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8B2" w:rsidRDefault="008172DD">
      <w:pPr>
        <w:spacing w:after="0" w:line="259" w:lineRule="auto"/>
        <w:ind w:left="0" w:right="-998" w:firstLine="0"/>
        <w:jc w:val="left"/>
      </w:pPr>
      <w:bookmarkStart w:id="0" w:name="_GoBack"/>
      <w:bookmarkEnd w:id="0"/>
      <w:r>
        <w:rPr>
          <w:rFonts w:ascii="Calibri" w:eastAsia="Calibri" w:hAnsi="Calibri" w:cs="Calibri"/>
          <w:noProof/>
        </w:rPr>
        <mc:AlternateContent>
          <mc:Choice Requires="wpg">
            <w:drawing>
              <wp:inline distT="0" distB="0" distL="0" distR="0">
                <wp:extent cx="6256020" cy="9113520"/>
                <wp:effectExtent l="0" t="0" r="0" b="0"/>
                <wp:docPr id="87561" name="Group 87561"/>
                <wp:cNvGraphicFramePr/>
                <a:graphic xmlns:a="http://schemas.openxmlformats.org/drawingml/2006/main">
                  <a:graphicData uri="http://schemas.microsoft.com/office/word/2010/wordprocessingGroup">
                    <wpg:wgp>
                      <wpg:cNvGrpSpPr/>
                      <wpg:grpSpPr>
                        <a:xfrm>
                          <a:off x="0" y="0"/>
                          <a:ext cx="6256020" cy="9113520"/>
                          <a:chOff x="0" y="0"/>
                          <a:chExt cx="6256020" cy="9113520"/>
                        </a:xfrm>
                      </wpg:grpSpPr>
                      <wps:wsp>
                        <wps:cNvPr id="6" name="Rectangle 6"/>
                        <wps:cNvSpPr/>
                        <wps:spPr>
                          <a:xfrm>
                            <a:off x="2896235" y="173355"/>
                            <a:ext cx="47105" cy="163223"/>
                          </a:xfrm>
                          <a:prstGeom prst="rect">
                            <a:avLst/>
                          </a:prstGeom>
                          <a:ln>
                            <a:noFill/>
                          </a:ln>
                        </wps:spPr>
                        <wps:txbx>
                          <w:txbxContent>
                            <w:p w:rsidR="00E128B2" w:rsidRDefault="008172D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5" name="Rectangle 15"/>
                        <wps:cNvSpPr/>
                        <wps:spPr>
                          <a:xfrm>
                            <a:off x="305" y="559181"/>
                            <a:ext cx="434886" cy="163223"/>
                          </a:xfrm>
                          <a:prstGeom prst="rect">
                            <a:avLst/>
                          </a:prstGeom>
                          <a:ln>
                            <a:noFill/>
                          </a:ln>
                        </wps:spPr>
                        <wps:txbx>
                          <w:txbxContent>
                            <w:p w:rsidR="00E128B2" w:rsidRDefault="008172DD">
                              <w:pPr>
                                <w:spacing w:after="160" w:line="259" w:lineRule="auto"/>
                                <w:ind w:left="0" w:right="0" w:firstLine="0"/>
                                <w:jc w:val="left"/>
                              </w:pPr>
                              <w:r>
                                <w:rPr>
                                  <w:sz w:val="20"/>
                                </w:rPr>
                                <w:t>cerra</w:t>
                              </w:r>
                            </w:p>
                          </w:txbxContent>
                        </wps:txbx>
                        <wps:bodyPr horzOverflow="overflow" vert="horz" lIns="0" tIns="0" rIns="0" bIns="0" rtlCol="0">
                          <a:noAutofit/>
                        </wps:bodyPr>
                      </wps:wsp>
                      <wps:wsp>
                        <wps:cNvPr id="16" name="Rectangle 16"/>
                        <wps:cNvSpPr/>
                        <wps:spPr>
                          <a:xfrm>
                            <a:off x="327914" y="559181"/>
                            <a:ext cx="46601" cy="163223"/>
                          </a:xfrm>
                          <a:prstGeom prst="rect">
                            <a:avLst/>
                          </a:prstGeom>
                          <a:ln>
                            <a:noFill/>
                          </a:ln>
                        </wps:spPr>
                        <wps:txbx>
                          <w:txbxContent>
                            <w:p w:rsidR="00E128B2" w:rsidRDefault="008172DD">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 name="Rectangle 17"/>
                        <wps:cNvSpPr/>
                        <wps:spPr>
                          <a:xfrm>
                            <a:off x="305" y="790829"/>
                            <a:ext cx="46601" cy="163223"/>
                          </a:xfrm>
                          <a:prstGeom prst="rect">
                            <a:avLst/>
                          </a:prstGeom>
                          <a:ln>
                            <a:noFill/>
                          </a:ln>
                        </wps:spPr>
                        <wps:txbx>
                          <w:txbxContent>
                            <w:p w:rsidR="00E128B2" w:rsidRDefault="008172DD">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8" name="Rectangle 18"/>
                        <wps:cNvSpPr/>
                        <wps:spPr>
                          <a:xfrm>
                            <a:off x="305" y="986282"/>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19" name="Rectangle 19"/>
                        <wps:cNvSpPr/>
                        <wps:spPr>
                          <a:xfrm>
                            <a:off x="305" y="1156970"/>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20" name="Rectangle 20"/>
                        <wps:cNvSpPr/>
                        <wps:spPr>
                          <a:xfrm>
                            <a:off x="305" y="1329182"/>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21" name="Rectangle 21"/>
                        <wps:cNvSpPr/>
                        <wps:spPr>
                          <a:xfrm>
                            <a:off x="305" y="1574166"/>
                            <a:ext cx="46601" cy="163223"/>
                          </a:xfrm>
                          <a:prstGeom prst="rect">
                            <a:avLst/>
                          </a:prstGeom>
                          <a:ln>
                            <a:noFill/>
                          </a:ln>
                        </wps:spPr>
                        <wps:txbx>
                          <w:txbxContent>
                            <w:p w:rsidR="00E128B2" w:rsidRDefault="008172DD">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 name="Rectangle 22"/>
                        <wps:cNvSpPr/>
                        <wps:spPr>
                          <a:xfrm>
                            <a:off x="305" y="1769618"/>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23" name="Rectangle 23"/>
                        <wps:cNvSpPr/>
                        <wps:spPr>
                          <a:xfrm>
                            <a:off x="305" y="1941830"/>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24" name="Rectangle 24"/>
                        <wps:cNvSpPr/>
                        <wps:spPr>
                          <a:xfrm>
                            <a:off x="305" y="2112518"/>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25" name="Rectangle 25"/>
                        <wps:cNvSpPr/>
                        <wps:spPr>
                          <a:xfrm>
                            <a:off x="305" y="2283206"/>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26" name="Rectangle 26"/>
                        <wps:cNvSpPr/>
                        <wps:spPr>
                          <a:xfrm>
                            <a:off x="305" y="2455418"/>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27" name="Rectangle 27"/>
                        <wps:cNvSpPr/>
                        <wps:spPr>
                          <a:xfrm>
                            <a:off x="305" y="2626106"/>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28" name="Rectangle 28"/>
                        <wps:cNvSpPr/>
                        <wps:spPr>
                          <a:xfrm>
                            <a:off x="305" y="2798699"/>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29" name="Rectangle 29"/>
                        <wps:cNvSpPr/>
                        <wps:spPr>
                          <a:xfrm>
                            <a:off x="305" y="2969387"/>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30" name="Rectangle 30"/>
                        <wps:cNvSpPr/>
                        <wps:spPr>
                          <a:xfrm>
                            <a:off x="305" y="3140076"/>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31" name="Rectangle 31"/>
                        <wps:cNvSpPr/>
                        <wps:spPr>
                          <a:xfrm>
                            <a:off x="305" y="3312287"/>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32" name="Rectangle 32"/>
                        <wps:cNvSpPr/>
                        <wps:spPr>
                          <a:xfrm>
                            <a:off x="305" y="3482976"/>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33" name="Rectangle 33"/>
                        <wps:cNvSpPr/>
                        <wps:spPr>
                          <a:xfrm>
                            <a:off x="305" y="3655187"/>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34" name="Rectangle 34"/>
                        <wps:cNvSpPr/>
                        <wps:spPr>
                          <a:xfrm>
                            <a:off x="305" y="3825876"/>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35" name="Rectangle 35"/>
                        <wps:cNvSpPr/>
                        <wps:spPr>
                          <a:xfrm>
                            <a:off x="305" y="3996564"/>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36" name="Rectangle 36"/>
                        <wps:cNvSpPr/>
                        <wps:spPr>
                          <a:xfrm>
                            <a:off x="305" y="4168776"/>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37" name="Rectangle 37"/>
                        <wps:cNvSpPr/>
                        <wps:spPr>
                          <a:xfrm>
                            <a:off x="305" y="4339464"/>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38" name="Rectangle 38"/>
                        <wps:cNvSpPr/>
                        <wps:spPr>
                          <a:xfrm>
                            <a:off x="305" y="4511676"/>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39" name="Rectangle 39"/>
                        <wps:cNvSpPr/>
                        <wps:spPr>
                          <a:xfrm>
                            <a:off x="305" y="4682364"/>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40" name="Rectangle 40"/>
                        <wps:cNvSpPr/>
                        <wps:spPr>
                          <a:xfrm>
                            <a:off x="305" y="4853052"/>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7"/>
                          <a:stretch>
                            <a:fillRect/>
                          </a:stretch>
                        </pic:blipFill>
                        <pic:spPr>
                          <a:xfrm>
                            <a:off x="68580" y="68580"/>
                            <a:ext cx="6187440" cy="9044940"/>
                          </a:xfrm>
                          <a:prstGeom prst="rect">
                            <a:avLst/>
                          </a:prstGeom>
                        </pic:spPr>
                      </pic:pic>
                      <pic:pic xmlns:pic="http://schemas.openxmlformats.org/drawingml/2006/picture">
                        <pic:nvPicPr>
                          <pic:cNvPr id="44" name="Picture 44"/>
                          <pic:cNvPicPr/>
                        </pic:nvPicPr>
                        <pic:blipFill>
                          <a:blip r:embed="rId8"/>
                          <a:stretch>
                            <a:fillRect/>
                          </a:stretch>
                        </pic:blipFill>
                        <pic:spPr>
                          <a:xfrm>
                            <a:off x="6074504" y="126492"/>
                            <a:ext cx="169324" cy="8525256"/>
                          </a:xfrm>
                          <a:prstGeom prst="rect">
                            <a:avLst/>
                          </a:prstGeom>
                        </pic:spPr>
                      </pic:pic>
                      <pic:pic xmlns:pic="http://schemas.openxmlformats.org/drawingml/2006/picture">
                        <pic:nvPicPr>
                          <pic:cNvPr id="112276" name="Picture 112276"/>
                          <pic:cNvPicPr/>
                        </pic:nvPicPr>
                        <pic:blipFill>
                          <a:blip r:embed="rId9"/>
                          <a:stretch>
                            <a:fillRect/>
                          </a:stretch>
                        </pic:blipFill>
                        <pic:spPr>
                          <a:xfrm>
                            <a:off x="-5587" y="-4063"/>
                            <a:ext cx="6178296" cy="9034273"/>
                          </a:xfrm>
                          <a:prstGeom prst="rect">
                            <a:avLst/>
                          </a:prstGeom>
                        </pic:spPr>
                      </pic:pic>
                      <pic:pic xmlns:pic="http://schemas.openxmlformats.org/drawingml/2006/picture">
                        <pic:nvPicPr>
                          <pic:cNvPr id="112277" name="Picture 112277"/>
                          <pic:cNvPicPr/>
                        </pic:nvPicPr>
                        <pic:blipFill>
                          <a:blip r:embed="rId10"/>
                          <a:stretch>
                            <a:fillRect/>
                          </a:stretch>
                        </pic:blipFill>
                        <pic:spPr>
                          <a:xfrm>
                            <a:off x="5766308" y="8622792"/>
                            <a:ext cx="408432" cy="408432"/>
                          </a:xfrm>
                          <a:prstGeom prst="rect">
                            <a:avLst/>
                          </a:prstGeom>
                        </pic:spPr>
                      </pic:pic>
                      <wps:wsp>
                        <wps:cNvPr id="47" name="Shape 47"/>
                        <wps:cNvSpPr/>
                        <wps:spPr>
                          <a:xfrm>
                            <a:off x="0" y="0"/>
                            <a:ext cx="6172200" cy="9029700"/>
                          </a:xfrm>
                          <a:custGeom>
                            <a:avLst/>
                            <a:gdLst/>
                            <a:ahLst/>
                            <a:cxnLst/>
                            <a:rect l="0" t="0" r="0" b="0"/>
                            <a:pathLst>
                              <a:path w="6172200" h="9029700">
                                <a:moveTo>
                                  <a:pt x="5769864" y="9029700"/>
                                </a:moveTo>
                                <a:lnTo>
                                  <a:pt x="5850255" y="8707806"/>
                                </a:lnTo>
                                <a:lnTo>
                                  <a:pt x="6172200" y="8627326"/>
                                </a:lnTo>
                                <a:lnTo>
                                  <a:pt x="5769864" y="9029700"/>
                                </a:lnTo>
                                <a:lnTo>
                                  <a:pt x="0" y="9029700"/>
                                </a:lnTo>
                                <a:lnTo>
                                  <a:pt x="0" y="0"/>
                                </a:lnTo>
                                <a:lnTo>
                                  <a:pt x="6172200" y="0"/>
                                </a:lnTo>
                                <a:lnTo>
                                  <a:pt x="6172200" y="8627326"/>
                                </a:lnTo>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 name="Picture 48"/>
                          <pic:cNvPicPr/>
                        </pic:nvPicPr>
                        <pic:blipFill>
                          <a:blip r:embed="rId11"/>
                          <a:stretch>
                            <a:fillRect/>
                          </a:stretch>
                        </pic:blipFill>
                        <pic:spPr>
                          <a:xfrm>
                            <a:off x="6096" y="51816"/>
                            <a:ext cx="6160008" cy="8522208"/>
                          </a:xfrm>
                          <a:prstGeom prst="rect">
                            <a:avLst/>
                          </a:prstGeom>
                        </pic:spPr>
                      </pic:pic>
                      <pic:pic xmlns:pic="http://schemas.openxmlformats.org/drawingml/2006/picture">
                        <pic:nvPicPr>
                          <pic:cNvPr id="49" name="Picture 49"/>
                          <pic:cNvPicPr/>
                        </pic:nvPicPr>
                        <pic:blipFill>
                          <a:blip r:embed="rId12"/>
                          <a:stretch>
                            <a:fillRect/>
                          </a:stretch>
                        </pic:blipFill>
                        <pic:spPr>
                          <a:xfrm>
                            <a:off x="99060" y="53340"/>
                            <a:ext cx="1650492" cy="472440"/>
                          </a:xfrm>
                          <a:prstGeom prst="rect">
                            <a:avLst/>
                          </a:prstGeom>
                        </pic:spPr>
                      </pic:pic>
                      <wps:wsp>
                        <wps:cNvPr id="50" name="Rectangle 50"/>
                        <wps:cNvSpPr/>
                        <wps:spPr>
                          <a:xfrm>
                            <a:off x="1754759" y="421920"/>
                            <a:ext cx="51766" cy="181315"/>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51" name="Rectangle 51"/>
                        <wps:cNvSpPr/>
                        <wps:spPr>
                          <a:xfrm>
                            <a:off x="97841" y="564134"/>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52" name="Rectangle 52"/>
                        <wps:cNvSpPr/>
                        <wps:spPr>
                          <a:xfrm>
                            <a:off x="350774" y="745871"/>
                            <a:ext cx="7278123" cy="230086"/>
                          </a:xfrm>
                          <a:prstGeom prst="rect">
                            <a:avLst/>
                          </a:prstGeom>
                          <a:ln>
                            <a:noFill/>
                          </a:ln>
                        </wps:spPr>
                        <wps:txbx>
                          <w:txbxContent>
                            <w:p w:rsidR="00E128B2" w:rsidRDefault="008172DD">
                              <w:pPr>
                                <w:spacing w:after="160" w:line="259" w:lineRule="auto"/>
                                <w:ind w:left="0" w:right="0" w:firstLine="0"/>
                                <w:jc w:val="left"/>
                              </w:pPr>
                              <w:r>
                                <w:rPr>
                                  <w:b/>
                                  <w:sz w:val="28"/>
                                </w:rPr>
                                <w:t>UNIDAD DE ADQUISICIONES Y CONTRATACIONES INSTITUCIONAL</w:t>
                              </w:r>
                            </w:p>
                          </w:txbxContent>
                        </wps:txbx>
                        <wps:bodyPr horzOverflow="overflow" vert="horz" lIns="0" tIns="0" rIns="0" bIns="0" rtlCol="0">
                          <a:noAutofit/>
                        </wps:bodyPr>
                      </wps:wsp>
                      <wps:wsp>
                        <wps:cNvPr id="53" name="Rectangle 53"/>
                        <wps:cNvSpPr/>
                        <wps:spPr>
                          <a:xfrm>
                            <a:off x="5822950" y="745871"/>
                            <a:ext cx="66402" cy="230086"/>
                          </a:xfrm>
                          <a:prstGeom prst="rect">
                            <a:avLst/>
                          </a:prstGeom>
                          <a:ln>
                            <a:noFill/>
                          </a:ln>
                        </wps:spPr>
                        <wps:txbx>
                          <w:txbxContent>
                            <w:p w:rsidR="00E128B2" w:rsidRDefault="008172DD">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54" name="Rectangle 54"/>
                        <wps:cNvSpPr/>
                        <wps:spPr>
                          <a:xfrm>
                            <a:off x="97841" y="1257935"/>
                            <a:ext cx="65691" cy="230086"/>
                          </a:xfrm>
                          <a:prstGeom prst="rect">
                            <a:avLst/>
                          </a:prstGeom>
                          <a:ln>
                            <a:noFill/>
                          </a:ln>
                        </wps:spPr>
                        <wps:txbx>
                          <w:txbxContent>
                            <w:p w:rsidR="00E128B2" w:rsidRDefault="008172DD">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5" name="Rectangle 55"/>
                        <wps:cNvSpPr/>
                        <wps:spPr>
                          <a:xfrm>
                            <a:off x="97841" y="1477391"/>
                            <a:ext cx="65691" cy="230086"/>
                          </a:xfrm>
                          <a:prstGeom prst="rect">
                            <a:avLst/>
                          </a:prstGeom>
                          <a:ln>
                            <a:noFill/>
                          </a:ln>
                        </wps:spPr>
                        <wps:txbx>
                          <w:txbxContent>
                            <w:p w:rsidR="00E128B2" w:rsidRDefault="008172DD">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6" name="Rectangle 56"/>
                        <wps:cNvSpPr/>
                        <wps:spPr>
                          <a:xfrm>
                            <a:off x="1791335" y="1695323"/>
                            <a:ext cx="3443413" cy="230086"/>
                          </a:xfrm>
                          <a:prstGeom prst="rect">
                            <a:avLst/>
                          </a:prstGeom>
                          <a:ln>
                            <a:noFill/>
                          </a:ln>
                        </wps:spPr>
                        <wps:txbx>
                          <w:txbxContent>
                            <w:p w:rsidR="00E128B2" w:rsidRDefault="008172DD">
                              <w:pPr>
                                <w:spacing w:after="160" w:line="259" w:lineRule="auto"/>
                                <w:ind w:left="0" w:right="0" w:firstLine="0"/>
                                <w:jc w:val="left"/>
                              </w:pPr>
                              <w:r>
                                <w:rPr>
                                  <w:sz w:val="28"/>
                                </w:rPr>
                                <w:t>BASES DE LICITACIÓN PÚBLICA</w:t>
                              </w:r>
                            </w:p>
                          </w:txbxContent>
                        </wps:txbx>
                        <wps:bodyPr horzOverflow="overflow" vert="horz" lIns="0" tIns="0" rIns="0" bIns="0" rtlCol="0">
                          <a:noAutofit/>
                        </wps:bodyPr>
                      </wps:wsp>
                      <wps:wsp>
                        <wps:cNvPr id="57" name="Rectangle 57"/>
                        <wps:cNvSpPr/>
                        <wps:spPr>
                          <a:xfrm>
                            <a:off x="4380865" y="1695323"/>
                            <a:ext cx="65690" cy="230086"/>
                          </a:xfrm>
                          <a:prstGeom prst="rect">
                            <a:avLst/>
                          </a:prstGeom>
                          <a:ln>
                            <a:noFill/>
                          </a:ln>
                        </wps:spPr>
                        <wps:txbx>
                          <w:txbxContent>
                            <w:p w:rsidR="00E128B2" w:rsidRDefault="008172DD">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8" name="Rectangle 58"/>
                        <wps:cNvSpPr/>
                        <wps:spPr>
                          <a:xfrm>
                            <a:off x="2579243" y="2207387"/>
                            <a:ext cx="1351041" cy="230086"/>
                          </a:xfrm>
                          <a:prstGeom prst="rect">
                            <a:avLst/>
                          </a:prstGeom>
                          <a:ln>
                            <a:noFill/>
                          </a:ln>
                        </wps:spPr>
                        <wps:txbx>
                          <w:txbxContent>
                            <w:p w:rsidR="00E128B2" w:rsidRDefault="008172DD">
                              <w:pPr>
                                <w:spacing w:after="160" w:line="259" w:lineRule="auto"/>
                                <w:ind w:left="0" w:right="0" w:firstLine="0"/>
                                <w:jc w:val="left"/>
                              </w:pPr>
                              <w:r>
                                <w:rPr>
                                  <w:sz w:val="28"/>
                                </w:rPr>
                                <w:t>No. 02/2018</w:t>
                              </w:r>
                            </w:p>
                          </w:txbxContent>
                        </wps:txbx>
                        <wps:bodyPr horzOverflow="overflow" vert="horz" lIns="0" tIns="0" rIns="0" bIns="0" rtlCol="0">
                          <a:noAutofit/>
                        </wps:bodyPr>
                      </wps:wsp>
                      <wps:wsp>
                        <wps:cNvPr id="59" name="Rectangle 59"/>
                        <wps:cNvSpPr/>
                        <wps:spPr>
                          <a:xfrm>
                            <a:off x="3594481" y="2207387"/>
                            <a:ext cx="65690" cy="230086"/>
                          </a:xfrm>
                          <a:prstGeom prst="rect">
                            <a:avLst/>
                          </a:prstGeom>
                          <a:ln>
                            <a:noFill/>
                          </a:ln>
                        </wps:spPr>
                        <wps:txbx>
                          <w:txbxContent>
                            <w:p w:rsidR="00E128B2" w:rsidRDefault="008172DD">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0" name="Rectangle 60"/>
                        <wps:cNvSpPr/>
                        <wps:spPr>
                          <a:xfrm>
                            <a:off x="3086735" y="2725929"/>
                            <a:ext cx="74674" cy="261551"/>
                          </a:xfrm>
                          <a:prstGeom prst="rect">
                            <a:avLst/>
                          </a:prstGeom>
                          <a:ln>
                            <a:noFill/>
                          </a:ln>
                        </wps:spPr>
                        <wps:txbx>
                          <w:txbxContent>
                            <w:p w:rsidR="00E128B2" w:rsidRDefault="008172DD">
                              <w:pPr>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61" name="Rectangle 61"/>
                        <wps:cNvSpPr/>
                        <wps:spPr>
                          <a:xfrm>
                            <a:off x="3086735" y="3283331"/>
                            <a:ext cx="52213" cy="180923"/>
                          </a:xfrm>
                          <a:prstGeom prst="rect">
                            <a:avLst/>
                          </a:prstGeom>
                          <a:ln>
                            <a:noFill/>
                          </a:ln>
                        </wps:spPr>
                        <wps:txbx>
                          <w:txbxContent>
                            <w:p w:rsidR="00E128B2" w:rsidRDefault="008172D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2" name="Rectangle 62"/>
                        <wps:cNvSpPr/>
                        <wps:spPr>
                          <a:xfrm>
                            <a:off x="3086735" y="3700908"/>
                            <a:ext cx="52213" cy="180923"/>
                          </a:xfrm>
                          <a:prstGeom prst="rect">
                            <a:avLst/>
                          </a:prstGeom>
                          <a:ln>
                            <a:noFill/>
                          </a:ln>
                        </wps:spPr>
                        <wps:txbx>
                          <w:txbxContent>
                            <w:p w:rsidR="00E128B2" w:rsidRDefault="008172D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3" name="Rectangle 63"/>
                        <wps:cNvSpPr/>
                        <wps:spPr>
                          <a:xfrm>
                            <a:off x="3086735" y="4120008"/>
                            <a:ext cx="52213" cy="180923"/>
                          </a:xfrm>
                          <a:prstGeom prst="rect">
                            <a:avLst/>
                          </a:prstGeom>
                          <a:ln>
                            <a:noFill/>
                          </a:ln>
                        </wps:spPr>
                        <wps:txbx>
                          <w:txbxContent>
                            <w:p w:rsidR="00E128B2" w:rsidRDefault="008172D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 name="Rectangle 64"/>
                        <wps:cNvSpPr/>
                        <wps:spPr>
                          <a:xfrm>
                            <a:off x="3086735" y="4539108"/>
                            <a:ext cx="52213" cy="180923"/>
                          </a:xfrm>
                          <a:prstGeom prst="rect">
                            <a:avLst/>
                          </a:prstGeom>
                          <a:ln>
                            <a:noFill/>
                          </a:ln>
                        </wps:spPr>
                        <wps:txbx>
                          <w:txbxContent>
                            <w:p w:rsidR="00E128B2" w:rsidRDefault="008172D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5" name="Rectangle 65"/>
                        <wps:cNvSpPr/>
                        <wps:spPr>
                          <a:xfrm>
                            <a:off x="3086735" y="4958462"/>
                            <a:ext cx="52213" cy="180923"/>
                          </a:xfrm>
                          <a:prstGeom prst="rect">
                            <a:avLst/>
                          </a:prstGeom>
                          <a:ln>
                            <a:noFill/>
                          </a:ln>
                        </wps:spPr>
                        <wps:txbx>
                          <w:txbxContent>
                            <w:p w:rsidR="00E128B2" w:rsidRDefault="008172D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6" name="Rectangle 66"/>
                        <wps:cNvSpPr/>
                        <wps:spPr>
                          <a:xfrm>
                            <a:off x="3086735" y="5377562"/>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67" name="Rectangle 67"/>
                        <wps:cNvSpPr/>
                        <wps:spPr>
                          <a:xfrm>
                            <a:off x="3086735" y="5548250"/>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68" name="Rectangle 68"/>
                        <wps:cNvSpPr/>
                        <wps:spPr>
                          <a:xfrm>
                            <a:off x="3086735" y="5718938"/>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69" name="Rectangle 69"/>
                        <wps:cNvSpPr/>
                        <wps:spPr>
                          <a:xfrm>
                            <a:off x="4955413" y="5891150"/>
                            <a:ext cx="1494983" cy="180923"/>
                          </a:xfrm>
                          <a:prstGeom prst="rect">
                            <a:avLst/>
                          </a:prstGeom>
                          <a:ln>
                            <a:noFill/>
                          </a:ln>
                        </wps:spPr>
                        <wps:txbx>
                          <w:txbxContent>
                            <w:p w:rsidR="00E128B2" w:rsidRDefault="008172DD">
                              <w:pPr>
                                <w:spacing w:after="160" w:line="259" w:lineRule="auto"/>
                                <w:ind w:left="0" w:right="0" w:firstLine="0"/>
                                <w:jc w:val="left"/>
                              </w:pPr>
                              <w:r>
                                <w:t>Señor Ofertante:</w:t>
                              </w:r>
                            </w:p>
                          </w:txbxContent>
                        </wps:txbx>
                        <wps:bodyPr horzOverflow="overflow" vert="horz" lIns="0" tIns="0" rIns="0" bIns="0" rtlCol="0">
                          <a:noAutofit/>
                        </wps:bodyPr>
                      </wps:wsp>
                      <wps:wsp>
                        <wps:cNvPr id="70" name="Rectangle 70"/>
                        <wps:cNvSpPr/>
                        <wps:spPr>
                          <a:xfrm>
                            <a:off x="6075934" y="5891150"/>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71" name="Rectangle 71"/>
                        <wps:cNvSpPr/>
                        <wps:spPr>
                          <a:xfrm>
                            <a:off x="4120261" y="6234049"/>
                            <a:ext cx="2601163" cy="180923"/>
                          </a:xfrm>
                          <a:prstGeom prst="rect">
                            <a:avLst/>
                          </a:prstGeom>
                          <a:ln>
                            <a:noFill/>
                          </a:ln>
                        </wps:spPr>
                        <wps:txbx>
                          <w:txbxContent>
                            <w:p w:rsidR="00E128B2" w:rsidRDefault="008172DD">
                              <w:pPr>
                                <w:spacing w:after="160" w:line="259" w:lineRule="auto"/>
                                <w:ind w:left="0" w:right="0" w:firstLine="0"/>
                                <w:jc w:val="left"/>
                              </w:pPr>
                              <w:r>
                                <w:t>Favor lea detenidamente las</w:t>
                              </w:r>
                            </w:p>
                          </w:txbxContent>
                        </wps:txbx>
                        <wps:bodyPr horzOverflow="overflow" vert="horz" lIns="0" tIns="0" rIns="0" bIns="0" rtlCol="0">
                          <a:noAutofit/>
                        </wps:bodyPr>
                      </wps:wsp>
                      <wps:wsp>
                        <wps:cNvPr id="72" name="Rectangle 72"/>
                        <wps:cNvSpPr/>
                        <wps:spPr>
                          <a:xfrm>
                            <a:off x="6075934" y="6234049"/>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73" name="Rectangle 73"/>
                        <wps:cNvSpPr/>
                        <wps:spPr>
                          <a:xfrm>
                            <a:off x="3809365" y="6575425"/>
                            <a:ext cx="3014395" cy="180923"/>
                          </a:xfrm>
                          <a:prstGeom prst="rect">
                            <a:avLst/>
                          </a:prstGeom>
                          <a:ln>
                            <a:noFill/>
                          </a:ln>
                        </wps:spPr>
                        <wps:txbx>
                          <w:txbxContent>
                            <w:p w:rsidR="00E128B2" w:rsidRDefault="008172DD">
                              <w:pPr>
                                <w:spacing w:after="160" w:line="259" w:lineRule="auto"/>
                                <w:ind w:left="0" w:right="0" w:firstLine="0"/>
                                <w:jc w:val="left"/>
                              </w:pPr>
                              <w:r>
                                <w:t>condiciones que deberá  cumplir</w:t>
                              </w:r>
                            </w:p>
                          </w:txbxContent>
                        </wps:txbx>
                        <wps:bodyPr horzOverflow="overflow" vert="horz" lIns="0" tIns="0" rIns="0" bIns="0" rtlCol="0">
                          <a:noAutofit/>
                        </wps:bodyPr>
                      </wps:wsp>
                      <wps:wsp>
                        <wps:cNvPr id="74" name="Rectangle 74"/>
                        <wps:cNvSpPr/>
                        <wps:spPr>
                          <a:xfrm>
                            <a:off x="6075934" y="6575425"/>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75" name="Rectangle 75"/>
                        <wps:cNvSpPr/>
                        <wps:spPr>
                          <a:xfrm>
                            <a:off x="5487670" y="6918097"/>
                            <a:ext cx="784157" cy="181316"/>
                          </a:xfrm>
                          <a:prstGeom prst="rect">
                            <a:avLst/>
                          </a:prstGeom>
                          <a:ln>
                            <a:noFill/>
                          </a:ln>
                        </wps:spPr>
                        <wps:txbx>
                          <w:txbxContent>
                            <w:p w:rsidR="00E128B2" w:rsidRDefault="008172DD">
                              <w:pPr>
                                <w:spacing w:after="160" w:line="259" w:lineRule="auto"/>
                                <w:ind w:left="0" w:right="0" w:firstLine="0"/>
                                <w:jc w:val="left"/>
                              </w:pPr>
                              <w:r>
                                <w:t>su oferta</w:t>
                              </w:r>
                            </w:p>
                          </w:txbxContent>
                        </wps:txbx>
                        <wps:bodyPr horzOverflow="overflow" vert="horz" lIns="0" tIns="0" rIns="0" bIns="0" rtlCol="0">
                          <a:noAutofit/>
                        </wps:bodyPr>
                      </wps:wsp>
                      <wps:wsp>
                        <wps:cNvPr id="76" name="Rectangle 76"/>
                        <wps:cNvSpPr/>
                        <wps:spPr>
                          <a:xfrm>
                            <a:off x="6075934" y="6918097"/>
                            <a:ext cx="51767" cy="181316"/>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77" name="Rectangle 77"/>
                        <wps:cNvSpPr/>
                        <wps:spPr>
                          <a:xfrm>
                            <a:off x="3086735" y="7261607"/>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78" name="Rectangle 78"/>
                        <wps:cNvSpPr/>
                        <wps:spPr>
                          <a:xfrm>
                            <a:off x="3086735" y="7604507"/>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79" name="Rectangle 79"/>
                        <wps:cNvSpPr/>
                        <wps:spPr>
                          <a:xfrm>
                            <a:off x="6075934" y="7945883"/>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80" name="Rectangle 80"/>
                        <wps:cNvSpPr/>
                        <wps:spPr>
                          <a:xfrm>
                            <a:off x="6075934" y="8288732"/>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wps:wsp>
                        <wps:cNvPr id="82" name="Shape 82"/>
                        <wps:cNvSpPr/>
                        <wps:spPr>
                          <a:xfrm>
                            <a:off x="449580" y="2874264"/>
                            <a:ext cx="5227320" cy="1644396"/>
                          </a:xfrm>
                          <a:custGeom>
                            <a:avLst/>
                            <a:gdLst/>
                            <a:ahLst/>
                            <a:cxnLst/>
                            <a:rect l="0" t="0" r="0" b="0"/>
                            <a:pathLst>
                              <a:path w="5227320" h="1644396">
                                <a:moveTo>
                                  <a:pt x="0" y="0"/>
                                </a:moveTo>
                                <a:lnTo>
                                  <a:pt x="5227320" y="0"/>
                                </a:lnTo>
                                <a:lnTo>
                                  <a:pt x="5227320" y="1438910"/>
                                </a:lnTo>
                                <a:lnTo>
                                  <a:pt x="5021834" y="1644396"/>
                                </a:lnTo>
                                <a:lnTo>
                                  <a:pt x="0" y="1644396"/>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3" name="Shape 83"/>
                        <wps:cNvSpPr/>
                        <wps:spPr>
                          <a:xfrm>
                            <a:off x="5471414" y="4313175"/>
                            <a:ext cx="205486" cy="205486"/>
                          </a:xfrm>
                          <a:custGeom>
                            <a:avLst/>
                            <a:gdLst/>
                            <a:ahLst/>
                            <a:cxnLst/>
                            <a:rect l="0" t="0" r="0" b="0"/>
                            <a:pathLst>
                              <a:path w="205486" h="205486">
                                <a:moveTo>
                                  <a:pt x="205486" y="0"/>
                                </a:moveTo>
                                <a:lnTo>
                                  <a:pt x="0" y="205486"/>
                                </a:lnTo>
                                <a:lnTo>
                                  <a:pt x="41021" y="41021"/>
                                </a:lnTo>
                                <a:lnTo>
                                  <a:pt x="205486"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84" name="Shape 84"/>
                        <wps:cNvSpPr/>
                        <wps:spPr>
                          <a:xfrm>
                            <a:off x="449580" y="2874264"/>
                            <a:ext cx="5227320" cy="1644396"/>
                          </a:xfrm>
                          <a:custGeom>
                            <a:avLst/>
                            <a:gdLst/>
                            <a:ahLst/>
                            <a:cxnLst/>
                            <a:rect l="0" t="0" r="0" b="0"/>
                            <a:pathLst>
                              <a:path w="5227320" h="1644396">
                                <a:moveTo>
                                  <a:pt x="5021834" y="1644396"/>
                                </a:moveTo>
                                <a:lnTo>
                                  <a:pt x="5062855" y="1479931"/>
                                </a:lnTo>
                                <a:lnTo>
                                  <a:pt x="5227320" y="1438910"/>
                                </a:lnTo>
                                <a:lnTo>
                                  <a:pt x="5021834" y="1644396"/>
                                </a:lnTo>
                                <a:lnTo>
                                  <a:pt x="0" y="1644396"/>
                                </a:lnTo>
                                <a:lnTo>
                                  <a:pt x="0" y="0"/>
                                </a:lnTo>
                                <a:lnTo>
                                  <a:pt x="5227320" y="0"/>
                                </a:lnTo>
                                <a:lnTo>
                                  <a:pt x="5227320" y="143891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85" name="Rectangle 85"/>
                        <wps:cNvSpPr/>
                        <wps:spPr>
                          <a:xfrm>
                            <a:off x="693674" y="3005964"/>
                            <a:ext cx="1114806" cy="196654"/>
                          </a:xfrm>
                          <a:prstGeom prst="rect">
                            <a:avLst/>
                          </a:prstGeom>
                          <a:ln>
                            <a:noFill/>
                          </a:ln>
                        </wps:spPr>
                        <wps:txbx>
                          <w:txbxContent>
                            <w:p w:rsidR="00E128B2" w:rsidRDefault="008172DD">
                              <w:pPr>
                                <w:spacing w:after="160" w:line="259" w:lineRule="auto"/>
                                <w:ind w:left="0" w:right="0" w:firstLine="0"/>
                                <w:jc w:val="left"/>
                              </w:pPr>
                              <w:r>
                                <w:rPr>
                                  <w:b/>
                                  <w:sz w:val="24"/>
                                </w:rPr>
                                <w:t>“SERVICIOS</w:t>
                              </w:r>
                            </w:p>
                          </w:txbxContent>
                        </wps:txbx>
                        <wps:bodyPr horzOverflow="overflow" vert="horz" lIns="0" tIns="0" rIns="0" bIns="0" rtlCol="0">
                          <a:noAutofit/>
                        </wps:bodyPr>
                      </wps:wsp>
                      <wps:wsp>
                        <wps:cNvPr id="86" name="Rectangle 86"/>
                        <wps:cNvSpPr/>
                        <wps:spPr>
                          <a:xfrm>
                            <a:off x="1532255" y="3029966"/>
                            <a:ext cx="44836" cy="155358"/>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87" name="Rectangle 87"/>
                        <wps:cNvSpPr/>
                        <wps:spPr>
                          <a:xfrm>
                            <a:off x="1609979" y="3005964"/>
                            <a:ext cx="247284" cy="196654"/>
                          </a:xfrm>
                          <a:prstGeom prst="rect">
                            <a:avLst/>
                          </a:prstGeom>
                          <a:ln>
                            <a:noFill/>
                          </a:ln>
                        </wps:spPr>
                        <wps:txbx>
                          <w:txbxContent>
                            <w:p w:rsidR="00E128B2" w:rsidRDefault="008172DD">
                              <w:pPr>
                                <w:spacing w:after="160" w:line="259" w:lineRule="auto"/>
                                <w:ind w:left="0" w:right="0" w:firstLine="0"/>
                                <w:jc w:val="left"/>
                              </w:pPr>
                              <w:r>
                                <w:rPr>
                                  <w:b/>
                                  <w:sz w:val="24"/>
                                </w:rPr>
                                <w:t>DE</w:t>
                              </w:r>
                            </w:p>
                          </w:txbxContent>
                        </wps:txbx>
                        <wps:bodyPr horzOverflow="overflow" vert="horz" lIns="0" tIns="0" rIns="0" bIns="0" rtlCol="0">
                          <a:noAutofit/>
                        </wps:bodyPr>
                      </wps:wsp>
                      <wps:wsp>
                        <wps:cNvPr id="88" name="Rectangle 88"/>
                        <wps:cNvSpPr/>
                        <wps:spPr>
                          <a:xfrm>
                            <a:off x="1795907" y="3029966"/>
                            <a:ext cx="44836" cy="155358"/>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89" name="Rectangle 89"/>
                        <wps:cNvSpPr/>
                        <wps:spPr>
                          <a:xfrm>
                            <a:off x="1873631" y="3005964"/>
                            <a:ext cx="1558499" cy="196654"/>
                          </a:xfrm>
                          <a:prstGeom prst="rect">
                            <a:avLst/>
                          </a:prstGeom>
                          <a:ln>
                            <a:noFill/>
                          </a:ln>
                        </wps:spPr>
                        <wps:txbx>
                          <w:txbxContent>
                            <w:p w:rsidR="00E128B2" w:rsidRDefault="008172DD">
                              <w:pPr>
                                <w:spacing w:after="160" w:line="259" w:lineRule="auto"/>
                                <w:ind w:left="0" w:right="0" w:firstLine="0"/>
                                <w:jc w:val="left"/>
                              </w:pPr>
                              <w:r>
                                <w:rPr>
                                  <w:b/>
                                  <w:sz w:val="24"/>
                                </w:rPr>
                                <w:t>CAPACITACIÓN</w:t>
                              </w:r>
                            </w:p>
                          </w:txbxContent>
                        </wps:txbx>
                        <wps:bodyPr horzOverflow="overflow" vert="horz" lIns="0" tIns="0" rIns="0" bIns="0" rtlCol="0">
                          <a:noAutofit/>
                        </wps:bodyPr>
                      </wps:wsp>
                      <wps:wsp>
                        <wps:cNvPr id="90" name="Rectangle 90"/>
                        <wps:cNvSpPr/>
                        <wps:spPr>
                          <a:xfrm>
                            <a:off x="3045587" y="3029966"/>
                            <a:ext cx="44835" cy="155358"/>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91" name="Rectangle 91"/>
                        <wps:cNvSpPr/>
                        <wps:spPr>
                          <a:xfrm>
                            <a:off x="3123311" y="3005964"/>
                            <a:ext cx="531053" cy="196654"/>
                          </a:xfrm>
                          <a:prstGeom prst="rect">
                            <a:avLst/>
                          </a:prstGeom>
                          <a:ln>
                            <a:noFill/>
                          </a:ln>
                        </wps:spPr>
                        <wps:txbx>
                          <w:txbxContent>
                            <w:p w:rsidR="00E128B2" w:rsidRDefault="008172DD">
                              <w:pPr>
                                <w:spacing w:after="160" w:line="259" w:lineRule="auto"/>
                                <w:ind w:left="0" w:right="0" w:firstLine="0"/>
                                <w:jc w:val="left"/>
                              </w:pPr>
                              <w:r>
                                <w:rPr>
                                  <w:b/>
                                  <w:sz w:val="24"/>
                                </w:rPr>
                                <w:t>PARA</w:t>
                              </w:r>
                            </w:p>
                          </w:txbxContent>
                        </wps:txbx>
                        <wps:bodyPr horzOverflow="overflow" vert="horz" lIns="0" tIns="0" rIns="0" bIns="0" rtlCol="0">
                          <a:noAutofit/>
                        </wps:bodyPr>
                      </wps:wsp>
                      <wps:wsp>
                        <wps:cNvPr id="92" name="Rectangle 92"/>
                        <wps:cNvSpPr/>
                        <wps:spPr>
                          <a:xfrm>
                            <a:off x="3522853" y="3029966"/>
                            <a:ext cx="44835" cy="155358"/>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93" name="Rectangle 93"/>
                        <wps:cNvSpPr/>
                        <wps:spPr>
                          <a:xfrm>
                            <a:off x="3600577" y="3005964"/>
                            <a:ext cx="855360" cy="196654"/>
                          </a:xfrm>
                          <a:prstGeom prst="rect">
                            <a:avLst/>
                          </a:prstGeom>
                          <a:ln>
                            <a:noFill/>
                          </a:ln>
                        </wps:spPr>
                        <wps:txbx>
                          <w:txbxContent>
                            <w:p w:rsidR="00E128B2" w:rsidRDefault="008172DD">
                              <w:pPr>
                                <w:spacing w:after="160" w:line="259" w:lineRule="auto"/>
                                <w:ind w:left="0" w:right="0" w:firstLine="0"/>
                                <w:jc w:val="left"/>
                              </w:pPr>
                              <w:r>
                                <w:rPr>
                                  <w:b/>
                                  <w:sz w:val="24"/>
                                </w:rPr>
                                <w:t>ATENDER</w:t>
                              </w:r>
                            </w:p>
                          </w:txbxContent>
                        </wps:txbx>
                        <wps:bodyPr horzOverflow="overflow" vert="horz" lIns="0" tIns="0" rIns="0" bIns="0" rtlCol="0">
                          <a:noAutofit/>
                        </wps:bodyPr>
                      </wps:wsp>
                      <wps:wsp>
                        <wps:cNvPr id="94" name="Rectangle 94"/>
                        <wps:cNvSpPr/>
                        <wps:spPr>
                          <a:xfrm>
                            <a:off x="4243706" y="3029966"/>
                            <a:ext cx="44835" cy="155358"/>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95" name="Rectangle 95"/>
                        <wps:cNvSpPr/>
                        <wps:spPr>
                          <a:xfrm>
                            <a:off x="4321429" y="3005964"/>
                            <a:ext cx="1126968" cy="196654"/>
                          </a:xfrm>
                          <a:prstGeom prst="rect">
                            <a:avLst/>
                          </a:prstGeom>
                          <a:ln>
                            <a:noFill/>
                          </a:ln>
                        </wps:spPr>
                        <wps:txbx>
                          <w:txbxContent>
                            <w:p w:rsidR="00E128B2" w:rsidRDefault="008172DD">
                              <w:pPr>
                                <w:spacing w:after="160" w:line="259" w:lineRule="auto"/>
                                <w:ind w:left="0" w:right="0" w:firstLine="0"/>
                                <w:jc w:val="left"/>
                              </w:pPr>
                              <w:r>
                                <w:rPr>
                                  <w:b/>
                                  <w:sz w:val="24"/>
                                </w:rPr>
                                <w:t>DEMANDAS</w:t>
                              </w:r>
                            </w:p>
                          </w:txbxContent>
                        </wps:txbx>
                        <wps:bodyPr horzOverflow="overflow" vert="horz" lIns="0" tIns="0" rIns="0" bIns="0" rtlCol="0">
                          <a:noAutofit/>
                        </wps:bodyPr>
                      </wps:wsp>
                      <wps:wsp>
                        <wps:cNvPr id="96" name="Rectangle 96"/>
                        <wps:cNvSpPr/>
                        <wps:spPr>
                          <a:xfrm>
                            <a:off x="5169154" y="3029966"/>
                            <a:ext cx="44835" cy="155358"/>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97" name="Rectangle 97"/>
                        <wps:cNvSpPr/>
                        <wps:spPr>
                          <a:xfrm>
                            <a:off x="5248402" y="3005964"/>
                            <a:ext cx="247284" cy="196654"/>
                          </a:xfrm>
                          <a:prstGeom prst="rect">
                            <a:avLst/>
                          </a:prstGeom>
                          <a:ln>
                            <a:noFill/>
                          </a:ln>
                        </wps:spPr>
                        <wps:txbx>
                          <w:txbxContent>
                            <w:p w:rsidR="00E128B2" w:rsidRDefault="008172DD">
                              <w:pPr>
                                <w:spacing w:after="160" w:line="259" w:lineRule="auto"/>
                                <w:ind w:left="0" w:right="0" w:firstLine="0"/>
                                <w:jc w:val="left"/>
                              </w:pPr>
                              <w:r>
                                <w:rPr>
                                  <w:b/>
                                  <w:sz w:val="24"/>
                                </w:rPr>
                                <w:t>DE</w:t>
                              </w:r>
                            </w:p>
                          </w:txbxContent>
                        </wps:txbx>
                        <wps:bodyPr horzOverflow="overflow" vert="horz" lIns="0" tIns="0" rIns="0" bIns="0" rtlCol="0">
                          <a:noAutofit/>
                        </wps:bodyPr>
                      </wps:wsp>
                      <wps:wsp>
                        <wps:cNvPr id="98" name="Rectangle 98"/>
                        <wps:cNvSpPr/>
                        <wps:spPr>
                          <a:xfrm>
                            <a:off x="5432806" y="3029966"/>
                            <a:ext cx="44836" cy="155358"/>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99" name="Rectangle 99"/>
                        <wps:cNvSpPr/>
                        <wps:spPr>
                          <a:xfrm>
                            <a:off x="693674" y="3286379"/>
                            <a:ext cx="1556675" cy="196655"/>
                          </a:xfrm>
                          <a:prstGeom prst="rect">
                            <a:avLst/>
                          </a:prstGeom>
                          <a:ln>
                            <a:noFill/>
                          </a:ln>
                        </wps:spPr>
                        <wps:txbx>
                          <w:txbxContent>
                            <w:p w:rsidR="00E128B2" w:rsidRDefault="008172DD">
                              <w:pPr>
                                <w:spacing w:after="160" w:line="259" w:lineRule="auto"/>
                                <w:ind w:left="0" w:right="0" w:firstLine="0"/>
                                <w:jc w:val="left"/>
                              </w:pPr>
                              <w:r>
                                <w:rPr>
                                  <w:b/>
                                  <w:sz w:val="24"/>
                                </w:rPr>
                                <w:t>CAPACITACIÓN</w:t>
                              </w:r>
                            </w:p>
                          </w:txbxContent>
                        </wps:txbx>
                        <wps:bodyPr horzOverflow="overflow" vert="horz" lIns="0" tIns="0" rIns="0" bIns="0" rtlCol="0">
                          <a:noAutofit/>
                        </wps:bodyPr>
                      </wps:wsp>
                      <wps:wsp>
                        <wps:cNvPr id="100" name="Rectangle 100"/>
                        <wps:cNvSpPr/>
                        <wps:spPr>
                          <a:xfrm>
                            <a:off x="1864487" y="3310383"/>
                            <a:ext cx="44836"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01" name="Rectangle 101"/>
                        <wps:cNvSpPr/>
                        <wps:spPr>
                          <a:xfrm>
                            <a:off x="1995551" y="3286379"/>
                            <a:ext cx="247284" cy="196655"/>
                          </a:xfrm>
                          <a:prstGeom prst="rect">
                            <a:avLst/>
                          </a:prstGeom>
                          <a:ln>
                            <a:noFill/>
                          </a:ln>
                        </wps:spPr>
                        <wps:txbx>
                          <w:txbxContent>
                            <w:p w:rsidR="00E128B2" w:rsidRDefault="008172DD">
                              <w:pPr>
                                <w:spacing w:after="160" w:line="259" w:lineRule="auto"/>
                                <w:ind w:left="0" w:right="0" w:firstLine="0"/>
                                <w:jc w:val="left"/>
                              </w:pPr>
                              <w:r>
                                <w:rPr>
                                  <w:b/>
                                  <w:sz w:val="24"/>
                                </w:rPr>
                                <w:t>DE</w:t>
                              </w:r>
                            </w:p>
                          </w:txbxContent>
                        </wps:txbx>
                        <wps:bodyPr horzOverflow="overflow" vert="horz" lIns="0" tIns="0" rIns="0" bIns="0" rtlCol="0">
                          <a:noAutofit/>
                        </wps:bodyPr>
                      </wps:wsp>
                      <wps:wsp>
                        <wps:cNvPr id="102" name="Rectangle 102"/>
                        <wps:cNvSpPr/>
                        <wps:spPr>
                          <a:xfrm>
                            <a:off x="2181479" y="3310383"/>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03" name="Rectangle 103"/>
                        <wps:cNvSpPr/>
                        <wps:spPr>
                          <a:xfrm>
                            <a:off x="2312543" y="3286379"/>
                            <a:ext cx="344576" cy="196655"/>
                          </a:xfrm>
                          <a:prstGeom prst="rect">
                            <a:avLst/>
                          </a:prstGeom>
                          <a:ln>
                            <a:noFill/>
                          </a:ln>
                        </wps:spPr>
                        <wps:txbx>
                          <w:txbxContent>
                            <w:p w:rsidR="00E128B2" w:rsidRDefault="008172DD">
                              <w:pPr>
                                <w:spacing w:after="160" w:line="259" w:lineRule="auto"/>
                                <w:ind w:left="0" w:right="0" w:firstLine="0"/>
                                <w:jc w:val="left"/>
                              </w:pPr>
                              <w:r>
                                <w:rPr>
                                  <w:b/>
                                  <w:sz w:val="24"/>
                                </w:rPr>
                                <w:t>LAS</w:t>
                              </w:r>
                            </w:p>
                          </w:txbxContent>
                        </wps:txbx>
                        <wps:bodyPr horzOverflow="overflow" vert="horz" lIns="0" tIns="0" rIns="0" bIns="0" rtlCol="0">
                          <a:noAutofit/>
                        </wps:bodyPr>
                      </wps:wsp>
                      <wps:wsp>
                        <wps:cNvPr id="104" name="Rectangle 104"/>
                        <wps:cNvSpPr/>
                        <wps:spPr>
                          <a:xfrm>
                            <a:off x="2571623" y="3310383"/>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05" name="Rectangle 105"/>
                        <wps:cNvSpPr/>
                        <wps:spPr>
                          <a:xfrm>
                            <a:off x="2702687" y="3286379"/>
                            <a:ext cx="1041837" cy="196655"/>
                          </a:xfrm>
                          <a:prstGeom prst="rect">
                            <a:avLst/>
                          </a:prstGeom>
                          <a:ln>
                            <a:noFill/>
                          </a:ln>
                        </wps:spPr>
                        <wps:txbx>
                          <w:txbxContent>
                            <w:p w:rsidR="00E128B2" w:rsidRDefault="008172DD">
                              <w:pPr>
                                <w:spacing w:after="160" w:line="259" w:lineRule="auto"/>
                                <w:ind w:left="0" w:right="0" w:firstLine="0"/>
                                <w:jc w:val="left"/>
                              </w:pPr>
                              <w:r>
                                <w:rPr>
                                  <w:b/>
                                  <w:sz w:val="24"/>
                                </w:rPr>
                                <w:t>EMPRESAS,</w:t>
                              </w:r>
                            </w:p>
                          </w:txbxContent>
                        </wps:txbx>
                        <wps:bodyPr horzOverflow="overflow" vert="horz" lIns="0" tIns="0" rIns="0" bIns="0" rtlCol="0">
                          <a:noAutofit/>
                        </wps:bodyPr>
                      </wps:wsp>
                      <wps:wsp>
                        <wps:cNvPr id="106" name="Rectangle 106"/>
                        <wps:cNvSpPr/>
                        <wps:spPr>
                          <a:xfrm>
                            <a:off x="3486277" y="3310383"/>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07" name="Rectangle 107"/>
                        <wps:cNvSpPr/>
                        <wps:spPr>
                          <a:xfrm>
                            <a:off x="3617341" y="3286379"/>
                            <a:ext cx="257419" cy="196655"/>
                          </a:xfrm>
                          <a:prstGeom prst="rect">
                            <a:avLst/>
                          </a:prstGeom>
                          <a:ln>
                            <a:noFill/>
                          </a:ln>
                        </wps:spPr>
                        <wps:txbx>
                          <w:txbxContent>
                            <w:p w:rsidR="00E128B2" w:rsidRDefault="008172DD">
                              <w:pPr>
                                <w:spacing w:after="160" w:line="259" w:lineRule="auto"/>
                                <w:ind w:left="0" w:right="0" w:firstLine="0"/>
                                <w:jc w:val="left"/>
                              </w:pPr>
                              <w:r>
                                <w:rPr>
                                  <w:b/>
                                  <w:sz w:val="24"/>
                                </w:rPr>
                                <w:t>EN</w:t>
                              </w:r>
                            </w:p>
                          </w:txbxContent>
                        </wps:txbx>
                        <wps:bodyPr horzOverflow="overflow" vert="horz" lIns="0" tIns="0" rIns="0" bIns="0" rtlCol="0">
                          <a:noAutofit/>
                        </wps:bodyPr>
                      </wps:wsp>
                      <wps:wsp>
                        <wps:cNvPr id="108" name="Rectangle 108"/>
                        <wps:cNvSpPr/>
                        <wps:spPr>
                          <a:xfrm>
                            <a:off x="3810889" y="3310383"/>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09" name="Rectangle 109"/>
                        <wps:cNvSpPr/>
                        <wps:spPr>
                          <a:xfrm>
                            <a:off x="3941953" y="3286379"/>
                            <a:ext cx="194584" cy="196655"/>
                          </a:xfrm>
                          <a:prstGeom prst="rect">
                            <a:avLst/>
                          </a:prstGeom>
                          <a:ln>
                            <a:noFill/>
                          </a:ln>
                        </wps:spPr>
                        <wps:txbx>
                          <w:txbxContent>
                            <w:p w:rsidR="00E128B2" w:rsidRDefault="008172DD">
                              <w:pPr>
                                <w:spacing w:after="160" w:line="259" w:lineRule="auto"/>
                                <w:ind w:left="0" w:right="0" w:firstLine="0"/>
                                <w:jc w:val="left"/>
                              </w:pPr>
                              <w:r>
                                <w:rPr>
                                  <w:b/>
                                  <w:sz w:val="24"/>
                                </w:rPr>
                                <w:t>EL</w:t>
                              </w:r>
                            </w:p>
                          </w:txbxContent>
                        </wps:txbx>
                        <wps:bodyPr horzOverflow="overflow" vert="horz" lIns="0" tIns="0" rIns="0" bIns="0" rtlCol="0">
                          <a:noAutofit/>
                        </wps:bodyPr>
                      </wps:wsp>
                      <wps:wsp>
                        <wps:cNvPr id="110" name="Rectangle 110"/>
                        <wps:cNvSpPr/>
                        <wps:spPr>
                          <a:xfrm>
                            <a:off x="4088257" y="3310383"/>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11" name="Rectangle 111"/>
                        <wps:cNvSpPr/>
                        <wps:spPr>
                          <a:xfrm>
                            <a:off x="4219321" y="3286379"/>
                            <a:ext cx="778337" cy="196655"/>
                          </a:xfrm>
                          <a:prstGeom prst="rect">
                            <a:avLst/>
                          </a:prstGeom>
                          <a:ln>
                            <a:noFill/>
                          </a:ln>
                        </wps:spPr>
                        <wps:txbx>
                          <w:txbxContent>
                            <w:p w:rsidR="00E128B2" w:rsidRDefault="008172DD">
                              <w:pPr>
                                <w:spacing w:after="160" w:line="259" w:lineRule="auto"/>
                                <w:ind w:left="0" w:right="0" w:firstLine="0"/>
                                <w:jc w:val="left"/>
                              </w:pPr>
                              <w:r>
                                <w:rPr>
                                  <w:b/>
                                  <w:sz w:val="24"/>
                                </w:rPr>
                                <w:t>MARCO</w:t>
                              </w:r>
                            </w:p>
                          </w:txbxContent>
                        </wps:txbx>
                        <wps:bodyPr horzOverflow="overflow" vert="horz" lIns="0" tIns="0" rIns="0" bIns="0" rtlCol="0">
                          <a:noAutofit/>
                        </wps:bodyPr>
                      </wps:wsp>
                      <wps:wsp>
                        <wps:cNvPr id="112" name="Rectangle 112"/>
                        <wps:cNvSpPr/>
                        <wps:spPr>
                          <a:xfrm>
                            <a:off x="4804537" y="3310383"/>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13" name="Rectangle 113"/>
                        <wps:cNvSpPr/>
                        <wps:spPr>
                          <a:xfrm>
                            <a:off x="4935601" y="3286379"/>
                            <a:ext cx="247285" cy="196655"/>
                          </a:xfrm>
                          <a:prstGeom prst="rect">
                            <a:avLst/>
                          </a:prstGeom>
                          <a:ln>
                            <a:noFill/>
                          </a:ln>
                        </wps:spPr>
                        <wps:txbx>
                          <w:txbxContent>
                            <w:p w:rsidR="00E128B2" w:rsidRDefault="008172DD">
                              <w:pPr>
                                <w:spacing w:after="160" w:line="259" w:lineRule="auto"/>
                                <w:ind w:left="0" w:right="0" w:firstLine="0"/>
                                <w:jc w:val="left"/>
                              </w:pPr>
                              <w:r>
                                <w:rPr>
                                  <w:b/>
                                  <w:sz w:val="24"/>
                                </w:rPr>
                                <w:t>DE</w:t>
                              </w:r>
                            </w:p>
                          </w:txbxContent>
                        </wps:txbx>
                        <wps:bodyPr horzOverflow="overflow" vert="horz" lIns="0" tIns="0" rIns="0" bIns="0" rtlCol="0">
                          <a:noAutofit/>
                        </wps:bodyPr>
                      </wps:wsp>
                      <wps:wsp>
                        <wps:cNvPr id="114" name="Rectangle 114"/>
                        <wps:cNvSpPr/>
                        <wps:spPr>
                          <a:xfrm>
                            <a:off x="5121910" y="3310383"/>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15" name="Rectangle 115"/>
                        <wps:cNvSpPr/>
                        <wps:spPr>
                          <a:xfrm>
                            <a:off x="5254498" y="3286379"/>
                            <a:ext cx="239176" cy="196655"/>
                          </a:xfrm>
                          <a:prstGeom prst="rect">
                            <a:avLst/>
                          </a:prstGeom>
                          <a:ln>
                            <a:noFill/>
                          </a:ln>
                        </wps:spPr>
                        <wps:txbx>
                          <w:txbxContent>
                            <w:p w:rsidR="00E128B2" w:rsidRDefault="008172DD">
                              <w:pPr>
                                <w:spacing w:after="160" w:line="259" w:lineRule="auto"/>
                                <w:ind w:left="0" w:right="0" w:firstLine="0"/>
                                <w:jc w:val="left"/>
                              </w:pPr>
                              <w:r>
                                <w:rPr>
                                  <w:b/>
                                  <w:sz w:val="24"/>
                                </w:rPr>
                                <w:t>LA</w:t>
                              </w:r>
                            </w:p>
                          </w:txbxContent>
                        </wps:txbx>
                        <wps:bodyPr horzOverflow="overflow" vert="horz" lIns="0" tIns="0" rIns="0" bIns="0" rtlCol="0">
                          <a:noAutofit/>
                        </wps:bodyPr>
                      </wps:wsp>
                      <wps:wsp>
                        <wps:cNvPr id="116" name="Rectangle 116"/>
                        <wps:cNvSpPr/>
                        <wps:spPr>
                          <a:xfrm>
                            <a:off x="5432806" y="3310383"/>
                            <a:ext cx="44836"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17" name="Rectangle 117"/>
                        <wps:cNvSpPr/>
                        <wps:spPr>
                          <a:xfrm>
                            <a:off x="693674" y="3566795"/>
                            <a:ext cx="1252636" cy="196655"/>
                          </a:xfrm>
                          <a:prstGeom prst="rect">
                            <a:avLst/>
                          </a:prstGeom>
                          <a:ln>
                            <a:noFill/>
                          </a:ln>
                        </wps:spPr>
                        <wps:txbx>
                          <w:txbxContent>
                            <w:p w:rsidR="00E128B2" w:rsidRDefault="008172DD">
                              <w:pPr>
                                <w:spacing w:after="160" w:line="259" w:lineRule="auto"/>
                                <w:ind w:left="0" w:right="0" w:firstLine="0"/>
                                <w:jc w:val="left"/>
                              </w:pPr>
                              <w:r>
                                <w:rPr>
                                  <w:b/>
                                  <w:sz w:val="24"/>
                                </w:rPr>
                                <w:t>FORMACIÓN</w:t>
                              </w:r>
                            </w:p>
                          </w:txbxContent>
                        </wps:txbx>
                        <wps:bodyPr horzOverflow="overflow" vert="horz" lIns="0" tIns="0" rIns="0" bIns="0" rtlCol="0">
                          <a:noAutofit/>
                        </wps:bodyPr>
                      </wps:wsp>
                      <wps:wsp>
                        <wps:cNvPr id="118" name="Rectangle 118"/>
                        <wps:cNvSpPr/>
                        <wps:spPr>
                          <a:xfrm>
                            <a:off x="1635887" y="3590798"/>
                            <a:ext cx="44836"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19" name="Rectangle 119"/>
                        <wps:cNvSpPr/>
                        <wps:spPr>
                          <a:xfrm>
                            <a:off x="1681607" y="3566795"/>
                            <a:ext cx="1106698" cy="196655"/>
                          </a:xfrm>
                          <a:prstGeom prst="rect">
                            <a:avLst/>
                          </a:prstGeom>
                          <a:ln>
                            <a:noFill/>
                          </a:ln>
                        </wps:spPr>
                        <wps:txbx>
                          <w:txbxContent>
                            <w:p w:rsidR="00E128B2" w:rsidRDefault="008172DD">
                              <w:pPr>
                                <w:spacing w:after="160" w:line="259" w:lineRule="auto"/>
                                <w:ind w:left="0" w:right="0" w:firstLine="0"/>
                                <w:jc w:val="left"/>
                              </w:pPr>
                              <w:r>
                                <w:rPr>
                                  <w:b/>
                                  <w:sz w:val="24"/>
                                </w:rPr>
                                <w:t>CONTINUA,</w:t>
                              </w:r>
                            </w:p>
                          </w:txbxContent>
                        </wps:txbx>
                        <wps:bodyPr horzOverflow="overflow" vert="horz" lIns="0" tIns="0" rIns="0" bIns="0" rtlCol="0">
                          <a:noAutofit/>
                        </wps:bodyPr>
                      </wps:wsp>
                      <wps:wsp>
                        <wps:cNvPr id="120" name="Rectangle 120"/>
                        <wps:cNvSpPr/>
                        <wps:spPr>
                          <a:xfrm>
                            <a:off x="2513711" y="3590798"/>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21" name="Rectangle 121"/>
                        <wps:cNvSpPr/>
                        <wps:spPr>
                          <a:xfrm>
                            <a:off x="2559431" y="3566795"/>
                            <a:ext cx="976975" cy="196655"/>
                          </a:xfrm>
                          <a:prstGeom prst="rect">
                            <a:avLst/>
                          </a:prstGeom>
                          <a:ln>
                            <a:noFill/>
                          </a:ln>
                        </wps:spPr>
                        <wps:txbx>
                          <w:txbxContent>
                            <w:p w:rsidR="00E128B2" w:rsidRDefault="008172DD">
                              <w:pPr>
                                <w:spacing w:after="160" w:line="259" w:lineRule="auto"/>
                                <w:ind w:left="0" w:right="0" w:firstLine="0"/>
                                <w:jc w:val="left"/>
                              </w:pPr>
                              <w:r>
                                <w:rPr>
                                  <w:b/>
                                  <w:sz w:val="24"/>
                                </w:rPr>
                                <w:t>MEDIANTE</w:t>
                              </w:r>
                            </w:p>
                          </w:txbxContent>
                        </wps:txbx>
                        <wps:bodyPr horzOverflow="overflow" vert="horz" lIns="0" tIns="0" rIns="0" bIns="0" rtlCol="0">
                          <a:noAutofit/>
                        </wps:bodyPr>
                      </wps:wsp>
                      <wps:wsp>
                        <wps:cNvPr id="122" name="Rectangle 122"/>
                        <wps:cNvSpPr/>
                        <wps:spPr>
                          <a:xfrm>
                            <a:off x="3294253" y="3590798"/>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23" name="Rectangle 123"/>
                        <wps:cNvSpPr/>
                        <wps:spPr>
                          <a:xfrm>
                            <a:off x="3339973" y="3566795"/>
                            <a:ext cx="239177" cy="196655"/>
                          </a:xfrm>
                          <a:prstGeom prst="rect">
                            <a:avLst/>
                          </a:prstGeom>
                          <a:ln>
                            <a:noFill/>
                          </a:ln>
                        </wps:spPr>
                        <wps:txbx>
                          <w:txbxContent>
                            <w:p w:rsidR="00E128B2" w:rsidRDefault="008172DD">
                              <w:pPr>
                                <w:spacing w:after="160" w:line="259" w:lineRule="auto"/>
                                <w:ind w:left="0" w:right="0" w:firstLine="0"/>
                                <w:jc w:val="left"/>
                              </w:pPr>
                              <w:r>
                                <w:rPr>
                                  <w:b/>
                                  <w:sz w:val="24"/>
                                </w:rPr>
                                <w:t>LA</w:t>
                              </w:r>
                            </w:p>
                          </w:txbxContent>
                        </wps:txbx>
                        <wps:bodyPr horzOverflow="overflow" vert="horz" lIns="0" tIns="0" rIns="0" bIns="0" rtlCol="0">
                          <a:noAutofit/>
                        </wps:bodyPr>
                      </wps:wsp>
                      <wps:wsp>
                        <wps:cNvPr id="124" name="Rectangle 124"/>
                        <wps:cNvSpPr/>
                        <wps:spPr>
                          <a:xfrm>
                            <a:off x="3519805" y="3590798"/>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25" name="Rectangle 125"/>
                        <wps:cNvSpPr/>
                        <wps:spPr>
                          <a:xfrm>
                            <a:off x="3565525" y="3566795"/>
                            <a:ext cx="1224260" cy="196655"/>
                          </a:xfrm>
                          <a:prstGeom prst="rect">
                            <a:avLst/>
                          </a:prstGeom>
                          <a:ln>
                            <a:noFill/>
                          </a:ln>
                        </wps:spPr>
                        <wps:txbx>
                          <w:txbxContent>
                            <w:p w:rsidR="00E128B2" w:rsidRDefault="008172DD">
                              <w:pPr>
                                <w:spacing w:after="160" w:line="259" w:lineRule="auto"/>
                                <w:ind w:left="0" w:right="0" w:firstLine="0"/>
                                <w:jc w:val="left"/>
                              </w:pPr>
                              <w:r>
                                <w:rPr>
                                  <w:b/>
                                  <w:sz w:val="24"/>
                                </w:rPr>
                                <w:t>MODALIDAD</w:t>
                              </w:r>
                            </w:p>
                          </w:txbxContent>
                        </wps:txbx>
                        <wps:bodyPr horzOverflow="overflow" vert="horz" lIns="0" tIns="0" rIns="0" bIns="0" rtlCol="0">
                          <a:noAutofit/>
                        </wps:bodyPr>
                      </wps:wsp>
                      <wps:wsp>
                        <wps:cNvPr id="126" name="Rectangle 126"/>
                        <wps:cNvSpPr/>
                        <wps:spPr>
                          <a:xfrm>
                            <a:off x="4486021" y="3590798"/>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27" name="Rectangle 127"/>
                        <wps:cNvSpPr/>
                        <wps:spPr>
                          <a:xfrm>
                            <a:off x="4531741" y="3566795"/>
                            <a:ext cx="247285" cy="196655"/>
                          </a:xfrm>
                          <a:prstGeom prst="rect">
                            <a:avLst/>
                          </a:prstGeom>
                          <a:ln>
                            <a:noFill/>
                          </a:ln>
                        </wps:spPr>
                        <wps:txbx>
                          <w:txbxContent>
                            <w:p w:rsidR="00E128B2" w:rsidRDefault="008172DD">
                              <w:pPr>
                                <w:spacing w:after="160" w:line="259" w:lineRule="auto"/>
                                <w:ind w:left="0" w:right="0" w:firstLine="0"/>
                                <w:jc w:val="left"/>
                              </w:pPr>
                              <w:r>
                                <w:rPr>
                                  <w:b/>
                                  <w:sz w:val="24"/>
                                </w:rPr>
                                <w:t>DE</w:t>
                              </w:r>
                            </w:p>
                          </w:txbxContent>
                        </wps:txbx>
                        <wps:bodyPr horzOverflow="overflow" vert="horz" lIns="0" tIns="0" rIns="0" bIns="0" rtlCol="0">
                          <a:noAutofit/>
                        </wps:bodyPr>
                      </wps:wsp>
                      <wps:wsp>
                        <wps:cNvPr id="128" name="Rectangle 128"/>
                        <wps:cNvSpPr/>
                        <wps:spPr>
                          <a:xfrm>
                            <a:off x="4717669" y="3590798"/>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29" name="Rectangle 129"/>
                        <wps:cNvSpPr/>
                        <wps:spPr>
                          <a:xfrm>
                            <a:off x="4763389" y="3566795"/>
                            <a:ext cx="891845" cy="196655"/>
                          </a:xfrm>
                          <a:prstGeom prst="rect">
                            <a:avLst/>
                          </a:prstGeom>
                          <a:ln>
                            <a:noFill/>
                          </a:ln>
                        </wps:spPr>
                        <wps:txbx>
                          <w:txbxContent>
                            <w:p w:rsidR="00E128B2" w:rsidRDefault="008172DD">
                              <w:pPr>
                                <w:spacing w:after="160" w:line="259" w:lineRule="auto"/>
                                <w:ind w:left="0" w:right="0" w:firstLine="0"/>
                                <w:jc w:val="left"/>
                              </w:pPr>
                              <w:r>
                                <w:rPr>
                                  <w:b/>
                                  <w:sz w:val="24"/>
                                </w:rPr>
                                <w:t>COMPRA</w:t>
                              </w:r>
                            </w:p>
                          </w:txbxContent>
                        </wps:txbx>
                        <wps:bodyPr horzOverflow="overflow" vert="horz" lIns="0" tIns="0" rIns="0" bIns="0" rtlCol="0">
                          <a:noAutofit/>
                        </wps:bodyPr>
                      </wps:wsp>
                      <wps:wsp>
                        <wps:cNvPr id="130" name="Rectangle 130"/>
                        <wps:cNvSpPr/>
                        <wps:spPr>
                          <a:xfrm>
                            <a:off x="5432806" y="3590798"/>
                            <a:ext cx="44836"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31" name="Rectangle 131"/>
                        <wps:cNvSpPr/>
                        <wps:spPr>
                          <a:xfrm>
                            <a:off x="693674" y="3847211"/>
                            <a:ext cx="247284" cy="196655"/>
                          </a:xfrm>
                          <a:prstGeom prst="rect">
                            <a:avLst/>
                          </a:prstGeom>
                          <a:ln>
                            <a:noFill/>
                          </a:ln>
                        </wps:spPr>
                        <wps:txbx>
                          <w:txbxContent>
                            <w:p w:rsidR="00E128B2" w:rsidRDefault="008172DD">
                              <w:pPr>
                                <w:spacing w:after="160" w:line="259" w:lineRule="auto"/>
                                <w:ind w:left="0" w:right="0" w:firstLine="0"/>
                                <w:jc w:val="left"/>
                              </w:pPr>
                              <w:r>
                                <w:rPr>
                                  <w:b/>
                                  <w:sz w:val="24"/>
                                </w:rPr>
                                <w:t>DE</w:t>
                              </w:r>
                            </w:p>
                          </w:txbxContent>
                        </wps:txbx>
                        <wps:bodyPr horzOverflow="overflow" vert="horz" lIns="0" tIns="0" rIns="0" bIns="0" rtlCol="0">
                          <a:noAutofit/>
                        </wps:bodyPr>
                      </wps:wsp>
                      <wps:wsp>
                        <wps:cNvPr id="132" name="Rectangle 132"/>
                        <wps:cNvSpPr/>
                        <wps:spPr>
                          <a:xfrm>
                            <a:off x="879602" y="3871215"/>
                            <a:ext cx="44836"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33" name="Rectangle 133"/>
                        <wps:cNvSpPr/>
                        <wps:spPr>
                          <a:xfrm>
                            <a:off x="939038" y="3847211"/>
                            <a:ext cx="681045" cy="196655"/>
                          </a:xfrm>
                          <a:prstGeom prst="rect">
                            <a:avLst/>
                          </a:prstGeom>
                          <a:ln>
                            <a:noFill/>
                          </a:ln>
                        </wps:spPr>
                        <wps:txbx>
                          <w:txbxContent>
                            <w:p w:rsidR="00E128B2" w:rsidRDefault="008172DD">
                              <w:pPr>
                                <w:spacing w:after="160" w:line="259" w:lineRule="auto"/>
                                <w:ind w:left="0" w:right="0" w:firstLine="0"/>
                                <w:jc w:val="left"/>
                              </w:pPr>
                              <w:r>
                                <w:rPr>
                                  <w:b/>
                                  <w:sz w:val="24"/>
                                </w:rPr>
                                <w:t>HORAS</w:t>
                              </w:r>
                            </w:p>
                          </w:txbxContent>
                        </wps:txbx>
                        <wps:bodyPr horzOverflow="overflow" vert="horz" lIns="0" tIns="0" rIns="0" bIns="0" rtlCol="0">
                          <a:noAutofit/>
                        </wps:bodyPr>
                      </wps:wsp>
                      <wps:wsp>
                        <wps:cNvPr id="134" name="Rectangle 134"/>
                        <wps:cNvSpPr/>
                        <wps:spPr>
                          <a:xfrm>
                            <a:off x="1451102" y="3871215"/>
                            <a:ext cx="44836"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35" name="Rectangle 135"/>
                        <wps:cNvSpPr/>
                        <wps:spPr>
                          <a:xfrm>
                            <a:off x="1510919" y="3847211"/>
                            <a:ext cx="247284" cy="196655"/>
                          </a:xfrm>
                          <a:prstGeom prst="rect">
                            <a:avLst/>
                          </a:prstGeom>
                          <a:ln>
                            <a:noFill/>
                          </a:ln>
                        </wps:spPr>
                        <wps:txbx>
                          <w:txbxContent>
                            <w:p w:rsidR="00E128B2" w:rsidRDefault="008172DD">
                              <w:pPr>
                                <w:spacing w:after="160" w:line="259" w:lineRule="auto"/>
                                <w:ind w:left="0" w:right="0" w:firstLine="0"/>
                                <w:jc w:val="left"/>
                              </w:pPr>
                              <w:r>
                                <w:rPr>
                                  <w:b/>
                                  <w:sz w:val="24"/>
                                </w:rPr>
                                <w:t>DE</w:t>
                              </w:r>
                            </w:p>
                          </w:txbxContent>
                        </wps:txbx>
                        <wps:bodyPr horzOverflow="overflow" vert="horz" lIns="0" tIns="0" rIns="0" bIns="0" rtlCol="0">
                          <a:noAutofit/>
                        </wps:bodyPr>
                      </wps:wsp>
                      <wps:wsp>
                        <wps:cNvPr id="136" name="Rectangle 136"/>
                        <wps:cNvSpPr/>
                        <wps:spPr>
                          <a:xfrm>
                            <a:off x="1696847" y="3871215"/>
                            <a:ext cx="44836"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37" name="Rectangle 137"/>
                        <wps:cNvSpPr/>
                        <wps:spPr>
                          <a:xfrm>
                            <a:off x="1756283" y="3847211"/>
                            <a:ext cx="1558499" cy="196655"/>
                          </a:xfrm>
                          <a:prstGeom prst="rect">
                            <a:avLst/>
                          </a:prstGeom>
                          <a:ln>
                            <a:noFill/>
                          </a:ln>
                        </wps:spPr>
                        <wps:txbx>
                          <w:txbxContent>
                            <w:p w:rsidR="00E128B2" w:rsidRDefault="008172DD">
                              <w:pPr>
                                <w:spacing w:after="160" w:line="259" w:lineRule="auto"/>
                                <w:ind w:left="0" w:right="0" w:firstLine="0"/>
                                <w:jc w:val="left"/>
                              </w:pPr>
                              <w:r>
                                <w:rPr>
                                  <w:b/>
                                  <w:sz w:val="24"/>
                                </w:rPr>
                                <w:t>CAPACITACIÓN</w:t>
                              </w:r>
                            </w:p>
                          </w:txbxContent>
                        </wps:txbx>
                        <wps:bodyPr horzOverflow="overflow" vert="horz" lIns="0" tIns="0" rIns="0" bIns="0" rtlCol="0">
                          <a:noAutofit/>
                        </wps:bodyPr>
                      </wps:wsp>
                      <wps:wsp>
                        <wps:cNvPr id="138" name="Rectangle 138"/>
                        <wps:cNvSpPr/>
                        <wps:spPr>
                          <a:xfrm>
                            <a:off x="2928239" y="3871215"/>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39" name="Rectangle 139"/>
                        <wps:cNvSpPr/>
                        <wps:spPr>
                          <a:xfrm>
                            <a:off x="2987675" y="3847211"/>
                            <a:ext cx="531053" cy="196655"/>
                          </a:xfrm>
                          <a:prstGeom prst="rect">
                            <a:avLst/>
                          </a:prstGeom>
                          <a:ln>
                            <a:noFill/>
                          </a:ln>
                        </wps:spPr>
                        <wps:txbx>
                          <w:txbxContent>
                            <w:p w:rsidR="00E128B2" w:rsidRDefault="008172DD">
                              <w:pPr>
                                <w:spacing w:after="160" w:line="259" w:lineRule="auto"/>
                                <w:ind w:left="0" w:right="0" w:firstLine="0"/>
                                <w:jc w:val="left"/>
                              </w:pPr>
                              <w:r>
                                <w:rPr>
                                  <w:b/>
                                  <w:sz w:val="24"/>
                                </w:rPr>
                                <w:t>PARA</w:t>
                              </w:r>
                            </w:p>
                          </w:txbxContent>
                        </wps:txbx>
                        <wps:bodyPr horzOverflow="overflow" vert="horz" lIns="0" tIns="0" rIns="0" bIns="0" rtlCol="0">
                          <a:noAutofit/>
                        </wps:bodyPr>
                      </wps:wsp>
                      <wps:wsp>
                        <wps:cNvPr id="140" name="Rectangle 140"/>
                        <wps:cNvSpPr/>
                        <wps:spPr>
                          <a:xfrm>
                            <a:off x="3387217" y="3871215"/>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41" name="Rectangle 141"/>
                        <wps:cNvSpPr/>
                        <wps:spPr>
                          <a:xfrm>
                            <a:off x="3446653" y="3847211"/>
                            <a:ext cx="239177" cy="196655"/>
                          </a:xfrm>
                          <a:prstGeom prst="rect">
                            <a:avLst/>
                          </a:prstGeom>
                          <a:ln>
                            <a:noFill/>
                          </a:ln>
                        </wps:spPr>
                        <wps:txbx>
                          <w:txbxContent>
                            <w:p w:rsidR="00E128B2" w:rsidRDefault="008172DD">
                              <w:pPr>
                                <w:spacing w:after="160" w:line="259" w:lineRule="auto"/>
                                <w:ind w:left="0" w:right="0" w:firstLine="0"/>
                                <w:jc w:val="left"/>
                              </w:pPr>
                              <w:r>
                                <w:rPr>
                                  <w:b/>
                                  <w:sz w:val="24"/>
                                </w:rPr>
                                <w:t>LA</w:t>
                              </w:r>
                            </w:p>
                          </w:txbxContent>
                        </wps:txbx>
                        <wps:bodyPr horzOverflow="overflow" vert="horz" lIns="0" tIns="0" rIns="0" bIns="0" rtlCol="0">
                          <a:noAutofit/>
                        </wps:bodyPr>
                      </wps:wsp>
                      <wps:wsp>
                        <wps:cNvPr id="142" name="Rectangle 142"/>
                        <wps:cNvSpPr/>
                        <wps:spPr>
                          <a:xfrm>
                            <a:off x="3626485" y="3871215"/>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43" name="Rectangle 143"/>
                        <wps:cNvSpPr/>
                        <wps:spPr>
                          <a:xfrm>
                            <a:off x="3687445" y="3847211"/>
                            <a:ext cx="1131021" cy="196655"/>
                          </a:xfrm>
                          <a:prstGeom prst="rect">
                            <a:avLst/>
                          </a:prstGeom>
                          <a:ln>
                            <a:noFill/>
                          </a:ln>
                        </wps:spPr>
                        <wps:txbx>
                          <w:txbxContent>
                            <w:p w:rsidR="00E128B2" w:rsidRDefault="008172DD">
                              <w:pPr>
                                <w:spacing w:after="160" w:line="259" w:lineRule="auto"/>
                                <w:ind w:left="0" w:right="0" w:firstLine="0"/>
                                <w:jc w:val="left"/>
                              </w:pPr>
                              <w:r>
                                <w:rPr>
                                  <w:b/>
                                  <w:sz w:val="24"/>
                                </w:rPr>
                                <w:t>EJECUCIÓN</w:t>
                              </w:r>
                            </w:p>
                          </w:txbxContent>
                        </wps:txbx>
                        <wps:bodyPr horzOverflow="overflow" vert="horz" lIns="0" tIns="0" rIns="0" bIns="0" rtlCol="0">
                          <a:noAutofit/>
                        </wps:bodyPr>
                      </wps:wsp>
                      <wps:wsp>
                        <wps:cNvPr id="144" name="Rectangle 144"/>
                        <wps:cNvSpPr/>
                        <wps:spPr>
                          <a:xfrm>
                            <a:off x="4537837" y="3871215"/>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45" name="Rectangle 145"/>
                        <wps:cNvSpPr/>
                        <wps:spPr>
                          <a:xfrm>
                            <a:off x="4597273" y="3847211"/>
                            <a:ext cx="247285" cy="196655"/>
                          </a:xfrm>
                          <a:prstGeom prst="rect">
                            <a:avLst/>
                          </a:prstGeom>
                          <a:ln>
                            <a:noFill/>
                          </a:ln>
                        </wps:spPr>
                        <wps:txbx>
                          <w:txbxContent>
                            <w:p w:rsidR="00E128B2" w:rsidRDefault="008172DD">
                              <w:pPr>
                                <w:spacing w:after="160" w:line="259" w:lineRule="auto"/>
                                <w:ind w:left="0" w:right="0" w:firstLine="0"/>
                                <w:jc w:val="left"/>
                              </w:pPr>
                              <w:r>
                                <w:rPr>
                                  <w:b/>
                                  <w:sz w:val="24"/>
                                </w:rPr>
                                <w:t>DE</w:t>
                              </w:r>
                            </w:p>
                          </w:txbxContent>
                        </wps:txbx>
                        <wps:bodyPr horzOverflow="overflow" vert="horz" lIns="0" tIns="0" rIns="0" bIns="0" rtlCol="0">
                          <a:noAutofit/>
                        </wps:bodyPr>
                      </wps:wsp>
                      <wps:wsp>
                        <wps:cNvPr id="146" name="Rectangle 146"/>
                        <wps:cNvSpPr/>
                        <wps:spPr>
                          <a:xfrm>
                            <a:off x="4783201" y="3871215"/>
                            <a:ext cx="44835"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47" name="Rectangle 147"/>
                        <wps:cNvSpPr/>
                        <wps:spPr>
                          <a:xfrm>
                            <a:off x="4842637" y="3847211"/>
                            <a:ext cx="786445" cy="196655"/>
                          </a:xfrm>
                          <a:prstGeom prst="rect">
                            <a:avLst/>
                          </a:prstGeom>
                          <a:ln>
                            <a:noFill/>
                          </a:ln>
                        </wps:spPr>
                        <wps:txbx>
                          <w:txbxContent>
                            <w:p w:rsidR="00E128B2" w:rsidRDefault="008172DD">
                              <w:pPr>
                                <w:spacing w:after="160" w:line="259" w:lineRule="auto"/>
                                <w:ind w:left="0" w:right="0" w:firstLine="0"/>
                                <w:jc w:val="left"/>
                              </w:pPr>
                              <w:r>
                                <w:rPr>
                                  <w:b/>
                                  <w:sz w:val="24"/>
                                </w:rPr>
                                <w:t>CURSOS</w:t>
                              </w:r>
                            </w:p>
                          </w:txbxContent>
                        </wps:txbx>
                        <wps:bodyPr horzOverflow="overflow" vert="horz" lIns="0" tIns="0" rIns="0" bIns="0" rtlCol="0">
                          <a:noAutofit/>
                        </wps:bodyPr>
                      </wps:wsp>
                      <wps:wsp>
                        <wps:cNvPr id="148" name="Rectangle 148"/>
                        <wps:cNvSpPr/>
                        <wps:spPr>
                          <a:xfrm>
                            <a:off x="5432806" y="3871215"/>
                            <a:ext cx="44836" cy="155357"/>
                          </a:xfrm>
                          <a:prstGeom prst="rect">
                            <a:avLst/>
                          </a:prstGeom>
                          <a:ln>
                            <a:noFill/>
                          </a:ln>
                        </wps:spPr>
                        <wps:txbx>
                          <w:txbxContent>
                            <w:p w:rsidR="00E128B2" w:rsidRDefault="008172DD">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49" name="Rectangle 149"/>
                        <wps:cNvSpPr/>
                        <wps:spPr>
                          <a:xfrm>
                            <a:off x="693674" y="4127627"/>
                            <a:ext cx="1220206" cy="196655"/>
                          </a:xfrm>
                          <a:prstGeom prst="rect">
                            <a:avLst/>
                          </a:prstGeom>
                          <a:ln>
                            <a:noFill/>
                          </a:ln>
                        </wps:spPr>
                        <wps:txbx>
                          <w:txbxContent>
                            <w:p w:rsidR="00E128B2" w:rsidRDefault="008172DD">
                              <w:pPr>
                                <w:spacing w:after="160" w:line="259" w:lineRule="auto"/>
                                <w:ind w:left="0" w:right="0" w:firstLine="0"/>
                                <w:jc w:val="left"/>
                              </w:pPr>
                              <w:r>
                                <w:rPr>
                                  <w:b/>
                                  <w:sz w:val="24"/>
                                </w:rPr>
                                <w:t>CERRADOS”.</w:t>
                              </w:r>
                            </w:p>
                          </w:txbxContent>
                        </wps:txbx>
                        <wps:bodyPr horzOverflow="overflow" vert="horz" lIns="0" tIns="0" rIns="0" bIns="0" rtlCol="0">
                          <a:noAutofit/>
                        </wps:bodyPr>
                      </wps:wsp>
                      <wps:wsp>
                        <wps:cNvPr id="150" name="Rectangle 150"/>
                        <wps:cNvSpPr/>
                        <wps:spPr>
                          <a:xfrm>
                            <a:off x="1611503" y="4127627"/>
                            <a:ext cx="56146" cy="196655"/>
                          </a:xfrm>
                          <a:prstGeom prst="rect">
                            <a:avLst/>
                          </a:prstGeom>
                          <a:ln>
                            <a:noFill/>
                          </a:ln>
                        </wps:spPr>
                        <wps:txbx>
                          <w:txbxContent>
                            <w:p w:rsidR="00E128B2" w:rsidRDefault="008172DD">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87561" o:spid="_x0000_s1026" style="width:492.6pt;height:717.6pt;mso-position-horizontal-relative:char;mso-position-vertical-relative:line" coordsize="62560,911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4P&#10;jgkAAAAQBq1/amt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bu7cYu6o7QfhdV1fZYExKk7g73W7z&#10;1EbTUuzp6Y4dg8FPgaeGp4Yn7IdWA9KIizLY5YtwVMYXxBAsdWPyMAI/tCAPnyAPnyAPI4yBYBSN&#10;cKSvhVvqEY4hHScaY8axqYvr8v3/O3t7jo/POXVOuco2+PeTts8+++y91tprX6z9r7XX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">
                <v:rect id="Rectangle 6" o:spid="_x0000_s1027" style="position:absolute;left:28962;top:1733;width:47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0"/>
                          </w:rPr>
                          <w:t xml:space="preserve"> </w:t>
                        </w:r>
                      </w:p>
                    </w:txbxContent>
                  </v:textbox>
                </v:rect>
                <v:rect id="Rectangle 15" o:spid="_x0000_s1028" style="position:absolute;left:3;top:5591;width:4348;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E128B2" w:rsidRDefault="008172DD">
                        <w:pPr>
                          <w:spacing w:after="160" w:line="259" w:lineRule="auto"/>
                          <w:ind w:left="0" w:right="0" w:firstLine="0"/>
                          <w:jc w:val="left"/>
                        </w:pPr>
                        <w:r>
                          <w:rPr>
                            <w:sz w:val="20"/>
                          </w:rPr>
                          <w:t>cerra</w:t>
                        </w:r>
                      </w:p>
                    </w:txbxContent>
                  </v:textbox>
                </v:rect>
                <v:rect id="Rectangle 16" o:spid="_x0000_s1029" style="position:absolute;left:3279;top:5591;width:46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E128B2" w:rsidRDefault="008172DD">
                        <w:pPr>
                          <w:spacing w:after="160" w:line="259" w:lineRule="auto"/>
                          <w:ind w:left="0" w:right="0" w:firstLine="0"/>
                          <w:jc w:val="left"/>
                        </w:pPr>
                        <w:r>
                          <w:rPr>
                            <w:sz w:val="20"/>
                          </w:rPr>
                          <w:t xml:space="preserve"> </w:t>
                        </w:r>
                      </w:p>
                    </w:txbxContent>
                  </v:textbox>
                </v:rect>
                <v:rect id="Rectangle 17" o:spid="_x0000_s1030" style="position:absolute;left:3;top:7908;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E128B2" w:rsidRDefault="008172DD">
                        <w:pPr>
                          <w:spacing w:after="160" w:line="259" w:lineRule="auto"/>
                          <w:ind w:left="0" w:right="0" w:firstLine="0"/>
                          <w:jc w:val="left"/>
                        </w:pPr>
                        <w:r>
                          <w:rPr>
                            <w:sz w:val="20"/>
                          </w:rPr>
                          <w:t xml:space="preserve"> </w:t>
                        </w:r>
                      </w:p>
                    </w:txbxContent>
                  </v:textbox>
                </v:rect>
                <v:rect id="Rectangle 18" o:spid="_x0000_s1031" style="position:absolute;left:3;top:9862;width:51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E128B2" w:rsidRDefault="008172DD">
                        <w:pPr>
                          <w:spacing w:after="160" w:line="259" w:lineRule="auto"/>
                          <w:ind w:left="0" w:right="0" w:firstLine="0"/>
                          <w:jc w:val="left"/>
                        </w:pPr>
                        <w:r>
                          <w:t xml:space="preserve"> </w:t>
                        </w:r>
                      </w:p>
                    </w:txbxContent>
                  </v:textbox>
                </v:rect>
                <v:rect id="Rectangle 19" o:spid="_x0000_s1032" style="position:absolute;left:3;top:11569;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E128B2" w:rsidRDefault="008172DD">
                        <w:pPr>
                          <w:spacing w:after="160" w:line="259" w:lineRule="auto"/>
                          <w:ind w:left="0" w:right="0" w:firstLine="0"/>
                          <w:jc w:val="left"/>
                        </w:pPr>
                        <w:r>
                          <w:t xml:space="preserve"> </w:t>
                        </w:r>
                      </w:p>
                    </w:txbxContent>
                  </v:textbox>
                </v:rect>
                <v:rect id="Rectangle 20" o:spid="_x0000_s1033" style="position:absolute;left:3;top:13291;width:51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E128B2" w:rsidRDefault="008172DD">
                        <w:pPr>
                          <w:spacing w:after="160" w:line="259" w:lineRule="auto"/>
                          <w:ind w:left="0" w:right="0" w:firstLine="0"/>
                          <w:jc w:val="left"/>
                        </w:pPr>
                        <w:r>
                          <w:t xml:space="preserve"> </w:t>
                        </w:r>
                      </w:p>
                    </w:txbxContent>
                  </v:textbox>
                </v:rect>
                <v:rect id="Rectangle 21" o:spid="_x0000_s1034" style="position:absolute;left:3;top:15741;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E128B2" w:rsidRDefault="008172DD">
                        <w:pPr>
                          <w:spacing w:after="160" w:line="259" w:lineRule="auto"/>
                          <w:ind w:left="0" w:right="0" w:firstLine="0"/>
                          <w:jc w:val="left"/>
                        </w:pPr>
                        <w:r>
                          <w:rPr>
                            <w:sz w:val="20"/>
                          </w:rPr>
                          <w:t xml:space="preserve"> </w:t>
                        </w:r>
                      </w:p>
                    </w:txbxContent>
                  </v:textbox>
                </v:rect>
                <v:rect id="Rectangle 22" o:spid="_x0000_s1035" style="position:absolute;left:3;top:17696;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E128B2" w:rsidRDefault="008172DD">
                        <w:pPr>
                          <w:spacing w:after="160" w:line="259" w:lineRule="auto"/>
                          <w:ind w:left="0" w:right="0" w:firstLine="0"/>
                          <w:jc w:val="left"/>
                        </w:pPr>
                        <w:r>
                          <w:t xml:space="preserve"> </w:t>
                        </w:r>
                      </w:p>
                    </w:txbxContent>
                  </v:textbox>
                </v:rect>
                <v:rect id="Rectangle 23" o:spid="_x0000_s1036" style="position:absolute;left:3;top:19418;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E128B2" w:rsidRDefault="008172DD">
                        <w:pPr>
                          <w:spacing w:after="160" w:line="259" w:lineRule="auto"/>
                          <w:ind w:left="0" w:right="0" w:firstLine="0"/>
                          <w:jc w:val="left"/>
                        </w:pPr>
                        <w:r>
                          <w:t xml:space="preserve"> </w:t>
                        </w:r>
                      </w:p>
                    </w:txbxContent>
                  </v:textbox>
                </v:rect>
                <v:rect id="Rectangle 24" o:spid="_x0000_s1037" style="position:absolute;left:3;top:21125;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E128B2" w:rsidRDefault="008172DD">
                        <w:pPr>
                          <w:spacing w:after="160" w:line="259" w:lineRule="auto"/>
                          <w:ind w:left="0" w:right="0" w:firstLine="0"/>
                          <w:jc w:val="left"/>
                        </w:pPr>
                        <w:r>
                          <w:t xml:space="preserve"> </w:t>
                        </w:r>
                      </w:p>
                    </w:txbxContent>
                  </v:textbox>
                </v:rect>
                <v:rect id="Rectangle 25" o:spid="_x0000_s1038" style="position:absolute;left:3;top:22832;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E128B2" w:rsidRDefault="008172DD">
                        <w:pPr>
                          <w:spacing w:after="160" w:line="259" w:lineRule="auto"/>
                          <w:ind w:left="0" w:right="0" w:firstLine="0"/>
                          <w:jc w:val="left"/>
                        </w:pPr>
                        <w:r>
                          <w:t xml:space="preserve"> </w:t>
                        </w:r>
                      </w:p>
                    </w:txbxContent>
                  </v:textbox>
                </v:rect>
                <v:rect id="Rectangle 26" o:spid="_x0000_s1039" style="position:absolute;left:3;top:24554;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E128B2" w:rsidRDefault="008172DD">
                        <w:pPr>
                          <w:spacing w:after="160" w:line="259" w:lineRule="auto"/>
                          <w:ind w:left="0" w:right="0" w:firstLine="0"/>
                          <w:jc w:val="left"/>
                        </w:pPr>
                        <w:r>
                          <w:t xml:space="preserve"> </w:t>
                        </w:r>
                      </w:p>
                    </w:txbxContent>
                  </v:textbox>
                </v:rect>
                <v:rect id="Rectangle 27" o:spid="_x0000_s1040" style="position:absolute;left:3;top:26261;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E128B2" w:rsidRDefault="008172DD">
                        <w:pPr>
                          <w:spacing w:after="160" w:line="259" w:lineRule="auto"/>
                          <w:ind w:left="0" w:right="0" w:firstLine="0"/>
                          <w:jc w:val="left"/>
                        </w:pPr>
                        <w:r>
                          <w:t xml:space="preserve"> </w:t>
                        </w:r>
                      </w:p>
                    </w:txbxContent>
                  </v:textbox>
                </v:rect>
                <v:rect id="Rectangle 28" o:spid="_x0000_s1041" style="position:absolute;left:3;top:27986;width:51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E128B2" w:rsidRDefault="008172DD">
                        <w:pPr>
                          <w:spacing w:after="160" w:line="259" w:lineRule="auto"/>
                          <w:ind w:left="0" w:right="0" w:firstLine="0"/>
                          <w:jc w:val="left"/>
                        </w:pPr>
                        <w:r>
                          <w:t xml:space="preserve"> </w:t>
                        </w:r>
                      </w:p>
                    </w:txbxContent>
                  </v:textbox>
                </v:rect>
                <v:rect id="Rectangle 29" o:spid="_x0000_s1042" style="position:absolute;left:3;top:29693;width:51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E128B2" w:rsidRDefault="008172DD">
                        <w:pPr>
                          <w:spacing w:after="160" w:line="259" w:lineRule="auto"/>
                          <w:ind w:left="0" w:right="0" w:firstLine="0"/>
                          <w:jc w:val="left"/>
                        </w:pPr>
                        <w:r>
                          <w:t xml:space="preserve"> </w:t>
                        </w:r>
                      </w:p>
                    </w:txbxContent>
                  </v:textbox>
                </v:rect>
                <v:rect id="Rectangle 30" o:spid="_x0000_s1043" style="position:absolute;left:3;top:31400;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E128B2" w:rsidRDefault="008172DD">
                        <w:pPr>
                          <w:spacing w:after="160" w:line="259" w:lineRule="auto"/>
                          <w:ind w:left="0" w:right="0" w:firstLine="0"/>
                          <w:jc w:val="left"/>
                        </w:pPr>
                        <w:r>
                          <w:t xml:space="preserve"> </w:t>
                        </w:r>
                      </w:p>
                    </w:txbxContent>
                  </v:textbox>
                </v:rect>
                <v:rect id="Rectangle 31" o:spid="_x0000_s1044" style="position:absolute;left:3;top:33122;width:51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E128B2" w:rsidRDefault="008172DD">
                        <w:pPr>
                          <w:spacing w:after="160" w:line="259" w:lineRule="auto"/>
                          <w:ind w:left="0" w:right="0" w:firstLine="0"/>
                          <w:jc w:val="left"/>
                        </w:pPr>
                        <w:r>
                          <w:t xml:space="preserve"> </w:t>
                        </w:r>
                      </w:p>
                    </w:txbxContent>
                  </v:textbox>
                </v:rect>
                <v:rect id="Rectangle 32" o:spid="_x0000_s1045" style="position:absolute;left:3;top:34829;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E128B2" w:rsidRDefault="008172DD">
                        <w:pPr>
                          <w:spacing w:after="160" w:line="259" w:lineRule="auto"/>
                          <w:ind w:left="0" w:right="0" w:firstLine="0"/>
                          <w:jc w:val="left"/>
                        </w:pPr>
                        <w:r>
                          <w:t xml:space="preserve"> </w:t>
                        </w:r>
                      </w:p>
                    </w:txbxContent>
                  </v:textbox>
                </v:rect>
                <v:rect id="Rectangle 33" o:spid="_x0000_s1046" style="position:absolute;left:3;top:36551;width:51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E128B2" w:rsidRDefault="008172DD">
                        <w:pPr>
                          <w:spacing w:after="160" w:line="259" w:lineRule="auto"/>
                          <w:ind w:left="0" w:right="0" w:firstLine="0"/>
                          <w:jc w:val="left"/>
                        </w:pPr>
                        <w:r>
                          <w:t xml:space="preserve"> </w:t>
                        </w:r>
                      </w:p>
                    </w:txbxContent>
                  </v:textbox>
                </v:rect>
                <v:rect id="Rectangle 34" o:spid="_x0000_s1047" style="position:absolute;left:3;top:38258;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E128B2" w:rsidRDefault="008172DD">
                        <w:pPr>
                          <w:spacing w:after="160" w:line="259" w:lineRule="auto"/>
                          <w:ind w:left="0" w:right="0" w:firstLine="0"/>
                          <w:jc w:val="left"/>
                        </w:pPr>
                        <w:r>
                          <w:t xml:space="preserve"> </w:t>
                        </w:r>
                      </w:p>
                    </w:txbxContent>
                  </v:textbox>
                </v:rect>
                <v:rect id="Rectangle 35" o:spid="_x0000_s1048" style="position:absolute;left:3;top:39965;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E128B2" w:rsidRDefault="008172DD">
                        <w:pPr>
                          <w:spacing w:after="160" w:line="259" w:lineRule="auto"/>
                          <w:ind w:left="0" w:right="0" w:firstLine="0"/>
                          <w:jc w:val="left"/>
                        </w:pPr>
                        <w:r>
                          <w:t xml:space="preserve"> </w:t>
                        </w:r>
                      </w:p>
                    </w:txbxContent>
                  </v:textbox>
                </v:rect>
                <v:rect id="Rectangle 36" o:spid="_x0000_s1049" style="position:absolute;left:3;top:41687;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E128B2" w:rsidRDefault="008172DD">
                        <w:pPr>
                          <w:spacing w:after="160" w:line="259" w:lineRule="auto"/>
                          <w:ind w:left="0" w:right="0" w:firstLine="0"/>
                          <w:jc w:val="left"/>
                        </w:pPr>
                        <w:r>
                          <w:t xml:space="preserve"> </w:t>
                        </w:r>
                      </w:p>
                    </w:txbxContent>
                  </v:textbox>
                </v:rect>
                <v:rect id="Rectangle 37" o:spid="_x0000_s1050" style="position:absolute;left:3;top:43394;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E128B2" w:rsidRDefault="008172DD">
                        <w:pPr>
                          <w:spacing w:after="160" w:line="259" w:lineRule="auto"/>
                          <w:ind w:left="0" w:right="0" w:firstLine="0"/>
                          <w:jc w:val="left"/>
                        </w:pPr>
                        <w:r>
                          <w:t xml:space="preserve"> </w:t>
                        </w:r>
                      </w:p>
                    </w:txbxContent>
                  </v:textbox>
                </v:rect>
                <v:rect id="Rectangle 38" o:spid="_x0000_s1051" style="position:absolute;left:3;top:45116;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E128B2" w:rsidRDefault="008172DD">
                        <w:pPr>
                          <w:spacing w:after="160" w:line="259" w:lineRule="auto"/>
                          <w:ind w:left="0" w:right="0" w:firstLine="0"/>
                          <w:jc w:val="left"/>
                        </w:pPr>
                        <w:r>
                          <w:t xml:space="preserve"> </w:t>
                        </w:r>
                      </w:p>
                    </w:txbxContent>
                  </v:textbox>
                </v:rect>
                <v:rect id="Rectangle 39" o:spid="_x0000_s1052" style="position:absolute;left:3;top:46823;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E128B2" w:rsidRDefault="008172DD">
                        <w:pPr>
                          <w:spacing w:after="160" w:line="259" w:lineRule="auto"/>
                          <w:ind w:left="0" w:right="0" w:firstLine="0"/>
                          <w:jc w:val="left"/>
                        </w:pPr>
                        <w:r>
                          <w:t xml:space="preserve"> </w:t>
                        </w:r>
                      </w:p>
                    </w:txbxContent>
                  </v:textbox>
                </v:rect>
                <v:rect id="Rectangle 40" o:spid="_x0000_s1053" style="position:absolute;left:3;top:48530;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E128B2" w:rsidRDefault="008172DD">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54" type="#_x0000_t75" style="position:absolute;left:685;top:685;width:61875;height:90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foxrDAAAA2wAAAA8AAABkcnMvZG93bnJldi54bWxEj0+LwjAUxO+C3yE8wZtN/YNI1yiLIOjR&#10;Koi3t82z7bZ5KU20dT/9RljY4zAzv2HW297U4kmtKy0rmEYxCOLM6pJzBZfzfrIC4TyyxtoyKXiR&#10;g+1mOFhjom3HJ3qmPhcBwi5BBYX3TSKlywoy6CLbEAfvbluDPsg2l7rFLsBNLWdxvJQGSw4LBTa0&#10;Kyir0odR8JXtKvnd3Rbz/ZV+mntfptUxVWo86j8/QHjq/X/4r33QChYzeH8JP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jGsMAAADbAAAADwAAAAAAAAAAAAAAAACf&#10;AgAAZHJzL2Rvd25yZXYueG1sUEsFBgAAAAAEAAQA9wAAAI8DAAAAAA==&#10;">
                  <v:imagedata r:id="rId13" o:title=""/>
                </v:shape>
                <v:shape id="Picture 44" o:spid="_x0000_s1055" type="#_x0000_t75" style="position:absolute;left:60745;top:1264;width:1693;height:85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iui3DAAAA2wAAAA8AAABkcnMvZG93bnJldi54bWxEj0FrwkAUhO9C/8PyCt70pa2UEl3FFoRi&#10;vNSmPT+yzyRt9m3Irrr+e7dQ8DjMzDfMYhVtp048+NaJhodpBoqlcqaVWkP5uZm8gPKBxFDnhDVc&#10;2MNqeTdaUG7cWT74tA+1ShDxOWloQuhzRF81bMlPXc+SvIMbLIUkhxrNQOcEtx0+ZtkzWmolLTTU&#10;81vD1e/+aDWsX9td/HmqyqL8xq3HWOy+sNB6fB/Xc1CBY7iF/9vvRsNsBn9f0g/A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K6LcMAAADbAAAADwAAAAAAAAAAAAAAAACf&#10;AgAAZHJzL2Rvd25yZXYueG1sUEsFBgAAAAAEAAQA9wAAAI8DAAAAAA==&#10;">
                  <v:imagedata r:id="rId14" o:title=""/>
                </v:shape>
                <v:shape id="Picture 112276" o:spid="_x0000_s1056" type="#_x0000_t75" style="position:absolute;left:-55;top:-40;width:61782;height:90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n92vFAAAA3wAAAA8AAABkcnMvZG93bnJldi54bWxET8tqwkAU3Qv+w3AL3enEiFZSJyIVoQux&#10;aIu4vGRuHm3mTpoZNfr1jlDo8nDe80VnanGm1lWWFYyGEQjizOqKCwVfn+vBDITzyBpry6TgSg4W&#10;ab83x0TbC+/ovPeFCCHsElRQet8kUrqsJINuaBviwOW2NegDbAupW7yEcFPLOIqm0mDFoaHEht5K&#10;yn72J6PgIzplNDmsx9/xbHvMb2a1+S1uSj0/dctXEJ46/y/+c7/rMH8Uxy9TePwJAGR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J/drxQAAAN8AAAAPAAAAAAAAAAAAAAAA&#10;AJ8CAABkcnMvZG93bnJldi54bWxQSwUGAAAAAAQABAD3AAAAkQMAAAAA&#10;">
                  <v:imagedata r:id="rId15" o:title=""/>
                </v:shape>
                <v:shape id="Picture 112277" o:spid="_x0000_s1057" type="#_x0000_t75" style="position:absolute;left:57663;top:86227;width:4084;height:4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1JfDAAAA3wAAAA8AAABkcnMvZG93bnJldi54bWxET91qwjAUvh/4DuEI3oyZtoKOzihOGPRC&#10;ZNM+wKE5azubk9BErW9vBGGXH9//cj2YTlyo961lBek0AUFcWd1yraA8fr29g/ABWWNnmRTcyMN6&#10;NXpZYq7tlX/ocgi1iCHsc1TQhOByKX3VkEE/tY44cr+2Nxgi7Gupe7zGcNPJLEnm0mDLsaFBR9uG&#10;qtPhbBRkn2X6dyzxe1eci9m83b46J/dKTcbD5gNEoCH8i5/uQsf5aZYtFvD4EwH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7Ul8MAAADfAAAADwAAAAAAAAAAAAAAAACf&#10;AgAAZHJzL2Rvd25yZXYueG1sUEsFBgAAAAAEAAQA9wAAAI8DAAAAAA==&#10;">
                  <v:imagedata r:id="rId16" o:title=""/>
                </v:shape>
                <v:shape id="Shape 47" o:spid="_x0000_s1058" style="position:absolute;width:61722;height:90297;visibility:visible;mso-wrap-style:square;v-text-anchor:top" coordsize="6172200,902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FxcMA&#10;AADbAAAADwAAAGRycy9kb3ducmV2LnhtbESP3YrCMBSE7wXfIRzBuzVVZNVqFBVkdwsK/uHtoTm2&#10;xeakNFntvr0RFrwcZuYbZrZoTCnuVLvCsoJ+LwJBnFpdcKbgdNx8jEE4j6yxtEwK/sjBYt5uzTDW&#10;9sF7uh98JgKEXYwKcu+rWEqX5mTQ9WxFHLyrrQ36IOtM6hofAW5KOYiiT2mw4LCQY0XrnNLb4dco&#10;WGJynmTR4LK7JvvVTzLapuZLK9XtNMspCE+Nf4f/299awXAE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FxcMAAADbAAAADwAAAAAAAAAAAAAAAACYAgAAZHJzL2Rv&#10;d25yZXYueG1sUEsFBgAAAAAEAAQA9QAAAIgDAAAAAA==&#10;" path="m5769864,9029700r80391,-321894l6172200,8627326r-402336,402374l,9029700,,,6172200,r,8627326e" filled="f" strokeweight=".96pt">
                  <v:path arrowok="t" textboxrect="0,0,6172200,9029700"/>
                </v:shape>
                <v:shape id="Picture 48" o:spid="_x0000_s1059" type="#_x0000_t75" style="position:absolute;left:60;top:518;width:61601;height:85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NFVTBAAAA2wAAAA8AAABkcnMvZG93bnJldi54bWxET7tqwzAU3Qv9B3ELWUoiNZRQnMimlAYy&#10;dMmDttku1rVlYl0ZSUncv4+GQsbDea+q0fXiQiF2njW8zBQI4tqbjlsNh/16+gYiJmSDvWfS8EcR&#10;qvLxYYWF8Vfe0mWXWpFDOBaowaY0FFLG2pLDOPMDceYaHxymDEMrTcBrDne9nCu1kA47zg0WB/qw&#10;VJ92Z6ehOX71P0H5T+O7hbJN83z+/SatJ0/j+xJEojHdxf/ujdHwmsfmL/kHy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NFVTBAAAA2wAAAA8AAAAAAAAAAAAAAAAAnwIA&#10;AGRycy9kb3ducmV2LnhtbFBLBQYAAAAABAAEAPcAAACNAwAAAAA=&#10;">
                  <v:imagedata r:id="rId17" o:title=""/>
                </v:shape>
                <v:shape id="Picture 49" o:spid="_x0000_s1060" type="#_x0000_t75" style="position:absolute;left:990;top:533;width:16505;height:4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vU/TFAAAA2wAAAA8AAABkcnMvZG93bnJldi54bWxEj09rAjEUxO+C3yE8oTfN+odWV6OIIPTS&#10;QrWC3p6b5+6ym5clSXXrpzdCocdhZn7DLFatqcWVnC8tKxgOEhDEmdUl5wq+99v+FIQPyBpry6Tg&#10;lzyslt3OAlNtb/xF113IRYSwT1FBEUKTSumzggz6gW2Io3exzmCI0uVSO7xFuKnlKElepcGS40KB&#10;DW0Kyqrdj1Gwf0sm+HE6rOvzuDrn1ecdj+6u1EuvXc9BBGrDf/iv/a4VTGbw/BJ/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71P0xQAAANsAAAAPAAAAAAAAAAAAAAAA&#10;AJ8CAABkcnMvZG93bnJldi54bWxQSwUGAAAAAAQABAD3AAAAkQMAAAAA&#10;">
                  <v:imagedata r:id="rId18" o:title=""/>
                </v:shape>
                <v:rect id="Rectangle 50" o:spid="_x0000_s1061" style="position:absolute;left:17547;top:4219;width:518;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E128B2" w:rsidRDefault="008172DD">
                        <w:pPr>
                          <w:spacing w:after="160" w:line="259" w:lineRule="auto"/>
                          <w:ind w:left="0" w:right="0" w:firstLine="0"/>
                          <w:jc w:val="left"/>
                        </w:pPr>
                        <w:r>
                          <w:t xml:space="preserve"> </w:t>
                        </w:r>
                      </w:p>
                    </w:txbxContent>
                  </v:textbox>
                </v:rect>
                <v:rect id="Rectangle 51" o:spid="_x0000_s1062" style="position:absolute;left:978;top:5641;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E128B2" w:rsidRDefault="008172DD">
                        <w:pPr>
                          <w:spacing w:after="160" w:line="259" w:lineRule="auto"/>
                          <w:ind w:left="0" w:right="0" w:firstLine="0"/>
                          <w:jc w:val="left"/>
                        </w:pPr>
                        <w:r>
                          <w:t xml:space="preserve"> </w:t>
                        </w:r>
                      </w:p>
                    </w:txbxContent>
                  </v:textbox>
                </v:rect>
                <v:rect id="Rectangle 52" o:spid="_x0000_s1063" style="position:absolute;left:3507;top:7458;width:7278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E128B2" w:rsidRDefault="008172DD">
                        <w:pPr>
                          <w:spacing w:after="160" w:line="259" w:lineRule="auto"/>
                          <w:ind w:left="0" w:right="0" w:firstLine="0"/>
                          <w:jc w:val="left"/>
                        </w:pPr>
                        <w:r>
                          <w:rPr>
                            <w:b/>
                            <w:sz w:val="28"/>
                          </w:rPr>
                          <w:t>UNIDAD DE ADQUISICIONES Y CONTRATACIONES INSTITUCIONAL</w:t>
                        </w:r>
                      </w:p>
                    </w:txbxContent>
                  </v:textbox>
                </v:rect>
                <v:rect id="Rectangle 53" o:spid="_x0000_s1064" style="position:absolute;left:58229;top:7458;width:664;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28"/>
                          </w:rPr>
                          <w:t xml:space="preserve"> </w:t>
                        </w:r>
                      </w:p>
                    </w:txbxContent>
                  </v:textbox>
                </v:rect>
                <v:rect id="Rectangle 54" o:spid="_x0000_s1065" style="position:absolute;left:978;top:12579;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sz w:val="28"/>
                          </w:rPr>
                          <w:t xml:space="preserve"> </w:t>
                        </w:r>
                      </w:p>
                    </w:txbxContent>
                  </v:textbox>
                </v:rect>
                <v:rect id="Rectangle 55" o:spid="_x0000_s1066" style="position:absolute;left:978;top:14773;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E128B2" w:rsidRDefault="008172DD">
                        <w:pPr>
                          <w:spacing w:after="160" w:line="259" w:lineRule="auto"/>
                          <w:ind w:left="0" w:right="0" w:firstLine="0"/>
                          <w:jc w:val="left"/>
                        </w:pPr>
                        <w:r>
                          <w:rPr>
                            <w:sz w:val="28"/>
                          </w:rPr>
                          <w:t xml:space="preserve"> </w:t>
                        </w:r>
                      </w:p>
                    </w:txbxContent>
                  </v:textbox>
                </v:rect>
                <v:rect id="Rectangle 56" o:spid="_x0000_s1067" style="position:absolute;left:17913;top:16953;width:34434;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sz w:val="28"/>
                          </w:rPr>
                          <w:t>BASES DE LICITACIÓN PÚBLICA</w:t>
                        </w:r>
                      </w:p>
                    </w:txbxContent>
                  </v:textbox>
                </v:rect>
                <v:rect id="Rectangle 57" o:spid="_x0000_s1068" style="position:absolute;left:43808;top:16953;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sz w:val="28"/>
                          </w:rPr>
                          <w:t xml:space="preserve"> </w:t>
                        </w:r>
                      </w:p>
                    </w:txbxContent>
                  </v:textbox>
                </v:rect>
                <v:rect id="Rectangle 58" o:spid="_x0000_s1069" style="position:absolute;left:25792;top:22073;width:1351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E128B2" w:rsidRDefault="008172DD">
                        <w:pPr>
                          <w:spacing w:after="160" w:line="259" w:lineRule="auto"/>
                          <w:ind w:left="0" w:right="0" w:firstLine="0"/>
                          <w:jc w:val="left"/>
                        </w:pPr>
                        <w:r>
                          <w:rPr>
                            <w:sz w:val="28"/>
                          </w:rPr>
                          <w:t>No. 02/2018</w:t>
                        </w:r>
                      </w:p>
                    </w:txbxContent>
                  </v:textbox>
                </v:rect>
                <v:rect id="Rectangle 59" o:spid="_x0000_s1070" style="position:absolute;left:35944;top:22073;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sz w:val="28"/>
                          </w:rPr>
                          <w:t xml:space="preserve"> </w:t>
                        </w:r>
                      </w:p>
                    </w:txbxContent>
                  </v:textbox>
                </v:rect>
                <v:rect id="Rectangle 60" o:spid="_x0000_s1071" style="position:absolute;left:30867;top:27259;width:747;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E128B2" w:rsidRDefault="008172DD">
                        <w:pPr>
                          <w:spacing w:after="160" w:line="259" w:lineRule="auto"/>
                          <w:ind w:left="0" w:right="0" w:firstLine="0"/>
                          <w:jc w:val="left"/>
                        </w:pPr>
                        <w:r>
                          <w:rPr>
                            <w:sz w:val="32"/>
                          </w:rPr>
                          <w:t xml:space="preserve"> </w:t>
                        </w:r>
                      </w:p>
                    </w:txbxContent>
                  </v:textbox>
                </v:rect>
                <v:rect id="Rectangle 61" o:spid="_x0000_s1072" style="position:absolute;left:30867;top:32833;width:52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E128B2" w:rsidRDefault="008172DD">
                        <w:pPr>
                          <w:spacing w:after="160" w:line="259" w:lineRule="auto"/>
                          <w:ind w:left="0" w:right="0" w:firstLine="0"/>
                          <w:jc w:val="left"/>
                        </w:pPr>
                        <w:r>
                          <w:rPr>
                            <w:b/>
                          </w:rPr>
                          <w:t xml:space="preserve"> </w:t>
                        </w:r>
                      </w:p>
                    </w:txbxContent>
                  </v:textbox>
                </v:rect>
                <v:rect id="Rectangle 62" o:spid="_x0000_s1073" style="position:absolute;left:30867;top:37009;width:52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E128B2" w:rsidRDefault="008172DD">
                        <w:pPr>
                          <w:spacing w:after="160" w:line="259" w:lineRule="auto"/>
                          <w:ind w:left="0" w:right="0" w:firstLine="0"/>
                          <w:jc w:val="left"/>
                        </w:pPr>
                        <w:r>
                          <w:rPr>
                            <w:b/>
                          </w:rPr>
                          <w:t xml:space="preserve"> </w:t>
                        </w:r>
                      </w:p>
                    </w:txbxContent>
                  </v:textbox>
                </v:rect>
                <v:rect id="Rectangle 63" o:spid="_x0000_s1074" style="position:absolute;left:30867;top:41200;width:52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rPr>
                          <w:t xml:space="preserve"> </w:t>
                        </w:r>
                      </w:p>
                    </w:txbxContent>
                  </v:textbox>
                </v:rect>
                <v:rect id="Rectangle 64" o:spid="_x0000_s1075" style="position:absolute;left:30867;top:45391;width:52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rPr>
                          <w:t xml:space="preserve"> </w:t>
                        </w:r>
                      </w:p>
                    </w:txbxContent>
                  </v:textbox>
                </v:rect>
                <v:rect id="Rectangle 65" o:spid="_x0000_s1076" style="position:absolute;left:30867;top:49584;width:52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rPr>
                          <w:t xml:space="preserve"> </w:t>
                        </w:r>
                      </w:p>
                    </w:txbxContent>
                  </v:textbox>
                </v:rect>
                <v:rect id="Rectangle 66" o:spid="_x0000_s1077" style="position:absolute;left:30867;top:53775;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E128B2" w:rsidRDefault="008172DD">
                        <w:pPr>
                          <w:spacing w:after="160" w:line="259" w:lineRule="auto"/>
                          <w:ind w:left="0" w:right="0" w:firstLine="0"/>
                          <w:jc w:val="left"/>
                        </w:pPr>
                        <w:r>
                          <w:t xml:space="preserve"> </w:t>
                        </w:r>
                      </w:p>
                    </w:txbxContent>
                  </v:textbox>
                </v:rect>
                <v:rect id="Rectangle 67" o:spid="_x0000_s1078" style="position:absolute;left:30867;top:55482;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E128B2" w:rsidRDefault="008172DD">
                        <w:pPr>
                          <w:spacing w:after="160" w:line="259" w:lineRule="auto"/>
                          <w:ind w:left="0" w:right="0" w:firstLine="0"/>
                          <w:jc w:val="left"/>
                        </w:pPr>
                        <w:r>
                          <w:t xml:space="preserve"> </w:t>
                        </w:r>
                      </w:p>
                    </w:txbxContent>
                  </v:textbox>
                </v:rect>
                <v:rect id="Rectangle 68" o:spid="_x0000_s1079" style="position:absolute;left:30867;top:57189;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E128B2" w:rsidRDefault="008172DD">
                        <w:pPr>
                          <w:spacing w:after="160" w:line="259" w:lineRule="auto"/>
                          <w:ind w:left="0" w:right="0" w:firstLine="0"/>
                          <w:jc w:val="left"/>
                        </w:pPr>
                        <w:r>
                          <w:t xml:space="preserve"> </w:t>
                        </w:r>
                      </w:p>
                    </w:txbxContent>
                  </v:textbox>
                </v:rect>
                <v:rect id="Rectangle 69" o:spid="_x0000_s1080" style="position:absolute;left:49554;top:58911;width:14949;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E128B2" w:rsidRDefault="008172DD">
                        <w:pPr>
                          <w:spacing w:after="160" w:line="259" w:lineRule="auto"/>
                          <w:ind w:left="0" w:right="0" w:firstLine="0"/>
                          <w:jc w:val="left"/>
                        </w:pPr>
                        <w:r>
                          <w:t>Señor Ofertante:</w:t>
                        </w:r>
                      </w:p>
                    </w:txbxContent>
                  </v:textbox>
                </v:rect>
                <v:rect id="Rectangle 70" o:spid="_x0000_s1081" style="position:absolute;left:60759;top:58911;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E128B2" w:rsidRDefault="008172DD">
                        <w:pPr>
                          <w:spacing w:after="160" w:line="259" w:lineRule="auto"/>
                          <w:ind w:left="0" w:right="0" w:firstLine="0"/>
                          <w:jc w:val="left"/>
                        </w:pPr>
                        <w:r>
                          <w:t xml:space="preserve"> </w:t>
                        </w:r>
                      </w:p>
                    </w:txbxContent>
                  </v:textbox>
                </v:rect>
                <v:rect id="Rectangle 71" o:spid="_x0000_s1082" style="position:absolute;left:41202;top:62340;width:2601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E128B2" w:rsidRDefault="008172DD">
                        <w:pPr>
                          <w:spacing w:after="160" w:line="259" w:lineRule="auto"/>
                          <w:ind w:left="0" w:right="0" w:firstLine="0"/>
                          <w:jc w:val="left"/>
                        </w:pPr>
                        <w:r>
                          <w:t>Favor lea detenidamente las</w:t>
                        </w:r>
                      </w:p>
                    </w:txbxContent>
                  </v:textbox>
                </v:rect>
                <v:rect id="Rectangle 72" o:spid="_x0000_s1083" style="position:absolute;left:60759;top:62340;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E128B2" w:rsidRDefault="008172DD">
                        <w:pPr>
                          <w:spacing w:after="160" w:line="259" w:lineRule="auto"/>
                          <w:ind w:left="0" w:right="0" w:firstLine="0"/>
                          <w:jc w:val="left"/>
                        </w:pPr>
                        <w:r>
                          <w:t xml:space="preserve"> </w:t>
                        </w:r>
                      </w:p>
                    </w:txbxContent>
                  </v:textbox>
                </v:rect>
                <v:rect id="Rectangle 73" o:spid="_x0000_s1084" style="position:absolute;left:38093;top:65754;width:30144;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E128B2" w:rsidRDefault="008172DD">
                        <w:pPr>
                          <w:spacing w:after="160" w:line="259" w:lineRule="auto"/>
                          <w:ind w:left="0" w:right="0" w:firstLine="0"/>
                          <w:jc w:val="left"/>
                        </w:pPr>
                        <w:r>
                          <w:t>condiciones que deberá  cumplir</w:t>
                        </w:r>
                      </w:p>
                    </w:txbxContent>
                  </v:textbox>
                </v:rect>
                <v:rect id="Rectangle 74" o:spid="_x0000_s1085" style="position:absolute;left:60759;top:65754;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E128B2" w:rsidRDefault="008172DD">
                        <w:pPr>
                          <w:spacing w:after="160" w:line="259" w:lineRule="auto"/>
                          <w:ind w:left="0" w:right="0" w:firstLine="0"/>
                          <w:jc w:val="left"/>
                        </w:pPr>
                        <w:r>
                          <w:t xml:space="preserve"> </w:t>
                        </w:r>
                      </w:p>
                    </w:txbxContent>
                  </v:textbox>
                </v:rect>
                <v:rect id="Rectangle 75" o:spid="_x0000_s1086" style="position:absolute;left:54876;top:69180;width:7842;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E128B2" w:rsidRDefault="008172DD">
                        <w:pPr>
                          <w:spacing w:after="160" w:line="259" w:lineRule="auto"/>
                          <w:ind w:left="0" w:right="0" w:firstLine="0"/>
                          <w:jc w:val="left"/>
                        </w:pPr>
                        <w:r>
                          <w:t>su oferta</w:t>
                        </w:r>
                      </w:p>
                    </w:txbxContent>
                  </v:textbox>
                </v:rect>
                <v:rect id="Rectangle 76" o:spid="_x0000_s1087" style="position:absolute;left:60759;top:69180;width:518;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E128B2" w:rsidRDefault="008172DD">
                        <w:pPr>
                          <w:spacing w:after="160" w:line="259" w:lineRule="auto"/>
                          <w:ind w:left="0" w:right="0" w:firstLine="0"/>
                          <w:jc w:val="left"/>
                        </w:pPr>
                        <w:r>
                          <w:t xml:space="preserve"> </w:t>
                        </w:r>
                      </w:p>
                    </w:txbxContent>
                  </v:textbox>
                </v:rect>
                <v:rect id="Rectangle 77" o:spid="_x0000_s1088" style="position:absolute;left:30867;top:72616;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E128B2" w:rsidRDefault="008172DD">
                        <w:pPr>
                          <w:spacing w:after="160" w:line="259" w:lineRule="auto"/>
                          <w:ind w:left="0" w:right="0" w:firstLine="0"/>
                          <w:jc w:val="left"/>
                        </w:pPr>
                        <w:r>
                          <w:t xml:space="preserve"> </w:t>
                        </w:r>
                      </w:p>
                    </w:txbxContent>
                  </v:textbox>
                </v:rect>
                <v:rect id="Rectangle 78" o:spid="_x0000_s1089" style="position:absolute;left:30867;top:76045;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E128B2" w:rsidRDefault="008172DD">
                        <w:pPr>
                          <w:spacing w:after="160" w:line="259" w:lineRule="auto"/>
                          <w:ind w:left="0" w:right="0" w:firstLine="0"/>
                          <w:jc w:val="left"/>
                        </w:pPr>
                        <w:r>
                          <w:t xml:space="preserve"> </w:t>
                        </w:r>
                      </w:p>
                    </w:txbxContent>
                  </v:textbox>
                </v:rect>
                <v:rect id="Rectangle 79" o:spid="_x0000_s1090" style="position:absolute;left:60759;top:79458;width:51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E128B2" w:rsidRDefault="008172DD">
                        <w:pPr>
                          <w:spacing w:after="160" w:line="259" w:lineRule="auto"/>
                          <w:ind w:left="0" w:right="0" w:firstLine="0"/>
                          <w:jc w:val="left"/>
                        </w:pPr>
                        <w:r>
                          <w:t xml:space="preserve"> </w:t>
                        </w:r>
                      </w:p>
                    </w:txbxContent>
                  </v:textbox>
                </v:rect>
                <v:rect id="Rectangle 80" o:spid="_x0000_s1091" style="position:absolute;left:60759;top:82887;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E128B2" w:rsidRDefault="008172DD">
                        <w:pPr>
                          <w:spacing w:after="160" w:line="259" w:lineRule="auto"/>
                          <w:ind w:left="0" w:right="0" w:firstLine="0"/>
                          <w:jc w:val="left"/>
                        </w:pPr>
                        <w:r>
                          <w:t xml:space="preserve"> </w:t>
                        </w:r>
                      </w:p>
                    </w:txbxContent>
                  </v:textbox>
                </v:rect>
                <v:shape id="Shape 82" o:spid="_x0000_s1092" style="position:absolute;left:4495;top:28742;width:52274;height:16444;visibility:visible;mso-wrap-style:square;v-text-anchor:top" coordsize="5227320,164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rUcUA&#10;AADbAAAADwAAAGRycy9kb3ducmV2LnhtbESPUWvCQBCE3wv9D8cKfRG9GKSE1FOsaJsiPpj2Byy5&#10;bRLN7YXcNYn/vlcQ+jjMzjc7q81oGtFT52rLChbzCARxYXXNpYKvz8MsAeE8ssbGMim4kYPN+vFh&#10;ham2A5+pz30pAoRdigoq79tUSldUZNDNbUscvG/bGfRBdqXUHQ4BbhoZR9GzNFhzaKiwpV1FxTX/&#10;MeGN3TS+kOPXdv9+vC4+huz0dlkq9TQZty8gPI3+//iezrSCJIa/LQE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CtRxQAAANsAAAAPAAAAAAAAAAAAAAAAAJgCAABkcnMv&#10;ZG93bnJldi54bWxQSwUGAAAAAAQABAD1AAAAigMAAAAA&#10;" path="m,l5227320,r,1438910l5021834,1644396,,1644396,,xe" stroked="f" strokeweight="0">
                  <v:path arrowok="t" textboxrect="0,0,5227320,1644396"/>
                </v:shape>
                <v:shape id="Shape 83" o:spid="_x0000_s1093" style="position:absolute;left:54714;top:43131;width:2055;height:2055;visibility:visible;mso-wrap-style:square;v-text-anchor:top" coordsize="205486,20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dfMIA&#10;AADbAAAADwAAAGRycy9kb3ducmV2LnhtbESPT2vCQBTE74V+h+UJvdWN1UqMriJCsTf/3x/ZZzZt&#10;9m3Irkn67V1B6HGYmd8wi1VvK9FS40vHCkbDBARx7nTJhYLz6es9BeEDssbKMSn4Iw+r5evLAjPt&#10;Oj5QewyFiBD2GSowIdSZlD43ZNEPXU0cvatrLIYom0LqBrsIt5X8SJKptFhyXDBY08ZQ/nu8WQXl&#10;3rUzM9l+dnTJ1106rn62u4tSb4N+PQcRqA//4Wf7WytIx/D4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x18wgAAANsAAAAPAAAAAAAAAAAAAAAAAJgCAABkcnMvZG93&#10;bnJldi54bWxQSwUGAAAAAAQABAD1AAAAhwMAAAAA&#10;" path="m205486,l,205486,41021,41021,205486,xe" fillcolor="#cdcdcd" stroked="f" strokeweight="0">
                  <v:path arrowok="t" textboxrect="0,0,205486,205486"/>
                </v:shape>
                <v:shape id="Shape 84" o:spid="_x0000_s1094" style="position:absolute;left:4495;top:28742;width:52274;height:16444;visibility:visible;mso-wrap-style:square;v-text-anchor:top" coordsize="5227320,164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ANb8A&#10;AADbAAAADwAAAGRycy9kb3ducmV2LnhtbESP0YrCMBRE3wX/IVzBN00VFekapQiir6v9gEtzty0m&#10;N20Ttfr1ZkHwcZiZM8xm11sj7tT52rGC2TQBQVw4XXOpIL8cJmsQPiBrNI5JwZM87LbDwQZT7R78&#10;S/dzKEWEsE9RQRVCk0rpi4os+qlriKP35zqLIcqulLrDR4RbI+dJspIWa44LFTa0r6i4nm9WQZuv&#10;zMuzPC5zk2vcZ21W6Fap8ajPfkAE6sM3/GmftIL1Av6/x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6wA1vwAAANsAAAAPAAAAAAAAAAAAAAAAAJgCAABkcnMvZG93bnJl&#10;di54bWxQSwUGAAAAAAQABAD1AAAAhAMAAAAA&#10;" path="m5021834,1644396r41021,-164465l5227320,1438910r-205486,205486l,1644396,,,5227320,r,1438910e" filled="f" strokeweight=".96pt">
                  <v:path arrowok="t" textboxrect="0,0,5227320,1644396"/>
                </v:shape>
                <v:rect id="Rectangle 85" o:spid="_x0000_s1095" style="position:absolute;left:6936;top:30059;width:11148;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E128B2" w:rsidRDefault="008172DD">
                        <w:pPr>
                          <w:spacing w:after="160" w:line="259" w:lineRule="auto"/>
                          <w:ind w:left="0" w:right="0" w:firstLine="0"/>
                          <w:jc w:val="left"/>
                        </w:pPr>
                        <w:r>
                          <w:rPr>
                            <w:b/>
                            <w:sz w:val="24"/>
                          </w:rPr>
                          <w:t>“SERVICIOS</w:t>
                        </w:r>
                      </w:p>
                    </w:txbxContent>
                  </v:textbox>
                </v:rect>
                <v:rect id="Rectangle 86" o:spid="_x0000_s1096" style="position:absolute;left:15322;top:30299;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87" o:spid="_x0000_s1097" style="position:absolute;left:16099;top:30059;width:2473;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E128B2" w:rsidRDefault="008172DD">
                        <w:pPr>
                          <w:spacing w:after="160" w:line="259" w:lineRule="auto"/>
                          <w:ind w:left="0" w:right="0" w:firstLine="0"/>
                          <w:jc w:val="left"/>
                        </w:pPr>
                        <w:r>
                          <w:rPr>
                            <w:b/>
                            <w:sz w:val="24"/>
                          </w:rPr>
                          <w:t>DE</w:t>
                        </w:r>
                      </w:p>
                    </w:txbxContent>
                  </v:textbox>
                </v:rect>
                <v:rect id="Rectangle 88" o:spid="_x0000_s1098" style="position:absolute;left:17959;top:30299;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89" o:spid="_x0000_s1099" style="position:absolute;left:18736;top:30059;width:15585;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E128B2" w:rsidRDefault="008172DD">
                        <w:pPr>
                          <w:spacing w:after="160" w:line="259" w:lineRule="auto"/>
                          <w:ind w:left="0" w:right="0" w:firstLine="0"/>
                          <w:jc w:val="left"/>
                        </w:pPr>
                        <w:r>
                          <w:rPr>
                            <w:b/>
                            <w:sz w:val="24"/>
                          </w:rPr>
                          <w:t>CAPACITACIÓN</w:t>
                        </w:r>
                      </w:p>
                    </w:txbxContent>
                  </v:textbox>
                </v:rect>
                <v:rect id="Rectangle 90" o:spid="_x0000_s1100" style="position:absolute;left:30455;top:30299;width:449;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91" o:spid="_x0000_s1101" style="position:absolute;left:31233;top:30059;width:5310;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24"/>
                          </w:rPr>
                          <w:t>PARA</w:t>
                        </w:r>
                      </w:p>
                    </w:txbxContent>
                  </v:textbox>
                </v:rect>
                <v:rect id="Rectangle 92" o:spid="_x0000_s1102" style="position:absolute;left:35228;top:30299;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93" o:spid="_x0000_s1103" style="position:absolute;left:36005;top:30059;width:8554;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24"/>
                          </w:rPr>
                          <w:t>ATENDER</w:t>
                        </w:r>
                      </w:p>
                    </w:txbxContent>
                  </v:textbox>
                </v:rect>
                <v:rect id="Rectangle 94" o:spid="_x0000_s1104" style="position:absolute;left:42437;top:30299;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95" o:spid="_x0000_s1105" style="position:absolute;left:43214;top:30059;width:11269;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24"/>
                          </w:rPr>
                          <w:t>DEMANDAS</w:t>
                        </w:r>
                      </w:p>
                    </w:txbxContent>
                  </v:textbox>
                </v:rect>
                <v:rect id="Rectangle 96" o:spid="_x0000_s1106" style="position:absolute;left:51691;top:30299;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97" o:spid="_x0000_s1107" style="position:absolute;left:52484;top:30059;width:2472;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24"/>
                          </w:rPr>
                          <w:t>DE</w:t>
                        </w:r>
                      </w:p>
                    </w:txbxContent>
                  </v:textbox>
                </v:rect>
                <v:rect id="Rectangle 98" o:spid="_x0000_s1108" style="position:absolute;left:54328;top:30299;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99" o:spid="_x0000_s1109" style="position:absolute;left:6936;top:32863;width:15567;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24"/>
                          </w:rPr>
                          <w:t>CAPACITACIÓN</w:t>
                        </w:r>
                      </w:p>
                    </w:txbxContent>
                  </v:textbox>
                </v:rect>
                <v:rect id="Rectangle 100" o:spid="_x0000_s1110" style="position:absolute;left:18644;top:33103;width:449;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01" o:spid="_x0000_s1111" style="position:absolute;left:19955;top:32863;width:2473;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24"/>
                          </w:rPr>
                          <w:t>DE</w:t>
                        </w:r>
                      </w:p>
                    </w:txbxContent>
                  </v:textbox>
                </v:rect>
                <v:rect id="Rectangle 102" o:spid="_x0000_s1112" style="position:absolute;left:21814;top:33103;width:449;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03" o:spid="_x0000_s1113" style="position:absolute;left:23125;top:32863;width:3446;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E128B2" w:rsidRDefault="008172DD">
                        <w:pPr>
                          <w:spacing w:after="160" w:line="259" w:lineRule="auto"/>
                          <w:ind w:left="0" w:right="0" w:firstLine="0"/>
                          <w:jc w:val="left"/>
                        </w:pPr>
                        <w:r>
                          <w:rPr>
                            <w:b/>
                            <w:sz w:val="24"/>
                          </w:rPr>
                          <w:t>LAS</w:t>
                        </w:r>
                      </w:p>
                    </w:txbxContent>
                  </v:textbox>
                </v:rect>
                <v:rect id="Rectangle 104" o:spid="_x0000_s1114" style="position:absolute;left:25716;top:33103;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05" o:spid="_x0000_s1115" style="position:absolute;left:27026;top:32863;width:10419;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E128B2" w:rsidRDefault="008172DD">
                        <w:pPr>
                          <w:spacing w:after="160" w:line="259" w:lineRule="auto"/>
                          <w:ind w:left="0" w:right="0" w:firstLine="0"/>
                          <w:jc w:val="left"/>
                        </w:pPr>
                        <w:r>
                          <w:rPr>
                            <w:b/>
                            <w:sz w:val="24"/>
                          </w:rPr>
                          <w:t>EMPRESAS,</w:t>
                        </w:r>
                      </w:p>
                    </w:txbxContent>
                  </v:textbox>
                </v:rect>
                <v:rect id="Rectangle 106" o:spid="_x0000_s1116" style="position:absolute;left:34862;top:33103;width:449;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07" o:spid="_x0000_s1117" style="position:absolute;left:36173;top:32863;width:2574;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E128B2" w:rsidRDefault="008172DD">
                        <w:pPr>
                          <w:spacing w:after="160" w:line="259" w:lineRule="auto"/>
                          <w:ind w:left="0" w:right="0" w:firstLine="0"/>
                          <w:jc w:val="left"/>
                        </w:pPr>
                        <w:r>
                          <w:rPr>
                            <w:b/>
                            <w:sz w:val="24"/>
                          </w:rPr>
                          <w:t>EN</w:t>
                        </w:r>
                      </w:p>
                    </w:txbxContent>
                  </v:textbox>
                </v:rect>
                <v:rect id="Rectangle 108" o:spid="_x0000_s1118" style="position:absolute;left:38108;top:33103;width:449;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09" o:spid="_x0000_s1119" style="position:absolute;left:39419;top:32863;width:1946;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24"/>
                          </w:rPr>
                          <w:t>EL</w:t>
                        </w:r>
                      </w:p>
                    </w:txbxContent>
                  </v:textbox>
                </v:rect>
                <v:rect id="Rectangle 110" o:spid="_x0000_s1120" style="position:absolute;left:40882;top:33103;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11" o:spid="_x0000_s1121" style="position:absolute;left:42193;top:32863;width:7783;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MARCO</w:t>
                        </w:r>
                      </w:p>
                    </w:txbxContent>
                  </v:textbox>
                </v:rect>
                <v:rect id="Rectangle 112" o:spid="_x0000_s1122" style="position:absolute;left:48045;top:33103;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13" o:spid="_x0000_s1123" style="position:absolute;left:49356;top:32863;width:2472;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DE</w:t>
                        </w:r>
                      </w:p>
                    </w:txbxContent>
                  </v:textbox>
                </v:rect>
                <v:rect id="Rectangle 114" o:spid="_x0000_s1124" style="position:absolute;left:51219;top:33103;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15" o:spid="_x0000_s1125" style="position:absolute;left:52544;top:32863;width:2392;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LA</w:t>
                        </w:r>
                      </w:p>
                    </w:txbxContent>
                  </v:textbox>
                </v:rect>
                <v:rect id="Rectangle 116" o:spid="_x0000_s1126" style="position:absolute;left:54328;top:33103;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17" o:spid="_x0000_s1127" style="position:absolute;left:6936;top:35667;width:12527;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FORMACIÓN</w:t>
                        </w:r>
                      </w:p>
                    </w:txbxContent>
                  </v:textbox>
                </v:rect>
                <v:rect id="Rectangle 118" o:spid="_x0000_s1128" style="position:absolute;left:16358;top:35907;width:449;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19" o:spid="_x0000_s1129" style="position:absolute;left:16816;top:35667;width:11067;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CONTINUA,</w:t>
                        </w:r>
                      </w:p>
                    </w:txbxContent>
                  </v:textbox>
                </v:rect>
                <v:rect id="Rectangle 120" o:spid="_x0000_s1130" style="position:absolute;left:25137;top:35907;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21" o:spid="_x0000_s1131" style="position:absolute;left:25594;top:35667;width:9770;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E128B2" w:rsidRDefault="008172DD">
                        <w:pPr>
                          <w:spacing w:after="160" w:line="259" w:lineRule="auto"/>
                          <w:ind w:left="0" w:right="0" w:firstLine="0"/>
                          <w:jc w:val="left"/>
                        </w:pPr>
                        <w:r>
                          <w:rPr>
                            <w:b/>
                            <w:sz w:val="24"/>
                          </w:rPr>
                          <w:t>MEDIANTE</w:t>
                        </w:r>
                      </w:p>
                    </w:txbxContent>
                  </v:textbox>
                </v:rect>
                <v:rect id="Rectangle 122" o:spid="_x0000_s1132" style="position:absolute;left:32942;top:35907;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23" o:spid="_x0000_s1133" style="position:absolute;left:33399;top:35667;width:2392;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LA</w:t>
                        </w:r>
                      </w:p>
                    </w:txbxContent>
                  </v:textbox>
                </v:rect>
                <v:rect id="Rectangle 124" o:spid="_x0000_s1134" style="position:absolute;left:35198;top:35907;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25" o:spid="_x0000_s1135" style="position:absolute;left:35655;top:35667;width:12242;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MODALIDAD</w:t>
                        </w:r>
                      </w:p>
                    </w:txbxContent>
                  </v:textbox>
                </v:rect>
                <v:rect id="Rectangle 126" o:spid="_x0000_s1136" style="position:absolute;left:44860;top:35907;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27" o:spid="_x0000_s1137" style="position:absolute;left:45317;top:35667;width:2473;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DE</w:t>
                        </w:r>
                      </w:p>
                    </w:txbxContent>
                  </v:textbox>
                </v:rect>
                <v:rect id="Rectangle 128" o:spid="_x0000_s1138" style="position:absolute;left:47176;top:35907;width:449;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29" o:spid="_x0000_s1139" style="position:absolute;left:47633;top:35667;width:8919;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E128B2" w:rsidRDefault="008172DD">
                        <w:pPr>
                          <w:spacing w:after="160" w:line="259" w:lineRule="auto"/>
                          <w:ind w:left="0" w:right="0" w:firstLine="0"/>
                          <w:jc w:val="left"/>
                        </w:pPr>
                        <w:r>
                          <w:rPr>
                            <w:b/>
                            <w:sz w:val="24"/>
                          </w:rPr>
                          <w:t>COMPRA</w:t>
                        </w:r>
                      </w:p>
                    </w:txbxContent>
                  </v:textbox>
                </v:rect>
                <v:rect id="Rectangle 130" o:spid="_x0000_s1140" style="position:absolute;left:54328;top:35907;width:448;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31" o:spid="_x0000_s1141" style="position:absolute;left:6936;top:38472;width:2473;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DE</w:t>
                        </w:r>
                      </w:p>
                    </w:txbxContent>
                  </v:textbox>
                </v:rect>
                <v:rect id="Rectangle 132" o:spid="_x0000_s1142" style="position:absolute;left:8796;top:38712;width:448;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33" o:spid="_x0000_s1143" style="position:absolute;left:9390;top:38472;width:6810;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24"/>
                          </w:rPr>
                          <w:t>HORAS</w:t>
                        </w:r>
                      </w:p>
                    </w:txbxContent>
                  </v:textbox>
                </v:rect>
                <v:rect id="Rectangle 134" o:spid="_x0000_s1144" style="position:absolute;left:14511;top:38712;width:448;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35" o:spid="_x0000_s1145" style="position:absolute;left:15109;top:38472;width:2473;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E128B2" w:rsidRDefault="008172DD">
                        <w:pPr>
                          <w:spacing w:after="160" w:line="259" w:lineRule="auto"/>
                          <w:ind w:left="0" w:right="0" w:firstLine="0"/>
                          <w:jc w:val="left"/>
                        </w:pPr>
                        <w:r>
                          <w:rPr>
                            <w:b/>
                            <w:sz w:val="24"/>
                          </w:rPr>
                          <w:t>DE</w:t>
                        </w:r>
                      </w:p>
                    </w:txbxContent>
                  </v:textbox>
                </v:rect>
                <v:rect id="Rectangle 136" o:spid="_x0000_s1146" style="position:absolute;left:16968;top:38712;width:448;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37" o:spid="_x0000_s1147" style="position:absolute;left:17562;top:38472;width:15585;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CAPACITACIÓN</w:t>
                        </w:r>
                      </w:p>
                    </w:txbxContent>
                  </v:textbox>
                </v:rect>
                <v:rect id="Rectangle 138" o:spid="_x0000_s1148" style="position:absolute;left:29282;top:38712;width:448;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39" o:spid="_x0000_s1149" style="position:absolute;left:29876;top:38472;width:5311;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PARA</w:t>
                        </w:r>
                      </w:p>
                    </w:txbxContent>
                  </v:textbox>
                </v:rect>
                <v:rect id="Rectangle 140" o:spid="_x0000_s1150" style="position:absolute;left:33872;top:38712;width:448;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41" o:spid="_x0000_s1151" style="position:absolute;left:34466;top:38472;width:2392;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LA</w:t>
                        </w:r>
                      </w:p>
                    </w:txbxContent>
                  </v:textbox>
                </v:rect>
                <v:rect id="Rectangle 142" o:spid="_x0000_s1152" style="position:absolute;left:36264;top:38712;width:449;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43" o:spid="_x0000_s1153" style="position:absolute;left:36874;top:38472;width:11310;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E128B2" w:rsidRDefault="008172DD">
                        <w:pPr>
                          <w:spacing w:after="160" w:line="259" w:lineRule="auto"/>
                          <w:ind w:left="0" w:right="0" w:firstLine="0"/>
                          <w:jc w:val="left"/>
                        </w:pPr>
                        <w:r>
                          <w:rPr>
                            <w:b/>
                            <w:sz w:val="24"/>
                          </w:rPr>
                          <w:t>EJECUCIÓN</w:t>
                        </w:r>
                      </w:p>
                    </w:txbxContent>
                  </v:textbox>
                </v:rect>
                <v:rect id="Rectangle 144" o:spid="_x0000_s1154" style="position:absolute;left:45378;top:38712;width:448;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45" o:spid="_x0000_s1155" style="position:absolute;left:45972;top:38472;width:2473;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E128B2" w:rsidRDefault="008172DD">
                        <w:pPr>
                          <w:spacing w:after="160" w:line="259" w:lineRule="auto"/>
                          <w:ind w:left="0" w:right="0" w:firstLine="0"/>
                          <w:jc w:val="left"/>
                        </w:pPr>
                        <w:r>
                          <w:rPr>
                            <w:b/>
                            <w:sz w:val="24"/>
                          </w:rPr>
                          <w:t>DE</w:t>
                        </w:r>
                      </w:p>
                    </w:txbxContent>
                  </v:textbox>
                </v:rect>
                <v:rect id="Rectangle 146" o:spid="_x0000_s1156" style="position:absolute;left:47832;top:38712;width:448;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47" o:spid="_x0000_s1157" style="position:absolute;left:48426;top:38472;width:7864;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CURSOS</w:t>
                        </w:r>
                      </w:p>
                    </w:txbxContent>
                  </v:textbox>
                </v:rect>
                <v:rect id="Rectangle 148" o:spid="_x0000_s1158" style="position:absolute;left:54328;top:38712;width:448;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E128B2" w:rsidRDefault="008172DD">
                        <w:pPr>
                          <w:spacing w:after="160" w:line="259" w:lineRule="auto"/>
                          <w:ind w:left="0" w:right="0" w:firstLine="0"/>
                          <w:jc w:val="left"/>
                        </w:pPr>
                        <w:r>
                          <w:rPr>
                            <w:b/>
                            <w:sz w:val="19"/>
                          </w:rPr>
                          <w:t xml:space="preserve"> </w:t>
                        </w:r>
                      </w:p>
                    </w:txbxContent>
                  </v:textbox>
                </v:rect>
                <v:rect id="Rectangle 149" o:spid="_x0000_s1159" style="position:absolute;left:6936;top:41276;width:12202;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E128B2" w:rsidRDefault="008172DD">
                        <w:pPr>
                          <w:spacing w:after="160" w:line="259" w:lineRule="auto"/>
                          <w:ind w:left="0" w:right="0" w:firstLine="0"/>
                          <w:jc w:val="left"/>
                        </w:pPr>
                        <w:r>
                          <w:rPr>
                            <w:b/>
                            <w:sz w:val="24"/>
                          </w:rPr>
                          <w:t>CERRADOS”.</w:t>
                        </w:r>
                      </w:p>
                    </w:txbxContent>
                  </v:textbox>
                </v:rect>
                <v:rect id="Rectangle 150" o:spid="_x0000_s1160" style="position:absolute;left:16115;top:41276;width:561;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E128B2" w:rsidRDefault="008172DD">
                        <w:pPr>
                          <w:spacing w:after="160" w:line="259" w:lineRule="auto"/>
                          <w:ind w:left="0" w:right="0" w:firstLine="0"/>
                          <w:jc w:val="left"/>
                        </w:pPr>
                        <w:r>
                          <w:rPr>
                            <w:sz w:val="24"/>
                          </w:rPr>
                          <w:t xml:space="preserve"> </w:t>
                        </w:r>
                      </w:p>
                    </w:txbxContent>
                  </v:textbox>
                </v:rect>
                <w10:anchorlock/>
              </v:group>
            </w:pict>
          </mc:Fallback>
        </mc:AlternateContent>
      </w:r>
    </w:p>
    <w:p w:rsidR="00E128B2" w:rsidRDefault="008172DD">
      <w:pPr>
        <w:spacing w:after="94"/>
        <w:ind w:left="7" w:right="0"/>
      </w:pPr>
      <w:r>
        <w:rPr>
          <w:b/>
        </w:rPr>
        <w:lastRenderedPageBreak/>
        <w:t>ÍNDICE</w:t>
      </w:r>
      <w:r>
        <w:rPr>
          <w:b/>
          <w:sz w:val="20"/>
        </w:rPr>
        <w:t xml:space="preserve"> </w:t>
      </w:r>
    </w:p>
    <w:sdt>
      <w:sdtPr>
        <w:rPr>
          <w:rFonts w:ascii="Century Gothic" w:eastAsia="Century Gothic" w:hAnsi="Century Gothic" w:cs="Century Gothic"/>
          <w:b w:val="0"/>
          <w:sz w:val="22"/>
        </w:rPr>
        <w:id w:val="-1169170435"/>
        <w:docPartObj>
          <w:docPartGallery w:val="Table of Contents"/>
        </w:docPartObj>
      </w:sdtPr>
      <w:sdtEndPr/>
      <w:sdtContent>
        <w:p w:rsidR="00E128B2" w:rsidRDefault="008172DD">
          <w:pPr>
            <w:pStyle w:val="TDC1"/>
            <w:tabs>
              <w:tab w:val="right" w:leader="dot" w:pos="8853"/>
            </w:tabs>
            <w:rPr>
              <w:noProof/>
            </w:rPr>
          </w:pPr>
          <w:r>
            <w:fldChar w:fldCharType="begin"/>
          </w:r>
          <w:r>
            <w:instrText xml:space="preserve"> TOC \o "1-2" \h \z \u </w:instrText>
          </w:r>
          <w:r>
            <w:fldChar w:fldCharType="separate"/>
          </w:r>
          <w:hyperlink w:anchor="_Toc116513">
            <w:r>
              <w:rPr>
                <w:rFonts w:ascii="Century Gothic" w:eastAsia="Century Gothic" w:hAnsi="Century Gothic" w:cs="Century Gothic"/>
                <w:noProof/>
              </w:rPr>
              <w:t>DEFINICIONES Y ABREVIATURAS</w:t>
            </w:r>
            <w:r>
              <w:rPr>
                <w:noProof/>
              </w:rPr>
              <w:tab/>
            </w:r>
            <w:r>
              <w:rPr>
                <w:noProof/>
              </w:rPr>
              <w:fldChar w:fldCharType="begin"/>
            </w:r>
            <w:r>
              <w:rPr>
                <w:noProof/>
              </w:rPr>
              <w:instrText>PAGEREF _Toc116513 \h</w:instrText>
            </w:r>
            <w:r>
              <w:rPr>
                <w:noProof/>
              </w:rPr>
            </w:r>
            <w:r>
              <w:rPr>
                <w:noProof/>
              </w:rPr>
              <w:fldChar w:fldCharType="separate"/>
            </w:r>
            <w:r w:rsidR="00C00913">
              <w:rPr>
                <w:noProof/>
              </w:rPr>
              <w:t>1</w:t>
            </w:r>
            <w:r>
              <w:rPr>
                <w:noProof/>
              </w:rPr>
              <w:fldChar w:fldCharType="end"/>
            </w:r>
          </w:hyperlink>
        </w:p>
        <w:p w:rsidR="00E128B2" w:rsidRDefault="00BA0077">
          <w:pPr>
            <w:pStyle w:val="TDC1"/>
            <w:tabs>
              <w:tab w:val="right" w:leader="dot" w:pos="8853"/>
            </w:tabs>
            <w:rPr>
              <w:noProof/>
            </w:rPr>
          </w:pPr>
          <w:hyperlink w:anchor="_Toc116514">
            <w:r w:rsidR="008172DD">
              <w:rPr>
                <w:rFonts w:ascii="Century Gothic" w:eastAsia="Century Gothic" w:hAnsi="Century Gothic" w:cs="Century Gothic"/>
                <w:noProof/>
              </w:rPr>
              <w:t>SECCIÓN I.</w:t>
            </w:r>
            <w:r w:rsidR="008172DD">
              <w:rPr>
                <w:rFonts w:ascii="Calibri" w:eastAsia="Calibri" w:hAnsi="Calibri" w:cs="Calibri"/>
                <w:b w:val="0"/>
                <w:noProof/>
                <w:sz w:val="22"/>
              </w:rPr>
              <w:t xml:space="preserve">  </w:t>
            </w:r>
            <w:r w:rsidR="008172DD">
              <w:rPr>
                <w:rFonts w:ascii="Century Gothic" w:eastAsia="Century Gothic" w:hAnsi="Century Gothic" w:cs="Century Gothic"/>
                <w:noProof/>
              </w:rPr>
              <w:t>INSTRUCCIONES GENERALES A LOS OFERTANTES</w:t>
            </w:r>
            <w:r w:rsidR="008172DD">
              <w:rPr>
                <w:noProof/>
              </w:rPr>
              <w:tab/>
            </w:r>
            <w:r w:rsidR="008172DD">
              <w:rPr>
                <w:noProof/>
              </w:rPr>
              <w:fldChar w:fldCharType="begin"/>
            </w:r>
            <w:r w:rsidR="008172DD">
              <w:rPr>
                <w:noProof/>
              </w:rPr>
              <w:instrText>PAGEREF _Toc116514 \h</w:instrText>
            </w:r>
            <w:r w:rsidR="008172DD">
              <w:rPr>
                <w:noProof/>
              </w:rPr>
            </w:r>
            <w:r w:rsidR="008172DD">
              <w:rPr>
                <w:noProof/>
              </w:rPr>
              <w:fldChar w:fldCharType="separate"/>
            </w:r>
            <w:r w:rsidR="00C00913">
              <w:rPr>
                <w:noProof/>
              </w:rPr>
              <w:t>2</w:t>
            </w:r>
            <w:r w:rsidR="008172DD">
              <w:rPr>
                <w:noProof/>
              </w:rPr>
              <w:fldChar w:fldCharType="end"/>
            </w:r>
          </w:hyperlink>
        </w:p>
        <w:p w:rsidR="00E128B2" w:rsidRDefault="00BA0077">
          <w:pPr>
            <w:pStyle w:val="TDC2"/>
            <w:tabs>
              <w:tab w:val="right" w:leader="dot" w:pos="8853"/>
            </w:tabs>
            <w:rPr>
              <w:noProof/>
            </w:rPr>
          </w:pPr>
          <w:hyperlink w:anchor="_Toc116515">
            <w:r w:rsidR="008172DD">
              <w:rPr>
                <w:rFonts w:ascii="Century Gothic" w:eastAsia="Century Gothic" w:hAnsi="Century Gothic" w:cs="Century Gothic"/>
                <w:noProof/>
              </w:rPr>
              <w:t>1.</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OBJETO DE LA LICITACIÓN</w:t>
            </w:r>
            <w:r w:rsidR="008172DD">
              <w:rPr>
                <w:noProof/>
              </w:rPr>
              <w:tab/>
            </w:r>
            <w:r w:rsidR="008172DD">
              <w:rPr>
                <w:noProof/>
              </w:rPr>
              <w:fldChar w:fldCharType="begin"/>
            </w:r>
            <w:r w:rsidR="008172DD">
              <w:rPr>
                <w:noProof/>
              </w:rPr>
              <w:instrText>PAGEREF _Toc116515 \h</w:instrText>
            </w:r>
            <w:r w:rsidR="008172DD">
              <w:rPr>
                <w:noProof/>
              </w:rPr>
            </w:r>
            <w:r w:rsidR="008172DD">
              <w:rPr>
                <w:noProof/>
              </w:rPr>
              <w:fldChar w:fldCharType="separate"/>
            </w:r>
            <w:r w:rsidR="00C00913">
              <w:rPr>
                <w:noProof/>
              </w:rPr>
              <w:t>2</w:t>
            </w:r>
            <w:r w:rsidR="008172DD">
              <w:rPr>
                <w:noProof/>
              </w:rPr>
              <w:fldChar w:fldCharType="end"/>
            </w:r>
          </w:hyperlink>
        </w:p>
        <w:p w:rsidR="00E128B2" w:rsidRDefault="00BA0077">
          <w:pPr>
            <w:pStyle w:val="TDC2"/>
            <w:tabs>
              <w:tab w:val="right" w:leader="dot" w:pos="8853"/>
            </w:tabs>
            <w:rPr>
              <w:noProof/>
            </w:rPr>
          </w:pPr>
          <w:hyperlink w:anchor="_Toc116516">
            <w:r w:rsidR="008172DD">
              <w:rPr>
                <w:rFonts w:ascii="Century Gothic" w:eastAsia="Century Gothic" w:hAnsi="Century Gothic" w:cs="Century Gothic"/>
                <w:noProof/>
              </w:rPr>
              <w:t>2.</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MARCO LEGAL APLICABLE</w:t>
            </w:r>
            <w:r w:rsidR="008172DD">
              <w:rPr>
                <w:noProof/>
              </w:rPr>
              <w:tab/>
            </w:r>
            <w:r w:rsidR="008172DD">
              <w:rPr>
                <w:noProof/>
              </w:rPr>
              <w:fldChar w:fldCharType="begin"/>
            </w:r>
            <w:r w:rsidR="008172DD">
              <w:rPr>
                <w:noProof/>
              </w:rPr>
              <w:instrText>PAGEREF _Toc116516 \h</w:instrText>
            </w:r>
            <w:r w:rsidR="008172DD">
              <w:rPr>
                <w:noProof/>
              </w:rPr>
            </w:r>
            <w:r w:rsidR="008172DD">
              <w:rPr>
                <w:noProof/>
              </w:rPr>
              <w:fldChar w:fldCharType="separate"/>
            </w:r>
            <w:r w:rsidR="00C00913">
              <w:rPr>
                <w:noProof/>
              </w:rPr>
              <w:t>3</w:t>
            </w:r>
            <w:r w:rsidR="008172DD">
              <w:rPr>
                <w:noProof/>
              </w:rPr>
              <w:fldChar w:fldCharType="end"/>
            </w:r>
          </w:hyperlink>
        </w:p>
        <w:p w:rsidR="00E128B2" w:rsidRDefault="00BA0077">
          <w:pPr>
            <w:pStyle w:val="TDC2"/>
            <w:tabs>
              <w:tab w:val="right" w:leader="dot" w:pos="8853"/>
            </w:tabs>
            <w:rPr>
              <w:noProof/>
            </w:rPr>
          </w:pPr>
          <w:hyperlink w:anchor="_Toc116517">
            <w:r w:rsidR="008172DD">
              <w:rPr>
                <w:rFonts w:ascii="Century Gothic" w:eastAsia="Century Gothic" w:hAnsi="Century Gothic" w:cs="Century Gothic"/>
                <w:noProof/>
              </w:rPr>
              <w:t>3.</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CONTENIDO DE LAS BASES</w:t>
            </w:r>
            <w:r w:rsidR="008172DD">
              <w:rPr>
                <w:noProof/>
              </w:rPr>
              <w:tab/>
            </w:r>
            <w:r w:rsidR="008172DD">
              <w:rPr>
                <w:noProof/>
              </w:rPr>
              <w:fldChar w:fldCharType="begin"/>
            </w:r>
            <w:r w:rsidR="008172DD">
              <w:rPr>
                <w:noProof/>
              </w:rPr>
              <w:instrText>PAGEREF _Toc116517 \h</w:instrText>
            </w:r>
            <w:r w:rsidR="008172DD">
              <w:rPr>
                <w:noProof/>
              </w:rPr>
            </w:r>
            <w:r w:rsidR="008172DD">
              <w:rPr>
                <w:noProof/>
              </w:rPr>
              <w:fldChar w:fldCharType="separate"/>
            </w:r>
            <w:r w:rsidR="00C00913">
              <w:rPr>
                <w:noProof/>
              </w:rPr>
              <w:t>3</w:t>
            </w:r>
            <w:r w:rsidR="008172DD">
              <w:rPr>
                <w:noProof/>
              </w:rPr>
              <w:fldChar w:fldCharType="end"/>
            </w:r>
          </w:hyperlink>
        </w:p>
        <w:p w:rsidR="00E128B2" w:rsidRDefault="00BA0077">
          <w:pPr>
            <w:pStyle w:val="TDC2"/>
            <w:tabs>
              <w:tab w:val="right" w:leader="dot" w:pos="8853"/>
            </w:tabs>
            <w:rPr>
              <w:noProof/>
            </w:rPr>
          </w:pPr>
          <w:hyperlink w:anchor="_Toc116518">
            <w:r w:rsidR="008172DD">
              <w:rPr>
                <w:rFonts w:ascii="Century Gothic" w:eastAsia="Century Gothic" w:hAnsi="Century Gothic" w:cs="Century Gothic"/>
                <w:noProof/>
              </w:rPr>
              <w:t>4.</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INTERPRETACIÓN DE LAS BASES DE LICITACIÓN</w:t>
            </w:r>
            <w:r w:rsidR="008172DD">
              <w:rPr>
                <w:noProof/>
              </w:rPr>
              <w:tab/>
            </w:r>
            <w:r w:rsidR="008172DD">
              <w:rPr>
                <w:noProof/>
              </w:rPr>
              <w:fldChar w:fldCharType="begin"/>
            </w:r>
            <w:r w:rsidR="008172DD">
              <w:rPr>
                <w:noProof/>
              </w:rPr>
              <w:instrText>PAGEREF _Toc116518 \h</w:instrText>
            </w:r>
            <w:r w:rsidR="008172DD">
              <w:rPr>
                <w:noProof/>
              </w:rPr>
            </w:r>
            <w:r w:rsidR="008172DD">
              <w:rPr>
                <w:noProof/>
              </w:rPr>
              <w:fldChar w:fldCharType="separate"/>
            </w:r>
            <w:r w:rsidR="00C00913">
              <w:rPr>
                <w:noProof/>
              </w:rPr>
              <w:t>3</w:t>
            </w:r>
            <w:r w:rsidR="008172DD">
              <w:rPr>
                <w:noProof/>
              </w:rPr>
              <w:fldChar w:fldCharType="end"/>
            </w:r>
          </w:hyperlink>
        </w:p>
        <w:p w:rsidR="00E128B2" w:rsidRDefault="00BA0077">
          <w:pPr>
            <w:pStyle w:val="TDC2"/>
            <w:tabs>
              <w:tab w:val="right" w:leader="dot" w:pos="8853"/>
            </w:tabs>
            <w:rPr>
              <w:noProof/>
            </w:rPr>
          </w:pPr>
          <w:hyperlink w:anchor="_Toc116519">
            <w:r w:rsidR="008172DD">
              <w:rPr>
                <w:rFonts w:ascii="Century Gothic" w:eastAsia="Century Gothic" w:hAnsi="Century Gothic" w:cs="Century Gothic"/>
                <w:noProof/>
              </w:rPr>
              <w:t>5.</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IMPEDIDOS PARA OFERTAR</w:t>
            </w:r>
            <w:r w:rsidR="008172DD">
              <w:rPr>
                <w:noProof/>
              </w:rPr>
              <w:tab/>
            </w:r>
            <w:r w:rsidR="008172DD">
              <w:rPr>
                <w:noProof/>
              </w:rPr>
              <w:fldChar w:fldCharType="begin"/>
            </w:r>
            <w:r w:rsidR="008172DD">
              <w:rPr>
                <w:noProof/>
              </w:rPr>
              <w:instrText>PAGEREF _Toc116519 \h</w:instrText>
            </w:r>
            <w:r w:rsidR="008172DD">
              <w:rPr>
                <w:noProof/>
              </w:rPr>
            </w:r>
            <w:r w:rsidR="008172DD">
              <w:rPr>
                <w:noProof/>
              </w:rPr>
              <w:fldChar w:fldCharType="separate"/>
            </w:r>
            <w:r w:rsidR="00C00913">
              <w:rPr>
                <w:noProof/>
              </w:rPr>
              <w:t>3</w:t>
            </w:r>
            <w:r w:rsidR="008172DD">
              <w:rPr>
                <w:noProof/>
              </w:rPr>
              <w:fldChar w:fldCharType="end"/>
            </w:r>
          </w:hyperlink>
        </w:p>
        <w:p w:rsidR="00E128B2" w:rsidRDefault="00BA0077">
          <w:pPr>
            <w:pStyle w:val="TDC2"/>
            <w:tabs>
              <w:tab w:val="right" w:leader="dot" w:pos="8853"/>
            </w:tabs>
            <w:rPr>
              <w:noProof/>
            </w:rPr>
          </w:pPr>
          <w:hyperlink w:anchor="_Toc116520">
            <w:r w:rsidR="008172DD">
              <w:rPr>
                <w:rFonts w:ascii="Century Gothic" w:eastAsia="Century Gothic" w:hAnsi="Century Gothic" w:cs="Century Gothic"/>
                <w:noProof/>
              </w:rPr>
              <w:t>6.</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CAPACIDAD PARA CONTRATAR</w:t>
            </w:r>
            <w:r w:rsidR="008172DD">
              <w:rPr>
                <w:noProof/>
              </w:rPr>
              <w:tab/>
            </w:r>
            <w:r w:rsidR="008172DD">
              <w:rPr>
                <w:noProof/>
              </w:rPr>
              <w:fldChar w:fldCharType="begin"/>
            </w:r>
            <w:r w:rsidR="008172DD">
              <w:rPr>
                <w:noProof/>
              </w:rPr>
              <w:instrText>PAGEREF _Toc116520 \h</w:instrText>
            </w:r>
            <w:r w:rsidR="008172DD">
              <w:rPr>
                <w:noProof/>
              </w:rPr>
            </w:r>
            <w:r w:rsidR="008172DD">
              <w:rPr>
                <w:noProof/>
              </w:rPr>
              <w:fldChar w:fldCharType="separate"/>
            </w:r>
            <w:r w:rsidR="00C00913">
              <w:rPr>
                <w:noProof/>
              </w:rPr>
              <w:t>4</w:t>
            </w:r>
            <w:r w:rsidR="008172DD">
              <w:rPr>
                <w:noProof/>
              </w:rPr>
              <w:fldChar w:fldCharType="end"/>
            </w:r>
          </w:hyperlink>
        </w:p>
        <w:p w:rsidR="00E128B2" w:rsidRDefault="00BA0077">
          <w:pPr>
            <w:pStyle w:val="TDC2"/>
            <w:tabs>
              <w:tab w:val="right" w:leader="dot" w:pos="8853"/>
            </w:tabs>
            <w:rPr>
              <w:noProof/>
            </w:rPr>
          </w:pPr>
          <w:hyperlink w:anchor="_Toc116521">
            <w:r w:rsidR="008172DD">
              <w:rPr>
                <w:rFonts w:ascii="Century Gothic" w:eastAsia="Century Gothic" w:hAnsi="Century Gothic" w:cs="Century Gothic"/>
                <w:noProof/>
              </w:rPr>
              <w:t>7.</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CONSULTAS</w:t>
            </w:r>
            <w:r w:rsidR="008172DD">
              <w:rPr>
                <w:noProof/>
              </w:rPr>
              <w:tab/>
            </w:r>
            <w:r w:rsidR="008172DD">
              <w:rPr>
                <w:noProof/>
              </w:rPr>
              <w:fldChar w:fldCharType="begin"/>
            </w:r>
            <w:r w:rsidR="008172DD">
              <w:rPr>
                <w:noProof/>
              </w:rPr>
              <w:instrText>PAGEREF _Toc116521 \h</w:instrText>
            </w:r>
            <w:r w:rsidR="008172DD">
              <w:rPr>
                <w:noProof/>
              </w:rPr>
            </w:r>
            <w:r w:rsidR="008172DD">
              <w:rPr>
                <w:noProof/>
              </w:rPr>
              <w:fldChar w:fldCharType="separate"/>
            </w:r>
            <w:r w:rsidR="00C00913">
              <w:rPr>
                <w:noProof/>
              </w:rPr>
              <w:t>5</w:t>
            </w:r>
            <w:r w:rsidR="008172DD">
              <w:rPr>
                <w:noProof/>
              </w:rPr>
              <w:fldChar w:fldCharType="end"/>
            </w:r>
          </w:hyperlink>
        </w:p>
        <w:p w:rsidR="00E128B2" w:rsidRDefault="00BA0077">
          <w:pPr>
            <w:pStyle w:val="TDC2"/>
            <w:tabs>
              <w:tab w:val="right" w:leader="dot" w:pos="8853"/>
            </w:tabs>
            <w:rPr>
              <w:noProof/>
            </w:rPr>
          </w:pPr>
          <w:hyperlink w:anchor="_Toc116522">
            <w:r w:rsidR="008172DD">
              <w:rPr>
                <w:rFonts w:ascii="Century Gothic" w:eastAsia="Century Gothic" w:hAnsi="Century Gothic" w:cs="Century Gothic"/>
                <w:noProof/>
              </w:rPr>
              <w:t>8.</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ADENDAS, ENMIENDAS Y NOTIFICACIONES</w:t>
            </w:r>
            <w:r w:rsidR="008172DD">
              <w:rPr>
                <w:noProof/>
              </w:rPr>
              <w:tab/>
            </w:r>
            <w:r w:rsidR="008172DD">
              <w:rPr>
                <w:noProof/>
              </w:rPr>
              <w:fldChar w:fldCharType="begin"/>
            </w:r>
            <w:r w:rsidR="008172DD">
              <w:rPr>
                <w:noProof/>
              </w:rPr>
              <w:instrText>PAGEREF _Toc116522 \h</w:instrText>
            </w:r>
            <w:r w:rsidR="008172DD">
              <w:rPr>
                <w:noProof/>
              </w:rPr>
            </w:r>
            <w:r w:rsidR="008172DD">
              <w:rPr>
                <w:noProof/>
              </w:rPr>
              <w:fldChar w:fldCharType="separate"/>
            </w:r>
            <w:r w:rsidR="00C00913">
              <w:rPr>
                <w:noProof/>
              </w:rPr>
              <w:t>5</w:t>
            </w:r>
            <w:r w:rsidR="008172DD">
              <w:rPr>
                <w:noProof/>
              </w:rPr>
              <w:fldChar w:fldCharType="end"/>
            </w:r>
          </w:hyperlink>
        </w:p>
        <w:p w:rsidR="00E128B2" w:rsidRDefault="00BA0077">
          <w:pPr>
            <w:pStyle w:val="TDC2"/>
            <w:tabs>
              <w:tab w:val="right" w:leader="dot" w:pos="8853"/>
            </w:tabs>
            <w:rPr>
              <w:noProof/>
            </w:rPr>
          </w:pPr>
          <w:hyperlink w:anchor="_Toc116523">
            <w:r w:rsidR="008172DD">
              <w:rPr>
                <w:rFonts w:ascii="Century Gothic" w:eastAsia="Century Gothic" w:hAnsi="Century Gothic" w:cs="Century Gothic"/>
                <w:noProof/>
              </w:rPr>
              <w:t>9.</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IDIOMA EN QUE DEBERÁ PRESENTARSE LA OFERTA</w:t>
            </w:r>
            <w:r w:rsidR="008172DD">
              <w:rPr>
                <w:noProof/>
              </w:rPr>
              <w:tab/>
            </w:r>
            <w:r w:rsidR="008172DD">
              <w:rPr>
                <w:noProof/>
              </w:rPr>
              <w:fldChar w:fldCharType="begin"/>
            </w:r>
            <w:r w:rsidR="008172DD">
              <w:rPr>
                <w:noProof/>
              </w:rPr>
              <w:instrText>PAGEREF _Toc116523 \h</w:instrText>
            </w:r>
            <w:r w:rsidR="008172DD">
              <w:rPr>
                <w:noProof/>
              </w:rPr>
            </w:r>
            <w:r w:rsidR="008172DD">
              <w:rPr>
                <w:noProof/>
              </w:rPr>
              <w:fldChar w:fldCharType="separate"/>
            </w:r>
            <w:r w:rsidR="00C00913">
              <w:rPr>
                <w:noProof/>
              </w:rPr>
              <w:t>6</w:t>
            </w:r>
            <w:r w:rsidR="008172DD">
              <w:rPr>
                <w:noProof/>
              </w:rPr>
              <w:fldChar w:fldCharType="end"/>
            </w:r>
          </w:hyperlink>
        </w:p>
        <w:p w:rsidR="00E128B2" w:rsidRDefault="00BA0077">
          <w:pPr>
            <w:pStyle w:val="TDC2"/>
            <w:tabs>
              <w:tab w:val="right" w:leader="dot" w:pos="8853"/>
            </w:tabs>
            <w:rPr>
              <w:noProof/>
            </w:rPr>
          </w:pPr>
          <w:hyperlink w:anchor="_Toc116524">
            <w:r w:rsidR="008172DD">
              <w:rPr>
                <w:rFonts w:ascii="Century Gothic" w:eastAsia="Century Gothic" w:hAnsi="Century Gothic" w:cs="Century Gothic"/>
                <w:noProof/>
              </w:rPr>
              <w:t>10.</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MONEDA EN QUE DEBERÁ PRESENTARSE LA OFERTA</w:t>
            </w:r>
            <w:r w:rsidR="008172DD">
              <w:rPr>
                <w:noProof/>
              </w:rPr>
              <w:tab/>
            </w:r>
            <w:r w:rsidR="008172DD">
              <w:rPr>
                <w:noProof/>
              </w:rPr>
              <w:fldChar w:fldCharType="begin"/>
            </w:r>
            <w:r w:rsidR="008172DD">
              <w:rPr>
                <w:noProof/>
              </w:rPr>
              <w:instrText>PAGEREF _Toc116524 \h</w:instrText>
            </w:r>
            <w:r w:rsidR="008172DD">
              <w:rPr>
                <w:noProof/>
              </w:rPr>
            </w:r>
            <w:r w:rsidR="008172DD">
              <w:rPr>
                <w:noProof/>
              </w:rPr>
              <w:fldChar w:fldCharType="separate"/>
            </w:r>
            <w:r w:rsidR="00C00913">
              <w:rPr>
                <w:noProof/>
              </w:rPr>
              <w:t>6</w:t>
            </w:r>
            <w:r w:rsidR="008172DD">
              <w:rPr>
                <w:noProof/>
              </w:rPr>
              <w:fldChar w:fldCharType="end"/>
            </w:r>
          </w:hyperlink>
        </w:p>
        <w:p w:rsidR="00E128B2" w:rsidRDefault="00BA0077">
          <w:pPr>
            <w:pStyle w:val="TDC2"/>
            <w:tabs>
              <w:tab w:val="right" w:leader="dot" w:pos="8853"/>
            </w:tabs>
            <w:rPr>
              <w:noProof/>
            </w:rPr>
          </w:pPr>
          <w:hyperlink w:anchor="_Toc116525">
            <w:r w:rsidR="008172DD">
              <w:rPr>
                <w:rFonts w:ascii="Century Gothic" w:eastAsia="Century Gothic" w:hAnsi="Century Gothic" w:cs="Century Gothic"/>
                <w:noProof/>
              </w:rPr>
              <w:t>11.</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GARANTÍA DE MANTENIMIENTO DE OFERTA</w:t>
            </w:r>
            <w:r w:rsidR="008172DD">
              <w:rPr>
                <w:noProof/>
              </w:rPr>
              <w:tab/>
            </w:r>
            <w:r w:rsidR="008172DD">
              <w:rPr>
                <w:noProof/>
              </w:rPr>
              <w:fldChar w:fldCharType="begin"/>
            </w:r>
            <w:r w:rsidR="008172DD">
              <w:rPr>
                <w:noProof/>
              </w:rPr>
              <w:instrText>PAGEREF _Toc116525 \h</w:instrText>
            </w:r>
            <w:r w:rsidR="008172DD">
              <w:rPr>
                <w:noProof/>
              </w:rPr>
            </w:r>
            <w:r w:rsidR="008172DD">
              <w:rPr>
                <w:noProof/>
              </w:rPr>
              <w:fldChar w:fldCharType="separate"/>
            </w:r>
            <w:r w:rsidR="00C00913">
              <w:rPr>
                <w:noProof/>
              </w:rPr>
              <w:t>6</w:t>
            </w:r>
            <w:r w:rsidR="008172DD">
              <w:rPr>
                <w:noProof/>
              </w:rPr>
              <w:fldChar w:fldCharType="end"/>
            </w:r>
          </w:hyperlink>
        </w:p>
        <w:p w:rsidR="00E128B2" w:rsidRDefault="00BA0077">
          <w:pPr>
            <w:pStyle w:val="TDC2"/>
            <w:tabs>
              <w:tab w:val="right" w:leader="dot" w:pos="8853"/>
            </w:tabs>
            <w:rPr>
              <w:noProof/>
            </w:rPr>
          </w:pPr>
          <w:hyperlink w:anchor="_Toc116526">
            <w:r w:rsidR="008172DD">
              <w:rPr>
                <w:rFonts w:ascii="Century Gothic" w:eastAsia="Century Gothic" w:hAnsi="Century Gothic" w:cs="Century Gothic"/>
                <w:noProof/>
              </w:rPr>
              <w:t>12.</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EJECUCIÓN DE LA GARANTÍA DE MANTENIMIENTO DE OFERTA</w:t>
            </w:r>
            <w:r w:rsidR="008172DD">
              <w:rPr>
                <w:noProof/>
              </w:rPr>
              <w:tab/>
            </w:r>
            <w:r w:rsidR="008172DD">
              <w:rPr>
                <w:noProof/>
              </w:rPr>
              <w:fldChar w:fldCharType="begin"/>
            </w:r>
            <w:r w:rsidR="008172DD">
              <w:rPr>
                <w:noProof/>
              </w:rPr>
              <w:instrText>PAGEREF _Toc116526 \h</w:instrText>
            </w:r>
            <w:r w:rsidR="008172DD">
              <w:rPr>
                <w:noProof/>
              </w:rPr>
            </w:r>
            <w:r w:rsidR="008172DD">
              <w:rPr>
                <w:noProof/>
              </w:rPr>
              <w:fldChar w:fldCharType="separate"/>
            </w:r>
            <w:r w:rsidR="00C00913">
              <w:rPr>
                <w:noProof/>
              </w:rPr>
              <w:t>6</w:t>
            </w:r>
            <w:r w:rsidR="008172DD">
              <w:rPr>
                <w:noProof/>
              </w:rPr>
              <w:fldChar w:fldCharType="end"/>
            </w:r>
          </w:hyperlink>
        </w:p>
        <w:p w:rsidR="00E128B2" w:rsidRDefault="00BA0077">
          <w:pPr>
            <w:pStyle w:val="TDC2"/>
            <w:tabs>
              <w:tab w:val="right" w:leader="dot" w:pos="8853"/>
            </w:tabs>
            <w:rPr>
              <w:noProof/>
            </w:rPr>
          </w:pPr>
          <w:hyperlink w:anchor="_Toc116527">
            <w:r w:rsidR="008172DD">
              <w:rPr>
                <w:rFonts w:ascii="Century Gothic" w:eastAsia="Century Gothic" w:hAnsi="Century Gothic" w:cs="Century Gothic"/>
                <w:noProof/>
              </w:rPr>
              <w:t>13.</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DEVOLUCIÓN DE LA GARANTÍA DE MANTENIMIENTO DE OFERTA</w:t>
            </w:r>
            <w:r w:rsidR="008172DD">
              <w:rPr>
                <w:noProof/>
              </w:rPr>
              <w:tab/>
            </w:r>
            <w:r w:rsidR="008172DD">
              <w:rPr>
                <w:noProof/>
              </w:rPr>
              <w:fldChar w:fldCharType="begin"/>
            </w:r>
            <w:r w:rsidR="008172DD">
              <w:rPr>
                <w:noProof/>
              </w:rPr>
              <w:instrText>PAGEREF _Toc116527 \h</w:instrText>
            </w:r>
            <w:r w:rsidR="008172DD">
              <w:rPr>
                <w:noProof/>
              </w:rPr>
            </w:r>
            <w:r w:rsidR="008172DD">
              <w:rPr>
                <w:noProof/>
              </w:rPr>
              <w:fldChar w:fldCharType="separate"/>
            </w:r>
            <w:r w:rsidR="00C00913">
              <w:rPr>
                <w:noProof/>
              </w:rPr>
              <w:t>7</w:t>
            </w:r>
            <w:r w:rsidR="008172DD">
              <w:rPr>
                <w:noProof/>
              </w:rPr>
              <w:fldChar w:fldCharType="end"/>
            </w:r>
          </w:hyperlink>
        </w:p>
        <w:p w:rsidR="00E128B2" w:rsidRDefault="00BA0077">
          <w:pPr>
            <w:pStyle w:val="TDC2"/>
            <w:tabs>
              <w:tab w:val="right" w:leader="dot" w:pos="8853"/>
            </w:tabs>
            <w:rPr>
              <w:noProof/>
            </w:rPr>
          </w:pPr>
          <w:hyperlink w:anchor="_Toc116528">
            <w:r w:rsidR="008172DD">
              <w:rPr>
                <w:rFonts w:ascii="Century Gothic" w:eastAsia="Century Gothic" w:hAnsi="Century Gothic" w:cs="Century Gothic"/>
                <w:noProof/>
              </w:rPr>
              <w:t>14.</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OPCIONES Y VARIANTES DE LA OFERTA</w:t>
            </w:r>
            <w:r w:rsidR="008172DD">
              <w:rPr>
                <w:noProof/>
              </w:rPr>
              <w:tab/>
            </w:r>
            <w:r w:rsidR="008172DD">
              <w:rPr>
                <w:noProof/>
              </w:rPr>
              <w:fldChar w:fldCharType="begin"/>
            </w:r>
            <w:r w:rsidR="008172DD">
              <w:rPr>
                <w:noProof/>
              </w:rPr>
              <w:instrText>PAGEREF _Toc116528 \h</w:instrText>
            </w:r>
            <w:r w:rsidR="008172DD">
              <w:rPr>
                <w:noProof/>
              </w:rPr>
            </w:r>
            <w:r w:rsidR="008172DD">
              <w:rPr>
                <w:noProof/>
              </w:rPr>
              <w:fldChar w:fldCharType="separate"/>
            </w:r>
            <w:r w:rsidR="00C00913">
              <w:rPr>
                <w:noProof/>
              </w:rPr>
              <w:t>7</w:t>
            </w:r>
            <w:r w:rsidR="008172DD">
              <w:rPr>
                <w:noProof/>
              </w:rPr>
              <w:fldChar w:fldCharType="end"/>
            </w:r>
          </w:hyperlink>
        </w:p>
        <w:p w:rsidR="00E128B2" w:rsidRDefault="00BA0077">
          <w:pPr>
            <w:pStyle w:val="TDC2"/>
            <w:tabs>
              <w:tab w:val="right" w:leader="dot" w:pos="8853"/>
            </w:tabs>
            <w:rPr>
              <w:noProof/>
            </w:rPr>
          </w:pPr>
          <w:hyperlink w:anchor="_Toc116529">
            <w:r w:rsidR="008172DD">
              <w:rPr>
                <w:rFonts w:ascii="Century Gothic" w:eastAsia="Century Gothic" w:hAnsi="Century Gothic" w:cs="Century Gothic"/>
                <w:noProof/>
              </w:rPr>
              <w:t>15.</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VALIDEZ  DE LA OFERTA</w:t>
            </w:r>
            <w:r w:rsidR="008172DD">
              <w:rPr>
                <w:noProof/>
              </w:rPr>
              <w:tab/>
            </w:r>
            <w:r w:rsidR="008172DD">
              <w:rPr>
                <w:noProof/>
              </w:rPr>
              <w:fldChar w:fldCharType="begin"/>
            </w:r>
            <w:r w:rsidR="008172DD">
              <w:rPr>
                <w:noProof/>
              </w:rPr>
              <w:instrText>PAGEREF _Toc116529 \h</w:instrText>
            </w:r>
            <w:r w:rsidR="008172DD">
              <w:rPr>
                <w:noProof/>
              </w:rPr>
            </w:r>
            <w:r w:rsidR="008172DD">
              <w:rPr>
                <w:noProof/>
              </w:rPr>
              <w:fldChar w:fldCharType="separate"/>
            </w:r>
            <w:r w:rsidR="00C00913">
              <w:rPr>
                <w:noProof/>
              </w:rPr>
              <w:t>7</w:t>
            </w:r>
            <w:r w:rsidR="008172DD">
              <w:rPr>
                <w:noProof/>
              </w:rPr>
              <w:fldChar w:fldCharType="end"/>
            </w:r>
          </w:hyperlink>
        </w:p>
        <w:p w:rsidR="00E128B2" w:rsidRDefault="00BA0077">
          <w:pPr>
            <w:pStyle w:val="TDC2"/>
            <w:tabs>
              <w:tab w:val="right" w:leader="dot" w:pos="8853"/>
            </w:tabs>
            <w:rPr>
              <w:noProof/>
            </w:rPr>
          </w:pPr>
          <w:hyperlink w:anchor="_Toc116530">
            <w:r w:rsidR="008172DD">
              <w:rPr>
                <w:rFonts w:ascii="Century Gothic" w:eastAsia="Century Gothic" w:hAnsi="Century Gothic" w:cs="Century Gothic"/>
                <w:noProof/>
              </w:rPr>
              <w:t>16.</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FORMA DE PRESENTACIÓN DE LA OFERTA</w:t>
            </w:r>
            <w:r w:rsidR="008172DD">
              <w:rPr>
                <w:noProof/>
              </w:rPr>
              <w:tab/>
            </w:r>
            <w:r w:rsidR="008172DD">
              <w:rPr>
                <w:noProof/>
              </w:rPr>
              <w:fldChar w:fldCharType="begin"/>
            </w:r>
            <w:r w:rsidR="008172DD">
              <w:rPr>
                <w:noProof/>
              </w:rPr>
              <w:instrText>PAGEREF _Toc116530 \h</w:instrText>
            </w:r>
            <w:r w:rsidR="008172DD">
              <w:rPr>
                <w:noProof/>
              </w:rPr>
            </w:r>
            <w:r w:rsidR="008172DD">
              <w:rPr>
                <w:noProof/>
              </w:rPr>
              <w:fldChar w:fldCharType="separate"/>
            </w:r>
            <w:r w:rsidR="00C00913">
              <w:rPr>
                <w:noProof/>
              </w:rPr>
              <w:t>7</w:t>
            </w:r>
            <w:r w:rsidR="008172DD">
              <w:rPr>
                <w:noProof/>
              </w:rPr>
              <w:fldChar w:fldCharType="end"/>
            </w:r>
          </w:hyperlink>
        </w:p>
        <w:p w:rsidR="00E128B2" w:rsidRDefault="00BA0077">
          <w:pPr>
            <w:pStyle w:val="TDC2"/>
            <w:tabs>
              <w:tab w:val="right" w:leader="dot" w:pos="8853"/>
            </w:tabs>
            <w:rPr>
              <w:noProof/>
            </w:rPr>
          </w:pPr>
          <w:hyperlink w:anchor="_Toc116531">
            <w:r w:rsidR="008172DD">
              <w:rPr>
                <w:rFonts w:ascii="Century Gothic" w:eastAsia="Century Gothic" w:hAnsi="Century Gothic" w:cs="Century Gothic"/>
                <w:noProof/>
              </w:rPr>
              <w:t>17.</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SOBRE N° 1: “DOCUMENTACIÓN LEGAL”</w:t>
            </w:r>
            <w:r w:rsidR="008172DD">
              <w:rPr>
                <w:noProof/>
              </w:rPr>
              <w:tab/>
            </w:r>
            <w:r w:rsidR="008172DD">
              <w:rPr>
                <w:noProof/>
              </w:rPr>
              <w:fldChar w:fldCharType="begin"/>
            </w:r>
            <w:r w:rsidR="008172DD">
              <w:rPr>
                <w:noProof/>
              </w:rPr>
              <w:instrText>PAGEREF _Toc116531 \h</w:instrText>
            </w:r>
            <w:r w:rsidR="008172DD">
              <w:rPr>
                <w:noProof/>
              </w:rPr>
            </w:r>
            <w:r w:rsidR="008172DD">
              <w:rPr>
                <w:noProof/>
              </w:rPr>
              <w:fldChar w:fldCharType="separate"/>
            </w:r>
            <w:r w:rsidR="00C00913">
              <w:rPr>
                <w:noProof/>
              </w:rPr>
              <w:t>8</w:t>
            </w:r>
            <w:r w:rsidR="008172DD">
              <w:rPr>
                <w:noProof/>
              </w:rPr>
              <w:fldChar w:fldCharType="end"/>
            </w:r>
          </w:hyperlink>
        </w:p>
        <w:p w:rsidR="00E128B2" w:rsidRDefault="00BA0077">
          <w:pPr>
            <w:pStyle w:val="TDC2"/>
            <w:tabs>
              <w:tab w:val="right" w:leader="dot" w:pos="8853"/>
            </w:tabs>
            <w:rPr>
              <w:noProof/>
            </w:rPr>
          </w:pPr>
          <w:hyperlink w:anchor="_Toc116532">
            <w:r w:rsidR="008172DD">
              <w:rPr>
                <w:rFonts w:ascii="Century Gothic" w:eastAsia="Century Gothic" w:hAnsi="Century Gothic" w:cs="Century Gothic"/>
                <w:noProof/>
              </w:rPr>
              <w:t>18.</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SOBRE N° 2: “DOCUMENTACIÓN FINANCIERA, OFERTA TÉCNICA Y ECONÓMICA</w:t>
            </w:r>
            <w:r w:rsidR="008172DD">
              <w:rPr>
                <w:noProof/>
              </w:rPr>
              <w:tab/>
            </w:r>
            <w:r w:rsidR="008172DD">
              <w:rPr>
                <w:noProof/>
              </w:rPr>
              <w:fldChar w:fldCharType="begin"/>
            </w:r>
            <w:r w:rsidR="008172DD">
              <w:rPr>
                <w:noProof/>
              </w:rPr>
              <w:instrText>PAGEREF _Toc116532 \h</w:instrText>
            </w:r>
            <w:r w:rsidR="008172DD">
              <w:rPr>
                <w:noProof/>
              </w:rPr>
            </w:r>
            <w:r w:rsidR="008172DD">
              <w:rPr>
                <w:noProof/>
              </w:rPr>
              <w:fldChar w:fldCharType="separate"/>
            </w:r>
            <w:r w:rsidR="00C00913">
              <w:rPr>
                <w:noProof/>
              </w:rPr>
              <w:t>10</w:t>
            </w:r>
            <w:r w:rsidR="008172DD">
              <w:rPr>
                <w:noProof/>
              </w:rPr>
              <w:fldChar w:fldCharType="end"/>
            </w:r>
          </w:hyperlink>
        </w:p>
        <w:p w:rsidR="00E128B2" w:rsidRDefault="00BA0077">
          <w:pPr>
            <w:pStyle w:val="TDC2"/>
            <w:tabs>
              <w:tab w:val="right" w:leader="dot" w:pos="8853"/>
            </w:tabs>
            <w:rPr>
              <w:noProof/>
            </w:rPr>
          </w:pPr>
          <w:hyperlink w:anchor="_Toc116533">
            <w:r w:rsidR="008172DD">
              <w:rPr>
                <w:rFonts w:ascii="Century Gothic" w:eastAsia="Century Gothic" w:hAnsi="Century Gothic" w:cs="Century Gothic"/>
                <w:noProof/>
              </w:rPr>
              <w:t>19.</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RECEPCIÓN Y APERTURA DE OFERTAS</w:t>
            </w:r>
            <w:r w:rsidR="008172DD">
              <w:rPr>
                <w:noProof/>
              </w:rPr>
              <w:tab/>
            </w:r>
            <w:r w:rsidR="008172DD">
              <w:rPr>
                <w:noProof/>
              </w:rPr>
              <w:fldChar w:fldCharType="begin"/>
            </w:r>
            <w:r w:rsidR="008172DD">
              <w:rPr>
                <w:noProof/>
              </w:rPr>
              <w:instrText>PAGEREF _Toc116533 \h</w:instrText>
            </w:r>
            <w:r w:rsidR="008172DD">
              <w:rPr>
                <w:noProof/>
              </w:rPr>
            </w:r>
            <w:r w:rsidR="008172DD">
              <w:rPr>
                <w:noProof/>
              </w:rPr>
              <w:fldChar w:fldCharType="separate"/>
            </w:r>
            <w:r w:rsidR="00C00913">
              <w:rPr>
                <w:noProof/>
              </w:rPr>
              <w:t>12</w:t>
            </w:r>
            <w:r w:rsidR="008172DD">
              <w:rPr>
                <w:noProof/>
              </w:rPr>
              <w:fldChar w:fldCharType="end"/>
            </w:r>
          </w:hyperlink>
        </w:p>
        <w:p w:rsidR="00E128B2" w:rsidRDefault="00BA0077">
          <w:pPr>
            <w:pStyle w:val="TDC2"/>
            <w:tabs>
              <w:tab w:val="right" w:leader="dot" w:pos="8853"/>
            </w:tabs>
            <w:rPr>
              <w:noProof/>
            </w:rPr>
          </w:pPr>
          <w:hyperlink w:anchor="_Toc116534">
            <w:r w:rsidR="008172DD">
              <w:rPr>
                <w:rFonts w:ascii="Century Gothic" w:eastAsia="Century Gothic" w:hAnsi="Century Gothic" w:cs="Century Gothic"/>
                <w:noProof/>
              </w:rPr>
              <w:t>20.</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PROHIBICIONES</w:t>
            </w:r>
            <w:r w:rsidR="008172DD">
              <w:rPr>
                <w:noProof/>
              </w:rPr>
              <w:tab/>
            </w:r>
            <w:r w:rsidR="008172DD">
              <w:rPr>
                <w:noProof/>
              </w:rPr>
              <w:fldChar w:fldCharType="begin"/>
            </w:r>
            <w:r w:rsidR="008172DD">
              <w:rPr>
                <w:noProof/>
              </w:rPr>
              <w:instrText>PAGEREF _Toc116534 \h</w:instrText>
            </w:r>
            <w:r w:rsidR="008172DD">
              <w:rPr>
                <w:noProof/>
              </w:rPr>
            </w:r>
            <w:r w:rsidR="008172DD">
              <w:rPr>
                <w:noProof/>
              </w:rPr>
              <w:fldChar w:fldCharType="separate"/>
            </w:r>
            <w:r w:rsidR="00C00913">
              <w:rPr>
                <w:noProof/>
              </w:rPr>
              <w:t>13</w:t>
            </w:r>
            <w:r w:rsidR="008172DD">
              <w:rPr>
                <w:noProof/>
              </w:rPr>
              <w:fldChar w:fldCharType="end"/>
            </w:r>
          </w:hyperlink>
        </w:p>
        <w:p w:rsidR="00E128B2" w:rsidRDefault="00BA0077">
          <w:pPr>
            <w:pStyle w:val="TDC2"/>
            <w:tabs>
              <w:tab w:val="right" w:leader="dot" w:pos="8853"/>
            </w:tabs>
            <w:rPr>
              <w:noProof/>
            </w:rPr>
          </w:pPr>
          <w:hyperlink w:anchor="_Toc116535">
            <w:r w:rsidR="008172DD">
              <w:rPr>
                <w:rFonts w:ascii="Century Gothic" w:eastAsia="Century Gothic" w:hAnsi="Century Gothic" w:cs="Century Gothic"/>
                <w:noProof/>
              </w:rPr>
              <w:t>21.</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SUSPENSIÓN DE LA LICITACIÓN</w:t>
            </w:r>
            <w:r w:rsidR="008172DD">
              <w:rPr>
                <w:noProof/>
              </w:rPr>
              <w:tab/>
            </w:r>
            <w:r w:rsidR="008172DD">
              <w:rPr>
                <w:noProof/>
              </w:rPr>
              <w:fldChar w:fldCharType="begin"/>
            </w:r>
            <w:r w:rsidR="008172DD">
              <w:rPr>
                <w:noProof/>
              </w:rPr>
              <w:instrText>PAGEREF _Toc116535 \h</w:instrText>
            </w:r>
            <w:r w:rsidR="008172DD">
              <w:rPr>
                <w:noProof/>
              </w:rPr>
            </w:r>
            <w:r w:rsidR="008172DD">
              <w:rPr>
                <w:noProof/>
              </w:rPr>
              <w:fldChar w:fldCharType="separate"/>
            </w:r>
            <w:r w:rsidR="00C00913">
              <w:rPr>
                <w:noProof/>
              </w:rPr>
              <w:t>13</w:t>
            </w:r>
            <w:r w:rsidR="008172DD">
              <w:rPr>
                <w:noProof/>
              </w:rPr>
              <w:fldChar w:fldCharType="end"/>
            </w:r>
          </w:hyperlink>
        </w:p>
        <w:p w:rsidR="00E128B2" w:rsidRDefault="00BA0077">
          <w:pPr>
            <w:pStyle w:val="TDC2"/>
            <w:tabs>
              <w:tab w:val="right" w:leader="dot" w:pos="8853"/>
            </w:tabs>
            <w:rPr>
              <w:noProof/>
            </w:rPr>
          </w:pPr>
          <w:hyperlink w:anchor="_Toc116536">
            <w:r w:rsidR="008172DD">
              <w:rPr>
                <w:rFonts w:ascii="Century Gothic" w:eastAsia="Century Gothic" w:hAnsi="Century Gothic" w:cs="Century Gothic"/>
                <w:noProof/>
              </w:rPr>
              <w:t>22.</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DECLARACIÓN DE DESIERTA</w:t>
            </w:r>
            <w:r w:rsidR="008172DD">
              <w:rPr>
                <w:noProof/>
              </w:rPr>
              <w:tab/>
            </w:r>
            <w:r w:rsidR="008172DD">
              <w:rPr>
                <w:noProof/>
              </w:rPr>
              <w:fldChar w:fldCharType="begin"/>
            </w:r>
            <w:r w:rsidR="008172DD">
              <w:rPr>
                <w:noProof/>
              </w:rPr>
              <w:instrText>PAGEREF _Toc116536 \h</w:instrText>
            </w:r>
            <w:r w:rsidR="008172DD">
              <w:rPr>
                <w:noProof/>
              </w:rPr>
            </w:r>
            <w:r w:rsidR="008172DD">
              <w:rPr>
                <w:noProof/>
              </w:rPr>
              <w:fldChar w:fldCharType="separate"/>
            </w:r>
            <w:r w:rsidR="00C00913">
              <w:rPr>
                <w:noProof/>
              </w:rPr>
              <w:t>13</w:t>
            </w:r>
            <w:r w:rsidR="008172DD">
              <w:rPr>
                <w:noProof/>
              </w:rPr>
              <w:fldChar w:fldCharType="end"/>
            </w:r>
          </w:hyperlink>
        </w:p>
        <w:p w:rsidR="00E128B2" w:rsidRDefault="00BA0077">
          <w:pPr>
            <w:pStyle w:val="TDC2"/>
            <w:tabs>
              <w:tab w:val="right" w:leader="dot" w:pos="8853"/>
            </w:tabs>
            <w:rPr>
              <w:noProof/>
            </w:rPr>
          </w:pPr>
          <w:hyperlink w:anchor="_Toc116537">
            <w:r w:rsidR="008172DD">
              <w:rPr>
                <w:rFonts w:ascii="Century Gothic" w:eastAsia="Century Gothic" w:hAnsi="Century Gothic" w:cs="Century Gothic"/>
                <w:noProof/>
              </w:rPr>
              <w:t>23.</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SANCIONES A PARTICULARES</w:t>
            </w:r>
            <w:r w:rsidR="008172DD">
              <w:rPr>
                <w:noProof/>
              </w:rPr>
              <w:tab/>
            </w:r>
            <w:r w:rsidR="008172DD">
              <w:rPr>
                <w:noProof/>
              </w:rPr>
              <w:fldChar w:fldCharType="begin"/>
            </w:r>
            <w:r w:rsidR="008172DD">
              <w:rPr>
                <w:noProof/>
              </w:rPr>
              <w:instrText>PAGEREF _Toc116537 \h</w:instrText>
            </w:r>
            <w:r w:rsidR="008172DD">
              <w:rPr>
                <w:noProof/>
              </w:rPr>
            </w:r>
            <w:r w:rsidR="008172DD">
              <w:rPr>
                <w:noProof/>
              </w:rPr>
              <w:fldChar w:fldCharType="separate"/>
            </w:r>
            <w:r w:rsidR="00C00913">
              <w:rPr>
                <w:noProof/>
              </w:rPr>
              <w:t>14</w:t>
            </w:r>
            <w:r w:rsidR="008172DD">
              <w:rPr>
                <w:noProof/>
              </w:rPr>
              <w:fldChar w:fldCharType="end"/>
            </w:r>
          </w:hyperlink>
        </w:p>
        <w:p w:rsidR="00E128B2" w:rsidRDefault="00BA0077">
          <w:pPr>
            <w:pStyle w:val="TDC1"/>
            <w:tabs>
              <w:tab w:val="right" w:leader="dot" w:pos="8853"/>
            </w:tabs>
            <w:rPr>
              <w:noProof/>
            </w:rPr>
          </w:pPr>
          <w:hyperlink w:anchor="_Toc116538">
            <w:r w:rsidR="008172DD">
              <w:rPr>
                <w:rFonts w:ascii="Century Gothic" w:eastAsia="Century Gothic" w:hAnsi="Century Gothic" w:cs="Century Gothic"/>
                <w:noProof/>
              </w:rPr>
              <w:t>SECCIÓN II.</w:t>
            </w:r>
            <w:r w:rsidR="008172DD">
              <w:rPr>
                <w:rFonts w:ascii="Calibri" w:eastAsia="Calibri" w:hAnsi="Calibri" w:cs="Calibri"/>
                <w:b w:val="0"/>
                <w:noProof/>
                <w:sz w:val="22"/>
              </w:rPr>
              <w:t xml:space="preserve">  </w:t>
            </w:r>
            <w:r w:rsidR="008172DD">
              <w:rPr>
                <w:rFonts w:ascii="Century Gothic" w:eastAsia="Century Gothic" w:hAnsi="Century Gothic" w:cs="Century Gothic"/>
                <w:noProof/>
              </w:rPr>
              <w:t>EVALUACIÓN DE OFERTAS</w:t>
            </w:r>
            <w:r w:rsidR="008172DD">
              <w:rPr>
                <w:noProof/>
              </w:rPr>
              <w:tab/>
            </w:r>
            <w:r w:rsidR="008172DD">
              <w:rPr>
                <w:noProof/>
              </w:rPr>
              <w:fldChar w:fldCharType="begin"/>
            </w:r>
            <w:r w:rsidR="008172DD">
              <w:rPr>
                <w:noProof/>
              </w:rPr>
              <w:instrText>PAGEREF _Toc116538 \h</w:instrText>
            </w:r>
            <w:r w:rsidR="008172DD">
              <w:rPr>
                <w:noProof/>
              </w:rPr>
            </w:r>
            <w:r w:rsidR="008172DD">
              <w:rPr>
                <w:noProof/>
              </w:rPr>
              <w:fldChar w:fldCharType="separate"/>
            </w:r>
            <w:r w:rsidR="00C00913">
              <w:rPr>
                <w:noProof/>
              </w:rPr>
              <w:t>15</w:t>
            </w:r>
            <w:r w:rsidR="008172DD">
              <w:rPr>
                <w:noProof/>
              </w:rPr>
              <w:fldChar w:fldCharType="end"/>
            </w:r>
          </w:hyperlink>
        </w:p>
        <w:p w:rsidR="00E128B2" w:rsidRDefault="00BA0077">
          <w:pPr>
            <w:pStyle w:val="TDC2"/>
            <w:tabs>
              <w:tab w:val="right" w:leader="dot" w:pos="8853"/>
            </w:tabs>
            <w:rPr>
              <w:noProof/>
            </w:rPr>
          </w:pPr>
          <w:hyperlink w:anchor="_Toc116539">
            <w:r w:rsidR="008172DD">
              <w:rPr>
                <w:rFonts w:ascii="Century Gothic" w:eastAsia="Century Gothic" w:hAnsi="Century Gothic" w:cs="Century Gothic"/>
                <w:noProof/>
              </w:rPr>
              <w:t>1.</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PROCESO DE EVALUACIÓN DE OFERTAS</w:t>
            </w:r>
            <w:r w:rsidR="008172DD">
              <w:rPr>
                <w:noProof/>
              </w:rPr>
              <w:tab/>
            </w:r>
            <w:r w:rsidR="008172DD">
              <w:rPr>
                <w:noProof/>
              </w:rPr>
              <w:fldChar w:fldCharType="begin"/>
            </w:r>
            <w:r w:rsidR="008172DD">
              <w:rPr>
                <w:noProof/>
              </w:rPr>
              <w:instrText>PAGEREF _Toc116539 \h</w:instrText>
            </w:r>
            <w:r w:rsidR="008172DD">
              <w:rPr>
                <w:noProof/>
              </w:rPr>
            </w:r>
            <w:r w:rsidR="008172DD">
              <w:rPr>
                <w:noProof/>
              </w:rPr>
              <w:fldChar w:fldCharType="separate"/>
            </w:r>
            <w:r w:rsidR="00C00913">
              <w:rPr>
                <w:noProof/>
              </w:rPr>
              <w:t>15</w:t>
            </w:r>
            <w:r w:rsidR="008172DD">
              <w:rPr>
                <w:noProof/>
              </w:rPr>
              <w:fldChar w:fldCharType="end"/>
            </w:r>
          </w:hyperlink>
        </w:p>
        <w:p w:rsidR="00E128B2" w:rsidRDefault="00BA0077">
          <w:pPr>
            <w:pStyle w:val="TDC2"/>
            <w:tabs>
              <w:tab w:val="right" w:leader="dot" w:pos="8853"/>
            </w:tabs>
            <w:rPr>
              <w:noProof/>
            </w:rPr>
          </w:pPr>
          <w:hyperlink w:anchor="_Toc116540">
            <w:r w:rsidR="008172DD">
              <w:rPr>
                <w:rFonts w:ascii="Century Gothic" w:eastAsia="Century Gothic" w:hAnsi="Century Gothic" w:cs="Century Gothic"/>
                <w:noProof/>
              </w:rPr>
              <w:t>2.</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COMISIÓN DE EVALUACIÓN DE OFERTAS</w:t>
            </w:r>
            <w:r w:rsidR="008172DD">
              <w:rPr>
                <w:noProof/>
              </w:rPr>
              <w:tab/>
            </w:r>
            <w:r w:rsidR="008172DD">
              <w:rPr>
                <w:noProof/>
              </w:rPr>
              <w:fldChar w:fldCharType="begin"/>
            </w:r>
            <w:r w:rsidR="008172DD">
              <w:rPr>
                <w:noProof/>
              </w:rPr>
              <w:instrText>PAGEREF _Toc116540 \h</w:instrText>
            </w:r>
            <w:r w:rsidR="008172DD">
              <w:rPr>
                <w:noProof/>
              </w:rPr>
            </w:r>
            <w:r w:rsidR="008172DD">
              <w:rPr>
                <w:noProof/>
              </w:rPr>
              <w:fldChar w:fldCharType="separate"/>
            </w:r>
            <w:r w:rsidR="00C00913">
              <w:rPr>
                <w:noProof/>
              </w:rPr>
              <w:t>15</w:t>
            </w:r>
            <w:r w:rsidR="008172DD">
              <w:rPr>
                <w:noProof/>
              </w:rPr>
              <w:fldChar w:fldCharType="end"/>
            </w:r>
          </w:hyperlink>
        </w:p>
        <w:p w:rsidR="00E128B2" w:rsidRDefault="00BA0077">
          <w:pPr>
            <w:pStyle w:val="TDC2"/>
            <w:tabs>
              <w:tab w:val="right" w:leader="dot" w:pos="8853"/>
            </w:tabs>
            <w:rPr>
              <w:noProof/>
            </w:rPr>
          </w:pPr>
          <w:hyperlink w:anchor="_Toc116541">
            <w:r w:rsidR="008172DD">
              <w:rPr>
                <w:rFonts w:ascii="Century Gothic" w:eastAsia="Century Gothic" w:hAnsi="Century Gothic" w:cs="Century Gothic"/>
                <w:noProof/>
              </w:rPr>
              <w:t>3.</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VERIFICACIÓN DE LA DOCUMENTACIÓN LEGAL</w:t>
            </w:r>
            <w:r w:rsidR="008172DD">
              <w:rPr>
                <w:noProof/>
              </w:rPr>
              <w:tab/>
            </w:r>
            <w:r w:rsidR="008172DD">
              <w:rPr>
                <w:noProof/>
              </w:rPr>
              <w:fldChar w:fldCharType="begin"/>
            </w:r>
            <w:r w:rsidR="008172DD">
              <w:rPr>
                <w:noProof/>
              </w:rPr>
              <w:instrText>PAGEREF _Toc116541 \h</w:instrText>
            </w:r>
            <w:r w:rsidR="008172DD">
              <w:rPr>
                <w:noProof/>
              </w:rPr>
            </w:r>
            <w:r w:rsidR="008172DD">
              <w:rPr>
                <w:noProof/>
              </w:rPr>
              <w:fldChar w:fldCharType="separate"/>
            </w:r>
            <w:r w:rsidR="00C00913">
              <w:rPr>
                <w:noProof/>
              </w:rPr>
              <w:t>15</w:t>
            </w:r>
            <w:r w:rsidR="008172DD">
              <w:rPr>
                <w:noProof/>
              </w:rPr>
              <w:fldChar w:fldCharType="end"/>
            </w:r>
          </w:hyperlink>
        </w:p>
        <w:p w:rsidR="00E128B2" w:rsidRDefault="00BA0077">
          <w:pPr>
            <w:pStyle w:val="TDC2"/>
            <w:tabs>
              <w:tab w:val="right" w:leader="dot" w:pos="8853"/>
            </w:tabs>
            <w:rPr>
              <w:noProof/>
            </w:rPr>
          </w:pPr>
          <w:hyperlink w:anchor="_Toc116542">
            <w:r w:rsidR="008172DD">
              <w:rPr>
                <w:rFonts w:ascii="Century Gothic" w:eastAsia="Century Gothic" w:hAnsi="Century Gothic" w:cs="Century Gothic"/>
                <w:noProof/>
              </w:rPr>
              <w:t>4.</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EVALUACIÓN DE LA CAPACIDAD FINANCIERA</w:t>
            </w:r>
            <w:r w:rsidR="008172DD">
              <w:rPr>
                <w:noProof/>
              </w:rPr>
              <w:tab/>
            </w:r>
            <w:r w:rsidR="008172DD">
              <w:rPr>
                <w:noProof/>
              </w:rPr>
              <w:fldChar w:fldCharType="begin"/>
            </w:r>
            <w:r w:rsidR="008172DD">
              <w:rPr>
                <w:noProof/>
              </w:rPr>
              <w:instrText>PAGEREF _Toc116542 \h</w:instrText>
            </w:r>
            <w:r w:rsidR="008172DD">
              <w:rPr>
                <w:noProof/>
              </w:rPr>
            </w:r>
            <w:r w:rsidR="008172DD">
              <w:rPr>
                <w:noProof/>
              </w:rPr>
              <w:fldChar w:fldCharType="separate"/>
            </w:r>
            <w:r w:rsidR="00C00913">
              <w:rPr>
                <w:noProof/>
              </w:rPr>
              <w:t>16</w:t>
            </w:r>
            <w:r w:rsidR="008172DD">
              <w:rPr>
                <w:noProof/>
              </w:rPr>
              <w:fldChar w:fldCharType="end"/>
            </w:r>
          </w:hyperlink>
        </w:p>
        <w:p w:rsidR="00E128B2" w:rsidRDefault="00BA0077">
          <w:pPr>
            <w:pStyle w:val="TDC2"/>
            <w:tabs>
              <w:tab w:val="right" w:leader="dot" w:pos="8853"/>
            </w:tabs>
            <w:rPr>
              <w:noProof/>
            </w:rPr>
          </w:pPr>
          <w:hyperlink w:anchor="_Toc116543">
            <w:r w:rsidR="008172DD">
              <w:rPr>
                <w:rFonts w:ascii="Century Gothic" w:eastAsia="Century Gothic" w:hAnsi="Century Gothic" w:cs="Century Gothic"/>
                <w:noProof/>
              </w:rPr>
              <w:t>5.</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EVALUACIÓN DE LA OFERTA TÉCNICA</w:t>
            </w:r>
            <w:r w:rsidR="008172DD">
              <w:rPr>
                <w:noProof/>
              </w:rPr>
              <w:tab/>
            </w:r>
            <w:r w:rsidR="008172DD">
              <w:rPr>
                <w:noProof/>
              </w:rPr>
              <w:fldChar w:fldCharType="begin"/>
            </w:r>
            <w:r w:rsidR="008172DD">
              <w:rPr>
                <w:noProof/>
              </w:rPr>
              <w:instrText>PAGEREF _Toc116543 \h</w:instrText>
            </w:r>
            <w:r w:rsidR="008172DD">
              <w:rPr>
                <w:noProof/>
              </w:rPr>
            </w:r>
            <w:r w:rsidR="008172DD">
              <w:rPr>
                <w:noProof/>
              </w:rPr>
              <w:fldChar w:fldCharType="separate"/>
            </w:r>
            <w:r w:rsidR="00C00913">
              <w:rPr>
                <w:noProof/>
              </w:rPr>
              <w:t>18</w:t>
            </w:r>
            <w:r w:rsidR="008172DD">
              <w:rPr>
                <w:noProof/>
              </w:rPr>
              <w:fldChar w:fldCharType="end"/>
            </w:r>
          </w:hyperlink>
        </w:p>
        <w:p w:rsidR="00E128B2" w:rsidRDefault="00BA0077">
          <w:pPr>
            <w:pStyle w:val="TDC2"/>
            <w:tabs>
              <w:tab w:val="right" w:leader="dot" w:pos="8853"/>
            </w:tabs>
            <w:rPr>
              <w:noProof/>
            </w:rPr>
          </w:pPr>
          <w:hyperlink w:anchor="_Toc116544">
            <w:r w:rsidR="008172DD">
              <w:rPr>
                <w:rFonts w:ascii="Century Gothic" w:eastAsia="Century Gothic" w:hAnsi="Century Gothic" w:cs="Century Gothic"/>
                <w:noProof/>
              </w:rPr>
              <w:t>6.</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EVALUACIÓN DE LA OFERTA ECONÓMICA</w:t>
            </w:r>
            <w:r w:rsidR="008172DD">
              <w:rPr>
                <w:noProof/>
              </w:rPr>
              <w:tab/>
            </w:r>
            <w:r w:rsidR="008172DD">
              <w:rPr>
                <w:noProof/>
              </w:rPr>
              <w:fldChar w:fldCharType="begin"/>
            </w:r>
            <w:r w:rsidR="008172DD">
              <w:rPr>
                <w:noProof/>
              </w:rPr>
              <w:instrText>PAGEREF _Toc116544 \h</w:instrText>
            </w:r>
            <w:r w:rsidR="008172DD">
              <w:rPr>
                <w:noProof/>
              </w:rPr>
            </w:r>
            <w:r w:rsidR="008172DD">
              <w:rPr>
                <w:noProof/>
              </w:rPr>
              <w:fldChar w:fldCharType="separate"/>
            </w:r>
            <w:r w:rsidR="00C00913">
              <w:rPr>
                <w:noProof/>
              </w:rPr>
              <w:t>24</w:t>
            </w:r>
            <w:r w:rsidR="008172DD">
              <w:rPr>
                <w:noProof/>
              </w:rPr>
              <w:fldChar w:fldCharType="end"/>
            </w:r>
          </w:hyperlink>
        </w:p>
        <w:p w:rsidR="00E128B2" w:rsidRDefault="00BA0077">
          <w:pPr>
            <w:pStyle w:val="TDC2"/>
            <w:tabs>
              <w:tab w:val="right" w:leader="dot" w:pos="8853"/>
            </w:tabs>
            <w:rPr>
              <w:noProof/>
            </w:rPr>
          </w:pPr>
          <w:hyperlink w:anchor="_Toc116545">
            <w:r w:rsidR="008172DD">
              <w:rPr>
                <w:rFonts w:ascii="Century Gothic" w:eastAsia="Century Gothic" w:hAnsi="Century Gothic" w:cs="Century Gothic"/>
                <w:noProof/>
              </w:rPr>
              <w:t>7.</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ASPECTOS SUBSANABLES</w:t>
            </w:r>
            <w:r w:rsidR="008172DD">
              <w:rPr>
                <w:noProof/>
              </w:rPr>
              <w:tab/>
            </w:r>
            <w:r w:rsidR="008172DD">
              <w:rPr>
                <w:noProof/>
              </w:rPr>
              <w:fldChar w:fldCharType="begin"/>
            </w:r>
            <w:r w:rsidR="008172DD">
              <w:rPr>
                <w:noProof/>
              </w:rPr>
              <w:instrText>PAGEREF _Toc116545 \h</w:instrText>
            </w:r>
            <w:r w:rsidR="008172DD">
              <w:rPr>
                <w:noProof/>
              </w:rPr>
            </w:r>
            <w:r w:rsidR="008172DD">
              <w:rPr>
                <w:noProof/>
              </w:rPr>
              <w:fldChar w:fldCharType="separate"/>
            </w:r>
            <w:r w:rsidR="00C00913">
              <w:rPr>
                <w:noProof/>
              </w:rPr>
              <w:t>25</w:t>
            </w:r>
            <w:r w:rsidR="008172DD">
              <w:rPr>
                <w:noProof/>
              </w:rPr>
              <w:fldChar w:fldCharType="end"/>
            </w:r>
          </w:hyperlink>
        </w:p>
        <w:p w:rsidR="00E128B2" w:rsidRDefault="00BA0077">
          <w:pPr>
            <w:pStyle w:val="TDC2"/>
            <w:tabs>
              <w:tab w:val="right" w:leader="dot" w:pos="8853"/>
            </w:tabs>
            <w:rPr>
              <w:noProof/>
            </w:rPr>
          </w:pPr>
          <w:hyperlink w:anchor="_Toc116546">
            <w:r w:rsidR="008172DD">
              <w:rPr>
                <w:rFonts w:ascii="Century Gothic" w:eastAsia="Century Gothic" w:hAnsi="Century Gothic" w:cs="Century Gothic"/>
                <w:noProof/>
              </w:rPr>
              <w:t>8.</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PLAZO DE EJECUCIÓN DE LOS SERVICIOS REQUERIDOS</w:t>
            </w:r>
            <w:r w:rsidR="008172DD">
              <w:rPr>
                <w:noProof/>
              </w:rPr>
              <w:tab/>
            </w:r>
            <w:r w:rsidR="008172DD">
              <w:rPr>
                <w:noProof/>
              </w:rPr>
              <w:fldChar w:fldCharType="begin"/>
            </w:r>
            <w:r w:rsidR="008172DD">
              <w:rPr>
                <w:noProof/>
              </w:rPr>
              <w:instrText>PAGEREF _Toc116546 \h</w:instrText>
            </w:r>
            <w:r w:rsidR="008172DD">
              <w:rPr>
                <w:noProof/>
              </w:rPr>
            </w:r>
            <w:r w:rsidR="008172DD">
              <w:rPr>
                <w:noProof/>
              </w:rPr>
              <w:fldChar w:fldCharType="separate"/>
            </w:r>
            <w:r w:rsidR="00C00913">
              <w:rPr>
                <w:noProof/>
              </w:rPr>
              <w:t>25</w:t>
            </w:r>
            <w:r w:rsidR="008172DD">
              <w:rPr>
                <w:noProof/>
              </w:rPr>
              <w:fldChar w:fldCharType="end"/>
            </w:r>
          </w:hyperlink>
        </w:p>
        <w:p w:rsidR="00E128B2" w:rsidRDefault="00BA0077">
          <w:pPr>
            <w:pStyle w:val="TDC2"/>
            <w:tabs>
              <w:tab w:val="right" w:leader="dot" w:pos="8853"/>
            </w:tabs>
            <w:rPr>
              <w:noProof/>
            </w:rPr>
          </w:pPr>
          <w:hyperlink w:anchor="_Toc116547">
            <w:r w:rsidR="008172DD">
              <w:rPr>
                <w:rFonts w:ascii="Century Gothic" w:eastAsia="Century Gothic" w:hAnsi="Century Gothic" w:cs="Century Gothic"/>
                <w:noProof/>
              </w:rPr>
              <w:t>1.</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SERVICIOS REQUERIDOS</w:t>
            </w:r>
            <w:r w:rsidR="008172DD">
              <w:rPr>
                <w:noProof/>
              </w:rPr>
              <w:tab/>
            </w:r>
            <w:r w:rsidR="008172DD">
              <w:rPr>
                <w:noProof/>
              </w:rPr>
              <w:fldChar w:fldCharType="begin"/>
            </w:r>
            <w:r w:rsidR="008172DD">
              <w:rPr>
                <w:noProof/>
              </w:rPr>
              <w:instrText>PAGEREF _Toc116547 \h</w:instrText>
            </w:r>
            <w:r w:rsidR="008172DD">
              <w:rPr>
                <w:noProof/>
              </w:rPr>
            </w:r>
            <w:r w:rsidR="008172DD">
              <w:rPr>
                <w:noProof/>
              </w:rPr>
              <w:fldChar w:fldCharType="separate"/>
            </w:r>
            <w:r w:rsidR="00C00913">
              <w:rPr>
                <w:noProof/>
              </w:rPr>
              <w:t>26</w:t>
            </w:r>
            <w:r w:rsidR="008172DD">
              <w:rPr>
                <w:noProof/>
              </w:rPr>
              <w:fldChar w:fldCharType="end"/>
            </w:r>
          </w:hyperlink>
        </w:p>
        <w:p w:rsidR="00E128B2" w:rsidRDefault="00BA0077">
          <w:pPr>
            <w:pStyle w:val="TDC2"/>
            <w:tabs>
              <w:tab w:val="right" w:leader="dot" w:pos="8853"/>
            </w:tabs>
            <w:rPr>
              <w:noProof/>
            </w:rPr>
          </w:pPr>
          <w:hyperlink w:anchor="_Toc116548">
            <w:r w:rsidR="008172DD">
              <w:rPr>
                <w:rFonts w:ascii="Century Gothic" w:eastAsia="Century Gothic" w:hAnsi="Century Gothic" w:cs="Century Gothic"/>
                <w:noProof/>
              </w:rPr>
              <w:t>2.</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DESCRIPCIÓN DE LA CAPACITACIÓN MEDIANTE CURSOS CERRADOS A LAS EMPRESAS</w:t>
            </w:r>
            <w:r w:rsidR="008172DD">
              <w:rPr>
                <w:noProof/>
              </w:rPr>
              <w:tab/>
            </w:r>
            <w:r w:rsidR="008172DD">
              <w:rPr>
                <w:noProof/>
              </w:rPr>
              <w:fldChar w:fldCharType="begin"/>
            </w:r>
            <w:r w:rsidR="008172DD">
              <w:rPr>
                <w:noProof/>
              </w:rPr>
              <w:instrText>PAGEREF _Toc116548 \h</w:instrText>
            </w:r>
            <w:r w:rsidR="008172DD">
              <w:rPr>
                <w:noProof/>
              </w:rPr>
            </w:r>
            <w:r w:rsidR="008172DD">
              <w:rPr>
                <w:noProof/>
              </w:rPr>
              <w:fldChar w:fldCharType="separate"/>
            </w:r>
            <w:r w:rsidR="00C00913">
              <w:rPr>
                <w:noProof/>
              </w:rPr>
              <w:t>26</w:t>
            </w:r>
            <w:r w:rsidR="008172DD">
              <w:rPr>
                <w:noProof/>
              </w:rPr>
              <w:fldChar w:fldCharType="end"/>
            </w:r>
          </w:hyperlink>
        </w:p>
        <w:p w:rsidR="00E128B2" w:rsidRDefault="00BA0077">
          <w:pPr>
            <w:pStyle w:val="TDC2"/>
            <w:tabs>
              <w:tab w:val="right" w:leader="dot" w:pos="8853"/>
            </w:tabs>
            <w:rPr>
              <w:noProof/>
            </w:rPr>
          </w:pPr>
          <w:hyperlink w:anchor="_Toc116549">
            <w:r w:rsidR="008172DD">
              <w:rPr>
                <w:rFonts w:ascii="Century Gothic" w:eastAsia="Century Gothic" w:hAnsi="Century Gothic" w:cs="Century Gothic"/>
                <w:noProof/>
              </w:rPr>
              <w:t>3.</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ESPECIFICACIONES TÉCNICAS DE LOS SERVICIOS REQUERIDOS</w:t>
            </w:r>
            <w:r w:rsidR="008172DD">
              <w:rPr>
                <w:noProof/>
              </w:rPr>
              <w:tab/>
            </w:r>
            <w:r w:rsidR="008172DD">
              <w:rPr>
                <w:noProof/>
              </w:rPr>
              <w:fldChar w:fldCharType="begin"/>
            </w:r>
            <w:r w:rsidR="008172DD">
              <w:rPr>
                <w:noProof/>
              </w:rPr>
              <w:instrText>PAGEREF _Toc116549 \h</w:instrText>
            </w:r>
            <w:r w:rsidR="008172DD">
              <w:rPr>
                <w:noProof/>
              </w:rPr>
            </w:r>
            <w:r w:rsidR="008172DD">
              <w:rPr>
                <w:noProof/>
              </w:rPr>
              <w:fldChar w:fldCharType="separate"/>
            </w:r>
            <w:r w:rsidR="00C00913">
              <w:rPr>
                <w:noProof/>
              </w:rPr>
              <w:t>27</w:t>
            </w:r>
            <w:r w:rsidR="008172DD">
              <w:rPr>
                <w:noProof/>
              </w:rPr>
              <w:fldChar w:fldCharType="end"/>
            </w:r>
          </w:hyperlink>
        </w:p>
        <w:p w:rsidR="00E128B2" w:rsidRDefault="00BA0077">
          <w:pPr>
            <w:pStyle w:val="TDC2"/>
            <w:tabs>
              <w:tab w:val="right" w:leader="dot" w:pos="8853"/>
            </w:tabs>
            <w:rPr>
              <w:noProof/>
            </w:rPr>
          </w:pPr>
          <w:hyperlink w:anchor="_Toc116550">
            <w:r w:rsidR="008172DD">
              <w:rPr>
                <w:rFonts w:ascii="Century Gothic" w:eastAsia="Century Gothic" w:hAnsi="Century Gothic" w:cs="Century Gothic"/>
                <w:noProof/>
              </w:rPr>
              <w:t>4.</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PERFIL DE LOS OFERTANTES</w:t>
            </w:r>
            <w:r w:rsidR="008172DD">
              <w:rPr>
                <w:noProof/>
              </w:rPr>
              <w:tab/>
            </w:r>
            <w:r w:rsidR="008172DD">
              <w:rPr>
                <w:noProof/>
              </w:rPr>
              <w:fldChar w:fldCharType="begin"/>
            </w:r>
            <w:r w:rsidR="008172DD">
              <w:rPr>
                <w:noProof/>
              </w:rPr>
              <w:instrText>PAGEREF _Toc116550 \h</w:instrText>
            </w:r>
            <w:r w:rsidR="008172DD">
              <w:rPr>
                <w:noProof/>
              </w:rPr>
            </w:r>
            <w:r w:rsidR="008172DD">
              <w:rPr>
                <w:noProof/>
              </w:rPr>
              <w:fldChar w:fldCharType="separate"/>
            </w:r>
            <w:r w:rsidR="00C00913">
              <w:rPr>
                <w:noProof/>
              </w:rPr>
              <w:t>27</w:t>
            </w:r>
            <w:r w:rsidR="008172DD">
              <w:rPr>
                <w:noProof/>
              </w:rPr>
              <w:fldChar w:fldCharType="end"/>
            </w:r>
          </w:hyperlink>
        </w:p>
        <w:p w:rsidR="00E128B2" w:rsidRDefault="00BA0077">
          <w:pPr>
            <w:pStyle w:val="TDC1"/>
            <w:tabs>
              <w:tab w:val="right" w:leader="dot" w:pos="8853"/>
            </w:tabs>
            <w:rPr>
              <w:noProof/>
            </w:rPr>
          </w:pPr>
          <w:hyperlink w:anchor="_Toc116551">
            <w:r w:rsidR="008172DD">
              <w:rPr>
                <w:rFonts w:ascii="Century Gothic" w:eastAsia="Century Gothic" w:hAnsi="Century Gothic" w:cs="Century Gothic"/>
                <w:noProof/>
              </w:rPr>
              <w:t>SECCIÓN IV.</w:t>
            </w:r>
            <w:r w:rsidR="008172DD">
              <w:rPr>
                <w:rFonts w:ascii="Calibri" w:eastAsia="Calibri" w:hAnsi="Calibri" w:cs="Calibri"/>
                <w:b w:val="0"/>
                <w:noProof/>
                <w:sz w:val="22"/>
              </w:rPr>
              <w:t xml:space="preserve">  </w:t>
            </w:r>
            <w:r w:rsidR="008172DD">
              <w:rPr>
                <w:rFonts w:ascii="Century Gothic" w:eastAsia="Century Gothic" w:hAnsi="Century Gothic" w:cs="Century Gothic"/>
                <w:noProof/>
              </w:rPr>
              <w:t>ADJUDICACIÓN Y FIRMA DEL CONTRATO</w:t>
            </w:r>
            <w:r w:rsidR="008172DD">
              <w:rPr>
                <w:noProof/>
              </w:rPr>
              <w:tab/>
            </w:r>
            <w:r w:rsidR="008172DD">
              <w:rPr>
                <w:noProof/>
              </w:rPr>
              <w:fldChar w:fldCharType="begin"/>
            </w:r>
            <w:r w:rsidR="008172DD">
              <w:rPr>
                <w:noProof/>
              </w:rPr>
              <w:instrText>PAGEREF _Toc116551 \h</w:instrText>
            </w:r>
            <w:r w:rsidR="008172DD">
              <w:rPr>
                <w:noProof/>
              </w:rPr>
            </w:r>
            <w:r w:rsidR="008172DD">
              <w:rPr>
                <w:noProof/>
              </w:rPr>
              <w:fldChar w:fldCharType="separate"/>
            </w:r>
            <w:r w:rsidR="00C00913">
              <w:rPr>
                <w:noProof/>
              </w:rPr>
              <w:t>28</w:t>
            </w:r>
            <w:r w:rsidR="008172DD">
              <w:rPr>
                <w:noProof/>
              </w:rPr>
              <w:fldChar w:fldCharType="end"/>
            </w:r>
          </w:hyperlink>
        </w:p>
        <w:p w:rsidR="00E128B2" w:rsidRDefault="00BA0077">
          <w:pPr>
            <w:pStyle w:val="TDC2"/>
            <w:tabs>
              <w:tab w:val="right" w:leader="dot" w:pos="8853"/>
            </w:tabs>
            <w:rPr>
              <w:noProof/>
            </w:rPr>
          </w:pPr>
          <w:hyperlink w:anchor="_Toc116552">
            <w:r w:rsidR="008172DD">
              <w:rPr>
                <w:rFonts w:ascii="Century Gothic" w:eastAsia="Century Gothic" w:hAnsi="Century Gothic" w:cs="Century Gothic"/>
                <w:noProof/>
              </w:rPr>
              <w:t>1.</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ADJUDICACIÓN DE LOS SERVICIOS REQUERIDOS</w:t>
            </w:r>
            <w:r w:rsidR="008172DD">
              <w:rPr>
                <w:noProof/>
              </w:rPr>
              <w:tab/>
            </w:r>
            <w:r w:rsidR="008172DD">
              <w:rPr>
                <w:noProof/>
              </w:rPr>
              <w:fldChar w:fldCharType="begin"/>
            </w:r>
            <w:r w:rsidR="008172DD">
              <w:rPr>
                <w:noProof/>
              </w:rPr>
              <w:instrText>PAGEREF _Toc116552 \h</w:instrText>
            </w:r>
            <w:r w:rsidR="008172DD">
              <w:rPr>
                <w:noProof/>
              </w:rPr>
            </w:r>
            <w:r w:rsidR="008172DD">
              <w:rPr>
                <w:noProof/>
              </w:rPr>
              <w:fldChar w:fldCharType="separate"/>
            </w:r>
            <w:r w:rsidR="00C00913">
              <w:rPr>
                <w:noProof/>
              </w:rPr>
              <w:t>28</w:t>
            </w:r>
            <w:r w:rsidR="008172DD">
              <w:rPr>
                <w:noProof/>
              </w:rPr>
              <w:fldChar w:fldCharType="end"/>
            </w:r>
          </w:hyperlink>
        </w:p>
        <w:p w:rsidR="00E128B2" w:rsidRDefault="00BA0077">
          <w:pPr>
            <w:pStyle w:val="TDC2"/>
            <w:tabs>
              <w:tab w:val="right" w:leader="dot" w:pos="8853"/>
            </w:tabs>
            <w:rPr>
              <w:noProof/>
            </w:rPr>
          </w:pPr>
          <w:hyperlink w:anchor="_Toc116553">
            <w:r w:rsidR="008172DD">
              <w:rPr>
                <w:rFonts w:ascii="Century Gothic" w:eastAsia="Century Gothic" w:hAnsi="Century Gothic" w:cs="Century Gothic"/>
                <w:noProof/>
              </w:rPr>
              <w:t>2.</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OFERTAS CON IGUAL PUNTUACIÓN TOTAL</w:t>
            </w:r>
            <w:r w:rsidR="008172DD">
              <w:rPr>
                <w:noProof/>
              </w:rPr>
              <w:tab/>
            </w:r>
            <w:r w:rsidR="008172DD">
              <w:rPr>
                <w:noProof/>
              </w:rPr>
              <w:fldChar w:fldCharType="begin"/>
            </w:r>
            <w:r w:rsidR="008172DD">
              <w:rPr>
                <w:noProof/>
              </w:rPr>
              <w:instrText>PAGEREF _Toc116553 \h</w:instrText>
            </w:r>
            <w:r w:rsidR="008172DD">
              <w:rPr>
                <w:noProof/>
              </w:rPr>
            </w:r>
            <w:r w:rsidR="008172DD">
              <w:rPr>
                <w:noProof/>
              </w:rPr>
              <w:fldChar w:fldCharType="separate"/>
            </w:r>
            <w:r w:rsidR="00C00913">
              <w:rPr>
                <w:noProof/>
              </w:rPr>
              <w:t>28</w:t>
            </w:r>
            <w:r w:rsidR="008172DD">
              <w:rPr>
                <w:noProof/>
              </w:rPr>
              <w:fldChar w:fldCharType="end"/>
            </w:r>
          </w:hyperlink>
        </w:p>
        <w:p w:rsidR="00E128B2" w:rsidRDefault="00BA0077">
          <w:pPr>
            <w:pStyle w:val="TDC2"/>
            <w:tabs>
              <w:tab w:val="right" w:leader="dot" w:pos="8853"/>
            </w:tabs>
            <w:rPr>
              <w:noProof/>
            </w:rPr>
          </w:pPr>
          <w:hyperlink w:anchor="_Toc116554">
            <w:r w:rsidR="008172DD">
              <w:rPr>
                <w:rFonts w:ascii="Century Gothic" w:eastAsia="Century Gothic" w:hAnsi="Century Gothic" w:cs="Century Gothic"/>
                <w:noProof/>
              </w:rPr>
              <w:t>3.</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ÚNICA OFERTA EN UN ÁREA DE CAPACITACIÓN DETERMINADA</w:t>
            </w:r>
            <w:r w:rsidR="008172DD">
              <w:rPr>
                <w:noProof/>
              </w:rPr>
              <w:tab/>
            </w:r>
            <w:r w:rsidR="008172DD">
              <w:rPr>
                <w:noProof/>
              </w:rPr>
              <w:fldChar w:fldCharType="begin"/>
            </w:r>
            <w:r w:rsidR="008172DD">
              <w:rPr>
                <w:noProof/>
              </w:rPr>
              <w:instrText>PAGEREF _Toc116554 \h</w:instrText>
            </w:r>
            <w:r w:rsidR="008172DD">
              <w:rPr>
                <w:noProof/>
              </w:rPr>
            </w:r>
            <w:r w:rsidR="008172DD">
              <w:rPr>
                <w:noProof/>
              </w:rPr>
              <w:fldChar w:fldCharType="separate"/>
            </w:r>
            <w:r w:rsidR="00C00913">
              <w:rPr>
                <w:noProof/>
              </w:rPr>
              <w:t>29</w:t>
            </w:r>
            <w:r w:rsidR="008172DD">
              <w:rPr>
                <w:noProof/>
              </w:rPr>
              <w:fldChar w:fldCharType="end"/>
            </w:r>
          </w:hyperlink>
        </w:p>
        <w:p w:rsidR="00E128B2" w:rsidRDefault="00BA0077">
          <w:pPr>
            <w:pStyle w:val="TDC2"/>
            <w:tabs>
              <w:tab w:val="right" w:leader="dot" w:pos="8853"/>
            </w:tabs>
            <w:rPr>
              <w:noProof/>
            </w:rPr>
          </w:pPr>
          <w:hyperlink w:anchor="_Toc116555">
            <w:r w:rsidR="008172DD">
              <w:rPr>
                <w:rFonts w:ascii="Century Gothic" w:eastAsia="Century Gothic" w:hAnsi="Century Gothic" w:cs="Century Gothic"/>
                <w:noProof/>
              </w:rPr>
              <w:t>4.</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NOTIFICACIÓN DEL RESULTADO DE LA EVALUACIÓN</w:t>
            </w:r>
            <w:r w:rsidR="008172DD">
              <w:rPr>
                <w:noProof/>
              </w:rPr>
              <w:tab/>
            </w:r>
            <w:r w:rsidR="008172DD">
              <w:rPr>
                <w:noProof/>
              </w:rPr>
              <w:fldChar w:fldCharType="begin"/>
            </w:r>
            <w:r w:rsidR="008172DD">
              <w:rPr>
                <w:noProof/>
              </w:rPr>
              <w:instrText>PAGEREF _Toc116555 \h</w:instrText>
            </w:r>
            <w:r w:rsidR="008172DD">
              <w:rPr>
                <w:noProof/>
              </w:rPr>
            </w:r>
            <w:r w:rsidR="008172DD">
              <w:rPr>
                <w:noProof/>
              </w:rPr>
              <w:fldChar w:fldCharType="separate"/>
            </w:r>
            <w:r w:rsidR="00C00913">
              <w:rPr>
                <w:noProof/>
              </w:rPr>
              <w:t>29</w:t>
            </w:r>
            <w:r w:rsidR="008172DD">
              <w:rPr>
                <w:noProof/>
              </w:rPr>
              <w:fldChar w:fldCharType="end"/>
            </w:r>
          </w:hyperlink>
        </w:p>
        <w:p w:rsidR="00E128B2" w:rsidRDefault="00BA0077">
          <w:pPr>
            <w:pStyle w:val="TDC2"/>
            <w:tabs>
              <w:tab w:val="right" w:leader="dot" w:pos="8853"/>
            </w:tabs>
            <w:rPr>
              <w:noProof/>
            </w:rPr>
          </w:pPr>
          <w:hyperlink w:anchor="_Toc116556">
            <w:r w:rsidR="008172DD">
              <w:rPr>
                <w:rFonts w:ascii="Century Gothic" w:eastAsia="Century Gothic" w:hAnsi="Century Gothic" w:cs="Century Gothic"/>
                <w:noProof/>
              </w:rPr>
              <w:t>5.</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FIRMA DEL CONTRATO</w:t>
            </w:r>
            <w:r w:rsidR="008172DD">
              <w:rPr>
                <w:noProof/>
              </w:rPr>
              <w:tab/>
            </w:r>
            <w:r w:rsidR="008172DD">
              <w:rPr>
                <w:noProof/>
              </w:rPr>
              <w:fldChar w:fldCharType="begin"/>
            </w:r>
            <w:r w:rsidR="008172DD">
              <w:rPr>
                <w:noProof/>
              </w:rPr>
              <w:instrText>PAGEREF _Toc116556 \h</w:instrText>
            </w:r>
            <w:r w:rsidR="008172DD">
              <w:rPr>
                <w:noProof/>
              </w:rPr>
            </w:r>
            <w:r w:rsidR="008172DD">
              <w:rPr>
                <w:noProof/>
              </w:rPr>
              <w:fldChar w:fldCharType="separate"/>
            </w:r>
            <w:r w:rsidR="00C00913">
              <w:rPr>
                <w:noProof/>
              </w:rPr>
              <w:t>29</w:t>
            </w:r>
            <w:r w:rsidR="008172DD">
              <w:rPr>
                <w:noProof/>
              </w:rPr>
              <w:fldChar w:fldCharType="end"/>
            </w:r>
          </w:hyperlink>
        </w:p>
        <w:p w:rsidR="00E128B2" w:rsidRDefault="00BA0077">
          <w:pPr>
            <w:pStyle w:val="TDC2"/>
            <w:tabs>
              <w:tab w:val="right" w:leader="dot" w:pos="8853"/>
            </w:tabs>
            <w:rPr>
              <w:noProof/>
            </w:rPr>
          </w:pPr>
          <w:hyperlink w:anchor="_Toc116557">
            <w:r w:rsidR="008172DD">
              <w:rPr>
                <w:rFonts w:ascii="Century Gothic" w:eastAsia="Century Gothic" w:hAnsi="Century Gothic" w:cs="Century Gothic"/>
                <w:noProof/>
              </w:rPr>
              <w:t>6.</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ADMINISTRACIÓN DEL CONTRATO</w:t>
            </w:r>
            <w:r w:rsidR="008172DD">
              <w:rPr>
                <w:noProof/>
              </w:rPr>
              <w:tab/>
            </w:r>
            <w:r w:rsidR="008172DD">
              <w:rPr>
                <w:noProof/>
              </w:rPr>
              <w:fldChar w:fldCharType="begin"/>
            </w:r>
            <w:r w:rsidR="008172DD">
              <w:rPr>
                <w:noProof/>
              </w:rPr>
              <w:instrText>PAGEREF _Toc116557 \h</w:instrText>
            </w:r>
            <w:r w:rsidR="008172DD">
              <w:rPr>
                <w:noProof/>
              </w:rPr>
            </w:r>
            <w:r w:rsidR="008172DD">
              <w:rPr>
                <w:noProof/>
              </w:rPr>
              <w:fldChar w:fldCharType="separate"/>
            </w:r>
            <w:r w:rsidR="00C00913">
              <w:rPr>
                <w:noProof/>
              </w:rPr>
              <w:t>30</w:t>
            </w:r>
            <w:r w:rsidR="008172DD">
              <w:rPr>
                <w:noProof/>
              </w:rPr>
              <w:fldChar w:fldCharType="end"/>
            </w:r>
          </w:hyperlink>
        </w:p>
        <w:p w:rsidR="00E128B2" w:rsidRDefault="00BA0077">
          <w:pPr>
            <w:pStyle w:val="TDC2"/>
            <w:tabs>
              <w:tab w:val="right" w:leader="dot" w:pos="8853"/>
            </w:tabs>
            <w:rPr>
              <w:noProof/>
            </w:rPr>
          </w:pPr>
          <w:hyperlink w:anchor="_Toc116558">
            <w:r w:rsidR="008172DD">
              <w:rPr>
                <w:rFonts w:ascii="Century Gothic" w:eastAsia="Century Gothic" w:hAnsi="Century Gothic" w:cs="Century Gothic"/>
                <w:noProof/>
              </w:rPr>
              <w:t>7.</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DOCUMENTOS CONTRACTUALES</w:t>
            </w:r>
            <w:r w:rsidR="008172DD">
              <w:rPr>
                <w:noProof/>
              </w:rPr>
              <w:tab/>
            </w:r>
            <w:r w:rsidR="008172DD">
              <w:rPr>
                <w:noProof/>
              </w:rPr>
              <w:fldChar w:fldCharType="begin"/>
            </w:r>
            <w:r w:rsidR="008172DD">
              <w:rPr>
                <w:noProof/>
              </w:rPr>
              <w:instrText>PAGEREF _Toc116558 \h</w:instrText>
            </w:r>
            <w:r w:rsidR="008172DD">
              <w:rPr>
                <w:noProof/>
              </w:rPr>
            </w:r>
            <w:r w:rsidR="008172DD">
              <w:rPr>
                <w:noProof/>
              </w:rPr>
              <w:fldChar w:fldCharType="separate"/>
            </w:r>
            <w:r w:rsidR="00C00913">
              <w:rPr>
                <w:noProof/>
              </w:rPr>
              <w:t>30</w:t>
            </w:r>
            <w:r w:rsidR="008172DD">
              <w:rPr>
                <w:noProof/>
              </w:rPr>
              <w:fldChar w:fldCharType="end"/>
            </w:r>
          </w:hyperlink>
        </w:p>
        <w:p w:rsidR="00E128B2" w:rsidRDefault="00BA0077">
          <w:pPr>
            <w:pStyle w:val="TDC2"/>
            <w:tabs>
              <w:tab w:val="right" w:leader="dot" w:pos="8853"/>
            </w:tabs>
            <w:rPr>
              <w:noProof/>
            </w:rPr>
          </w:pPr>
          <w:hyperlink w:anchor="_Toc116559">
            <w:r w:rsidR="008172DD">
              <w:rPr>
                <w:rFonts w:ascii="Century Gothic" w:eastAsia="Century Gothic" w:hAnsi="Century Gothic" w:cs="Century Gothic"/>
                <w:noProof/>
              </w:rPr>
              <w:t>8.</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GARANTÍA DE CUMPLIMIENTO DE CONTRATO</w:t>
            </w:r>
            <w:r w:rsidR="008172DD">
              <w:rPr>
                <w:noProof/>
              </w:rPr>
              <w:tab/>
            </w:r>
            <w:r w:rsidR="008172DD">
              <w:rPr>
                <w:noProof/>
              </w:rPr>
              <w:fldChar w:fldCharType="begin"/>
            </w:r>
            <w:r w:rsidR="008172DD">
              <w:rPr>
                <w:noProof/>
              </w:rPr>
              <w:instrText>PAGEREF _Toc116559 \h</w:instrText>
            </w:r>
            <w:r w:rsidR="008172DD">
              <w:rPr>
                <w:noProof/>
              </w:rPr>
            </w:r>
            <w:r w:rsidR="008172DD">
              <w:rPr>
                <w:noProof/>
              </w:rPr>
              <w:fldChar w:fldCharType="separate"/>
            </w:r>
            <w:r w:rsidR="00C00913">
              <w:rPr>
                <w:noProof/>
              </w:rPr>
              <w:t>30</w:t>
            </w:r>
            <w:r w:rsidR="008172DD">
              <w:rPr>
                <w:noProof/>
              </w:rPr>
              <w:fldChar w:fldCharType="end"/>
            </w:r>
          </w:hyperlink>
        </w:p>
        <w:p w:rsidR="00E128B2" w:rsidRDefault="00BA0077">
          <w:pPr>
            <w:pStyle w:val="TDC2"/>
            <w:tabs>
              <w:tab w:val="right" w:leader="dot" w:pos="8853"/>
            </w:tabs>
            <w:rPr>
              <w:noProof/>
            </w:rPr>
          </w:pPr>
          <w:hyperlink w:anchor="_Toc116560">
            <w:r w:rsidR="008172DD">
              <w:rPr>
                <w:rFonts w:ascii="Century Gothic" w:eastAsia="Century Gothic" w:hAnsi="Century Gothic" w:cs="Century Gothic"/>
                <w:noProof/>
              </w:rPr>
              <w:t>9.</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TERMINACIÓN DEL CONTRATO</w:t>
            </w:r>
            <w:r w:rsidR="008172DD">
              <w:rPr>
                <w:noProof/>
              </w:rPr>
              <w:tab/>
            </w:r>
            <w:r w:rsidR="008172DD">
              <w:rPr>
                <w:noProof/>
              </w:rPr>
              <w:fldChar w:fldCharType="begin"/>
            </w:r>
            <w:r w:rsidR="008172DD">
              <w:rPr>
                <w:noProof/>
              </w:rPr>
              <w:instrText>PAGEREF _Toc116560 \h</w:instrText>
            </w:r>
            <w:r w:rsidR="008172DD">
              <w:rPr>
                <w:noProof/>
              </w:rPr>
            </w:r>
            <w:r w:rsidR="008172DD">
              <w:rPr>
                <w:noProof/>
              </w:rPr>
              <w:fldChar w:fldCharType="separate"/>
            </w:r>
            <w:r w:rsidR="00C00913">
              <w:rPr>
                <w:noProof/>
              </w:rPr>
              <w:t>30</w:t>
            </w:r>
            <w:r w:rsidR="008172DD">
              <w:rPr>
                <w:noProof/>
              </w:rPr>
              <w:fldChar w:fldCharType="end"/>
            </w:r>
          </w:hyperlink>
        </w:p>
        <w:p w:rsidR="00E128B2" w:rsidRDefault="00BA0077">
          <w:pPr>
            <w:pStyle w:val="TDC2"/>
            <w:tabs>
              <w:tab w:val="right" w:leader="dot" w:pos="8853"/>
            </w:tabs>
            <w:rPr>
              <w:noProof/>
            </w:rPr>
          </w:pPr>
          <w:hyperlink w:anchor="_Toc116561">
            <w:r w:rsidR="008172DD">
              <w:rPr>
                <w:rFonts w:ascii="Century Gothic" w:eastAsia="Century Gothic" w:hAnsi="Century Gothic" w:cs="Century Gothic"/>
                <w:noProof/>
              </w:rPr>
              <w:t>10.</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FORMA DE EJECUCIÓN DE LOS CURSOS CERRADOS</w:t>
            </w:r>
            <w:r w:rsidR="008172DD">
              <w:rPr>
                <w:noProof/>
              </w:rPr>
              <w:tab/>
            </w:r>
            <w:r w:rsidR="008172DD">
              <w:rPr>
                <w:noProof/>
              </w:rPr>
              <w:fldChar w:fldCharType="begin"/>
            </w:r>
            <w:r w:rsidR="008172DD">
              <w:rPr>
                <w:noProof/>
              </w:rPr>
              <w:instrText>PAGEREF _Toc116561 \h</w:instrText>
            </w:r>
            <w:r w:rsidR="008172DD">
              <w:rPr>
                <w:noProof/>
              </w:rPr>
            </w:r>
            <w:r w:rsidR="008172DD">
              <w:rPr>
                <w:noProof/>
              </w:rPr>
              <w:fldChar w:fldCharType="separate"/>
            </w:r>
            <w:r w:rsidR="00C00913">
              <w:rPr>
                <w:noProof/>
              </w:rPr>
              <w:t>31</w:t>
            </w:r>
            <w:r w:rsidR="008172DD">
              <w:rPr>
                <w:noProof/>
              </w:rPr>
              <w:fldChar w:fldCharType="end"/>
            </w:r>
          </w:hyperlink>
        </w:p>
        <w:p w:rsidR="00E128B2" w:rsidRDefault="00BA0077">
          <w:pPr>
            <w:pStyle w:val="TDC2"/>
            <w:tabs>
              <w:tab w:val="right" w:leader="dot" w:pos="8853"/>
            </w:tabs>
            <w:rPr>
              <w:noProof/>
            </w:rPr>
          </w:pPr>
          <w:hyperlink w:anchor="_Toc116562">
            <w:r w:rsidR="008172DD">
              <w:rPr>
                <w:rFonts w:ascii="Century Gothic" w:eastAsia="Century Gothic" w:hAnsi="Century Gothic" w:cs="Century Gothic"/>
                <w:noProof/>
              </w:rPr>
              <w:t>11.</w:t>
            </w:r>
            <w:r w:rsidR="008172DD">
              <w:rPr>
                <w:rFonts w:ascii="Calibri" w:eastAsia="Calibri" w:hAnsi="Calibri" w:cs="Calibri"/>
                <w:i w:val="0"/>
                <w:noProof/>
                <w:sz w:val="22"/>
              </w:rPr>
              <w:t xml:space="preserve">  </w:t>
            </w:r>
            <w:r w:rsidR="008172DD">
              <w:rPr>
                <w:rFonts w:ascii="Century Gothic" w:eastAsia="Century Gothic" w:hAnsi="Century Gothic" w:cs="Century Gothic"/>
                <w:noProof/>
              </w:rPr>
              <w:t>INCUMPLIMIENTO CONTRACTUAL</w:t>
            </w:r>
            <w:r w:rsidR="008172DD">
              <w:rPr>
                <w:noProof/>
              </w:rPr>
              <w:tab/>
            </w:r>
            <w:r w:rsidR="008172DD">
              <w:rPr>
                <w:noProof/>
              </w:rPr>
              <w:fldChar w:fldCharType="begin"/>
            </w:r>
            <w:r w:rsidR="008172DD">
              <w:rPr>
                <w:noProof/>
              </w:rPr>
              <w:instrText>PAGEREF _Toc116562 \h</w:instrText>
            </w:r>
            <w:r w:rsidR="008172DD">
              <w:rPr>
                <w:noProof/>
              </w:rPr>
            </w:r>
            <w:r w:rsidR="008172DD">
              <w:rPr>
                <w:noProof/>
              </w:rPr>
              <w:fldChar w:fldCharType="separate"/>
            </w:r>
            <w:r w:rsidR="00C00913">
              <w:rPr>
                <w:noProof/>
              </w:rPr>
              <w:t>31</w:t>
            </w:r>
            <w:r w:rsidR="008172DD">
              <w:rPr>
                <w:noProof/>
              </w:rPr>
              <w:fldChar w:fldCharType="end"/>
            </w:r>
          </w:hyperlink>
        </w:p>
        <w:p w:rsidR="00E128B2" w:rsidRDefault="008172DD">
          <w:r>
            <w:fldChar w:fldCharType="end"/>
          </w:r>
        </w:p>
      </w:sdtContent>
    </w:sdt>
    <w:p w:rsidR="00E128B2" w:rsidRDefault="008172DD">
      <w:pPr>
        <w:spacing w:after="82" w:line="259" w:lineRule="auto"/>
        <w:ind w:left="0" w:right="0" w:firstLine="0"/>
        <w:jc w:val="left"/>
      </w:pPr>
      <w:r>
        <w:rPr>
          <w:sz w:val="20"/>
        </w:rPr>
        <w:t xml:space="preserve"> </w:t>
      </w:r>
    </w:p>
    <w:p w:rsidR="00E128B2" w:rsidRDefault="008172DD">
      <w:pPr>
        <w:spacing w:after="0" w:line="259" w:lineRule="auto"/>
        <w:ind w:left="0" w:right="0" w:firstLine="0"/>
        <w:jc w:val="left"/>
      </w:pPr>
      <w:r>
        <w:t xml:space="preserve"> </w:t>
      </w:r>
      <w:r>
        <w:tab/>
      </w:r>
      <w:r>
        <w:rPr>
          <w:b/>
          <w:sz w:val="28"/>
        </w:rPr>
        <w:t xml:space="preserve"> </w:t>
      </w:r>
    </w:p>
    <w:p w:rsidR="00E128B2" w:rsidRDefault="008172DD">
      <w:pPr>
        <w:pStyle w:val="Ttulo1"/>
        <w:spacing w:after="0"/>
        <w:ind w:left="-5"/>
      </w:pPr>
      <w:bookmarkStart w:id="1" w:name="_Toc116513"/>
      <w:r>
        <w:t xml:space="preserve">DEFINICIONES Y ABREVIATURAS </w:t>
      </w:r>
      <w:bookmarkEnd w:id="1"/>
    </w:p>
    <w:tbl>
      <w:tblPr>
        <w:tblStyle w:val="TableGrid"/>
        <w:tblW w:w="8502" w:type="dxa"/>
        <w:tblInd w:w="391" w:type="dxa"/>
        <w:tblLook w:val="04A0" w:firstRow="1" w:lastRow="0" w:firstColumn="1" w:lastColumn="0" w:noHBand="0" w:noVBand="1"/>
      </w:tblPr>
      <w:tblGrid>
        <w:gridCol w:w="2441"/>
        <w:gridCol w:w="6061"/>
      </w:tblGrid>
      <w:tr w:rsidR="00E128B2">
        <w:trPr>
          <w:trHeight w:val="739"/>
        </w:trPr>
        <w:tc>
          <w:tcPr>
            <w:tcW w:w="2441" w:type="dxa"/>
            <w:tcBorders>
              <w:top w:val="nil"/>
              <w:left w:val="nil"/>
              <w:bottom w:val="nil"/>
              <w:right w:val="nil"/>
            </w:tcBorders>
          </w:tcPr>
          <w:p w:rsidR="00E128B2" w:rsidRDefault="008172DD">
            <w:pPr>
              <w:spacing w:after="0" w:line="259" w:lineRule="auto"/>
              <w:ind w:left="0" w:right="0" w:firstLine="0"/>
              <w:jc w:val="left"/>
            </w:pPr>
            <w:r>
              <w:rPr>
                <w:b/>
                <w:sz w:val="20"/>
              </w:rPr>
              <w:t>COMISIÓN:</w:t>
            </w:r>
            <w:r>
              <w:rPr>
                <w:sz w:val="20"/>
              </w:rPr>
              <w:t xml:space="preserve"> </w:t>
            </w:r>
          </w:p>
        </w:tc>
        <w:tc>
          <w:tcPr>
            <w:tcW w:w="6061" w:type="dxa"/>
            <w:tcBorders>
              <w:top w:val="nil"/>
              <w:left w:val="nil"/>
              <w:bottom w:val="nil"/>
              <w:right w:val="nil"/>
            </w:tcBorders>
          </w:tcPr>
          <w:p w:rsidR="00E128B2" w:rsidRDefault="008172DD">
            <w:pPr>
              <w:spacing w:after="0" w:line="259" w:lineRule="auto"/>
              <w:ind w:left="2" w:right="61" w:firstLine="0"/>
            </w:pPr>
            <w:r>
              <w:rPr>
                <w:sz w:val="20"/>
              </w:rPr>
              <w:t xml:space="preserve">Grupo de personas que han sido nombradas por medio de acuerdo de la máxima autoridad institucional para  evaluar ofertas y recomendar al titular Adjudicar o no la Contratación. </w:t>
            </w:r>
          </w:p>
        </w:tc>
      </w:tr>
      <w:tr w:rsidR="00E128B2">
        <w:trPr>
          <w:trHeight w:val="305"/>
        </w:trPr>
        <w:tc>
          <w:tcPr>
            <w:tcW w:w="2441" w:type="dxa"/>
            <w:tcBorders>
              <w:top w:val="nil"/>
              <w:left w:val="nil"/>
              <w:bottom w:val="nil"/>
              <w:right w:val="nil"/>
            </w:tcBorders>
          </w:tcPr>
          <w:p w:rsidR="00E128B2" w:rsidRDefault="008172DD">
            <w:pPr>
              <w:tabs>
                <w:tab w:val="center" w:pos="1733"/>
              </w:tabs>
              <w:spacing w:after="0" w:line="259" w:lineRule="auto"/>
              <w:ind w:left="0" w:right="0" w:firstLine="0"/>
              <w:jc w:val="left"/>
            </w:pPr>
            <w:r>
              <w:rPr>
                <w:b/>
                <w:sz w:val="20"/>
              </w:rPr>
              <w:t>CONTRATANTE:</w:t>
            </w:r>
            <w:r>
              <w:rPr>
                <w:sz w:val="20"/>
              </w:rPr>
              <w:t xml:space="preserve"> </w:t>
            </w:r>
            <w:r>
              <w:rPr>
                <w:sz w:val="20"/>
              </w:rPr>
              <w:tab/>
              <w:t xml:space="preserve"> </w:t>
            </w:r>
          </w:p>
        </w:tc>
        <w:tc>
          <w:tcPr>
            <w:tcW w:w="6061" w:type="dxa"/>
            <w:tcBorders>
              <w:top w:val="nil"/>
              <w:left w:val="nil"/>
              <w:bottom w:val="nil"/>
              <w:right w:val="nil"/>
            </w:tcBorders>
          </w:tcPr>
          <w:p w:rsidR="00E128B2" w:rsidRDefault="008172DD">
            <w:pPr>
              <w:spacing w:after="0" w:line="259" w:lineRule="auto"/>
              <w:ind w:left="0" w:right="0" w:firstLine="0"/>
              <w:jc w:val="left"/>
            </w:pPr>
            <w:r>
              <w:rPr>
                <w:sz w:val="20"/>
              </w:rPr>
              <w:t xml:space="preserve">El INSAFORP </w:t>
            </w:r>
          </w:p>
        </w:tc>
      </w:tr>
      <w:tr w:rsidR="00E128B2">
        <w:trPr>
          <w:trHeight w:val="305"/>
        </w:trPr>
        <w:tc>
          <w:tcPr>
            <w:tcW w:w="2441" w:type="dxa"/>
            <w:tcBorders>
              <w:top w:val="nil"/>
              <w:left w:val="nil"/>
              <w:bottom w:val="nil"/>
              <w:right w:val="nil"/>
            </w:tcBorders>
          </w:tcPr>
          <w:p w:rsidR="00E128B2" w:rsidRDefault="008172DD">
            <w:pPr>
              <w:spacing w:after="0" w:line="259" w:lineRule="auto"/>
              <w:ind w:left="0" w:right="0" w:firstLine="0"/>
              <w:jc w:val="left"/>
            </w:pPr>
            <w:r>
              <w:rPr>
                <w:b/>
                <w:sz w:val="20"/>
              </w:rPr>
              <w:lastRenderedPageBreak/>
              <w:t>DÍAS CALENDARIO</w:t>
            </w:r>
            <w:r>
              <w:rPr>
                <w:sz w:val="20"/>
              </w:rPr>
              <w:t xml:space="preserve">: </w:t>
            </w:r>
          </w:p>
        </w:tc>
        <w:tc>
          <w:tcPr>
            <w:tcW w:w="6061" w:type="dxa"/>
            <w:tcBorders>
              <w:top w:val="nil"/>
              <w:left w:val="nil"/>
              <w:bottom w:val="nil"/>
              <w:right w:val="nil"/>
            </w:tcBorders>
          </w:tcPr>
          <w:p w:rsidR="00E128B2" w:rsidRDefault="008172DD">
            <w:pPr>
              <w:spacing w:after="0" w:line="259" w:lineRule="auto"/>
              <w:ind w:left="0" w:right="0" w:firstLine="0"/>
              <w:jc w:val="left"/>
            </w:pPr>
            <w:r>
              <w:rPr>
                <w:sz w:val="20"/>
              </w:rPr>
              <w:t xml:space="preserve">Son todos los días del año, laborales o no. </w:t>
            </w:r>
          </w:p>
        </w:tc>
      </w:tr>
      <w:tr w:rsidR="00E128B2">
        <w:trPr>
          <w:trHeight w:val="1042"/>
        </w:trPr>
        <w:tc>
          <w:tcPr>
            <w:tcW w:w="2441" w:type="dxa"/>
            <w:tcBorders>
              <w:top w:val="nil"/>
              <w:left w:val="nil"/>
              <w:bottom w:val="nil"/>
              <w:right w:val="nil"/>
            </w:tcBorders>
          </w:tcPr>
          <w:p w:rsidR="00E128B2" w:rsidRDefault="008172DD">
            <w:pPr>
              <w:spacing w:after="0" w:line="259" w:lineRule="auto"/>
              <w:ind w:left="0" w:right="0" w:firstLine="0"/>
              <w:jc w:val="left"/>
            </w:pPr>
            <w:r>
              <w:rPr>
                <w:b/>
                <w:sz w:val="20"/>
              </w:rPr>
              <w:t>DÍAS HÁBILES:</w:t>
            </w:r>
            <w:r>
              <w:rPr>
                <w:sz w:val="20"/>
              </w:rPr>
              <w:t xml:space="preserve"> </w:t>
            </w:r>
          </w:p>
        </w:tc>
        <w:tc>
          <w:tcPr>
            <w:tcW w:w="6061" w:type="dxa"/>
            <w:tcBorders>
              <w:top w:val="nil"/>
              <w:left w:val="nil"/>
              <w:bottom w:val="nil"/>
              <w:right w:val="nil"/>
            </w:tcBorders>
          </w:tcPr>
          <w:p w:rsidR="00E128B2" w:rsidRDefault="008172DD">
            <w:pPr>
              <w:spacing w:after="0" w:line="259" w:lineRule="auto"/>
              <w:ind w:left="2" w:right="61" w:firstLine="0"/>
            </w:pPr>
            <w:r>
              <w:rPr>
                <w:sz w:val="20"/>
              </w:rPr>
              <w:t xml:space="preserve">Los días laborales de la Administración Pública de 08:00 a.m. a 04:00 p.m., exceptuando sábados, domingos, y días oficiales festivos de acuerdo a la Ley de Asuetos, Vacaciones y Licencias de los Empleados Públicos. </w:t>
            </w:r>
          </w:p>
        </w:tc>
      </w:tr>
      <w:tr w:rsidR="00E128B2">
        <w:trPr>
          <w:trHeight w:val="1042"/>
        </w:trPr>
        <w:tc>
          <w:tcPr>
            <w:tcW w:w="2441" w:type="dxa"/>
            <w:tcBorders>
              <w:top w:val="nil"/>
              <w:left w:val="nil"/>
              <w:bottom w:val="nil"/>
              <w:right w:val="nil"/>
            </w:tcBorders>
          </w:tcPr>
          <w:p w:rsidR="00E128B2" w:rsidRDefault="008172DD">
            <w:pPr>
              <w:spacing w:after="0" w:line="259" w:lineRule="auto"/>
              <w:ind w:left="0" w:right="0" w:firstLine="0"/>
              <w:jc w:val="left"/>
            </w:pPr>
            <w:r>
              <w:rPr>
                <w:b/>
                <w:sz w:val="20"/>
              </w:rPr>
              <w:t>DÓLARES O (US$):</w:t>
            </w:r>
            <w:r>
              <w:rPr>
                <w:sz w:val="20"/>
              </w:rPr>
              <w:t xml:space="preserve"> </w:t>
            </w:r>
          </w:p>
        </w:tc>
        <w:tc>
          <w:tcPr>
            <w:tcW w:w="6061" w:type="dxa"/>
            <w:tcBorders>
              <w:top w:val="nil"/>
              <w:left w:val="nil"/>
              <w:bottom w:val="nil"/>
              <w:right w:val="nil"/>
            </w:tcBorders>
          </w:tcPr>
          <w:p w:rsidR="00E128B2" w:rsidRDefault="008172DD">
            <w:pPr>
              <w:spacing w:after="0" w:line="259" w:lineRule="auto"/>
              <w:ind w:left="2" w:right="57" w:firstLine="0"/>
            </w:pPr>
            <w:r>
              <w:rPr>
                <w:sz w:val="20"/>
              </w:rPr>
              <w:t xml:space="preserve">Dólares de los Estados Unidos de América, moneda que se puede utilizar en la República de El Salvador, a partir de la Aprobación de la Ley de Integración Monetaria, el 01 de enero de 2001. </w:t>
            </w:r>
          </w:p>
        </w:tc>
      </w:tr>
      <w:tr w:rsidR="00E128B2">
        <w:trPr>
          <w:trHeight w:val="610"/>
        </w:trPr>
        <w:tc>
          <w:tcPr>
            <w:tcW w:w="2441" w:type="dxa"/>
            <w:tcBorders>
              <w:top w:val="nil"/>
              <w:left w:val="nil"/>
              <w:bottom w:val="nil"/>
              <w:right w:val="nil"/>
            </w:tcBorders>
          </w:tcPr>
          <w:p w:rsidR="00E128B2" w:rsidRDefault="008172DD">
            <w:pPr>
              <w:spacing w:after="40" w:line="259" w:lineRule="auto"/>
              <w:ind w:left="0" w:right="0" w:firstLine="0"/>
              <w:jc w:val="left"/>
            </w:pPr>
            <w:r>
              <w:rPr>
                <w:b/>
                <w:sz w:val="20"/>
              </w:rPr>
              <w:t>EL INSAFORP:</w:t>
            </w:r>
            <w:r>
              <w:rPr>
                <w:sz w:val="20"/>
              </w:rPr>
              <w:t xml:space="preserve"> </w:t>
            </w:r>
          </w:p>
          <w:p w:rsidR="00E128B2" w:rsidRDefault="008172DD">
            <w:pPr>
              <w:spacing w:after="0" w:line="259" w:lineRule="auto"/>
              <w:ind w:left="0" w:right="0" w:firstLine="0"/>
              <w:jc w:val="left"/>
            </w:pPr>
            <w:r>
              <w:rPr>
                <w:b/>
                <w:sz w:val="20"/>
              </w:rPr>
              <w:t xml:space="preserve">FUNCIONARIO  </w:t>
            </w:r>
          </w:p>
        </w:tc>
        <w:tc>
          <w:tcPr>
            <w:tcW w:w="6061" w:type="dxa"/>
            <w:tcBorders>
              <w:top w:val="nil"/>
              <w:left w:val="nil"/>
              <w:bottom w:val="nil"/>
              <w:right w:val="nil"/>
            </w:tcBorders>
          </w:tcPr>
          <w:p w:rsidR="00E128B2" w:rsidRDefault="008172DD">
            <w:pPr>
              <w:spacing w:after="0" w:line="259" w:lineRule="auto"/>
              <w:ind w:left="2" w:right="0" w:firstLine="0"/>
              <w:jc w:val="left"/>
            </w:pPr>
            <w:r>
              <w:rPr>
                <w:sz w:val="20"/>
              </w:rPr>
              <w:t xml:space="preserve">El Instituto Salvadoreño de Formación Profesional. </w:t>
            </w:r>
          </w:p>
        </w:tc>
      </w:tr>
      <w:tr w:rsidR="00E128B2">
        <w:trPr>
          <w:trHeight w:val="1776"/>
        </w:trPr>
        <w:tc>
          <w:tcPr>
            <w:tcW w:w="2441" w:type="dxa"/>
            <w:tcBorders>
              <w:top w:val="nil"/>
              <w:left w:val="nil"/>
              <w:bottom w:val="nil"/>
              <w:right w:val="nil"/>
            </w:tcBorders>
          </w:tcPr>
          <w:p w:rsidR="00E128B2" w:rsidRDefault="008172DD">
            <w:pPr>
              <w:spacing w:after="0" w:line="259" w:lineRule="auto"/>
              <w:ind w:left="0" w:right="0" w:firstLine="0"/>
              <w:jc w:val="left"/>
            </w:pPr>
            <w:r>
              <w:rPr>
                <w:b/>
                <w:sz w:val="20"/>
              </w:rPr>
              <w:t xml:space="preserve">PUBLICO: </w:t>
            </w:r>
          </w:p>
        </w:tc>
        <w:tc>
          <w:tcPr>
            <w:tcW w:w="6061" w:type="dxa"/>
            <w:tcBorders>
              <w:top w:val="nil"/>
              <w:left w:val="nil"/>
              <w:bottom w:val="nil"/>
              <w:right w:val="nil"/>
            </w:tcBorders>
          </w:tcPr>
          <w:p w:rsidR="00E128B2" w:rsidRDefault="008172DD">
            <w:pPr>
              <w:spacing w:after="0" w:line="259" w:lineRule="auto"/>
              <w:ind w:left="2" w:right="60" w:firstLine="0"/>
            </w:pPr>
            <w:r>
              <w:rPr>
                <w:sz w:val="20"/>
              </w:rPr>
              <w:t xml:space="preserve">Todas las personas que prestan servicios retribuidos o gratuitos, permanentes o transitorios, civiles o militares, en la Administración Pública del Estado, del Municipio o de cualquier institución oficial autónoma y que se hallen envestidos de la potestad legal de considerar y decidir todo lo relativo a la organización y realización de los servicios públicos. </w:t>
            </w:r>
          </w:p>
        </w:tc>
      </w:tr>
      <w:tr w:rsidR="00E128B2">
        <w:trPr>
          <w:trHeight w:val="552"/>
        </w:trPr>
        <w:tc>
          <w:tcPr>
            <w:tcW w:w="2441" w:type="dxa"/>
            <w:tcBorders>
              <w:top w:val="nil"/>
              <w:left w:val="nil"/>
              <w:bottom w:val="nil"/>
              <w:right w:val="nil"/>
            </w:tcBorders>
          </w:tcPr>
          <w:p w:rsidR="00E128B2" w:rsidRDefault="008172DD">
            <w:pPr>
              <w:spacing w:after="0" w:line="259" w:lineRule="auto"/>
              <w:ind w:left="0" w:right="0" w:firstLine="0"/>
              <w:jc w:val="left"/>
            </w:pPr>
            <w:r>
              <w:rPr>
                <w:b/>
                <w:sz w:val="20"/>
              </w:rPr>
              <w:t>IVA:</w:t>
            </w:r>
            <w:r>
              <w:rPr>
                <w:sz w:val="20"/>
              </w:rPr>
              <w:t xml:space="preserve"> </w:t>
            </w:r>
          </w:p>
        </w:tc>
        <w:tc>
          <w:tcPr>
            <w:tcW w:w="6061" w:type="dxa"/>
            <w:tcBorders>
              <w:top w:val="nil"/>
              <w:left w:val="nil"/>
              <w:bottom w:val="nil"/>
              <w:right w:val="nil"/>
            </w:tcBorders>
          </w:tcPr>
          <w:p w:rsidR="00E128B2" w:rsidRDefault="008172DD">
            <w:pPr>
              <w:spacing w:after="0" w:line="259" w:lineRule="auto"/>
              <w:ind w:left="2" w:right="0" w:firstLine="0"/>
              <w:jc w:val="left"/>
            </w:pPr>
            <w:r>
              <w:rPr>
                <w:sz w:val="20"/>
              </w:rPr>
              <w:t xml:space="preserve">Impuesto a la Transferencia de Bienes Muebles y a la Prestación de Servicios. </w:t>
            </w:r>
          </w:p>
        </w:tc>
      </w:tr>
      <w:tr w:rsidR="00E128B2">
        <w:trPr>
          <w:trHeight w:val="855"/>
        </w:trPr>
        <w:tc>
          <w:tcPr>
            <w:tcW w:w="2441" w:type="dxa"/>
            <w:tcBorders>
              <w:top w:val="nil"/>
              <w:left w:val="nil"/>
              <w:bottom w:val="nil"/>
              <w:right w:val="nil"/>
            </w:tcBorders>
          </w:tcPr>
          <w:p w:rsidR="00E128B2" w:rsidRDefault="008172DD">
            <w:pPr>
              <w:spacing w:after="286" w:line="259" w:lineRule="auto"/>
              <w:ind w:left="0" w:right="0" w:firstLine="0"/>
              <w:jc w:val="left"/>
            </w:pPr>
            <w:r>
              <w:rPr>
                <w:b/>
                <w:sz w:val="20"/>
              </w:rPr>
              <w:t>LACAP:</w:t>
            </w:r>
            <w:r>
              <w:rPr>
                <w:sz w:val="20"/>
              </w:rPr>
              <w:t xml:space="preserve"> </w:t>
            </w:r>
          </w:p>
          <w:p w:rsidR="00E128B2" w:rsidRDefault="008172DD">
            <w:pPr>
              <w:spacing w:after="0" w:line="259" w:lineRule="auto"/>
              <w:ind w:left="0" w:right="0" w:firstLine="0"/>
              <w:jc w:val="left"/>
            </w:pPr>
            <w:r>
              <w:rPr>
                <w:b/>
                <w:sz w:val="20"/>
              </w:rPr>
              <w:t xml:space="preserve">LICITANTE, OFERTANTE  </w:t>
            </w:r>
          </w:p>
        </w:tc>
        <w:tc>
          <w:tcPr>
            <w:tcW w:w="6061" w:type="dxa"/>
            <w:tcBorders>
              <w:top w:val="nil"/>
              <w:left w:val="nil"/>
              <w:bottom w:val="nil"/>
              <w:right w:val="nil"/>
            </w:tcBorders>
          </w:tcPr>
          <w:p w:rsidR="00E128B2" w:rsidRDefault="008172DD">
            <w:pPr>
              <w:spacing w:after="0" w:line="259" w:lineRule="auto"/>
              <w:ind w:left="2" w:right="0" w:firstLine="0"/>
              <w:jc w:val="left"/>
            </w:pPr>
            <w:r>
              <w:rPr>
                <w:sz w:val="20"/>
              </w:rPr>
              <w:t xml:space="preserve">Ley de Adquisiciones y Contrataciones de la Administración Pública. </w:t>
            </w:r>
          </w:p>
        </w:tc>
      </w:tr>
      <w:tr w:rsidR="00E128B2">
        <w:trPr>
          <w:trHeight w:val="797"/>
        </w:trPr>
        <w:tc>
          <w:tcPr>
            <w:tcW w:w="2441" w:type="dxa"/>
            <w:tcBorders>
              <w:top w:val="nil"/>
              <w:left w:val="nil"/>
              <w:bottom w:val="nil"/>
              <w:right w:val="nil"/>
            </w:tcBorders>
          </w:tcPr>
          <w:p w:rsidR="00E128B2" w:rsidRDefault="008172DD">
            <w:pPr>
              <w:spacing w:after="0" w:line="259" w:lineRule="auto"/>
              <w:ind w:left="0" w:right="0" w:firstLine="0"/>
              <w:jc w:val="left"/>
            </w:pPr>
            <w:r>
              <w:rPr>
                <w:b/>
                <w:sz w:val="20"/>
              </w:rPr>
              <w:t>O CONCURSANTE:</w:t>
            </w:r>
            <w:r>
              <w:rPr>
                <w:sz w:val="20"/>
              </w:rPr>
              <w:t xml:space="preserve"> </w:t>
            </w:r>
          </w:p>
        </w:tc>
        <w:tc>
          <w:tcPr>
            <w:tcW w:w="6061" w:type="dxa"/>
            <w:tcBorders>
              <w:top w:val="nil"/>
              <w:left w:val="nil"/>
              <w:bottom w:val="nil"/>
              <w:right w:val="nil"/>
            </w:tcBorders>
          </w:tcPr>
          <w:p w:rsidR="00E128B2" w:rsidRDefault="008172DD">
            <w:pPr>
              <w:spacing w:after="0" w:line="259" w:lineRule="auto"/>
              <w:ind w:left="2" w:right="58" w:firstLine="0"/>
            </w:pPr>
            <w:r>
              <w:rPr>
                <w:sz w:val="20"/>
              </w:rPr>
              <w:t xml:space="preserve">La Persona Natural o Jurídica invitada públicamente por el INSAFORP para presentar sus ofertas de conformidad a las bases de Licitación.  </w:t>
            </w:r>
          </w:p>
        </w:tc>
      </w:tr>
      <w:tr w:rsidR="00E128B2">
        <w:trPr>
          <w:trHeight w:val="2021"/>
        </w:trPr>
        <w:tc>
          <w:tcPr>
            <w:tcW w:w="2441" w:type="dxa"/>
            <w:tcBorders>
              <w:top w:val="nil"/>
              <w:left w:val="nil"/>
              <w:bottom w:val="nil"/>
              <w:right w:val="nil"/>
            </w:tcBorders>
          </w:tcPr>
          <w:p w:rsidR="00E128B2" w:rsidRDefault="008172DD">
            <w:pPr>
              <w:spacing w:after="0" w:line="259" w:lineRule="auto"/>
              <w:ind w:left="0" w:right="0" w:firstLine="0"/>
              <w:jc w:val="left"/>
            </w:pPr>
            <w:r>
              <w:rPr>
                <w:b/>
                <w:sz w:val="20"/>
              </w:rPr>
              <w:t xml:space="preserve">MODALIDAD: </w:t>
            </w:r>
          </w:p>
        </w:tc>
        <w:tc>
          <w:tcPr>
            <w:tcW w:w="6061" w:type="dxa"/>
            <w:tcBorders>
              <w:top w:val="nil"/>
              <w:left w:val="nil"/>
              <w:bottom w:val="nil"/>
              <w:right w:val="nil"/>
            </w:tcBorders>
          </w:tcPr>
          <w:p w:rsidR="00E128B2" w:rsidRDefault="008172DD">
            <w:pPr>
              <w:spacing w:after="0" w:line="259" w:lineRule="auto"/>
              <w:ind w:left="2" w:right="56" w:firstLine="0"/>
            </w:pPr>
            <w:r>
              <w:rPr>
                <w:sz w:val="20"/>
              </w:rPr>
              <w:t xml:space="preserve">Estrategias para responder a las necesidades de capacitación de los beneficiarios, caracterizadas fundamentalmente por el lugar donde se llevan a cabo las acciones formativas. Las modalidades tradicionales son la formación en centros fijos, la formación en la empresa, las acciones móviles y la formación a distancia, a las cuales se ha sumado últimamente la información y divulgación tecnológica. </w:t>
            </w:r>
          </w:p>
        </w:tc>
      </w:tr>
      <w:tr w:rsidR="00E128B2">
        <w:trPr>
          <w:trHeight w:val="290"/>
        </w:trPr>
        <w:tc>
          <w:tcPr>
            <w:tcW w:w="2441" w:type="dxa"/>
            <w:tcBorders>
              <w:top w:val="nil"/>
              <w:left w:val="nil"/>
              <w:bottom w:val="nil"/>
              <w:right w:val="nil"/>
            </w:tcBorders>
          </w:tcPr>
          <w:p w:rsidR="00E128B2" w:rsidRDefault="008172DD">
            <w:pPr>
              <w:tabs>
                <w:tab w:val="center" w:pos="1025"/>
                <w:tab w:val="center" w:pos="1733"/>
              </w:tabs>
              <w:spacing w:after="0" w:line="259" w:lineRule="auto"/>
              <w:ind w:left="0" w:right="0" w:firstLine="0"/>
              <w:jc w:val="left"/>
            </w:pPr>
            <w:r>
              <w:rPr>
                <w:b/>
                <w:sz w:val="20"/>
              </w:rPr>
              <w:t xml:space="preserve">UACI: </w:t>
            </w:r>
            <w:r>
              <w:rPr>
                <w:b/>
                <w:sz w:val="20"/>
              </w:rPr>
              <w:tab/>
            </w:r>
            <w:r>
              <w:rPr>
                <w:sz w:val="20"/>
              </w:rPr>
              <w:t xml:space="preserve"> </w:t>
            </w:r>
            <w:r>
              <w:rPr>
                <w:sz w:val="20"/>
              </w:rPr>
              <w:tab/>
              <w:t xml:space="preserve"> </w:t>
            </w:r>
          </w:p>
        </w:tc>
        <w:tc>
          <w:tcPr>
            <w:tcW w:w="6061" w:type="dxa"/>
            <w:tcBorders>
              <w:top w:val="nil"/>
              <w:left w:val="nil"/>
              <w:bottom w:val="nil"/>
              <w:right w:val="nil"/>
            </w:tcBorders>
          </w:tcPr>
          <w:p w:rsidR="00E128B2" w:rsidRDefault="008172DD">
            <w:pPr>
              <w:spacing w:after="0" w:line="259" w:lineRule="auto"/>
              <w:ind w:left="0" w:right="0" w:firstLine="0"/>
              <w:jc w:val="left"/>
            </w:pPr>
            <w:r>
              <w:rPr>
                <w:sz w:val="20"/>
              </w:rPr>
              <w:t xml:space="preserve">Unidad de Adquisiciones y Contrataciones Institucional. </w:t>
            </w:r>
          </w:p>
        </w:tc>
      </w:tr>
      <w:tr w:rsidR="00E128B2">
        <w:trPr>
          <w:trHeight w:val="521"/>
        </w:trPr>
        <w:tc>
          <w:tcPr>
            <w:tcW w:w="2441" w:type="dxa"/>
            <w:tcBorders>
              <w:top w:val="nil"/>
              <w:left w:val="nil"/>
              <w:bottom w:val="nil"/>
              <w:right w:val="nil"/>
            </w:tcBorders>
          </w:tcPr>
          <w:p w:rsidR="00E128B2" w:rsidRDefault="008172DD">
            <w:pPr>
              <w:spacing w:after="0" w:line="259" w:lineRule="auto"/>
              <w:ind w:left="0" w:right="0" w:firstLine="0"/>
              <w:jc w:val="left"/>
            </w:pPr>
            <w:r>
              <w:rPr>
                <w:b/>
                <w:sz w:val="20"/>
              </w:rPr>
              <w:t>UNAC:</w:t>
            </w:r>
            <w:r>
              <w:rPr>
                <w:sz w:val="24"/>
              </w:rPr>
              <w:t xml:space="preserve"> </w:t>
            </w:r>
          </w:p>
        </w:tc>
        <w:tc>
          <w:tcPr>
            <w:tcW w:w="6061" w:type="dxa"/>
            <w:tcBorders>
              <w:top w:val="nil"/>
              <w:left w:val="nil"/>
              <w:bottom w:val="nil"/>
              <w:right w:val="nil"/>
            </w:tcBorders>
          </w:tcPr>
          <w:p w:rsidR="00E128B2" w:rsidRDefault="008172DD">
            <w:pPr>
              <w:spacing w:after="29" w:line="259" w:lineRule="auto"/>
              <w:ind w:left="2" w:right="0" w:firstLine="0"/>
            </w:pPr>
            <w:r>
              <w:rPr>
                <w:sz w:val="20"/>
              </w:rPr>
              <w:t xml:space="preserve">Unidad Normativa de Adquisiciones y Contrataciones de la </w:t>
            </w:r>
          </w:p>
          <w:p w:rsidR="00E128B2" w:rsidRDefault="008172DD">
            <w:pPr>
              <w:tabs>
                <w:tab w:val="center" w:pos="4956"/>
              </w:tabs>
              <w:spacing w:after="0" w:line="259" w:lineRule="auto"/>
              <w:ind w:left="0" w:right="0" w:firstLine="0"/>
              <w:jc w:val="left"/>
            </w:pPr>
            <w:r>
              <w:rPr>
                <w:sz w:val="20"/>
              </w:rPr>
              <w:t>Administración Pública (Ministerio de Hacienda)</w:t>
            </w:r>
            <w:r>
              <w:rPr>
                <w:sz w:val="24"/>
              </w:rPr>
              <w:t xml:space="preserve"> </w:t>
            </w:r>
            <w:r>
              <w:rPr>
                <w:sz w:val="24"/>
              </w:rPr>
              <w:tab/>
            </w:r>
            <w:r>
              <w:rPr>
                <w:sz w:val="20"/>
              </w:rPr>
              <w:t xml:space="preserve"> </w:t>
            </w:r>
          </w:p>
        </w:tc>
      </w:tr>
    </w:tbl>
    <w:p w:rsidR="00E128B2" w:rsidRDefault="008172DD">
      <w:pPr>
        <w:pStyle w:val="Ttulo1"/>
        <w:tabs>
          <w:tab w:val="center" w:pos="5295"/>
        </w:tabs>
        <w:ind w:left="-15" w:firstLine="0"/>
      </w:pPr>
      <w:bookmarkStart w:id="2" w:name="_Toc116514"/>
      <w:r>
        <w:t xml:space="preserve">SECCIÓN I. </w:t>
      </w:r>
      <w:r>
        <w:tab/>
        <w:t xml:space="preserve">INSTRUCCIONES GENERALES A LOS OFERTANTES </w:t>
      </w:r>
      <w:bookmarkEnd w:id="2"/>
    </w:p>
    <w:p w:rsidR="00E128B2" w:rsidRDefault="008172DD">
      <w:pPr>
        <w:pStyle w:val="Ttulo2"/>
        <w:ind w:left="355"/>
      </w:pPr>
      <w:bookmarkStart w:id="3" w:name="_Toc116515"/>
      <w:r>
        <w:rPr>
          <w:u w:val="none"/>
        </w:rPr>
        <w:t>1.</w:t>
      </w:r>
      <w:r>
        <w:rPr>
          <w:rFonts w:ascii="Arial" w:eastAsia="Arial" w:hAnsi="Arial" w:cs="Arial"/>
          <w:u w:val="none"/>
        </w:rPr>
        <w:t xml:space="preserve"> </w:t>
      </w:r>
      <w:r>
        <w:t>OBJETO DE LA LICITACIÓN</w:t>
      </w:r>
      <w:r>
        <w:rPr>
          <w:u w:val="none"/>
        </w:rPr>
        <w:t xml:space="preserve"> </w:t>
      </w:r>
      <w:bookmarkEnd w:id="3"/>
    </w:p>
    <w:p w:rsidR="00E128B2" w:rsidRDefault="008172DD">
      <w:pPr>
        <w:ind w:left="24" w:right="6"/>
      </w:pPr>
      <w:r>
        <w:t>EL INSTITUTO SALVADOREÑO DE FORMACIÓN PROFESIONAL, que en el texto del presente documento se denominará INSAFORP, por medio de su Unidad de Adquisiciones y Contrataciones Institucional, UACI, quien luego de haber dado cumplimiento a lo dispuesto en el Art. 10, literales e) y f) de la Ley de Adquisiciones y Contrataciones  de la Administración Pública, que en adelante se denominará LACAP, promueve la presente Licitación Pública número 02/2018</w:t>
      </w:r>
      <w:r>
        <w:rPr>
          <w:b/>
        </w:rPr>
        <w:t xml:space="preserve"> “SERVICIOS DE CAPACITACIÓN PARA ATENDER DEMANDAS DE CAPACITACIÓN DE LAS EMPRESAS, EN EL MARCO DE LA FORMACIÓN CONTINUA, MEDIANTE LA MODALIDAD DE COMPRA DE HORAS DE CAPACITACIÓN PARA LA EJECUCIÓN DE CURSOS CERRADOS”</w:t>
      </w:r>
      <w:r>
        <w:t>;</w:t>
      </w:r>
      <w:r>
        <w:rPr>
          <w:b/>
        </w:rPr>
        <w:t xml:space="preserve"> </w:t>
      </w:r>
      <w:r>
        <w:t>con el objeto de</w:t>
      </w:r>
      <w:r>
        <w:rPr>
          <w:b/>
        </w:rPr>
        <w:t xml:space="preserve"> </w:t>
      </w:r>
      <w:r>
        <w:t xml:space="preserve">atender la demanda de capacitación de los trabajadores de las empresas cotizantes al INSAFORP de los diferentes sectores económicos del país. </w:t>
      </w:r>
    </w:p>
    <w:p w:rsidR="00E128B2" w:rsidRDefault="008172DD">
      <w:pPr>
        <w:spacing w:after="153" w:line="259" w:lineRule="auto"/>
        <w:ind w:left="0" w:right="0" w:firstLine="0"/>
        <w:jc w:val="left"/>
      </w:pPr>
      <w:r>
        <w:rPr>
          <w:sz w:val="20"/>
        </w:rPr>
        <w:t xml:space="preserve"> </w:t>
      </w:r>
    </w:p>
    <w:p w:rsidR="00E128B2" w:rsidRDefault="008172DD">
      <w:pPr>
        <w:pStyle w:val="Ttulo2"/>
        <w:ind w:left="355"/>
      </w:pPr>
      <w:bookmarkStart w:id="4" w:name="_Toc116516"/>
      <w:r>
        <w:rPr>
          <w:u w:val="none"/>
        </w:rPr>
        <w:lastRenderedPageBreak/>
        <w:t>2.</w:t>
      </w:r>
      <w:r>
        <w:rPr>
          <w:rFonts w:ascii="Arial" w:eastAsia="Arial" w:hAnsi="Arial" w:cs="Arial"/>
          <w:u w:val="none"/>
        </w:rPr>
        <w:t xml:space="preserve"> </w:t>
      </w:r>
      <w:r>
        <w:t>MARCO LEGAL APLICABLE</w:t>
      </w:r>
      <w:r>
        <w:rPr>
          <w:u w:val="none"/>
        </w:rPr>
        <w:t xml:space="preserve"> </w:t>
      </w:r>
      <w:bookmarkEnd w:id="4"/>
    </w:p>
    <w:p w:rsidR="00E128B2" w:rsidRDefault="008172DD">
      <w:pPr>
        <w:ind w:left="24" w:right="6"/>
      </w:pPr>
      <w:r>
        <w:t xml:space="preserve">Las presentes bases de licitación están sujetas a la Ley de Adquisiciones y Contrataciones de la Administración Pública (LACAP) y su Reglamento; y establecen el contenido mínimo, requerido en el artículo 44 de la referida Ley. </w:t>
      </w:r>
    </w:p>
    <w:p w:rsidR="00E128B2" w:rsidRDefault="008172DD">
      <w:pPr>
        <w:spacing w:after="129" w:line="259" w:lineRule="auto"/>
        <w:ind w:left="0" w:right="0" w:firstLine="0"/>
        <w:jc w:val="left"/>
      </w:pPr>
      <w:r>
        <w:t xml:space="preserve"> </w:t>
      </w:r>
    </w:p>
    <w:p w:rsidR="00E128B2" w:rsidRDefault="008172DD">
      <w:pPr>
        <w:pStyle w:val="Ttulo2"/>
        <w:ind w:left="355"/>
      </w:pPr>
      <w:bookmarkStart w:id="5" w:name="_Toc116517"/>
      <w:r>
        <w:rPr>
          <w:u w:val="none"/>
        </w:rPr>
        <w:t>3.</w:t>
      </w:r>
      <w:r>
        <w:rPr>
          <w:rFonts w:ascii="Arial" w:eastAsia="Arial" w:hAnsi="Arial" w:cs="Arial"/>
          <w:u w:val="none"/>
        </w:rPr>
        <w:t xml:space="preserve"> </w:t>
      </w:r>
      <w:r>
        <w:t>CONTENIDO DE LAS BASES</w:t>
      </w:r>
      <w:r>
        <w:rPr>
          <w:u w:val="none"/>
        </w:rPr>
        <w:t xml:space="preserve"> </w:t>
      </w:r>
      <w:bookmarkEnd w:id="5"/>
    </w:p>
    <w:p w:rsidR="00E128B2" w:rsidRDefault="008172DD">
      <w:pPr>
        <w:ind w:left="24" w:right="6"/>
      </w:pPr>
      <w:r>
        <w:t xml:space="preserve">En las presentes bases de licitación se especifican los servicios que se requieren, los procedimientos de la licitación y las condiciones contractuales. Dichas bases comprenden las siguientes secciones: </w:t>
      </w:r>
    </w:p>
    <w:p w:rsidR="00E128B2" w:rsidRDefault="008172DD">
      <w:pPr>
        <w:ind w:left="24" w:right="6"/>
      </w:pPr>
      <w:r>
        <w:t xml:space="preserve">Sección I -   Instrucciones generales a los ofertantes. </w:t>
      </w:r>
    </w:p>
    <w:p w:rsidR="00E128B2" w:rsidRDefault="008172DD">
      <w:pPr>
        <w:ind w:left="24" w:right="6"/>
      </w:pPr>
      <w:r>
        <w:t xml:space="preserve">Sección II-   Evaluación de ofertas. </w:t>
      </w:r>
    </w:p>
    <w:p w:rsidR="00E128B2" w:rsidRDefault="008172DD">
      <w:pPr>
        <w:ind w:left="24" w:right="3828"/>
      </w:pPr>
      <w:r>
        <w:t xml:space="preserve">Sección III-  Especificaciones Técnicas  Sección IV- Adjudicación y firma del contrato. </w:t>
      </w:r>
    </w:p>
    <w:p w:rsidR="00E128B2" w:rsidRDefault="008172DD">
      <w:pPr>
        <w:ind w:left="24" w:right="6"/>
      </w:pPr>
      <w:r>
        <w:t xml:space="preserve">Sección V-  Anexos. </w:t>
      </w:r>
    </w:p>
    <w:p w:rsidR="00E128B2" w:rsidRDefault="008172DD">
      <w:pPr>
        <w:spacing w:after="130" w:line="259" w:lineRule="auto"/>
        <w:ind w:left="708" w:right="0" w:firstLine="0"/>
        <w:jc w:val="left"/>
      </w:pPr>
      <w:r>
        <w:t xml:space="preserve"> </w:t>
      </w:r>
    </w:p>
    <w:p w:rsidR="00E128B2" w:rsidRDefault="008172DD">
      <w:pPr>
        <w:pStyle w:val="Ttulo2"/>
        <w:ind w:left="355"/>
      </w:pPr>
      <w:bookmarkStart w:id="6" w:name="_Toc116518"/>
      <w:r>
        <w:rPr>
          <w:u w:val="none"/>
        </w:rPr>
        <w:t>4.</w:t>
      </w:r>
      <w:r>
        <w:rPr>
          <w:rFonts w:ascii="Arial" w:eastAsia="Arial" w:hAnsi="Arial" w:cs="Arial"/>
          <w:u w:val="none"/>
        </w:rPr>
        <w:t xml:space="preserve"> </w:t>
      </w:r>
      <w:r>
        <w:t>INTERPRETACIÓN DE LAS BASES DE LICITACIÓN</w:t>
      </w:r>
      <w:r>
        <w:rPr>
          <w:u w:val="none"/>
        </w:rPr>
        <w:t xml:space="preserve"> </w:t>
      </w:r>
      <w:bookmarkEnd w:id="6"/>
    </w:p>
    <w:p w:rsidR="00E128B2" w:rsidRDefault="008172DD">
      <w:pPr>
        <w:ind w:left="24" w:right="6"/>
      </w:pPr>
      <w:r>
        <w:t xml:space="preserve">Es entendido y convenido que los ofertantes, previo a la presentación de su oferta han examinado y comprendido el objeto y naturaleza de la Licitación, así como de las condiciones generales y especiales y de todo detalle que pueda afectar de alguna manera el suministro de los servicios requeridos. Así mismo, queda entendido que el ofertante sufragará los costos relacionados con la preparación de su oferta, por lo tanto, el INSAFORP no será responsable por las consecuencias derivadas en la falta de conocimiento o mala interpretación de lo establecido en las presentes bases. No se permitirá que el ofertante se aproveche de cualquier error y/u omisión cometido en el presente documento de licitación. Si se encontraran errores y/u omisiones, el ofertante deberá notificar al INSAFORP quien emitirá una adenda o enmienda. </w:t>
      </w:r>
    </w:p>
    <w:p w:rsidR="00E128B2" w:rsidRDefault="008172DD">
      <w:pPr>
        <w:spacing w:after="129" w:line="259" w:lineRule="auto"/>
        <w:ind w:left="0" w:right="0" w:firstLine="0"/>
        <w:jc w:val="left"/>
      </w:pPr>
      <w:r>
        <w:t xml:space="preserve"> </w:t>
      </w:r>
    </w:p>
    <w:p w:rsidR="00E128B2" w:rsidRDefault="008172DD">
      <w:pPr>
        <w:pStyle w:val="Ttulo2"/>
        <w:ind w:left="355"/>
      </w:pPr>
      <w:bookmarkStart w:id="7" w:name="_Toc116519"/>
      <w:r>
        <w:rPr>
          <w:u w:val="none"/>
        </w:rPr>
        <w:t>5.</w:t>
      </w:r>
      <w:r>
        <w:rPr>
          <w:rFonts w:ascii="Arial" w:eastAsia="Arial" w:hAnsi="Arial" w:cs="Arial"/>
          <w:u w:val="none"/>
        </w:rPr>
        <w:t xml:space="preserve"> </w:t>
      </w:r>
      <w:r>
        <w:t>IMPEDIDOS PARA OFERTAR</w:t>
      </w:r>
      <w:r>
        <w:rPr>
          <w:u w:val="none"/>
        </w:rPr>
        <w:t xml:space="preserve"> </w:t>
      </w:r>
      <w:bookmarkEnd w:id="7"/>
    </w:p>
    <w:p w:rsidR="00E128B2" w:rsidRDefault="008172DD">
      <w:pPr>
        <w:ind w:left="24" w:right="6"/>
      </w:pPr>
      <w:r>
        <w:t xml:space="preserve">De conformidad con el artículo 26 de la LACAP, no podrán participar como ofertantes: </w:t>
      </w:r>
    </w:p>
    <w:p w:rsidR="00E128B2" w:rsidRDefault="008172DD">
      <w:pPr>
        <w:numPr>
          <w:ilvl w:val="0"/>
          <w:numId w:val="1"/>
        </w:numPr>
        <w:ind w:right="6"/>
      </w:pPr>
      <w:r>
        <w:t xml:space="preserve">El presidente y Vicepresidente de la República, los Diputados Propietarios y Suplentes de la Asamblea Legislativa y del Parlamento Centroamericano, los miembros de los Concejos Municipales y del Consejo de Ministros, los Titulares del Ministerio Público, el Presidente y Magistrados de la Corte Suprema de Justicia y de la Corte de Cuentas de la República, los miembros de la Junta Directiva del Instituto Salvadoreño del Seguro Social, de la Comisión Ejecutiva Hidroeléctrica del Río Lempa (CEL), los miembros de la Junta Directiva de las Instituciones Financieras y de Crédito Público tales como: Banco Central de Reserva de El Salvador, Fondo Social para la Vivienda (FSV), Fondo Nacional de Vivienda Popular (FONAVIPO), Banco de Fomento Agropecuario (BFA), Banco Hipotecario, Banco Multisectorial de Inversiones (BMI), así como los miembros del Tribunal de Servicio Civil, del Consejo Nacional de la Judicatura, del Tribunal Supremo Electoral, del Registro Nacional de las Personas Naturales, los miembros de las Juntas de Gobernadores o Consejos Directivos de las Instituciones Autónomas y todos los demás titulares de las instituciones públicas, ni las personas jurídicas en las que estos ostenten la calidad de propietarios, socios, accionistas, administradores, gerentes, directivos, </w:t>
      </w:r>
      <w:r>
        <w:lastRenderedPageBreak/>
        <w:t xml:space="preserve">directores, consejales o representantes legales, no podrán ofertar en ninguna institución de la Administración Pública. </w:t>
      </w:r>
    </w:p>
    <w:p w:rsidR="00E128B2" w:rsidRDefault="008172DD">
      <w:pPr>
        <w:numPr>
          <w:ilvl w:val="0"/>
          <w:numId w:val="1"/>
        </w:numPr>
        <w:ind w:right="6"/>
      </w:pPr>
      <w:r>
        <w:t xml:space="preserve">Los funcionarios y empleados públicos y municipales en su misma institución; ni las personas jurídicas en las que aquellos ostenten la calidad de propietarios, socios, accionistas, administradores, gerentes, directivos, directores, consejales o representantes legales. Esta disposición también será aplicable a los miembros de las juntas o Consejos Directivos. </w:t>
      </w:r>
    </w:p>
    <w:p w:rsidR="00E128B2" w:rsidRDefault="008172DD">
      <w:pPr>
        <w:numPr>
          <w:ilvl w:val="0"/>
          <w:numId w:val="1"/>
        </w:numPr>
        <w:ind w:right="6"/>
      </w:pPr>
      <w:r>
        <w:t xml:space="preserve">El cónyuge o conviviente, y las personas que tuvieren vínculo de parentesco hasta el segundo grado de afinidad y cuarto de consanguinidad, con los funcionarios públicos y empleados públicos mencionados en el literal anterior, así como las personas jurídicas en las que aquellos ostenten la calidad de propietarios, socios, accionistas, administradores, gerentes, directivos, directores, consejales o representantes legales. </w:t>
      </w:r>
    </w:p>
    <w:p w:rsidR="00E128B2" w:rsidRDefault="008172DD">
      <w:pPr>
        <w:numPr>
          <w:ilvl w:val="0"/>
          <w:numId w:val="1"/>
        </w:numPr>
        <w:ind w:right="6"/>
      </w:pPr>
      <w:r>
        <w:t xml:space="preserve">Las personas naturales o jurídicas que en relación con los procesos de adquisición o contratación, hayan sido sancionadas administrativa o judicialmente, o inhabilitados por cualquier institución de la administración pública, por el plazo que dure la inhabilitación. </w:t>
      </w:r>
    </w:p>
    <w:p w:rsidR="00E128B2" w:rsidRDefault="008172DD">
      <w:pPr>
        <w:numPr>
          <w:ilvl w:val="0"/>
          <w:numId w:val="1"/>
        </w:numPr>
        <w:ind w:right="6"/>
      </w:pPr>
      <w:r>
        <w:t xml:space="preserve">Las personas naturales o jurídicas que hayan tenido relación de control por administración o propiedad, con las personas a que se refiere el literal anterior al momento de su incumplimiento. </w:t>
      </w:r>
    </w:p>
    <w:p w:rsidR="00E128B2" w:rsidRDefault="008172DD">
      <w:pPr>
        <w:spacing w:after="0" w:line="259" w:lineRule="auto"/>
        <w:ind w:left="0" w:right="0" w:firstLine="0"/>
        <w:jc w:val="left"/>
      </w:pPr>
      <w:r>
        <w:t xml:space="preserve"> </w:t>
      </w:r>
    </w:p>
    <w:p w:rsidR="00E128B2" w:rsidRDefault="008172DD">
      <w:pPr>
        <w:ind w:left="24" w:right="6"/>
      </w:pPr>
      <w:r>
        <w:t xml:space="preserve">Esta inhabilitación se extiende igualmente a las subcontrataciones. </w:t>
      </w:r>
    </w:p>
    <w:p w:rsidR="00E128B2" w:rsidRDefault="008172DD">
      <w:pPr>
        <w:ind w:left="24" w:right="6"/>
      </w:pPr>
      <w:r>
        <w:t xml:space="preserve">Las restricciones previstas para las personas jurídicas establecidas en este artículo no serán aplicables en los casos que el Estado sea el accionista o cuando la participación de los socios o accionistas particulares a que el mismo artículo se refiere, no exceda del 0.005%. </w:t>
      </w:r>
    </w:p>
    <w:p w:rsidR="00E128B2" w:rsidRDefault="008172DD">
      <w:pPr>
        <w:ind w:left="24" w:right="6"/>
      </w:pPr>
      <w:r>
        <w:t xml:space="preserve">Las contrataciones en que se infrinja lo dispuesto en este artículo son nulas. </w:t>
      </w:r>
    </w:p>
    <w:p w:rsidR="00E128B2" w:rsidRDefault="008172DD">
      <w:pPr>
        <w:ind w:left="24" w:right="6"/>
      </w:pPr>
      <w:r>
        <w:t xml:space="preserve">Los ofertantes, adjudicatarios o contratistas tienen prohibido celebrar acuerdos entre ellos o con terceros, con el objeto de establecer prácticas que restrinjan de cualquier forma el libre comercio. El funcionario o cualquier persona que tenga conocimiento de dichas prácticas deberán notificarlo a la Superintendencia de Competencia para los efectos correspondientes. </w:t>
      </w:r>
    </w:p>
    <w:p w:rsidR="00E128B2" w:rsidRDefault="008172DD">
      <w:pPr>
        <w:pStyle w:val="Ttulo2"/>
        <w:ind w:left="355"/>
      </w:pPr>
      <w:bookmarkStart w:id="8" w:name="_Toc116520"/>
      <w:r>
        <w:rPr>
          <w:u w:val="none"/>
        </w:rPr>
        <w:t>6.</w:t>
      </w:r>
      <w:r>
        <w:rPr>
          <w:rFonts w:ascii="Arial" w:eastAsia="Arial" w:hAnsi="Arial" w:cs="Arial"/>
          <w:u w:val="none"/>
        </w:rPr>
        <w:t xml:space="preserve"> </w:t>
      </w:r>
      <w:r>
        <w:t>CAPACIDAD PARA CONTRATAR</w:t>
      </w:r>
      <w:r>
        <w:rPr>
          <w:u w:val="none"/>
        </w:rPr>
        <w:t xml:space="preserve"> </w:t>
      </w:r>
      <w:bookmarkEnd w:id="8"/>
    </w:p>
    <w:p w:rsidR="00E128B2" w:rsidRDefault="008172DD">
      <w:pPr>
        <w:spacing w:after="26"/>
        <w:ind w:left="24" w:right="6"/>
      </w:pPr>
      <w:r>
        <w:t xml:space="preserve">De conformidad con el artículo 25 de la LACAP, podrán ofertar y contratar con la Administración Pública todas las personas naturales o jurídicas, nacionales o extranjeras, que tengan capacidad legal para obligarse; y que no concurran en ellas las siguientes situaciones: </w:t>
      </w:r>
    </w:p>
    <w:p w:rsidR="00E128B2" w:rsidRDefault="008172DD">
      <w:pPr>
        <w:numPr>
          <w:ilvl w:val="0"/>
          <w:numId w:val="2"/>
        </w:numPr>
        <w:ind w:right="6" w:hanging="360"/>
      </w:pPr>
      <w:r>
        <w:t xml:space="preserve">Haber sido condenado con anterioridad, mediante sentencia firme, por delitos contra la Hacienda Pública, corrupción, cohecho activo, tráfico de influencias y los contemplados en la Ley contra el Lavado de Dinero y Activos; mientras no hayan sido habilitados en sus derechos por la comisión de esos ilícitos. </w:t>
      </w:r>
    </w:p>
    <w:p w:rsidR="00E128B2" w:rsidRDefault="008172DD">
      <w:pPr>
        <w:numPr>
          <w:ilvl w:val="0"/>
          <w:numId w:val="2"/>
        </w:numPr>
        <w:spacing w:after="26"/>
        <w:ind w:right="6" w:hanging="360"/>
      </w:pPr>
      <w:r>
        <w:t xml:space="preserve">Haber sido declarados en estado de suspensión de pagos de sus obligaciones o declarado en quiebra o licitación de acreedores, siempre que no esté rehabilitado. </w:t>
      </w:r>
    </w:p>
    <w:p w:rsidR="00E128B2" w:rsidRDefault="008172DD">
      <w:pPr>
        <w:numPr>
          <w:ilvl w:val="0"/>
          <w:numId w:val="2"/>
        </w:numPr>
        <w:ind w:right="6" w:hanging="360"/>
      </w:pPr>
      <w:r>
        <w:t xml:space="preserve">Haberse extinguido por parte de la institución contratante el contrato celebrado con alguna de las instituciones, por causa imputable al contratista, durante los últimos cinco años contados a partir de la referida extinción; </w:t>
      </w:r>
    </w:p>
    <w:p w:rsidR="00E128B2" w:rsidRDefault="008172DD">
      <w:pPr>
        <w:numPr>
          <w:ilvl w:val="0"/>
          <w:numId w:val="2"/>
        </w:numPr>
        <w:ind w:right="6" w:hanging="360"/>
      </w:pPr>
      <w:r>
        <w:lastRenderedPageBreak/>
        <w:t xml:space="preserve">Estar insolvente en el cumplimiento de las obligaciones fiscales, municipales y de seguridad social; </w:t>
      </w:r>
    </w:p>
    <w:p w:rsidR="00E128B2" w:rsidRDefault="008172DD">
      <w:pPr>
        <w:numPr>
          <w:ilvl w:val="0"/>
          <w:numId w:val="2"/>
        </w:numPr>
        <w:spacing w:after="26"/>
        <w:ind w:right="6" w:hanging="360"/>
      </w:pPr>
      <w:r>
        <w:t xml:space="preserve">Haber incurrido en falsedad material o ideológica al proporcionar la información requerida de acuerdo a esta Ley; </w:t>
      </w:r>
    </w:p>
    <w:p w:rsidR="00E128B2" w:rsidRDefault="008172DD">
      <w:pPr>
        <w:numPr>
          <w:ilvl w:val="0"/>
          <w:numId w:val="2"/>
        </w:numPr>
        <w:ind w:right="6" w:hanging="360"/>
      </w:pPr>
      <w:r>
        <w:t xml:space="preserve">En el caso de que concurra como persona jurídica extranjera y no estuviere legalmente constituida de conformidad a las normas de su propio país, o no haber cumplido con las disposiciones de la legislación nacional, aplicables para su ejercicio o funcionamiento; </w:t>
      </w:r>
    </w:p>
    <w:p w:rsidR="00E128B2" w:rsidRDefault="008172DD">
      <w:pPr>
        <w:numPr>
          <w:ilvl w:val="0"/>
          <w:numId w:val="2"/>
        </w:numPr>
        <w:ind w:right="6" w:hanging="360"/>
      </w:pPr>
      <w:r>
        <w:t xml:space="preserve">Haber evadido la responsabilidad adquirida en otras contrataciones, mediante cualquier artificio. </w:t>
      </w:r>
    </w:p>
    <w:p w:rsidR="00E128B2" w:rsidRDefault="008172DD">
      <w:pPr>
        <w:spacing w:after="0" w:line="259" w:lineRule="auto"/>
        <w:ind w:left="852" w:right="0" w:firstLine="0"/>
        <w:jc w:val="left"/>
      </w:pPr>
      <w:r>
        <w:t xml:space="preserve"> </w:t>
      </w:r>
    </w:p>
    <w:p w:rsidR="00E128B2" w:rsidRDefault="008172DD">
      <w:pPr>
        <w:ind w:left="24" w:right="6"/>
      </w:pPr>
      <w:r>
        <w:t xml:space="preserve">Los contratos celebrados en contravención a lo dispuesto en este artículo producen nulidad, sin perjuicio de la responsabilidad civil, administrativa y penal en que se incurra. </w:t>
      </w:r>
    </w:p>
    <w:p w:rsidR="00E128B2" w:rsidRDefault="008172DD">
      <w:pPr>
        <w:spacing w:after="0" w:line="259" w:lineRule="auto"/>
        <w:ind w:left="0" w:right="0" w:firstLine="0"/>
        <w:jc w:val="left"/>
      </w:pPr>
      <w:r>
        <w:t xml:space="preserve"> </w:t>
      </w:r>
    </w:p>
    <w:p w:rsidR="00E128B2" w:rsidRDefault="008172DD">
      <w:pPr>
        <w:ind w:left="24" w:right="6"/>
      </w:pPr>
      <w:r>
        <w:t xml:space="preserve">Las situaciones a que se refieren los literales a), b) y e) serán declaradas en sede judicial. Cuando las instituciones de la Administración Pública tengan conocimiento de las situaciones anteriores, deberán informarlas a la UNAC, para los efectos legales consiguientes, a través del funcionario competente. </w:t>
      </w:r>
    </w:p>
    <w:p w:rsidR="00E128B2" w:rsidRDefault="008172DD">
      <w:pPr>
        <w:spacing w:after="129" w:line="259" w:lineRule="auto"/>
        <w:ind w:left="852" w:right="0" w:firstLine="0"/>
        <w:jc w:val="left"/>
      </w:pPr>
      <w:r>
        <w:t xml:space="preserve"> </w:t>
      </w:r>
    </w:p>
    <w:p w:rsidR="00E128B2" w:rsidRDefault="008172DD">
      <w:pPr>
        <w:pStyle w:val="Ttulo2"/>
        <w:ind w:left="355"/>
      </w:pPr>
      <w:bookmarkStart w:id="9" w:name="_Toc116521"/>
      <w:r>
        <w:rPr>
          <w:u w:val="none"/>
        </w:rPr>
        <w:t>7.</w:t>
      </w:r>
      <w:r>
        <w:rPr>
          <w:rFonts w:ascii="Arial" w:eastAsia="Arial" w:hAnsi="Arial" w:cs="Arial"/>
          <w:u w:val="none"/>
        </w:rPr>
        <w:t xml:space="preserve"> </w:t>
      </w:r>
      <w:r>
        <w:t>CONSULTAS</w:t>
      </w:r>
      <w:r>
        <w:rPr>
          <w:u w:val="none"/>
        </w:rPr>
        <w:t xml:space="preserve"> </w:t>
      </w:r>
      <w:bookmarkEnd w:id="9"/>
    </w:p>
    <w:p w:rsidR="00E128B2" w:rsidRDefault="008172DD">
      <w:pPr>
        <w:ind w:left="24" w:right="6"/>
      </w:pPr>
      <w:r>
        <w:t xml:space="preserve">Si algún ofertante necesita alguna aclaración sobre el  contenido de las presentes bases, en cuanto a su interpretación o encontrare contradicciones o discrepancias u omisiones en ellos, deberá formularla por escrito, indicando con claridad la ubicación del texto de las bases, a que se refiere la consulta; y presentarla a las oficinas de la  Unidad de Adquisiciones y Contrataciones Institucional (UACI), ubicadas en Parque Industrial Santa Elena, Final Calle Siemens, Antiguo Cuscatlán, La Libertad, dentro de los 3 días hábiles posteriores al retiro de las Bases de Licitación, las que serán contestadas por escrito a todos los interesados que hayan retirado Bases de Licitación; en un máximo de </w:t>
      </w:r>
      <w:r>
        <w:rPr>
          <w:b/>
        </w:rPr>
        <w:t>3 días hábiles después</w:t>
      </w:r>
      <w:r>
        <w:t xml:space="preserve"> del plazo designado para presentar las consultas, en consecuencia, se entenderá que se sujeta a lo que establece el artículo 45 de la LACAP.  </w:t>
      </w:r>
    </w:p>
    <w:p w:rsidR="00E128B2" w:rsidRDefault="008172DD">
      <w:pPr>
        <w:spacing w:after="132" w:line="259" w:lineRule="auto"/>
        <w:ind w:left="0" w:right="0" w:firstLine="0"/>
        <w:jc w:val="left"/>
      </w:pPr>
      <w:r>
        <w:t xml:space="preserve"> </w:t>
      </w:r>
    </w:p>
    <w:p w:rsidR="00E128B2" w:rsidRDefault="008172DD">
      <w:pPr>
        <w:pStyle w:val="Ttulo2"/>
        <w:ind w:left="355"/>
      </w:pPr>
      <w:bookmarkStart w:id="10" w:name="_Toc116522"/>
      <w:r>
        <w:rPr>
          <w:u w:val="none"/>
        </w:rPr>
        <w:t>8.</w:t>
      </w:r>
      <w:r>
        <w:rPr>
          <w:rFonts w:ascii="Arial" w:eastAsia="Arial" w:hAnsi="Arial" w:cs="Arial"/>
          <w:u w:val="none"/>
        </w:rPr>
        <w:t xml:space="preserve"> </w:t>
      </w:r>
      <w:r>
        <w:t>ADENDAS, ENMIENDAS Y NOTIFICACIONES</w:t>
      </w:r>
      <w:r>
        <w:rPr>
          <w:u w:val="none"/>
        </w:rPr>
        <w:t xml:space="preserve"> </w:t>
      </w:r>
      <w:bookmarkEnd w:id="10"/>
    </w:p>
    <w:p w:rsidR="00E128B2" w:rsidRDefault="008172DD">
      <w:pPr>
        <w:ind w:left="24" w:right="6"/>
      </w:pPr>
      <w:r>
        <w:t xml:space="preserve">El INSAFORP emitirá en forma de Adenda o Enmienda las explicaciones o instrucciones necesarias para aclarar o modificar los términos de las Bases de Licitación a más </w:t>
      </w:r>
      <w:r>
        <w:rPr>
          <w:b/>
        </w:rPr>
        <w:t>tardar 5 días</w:t>
      </w:r>
      <w:r>
        <w:t xml:space="preserve"> hábiles antes de que venza el plazo para la presentación de las ofertas. </w:t>
      </w:r>
    </w:p>
    <w:p w:rsidR="00E128B2" w:rsidRDefault="008172DD">
      <w:pPr>
        <w:spacing w:after="0" w:line="259" w:lineRule="auto"/>
        <w:ind w:left="0" w:right="0" w:firstLine="0"/>
        <w:jc w:val="left"/>
      </w:pPr>
      <w:r>
        <w:t xml:space="preserve"> </w:t>
      </w:r>
    </w:p>
    <w:p w:rsidR="00E128B2" w:rsidRDefault="008172DD">
      <w:pPr>
        <w:ind w:left="24" w:right="6"/>
      </w:pPr>
      <w:r>
        <w:t xml:space="preserve">Dicha Adenda o Enmienda se hará por escrito, y formará parte de los documentos contractuales. No tendrán ninguna validez las explicaciones o instrucciones verbales. </w:t>
      </w:r>
    </w:p>
    <w:p w:rsidR="00E128B2" w:rsidRDefault="008172DD">
      <w:pPr>
        <w:spacing w:after="0" w:line="259" w:lineRule="auto"/>
        <w:ind w:left="0" w:right="0" w:firstLine="0"/>
        <w:jc w:val="left"/>
      </w:pPr>
      <w:r>
        <w:t xml:space="preserve"> </w:t>
      </w:r>
    </w:p>
    <w:p w:rsidR="00E128B2" w:rsidRDefault="008172DD">
      <w:pPr>
        <w:ind w:left="24" w:right="6"/>
      </w:pPr>
      <w:r>
        <w:t xml:space="preserve">Cada Adenda o Enmienda, será contestada por escrito, de igual manera a todos los interesados que hayan retirado bases, vía fax o por medio de correo electrónico. </w:t>
      </w:r>
    </w:p>
    <w:p w:rsidR="00E128B2" w:rsidRDefault="008172DD">
      <w:pPr>
        <w:spacing w:after="132" w:line="259" w:lineRule="auto"/>
        <w:ind w:left="0" w:right="0" w:firstLine="0"/>
        <w:jc w:val="left"/>
      </w:pPr>
      <w:r>
        <w:t xml:space="preserve"> </w:t>
      </w:r>
    </w:p>
    <w:p w:rsidR="00E128B2" w:rsidRDefault="008172DD">
      <w:pPr>
        <w:pStyle w:val="Ttulo2"/>
        <w:ind w:left="355"/>
      </w:pPr>
      <w:bookmarkStart w:id="11" w:name="_Toc116523"/>
      <w:r>
        <w:rPr>
          <w:u w:val="none"/>
        </w:rPr>
        <w:lastRenderedPageBreak/>
        <w:t>9.</w:t>
      </w:r>
      <w:r>
        <w:rPr>
          <w:rFonts w:ascii="Arial" w:eastAsia="Arial" w:hAnsi="Arial" w:cs="Arial"/>
          <w:u w:val="none"/>
        </w:rPr>
        <w:t xml:space="preserve"> </w:t>
      </w:r>
      <w:r>
        <w:t>IDIOMA EN QUE DEBERÁ PRESENTARSE LA OFERTA</w:t>
      </w:r>
      <w:r>
        <w:rPr>
          <w:u w:val="none"/>
        </w:rPr>
        <w:t xml:space="preserve"> </w:t>
      </w:r>
      <w:bookmarkEnd w:id="11"/>
    </w:p>
    <w:p w:rsidR="00E128B2" w:rsidRDefault="008172DD">
      <w:pPr>
        <w:ind w:left="24" w:right="6"/>
      </w:pPr>
      <w:r>
        <w:t xml:space="preserve">La oferta deberá presentarse en castellano o traducida al mismo idioma, debidamente autenticada por las autoridades correspondientes e indicará la posibilidad de exigirse información complementaria a la oferta, en otros idiomas y los casos en los que se requiere traducción. (Artículo 44, literal b) de la LACAP). </w:t>
      </w:r>
    </w:p>
    <w:p w:rsidR="00E128B2" w:rsidRDefault="008172DD">
      <w:pPr>
        <w:spacing w:after="130" w:line="259" w:lineRule="auto"/>
        <w:ind w:left="0" w:right="0" w:firstLine="0"/>
        <w:jc w:val="left"/>
      </w:pPr>
      <w:r>
        <w:t xml:space="preserve"> </w:t>
      </w:r>
    </w:p>
    <w:p w:rsidR="00E128B2" w:rsidRDefault="008172DD">
      <w:pPr>
        <w:pStyle w:val="Ttulo2"/>
        <w:ind w:left="355"/>
      </w:pPr>
      <w:bookmarkStart w:id="12" w:name="_Toc116524"/>
      <w:r>
        <w:rPr>
          <w:u w:val="none"/>
        </w:rPr>
        <w:t>10.</w:t>
      </w:r>
      <w:r>
        <w:rPr>
          <w:rFonts w:ascii="Arial" w:eastAsia="Arial" w:hAnsi="Arial" w:cs="Arial"/>
          <w:u w:val="none"/>
        </w:rPr>
        <w:t xml:space="preserve"> </w:t>
      </w:r>
      <w:r>
        <w:t>MONEDA EN QUE DEBERÁ PRESENTARSE LA OFERTA</w:t>
      </w:r>
      <w:r>
        <w:rPr>
          <w:u w:val="none"/>
        </w:rPr>
        <w:t xml:space="preserve"> </w:t>
      </w:r>
      <w:bookmarkEnd w:id="12"/>
    </w:p>
    <w:p w:rsidR="00E128B2" w:rsidRDefault="008172DD">
      <w:pPr>
        <w:ind w:left="24" w:right="6"/>
      </w:pPr>
      <w:r>
        <w:t xml:space="preserve">Los precios reflejados en la oferta, deberán expresarse en DÓLARES DE LOS ESTADOS UNIDOS DE AMÉRICA.  </w:t>
      </w:r>
    </w:p>
    <w:p w:rsidR="00E128B2" w:rsidRDefault="008172DD">
      <w:pPr>
        <w:spacing w:after="132" w:line="259" w:lineRule="auto"/>
        <w:ind w:left="0" w:right="0" w:firstLine="0"/>
        <w:jc w:val="left"/>
      </w:pPr>
      <w:r>
        <w:t xml:space="preserve"> </w:t>
      </w:r>
    </w:p>
    <w:p w:rsidR="00E128B2" w:rsidRDefault="008172DD">
      <w:pPr>
        <w:pStyle w:val="Ttulo2"/>
        <w:spacing w:after="80"/>
        <w:ind w:left="355"/>
      </w:pPr>
      <w:bookmarkStart w:id="13" w:name="_Toc116525"/>
      <w:r>
        <w:rPr>
          <w:u w:val="none"/>
        </w:rPr>
        <w:t>11.</w:t>
      </w:r>
      <w:r>
        <w:rPr>
          <w:rFonts w:ascii="Arial" w:eastAsia="Arial" w:hAnsi="Arial" w:cs="Arial"/>
          <w:u w:val="none"/>
        </w:rPr>
        <w:t xml:space="preserve"> </w:t>
      </w:r>
      <w:r>
        <w:t>GARANTÍA DE MANTENIMIENTO DE OFERTA</w:t>
      </w:r>
      <w:r>
        <w:rPr>
          <w:u w:val="none"/>
        </w:rPr>
        <w:t xml:space="preserve"> </w:t>
      </w:r>
      <w:bookmarkEnd w:id="13"/>
    </w:p>
    <w:p w:rsidR="00E128B2" w:rsidRDefault="008172DD">
      <w:pPr>
        <w:numPr>
          <w:ilvl w:val="0"/>
          <w:numId w:val="3"/>
        </w:numPr>
        <w:ind w:right="6" w:hanging="384"/>
      </w:pPr>
      <w:r>
        <w:t xml:space="preserve">Todo ofertante deberá presentar a favor del INSAFORP, una garantía de mantenimiento de oferta, como parte de la misma, cuyo cálculo debe ser efectuado de conformidad a la tabla de montos que se presenta en el </w:t>
      </w:r>
      <w:r>
        <w:rPr>
          <w:b/>
        </w:rPr>
        <w:t>ANEXO N°1 TABLA DE MONTOS PARA GARANTÍA DE MANTENIMIENTO DE OFERTA.</w:t>
      </w:r>
      <w:r>
        <w:t xml:space="preserve"> </w:t>
      </w:r>
    </w:p>
    <w:p w:rsidR="00E128B2" w:rsidRDefault="008172DD">
      <w:pPr>
        <w:spacing w:after="7" w:line="250" w:lineRule="auto"/>
        <w:ind w:left="459" w:right="0"/>
      </w:pPr>
      <w:r>
        <w:rPr>
          <w:b/>
          <w:i/>
          <w:sz w:val="20"/>
        </w:rPr>
        <w:t xml:space="preserve">NOTA:  </w:t>
      </w:r>
    </w:p>
    <w:p w:rsidR="00E128B2" w:rsidRDefault="008172DD">
      <w:pPr>
        <w:spacing w:after="19" w:line="249" w:lineRule="auto"/>
        <w:ind w:left="1448" w:right="8" w:hanging="370"/>
      </w:pPr>
      <w:r>
        <w:rPr>
          <w:i/>
          <w:sz w:val="20"/>
        </w:rPr>
        <w:t>(1)</w:t>
      </w:r>
      <w:r>
        <w:rPr>
          <w:rFonts w:ascii="Arial" w:eastAsia="Arial" w:hAnsi="Arial" w:cs="Arial"/>
          <w:i/>
          <w:sz w:val="20"/>
        </w:rPr>
        <w:t xml:space="preserve"> </w:t>
      </w:r>
      <w:r>
        <w:rPr>
          <w:i/>
          <w:sz w:val="20"/>
        </w:rPr>
        <w:t xml:space="preserve">El cálculo del valor de la garantía debe ser sobre la base del 90% del monto de la oferta presentada, debido a que en esta licitación el INSAFORP financiará el 90% de la oferta y la empresa solicitante de la capacitación cubrirá el 10% complementario. </w:t>
      </w:r>
    </w:p>
    <w:p w:rsidR="00E128B2" w:rsidRDefault="008172DD">
      <w:pPr>
        <w:spacing w:after="10" w:line="259" w:lineRule="auto"/>
        <w:ind w:left="43" w:right="0" w:firstLine="0"/>
        <w:jc w:val="left"/>
      </w:pPr>
      <w:r>
        <w:t xml:space="preserve"> </w:t>
      </w:r>
    </w:p>
    <w:p w:rsidR="00E128B2" w:rsidRDefault="008172DD">
      <w:pPr>
        <w:numPr>
          <w:ilvl w:val="0"/>
          <w:numId w:val="3"/>
        </w:numPr>
        <w:spacing w:after="26"/>
        <w:ind w:right="6" w:hanging="384"/>
      </w:pPr>
      <w:r>
        <w:t xml:space="preserve">La garantía de mantenimiento de oferta, estará denominada en la misma moneda de la oferta, y adoptará cualquiera de las siguientes especies: </w:t>
      </w:r>
    </w:p>
    <w:p w:rsidR="00E128B2" w:rsidRDefault="008172DD">
      <w:pPr>
        <w:numPr>
          <w:ilvl w:val="1"/>
          <w:numId w:val="3"/>
        </w:numPr>
        <w:ind w:right="6" w:hanging="403"/>
      </w:pPr>
      <w:r>
        <w:t xml:space="preserve">Letra de cambio.  </w:t>
      </w:r>
    </w:p>
    <w:p w:rsidR="00E128B2" w:rsidRDefault="008172DD">
      <w:pPr>
        <w:numPr>
          <w:ilvl w:val="1"/>
          <w:numId w:val="3"/>
        </w:numPr>
        <w:ind w:right="6" w:hanging="403"/>
      </w:pPr>
      <w:r>
        <w:t xml:space="preserve">Cheque certificado; de caja o de gerencia   </w:t>
      </w:r>
    </w:p>
    <w:p w:rsidR="00E128B2" w:rsidRDefault="008172DD">
      <w:pPr>
        <w:numPr>
          <w:ilvl w:val="1"/>
          <w:numId w:val="3"/>
        </w:numPr>
        <w:ind w:right="6" w:hanging="403"/>
      </w:pPr>
      <w:r>
        <w:t xml:space="preserve">Garantía emitida por compañías afianzadoras o aseguradoras; así como por cualquier Institución bancaria y que se encuentren debidamente autorizadas por la Superintendencia del Sistema Financiero de El Salvador. </w:t>
      </w:r>
    </w:p>
    <w:p w:rsidR="00E128B2" w:rsidRDefault="008172DD">
      <w:pPr>
        <w:numPr>
          <w:ilvl w:val="0"/>
          <w:numId w:val="3"/>
        </w:numPr>
        <w:ind w:right="6" w:hanging="384"/>
      </w:pPr>
      <w:r>
        <w:t xml:space="preserve">La validez de la garantía de mantenimiento de oferta será de 90 días calendario contados a partir de la fecha de apertura de ofertas, como requisito indispensable para participar en la licitación.  </w:t>
      </w:r>
    </w:p>
    <w:p w:rsidR="00E128B2" w:rsidRDefault="008172DD">
      <w:pPr>
        <w:spacing w:after="130" w:line="259" w:lineRule="auto"/>
        <w:ind w:left="0" w:right="0" w:firstLine="0"/>
        <w:jc w:val="left"/>
      </w:pPr>
      <w:r>
        <w:t xml:space="preserve"> </w:t>
      </w:r>
    </w:p>
    <w:p w:rsidR="00E128B2" w:rsidRDefault="008172DD">
      <w:pPr>
        <w:pStyle w:val="Ttulo2"/>
        <w:ind w:left="355"/>
      </w:pPr>
      <w:bookmarkStart w:id="14" w:name="_Toc116526"/>
      <w:r>
        <w:rPr>
          <w:u w:val="none"/>
        </w:rPr>
        <w:t>12.</w:t>
      </w:r>
      <w:r>
        <w:rPr>
          <w:rFonts w:ascii="Arial" w:eastAsia="Arial" w:hAnsi="Arial" w:cs="Arial"/>
          <w:u w:val="none"/>
        </w:rPr>
        <w:t xml:space="preserve"> </w:t>
      </w:r>
      <w:r>
        <w:t>EJECUCIÓN DE LA GARANTÍA DE MANTENIMIENTO DE OFERTA</w:t>
      </w:r>
      <w:r>
        <w:rPr>
          <w:u w:val="none"/>
        </w:rPr>
        <w:t xml:space="preserve"> </w:t>
      </w:r>
      <w:bookmarkEnd w:id="14"/>
    </w:p>
    <w:p w:rsidR="00E128B2" w:rsidRDefault="008172DD">
      <w:pPr>
        <w:ind w:left="24" w:right="6"/>
      </w:pPr>
      <w:r>
        <w:t xml:space="preserve">La garantía de mantenimiento de oferta se hará efectiva en los siguientes casos: </w:t>
      </w:r>
    </w:p>
    <w:p w:rsidR="00E128B2" w:rsidRDefault="008172DD">
      <w:pPr>
        <w:numPr>
          <w:ilvl w:val="0"/>
          <w:numId w:val="4"/>
        </w:numPr>
        <w:ind w:right="6" w:hanging="360"/>
      </w:pPr>
      <w:r>
        <w:t xml:space="preserve">Si el ofertante no concurre a formalizar el contrato en el plazo establecido de 5 días hábiles posteriores al vencimiento del plazo de 5 días hábiles establecido en el artículo 77 de la LACAP; </w:t>
      </w:r>
    </w:p>
    <w:p w:rsidR="00E128B2" w:rsidRDefault="008172DD">
      <w:pPr>
        <w:numPr>
          <w:ilvl w:val="0"/>
          <w:numId w:val="4"/>
        </w:numPr>
        <w:spacing w:after="27"/>
        <w:ind w:right="6" w:hanging="360"/>
      </w:pPr>
      <w:r>
        <w:t xml:space="preserve">Si no presentase la garantía de cumplimiento de contrato dentro del plazo determinado en las bases de licitación; y </w:t>
      </w:r>
    </w:p>
    <w:p w:rsidR="00E128B2" w:rsidRDefault="008172DD">
      <w:pPr>
        <w:numPr>
          <w:ilvl w:val="0"/>
          <w:numId w:val="4"/>
        </w:numPr>
        <w:ind w:right="6" w:hanging="360"/>
      </w:pPr>
      <w:r>
        <w:t xml:space="preserve">Si el ofertante retirare su oferta injustificadamente, durante el período de validez de la oferta. </w:t>
      </w:r>
    </w:p>
    <w:p w:rsidR="00E128B2" w:rsidRDefault="008172DD">
      <w:pPr>
        <w:spacing w:after="0" w:line="259" w:lineRule="auto"/>
        <w:ind w:left="0" w:right="0" w:firstLine="0"/>
        <w:jc w:val="left"/>
      </w:pPr>
      <w:r>
        <w:t xml:space="preserve"> </w:t>
      </w:r>
    </w:p>
    <w:p w:rsidR="00E128B2" w:rsidRDefault="008172DD">
      <w:pPr>
        <w:ind w:left="24" w:right="6"/>
      </w:pPr>
      <w:r>
        <w:t xml:space="preserve">En caso de hacer efectiva la garantía de mantenimiento de oferta al adjudicatario, se dejará sin efecto la resolución de adjudicación y el INSAFORP, de acuerdo a lo establecido en el artículo 80 inciso segundo de la LACAP, podrá adjudicar al segundo mejor evaluado y así sucesivamente, se procederá con las demás ofertas según el caso. </w:t>
      </w:r>
    </w:p>
    <w:p w:rsidR="00E128B2" w:rsidRDefault="008172DD">
      <w:pPr>
        <w:spacing w:after="130" w:line="259" w:lineRule="auto"/>
        <w:ind w:left="0" w:right="0" w:firstLine="0"/>
        <w:jc w:val="left"/>
      </w:pPr>
      <w:r>
        <w:t xml:space="preserve"> </w:t>
      </w:r>
    </w:p>
    <w:p w:rsidR="00E128B2" w:rsidRDefault="008172DD">
      <w:pPr>
        <w:pStyle w:val="Ttulo2"/>
        <w:ind w:left="355"/>
      </w:pPr>
      <w:bookmarkStart w:id="15" w:name="_Toc116527"/>
      <w:r>
        <w:rPr>
          <w:u w:val="none"/>
        </w:rPr>
        <w:lastRenderedPageBreak/>
        <w:t>13.</w:t>
      </w:r>
      <w:r>
        <w:rPr>
          <w:rFonts w:ascii="Arial" w:eastAsia="Arial" w:hAnsi="Arial" w:cs="Arial"/>
          <w:u w:val="none"/>
        </w:rPr>
        <w:t xml:space="preserve"> </w:t>
      </w:r>
      <w:r>
        <w:t>DEVOLUCIÓN DE LA GARANTÍA DE MANTENIMIENTO DE OFERTA</w:t>
      </w:r>
      <w:r>
        <w:rPr>
          <w:u w:val="none"/>
        </w:rPr>
        <w:t xml:space="preserve"> </w:t>
      </w:r>
      <w:bookmarkEnd w:id="15"/>
    </w:p>
    <w:p w:rsidR="00E128B2" w:rsidRDefault="008172DD">
      <w:pPr>
        <w:spacing w:after="27"/>
        <w:ind w:left="24" w:right="6"/>
      </w:pPr>
      <w:r>
        <w:t xml:space="preserve">Las Garantías de Mantenimiento de Oferta serán devueltas a los interesados en la forma siguiente: </w:t>
      </w:r>
    </w:p>
    <w:p w:rsidR="00E128B2" w:rsidRDefault="008172DD">
      <w:pPr>
        <w:numPr>
          <w:ilvl w:val="0"/>
          <w:numId w:val="5"/>
        </w:numPr>
        <w:ind w:right="6" w:hanging="461"/>
      </w:pPr>
      <w:r>
        <w:t xml:space="preserve">Al adjudicatario, hasta que fuere firmado el contrato y recibida a satisfacción por parte del INSAFORP la Garantía de Cumplimiento de Contrato. </w:t>
      </w:r>
    </w:p>
    <w:p w:rsidR="00E128B2" w:rsidRDefault="008172DD">
      <w:pPr>
        <w:numPr>
          <w:ilvl w:val="0"/>
          <w:numId w:val="5"/>
        </w:numPr>
        <w:ind w:right="6" w:hanging="461"/>
      </w:pPr>
      <w:r>
        <w:t xml:space="preserve">A los ofertantes no adjudicados, después que el adjudicatario hubiese presentado la Garantía de Cumplimiento de Contrato y suscrito el contrato respectivo. </w:t>
      </w:r>
    </w:p>
    <w:p w:rsidR="00E128B2" w:rsidRDefault="008172DD">
      <w:pPr>
        <w:spacing w:after="130" w:line="259" w:lineRule="auto"/>
        <w:ind w:left="0" w:right="0" w:firstLine="0"/>
        <w:jc w:val="left"/>
      </w:pPr>
      <w:r>
        <w:t xml:space="preserve"> </w:t>
      </w:r>
    </w:p>
    <w:p w:rsidR="00E128B2" w:rsidRDefault="008172DD">
      <w:pPr>
        <w:pStyle w:val="Ttulo2"/>
        <w:ind w:left="355"/>
      </w:pPr>
      <w:bookmarkStart w:id="16" w:name="_Toc116528"/>
      <w:r>
        <w:rPr>
          <w:u w:val="none"/>
        </w:rPr>
        <w:t>14.</w:t>
      </w:r>
      <w:r>
        <w:rPr>
          <w:rFonts w:ascii="Arial" w:eastAsia="Arial" w:hAnsi="Arial" w:cs="Arial"/>
          <w:u w:val="none"/>
        </w:rPr>
        <w:t xml:space="preserve"> </w:t>
      </w:r>
      <w:r>
        <w:t>OPCIONES Y VARIANTES DE LA OFERTA</w:t>
      </w:r>
      <w:r>
        <w:rPr>
          <w:u w:val="none"/>
        </w:rPr>
        <w:t xml:space="preserve"> </w:t>
      </w:r>
      <w:bookmarkEnd w:id="16"/>
    </w:p>
    <w:p w:rsidR="00E128B2" w:rsidRDefault="008172DD">
      <w:pPr>
        <w:ind w:left="24" w:right="6"/>
      </w:pPr>
      <w:r>
        <w:t xml:space="preserve">Los ofertantes podrán presentar sus ofertas en forma total o parcial, de acuerdo a su capacidad de ejecución de los cursos. </w:t>
      </w:r>
    </w:p>
    <w:p w:rsidR="00E128B2" w:rsidRDefault="008172DD">
      <w:pPr>
        <w:spacing w:after="129" w:line="259" w:lineRule="auto"/>
        <w:ind w:left="0" w:right="0" w:firstLine="0"/>
        <w:jc w:val="left"/>
      </w:pPr>
      <w:r>
        <w:t xml:space="preserve"> </w:t>
      </w:r>
    </w:p>
    <w:p w:rsidR="00E128B2" w:rsidRDefault="008172DD">
      <w:pPr>
        <w:pStyle w:val="Ttulo2"/>
        <w:ind w:left="355"/>
      </w:pPr>
      <w:bookmarkStart w:id="17" w:name="_Toc116529"/>
      <w:r>
        <w:rPr>
          <w:u w:val="none"/>
        </w:rPr>
        <w:t>15.</w:t>
      </w:r>
      <w:r>
        <w:rPr>
          <w:rFonts w:ascii="Arial" w:eastAsia="Arial" w:hAnsi="Arial" w:cs="Arial"/>
          <w:u w:val="none"/>
        </w:rPr>
        <w:t xml:space="preserve"> </w:t>
      </w:r>
      <w:r>
        <w:t>VALIDEZ  DE LA OFERTA</w:t>
      </w:r>
      <w:r>
        <w:rPr>
          <w:u w:val="none"/>
        </w:rPr>
        <w:t xml:space="preserve">  </w:t>
      </w:r>
      <w:bookmarkEnd w:id="17"/>
    </w:p>
    <w:p w:rsidR="00E128B2" w:rsidRDefault="008172DD">
      <w:pPr>
        <w:ind w:left="24" w:right="6"/>
      </w:pPr>
      <w:r>
        <w:t xml:space="preserve">Las ofertas deberán tener vigencia de </w:t>
      </w:r>
      <w:r>
        <w:rPr>
          <w:b/>
        </w:rPr>
        <w:t>NOVENTA</w:t>
      </w:r>
      <w:r>
        <w:t xml:space="preserve"> </w:t>
      </w:r>
      <w:r>
        <w:rPr>
          <w:b/>
        </w:rPr>
        <w:t>DÍAS CALENDARIO (90)</w:t>
      </w:r>
      <w:r>
        <w:t xml:space="preserve">, a partir de la  fecha de apertura de las mismas.  </w:t>
      </w:r>
    </w:p>
    <w:p w:rsidR="00E128B2" w:rsidRDefault="008172DD">
      <w:pPr>
        <w:spacing w:after="130" w:line="259" w:lineRule="auto"/>
        <w:ind w:left="62" w:right="0" w:firstLine="0"/>
        <w:jc w:val="left"/>
      </w:pPr>
      <w:r>
        <w:t xml:space="preserve"> </w:t>
      </w:r>
    </w:p>
    <w:p w:rsidR="00E128B2" w:rsidRDefault="008172DD">
      <w:pPr>
        <w:pStyle w:val="Ttulo2"/>
        <w:ind w:left="355"/>
      </w:pPr>
      <w:bookmarkStart w:id="18" w:name="_Toc116530"/>
      <w:r>
        <w:rPr>
          <w:u w:val="none"/>
        </w:rPr>
        <w:t>16.</w:t>
      </w:r>
      <w:r>
        <w:rPr>
          <w:rFonts w:ascii="Arial" w:eastAsia="Arial" w:hAnsi="Arial" w:cs="Arial"/>
          <w:u w:val="none"/>
        </w:rPr>
        <w:t xml:space="preserve"> </w:t>
      </w:r>
      <w:r>
        <w:t>FORMA DE PRESENTACIÓN DE LA OFERTA</w:t>
      </w:r>
      <w:r>
        <w:rPr>
          <w:u w:val="none"/>
        </w:rPr>
        <w:t xml:space="preserve">  </w:t>
      </w:r>
      <w:bookmarkEnd w:id="18"/>
    </w:p>
    <w:p w:rsidR="00E128B2" w:rsidRDefault="008172DD">
      <w:pPr>
        <w:ind w:left="24" w:right="6"/>
      </w:pPr>
      <w:r>
        <w:t xml:space="preserve">La oferta deberá presentarse en dos sobres cerrados, en el lugar indicado, el día y la hora señalados. Cada sobre  deberá contener original y copia de los documentos que se detallan en las presentes bases. Los sobres serán rotulados de la siguiente manera: </w:t>
      </w:r>
    </w:p>
    <w:p w:rsidR="00E128B2" w:rsidRDefault="008172DD">
      <w:pPr>
        <w:spacing w:after="0" w:line="259" w:lineRule="auto"/>
        <w:ind w:left="0" w:right="0" w:firstLine="0"/>
        <w:jc w:val="left"/>
      </w:pPr>
      <w:r>
        <w:t xml:space="preserve">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right="17"/>
        <w:jc w:val="center"/>
      </w:pPr>
      <w:r>
        <w:rPr>
          <w:b/>
        </w:rPr>
        <w:t xml:space="preserve">SOBRE N° 1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right="17"/>
        <w:jc w:val="center"/>
      </w:pPr>
      <w:r>
        <w:rPr>
          <w:b/>
        </w:rPr>
        <w:t xml:space="preserve">DOCUMENTACIÓN LEGAL </w:t>
      </w:r>
    </w:p>
    <w:p w:rsidR="00E128B2" w:rsidRDefault="008172DD">
      <w:pPr>
        <w:pBdr>
          <w:top w:val="single" w:sz="4" w:space="0" w:color="000000"/>
          <w:left w:val="single" w:sz="4" w:space="0" w:color="000000"/>
          <w:bottom w:val="single" w:sz="4" w:space="0" w:color="000000"/>
          <w:right w:val="single" w:sz="4" w:space="0" w:color="000000"/>
        </w:pBdr>
        <w:ind w:right="17"/>
        <w:jc w:val="center"/>
      </w:pPr>
      <w:r>
        <w:t xml:space="preserve">Nombre del ofertante </w:t>
      </w:r>
    </w:p>
    <w:p w:rsidR="00E128B2" w:rsidRDefault="008172DD">
      <w:pPr>
        <w:pBdr>
          <w:top w:val="single" w:sz="4" w:space="0" w:color="000000"/>
          <w:left w:val="single" w:sz="4" w:space="0" w:color="000000"/>
          <w:bottom w:val="single" w:sz="4" w:space="0" w:color="000000"/>
          <w:right w:val="single" w:sz="4" w:space="0" w:color="000000"/>
        </w:pBdr>
        <w:ind w:right="17"/>
        <w:jc w:val="center"/>
      </w:pPr>
      <w:r>
        <w:t xml:space="preserve">Licitación Pública No. 02/2018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right="17"/>
        <w:jc w:val="center"/>
      </w:pPr>
      <w:r>
        <w:rPr>
          <w:b/>
        </w:rPr>
        <w:t xml:space="preserve">“SERVICIOS DE CAPACITACIÓN PARA ATENDER DEMANDAS DE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right="17"/>
        <w:jc w:val="center"/>
      </w:pPr>
      <w:r>
        <w:rPr>
          <w:b/>
        </w:rPr>
        <w:t xml:space="preserve">CAPACITACIÓN DE LAS EMPRESAS, EN EL MARCO DE LA FORMACIÓN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right="17"/>
        <w:jc w:val="center"/>
      </w:pPr>
      <w:r>
        <w:rPr>
          <w:b/>
        </w:rPr>
        <w:t xml:space="preserve">CONTINUA, MEDIANTE LA MODALIDAD DE COMPRA DE HORAS DE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right="17"/>
        <w:jc w:val="center"/>
      </w:pPr>
      <w:r>
        <w:rPr>
          <w:b/>
        </w:rPr>
        <w:t xml:space="preserve">CAPACITACIÓN PARA LA EJECUCIÓN DE CURSOS CERRADOS”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left="0" w:right="17" w:firstLine="0"/>
        <w:jc w:val="center"/>
      </w:pPr>
      <w:r>
        <w:t xml:space="preserve"> </w:t>
      </w:r>
    </w:p>
    <w:p w:rsidR="00E128B2" w:rsidRDefault="008172DD">
      <w:pPr>
        <w:pBdr>
          <w:top w:val="single" w:sz="4" w:space="0" w:color="000000"/>
          <w:left w:val="single" w:sz="4" w:space="0" w:color="000000"/>
          <w:bottom w:val="single" w:sz="4" w:space="0" w:color="000000"/>
          <w:right w:val="single" w:sz="4" w:space="0" w:color="000000"/>
        </w:pBdr>
        <w:ind w:right="17"/>
        <w:jc w:val="center"/>
      </w:pPr>
      <w:r>
        <w:t xml:space="preserve">Instituto Salvadoreño de Formación Profesional </w:t>
      </w:r>
    </w:p>
    <w:p w:rsidR="00E128B2" w:rsidRDefault="008172DD">
      <w:pPr>
        <w:pBdr>
          <w:top w:val="single" w:sz="4" w:space="0" w:color="000000"/>
          <w:left w:val="single" w:sz="4" w:space="0" w:color="000000"/>
          <w:bottom w:val="single" w:sz="4" w:space="0" w:color="000000"/>
          <w:right w:val="single" w:sz="4" w:space="0" w:color="000000"/>
        </w:pBdr>
        <w:ind w:right="17"/>
        <w:jc w:val="center"/>
      </w:pPr>
      <w:r>
        <w:t xml:space="preserve">Para ser abierto el día </w:t>
      </w:r>
      <w:r>
        <w:rPr>
          <w:b/>
          <w:u w:val="single" w:color="000000"/>
        </w:rPr>
        <w:t>29 de Enero de 2018</w:t>
      </w:r>
      <w:r>
        <w:rPr>
          <w:b/>
        </w:rPr>
        <w:t>,</w:t>
      </w:r>
      <w:r>
        <w:t xml:space="preserve"> Parque Industrial Santa Elena, Final Calle Siemens, Antiguo Cuscatlán, La Libertad </w:t>
      </w:r>
    </w:p>
    <w:p w:rsidR="00E128B2" w:rsidRDefault="008172DD">
      <w:pPr>
        <w:spacing w:after="54" w:line="259" w:lineRule="auto"/>
        <w:ind w:left="0" w:right="0" w:firstLine="0"/>
        <w:jc w:val="left"/>
      </w:pPr>
      <w:r>
        <w:rPr>
          <w:sz w:val="16"/>
        </w:rPr>
        <w:t xml:space="preserve">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right="21"/>
        <w:jc w:val="center"/>
      </w:pPr>
      <w:r>
        <w:rPr>
          <w:b/>
        </w:rPr>
        <w:t xml:space="preserve">SOBRE N° 2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right="21"/>
        <w:jc w:val="center"/>
      </w:pPr>
      <w:r>
        <w:rPr>
          <w:b/>
        </w:rPr>
        <w:t xml:space="preserve">DOCUMENTACIÓN FINANCIERA, OFERTA TÉCNICA Y ECONÓMICA </w:t>
      </w:r>
    </w:p>
    <w:p w:rsidR="00E128B2" w:rsidRDefault="008172DD">
      <w:pPr>
        <w:pBdr>
          <w:top w:val="single" w:sz="4" w:space="0" w:color="000000"/>
          <w:left w:val="single" w:sz="4" w:space="0" w:color="000000"/>
          <w:bottom w:val="single" w:sz="4" w:space="0" w:color="000000"/>
          <w:right w:val="single" w:sz="4" w:space="0" w:color="000000"/>
        </w:pBdr>
        <w:ind w:right="21"/>
        <w:jc w:val="center"/>
      </w:pPr>
      <w:r>
        <w:t xml:space="preserve">Nombre del Ofertante </w:t>
      </w:r>
    </w:p>
    <w:p w:rsidR="00E128B2" w:rsidRDefault="008172DD">
      <w:pPr>
        <w:pBdr>
          <w:top w:val="single" w:sz="4" w:space="0" w:color="000000"/>
          <w:left w:val="single" w:sz="4" w:space="0" w:color="000000"/>
          <w:bottom w:val="single" w:sz="4" w:space="0" w:color="000000"/>
          <w:right w:val="single" w:sz="4" w:space="0" w:color="000000"/>
        </w:pBdr>
        <w:ind w:right="21"/>
        <w:jc w:val="center"/>
      </w:pPr>
      <w:r>
        <w:t xml:space="preserve">Licitación Pública No. 02/2018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right="21"/>
        <w:jc w:val="center"/>
      </w:pPr>
      <w:r>
        <w:rPr>
          <w:b/>
        </w:rPr>
        <w:t xml:space="preserve">“SERVICIOS DE CAPACITACIÓN PARA ATENDER DEMANDAS DE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right="21"/>
        <w:jc w:val="center"/>
      </w:pPr>
      <w:r>
        <w:rPr>
          <w:b/>
        </w:rPr>
        <w:t xml:space="preserve">CAPACITACIÓN DE LAS EMPRESAS, EN EL MARCO DE LA FORMACIÓN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right="21"/>
        <w:jc w:val="center"/>
      </w:pPr>
      <w:r>
        <w:rPr>
          <w:b/>
        </w:rPr>
        <w:t xml:space="preserve">CONTINUA, MEDIANTE LA MODALIDAD DE COMPRA DE HORAS DE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right="21"/>
        <w:jc w:val="center"/>
      </w:pPr>
      <w:r>
        <w:rPr>
          <w:b/>
        </w:rPr>
        <w:t xml:space="preserve">CAPACITACIÓN PARA LA EJECUCIÓN DE CURSOS CERRADOS” </w:t>
      </w:r>
    </w:p>
    <w:p w:rsidR="00E128B2" w:rsidRDefault="008172DD">
      <w:pPr>
        <w:pBdr>
          <w:top w:val="single" w:sz="4" w:space="0" w:color="000000"/>
          <w:left w:val="single" w:sz="4" w:space="0" w:color="000000"/>
          <w:bottom w:val="single" w:sz="4" w:space="0" w:color="000000"/>
          <w:right w:val="single" w:sz="4" w:space="0" w:color="000000"/>
        </w:pBdr>
        <w:spacing w:after="0" w:line="259" w:lineRule="auto"/>
        <w:ind w:left="0" w:right="21" w:firstLine="0"/>
        <w:jc w:val="center"/>
      </w:pPr>
      <w:r>
        <w:t xml:space="preserve"> </w:t>
      </w:r>
    </w:p>
    <w:p w:rsidR="00E128B2" w:rsidRDefault="008172DD">
      <w:pPr>
        <w:pBdr>
          <w:top w:val="single" w:sz="4" w:space="0" w:color="000000"/>
          <w:left w:val="single" w:sz="4" w:space="0" w:color="000000"/>
          <w:bottom w:val="single" w:sz="4" w:space="0" w:color="000000"/>
          <w:right w:val="single" w:sz="4" w:space="0" w:color="000000"/>
        </w:pBdr>
        <w:ind w:right="21"/>
        <w:jc w:val="center"/>
      </w:pPr>
      <w:r>
        <w:t xml:space="preserve">Instituto Salvadoreño de Formación Profesional </w:t>
      </w:r>
    </w:p>
    <w:p w:rsidR="00E128B2" w:rsidRDefault="008172DD">
      <w:pPr>
        <w:pBdr>
          <w:top w:val="single" w:sz="4" w:space="0" w:color="000000"/>
          <w:left w:val="single" w:sz="4" w:space="0" w:color="000000"/>
          <w:bottom w:val="single" w:sz="4" w:space="0" w:color="000000"/>
          <w:right w:val="single" w:sz="4" w:space="0" w:color="000000"/>
        </w:pBdr>
        <w:ind w:right="21"/>
        <w:jc w:val="center"/>
      </w:pPr>
      <w:r>
        <w:lastRenderedPageBreak/>
        <w:t xml:space="preserve">Para ser abierto el día </w:t>
      </w:r>
      <w:r>
        <w:rPr>
          <w:b/>
          <w:u w:val="single" w:color="000000"/>
        </w:rPr>
        <w:t>29 de Enero de 2018</w:t>
      </w:r>
      <w:r>
        <w:rPr>
          <w:b/>
        </w:rPr>
        <w:t>,</w:t>
      </w:r>
      <w:r>
        <w:t xml:space="preserve"> Parque Industrial Santa Elena, Final Calle Siemens, Antiguo Cuscatlán, La Libertad </w:t>
      </w:r>
    </w:p>
    <w:p w:rsidR="00E128B2" w:rsidRDefault="008172DD">
      <w:pPr>
        <w:spacing w:after="0" w:line="259" w:lineRule="auto"/>
        <w:ind w:left="0" w:right="0" w:firstLine="0"/>
        <w:jc w:val="left"/>
      </w:pPr>
      <w:r>
        <w:t xml:space="preserve"> </w:t>
      </w:r>
    </w:p>
    <w:p w:rsidR="00E128B2" w:rsidRDefault="008172DD">
      <w:pPr>
        <w:ind w:left="24" w:right="6"/>
      </w:pPr>
      <w:r>
        <w:t xml:space="preserve">La documentación que deberán contener los sobres antes mencionados se detalla en las tablas siguientes: </w:t>
      </w:r>
    </w:p>
    <w:p w:rsidR="00E128B2" w:rsidRDefault="008172DD">
      <w:pPr>
        <w:spacing w:after="130" w:line="259" w:lineRule="auto"/>
        <w:ind w:left="0" w:right="0" w:firstLine="0"/>
        <w:jc w:val="left"/>
      </w:pPr>
      <w:r>
        <w:t xml:space="preserve"> </w:t>
      </w:r>
    </w:p>
    <w:p w:rsidR="00E128B2" w:rsidRDefault="008172DD">
      <w:pPr>
        <w:pStyle w:val="Ttulo2"/>
        <w:ind w:left="355"/>
      </w:pPr>
      <w:bookmarkStart w:id="19" w:name="_Toc116531"/>
      <w:r>
        <w:rPr>
          <w:u w:val="none"/>
        </w:rPr>
        <w:t>17.</w:t>
      </w:r>
      <w:r>
        <w:rPr>
          <w:rFonts w:ascii="Arial" w:eastAsia="Arial" w:hAnsi="Arial" w:cs="Arial"/>
          <w:u w:val="none"/>
        </w:rPr>
        <w:t xml:space="preserve"> </w:t>
      </w:r>
      <w:r>
        <w:t>SOBRE N° 1: “DOCUMENTACIÓN LEGAL”</w:t>
      </w:r>
      <w:r>
        <w:rPr>
          <w:u w:val="none"/>
        </w:rPr>
        <w:t xml:space="preserve">  </w:t>
      </w:r>
      <w:bookmarkEnd w:id="19"/>
    </w:p>
    <w:p w:rsidR="00E128B2" w:rsidRDefault="008172DD">
      <w:pPr>
        <w:numPr>
          <w:ilvl w:val="0"/>
          <w:numId w:val="6"/>
        </w:numPr>
        <w:ind w:right="6" w:hanging="300"/>
      </w:pPr>
      <w:r>
        <w:t xml:space="preserve">DOCUMENTACIÓN LEGAL FOTOCOPIA CERTIFICADA POR NOTARIO </w:t>
      </w:r>
    </w:p>
    <w:p w:rsidR="00E128B2" w:rsidRDefault="008172DD">
      <w:pPr>
        <w:spacing w:after="0" w:line="259" w:lineRule="auto"/>
        <w:ind w:left="0" w:right="0" w:firstLine="0"/>
        <w:jc w:val="left"/>
      </w:pPr>
      <w:r>
        <w:t xml:space="preserve"> </w:t>
      </w:r>
    </w:p>
    <w:p w:rsidR="00E128B2" w:rsidRDefault="008172DD">
      <w:pPr>
        <w:spacing w:after="0" w:line="259" w:lineRule="auto"/>
        <w:ind w:left="16" w:right="6"/>
        <w:jc w:val="center"/>
      </w:pPr>
      <w:r>
        <w:rPr>
          <w:i/>
          <w:sz w:val="20"/>
        </w:rPr>
        <w:t xml:space="preserve">Tabla 1: Detalle de documentos Sobre N°1 “Documentación Legal”, fotocopia certificada por notario </w:t>
      </w:r>
    </w:p>
    <w:tbl>
      <w:tblPr>
        <w:tblStyle w:val="TableGrid"/>
        <w:tblW w:w="8986" w:type="dxa"/>
        <w:tblInd w:w="-73" w:type="dxa"/>
        <w:tblCellMar>
          <w:top w:w="42" w:type="dxa"/>
          <w:left w:w="114" w:type="dxa"/>
          <w:right w:w="105" w:type="dxa"/>
        </w:tblCellMar>
        <w:tblLook w:val="04A0" w:firstRow="1" w:lastRow="0" w:firstColumn="1" w:lastColumn="0" w:noHBand="0" w:noVBand="1"/>
      </w:tblPr>
      <w:tblGrid>
        <w:gridCol w:w="4641"/>
        <w:gridCol w:w="1107"/>
        <w:gridCol w:w="1202"/>
        <w:gridCol w:w="1028"/>
        <w:gridCol w:w="1008"/>
      </w:tblGrid>
      <w:tr w:rsidR="00E128B2">
        <w:trPr>
          <w:trHeight w:val="360"/>
        </w:trPr>
        <w:tc>
          <w:tcPr>
            <w:tcW w:w="464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0" w:line="259" w:lineRule="auto"/>
              <w:ind w:left="682" w:right="771" w:firstLine="0"/>
              <w:jc w:val="center"/>
            </w:pPr>
            <w:r>
              <w:rPr>
                <w:b/>
                <w:sz w:val="15"/>
                <w:u w:val="single" w:color="000000"/>
              </w:rPr>
              <w:t>A. DOCUMENTACIÓN LEGAL</w:t>
            </w:r>
            <w:r>
              <w:rPr>
                <w:b/>
                <w:sz w:val="15"/>
              </w:rPr>
              <w:t xml:space="preserve"> </w:t>
            </w:r>
            <w:r>
              <w:rPr>
                <w:sz w:val="15"/>
              </w:rPr>
              <w:t xml:space="preserve">FOTOCOPIA CERTIFICADA POR NOTARIO </w:t>
            </w:r>
          </w:p>
        </w:tc>
        <w:tc>
          <w:tcPr>
            <w:tcW w:w="1107" w:type="dxa"/>
            <w:tcBorders>
              <w:top w:val="single" w:sz="4" w:space="0" w:color="000000"/>
              <w:left w:val="single" w:sz="4" w:space="0" w:color="000000"/>
              <w:bottom w:val="single" w:sz="4" w:space="0" w:color="000000"/>
              <w:right w:val="nil"/>
            </w:tcBorders>
            <w:shd w:val="clear" w:color="auto" w:fill="D9D9D9"/>
          </w:tcPr>
          <w:p w:rsidR="00E128B2" w:rsidRDefault="00E128B2">
            <w:pPr>
              <w:spacing w:after="160" w:line="259" w:lineRule="auto"/>
              <w:ind w:left="0" w:right="0" w:firstLine="0"/>
              <w:jc w:val="left"/>
            </w:pPr>
          </w:p>
        </w:tc>
        <w:tc>
          <w:tcPr>
            <w:tcW w:w="2230" w:type="dxa"/>
            <w:gridSpan w:val="2"/>
            <w:tcBorders>
              <w:top w:val="single" w:sz="4" w:space="0" w:color="000000"/>
              <w:left w:val="nil"/>
              <w:bottom w:val="single" w:sz="4" w:space="0" w:color="000000"/>
              <w:right w:val="nil"/>
            </w:tcBorders>
            <w:shd w:val="clear" w:color="auto" w:fill="D9D9D9"/>
            <w:vAlign w:val="center"/>
          </w:tcPr>
          <w:p w:rsidR="00E128B2" w:rsidRDefault="008172DD">
            <w:pPr>
              <w:spacing w:after="0" w:line="259" w:lineRule="auto"/>
              <w:ind w:left="0" w:right="113" w:firstLine="0"/>
              <w:jc w:val="center"/>
            </w:pPr>
            <w:r>
              <w:rPr>
                <w:b/>
                <w:sz w:val="14"/>
              </w:rPr>
              <w:t xml:space="preserve">OFERTANTE </w:t>
            </w:r>
          </w:p>
        </w:tc>
        <w:tc>
          <w:tcPr>
            <w:tcW w:w="1008" w:type="dxa"/>
            <w:tcBorders>
              <w:top w:val="single" w:sz="4" w:space="0" w:color="000000"/>
              <w:left w:val="nil"/>
              <w:bottom w:val="single" w:sz="4" w:space="0" w:color="000000"/>
              <w:right w:val="single" w:sz="4" w:space="0" w:color="000000"/>
            </w:tcBorders>
            <w:shd w:val="clear" w:color="auto" w:fill="D9D9D9"/>
            <w:vAlign w:val="bottom"/>
          </w:tcPr>
          <w:p w:rsidR="00E128B2" w:rsidRDefault="00E128B2">
            <w:pPr>
              <w:spacing w:after="160" w:line="259" w:lineRule="auto"/>
              <w:ind w:left="0" w:right="0" w:firstLine="0"/>
              <w:jc w:val="left"/>
            </w:pPr>
          </w:p>
        </w:tc>
      </w:tr>
      <w:tr w:rsidR="00E128B2">
        <w:trPr>
          <w:trHeight w:val="584"/>
        </w:trPr>
        <w:tc>
          <w:tcPr>
            <w:tcW w:w="0" w:type="auto"/>
            <w:vMerge/>
            <w:tcBorders>
              <w:top w:val="nil"/>
              <w:left w:val="single" w:sz="4" w:space="0" w:color="000000"/>
              <w:bottom w:val="single" w:sz="4" w:space="0" w:color="000000"/>
              <w:right w:val="single" w:sz="4" w:space="0" w:color="000000"/>
            </w:tcBorders>
            <w:vAlign w:val="center"/>
          </w:tcPr>
          <w:p w:rsidR="00E128B2" w:rsidRDefault="00E128B2">
            <w:pPr>
              <w:spacing w:after="160" w:line="259" w:lineRule="auto"/>
              <w:ind w:left="0" w:right="0" w:firstLine="0"/>
              <w:jc w:val="left"/>
            </w:pP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16" w:firstLine="0"/>
              <w:jc w:val="center"/>
            </w:pPr>
            <w:r>
              <w:rPr>
                <w:b/>
                <w:sz w:val="14"/>
              </w:rPr>
              <w:t xml:space="preserve">Persona </w:t>
            </w:r>
          </w:p>
          <w:p w:rsidR="00E128B2" w:rsidRDefault="008172DD">
            <w:pPr>
              <w:spacing w:after="0" w:line="259" w:lineRule="auto"/>
              <w:ind w:left="0" w:firstLine="0"/>
              <w:jc w:val="center"/>
            </w:pPr>
            <w:r>
              <w:rPr>
                <w:b/>
                <w:sz w:val="14"/>
              </w:rPr>
              <w:t xml:space="preserve">Jurídica </w:t>
            </w:r>
          </w:p>
          <w:p w:rsidR="00E128B2" w:rsidRDefault="008172DD">
            <w:pPr>
              <w:spacing w:after="0" w:line="259" w:lineRule="auto"/>
              <w:ind w:left="0" w:right="14" w:firstLine="0"/>
              <w:jc w:val="center"/>
            </w:pPr>
            <w:r>
              <w:rPr>
                <w:b/>
                <w:sz w:val="14"/>
              </w:rPr>
              <w:t xml:space="preserve">(Sociedad) </w:t>
            </w:r>
          </w:p>
        </w:tc>
        <w:tc>
          <w:tcPr>
            <w:tcW w:w="1202"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42" w:lineRule="auto"/>
              <w:ind w:left="0" w:right="0" w:firstLine="0"/>
              <w:jc w:val="center"/>
            </w:pPr>
            <w:r>
              <w:rPr>
                <w:b/>
                <w:sz w:val="14"/>
              </w:rPr>
              <w:t xml:space="preserve">Asociaciones y </w:t>
            </w:r>
          </w:p>
          <w:p w:rsidR="00E128B2" w:rsidRDefault="008172DD">
            <w:pPr>
              <w:spacing w:after="0" w:line="259" w:lineRule="auto"/>
              <w:ind w:left="0" w:right="15" w:firstLine="0"/>
              <w:jc w:val="center"/>
            </w:pPr>
            <w:r>
              <w:rPr>
                <w:b/>
                <w:sz w:val="14"/>
              </w:rPr>
              <w:t xml:space="preserve">Fundaciones </w:t>
            </w:r>
          </w:p>
        </w:tc>
        <w:tc>
          <w:tcPr>
            <w:tcW w:w="10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0" w:line="259" w:lineRule="auto"/>
              <w:ind w:left="0" w:right="0" w:firstLine="0"/>
              <w:jc w:val="center"/>
            </w:pPr>
            <w:r>
              <w:rPr>
                <w:b/>
                <w:sz w:val="14"/>
              </w:rPr>
              <w:t xml:space="preserve">Institución Educativa </w:t>
            </w:r>
          </w:p>
        </w:tc>
        <w:tc>
          <w:tcPr>
            <w:tcW w:w="10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0" w:line="259" w:lineRule="auto"/>
              <w:ind w:left="0" w:right="0" w:firstLine="0"/>
              <w:jc w:val="center"/>
            </w:pPr>
            <w:r>
              <w:rPr>
                <w:b/>
                <w:sz w:val="14"/>
              </w:rPr>
              <w:t xml:space="preserve">Persona natural </w:t>
            </w:r>
          </w:p>
        </w:tc>
      </w:tr>
      <w:tr w:rsidR="00E128B2">
        <w:trPr>
          <w:trHeight w:val="1115"/>
        </w:trPr>
        <w:tc>
          <w:tcPr>
            <w:tcW w:w="46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11" w:firstLine="0"/>
            </w:pPr>
            <w:r>
              <w:rPr>
                <w:sz w:val="15"/>
              </w:rPr>
              <w:t xml:space="preserve">Testimonio de Escritura Pública de Constitución de la Sociedad, con sus modificaciones, transformación o fusión si las hubiere, todos debidamente inscritos en el Registro de Comercio. (Si hubiere más de una modificación presentar la última que contenga todas las modificaciones y todas las cláusulas) </w:t>
            </w:r>
          </w:p>
        </w:tc>
        <w:tc>
          <w:tcPr>
            <w:tcW w:w="110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14" w:firstLine="0"/>
              <w:jc w:val="center"/>
            </w:pPr>
            <w:r>
              <w:rPr>
                <w:b/>
                <w:sz w:val="15"/>
              </w:rPr>
              <w:t xml:space="preserve">X </w:t>
            </w:r>
          </w:p>
        </w:tc>
        <w:tc>
          <w:tcPr>
            <w:tcW w:w="120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31" w:right="0" w:firstLine="0"/>
              <w:jc w:val="center"/>
            </w:pPr>
            <w:r>
              <w:rPr>
                <w:b/>
                <w:sz w:val="15"/>
              </w:rPr>
              <w:t xml:space="preserve"> </w:t>
            </w:r>
          </w:p>
        </w:tc>
        <w:tc>
          <w:tcPr>
            <w:tcW w:w="102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33" w:right="0" w:firstLine="0"/>
              <w:jc w:val="center"/>
            </w:pPr>
            <w:r>
              <w:rPr>
                <w:b/>
                <w:sz w:val="15"/>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34" w:right="0" w:firstLine="0"/>
              <w:jc w:val="center"/>
            </w:pPr>
            <w:r>
              <w:rPr>
                <w:b/>
                <w:sz w:val="15"/>
              </w:rPr>
              <w:t xml:space="preserve"> </w:t>
            </w:r>
          </w:p>
        </w:tc>
      </w:tr>
      <w:tr w:rsidR="00E128B2">
        <w:trPr>
          <w:trHeight w:val="684"/>
        </w:trPr>
        <w:tc>
          <w:tcPr>
            <w:tcW w:w="46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15" w:firstLine="0"/>
            </w:pPr>
            <w:r>
              <w:rPr>
                <w:sz w:val="15"/>
              </w:rPr>
              <w:t xml:space="preserve">Diario oficial en donde aparecen publicados los estatutos de la Asociación, Fundación o Institución Educativa, así como las modificaciones de los mismos en caso hubiere. </w:t>
            </w:r>
          </w:p>
        </w:tc>
        <w:tc>
          <w:tcPr>
            <w:tcW w:w="110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32" w:right="0" w:firstLine="0"/>
              <w:jc w:val="center"/>
            </w:pPr>
            <w:r>
              <w:rPr>
                <w:b/>
                <w:sz w:val="15"/>
              </w:rPr>
              <w:t xml:space="preserve"> </w:t>
            </w:r>
          </w:p>
        </w:tc>
        <w:tc>
          <w:tcPr>
            <w:tcW w:w="120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9" w:firstLine="0"/>
              <w:jc w:val="center"/>
            </w:pPr>
            <w:r>
              <w:rPr>
                <w:b/>
                <w:sz w:val="15"/>
              </w:rPr>
              <w:t xml:space="preserve">X </w:t>
            </w:r>
          </w:p>
        </w:tc>
        <w:tc>
          <w:tcPr>
            <w:tcW w:w="102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12" w:firstLine="0"/>
              <w:jc w:val="center"/>
            </w:pPr>
            <w:r>
              <w:rPr>
                <w:b/>
                <w:sz w:val="15"/>
              </w:rPr>
              <w:t xml:space="preserve">X </w:t>
            </w:r>
          </w:p>
        </w:tc>
        <w:tc>
          <w:tcPr>
            <w:tcW w:w="100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34" w:right="0" w:firstLine="0"/>
              <w:jc w:val="center"/>
            </w:pPr>
            <w:r>
              <w:rPr>
                <w:b/>
                <w:sz w:val="15"/>
              </w:rPr>
              <w:t xml:space="preserve"> </w:t>
            </w:r>
          </w:p>
        </w:tc>
      </w:tr>
      <w:tr w:rsidR="00E128B2">
        <w:trPr>
          <w:trHeight w:val="547"/>
        </w:trPr>
        <w:tc>
          <w:tcPr>
            <w:tcW w:w="46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pPr>
            <w:r>
              <w:rPr>
                <w:sz w:val="15"/>
              </w:rPr>
              <w:t xml:space="preserve">Acuerdo de Aprobación de Estatutos expedido por el Órgano Ejecutivo en el Ramo correspondiente. </w:t>
            </w:r>
          </w:p>
        </w:tc>
        <w:tc>
          <w:tcPr>
            <w:tcW w:w="110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32" w:right="0" w:firstLine="0"/>
              <w:jc w:val="center"/>
            </w:pPr>
            <w:r>
              <w:rPr>
                <w:b/>
                <w:sz w:val="15"/>
              </w:rPr>
              <w:t xml:space="preserve"> </w:t>
            </w:r>
          </w:p>
        </w:tc>
        <w:tc>
          <w:tcPr>
            <w:tcW w:w="120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9" w:firstLine="0"/>
              <w:jc w:val="center"/>
            </w:pPr>
            <w:r>
              <w:rPr>
                <w:b/>
                <w:sz w:val="15"/>
              </w:rPr>
              <w:t xml:space="preserve">X </w:t>
            </w:r>
          </w:p>
        </w:tc>
        <w:tc>
          <w:tcPr>
            <w:tcW w:w="102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12" w:firstLine="0"/>
              <w:jc w:val="center"/>
            </w:pPr>
            <w:r>
              <w:rPr>
                <w:b/>
                <w:sz w:val="15"/>
              </w:rPr>
              <w:t xml:space="preserve">X </w:t>
            </w:r>
          </w:p>
        </w:tc>
        <w:tc>
          <w:tcPr>
            <w:tcW w:w="100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34" w:right="0" w:firstLine="0"/>
              <w:jc w:val="center"/>
            </w:pPr>
            <w:r>
              <w:rPr>
                <w:b/>
                <w:sz w:val="15"/>
              </w:rPr>
              <w:t xml:space="preserve"> </w:t>
            </w:r>
          </w:p>
        </w:tc>
      </w:tr>
    </w:tbl>
    <w:p w:rsidR="00E128B2" w:rsidRDefault="008172DD">
      <w:pPr>
        <w:spacing w:after="0" w:line="259" w:lineRule="auto"/>
        <w:ind w:left="0" w:right="0" w:firstLine="0"/>
        <w:jc w:val="left"/>
      </w:pPr>
      <w:r>
        <w:rPr>
          <w:rFonts w:ascii="Tahoma" w:eastAsia="Tahoma" w:hAnsi="Tahoma" w:cs="Tahoma"/>
        </w:rPr>
        <w:t xml:space="preserve"> </w:t>
      </w:r>
    </w:p>
    <w:tbl>
      <w:tblPr>
        <w:tblStyle w:val="TableGrid"/>
        <w:tblW w:w="8990" w:type="dxa"/>
        <w:tblInd w:w="-74" w:type="dxa"/>
        <w:tblCellMar>
          <w:top w:w="43" w:type="dxa"/>
          <w:left w:w="108" w:type="dxa"/>
          <w:bottom w:w="3" w:type="dxa"/>
          <w:right w:w="141" w:type="dxa"/>
        </w:tblCellMar>
        <w:tblLook w:val="04A0" w:firstRow="1" w:lastRow="0" w:firstColumn="1" w:lastColumn="0" w:noHBand="0" w:noVBand="1"/>
      </w:tblPr>
      <w:tblGrid>
        <w:gridCol w:w="4646"/>
        <w:gridCol w:w="1104"/>
        <w:gridCol w:w="1202"/>
        <w:gridCol w:w="1030"/>
        <w:gridCol w:w="1008"/>
      </w:tblGrid>
      <w:tr w:rsidR="00E128B2">
        <w:trPr>
          <w:trHeight w:val="2033"/>
        </w:trPr>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 w:right="78" w:firstLine="0"/>
            </w:pPr>
            <w:r>
              <w:rPr>
                <w:sz w:val="15"/>
              </w:rPr>
              <w:t xml:space="preserve">Credencial vigente donde conste la elección del Representante Legal debidamente inscrita en el Registro de Comercio. En caso de estar vencida, presentar juntamente con dicha credencial, constancia de que el Representante Legal continúa en funciones, tomando en cuenta lo que establece la escritura de constitución. En caso de estar vencida, presentar juntamente con dicha credencial, constancia extendida por la persona facultada, que el  Representante Legal continúa en funciones, siempre y cuando el plazo de vencimiento del período de funciones no sea mayor a seis meses. </w:t>
            </w:r>
          </w:p>
        </w:tc>
        <w:tc>
          <w:tcPr>
            <w:tcW w:w="110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5" w:right="0" w:firstLine="0"/>
              <w:jc w:val="center"/>
            </w:pPr>
            <w:r>
              <w:rPr>
                <w:b/>
                <w:sz w:val="15"/>
              </w:rPr>
              <w:t xml:space="preserve">X </w:t>
            </w:r>
          </w:p>
        </w:tc>
        <w:tc>
          <w:tcPr>
            <w:tcW w:w="120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3" w:right="0" w:firstLine="0"/>
              <w:jc w:val="center"/>
            </w:pPr>
            <w:r>
              <w:rPr>
                <w:b/>
                <w:sz w:val="15"/>
              </w:rPr>
              <w:t xml:space="preserve"> </w:t>
            </w:r>
          </w:p>
        </w:tc>
        <w:tc>
          <w:tcPr>
            <w:tcW w:w="103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3" w:right="0" w:firstLine="0"/>
              <w:jc w:val="center"/>
            </w:pPr>
            <w:r>
              <w:rPr>
                <w:b/>
                <w:sz w:val="15"/>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1" w:right="0" w:firstLine="0"/>
              <w:jc w:val="center"/>
            </w:pPr>
            <w:r>
              <w:rPr>
                <w:b/>
                <w:sz w:val="15"/>
              </w:rPr>
              <w:t xml:space="preserve"> </w:t>
            </w:r>
          </w:p>
        </w:tc>
      </w:tr>
      <w:tr w:rsidR="00E128B2">
        <w:trPr>
          <w:trHeight w:val="562"/>
        </w:trPr>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 w:right="79" w:firstLine="0"/>
            </w:pPr>
            <w:r>
              <w:rPr>
                <w:sz w:val="15"/>
              </w:rPr>
              <w:t xml:space="preserve">Credencial vigente donde conste la elección del Representante Legal, debidamente inscrita en el Registro correspondiente.  </w:t>
            </w:r>
          </w:p>
        </w:tc>
        <w:tc>
          <w:tcPr>
            <w:tcW w:w="110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1" w:right="0" w:firstLine="0"/>
              <w:jc w:val="center"/>
            </w:pPr>
            <w:r>
              <w:rPr>
                <w:b/>
                <w:sz w:val="15"/>
              </w:rPr>
              <w:t xml:space="preserve"> </w:t>
            </w:r>
          </w:p>
        </w:tc>
        <w:tc>
          <w:tcPr>
            <w:tcW w:w="120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33" w:right="0" w:firstLine="0"/>
              <w:jc w:val="center"/>
            </w:pPr>
            <w:r>
              <w:rPr>
                <w:b/>
                <w:sz w:val="15"/>
              </w:rPr>
              <w:t xml:space="preserve">X </w:t>
            </w:r>
          </w:p>
        </w:tc>
        <w:tc>
          <w:tcPr>
            <w:tcW w:w="103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8" w:right="0" w:firstLine="0"/>
              <w:jc w:val="center"/>
            </w:pPr>
            <w:r>
              <w:rPr>
                <w:b/>
                <w:sz w:val="15"/>
              </w:rPr>
              <w:t xml:space="preserve">X </w:t>
            </w:r>
          </w:p>
        </w:tc>
        <w:tc>
          <w:tcPr>
            <w:tcW w:w="100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1" w:right="0" w:firstLine="0"/>
              <w:jc w:val="center"/>
            </w:pPr>
            <w:r>
              <w:rPr>
                <w:b/>
                <w:sz w:val="15"/>
              </w:rPr>
              <w:t xml:space="preserve"> </w:t>
            </w:r>
          </w:p>
        </w:tc>
      </w:tr>
      <w:tr w:rsidR="00E128B2">
        <w:trPr>
          <w:trHeight w:val="562"/>
        </w:trPr>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 w:right="78" w:firstLine="0"/>
            </w:pPr>
            <w:r>
              <w:rPr>
                <w:sz w:val="15"/>
              </w:rPr>
              <w:t xml:space="preserve">Testimonio de Escritura Pública de Poder otorgado con amplias facultades, debidamente inscrito en el Registro de Comercio. (Según el caso) </w:t>
            </w:r>
          </w:p>
        </w:tc>
        <w:tc>
          <w:tcPr>
            <w:tcW w:w="110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5" w:right="0" w:firstLine="0"/>
              <w:jc w:val="center"/>
            </w:pPr>
            <w:r>
              <w:rPr>
                <w:b/>
                <w:sz w:val="15"/>
              </w:rPr>
              <w:t xml:space="preserve">X </w:t>
            </w:r>
          </w:p>
        </w:tc>
        <w:tc>
          <w:tcPr>
            <w:tcW w:w="120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3" w:right="0" w:firstLine="0"/>
              <w:jc w:val="center"/>
            </w:pPr>
            <w:r>
              <w:rPr>
                <w:b/>
                <w:sz w:val="15"/>
              </w:rPr>
              <w:t xml:space="preserve"> </w:t>
            </w:r>
          </w:p>
        </w:tc>
        <w:tc>
          <w:tcPr>
            <w:tcW w:w="103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3" w:right="0" w:firstLine="0"/>
              <w:jc w:val="center"/>
            </w:pPr>
            <w:r>
              <w:rPr>
                <w:b/>
                <w:sz w:val="15"/>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1" w:right="0" w:firstLine="0"/>
              <w:jc w:val="center"/>
            </w:pPr>
            <w:r>
              <w:rPr>
                <w:b/>
                <w:sz w:val="15"/>
              </w:rPr>
              <w:t xml:space="preserve"> </w:t>
            </w:r>
          </w:p>
        </w:tc>
      </w:tr>
      <w:tr w:rsidR="00E128B2">
        <w:trPr>
          <w:trHeight w:val="562"/>
        </w:trPr>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 w:right="79" w:firstLine="0"/>
            </w:pPr>
            <w:r>
              <w:rPr>
                <w:sz w:val="15"/>
              </w:rPr>
              <w:t xml:space="preserve">Testimonio de Escritura Pública de Poder otorgado con amplias facultades, debidamente inscrito en el Registro de Asociaciones y Fundaciones sin fines de lucro. </w:t>
            </w:r>
          </w:p>
        </w:tc>
        <w:tc>
          <w:tcPr>
            <w:tcW w:w="110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1" w:right="0" w:firstLine="0"/>
              <w:jc w:val="center"/>
            </w:pPr>
            <w:r>
              <w:rPr>
                <w:b/>
                <w:sz w:val="15"/>
              </w:rPr>
              <w:t xml:space="preserve"> </w:t>
            </w:r>
          </w:p>
        </w:tc>
        <w:tc>
          <w:tcPr>
            <w:tcW w:w="120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33" w:right="0" w:firstLine="0"/>
              <w:jc w:val="center"/>
            </w:pPr>
            <w:r>
              <w:rPr>
                <w:b/>
                <w:sz w:val="15"/>
              </w:rPr>
              <w:t xml:space="preserve">X </w:t>
            </w:r>
          </w:p>
        </w:tc>
        <w:tc>
          <w:tcPr>
            <w:tcW w:w="103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3" w:right="0" w:firstLine="0"/>
              <w:jc w:val="center"/>
            </w:pPr>
            <w:r>
              <w:rPr>
                <w:b/>
                <w:sz w:val="15"/>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1" w:right="0" w:firstLine="0"/>
              <w:jc w:val="center"/>
            </w:pPr>
            <w:r>
              <w:rPr>
                <w:b/>
                <w:sz w:val="15"/>
              </w:rPr>
              <w:t xml:space="preserve"> </w:t>
            </w:r>
          </w:p>
        </w:tc>
      </w:tr>
      <w:tr w:rsidR="00E128B2">
        <w:trPr>
          <w:trHeight w:val="377"/>
        </w:trPr>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 w:right="0" w:firstLine="0"/>
            </w:pPr>
            <w:r>
              <w:rPr>
                <w:sz w:val="15"/>
              </w:rPr>
              <w:t xml:space="preserve">Testimonio de Escritura Pública de Poder otorgado con amplias facultades, si procediere. </w:t>
            </w:r>
          </w:p>
        </w:tc>
        <w:tc>
          <w:tcPr>
            <w:tcW w:w="110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1" w:right="0" w:firstLine="0"/>
              <w:jc w:val="center"/>
            </w:pPr>
            <w:r>
              <w:rPr>
                <w:b/>
                <w:sz w:val="15"/>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3" w:right="0" w:firstLine="0"/>
              <w:jc w:val="center"/>
            </w:pPr>
            <w:r>
              <w:rPr>
                <w:b/>
                <w:sz w:val="15"/>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8" w:right="0" w:firstLine="0"/>
              <w:jc w:val="center"/>
            </w:pPr>
            <w:r>
              <w:rPr>
                <w:b/>
                <w:sz w:val="15"/>
              </w:rPr>
              <w:t xml:space="preserve">X </w:t>
            </w:r>
          </w:p>
        </w:tc>
        <w:tc>
          <w:tcPr>
            <w:tcW w:w="100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1" w:right="0" w:firstLine="0"/>
              <w:jc w:val="center"/>
            </w:pPr>
            <w:r>
              <w:rPr>
                <w:b/>
                <w:sz w:val="15"/>
              </w:rPr>
              <w:t xml:space="preserve"> </w:t>
            </w:r>
          </w:p>
        </w:tc>
      </w:tr>
      <w:tr w:rsidR="00E128B2">
        <w:trPr>
          <w:trHeight w:val="562"/>
        </w:trPr>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39" w:lineRule="auto"/>
              <w:ind w:left="7" w:right="0" w:firstLine="0"/>
            </w:pPr>
            <w:r>
              <w:rPr>
                <w:sz w:val="15"/>
              </w:rPr>
              <w:t xml:space="preserve">Documento Único de Identidad, Pasaporte o Carné de Extranjero Residente (vigentes), del Representante Legal, </w:t>
            </w:r>
          </w:p>
          <w:p w:rsidR="00E128B2" w:rsidRDefault="008172DD">
            <w:pPr>
              <w:spacing w:after="0" w:line="259" w:lineRule="auto"/>
              <w:ind w:left="7" w:right="0" w:firstLine="0"/>
              <w:jc w:val="left"/>
            </w:pPr>
            <w:r>
              <w:rPr>
                <w:sz w:val="15"/>
              </w:rPr>
              <w:t xml:space="preserve">Apoderado o persona natural, según corresponda </w:t>
            </w:r>
          </w:p>
        </w:tc>
        <w:tc>
          <w:tcPr>
            <w:tcW w:w="1104"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25" w:right="0" w:firstLine="0"/>
              <w:jc w:val="center"/>
            </w:pPr>
            <w:r>
              <w:rPr>
                <w:b/>
                <w:sz w:val="15"/>
              </w:rPr>
              <w:t xml:space="preserve">X </w:t>
            </w:r>
          </w:p>
        </w:tc>
        <w:tc>
          <w:tcPr>
            <w:tcW w:w="1202"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33" w:right="0" w:firstLine="0"/>
              <w:jc w:val="center"/>
            </w:pPr>
            <w:r>
              <w:rPr>
                <w:b/>
                <w:sz w:val="15"/>
              </w:rPr>
              <w:t xml:space="preserve">X </w:t>
            </w:r>
          </w:p>
        </w:tc>
        <w:tc>
          <w:tcPr>
            <w:tcW w:w="1030"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28" w:right="0" w:firstLine="0"/>
              <w:jc w:val="center"/>
            </w:pPr>
            <w:r>
              <w:rPr>
                <w:b/>
                <w:sz w:val="15"/>
              </w:rPr>
              <w:t xml:space="preserve">X </w:t>
            </w:r>
          </w:p>
        </w:tc>
        <w:tc>
          <w:tcPr>
            <w:tcW w:w="100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26" w:right="0" w:firstLine="0"/>
              <w:jc w:val="center"/>
            </w:pPr>
            <w:r>
              <w:rPr>
                <w:b/>
                <w:sz w:val="15"/>
              </w:rPr>
              <w:t xml:space="preserve">X </w:t>
            </w:r>
          </w:p>
        </w:tc>
      </w:tr>
      <w:tr w:rsidR="00E128B2">
        <w:trPr>
          <w:trHeight w:val="403"/>
        </w:trPr>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 w:right="0" w:firstLine="0"/>
              <w:jc w:val="left"/>
            </w:pPr>
            <w:r>
              <w:rPr>
                <w:sz w:val="15"/>
              </w:rPr>
              <w:t xml:space="preserve">Tarjeta de Número de Identificación Tributaria (NIT) del ofertante. </w:t>
            </w:r>
          </w:p>
        </w:tc>
        <w:tc>
          <w:tcPr>
            <w:tcW w:w="1104"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25" w:right="0" w:firstLine="0"/>
              <w:jc w:val="center"/>
            </w:pPr>
            <w:r>
              <w:rPr>
                <w:b/>
                <w:sz w:val="15"/>
              </w:rPr>
              <w:t xml:space="preserve">X </w:t>
            </w:r>
          </w:p>
        </w:tc>
        <w:tc>
          <w:tcPr>
            <w:tcW w:w="1202"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33" w:right="0" w:firstLine="0"/>
              <w:jc w:val="center"/>
            </w:pPr>
            <w:r>
              <w:rPr>
                <w:b/>
                <w:sz w:val="15"/>
              </w:rPr>
              <w:t xml:space="preserve">X </w:t>
            </w:r>
          </w:p>
        </w:tc>
        <w:tc>
          <w:tcPr>
            <w:tcW w:w="1030"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28" w:right="0" w:firstLine="0"/>
              <w:jc w:val="center"/>
            </w:pPr>
            <w:r>
              <w:rPr>
                <w:b/>
                <w:sz w:val="15"/>
              </w:rPr>
              <w:t xml:space="preserve">X </w:t>
            </w:r>
          </w:p>
        </w:tc>
        <w:tc>
          <w:tcPr>
            <w:tcW w:w="100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26" w:right="0" w:firstLine="0"/>
              <w:jc w:val="center"/>
            </w:pPr>
            <w:r>
              <w:rPr>
                <w:b/>
                <w:sz w:val="15"/>
              </w:rPr>
              <w:t xml:space="preserve">X </w:t>
            </w:r>
          </w:p>
        </w:tc>
      </w:tr>
      <w:tr w:rsidR="00E128B2">
        <w:trPr>
          <w:trHeight w:val="1298"/>
        </w:trPr>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 w:right="77" w:firstLine="0"/>
            </w:pPr>
            <w:r>
              <w:rPr>
                <w:sz w:val="15"/>
              </w:rPr>
              <w:lastRenderedPageBreak/>
              <w:t xml:space="preserve">Tarjeta de Registro de Contribuyente del Impuesto a la Transferencia de Bienes Muebles y a la Prestación de Servicios (IVA), del ofertante, o en su defecto Resolución en donde se declara exentos de dichos tributos o Acuerdo de Funcionamiento emitido por el Ministerio de Educación donde conste que es una institución educativa autorizada por dicho ministerio. </w:t>
            </w:r>
          </w:p>
        </w:tc>
        <w:tc>
          <w:tcPr>
            <w:tcW w:w="110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5" w:right="0" w:firstLine="0"/>
              <w:jc w:val="center"/>
            </w:pPr>
            <w:r>
              <w:rPr>
                <w:b/>
                <w:sz w:val="15"/>
              </w:rPr>
              <w:t xml:space="preserve">X </w:t>
            </w:r>
          </w:p>
        </w:tc>
        <w:tc>
          <w:tcPr>
            <w:tcW w:w="120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33" w:right="0" w:firstLine="0"/>
              <w:jc w:val="center"/>
            </w:pPr>
            <w:r>
              <w:rPr>
                <w:b/>
                <w:sz w:val="15"/>
              </w:rPr>
              <w:t xml:space="preserve">X </w:t>
            </w:r>
          </w:p>
        </w:tc>
        <w:tc>
          <w:tcPr>
            <w:tcW w:w="103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8" w:right="0" w:firstLine="0"/>
              <w:jc w:val="center"/>
            </w:pPr>
            <w:r>
              <w:rPr>
                <w:b/>
                <w:sz w:val="15"/>
              </w:rPr>
              <w:t xml:space="preserve">X </w:t>
            </w:r>
          </w:p>
        </w:tc>
        <w:tc>
          <w:tcPr>
            <w:tcW w:w="100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6" w:right="0" w:firstLine="0"/>
              <w:jc w:val="center"/>
            </w:pPr>
            <w:r>
              <w:rPr>
                <w:b/>
                <w:sz w:val="15"/>
              </w:rPr>
              <w:t xml:space="preserve">X </w:t>
            </w:r>
          </w:p>
        </w:tc>
      </w:tr>
      <w:tr w:rsidR="00E128B2">
        <w:trPr>
          <w:trHeight w:val="929"/>
        </w:trPr>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80" w:firstLine="0"/>
            </w:pPr>
            <w:r>
              <w:rPr>
                <w:sz w:val="15"/>
              </w:rPr>
              <w:t xml:space="preserve">Constancia de Matrícula de Comercio de la Sociedad, vigente, o en su defecto recibo de pago de los derechos de la misma, o constancia extendida por el Registro de Comercio de que la emisión de la Matrícula se encuentra en trámite de renovación o primera vez, según sea el caso. </w:t>
            </w:r>
          </w:p>
        </w:tc>
        <w:tc>
          <w:tcPr>
            <w:tcW w:w="110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5" w:right="0" w:firstLine="0"/>
              <w:jc w:val="center"/>
            </w:pPr>
            <w:r>
              <w:rPr>
                <w:b/>
                <w:sz w:val="15"/>
              </w:rPr>
              <w:t xml:space="preserve">X </w:t>
            </w:r>
          </w:p>
        </w:tc>
        <w:tc>
          <w:tcPr>
            <w:tcW w:w="120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3" w:right="0" w:firstLine="0"/>
              <w:jc w:val="center"/>
            </w:pPr>
            <w:r>
              <w:rPr>
                <w:b/>
                <w:sz w:val="15"/>
              </w:rPr>
              <w:t xml:space="preserve"> </w:t>
            </w:r>
          </w:p>
        </w:tc>
        <w:tc>
          <w:tcPr>
            <w:tcW w:w="103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3" w:right="0" w:firstLine="0"/>
              <w:jc w:val="center"/>
            </w:pPr>
            <w:r>
              <w:rPr>
                <w:b/>
                <w:sz w:val="15"/>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1" w:right="0" w:firstLine="0"/>
              <w:jc w:val="center"/>
            </w:pPr>
            <w:r>
              <w:rPr>
                <w:b/>
                <w:sz w:val="15"/>
              </w:rPr>
              <w:t xml:space="preserve"> </w:t>
            </w:r>
          </w:p>
        </w:tc>
      </w:tr>
      <w:tr w:rsidR="00E128B2">
        <w:trPr>
          <w:trHeight w:val="1114"/>
        </w:trPr>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 w:right="77" w:firstLine="0"/>
            </w:pPr>
            <w:r>
              <w:rPr>
                <w:sz w:val="15"/>
              </w:rPr>
              <w:t xml:space="preserve">Constancia de matrículas de comercio de comerciante individual vigente, o en su defecto, recibo de pago de los derechos de la misma, o constancia extendida por el Registro de Comercio de que la emisión de la matrícula se encuentra en trámite de renovación, o primera vez según sea el caso.  </w:t>
            </w:r>
          </w:p>
        </w:tc>
        <w:tc>
          <w:tcPr>
            <w:tcW w:w="110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1" w:right="0" w:firstLine="0"/>
              <w:jc w:val="center"/>
            </w:pPr>
            <w:r>
              <w:rPr>
                <w:b/>
                <w:sz w:val="15"/>
              </w:rPr>
              <w:t xml:space="preserve"> </w:t>
            </w:r>
          </w:p>
        </w:tc>
        <w:tc>
          <w:tcPr>
            <w:tcW w:w="120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3" w:right="0" w:firstLine="0"/>
              <w:jc w:val="center"/>
            </w:pPr>
            <w:r>
              <w:rPr>
                <w:b/>
                <w:sz w:val="15"/>
              </w:rPr>
              <w:t xml:space="preserve"> </w:t>
            </w:r>
          </w:p>
        </w:tc>
        <w:tc>
          <w:tcPr>
            <w:tcW w:w="103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3" w:right="0" w:firstLine="0"/>
              <w:jc w:val="center"/>
            </w:pPr>
            <w:r>
              <w:rPr>
                <w:b/>
                <w:sz w:val="15"/>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6" w:right="0" w:firstLine="0"/>
              <w:jc w:val="center"/>
            </w:pPr>
            <w:r>
              <w:rPr>
                <w:b/>
                <w:sz w:val="15"/>
              </w:rPr>
              <w:t xml:space="preserve">X </w:t>
            </w:r>
          </w:p>
        </w:tc>
      </w:tr>
      <w:tr w:rsidR="00E128B2">
        <w:trPr>
          <w:trHeight w:val="931"/>
        </w:trPr>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79" w:firstLine="0"/>
            </w:pPr>
            <w:r>
              <w:rPr>
                <w:sz w:val="15"/>
              </w:rPr>
              <w:t xml:space="preserve">Certificación de punto de acta de Junta Directiva en la que se autoriza al Representante Legal a suscribir la oferta, en caso de considerarse necesaria, de acuerdo a lo establecido en la escritura de constitución de la Sociedad o en los estatutos vigentes, según corresponda  </w:t>
            </w:r>
          </w:p>
        </w:tc>
        <w:tc>
          <w:tcPr>
            <w:tcW w:w="110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5" w:right="0" w:firstLine="0"/>
              <w:jc w:val="center"/>
            </w:pPr>
            <w:r>
              <w:rPr>
                <w:b/>
                <w:sz w:val="15"/>
              </w:rPr>
              <w:t xml:space="preserve">X </w:t>
            </w:r>
          </w:p>
        </w:tc>
        <w:tc>
          <w:tcPr>
            <w:tcW w:w="120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33" w:right="0" w:firstLine="0"/>
              <w:jc w:val="center"/>
            </w:pPr>
            <w:r>
              <w:rPr>
                <w:b/>
                <w:sz w:val="15"/>
              </w:rPr>
              <w:t xml:space="preserve">X </w:t>
            </w:r>
          </w:p>
        </w:tc>
        <w:tc>
          <w:tcPr>
            <w:tcW w:w="103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8" w:right="0" w:firstLine="0"/>
              <w:jc w:val="center"/>
            </w:pPr>
            <w:r>
              <w:rPr>
                <w:b/>
                <w:sz w:val="15"/>
              </w:rPr>
              <w:t xml:space="preserve">X </w:t>
            </w:r>
          </w:p>
        </w:tc>
        <w:tc>
          <w:tcPr>
            <w:tcW w:w="100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1" w:right="0" w:firstLine="0"/>
              <w:jc w:val="center"/>
            </w:pPr>
            <w:r>
              <w:rPr>
                <w:b/>
                <w:sz w:val="15"/>
              </w:rPr>
              <w:t xml:space="preserve"> </w:t>
            </w:r>
          </w:p>
        </w:tc>
      </w:tr>
    </w:tbl>
    <w:p w:rsidR="00E128B2" w:rsidRDefault="008172DD">
      <w:pPr>
        <w:spacing w:after="122" w:line="259" w:lineRule="auto"/>
        <w:ind w:left="0" w:right="0" w:firstLine="0"/>
        <w:jc w:val="left"/>
      </w:pPr>
      <w:r>
        <w:rPr>
          <w:b/>
          <w:sz w:val="20"/>
        </w:rPr>
        <w:t xml:space="preserve"> </w:t>
      </w:r>
    </w:p>
    <w:p w:rsidR="00E128B2" w:rsidRDefault="008172DD">
      <w:pPr>
        <w:numPr>
          <w:ilvl w:val="0"/>
          <w:numId w:val="6"/>
        </w:numPr>
        <w:ind w:right="6" w:hanging="300"/>
      </w:pPr>
      <w:r>
        <w:t xml:space="preserve">DOCUMENTACIÓN LEGAL DOCUMENTOS ORIGINALES </w:t>
      </w:r>
    </w:p>
    <w:p w:rsidR="00E128B2" w:rsidRDefault="008172DD">
      <w:pPr>
        <w:spacing w:after="0" w:line="259" w:lineRule="auto"/>
        <w:ind w:left="0" w:right="0" w:firstLine="0"/>
        <w:jc w:val="left"/>
      </w:pPr>
      <w:r>
        <w:t xml:space="preserve"> </w:t>
      </w:r>
    </w:p>
    <w:p w:rsidR="00E128B2" w:rsidRDefault="008172DD">
      <w:pPr>
        <w:spacing w:after="0" w:line="259" w:lineRule="auto"/>
        <w:ind w:left="16" w:right="0"/>
        <w:jc w:val="center"/>
      </w:pPr>
      <w:r>
        <w:rPr>
          <w:i/>
          <w:sz w:val="20"/>
        </w:rPr>
        <w:t xml:space="preserve">Tabla 2: Detalle de documentos Sobre N°1 “Documentación Legal”, documentos originales </w:t>
      </w:r>
    </w:p>
    <w:tbl>
      <w:tblPr>
        <w:tblStyle w:val="TableGrid"/>
        <w:tblW w:w="9134" w:type="dxa"/>
        <w:tblInd w:w="-148" w:type="dxa"/>
        <w:tblCellMar>
          <w:top w:w="42" w:type="dxa"/>
          <w:left w:w="107" w:type="dxa"/>
          <w:bottom w:w="3" w:type="dxa"/>
          <w:right w:w="115" w:type="dxa"/>
        </w:tblCellMar>
        <w:tblLook w:val="04A0" w:firstRow="1" w:lastRow="0" w:firstColumn="1" w:lastColumn="0" w:noHBand="0" w:noVBand="1"/>
      </w:tblPr>
      <w:tblGrid>
        <w:gridCol w:w="4713"/>
        <w:gridCol w:w="1080"/>
        <w:gridCol w:w="1344"/>
        <w:gridCol w:w="1136"/>
        <w:gridCol w:w="861"/>
      </w:tblGrid>
      <w:tr w:rsidR="00E128B2">
        <w:trPr>
          <w:trHeight w:val="361"/>
        </w:trPr>
        <w:tc>
          <w:tcPr>
            <w:tcW w:w="471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108" w:line="259" w:lineRule="auto"/>
              <w:ind w:left="0" w:right="8" w:firstLine="0"/>
              <w:jc w:val="center"/>
            </w:pPr>
            <w:r>
              <w:rPr>
                <w:b/>
                <w:sz w:val="14"/>
                <w:u w:val="single" w:color="000000"/>
              </w:rPr>
              <w:t>B. DOCUMENTACIÓN LEGAL</w:t>
            </w:r>
            <w:r>
              <w:rPr>
                <w:b/>
                <w:sz w:val="14"/>
              </w:rPr>
              <w:t xml:space="preserve"> </w:t>
            </w:r>
          </w:p>
          <w:p w:rsidR="00E128B2" w:rsidRDefault="008172DD">
            <w:pPr>
              <w:spacing w:after="0" w:line="259" w:lineRule="auto"/>
              <w:ind w:left="0" w:right="7" w:firstLine="0"/>
              <w:jc w:val="center"/>
            </w:pPr>
            <w:r>
              <w:rPr>
                <w:sz w:val="14"/>
              </w:rPr>
              <w:t xml:space="preserve">DOCUMENTOS ORIGINALES </w:t>
            </w:r>
          </w:p>
        </w:tc>
        <w:tc>
          <w:tcPr>
            <w:tcW w:w="1080" w:type="dxa"/>
            <w:tcBorders>
              <w:top w:val="single" w:sz="4" w:space="0" w:color="000000"/>
              <w:left w:val="single" w:sz="4" w:space="0" w:color="000000"/>
              <w:bottom w:val="single" w:sz="4" w:space="0" w:color="000000"/>
              <w:right w:val="nil"/>
            </w:tcBorders>
            <w:shd w:val="clear" w:color="auto" w:fill="D9D9D9"/>
            <w:vAlign w:val="bottom"/>
          </w:tcPr>
          <w:p w:rsidR="00E128B2" w:rsidRDefault="00E128B2">
            <w:pPr>
              <w:spacing w:after="160" w:line="259" w:lineRule="auto"/>
              <w:ind w:left="0" w:right="0" w:firstLine="0"/>
              <w:jc w:val="left"/>
            </w:pPr>
          </w:p>
        </w:tc>
        <w:tc>
          <w:tcPr>
            <w:tcW w:w="2480" w:type="dxa"/>
            <w:gridSpan w:val="2"/>
            <w:tcBorders>
              <w:top w:val="single" w:sz="4" w:space="0" w:color="000000"/>
              <w:left w:val="nil"/>
              <w:bottom w:val="single" w:sz="4" w:space="0" w:color="000000"/>
              <w:right w:val="nil"/>
            </w:tcBorders>
            <w:shd w:val="clear" w:color="auto" w:fill="D9D9D9"/>
          </w:tcPr>
          <w:p w:rsidR="00E128B2" w:rsidRDefault="008172DD">
            <w:pPr>
              <w:spacing w:after="0" w:line="259" w:lineRule="auto"/>
              <w:ind w:left="0" w:right="223" w:firstLine="0"/>
              <w:jc w:val="center"/>
            </w:pPr>
            <w:r>
              <w:rPr>
                <w:b/>
                <w:sz w:val="14"/>
              </w:rPr>
              <w:t xml:space="preserve">OFERTANTE </w:t>
            </w:r>
          </w:p>
        </w:tc>
        <w:tc>
          <w:tcPr>
            <w:tcW w:w="860" w:type="dxa"/>
            <w:tcBorders>
              <w:top w:val="single" w:sz="4" w:space="0" w:color="000000"/>
              <w:left w:val="nil"/>
              <w:bottom w:val="single" w:sz="4" w:space="0" w:color="000000"/>
              <w:right w:val="single" w:sz="4" w:space="0" w:color="000000"/>
            </w:tcBorders>
            <w:shd w:val="clear" w:color="auto" w:fill="D9D9D9"/>
          </w:tcPr>
          <w:p w:rsidR="00E128B2" w:rsidRDefault="00E128B2">
            <w:pPr>
              <w:spacing w:after="160" w:line="259" w:lineRule="auto"/>
              <w:ind w:left="0" w:right="0" w:firstLine="0"/>
              <w:jc w:val="left"/>
            </w:pPr>
          </w:p>
        </w:tc>
      </w:tr>
      <w:tr w:rsidR="00E128B2">
        <w:trPr>
          <w:trHeight w:val="702"/>
        </w:trPr>
        <w:tc>
          <w:tcPr>
            <w:tcW w:w="0" w:type="auto"/>
            <w:vMerge/>
            <w:tcBorders>
              <w:top w:val="nil"/>
              <w:left w:val="single" w:sz="4" w:space="0" w:color="000000"/>
              <w:bottom w:val="single" w:sz="4" w:space="0" w:color="000000"/>
              <w:right w:val="single" w:sz="4" w:space="0" w:color="000000"/>
            </w:tcBorders>
            <w:vAlign w:val="bottom"/>
          </w:tcPr>
          <w:p w:rsidR="00E128B2" w:rsidRDefault="00E128B2">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128B2" w:rsidRDefault="008172DD">
            <w:pPr>
              <w:spacing w:after="0" w:line="259" w:lineRule="auto"/>
              <w:ind w:left="0" w:right="4" w:firstLine="0"/>
              <w:jc w:val="center"/>
            </w:pPr>
            <w:r>
              <w:rPr>
                <w:b/>
                <w:sz w:val="14"/>
              </w:rPr>
              <w:t xml:space="preserve">Persona </w:t>
            </w:r>
          </w:p>
          <w:p w:rsidR="00E128B2" w:rsidRDefault="008172DD">
            <w:pPr>
              <w:spacing w:after="0" w:line="259" w:lineRule="auto"/>
              <w:ind w:left="0" w:right="1" w:firstLine="0"/>
              <w:jc w:val="center"/>
            </w:pPr>
            <w:r>
              <w:rPr>
                <w:b/>
                <w:sz w:val="14"/>
              </w:rPr>
              <w:t xml:space="preserve">Jurídica </w:t>
            </w:r>
          </w:p>
          <w:p w:rsidR="00E128B2" w:rsidRDefault="008172DD">
            <w:pPr>
              <w:spacing w:after="0" w:line="259" w:lineRule="auto"/>
              <w:ind w:left="0" w:right="6" w:firstLine="0"/>
              <w:jc w:val="center"/>
            </w:pPr>
            <w:r>
              <w:rPr>
                <w:b/>
                <w:sz w:val="14"/>
              </w:rPr>
              <w:t xml:space="preserve">(Sociedad) </w:t>
            </w:r>
          </w:p>
        </w:tc>
        <w:tc>
          <w:tcPr>
            <w:tcW w:w="134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128B2" w:rsidRDefault="008172DD">
            <w:pPr>
              <w:spacing w:after="0" w:line="259" w:lineRule="auto"/>
              <w:ind w:left="95" w:right="0" w:hanging="84"/>
              <w:jc w:val="left"/>
            </w:pPr>
            <w:r>
              <w:rPr>
                <w:b/>
                <w:sz w:val="14"/>
              </w:rPr>
              <w:t xml:space="preserve">Asociaciones y Fundaciones </w:t>
            </w:r>
          </w:p>
        </w:tc>
        <w:tc>
          <w:tcPr>
            <w:tcW w:w="113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128B2" w:rsidRDefault="008172DD">
            <w:pPr>
              <w:spacing w:after="0" w:line="259" w:lineRule="auto"/>
              <w:ind w:left="0" w:right="0" w:firstLine="0"/>
              <w:jc w:val="center"/>
            </w:pPr>
            <w:r>
              <w:rPr>
                <w:b/>
                <w:sz w:val="14"/>
              </w:rPr>
              <w:t xml:space="preserve">Institución Educativa </w:t>
            </w:r>
          </w:p>
        </w:tc>
        <w:tc>
          <w:tcPr>
            <w:tcW w:w="86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128B2" w:rsidRDefault="008172DD">
            <w:pPr>
              <w:spacing w:after="0" w:line="259" w:lineRule="auto"/>
              <w:ind w:left="0" w:right="0" w:firstLine="0"/>
              <w:jc w:val="center"/>
            </w:pPr>
            <w:r>
              <w:rPr>
                <w:b/>
                <w:sz w:val="14"/>
              </w:rPr>
              <w:t xml:space="preserve">Persona Natural </w:t>
            </w:r>
          </w:p>
        </w:tc>
      </w:tr>
      <w:tr w:rsidR="00E128B2">
        <w:trPr>
          <w:trHeight w:val="1043"/>
        </w:trPr>
        <w:tc>
          <w:tcPr>
            <w:tcW w:w="4713" w:type="dxa"/>
            <w:tcBorders>
              <w:top w:val="single" w:sz="4" w:space="0" w:color="000000"/>
              <w:left w:val="single" w:sz="4" w:space="0" w:color="000000"/>
              <w:bottom w:val="single" w:sz="4" w:space="0" w:color="000000"/>
              <w:right w:val="single" w:sz="4" w:space="0" w:color="000000"/>
            </w:tcBorders>
          </w:tcPr>
          <w:p w:rsidR="00E128B2" w:rsidRDefault="008172DD">
            <w:pPr>
              <w:spacing w:after="18" w:line="246" w:lineRule="auto"/>
              <w:ind w:left="0" w:right="0" w:firstLine="0"/>
              <w:jc w:val="left"/>
            </w:pPr>
            <w:r>
              <w:rPr>
                <w:sz w:val="14"/>
              </w:rPr>
              <w:t xml:space="preserve">Constancia de Solvencias de pago extendidas por el Instituto Salvadoreño </w:t>
            </w:r>
            <w:r>
              <w:rPr>
                <w:sz w:val="14"/>
              </w:rPr>
              <w:tab/>
              <w:t xml:space="preserve">del </w:t>
            </w:r>
            <w:r>
              <w:rPr>
                <w:sz w:val="14"/>
              </w:rPr>
              <w:tab/>
              <w:t xml:space="preserve">Seguro </w:t>
            </w:r>
            <w:r>
              <w:rPr>
                <w:sz w:val="14"/>
              </w:rPr>
              <w:tab/>
              <w:t xml:space="preserve">Social </w:t>
            </w:r>
            <w:r>
              <w:rPr>
                <w:sz w:val="14"/>
              </w:rPr>
              <w:tab/>
              <w:t xml:space="preserve">de </w:t>
            </w:r>
            <w:r>
              <w:rPr>
                <w:sz w:val="14"/>
              </w:rPr>
              <w:tab/>
              <w:t xml:space="preserve">las </w:t>
            </w:r>
            <w:r>
              <w:rPr>
                <w:sz w:val="14"/>
              </w:rPr>
              <w:tab/>
              <w:t xml:space="preserve">cotizaciones correspondientes, vigentes a la fecha de apertura de en concepto: </w:t>
            </w:r>
          </w:p>
          <w:p w:rsidR="00E128B2" w:rsidRDefault="008172DD">
            <w:pPr>
              <w:numPr>
                <w:ilvl w:val="0"/>
                <w:numId w:val="38"/>
              </w:numPr>
              <w:spacing w:after="10" w:line="259" w:lineRule="auto"/>
              <w:ind w:right="0" w:hanging="358"/>
              <w:jc w:val="left"/>
            </w:pPr>
            <w:r>
              <w:rPr>
                <w:sz w:val="14"/>
              </w:rPr>
              <w:t xml:space="preserve">Salud; e </w:t>
            </w:r>
          </w:p>
          <w:p w:rsidR="00E128B2" w:rsidRDefault="008172DD">
            <w:pPr>
              <w:numPr>
                <w:ilvl w:val="0"/>
                <w:numId w:val="38"/>
              </w:numPr>
              <w:spacing w:after="0" w:line="259" w:lineRule="auto"/>
              <w:ind w:right="0" w:hanging="358"/>
              <w:jc w:val="left"/>
            </w:pPr>
            <w:r>
              <w:rPr>
                <w:sz w:val="14"/>
              </w:rPr>
              <w:t xml:space="preserve">Invalidez, vejez y muerte </w:t>
            </w:r>
          </w:p>
        </w:tc>
        <w:tc>
          <w:tcPr>
            <w:tcW w:w="1080"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0" w:firstLine="0"/>
              <w:jc w:val="center"/>
            </w:pPr>
            <w:r>
              <w:rPr>
                <w:b/>
                <w:sz w:val="14"/>
              </w:rPr>
              <w:t xml:space="preserve">X </w:t>
            </w:r>
          </w:p>
        </w:tc>
        <w:tc>
          <w:tcPr>
            <w:tcW w:w="1344"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0" w:firstLine="0"/>
              <w:jc w:val="center"/>
            </w:pPr>
            <w:r>
              <w:rPr>
                <w:b/>
                <w:sz w:val="14"/>
              </w:rPr>
              <w:t xml:space="preserve">X </w:t>
            </w:r>
          </w:p>
        </w:tc>
        <w:tc>
          <w:tcPr>
            <w:tcW w:w="1136"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2" w:right="0" w:firstLine="0"/>
              <w:jc w:val="center"/>
            </w:pPr>
            <w:r>
              <w:rPr>
                <w:b/>
                <w:sz w:val="14"/>
              </w:rPr>
              <w:t xml:space="preserve">X </w:t>
            </w:r>
          </w:p>
        </w:tc>
        <w:tc>
          <w:tcPr>
            <w:tcW w:w="860"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1" w:firstLine="0"/>
              <w:jc w:val="center"/>
            </w:pPr>
            <w:r>
              <w:rPr>
                <w:b/>
                <w:sz w:val="14"/>
              </w:rPr>
              <w:t xml:space="preserve">X </w:t>
            </w:r>
          </w:p>
        </w:tc>
      </w:tr>
      <w:tr w:rsidR="00E128B2">
        <w:trPr>
          <w:trHeight w:val="359"/>
        </w:trPr>
        <w:tc>
          <w:tcPr>
            <w:tcW w:w="471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106" w:line="259" w:lineRule="auto"/>
              <w:ind w:left="5" w:right="0" w:firstLine="0"/>
              <w:jc w:val="center"/>
            </w:pPr>
            <w:r>
              <w:rPr>
                <w:b/>
                <w:sz w:val="14"/>
                <w:u w:val="single" w:color="000000"/>
              </w:rPr>
              <w:t>B. DOCUMENTACIÓN LEGAL</w:t>
            </w:r>
            <w:r>
              <w:rPr>
                <w:b/>
                <w:sz w:val="14"/>
              </w:rPr>
              <w:t xml:space="preserve"> </w:t>
            </w:r>
          </w:p>
          <w:p w:rsidR="00E128B2" w:rsidRDefault="008172DD">
            <w:pPr>
              <w:spacing w:after="0" w:line="259" w:lineRule="auto"/>
              <w:ind w:left="6" w:right="0" w:firstLine="0"/>
              <w:jc w:val="center"/>
            </w:pPr>
            <w:r>
              <w:rPr>
                <w:sz w:val="14"/>
              </w:rPr>
              <w:t xml:space="preserve">DOCUMENTOS ORIGINALES </w:t>
            </w:r>
          </w:p>
        </w:tc>
        <w:tc>
          <w:tcPr>
            <w:tcW w:w="4421" w:type="dxa"/>
            <w:gridSpan w:val="4"/>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right="0" w:firstLine="0"/>
              <w:jc w:val="center"/>
            </w:pPr>
            <w:r>
              <w:rPr>
                <w:b/>
                <w:sz w:val="14"/>
              </w:rPr>
              <w:t xml:space="preserve">OFERTANTE </w:t>
            </w:r>
          </w:p>
        </w:tc>
      </w:tr>
      <w:tr w:rsidR="00E128B2">
        <w:trPr>
          <w:trHeight w:val="704"/>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9" w:right="0" w:firstLine="0"/>
              <w:jc w:val="center"/>
            </w:pPr>
            <w:r>
              <w:rPr>
                <w:b/>
                <w:sz w:val="14"/>
              </w:rPr>
              <w:t xml:space="preserve">Persona </w:t>
            </w:r>
          </w:p>
          <w:p w:rsidR="00E128B2" w:rsidRDefault="008172DD">
            <w:pPr>
              <w:spacing w:after="0" w:line="259" w:lineRule="auto"/>
              <w:ind w:left="12" w:right="0" w:firstLine="0"/>
              <w:jc w:val="center"/>
            </w:pPr>
            <w:r>
              <w:rPr>
                <w:b/>
                <w:sz w:val="14"/>
              </w:rPr>
              <w:t xml:space="preserve">Jurídica </w:t>
            </w:r>
          </w:p>
          <w:p w:rsidR="00E128B2" w:rsidRDefault="008172DD">
            <w:pPr>
              <w:spacing w:after="0" w:line="259" w:lineRule="auto"/>
              <w:ind w:left="6" w:right="0" w:firstLine="0"/>
              <w:jc w:val="center"/>
            </w:pPr>
            <w:r>
              <w:rPr>
                <w:b/>
                <w:sz w:val="14"/>
              </w:rPr>
              <w:t xml:space="preserve">(Sociedad) </w:t>
            </w:r>
          </w:p>
        </w:tc>
        <w:tc>
          <w:tcPr>
            <w:tcW w:w="134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128B2" w:rsidRDefault="008172DD">
            <w:pPr>
              <w:spacing w:after="0" w:line="259" w:lineRule="auto"/>
              <w:ind w:left="102" w:right="0" w:hanging="84"/>
              <w:jc w:val="left"/>
            </w:pPr>
            <w:r>
              <w:rPr>
                <w:b/>
                <w:sz w:val="14"/>
              </w:rPr>
              <w:t xml:space="preserve">Asociaciones y Fundaciones </w:t>
            </w:r>
          </w:p>
        </w:tc>
        <w:tc>
          <w:tcPr>
            <w:tcW w:w="113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128B2" w:rsidRDefault="008172DD">
            <w:pPr>
              <w:spacing w:after="0" w:line="259" w:lineRule="auto"/>
              <w:ind w:left="0" w:right="0" w:firstLine="0"/>
              <w:jc w:val="center"/>
            </w:pPr>
            <w:r>
              <w:rPr>
                <w:b/>
                <w:sz w:val="14"/>
              </w:rPr>
              <w:t xml:space="preserve">Institución Educativa </w:t>
            </w:r>
          </w:p>
        </w:tc>
        <w:tc>
          <w:tcPr>
            <w:tcW w:w="86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128B2" w:rsidRDefault="008172DD">
            <w:pPr>
              <w:spacing w:after="0" w:line="259" w:lineRule="auto"/>
              <w:ind w:left="0" w:right="0" w:firstLine="0"/>
              <w:jc w:val="center"/>
            </w:pPr>
            <w:r>
              <w:rPr>
                <w:b/>
                <w:sz w:val="14"/>
              </w:rPr>
              <w:t xml:space="preserve">Persona Natural </w:t>
            </w:r>
          </w:p>
        </w:tc>
      </w:tr>
      <w:tr w:rsidR="00E128B2">
        <w:trPr>
          <w:trHeight w:val="1040"/>
        </w:trPr>
        <w:tc>
          <w:tcPr>
            <w:tcW w:w="471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 w:right="102" w:firstLine="0"/>
            </w:pPr>
            <w:r>
              <w:rPr>
                <w:sz w:val="14"/>
              </w:rPr>
              <w:t xml:space="preserve">Constancia de Solvencia de pago extendida por las respectivas Administradoras de Fondos de Pensiones y/o IPSFA, de las cotizaciones correspondientes, vigentes a la fecha de apertura de ofertas, en caso de no tener trabajadores a su cargo, deberá presentar constancias de las instituciones correspondientes en las que exprese que no tiene personal a su cargo. </w:t>
            </w:r>
          </w:p>
        </w:tc>
        <w:tc>
          <w:tcPr>
            <w:tcW w:w="108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2" w:right="0" w:firstLine="0"/>
              <w:jc w:val="center"/>
            </w:pPr>
            <w:r>
              <w:rPr>
                <w:b/>
                <w:sz w:val="14"/>
              </w:rPr>
              <w:t xml:space="preserve">X </w:t>
            </w:r>
          </w:p>
        </w:tc>
        <w:tc>
          <w:tcPr>
            <w:tcW w:w="134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3" w:right="0" w:firstLine="0"/>
              <w:jc w:val="center"/>
            </w:pPr>
            <w:r>
              <w:rPr>
                <w:b/>
                <w:sz w:val="14"/>
              </w:rPr>
              <w:t xml:space="preserve">X </w:t>
            </w:r>
          </w:p>
        </w:tc>
        <w:tc>
          <w:tcPr>
            <w:tcW w:w="113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5" w:right="0" w:firstLine="0"/>
              <w:jc w:val="center"/>
            </w:pPr>
            <w:r>
              <w:rPr>
                <w:b/>
                <w:sz w:val="14"/>
              </w:rPr>
              <w:t xml:space="preserve">X </w:t>
            </w:r>
          </w:p>
        </w:tc>
        <w:tc>
          <w:tcPr>
            <w:tcW w:w="86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2" w:right="0" w:firstLine="0"/>
              <w:jc w:val="center"/>
            </w:pPr>
            <w:r>
              <w:rPr>
                <w:b/>
                <w:sz w:val="14"/>
              </w:rPr>
              <w:t xml:space="preserve">X </w:t>
            </w:r>
          </w:p>
        </w:tc>
      </w:tr>
      <w:tr w:rsidR="00E128B2">
        <w:trPr>
          <w:trHeight w:val="396"/>
        </w:trPr>
        <w:tc>
          <w:tcPr>
            <w:tcW w:w="471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 w:right="0" w:firstLine="0"/>
            </w:pPr>
            <w:r>
              <w:rPr>
                <w:sz w:val="14"/>
              </w:rPr>
              <w:t xml:space="preserve"> Constancia de Solvencia tributaria, vigente a la fecha de apertura de ofertas. </w:t>
            </w:r>
          </w:p>
        </w:tc>
        <w:tc>
          <w:tcPr>
            <w:tcW w:w="108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2" w:right="0" w:firstLine="0"/>
              <w:jc w:val="center"/>
            </w:pPr>
            <w:r>
              <w:rPr>
                <w:b/>
                <w:sz w:val="14"/>
              </w:rPr>
              <w:t xml:space="preserve">X </w:t>
            </w:r>
          </w:p>
        </w:tc>
        <w:tc>
          <w:tcPr>
            <w:tcW w:w="134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3" w:right="0" w:firstLine="0"/>
              <w:jc w:val="center"/>
            </w:pPr>
            <w:r>
              <w:rPr>
                <w:b/>
                <w:sz w:val="14"/>
              </w:rPr>
              <w:t xml:space="preserve">X </w:t>
            </w:r>
          </w:p>
        </w:tc>
        <w:tc>
          <w:tcPr>
            <w:tcW w:w="113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5" w:right="0" w:firstLine="0"/>
              <w:jc w:val="center"/>
            </w:pPr>
            <w:r>
              <w:rPr>
                <w:b/>
                <w:sz w:val="14"/>
              </w:rPr>
              <w:t xml:space="preserve">X </w:t>
            </w:r>
          </w:p>
        </w:tc>
        <w:tc>
          <w:tcPr>
            <w:tcW w:w="86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2" w:right="0" w:firstLine="0"/>
              <w:jc w:val="center"/>
            </w:pPr>
            <w:r>
              <w:rPr>
                <w:b/>
                <w:sz w:val="14"/>
              </w:rPr>
              <w:t xml:space="preserve">X </w:t>
            </w:r>
          </w:p>
        </w:tc>
      </w:tr>
      <w:tr w:rsidR="00E128B2">
        <w:trPr>
          <w:trHeight w:val="869"/>
        </w:trPr>
        <w:tc>
          <w:tcPr>
            <w:tcW w:w="471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 w:right="105" w:firstLine="0"/>
            </w:pPr>
            <w:r>
              <w:rPr>
                <w:sz w:val="14"/>
              </w:rPr>
              <w:t xml:space="preserve">Constancia de Solvencia Municipal correspondiente al municipio del domicilio de la persona natural o jurídica, según documento único de identidad o escritura pública de constitución o modificación al pacto social respectivamente, vigente a la fecha de apertura de ofertas. </w:t>
            </w:r>
          </w:p>
        </w:tc>
        <w:tc>
          <w:tcPr>
            <w:tcW w:w="108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2" w:right="0" w:firstLine="0"/>
              <w:jc w:val="center"/>
            </w:pPr>
            <w:r>
              <w:rPr>
                <w:b/>
                <w:sz w:val="14"/>
              </w:rPr>
              <w:t xml:space="preserve">X </w:t>
            </w:r>
          </w:p>
        </w:tc>
        <w:tc>
          <w:tcPr>
            <w:tcW w:w="134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3" w:right="0" w:firstLine="0"/>
              <w:jc w:val="center"/>
            </w:pPr>
            <w:r>
              <w:rPr>
                <w:b/>
                <w:sz w:val="14"/>
              </w:rPr>
              <w:t xml:space="preserve">X </w:t>
            </w:r>
          </w:p>
        </w:tc>
        <w:tc>
          <w:tcPr>
            <w:tcW w:w="113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5" w:right="0" w:firstLine="0"/>
              <w:jc w:val="center"/>
            </w:pPr>
            <w:r>
              <w:rPr>
                <w:b/>
                <w:sz w:val="14"/>
              </w:rPr>
              <w:t xml:space="preserve">X </w:t>
            </w:r>
          </w:p>
        </w:tc>
        <w:tc>
          <w:tcPr>
            <w:tcW w:w="86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2" w:right="0" w:firstLine="0"/>
              <w:jc w:val="center"/>
            </w:pPr>
            <w:r>
              <w:rPr>
                <w:b/>
                <w:sz w:val="14"/>
              </w:rPr>
              <w:t xml:space="preserve">X </w:t>
            </w:r>
          </w:p>
        </w:tc>
      </w:tr>
      <w:tr w:rsidR="00E128B2">
        <w:trPr>
          <w:trHeight w:val="697"/>
        </w:trPr>
        <w:tc>
          <w:tcPr>
            <w:tcW w:w="4713" w:type="dxa"/>
            <w:tcBorders>
              <w:top w:val="single" w:sz="4" w:space="0" w:color="000000"/>
              <w:left w:val="single" w:sz="4" w:space="0" w:color="000000"/>
              <w:bottom w:val="single" w:sz="4" w:space="0" w:color="000000"/>
              <w:right w:val="single" w:sz="4" w:space="0" w:color="000000"/>
            </w:tcBorders>
          </w:tcPr>
          <w:p w:rsidR="00E128B2" w:rsidRDefault="008172DD">
            <w:pPr>
              <w:spacing w:after="2" w:line="240" w:lineRule="auto"/>
              <w:ind w:left="0" w:right="0" w:firstLine="0"/>
            </w:pPr>
            <w:r>
              <w:rPr>
                <w:sz w:val="14"/>
              </w:rPr>
              <w:t xml:space="preserve">Garantía de Mantenimiento de oferta, cuyo monto se determinará tomando como base la tabla contenida en el </w:t>
            </w:r>
          </w:p>
          <w:p w:rsidR="00E128B2" w:rsidRDefault="008172DD">
            <w:pPr>
              <w:spacing w:after="0" w:line="259" w:lineRule="auto"/>
              <w:ind w:left="0" w:right="0" w:firstLine="0"/>
              <w:jc w:val="left"/>
            </w:pPr>
            <w:r>
              <w:rPr>
                <w:b/>
                <w:sz w:val="14"/>
              </w:rPr>
              <w:t xml:space="preserve">ANEXO N° 1. TABLA DE MONTOS PARA GARANTÍA DE </w:t>
            </w:r>
          </w:p>
          <w:p w:rsidR="00E128B2" w:rsidRDefault="008172DD">
            <w:pPr>
              <w:spacing w:after="0" w:line="259" w:lineRule="auto"/>
              <w:ind w:left="0" w:right="0" w:firstLine="0"/>
              <w:jc w:val="left"/>
            </w:pPr>
            <w:r>
              <w:rPr>
                <w:b/>
                <w:sz w:val="14"/>
              </w:rPr>
              <w:t>MANTENIMIENTO DE OFERTA.</w:t>
            </w:r>
            <w:r>
              <w:rPr>
                <w:sz w:val="14"/>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2" w:right="0" w:firstLine="0"/>
              <w:jc w:val="center"/>
            </w:pPr>
            <w:r>
              <w:rPr>
                <w:b/>
                <w:sz w:val="14"/>
              </w:rPr>
              <w:t xml:space="preserve">X </w:t>
            </w:r>
          </w:p>
        </w:tc>
        <w:tc>
          <w:tcPr>
            <w:tcW w:w="134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3" w:right="0" w:firstLine="0"/>
              <w:jc w:val="center"/>
            </w:pPr>
            <w:r>
              <w:rPr>
                <w:b/>
                <w:sz w:val="14"/>
              </w:rPr>
              <w:t xml:space="preserve">X </w:t>
            </w:r>
          </w:p>
        </w:tc>
        <w:tc>
          <w:tcPr>
            <w:tcW w:w="113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5" w:right="0" w:firstLine="0"/>
              <w:jc w:val="center"/>
            </w:pPr>
            <w:r>
              <w:rPr>
                <w:b/>
                <w:sz w:val="14"/>
              </w:rPr>
              <w:t xml:space="preserve">X </w:t>
            </w:r>
          </w:p>
        </w:tc>
        <w:tc>
          <w:tcPr>
            <w:tcW w:w="86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2" w:right="0" w:firstLine="0"/>
              <w:jc w:val="center"/>
            </w:pPr>
            <w:r>
              <w:rPr>
                <w:b/>
                <w:sz w:val="14"/>
              </w:rPr>
              <w:t xml:space="preserve">X </w:t>
            </w:r>
          </w:p>
        </w:tc>
      </w:tr>
      <w:tr w:rsidR="00E128B2">
        <w:trPr>
          <w:trHeight w:val="547"/>
        </w:trPr>
        <w:tc>
          <w:tcPr>
            <w:tcW w:w="471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03" w:firstLine="0"/>
            </w:pPr>
            <w:r>
              <w:rPr>
                <w:sz w:val="14"/>
              </w:rPr>
              <w:t xml:space="preserve">Declaración Jurada ante notario, conforme al modelo contenido en </w:t>
            </w:r>
            <w:r>
              <w:rPr>
                <w:b/>
                <w:sz w:val="14"/>
              </w:rPr>
              <w:t>ANEXO N° 2-A Y 2-B. MODELOS DE DECLARACIÓN JURADA PERSONAS JURÍDICAS Y NATURALES, RESPECTIVAMENTE.</w:t>
            </w:r>
            <w:r>
              <w:rPr>
                <w:sz w:val="14"/>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2" w:right="0" w:firstLine="0"/>
              <w:jc w:val="center"/>
            </w:pPr>
            <w:r>
              <w:rPr>
                <w:b/>
                <w:sz w:val="14"/>
              </w:rPr>
              <w:t xml:space="preserve">X </w:t>
            </w:r>
          </w:p>
        </w:tc>
        <w:tc>
          <w:tcPr>
            <w:tcW w:w="134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3" w:right="0" w:firstLine="0"/>
              <w:jc w:val="center"/>
            </w:pPr>
            <w:r>
              <w:rPr>
                <w:b/>
                <w:sz w:val="14"/>
              </w:rPr>
              <w:t xml:space="preserve">X </w:t>
            </w:r>
          </w:p>
        </w:tc>
        <w:tc>
          <w:tcPr>
            <w:tcW w:w="113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5" w:right="0" w:firstLine="0"/>
              <w:jc w:val="center"/>
            </w:pPr>
            <w:r>
              <w:rPr>
                <w:b/>
                <w:sz w:val="14"/>
              </w:rPr>
              <w:t xml:space="preserve">X </w:t>
            </w:r>
          </w:p>
        </w:tc>
        <w:tc>
          <w:tcPr>
            <w:tcW w:w="86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2" w:right="0" w:firstLine="0"/>
              <w:jc w:val="center"/>
            </w:pPr>
            <w:r>
              <w:rPr>
                <w:b/>
                <w:sz w:val="14"/>
              </w:rPr>
              <w:t xml:space="preserve">X </w:t>
            </w:r>
          </w:p>
        </w:tc>
      </w:tr>
    </w:tbl>
    <w:p w:rsidR="00E128B2" w:rsidRDefault="008172DD">
      <w:pPr>
        <w:spacing w:after="73" w:line="259" w:lineRule="auto"/>
        <w:ind w:left="24" w:right="0"/>
        <w:jc w:val="left"/>
      </w:pPr>
      <w:r>
        <w:rPr>
          <w:b/>
          <w:i/>
          <w:sz w:val="20"/>
          <w:u w:val="single" w:color="000000"/>
        </w:rPr>
        <w:t>NOTAS</w:t>
      </w:r>
      <w:r>
        <w:rPr>
          <w:b/>
          <w:i/>
          <w:sz w:val="20"/>
        </w:rPr>
        <w:t xml:space="preserve">:  </w:t>
      </w:r>
    </w:p>
    <w:p w:rsidR="00E128B2" w:rsidRDefault="008172DD">
      <w:pPr>
        <w:numPr>
          <w:ilvl w:val="1"/>
          <w:numId w:val="6"/>
        </w:numPr>
        <w:spacing w:after="19" w:line="249" w:lineRule="auto"/>
        <w:ind w:right="8" w:hanging="365"/>
      </w:pPr>
      <w:r>
        <w:rPr>
          <w:i/>
          <w:sz w:val="20"/>
        </w:rPr>
        <w:lastRenderedPageBreak/>
        <w:t xml:space="preserve">Para las Participaciones Conjuntas de Oferentes se deberá completar la documentación legal de la persona jurídica nombrada como representante de la participación, según corresponda en los cuadros precedentes, y además el </w:t>
      </w:r>
      <w:r>
        <w:rPr>
          <w:b/>
          <w:i/>
          <w:sz w:val="20"/>
        </w:rPr>
        <w:t>Testimonio de Escritura Pública de la Participación Conjunta de Oferentes Art. 4 del Reglamento LACAP</w:t>
      </w:r>
      <w:r>
        <w:rPr>
          <w:i/>
          <w:sz w:val="20"/>
        </w:rPr>
        <w:t xml:space="preserve">, debiendo cumplir con los requisitos legales para poder continuar con la siguiente etapa de evaluación. </w:t>
      </w:r>
    </w:p>
    <w:p w:rsidR="00E128B2" w:rsidRDefault="008172DD">
      <w:pPr>
        <w:numPr>
          <w:ilvl w:val="1"/>
          <w:numId w:val="6"/>
        </w:numPr>
        <w:spacing w:after="19" w:line="249" w:lineRule="auto"/>
        <w:ind w:right="8" w:hanging="365"/>
      </w:pPr>
      <w:r>
        <w:rPr>
          <w:i/>
          <w:sz w:val="20"/>
        </w:rPr>
        <w:t xml:space="preserve">En caso se comprobare por la Dirección General de Inspección de Trabajo del Ministerio de Trabajo y Previsión Social, incumplimiento por parte del oferente a la normativa que prohíbe el trabajo infantil y de protección de la persona adolescente trabajadora; se iniciará el procedimiento que dispone el art.160 de la LACAP para determinar el cometimiento o no dentro del presente procedimiento adquisitivo, o durante la ejecución contractual según el caso, de la conducta que dispone el art. 158 Romano V) literal b) de la LACAP, relativa a la invocación de hechos falsos para obtener la adjudicación de la contratación. Se entenderá por comprobado el incumplimiento por la referida Dirección, si durante el trámite de re inspección se determina que hubo subsanación por haber cometido una infracción, o por el contrario se remitiere a procedimiento sancionatorio, y en éste último caso deberá finalizar el procedimiento para conocer la resolución final. </w:t>
      </w:r>
    </w:p>
    <w:p w:rsidR="00E128B2" w:rsidRDefault="008172DD">
      <w:pPr>
        <w:spacing w:after="156" w:line="259" w:lineRule="auto"/>
        <w:ind w:left="0" w:right="0" w:firstLine="0"/>
        <w:jc w:val="left"/>
      </w:pPr>
      <w:r>
        <w:rPr>
          <w:b/>
          <w:sz w:val="14"/>
        </w:rPr>
        <w:t xml:space="preserve"> </w:t>
      </w:r>
    </w:p>
    <w:p w:rsidR="00E128B2" w:rsidRDefault="008172DD">
      <w:pPr>
        <w:numPr>
          <w:ilvl w:val="0"/>
          <w:numId w:val="6"/>
        </w:numPr>
        <w:ind w:right="6" w:hanging="300"/>
      </w:pPr>
      <w:r>
        <w:t xml:space="preserve">DIRECCIÓN EXACTA PARA RECIBIR NOTIFICACIONES </w:t>
      </w:r>
    </w:p>
    <w:p w:rsidR="00E128B2" w:rsidRDefault="008172DD">
      <w:pPr>
        <w:spacing w:after="0" w:line="259" w:lineRule="auto"/>
        <w:ind w:left="0" w:right="0" w:firstLine="0"/>
        <w:jc w:val="left"/>
      </w:pPr>
      <w:r>
        <w:t xml:space="preserve"> </w:t>
      </w:r>
    </w:p>
    <w:p w:rsidR="00E128B2" w:rsidRDefault="008172DD">
      <w:pPr>
        <w:ind w:left="24" w:right="6"/>
      </w:pPr>
      <w:r>
        <w:t xml:space="preserve">El ofertante deberá señalar la dirección exacta, números telefónicos, número de fax y correo electrónico, si tiene, para recibir notificación. </w:t>
      </w:r>
      <w:r>
        <w:rPr>
          <w:b/>
        </w:rPr>
        <w:t xml:space="preserve">ANEXO N°3. FORMULARIO PARA LA IDENTIFICACIÓN DEL OFERTANTE. </w:t>
      </w:r>
    </w:p>
    <w:p w:rsidR="00E128B2" w:rsidRDefault="008172DD">
      <w:pPr>
        <w:spacing w:after="242" w:line="259" w:lineRule="auto"/>
        <w:ind w:left="0" w:right="0" w:firstLine="0"/>
        <w:jc w:val="left"/>
      </w:pPr>
      <w:r>
        <w:rPr>
          <w:b/>
          <w:sz w:val="12"/>
        </w:rPr>
        <w:t xml:space="preserve"> </w:t>
      </w:r>
    </w:p>
    <w:p w:rsidR="00E128B2" w:rsidRDefault="008172DD">
      <w:pPr>
        <w:pStyle w:val="Ttulo2"/>
        <w:ind w:left="705" w:hanging="360"/>
      </w:pPr>
      <w:bookmarkStart w:id="20" w:name="_Toc116532"/>
      <w:r>
        <w:rPr>
          <w:u w:val="none"/>
        </w:rPr>
        <w:t>18.</w:t>
      </w:r>
      <w:r>
        <w:rPr>
          <w:rFonts w:ascii="Arial" w:eastAsia="Arial" w:hAnsi="Arial" w:cs="Arial"/>
          <w:u w:val="none"/>
        </w:rPr>
        <w:t xml:space="preserve"> </w:t>
      </w:r>
      <w:r>
        <w:t xml:space="preserve">SOBRE </w:t>
      </w:r>
      <w:r>
        <w:tab/>
        <w:t xml:space="preserve">N° </w:t>
      </w:r>
      <w:r>
        <w:tab/>
        <w:t xml:space="preserve">2: </w:t>
      </w:r>
      <w:r>
        <w:tab/>
        <w:t xml:space="preserve">“DOCUMENTACIÓN FINANCIERA, </w:t>
      </w:r>
      <w:r>
        <w:tab/>
        <w:t>OFERTA TÉCNICA Y</w:t>
      </w:r>
      <w:r>
        <w:rPr>
          <w:u w:val="none"/>
        </w:rPr>
        <w:t xml:space="preserve"> </w:t>
      </w:r>
      <w:r>
        <w:t>ECONÓMICA</w:t>
      </w:r>
      <w:r>
        <w:rPr>
          <w:u w:val="none"/>
        </w:rPr>
        <w:t xml:space="preserve"> </w:t>
      </w:r>
      <w:bookmarkEnd w:id="20"/>
    </w:p>
    <w:p w:rsidR="00E128B2" w:rsidRDefault="008172DD">
      <w:pPr>
        <w:ind w:left="24" w:right="6"/>
      </w:pPr>
      <w:r>
        <w:t xml:space="preserve">Este sobre deberá contener en su interior tres fólderes debidamente identificados en la parte exterior de cada uno, de la manera siguiente: </w:t>
      </w:r>
    </w:p>
    <w:p w:rsidR="00E128B2" w:rsidRDefault="008172DD">
      <w:pPr>
        <w:spacing w:after="0" w:line="259" w:lineRule="auto"/>
        <w:ind w:left="0" w:right="0" w:firstLine="0"/>
        <w:jc w:val="left"/>
      </w:pPr>
      <w:r>
        <w:t xml:space="preserve"> </w:t>
      </w:r>
    </w:p>
    <w:p w:rsidR="00E128B2" w:rsidRDefault="008172DD">
      <w:pPr>
        <w:numPr>
          <w:ilvl w:val="0"/>
          <w:numId w:val="7"/>
        </w:numPr>
        <w:ind w:right="6" w:hanging="360"/>
      </w:pPr>
      <w:r>
        <w:t xml:space="preserve">FOLDER N° 1: Documentación Financiera </w:t>
      </w:r>
    </w:p>
    <w:p w:rsidR="00E128B2" w:rsidRDefault="008172DD">
      <w:pPr>
        <w:numPr>
          <w:ilvl w:val="0"/>
          <w:numId w:val="7"/>
        </w:numPr>
        <w:ind w:right="6" w:hanging="360"/>
      </w:pPr>
      <w:r>
        <w:t xml:space="preserve">FOLDER N° 2: Oferta Técnica </w:t>
      </w:r>
    </w:p>
    <w:p w:rsidR="00E128B2" w:rsidRDefault="008172DD">
      <w:pPr>
        <w:numPr>
          <w:ilvl w:val="0"/>
          <w:numId w:val="7"/>
        </w:numPr>
        <w:ind w:right="6" w:hanging="360"/>
      </w:pPr>
      <w:r>
        <w:t xml:space="preserve">FOLDER N° 3: Oferta Económica </w:t>
      </w:r>
    </w:p>
    <w:p w:rsidR="00E128B2" w:rsidRDefault="008172DD">
      <w:pPr>
        <w:spacing w:after="0" w:line="259" w:lineRule="auto"/>
        <w:ind w:left="0" w:right="0" w:firstLine="0"/>
        <w:jc w:val="left"/>
      </w:pPr>
      <w:r>
        <w:t xml:space="preserve"> </w:t>
      </w:r>
    </w:p>
    <w:p w:rsidR="00E128B2" w:rsidRDefault="008172DD">
      <w:pPr>
        <w:ind w:left="24" w:right="6"/>
      </w:pPr>
      <w:r>
        <w:t xml:space="preserve">La información contenida en cada uno de ellos se muestra a continuación: </w:t>
      </w:r>
    </w:p>
    <w:p w:rsidR="00E128B2" w:rsidRDefault="008172DD">
      <w:pPr>
        <w:spacing w:after="179" w:line="259" w:lineRule="auto"/>
        <w:ind w:left="0" w:right="0" w:firstLine="0"/>
        <w:jc w:val="left"/>
      </w:pPr>
      <w:r>
        <w:rPr>
          <w:sz w:val="4"/>
        </w:rPr>
        <w:t xml:space="preserve"> </w:t>
      </w:r>
    </w:p>
    <w:p w:rsidR="00E128B2" w:rsidRDefault="008172DD">
      <w:pPr>
        <w:ind w:left="-5" w:right="0"/>
        <w:jc w:val="left"/>
      </w:pPr>
      <w:r>
        <w:rPr>
          <w:u w:val="single" w:color="000000"/>
        </w:rPr>
        <w:t>FOLDER N°1: DOCUMENTACIÓN FINANCIERA</w:t>
      </w:r>
      <w:r>
        <w:t xml:space="preserve"> </w:t>
      </w:r>
    </w:p>
    <w:p w:rsidR="00E128B2" w:rsidRDefault="008172DD">
      <w:pPr>
        <w:ind w:left="24" w:right="6"/>
      </w:pPr>
      <w:r>
        <w:t xml:space="preserve">La información requerida será presentada en original, firmada y sellada, según el siguiente detalle: </w:t>
      </w:r>
    </w:p>
    <w:p w:rsidR="00E128B2" w:rsidRDefault="008172DD">
      <w:pPr>
        <w:spacing w:after="0" w:line="259" w:lineRule="auto"/>
        <w:ind w:left="0" w:right="0" w:firstLine="0"/>
        <w:jc w:val="left"/>
      </w:pPr>
      <w:r>
        <w:t xml:space="preserve"> </w:t>
      </w:r>
    </w:p>
    <w:p w:rsidR="00E128B2" w:rsidRDefault="008172DD">
      <w:pPr>
        <w:ind w:right="15"/>
        <w:jc w:val="center"/>
      </w:pPr>
      <w:r>
        <w:rPr>
          <w:i/>
        </w:rPr>
        <w:t xml:space="preserve">Tabla 3: Detalle de documentos Folder N°1 “Documentación Financiera” </w:t>
      </w:r>
    </w:p>
    <w:tbl>
      <w:tblPr>
        <w:tblStyle w:val="TableGrid"/>
        <w:tblW w:w="8826" w:type="dxa"/>
        <w:tblInd w:w="6" w:type="dxa"/>
        <w:tblCellMar>
          <w:top w:w="45" w:type="dxa"/>
          <w:left w:w="121" w:type="dxa"/>
          <w:right w:w="78" w:type="dxa"/>
        </w:tblCellMar>
        <w:tblLook w:val="04A0" w:firstRow="1" w:lastRow="0" w:firstColumn="1" w:lastColumn="0" w:noHBand="0" w:noVBand="1"/>
      </w:tblPr>
      <w:tblGrid>
        <w:gridCol w:w="553"/>
        <w:gridCol w:w="5102"/>
        <w:gridCol w:w="2137"/>
        <w:gridCol w:w="1034"/>
      </w:tblGrid>
      <w:tr w:rsidR="00E128B2">
        <w:trPr>
          <w:trHeight w:val="205"/>
        </w:trPr>
        <w:tc>
          <w:tcPr>
            <w:tcW w:w="55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0" w:line="259" w:lineRule="auto"/>
              <w:ind w:left="22" w:right="0" w:firstLine="0"/>
              <w:jc w:val="left"/>
            </w:pPr>
            <w:r>
              <w:rPr>
                <w:b/>
                <w:sz w:val="16"/>
              </w:rPr>
              <w:t xml:space="preserve">No. </w:t>
            </w:r>
          </w:p>
        </w:tc>
        <w:tc>
          <w:tcPr>
            <w:tcW w:w="510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0" w:line="259" w:lineRule="auto"/>
              <w:ind w:left="0" w:right="46" w:firstLine="0"/>
              <w:jc w:val="center"/>
            </w:pPr>
            <w:r>
              <w:rPr>
                <w:b/>
                <w:sz w:val="16"/>
                <w:u w:val="single" w:color="000000"/>
              </w:rPr>
              <w:t>INFORMACIÓN EN ORIGINAL, FIRMADA Y SELLADA</w:t>
            </w:r>
            <w:r>
              <w:rPr>
                <w:b/>
                <w:sz w:val="16"/>
              </w:rPr>
              <w:t xml:space="preserve"> </w:t>
            </w: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40" w:firstLine="0"/>
              <w:jc w:val="center"/>
            </w:pPr>
            <w:r>
              <w:rPr>
                <w:sz w:val="16"/>
              </w:rPr>
              <w:t xml:space="preserve">OFERTANTE </w:t>
            </w:r>
          </w:p>
        </w:tc>
      </w:tr>
      <w:tr w:rsidR="00E128B2">
        <w:trPr>
          <w:trHeight w:val="989"/>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2137"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43" w:firstLine="0"/>
              <w:jc w:val="center"/>
            </w:pPr>
            <w:r>
              <w:rPr>
                <w:sz w:val="16"/>
              </w:rPr>
              <w:t xml:space="preserve">Persona Jurídica </w:t>
            </w:r>
          </w:p>
          <w:p w:rsidR="00E128B2" w:rsidRDefault="008172DD">
            <w:pPr>
              <w:spacing w:after="0" w:line="259" w:lineRule="auto"/>
              <w:ind w:left="0" w:right="41" w:firstLine="0"/>
              <w:jc w:val="center"/>
            </w:pPr>
            <w:r>
              <w:rPr>
                <w:sz w:val="16"/>
              </w:rPr>
              <w:t xml:space="preserve">(Sociedades, </w:t>
            </w:r>
          </w:p>
          <w:p w:rsidR="00E128B2" w:rsidRDefault="008172DD">
            <w:pPr>
              <w:spacing w:after="0" w:line="259" w:lineRule="auto"/>
              <w:ind w:left="0" w:right="43" w:firstLine="0"/>
              <w:jc w:val="center"/>
            </w:pPr>
            <w:r>
              <w:rPr>
                <w:sz w:val="16"/>
              </w:rPr>
              <w:t xml:space="preserve">Asociaciones o </w:t>
            </w:r>
          </w:p>
          <w:p w:rsidR="00E128B2" w:rsidRDefault="008172DD">
            <w:pPr>
              <w:spacing w:after="0" w:line="259" w:lineRule="auto"/>
              <w:ind w:left="0" w:right="41" w:firstLine="0"/>
              <w:jc w:val="center"/>
            </w:pPr>
            <w:r>
              <w:rPr>
                <w:sz w:val="16"/>
              </w:rPr>
              <w:t xml:space="preserve">Fundaciones, </w:t>
            </w:r>
          </w:p>
          <w:p w:rsidR="00E128B2" w:rsidRDefault="008172DD">
            <w:pPr>
              <w:spacing w:after="0" w:line="259" w:lineRule="auto"/>
              <w:ind w:left="0" w:right="0" w:firstLine="0"/>
              <w:jc w:val="left"/>
            </w:pPr>
            <w:r>
              <w:rPr>
                <w:sz w:val="16"/>
              </w:rPr>
              <w:t xml:space="preserve">Instituciones Educativas) </w:t>
            </w:r>
          </w:p>
        </w:tc>
        <w:tc>
          <w:tcPr>
            <w:tcW w:w="10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0" w:line="259" w:lineRule="auto"/>
              <w:ind w:left="0" w:right="0" w:firstLine="0"/>
              <w:jc w:val="center"/>
            </w:pPr>
            <w:r>
              <w:rPr>
                <w:sz w:val="16"/>
              </w:rPr>
              <w:t xml:space="preserve">Persona Natural </w:t>
            </w:r>
          </w:p>
        </w:tc>
      </w:tr>
      <w:tr w:rsidR="00E128B2">
        <w:trPr>
          <w:trHeight w:val="601"/>
        </w:trPr>
        <w:tc>
          <w:tcPr>
            <w:tcW w:w="553"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61" w:right="0" w:firstLine="0"/>
              <w:jc w:val="center"/>
            </w:pPr>
            <w:r>
              <w:rPr>
                <w:sz w:val="16"/>
              </w:rPr>
              <w:t xml:space="preserve">1 </w:t>
            </w:r>
          </w:p>
        </w:tc>
        <w:tc>
          <w:tcPr>
            <w:tcW w:w="510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0" w:right="142" w:firstLine="0"/>
            </w:pPr>
            <w:r>
              <w:rPr>
                <w:sz w:val="16"/>
              </w:rPr>
              <w:t xml:space="preserve">Informe del auditor externo al 31 de diciembre de 2016 que incluya: a) Dictamen de los Estados Financieros, b) Estados Financieros Básicos y c) Notas a los Estados Financieros.  </w:t>
            </w:r>
          </w:p>
        </w:tc>
        <w:tc>
          <w:tcPr>
            <w:tcW w:w="213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5" w:firstLine="0"/>
              <w:jc w:val="center"/>
            </w:pPr>
            <w:r>
              <w:rPr>
                <w:sz w:val="16"/>
              </w:rPr>
              <w:t xml:space="preserve">X </w:t>
            </w:r>
          </w:p>
        </w:tc>
        <w:tc>
          <w:tcPr>
            <w:tcW w:w="103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 w:right="0" w:firstLine="0"/>
              <w:jc w:val="center"/>
            </w:pPr>
            <w:r>
              <w:rPr>
                <w:sz w:val="16"/>
              </w:rPr>
              <w:t xml:space="preserve"> </w:t>
            </w:r>
          </w:p>
        </w:tc>
      </w:tr>
      <w:tr w:rsidR="00E128B2">
        <w:trPr>
          <w:trHeight w:val="401"/>
        </w:trPr>
        <w:tc>
          <w:tcPr>
            <w:tcW w:w="553"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61" w:right="0" w:firstLine="0"/>
              <w:jc w:val="center"/>
            </w:pPr>
            <w:r>
              <w:rPr>
                <w:sz w:val="16"/>
              </w:rPr>
              <w:lastRenderedPageBreak/>
              <w:t xml:space="preserve">2 </w:t>
            </w:r>
          </w:p>
        </w:tc>
        <w:tc>
          <w:tcPr>
            <w:tcW w:w="510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0" w:right="0" w:firstLine="0"/>
            </w:pPr>
            <w:r>
              <w:rPr>
                <w:sz w:val="16"/>
              </w:rPr>
              <w:t xml:space="preserve">Estados Financieros al 31 de diciembre de 2016, con la firma del propietario y contador. </w:t>
            </w:r>
          </w:p>
        </w:tc>
        <w:tc>
          <w:tcPr>
            <w:tcW w:w="213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 w:right="0" w:firstLine="0"/>
              <w:jc w:val="center"/>
            </w:pPr>
            <w:r>
              <w:rPr>
                <w:sz w:val="16"/>
              </w:rPr>
              <w:t xml:space="preserve"> </w:t>
            </w:r>
          </w:p>
        </w:tc>
        <w:tc>
          <w:tcPr>
            <w:tcW w:w="103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2" w:firstLine="0"/>
              <w:jc w:val="center"/>
            </w:pPr>
            <w:r>
              <w:rPr>
                <w:sz w:val="16"/>
              </w:rPr>
              <w:t xml:space="preserve">X </w:t>
            </w:r>
          </w:p>
        </w:tc>
      </w:tr>
      <w:tr w:rsidR="00E128B2">
        <w:trPr>
          <w:trHeight w:val="600"/>
        </w:trPr>
        <w:tc>
          <w:tcPr>
            <w:tcW w:w="553"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61" w:right="0" w:firstLine="0"/>
              <w:jc w:val="center"/>
            </w:pPr>
            <w:r>
              <w:rPr>
                <w:sz w:val="16"/>
              </w:rPr>
              <w:t xml:space="preserve">3 </w:t>
            </w:r>
          </w:p>
        </w:tc>
        <w:tc>
          <w:tcPr>
            <w:tcW w:w="510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0" w:right="143" w:firstLine="0"/>
            </w:pPr>
            <w:r>
              <w:rPr>
                <w:sz w:val="16"/>
              </w:rPr>
              <w:t xml:space="preserve">Balance General firmado por Representante Legal o Apoderado, Propietario y contador al 30 de junio de 2017 o el más actualizado. </w:t>
            </w:r>
          </w:p>
        </w:tc>
        <w:tc>
          <w:tcPr>
            <w:tcW w:w="213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5" w:firstLine="0"/>
              <w:jc w:val="center"/>
            </w:pPr>
            <w:r>
              <w:rPr>
                <w:sz w:val="16"/>
              </w:rPr>
              <w:t xml:space="preserve">X </w:t>
            </w:r>
          </w:p>
        </w:tc>
        <w:tc>
          <w:tcPr>
            <w:tcW w:w="103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2" w:firstLine="0"/>
              <w:jc w:val="center"/>
            </w:pPr>
            <w:r>
              <w:rPr>
                <w:sz w:val="16"/>
              </w:rPr>
              <w:t xml:space="preserve">X </w:t>
            </w:r>
          </w:p>
        </w:tc>
      </w:tr>
      <w:tr w:rsidR="00E128B2">
        <w:trPr>
          <w:trHeight w:val="598"/>
        </w:trPr>
        <w:tc>
          <w:tcPr>
            <w:tcW w:w="553"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61" w:right="0" w:firstLine="0"/>
              <w:jc w:val="center"/>
            </w:pPr>
            <w:r>
              <w:rPr>
                <w:sz w:val="16"/>
              </w:rPr>
              <w:t xml:space="preserve">4 </w:t>
            </w:r>
          </w:p>
        </w:tc>
        <w:tc>
          <w:tcPr>
            <w:tcW w:w="510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0" w:right="146" w:firstLine="0"/>
            </w:pPr>
            <w:r>
              <w:rPr>
                <w:sz w:val="16"/>
              </w:rPr>
              <w:t>Estado de Resultados firmado por el Representante Legal o apoderado, propietario y contador por el período del 1 de enero al 30 de junio</w:t>
            </w:r>
            <w:r>
              <w:rPr>
                <w:color w:val="FF0000"/>
                <w:sz w:val="16"/>
              </w:rPr>
              <w:t xml:space="preserve"> </w:t>
            </w:r>
            <w:r>
              <w:rPr>
                <w:sz w:val="16"/>
              </w:rPr>
              <w:t xml:space="preserve">de 2017 o el más actualizado. </w:t>
            </w:r>
          </w:p>
        </w:tc>
        <w:tc>
          <w:tcPr>
            <w:tcW w:w="213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5" w:firstLine="0"/>
              <w:jc w:val="center"/>
            </w:pPr>
            <w:r>
              <w:rPr>
                <w:sz w:val="16"/>
              </w:rPr>
              <w:t xml:space="preserve">X </w:t>
            </w:r>
          </w:p>
        </w:tc>
        <w:tc>
          <w:tcPr>
            <w:tcW w:w="103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2" w:firstLine="0"/>
              <w:jc w:val="center"/>
            </w:pPr>
            <w:r>
              <w:rPr>
                <w:sz w:val="16"/>
              </w:rPr>
              <w:t xml:space="preserve">X </w:t>
            </w:r>
          </w:p>
        </w:tc>
      </w:tr>
      <w:tr w:rsidR="00E128B2">
        <w:trPr>
          <w:trHeight w:val="2168"/>
        </w:trPr>
        <w:tc>
          <w:tcPr>
            <w:tcW w:w="553"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61" w:right="0" w:firstLine="0"/>
              <w:jc w:val="center"/>
            </w:pPr>
            <w:r>
              <w:rPr>
                <w:sz w:val="16"/>
              </w:rPr>
              <w:t xml:space="preserve">5 </w:t>
            </w:r>
          </w:p>
        </w:tc>
        <w:tc>
          <w:tcPr>
            <w:tcW w:w="510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38" w:lineRule="auto"/>
              <w:ind w:left="20" w:right="140" w:firstLine="0"/>
            </w:pPr>
            <w:r>
              <w:rPr>
                <w:sz w:val="16"/>
              </w:rPr>
              <w:t xml:space="preserve">Una referencia bancaria extendida por una institución del sistema financiero, en donde manejen las principales transacciones crediticias, cuentas de ahorro o de inversiones del ofertante, la cual debe especificar la categoría de riesgo del ofertante. En caso de no haber hecho uso de créditos, o tener solamente uno lo debe indicar en su oferta. Las referencias deben haber sido emitidas en los últimos 30 días anteriores a la presentación de la oferta. </w:t>
            </w:r>
            <w:r>
              <w:rPr>
                <w:b/>
                <w:sz w:val="16"/>
              </w:rPr>
              <w:t xml:space="preserve">ANEXO N°4. MODELO DE REFERENCIA BANCARIA Y ANEXOS 4-A Y 4-B CONSTANCIAS EN CASO DE NO POSEER CRÉDITOS BANCARIOS </w:t>
            </w:r>
          </w:p>
          <w:p w:rsidR="00E128B2" w:rsidRDefault="008172DD">
            <w:pPr>
              <w:spacing w:after="0" w:line="259" w:lineRule="auto"/>
              <w:ind w:left="20" w:right="0" w:firstLine="0"/>
              <w:jc w:val="left"/>
            </w:pPr>
            <w:r>
              <w:rPr>
                <w:b/>
                <w:sz w:val="16"/>
              </w:rPr>
              <w:t xml:space="preserve">(PERSONAS NATURALES Y JURÍDICAS) </w:t>
            </w:r>
          </w:p>
        </w:tc>
        <w:tc>
          <w:tcPr>
            <w:tcW w:w="213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5" w:firstLine="0"/>
              <w:jc w:val="center"/>
            </w:pPr>
            <w:r>
              <w:rPr>
                <w:sz w:val="16"/>
              </w:rPr>
              <w:t xml:space="preserve">X </w:t>
            </w:r>
          </w:p>
        </w:tc>
        <w:tc>
          <w:tcPr>
            <w:tcW w:w="1034"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2" w:firstLine="0"/>
              <w:jc w:val="center"/>
            </w:pPr>
            <w:r>
              <w:rPr>
                <w:sz w:val="16"/>
              </w:rPr>
              <w:t xml:space="preserve">X </w:t>
            </w:r>
          </w:p>
        </w:tc>
      </w:tr>
    </w:tbl>
    <w:p w:rsidR="00E128B2" w:rsidRDefault="008172DD">
      <w:pPr>
        <w:spacing w:after="15" w:line="259" w:lineRule="auto"/>
        <w:ind w:left="24" w:right="0"/>
        <w:jc w:val="left"/>
      </w:pPr>
      <w:r>
        <w:rPr>
          <w:b/>
          <w:i/>
          <w:sz w:val="20"/>
          <w:u w:val="single" w:color="000000"/>
        </w:rPr>
        <w:t>NOTAS:</w:t>
      </w:r>
      <w:r>
        <w:rPr>
          <w:i/>
          <w:sz w:val="20"/>
        </w:rPr>
        <w:t xml:space="preserve">  </w:t>
      </w:r>
    </w:p>
    <w:p w:rsidR="00E128B2" w:rsidRDefault="008172DD">
      <w:pPr>
        <w:numPr>
          <w:ilvl w:val="1"/>
          <w:numId w:val="7"/>
        </w:numPr>
        <w:spacing w:after="19" w:line="249" w:lineRule="auto"/>
        <w:ind w:left="813" w:right="8" w:hanging="362"/>
      </w:pPr>
      <w:r>
        <w:rPr>
          <w:i/>
          <w:sz w:val="20"/>
        </w:rPr>
        <w:t xml:space="preserve">Para las Participaciones Conjuntas de Oferentes se deberá completar la documentación financiera de la persona jurídica nombrada como representante de la participación, según corresponda en los cuadros precedentes, debiendo cumplir con los requisitos establecidos para poder continuar con la siguiente etapa de evaluación. </w:t>
      </w:r>
    </w:p>
    <w:p w:rsidR="00E128B2" w:rsidRDefault="008172DD">
      <w:pPr>
        <w:numPr>
          <w:ilvl w:val="1"/>
          <w:numId w:val="7"/>
        </w:numPr>
        <w:spacing w:after="19" w:line="249" w:lineRule="auto"/>
        <w:ind w:left="813" w:right="8" w:hanging="362"/>
      </w:pPr>
      <w:r>
        <w:rPr>
          <w:i/>
          <w:sz w:val="20"/>
        </w:rPr>
        <w:t xml:space="preserve">El INSAFORP se reserva el derecho de confrontar los Estados Financieros del ofertante con los presentados en el Registro de Comercio. </w:t>
      </w:r>
    </w:p>
    <w:p w:rsidR="00E128B2" w:rsidRDefault="008172DD">
      <w:pPr>
        <w:spacing w:after="0" w:line="259" w:lineRule="auto"/>
        <w:ind w:left="0" w:right="0" w:firstLine="0"/>
        <w:jc w:val="left"/>
      </w:pPr>
      <w:r>
        <w:t xml:space="preserve"> </w:t>
      </w:r>
    </w:p>
    <w:p w:rsidR="00E128B2" w:rsidRDefault="008172DD">
      <w:pPr>
        <w:ind w:left="-5" w:right="0"/>
        <w:jc w:val="left"/>
      </w:pPr>
      <w:r>
        <w:rPr>
          <w:u w:val="single" w:color="000000"/>
        </w:rPr>
        <w:t>FOLDER N° 2 “OFERTA TÉCNICA”</w:t>
      </w:r>
      <w:r>
        <w:t xml:space="preserve"> </w:t>
      </w:r>
    </w:p>
    <w:p w:rsidR="00E128B2" w:rsidRDefault="008172DD">
      <w:pPr>
        <w:ind w:left="24" w:right="6"/>
      </w:pPr>
      <w:r>
        <w:t xml:space="preserve">El ofertante presentará su Oferta Técnica en horas según los Anexos 5-A o 5-B (OFERTA TÉCNICO – ECONÓMICA. OFERTANTES ADJUDICADOS EN LA LICITACIÓN PÚBLICA 01/2017 y OFERTANTES NO ADJUDICADOS EN LA LICITACIÓN PÚBLICA 01/2017, según corresponda), de acuerdo a los servicios requeridos según el numeral 1 de la </w:t>
      </w:r>
      <w:r>
        <w:rPr>
          <w:b/>
        </w:rPr>
        <w:t>Sección III.</w:t>
      </w:r>
      <w:r>
        <w:t xml:space="preserve"> </w:t>
      </w:r>
      <w:r>
        <w:rPr>
          <w:b/>
        </w:rPr>
        <w:t xml:space="preserve">ESPECIFICACIONES TÉCNICAS. </w:t>
      </w:r>
    </w:p>
    <w:p w:rsidR="00E128B2" w:rsidRDefault="008172DD">
      <w:pPr>
        <w:spacing w:after="0" w:line="259" w:lineRule="auto"/>
        <w:ind w:left="29" w:right="0" w:firstLine="0"/>
        <w:jc w:val="left"/>
      </w:pPr>
      <w:r>
        <w:rPr>
          <w:b/>
        </w:rPr>
        <w:t xml:space="preserve"> </w:t>
      </w:r>
    </w:p>
    <w:p w:rsidR="00E128B2" w:rsidRDefault="008172DD">
      <w:pPr>
        <w:ind w:left="24" w:right="6"/>
      </w:pPr>
      <w:r>
        <w:t xml:space="preserve">Las instrucciones para la preparación de la oferta técnica, empleando el archivo provisto en el CD, se detallan en el </w:t>
      </w:r>
      <w:r>
        <w:rPr>
          <w:b/>
        </w:rPr>
        <w:t xml:space="preserve">ANEXO N° 11. INSTRUCCIONES PARA EL USO DEL ARCHIVO CON LOS FORMATOS DE LAS OFERTAS TÉCNICA Y ECONÓMICA. </w:t>
      </w:r>
    </w:p>
    <w:p w:rsidR="00E128B2" w:rsidRDefault="008172DD">
      <w:pPr>
        <w:spacing w:after="0" w:line="259" w:lineRule="auto"/>
        <w:ind w:left="29" w:right="0" w:firstLine="0"/>
        <w:jc w:val="left"/>
      </w:pPr>
      <w:r>
        <w:rPr>
          <w:b/>
        </w:rPr>
        <w:t xml:space="preserve"> </w:t>
      </w:r>
    </w:p>
    <w:p w:rsidR="00E128B2" w:rsidRDefault="008172DD">
      <w:pPr>
        <w:ind w:left="24" w:right="6"/>
      </w:pPr>
      <w:r>
        <w:t xml:space="preserve">La oferta técnica deberá complementarse con la información requerida en los siguientes anexos: </w:t>
      </w:r>
    </w:p>
    <w:p w:rsidR="00E128B2" w:rsidRDefault="008172DD">
      <w:pPr>
        <w:spacing w:after="0" w:line="259" w:lineRule="auto"/>
        <w:ind w:left="29" w:right="0" w:firstLine="0"/>
        <w:jc w:val="left"/>
      </w:pPr>
      <w:r>
        <w:t xml:space="preserve"> </w:t>
      </w:r>
    </w:p>
    <w:p w:rsidR="00E128B2" w:rsidRDefault="008172DD">
      <w:pPr>
        <w:ind w:right="19"/>
        <w:jc w:val="center"/>
      </w:pPr>
      <w:r>
        <w:rPr>
          <w:i/>
        </w:rPr>
        <w:t xml:space="preserve">Tabla 4: Detalle de anexos Folder N° 2 “Oferta Técnica”  </w:t>
      </w:r>
    </w:p>
    <w:tbl>
      <w:tblPr>
        <w:tblStyle w:val="TableGrid"/>
        <w:tblW w:w="8826" w:type="dxa"/>
        <w:tblInd w:w="6" w:type="dxa"/>
        <w:tblCellMar>
          <w:top w:w="45" w:type="dxa"/>
          <w:left w:w="107" w:type="dxa"/>
          <w:right w:w="85" w:type="dxa"/>
        </w:tblCellMar>
        <w:tblLook w:val="04A0" w:firstRow="1" w:lastRow="0" w:firstColumn="1" w:lastColumn="0" w:noHBand="0" w:noVBand="1"/>
      </w:tblPr>
      <w:tblGrid>
        <w:gridCol w:w="440"/>
        <w:gridCol w:w="7009"/>
        <w:gridCol w:w="1377"/>
      </w:tblGrid>
      <w:tr w:rsidR="00E128B2">
        <w:trPr>
          <w:trHeight w:val="564"/>
        </w:trPr>
        <w:tc>
          <w:tcPr>
            <w:tcW w:w="4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0" w:line="259" w:lineRule="auto"/>
              <w:ind w:left="22" w:right="0" w:firstLine="0"/>
              <w:jc w:val="left"/>
            </w:pPr>
            <w:r>
              <w:rPr>
                <w:b/>
                <w:sz w:val="16"/>
              </w:rPr>
              <w:t xml:space="preserve">N° </w:t>
            </w:r>
          </w:p>
        </w:tc>
        <w:tc>
          <w:tcPr>
            <w:tcW w:w="70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0" w:line="259" w:lineRule="auto"/>
              <w:ind w:left="676" w:right="0" w:firstLine="0"/>
              <w:jc w:val="center"/>
            </w:pPr>
            <w:r>
              <w:rPr>
                <w:b/>
                <w:sz w:val="16"/>
              </w:rPr>
              <w:t xml:space="preserve">Contenido / Descripción </w:t>
            </w:r>
          </w:p>
        </w:tc>
        <w:tc>
          <w:tcPr>
            <w:tcW w:w="13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0" w:line="259" w:lineRule="auto"/>
              <w:ind w:left="0" w:right="16" w:firstLine="0"/>
              <w:jc w:val="center"/>
            </w:pPr>
            <w:r>
              <w:rPr>
                <w:b/>
                <w:sz w:val="16"/>
              </w:rPr>
              <w:t xml:space="preserve">ANEXO </w:t>
            </w:r>
          </w:p>
        </w:tc>
      </w:tr>
      <w:tr w:rsidR="00E128B2">
        <w:trPr>
          <w:trHeight w:val="352"/>
        </w:trPr>
        <w:tc>
          <w:tcPr>
            <w:tcW w:w="44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93" w:firstLine="0"/>
              <w:jc w:val="center"/>
            </w:pPr>
            <w:r>
              <w:rPr>
                <w:sz w:val="16"/>
              </w:rPr>
              <w:t xml:space="preserve">1 </w:t>
            </w:r>
          </w:p>
        </w:tc>
        <w:tc>
          <w:tcPr>
            <w:tcW w:w="70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 w:right="0" w:firstLine="0"/>
              <w:jc w:val="left"/>
            </w:pPr>
            <w:r>
              <w:rPr>
                <w:i/>
                <w:sz w:val="16"/>
              </w:rPr>
              <w:t xml:space="preserve">LISTADO DE FACILITADORES POR ÁREA DE CAPACITACIÓN OFERTADA </w:t>
            </w:r>
          </w:p>
        </w:tc>
        <w:tc>
          <w:tcPr>
            <w:tcW w:w="137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8" w:firstLine="0"/>
              <w:jc w:val="center"/>
            </w:pPr>
            <w:r>
              <w:rPr>
                <w:sz w:val="16"/>
              </w:rPr>
              <w:t xml:space="preserve">6 </w:t>
            </w:r>
          </w:p>
        </w:tc>
      </w:tr>
      <w:tr w:rsidR="00E128B2">
        <w:trPr>
          <w:trHeight w:val="350"/>
        </w:trPr>
        <w:tc>
          <w:tcPr>
            <w:tcW w:w="44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93" w:firstLine="0"/>
              <w:jc w:val="center"/>
            </w:pPr>
            <w:r>
              <w:rPr>
                <w:sz w:val="16"/>
              </w:rPr>
              <w:t xml:space="preserve">2 </w:t>
            </w:r>
          </w:p>
        </w:tc>
        <w:tc>
          <w:tcPr>
            <w:tcW w:w="70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 w:right="0" w:firstLine="0"/>
              <w:jc w:val="left"/>
            </w:pPr>
            <w:r>
              <w:rPr>
                <w:i/>
                <w:sz w:val="16"/>
              </w:rPr>
              <w:t xml:space="preserve">CARTA COMPROMISO </w:t>
            </w:r>
          </w:p>
        </w:tc>
        <w:tc>
          <w:tcPr>
            <w:tcW w:w="137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8" w:firstLine="0"/>
              <w:jc w:val="center"/>
            </w:pPr>
            <w:r>
              <w:rPr>
                <w:sz w:val="16"/>
              </w:rPr>
              <w:t xml:space="preserve">7 </w:t>
            </w:r>
          </w:p>
        </w:tc>
      </w:tr>
      <w:tr w:rsidR="00E128B2">
        <w:trPr>
          <w:trHeight w:val="598"/>
        </w:trPr>
        <w:tc>
          <w:tcPr>
            <w:tcW w:w="44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93" w:firstLine="0"/>
              <w:jc w:val="center"/>
            </w:pPr>
            <w:r>
              <w:rPr>
                <w:sz w:val="16"/>
              </w:rPr>
              <w:t xml:space="preserve">3 </w:t>
            </w:r>
          </w:p>
        </w:tc>
        <w:tc>
          <w:tcPr>
            <w:tcW w:w="70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 w:right="0" w:firstLine="0"/>
              <w:jc w:val="left"/>
            </w:pPr>
            <w:r>
              <w:rPr>
                <w:i/>
                <w:sz w:val="16"/>
              </w:rPr>
              <w:t xml:space="preserve">EXPERIENCIA EN LA EJECUCIÓN DE CURSOS CERRADOS EN EL ÁREA DE CAPACITACIÓN QUE OFERTA – PROVEEDORES ADJUDICADOS LP 01-2017 -(Con el apoyo del INSAFORP, sujeto a Verificación) </w:t>
            </w:r>
          </w:p>
        </w:tc>
        <w:tc>
          <w:tcPr>
            <w:tcW w:w="137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18" w:firstLine="0"/>
              <w:jc w:val="center"/>
            </w:pPr>
            <w:r>
              <w:rPr>
                <w:sz w:val="16"/>
              </w:rPr>
              <w:t xml:space="preserve">8 </w:t>
            </w:r>
          </w:p>
        </w:tc>
      </w:tr>
      <w:tr w:rsidR="00E128B2">
        <w:trPr>
          <w:trHeight w:val="600"/>
        </w:trPr>
        <w:tc>
          <w:tcPr>
            <w:tcW w:w="44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93" w:firstLine="0"/>
              <w:jc w:val="center"/>
            </w:pPr>
            <w:r>
              <w:rPr>
                <w:sz w:val="16"/>
              </w:rPr>
              <w:t xml:space="preserve">4 </w:t>
            </w:r>
          </w:p>
        </w:tc>
        <w:tc>
          <w:tcPr>
            <w:tcW w:w="70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 w:right="99" w:firstLine="0"/>
            </w:pPr>
            <w:r>
              <w:rPr>
                <w:i/>
                <w:sz w:val="16"/>
              </w:rPr>
              <w:t xml:space="preserve">EXPERIENCIA EN LA EJECUCIÓN DE CURSOS EN EL ÁREA DE CAPACITACIÓN QUE OFERTA – PROVEEDORES NO ADJUDICADOS EN LA LP-01/2017-(Con el apoyo del INSAFORP, sujeto a Verificación) </w:t>
            </w:r>
          </w:p>
        </w:tc>
        <w:tc>
          <w:tcPr>
            <w:tcW w:w="137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18" w:firstLine="0"/>
              <w:jc w:val="center"/>
            </w:pPr>
            <w:r>
              <w:rPr>
                <w:sz w:val="16"/>
              </w:rPr>
              <w:t xml:space="preserve">9 </w:t>
            </w:r>
          </w:p>
        </w:tc>
      </w:tr>
      <w:tr w:rsidR="00E128B2">
        <w:trPr>
          <w:trHeight w:val="794"/>
        </w:trPr>
        <w:tc>
          <w:tcPr>
            <w:tcW w:w="440"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0" w:firstLine="0"/>
              <w:jc w:val="left"/>
            </w:pPr>
            <w:r>
              <w:rPr>
                <w:sz w:val="16"/>
              </w:rPr>
              <w:lastRenderedPageBreak/>
              <w:t xml:space="preserve">5 </w:t>
            </w:r>
          </w:p>
        </w:tc>
        <w:tc>
          <w:tcPr>
            <w:tcW w:w="70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 w:right="100" w:firstLine="0"/>
            </w:pPr>
            <w:r>
              <w:rPr>
                <w:i/>
                <w:sz w:val="16"/>
              </w:rPr>
              <w:t xml:space="preserve">EXPERIENCIA DEL FACILITADOR EN LA EJECUCIÓN DE CURSOS CERRADOS y ABIERTOS CON TRABAJADORES DE LAS EMPRESAS EN EL ÁREA DE CAPACITACIÓN OFERTADA (cursos con apoyo del INSAFORP, en donde el facilitador independiente licitante fue sub contratado para la ejecución de los cursos) </w:t>
            </w:r>
          </w:p>
        </w:tc>
        <w:tc>
          <w:tcPr>
            <w:tcW w:w="137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20" w:firstLine="0"/>
              <w:jc w:val="center"/>
            </w:pPr>
            <w:r>
              <w:rPr>
                <w:sz w:val="16"/>
              </w:rPr>
              <w:t xml:space="preserve">10 </w:t>
            </w:r>
          </w:p>
        </w:tc>
      </w:tr>
    </w:tbl>
    <w:p w:rsidR="00E128B2" w:rsidRDefault="008172DD">
      <w:pPr>
        <w:spacing w:after="0" w:line="259" w:lineRule="auto"/>
        <w:ind w:left="0" w:right="0" w:firstLine="0"/>
        <w:jc w:val="left"/>
      </w:pPr>
      <w:r>
        <w:t xml:space="preserve"> </w:t>
      </w:r>
    </w:p>
    <w:p w:rsidR="00E128B2" w:rsidRDefault="008172DD">
      <w:pPr>
        <w:ind w:left="-5" w:right="0"/>
        <w:jc w:val="left"/>
      </w:pPr>
      <w:r>
        <w:rPr>
          <w:u w:val="single" w:color="000000"/>
        </w:rPr>
        <w:t>FOLDER N° 3. OFERTA ECONÓMICA</w:t>
      </w:r>
      <w:r>
        <w:t xml:space="preserve"> </w:t>
      </w:r>
    </w:p>
    <w:p w:rsidR="00E128B2" w:rsidRDefault="008172DD">
      <w:pPr>
        <w:ind w:left="24" w:right="84"/>
      </w:pPr>
      <w:r>
        <w:t xml:space="preserve">El ofertante  deberá presentar su oferta económica que corresponde al 100% del costo hora de las capacitaciones ofertadas, según el Anexos 5-A o 5-B (OFERTA TÉCNICO – ECONÓMICA. OFERTANTES  ADJUDICADOS EN LA LICITACIÓN PÚBLICA 01/2017 y OFERTANTES NO ADJUDICADOS EN LA LICITACIÓN PÚBLICA 01/2017, según corresponda), a nivel de costo unitario “Costo por hora” por área de capacitación, la cantidad de horas ofertadas por área de capacitación y el Monto (US$) por todas las horas que oferta en cada área. El INSAFORP financiará el 90% de la oferta y la empresa solicitante de la capacitación cubrirá el 10% complementario. </w:t>
      </w:r>
    </w:p>
    <w:p w:rsidR="00E128B2" w:rsidRDefault="008172DD">
      <w:pPr>
        <w:spacing w:after="0" w:line="259" w:lineRule="auto"/>
        <w:ind w:left="0" w:right="0" w:firstLine="0"/>
        <w:jc w:val="left"/>
      </w:pPr>
      <w:r>
        <w:t xml:space="preserve"> </w:t>
      </w:r>
    </w:p>
    <w:p w:rsidR="00E128B2" w:rsidRDefault="008172DD">
      <w:pPr>
        <w:ind w:left="24" w:right="83"/>
      </w:pPr>
      <w:r>
        <w:t>A la oferta económica anterior se le debe agregar información a nivel de las áreas de capacitación incluidas en la licitación, el costo unitario “Costo por hora” por área, para cursos con una duración mínima de 8 horas, la cantidad de horas ofertadas por área y el monto (US$) por todas los áreas que oferta, según Anexos 5-A o 5-B (OFERTA TÉCNICO – ECONÓMICA. OFERTANTES ADJUDICADOS EN LA LICITACIÓN PÚBLICA 01/2017 y OFERTANTES NO ADJUDICADOS EN LA LICITACIÓN PÚBLICA 01/2017, según corresponda).</w:t>
      </w:r>
      <w:r>
        <w:rPr>
          <w:b/>
        </w:rPr>
        <w:t xml:space="preserve"> </w:t>
      </w:r>
    </w:p>
    <w:p w:rsidR="00E128B2" w:rsidRDefault="008172DD">
      <w:pPr>
        <w:spacing w:after="0" w:line="259" w:lineRule="auto"/>
        <w:ind w:left="0" w:right="0" w:firstLine="0"/>
        <w:jc w:val="left"/>
      </w:pPr>
      <w:r>
        <w:t xml:space="preserve"> </w:t>
      </w:r>
    </w:p>
    <w:p w:rsidR="00E128B2" w:rsidRDefault="008172DD">
      <w:pPr>
        <w:ind w:left="24" w:right="6"/>
      </w:pPr>
      <w:r>
        <w:t xml:space="preserve">Las instrucciones para la preparación de la oferta económica empleando el archivo provisto en el CD se detallan en el </w:t>
      </w:r>
      <w:r>
        <w:rPr>
          <w:b/>
        </w:rPr>
        <w:t xml:space="preserve">ANEXO N° 11. INSTRUCCIONES PARA EL USO DEL ARCHIVO CON LOS FORMATOS DE LAS OFERTAS TÉCNICA Y ECONÓMICA. </w:t>
      </w:r>
    </w:p>
    <w:p w:rsidR="00E128B2" w:rsidRDefault="008172DD">
      <w:pPr>
        <w:spacing w:after="0" w:line="259" w:lineRule="auto"/>
        <w:ind w:left="0" w:right="0" w:firstLine="0"/>
        <w:jc w:val="left"/>
      </w:pPr>
      <w:r>
        <w:rPr>
          <w:b/>
        </w:rPr>
        <w:t xml:space="preserve"> </w:t>
      </w:r>
    </w:p>
    <w:p w:rsidR="00E128B2" w:rsidRDefault="008172DD">
      <w:pPr>
        <w:ind w:left="24" w:right="6"/>
      </w:pPr>
      <w:r>
        <w:t xml:space="preserve">La oferta económica debe entregarse impresa (firmada y sellada) y en medio magnético (CD). </w:t>
      </w:r>
    </w:p>
    <w:p w:rsidR="00E128B2" w:rsidRDefault="008172DD">
      <w:pPr>
        <w:spacing w:after="0" w:line="259" w:lineRule="auto"/>
        <w:ind w:left="0" w:right="0" w:firstLine="0"/>
        <w:jc w:val="left"/>
      </w:pPr>
      <w:r>
        <w:rPr>
          <w:b/>
          <w:i/>
        </w:rPr>
        <w:t xml:space="preserve"> </w:t>
      </w:r>
      <w:r>
        <w:rPr>
          <w:b/>
          <w:i/>
        </w:rPr>
        <w:tab/>
      </w:r>
      <w:r>
        <w:rPr>
          <w:b/>
          <w:i/>
          <w:sz w:val="20"/>
        </w:rPr>
        <w:t xml:space="preserve"> </w:t>
      </w:r>
    </w:p>
    <w:p w:rsidR="00E128B2" w:rsidRDefault="008172DD">
      <w:pPr>
        <w:spacing w:after="136" w:line="259" w:lineRule="auto"/>
        <w:ind w:left="24" w:right="0"/>
        <w:jc w:val="left"/>
      </w:pPr>
      <w:r>
        <w:rPr>
          <w:b/>
          <w:i/>
          <w:sz w:val="20"/>
          <w:u w:val="single" w:color="000000"/>
        </w:rPr>
        <w:t>NOTAS:</w:t>
      </w:r>
      <w:r>
        <w:rPr>
          <w:b/>
          <w:i/>
          <w:sz w:val="20"/>
        </w:rPr>
        <w:t xml:space="preserve"> </w:t>
      </w:r>
    </w:p>
    <w:p w:rsidR="00E128B2" w:rsidRDefault="008172DD">
      <w:pPr>
        <w:numPr>
          <w:ilvl w:val="0"/>
          <w:numId w:val="8"/>
        </w:numPr>
        <w:spacing w:after="19" w:line="249" w:lineRule="auto"/>
        <w:ind w:right="8" w:hanging="365"/>
      </w:pPr>
      <w:r>
        <w:rPr>
          <w:i/>
          <w:sz w:val="20"/>
        </w:rPr>
        <w:t xml:space="preserve">Los sobres 1 y 2 de la oferta, contendrán toda la documentación en ORIGINAL (o en su defecto, fotocopia certificada por notario) y una FOTOCOPIA SIMPLE de la misma, en fólder por separado, anillados, organizados e identificado con separadores y viñetas visibles, con índice y con las páginas debidamente foliadas (numeradas). </w:t>
      </w:r>
    </w:p>
    <w:p w:rsidR="00E128B2" w:rsidRDefault="008172DD">
      <w:pPr>
        <w:numPr>
          <w:ilvl w:val="0"/>
          <w:numId w:val="8"/>
        </w:numPr>
        <w:spacing w:after="19" w:line="249" w:lineRule="auto"/>
        <w:ind w:right="8" w:hanging="365"/>
      </w:pPr>
      <w:r>
        <w:rPr>
          <w:i/>
          <w:sz w:val="20"/>
        </w:rPr>
        <w:t xml:space="preserve">Los Costos Ofertados deben de incluir todos los costos directos e indirectos imputables al curso, tales como Instructor, Material Didáctico, Gastos Administrativos, Gastos Generales y el Impuesto al Valor Agregado (IVA).  </w:t>
      </w:r>
    </w:p>
    <w:p w:rsidR="00E128B2" w:rsidRDefault="008172DD">
      <w:pPr>
        <w:numPr>
          <w:ilvl w:val="0"/>
          <w:numId w:val="8"/>
        </w:numPr>
        <w:spacing w:after="36" w:line="250" w:lineRule="auto"/>
        <w:ind w:right="8" w:hanging="365"/>
      </w:pPr>
      <w:r>
        <w:rPr>
          <w:b/>
          <w:i/>
          <w:sz w:val="20"/>
        </w:rPr>
        <w:t>Los costos horas ofertados deberán estipularse sin decimales. Para aquellas ofertas que no cumplan con este requisito, el INSAFORP aproximará al entero inmediato inferior al costo hora ofertado.</w:t>
      </w:r>
      <w:r>
        <w:rPr>
          <w:i/>
          <w:sz w:val="20"/>
        </w:rPr>
        <w:t xml:space="preserve"> </w:t>
      </w:r>
    </w:p>
    <w:p w:rsidR="00E128B2" w:rsidRDefault="008172DD">
      <w:pPr>
        <w:numPr>
          <w:ilvl w:val="0"/>
          <w:numId w:val="8"/>
        </w:numPr>
        <w:spacing w:line="238" w:lineRule="auto"/>
        <w:ind w:right="8" w:hanging="365"/>
      </w:pPr>
      <w:r>
        <w:rPr>
          <w:i/>
          <w:sz w:val="18"/>
        </w:rPr>
        <w:t>El INSAFORP no se hace responsable por datos no verificados por el ofertante o por errores en la plantilla no reportados por el ofertante antes de presentar su oferta.</w:t>
      </w:r>
      <w:r>
        <w:rPr>
          <w:i/>
          <w:sz w:val="20"/>
        </w:rPr>
        <w:t xml:space="preserve"> </w:t>
      </w:r>
    </w:p>
    <w:p w:rsidR="00E128B2" w:rsidRDefault="008172DD">
      <w:pPr>
        <w:spacing w:after="153" w:line="259" w:lineRule="auto"/>
        <w:ind w:left="0" w:right="0" w:firstLine="0"/>
        <w:jc w:val="left"/>
      </w:pPr>
      <w:r>
        <w:rPr>
          <w:sz w:val="20"/>
        </w:rPr>
        <w:t xml:space="preserve"> </w:t>
      </w:r>
    </w:p>
    <w:p w:rsidR="00E128B2" w:rsidRDefault="008172DD">
      <w:pPr>
        <w:pStyle w:val="Ttulo2"/>
        <w:ind w:left="355"/>
      </w:pPr>
      <w:bookmarkStart w:id="21" w:name="_Toc116533"/>
      <w:r>
        <w:rPr>
          <w:u w:val="none"/>
        </w:rPr>
        <w:t>19.</w:t>
      </w:r>
      <w:r>
        <w:rPr>
          <w:rFonts w:ascii="Arial" w:eastAsia="Arial" w:hAnsi="Arial" w:cs="Arial"/>
          <w:u w:val="none"/>
        </w:rPr>
        <w:t xml:space="preserve"> </w:t>
      </w:r>
      <w:r>
        <w:t>RECEPCIÓN Y APERTURA DE OFERTAS</w:t>
      </w:r>
      <w:r>
        <w:rPr>
          <w:u w:val="none"/>
        </w:rPr>
        <w:t xml:space="preserve"> </w:t>
      </w:r>
      <w:bookmarkEnd w:id="21"/>
    </w:p>
    <w:p w:rsidR="00E128B2" w:rsidRDefault="008172DD">
      <w:pPr>
        <w:ind w:left="24" w:right="6"/>
      </w:pPr>
      <w:r>
        <w:t xml:space="preserve">Las ofertas serán recibidas en Parque Industrial Santa Elena, Final Calle Siemens, Antiguo Cuscatlán, La Libertad, el </w:t>
      </w:r>
      <w:r>
        <w:rPr>
          <w:b/>
          <w:u w:val="single" w:color="000000"/>
        </w:rPr>
        <w:t>29 de Enero de 2018.</w:t>
      </w:r>
      <w:r>
        <w:t xml:space="preserve">  </w:t>
      </w:r>
    </w:p>
    <w:p w:rsidR="00E128B2" w:rsidRDefault="008172DD">
      <w:pPr>
        <w:spacing w:after="0" w:line="259" w:lineRule="auto"/>
        <w:ind w:left="0" w:right="0" w:firstLine="0"/>
        <w:jc w:val="left"/>
      </w:pPr>
      <w:r>
        <w:t xml:space="preserve"> </w:t>
      </w:r>
    </w:p>
    <w:p w:rsidR="00E128B2" w:rsidRDefault="008172DD">
      <w:pPr>
        <w:ind w:left="24" w:right="6"/>
      </w:pPr>
      <w:r>
        <w:lastRenderedPageBreak/>
        <w:t xml:space="preserve">Al momento de ser recibidas, el ofertante o su representante firmará y sellará la hoja de registro que contendrá el nombre de los participantes, teléfono y la fecha de presentación de las ofertas. </w:t>
      </w:r>
    </w:p>
    <w:p w:rsidR="00E128B2" w:rsidRDefault="008172DD">
      <w:pPr>
        <w:numPr>
          <w:ilvl w:val="0"/>
          <w:numId w:val="9"/>
        </w:numPr>
        <w:spacing w:after="27"/>
        <w:ind w:right="6" w:hanging="413"/>
      </w:pPr>
      <w:r>
        <w:t xml:space="preserve">La Recepción de ofertas se realizará el día señalado, de las </w:t>
      </w:r>
      <w:r>
        <w:rPr>
          <w:b/>
        </w:rPr>
        <w:t xml:space="preserve">09:00 A.M a las 10:30 A.M. </w:t>
      </w:r>
      <w:r>
        <w:t xml:space="preserve">de acuerdo con el reloj marcador programado según la hora oficial, el cual estará disponible para tal efecto, así mismo serán numeradas en orden correlativo según se reciban. </w:t>
      </w:r>
    </w:p>
    <w:p w:rsidR="00E128B2" w:rsidRDefault="008172DD">
      <w:pPr>
        <w:numPr>
          <w:ilvl w:val="0"/>
          <w:numId w:val="9"/>
        </w:numPr>
        <w:ind w:right="6" w:hanging="413"/>
      </w:pPr>
      <w:r>
        <w:t xml:space="preserve">La Apertura de Ofertas se realizará a partir de las </w:t>
      </w:r>
      <w:r>
        <w:rPr>
          <w:b/>
        </w:rPr>
        <w:t>10:35 A.M</w:t>
      </w:r>
      <w:r>
        <w:t xml:space="preserve">. horas, en el día y lugar antes señalado, en presencia de los ofertantes que deseen asistir. </w:t>
      </w:r>
    </w:p>
    <w:p w:rsidR="00E128B2" w:rsidRDefault="008172DD">
      <w:pPr>
        <w:numPr>
          <w:ilvl w:val="0"/>
          <w:numId w:val="9"/>
        </w:numPr>
        <w:ind w:right="6" w:hanging="413"/>
      </w:pPr>
      <w:r>
        <w:t xml:space="preserve">Será de exclusiva responsabilidad del ofertante, que las ofertas sean recibidas en tiempo y forma, de conformidad con lo establecido en las presentes bases de licitación, según el artículo 52 de la LACAP, inciso tercero. </w:t>
      </w:r>
    </w:p>
    <w:p w:rsidR="00E128B2" w:rsidRDefault="008172DD">
      <w:pPr>
        <w:numPr>
          <w:ilvl w:val="0"/>
          <w:numId w:val="9"/>
        </w:numPr>
        <w:ind w:right="6" w:hanging="413"/>
      </w:pPr>
      <w:r>
        <w:t xml:space="preserve">Al acto de apertura pública podrán asistir el Representante Legal del ofertante y/o a quien éste delegue o la persona natural que oferta. </w:t>
      </w:r>
    </w:p>
    <w:p w:rsidR="00E128B2" w:rsidRDefault="008172DD">
      <w:pPr>
        <w:numPr>
          <w:ilvl w:val="0"/>
          <w:numId w:val="9"/>
        </w:numPr>
        <w:ind w:right="6" w:hanging="413"/>
      </w:pPr>
      <w:r>
        <w:t xml:space="preserve">El acto de Apertura de Ofertas se desarrollará de la siguiente manera: </w:t>
      </w:r>
    </w:p>
    <w:p w:rsidR="00E128B2" w:rsidRDefault="008172DD">
      <w:pPr>
        <w:numPr>
          <w:ilvl w:val="1"/>
          <w:numId w:val="9"/>
        </w:numPr>
        <w:ind w:right="6" w:hanging="420"/>
      </w:pPr>
      <w:r>
        <w:t xml:space="preserve">Se efectuará la presentación de los representantes del INSAFORP. </w:t>
      </w:r>
    </w:p>
    <w:p w:rsidR="00E128B2" w:rsidRDefault="008172DD">
      <w:pPr>
        <w:numPr>
          <w:ilvl w:val="1"/>
          <w:numId w:val="9"/>
        </w:numPr>
        <w:spacing w:after="26"/>
        <w:ind w:right="6" w:hanging="420"/>
      </w:pPr>
      <w:r>
        <w:t xml:space="preserve">Se mostrará a los ofertantes los dos sobres, correspondientes a cada oferta presentada. </w:t>
      </w:r>
    </w:p>
    <w:p w:rsidR="00E128B2" w:rsidRDefault="008172DD">
      <w:pPr>
        <w:numPr>
          <w:ilvl w:val="1"/>
          <w:numId w:val="9"/>
        </w:numPr>
        <w:spacing w:after="27"/>
        <w:ind w:right="6" w:hanging="420"/>
      </w:pPr>
      <w:r>
        <w:t xml:space="preserve">Las ofertas presentadas serán abiertas en el orden numérico de recepción, con la finalidad de verificar lo siguiente: </w:t>
      </w:r>
    </w:p>
    <w:p w:rsidR="00E128B2" w:rsidRDefault="008172DD">
      <w:pPr>
        <w:numPr>
          <w:ilvl w:val="2"/>
          <w:numId w:val="9"/>
        </w:numPr>
        <w:spacing w:after="0" w:line="259" w:lineRule="auto"/>
        <w:ind w:hanging="293"/>
      </w:pPr>
      <w:r>
        <w:t xml:space="preserve">Sobre número 1: Garantía de mantenimiento de oferta (ANEXO </w:t>
      </w:r>
    </w:p>
    <w:p w:rsidR="00E128B2" w:rsidRDefault="008172DD">
      <w:pPr>
        <w:ind w:left="1325" w:right="6"/>
      </w:pPr>
      <w:r>
        <w:t xml:space="preserve">N°1.) </w:t>
      </w:r>
    </w:p>
    <w:p w:rsidR="00E128B2" w:rsidRDefault="008172DD">
      <w:pPr>
        <w:numPr>
          <w:ilvl w:val="2"/>
          <w:numId w:val="9"/>
        </w:numPr>
        <w:ind w:hanging="293"/>
      </w:pPr>
      <w:r>
        <w:t xml:space="preserve">Sobre número 2: Monto de la oferta presentada (ANEXOS N° 5-A ó 5-B. Incluidos en el CD). </w:t>
      </w:r>
    </w:p>
    <w:p w:rsidR="00E128B2" w:rsidRDefault="008172DD">
      <w:pPr>
        <w:numPr>
          <w:ilvl w:val="0"/>
          <w:numId w:val="9"/>
        </w:numPr>
        <w:ind w:right="6" w:hanging="413"/>
      </w:pPr>
      <w:r>
        <w:t xml:space="preserve">En el acto de apertura pública se levantará el acta correspondiente, la cual será suscrita por todos los asistentes y se entregará copia a los ofertantes. </w:t>
      </w:r>
    </w:p>
    <w:p w:rsidR="00E128B2" w:rsidRDefault="008172DD">
      <w:pPr>
        <w:numPr>
          <w:ilvl w:val="0"/>
          <w:numId w:val="9"/>
        </w:numPr>
        <w:ind w:right="6" w:hanging="413"/>
      </w:pPr>
      <w:r>
        <w:t xml:space="preserve">Todas las ofertas recibidas extemporáneamente o que no presenten la garantía de mantenimiento de oferta quedarán excluidas de pleno derecho, tal como lo establece el artículo 53 de la LACAP.  </w:t>
      </w:r>
    </w:p>
    <w:p w:rsidR="00E128B2" w:rsidRDefault="008172DD">
      <w:pPr>
        <w:spacing w:after="0" w:line="259" w:lineRule="auto"/>
        <w:ind w:left="14" w:right="0" w:firstLine="0"/>
        <w:jc w:val="left"/>
      </w:pPr>
      <w:r>
        <w:t xml:space="preserve"> </w:t>
      </w:r>
    </w:p>
    <w:p w:rsidR="00E128B2" w:rsidRDefault="008172DD">
      <w:pPr>
        <w:pStyle w:val="Ttulo2"/>
        <w:ind w:left="355"/>
      </w:pPr>
      <w:bookmarkStart w:id="22" w:name="_Toc116534"/>
      <w:r>
        <w:rPr>
          <w:u w:val="none"/>
        </w:rPr>
        <w:t>20.</w:t>
      </w:r>
      <w:r>
        <w:rPr>
          <w:rFonts w:ascii="Arial" w:eastAsia="Arial" w:hAnsi="Arial" w:cs="Arial"/>
          <w:u w:val="none"/>
        </w:rPr>
        <w:t xml:space="preserve"> </w:t>
      </w:r>
      <w:r>
        <w:t>PROHIBICIONES</w:t>
      </w:r>
      <w:r>
        <w:rPr>
          <w:u w:val="none"/>
        </w:rPr>
        <w:t xml:space="preserve"> </w:t>
      </w:r>
      <w:bookmarkEnd w:id="22"/>
    </w:p>
    <w:p w:rsidR="00E128B2" w:rsidRDefault="008172DD">
      <w:pPr>
        <w:ind w:left="24" w:right="6"/>
      </w:pPr>
      <w:r>
        <w:t xml:space="preserve">Después de la Apertura de Ofertas y antes de la notificación de la adjudicación no se dará información a ninguna persona, de conformidad a lo estipulado en el artículo 54 de la LACAP. </w:t>
      </w:r>
    </w:p>
    <w:p w:rsidR="00E128B2" w:rsidRDefault="008172DD">
      <w:pPr>
        <w:spacing w:after="132" w:line="259" w:lineRule="auto"/>
        <w:ind w:left="0" w:right="0" w:firstLine="0"/>
        <w:jc w:val="left"/>
      </w:pPr>
      <w:r>
        <w:t xml:space="preserve"> </w:t>
      </w:r>
    </w:p>
    <w:p w:rsidR="00E128B2" w:rsidRDefault="008172DD">
      <w:pPr>
        <w:pStyle w:val="Ttulo2"/>
        <w:ind w:left="355"/>
      </w:pPr>
      <w:bookmarkStart w:id="23" w:name="_Toc116535"/>
      <w:r>
        <w:rPr>
          <w:u w:val="none"/>
        </w:rPr>
        <w:t>21.</w:t>
      </w:r>
      <w:r>
        <w:rPr>
          <w:rFonts w:ascii="Arial" w:eastAsia="Arial" w:hAnsi="Arial" w:cs="Arial"/>
          <w:u w:val="none"/>
        </w:rPr>
        <w:t xml:space="preserve"> </w:t>
      </w:r>
      <w:r>
        <w:t>SUSPENSIÓN DE LA LICITACIÓN</w:t>
      </w:r>
      <w:r>
        <w:rPr>
          <w:u w:val="none"/>
        </w:rPr>
        <w:t xml:space="preserve"> </w:t>
      </w:r>
      <w:bookmarkEnd w:id="23"/>
    </w:p>
    <w:p w:rsidR="00E128B2" w:rsidRDefault="008172DD">
      <w:pPr>
        <w:ind w:left="24" w:right="6"/>
      </w:pPr>
      <w:r>
        <w:t xml:space="preserve">El Titular del INSAFORP podrá suspender por acuerdo razonado la presente Licitación, dejarla sin efecto o prorrogar el plazo de la misma, sin responsabilidad para la Institución, sea por caso fortuito, fuerza mayor o por razones de interés público. El INSAFORP emitirá una resolución razonada de la decisión que se tome, la que se notificará oportunamente a los ofertantes. </w:t>
      </w:r>
    </w:p>
    <w:p w:rsidR="00E128B2" w:rsidRDefault="008172DD">
      <w:pPr>
        <w:spacing w:after="130" w:line="259" w:lineRule="auto"/>
        <w:ind w:left="0" w:right="0" w:firstLine="0"/>
        <w:jc w:val="left"/>
      </w:pPr>
      <w:r>
        <w:t xml:space="preserve"> </w:t>
      </w:r>
    </w:p>
    <w:p w:rsidR="00E128B2" w:rsidRDefault="008172DD">
      <w:pPr>
        <w:pStyle w:val="Ttulo2"/>
        <w:ind w:left="355"/>
      </w:pPr>
      <w:bookmarkStart w:id="24" w:name="_Toc116536"/>
      <w:r>
        <w:rPr>
          <w:u w:val="none"/>
        </w:rPr>
        <w:t>22.</w:t>
      </w:r>
      <w:r>
        <w:rPr>
          <w:rFonts w:ascii="Arial" w:eastAsia="Arial" w:hAnsi="Arial" w:cs="Arial"/>
          <w:u w:val="none"/>
        </w:rPr>
        <w:t xml:space="preserve"> </w:t>
      </w:r>
      <w:r>
        <w:t>DECLARACIÓN DE DESIERTA</w:t>
      </w:r>
      <w:r>
        <w:rPr>
          <w:u w:val="none"/>
        </w:rPr>
        <w:t xml:space="preserve"> </w:t>
      </w:r>
      <w:bookmarkEnd w:id="24"/>
    </w:p>
    <w:p w:rsidR="00E128B2" w:rsidRDefault="008172DD">
      <w:pPr>
        <w:ind w:left="24" w:right="6"/>
      </w:pPr>
      <w:r>
        <w:t xml:space="preserve">El INSAFORP podrá declarar desierta la licitación, en los siguientes casos: </w:t>
      </w:r>
    </w:p>
    <w:p w:rsidR="00E128B2" w:rsidRDefault="008172DD">
      <w:pPr>
        <w:numPr>
          <w:ilvl w:val="0"/>
          <w:numId w:val="10"/>
        </w:numPr>
        <w:ind w:right="6" w:hanging="398"/>
      </w:pPr>
      <w:r>
        <w:t xml:space="preserve">Si a la convocatoria de la Licitación no se presentare ningún ofertante, la Comisión de Evaluación, levantará el Acta correspondiente, en la cual recomendará que se promueva una segunda Licitación. </w:t>
      </w:r>
    </w:p>
    <w:p w:rsidR="00E128B2" w:rsidRDefault="008172DD">
      <w:pPr>
        <w:numPr>
          <w:ilvl w:val="0"/>
          <w:numId w:val="10"/>
        </w:numPr>
        <w:ind w:right="6" w:hanging="398"/>
      </w:pPr>
      <w:r>
        <w:lastRenderedPageBreak/>
        <w:t xml:space="preserve">Si a la convocatoria de la licitación se presentare un solo ofertante, la oferta será aceptada para su análisis y si cumple con los requerimientos solicitados en las Bases de Licitación, podrá adjudicarse; pero si el precio del servicio es demasiado alto en relación a los precios de mercado, la Comisión procederá a recomendar declararla desierta y a proponer realizar una nueva gestión. </w:t>
      </w:r>
    </w:p>
    <w:p w:rsidR="00E128B2" w:rsidRDefault="008172DD">
      <w:pPr>
        <w:numPr>
          <w:ilvl w:val="0"/>
          <w:numId w:val="10"/>
        </w:numPr>
        <w:ind w:right="6" w:hanging="398"/>
      </w:pPr>
      <w:r>
        <w:t xml:space="preserve">Si dentro del proceso de evaluación los servicios ofertados no cumplieren con los requerimientos técnicos solicitados por el INSAFORP, la comisión podrá recomendar declararla desierta. </w:t>
      </w:r>
    </w:p>
    <w:p w:rsidR="00E128B2" w:rsidRDefault="008172DD">
      <w:pPr>
        <w:spacing w:after="132" w:line="259" w:lineRule="auto"/>
        <w:ind w:left="0" w:right="0" w:firstLine="0"/>
        <w:jc w:val="left"/>
      </w:pPr>
      <w:r>
        <w:t xml:space="preserve"> </w:t>
      </w:r>
    </w:p>
    <w:p w:rsidR="00E128B2" w:rsidRDefault="008172DD">
      <w:pPr>
        <w:pStyle w:val="Ttulo2"/>
        <w:ind w:left="355"/>
      </w:pPr>
      <w:bookmarkStart w:id="25" w:name="_Toc116537"/>
      <w:r>
        <w:rPr>
          <w:u w:val="none"/>
        </w:rPr>
        <w:t>23.</w:t>
      </w:r>
      <w:r>
        <w:rPr>
          <w:rFonts w:ascii="Arial" w:eastAsia="Arial" w:hAnsi="Arial" w:cs="Arial"/>
          <w:u w:val="none"/>
        </w:rPr>
        <w:t xml:space="preserve"> </w:t>
      </w:r>
      <w:r>
        <w:t>SANCIONES A PARTICULARES</w:t>
      </w:r>
      <w:r>
        <w:rPr>
          <w:u w:val="none"/>
        </w:rPr>
        <w:t xml:space="preserve">  </w:t>
      </w:r>
      <w:bookmarkEnd w:id="25"/>
    </w:p>
    <w:p w:rsidR="00E128B2" w:rsidRDefault="008172DD">
      <w:pPr>
        <w:spacing w:after="122"/>
        <w:ind w:left="24" w:right="6"/>
      </w:pPr>
      <w:r>
        <w:t xml:space="preserve">Exclusión de Contrataciones. (Artículo 158 LACAP) </w:t>
      </w:r>
    </w:p>
    <w:p w:rsidR="00E128B2" w:rsidRDefault="008172DD">
      <w:pPr>
        <w:ind w:left="-5" w:right="0"/>
        <w:jc w:val="left"/>
      </w:pPr>
      <w:r>
        <w:rPr>
          <w:u w:val="single" w:color="000000"/>
        </w:rPr>
        <w:t>Inhabilitación para Participar.</w:t>
      </w:r>
      <w:r>
        <w:t xml:space="preserve">  </w:t>
      </w:r>
    </w:p>
    <w:p w:rsidR="00E128B2" w:rsidRDefault="008172DD">
      <w:pPr>
        <w:spacing w:after="1" w:line="240" w:lineRule="auto"/>
        <w:ind w:left="-5" w:right="201"/>
        <w:jc w:val="left"/>
      </w:pPr>
      <w:r>
        <w:t xml:space="preserve">Art. 158.- La institución inhabilitará para participar en procedimientos de contratación administrativa, al ofertante o contratista que incurra en alguna de las conductas siguientes: </w:t>
      </w:r>
    </w:p>
    <w:p w:rsidR="00E128B2" w:rsidRDefault="008172DD">
      <w:pPr>
        <w:numPr>
          <w:ilvl w:val="0"/>
          <w:numId w:val="11"/>
        </w:numPr>
        <w:ind w:right="6" w:hanging="365"/>
      </w:pPr>
      <w:r>
        <w:t xml:space="preserve">Inhabilitación por un año:  </w:t>
      </w:r>
    </w:p>
    <w:p w:rsidR="00E128B2" w:rsidRDefault="008172DD">
      <w:pPr>
        <w:ind w:left="720" w:right="6" w:hanging="360"/>
      </w:pPr>
      <w:r>
        <w:t>b)</w:t>
      </w:r>
      <w:r>
        <w:rPr>
          <w:rFonts w:ascii="Arial" w:eastAsia="Arial" w:hAnsi="Arial" w:cs="Arial"/>
        </w:rPr>
        <w:t xml:space="preserve"> </w:t>
      </w:r>
      <w:r>
        <w:t xml:space="preserve">Haber sido sancionado de conformidad al artículo 25 literal c) de la Ley de Competencia.  </w:t>
      </w:r>
    </w:p>
    <w:p w:rsidR="00E128B2" w:rsidRDefault="008172DD">
      <w:pPr>
        <w:numPr>
          <w:ilvl w:val="0"/>
          <w:numId w:val="11"/>
        </w:numPr>
        <w:ind w:right="6" w:hanging="365"/>
      </w:pPr>
      <w:r>
        <w:t xml:space="preserve">Inhabilitación por dos años:  </w:t>
      </w:r>
    </w:p>
    <w:p w:rsidR="00E128B2" w:rsidRDefault="008172DD">
      <w:pPr>
        <w:numPr>
          <w:ilvl w:val="1"/>
          <w:numId w:val="11"/>
        </w:numPr>
        <w:ind w:right="6" w:hanging="360"/>
      </w:pPr>
      <w:r>
        <w:t xml:space="preserve">Reincidir en la conducta contemplada en los literales del romano anterior;  </w:t>
      </w:r>
    </w:p>
    <w:p w:rsidR="00E128B2" w:rsidRDefault="008172DD">
      <w:pPr>
        <w:numPr>
          <w:ilvl w:val="1"/>
          <w:numId w:val="11"/>
        </w:numPr>
        <w:ind w:right="6" w:hanging="360"/>
      </w:pPr>
      <w:r>
        <w:t xml:space="preserve">Si afectare reiteradamente los procedimientos de contratación en que participe;  </w:t>
      </w:r>
    </w:p>
    <w:p w:rsidR="00E128B2" w:rsidRDefault="008172DD">
      <w:pPr>
        <w:numPr>
          <w:ilvl w:val="1"/>
          <w:numId w:val="11"/>
        </w:numPr>
        <w:ind w:right="6" w:hanging="360"/>
      </w:pPr>
      <w:r>
        <w:t xml:space="preserve">No suministrar o suministrar un bien, servicio u obra que no cumplan con las especificaciones técnicas o términos de referencia pactadas en el contrato u orden de compra.  </w:t>
      </w:r>
    </w:p>
    <w:p w:rsidR="00E128B2" w:rsidRDefault="008172DD">
      <w:pPr>
        <w:numPr>
          <w:ilvl w:val="0"/>
          <w:numId w:val="11"/>
        </w:numPr>
        <w:ind w:right="6" w:hanging="365"/>
      </w:pPr>
      <w:r>
        <w:t xml:space="preserve">Inhabilitación por tres años.  </w:t>
      </w:r>
    </w:p>
    <w:p w:rsidR="00E128B2" w:rsidRDefault="008172DD">
      <w:pPr>
        <w:numPr>
          <w:ilvl w:val="1"/>
          <w:numId w:val="11"/>
        </w:numPr>
        <w:ind w:right="6" w:hanging="360"/>
      </w:pPr>
      <w:r>
        <w:t xml:space="preserve">Reincidir en alguna de las conductas tipificadas en los literales b) y c) del romano anterior;  </w:t>
      </w:r>
    </w:p>
    <w:p w:rsidR="00E128B2" w:rsidRDefault="008172DD">
      <w:pPr>
        <w:numPr>
          <w:ilvl w:val="1"/>
          <w:numId w:val="11"/>
        </w:numPr>
        <w:ind w:right="6" w:hanging="360"/>
      </w:pPr>
      <w:r>
        <w:t xml:space="preserve">No suscribir el contrato en el plazo otorgado o señalado, sin causa justificada o comprobada;  </w:t>
      </w:r>
    </w:p>
    <w:p w:rsidR="00E128B2" w:rsidRDefault="008172DD">
      <w:pPr>
        <w:numPr>
          <w:ilvl w:val="1"/>
          <w:numId w:val="11"/>
        </w:numPr>
        <w:ind w:right="6" w:hanging="360"/>
      </w:pPr>
      <w:r>
        <w:t xml:space="preserve">Obtener ilegalmente información confidencial que lo sitúe en ventaja respecto de otros competidores.  </w:t>
      </w:r>
    </w:p>
    <w:p w:rsidR="00E128B2" w:rsidRDefault="008172DD">
      <w:pPr>
        <w:numPr>
          <w:ilvl w:val="0"/>
          <w:numId w:val="11"/>
        </w:numPr>
        <w:ind w:right="6" w:hanging="365"/>
      </w:pPr>
      <w:r>
        <w:t xml:space="preserve">Inhabilitación por cuatro años.  </w:t>
      </w:r>
    </w:p>
    <w:p w:rsidR="00E128B2" w:rsidRDefault="008172DD">
      <w:pPr>
        <w:numPr>
          <w:ilvl w:val="1"/>
          <w:numId w:val="11"/>
        </w:numPr>
        <w:ind w:right="6" w:hanging="360"/>
      </w:pPr>
      <w:r>
        <w:t xml:space="preserve">Reincidir en la conducta contemplada en el literal b) del romano anterior;  </w:t>
      </w:r>
    </w:p>
    <w:p w:rsidR="00E128B2" w:rsidRDefault="008172DD">
      <w:pPr>
        <w:numPr>
          <w:ilvl w:val="1"/>
          <w:numId w:val="11"/>
        </w:numPr>
        <w:ind w:right="6" w:hanging="360"/>
      </w:pPr>
      <w:r>
        <w:t xml:space="preserve">Suministrar dádivas, directamente o por intermedio de tercera persona, a los funcionarios o empleados involucrados en un procedimiento de contratación administrativa;  </w:t>
      </w:r>
    </w:p>
    <w:p w:rsidR="00E128B2" w:rsidRDefault="008172DD">
      <w:pPr>
        <w:numPr>
          <w:ilvl w:val="1"/>
          <w:numId w:val="11"/>
        </w:numPr>
        <w:ind w:right="6" w:hanging="360"/>
      </w:pPr>
      <w:r>
        <w:t xml:space="preserve">Acreditar falsamente la ejecución de obras, bienes o servicios en perjuicio de la institución contratante.  V. Inhabilitación por cinco años:  </w:t>
      </w:r>
    </w:p>
    <w:p w:rsidR="00E128B2" w:rsidRDefault="008172DD">
      <w:pPr>
        <w:numPr>
          <w:ilvl w:val="1"/>
          <w:numId w:val="12"/>
        </w:numPr>
        <w:ind w:right="6" w:hanging="360"/>
      </w:pPr>
      <w:r>
        <w:t xml:space="preserve">Reincidir en alguna de las conductas contempladas en los literales b) y c) del romano anterior;  </w:t>
      </w:r>
    </w:p>
    <w:p w:rsidR="00E128B2" w:rsidRDefault="008172DD">
      <w:pPr>
        <w:numPr>
          <w:ilvl w:val="1"/>
          <w:numId w:val="12"/>
        </w:numPr>
        <w:ind w:right="6" w:hanging="360"/>
      </w:pPr>
      <w:r>
        <w:t xml:space="preserve">Invocar hechos falsos para obtener la adjudicación de la contratación;  </w:t>
      </w:r>
    </w:p>
    <w:p w:rsidR="00E128B2" w:rsidRDefault="008172DD">
      <w:pPr>
        <w:numPr>
          <w:ilvl w:val="1"/>
          <w:numId w:val="12"/>
        </w:numPr>
        <w:ind w:right="6" w:hanging="360"/>
      </w:pPr>
      <w:r>
        <w:t xml:space="preserve">Participar directa o indirectamente, en un procedimiento de contratación, pese a estar excluido por el régimen de prohibiciones de esta Ley.  </w:t>
      </w:r>
    </w:p>
    <w:p w:rsidR="00E128B2" w:rsidRDefault="008172DD">
      <w:pPr>
        <w:spacing w:after="0" w:line="259" w:lineRule="auto"/>
        <w:ind w:left="0" w:right="0" w:firstLine="0"/>
        <w:jc w:val="left"/>
      </w:pPr>
      <w:r>
        <w:t xml:space="preserve"> </w:t>
      </w:r>
    </w:p>
    <w:p w:rsidR="00E128B2" w:rsidRDefault="008172DD">
      <w:pPr>
        <w:ind w:left="24" w:right="6"/>
      </w:pPr>
      <w:r>
        <w:t xml:space="preserve">Las inhabilitaciones a que se refiere este artículo, surtirán efecto en todas las instituciones de la administración pública, debiendo hacerse por resolución razonada, y de todo lo actuado la UACI deberá incorporar la información al </w:t>
      </w:r>
      <w:r>
        <w:lastRenderedPageBreak/>
        <w:t xml:space="preserve">Registro e informar a la UNAC de dichas inhabilitaciones, para su correspondiente divulgación.  </w:t>
      </w:r>
    </w:p>
    <w:p w:rsidR="00E128B2" w:rsidRDefault="008172DD">
      <w:pPr>
        <w:spacing w:after="0" w:line="259" w:lineRule="auto"/>
        <w:ind w:left="0" w:right="0" w:firstLine="0"/>
        <w:jc w:val="left"/>
      </w:pPr>
      <w:r>
        <w:t xml:space="preserve"> </w:t>
      </w:r>
    </w:p>
    <w:p w:rsidR="00E128B2" w:rsidRDefault="008172DD">
      <w:pPr>
        <w:spacing w:after="132"/>
        <w:ind w:left="24" w:right="6"/>
      </w:pPr>
      <w:r>
        <w:t xml:space="preserve">Sí a un proveedor inscrito en el Registro le sobreviene alguna causal de inhabilidad con posterioridad a la inscripción, ésta será dejada sin efecto hasta que cese su inhabilidad. </w:t>
      </w:r>
    </w:p>
    <w:p w:rsidR="00E128B2" w:rsidRDefault="008172DD">
      <w:pPr>
        <w:spacing w:after="97" w:line="259" w:lineRule="auto"/>
        <w:ind w:left="0" w:right="0" w:firstLine="0"/>
        <w:jc w:val="left"/>
      </w:pPr>
      <w:r>
        <w:rPr>
          <w:b/>
          <w:sz w:val="24"/>
        </w:rPr>
        <w:t xml:space="preserve"> </w:t>
      </w:r>
    </w:p>
    <w:p w:rsidR="00E128B2" w:rsidRDefault="008172DD">
      <w:pPr>
        <w:spacing w:after="25" w:line="259" w:lineRule="auto"/>
        <w:ind w:left="0" w:right="0" w:firstLine="0"/>
        <w:jc w:val="left"/>
      </w:pPr>
      <w:r>
        <w:rPr>
          <w:b/>
          <w:sz w:val="24"/>
        </w:rPr>
        <w:t xml:space="preserve"> </w:t>
      </w:r>
    </w:p>
    <w:p w:rsidR="00E128B2" w:rsidRDefault="008172DD">
      <w:pPr>
        <w:spacing w:after="0" w:line="259" w:lineRule="auto"/>
        <w:ind w:left="0" w:right="0" w:firstLine="0"/>
        <w:jc w:val="left"/>
      </w:pPr>
      <w:r>
        <w:t xml:space="preserve"> </w:t>
      </w:r>
      <w:r>
        <w:tab/>
        <w:t xml:space="preserve"> </w:t>
      </w:r>
    </w:p>
    <w:p w:rsidR="00E128B2" w:rsidRDefault="008172DD">
      <w:pPr>
        <w:pStyle w:val="Ttulo1"/>
        <w:tabs>
          <w:tab w:val="center" w:pos="3847"/>
        </w:tabs>
        <w:ind w:left="-15" w:firstLine="0"/>
      </w:pPr>
      <w:bookmarkStart w:id="26" w:name="_Toc116538"/>
      <w:r>
        <w:t xml:space="preserve">SECCIÓN II. </w:t>
      </w:r>
      <w:r>
        <w:tab/>
        <w:t xml:space="preserve">EVALUACIÓN DE OFERTAS </w:t>
      </w:r>
      <w:bookmarkEnd w:id="26"/>
    </w:p>
    <w:p w:rsidR="00E128B2" w:rsidRDefault="008172DD">
      <w:pPr>
        <w:pStyle w:val="Ttulo2"/>
        <w:ind w:left="355"/>
      </w:pPr>
      <w:bookmarkStart w:id="27" w:name="_Toc116539"/>
      <w:r>
        <w:rPr>
          <w:u w:val="none"/>
        </w:rPr>
        <w:t>1.</w:t>
      </w:r>
      <w:r>
        <w:rPr>
          <w:rFonts w:ascii="Arial" w:eastAsia="Arial" w:hAnsi="Arial" w:cs="Arial"/>
          <w:u w:val="none"/>
        </w:rPr>
        <w:t xml:space="preserve"> </w:t>
      </w:r>
      <w:r>
        <w:t>PROCESO DE EVALUACIÓN DE OFERTAS</w:t>
      </w:r>
      <w:r>
        <w:rPr>
          <w:u w:val="none"/>
        </w:rPr>
        <w:t xml:space="preserve"> </w:t>
      </w:r>
      <w:bookmarkEnd w:id="27"/>
    </w:p>
    <w:p w:rsidR="00E128B2" w:rsidRDefault="008172DD">
      <w:pPr>
        <w:ind w:left="24" w:right="6"/>
      </w:pPr>
      <w:r>
        <w:t xml:space="preserve">Durante el proceso de evaluación de ofertas, el INSAFORP podrá hacer consultas al licitante, con el objeto de aclarar dudas, únicamente sobre las especificaciones técnicas o sobre la documentación legal y financiera. El proceso a seguir para la evaluación de las ofertas será el siguiente: </w:t>
      </w:r>
    </w:p>
    <w:p w:rsidR="00E128B2" w:rsidRDefault="008172DD">
      <w:pPr>
        <w:spacing w:after="0" w:line="259" w:lineRule="auto"/>
        <w:ind w:left="0" w:right="0" w:firstLine="0"/>
        <w:jc w:val="left"/>
      </w:pPr>
      <w:r>
        <w:t xml:space="preserve"> </w:t>
      </w:r>
    </w:p>
    <w:p w:rsidR="00E128B2" w:rsidRDefault="008172DD">
      <w:pPr>
        <w:ind w:right="19"/>
        <w:jc w:val="center"/>
      </w:pPr>
      <w:r>
        <w:rPr>
          <w:i/>
        </w:rPr>
        <w:t xml:space="preserve">Cuadro 1: Asignación de puntajes por criterio de evaluación  </w:t>
      </w:r>
    </w:p>
    <w:tbl>
      <w:tblPr>
        <w:tblStyle w:val="TableGrid"/>
        <w:tblW w:w="8826" w:type="dxa"/>
        <w:tblInd w:w="6" w:type="dxa"/>
        <w:tblCellMar>
          <w:top w:w="44" w:type="dxa"/>
          <w:left w:w="68" w:type="dxa"/>
          <w:right w:w="115" w:type="dxa"/>
        </w:tblCellMar>
        <w:tblLook w:val="04A0" w:firstRow="1" w:lastRow="0" w:firstColumn="1" w:lastColumn="0" w:noHBand="0" w:noVBand="1"/>
      </w:tblPr>
      <w:tblGrid>
        <w:gridCol w:w="2831"/>
        <w:gridCol w:w="2963"/>
        <w:gridCol w:w="3032"/>
      </w:tblGrid>
      <w:tr w:rsidR="00E128B2">
        <w:trPr>
          <w:trHeight w:val="203"/>
        </w:trPr>
        <w:tc>
          <w:tcPr>
            <w:tcW w:w="2831"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45" w:right="0" w:firstLine="0"/>
              <w:jc w:val="center"/>
            </w:pPr>
            <w:r>
              <w:rPr>
                <w:b/>
                <w:sz w:val="16"/>
              </w:rPr>
              <w:t xml:space="preserve">Aspecto </w:t>
            </w:r>
          </w:p>
        </w:tc>
        <w:tc>
          <w:tcPr>
            <w:tcW w:w="2963"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44" w:right="0" w:firstLine="0"/>
              <w:jc w:val="center"/>
            </w:pPr>
            <w:r>
              <w:rPr>
                <w:b/>
                <w:sz w:val="16"/>
              </w:rPr>
              <w:t xml:space="preserve">Puntaje máximo </w:t>
            </w:r>
          </w:p>
        </w:tc>
        <w:tc>
          <w:tcPr>
            <w:tcW w:w="3032"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48" w:right="0" w:firstLine="0"/>
              <w:jc w:val="center"/>
            </w:pPr>
            <w:r>
              <w:rPr>
                <w:b/>
                <w:sz w:val="16"/>
              </w:rPr>
              <w:t xml:space="preserve">Puntaje mínimo </w:t>
            </w:r>
          </w:p>
        </w:tc>
      </w:tr>
      <w:tr w:rsidR="00E128B2">
        <w:trPr>
          <w:trHeight w:val="208"/>
        </w:trPr>
        <w:tc>
          <w:tcPr>
            <w:tcW w:w="283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6"/>
              </w:rPr>
              <w:t xml:space="preserve">Capacidad legal </w:t>
            </w:r>
          </w:p>
        </w:tc>
        <w:tc>
          <w:tcPr>
            <w:tcW w:w="296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3" w:right="0" w:firstLine="0"/>
              <w:jc w:val="center"/>
            </w:pPr>
            <w:r>
              <w:rPr>
                <w:sz w:val="16"/>
              </w:rPr>
              <w:t xml:space="preserve">Cumplimiento total </w:t>
            </w:r>
          </w:p>
        </w:tc>
        <w:tc>
          <w:tcPr>
            <w:tcW w:w="303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4" w:right="0" w:firstLine="0"/>
              <w:jc w:val="center"/>
            </w:pPr>
            <w:r>
              <w:rPr>
                <w:sz w:val="16"/>
              </w:rPr>
              <w:t xml:space="preserve">Cumplimiento total </w:t>
            </w:r>
          </w:p>
        </w:tc>
      </w:tr>
      <w:tr w:rsidR="00E128B2">
        <w:trPr>
          <w:trHeight w:val="206"/>
        </w:trPr>
        <w:tc>
          <w:tcPr>
            <w:tcW w:w="283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6"/>
              </w:rPr>
              <w:t xml:space="preserve">Evaluación financiera </w:t>
            </w:r>
          </w:p>
        </w:tc>
        <w:tc>
          <w:tcPr>
            <w:tcW w:w="296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7" w:right="0" w:firstLine="0"/>
              <w:jc w:val="center"/>
            </w:pPr>
            <w:r>
              <w:rPr>
                <w:sz w:val="16"/>
              </w:rPr>
              <w:t xml:space="preserve">5 puntos </w:t>
            </w:r>
          </w:p>
        </w:tc>
        <w:tc>
          <w:tcPr>
            <w:tcW w:w="303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6" w:right="0" w:firstLine="0"/>
              <w:jc w:val="center"/>
            </w:pPr>
            <w:r>
              <w:rPr>
                <w:sz w:val="16"/>
              </w:rPr>
              <w:t xml:space="preserve">3.5 puntos </w:t>
            </w:r>
          </w:p>
        </w:tc>
      </w:tr>
      <w:tr w:rsidR="00E128B2">
        <w:trPr>
          <w:trHeight w:val="206"/>
        </w:trPr>
        <w:tc>
          <w:tcPr>
            <w:tcW w:w="283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6"/>
              </w:rPr>
              <w:t xml:space="preserve">Evaluación técnica </w:t>
            </w:r>
          </w:p>
        </w:tc>
        <w:tc>
          <w:tcPr>
            <w:tcW w:w="296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5" w:right="0" w:firstLine="0"/>
              <w:jc w:val="center"/>
            </w:pPr>
            <w:r>
              <w:rPr>
                <w:sz w:val="16"/>
              </w:rPr>
              <w:t xml:space="preserve">75 puntos  </w:t>
            </w:r>
          </w:p>
        </w:tc>
        <w:tc>
          <w:tcPr>
            <w:tcW w:w="303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51" w:right="0" w:firstLine="0"/>
              <w:jc w:val="center"/>
            </w:pPr>
            <w:r>
              <w:rPr>
                <w:sz w:val="16"/>
              </w:rPr>
              <w:t xml:space="preserve">50 puntos </w:t>
            </w:r>
          </w:p>
        </w:tc>
      </w:tr>
      <w:tr w:rsidR="00E128B2">
        <w:trPr>
          <w:trHeight w:val="208"/>
        </w:trPr>
        <w:tc>
          <w:tcPr>
            <w:tcW w:w="283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6"/>
              </w:rPr>
              <w:t xml:space="preserve">Evaluación económica </w:t>
            </w:r>
          </w:p>
        </w:tc>
        <w:tc>
          <w:tcPr>
            <w:tcW w:w="296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5" w:right="0" w:firstLine="0"/>
              <w:jc w:val="center"/>
            </w:pPr>
            <w:r>
              <w:rPr>
                <w:sz w:val="16"/>
              </w:rPr>
              <w:t xml:space="preserve">20 puntos </w:t>
            </w:r>
          </w:p>
        </w:tc>
        <w:tc>
          <w:tcPr>
            <w:tcW w:w="303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8" w:right="0" w:firstLine="0"/>
              <w:jc w:val="center"/>
            </w:pPr>
            <w:r>
              <w:rPr>
                <w:sz w:val="16"/>
              </w:rPr>
              <w:t xml:space="preserve">No aplica </w:t>
            </w:r>
          </w:p>
        </w:tc>
      </w:tr>
      <w:tr w:rsidR="00E128B2">
        <w:trPr>
          <w:trHeight w:val="205"/>
        </w:trPr>
        <w:tc>
          <w:tcPr>
            <w:tcW w:w="2831"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43" w:right="0" w:firstLine="0"/>
              <w:jc w:val="center"/>
            </w:pPr>
            <w:r>
              <w:rPr>
                <w:b/>
                <w:sz w:val="16"/>
              </w:rPr>
              <w:t xml:space="preserve">Total </w:t>
            </w:r>
          </w:p>
        </w:tc>
        <w:tc>
          <w:tcPr>
            <w:tcW w:w="2963"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43" w:right="0" w:firstLine="0"/>
              <w:jc w:val="center"/>
            </w:pPr>
            <w:r>
              <w:rPr>
                <w:b/>
                <w:sz w:val="16"/>
              </w:rPr>
              <w:t xml:space="preserve">100 puntos </w:t>
            </w:r>
          </w:p>
        </w:tc>
        <w:tc>
          <w:tcPr>
            <w:tcW w:w="3032"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51" w:right="0" w:firstLine="0"/>
              <w:jc w:val="center"/>
            </w:pPr>
            <w:r>
              <w:rPr>
                <w:b/>
                <w:sz w:val="16"/>
              </w:rPr>
              <w:t xml:space="preserve">No aplica </w:t>
            </w:r>
          </w:p>
        </w:tc>
      </w:tr>
    </w:tbl>
    <w:p w:rsidR="00E128B2" w:rsidRDefault="008172DD">
      <w:pPr>
        <w:spacing w:after="130" w:line="259" w:lineRule="auto"/>
        <w:ind w:left="0" w:right="0" w:firstLine="0"/>
        <w:jc w:val="left"/>
      </w:pPr>
      <w:r>
        <w:t xml:space="preserve"> </w:t>
      </w:r>
    </w:p>
    <w:p w:rsidR="00E128B2" w:rsidRDefault="008172DD">
      <w:pPr>
        <w:pStyle w:val="Ttulo2"/>
        <w:ind w:left="355"/>
      </w:pPr>
      <w:bookmarkStart w:id="28" w:name="_Toc116540"/>
      <w:r>
        <w:rPr>
          <w:u w:val="none"/>
        </w:rPr>
        <w:t>2.</w:t>
      </w:r>
      <w:r>
        <w:rPr>
          <w:rFonts w:ascii="Arial" w:eastAsia="Arial" w:hAnsi="Arial" w:cs="Arial"/>
          <w:u w:val="none"/>
        </w:rPr>
        <w:t xml:space="preserve"> </w:t>
      </w:r>
      <w:r>
        <w:t>COMISIÓN DE EVALUACIÓN DE OFERTAS</w:t>
      </w:r>
      <w:r>
        <w:rPr>
          <w:u w:val="none"/>
        </w:rPr>
        <w:t xml:space="preserve"> </w:t>
      </w:r>
      <w:bookmarkEnd w:id="28"/>
    </w:p>
    <w:p w:rsidR="00E128B2" w:rsidRDefault="008172DD">
      <w:pPr>
        <w:ind w:left="24" w:right="6"/>
      </w:pPr>
      <w:r>
        <w:t xml:space="preserve">El Titular de la Institución nombrará una Comisión de Evaluación de Ofertas con base a lo establecido en el artículo 20 de la LACAP. Para la evaluación de las ofertas, la Comisión integrada por todos sus miembros procederá en el orden siguiente: </w:t>
      </w:r>
    </w:p>
    <w:p w:rsidR="00E128B2" w:rsidRDefault="008172DD">
      <w:pPr>
        <w:numPr>
          <w:ilvl w:val="0"/>
          <w:numId w:val="13"/>
        </w:numPr>
        <w:ind w:right="6" w:hanging="449"/>
      </w:pPr>
      <w:r>
        <w:t xml:space="preserve">Verificación de la documentación legal. </w:t>
      </w:r>
    </w:p>
    <w:p w:rsidR="00E128B2" w:rsidRDefault="008172DD">
      <w:pPr>
        <w:numPr>
          <w:ilvl w:val="0"/>
          <w:numId w:val="13"/>
        </w:numPr>
        <w:ind w:right="6" w:hanging="449"/>
      </w:pPr>
      <w:r>
        <w:t xml:space="preserve">Evaluación de la capacidad financiera. </w:t>
      </w:r>
    </w:p>
    <w:p w:rsidR="00E128B2" w:rsidRDefault="008172DD">
      <w:pPr>
        <w:numPr>
          <w:ilvl w:val="0"/>
          <w:numId w:val="13"/>
        </w:numPr>
        <w:ind w:right="6" w:hanging="449"/>
      </w:pPr>
      <w:r>
        <w:t xml:space="preserve">Evaluación de la oferta técnica. </w:t>
      </w:r>
    </w:p>
    <w:p w:rsidR="00E128B2" w:rsidRDefault="008172DD">
      <w:pPr>
        <w:numPr>
          <w:ilvl w:val="0"/>
          <w:numId w:val="13"/>
        </w:numPr>
        <w:ind w:right="6" w:hanging="449"/>
      </w:pPr>
      <w:r>
        <w:t xml:space="preserve">Evaluación de la oferta económica. </w:t>
      </w:r>
    </w:p>
    <w:p w:rsidR="00E128B2" w:rsidRDefault="008172DD">
      <w:pPr>
        <w:spacing w:after="130" w:line="259" w:lineRule="auto"/>
        <w:ind w:left="1418" w:right="0" w:firstLine="0"/>
        <w:jc w:val="left"/>
      </w:pPr>
      <w:r>
        <w:t xml:space="preserve"> </w:t>
      </w:r>
    </w:p>
    <w:p w:rsidR="00E128B2" w:rsidRDefault="008172DD">
      <w:pPr>
        <w:pStyle w:val="Ttulo2"/>
        <w:ind w:left="355"/>
      </w:pPr>
      <w:bookmarkStart w:id="29" w:name="_Toc116541"/>
      <w:r>
        <w:rPr>
          <w:u w:val="none"/>
        </w:rPr>
        <w:t>3.</w:t>
      </w:r>
      <w:r>
        <w:rPr>
          <w:rFonts w:ascii="Arial" w:eastAsia="Arial" w:hAnsi="Arial" w:cs="Arial"/>
          <w:u w:val="none"/>
        </w:rPr>
        <w:t xml:space="preserve"> </w:t>
      </w:r>
      <w:r>
        <w:t>VERIFICACIÓN DE LA DOCUMENTACIÓN LEGAL</w:t>
      </w:r>
      <w:r>
        <w:rPr>
          <w:u w:val="none"/>
        </w:rPr>
        <w:t xml:space="preserve">  </w:t>
      </w:r>
      <w:bookmarkEnd w:id="29"/>
    </w:p>
    <w:p w:rsidR="00E128B2" w:rsidRDefault="008172DD">
      <w:pPr>
        <w:ind w:left="24" w:right="6"/>
      </w:pPr>
      <w:r>
        <w:t xml:space="preserve">La capacidad legal del ofertante solamente </w:t>
      </w:r>
      <w:r>
        <w:rPr>
          <w:b/>
          <w:u w:val="single" w:color="000000"/>
        </w:rPr>
        <w:t>será revisada y no evaluada</w:t>
      </w:r>
      <w:r>
        <w:t xml:space="preserve">, por lo que no se asignará puntaje. </w:t>
      </w:r>
    </w:p>
    <w:p w:rsidR="00E128B2" w:rsidRDefault="008172DD">
      <w:pPr>
        <w:spacing w:after="0" w:line="259" w:lineRule="auto"/>
        <w:ind w:left="0" w:right="0" w:firstLine="0"/>
        <w:jc w:val="left"/>
      </w:pPr>
      <w:r>
        <w:rPr>
          <w:color w:val="FF0000"/>
        </w:rPr>
        <w:t xml:space="preserve"> </w:t>
      </w:r>
    </w:p>
    <w:p w:rsidR="00E128B2" w:rsidRDefault="008172DD">
      <w:pPr>
        <w:ind w:left="24" w:right="6"/>
      </w:pPr>
      <w:r>
        <w:t xml:space="preserve">Se revisará que el ofertante haya presentado toda la documentación legal requerida en las bases de licitación. La revisión se realizará con base a la documentación presentada, se examinará que los documentos contengan y cumplan con las condiciones y requisitos legales establecidos para cada caso. El ofertante deberá tomar en cuenta que se le podrá prevenir para que subsane los errores u omisiones conforme a lo establecido en el numeral 7 de esta sección. </w:t>
      </w:r>
    </w:p>
    <w:p w:rsidR="00E128B2" w:rsidRDefault="008172DD">
      <w:pPr>
        <w:spacing w:after="0" w:line="259" w:lineRule="auto"/>
        <w:ind w:left="0" w:right="0" w:firstLine="0"/>
        <w:jc w:val="left"/>
      </w:pPr>
      <w:r>
        <w:t xml:space="preserve"> </w:t>
      </w:r>
    </w:p>
    <w:p w:rsidR="00E128B2" w:rsidRDefault="008172DD">
      <w:pPr>
        <w:ind w:left="24" w:right="6"/>
      </w:pPr>
      <w:r>
        <w:t xml:space="preserve">Las ofertas que no cumplan con los requisitos legales establecidos en las presentes bases, no podrán continuar con la etapa de evaluación financiera. </w:t>
      </w:r>
    </w:p>
    <w:p w:rsidR="00E128B2" w:rsidRDefault="008172DD">
      <w:pPr>
        <w:spacing w:after="132" w:line="259" w:lineRule="auto"/>
        <w:ind w:left="0" w:right="0" w:firstLine="0"/>
        <w:jc w:val="left"/>
      </w:pPr>
      <w:r>
        <w:lastRenderedPageBreak/>
        <w:t xml:space="preserve"> </w:t>
      </w:r>
    </w:p>
    <w:p w:rsidR="00E128B2" w:rsidRDefault="008172DD">
      <w:pPr>
        <w:pStyle w:val="Ttulo2"/>
        <w:ind w:left="355"/>
      </w:pPr>
      <w:bookmarkStart w:id="30" w:name="_Toc116542"/>
      <w:r>
        <w:rPr>
          <w:u w:val="none"/>
        </w:rPr>
        <w:t>4.</w:t>
      </w:r>
      <w:r>
        <w:rPr>
          <w:rFonts w:ascii="Arial" w:eastAsia="Arial" w:hAnsi="Arial" w:cs="Arial"/>
          <w:u w:val="none"/>
        </w:rPr>
        <w:t xml:space="preserve"> </w:t>
      </w:r>
      <w:r>
        <w:t>EVALUACIÓN DE LA CAPACIDAD FINANCIERA</w:t>
      </w:r>
      <w:r>
        <w:rPr>
          <w:u w:val="none"/>
        </w:rPr>
        <w:t xml:space="preserve"> </w:t>
      </w:r>
      <w:bookmarkEnd w:id="30"/>
    </w:p>
    <w:p w:rsidR="00E128B2" w:rsidRDefault="008172DD">
      <w:pPr>
        <w:ind w:left="24" w:right="6"/>
      </w:pPr>
      <w:r>
        <w:t xml:space="preserve">Se realizará con base a los Estados Financieros presentados por el ofertante.  </w:t>
      </w:r>
    </w:p>
    <w:p w:rsidR="00E128B2" w:rsidRDefault="008172DD">
      <w:pPr>
        <w:spacing w:after="0" w:line="259" w:lineRule="auto"/>
        <w:ind w:left="0" w:right="0" w:firstLine="0"/>
        <w:jc w:val="left"/>
      </w:pPr>
      <w:r>
        <w:t xml:space="preserve"> </w:t>
      </w:r>
    </w:p>
    <w:p w:rsidR="00E128B2" w:rsidRDefault="008172DD">
      <w:pPr>
        <w:ind w:left="24" w:right="6"/>
      </w:pPr>
      <w:r>
        <w:t xml:space="preserve">Esta etapa aporta una calificación máxima de </w:t>
      </w:r>
      <w:r>
        <w:rPr>
          <w:b/>
          <w:u w:val="single" w:color="000000"/>
        </w:rPr>
        <w:t>5 puntos</w:t>
      </w:r>
      <w:r>
        <w:t xml:space="preserve"> de la calificación total, debiendo el ofertante alcanzar una calificación mínima de 3.5 puntos para que su oferta continúe en las siguientes etapas de evaluación. </w:t>
      </w:r>
    </w:p>
    <w:p w:rsidR="00E128B2" w:rsidRDefault="008172DD">
      <w:pPr>
        <w:spacing w:after="0" w:line="259" w:lineRule="auto"/>
        <w:ind w:left="0" w:right="0" w:firstLine="0"/>
        <w:jc w:val="left"/>
      </w:pPr>
      <w:r>
        <w:t xml:space="preserve"> </w:t>
      </w:r>
    </w:p>
    <w:p w:rsidR="00E128B2" w:rsidRDefault="008172DD">
      <w:pPr>
        <w:ind w:left="24" w:right="6"/>
      </w:pPr>
      <w:r>
        <w:t xml:space="preserve">El ofertante deberá tomar en cuenta que se le podrá prevenir para que subsane los errores u omisiones conforme a lo establecido en el numeral 7 de esta sección. </w:t>
      </w:r>
    </w:p>
    <w:p w:rsidR="00E128B2" w:rsidRDefault="008172DD">
      <w:pPr>
        <w:spacing w:after="0" w:line="259" w:lineRule="auto"/>
        <w:ind w:left="0" w:right="0" w:firstLine="0"/>
        <w:jc w:val="left"/>
      </w:pPr>
      <w:r>
        <w:t xml:space="preserve"> </w:t>
      </w:r>
    </w:p>
    <w:p w:rsidR="00E128B2" w:rsidRDefault="008172DD">
      <w:pPr>
        <w:ind w:left="24" w:right="6"/>
      </w:pPr>
      <w:r>
        <w:t xml:space="preserve">Esta etapa se evaluará de la forma siguiente: </w:t>
      </w:r>
    </w:p>
    <w:p w:rsidR="00E128B2" w:rsidRDefault="008172DD">
      <w:pPr>
        <w:spacing w:after="0" w:line="259" w:lineRule="auto"/>
        <w:ind w:left="0" w:right="0" w:firstLine="0"/>
        <w:jc w:val="left"/>
      </w:pPr>
      <w:r>
        <w:t xml:space="preserve"> </w:t>
      </w:r>
    </w:p>
    <w:p w:rsidR="00E128B2" w:rsidRDefault="008172DD">
      <w:pPr>
        <w:ind w:right="0"/>
        <w:jc w:val="center"/>
      </w:pPr>
      <w:r>
        <w:rPr>
          <w:i/>
        </w:rPr>
        <w:t xml:space="preserve">Cuadro 2: Elementos y criterios de evaluación financiera para empresas con fines de lucro </w:t>
      </w:r>
    </w:p>
    <w:tbl>
      <w:tblPr>
        <w:tblStyle w:val="TableGrid"/>
        <w:tblW w:w="8826" w:type="dxa"/>
        <w:tblInd w:w="6" w:type="dxa"/>
        <w:tblCellMar>
          <w:top w:w="45" w:type="dxa"/>
          <w:left w:w="68" w:type="dxa"/>
          <w:bottom w:w="3" w:type="dxa"/>
          <w:right w:w="10" w:type="dxa"/>
        </w:tblCellMar>
        <w:tblLook w:val="04A0" w:firstRow="1" w:lastRow="0" w:firstColumn="1" w:lastColumn="0" w:noHBand="0" w:noVBand="1"/>
      </w:tblPr>
      <w:tblGrid>
        <w:gridCol w:w="2864"/>
        <w:gridCol w:w="1370"/>
        <w:gridCol w:w="1676"/>
        <w:gridCol w:w="1988"/>
        <w:gridCol w:w="928"/>
      </w:tblGrid>
      <w:tr w:rsidR="00E128B2">
        <w:trPr>
          <w:trHeight w:val="458"/>
        </w:trPr>
        <w:tc>
          <w:tcPr>
            <w:tcW w:w="286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0" w:right="63" w:firstLine="0"/>
              <w:jc w:val="center"/>
            </w:pPr>
            <w:r>
              <w:rPr>
                <w:b/>
                <w:sz w:val="16"/>
              </w:rPr>
              <w:t xml:space="preserve">ÍNDICE </w:t>
            </w:r>
          </w:p>
        </w:tc>
        <w:tc>
          <w:tcPr>
            <w:tcW w:w="137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30" w:right="0" w:firstLine="0"/>
              <w:jc w:val="left"/>
            </w:pPr>
            <w:r>
              <w:rPr>
                <w:b/>
                <w:sz w:val="16"/>
              </w:rPr>
              <w:t xml:space="preserve">PONDERACIÓN  </w:t>
            </w:r>
          </w:p>
        </w:tc>
        <w:tc>
          <w:tcPr>
            <w:tcW w:w="16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0" w:right="62" w:firstLine="0"/>
              <w:jc w:val="center"/>
            </w:pPr>
            <w:r>
              <w:rPr>
                <w:b/>
                <w:sz w:val="16"/>
              </w:rPr>
              <w:t xml:space="preserve">FORMULA </w:t>
            </w:r>
          </w:p>
        </w:tc>
        <w:tc>
          <w:tcPr>
            <w:tcW w:w="1988" w:type="dxa"/>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0" w:right="62" w:firstLine="0"/>
              <w:jc w:val="center"/>
            </w:pPr>
            <w:r>
              <w:rPr>
                <w:b/>
                <w:sz w:val="16"/>
              </w:rPr>
              <w:t xml:space="preserve">CRITERIOS DE </w:t>
            </w:r>
          </w:p>
          <w:p w:rsidR="00E128B2" w:rsidRDefault="008172DD">
            <w:pPr>
              <w:spacing w:after="0" w:line="259" w:lineRule="auto"/>
              <w:ind w:left="0" w:right="58" w:firstLine="0"/>
              <w:jc w:val="center"/>
            </w:pPr>
            <w:r>
              <w:rPr>
                <w:b/>
                <w:sz w:val="16"/>
              </w:rPr>
              <w:t xml:space="preserve">EVALUACIÓN </w:t>
            </w:r>
          </w:p>
        </w:tc>
        <w:tc>
          <w:tcPr>
            <w:tcW w:w="92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68" w:right="0" w:firstLine="0"/>
              <w:jc w:val="left"/>
            </w:pPr>
            <w:r>
              <w:rPr>
                <w:b/>
                <w:sz w:val="16"/>
              </w:rPr>
              <w:t xml:space="preserve">PUNTAJE </w:t>
            </w:r>
          </w:p>
        </w:tc>
      </w:tr>
      <w:tr w:rsidR="00E128B2">
        <w:trPr>
          <w:trHeight w:val="455"/>
        </w:trPr>
        <w:tc>
          <w:tcPr>
            <w:tcW w:w="2865"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3" w:firstLine="0"/>
              <w:jc w:val="center"/>
            </w:pPr>
            <w:r>
              <w:rPr>
                <w:b/>
                <w:sz w:val="16"/>
              </w:rPr>
              <w:t xml:space="preserve">RAZÓN CIRCULANTE </w:t>
            </w:r>
          </w:p>
        </w:tc>
        <w:tc>
          <w:tcPr>
            <w:tcW w:w="1370"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57" w:firstLine="0"/>
              <w:jc w:val="center"/>
            </w:pPr>
            <w:r>
              <w:rPr>
                <w:b/>
                <w:sz w:val="16"/>
              </w:rPr>
              <w:t xml:space="preserve">1.25 </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 w:right="0" w:firstLine="0"/>
              <w:jc w:val="left"/>
            </w:pPr>
            <w:r>
              <w:rPr>
                <w:sz w:val="16"/>
              </w:rPr>
              <w:t xml:space="preserve"> </w:t>
            </w:r>
          </w:p>
          <w:p w:rsidR="00E128B2" w:rsidRDefault="008172DD">
            <w:pPr>
              <w:spacing w:after="0" w:line="259" w:lineRule="auto"/>
              <w:ind w:left="1" w:right="0" w:firstLine="0"/>
              <w:jc w:val="left"/>
            </w:pPr>
            <w:r>
              <w:rPr>
                <w:sz w:val="14"/>
              </w:rPr>
              <w:t xml:space="preserve"> </w:t>
            </w:r>
          </w:p>
          <w:p w:rsidR="00E128B2" w:rsidRDefault="008172DD">
            <w:pPr>
              <w:spacing w:after="0" w:line="259" w:lineRule="auto"/>
              <w:ind w:left="0" w:right="18" w:firstLine="0"/>
              <w:jc w:val="center"/>
            </w:pPr>
            <w:r>
              <w:rPr>
                <w:rFonts w:ascii="Times New Roman" w:eastAsia="Times New Roman" w:hAnsi="Times New Roman" w:cs="Times New Roman"/>
                <w:i/>
                <w:sz w:val="20"/>
              </w:rPr>
              <w:t>Activo Corriente</w:t>
            </w:r>
          </w:p>
          <w:p w:rsidR="00E128B2" w:rsidRDefault="008172DD">
            <w:pPr>
              <w:spacing w:after="26" w:line="259" w:lineRule="auto"/>
              <w:ind w:left="86" w:right="0" w:firstLine="0"/>
              <w:jc w:val="left"/>
            </w:pPr>
            <w:r>
              <w:rPr>
                <w:rFonts w:ascii="Calibri" w:eastAsia="Calibri" w:hAnsi="Calibri" w:cs="Calibri"/>
                <w:noProof/>
              </w:rPr>
              <mc:AlternateContent>
                <mc:Choice Requires="wpg">
                  <w:drawing>
                    <wp:inline distT="0" distB="0" distL="0" distR="0">
                      <wp:extent cx="872585" cy="1"/>
                      <wp:effectExtent l="0" t="0" r="0" b="0"/>
                      <wp:docPr id="86196" name="Group 86196"/>
                      <wp:cNvGraphicFramePr/>
                      <a:graphic xmlns:a="http://schemas.openxmlformats.org/drawingml/2006/main">
                        <a:graphicData uri="http://schemas.microsoft.com/office/word/2010/wordprocessingGroup">
                          <wpg:wgp>
                            <wpg:cNvGrpSpPr/>
                            <wpg:grpSpPr>
                              <a:xfrm>
                                <a:off x="0" y="0"/>
                                <a:ext cx="872585" cy="1"/>
                                <a:chOff x="0" y="0"/>
                                <a:chExt cx="872585" cy="1"/>
                              </a:xfrm>
                            </wpg:grpSpPr>
                            <wps:wsp>
                              <wps:cNvPr id="4574" name="Shape 4574"/>
                              <wps:cNvSpPr/>
                              <wps:spPr>
                                <a:xfrm>
                                  <a:off x="0" y="0"/>
                                  <a:ext cx="872585" cy="1"/>
                                </a:xfrm>
                                <a:custGeom>
                                  <a:avLst/>
                                  <a:gdLst/>
                                  <a:ahLst/>
                                  <a:cxnLst/>
                                  <a:rect l="0" t="0" r="0" b="0"/>
                                  <a:pathLst>
                                    <a:path w="872585" h="1">
                                      <a:moveTo>
                                        <a:pt x="0" y="0"/>
                                      </a:moveTo>
                                      <a:lnTo>
                                        <a:pt x="872585" y="1"/>
                                      </a:lnTo>
                                    </a:path>
                                  </a:pathLst>
                                </a:custGeom>
                                <a:ln w="772"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636ABA" id="Group 86196" o:spid="_x0000_s1026" style="width:68.7pt;height:0;mso-position-horizontal-relative:char;mso-position-vertical-relative:line" coordsize="8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">
                      <v:shape id="Shape 4574" o:spid="_x0000_s1027" style="position:absolute;width:8725;height:0;visibility:visible;mso-wrap-style:square;v-text-anchor:top" coordsize="8725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EU8UA&#10;AADdAAAADwAAAGRycy9kb3ducmV2LnhtbESPQWvCQBSE70L/w/IK3upuS2przEaqRKjgRVvw+sg+&#10;k9Ds25jdavz3bqHgcZiZb5hsMdhWnKn3jWMNzxMFgrh0puFKw/fX+ukdhA/IBlvHpOFKHhb5wyjD&#10;1LgL7+i8D5WIEPYpaqhD6FIpfVmTRT9xHXH0jq63GKLsK2l6vES4beWLUlNpseG4UGNHq5rKn/2v&#10;1dBssBh42Vk3K05HtU7U9jArtB4/Dh9zEIGGcA//tz+NhuT1LYG/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gRTxQAAAN0AAAAPAAAAAAAAAAAAAAAAAJgCAABkcnMv&#10;ZG93bnJldi54bWxQSwUGAAAAAAQABAD1AAAAigMAAAAA&#10;" path="m,l872585,1e" filled="f" strokeweight=".02144mm">
                        <v:stroke endcap="square"/>
                        <v:path arrowok="t" textboxrect="0,0,872585,1"/>
                      </v:shape>
                      <w10:anchorlock/>
                    </v:group>
                  </w:pict>
                </mc:Fallback>
              </mc:AlternateContent>
            </w:r>
          </w:p>
          <w:p w:rsidR="00E128B2" w:rsidRDefault="008172DD">
            <w:pPr>
              <w:spacing w:after="0" w:line="259" w:lineRule="auto"/>
              <w:ind w:left="102" w:right="0" w:firstLine="0"/>
              <w:jc w:val="left"/>
            </w:pPr>
            <w:r>
              <w:rPr>
                <w:rFonts w:ascii="Times New Roman" w:eastAsia="Times New Roman" w:hAnsi="Times New Roman" w:cs="Times New Roman"/>
                <w:i/>
                <w:sz w:val="20"/>
              </w:rPr>
              <w:t>Pasivo Corriente</w:t>
            </w:r>
          </w:p>
        </w:tc>
        <w:tc>
          <w:tcPr>
            <w:tcW w:w="198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57" w:firstLine="0"/>
              <w:jc w:val="center"/>
            </w:pPr>
            <w:r>
              <w:rPr>
                <w:sz w:val="16"/>
              </w:rPr>
              <w:t xml:space="preserve">Mayor o igual a 1.50 </w:t>
            </w:r>
          </w:p>
        </w:tc>
        <w:tc>
          <w:tcPr>
            <w:tcW w:w="92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56" w:firstLine="0"/>
              <w:jc w:val="center"/>
            </w:pPr>
            <w:r>
              <w:rPr>
                <w:b/>
                <w:sz w:val="16"/>
              </w:rPr>
              <w:t xml:space="preserve">1.25 </w:t>
            </w:r>
          </w:p>
        </w:tc>
      </w:tr>
      <w:tr w:rsidR="00E128B2">
        <w:trPr>
          <w:trHeight w:val="454"/>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56" w:firstLine="0"/>
              <w:jc w:val="center"/>
            </w:pPr>
            <w:r>
              <w:rPr>
                <w:sz w:val="16"/>
              </w:rPr>
              <w:t xml:space="preserve">De 1.00 a 1.49 </w:t>
            </w:r>
          </w:p>
        </w:tc>
        <w:tc>
          <w:tcPr>
            <w:tcW w:w="92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56" w:firstLine="0"/>
              <w:jc w:val="center"/>
            </w:pPr>
            <w:r>
              <w:rPr>
                <w:b/>
                <w:sz w:val="16"/>
              </w:rPr>
              <w:t xml:space="preserve">0.75 </w:t>
            </w:r>
          </w:p>
        </w:tc>
      </w:tr>
      <w:tr w:rsidR="00E128B2">
        <w:trPr>
          <w:trHeight w:val="454"/>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56" w:firstLine="0"/>
              <w:jc w:val="center"/>
            </w:pPr>
            <w:r>
              <w:rPr>
                <w:sz w:val="16"/>
              </w:rPr>
              <w:t xml:space="preserve">De 0.50 a 0.99 </w:t>
            </w:r>
          </w:p>
        </w:tc>
        <w:tc>
          <w:tcPr>
            <w:tcW w:w="92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56" w:firstLine="0"/>
              <w:jc w:val="center"/>
            </w:pPr>
            <w:r>
              <w:rPr>
                <w:b/>
                <w:sz w:val="16"/>
              </w:rPr>
              <w:t xml:space="preserve">0.5 </w:t>
            </w:r>
          </w:p>
        </w:tc>
      </w:tr>
      <w:tr w:rsidR="00E128B2">
        <w:trPr>
          <w:trHeight w:val="456"/>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61" w:firstLine="0"/>
              <w:jc w:val="center"/>
            </w:pPr>
            <w:r>
              <w:rPr>
                <w:sz w:val="16"/>
              </w:rPr>
              <w:t xml:space="preserve">Menor a 0.50 </w:t>
            </w:r>
          </w:p>
        </w:tc>
        <w:tc>
          <w:tcPr>
            <w:tcW w:w="92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56" w:firstLine="0"/>
              <w:jc w:val="center"/>
            </w:pPr>
            <w:r>
              <w:rPr>
                <w:b/>
                <w:sz w:val="16"/>
              </w:rPr>
              <w:t xml:space="preserve">0 </w:t>
            </w:r>
          </w:p>
        </w:tc>
      </w:tr>
      <w:tr w:rsidR="00E128B2">
        <w:trPr>
          <w:trHeight w:val="454"/>
        </w:trPr>
        <w:tc>
          <w:tcPr>
            <w:tcW w:w="2865"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2" w:firstLine="0"/>
              <w:jc w:val="center"/>
            </w:pPr>
            <w:r>
              <w:rPr>
                <w:b/>
                <w:sz w:val="16"/>
              </w:rPr>
              <w:t xml:space="preserve">RAZÓN DE ENDEUDAMIENTO </w:t>
            </w:r>
          </w:p>
        </w:tc>
        <w:tc>
          <w:tcPr>
            <w:tcW w:w="1370"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57" w:firstLine="0"/>
              <w:jc w:val="center"/>
            </w:pPr>
            <w:r>
              <w:rPr>
                <w:b/>
                <w:sz w:val="16"/>
              </w:rPr>
              <w:t xml:space="preserve">1.25 </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 w:right="0" w:firstLine="0"/>
              <w:jc w:val="left"/>
            </w:pPr>
            <w:r>
              <w:rPr>
                <w:sz w:val="16"/>
              </w:rPr>
              <w:t xml:space="preserve"> </w:t>
            </w:r>
          </w:p>
          <w:p w:rsidR="00E128B2" w:rsidRDefault="008172DD">
            <w:pPr>
              <w:spacing w:after="0" w:line="259" w:lineRule="auto"/>
              <w:ind w:left="1" w:right="0" w:firstLine="0"/>
              <w:jc w:val="left"/>
            </w:pPr>
            <w:r>
              <w:rPr>
                <w:sz w:val="16"/>
              </w:rPr>
              <w:t xml:space="preserve"> </w:t>
            </w:r>
          </w:p>
          <w:p w:rsidR="00E128B2" w:rsidRDefault="008172DD">
            <w:pPr>
              <w:spacing w:after="0" w:line="259" w:lineRule="auto"/>
              <w:ind w:left="0" w:right="101" w:firstLine="0"/>
              <w:jc w:val="center"/>
            </w:pPr>
            <w:r>
              <w:rPr>
                <w:rFonts w:ascii="Times New Roman" w:eastAsia="Times New Roman" w:hAnsi="Times New Roman" w:cs="Times New Roman"/>
                <w:i/>
                <w:sz w:val="19"/>
              </w:rPr>
              <w:t>PasivoTotal</w:t>
            </w:r>
          </w:p>
          <w:p w:rsidR="00E128B2" w:rsidRDefault="008172DD">
            <w:pPr>
              <w:spacing w:after="21" w:line="259" w:lineRule="auto"/>
              <w:ind w:left="240" w:right="0" w:firstLine="0"/>
              <w:jc w:val="left"/>
            </w:pPr>
            <w:r>
              <w:rPr>
                <w:rFonts w:ascii="Calibri" w:eastAsia="Calibri" w:hAnsi="Calibri" w:cs="Calibri"/>
                <w:noProof/>
              </w:rPr>
              <mc:AlternateContent>
                <mc:Choice Requires="wpg">
                  <w:drawing>
                    <wp:inline distT="0" distB="0" distL="0" distR="0">
                      <wp:extent cx="648012" cy="1203"/>
                      <wp:effectExtent l="0" t="0" r="0" b="0"/>
                      <wp:docPr id="86772" name="Group 86772"/>
                      <wp:cNvGraphicFramePr/>
                      <a:graphic xmlns:a="http://schemas.openxmlformats.org/drawingml/2006/main">
                        <a:graphicData uri="http://schemas.microsoft.com/office/word/2010/wordprocessingGroup">
                          <wpg:wgp>
                            <wpg:cNvGrpSpPr/>
                            <wpg:grpSpPr>
                              <a:xfrm>
                                <a:off x="0" y="0"/>
                                <a:ext cx="648012" cy="1203"/>
                                <a:chOff x="0" y="0"/>
                                <a:chExt cx="648012" cy="1203"/>
                              </a:xfrm>
                            </wpg:grpSpPr>
                            <wps:wsp>
                              <wps:cNvPr id="4582" name="Shape 4582"/>
                              <wps:cNvSpPr/>
                              <wps:spPr>
                                <a:xfrm>
                                  <a:off x="0" y="0"/>
                                  <a:ext cx="648012" cy="0"/>
                                </a:xfrm>
                                <a:custGeom>
                                  <a:avLst/>
                                  <a:gdLst/>
                                  <a:ahLst/>
                                  <a:cxnLst/>
                                  <a:rect l="0" t="0" r="0" b="0"/>
                                  <a:pathLst>
                                    <a:path w="648012">
                                      <a:moveTo>
                                        <a:pt x="0" y="0"/>
                                      </a:moveTo>
                                      <a:lnTo>
                                        <a:pt x="648012" y="0"/>
                                      </a:lnTo>
                                    </a:path>
                                  </a:pathLst>
                                </a:custGeom>
                                <a:ln w="1203"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9D29BC" id="Group 86772" o:spid="_x0000_s1026" style="width:51pt;height:.1pt;mso-position-horizontal-relative:char;mso-position-vertical-relative:line" coordsize="6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">
                      <v:shape id="Shape 4582" o:spid="_x0000_s1027" style="position:absolute;width:6480;height:0;visibility:visible;mso-wrap-style:square;v-text-anchor:top" coordsize="64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DsQA&#10;AADdAAAADwAAAGRycy9kb3ducmV2LnhtbESPQWsCMRSE7wX/Q3hCbzWrqJXVrIgibY+1RfT2SJ67&#10;y25eliTq9t+bQqHHYWa+YVbr3rbiRj7UjhWMRxkIYu1MzaWC76/9ywJEiMgGW8ek4IcCrIvB0wpz&#10;4+78SbdDLEWCcMhRQRVjl0sZdEUWw8h1xMm7OG8xJulLaTzeE9y2cpJlc2mx5rRQYUfbinRzuFoF&#10;m7eP46nJ/Cudjda73RW7vZkr9TzsN0sQkfr4H/5rvxsF09liAr9v0hO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1jw7EAAAA3QAAAA8AAAAAAAAAAAAAAAAAmAIAAGRycy9k&#10;b3ducmV2LnhtbFBLBQYAAAAABAAEAPUAAACJAwAAAAA=&#10;" path="m,l648012,e" filled="f" strokeweight=".03342mm">
                        <v:stroke endcap="square"/>
                        <v:path arrowok="t" textboxrect="0,0,648012,0"/>
                      </v:shape>
                      <w10:anchorlock/>
                    </v:group>
                  </w:pict>
                </mc:Fallback>
              </mc:AlternateContent>
            </w:r>
          </w:p>
          <w:p w:rsidR="00E128B2" w:rsidRDefault="008172DD">
            <w:pPr>
              <w:spacing w:after="0" w:line="259" w:lineRule="auto"/>
              <w:ind w:left="0" w:right="92" w:firstLine="0"/>
              <w:jc w:val="center"/>
            </w:pPr>
            <w:r>
              <w:rPr>
                <w:rFonts w:ascii="Times New Roman" w:eastAsia="Times New Roman" w:hAnsi="Times New Roman" w:cs="Times New Roman"/>
                <w:i/>
                <w:sz w:val="19"/>
              </w:rPr>
              <w:t>ActivoTotal</w:t>
            </w:r>
          </w:p>
        </w:tc>
        <w:tc>
          <w:tcPr>
            <w:tcW w:w="198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59" w:firstLine="0"/>
              <w:jc w:val="center"/>
            </w:pPr>
            <w:r>
              <w:rPr>
                <w:sz w:val="16"/>
              </w:rPr>
              <w:t xml:space="preserve">Menor o igual a 0.50 </w:t>
            </w:r>
          </w:p>
        </w:tc>
        <w:tc>
          <w:tcPr>
            <w:tcW w:w="92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56" w:firstLine="0"/>
              <w:jc w:val="center"/>
            </w:pPr>
            <w:r>
              <w:rPr>
                <w:b/>
                <w:sz w:val="16"/>
              </w:rPr>
              <w:t xml:space="preserve">1.25 </w:t>
            </w:r>
          </w:p>
        </w:tc>
      </w:tr>
      <w:tr w:rsidR="00E128B2">
        <w:trPr>
          <w:trHeight w:val="454"/>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56" w:firstLine="0"/>
              <w:jc w:val="center"/>
            </w:pPr>
            <w:r>
              <w:rPr>
                <w:sz w:val="16"/>
              </w:rPr>
              <w:t xml:space="preserve">De 0.51 a 0.75 </w:t>
            </w:r>
          </w:p>
        </w:tc>
        <w:tc>
          <w:tcPr>
            <w:tcW w:w="92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56" w:firstLine="0"/>
              <w:jc w:val="center"/>
            </w:pPr>
            <w:r>
              <w:rPr>
                <w:b/>
                <w:sz w:val="16"/>
              </w:rPr>
              <w:t xml:space="preserve">0.75 </w:t>
            </w:r>
          </w:p>
        </w:tc>
      </w:tr>
      <w:tr w:rsidR="00E128B2">
        <w:trPr>
          <w:trHeight w:val="454"/>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56" w:firstLine="0"/>
              <w:jc w:val="center"/>
            </w:pPr>
            <w:r>
              <w:rPr>
                <w:sz w:val="16"/>
              </w:rPr>
              <w:t xml:space="preserve">De 0.76 a 0.90 </w:t>
            </w:r>
          </w:p>
        </w:tc>
        <w:tc>
          <w:tcPr>
            <w:tcW w:w="92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56" w:firstLine="0"/>
              <w:jc w:val="center"/>
            </w:pPr>
            <w:r>
              <w:rPr>
                <w:b/>
                <w:sz w:val="16"/>
              </w:rPr>
              <w:t xml:space="preserve">0.5 </w:t>
            </w:r>
          </w:p>
        </w:tc>
      </w:tr>
      <w:tr w:rsidR="00E128B2">
        <w:trPr>
          <w:trHeight w:val="454"/>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56" w:firstLine="0"/>
              <w:jc w:val="center"/>
            </w:pPr>
            <w:r>
              <w:rPr>
                <w:sz w:val="16"/>
              </w:rPr>
              <w:t xml:space="preserve">Mayor a 0.90 </w:t>
            </w:r>
          </w:p>
        </w:tc>
        <w:tc>
          <w:tcPr>
            <w:tcW w:w="92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56" w:firstLine="0"/>
              <w:jc w:val="center"/>
            </w:pPr>
            <w:r>
              <w:rPr>
                <w:b/>
                <w:sz w:val="16"/>
              </w:rPr>
              <w:t xml:space="preserve">0 </w:t>
            </w:r>
          </w:p>
        </w:tc>
      </w:tr>
      <w:tr w:rsidR="00E128B2">
        <w:trPr>
          <w:trHeight w:val="454"/>
        </w:trPr>
        <w:tc>
          <w:tcPr>
            <w:tcW w:w="2865"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3" w:firstLine="0"/>
              <w:jc w:val="center"/>
            </w:pPr>
            <w:r>
              <w:rPr>
                <w:b/>
                <w:sz w:val="16"/>
              </w:rPr>
              <w:t xml:space="preserve">RENTABILIDAD DEL PATRIMONIO </w:t>
            </w:r>
          </w:p>
        </w:tc>
        <w:tc>
          <w:tcPr>
            <w:tcW w:w="1370"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57" w:firstLine="0"/>
              <w:jc w:val="center"/>
            </w:pPr>
            <w:r>
              <w:rPr>
                <w:b/>
                <w:sz w:val="16"/>
              </w:rPr>
              <w:t xml:space="preserve">1.25 </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 w:right="0" w:firstLine="0"/>
              <w:jc w:val="left"/>
            </w:pPr>
            <w:r>
              <w:rPr>
                <w:sz w:val="16"/>
              </w:rPr>
              <w:t xml:space="preserve"> </w:t>
            </w:r>
          </w:p>
          <w:p w:rsidR="00E128B2" w:rsidRDefault="008172DD">
            <w:pPr>
              <w:tabs>
                <w:tab w:val="right" w:pos="1597"/>
              </w:tabs>
              <w:spacing w:after="0" w:line="259" w:lineRule="auto"/>
              <w:ind w:left="0" w:right="0" w:firstLine="0"/>
              <w:jc w:val="left"/>
            </w:pPr>
            <w:r>
              <w:rPr>
                <w:sz w:val="16"/>
              </w:rPr>
              <w:t xml:space="preserve"> </w:t>
            </w:r>
            <w:r>
              <w:rPr>
                <w:sz w:val="16"/>
              </w:rPr>
              <w:tab/>
            </w:r>
            <w:r>
              <w:rPr>
                <w:rFonts w:ascii="Times New Roman" w:eastAsia="Times New Roman" w:hAnsi="Times New Roman" w:cs="Times New Roman"/>
                <w:i/>
                <w:sz w:val="20"/>
              </w:rPr>
              <w:t>Utilidad Neta</w:t>
            </w:r>
          </w:p>
          <w:p w:rsidR="00E128B2" w:rsidRDefault="008172DD">
            <w:pPr>
              <w:spacing w:after="22" w:line="259" w:lineRule="auto"/>
              <w:ind w:left="238" w:right="0" w:firstLine="0"/>
              <w:jc w:val="left"/>
            </w:pPr>
            <w:r>
              <w:rPr>
                <w:rFonts w:ascii="Calibri" w:eastAsia="Calibri" w:hAnsi="Calibri" w:cs="Calibri"/>
                <w:noProof/>
              </w:rPr>
              <mc:AlternateContent>
                <mc:Choice Requires="wpg">
                  <w:drawing>
                    <wp:inline distT="0" distB="0" distL="0" distR="0">
                      <wp:extent cx="733562" cy="1245"/>
                      <wp:effectExtent l="0" t="0" r="0" b="0"/>
                      <wp:docPr id="87130" name="Group 87130"/>
                      <wp:cNvGraphicFramePr/>
                      <a:graphic xmlns:a="http://schemas.openxmlformats.org/drawingml/2006/main">
                        <a:graphicData uri="http://schemas.microsoft.com/office/word/2010/wordprocessingGroup">
                          <wpg:wgp>
                            <wpg:cNvGrpSpPr/>
                            <wpg:grpSpPr>
                              <a:xfrm>
                                <a:off x="0" y="0"/>
                                <a:ext cx="733562" cy="1245"/>
                                <a:chOff x="0" y="0"/>
                                <a:chExt cx="733562" cy="1245"/>
                              </a:xfrm>
                            </wpg:grpSpPr>
                            <wps:wsp>
                              <wps:cNvPr id="4569" name="Shape 4569"/>
                              <wps:cNvSpPr/>
                              <wps:spPr>
                                <a:xfrm>
                                  <a:off x="0" y="0"/>
                                  <a:ext cx="733562" cy="0"/>
                                </a:xfrm>
                                <a:custGeom>
                                  <a:avLst/>
                                  <a:gdLst/>
                                  <a:ahLst/>
                                  <a:cxnLst/>
                                  <a:rect l="0" t="0" r="0" b="0"/>
                                  <a:pathLst>
                                    <a:path w="733562">
                                      <a:moveTo>
                                        <a:pt x="0" y="0"/>
                                      </a:moveTo>
                                      <a:lnTo>
                                        <a:pt x="733562" y="0"/>
                                      </a:lnTo>
                                    </a:path>
                                  </a:pathLst>
                                </a:custGeom>
                                <a:ln w="124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7E9635" id="Group 87130" o:spid="_x0000_s1026" style="width:57.75pt;height:.1pt;mso-position-horizontal-relative:char;mso-position-vertical-relative:line" coordsize="73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">
                      <v:shape id="Shape 4569" o:spid="_x0000_s1027" style="position:absolute;width:7335;height:0;visibility:visible;mso-wrap-style:square;v-text-anchor:top" coordsize="733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v8cA&#10;AADdAAAADwAAAGRycy9kb3ducmV2LnhtbESP3WrCQBSE7wt9h+UUeiO6sVrR6CpiKWohij8PcMie&#10;JqHZsyG7mvj2riD0cpiZb5jZojWluFLtCssK+r0IBHFqdcGZgvPpuzsG4TyyxtIyKbiRg8X89WWG&#10;sbYNH+h69JkIEHYxKsi9r2IpXZqTQdezFXHwfm1t0AdZZ1LX2AS4KeVHFI2kwYLDQo4VrXJK/44X&#10;oyD56Y/LzsnyZp18DS5Vut/umr1S72/tcgrCU+v/w8/2RisYfo4m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EFb/HAAAA3QAAAA8AAAAAAAAAAAAAAAAAmAIAAGRy&#10;cy9kb3ducmV2LnhtbFBLBQYAAAAABAAEAPUAAACMAwAAAAA=&#10;" path="m,l733562,e" filled="f" strokeweight=".03458mm">
                        <v:stroke endcap="square"/>
                        <v:path arrowok="t" textboxrect="0,0,733562,0"/>
                      </v:shape>
                      <w10:anchorlock/>
                    </v:group>
                  </w:pict>
                </mc:Fallback>
              </mc:AlternateContent>
            </w:r>
          </w:p>
          <w:p w:rsidR="00E128B2" w:rsidRDefault="008172DD">
            <w:pPr>
              <w:spacing w:after="0" w:line="259" w:lineRule="auto"/>
              <w:ind w:left="34" w:right="0" w:firstLine="0"/>
              <w:jc w:val="center"/>
            </w:pPr>
            <w:r>
              <w:rPr>
                <w:rFonts w:ascii="Times New Roman" w:eastAsia="Times New Roman" w:hAnsi="Times New Roman" w:cs="Times New Roman"/>
                <w:i/>
                <w:sz w:val="20"/>
              </w:rPr>
              <w:t>Patrimonio</w:t>
            </w:r>
          </w:p>
        </w:tc>
        <w:tc>
          <w:tcPr>
            <w:tcW w:w="198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59" w:firstLine="0"/>
              <w:jc w:val="center"/>
            </w:pPr>
            <w:r>
              <w:rPr>
                <w:sz w:val="16"/>
              </w:rPr>
              <w:t xml:space="preserve">% positivos </w:t>
            </w:r>
          </w:p>
        </w:tc>
        <w:tc>
          <w:tcPr>
            <w:tcW w:w="92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56" w:firstLine="0"/>
              <w:jc w:val="center"/>
            </w:pPr>
            <w:r>
              <w:rPr>
                <w:b/>
                <w:sz w:val="16"/>
              </w:rPr>
              <w:t xml:space="preserve">1.25 </w:t>
            </w:r>
          </w:p>
        </w:tc>
      </w:tr>
      <w:tr w:rsidR="00E128B2">
        <w:trPr>
          <w:trHeight w:val="456"/>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59" w:right="0" w:firstLine="0"/>
              <w:jc w:val="left"/>
            </w:pPr>
            <w:r>
              <w:rPr>
                <w:sz w:val="16"/>
              </w:rPr>
              <w:t xml:space="preserve">0 (cero) o % negativos </w:t>
            </w:r>
          </w:p>
        </w:tc>
        <w:tc>
          <w:tcPr>
            <w:tcW w:w="92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56" w:firstLine="0"/>
              <w:jc w:val="center"/>
            </w:pPr>
            <w:r>
              <w:rPr>
                <w:b/>
                <w:sz w:val="16"/>
              </w:rPr>
              <w:t xml:space="preserve">0 </w:t>
            </w:r>
          </w:p>
        </w:tc>
      </w:tr>
      <w:tr w:rsidR="00E128B2">
        <w:trPr>
          <w:trHeight w:val="1246"/>
        </w:trPr>
        <w:tc>
          <w:tcPr>
            <w:tcW w:w="2865" w:type="dxa"/>
            <w:vMerge w:val="restart"/>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70" w:firstLine="732"/>
              <w:jc w:val="left"/>
            </w:pPr>
            <w:r>
              <w:rPr>
                <w:b/>
                <w:sz w:val="16"/>
              </w:rPr>
              <w:t xml:space="preserve">REFERENCIAS (1) </w:t>
            </w:r>
            <w:r>
              <w:rPr>
                <w:sz w:val="16"/>
              </w:rPr>
              <w:t xml:space="preserve">Una referencia extendida por la institución del sistema financiero, en donde manejen las principales transacciones crediticias, cuentas de ahorro o de inversiones del ofertante, la cual debe especificar la categoría de riesgo del ofertante. En caso de no haber hecho uso de créditos, o tener solamente uno lo debe indicar en su oferta (ANEXO 4-A o 4-B). Las referencias deben haber sido emitidas en los últimos 30 días anteriores a la presentación de la oferta.  </w:t>
            </w:r>
          </w:p>
        </w:tc>
        <w:tc>
          <w:tcPr>
            <w:tcW w:w="1370"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57" w:firstLine="0"/>
              <w:jc w:val="center"/>
            </w:pPr>
            <w:r>
              <w:rPr>
                <w:b/>
                <w:sz w:val="16"/>
              </w:rPr>
              <w:t xml:space="preserve">1.25 </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2" w:firstLine="0"/>
              <w:jc w:val="center"/>
            </w:pPr>
            <w:r>
              <w:rPr>
                <w:sz w:val="16"/>
              </w:rPr>
              <w:t xml:space="preserve">No Aplica </w:t>
            </w:r>
          </w:p>
        </w:tc>
        <w:tc>
          <w:tcPr>
            <w:tcW w:w="198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39" w:lineRule="auto"/>
              <w:ind w:left="6" w:right="31" w:firstLine="0"/>
              <w:jc w:val="center"/>
            </w:pPr>
            <w:r>
              <w:rPr>
                <w:sz w:val="16"/>
              </w:rPr>
              <w:t xml:space="preserve">Cliente Categoría “A” o presenta declaración </w:t>
            </w:r>
          </w:p>
          <w:p w:rsidR="00E128B2" w:rsidRDefault="008172DD">
            <w:pPr>
              <w:spacing w:after="0" w:line="239" w:lineRule="auto"/>
              <w:ind w:left="0" w:right="0" w:firstLine="0"/>
              <w:jc w:val="center"/>
            </w:pPr>
            <w:r>
              <w:rPr>
                <w:sz w:val="16"/>
              </w:rPr>
              <w:t xml:space="preserve">Jurada que no ha tenido créditos </w:t>
            </w:r>
          </w:p>
          <w:p w:rsidR="00E128B2" w:rsidRDefault="008172DD">
            <w:pPr>
              <w:spacing w:after="0" w:line="259" w:lineRule="auto"/>
              <w:ind w:left="0" w:right="0" w:firstLine="0"/>
              <w:jc w:val="center"/>
            </w:pPr>
            <w:r>
              <w:rPr>
                <w:sz w:val="16"/>
              </w:rPr>
              <w:t xml:space="preserve">Bancarios en los últimos 5 años  </w:t>
            </w:r>
          </w:p>
        </w:tc>
        <w:tc>
          <w:tcPr>
            <w:tcW w:w="92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56" w:firstLine="0"/>
              <w:jc w:val="center"/>
            </w:pPr>
            <w:r>
              <w:rPr>
                <w:b/>
                <w:sz w:val="16"/>
              </w:rPr>
              <w:t xml:space="preserve">1.25 </w:t>
            </w:r>
          </w:p>
        </w:tc>
      </w:tr>
      <w:tr w:rsidR="00E128B2">
        <w:trPr>
          <w:trHeight w:val="590"/>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40" w:right="0" w:firstLine="0"/>
              <w:jc w:val="left"/>
            </w:pPr>
            <w:r>
              <w:rPr>
                <w:sz w:val="16"/>
              </w:rPr>
              <w:t xml:space="preserve">Cliente Categoría “B”” </w:t>
            </w:r>
          </w:p>
        </w:tc>
        <w:tc>
          <w:tcPr>
            <w:tcW w:w="92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56" w:firstLine="0"/>
              <w:jc w:val="center"/>
            </w:pPr>
            <w:r>
              <w:rPr>
                <w:b/>
                <w:sz w:val="16"/>
              </w:rPr>
              <w:t xml:space="preserve">0.75 </w:t>
            </w:r>
          </w:p>
        </w:tc>
      </w:tr>
      <w:tr w:rsidR="00E128B2">
        <w:trPr>
          <w:trHeight w:val="643"/>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59" w:right="0" w:firstLine="0"/>
              <w:jc w:val="left"/>
            </w:pPr>
            <w:r>
              <w:rPr>
                <w:sz w:val="16"/>
              </w:rPr>
              <w:t xml:space="preserve">Cliente Categoría “C” </w:t>
            </w:r>
          </w:p>
        </w:tc>
        <w:tc>
          <w:tcPr>
            <w:tcW w:w="928"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56" w:firstLine="0"/>
              <w:jc w:val="center"/>
            </w:pPr>
            <w:r>
              <w:rPr>
                <w:b/>
                <w:sz w:val="16"/>
              </w:rPr>
              <w:t xml:space="preserve">0.5 </w:t>
            </w:r>
          </w:p>
        </w:tc>
      </w:tr>
      <w:tr w:rsidR="00E128B2">
        <w:trPr>
          <w:trHeight w:val="671"/>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0" w:right="0" w:firstLine="0"/>
              <w:jc w:val="left"/>
            </w:pPr>
            <w:r>
              <w:rPr>
                <w:sz w:val="16"/>
              </w:rPr>
              <w:t xml:space="preserve">Cliente Categoría "D" o </w:t>
            </w:r>
          </w:p>
          <w:p w:rsidR="00E128B2" w:rsidRDefault="008172DD">
            <w:pPr>
              <w:spacing w:after="0" w:line="259" w:lineRule="auto"/>
              <w:ind w:left="0" w:right="60" w:firstLine="0"/>
              <w:jc w:val="center"/>
            </w:pPr>
            <w:r>
              <w:rPr>
                <w:sz w:val="16"/>
              </w:rPr>
              <w:t xml:space="preserve">"E"  </w:t>
            </w:r>
          </w:p>
        </w:tc>
        <w:tc>
          <w:tcPr>
            <w:tcW w:w="92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56" w:firstLine="0"/>
              <w:jc w:val="center"/>
            </w:pPr>
            <w:r>
              <w:rPr>
                <w:b/>
                <w:sz w:val="16"/>
              </w:rPr>
              <w:t xml:space="preserve">0 </w:t>
            </w:r>
          </w:p>
        </w:tc>
      </w:tr>
      <w:tr w:rsidR="00E128B2">
        <w:trPr>
          <w:trHeight w:val="336"/>
        </w:trPr>
        <w:tc>
          <w:tcPr>
            <w:tcW w:w="2865" w:type="dxa"/>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0" w:right="0" w:firstLine="0"/>
              <w:jc w:val="left"/>
            </w:pPr>
            <w:r>
              <w:rPr>
                <w:b/>
                <w:sz w:val="16"/>
              </w:rPr>
              <w:t xml:space="preserve">TOTAL </w:t>
            </w:r>
          </w:p>
        </w:tc>
        <w:tc>
          <w:tcPr>
            <w:tcW w:w="1370" w:type="dxa"/>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0" w:right="57" w:firstLine="0"/>
              <w:jc w:val="center"/>
            </w:pPr>
            <w:r>
              <w:rPr>
                <w:b/>
                <w:sz w:val="16"/>
              </w:rPr>
              <w:t xml:space="preserve">5.0 </w:t>
            </w:r>
          </w:p>
        </w:tc>
        <w:tc>
          <w:tcPr>
            <w:tcW w:w="4591" w:type="dxa"/>
            <w:gridSpan w:val="3"/>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0" w:right="12" w:firstLine="0"/>
              <w:jc w:val="center"/>
            </w:pPr>
            <w:r>
              <w:rPr>
                <w:b/>
                <w:sz w:val="16"/>
              </w:rPr>
              <w:t xml:space="preserve">  </w:t>
            </w:r>
          </w:p>
        </w:tc>
      </w:tr>
    </w:tbl>
    <w:p w:rsidR="00E128B2" w:rsidRDefault="008172DD">
      <w:pPr>
        <w:spacing w:after="0" w:line="259" w:lineRule="auto"/>
        <w:ind w:left="46" w:right="0" w:firstLine="0"/>
        <w:jc w:val="center"/>
      </w:pPr>
      <w:r>
        <w:rPr>
          <w:b/>
        </w:rPr>
        <w:lastRenderedPageBreak/>
        <w:t xml:space="preserve"> </w:t>
      </w:r>
    </w:p>
    <w:p w:rsidR="00E128B2" w:rsidRDefault="008172DD">
      <w:pPr>
        <w:ind w:right="0"/>
        <w:jc w:val="center"/>
      </w:pPr>
      <w:r>
        <w:rPr>
          <w:i/>
        </w:rPr>
        <w:t xml:space="preserve">Cuadro 3: Elementos y criterios de evaluación financiera Para entidades sin fines de lucro y personas naturales  </w:t>
      </w:r>
    </w:p>
    <w:tbl>
      <w:tblPr>
        <w:tblStyle w:val="TableGrid"/>
        <w:tblW w:w="8826" w:type="dxa"/>
        <w:tblInd w:w="6" w:type="dxa"/>
        <w:tblCellMar>
          <w:top w:w="85" w:type="dxa"/>
          <w:left w:w="68" w:type="dxa"/>
          <w:bottom w:w="3" w:type="dxa"/>
          <w:right w:w="27" w:type="dxa"/>
        </w:tblCellMar>
        <w:tblLook w:val="04A0" w:firstRow="1" w:lastRow="0" w:firstColumn="1" w:lastColumn="0" w:noHBand="0" w:noVBand="1"/>
      </w:tblPr>
      <w:tblGrid>
        <w:gridCol w:w="2934"/>
        <w:gridCol w:w="1313"/>
        <w:gridCol w:w="1668"/>
        <w:gridCol w:w="1937"/>
        <w:gridCol w:w="974"/>
      </w:tblGrid>
      <w:tr w:rsidR="00E128B2">
        <w:trPr>
          <w:trHeight w:val="480"/>
        </w:trPr>
        <w:tc>
          <w:tcPr>
            <w:tcW w:w="293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0" w:right="45" w:firstLine="0"/>
              <w:jc w:val="center"/>
            </w:pPr>
            <w:r>
              <w:rPr>
                <w:b/>
                <w:sz w:val="16"/>
              </w:rPr>
              <w:t xml:space="preserve">ÍNDICE </w:t>
            </w:r>
          </w:p>
        </w:tc>
        <w:tc>
          <w:tcPr>
            <w:tcW w:w="131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0" w:right="0" w:firstLine="0"/>
            </w:pPr>
            <w:r>
              <w:rPr>
                <w:b/>
                <w:sz w:val="16"/>
              </w:rPr>
              <w:t xml:space="preserve">PONDERACIÓN </w:t>
            </w:r>
          </w:p>
        </w:tc>
        <w:tc>
          <w:tcPr>
            <w:tcW w:w="166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0" w:right="44" w:firstLine="0"/>
              <w:jc w:val="center"/>
            </w:pPr>
            <w:r>
              <w:rPr>
                <w:b/>
                <w:sz w:val="16"/>
              </w:rPr>
              <w:t xml:space="preserve">FORMULA </w:t>
            </w:r>
          </w:p>
        </w:tc>
        <w:tc>
          <w:tcPr>
            <w:tcW w:w="1937" w:type="dxa"/>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0" w:right="44" w:firstLine="0"/>
              <w:jc w:val="center"/>
            </w:pPr>
            <w:r>
              <w:rPr>
                <w:b/>
                <w:sz w:val="16"/>
              </w:rPr>
              <w:t xml:space="preserve">CRITERIOS DE </w:t>
            </w:r>
          </w:p>
          <w:p w:rsidR="00E128B2" w:rsidRDefault="008172DD">
            <w:pPr>
              <w:spacing w:after="0" w:line="259" w:lineRule="auto"/>
              <w:ind w:left="0" w:right="44" w:firstLine="0"/>
              <w:jc w:val="center"/>
            </w:pPr>
            <w:r>
              <w:rPr>
                <w:b/>
                <w:sz w:val="16"/>
              </w:rPr>
              <w:t xml:space="preserve">EVALUACIÓN </w:t>
            </w:r>
          </w:p>
        </w:tc>
        <w:tc>
          <w:tcPr>
            <w:tcW w:w="97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89" w:right="0" w:firstLine="0"/>
              <w:jc w:val="left"/>
            </w:pPr>
            <w:r>
              <w:rPr>
                <w:b/>
                <w:sz w:val="16"/>
              </w:rPr>
              <w:t xml:space="preserve">PUNTAJE </w:t>
            </w:r>
          </w:p>
        </w:tc>
      </w:tr>
      <w:tr w:rsidR="00E128B2">
        <w:trPr>
          <w:trHeight w:val="340"/>
        </w:trPr>
        <w:tc>
          <w:tcPr>
            <w:tcW w:w="2934"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4" w:firstLine="0"/>
              <w:jc w:val="center"/>
            </w:pPr>
            <w:r>
              <w:rPr>
                <w:b/>
                <w:sz w:val="16"/>
              </w:rPr>
              <w:t xml:space="preserve">SOLVENCIA </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6" w:firstLine="0"/>
              <w:jc w:val="center"/>
            </w:pPr>
            <w:r>
              <w:rPr>
                <w:b/>
                <w:sz w:val="16"/>
              </w:rPr>
              <w:t xml:space="preserve">1.50 </w:t>
            </w:r>
          </w:p>
        </w:tc>
        <w:tc>
          <w:tcPr>
            <w:tcW w:w="1668"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7" w:right="0" w:firstLine="0"/>
              <w:jc w:val="center"/>
            </w:pPr>
            <w:r>
              <w:rPr>
                <w:rFonts w:ascii="Times New Roman" w:eastAsia="Times New Roman" w:hAnsi="Times New Roman" w:cs="Times New Roman"/>
                <w:i/>
                <w:sz w:val="20"/>
              </w:rPr>
              <w:t>Activo Corriente</w:t>
            </w:r>
          </w:p>
          <w:p w:rsidR="00E128B2" w:rsidRDefault="008172DD">
            <w:pPr>
              <w:spacing w:after="26" w:line="259" w:lineRule="auto"/>
              <w:ind w:left="86" w:right="0" w:firstLine="0"/>
              <w:jc w:val="left"/>
            </w:pPr>
            <w:r>
              <w:rPr>
                <w:rFonts w:ascii="Calibri" w:eastAsia="Calibri" w:hAnsi="Calibri" w:cs="Calibri"/>
                <w:noProof/>
              </w:rPr>
              <mc:AlternateContent>
                <mc:Choice Requires="wpg">
                  <w:drawing>
                    <wp:inline distT="0" distB="0" distL="0" distR="0">
                      <wp:extent cx="872584" cy="772"/>
                      <wp:effectExtent l="0" t="0" r="0" b="0"/>
                      <wp:docPr id="89531" name="Group 89531"/>
                      <wp:cNvGraphicFramePr/>
                      <a:graphic xmlns:a="http://schemas.openxmlformats.org/drawingml/2006/main">
                        <a:graphicData uri="http://schemas.microsoft.com/office/word/2010/wordprocessingGroup">
                          <wpg:wgp>
                            <wpg:cNvGrpSpPr/>
                            <wpg:grpSpPr>
                              <a:xfrm>
                                <a:off x="0" y="0"/>
                                <a:ext cx="872584" cy="772"/>
                                <a:chOff x="0" y="0"/>
                                <a:chExt cx="872584" cy="772"/>
                              </a:xfrm>
                            </wpg:grpSpPr>
                            <wps:wsp>
                              <wps:cNvPr id="4588" name="Shape 4588"/>
                              <wps:cNvSpPr/>
                              <wps:spPr>
                                <a:xfrm>
                                  <a:off x="0" y="0"/>
                                  <a:ext cx="872584" cy="0"/>
                                </a:xfrm>
                                <a:custGeom>
                                  <a:avLst/>
                                  <a:gdLst/>
                                  <a:ahLst/>
                                  <a:cxnLst/>
                                  <a:rect l="0" t="0" r="0" b="0"/>
                                  <a:pathLst>
                                    <a:path w="872584">
                                      <a:moveTo>
                                        <a:pt x="0" y="0"/>
                                      </a:moveTo>
                                      <a:lnTo>
                                        <a:pt x="872584" y="0"/>
                                      </a:lnTo>
                                    </a:path>
                                  </a:pathLst>
                                </a:custGeom>
                                <a:ln w="772"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925983" id="Group 89531" o:spid="_x0000_s1026" style="width:68.7pt;height:.05pt;mso-position-horizontal-relative:char;mso-position-vertical-relative:line" coordsize="8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">
                      <v:shape id="Shape 4588" o:spid="_x0000_s1027" style="position:absolute;width:8725;height:0;visibility:visible;mso-wrap-style:square;v-text-anchor:top" coordsize="872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KQcAA&#10;AADdAAAADwAAAGRycy9kb3ducmV2LnhtbERPy4rCMBTdC/5DuAOzs6mOI9Ixigg+Vg4+PuDS3DbF&#10;5qY0sa1/bxYDszyc92oz2Fp01PrKsYJpkoIgzp2uuFRwv+0nSxA+IGusHZOCF3nYrMejFWba9Xyh&#10;7hpKEUPYZ6jAhNBkUvrckEWfuIY4coVrLYYI21LqFvsYbms5S9OFtFhxbDDY0M5Q/rg+rQK2N4P2&#10;tegfXXh+/R4PZ54WZ6U+P4btD4hAQ/gX/7lPWsH8exnnxj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AKQcAAAADdAAAADwAAAAAAAAAAAAAAAACYAgAAZHJzL2Rvd25y&#10;ZXYueG1sUEsFBgAAAAAEAAQA9QAAAIUDAAAAAA==&#10;" path="m,l872584,e" filled="f" strokeweight=".02144mm">
                        <v:stroke endcap="square"/>
                        <v:path arrowok="t" textboxrect="0,0,872584,0"/>
                      </v:shape>
                      <w10:anchorlock/>
                    </v:group>
                  </w:pict>
                </mc:Fallback>
              </mc:AlternateContent>
            </w:r>
          </w:p>
          <w:p w:rsidR="00E128B2" w:rsidRDefault="008172DD">
            <w:pPr>
              <w:spacing w:after="0" w:line="259" w:lineRule="auto"/>
              <w:ind w:left="101" w:right="0" w:firstLine="0"/>
              <w:jc w:val="left"/>
            </w:pPr>
            <w:r>
              <w:rPr>
                <w:rFonts w:ascii="Times New Roman" w:eastAsia="Times New Roman" w:hAnsi="Times New Roman" w:cs="Times New Roman"/>
                <w:i/>
                <w:sz w:val="20"/>
              </w:rPr>
              <w:t>Pasivo Corriente</w:t>
            </w:r>
          </w:p>
          <w:p w:rsidR="00E128B2" w:rsidRDefault="008172DD">
            <w:pPr>
              <w:spacing w:after="0" w:line="259" w:lineRule="auto"/>
              <w:ind w:left="0" w:right="0" w:firstLine="0"/>
              <w:jc w:val="left"/>
            </w:pPr>
            <w:r>
              <w:rPr>
                <w:sz w:val="16"/>
              </w:rPr>
              <w:t xml:space="preserve"> </w:t>
            </w:r>
          </w:p>
          <w:p w:rsidR="00E128B2" w:rsidRDefault="008172DD">
            <w:pPr>
              <w:spacing w:after="0" w:line="259" w:lineRule="auto"/>
              <w:ind w:left="0" w:right="0" w:firstLine="0"/>
              <w:jc w:val="left"/>
            </w:pPr>
            <w:r>
              <w:rPr>
                <w:sz w:val="16"/>
              </w:rPr>
              <w:t xml:space="preserve"> </w:t>
            </w:r>
          </w:p>
        </w:tc>
        <w:tc>
          <w:tcPr>
            <w:tcW w:w="1937"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43" w:firstLine="0"/>
              <w:jc w:val="center"/>
            </w:pPr>
            <w:r>
              <w:rPr>
                <w:sz w:val="16"/>
              </w:rPr>
              <w:t xml:space="preserve">Mayor o igual a 1.50 </w:t>
            </w:r>
          </w:p>
        </w:tc>
        <w:tc>
          <w:tcPr>
            <w:tcW w:w="974"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42" w:firstLine="0"/>
              <w:jc w:val="center"/>
            </w:pPr>
            <w:r>
              <w:rPr>
                <w:b/>
                <w:sz w:val="16"/>
              </w:rPr>
              <w:t xml:space="preserve">1.50 </w:t>
            </w:r>
          </w:p>
        </w:tc>
      </w:tr>
      <w:tr w:rsidR="00E128B2">
        <w:trPr>
          <w:trHeight w:val="341"/>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937"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42" w:firstLine="0"/>
              <w:jc w:val="center"/>
            </w:pPr>
            <w:r>
              <w:rPr>
                <w:sz w:val="16"/>
              </w:rPr>
              <w:t xml:space="preserve">De 1.00 a 1.49 </w:t>
            </w:r>
          </w:p>
        </w:tc>
        <w:tc>
          <w:tcPr>
            <w:tcW w:w="974"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42" w:firstLine="0"/>
              <w:jc w:val="center"/>
            </w:pPr>
            <w:r>
              <w:rPr>
                <w:b/>
                <w:sz w:val="16"/>
              </w:rPr>
              <w:t xml:space="preserve">0.75 </w:t>
            </w:r>
          </w:p>
        </w:tc>
      </w:tr>
      <w:tr w:rsidR="00E128B2">
        <w:trPr>
          <w:trHeight w:val="341"/>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93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2" w:firstLine="0"/>
              <w:jc w:val="center"/>
            </w:pPr>
            <w:r>
              <w:rPr>
                <w:sz w:val="16"/>
              </w:rPr>
              <w:t xml:space="preserve">De 0.50 a 0.99 </w:t>
            </w:r>
          </w:p>
        </w:tc>
        <w:tc>
          <w:tcPr>
            <w:tcW w:w="97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2" w:firstLine="0"/>
              <w:jc w:val="center"/>
            </w:pPr>
            <w:r>
              <w:rPr>
                <w:b/>
                <w:sz w:val="16"/>
              </w:rPr>
              <w:t xml:space="preserve">0.5 </w:t>
            </w:r>
          </w:p>
        </w:tc>
      </w:tr>
      <w:tr w:rsidR="00E128B2">
        <w:trPr>
          <w:trHeight w:val="338"/>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93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2" w:firstLine="0"/>
              <w:jc w:val="center"/>
            </w:pPr>
            <w:r>
              <w:rPr>
                <w:sz w:val="16"/>
              </w:rPr>
              <w:t xml:space="preserve">Menor a 0.50 </w:t>
            </w:r>
          </w:p>
        </w:tc>
        <w:tc>
          <w:tcPr>
            <w:tcW w:w="97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2" w:firstLine="0"/>
              <w:jc w:val="center"/>
            </w:pPr>
            <w:r>
              <w:rPr>
                <w:b/>
                <w:sz w:val="16"/>
              </w:rPr>
              <w:t xml:space="preserve">0 </w:t>
            </w:r>
          </w:p>
        </w:tc>
      </w:tr>
      <w:tr w:rsidR="00E128B2">
        <w:trPr>
          <w:trHeight w:val="480"/>
        </w:trPr>
        <w:tc>
          <w:tcPr>
            <w:tcW w:w="293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0" w:right="44" w:firstLine="0"/>
              <w:jc w:val="center"/>
            </w:pPr>
            <w:r>
              <w:rPr>
                <w:b/>
                <w:sz w:val="16"/>
              </w:rPr>
              <w:t xml:space="preserve">ÍNDICE </w:t>
            </w:r>
          </w:p>
        </w:tc>
        <w:tc>
          <w:tcPr>
            <w:tcW w:w="131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1" w:right="0" w:firstLine="0"/>
            </w:pPr>
            <w:r>
              <w:rPr>
                <w:b/>
                <w:sz w:val="16"/>
              </w:rPr>
              <w:t xml:space="preserve">PONDERACIÓN </w:t>
            </w:r>
          </w:p>
        </w:tc>
        <w:tc>
          <w:tcPr>
            <w:tcW w:w="166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0" w:right="43" w:firstLine="0"/>
              <w:jc w:val="center"/>
            </w:pPr>
            <w:r>
              <w:rPr>
                <w:b/>
                <w:sz w:val="16"/>
              </w:rPr>
              <w:t xml:space="preserve">FORMULA </w:t>
            </w:r>
          </w:p>
        </w:tc>
        <w:tc>
          <w:tcPr>
            <w:tcW w:w="1937" w:type="dxa"/>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0" w:right="42" w:firstLine="0"/>
              <w:jc w:val="center"/>
            </w:pPr>
            <w:r>
              <w:rPr>
                <w:b/>
                <w:sz w:val="16"/>
              </w:rPr>
              <w:t xml:space="preserve">CRITERIOS DE </w:t>
            </w:r>
          </w:p>
          <w:p w:rsidR="00E128B2" w:rsidRDefault="008172DD">
            <w:pPr>
              <w:spacing w:after="0" w:line="259" w:lineRule="auto"/>
              <w:ind w:left="0" w:right="43" w:firstLine="0"/>
              <w:jc w:val="center"/>
            </w:pPr>
            <w:r>
              <w:rPr>
                <w:b/>
                <w:sz w:val="16"/>
              </w:rPr>
              <w:t xml:space="preserve">EVALUACIÓN </w:t>
            </w:r>
          </w:p>
        </w:tc>
        <w:tc>
          <w:tcPr>
            <w:tcW w:w="97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91" w:right="0" w:firstLine="0"/>
              <w:jc w:val="left"/>
            </w:pPr>
            <w:r>
              <w:rPr>
                <w:b/>
                <w:sz w:val="16"/>
              </w:rPr>
              <w:t xml:space="preserve">PUNTAJE </w:t>
            </w:r>
          </w:p>
        </w:tc>
      </w:tr>
      <w:tr w:rsidR="00E128B2">
        <w:trPr>
          <w:trHeight w:val="340"/>
        </w:trPr>
        <w:tc>
          <w:tcPr>
            <w:tcW w:w="2934"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2" w:firstLine="0"/>
              <w:jc w:val="center"/>
            </w:pPr>
            <w:r>
              <w:rPr>
                <w:b/>
                <w:sz w:val="16"/>
              </w:rPr>
              <w:t xml:space="preserve">APALANCAMIENTO EXTERNO </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5" w:firstLine="0"/>
              <w:jc w:val="center"/>
            </w:pPr>
            <w:r>
              <w:rPr>
                <w:b/>
                <w:sz w:val="16"/>
              </w:rPr>
              <w:t xml:space="preserve">1.50 </w:t>
            </w:r>
          </w:p>
        </w:tc>
        <w:tc>
          <w:tcPr>
            <w:tcW w:w="1668"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11" w:right="0" w:firstLine="0"/>
              <w:jc w:val="center"/>
            </w:pPr>
            <w:r>
              <w:rPr>
                <w:rFonts w:ascii="Times New Roman" w:eastAsia="Times New Roman" w:hAnsi="Times New Roman" w:cs="Times New Roman"/>
                <w:i/>
                <w:sz w:val="21"/>
              </w:rPr>
              <w:t>PasivoTotal</w:t>
            </w:r>
          </w:p>
          <w:p w:rsidR="00E128B2" w:rsidRDefault="008172DD">
            <w:pPr>
              <w:spacing w:after="20" w:line="259" w:lineRule="auto"/>
              <w:ind w:left="266" w:right="0" w:firstLine="0"/>
              <w:jc w:val="left"/>
            </w:pPr>
            <w:r>
              <w:rPr>
                <w:rFonts w:ascii="Calibri" w:eastAsia="Calibri" w:hAnsi="Calibri" w:cs="Calibri"/>
                <w:noProof/>
              </w:rPr>
              <mc:AlternateContent>
                <mc:Choice Requires="wpg">
                  <w:drawing>
                    <wp:inline distT="0" distB="0" distL="0" distR="0">
                      <wp:extent cx="679423" cy="1"/>
                      <wp:effectExtent l="0" t="0" r="0" b="0"/>
                      <wp:docPr id="97420" name="Group 97420"/>
                      <wp:cNvGraphicFramePr/>
                      <a:graphic xmlns:a="http://schemas.openxmlformats.org/drawingml/2006/main">
                        <a:graphicData uri="http://schemas.microsoft.com/office/word/2010/wordprocessingGroup">
                          <wpg:wgp>
                            <wpg:cNvGrpSpPr/>
                            <wpg:grpSpPr>
                              <a:xfrm>
                                <a:off x="0" y="0"/>
                                <a:ext cx="679423" cy="1"/>
                                <a:chOff x="0" y="0"/>
                                <a:chExt cx="679423" cy="1"/>
                              </a:xfrm>
                            </wpg:grpSpPr>
                            <wps:wsp>
                              <wps:cNvPr id="4975" name="Shape 4975"/>
                              <wps:cNvSpPr/>
                              <wps:spPr>
                                <a:xfrm>
                                  <a:off x="0" y="0"/>
                                  <a:ext cx="679423" cy="1"/>
                                </a:xfrm>
                                <a:custGeom>
                                  <a:avLst/>
                                  <a:gdLst/>
                                  <a:ahLst/>
                                  <a:cxnLst/>
                                  <a:rect l="0" t="0" r="0" b="0"/>
                                  <a:pathLst>
                                    <a:path w="679423" h="1">
                                      <a:moveTo>
                                        <a:pt x="0" y="0"/>
                                      </a:moveTo>
                                      <a:lnTo>
                                        <a:pt x="679423" y="1"/>
                                      </a:lnTo>
                                    </a:path>
                                  </a:pathLst>
                                </a:custGeom>
                                <a:ln w="1470"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60755F" id="Group 97420" o:spid="_x0000_s1026" style="width:53.5pt;height:0;mso-position-horizontal-relative:char;mso-position-vertical-relative:line" coordsize="6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">
                      <v:shape id="Shape 4975" o:spid="_x0000_s1027" style="position:absolute;width:6794;height:0;visibility:visible;mso-wrap-style:square;v-text-anchor:top" coordsize="679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n38cA&#10;AADdAAAADwAAAGRycy9kb3ducmV2LnhtbESPS2vDMBCE74X8B7GB3hq5xWlSN0rog0AKOeRV0+Ni&#10;bS1Ta2UkNXH+fVQo5DjMzDfMbNHbVhzJh8axgvtRBoK4crrhWsFhv7ybgggRWWPrmBScKcBiPriZ&#10;YaHdibd03MVaJAiHAhWYGLtCylAZshhGriNO3rfzFmOSvpba4ynBbSsfsuxRWmw4LRjs6M1Q9bP7&#10;tQo2uf8Yl3Ztyyx/N11p6tfPr41St8P+5RlEpD5ew//tlVaQP03G8PcmP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rZ9/HAAAA3QAAAA8AAAAAAAAAAAAAAAAAmAIAAGRy&#10;cy9kb3ducmV2LnhtbFBLBQYAAAAABAAEAPUAAACMAwAAAAA=&#10;" path="m,l679423,1e" filled="f" strokeweight=".04083mm">
                        <v:stroke endcap="square"/>
                        <v:path arrowok="t" textboxrect="0,0,679423,1"/>
                      </v:shape>
                      <w10:anchorlock/>
                    </v:group>
                  </w:pict>
                </mc:Fallback>
              </mc:AlternateContent>
            </w:r>
          </w:p>
          <w:p w:rsidR="00E128B2" w:rsidRDefault="008172DD">
            <w:pPr>
              <w:spacing w:after="0" w:line="259" w:lineRule="auto"/>
              <w:ind w:left="11" w:right="0" w:firstLine="0"/>
              <w:jc w:val="center"/>
            </w:pPr>
            <w:r>
              <w:rPr>
                <w:rFonts w:ascii="Times New Roman" w:eastAsia="Times New Roman" w:hAnsi="Times New Roman" w:cs="Times New Roman"/>
                <w:i/>
                <w:sz w:val="21"/>
              </w:rPr>
              <w:t>Patrimonio</w:t>
            </w:r>
          </w:p>
          <w:p w:rsidR="00E128B2" w:rsidRDefault="008172DD">
            <w:pPr>
              <w:spacing w:after="0" w:line="259" w:lineRule="auto"/>
              <w:ind w:left="1" w:right="0" w:firstLine="0"/>
              <w:jc w:val="left"/>
            </w:pPr>
            <w:r>
              <w:rPr>
                <w:sz w:val="16"/>
              </w:rPr>
              <w:t xml:space="preserve"> </w:t>
            </w:r>
          </w:p>
        </w:tc>
        <w:tc>
          <w:tcPr>
            <w:tcW w:w="1937"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39" w:firstLine="0"/>
              <w:jc w:val="center"/>
            </w:pPr>
            <w:r>
              <w:rPr>
                <w:sz w:val="16"/>
              </w:rPr>
              <w:t xml:space="preserve">Menor o igual a 0.70 </w:t>
            </w:r>
          </w:p>
        </w:tc>
        <w:tc>
          <w:tcPr>
            <w:tcW w:w="974"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41" w:firstLine="0"/>
              <w:jc w:val="center"/>
            </w:pPr>
            <w:r>
              <w:rPr>
                <w:b/>
                <w:sz w:val="16"/>
              </w:rPr>
              <w:t xml:space="preserve">1.50 </w:t>
            </w:r>
          </w:p>
        </w:tc>
      </w:tr>
      <w:tr w:rsidR="00E128B2">
        <w:trPr>
          <w:trHeight w:val="341"/>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937"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41" w:firstLine="0"/>
              <w:jc w:val="center"/>
            </w:pPr>
            <w:r>
              <w:rPr>
                <w:sz w:val="16"/>
              </w:rPr>
              <w:t xml:space="preserve">De 0.71 a 0.75 </w:t>
            </w:r>
          </w:p>
        </w:tc>
        <w:tc>
          <w:tcPr>
            <w:tcW w:w="974"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41" w:firstLine="0"/>
              <w:jc w:val="center"/>
            </w:pPr>
            <w:r>
              <w:rPr>
                <w:b/>
                <w:sz w:val="16"/>
              </w:rPr>
              <w:t xml:space="preserve">1.00 </w:t>
            </w:r>
          </w:p>
        </w:tc>
      </w:tr>
      <w:tr w:rsidR="00E128B2">
        <w:trPr>
          <w:trHeight w:val="341"/>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93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sz w:val="16"/>
              </w:rPr>
              <w:t xml:space="preserve">De 0.76 a 0.90 </w:t>
            </w:r>
          </w:p>
        </w:tc>
        <w:tc>
          <w:tcPr>
            <w:tcW w:w="97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b/>
                <w:sz w:val="16"/>
              </w:rPr>
              <w:t xml:space="preserve">0.75 </w:t>
            </w:r>
          </w:p>
        </w:tc>
      </w:tr>
      <w:tr w:rsidR="00E128B2">
        <w:trPr>
          <w:trHeight w:val="338"/>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93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sz w:val="16"/>
              </w:rPr>
              <w:t xml:space="preserve">Mayor a 0.90 </w:t>
            </w:r>
          </w:p>
        </w:tc>
        <w:tc>
          <w:tcPr>
            <w:tcW w:w="97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b/>
                <w:sz w:val="16"/>
              </w:rPr>
              <w:t xml:space="preserve">0 </w:t>
            </w:r>
          </w:p>
        </w:tc>
      </w:tr>
      <w:tr w:rsidR="00E128B2">
        <w:trPr>
          <w:trHeight w:val="1248"/>
        </w:trPr>
        <w:tc>
          <w:tcPr>
            <w:tcW w:w="2934"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8" w:firstLine="768"/>
              <w:jc w:val="left"/>
            </w:pPr>
            <w:r>
              <w:rPr>
                <w:b/>
                <w:sz w:val="16"/>
              </w:rPr>
              <w:t xml:space="preserve">REFERENCIAS (1) </w:t>
            </w:r>
            <w:r>
              <w:rPr>
                <w:sz w:val="16"/>
              </w:rPr>
              <w:t>Una referencia extendida por la institución del sistema financiero, en donde manejen las principales transacciones crediticias, cuentas de ahorro o de inversiones del ofertante, la cual debe especificar la categoría de riesgo del ofertante. En caso de no haber hecho uso de créditos, o tener solamente uno lo debe indicar en su oferta (ANEXO 4-A o 4-B). Las referencias deben haber sido emitidas en los últimos 30 días anteriores a la presentación de la oferta.</w:t>
            </w:r>
            <w:r>
              <w:rPr>
                <w:b/>
                <w:sz w:val="16"/>
              </w:rPr>
              <w:t xml:space="preserve"> </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5" w:firstLine="0"/>
              <w:jc w:val="center"/>
            </w:pPr>
            <w:r>
              <w:rPr>
                <w:b/>
                <w:sz w:val="16"/>
              </w:rPr>
              <w:t xml:space="preserve">2.0 </w:t>
            </w:r>
          </w:p>
        </w:tc>
        <w:tc>
          <w:tcPr>
            <w:tcW w:w="1668"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3" w:firstLine="0"/>
              <w:jc w:val="center"/>
            </w:pPr>
            <w:r>
              <w:rPr>
                <w:sz w:val="16"/>
              </w:rPr>
              <w:t xml:space="preserve">No Aplica </w:t>
            </w:r>
          </w:p>
        </w:tc>
        <w:tc>
          <w:tcPr>
            <w:tcW w:w="193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 w:right="4" w:firstLine="0"/>
              <w:jc w:val="left"/>
            </w:pPr>
            <w:r>
              <w:rPr>
                <w:sz w:val="16"/>
              </w:rPr>
              <w:t xml:space="preserve">Cliente Categoría “A” o presenta declaración Jurada que no ha tenido créditos Bancarios en los últimos 5 años  </w:t>
            </w:r>
          </w:p>
        </w:tc>
        <w:tc>
          <w:tcPr>
            <w:tcW w:w="974"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41" w:firstLine="0"/>
              <w:jc w:val="center"/>
            </w:pPr>
            <w:r>
              <w:rPr>
                <w:b/>
                <w:sz w:val="16"/>
              </w:rPr>
              <w:t xml:space="preserve">2.0 </w:t>
            </w:r>
          </w:p>
        </w:tc>
      </w:tr>
      <w:tr w:rsidR="00E128B2">
        <w:trPr>
          <w:trHeight w:val="673"/>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937"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16" w:right="0" w:firstLine="0"/>
              <w:jc w:val="left"/>
            </w:pPr>
            <w:r>
              <w:rPr>
                <w:sz w:val="16"/>
              </w:rPr>
              <w:t xml:space="preserve">Cliente Categoría “B”” </w:t>
            </w:r>
          </w:p>
        </w:tc>
        <w:tc>
          <w:tcPr>
            <w:tcW w:w="974"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41" w:firstLine="0"/>
              <w:jc w:val="center"/>
            </w:pPr>
            <w:r>
              <w:rPr>
                <w:b/>
                <w:sz w:val="16"/>
              </w:rPr>
              <w:t xml:space="preserve">1.25 </w:t>
            </w:r>
          </w:p>
        </w:tc>
      </w:tr>
      <w:tr w:rsidR="00E128B2">
        <w:trPr>
          <w:trHeight w:val="701"/>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937"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35" w:right="0" w:firstLine="0"/>
              <w:jc w:val="left"/>
            </w:pPr>
            <w:r>
              <w:rPr>
                <w:sz w:val="16"/>
              </w:rPr>
              <w:t xml:space="preserve">Cliente Categoría “C” </w:t>
            </w:r>
          </w:p>
        </w:tc>
        <w:tc>
          <w:tcPr>
            <w:tcW w:w="974"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41" w:firstLine="0"/>
              <w:jc w:val="center"/>
            </w:pPr>
            <w:r>
              <w:rPr>
                <w:b/>
                <w:sz w:val="16"/>
              </w:rPr>
              <w:t xml:space="preserve">0.5 </w:t>
            </w:r>
          </w:p>
        </w:tc>
      </w:tr>
      <w:tr w:rsidR="00E128B2">
        <w:trPr>
          <w:trHeight w:val="787"/>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93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6" w:right="16" w:firstLine="0"/>
              <w:jc w:val="center"/>
            </w:pPr>
            <w:r>
              <w:rPr>
                <w:sz w:val="16"/>
              </w:rPr>
              <w:t xml:space="preserve">Cliente Categoría "D" o "E"  </w:t>
            </w:r>
          </w:p>
        </w:tc>
        <w:tc>
          <w:tcPr>
            <w:tcW w:w="974"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41" w:firstLine="0"/>
              <w:jc w:val="center"/>
            </w:pPr>
            <w:r>
              <w:rPr>
                <w:b/>
                <w:sz w:val="16"/>
              </w:rPr>
              <w:t xml:space="preserve">0 </w:t>
            </w:r>
          </w:p>
        </w:tc>
      </w:tr>
      <w:tr w:rsidR="00E128B2">
        <w:trPr>
          <w:trHeight w:val="294"/>
        </w:trPr>
        <w:tc>
          <w:tcPr>
            <w:tcW w:w="2934" w:type="dxa"/>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0" w:right="0" w:firstLine="0"/>
              <w:jc w:val="left"/>
            </w:pPr>
            <w:r>
              <w:rPr>
                <w:b/>
                <w:sz w:val="16"/>
              </w:rPr>
              <w:t xml:space="preserve">TOTAL </w:t>
            </w:r>
          </w:p>
        </w:tc>
        <w:tc>
          <w:tcPr>
            <w:tcW w:w="1313" w:type="dxa"/>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0" w:right="45" w:firstLine="0"/>
              <w:jc w:val="center"/>
            </w:pPr>
            <w:r>
              <w:rPr>
                <w:b/>
                <w:sz w:val="16"/>
              </w:rPr>
              <w:t xml:space="preserve">5.0 </w:t>
            </w:r>
          </w:p>
        </w:tc>
        <w:tc>
          <w:tcPr>
            <w:tcW w:w="4579" w:type="dxa"/>
            <w:gridSpan w:val="3"/>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2" w:right="0" w:firstLine="0"/>
              <w:jc w:val="center"/>
            </w:pPr>
            <w:r>
              <w:rPr>
                <w:b/>
                <w:sz w:val="16"/>
              </w:rPr>
              <w:t xml:space="preserve">  </w:t>
            </w:r>
          </w:p>
        </w:tc>
      </w:tr>
    </w:tbl>
    <w:p w:rsidR="00E128B2" w:rsidRDefault="008172DD">
      <w:pPr>
        <w:spacing w:after="15" w:line="259" w:lineRule="auto"/>
        <w:ind w:left="24" w:right="0"/>
        <w:jc w:val="left"/>
      </w:pPr>
      <w:r>
        <w:rPr>
          <w:b/>
          <w:i/>
          <w:sz w:val="20"/>
          <w:u w:val="single" w:color="000000"/>
        </w:rPr>
        <w:t>NOTAS</w:t>
      </w:r>
      <w:r>
        <w:rPr>
          <w:i/>
          <w:sz w:val="20"/>
        </w:rPr>
        <w:t xml:space="preserve">:  </w:t>
      </w:r>
    </w:p>
    <w:p w:rsidR="00E128B2" w:rsidRDefault="008172DD">
      <w:pPr>
        <w:numPr>
          <w:ilvl w:val="0"/>
          <w:numId w:val="14"/>
        </w:numPr>
        <w:spacing w:after="19" w:line="249" w:lineRule="auto"/>
        <w:ind w:right="8" w:hanging="365"/>
      </w:pPr>
      <w:r>
        <w:rPr>
          <w:i/>
          <w:sz w:val="20"/>
        </w:rPr>
        <w:t xml:space="preserve">Para la determinación de la puntuación de resultados de los cuadro 2 y 3 precedentes se tomará en cuenta  el promedio de los resultados de los índices determinados para cada uno de los años 2016 (al 31 de diciembre) y de 2017 (al 30 de junio o el más actualizado) y se sumaran los puntos de la referencia bancaria o constancia de no poseer créditos bancarios (ANEXOS 4, 4-A o 4-B). </w:t>
      </w:r>
    </w:p>
    <w:p w:rsidR="00E128B2" w:rsidRDefault="008172DD">
      <w:pPr>
        <w:numPr>
          <w:ilvl w:val="0"/>
          <w:numId w:val="14"/>
        </w:numPr>
        <w:spacing w:after="19" w:line="249" w:lineRule="auto"/>
        <w:ind w:right="8" w:hanging="365"/>
      </w:pPr>
      <w:r>
        <w:rPr>
          <w:i/>
          <w:sz w:val="20"/>
        </w:rPr>
        <w:t xml:space="preserve">Para ser sujeto de evaluación en esta etapa será requisito indispensable la presentación de la documentación financiera solicitada. </w:t>
      </w:r>
    </w:p>
    <w:p w:rsidR="00E128B2" w:rsidRDefault="008172DD">
      <w:pPr>
        <w:numPr>
          <w:ilvl w:val="0"/>
          <w:numId w:val="14"/>
        </w:numPr>
        <w:spacing w:after="19" w:line="249" w:lineRule="auto"/>
        <w:ind w:right="8" w:hanging="365"/>
      </w:pPr>
      <w:r>
        <w:rPr>
          <w:i/>
          <w:sz w:val="20"/>
        </w:rPr>
        <w:t xml:space="preserve">En el caso de las participaciones conjuntas de oferentes se evaluará la documentación financiera de la representante de la Participación Conjunta de Oferentes. Si la persona representante de la participación no alcanza el puntaje mínimo, la Participación Conjunta no continuará siendo evaluada. </w:t>
      </w:r>
    </w:p>
    <w:p w:rsidR="00E128B2" w:rsidRDefault="008172DD">
      <w:pPr>
        <w:numPr>
          <w:ilvl w:val="0"/>
          <w:numId w:val="14"/>
        </w:numPr>
        <w:spacing w:after="19" w:line="249" w:lineRule="auto"/>
        <w:ind w:right="8" w:hanging="365"/>
      </w:pPr>
      <w:r>
        <w:rPr>
          <w:i/>
          <w:sz w:val="20"/>
        </w:rPr>
        <w:t xml:space="preserve">Las ofertas que no alcancen el puntaje mínimo de 3.5 requerido en esta etapa, no podrán continuar con el proceso de evaluación técnica. </w:t>
      </w:r>
    </w:p>
    <w:p w:rsidR="00E128B2" w:rsidRDefault="008172DD">
      <w:pPr>
        <w:numPr>
          <w:ilvl w:val="0"/>
          <w:numId w:val="14"/>
        </w:numPr>
        <w:spacing w:after="19" w:line="249" w:lineRule="auto"/>
        <w:ind w:right="8" w:hanging="365"/>
      </w:pPr>
      <w:r>
        <w:rPr>
          <w:i/>
          <w:sz w:val="20"/>
        </w:rPr>
        <w:t xml:space="preserve">Si el ofertante hubiere establecido su empresa o iniciado operaciones en el año 2017,  la puntuación se le asignará al  resultado de los índices determinados para el año 2017 (al 30 de junio o el más actualizado), sin aplicar promedios y se </w:t>
      </w:r>
      <w:r>
        <w:rPr>
          <w:i/>
          <w:sz w:val="20"/>
        </w:rPr>
        <w:lastRenderedPageBreak/>
        <w:t xml:space="preserve">sumaran los puntos de la referencia bancaria o constancia de no poseer créditos bancarios. </w:t>
      </w:r>
    </w:p>
    <w:p w:rsidR="00E128B2" w:rsidRDefault="008172DD">
      <w:pPr>
        <w:spacing w:after="130" w:line="259" w:lineRule="auto"/>
        <w:ind w:left="0" w:right="0" w:firstLine="0"/>
        <w:jc w:val="left"/>
      </w:pPr>
      <w:r>
        <w:t xml:space="preserve"> </w:t>
      </w:r>
    </w:p>
    <w:p w:rsidR="00E128B2" w:rsidRDefault="008172DD">
      <w:pPr>
        <w:pStyle w:val="Ttulo2"/>
        <w:ind w:left="355"/>
      </w:pPr>
      <w:bookmarkStart w:id="31" w:name="_Toc116543"/>
      <w:r>
        <w:rPr>
          <w:u w:val="none"/>
        </w:rPr>
        <w:t>5.</w:t>
      </w:r>
      <w:r>
        <w:rPr>
          <w:rFonts w:ascii="Arial" w:eastAsia="Arial" w:hAnsi="Arial" w:cs="Arial"/>
          <w:u w:val="none"/>
        </w:rPr>
        <w:t xml:space="preserve"> </w:t>
      </w:r>
      <w:r>
        <w:t>EVALUACIÓN DE LA OFERTA TÉCNICA</w:t>
      </w:r>
      <w:r>
        <w:rPr>
          <w:u w:val="none"/>
        </w:rPr>
        <w:t xml:space="preserve"> </w:t>
      </w:r>
      <w:bookmarkEnd w:id="31"/>
    </w:p>
    <w:p w:rsidR="00E128B2" w:rsidRDefault="008172DD">
      <w:pPr>
        <w:ind w:left="24" w:right="6"/>
      </w:pPr>
      <w:r>
        <w:t xml:space="preserve">El procedimiento para la evaluación de la oferta técnica se realizará de manera independiente para cada área de capacitación y ofertante con o sin adjudicación en la licitación pública de cursos cerrados LP-01/2017 (Persona jurídica o facilitador independiente). </w:t>
      </w:r>
    </w:p>
    <w:p w:rsidR="00E128B2" w:rsidRDefault="008172DD">
      <w:pPr>
        <w:spacing w:after="0" w:line="259" w:lineRule="auto"/>
        <w:ind w:left="0" w:right="0" w:firstLine="0"/>
        <w:jc w:val="left"/>
      </w:pPr>
      <w:r>
        <w:t xml:space="preserve"> </w:t>
      </w:r>
    </w:p>
    <w:p w:rsidR="00E128B2" w:rsidRDefault="008172DD">
      <w:pPr>
        <w:ind w:left="24" w:right="6"/>
      </w:pPr>
      <w:r>
        <w:t xml:space="preserve">Esta etapa asigna un máximo de </w:t>
      </w:r>
      <w:r>
        <w:rPr>
          <w:b/>
          <w:u w:val="single" w:color="000000"/>
        </w:rPr>
        <w:t>75 puntos</w:t>
      </w:r>
      <w:r>
        <w:t xml:space="preserve"> a la calificación total de cada área ofertada, al evaluar elementos que son fundamentales dentro de la estrategia de capacitar en diversos cursos cerrados administrativos dirigidos a trabajadores de las empresas e instituciones autónomas cotizantes al INSAFORP.  </w:t>
      </w:r>
    </w:p>
    <w:p w:rsidR="00E128B2" w:rsidRDefault="008172DD">
      <w:pPr>
        <w:ind w:left="24" w:right="6"/>
      </w:pPr>
      <w:r>
        <w:t xml:space="preserve">La evaluación técnica se realizará solo a los ofertantes que cumplan con el perfil técnico establecido en estas bases de licitación en la sección III numeral 4 </w:t>
      </w:r>
    </w:p>
    <w:p w:rsidR="00E128B2" w:rsidRDefault="008172DD">
      <w:pPr>
        <w:spacing w:after="0" w:line="259" w:lineRule="auto"/>
        <w:ind w:left="0" w:right="0" w:firstLine="0"/>
        <w:jc w:val="left"/>
      </w:pPr>
      <w:r>
        <w:t xml:space="preserve"> </w:t>
      </w:r>
    </w:p>
    <w:p w:rsidR="00E128B2" w:rsidRDefault="008172DD">
      <w:pPr>
        <w:ind w:left="24" w:right="6"/>
      </w:pPr>
      <w:r>
        <w:t xml:space="preserve">La estructura de criterios técnicos de evaluación se presenta a continuación:  </w:t>
      </w:r>
    </w:p>
    <w:p w:rsidR="00E128B2" w:rsidRDefault="008172DD">
      <w:pPr>
        <w:spacing w:after="10" w:line="259" w:lineRule="auto"/>
        <w:ind w:left="0" w:right="0" w:firstLine="0"/>
        <w:jc w:val="left"/>
      </w:pPr>
      <w:r>
        <w:t xml:space="preserve"> </w:t>
      </w:r>
    </w:p>
    <w:p w:rsidR="00E128B2" w:rsidRDefault="008172DD">
      <w:pPr>
        <w:numPr>
          <w:ilvl w:val="0"/>
          <w:numId w:val="15"/>
        </w:numPr>
        <w:ind w:right="0" w:hanging="360"/>
      </w:pPr>
      <w:r>
        <w:rPr>
          <w:b/>
        </w:rPr>
        <w:t xml:space="preserve">Criterios de evaluación técnica en ejecución de cursos cerrados para ofertantes adjudicados en la Licitación Pública 01/2017 </w:t>
      </w:r>
    </w:p>
    <w:p w:rsidR="00E128B2" w:rsidRDefault="008172DD">
      <w:pPr>
        <w:spacing w:after="0" w:line="259" w:lineRule="auto"/>
        <w:ind w:left="0" w:right="0" w:firstLine="0"/>
        <w:jc w:val="left"/>
      </w:pPr>
      <w:r>
        <w:rPr>
          <w:b/>
        </w:rPr>
        <w:t xml:space="preserve"> </w:t>
      </w:r>
    </w:p>
    <w:p w:rsidR="00E128B2" w:rsidRDefault="008172DD">
      <w:pPr>
        <w:ind w:right="17"/>
        <w:jc w:val="center"/>
      </w:pPr>
      <w:r>
        <w:rPr>
          <w:i/>
        </w:rPr>
        <w:t>Cuadro 4: Criterios técnicos para Ofertantes adjudicados LP 01/2017</w:t>
      </w:r>
      <w:r>
        <w:rPr>
          <w:b/>
          <w:sz w:val="16"/>
        </w:rPr>
        <w:t xml:space="preserve"> </w:t>
      </w:r>
    </w:p>
    <w:tbl>
      <w:tblPr>
        <w:tblStyle w:val="TableGrid"/>
        <w:tblW w:w="8826" w:type="dxa"/>
        <w:tblInd w:w="6" w:type="dxa"/>
        <w:tblCellMar>
          <w:top w:w="44" w:type="dxa"/>
          <w:left w:w="108" w:type="dxa"/>
          <w:right w:w="83" w:type="dxa"/>
        </w:tblCellMar>
        <w:tblLook w:val="04A0" w:firstRow="1" w:lastRow="0" w:firstColumn="1" w:lastColumn="0" w:noHBand="0" w:noVBand="1"/>
      </w:tblPr>
      <w:tblGrid>
        <w:gridCol w:w="529"/>
        <w:gridCol w:w="3939"/>
        <w:gridCol w:w="2393"/>
        <w:gridCol w:w="1965"/>
      </w:tblGrid>
      <w:tr w:rsidR="00E128B2">
        <w:trPr>
          <w:trHeight w:val="401"/>
        </w:trPr>
        <w:tc>
          <w:tcPr>
            <w:tcW w:w="529" w:type="dxa"/>
            <w:tcBorders>
              <w:top w:val="single" w:sz="4" w:space="0" w:color="000000"/>
              <w:left w:val="single" w:sz="4" w:space="0" w:color="000000"/>
              <w:bottom w:val="single" w:sz="4" w:space="0" w:color="000000"/>
              <w:right w:val="single" w:sz="4" w:space="0" w:color="000000"/>
            </w:tcBorders>
            <w:shd w:val="clear" w:color="auto" w:fill="BFBFBF"/>
          </w:tcPr>
          <w:p w:rsidR="00E128B2" w:rsidRDefault="008172DD">
            <w:pPr>
              <w:spacing w:after="0" w:line="259" w:lineRule="auto"/>
              <w:ind w:left="0" w:right="27" w:firstLine="0"/>
              <w:jc w:val="center"/>
            </w:pPr>
            <w:r>
              <w:rPr>
                <w:b/>
                <w:sz w:val="16"/>
              </w:rPr>
              <w:t xml:space="preserve">N° </w:t>
            </w:r>
          </w:p>
        </w:tc>
        <w:tc>
          <w:tcPr>
            <w:tcW w:w="3939" w:type="dxa"/>
            <w:tcBorders>
              <w:top w:val="single" w:sz="4" w:space="0" w:color="000000"/>
              <w:left w:val="single" w:sz="4" w:space="0" w:color="000000"/>
              <w:bottom w:val="single" w:sz="4" w:space="0" w:color="000000"/>
              <w:right w:val="single" w:sz="4" w:space="0" w:color="000000"/>
            </w:tcBorders>
            <w:shd w:val="clear" w:color="auto" w:fill="BFBFBF"/>
          </w:tcPr>
          <w:p w:rsidR="00E128B2" w:rsidRDefault="008172DD">
            <w:pPr>
              <w:spacing w:after="0" w:line="259" w:lineRule="auto"/>
              <w:ind w:left="0" w:right="28" w:firstLine="0"/>
              <w:jc w:val="center"/>
            </w:pPr>
            <w:r>
              <w:rPr>
                <w:b/>
                <w:sz w:val="16"/>
              </w:rPr>
              <w:t xml:space="preserve">Criterio </w:t>
            </w:r>
          </w:p>
        </w:tc>
        <w:tc>
          <w:tcPr>
            <w:tcW w:w="2393" w:type="dxa"/>
            <w:tcBorders>
              <w:top w:val="single" w:sz="4" w:space="0" w:color="000000"/>
              <w:left w:val="single" w:sz="4" w:space="0" w:color="000000"/>
              <w:bottom w:val="single" w:sz="4" w:space="0" w:color="000000"/>
              <w:right w:val="single" w:sz="4" w:space="0" w:color="000000"/>
            </w:tcBorders>
            <w:shd w:val="clear" w:color="auto" w:fill="BFBFBF"/>
          </w:tcPr>
          <w:p w:rsidR="00E128B2" w:rsidRDefault="008172DD">
            <w:pPr>
              <w:spacing w:after="0" w:line="259" w:lineRule="auto"/>
              <w:ind w:left="0" w:right="24" w:firstLine="0"/>
              <w:jc w:val="center"/>
            </w:pPr>
            <w:r>
              <w:rPr>
                <w:b/>
                <w:sz w:val="16"/>
              </w:rPr>
              <w:t xml:space="preserve"> (persona jurídica) </w:t>
            </w:r>
          </w:p>
        </w:tc>
        <w:tc>
          <w:tcPr>
            <w:tcW w:w="1965" w:type="dxa"/>
            <w:tcBorders>
              <w:top w:val="single" w:sz="4" w:space="0" w:color="000000"/>
              <w:left w:val="single" w:sz="4" w:space="0" w:color="000000"/>
              <w:bottom w:val="single" w:sz="4" w:space="0" w:color="000000"/>
              <w:right w:val="single" w:sz="4" w:space="0" w:color="000000"/>
            </w:tcBorders>
            <w:shd w:val="clear" w:color="auto" w:fill="BFBFBF"/>
          </w:tcPr>
          <w:p w:rsidR="00E128B2" w:rsidRDefault="008172DD">
            <w:pPr>
              <w:spacing w:after="0" w:line="259" w:lineRule="auto"/>
              <w:ind w:left="0" w:right="0" w:firstLine="0"/>
              <w:jc w:val="center"/>
            </w:pPr>
            <w:r>
              <w:rPr>
                <w:b/>
                <w:sz w:val="16"/>
              </w:rPr>
              <w:t xml:space="preserve">Puntaje facilitador independiente </w:t>
            </w:r>
          </w:p>
        </w:tc>
      </w:tr>
      <w:tr w:rsidR="00E128B2">
        <w:trPr>
          <w:trHeight w:val="796"/>
        </w:trPr>
        <w:tc>
          <w:tcPr>
            <w:tcW w:w="5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5" w:firstLine="0"/>
              <w:jc w:val="center"/>
            </w:pPr>
            <w:r>
              <w:rPr>
                <w:b/>
                <w:sz w:val="16"/>
              </w:rPr>
              <w:t xml:space="preserve">1 </w:t>
            </w:r>
          </w:p>
        </w:tc>
        <w:tc>
          <w:tcPr>
            <w:tcW w:w="3939" w:type="dxa"/>
            <w:tcBorders>
              <w:top w:val="single" w:sz="4" w:space="0" w:color="000000"/>
              <w:left w:val="single" w:sz="4" w:space="0" w:color="000000"/>
              <w:bottom w:val="single" w:sz="4" w:space="0" w:color="000000"/>
              <w:right w:val="single" w:sz="4" w:space="0" w:color="000000"/>
            </w:tcBorders>
          </w:tcPr>
          <w:p w:rsidR="00E128B2" w:rsidRDefault="008172DD">
            <w:pPr>
              <w:spacing w:after="2" w:line="237" w:lineRule="auto"/>
              <w:ind w:left="0" w:right="0" w:firstLine="0"/>
              <w:jc w:val="left"/>
            </w:pPr>
            <w:r>
              <w:rPr>
                <w:b/>
                <w:sz w:val="16"/>
              </w:rPr>
              <w:t xml:space="preserve">Listado de facilitadores acreditados en el área de capacitación ofertada  </w:t>
            </w:r>
          </w:p>
          <w:p w:rsidR="00E128B2" w:rsidRDefault="008172DD">
            <w:pPr>
              <w:spacing w:after="0" w:line="259" w:lineRule="auto"/>
              <w:ind w:left="0" w:right="0" w:firstLine="0"/>
              <w:jc w:val="left"/>
            </w:pPr>
            <w:r>
              <w:rPr>
                <w:b/>
                <w:sz w:val="16"/>
              </w:rPr>
              <w:t xml:space="preserve"> 1.1. Resolución de la solicitud de acreditación </w:t>
            </w:r>
          </w:p>
          <w:p w:rsidR="00E128B2" w:rsidRDefault="008172DD">
            <w:pPr>
              <w:spacing w:after="0" w:line="259" w:lineRule="auto"/>
              <w:ind w:left="0" w:right="0" w:firstLine="0"/>
              <w:jc w:val="left"/>
            </w:pPr>
            <w:r>
              <w:rPr>
                <w:b/>
                <w:sz w:val="16"/>
              </w:rPr>
              <w:t xml:space="preserve">(facilitador independiente Cumplimiento total) </w:t>
            </w:r>
          </w:p>
        </w:tc>
        <w:tc>
          <w:tcPr>
            <w:tcW w:w="239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1" w:firstLine="0"/>
              <w:jc w:val="center"/>
            </w:pPr>
            <w:r>
              <w:rPr>
                <w:b/>
                <w:sz w:val="16"/>
              </w:rPr>
              <w:t xml:space="preserve">20 puntos </w:t>
            </w:r>
          </w:p>
        </w:tc>
        <w:tc>
          <w:tcPr>
            <w:tcW w:w="196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2" w:firstLine="0"/>
              <w:jc w:val="center"/>
            </w:pPr>
            <w:r>
              <w:rPr>
                <w:b/>
                <w:sz w:val="16"/>
              </w:rPr>
              <w:t xml:space="preserve">No aplica </w:t>
            </w:r>
          </w:p>
        </w:tc>
      </w:tr>
      <w:tr w:rsidR="00E128B2">
        <w:trPr>
          <w:trHeight w:val="598"/>
        </w:trPr>
        <w:tc>
          <w:tcPr>
            <w:tcW w:w="5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5" w:firstLine="0"/>
              <w:jc w:val="center"/>
            </w:pPr>
            <w:r>
              <w:rPr>
                <w:b/>
                <w:sz w:val="16"/>
              </w:rPr>
              <w:t xml:space="preserve">2 </w:t>
            </w:r>
          </w:p>
        </w:tc>
        <w:tc>
          <w:tcPr>
            <w:tcW w:w="39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Capacidad de gestión administrativa y de ejecución del centro de formación (ejecución en la LP-01/2017)  </w:t>
            </w:r>
          </w:p>
        </w:tc>
        <w:tc>
          <w:tcPr>
            <w:tcW w:w="239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6" w:firstLine="0"/>
              <w:jc w:val="center"/>
            </w:pPr>
            <w:r>
              <w:rPr>
                <w:b/>
                <w:sz w:val="16"/>
              </w:rPr>
              <w:t xml:space="preserve">40 puntos   </w:t>
            </w:r>
          </w:p>
        </w:tc>
        <w:tc>
          <w:tcPr>
            <w:tcW w:w="196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1" w:firstLine="0"/>
              <w:jc w:val="center"/>
            </w:pPr>
            <w:r>
              <w:rPr>
                <w:b/>
                <w:sz w:val="16"/>
              </w:rPr>
              <w:t xml:space="preserve">40 puntos  </w:t>
            </w:r>
          </w:p>
          <w:p w:rsidR="00E128B2" w:rsidRDefault="008172DD">
            <w:pPr>
              <w:spacing w:after="0" w:line="259" w:lineRule="auto"/>
              <w:ind w:left="23" w:right="0" w:firstLine="0"/>
              <w:jc w:val="center"/>
            </w:pPr>
            <w:r>
              <w:rPr>
                <w:b/>
                <w:sz w:val="16"/>
              </w:rPr>
              <w:t xml:space="preserve"> </w:t>
            </w:r>
          </w:p>
        </w:tc>
      </w:tr>
      <w:tr w:rsidR="00E128B2">
        <w:trPr>
          <w:trHeight w:val="403"/>
        </w:trPr>
        <w:tc>
          <w:tcPr>
            <w:tcW w:w="5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5" w:firstLine="0"/>
              <w:jc w:val="center"/>
            </w:pPr>
            <w:r>
              <w:rPr>
                <w:b/>
                <w:sz w:val="16"/>
              </w:rPr>
              <w:t xml:space="preserve">3 </w:t>
            </w:r>
          </w:p>
        </w:tc>
        <w:tc>
          <w:tcPr>
            <w:tcW w:w="39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Experiencia en la ejecución de cursos cerrados en el área de capacitación que oferta  </w:t>
            </w:r>
          </w:p>
        </w:tc>
        <w:tc>
          <w:tcPr>
            <w:tcW w:w="239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1" w:firstLine="0"/>
              <w:jc w:val="center"/>
            </w:pPr>
            <w:r>
              <w:rPr>
                <w:b/>
                <w:sz w:val="16"/>
              </w:rPr>
              <w:t xml:space="preserve">15 puntos </w:t>
            </w:r>
          </w:p>
        </w:tc>
        <w:tc>
          <w:tcPr>
            <w:tcW w:w="196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1" w:firstLine="0"/>
              <w:jc w:val="center"/>
            </w:pPr>
            <w:r>
              <w:rPr>
                <w:b/>
                <w:sz w:val="16"/>
              </w:rPr>
              <w:t xml:space="preserve">35 puntos  </w:t>
            </w:r>
          </w:p>
        </w:tc>
      </w:tr>
    </w:tbl>
    <w:p w:rsidR="00E128B2" w:rsidRDefault="008172DD">
      <w:pPr>
        <w:spacing w:after="0" w:line="259" w:lineRule="auto"/>
        <w:ind w:left="0" w:right="0" w:firstLine="0"/>
        <w:jc w:val="left"/>
      </w:pPr>
      <w:r>
        <w:rPr>
          <w:b/>
        </w:rPr>
        <w:t xml:space="preserve"> </w:t>
      </w:r>
    </w:p>
    <w:p w:rsidR="00E128B2" w:rsidRDefault="008172DD">
      <w:pPr>
        <w:spacing w:after="12" w:line="259" w:lineRule="auto"/>
        <w:ind w:left="0" w:right="0" w:firstLine="0"/>
        <w:jc w:val="left"/>
      </w:pPr>
      <w:r>
        <w:t xml:space="preserve"> </w:t>
      </w:r>
    </w:p>
    <w:p w:rsidR="00E128B2" w:rsidRDefault="008172DD">
      <w:pPr>
        <w:numPr>
          <w:ilvl w:val="0"/>
          <w:numId w:val="15"/>
        </w:numPr>
        <w:ind w:right="0" w:hanging="360"/>
      </w:pPr>
      <w:r>
        <w:rPr>
          <w:b/>
        </w:rPr>
        <w:t xml:space="preserve">Criterios de evaluación técnica </w:t>
      </w:r>
      <w:r>
        <w:rPr>
          <w:b/>
          <w:u w:val="single" w:color="000000"/>
        </w:rPr>
        <w:t>ofertantes no</w:t>
      </w:r>
      <w:r>
        <w:rPr>
          <w:b/>
        </w:rPr>
        <w:t xml:space="preserve"> adjudicados en la licitación pública 01/2017 </w:t>
      </w:r>
    </w:p>
    <w:p w:rsidR="00E128B2" w:rsidRDefault="008172DD">
      <w:pPr>
        <w:spacing w:after="0" w:line="259" w:lineRule="auto"/>
        <w:ind w:left="720" w:right="0" w:firstLine="0"/>
        <w:jc w:val="left"/>
      </w:pPr>
      <w:r>
        <w:rPr>
          <w:b/>
        </w:rPr>
        <w:t xml:space="preserve"> </w:t>
      </w:r>
    </w:p>
    <w:p w:rsidR="00E128B2" w:rsidRDefault="008172DD">
      <w:pPr>
        <w:ind w:right="16"/>
        <w:jc w:val="center"/>
      </w:pPr>
      <w:r>
        <w:rPr>
          <w:i/>
        </w:rPr>
        <w:t>Cuadro 5: Criterios técnicos para Ofertantes no adjudicados LP 01/2017</w:t>
      </w:r>
      <w:r>
        <w:rPr>
          <w:b/>
          <w:sz w:val="16"/>
        </w:rPr>
        <w:t xml:space="preserve"> </w:t>
      </w:r>
    </w:p>
    <w:tbl>
      <w:tblPr>
        <w:tblStyle w:val="TableGrid"/>
        <w:tblW w:w="8826" w:type="dxa"/>
        <w:tblInd w:w="6" w:type="dxa"/>
        <w:tblCellMar>
          <w:top w:w="44" w:type="dxa"/>
          <w:left w:w="108" w:type="dxa"/>
          <w:right w:w="130" w:type="dxa"/>
        </w:tblCellMar>
        <w:tblLook w:val="04A0" w:firstRow="1" w:lastRow="0" w:firstColumn="1" w:lastColumn="0" w:noHBand="0" w:noVBand="1"/>
      </w:tblPr>
      <w:tblGrid>
        <w:gridCol w:w="529"/>
        <w:gridCol w:w="3939"/>
        <w:gridCol w:w="2393"/>
        <w:gridCol w:w="1965"/>
      </w:tblGrid>
      <w:tr w:rsidR="00E128B2">
        <w:trPr>
          <w:trHeight w:val="401"/>
        </w:trPr>
        <w:tc>
          <w:tcPr>
            <w:tcW w:w="529" w:type="dxa"/>
            <w:tcBorders>
              <w:top w:val="single" w:sz="4" w:space="0" w:color="000000"/>
              <w:left w:val="single" w:sz="4" w:space="0" w:color="000000"/>
              <w:bottom w:val="single" w:sz="4" w:space="0" w:color="000000"/>
              <w:right w:val="single" w:sz="4" w:space="0" w:color="000000"/>
            </w:tcBorders>
            <w:shd w:val="clear" w:color="auto" w:fill="BFBFBF"/>
          </w:tcPr>
          <w:p w:rsidR="00E128B2" w:rsidRDefault="008172DD">
            <w:pPr>
              <w:spacing w:after="0" w:line="259" w:lineRule="auto"/>
              <w:ind w:left="21" w:right="0" w:firstLine="0"/>
              <w:jc w:val="center"/>
            </w:pPr>
            <w:r>
              <w:rPr>
                <w:b/>
                <w:sz w:val="16"/>
              </w:rPr>
              <w:t xml:space="preserve">N° </w:t>
            </w:r>
          </w:p>
        </w:tc>
        <w:tc>
          <w:tcPr>
            <w:tcW w:w="3939" w:type="dxa"/>
            <w:tcBorders>
              <w:top w:val="single" w:sz="4" w:space="0" w:color="000000"/>
              <w:left w:val="single" w:sz="4" w:space="0" w:color="000000"/>
              <w:bottom w:val="single" w:sz="4" w:space="0" w:color="000000"/>
              <w:right w:val="single" w:sz="4" w:space="0" w:color="000000"/>
            </w:tcBorders>
            <w:shd w:val="clear" w:color="auto" w:fill="BFBFBF"/>
          </w:tcPr>
          <w:p w:rsidR="00E128B2" w:rsidRDefault="008172DD">
            <w:pPr>
              <w:spacing w:after="0" w:line="259" w:lineRule="auto"/>
              <w:ind w:left="19" w:right="0" w:firstLine="0"/>
              <w:jc w:val="center"/>
            </w:pPr>
            <w:r>
              <w:rPr>
                <w:b/>
                <w:sz w:val="16"/>
              </w:rPr>
              <w:t xml:space="preserve">Criterio </w:t>
            </w:r>
          </w:p>
        </w:tc>
        <w:tc>
          <w:tcPr>
            <w:tcW w:w="2393" w:type="dxa"/>
            <w:tcBorders>
              <w:top w:val="single" w:sz="4" w:space="0" w:color="000000"/>
              <w:left w:val="single" w:sz="4" w:space="0" w:color="000000"/>
              <w:bottom w:val="single" w:sz="4" w:space="0" w:color="000000"/>
              <w:right w:val="single" w:sz="4" w:space="0" w:color="000000"/>
            </w:tcBorders>
            <w:shd w:val="clear" w:color="auto" w:fill="BFBFBF"/>
          </w:tcPr>
          <w:p w:rsidR="00E128B2" w:rsidRDefault="008172DD">
            <w:pPr>
              <w:spacing w:after="0" w:line="259" w:lineRule="auto"/>
              <w:ind w:left="23" w:right="0" w:firstLine="0"/>
              <w:jc w:val="center"/>
            </w:pPr>
            <w:r>
              <w:rPr>
                <w:b/>
                <w:sz w:val="16"/>
              </w:rPr>
              <w:t xml:space="preserve">Puntaje (persona jurídica) </w:t>
            </w:r>
          </w:p>
        </w:tc>
        <w:tc>
          <w:tcPr>
            <w:tcW w:w="1965" w:type="dxa"/>
            <w:tcBorders>
              <w:top w:val="single" w:sz="4" w:space="0" w:color="000000"/>
              <w:left w:val="single" w:sz="4" w:space="0" w:color="000000"/>
              <w:bottom w:val="single" w:sz="4" w:space="0" w:color="000000"/>
              <w:right w:val="single" w:sz="4" w:space="0" w:color="000000"/>
            </w:tcBorders>
            <w:shd w:val="clear" w:color="auto" w:fill="BFBFBF"/>
          </w:tcPr>
          <w:p w:rsidR="00E128B2" w:rsidRDefault="008172DD">
            <w:pPr>
              <w:spacing w:after="0" w:line="259" w:lineRule="auto"/>
              <w:ind w:left="0" w:right="0" w:firstLine="0"/>
              <w:jc w:val="center"/>
            </w:pPr>
            <w:r>
              <w:rPr>
                <w:b/>
                <w:sz w:val="16"/>
              </w:rPr>
              <w:t xml:space="preserve">Puntaje (facilitador independiente) </w:t>
            </w:r>
          </w:p>
        </w:tc>
      </w:tr>
      <w:tr w:rsidR="00E128B2">
        <w:trPr>
          <w:trHeight w:val="796"/>
        </w:trPr>
        <w:tc>
          <w:tcPr>
            <w:tcW w:w="5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2" w:right="0" w:firstLine="0"/>
              <w:jc w:val="center"/>
            </w:pPr>
            <w:r>
              <w:rPr>
                <w:b/>
                <w:sz w:val="16"/>
              </w:rPr>
              <w:t xml:space="preserve">1 </w:t>
            </w:r>
          </w:p>
        </w:tc>
        <w:tc>
          <w:tcPr>
            <w:tcW w:w="39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39" w:lineRule="auto"/>
              <w:ind w:left="0" w:right="0" w:firstLine="0"/>
              <w:jc w:val="left"/>
            </w:pPr>
            <w:r>
              <w:rPr>
                <w:b/>
                <w:sz w:val="16"/>
              </w:rPr>
              <w:t xml:space="preserve">Listado de facilitadores acreditados en el área de capacitación ofertada  </w:t>
            </w:r>
          </w:p>
          <w:p w:rsidR="00E128B2" w:rsidRDefault="008172DD">
            <w:pPr>
              <w:spacing w:after="0" w:line="259" w:lineRule="auto"/>
              <w:ind w:left="0" w:right="0" w:firstLine="0"/>
              <w:jc w:val="left"/>
            </w:pPr>
            <w:r>
              <w:rPr>
                <w:b/>
                <w:sz w:val="16"/>
              </w:rPr>
              <w:t xml:space="preserve"> 1.1. Resolución de la solicitud de acreditación </w:t>
            </w:r>
          </w:p>
          <w:p w:rsidR="00E128B2" w:rsidRDefault="008172DD">
            <w:pPr>
              <w:spacing w:after="0" w:line="259" w:lineRule="auto"/>
              <w:ind w:left="0" w:right="0" w:firstLine="0"/>
              <w:jc w:val="left"/>
            </w:pPr>
            <w:r>
              <w:rPr>
                <w:b/>
                <w:sz w:val="16"/>
              </w:rPr>
              <w:t xml:space="preserve">(facilitador independiente Cumplimiento total) </w:t>
            </w:r>
          </w:p>
        </w:tc>
        <w:tc>
          <w:tcPr>
            <w:tcW w:w="239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6" w:right="0" w:firstLine="0"/>
              <w:jc w:val="center"/>
            </w:pPr>
            <w:r>
              <w:rPr>
                <w:b/>
                <w:sz w:val="16"/>
              </w:rPr>
              <w:t xml:space="preserve">20 puntos </w:t>
            </w:r>
          </w:p>
        </w:tc>
        <w:tc>
          <w:tcPr>
            <w:tcW w:w="196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5" w:right="0" w:firstLine="0"/>
              <w:jc w:val="center"/>
            </w:pPr>
            <w:r>
              <w:rPr>
                <w:b/>
                <w:sz w:val="16"/>
              </w:rPr>
              <w:t xml:space="preserve">No aplica </w:t>
            </w:r>
          </w:p>
        </w:tc>
      </w:tr>
      <w:tr w:rsidR="00E128B2">
        <w:trPr>
          <w:trHeight w:val="403"/>
        </w:trPr>
        <w:tc>
          <w:tcPr>
            <w:tcW w:w="5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2" w:right="0" w:firstLine="0"/>
              <w:jc w:val="center"/>
            </w:pPr>
            <w:r>
              <w:rPr>
                <w:b/>
                <w:sz w:val="16"/>
              </w:rPr>
              <w:t xml:space="preserve">2 </w:t>
            </w:r>
          </w:p>
        </w:tc>
        <w:tc>
          <w:tcPr>
            <w:tcW w:w="39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pPr>
            <w:r>
              <w:rPr>
                <w:b/>
                <w:sz w:val="16"/>
              </w:rPr>
              <w:t xml:space="preserve">Experiencia en la ejecución de cursos  en el área que oferta  </w:t>
            </w:r>
          </w:p>
        </w:tc>
        <w:tc>
          <w:tcPr>
            <w:tcW w:w="239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1" w:right="0" w:firstLine="0"/>
              <w:jc w:val="center"/>
            </w:pPr>
            <w:r>
              <w:rPr>
                <w:b/>
                <w:sz w:val="16"/>
              </w:rPr>
              <w:t xml:space="preserve">40 puntos   </w:t>
            </w:r>
          </w:p>
        </w:tc>
        <w:tc>
          <w:tcPr>
            <w:tcW w:w="196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6" w:right="0" w:firstLine="0"/>
              <w:jc w:val="center"/>
            </w:pPr>
            <w:r>
              <w:rPr>
                <w:b/>
                <w:sz w:val="16"/>
              </w:rPr>
              <w:t xml:space="preserve">40 puntos  </w:t>
            </w:r>
          </w:p>
          <w:p w:rsidR="00E128B2" w:rsidRDefault="008172DD">
            <w:pPr>
              <w:spacing w:after="0" w:line="259" w:lineRule="auto"/>
              <w:ind w:left="70" w:right="0" w:firstLine="0"/>
              <w:jc w:val="center"/>
            </w:pPr>
            <w:r>
              <w:rPr>
                <w:b/>
                <w:sz w:val="16"/>
              </w:rPr>
              <w:t xml:space="preserve"> </w:t>
            </w:r>
          </w:p>
        </w:tc>
      </w:tr>
      <w:tr w:rsidR="00E128B2">
        <w:trPr>
          <w:trHeight w:val="226"/>
        </w:trPr>
        <w:tc>
          <w:tcPr>
            <w:tcW w:w="5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2" w:right="0" w:firstLine="0"/>
              <w:jc w:val="center"/>
            </w:pPr>
            <w:r>
              <w:rPr>
                <w:b/>
                <w:sz w:val="16"/>
              </w:rPr>
              <w:t xml:space="preserve">3 </w:t>
            </w:r>
          </w:p>
        </w:tc>
        <w:tc>
          <w:tcPr>
            <w:tcW w:w="39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Cantidad de empresas atendidas  </w:t>
            </w:r>
          </w:p>
        </w:tc>
        <w:tc>
          <w:tcPr>
            <w:tcW w:w="239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6" w:right="0" w:firstLine="0"/>
              <w:jc w:val="center"/>
            </w:pPr>
            <w:r>
              <w:rPr>
                <w:b/>
                <w:sz w:val="16"/>
              </w:rPr>
              <w:t xml:space="preserve">15 puntos </w:t>
            </w:r>
          </w:p>
        </w:tc>
        <w:tc>
          <w:tcPr>
            <w:tcW w:w="196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6" w:right="0" w:firstLine="0"/>
              <w:jc w:val="center"/>
            </w:pPr>
            <w:r>
              <w:rPr>
                <w:b/>
                <w:sz w:val="16"/>
              </w:rPr>
              <w:t xml:space="preserve">35 puntos  </w:t>
            </w:r>
          </w:p>
        </w:tc>
      </w:tr>
    </w:tbl>
    <w:p w:rsidR="00E128B2" w:rsidRDefault="008172DD">
      <w:pPr>
        <w:spacing w:after="0" w:line="259" w:lineRule="auto"/>
        <w:ind w:left="0" w:right="0" w:firstLine="0"/>
        <w:jc w:val="left"/>
      </w:pPr>
      <w:r>
        <w:t xml:space="preserve"> </w:t>
      </w:r>
    </w:p>
    <w:p w:rsidR="00E128B2" w:rsidRDefault="008172DD">
      <w:pPr>
        <w:ind w:left="24" w:right="6"/>
      </w:pPr>
      <w:r>
        <w:t xml:space="preserve">El detalle de cada uno de estos criterios técnicos de evaluación se describe a continuación: </w:t>
      </w:r>
    </w:p>
    <w:p w:rsidR="00E128B2" w:rsidRDefault="008172DD">
      <w:pPr>
        <w:spacing w:after="10" w:line="259" w:lineRule="auto"/>
        <w:ind w:left="0" w:right="0" w:firstLine="0"/>
        <w:jc w:val="left"/>
      </w:pPr>
      <w:r>
        <w:t xml:space="preserve"> </w:t>
      </w:r>
    </w:p>
    <w:p w:rsidR="00E128B2" w:rsidRDefault="008172DD">
      <w:pPr>
        <w:pStyle w:val="Ttulo3"/>
        <w:spacing w:after="0"/>
        <w:ind w:left="705" w:hanging="360"/>
      </w:pPr>
      <w:r>
        <w:rPr>
          <w:u w:val="none"/>
        </w:rPr>
        <w:lastRenderedPageBreak/>
        <w:t>A.</w:t>
      </w:r>
      <w:r>
        <w:rPr>
          <w:rFonts w:ascii="Arial" w:eastAsia="Arial" w:hAnsi="Arial" w:cs="Arial"/>
          <w:u w:val="none"/>
        </w:rPr>
        <w:t xml:space="preserve"> </w:t>
      </w:r>
      <w:r>
        <w:t>OFERTANTES DE CURSOS CERRADOS ADJUDICADOS EN LA LICITACIÓN</w:t>
      </w:r>
      <w:r>
        <w:rPr>
          <w:u w:val="none"/>
        </w:rPr>
        <w:t xml:space="preserve"> </w:t>
      </w:r>
      <w:r>
        <w:t>PÚBLICA 01/2017</w:t>
      </w:r>
      <w:r>
        <w:rPr>
          <w:u w:val="none"/>
        </w:rPr>
        <w:t xml:space="preserve"> </w:t>
      </w:r>
    </w:p>
    <w:p w:rsidR="00E128B2" w:rsidRDefault="008172DD">
      <w:pPr>
        <w:spacing w:after="0" w:line="259" w:lineRule="auto"/>
        <w:ind w:left="0" w:right="0" w:firstLine="0"/>
        <w:jc w:val="left"/>
      </w:pPr>
      <w:r>
        <w:t xml:space="preserve"> </w:t>
      </w:r>
    </w:p>
    <w:p w:rsidR="00E128B2" w:rsidRDefault="008172DD">
      <w:pPr>
        <w:ind w:left="730" w:right="6"/>
      </w:pPr>
      <w:r>
        <w:t xml:space="preserve">La descripción de cada uno de los criterios que conforman la evaluación técnica para los proveedores adjudicados en la licitación pública 01/2017, es la siguiente: </w:t>
      </w:r>
    </w:p>
    <w:p w:rsidR="00E128B2" w:rsidRDefault="008172DD">
      <w:pPr>
        <w:spacing w:after="12" w:line="259" w:lineRule="auto"/>
        <w:ind w:left="0" w:right="0" w:firstLine="0"/>
        <w:jc w:val="left"/>
      </w:pPr>
      <w:r>
        <w:t xml:space="preserve"> </w:t>
      </w:r>
    </w:p>
    <w:p w:rsidR="00E128B2" w:rsidRDefault="008172DD">
      <w:pPr>
        <w:numPr>
          <w:ilvl w:val="0"/>
          <w:numId w:val="16"/>
        </w:numPr>
        <w:ind w:right="0" w:hanging="360"/>
        <w:jc w:val="left"/>
      </w:pPr>
      <w:r>
        <w:rPr>
          <w:u w:val="single" w:color="000000"/>
        </w:rPr>
        <w:t>Listado de facilitadores acreditados en el área de capacitación</w:t>
      </w:r>
      <w:r>
        <w:t xml:space="preserve"> </w:t>
      </w:r>
      <w:r>
        <w:rPr>
          <w:u w:val="single" w:color="000000"/>
        </w:rPr>
        <w:t>ofertada</w:t>
      </w:r>
      <w:r>
        <w:t xml:space="preserve"> </w:t>
      </w:r>
    </w:p>
    <w:p w:rsidR="00E128B2" w:rsidRDefault="008172DD">
      <w:pPr>
        <w:ind w:left="1143" w:right="6"/>
      </w:pPr>
      <w:r>
        <w:t xml:space="preserve">Aporta una calificación máxima de </w:t>
      </w:r>
      <w:r>
        <w:rPr>
          <w:b/>
          <w:u w:val="single" w:color="000000"/>
        </w:rPr>
        <w:t>20 puntos</w:t>
      </w:r>
      <w:r>
        <w:t xml:space="preserve"> al presentar el listado de facilitadores acreditados (es decir con “resolución de la solicitud de acreditación” en copia)  para impartir los cursos  por área de capacitación, y cartas compromisos correspondientes, certificadas por notario. (Ver ANEXO N°7. CARTA COMPROMISO DE FACILITADORES POR ÁREA DE CAPACITACIÓN). Si algún facilitador propuesto  no cuenta con carta  compromiso certificada por notario no  será tomado en cuenta para seguir con la evaluación técnica.</w:t>
      </w:r>
      <w:r>
        <w:rPr>
          <w:color w:val="FF0000"/>
        </w:rPr>
        <w:t xml:space="preserve"> </w:t>
      </w:r>
    </w:p>
    <w:p w:rsidR="00E128B2" w:rsidRDefault="008172DD">
      <w:pPr>
        <w:spacing w:after="10" w:line="259" w:lineRule="auto"/>
        <w:ind w:left="0" w:right="0" w:firstLine="0"/>
        <w:jc w:val="left"/>
      </w:pPr>
      <w:r>
        <w:t xml:space="preserve"> </w:t>
      </w:r>
    </w:p>
    <w:p w:rsidR="00E128B2" w:rsidRDefault="008172DD">
      <w:pPr>
        <w:ind w:left="1702" w:right="6" w:hanging="569"/>
      </w:pPr>
      <w:r>
        <w:t>1.1)</w:t>
      </w:r>
      <w:r>
        <w:rPr>
          <w:rFonts w:ascii="Arial" w:eastAsia="Arial" w:hAnsi="Arial" w:cs="Arial"/>
        </w:rPr>
        <w:t xml:space="preserve"> </w:t>
      </w:r>
      <w:r>
        <w:t xml:space="preserve">El ofertante en calidad de facilitador independiente deberá presentar “resolución de la solicitud de acreditación”, esta resolución será de cumplimento total, para seguir con la evaluación técnica. </w:t>
      </w:r>
    </w:p>
    <w:p w:rsidR="00E128B2" w:rsidRDefault="008172DD">
      <w:pPr>
        <w:spacing w:after="0" w:line="259" w:lineRule="auto"/>
        <w:ind w:left="0" w:right="0" w:firstLine="0"/>
        <w:jc w:val="left"/>
      </w:pPr>
      <w:r>
        <w:t xml:space="preserve"> </w:t>
      </w:r>
    </w:p>
    <w:p w:rsidR="00E128B2" w:rsidRDefault="008172DD">
      <w:pPr>
        <w:ind w:left="2133" w:right="0" w:hanging="499"/>
        <w:jc w:val="left"/>
      </w:pPr>
      <w:r>
        <w:rPr>
          <w:i/>
        </w:rPr>
        <w:t xml:space="preserve">Cuadro 6: Asignación de puntos criterio Listado de facilitadores acreditados en el área de capacitación ofertada  </w:t>
      </w:r>
    </w:p>
    <w:p w:rsidR="00E128B2" w:rsidRDefault="008172DD">
      <w:pPr>
        <w:spacing w:after="0" w:line="259" w:lineRule="auto"/>
        <w:ind w:left="550" w:right="0" w:firstLine="0"/>
        <w:jc w:val="center"/>
      </w:pPr>
      <w:r>
        <w:rPr>
          <w:i/>
        </w:rPr>
        <w:t xml:space="preserve"> </w:t>
      </w:r>
    </w:p>
    <w:tbl>
      <w:tblPr>
        <w:tblStyle w:val="TableGrid"/>
        <w:tblW w:w="6645" w:type="dxa"/>
        <w:tblInd w:w="1540" w:type="dxa"/>
        <w:tblCellMar>
          <w:top w:w="44" w:type="dxa"/>
          <w:left w:w="68" w:type="dxa"/>
          <w:right w:w="25" w:type="dxa"/>
        </w:tblCellMar>
        <w:tblLook w:val="04A0" w:firstRow="1" w:lastRow="0" w:firstColumn="1" w:lastColumn="0" w:noHBand="0" w:noVBand="1"/>
      </w:tblPr>
      <w:tblGrid>
        <w:gridCol w:w="3043"/>
        <w:gridCol w:w="2283"/>
        <w:gridCol w:w="1319"/>
      </w:tblGrid>
      <w:tr w:rsidR="00E128B2">
        <w:trPr>
          <w:trHeight w:val="401"/>
        </w:trPr>
        <w:tc>
          <w:tcPr>
            <w:tcW w:w="5325" w:type="dxa"/>
            <w:gridSpan w:val="2"/>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0" w:right="0" w:firstLine="0"/>
              <w:jc w:val="left"/>
            </w:pPr>
            <w:r>
              <w:rPr>
                <w:b/>
                <w:sz w:val="16"/>
              </w:rPr>
              <w:t xml:space="preserve">Criterio de evaluación: </w:t>
            </w:r>
            <w:r>
              <w:rPr>
                <w:i/>
                <w:sz w:val="16"/>
              </w:rPr>
              <w:t xml:space="preserve">Listado de facilitadores acreditados en el área de capacitación ofertada </w:t>
            </w:r>
            <w:r>
              <w:rPr>
                <w:b/>
                <w:i/>
                <w:sz w:val="16"/>
              </w:rPr>
              <w:t xml:space="preserve"> </w:t>
            </w:r>
          </w:p>
        </w:tc>
        <w:tc>
          <w:tcPr>
            <w:tcW w:w="131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0" w:right="43" w:firstLine="0"/>
              <w:jc w:val="center"/>
            </w:pPr>
            <w:r>
              <w:rPr>
                <w:b/>
                <w:sz w:val="16"/>
              </w:rPr>
              <w:t>20 PUNTOS</w:t>
            </w:r>
            <w:r>
              <w:rPr>
                <w:sz w:val="16"/>
              </w:rPr>
              <w:t xml:space="preserve"> </w:t>
            </w:r>
          </w:p>
        </w:tc>
      </w:tr>
      <w:tr w:rsidR="00E128B2">
        <w:trPr>
          <w:trHeight w:val="995"/>
        </w:trPr>
        <w:tc>
          <w:tcPr>
            <w:tcW w:w="3043" w:type="dxa"/>
            <w:vMerge w:val="restart"/>
            <w:tcBorders>
              <w:top w:val="single" w:sz="4" w:space="0" w:color="000000"/>
              <w:left w:val="single" w:sz="4" w:space="0" w:color="000000"/>
              <w:bottom w:val="single" w:sz="4" w:space="0" w:color="000000"/>
              <w:right w:val="single" w:sz="4" w:space="0" w:color="000000"/>
            </w:tcBorders>
          </w:tcPr>
          <w:p w:rsidR="00E128B2" w:rsidRDefault="008172DD">
            <w:pPr>
              <w:spacing w:after="8" w:line="259" w:lineRule="auto"/>
              <w:ind w:left="0" w:right="0" w:firstLine="0"/>
              <w:jc w:val="left"/>
            </w:pPr>
            <w:r>
              <w:rPr>
                <w:sz w:val="16"/>
              </w:rPr>
              <w:t xml:space="preserve"> </w:t>
            </w:r>
          </w:p>
          <w:p w:rsidR="00E128B2" w:rsidRDefault="008172DD">
            <w:pPr>
              <w:numPr>
                <w:ilvl w:val="0"/>
                <w:numId w:val="39"/>
              </w:numPr>
              <w:spacing w:after="26" w:line="238" w:lineRule="auto"/>
              <w:ind w:right="42" w:hanging="168"/>
            </w:pPr>
            <w:r>
              <w:rPr>
                <w:sz w:val="16"/>
              </w:rPr>
              <w:t xml:space="preserve">Listado de Facilitadores por área de capacitación de Formación Continua, registrados en el INSAFORP en las áreas de capacitación correspondientes a las ofertadas (sujeto a verificación). </w:t>
            </w:r>
          </w:p>
          <w:p w:rsidR="00E128B2" w:rsidRDefault="008172DD">
            <w:pPr>
              <w:numPr>
                <w:ilvl w:val="0"/>
                <w:numId w:val="39"/>
              </w:numPr>
              <w:spacing w:after="22" w:line="239" w:lineRule="auto"/>
              <w:ind w:right="42" w:hanging="168"/>
            </w:pPr>
            <w:r>
              <w:rPr>
                <w:sz w:val="16"/>
              </w:rPr>
              <w:t xml:space="preserve">Resolución de la solicitud de acreditación (copia) </w:t>
            </w:r>
          </w:p>
          <w:p w:rsidR="00E128B2" w:rsidRDefault="008172DD">
            <w:pPr>
              <w:numPr>
                <w:ilvl w:val="0"/>
                <w:numId w:val="39"/>
              </w:numPr>
              <w:spacing w:after="0" w:line="239" w:lineRule="auto"/>
              <w:ind w:right="42" w:hanging="168"/>
            </w:pPr>
            <w:r>
              <w:rPr>
                <w:sz w:val="16"/>
              </w:rPr>
              <w:t xml:space="preserve">Cartas compromiso certificadas por notario de cada facilitador por cada área de capacitación </w:t>
            </w:r>
          </w:p>
          <w:p w:rsidR="00E128B2" w:rsidRDefault="008172DD">
            <w:pPr>
              <w:spacing w:after="0" w:line="259" w:lineRule="auto"/>
              <w:ind w:left="192" w:right="0" w:firstLine="0"/>
              <w:jc w:val="left"/>
            </w:pPr>
            <w:r>
              <w:rPr>
                <w:sz w:val="16"/>
              </w:rPr>
              <w:t xml:space="preserve">ofertada </w:t>
            </w:r>
          </w:p>
          <w:p w:rsidR="00E128B2" w:rsidRDefault="008172DD">
            <w:pPr>
              <w:spacing w:after="0" w:line="259" w:lineRule="auto"/>
              <w:ind w:left="192" w:right="0" w:firstLine="0"/>
              <w:jc w:val="left"/>
            </w:pPr>
            <w:r>
              <w:rPr>
                <w:sz w:val="16"/>
              </w:rPr>
              <w:t xml:space="preserve"> </w:t>
            </w:r>
          </w:p>
          <w:p w:rsidR="00E128B2" w:rsidRDefault="008172DD">
            <w:pPr>
              <w:spacing w:after="0" w:line="239" w:lineRule="auto"/>
              <w:ind w:left="24" w:right="0" w:firstLine="0"/>
              <w:jc w:val="left"/>
            </w:pPr>
            <w:r>
              <w:rPr>
                <w:sz w:val="16"/>
              </w:rPr>
              <w:t xml:space="preserve">Deberá completar la información en los  </w:t>
            </w:r>
          </w:p>
          <w:p w:rsidR="00E128B2" w:rsidRDefault="008172DD">
            <w:pPr>
              <w:spacing w:after="0" w:line="239" w:lineRule="auto"/>
              <w:ind w:left="0" w:right="0" w:firstLine="0"/>
              <w:jc w:val="left"/>
            </w:pPr>
            <w:r>
              <w:rPr>
                <w:sz w:val="16"/>
              </w:rPr>
              <w:t xml:space="preserve">formatos: Listado de Facilitadores en </w:t>
            </w:r>
            <w:r>
              <w:rPr>
                <w:b/>
                <w:sz w:val="16"/>
              </w:rPr>
              <w:t>ANEXO N° 6</w:t>
            </w:r>
            <w:r>
              <w:rPr>
                <w:sz w:val="16"/>
              </w:rPr>
              <w:t xml:space="preserve">, Carta Compromiso en </w:t>
            </w:r>
            <w:r>
              <w:rPr>
                <w:b/>
                <w:sz w:val="16"/>
              </w:rPr>
              <w:t xml:space="preserve">ANEXO N° 7. </w:t>
            </w:r>
          </w:p>
          <w:p w:rsidR="00E128B2" w:rsidRDefault="008172DD">
            <w:pPr>
              <w:spacing w:after="0" w:line="259" w:lineRule="auto"/>
              <w:ind w:left="0" w:right="0" w:firstLine="0"/>
              <w:jc w:val="left"/>
            </w:pPr>
            <w:r>
              <w:rPr>
                <w:b/>
                <w:sz w:val="16"/>
              </w:rPr>
              <w:t xml:space="preserve"> </w:t>
            </w:r>
          </w:p>
          <w:p w:rsidR="00E128B2" w:rsidRDefault="008172DD">
            <w:pPr>
              <w:spacing w:after="0" w:line="259" w:lineRule="auto"/>
              <w:ind w:left="0" w:right="53" w:firstLine="0"/>
            </w:pPr>
            <w:r>
              <w:rPr>
                <w:sz w:val="16"/>
              </w:rPr>
              <w:t xml:space="preserve">El INSAFORP se reserva el derecho de realizar las verificaciones que estime convenientes  </w:t>
            </w:r>
          </w:p>
        </w:tc>
        <w:tc>
          <w:tcPr>
            <w:tcW w:w="228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 w:right="42" w:firstLine="0"/>
            </w:pPr>
            <w:r>
              <w:rPr>
                <w:sz w:val="16"/>
              </w:rPr>
              <w:t xml:space="preserve">5 o más facilitadores acreditados por área de capacitación, con sus cartas compromiso correspondientes. </w:t>
            </w:r>
          </w:p>
        </w:tc>
        <w:tc>
          <w:tcPr>
            <w:tcW w:w="131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3" w:firstLine="0"/>
              <w:jc w:val="center"/>
            </w:pPr>
            <w:r>
              <w:rPr>
                <w:sz w:val="16"/>
              </w:rPr>
              <w:t xml:space="preserve">20 puntos </w:t>
            </w:r>
          </w:p>
        </w:tc>
      </w:tr>
      <w:tr w:rsidR="00E128B2">
        <w:trPr>
          <w:trHeight w:val="996"/>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 w:right="43" w:firstLine="0"/>
            </w:pPr>
            <w:r>
              <w:rPr>
                <w:sz w:val="16"/>
              </w:rPr>
              <w:t xml:space="preserve">Entre 1 a 4 facilitadores acreditados por área de capacitación con sus cartas compromiso correspondientes. </w:t>
            </w:r>
          </w:p>
        </w:tc>
        <w:tc>
          <w:tcPr>
            <w:tcW w:w="131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3" w:firstLine="0"/>
              <w:jc w:val="center"/>
            </w:pPr>
            <w:r>
              <w:rPr>
                <w:sz w:val="16"/>
              </w:rPr>
              <w:t xml:space="preserve">10 puntos </w:t>
            </w:r>
          </w:p>
        </w:tc>
      </w:tr>
      <w:tr w:rsidR="00E128B2">
        <w:trPr>
          <w:trHeight w:val="2729"/>
        </w:trPr>
        <w:tc>
          <w:tcPr>
            <w:tcW w:w="0" w:type="auto"/>
            <w:vMerge/>
            <w:tcBorders>
              <w:top w:val="nil"/>
              <w:left w:val="single" w:sz="4" w:space="0" w:color="000000"/>
              <w:bottom w:val="single" w:sz="4" w:space="0" w:color="000000"/>
              <w:right w:val="single" w:sz="4" w:space="0" w:color="000000"/>
            </w:tcBorders>
            <w:vAlign w:val="bottom"/>
          </w:tcPr>
          <w:p w:rsidR="00E128B2" w:rsidRDefault="00E128B2">
            <w:pPr>
              <w:spacing w:after="160" w:line="259"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 w:right="43" w:firstLine="0"/>
            </w:pPr>
            <w:r>
              <w:rPr>
                <w:sz w:val="16"/>
              </w:rPr>
              <w:t xml:space="preserve">No presenta facilitadores acreditados por área de capacitación con sus cartas compromiso correspondientes. </w:t>
            </w:r>
          </w:p>
        </w:tc>
        <w:tc>
          <w:tcPr>
            <w:tcW w:w="131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5" w:firstLine="0"/>
              <w:jc w:val="center"/>
            </w:pPr>
            <w:r>
              <w:rPr>
                <w:sz w:val="16"/>
              </w:rPr>
              <w:t xml:space="preserve">0 puntos </w:t>
            </w:r>
          </w:p>
        </w:tc>
      </w:tr>
    </w:tbl>
    <w:p w:rsidR="00E128B2" w:rsidRDefault="008172DD">
      <w:pPr>
        <w:spacing w:after="10" w:line="259" w:lineRule="auto"/>
        <w:ind w:left="1133" w:right="0" w:firstLine="0"/>
        <w:jc w:val="left"/>
      </w:pPr>
      <w:r>
        <w:t xml:space="preserve"> </w:t>
      </w:r>
    </w:p>
    <w:p w:rsidR="00E128B2" w:rsidRDefault="008172DD">
      <w:pPr>
        <w:numPr>
          <w:ilvl w:val="0"/>
          <w:numId w:val="16"/>
        </w:numPr>
        <w:ind w:right="0" w:hanging="360"/>
        <w:jc w:val="left"/>
      </w:pPr>
      <w:r>
        <w:rPr>
          <w:u w:val="single" w:color="000000"/>
        </w:rPr>
        <w:t>Capacidad de gestión administrativa y de ejecución del centro de</w:t>
      </w:r>
      <w:r>
        <w:t xml:space="preserve"> </w:t>
      </w:r>
      <w:r>
        <w:rPr>
          <w:u w:val="single" w:color="000000"/>
        </w:rPr>
        <w:t>formación</w:t>
      </w:r>
      <w:r>
        <w:t xml:space="preserve"> </w:t>
      </w:r>
    </w:p>
    <w:p w:rsidR="00E128B2" w:rsidRDefault="008172DD">
      <w:pPr>
        <w:ind w:left="1157" w:right="6"/>
      </w:pPr>
      <w:r>
        <w:lastRenderedPageBreak/>
        <w:t xml:space="preserve">Aporta una calificación máxima de </w:t>
      </w:r>
      <w:r>
        <w:rPr>
          <w:b/>
          <w:u w:val="single" w:color="000000"/>
        </w:rPr>
        <w:t>40 puntos</w:t>
      </w:r>
      <w:r>
        <w:t xml:space="preserve"> y se refiere a la capacidad de ejecución del proveedor de capacitación para administrar el contrato derivado del proceso de Licitación Pública 01/2017, Programa de Cursos Cerrados. </w:t>
      </w:r>
    </w:p>
    <w:p w:rsidR="00E128B2" w:rsidRDefault="008172DD">
      <w:pPr>
        <w:spacing w:after="0" w:line="259" w:lineRule="auto"/>
        <w:ind w:left="1147" w:right="0" w:firstLine="0"/>
        <w:jc w:val="left"/>
      </w:pPr>
      <w:r>
        <w:t xml:space="preserve"> </w:t>
      </w:r>
    </w:p>
    <w:p w:rsidR="00E128B2" w:rsidRDefault="008172DD">
      <w:pPr>
        <w:ind w:left="1157" w:right="6"/>
      </w:pPr>
      <w:r>
        <w:t xml:space="preserve">Para estimar la capacidad de ejecución de los ofertantes, serán consideradas únicamente las ordenes de inicio ejecutadas que cuenten con el Visto Bueno de la Gerencia de Formación Continua para la cancelación de los servicios de capacitación realizados en el marco de la LP-01/2017 </w:t>
      </w:r>
    </w:p>
    <w:p w:rsidR="00E128B2" w:rsidRDefault="008172DD">
      <w:pPr>
        <w:spacing w:after="0" w:line="259" w:lineRule="auto"/>
        <w:ind w:left="1147" w:right="0" w:firstLine="0"/>
        <w:jc w:val="left"/>
      </w:pPr>
      <w:r>
        <w:t xml:space="preserve"> </w:t>
      </w:r>
    </w:p>
    <w:p w:rsidR="00E128B2" w:rsidRDefault="008172DD">
      <w:pPr>
        <w:spacing w:after="0" w:line="259" w:lineRule="auto"/>
        <w:ind w:left="1147" w:right="0" w:firstLine="0"/>
        <w:jc w:val="left"/>
      </w:pPr>
      <w:r>
        <w:t xml:space="preserve"> </w:t>
      </w:r>
    </w:p>
    <w:p w:rsidR="00E128B2" w:rsidRDefault="008172DD">
      <w:pPr>
        <w:spacing w:after="0" w:line="259" w:lineRule="auto"/>
        <w:ind w:left="0" w:right="0" w:firstLine="0"/>
        <w:jc w:val="left"/>
      </w:pPr>
      <w:r>
        <w:t xml:space="preserve"> </w:t>
      </w:r>
    </w:p>
    <w:p w:rsidR="00E128B2" w:rsidRDefault="008172DD">
      <w:pPr>
        <w:spacing w:after="0" w:line="259" w:lineRule="auto"/>
        <w:ind w:left="1147" w:right="0" w:firstLine="0"/>
        <w:jc w:val="left"/>
      </w:pPr>
      <w:r>
        <w:t xml:space="preserve"> </w:t>
      </w:r>
    </w:p>
    <w:p w:rsidR="00E128B2" w:rsidRDefault="008172DD">
      <w:pPr>
        <w:ind w:left="1623" w:right="0"/>
        <w:jc w:val="center"/>
      </w:pPr>
      <w:r>
        <w:rPr>
          <w:i/>
        </w:rPr>
        <w:t xml:space="preserve">Cuadro 7: Asignación de puntos Capacidad de gestión administrativa y de ejecución del centro de formación  </w:t>
      </w:r>
    </w:p>
    <w:tbl>
      <w:tblPr>
        <w:tblStyle w:val="TableGrid"/>
        <w:tblW w:w="7686" w:type="dxa"/>
        <w:tblInd w:w="1177" w:type="dxa"/>
        <w:tblCellMar>
          <w:top w:w="44" w:type="dxa"/>
          <w:left w:w="90" w:type="dxa"/>
          <w:right w:w="53" w:type="dxa"/>
        </w:tblCellMar>
        <w:tblLook w:val="04A0" w:firstRow="1" w:lastRow="0" w:firstColumn="1" w:lastColumn="0" w:noHBand="0" w:noVBand="1"/>
      </w:tblPr>
      <w:tblGrid>
        <w:gridCol w:w="2534"/>
        <w:gridCol w:w="3811"/>
        <w:gridCol w:w="1341"/>
      </w:tblGrid>
      <w:tr w:rsidR="00E128B2">
        <w:trPr>
          <w:trHeight w:val="204"/>
        </w:trPr>
        <w:tc>
          <w:tcPr>
            <w:tcW w:w="2534" w:type="dxa"/>
            <w:tcBorders>
              <w:top w:val="single" w:sz="4" w:space="0" w:color="000000"/>
              <w:left w:val="single" w:sz="4" w:space="0" w:color="000000"/>
              <w:bottom w:val="single" w:sz="4" w:space="0" w:color="000000"/>
              <w:right w:val="single" w:sz="4" w:space="0" w:color="000000"/>
            </w:tcBorders>
            <w:shd w:val="clear" w:color="auto" w:fill="F2F2F2"/>
          </w:tcPr>
          <w:p w:rsidR="00E128B2" w:rsidRDefault="008172DD">
            <w:pPr>
              <w:spacing w:after="0" w:line="259" w:lineRule="auto"/>
              <w:ind w:left="0" w:right="39" w:firstLine="0"/>
              <w:jc w:val="center"/>
            </w:pPr>
            <w:r>
              <w:rPr>
                <w:b/>
                <w:sz w:val="16"/>
              </w:rPr>
              <w:t xml:space="preserve">Monto adjudicado </w:t>
            </w:r>
          </w:p>
        </w:tc>
        <w:tc>
          <w:tcPr>
            <w:tcW w:w="3812" w:type="dxa"/>
            <w:tcBorders>
              <w:top w:val="single" w:sz="4" w:space="0" w:color="000000"/>
              <w:left w:val="single" w:sz="4" w:space="0" w:color="000000"/>
              <w:bottom w:val="single" w:sz="4" w:space="0" w:color="000000"/>
              <w:right w:val="single" w:sz="4" w:space="0" w:color="000000"/>
            </w:tcBorders>
            <w:shd w:val="clear" w:color="auto" w:fill="F2F2F2"/>
          </w:tcPr>
          <w:p w:rsidR="00E128B2" w:rsidRDefault="008172DD">
            <w:pPr>
              <w:spacing w:after="0" w:line="259" w:lineRule="auto"/>
              <w:ind w:left="0" w:right="37" w:firstLine="0"/>
              <w:jc w:val="center"/>
            </w:pPr>
            <w:r>
              <w:rPr>
                <w:b/>
                <w:sz w:val="16"/>
              </w:rPr>
              <w:t xml:space="preserve">Criterio </w:t>
            </w:r>
          </w:p>
        </w:tc>
        <w:tc>
          <w:tcPr>
            <w:tcW w:w="1341" w:type="dxa"/>
            <w:tcBorders>
              <w:top w:val="single" w:sz="4" w:space="0" w:color="000000"/>
              <w:left w:val="single" w:sz="4" w:space="0" w:color="000000"/>
              <w:bottom w:val="single" w:sz="4" w:space="0" w:color="000000"/>
              <w:right w:val="single" w:sz="4" w:space="0" w:color="000000"/>
            </w:tcBorders>
            <w:shd w:val="clear" w:color="auto" w:fill="F2F2F2"/>
          </w:tcPr>
          <w:p w:rsidR="00E128B2" w:rsidRDefault="008172DD">
            <w:pPr>
              <w:spacing w:after="0" w:line="259" w:lineRule="auto"/>
              <w:ind w:left="0" w:right="38" w:firstLine="0"/>
              <w:jc w:val="center"/>
            </w:pPr>
            <w:r>
              <w:rPr>
                <w:b/>
                <w:sz w:val="16"/>
              </w:rPr>
              <w:t xml:space="preserve">Puntaje  </w:t>
            </w:r>
          </w:p>
        </w:tc>
      </w:tr>
      <w:tr w:rsidR="00E128B2">
        <w:trPr>
          <w:trHeight w:val="208"/>
        </w:trPr>
        <w:tc>
          <w:tcPr>
            <w:tcW w:w="2534"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0" w:firstLine="0"/>
              <w:jc w:val="center"/>
            </w:pPr>
            <w:r>
              <w:rPr>
                <w:sz w:val="16"/>
              </w:rPr>
              <w:t xml:space="preserve">Proveedores adjudicados con un monto mayor a $150,000 en la LP-01/2017 </w:t>
            </w:r>
          </w:p>
        </w:tc>
        <w:tc>
          <w:tcPr>
            <w:tcW w:w="381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3" w:right="0" w:firstLine="0"/>
              <w:jc w:val="left"/>
            </w:pPr>
            <w:r>
              <w:rPr>
                <w:sz w:val="16"/>
              </w:rPr>
              <w:t xml:space="preserve">Ejecución igual o mayor al 80% </w:t>
            </w:r>
          </w:p>
        </w:tc>
        <w:tc>
          <w:tcPr>
            <w:tcW w:w="13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35" w:firstLine="0"/>
              <w:jc w:val="center"/>
            </w:pPr>
            <w:r>
              <w:rPr>
                <w:sz w:val="16"/>
              </w:rPr>
              <w:t xml:space="preserve">40 puntos </w:t>
            </w:r>
          </w:p>
        </w:tc>
      </w:tr>
      <w:tr w:rsidR="00E128B2">
        <w:trPr>
          <w:trHeight w:val="206"/>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3" w:right="0" w:firstLine="0"/>
              <w:jc w:val="left"/>
            </w:pPr>
            <w:r>
              <w:rPr>
                <w:sz w:val="16"/>
              </w:rPr>
              <w:t xml:space="preserve">Ejecución igual o mayor al 65% menor al 80% </w:t>
            </w:r>
          </w:p>
        </w:tc>
        <w:tc>
          <w:tcPr>
            <w:tcW w:w="13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35" w:firstLine="0"/>
              <w:jc w:val="center"/>
            </w:pPr>
            <w:r>
              <w:rPr>
                <w:sz w:val="16"/>
              </w:rPr>
              <w:t xml:space="preserve">30 puntos </w:t>
            </w:r>
          </w:p>
        </w:tc>
      </w:tr>
      <w:tr w:rsidR="00E128B2">
        <w:trPr>
          <w:trHeight w:val="206"/>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3" w:right="0" w:firstLine="0"/>
              <w:jc w:val="left"/>
            </w:pPr>
            <w:r>
              <w:rPr>
                <w:sz w:val="16"/>
              </w:rPr>
              <w:t xml:space="preserve">Ejecución igual o mayor al 50% menor al 65% </w:t>
            </w:r>
          </w:p>
        </w:tc>
        <w:tc>
          <w:tcPr>
            <w:tcW w:w="13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35" w:firstLine="0"/>
              <w:jc w:val="center"/>
            </w:pPr>
            <w:r>
              <w:rPr>
                <w:sz w:val="16"/>
              </w:rPr>
              <w:t xml:space="preserve">15 puntos </w:t>
            </w:r>
          </w:p>
        </w:tc>
      </w:tr>
      <w:tr w:rsidR="00E128B2">
        <w:trPr>
          <w:trHeight w:val="206"/>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3" w:right="0" w:firstLine="0"/>
              <w:jc w:val="left"/>
            </w:pPr>
            <w:r>
              <w:rPr>
                <w:sz w:val="16"/>
              </w:rPr>
              <w:t xml:space="preserve">Ejecución menor al 50% </w:t>
            </w:r>
          </w:p>
        </w:tc>
        <w:tc>
          <w:tcPr>
            <w:tcW w:w="13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37" w:firstLine="0"/>
              <w:jc w:val="center"/>
            </w:pPr>
            <w:r>
              <w:rPr>
                <w:sz w:val="16"/>
              </w:rPr>
              <w:t xml:space="preserve">0 puntos </w:t>
            </w:r>
          </w:p>
        </w:tc>
      </w:tr>
      <w:tr w:rsidR="00E128B2">
        <w:trPr>
          <w:trHeight w:val="206"/>
        </w:trPr>
        <w:tc>
          <w:tcPr>
            <w:tcW w:w="2534"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39" w:lineRule="auto"/>
              <w:ind w:left="0" w:right="0" w:firstLine="0"/>
              <w:jc w:val="center"/>
            </w:pPr>
            <w:r>
              <w:rPr>
                <w:sz w:val="16"/>
              </w:rPr>
              <w:t xml:space="preserve">Proveedores adjudicados con un monto entre $75,000 a </w:t>
            </w:r>
          </w:p>
          <w:p w:rsidR="00E128B2" w:rsidRDefault="008172DD">
            <w:pPr>
              <w:spacing w:after="0" w:line="259" w:lineRule="auto"/>
              <w:ind w:left="0" w:right="38" w:firstLine="0"/>
              <w:jc w:val="center"/>
            </w:pPr>
            <w:r>
              <w:rPr>
                <w:sz w:val="16"/>
              </w:rPr>
              <w:t xml:space="preserve">$150,000 en la LP-01/2017 </w:t>
            </w:r>
          </w:p>
        </w:tc>
        <w:tc>
          <w:tcPr>
            <w:tcW w:w="381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3" w:right="0" w:firstLine="0"/>
              <w:jc w:val="left"/>
            </w:pPr>
            <w:r>
              <w:rPr>
                <w:sz w:val="16"/>
              </w:rPr>
              <w:t xml:space="preserve">Ejecución igual o mayor al 85% </w:t>
            </w:r>
          </w:p>
        </w:tc>
        <w:tc>
          <w:tcPr>
            <w:tcW w:w="13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35" w:firstLine="0"/>
              <w:jc w:val="center"/>
            </w:pPr>
            <w:r>
              <w:rPr>
                <w:sz w:val="16"/>
              </w:rPr>
              <w:t xml:space="preserve">40 puntos </w:t>
            </w:r>
          </w:p>
        </w:tc>
      </w:tr>
      <w:tr w:rsidR="00E128B2">
        <w:trPr>
          <w:trHeight w:val="204"/>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3" w:right="0" w:firstLine="0"/>
              <w:jc w:val="left"/>
            </w:pPr>
            <w:r>
              <w:rPr>
                <w:sz w:val="16"/>
              </w:rPr>
              <w:t xml:space="preserve">Ejecución igual o mayor el 75% menor al 85% </w:t>
            </w:r>
          </w:p>
        </w:tc>
        <w:tc>
          <w:tcPr>
            <w:tcW w:w="13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35" w:firstLine="0"/>
              <w:jc w:val="center"/>
            </w:pPr>
            <w:r>
              <w:rPr>
                <w:sz w:val="16"/>
              </w:rPr>
              <w:t xml:space="preserve">30 puntos </w:t>
            </w:r>
          </w:p>
        </w:tc>
      </w:tr>
      <w:tr w:rsidR="00E128B2">
        <w:trPr>
          <w:trHeight w:val="206"/>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3" w:right="0" w:firstLine="0"/>
              <w:jc w:val="left"/>
            </w:pPr>
            <w:r>
              <w:rPr>
                <w:sz w:val="16"/>
              </w:rPr>
              <w:t xml:space="preserve">Ejecución igual o mayor el 50% menor al 75% </w:t>
            </w:r>
          </w:p>
        </w:tc>
        <w:tc>
          <w:tcPr>
            <w:tcW w:w="13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35" w:firstLine="0"/>
              <w:jc w:val="center"/>
            </w:pPr>
            <w:r>
              <w:rPr>
                <w:sz w:val="16"/>
              </w:rPr>
              <w:t xml:space="preserve">15 puntos </w:t>
            </w:r>
          </w:p>
        </w:tc>
      </w:tr>
      <w:tr w:rsidR="00E128B2">
        <w:trPr>
          <w:trHeight w:val="206"/>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3" w:right="0" w:firstLine="0"/>
              <w:jc w:val="left"/>
            </w:pPr>
            <w:r>
              <w:rPr>
                <w:sz w:val="16"/>
              </w:rPr>
              <w:t xml:space="preserve">Ejecución menor al 50% </w:t>
            </w:r>
          </w:p>
        </w:tc>
        <w:tc>
          <w:tcPr>
            <w:tcW w:w="13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37" w:firstLine="0"/>
              <w:jc w:val="center"/>
            </w:pPr>
            <w:r>
              <w:rPr>
                <w:sz w:val="16"/>
              </w:rPr>
              <w:t xml:space="preserve">0 puntos </w:t>
            </w:r>
          </w:p>
        </w:tc>
      </w:tr>
      <w:tr w:rsidR="00E128B2">
        <w:trPr>
          <w:trHeight w:val="206"/>
        </w:trPr>
        <w:tc>
          <w:tcPr>
            <w:tcW w:w="2534"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2" w:line="236" w:lineRule="auto"/>
              <w:ind w:left="0" w:right="0" w:firstLine="0"/>
              <w:jc w:val="center"/>
            </w:pPr>
            <w:r>
              <w:rPr>
                <w:sz w:val="16"/>
              </w:rPr>
              <w:t xml:space="preserve">Proveedores adjudicados con un monto menor a $75,000 en </w:t>
            </w:r>
          </w:p>
          <w:p w:rsidR="00E128B2" w:rsidRDefault="008172DD">
            <w:pPr>
              <w:spacing w:after="0" w:line="259" w:lineRule="auto"/>
              <w:ind w:left="0" w:right="38" w:firstLine="0"/>
              <w:jc w:val="center"/>
            </w:pPr>
            <w:r>
              <w:rPr>
                <w:sz w:val="16"/>
              </w:rPr>
              <w:t xml:space="preserve">la LP-01/2017 </w:t>
            </w:r>
          </w:p>
        </w:tc>
        <w:tc>
          <w:tcPr>
            <w:tcW w:w="381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3" w:right="0" w:firstLine="0"/>
              <w:jc w:val="left"/>
            </w:pPr>
            <w:r>
              <w:rPr>
                <w:sz w:val="16"/>
              </w:rPr>
              <w:t xml:space="preserve">Ejecución igual o mayor al 95% </w:t>
            </w:r>
          </w:p>
        </w:tc>
        <w:tc>
          <w:tcPr>
            <w:tcW w:w="13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35" w:firstLine="0"/>
              <w:jc w:val="center"/>
            </w:pPr>
            <w:r>
              <w:rPr>
                <w:sz w:val="16"/>
              </w:rPr>
              <w:t xml:space="preserve">40 puntos </w:t>
            </w:r>
          </w:p>
        </w:tc>
      </w:tr>
      <w:tr w:rsidR="00E128B2">
        <w:trPr>
          <w:trHeight w:val="206"/>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3" w:right="0" w:firstLine="0"/>
              <w:jc w:val="left"/>
            </w:pPr>
            <w:r>
              <w:rPr>
                <w:sz w:val="16"/>
              </w:rPr>
              <w:t xml:space="preserve">Ejecución igual o mayor el 85% menor al 95% </w:t>
            </w:r>
          </w:p>
        </w:tc>
        <w:tc>
          <w:tcPr>
            <w:tcW w:w="13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35" w:firstLine="0"/>
              <w:jc w:val="center"/>
            </w:pPr>
            <w:r>
              <w:rPr>
                <w:sz w:val="16"/>
              </w:rPr>
              <w:t xml:space="preserve">30 puntos </w:t>
            </w:r>
          </w:p>
        </w:tc>
      </w:tr>
      <w:tr w:rsidR="00E128B2">
        <w:trPr>
          <w:trHeight w:val="206"/>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3" w:right="0" w:firstLine="0"/>
              <w:jc w:val="left"/>
            </w:pPr>
            <w:r>
              <w:rPr>
                <w:sz w:val="16"/>
              </w:rPr>
              <w:t xml:space="preserve">Ejecución igual o mayor el 75% menor al 85% </w:t>
            </w:r>
          </w:p>
        </w:tc>
        <w:tc>
          <w:tcPr>
            <w:tcW w:w="13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35" w:firstLine="0"/>
              <w:jc w:val="center"/>
            </w:pPr>
            <w:r>
              <w:rPr>
                <w:sz w:val="16"/>
              </w:rPr>
              <w:t xml:space="preserve">15 puntos </w:t>
            </w:r>
          </w:p>
        </w:tc>
      </w:tr>
      <w:tr w:rsidR="00E128B2">
        <w:trPr>
          <w:trHeight w:val="207"/>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3" w:right="0" w:firstLine="0"/>
              <w:jc w:val="left"/>
            </w:pPr>
            <w:r>
              <w:rPr>
                <w:sz w:val="16"/>
              </w:rPr>
              <w:t xml:space="preserve">Ejecución menor al 75% </w:t>
            </w:r>
          </w:p>
        </w:tc>
        <w:tc>
          <w:tcPr>
            <w:tcW w:w="13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37" w:firstLine="0"/>
              <w:jc w:val="center"/>
            </w:pPr>
            <w:r>
              <w:rPr>
                <w:sz w:val="16"/>
              </w:rPr>
              <w:t xml:space="preserve">0 puntos </w:t>
            </w:r>
          </w:p>
        </w:tc>
      </w:tr>
    </w:tbl>
    <w:p w:rsidR="00E128B2" w:rsidRDefault="008172DD">
      <w:pPr>
        <w:spacing w:after="10" w:line="259" w:lineRule="auto"/>
        <w:ind w:left="0" w:right="0" w:firstLine="0"/>
        <w:jc w:val="left"/>
      </w:pPr>
      <w:r>
        <w:t xml:space="preserve"> </w:t>
      </w:r>
    </w:p>
    <w:p w:rsidR="00E128B2" w:rsidRDefault="008172DD">
      <w:pPr>
        <w:numPr>
          <w:ilvl w:val="0"/>
          <w:numId w:val="16"/>
        </w:numPr>
        <w:ind w:right="0" w:hanging="360"/>
        <w:jc w:val="left"/>
      </w:pPr>
      <w:r>
        <w:rPr>
          <w:u w:val="single" w:color="000000"/>
        </w:rPr>
        <w:t>Experiencia en la ejecución de cursos cerrados en el área de</w:t>
      </w:r>
      <w:r>
        <w:t xml:space="preserve"> </w:t>
      </w:r>
      <w:r>
        <w:rPr>
          <w:u w:val="single" w:color="000000"/>
        </w:rPr>
        <w:t>capacitación que oferta:</w:t>
      </w:r>
      <w:r>
        <w:t xml:space="preserve"> </w:t>
      </w:r>
    </w:p>
    <w:p w:rsidR="00E128B2" w:rsidRDefault="008172DD">
      <w:pPr>
        <w:ind w:left="1143" w:right="6"/>
      </w:pPr>
      <w:r>
        <w:t xml:space="preserve">Aporta una calificación máxima de </w:t>
      </w:r>
      <w:r>
        <w:rPr>
          <w:b/>
          <w:u w:val="single" w:color="000000"/>
        </w:rPr>
        <w:t xml:space="preserve">15 puntos </w:t>
      </w:r>
      <w:r>
        <w:t xml:space="preserve">(35 puntos para licitantes en calidad de facilitadores independientes) al identificar la experiencia del ofertante en la ejecución de cursos en </w:t>
      </w:r>
      <w:r>
        <w:rPr>
          <w:b/>
          <w:u w:val="single" w:color="000000"/>
        </w:rPr>
        <w:t>el área de capacitación que</w:t>
      </w:r>
      <w:r>
        <w:rPr>
          <w:b/>
        </w:rPr>
        <w:t xml:space="preserve"> </w:t>
      </w:r>
      <w:r>
        <w:rPr>
          <w:b/>
          <w:u w:val="single" w:color="000000"/>
        </w:rPr>
        <w:t>oferta</w:t>
      </w:r>
      <w:r>
        <w:t xml:space="preserve">, dirigidos a trabajadores de las empresas, contratados con el apoyo del INSAFORP en la modalidad de curso cerrado, derivados de los procesos de libre gestión o licitación pública, en el período establecido. </w:t>
      </w:r>
    </w:p>
    <w:p w:rsidR="00E128B2" w:rsidRDefault="008172DD">
      <w:pPr>
        <w:spacing w:after="0" w:line="259" w:lineRule="auto"/>
        <w:ind w:left="1843" w:right="0" w:firstLine="0"/>
        <w:jc w:val="left"/>
      </w:pPr>
      <w:r>
        <w:t xml:space="preserve"> </w:t>
      </w:r>
    </w:p>
    <w:p w:rsidR="00E128B2" w:rsidRDefault="008172DD">
      <w:pPr>
        <w:ind w:left="861" w:right="0"/>
        <w:jc w:val="center"/>
      </w:pPr>
      <w:r>
        <w:rPr>
          <w:i/>
        </w:rPr>
        <w:t xml:space="preserve">Cuadro 8: Asignación de puntos criterio Experiencia en la ejecución de cursos cerrados en el área de capacitación que oferta – ofertantes  Adjudicados en la LP 01/2017 - </w:t>
      </w:r>
    </w:p>
    <w:tbl>
      <w:tblPr>
        <w:tblStyle w:val="TableGrid"/>
        <w:tblW w:w="7655" w:type="dxa"/>
        <w:tblInd w:w="1177" w:type="dxa"/>
        <w:tblCellMar>
          <w:top w:w="45" w:type="dxa"/>
          <w:left w:w="68" w:type="dxa"/>
        </w:tblCellMar>
        <w:tblLook w:val="04A0" w:firstRow="1" w:lastRow="0" w:firstColumn="1" w:lastColumn="0" w:noHBand="0" w:noVBand="1"/>
      </w:tblPr>
      <w:tblGrid>
        <w:gridCol w:w="3518"/>
        <w:gridCol w:w="1582"/>
        <w:gridCol w:w="1256"/>
        <w:gridCol w:w="1299"/>
      </w:tblGrid>
      <w:tr w:rsidR="00E128B2">
        <w:trPr>
          <w:trHeight w:val="368"/>
        </w:trPr>
        <w:tc>
          <w:tcPr>
            <w:tcW w:w="5100"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0" w:line="259" w:lineRule="auto"/>
              <w:ind w:left="0" w:right="0" w:firstLine="0"/>
              <w:jc w:val="left"/>
            </w:pPr>
            <w:r>
              <w:rPr>
                <w:b/>
                <w:sz w:val="16"/>
              </w:rPr>
              <w:t xml:space="preserve">Criterio de evaluación: </w:t>
            </w:r>
            <w:r>
              <w:rPr>
                <w:sz w:val="16"/>
              </w:rPr>
              <w:t xml:space="preserve">Experiencia en la ejecución de </w:t>
            </w:r>
            <w:r>
              <w:rPr>
                <w:sz w:val="16"/>
                <w:u w:val="single" w:color="000000"/>
              </w:rPr>
              <w:t>cursos</w:t>
            </w:r>
            <w:r>
              <w:rPr>
                <w:sz w:val="16"/>
              </w:rPr>
              <w:t xml:space="preserve"> </w:t>
            </w:r>
            <w:r>
              <w:rPr>
                <w:sz w:val="16"/>
                <w:u w:val="single" w:color="000000"/>
              </w:rPr>
              <w:t>cerrados en el área de capacitación que oferta</w:t>
            </w:r>
            <w:r>
              <w:rPr>
                <w:b/>
                <w:sz w:val="16"/>
              </w:rPr>
              <w:t xml:space="preserve"> </w:t>
            </w:r>
          </w:p>
        </w:tc>
        <w:tc>
          <w:tcPr>
            <w:tcW w:w="1256"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66" w:firstLine="0"/>
              <w:jc w:val="center"/>
            </w:pPr>
            <w:r>
              <w:rPr>
                <w:b/>
                <w:sz w:val="16"/>
              </w:rPr>
              <w:t xml:space="preserve">15 puntos </w:t>
            </w:r>
          </w:p>
        </w:tc>
        <w:tc>
          <w:tcPr>
            <w:tcW w:w="1299"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62" w:firstLine="0"/>
              <w:jc w:val="center"/>
            </w:pPr>
            <w:r>
              <w:rPr>
                <w:b/>
                <w:sz w:val="16"/>
              </w:rPr>
              <w:t xml:space="preserve">35 puntos </w:t>
            </w:r>
          </w:p>
        </w:tc>
      </w:tr>
      <w:tr w:rsidR="00E128B2">
        <w:trPr>
          <w:trHeight w:val="402"/>
        </w:trPr>
        <w:tc>
          <w:tcPr>
            <w:tcW w:w="0" w:type="auto"/>
            <w:gridSpan w:val="2"/>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0" w:firstLine="0"/>
              <w:jc w:val="center"/>
            </w:pPr>
            <w:r>
              <w:rPr>
                <w:sz w:val="16"/>
              </w:rPr>
              <w:t xml:space="preserve">Personas jurídicas </w:t>
            </w:r>
          </w:p>
        </w:tc>
        <w:tc>
          <w:tcPr>
            <w:tcW w:w="1299"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65" w:firstLine="0"/>
              <w:jc w:val="center"/>
            </w:pPr>
            <w:r>
              <w:rPr>
                <w:sz w:val="16"/>
              </w:rPr>
              <w:t xml:space="preserve">Facilitador </w:t>
            </w:r>
          </w:p>
          <w:p w:rsidR="00E128B2" w:rsidRDefault="008172DD">
            <w:pPr>
              <w:spacing w:after="0" w:line="259" w:lineRule="auto"/>
              <w:ind w:left="2" w:right="0" w:firstLine="0"/>
            </w:pPr>
            <w:r>
              <w:rPr>
                <w:sz w:val="16"/>
              </w:rPr>
              <w:t xml:space="preserve">Independiente </w:t>
            </w:r>
          </w:p>
        </w:tc>
      </w:tr>
      <w:tr w:rsidR="00E128B2">
        <w:trPr>
          <w:trHeight w:val="1384"/>
        </w:trPr>
        <w:tc>
          <w:tcPr>
            <w:tcW w:w="3518" w:type="dxa"/>
            <w:vMerge w:val="restart"/>
            <w:tcBorders>
              <w:top w:val="single" w:sz="4" w:space="0" w:color="000000"/>
              <w:left w:val="single" w:sz="4" w:space="0" w:color="000000"/>
              <w:bottom w:val="single" w:sz="4" w:space="0" w:color="000000"/>
              <w:right w:val="single" w:sz="4" w:space="0" w:color="000000"/>
            </w:tcBorders>
          </w:tcPr>
          <w:p w:rsidR="00E128B2" w:rsidRDefault="008172DD">
            <w:pPr>
              <w:spacing w:after="1" w:line="238" w:lineRule="auto"/>
              <w:ind w:left="0" w:right="0" w:firstLine="0"/>
              <w:jc w:val="left"/>
            </w:pPr>
            <w:r>
              <w:rPr>
                <w:b/>
                <w:sz w:val="16"/>
              </w:rPr>
              <w:lastRenderedPageBreak/>
              <w:t xml:space="preserve">Experiencia en capacitaciones apoyadas por el INSAFORP en la modalidad de curso cerrado (ejecutadas durante los años </w:t>
            </w:r>
          </w:p>
          <w:p w:rsidR="00E128B2" w:rsidRDefault="008172DD">
            <w:pPr>
              <w:spacing w:after="0" w:line="259" w:lineRule="auto"/>
              <w:ind w:left="0" w:right="0" w:firstLine="0"/>
              <w:jc w:val="left"/>
            </w:pPr>
            <w:r>
              <w:rPr>
                <w:b/>
                <w:sz w:val="16"/>
              </w:rPr>
              <w:t xml:space="preserve">2016-2017) </w:t>
            </w:r>
          </w:p>
          <w:p w:rsidR="00E128B2" w:rsidRDefault="008172DD">
            <w:pPr>
              <w:spacing w:after="8" w:line="259" w:lineRule="auto"/>
              <w:ind w:left="0" w:right="0" w:firstLine="0"/>
              <w:jc w:val="left"/>
            </w:pPr>
            <w:r>
              <w:rPr>
                <w:b/>
                <w:sz w:val="16"/>
              </w:rPr>
              <w:t xml:space="preserve"> </w:t>
            </w:r>
          </w:p>
          <w:p w:rsidR="00E128B2" w:rsidRDefault="008172DD">
            <w:pPr>
              <w:spacing w:after="1" w:line="238" w:lineRule="auto"/>
              <w:ind w:left="247" w:right="150" w:hanging="221"/>
            </w:pPr>
            <w:r>
              <w:rPr>
                <w:rFonts w:ascii="Segoe UI Symbol" w:eastAsia="Segoe UI Symbol" w:hAnsi="Segoe UI Symbol" w:cs="Segoe UI Symbol"/>
                <w:sz w:val="16"/>
              </w:rPr>
              <w:t></w:t>
            </w:r>
            <w:r>
              <w:rPr>
                <w:rFonts w:ascii="Arial" w:eastAsia="Arial" w:hAnsi="Arial" w:cs="Arial"/>
                <w:sz w:val="16"/>
              </w:rPr>
              <w:t xml:space="preserve"> </w:t>
            </w:r>
            <w:r>
              <w:rPr>
                <w:sz w:val="16"/>
                <w:u w:val="single" w:color="000000"/>
              </w:rPr>
              <w:t>Cursos cerrados en el área de</w:t>
            </w:r>
            <w:r>
              <w:rPr>
                <w:sz w:val="16"/>
              </w:rPr>
              <w:t xml:space="preserve"> </w:t>
            </w:r>
            <w:r>
              <w:rPr>
                <w:sz w:val="16"/>
                <w:u w:val="single" w:color="000000"/>
              </w:rPr>
              <w:t>capacitación</w:t>
            </w:r>
            <w:r>
              <w:rPr>
                <w:sz w:val="16"/>
              </w:rPr>
              <w:t xml:space="preserve"> </w:t>
            </w:r>
            <w:r>
              <w:rPr>
                <w:sz w:val="16"/>
                <w:u w:val="single" w:color="000000"/>
              </w:rPr>
              <w:t>ofertada</w:t>
            </w:r>
            <w:r>
              <w:rPr>
                <w:sz w:val="16"/>
              </w:rPr>
              <w:t xml:space="preserve"> </w:t>
            </w:r>
            <w:r>
              <w:rPr>
                <w:sz w:val="16"/>
                <w:u w:val="single" w:color="000000"/>
              </w:rPr>
              <w:t>con el apoyo</w:t>
            </w:r>
            <w:r>
              <w:rPr>
                <w:sz w:val="16"/>
              </w:rPr>
              <w:t xml:space="preserve"> </w:t>
            </w:r>
            <w:r>
              <w:rPr>
                <w:sz w:val="16"/>
                <w:u w:val="single" w:color="000000"/>
              </w:rPr>
              <w:t>del INSAFORP</w:t>
            </w:r>
            <w:r>
              <w:rPr>
                <w:sz w:val="16"/>
              </w:rPr>
              <w:t xml:space="preserve">  </w:t>
            </w:r>
            <w:r>
              <w:rPr>
                <w:sz w:val="16"/>
                <w:u w:val="single" w:color="000000"/>
              </w:rPr>
              <w:t>libre gestión o licitación</w:t>
            </w:r>
            <w:r>
              <w:rPr>
                <w:sz w:val="16"/>
              </w:rPr>
              <w:t xml:space="preserve"> </w:t>
            </w:r>
            <w:r>
              <w:rPr>
                <w:sz w:val="16"/>
                <w:u w:val="single" w:color="000000"/>
              </w:rPr>
              <w:t>pública</w:t>
            </w:r>
            <w:r>
              <w:rPr>
                <w:sz w:val="16"/>
              </w:rPr>
              <w:t xml:space="preserve">, dirigidos a trabajadores de distintos niveles jerárquicos de las empresas privadas o instituciones autónomas cotizantes al INSAFORP. </w:t>
            </w:r>
          </w:p>
          <w:p w:rsidR="00E128B2" w:rsidRDefault="008172DD">
            <w:pPr>
              <w:spacing w:after="0" w:line="259" w:lineRule="auto"/>
              <w:ind w:left="0" w:right="0" w:firstLine="0"/>
              <w:jc w:val="left"/>
            </w:pPr>
            <w:r>
              <w:rPr>
                <w:sz w:val="16"/>
              </w:rPr>
              <w:t xml:space="preserve"> </w:t>
            </w:r>
          </w:p>
          <w:p w:rsidR="00E128B2" w:rsidRDefault="008172DD">
            <w:pPr>
              <w:spacing w:after="1" w:line="238" w:lineRule="auto"/>
              <w:ind w:left="24" w:right="71" w:firstLine="0"/>
            </w:pPr>
            <w:r>
              <w:rPr>
                <w:sz w:val="16"/>
              </w:rPr>
              <w:t xml:space="preserve">Deberá completar la información en los  formatos: Experiencia en la ejecución de cursos cerrados en el área de capacitación que oferta - Proveedores con Experiencia- en </w:t>
            </w:r>
            <w:r>
              <w:rPr>
                <w:b/>
                <w:sz w:val="16"/>
              </w:rPr>
              <w:t>ANEXO N° 8</w:t>
            </w:r>
            <w:r>
              <w:rPr>
                <w:sz w:val="16"/>
              </w:rPr>
              <w:t xml:space="preserve"> </w:t>
            </w:r>
          </w:p>
          <w:p w:rsidR="00E128B2" w:rsidRDefault="008172DD">
            <w:pPr>
              <w:spacing w:after="0" w:line="259" w:lineRule="auto"/>
              <w:ind w:left="0" w:right="553" w:firstLine="0"/>
            </w:pPr>
            <w:r>
              <w:rPr>
                <w:sz w:val="16"/>
              </w:rPr>
              <w:t xml:space="preserve">El INSAFORP se reserva el derecho de realizar las verificaciones que estime convenientes </w:t>
            </w:r>
          </w:p>
        </w:tc>
        <w:tc>
          <w:tcPr>
            <w:tcW w:w="158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 w:right="0" w:firstLine="0"/>
              <w:jc w:val="left"/>
            </w:pPr>
            <w:r>
              <w:rPr>
                <w:sz w:val="16"/>
              </w:rPr>
              <w:t xml:space="preserve">Entre 5 y 10 cursos ejecutados </w:t>
            </w:r>
          </w:p>
        </w:tc>
        <w:tc>
          <w:tcPr>
            <w:tcW w:w="125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8" w:firstLine="0"/>
              <w:jc w:val="center"/>
            </w:pPr>
            <w:r>
              <w:rPr>
                <w:sz w:val="16"/>
              </w:rPr>
              <w:t xml:space="preserve">15 puntos </w:t>
            </w:r>
          </w:p>
        </w:tc>
        <w:tc>
          <w:tcPr>
            <w:tcW w:w="129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5" w:firstLine="0"/>
              <w:jc w:val="center"/>
            </w:pPr>
            <w:r>
              <w:rPr>
                <w:sz w:val="16"/>
              </w:rPr>
              <w:t xml:space="preserve">35 puntos </w:t>
            </w:r>
          </w:p>
        </w:tc>
      </w:tr>
      <w:tr w:rsidR="00E128B2">
        <w:trPr>
          <w:trHeight w:val="2749"/>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58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1" w:right="0" w:firstLine="0"/>
              <w:jc w:val="left"/>
            </w:pPr>
            <w:r>
              <w:rPr>
                <w:sz w:val="16"/>
              </w:rPr>
              <w:t xml:space="preserve">Menos de 5 cursos ejecutados </w:t>
            </w:r>
          </w:p>
        </w:tc>
        <w:tc>
          <w:tcPr>
            <w:tcW w:w="125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70" w:firstLine="0"/>
              <w:jc w:val="center"/>
            </w:pPr>
            <w:r>
              <w:rPr>
                <w:sz w:val="16"/>
              </w:rPr>
              <w:t xml:space="preserve">0 puntos </w:t>
            </w:r>
          </w:p>
        </w:tc>
        <w:tc>
          <w:tcPr>
            <w:tcW w:w="129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6" w:firstLine="0"/>
              <w:jc w:val="center"/>
            </w:pPr>
            <w:r>
              <w:rPr>
                <w:sz w:val="16"/>
              </w:rPr>
              <w:t xml:space="preserve">0 puntos </w:t>
            </w:r>
          </w:p>
        </w:tc>
      </w:tr>
    </w:tbl>
    <w:p w:rsidR="00E128B2" w:rsidRDefault="008172DD">
      <w:pPr>
        <w:spacing w:after="0" w:line="259" w:lineRule="auto"/>
        <w:ind w:left="0" w:right="0" w:firstLine="0"/>
        <w:jc w:val="left"/>
      </w:pPr>
      <w:r>
        <w:rPr>
          <w:b/>
          <w:i/>
        </w:rPr>
        <w:t xml:space="preserve"> </w:t>
      </w:r>
    </w:p>
    <w:p w:rsidR="00E128B2" w:rsidRDefault="008172DD">
      <w:pPr>
        <w:spacing w:after="0" w:line="259" w:lineRule="auto"/>
        <w:ind w:left="0" w:right="0" w:firstLine="0"/>
        <w:jc w:val="left"/>
      </w:pPr>
      <w:r>
        <w:rPr>
          <w:b/>
          <w:i/>
        </w:rPr>
        <w:t xml:space="preserve"> </w:t>
      </w:r>
      <w:r>
        <w:rPr>
          <w:b/>
          <w:i/>
        </w:rPr>
        <w:tab/>
        <w:t xml:space="preserve">           </w:t>
      </w:r>
    </w:p>
    <w:p w:rsidR="00E128B2" w:rsidRDefault="008172DD">
      <w:pPr>
        <w:spacing w:after="174" w:line="259" w:lineRule="auto"/>
        <w:ind w:left="-5" w:right="0"/>
        <w:jc w:val="left"/>
      </w:pPr>
      <w:r>
        <w:rPr>
          <w:b/>
          <w:i/>
          <w:u w:val="single" w:color="000000"/>
        </w:rPr>
        <w:t>NOTAS:</w:t>
      </w:r>
      <w:r>
        <w:rPr>
          <w:i/>
        </w:rPr>
        <w:t xml:space="preserve">  </w:t>
      </w:r>
    </w:p>
    <w:p w:rsidR="00E128B2" w:rsidRDefault="008172DD">
      <w:pPr>
        <w:numPr>
          <w:ilvl w:val="0"/>
          <w:numId w:val="17"/>
        </w:numPr>
        <w:spacing w:after="19" w:line="249" w:lineRule="auto"/>
        <w:ind w:right="8" w:hanging="370"/>
      </w:pPr>
      <w:r>
        <w:rPr>
          <w:i/>
          <w:sz w:val="20"/>
        </w:rPr>
        <w:t xml:space="preserve">Los licitantes que presenten su oferta en el área INFORMÁTICA, deberán poseer infraestructura y equipo adecuado para la realización de los cursos, independientemente éstos se realicen en ellas o en las instalaciones de la empresa beneficiaria. El INSAFORP se reserva el derecho de realizar las verificaciones que estime convenientes. </w:t>
      </w:r>
    </w:p>
    <w:p w:rsidR="00E128B2" w:rsidRDefault="008172DD">
      <w:pPr>
        <w:spacing w:after="13" w:line="259" w:lineRule="auto"/>
        <w:ind w:left="1133" w:right="0" w:firstLine="0"/>
        <w:jc w:val="left"/>
      </w:pPr>
      <w:r>
        <w:rPr>
          <w:i/>
          <w:sz w:val="20"/>
        </w:rPr>
        <w:t xml:space="preserve"> </w:t>
      </w:r>
    </w:p>
    <w:p w:rsidR="00E128B2" w:rsidRDefault="008172DD">
      <w:pPr>
        <w:numPr>
          <w:ilvl w:val="0"/>
          <w:numId w:val="17"/>
        </w:numPr>
        <w:spacing w:after="19" w:line="249" w:lineRule="auto"/>
        <w:ind w:right="8" w:hanging="370"/>
      </w:pPr>
      <w:r>
        <w:rPr>
          <w:i/>
          <w:sz w:val="20"/>
        </w:rPr>
        <w:t xml:space="preserve">Los licitantes que presente su oferta en el área SEGURIDAD Y SALUD OCUPACIONAL deberán presentar acreditación del Ministerio de Trabajo, tanto para entidades como para facilitadores independientes. La omisión de este documento representa la descalificación en su evaluación técnica. </w:t>
      </w:r>
    </w:p>
    <w:p w:rsidR="00E128B2" w:rsidRDefault="008172DD">
      <w:pPr>
        <w:spacing w:after="12" w:line="259" w:lineRule="auto"/>
        <w:ind w:left="0" w:right="0" w:firstLine="0"/>
        <w:jc w:val="left"/>
      </w:pPr>
      <w:r>
        <w:t xml:space="preserve"> </w:t>
      </w:r>
    </w:p>
    <w:p w:rsidR="00E128B2" w:rsidRDefault="008172DD">
      <w:pPr>
        <w:pStyle w:val="Ttulo3"/>
        <w:spacing w:after="10"/>
        <w:ind w:left="355"/>
      </w:pPr>
      <w:r>
        <w:rPr>
          <w:u w:val="none"/>
        </w:rPr>
        <w:t>B.</w:t>
      </w:r>
      <w:r>
        <w:rPr>
          <w:rFonts w:ascii="Arial" w:eastAsia="Arial" w:hAnsi="Arial" w:cs="Arial"/>
          <w:u w:val="none"/>
        </w:rPr>
        <w:t xml:space="preserve"> </w:t>
      </w:r>
      <w:r>
        <w:t>OFERTANTES NO ADJUDICADOS EN LA LICITACIÓN PÚBLICA 01/2017</w:t>
      </w:r>
      <w:r>
        <w:rPr>
          <w:u w:val="none"/>
        </w:rPr>
        <w:t xml:space="preserve"> </w:t>
      </w:r>
    </w:p>
    <w:p w:rsidR="00E128B2" w:rsidRDefault="008172DD">
      <w:pPr>
        <w:spacing w:after="0" w:line="259" w:lineRule="auto"/>
        <w:ind w:left="0" w:right="0" w:firstLine="0"/>
        <w:jc w:val="left"/>
      </w:pPr>
      <w:r>
        <w:rPr>
          <w:b/>
        </w:rPr>
        <w:t xml:space="preserve"> </w:t>
      </w:r>
    </w:p>
    <w:p w:rsidR="00E128B2" w:rsidRDefault="008172DD">
      <w:pPr>
        <w:ind w:left="24" w:right="6"/>
      </w:pPr>
      <w:r>
        <w:t xml:space="preserve">La descripción de cada uno de los criterios que conforman la evaluación técnica para los proveedores no adjudicados en la licitación pública 01/2017, es la siguiente: </w:t>
      </w:r>
    </w:p>
    <w:p w:rsidR="00E128B2" w:rsidRDefault="008172DD">
      <w:pPr>
        <w:spacing w:after="10" w:line="259" w:lineRule="auto"/>
        <w:ind w:left="720" w:right="0" w:firstLine="0"/>
        <w:jc w:val="left"/>
      </w:pPr>
      <w:r>
        <w:t xml:space="preserve"> </w:t>
      </w:r>
    </w:p>
    <w:p w:rsidR="00E128B2" w:rsidRDefault="008172DD">
      <w:pPr>
        <w:numPr>
          <w:ilvl w:val="0"/>
          <w:numId w:val="18"/>
        </w:numPr>
        <w:ind w:right="6" w:hanging="360"/>
        <w:jc w:val="left"/>
      </w:pPr>
      <w:r>
        <w:rPr>
          <w:u w:val="single" w:color="000000"/>
        </w:rPr>
        <w:t>Listado de facilitadores acreditados en el área de capacitación ofertada</w:t>
      </w:r>
      <w:r>
        <w:t xml:space="preserve"> Aporta una calificación máxima de </w:t>
      </w:r>
      <w:r>
        <w:rPr>
          <w:b/>
          <w:u w:val="single" w:color="000000"/>
        </w:rPr>
        <w:t>20 puntos</w:t>
      </w:r>
      <w:r>
        <w:t xml:space="preserve"> al presentar el listado de facilitadores acreditados (es decir con “resolución de la solicitud de acreditación” en copia)   para impartir los cursos  por área de capacitación, y cartas compromisos correspondientes, certificadas por notario. (Ver ANEXO N°7. CARTA COMPROMISO DE FACILITADORES POR ÁREA DE CAPACITACIÓN). Si algún facilitador propuesto  no cuenta con carta  compromiso certificada por notario no será tomado en cuenta para seguir con la evaluación técnica. </w:t>
      </w:r>
    </w:p>
    <w:p w:rsidR="00E128B2" w:rsidRDefault="008172DD">
      <w:pPr>
        <w:spacing w:after="10" w:line="259" w:lineRule="auto"/>
        <w:ind w:left="1133" w:right="0" w:firstLine="0"/>
        <w:jc w:val="left"/>
      </w:pPr>
      <w:r>
        <w:t xml:space="preserve"> </w:t>
      </w:r>
    </w:p>
    <w:p w:rsidR="00E128B2" w:rsidRDefault="008172DD">
      <w:pPr>
        <w:ind w:left="862" w:right="6"/>
      </w:pPr>
      <w:r>
        <w:t>1.1)</w:t>
      </w:r>
      <w:r>
        <w:rPr>
          <w:rFonts w:ascii="Arial" w:eastAsia="Arial" w:hAnsi="Arial" w:cs="Arial"/>
        </w:rPr>
        <w:t xml:space="preserve"> </w:t>
      </w:r>
      <w:r>
        <w:t>El ofertante en calidad de facilitador independiente deberá presentar “resolución   de la solicitud de acreditación”, esta resolución será de cumplimento total, para seguir con la evaluación técnica.</w:t>
      </w:r>
      <w:r>
        <w:rPr>
          <w:color w:val="FF0000"/>
        </w:rPr>
        <w:t xml:space="preserve"> </w:t>
      </w:r>
    </w:p>
    <w:p w:rsidR="00E128B2" w:rsidRDefault="008172DD">
      <w:pPr>
        <w:spacing w:after="0" w:line="259" w:lineRule="auto"/>
        <w:ind w:left="1133" w:right="0" w:firstLine="0"/>
        <w:jc w:val="left"/>
      </w:pPr>
      <w:r>
        <w:t xml:space="preserve"> </w:t>
      </w:r>
    </w:p>
    <w:p w:rsidR="00E128B2" w:rsidRDefault="008172DD">
      <w:pPr>
        <w:ind w:left="2306" w:right="0" w:hanging="1356"/>
        <w:jc w:val="left"/>
      </w:pPr>
      <w:r>
        <w:rPr>
          <w:i/>
        </w:rPr>
        <w:lastRenderedPageBreak/>
        <w:t xml:space="preserve">Cuadro 9: Asignación de puntos para el Criterio Listado de facilitadores acreditados en el área de capacitación ofertada  </w:t>
      </w:r>
    </w:p>
    <w:tbl>
      <w:tblPr>
        <w:tblStyle w:val="TableGrid"/>
        <w:tblW w:w="7827" w:type="dxa"/>
        <w:tblInd w:w="1006" w:type="dxa"/>
        <w:tblCellMar>
          <w:top w:w="44" w:type="dxa"/>
          <w:left w:w="70" w:type="dxa"/>
          <w:right w:w="23" w:type="dxa"/>
        </w:tblCellMar>
        <w:tblLook w:val="04A0" w:firstRow="1" w:lastRow="0" w:firstColumn="1" w:lastColumn="0" w:noHBand="0" w:noVBand="1"/>
      </w:tblPr>
      <w:tblGrid>
        <w:gridCol w:w="4225"/>
        <w:gridCol w:w="2285"/>
        <w:gridCol w:w="1317"/>
      </w:tblGrid>
      <w:tr w:rsidR="00E128B2">
        <w:trPr>
          <w:trHeight w:val="401"/>
        </w:trPr>
        <w:tc>
          <w:tcPr>
            <w:tcW w:w="6510" w:type="dxa"/>
            <w:gridSpan w:val="2"/>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0" w:right="0" w:firstLine="0"/>
              <w:jc w:val="left"/>
            </w:pPr>
            <w:r>
              <w:rPr>
                <w:b/>
                <w:sz w:val="16"/>
              </w:rPr>
              <w:t xml:space="preserve">Criterio de evaluación: </w:t>
            </w:r>
            <w:r>
              <w:rPr>
                <w:i/>
                <w:sz w:val="16"/>
              </w:rPr>
              <w:t>Listado de facilitadores acreditados en el área de capacitación ofertada (cumplimiento obligatorio)</w:t>
            </w:r>
            <w:r>
              <w:rPr>
                <w:b/>
                <w:i/>
                <w:sz w:val="16"/>
              </w:rPr>
              <w:t xml:space="preserve"> </w:t>
            </w:r>
          </w:p>
        </w:tc>
        <w:tc>
          <w:tcPr>
            <w:tcW w:w="131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0" w:right="43" w:firstLine="0"/>
              <w:jc w:val="center"/>
            </w:pPr>
            <w:r>
              <w:rPr>
                <w:b/>
                <w:sz w:val="16"/>
              </w:rPr>
              <w:t>20 PUNTOS</w:t>
            </w:r>
            <w:r>
              <w:rPr>
                <w:sz w:val="16"/>
              </w:rPr>
              <w:t xml:space="preserve"> </w:t>
            </w:r>
          </w:p>
        </w:tc>
      </w:tr>
      <w:tr w:rsidR="00E128B2">
        <w:trPr>
          <w:trHeight w:val="995"/>
        </w:trPr>
        <w:tc>
          <w:tcPr>
            <w:tcW w:w="4225" w:type="dxa"/>
            <w:vMerge w:val="restart"/>
            <w:tcBorders>
              <w:top w:val="single" w:sz="4" w:space="0" w:color="000000"/>
              <w:left w:val="single" w:sz="4" w:space="0" w:color="000000"/>
              <w:bottom w:val="single" w:sz="4" w:space="0" w:color="000000"/>
              <w:right w:val="single" w:sz="4" w:space="0" w:color="000000"/>
            </w:tcBorders>
          </w:tcPr>
          <w:p w:rsidR="00E128B2" w:rsidRDefault="008172DD">
            <w:pPr>
              <w:spacing w:after="8" w:line="259" w:lineRule="auto"/>
              <w:ind w:left="0" w:right="0" w:firstLine="0"/>
              <w:jc w:val="left"/>
            </w:pPr>
            <w:r>
              <w:rPr>
                <w:sz w:val="16"/>
              </w:rPr>
              <w:t xml:space="preserve"> </w:t>
            </w:r>
          </w:p>
          <w:p w:rsidR="00E128B2" w:rsidRDefault="008172DD">
            <w:pPr>
              <w:numPr>
                <w:ilvl w:val="0"/>
                <w:numId w:val="40"/>
              </w:numPr>
              <w:spacing w:after="23" w:line="238" w:lineRule="auto"/>
              <w:ind w:right="43" w:hanging="192"/>
            </w:pPr>
            <w:r>
              <w:rPr>
                <w:sz w:val="16"/>
              </w:rPr>
              <w:t xml:space="preserve">Listado de Facilitadores por área de capacitación de Formación Continua, registrados en el INSAFORP en las áreas de capacitación correspondientes a las ofertadas (sujeto a verificación del INSAFORP). </w:t>
            </w:r>
          </w:p>
          <w:p w:rsidR="00E128B2" w:rsidRDefault="008172DD">
            <w:pPr>
              <w:numPr>
                <w:ilvl w:val="0"/>
                <w:numId w:val="40"/>
              </w:numPr>
              <w:spacing w:after="0" w:line="259" w:lineRule="auto"/>
              <w:ind w:right="43" w:hanging="192"/>
            </w:pPr>
            <w:r>
              <w:rPr>
                <w:sz w:val="16"/>
              </w:rPr>
              <w:t xml:space="preserve">Resolución de la solicitud de acreditación (copia) </w:t>
            </w:r>
          </w:p>
          <w:p w:rsidR="00E128B2" w:rsidRDefault="008172DD">
            <w:pPr>
              <w:numPr>
                <w:ilvl w:val="0"/>
                <w:numId w:val="40"/>
              </w:numPr>
              <w:spacing w:after="0" w:line="239" w:lineRule="auto"/>
              <w:ind w:right="43" w:hanging="192"/>
            </w:pPr>
            <w:r>
              <w:rPr>
                <w:sz w:val="16"/>
              </w:rPr>
              <w:t xml:space="preserve">Cartas compromiso certificadas por notario, de cada facilitador para cada área de capacitación ofertada. </w:t>
            </w:r>
          </w:p>
          <w:p w:rsidR="00E128B2" w:rsidRDefault="008172DD">
            <w:pPr>
              <w:spacing w:after="0" w:line="259" w:lineRule="auto"/>
              <w:ind w:left="0" w:right="0" w:firstLine="0"/>
              <w:jc w:val="left"/>
            </w:pPr>
            <w:r>
              <w:rPr>
                <w:sz w:val="16"/>
              </w:rPr>
              <w:t xml:space="preserve"> </w:t>
            </w:r>
          </w:p>
          <w:p w:rsidR="00E128B2" w:rsidRDefault="008172DD">
            <w:pPr>
              <w:spacing w:after="0" w:line="239" w:lineRule="auto"/>
              <w:ind w:left="0" w:right="183" w:firstLine="24"/>
              <w:jc w:val="left"/>
            </w:pPr>
            <w:r>
              <w:rPr>
                <w:sz w:val="16"/>
              </w:rPr>
              <w:t xml:space="preserve">Deberá completar la información en los  formatos: Listado de Facilitadores en </w:t>
            </w:r>
            <w:r>
              <w:rPr>
                <w:b/>
                <w:sz w:val="16"/>
              </w:rPr>
              <w:t>ANEXO N° 6</w:t>
            </w:r>
            <w:r>
              <w:rPr>
                <w:sz w:val="16"/>
              </w:rPr>
              <w:t xml:space="preserve">, Carta Compromiso en </w:t>
            </w:r>
            <w:r>
              <w:rPr>
                <w:b/>
                <w:sz w:val="16"/>
              </w:rPr>
              <w:t xml:space="preserve">ANEXO N° 7. </w:t>
            </w:r>
          </w:p>
          <w:p w:rsidR="00E128B2" w:rsidRDefault="008172DD">
            <w:pPr>
              <w:spacing w:after="0" w:line="259" w:lineRule="auto"/>
              <w:ind w:left="0" w:right="0" w:firstLine="0"/>
              <w:jc w:val="left"/>
            </w:pPr>
            <w:r>
              <w:rPr>
                <w:b/>
                <w:sz w:val="16"/>
              </w:rPr>
              <w:t xml:space="preserve"> </w:t>
            </w:r>
          </w:p>
          <w:p w:rsidR="00E128B2" w:rsidRDefault="008172DD">
            <w:pPr>
              <w:spacing w:after="0" w:line="259" w:lineRule="auto"/>
              <w:ind w:left="0" w:right="0" w:firstLine="0"/>
              <w:jc w:val="left"/>
            </w:pPr>
            <w:r>
              <w:rPr>
                <w:sz w:val="16"/>
              </w:rPr>
              <w:t xml:space="preserve">El INSAFORP se reserva el derecho de realizar las verificaciones que estime convenientes </w:t>
            </w:r>
          </w:p>
        </w:tc>
        <w:tc>
          <w:tcPr>
            <w:tcW w:w="228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6"/>
              </w:rPr>
              <w:t xml:space="preserve">5 o más facilitadores acreditados por área de capacitación, con sus cartas compromiso correspondientes. </w:t>
            </w:r>
          </w:p>
        </w:tc>
        <w:tc>
          <w:tcPr>
            <w:tcW w:w="131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3" w:firstLine="0"/>
              <w:jc w:val="center"/>
            </w:pPr>
            <w:r>
              <w:rPr>
                <w:sz w:val="16"/>
              </w:rPr>
              <w:t xml:space="preserve">20 puntos </w:t>
            </w:r>
          </w:p>
        </w:tc>
      </w:tr>
      <w:tr w:rsidR="00E128B2">
        <w:trPr>
          <w:trHeight w:val="997"/>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228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6"/>
              </w:rPr>
              <w:t xml:space="preserve">Entre 1 a 4 facilitadores acreditados por área de capacitación con sus cartas compromiso correspondientes. </w:t>
            </w:r>
          </w:p>
        </w:tc>
        <w:tc>
          <w:tcPr>
            <w:tcW w:w="131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3" w:firstLine="0"/>
              <w:jc w:val="center"/>
            </w:pPr>
            <w:r>
              <w:rPr>
                <w:sz w:val="16"/>
              </w:rPr>
              <w:t xml:space="preserve">10 puntos </w:t>
            </w:r>
          </w:p>
        </w:tc>
      </w:tr>
      <w:tr w:rsidR="00E128B2">
        <w:trPr>
          <w:trHeight w:val="1356"/>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2285"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 w:right="0" w:firstLine="0"/>
              <w:jc w:val="left"/>
            </w:pPr>
            <w:r>
              <w:rPr>
                <w:sz w:val="16"/>
              </w:rPr>
              <w:t xml:space="preserve">No presenta facilitadores acreditados por área de capacitación con sus cartas compromiso correspondientes. </w:t>
            </w:r>
          </w:p>
        </w:tc>
        <w:tc>
          <w:tcPr>
            <w:tcW w:w="131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5" w:firstLine="0"/>
              <w:jc w:val="center"/>
            </w:pPr>
            <w:r>
              <w:rPr>
                <w:sz w:val="16"/>
              </w:rPr>
              <w:t xml:space="preserve">0 puntos </w:t>
            </w:r>
          </w:p>
        </w:tc>
      </w:tr>
    </w:tbl>
    <w:p w:rsidR="00E128B2" w:rsidRDefault="008172DD">
      <w:pPr>
        <w:numPr>
          <w:ilvl w:val="0"/>
          <w:numId w:val="18"/>
        </w:numPr>
        <w:ind w:right="6" w:hanging="360"/>
        <w:jc w:val="left"/>
      </w:pPr>
      <w:r>
        <w:rPr>
          <w:u w:val="single" w:color="000000"/>
        </w:rPr>
        <w:t>Experiencia en la ejecución de cursos  en el área de capacitación que</w:t>
      </w:r>
      <w:r>
        <w:t xml:space="preserve"> </w:t>
      </w:r>
      <w:r>
        <w:rPr>
          <w:u w:val="single" w:color="000000"/>
        </w:rPr>
        <w:t>oferta:</w:t>
      </w:r>
      <w:r>
        <w:t xml:space="preserve"> </w:t>
      </w:r>
    </w:p>
    <w:p w:rsidR="00E128B2" w:rsidRDefault="008172DD">
      <w:pPr>
        <w:ind w:left="1004" w:right="6"/>
      </w:pPr>
      <w:r>
        <w:t xml:space="preserve">Para personas jurídicas aporta una calificación máxima de </w:t>
      </w:r>
      <w:r>
        <w:rPr>
          <w:b/>
          <w:u w:val="single" w:color="000000"/>
        </w:rPr>
        <w:t>15 puntos</w:t>
      </w:r>
      <w:r>
        <w:t xml:space="preserve"> al identificar la experiencia del ofertante en la ejecución de cursos en </w:t>
      </w:r>
      <w:r>
        <w:rPr>
          <w:b/>
          <w:u w:val="single" w:color="000000"/>
        </w:rPr>
        <w:t>el</w:t>
      </w:r>
      <w:r>
        <w:rPr>
          <w:b/>
        </w:rPr>
        <w:t xml:space="preserve"> </w:t>
      </w:r>
      <w:r>
        <w:rPr>
          <w:b/>
          <w:u w:val="single" w:color="000000"/>
        </w:rPr>
        <w:t>área de capacitación que oferta</w:t>
      </w:r>
      <w:r>
        <w:t xml:space="preserve">, dirigidos a trabajadores de las empresas, instituciones autónomas, cotizantes al sistema de formación profesional, contratados con el apoyo del INSAFORP derivados de los procesos de libre gestión o licitación pública, en los años 2014 al 2017 (ver ANEXO N°9. EXPERIENCIA EN LA EJECUCIÓN DE CURSOS  EN EL ÁREA DE </w:t>
      </w:r>
    </w:p>
    <w:p w:rsidR="00E128B2" w:rsidRDefault="008172DD">
      <w:pPr>
        <w:ind w:left="1004" w:right="6"/>
      </w:pPr>
      <w:r>
        <w:t xml:space="preserve">CAPACITACIÓN QUE OFERTA - PROVEEDORES NO ADJUDICADOS EN LA LP01/2017). </w:t>
      </w:r>
    </w:p>
    <w:p w:rsidR="00E128B2" w:rsidRDefault="008172DD">
      <w:pPr>
        <w:spacing w:after="0" w:line="259" w:lineRule="auto"/>
        <w:ind w:left="994" w:right="0" w:firstLine="0"/>
        <w:jc w:val="left"/>
      </w:pPr>
      <w:r>
        <w:t xml:space="preserve"> </w:t>
      </w:r>
    </w:p>
    <w:p w:rsidR="00E128B2" w:rsidRDefault="008172DD">
      <w:pPr>
        <w:ind w:left="1004" w:right="6"/>
      </w:pPr>
      <w:r>
        <w:t xml:space="preserve">Para licitantes en calidad de facilitadores independientes aporta </w:t>
      </w:r>
      <w:r>
        <w:rPr>
          <w:b/>
          <w:u w:val="single" w:color="000000"/>
        </w:rPr>
        <w:t>35</w:t>
      </w:r>
      <w:r>
        <w:rPr>
          <w:b/>
        </w:rPr>
        <w:t xml:space="preserve"> </w:t>
      </w:r>
      <w:r>
        <w:rPr>
          <w:b/>
          <w:u w:val="single" w:color="000000"/>
        </w:rPr>
        <w:t>puntos</w:t>
      </w:r>
      <w:r>
        <w:t xml:space="preserve"> al identificar su experiencia en la ejecución de cursos en </w:t>
      </w:r>
      <w:r>
        <w:rPr>
          <w:b/>
          <w:u w:val="single" w:color="000000"/>
        </w:rPr>
        <w:t>el área</w:t>
      </w:r>
      <w:r>
        <w:rPr>
          <w:b/>
        </w:rPr>
        <w:t xml:space="preserve"> </w:t>
      </w:r>
      <w:r>
        <w:rPr>
          <w:b/>
          <w:u w:val="single" w:color="000000"/>
        </w:rPr>
        <w:t>de capacitación que oferta</w:t>
      </w:r>
      <w:r>
        <w:t xml:space="preserve"> dirigidos a trabajadores de las empresas,  contratados directamente por  el INSAFORP, derivados de los procesos de libre gestión o licitación  en el período establecido (ANEXO N°9. EXPERIENCIA EN LA EJECUCIÓN DE CURSOS  EN EL ÁREA DE </w:t>
      </w:r>
    </w:p>
    <w:p w:rsidR="00E128B2" w:rsidRDefault="008172DD">
      <w:pPr>
        <w:ind w:left="1004" w:right="6"/>
      </w:pPr>
      <w:r>
        <w:t xml:space="preserve">CAPACITACIÓN QUE OFERTA - PROVEEDORES NO ADJUDICADOS EN LA LP01/2017). </w:t>
      </w:r>
    </w:p>
    <w:p w:rsidR="00E128B2" w:rsidRDefault="008172DD">
      <w:pPr>
        <w:spacing w:after="0" w:line="259" w:lineRule="auto"/>
        <w:ind w:left="994" w:right="0" w:firstLine="0"/>
        <w:jc w:val="left"/>
      </w:pPr>
      <w:r>
        <w:t xml:space="preserve"> </w:t>
      </w:r>
    </w:p>
    <w:p w:rsidR="00E128B2" w:rsidRDefault="008172DD">
      <w:pPr>
        <w:ind w:left="1004" w:right="6"/>
      </w:pPr>
      <w:r>
        <w:t xml:space="preserve">En aquellos casos en los que los  facilitadores licitantes  han sido sub contratados por los centros formación para la ejecución de cursos apoyados por el INSAFORP, podrán evidenciar su experiencia por medio de las órdenes de compra u órdenes de inicio correspondientes, complementando  la información presentada en el  anexo 9, con el anexo N°10. EXPERIENCIA DEL FACILITADOR EN LA EJECUCIÓN DE CURSOS CERRADOS O ABIERTOS CON TRABAJADORES DE LAS EMPRESAS EN EL ÁREA </w:t>
      </w:r>
    </w:p>
    <w:p w:rsidR="00E128B2" w:rsidRDefault="008172DD">
      <w:pPr>
        <w:ind w:left="1004" w:right="6"/>
      </w:pPr>
      <w:r>
        <w:t xml:space="preserve">DE CAPACITACIÓN OFERTADA </w:t>
      </w:r>
    </w:p>
    <w:p w:rsidR="00E128B2" w:rsidRDefault="008172DD">
      <w:pPr>
        <w:spacing w:after="0" w:line="259" w:lineRule="auto"/>
        <w:ind w:left="852" w:right="0" w:firstLine="0"/>
        <w:jc w:val="left"/>
      </w:pPr>
      <w:r>
        <w:t xml:space="preserve"> </w:t>
      </w:r>
    </w:p>
    <w:p w:rsidR="00E128B2" w:rsidRDefault="008172DD">
      <w:pPr>
        <w:spacing w:after="0" w:line="259" w:lineRule="auto"/>
        <w:ind w:left="852" w:right="0" w:firstLine="0"/>
        <w:jc w:val="left"/>
      </w:pPr>
      <w:r>
        <w:t xml:space="preserve"> </w:t>
      </w:r>
    </w:p>
    <w:p w:rsidR="00E128B2" w:rsidRDefault="008172DD">
      <w:pPr>
        <w:ind w:left="1173" w:right="0"/>
        <w:jc w:val="center"/>
      </w:pPr>
      <w:r>
        <w:rPr>
          <w:i/>
        </w:rPr>
        <w:t xml:space="preserve">Cuadro 10: Asignación de puntos criterio Experiencia en la ejecución de cursos  en el área de capacitación que oferta - Proveedores no </w:t>
      </w:r>
    </w:p>
    <w:p w:rsidR="00E128B2" w:rsidRDefault="008172DD">
      <w:pPr>
        <w:ind w:left="1170" w:right="0"/>
        <w:jc w:val="center"/>
      </w:pPr>
      <w:r>
        <w:rPr>
          <w:i/>
        </w:rPr>
        <w:lastRenderedPageBreak/>
        <w:t xml:space="preserve">adjudicados en la LP-01/2017- </w:t>
      </w:r>
    </w:p>
    <w:tbl>
      <w:tblPr>
        <w:tblStyle w:val="TableGrid"/>
        <w:tblW w:w="7626" w:type="dxa"/>
        <w:tblInd w:w="1206" w:type="dxa"/>
        <w:tblCellMar>
          <w:top w:w="45" w:type="dxa"/>
          <w:left w:w="68" w:type="dxa"/>
        </w:tblCellMar>
        <w:tblLook w:val="04A0" w:firstRow="1" w:lastRow="0" w:firstColumn="1" w:lastColumn="0" w:noHBand="0" w:noVBand="1"/>
      </w:tblPr>
      <w:tblGrid>
        <w:gridCol w:w="4046"/>
        <w:gridCol w:w="1356"/>
        <w:gridCol w:w="1106"/>
        <w:gridCol w:w="1118"/>
      </w:tblGrid>
      <w:tr w:rsidR="00E128B2">
        <w:trPr>
          <w:trHeight w:val="371"/>
        </w:trPr>
        <w:tc>
          <w:tcPr>
            <w:tcW w:w="5402"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3277997</wp:posOffset>
                      </wp:positionH>
                      <wp:positionV relativeFrom="paragraph">
                        <wp:posOffset>85724</wp:posOffset>
                      </wp:positionV>
                      <wp:extent cx="86868" cy="6096"/>
                      <wp:effectExtent l="0" t="0" r="0" b="0"/>
                      <wp:wrapNone/>
                      <wp:docPr id="81933" name="Group 81933"/>
                      <wp:cNvGraphicFramePr/>
                      <a:graphic xmlns:a="http://schemas.openxmlformats.org/drawingml/2006/main">
                        <a:graphicData uri="http://schemas.microsoft.com/office/word/2010/wordprocessingGroup">
                          <wpg:wgp>
                            <wpg:cNvGrpSpPr/>
                            <wpg:grpSpPr>
                              <a:xfrm>
                                <a:off x="0" y="0"/>
                                <a:ext cx="86868" cy="6096"/>
                                <a:chOff x="0" y="0"/>
                                <a:chExt cx="86868" cy="6096"/>
                              </a:xfrm>
                            </wpg:grpSpPr>
                            <wps:wsp>
                              <wps:cNvPr id="118669" name="Shape 118669"/>
                              <wps:cNvSpPr/>
                              <wps:spPr>
                                <a:xfrm>
                                  <a:off x="0" y="0"/>
                                  <a:ext cx="86868" cy="9144"/>
                                </a:xfrm>
                                <a:custGeom>
                                  <a:avLst/>
                                  <a:gdLst/>
                                  <a:ahLst/>
                                  <a:cxnLst/>
                                  <a:rect l="0" t="0" r="0" b="0"/>
                                  <a:pathLst>
                                    <a:path w="86868" h="9144">
                                      <a:moveTo>
                                        <a:pt x="0" y="0"/>
                                      </a:moveTo>
                                      <a:lnTo>
                                        <a:pt x="86868" y="0"/>
                                      </a:lnTo>
                                      <a:lnTo>
                                        <a:pt x="86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2EAC84" id="Group 81933" o:spid="_x0000_s1026" style="position:absolute;margin-left:258.1pt;margin-top:6.75pt;width:6.85pt;height:.5pt;z-index:-251658240" coordsize="8686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">
                      <v:shape id="Shape 118669" o:spid="_x0000_s1027" style="position:absolute;width:86868;height:9144;visibility:visible;mso-wrap-style:square;v-text-anchor:top" coordsize="868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i/sUA&#10;AADfAAAADwAAAGRycy9kb3ducmV2LnhtbERPy0rDQBTdF/yH4Qru7CRZpGnstBRJbUFc9AG6vGau&#10;STBzJ8yMbfr3jiB0eTjvxWo0vTiT851lBek0AUFcW91xo+B03DwWIHxA1thbJgVX8rBa3k0WWGp7&#10;4T2dD6ERMYR9iQraEIZSSl+3ZNBP7UAcuS/rDIYIXSO1w0sMN73MkiSXBjuODS0O9NxS/X34MQqy&#10;onC6eln3s+xj8/b6WZ3S7Xul1MP9uH4CEWgMN/G/e6fj/LTI8zn8/Y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L+xQAAAN8AAAAPAAAAAAAAAAAAAAAAAJgCAABkcnMv&#10;ZG93bnJldi54bWxQSwUGAAAAAAQABAD1AAAAigMAAAAA&#10;" path="m,l86868,r,9144l,9144,,e" fillcolor="black" stroked="f" strokeweight="0">
                        <v:stroke miterlimit="83231f" joinstyle="miter"/>
                        <v:path arrowok="t" textboxrect="0,0,86868,9144"/>
                      </v:shape>
                    </v:group>
                  </w:pict>
                </mc:Fallback>
              </mc:AlternateContent>
            </w: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43434</wp:posOffset>
                      </wp:positionH>
                      <wp:positionV relativeFrom="paragraph">
                        <wp:posOffset>209169</wp:posOffset>
                      </wp:positionV>
                      <wp:extent cx="1658366" cy="6096"/>
                      <wp:effectExtent l="0" t="0" r="0" b="0"/>
                      <wp:wrapNone/>
                      <wp:docPr id="81934" name="Group 81934"/>
                      <wp:cNvGraphicFramePr/>
                      <a:graphic xmlns:a="http://schemas.openxmlformats.org/drawingml/2006/main">
                        <a:graphicData uri="http://schemas.microsoft.com/office/word/2010/wordprocessingGroup">
                          <wpg:wgp>
                            <wpg:cNvGrpSpPr/>
                            <wpg:grpSpPr>
                              <a:xfrm>
                                <a:off x="0" y="0"/>
                                <a:ext cx="1658366" cy="6096"/>
                                <a:chOff x="0" y="0"/>
                                <a:chExt cx="1658366" cy="6096"/>
                              </a:xfrm>
                            </wpg:grpSpPr>
                            <wps:wsp>
                              <wps:cNvPr id="118670" name="Shape 118670"/>
                              <wps:cNvSpPr/>
                              <wps:spPr>
                                <a:xfrm>
                                  <a:off x="0" y="0"/>
                                  <a:ext cx="1658366" cy="9144"/>
                                </a:xfrm>
                                <a:custGeom>
                                  <a:avLst/>
                                  <a:gdLst/>
                                  <a:ahLst/>
                                  <a:cxnLst/>
                                  <a:rect l="0" t="0" r="0" b="0"/>
                                  <a:pathLst>
                                    <a:path w="1658366" h="9144">
                                      <a:moveTo>
                                        <a:pt x="0" y="0"/>
                                      </a:moveTo>
                                      <a:lnTo>
                                        <a:pt x="1658366" y="0"/>
                                      </a:lnTo>
                                      <a:lnTo>
                                        <a:pt x="16583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EE9BBC" id="Group 81934" o:spid="_x0000_s1026" style="position:absolute;margin-left:3.4pt;margin-top:16.45pt;width:130.6pt;height:.5pt;z-index:-251657216" coordsize="16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">
                      <v:shape id="Shape 118670" o:spid="_x0000_s1027" style="position:absolute;width:16583;height:91;visibility:visible;mso-wrap-style:square;v-text-anchor:top" coordsize="16583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hncIA&#10;AADfAAAADwAAAGRycy9kb3ducmV2LnhtbERPTUvDQBC9C/6HZQRvdlOFWmK3pRUKHjUWrbchO82G&#10;ZmdDdkzjv3cOgsfH+15tptiZkYbcJnYwnxVgiOvkW24cHN73d0swWZA9donJwQ9l2Kyvr1ZY+nTh&#10;NxoraYyGcC7RQRDpS2tzHShinqWeWLlTGiKKwqGxfsCLhsfO3hfFwkZsWRsC9vQcqD5X39FBtX89&#10;ykPxtRuPsTp85M+T7IJ17vZm2j6BEZrkX/znfvE6f75cPOoD/aMA7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GdwgAAAN8AAAAPAAAAAAAAAAAAAAAAAJgCAABkcnMvZG93&#10;bnJldi54bWxQSwUGAAAAAAQABAD1AAAAhwMAAAAA&#10;" path="m,l1658366,r,9144l,9144,,e" fillcolor="black" stroked="f" strokeweight="0">
                        <v:stroke miterlimit="83231f" joinstyle="miter"/>
                        <v:path arrowok="t" textboxrect="0,0,1658366,9144"/>
                      </v:shape>
                    </v:group>
                  </w:pict>
                </mc:Fallback>
              </mc:AlternateContent>
            </w:r>
            <w:r>
              <w:rPr>
                <w:b/>
                <w:sz w:val="16"/>
              </w:rPr>
              <w:t xml:space="preserve">Criterio de evaluación: </w:t>
            </w:r>
            <w:r>
              <w:rPr>
                <w:sz w:val="16"/>
              </w:rPr>
              <w:t>Experiencia en la ejecución de cursos  en el área de capacitación que oferta</w:t>
            </w:r>
            <w:r>
              <w:rPr>
                <w:i/>
              </w:rPr>
              <w:t xml:space="preserve"> </w:t>
            </w:r>
          </w:p>
        </w:tc>
        <w:tc>
          <w:tcPr>
            <w:tcW w:w="1106"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40" w:firstLine="0"/>
              <w:jc w:val="center"/>
            </w:pPr>
            <w:r>
              <w:rPr>
                <w:b/>
                <w:sz w:val="16"/>
              </w:rPr>
              <w:t xml:space="preserve">15 puntos </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44" w:firstLine="0"/>
              <w:jc w:val="center"/>
            </w:pPr>
            <w:r>
              <w:rPr>
                <w:b/>
                <w:sz w:val="16"/>
              </w:rPr>
              <w:t xml:space="preserve">35puntos </w:t>
            </w:r>
          </w:p>
        </w:tc>
      </w:tr>
      <w:tr w:rsidR="00E128B2">
        <w:trPr>
          <w:trHeight w:val="400"/>
        </w:trPr>
        <w:tc>
          <w:tcPr>
            <w:tcW w:w="0" w:type="auto"/>
            <w:gridSpan w:val="2"/>
            <w:vMerge/>
            <w:tcBorders>
              <w:top w:val="nil"/>
              <w:left w:val="single" w:sz="4" w:space="0" w:color="000000"/>
              <w:bottom w:val="single" w:sz="4" w:space="0" w:color="000000"/>
              <w:right w:val="single" w:sz="4" w:space="0" w:color="000000"/>
            </w:tcBorders>
            <w:vAlign w:val="bottom"/>
          </w:tcPr>
          <w:p w:rsidR="00E128B2" w:rsidRDefault="00E128B2">
            <w:pPr>
              <w:spacing w:after="160" w:line="259" w:lineRule="auto"/>
              <w:ind w:left="0" w:right="0" w:firstLine="0"/>
              <w:jc w:val="left"/>
            </w:pPr>
          </w:p>
        </w:tc>
        <w:tc>
          <w:tcPr>
            <w:tcW w:w="1106"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0" w:firstLine="0"/>
              <w:jc w:val="center"/>
            </w:pPr>
            <w:r>
              <w:rPr>
                <w:sz w:val="16"/>
              </w:rPr>
              <w:t xml:space="preserve">Personas jurídicas </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0" w:firstLine="0"/>
              <w:jc w:val="center"/>
            </w:pPr>
            <w:r>
              <w:rPr>
                <w:sz w:val="16"/>
              </w:rPr>
              <w:t xml:space="preserve">Facilitadores Ind. </w:t>
            </w:r>
          </w:p>
        </w:tc>
      </w:tr>
      <w:tr w:rsidR="00E128B2">
        <w:trPr>
          <w:trHeight w:val="623"/>
        </w:trPr>
        <w:tc>
          <w:tcPr>
            <w:tcW w:w="404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4" w:firstLine="0"/>
            </w:pPr>
            <w:r>
              <w:rPr>
                <w:b/>
                <w:sz w:val="16"/>
              </w:rPr>
              <w:t xml:space="preserve">Experiencia en cursos  apoyados por el INSAFORP en la modalidad cerrados y abiertos (ejecutados durante los años 2014-2017) </w:t>
            </w:r>
          </w:p>
        </w:tc>
        <w:tc>
          <w:tcPr>
            <w:tcW w:w="135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4" w:right="0" w:firstLine="0"/>
              <w:jc w:val="left"/>
            </w:pPr>
            <w:r>
              <w:rPr>
                <w:sz w:val="16"/>
              </w:rPr>
              <w:t xml:space="preserve">Entre 5 y 10 cursos </w:t>
            </w:r>
          </w:p>
        </w:tc>
        <w:tc>
          <w:tcPr>
            <w:tcW w:w="110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2" w:firstLine="0"/>
              <w:jc w:val="center"/>
            </w:pPr>
            <w:r>
              <w:rPr>
                <w:sz w:val="16"/>
              </w:rPr>
              <w:t xml:space="preserve">15 puntos </w:t>
            </w:r>
          </w:p>
        </w:tc>
        <w:tc>
          <w:tcPr>
            <w:tcW w:w="111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3" w:firstLine="0"/>
              <w:jc w:val="center"/>
            </w:pPr>
            <w:r>
              <w:rPr>
                <w:sz w:val="16"/>
              </w:rPr>
              <w:t xml:space="preserve">35 puntos </w:t>
            </w:r>
          </w:p>
        </w:tc>
      </w:tr>
      <w:tr w:rsidR="00E128B2">
        <w:trPr>
          <w:trHeight w:val="371"/>
        </w:trPr>
        <w:tc>
          <w:tcPr>
            <w:tcW w:w="5402" w:type="dxa"/>
            <w:gridSpan w:val="2"/>
            <w:vMerge w:val="restart"/>
            <w:tcBorders>
              <w:top w:val="single" w:sz="4" w:space="0" w:color="000000"/>
              <w:left w:val="single" w:sz="4" w:space="0" w:color="000000"/>
              <w:bottom w:val="nil"/>
              <w:right w:val="single" w:sz="4" w:space="0" w:color="000000"/>
            </w:tcBorders>
            <w:shd w:val="clear" w:color="auto" w:fill="D9D9D9"/>
            <w:vAlign w:val="center"/>
          </w:tcPr>
          <w:p w:rsidR="00E128B2" w:rsidRDefault="008172DD">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column">
                        <wp:posOffset>3277997</wp:posOffset>
                      </wp:positionH>
                      <wp:positionV relativeFrom="paragraph">
                        <wp:posOffset>85726</wp:posOffset>
                      </wp:positionV>
                      <wp:extent cx="86868" cy="6096"/>
                      <wp:effectExtent l="0" t="0" r="0" b="0"/>
                      <wp:wrapNone/>
                      <wp:docPr id="83121" name="Group 83121"/>
                      <wp:cNvGraphicFramePr/>
                      <a:graphic xmlns:a="http://schemas.openxmlformats.org/drawingml/2006/main">
                        <a:graphicData uri="http://schemas.microsoft.com/office/word/2010/wordprocessingGroup">
                          <wpg:wgp>
                            <wpg:cNvGrpSpPr/>
                            <wpg:grpSpPr>
                              <a:xfrm>
                                <a:off x="0" y="0"/>
                                <a:ext cx="86868" cy="6096"/>
                                <a:chOff x="0" y="0"/>
                                <a:chExt cx="86868" cy="6096"/>
                              </a:xfrm>
                            </wpg:grpSpPr>
                            <wps:wsp>
                              <wps:cNvPr id="118671" name="Shape 118671"/>
                              <wps:cNvSpPr/>
                              <wps:spPr>
                                <a:xfrm>
                                  <a:off x="0" y="0"/>
                                  <a:ext cx="86868" cy="9144"/>
                                </a:xfrm>
                                <a:custGeom>
                                  <a:avLst/>
                                  <a:gdLst/>
                                  <a:ahLst/>
                                  <a:cxnLst/>
                                  <a:rect l="0" t="0" r="0" b="0"/>
                                  <a:pathLst>
                                    <a:path w="86868" h="9144">
                                      <a:moveTo>
                                        <a:pt x="0" y="0"/>
                                      </a:moveTo>
                                      <a:lnTo>
                                        <a:pt x="86868" y="0"/>
                                      </a:lnTo>
                                      <a:lnTo>
                                        <a:pt x="86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DEDD40" id="Group 83121" o:spid="_x0000_s1026" style="position:absolute;margin-left:258.1pt;margin-top:6.75pt;width:6.85pt;height:.5pt;z-index:-251656192" coordsize="8686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">
                      <v:shape id="Shape 118671" o:spid="_x0000_s1027" style="position:absolute;width:86868;height:9144;visibility:visible;mso-wrap-style:square;v-text-anchor:top" coordsize="868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4JcQA&#10;AADfAAAADwAAAGRycy9kb3ducmV2LnhtbERPz2vCMBS+D/Y/hDfYbabtQUs1ikh1g+FhTpjHZ/Ns&#10;i81LSaJ2//0iDDx+fL9ni8F04krOt5YVpKMEBHFldcu1gv33+i0H4QOyxs4yKfglD4v589MMC21v&#10;/EXXXahFDGFfoIImhL6Q0lcNGfQj2xNH7mSdwRChq6V2eIvhppNZkoylwZZjQ4M9rRqqzruLUZDl&#10;udPlZtlNssN6+3ks9+n7T6nU68uwnIIINISH+N/9oeP8NB9PUrj/i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0eCXEAAAA3wAAAA8AAAAAAAAAAAAAAAAAmAIAAGRycy9k&#10;b3ducmV2LnhtbFBLBQYAAAAABAAEAPUAAACJAwAAAAA=&#10;" path="m,l86868,r,9144l,9144,,e" fillcolor="black" stroked="f" strokeweight="0">
                        <v:stroke miterlimit="83231f" joinstyle="miter"/>
                        <v:path arrowok="t" textboxrect="0,0,86868,9144"/>
                      </v:shape>
                    </v:group>
                  </w:pict>
                </mc:Fallback>
              </mc:AlternateContent>
            </w:r>
            <w:r>
              <w:rPr>
                <w:b/>
                <w:sz w:val="16"/>
              </w:rPr>
              <w:t xml:space="preserve">Criterio de evaluación: </w:t>
            </w:r>
            <w:r>
              <w:rPr>
                <w:sz w:val="16"/>
              </w:rPr>
              <w:t xml:space="preserve">Experiencia en la ejecución de cursos  en el </w:t>
            </w:r>
            <w:r>
              <w:rPr>
                <w:sz w:val="16"/>
                <w:u w:val="single" w:color="000000"/>
              </w:rPr>
              <w:t>área de capacitación que oferta</w:t>
            </w:r>
            <w:r>
              <w:rPr>
                <w:i/>
              </w:rPr>
              <w:t xml:space="preserve"> </w:t>
            </w:r>
          </w:p>
        </w:tc>
        <w:tc>
          <w:tcPr>
            <w:tcW w:w="1106"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65" w:firstLine="0"/>
              <w:jc w:val="center"/>
            </w:pPr>
            <w:r>
              <w:rPr>
                <w:b/>
                <w:sz w:val="16"/>
              </w:rPr>
              <w:t xml:space="preserve">15 puntos </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68" w:firstLine="0"/>
              <w:jc w:val="center"/>
            </w:pPr>
            <w:r>
              <w:rPr>
                <w:b/>
                <w:sz w:val="16"/>
              </w:rPr>
              <w:t xml:space="preserve">35puntos </w:t>
            </w:r>
          </w:p>
        </w:tc>
      </w:tr>
      <w:tr w:rsidR="00E128B2">
        <w:trPr>
          <w:trHeight w:val="400"/>
        </w:trPr>
        <w:tc>
          <w:tcPr>
            <w:tcW w:w="0" w:type="auto"/>
            <w:gridSpan w:val="2"/>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106"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0" w:firstLine="0"/>
              <w:jc w:val="center"/>
            </w:pPr>
            <w:r>
              <w:rPr>
                <w:sz w:val="16"/>
              </w:rPr>
              <w:t xml:space="preserve">Personas jurídicas </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0" w:firstLine="0"/>
              <w:jc w:val="center"/>
            </w:pPr>
            <w:r>
              <w:rPr>
                <w:sz w:val="16"/>
              </w:rPr>
              <w:t xml:space="preserve">Facilitadores Ind. </w:t>
            </w:r>
          </w:p>
        </w:tc>
      </w:tr>
      <w:tr w:rsidR="00E128B2">
        <w:trPr>
          <w:trHeight w:val="3935"/>
        </w:trPr>
        <w:tc>
          <w:tcPr>
            <w:tcW w:w="4046" w:type="dxa"/>
            <w:tcBorders>
              <w:top w:val="nil"/>
              <w:left w:val="single" w:sz="4" w:space="0" w:color="000000"/>
              <w:bottom w:val="single" w:sz="4" w:space="0" w:color="000000"/>
              <w:right w:val="single" w:sz="4" w:space="0" w:color="000000"/>
            </w:tcBorders>
          </w:tcPr>
          <w:p w:rsidR="00E128B2" w:rsidRDefault="008172DD">
            <w:pPr>
              <w:spacing w:after="0" w:line="239" w:lineRule="auto"/>
              <w:ind w:left="247" w:right="148" w:hanging="221"/>
            </w:pPr>
            <w:r>
              <w:rPr>
                <w:rFonts w:ascii="Segoe UI Symbol" w:eastAsia="Segoe UI Symbol" w:hAnsi="Segoe UI Symbol" w:cs="Segoe UI Symbol"/>
                <w:sz w:val="16"/>
              </w:rPr>
              <w:t></w:t>
            </w:r>
            <w:r>
              <w:rPr>
                <w:rFonts w:ascii="Arial" w:eastAsia="Arial" w:hAnsi="Arial" w:cs="Arial"/>
                <w:sz w:val="16"/>
              </w:rPr>
              <w:t xml:space="preserve"> </w:t>
            </w:r>
            <w:r>
              <w:rPr>
                <w:sz w:val="16"/>
                <w:u w:val="single" w:color="000000"/>
              </w:rPr>
              <w:t>Cursos cerrados y abiertos  en el área de</w:t>
            </w:r>
            <w:r>
              <w:rPr>
                <w:sz w:val="16"/>
              </w:rPr>
              <w:t xml:space="preserve"> </w:t>
            </w:r>
            <w:r>
              <w:rPr>
                <w:sz w:val="16"/>
                <w:u w:val="single" w:color="000000"/>
              </w:rPr>
              <w:t>capacitación</w:t>
            </w:r>
            <w:r>
              <w:rPr>
                <w:sz w:val="16"/>
              </w:rPr>
              <w:t xml:space="preserve"> </w:t>
            </w:r>
            <w:r>
              <w:rPr>
                <w:sz w:val="16"/>
                <w:u w:val="single" w:color="000000"/>
              </w:rPr>
              <w:t>ofertada</w:t>
            </w:r>
            <w:r>
              <w:rPr>
                <w:sz w:val="16"/>
              </w:rPr>
              <w:t xml:space="preserve"> </w:t>
            </w:r>
            <w:r>
              <w:rPr>
                <w:sz w:val="16"/>
                <w:u w:val="single" w:color="000000"/>
              </w:rPr>
              <w:t>con el apoyo del</w:t>
            </w:r>
            <w:r>
              <w:rPr>
                <w:sz w:val="16"/>
              </w:rPr>
              <w:t xml:space="preserve"> </w:t>
            </w:r>
            <w:r>
              <w:rPr>
                <w:sz w:val="16"/>
                <w:u w:val="single" w:color="000000"/>
              </w:rPr>
              <w:t>INSAFORP</w:t>
            </w:r>
            <w:r>
              <w:rPr>
                <w:sz w:val="16"/>
              </w:rPr>
              <w:t xml:space="preserve">  </w:t>
            </w:r>
            <w:r>
              <w:rPr>
                <w:sz w:val="16"/>
                <w:u w:val="single" w:color="000000"/>
              </w:rPr>
              <w:t>libre gestión o licitación pública</w:t>
            </w:r>
            <w:r>
              <w:rPr>
                <w:sz w:val="16"/>
              </w:rPr>
              <w:t xml:space="preserve">, dirigidos a trabajadores de distintos niveles jerárquicos de las empresas privadas o instituciones autónomas cotizantes al INSAFORP. </w:t>
            </w:r>
          </w:p>
          <w:p w:rsidR="00E128B2" w:rsidRDefault="008172DD">
            <w:pPr>
              <w:spacing w:after="0" w:line="259" w:lineRule="auto"/>
              <w:ind w:left="0" w:right="0" w:firstLine="0"/>
              <w:jc w:val="left"/>
            </w:pPr>
            <w:r>
              <w:rPr>
                <w:b/>
                <w:sz w:val="16"/>
              </w:rPr>
              <w:t xml:space="preserve"> </w:t>
            </w:r>
          </w:p>
          <w:p w:rsidR="00E128B2" w:rsidRDefault="008172DD">
            <w:pPr>
              <w:spacing w:after="1" w:line="238" w:lineRule="auto"/>
              <w:ind w:left="24" w:right="66" w:firstLine="0"/>
            </w:pPr>
            <w:r>
              <w:rPr>
                <w:sz w:val="16"/>
              </w:rPr>
              <w:t xml:space="preserve">Deberá completar la información en los formatos: </w:t>
            </w:r>
            <w:r>
              <w:rPr>
                <w:b/>
                <w:sz w:val="16"/>
              </w:rPr>
              <w:t>Anexo N°9</w:t>
            </w:r>
            <w:r>
              <w:rPr>
                <w:sz w:val="16"/>
              </w:rPr>
              <w:t xml:space="preserve">. Experiencia en la ejecución de cursos  en el área de capacitación que oferta - proveedores no adjudicados en la lp-01/2017). y para casos en donde los ofertantes hayan sido sub contratados complementar con </w:t>
            </w:r>
            <w:r>
              <w:rPr>
                <w:b/>
                <w:sz w:val="16"/>
              </w:rPr>
              <w:t>Anexo N°10</w:t>
            </w:r>
            <w:r>
              <w:rPr>
                <w:sz w:val="16"/>
              </w:rPr>
              <w:t xml:space="preserve">. experiencia en la ejecución de cursos cerrados o abiertos con trabajadores de las empresas en el área de capacitación ofertada. </w:t>
            </w:r>
          </w:p>
          <w:p w:rsidR="00E128B2" w:rsidRDefault="008172DD">
            <w:pPr>
              <w:spacing w:after="0" w:line="259" w:lineRule="auto"/>
              <w:ind w:left="0" w:right="0" w:firstLine="0"/>
              <w:jc w:val="left"/>
            </w:pPr>
            <w:r>
              <w:rPr>
                <w:b/>
                <w:sz w:val="16"/>
              </w:rPr>
              <w:t xml:space="preserve"> </w:t>
            </w:r>
          </w:p>
          <w:p w:rsidR="00E128B2" w:rsidRDefault="008172DD">
            <w:pPr>
              <w:spacing w:after="0" w:line="259" w:lineRule="auto"/>
              <w:ind w:left="0" w:right="0" w:firstLine="0"/>
            </w:pPr>
            <w:r>
              <w:rPr>
                <w:sz w:val="16"/>
              </w:rPr>
              <w:t>El INSAFORP se reserva el derecho de realizar las verificaciones que estime convenientes</w:t>
            </w:r>
            <w:r>
              <w:rPr>
                <w:b/>
                <w:sz w:val="16"/>
              </w:rPr>
              <w:t xml:space="preserve"> </w:t>
            </w:r>
          </w:p>
        </w:tc>
        <w:tc>
          <w:tcPr>
            <w:tcW w:w="135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4" w:right="0" w:firstLine="0"/>
              <w:jc w:val="left"/>
            </w:pPr>
            <w:r>
              <w:rPr>
                <w:sz w:val="16"/>
              </w:rPr>
              <w:t xml:space="preserve">Menos de 5 cursos </w:t>
            </w:r>
          </w:p>
        </w:tc>
        <w:tc>
          <w:tcPr>
            <w:tcW w:w="110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9" w:firstLine="0"/>
              <w:jc w:val="center"/>
            </w:pPr>
            <w:r>
              <w:rPr>
                <w:sz w:val="16"/>
              </w:rPr>
              <w:t xml:space="preserve">0 puntos </w:t>
            </w:r>
          </w:p>
        </w:tc>
        <w:tc>
          <w:tcPr>
            <w:tcW w:w="111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5" w:firstLine="0"/>
              <w:jc w:val="center"/>
            </w:pPr>
            <w:r>
              <w:rPr>
                <w:sz w:val="16"/>
              </w:rPr>
              <w:t xml:space="preserve">0 puntos </w:t>
            </w:r>
          </w:p>
        </w:tc>
      </w:tr>
    </w:tbl>
    <w:p w:rsidR="00E128B2" w:rsidRDefault="008172DD">
      <w:pPr>
        <w:spacing w:after="12" w:line="259" w:lineRule="auto"/>
        <w:ind w:left="1133" w:right="0" w:firstLine="0"/>
        <w:jc w:val="left"/>
      </w:pPr>
      <w:r>
        <w:t xml:space="preserve"> </w:t>
      </w:r>
    </w:p>
    <w:p w:rsidR="00E128B2" w:rsidRDefault="008172DD">
      <w:pPr>
        <w:ind w:left="370" w:right="0"/>
        <w:jc w:val="left"/>
      </w:pPr>
      <w:r>
        <w:t>3)</w:t>
      </w:r>
      <w:r>
        <w:rPr>
          <w:rFonts w:ascii="Arial" w:eastAsia="Arial" w:hAnsi="Arial" w:cs="Arial"/>
        </w:rPr>
        <w:t xml:space="preserve"> </w:t>
      </w:r>
      <w:r>
        <w:rPr>
          <w:u w:val="single" w:color="000000"/>
        </w:rPr>
        <w:t>Cantidad de empresas atendidas</w:t>
      </w:r>
      <w:r>
        <w:t xml:space="preserve"> </w:t>
      </w:r>
    </w:p>
    <w:p w:rsidR="00E128B2" w:rsidRDefault="008172DD">
      <w:pPr>
        <w:ind w:left="1004" w:right="6"/>
      </w:pPr>
      <w:r>
        <w:t xml:space="preserve">Aporta una calificación máxima de </w:t>
      </w:r>
      <w:r>
        <w:rPr>
          <w:b/>
          <w:u w:val="single" w:color="000000"/>
        </w:rPr>
        <w:t>40 puntos</w:t>
      </w:r>
      <w:r>
        <w:t xml:space="preserve"> al identificar el número de empresas privadas o instituciones autónomas cotizantes al Sistema de Formación Profesional, atendidas en cursos cerrados y abiertos dirigidos a sus trabajadores en el período establecido, por área de capacitación ofertada apoyados por el INSAFORP. </w:t>
      </w:r>
    </w:p>
    <w:p w:rsidR="00E128B2" w:rsidRDefault="008172DD">
      <w:pPr>
        <w:spacing w:after="0" w:line="259" w:lineRule="auto"/>
        <w:ind w:left="994" w:right="0" w:firstLine="0"/>
        <w:jc w:val="left"/>
      </w:pPr>
      <w:r>
        <w:t xml:space="preserve"> </w:t>
      </w:r>
    </w:p>
    <w:p w:rsidR="00E128B2" w:rsidRDefault="008172DD">
      <w:pPr>
        <w:ind w:left="1004" w:right="6"/>
      </w:pPr>
      <w:r>
        <w:t xml:space="preserve">Este criterio será evaluado con base a las listas  presentadas por los ofertantes de los cursos de formación ejecutadas con el apoyo del INSAFORP (ANEXO N° 9) El INSAFORP se reserva el derecho de realizar las verificaciones que estime convenientes.  </w:t>
      </w:r>
    </w:p>
    <w:p w:rsidR="00E128B2" w:rsidRDefault="008172DD">
      <w:pPr>
        <w:spacing w:after="0" w:line="259" w:lineRule="auto"/>
        <w:ind w:left="0" w:right="0" w:firstLine="0"/>
        <w:jc w:val="left"/>
      </w:pPr>
      <w:r>
        <w:t xml:space="preserve"> </w:t>
      </w:r>
    </w:p>
    <w:p w:rsidR="00E128B2" w:rsidRDefault="008172DD">
      <w:pPr>
        <w:ind w:right="19"/>
        <w:jc w:val="center"/>
      </w:pPr>
      <w:r>
        <w:rPr>
          <w:i/>
        </w:rPr>
        <w:t xml:space="preserve">Cuadro 11: Asignación de puntos criterio Cantidad de empresas atendidas </w:t>
      </w:r>
    </w:p>
    <w:tbl>
      <w:tblPr>
        <w:tblStyle w:val="TableGrid"/>
        <w:tblW w:w="8675" w:type="dxa"/>
        <w:tblInd w:w="157" w:type="dxa"/>
        <w:tblCellMar>
          <w:top w:w="44" w:type="dxa"/>
          <w:left w:w="68" w:type="dxa"/>
          <w:right w:w="27" w:type="dxa"/>
        </w:tblCellMar>
        <w:tblLook w:val="04A0" w:firstRow="1" w:lastRow="0" w:firstColumn="1" w:lastColumn="0" w:noHBand="0" w:noVBand="1"/>
      </w:tblPr>
      <w:tblGrid>
        <w:gridCol w:w="4394"/>
        <w:gridCol w:w="1942"/>
        <w:gridCol w:w="1171"/>
        <w:gridCol w:w="1168"/>
      </w:tblGrid>
      <w:tr w:rsidR="00E128B2">
        <w:trPr>
          <w:trHeight w:val="284"/>
        </w:trPr>
        <w:tc>
          <w:tcPr>
            <w:tcW w:w="6336"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E128B2" w:rsidRDefault="008172DD">
            <w:pPr>
              <w:spacing w:after="0" w:line="259" w:lineRule="auto"/>
              <w:ind w:left="0" w:right="0" w:firstLine="0"/>
              <w:jc w:val="left"/>
            </w:pPr>
            <w:r>
              <w:rPr>
                <w:b/>
                <w:sz w:val="16"/>
              </w:rPr>
              <w:t xml:space="preserve">Criterio de evaluación: </w:t>
            </w:r>
            <w:r>
              <w:rPr>
                <w:sz w:val="16"/>
              </w:rPr>
              <w:t xml:space="preserve"> Cantidad de empresas atendidas </w:t>
            </w:r>
          </w:p>
        </w:tc>
        <w:tc>
          <w:tcPr>
            <w:tcW w:w="1171" w:type="dxa"/>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85" w:right="0" w:firstLine="0"/>
              <w:jc w:val="left"/>
            </w:pPr>
            <w:r>
              <w:rPr>
                <w:b/>
                <w:sz w:val="16"/>
              </w:rPr>
              <w:t xml:space="preserve">40  PUNTOS </w:t>
            </w:r>
          </w:p>
        </w:tc>
        <w:tc>
          <w:tcPr>
            <w:tcW w:w="1168" w:type="dxa"/>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83" w:right="0" w:firstLine="0"/>
              <w:jc w:val="left"/>
            </w:pPr>
            <w:r>
              <w:rPr>
                <w:b/>
                <w:sz w:val="16"/>
              </w:rPr>
              <w:t xml:space="preserve">40  PUNTOS </w:t>
            </w:r>
          </w:p>
        </w:tc>
      </w:tr>
      <w:tr w:rsidR="00E128B2">
        <w:trPr>
          <w:trHeight w:val="402"/>
        </w:trPr>
        <w:tc>
          <w:tcPr>
            <w:tcW w:w="0" w:type="auto"/>
            <w:gridSpan w:val="2"/>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171" w:type="dxa"/>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0" w:right="0" w:firstLine="0"/>
              <w:jc w:val="center"/>
            </w:pPr>
            <w:r>
              <w:rPr>
                <w:b/>
                <w:sz w:val="16"/>
              </w:rPr>
              <w:t xml:space="preserve">Personas Jurídicas </w:t>
            </w:r>
          </w:p>
        </w:tc>
        <w:tc>
          <w:tcPr>
            <w:tcW w:w="1168" w:type="dxa"/>
            <w:tcBorders>
              <w:top w:val="single" w:sz="4" w:space="0" w:color="000000"/>
              <w:left w:val="single" w:sz="4" w:space="0" w:color="000000"/>
              <w:bottom w:val="single" w:sz="4" w:space="0" w:color="000000"/>
              <w:right w:val="single" w:sz="4" w:space="0" w:color="000000"/>
            </w:tcBorders>
            <w:shd w:val="clear" w:color="auto" w:fill="C0C0C0"/>
          </w:tcPr>
          <w:p w:rsidR="00E128B2" w:rsidRDefault="008172DD">
            <w:pPr>
              <w:spacing w:after="0" w:line="259" w:lineRule="auto"/>
              <w:ind w:left="0" w:right="0" w:firstLine="0"/>
              <w:jc w:val="center"/>
            </w:pPr>
            <w:r>
              <w:rPr>
                <w:b/>
                <w:sz w:val="16"/>
              </w:rPr>
              <w:t xml:space="preserve">Facilitadores ind. </w:t>
            </w:r>
          </w:p>
        </w:tc>
      </w:tr>
      <w:tr w:rsidR="00E128B2">
        <w:trPr>
          <w:trHeight w:val="632"/>
        </w:trPr>
        <w:tc>
          <w:tcPr>
            <w:tcW w:w="4394" w:type="dxa"/>
            <w:vMerge w:val="restart"/>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2" w:line="236" w:lineRule="auto"/>
              <w:ind w:left="0" w:right="0" w:firstLine="0"/>
              <w:jc w:val="left"/>
            </w:pPr>
            <w:r>
              <w:rPr>
                <w:b/>
                <w:sz w:val="16"/>
              </w:rPr>
              <w:t xml:space="preserve">Experiencia en cursos cerrados y abiertos durante los años 2014-2017, con las siguientes características: </w:t>
            </w:r>
          </w:p>
          <w:p w:rsidR="00E128B2" w:rsidRDefault="008172DD">
            <w:pPr>
              <w:spacing w:after="8" w:line="259" w:lineRule="auto"/>
              <w:ind w:left="0" w:right="0" w:firstLine="0"/>
              <w:jc w:val="left"/>
            </w:pPr>
            <w:r>
              <w:rPr>
                <w:sz w:val="16"/>
              </w:rPr>
              <w:t xml:space="preserve"> </w:t>
            </w:r>
          </w:p>
          <w:p w:rsidR="00E128B2" w:rsidRDefault="008172DD">
            <w:pPr>
              <w:numPr>
                <w:ilvl w:val="0"/>
                <w:numId w:val="41"/>
              </w:numPr>
              <w:spacing w:after="22" w:line="239" w:lineRule="auto"/>
              <w:ind w:right="0" w:hanging="360"/>
              <w:jc w:val="left"/>
            </w:pPr>
            <w:r>
              <w:rPr>
                <w:sz w:val="16"/>
              </w:rPr>
              <w:t xml:space="preserve">Dirigida a trabajadores de las empresas o instituciones autónomas cotizantes al INSAFORP. </w:t>
            </w:r>
          </w:p>
          <w:p w:rsidR="00E128B2" w:rsidRDefault="008172DD">
            <w:pPr>
              <w:numPr>
                <w:ilvl w:val="0"/>
                <w:numId w:val="41"/>
              </w:numPr>
              <w:spacing w:after="21" w:line="244" w:lineRule="auto"/>
              <w:ind w:right="0" w:hanging="360"/>
              <w:jc w:val="left"/>
            </w:pPr>
            <w:r>
              <w:rPr>
                <w:sz w:val="16"/>
              </w:rPr>
              <w:t xml:space="preserve">Dirigidos a distintos niveles organizacionales de las empresas. </w:t>
            </w:r>
          </w:p>
          <w:p w:rsidR="00E128B2" w:rsidRDefault="008172DD">
            <w:pPr>
              <w:numPr>
                <w:ilvl w:val="0"/>
                <w:numId w:val="41"/>
              </w:numPr>
              <w:spacing w:after="0" w:line="259" w:lineRule="auto"/>
              <w:ind w:right="0" w:hanging="360"/>
              <w:jc w:val="left"/>
            </w:pPr>
            <w:r>
              <w:rPr>
                <w:sz w:val="16"/>
              </w:rPr>
              <w:t xml:space="preserve">Ejecutados con el apoyo del INSAFORP   </w:t>
            </w:r>
          </w:p>
        </w:tc>
        <w:tc>
          <w:tcPr>
            <w:tcW w:w="194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4" w:right="0" w:firstLine="0"/>
            </w:pPr>
            <w:r>
              <w:rPr>
                <w:sz w:val="16"/>
              </w:rPr>
              <w:t xml:space="preserve">Entre 16 y 20 empresas </w:t>
            </w:r>
          </w:p>
        </w:tc>
        <w:tc>
          <w:tcPr>
            <w:tcW w:w="1171"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2" w:firstLine="0"/>
              <w:jc w:val="center"/>
            </w:pPr>
            <w:r>
              <w:rPr>
                <w:sz w:val="16"/>
              </w:rPr>
              <w:t xml:space="preserve">40 puntos </w:t>
            </w:r>
          </w:p>
        </w:tc>
        <w:tc>
          <w:tcPr>
            <w:tcW w:w="116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37" w:firstLine="0"/>
              <w:jc w:val="center"/>
            </w:pPr>
            <w:r>
              <w:rPr>
                <w:sz w:val="16"/>
              </w:rPr>
              <w:t xml:space="preserve">40 puntos </w:t>
            </w:r>
          </w:p>
        </w:tc>
      </w:tr>
      <w:tr w:rsidR="00E128B2">
        <w:trPr>
          <w:trHeight w:val="631"/>
        </w:trPr>
        <w:tc>
          <w:tcPr>
            <w:tcW w:w="0" w:type="auto"/>
            <w:vMerge/>
            <w:tcBorders>
              <w:top w:val="nil"/>
              <w:left w:val="single" w:sz="4" w:space="0" w:color="000000"/>
              <w:bottom w:val="nil"/>
              <w:right w:val="single" w:sz="4" w:space="0" w:color="000000"/>
            </w:tcBorders>
          </w:tcPr>
          <w:p w:rsidR="00E128B2" w:rsidRDefault="00E128B2">
            <w:pPr>
              <w:spacing w:after="160" w:line="259" w:lineRule="auto"/>
              <w:ind w:left="0" w:right="0" w:firstLine="0"/>
              <w:jc w:val="left"/>
            </w:pPr>
          </w:p>
        </w:tc>
        <w:tc>
          <w:tcPr>
            <w:tcW w:w="194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4" w:right="0" w:firstLine="0"/>
            </w:pPr>
            <w:r>
              <w:rPr>
                <w:sz w:val="16"/>
              </w:rPr>
              <w:t xml:space="preserve">Entre 10 y 15 empresas </w:t>
            </w:r>
          </w:p>
        </w:tc>
        <w:tc>
          <w:tcPr>
            <w:tcW w:w="1171"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2" w:firstLine="0"/>
              <w:jc w:val="center"/>
            </w:pPr>
            <w:r>
              <w:rPr>
                <w:sz w:val="16"/>
              </w:rPr>
              <w:t xml:space="preserve">20 puntos </w:t>
            </w:r>
          </w:p>
        </w:tc>
        <w:tc>
          <w:tcPr>
            <w:tcW w:w="116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37" w:firstLine="0"/>
              <w:jc w:val="center"/>
            </w:pPr>
            <w:r>
              <w:rPr>
                <w:sz w:val="16"/>
              </w:rPr>
              <w:t xml:space="preserve">20 puntos </w:t>
            </w:r>
          </w:p>
        </w:tc>
      </w:tr>
      <w:tr w:rsidR="00E128B2">
        <w:trPr>
          <w:trHeight w:val="634"/>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94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4" w:right="0" w:firstLine="0"/>
            </w:pPr>
            <w:r>
              <w:rPr>
                <w:sz w:val="16"/>
              </w:rPr>
              <w:t xml:space="preserve">Menos de 10 empresas </w:t>
            </w:r>
          </w:p>
        </w:tc>
        <w:tc>
          <w:tcPr>
            <w:tcW w:w="1171"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39" w:firstLine="0"/>
              <w:jc w:val="center"/>
            </w:pPr>
            <w:r>
              <w:rPr>
                <w:sz w:val="16"/>
              </w:rPr>
              <w:t xml:space="preserve">0 puntos </w:t>
            </w:r>
          </w:p>
        </w:tc>
        <w:tc>
          <w:tcPr>
            <w:tcW w:w="116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0" w:firstLine="0"/>
              <w:jc w:val="center"/>
            </w:pPr>
            <w:r>
              <w:rPr>
                <w:sz w:val="16"/>
              </w:rPr>
              <w:t xml:space="preserve">0 puntos </w:t>
            </w:r>
          </w:p>
        </w:tc>
      </w:tr>
    </w:tbl>
    <w:p w:rsidR="00E128B2" w:rsidRDefault="008172DD">
      <w:pPr>
        <w:spacing w:after="0" w:line="259" w:lineRule="auto"/>
        <w:ind w:left="0" w:right="0" w:firstLine="0"/>
        <w:jc w:val="left"/>
      </w:pPr>
      <w:r>
        <w:rPr>
          <w:b/>
          <w:i/>
        </w:rPr>
        <w:t xml:space="preserve"> </w:t>
      </w:r>
    </w:p>
    <w:p w:rsidR="00E128B2" w:rsidRDefault="008172DD">
      <w:pPr>
        <w:spacing w:after="0" w:line="259" w:lineRule="auto"/>
        <w:ind w:left="-5" w:right="0"/>
        <w:jc w:val="left"/>
      </w:pPr>
      <w:r>
        <w:rPr>
          <w:b/>
          <w:i/>
          <w:u w:val="single" w:color="000000"/>
        </w:rPr>
        <w:lastRenderedPageBreak/>
        <w:t>NOTAS:</w:t>
      </w:r>
      <w:r>
        <w:rPr>
          <w:i/>
        </w:rPr>
        <w:t xml:space="preserve">  </w:t>
      </w:r>
    </w:p>
    <w:p w:rsidR="00E128B2" w:rsidRDefault="008172DD">
      <w:pPr>
        <w:numPr>
          <w:ilvl w:val="0"/>
          <w:numId w:val="19"/>
        </w:numPr>
        <w:spacing w:after="19" w:line="249" w:lineRule="auto"/>
        <w:ind w:right="8" w:hanging="370"/>
      </w:pPr>
      <w:r>
        <w:rPr>
          <w:i/>
          <w:sz w:val="20"/>
        </w:rPr>
        <w:t xml:space="preserve">Los licitantes que presenten su oferta en el área INFORMÁTICA, deberán poseer infraestructura y equipo adecuado para la realización de los cursos, independientemente éstos se realicen en ellas o en las instalaciones de la empresa beneficiaria. El INSAFORP se reserva el derecho de realizar las verificaciones que estime convenientes. </w:t>
      </w:r>
    </w:p>
    <w:p w:rsidR="00E128B2" w:rsidRDefault="008172DD">
      <w:pPr>
        <w:numPr>
          <w:ilvl w:val="0"/>
          <w:numId w:val="19"/>
        </w:numPr>
        <w:spacing w:after="19" w:line="249" w:lineRule="auto"/>
        <w:ind w:right="8" w:hanging="370"/>
      </w:pPr>
      <w:r>
        <w:rPr>
          <w:i/>
          <w:sz w:val="20"/>
        </w:rPr>
        <w:t xml:space="preserve">Los licitantes que presente su oferta en el área SEGURIDAD Y SALUD OCUPACIONAL deberán presentar acreditación del Ministerio de Trabajo, tanto para entidades como para facilitadores independientes. La omisión de este documento representa la descalificación en su evaluación técnica. </w:t>
      </w:r>
    </w:p>
    <w:p w:rsidR="00E128B2" w:rsidRDefault="008172DD">
      <w:pPr>
        <w:numPr>
          <w:ilvl w:val="0"/>
          <w:numId w:val="19"/>
        </w:numPr>
        <w:spacing w:after="19" w:line="249" w:lineRule="auto"/>
        <w:ind w:right="8" w:hanging="370"/>
      </w:pPr>
      <w:r>
        <w:rPr>
          <w:i/>
          <w:sz w:val="20"/>
        </w:rPr>
        <w:t xml:space="preserve">Para las Participaciones Conjuntas de Oferentes se deberá completar la documentación técnica de cada una de las personas naturales o jurídicas que conforman la participación, quienes deberán presentar su oferta en las áreas en que dichas personas naturales o jurídicas que cuenten con experiencia con el INSAFORP en el  área de Formación Continua </w:t>
      </w:r>
    </w:p>
    <w:p w:rsidR="00E128B2" w:rsidRDefault="008172DD">
      <w:pPr>
        <w:spacing w:after="0" w:line="259" w:lineRule="auto"/>
        <w:ind w:left="0" w:right="0" w:firstLine="0"/>
        <w:jc w:val="left"/>
      </w:pPr>
      <w:r>
        <w:rPr>
          <w:i/>
          <w:sz w:val="20"/>
        </w:rPr>
        <w:t xml:space="preserve"> </w:t>
      </w:r>
    </w:p>
    <w:p w:rsidR="00E128B2" w:rsidRDefault="008172DD">
      <w:pPr>
        <w:ind w:left="24" w:right="6"/>
      </w:pPr>
      <w:r>
        <w:rPr>
          <w:b/>
        </w:rPr>
        <w:t>La puntuación mínima requerida en esta etapa es de 50 puntos</w:t>
      </w:r>
      <w:r>
        <w:t xml:space="preserve"> de un máximo de 75 para continuar con el proceso de evaluación económica. </w:t>
      </w:r>
    </w:p>
    <w:p w:rsidR="00E128B2" w:rsidRDefault="008172DD">
      <w:pPr>
        <w:spacing w:after="130" w:line="259" w:lineRule="auto"/>
        <w:ind w:left="0" w:right="0" w:firstLine="0"/>
        <w:jc w:val="left"/>
      </w:pPr>
      <w:r>
        <w:t xml:space="preserve"> </w:t>
      </w:r>
    </w:p>
    <w:p w:rsidR="00E128B2" w:rsidRDefault="008172DD">
      <w:pPr>
        <w:pStyle w:val="Ttulo2"/>
        <w:ind w:left="355"/>
      </w:pPr>
      <w:bookmarkStart w:id="32" w:name="_Toc116544"/>
      <w:r>
        <w:rPr>
          <w:u w:val="none"/>
        </w:rPr>
        <w:t>6.</w:t>
      </w:r>
      <w:r>
        <w:rPr>
          <w:rFonts w:ascii="Arial" w:eastAsia="Arial" w:hAnsi="Arial" w:cs="Arial"/>
          <w:u w:val="none"/>
        </w:rPr>
        <w:t xml:space="preserve"> </w:t>
      </w:r>
      <w:r>
        <w:t>EVALUACIÓN DE LA OFERTA ECONÓMICA</w:t>
      </w:r>
      <w:r>
        <w:rPr>
          <w:u w:val="none"/>
        </w:rPr>
        <w:t xml:space="preserve"> </w:t>
      </w:r>
      <w:bookmarkEnd w:id="32"/>
    </w:p>
    <w:p w:rsidR="00E128B2" w:rsidRDefault="008172DD">
      <w:pPr>
        <w:ind w:left="24" w:right="6"/>
      </w:pPr>
      <w:r>
        <w:t xml:space="preserve">La oferta económica consistirá en el costo unitario “Costo por hora”, por área de capacitación ofertada (US$), que corresponde al 100% del costo hora del curso, la cantidad de horas ofertadas por área de capacitación y el monto global (US$) de todas las horas por área de capacitación.   </w:t>
      </w:r>
    </w:p>
    <w:p w:rsidR="00E128B2" w:rsidRDefault="008172DD">
      <w:pPr>
        <w:spacing w:after="0" w:line="259" w:lineRule="auto"/>
        <w:ind w:left="0" w:right="0" w:firstLine="0"/>
        <w:jc w:val="left"/>
      </w:pPr>
      <w:r>
        <w:t xml:space="preserve"> </w:t>
      </w:r>
    </w:p>
    <w:p w:rsidR="00E128B2" w:rsidRDefault="008172DD">
      <w:pPr>
        <w:ind w:left="24" w:right="6"/>
      </w:pPr>
      <w:r>
        <w:t xml:space="preserve">El 100% del costo por hora será financiado de la siguiente manera, el 90% por el INSAFORP y el 10% a cargo de la empresa solicitante de la capacitación. </w:t>
      </w:r>
    </w:p>
    <w:p w:rsidR="00E128B2" w:rsidRDefault="008172DD">
      <w:pPr>
        <w:spacing w:after="0" w:line="259" w:lineRule="auto"/>
        <w:ind w:left="0" w:right="0" w:firstLine="0"/>
        <w:jc w:val="left"/>
      </w:pPr>
      <w:r>
        <w:t xml:space="preserve"> </w:t>
      </w:r>
    </w:p>
    <w:p w:rsidR="00E128B2" w:rsidRDefault="008172DD">
      <w:pPr>
        <w:ind w:left="24" w:right="6"/>
      </w:pPr>
      <w:r>
        <w:t xml:space="preserve">Se evaluarán únicamente las ofertas económicas de las áreas ofertadas que hayan alcanzado o sobrepasado el mínimo de 50 puntos requeridos en la Evaluación Técnica. </w:t>
      </w:r>
    </w:p>
    <w:p w:rsidR="00E128B2" w:rsidRDefault="008172DD">
      <w:pPr>
        <w:spacing w:after="0" w:line="259" w:lineRule="auto"/>
        <w:ind w:left="0" w:right="0" w:firstLine="0"/>
        <w:jc w:val="left"/>
      </w:pPr>
      <w:r>
        <w:t xml:space="preserve"> </w:t>
      </w:r>
    </w:p>
    <w:p w:rsidR="00E128B2" w:rsidRDefault="008172DD">
      <w:pPr>
        <w:ind w:left="24" w:right="6"/>
      </w:pPr>
      <w:r>
        <w:t xml:space="preserve">Asimismo, quedarán fuera de competencia las ofertas con costos por hora que estén fuera del rango de precios referenciales por área de capacitación con que cuenta la Institución, pudiendo continuar aquellas ofertas que estén en el límite superior, dentro y en el límite inferior del rango referido. </w:t>
      </w:r>
    </w:p>
    <w:p w:rsidR="00E128B2" w:rsidRDefault="008172DD">
      <w:pPr>
        <w:spacing w:after="0" w:line="259" w:lineRule="auto"/>
        <w:ind w:left="0" w:right="0" w:firstLine="0"/>
        <w:jc w:val="left"/>
      </w:pPr>
      <w:r>
        <w:t xml:space="preserve"> </w:t>
      </w:r>
    </w:p>
    <w:p w:rsidR="00E128B2" w:rsidRDefault="008172DD">
      <w:pPr>
        <w:ind w:left="24" w:right="6"/>
      </w:pPr>
      <w:r>
        <w:t xml:space="preserve">El procedimiento para la evaluación de la oferta económica se realizará de manera independiente para cada área de capacitación ofertado.  </w:t>
      </w:r>
    </w:p>
    <w:p w:rsidR="00E128B2" w:rsidRDefault="008172DD">
      <w:pPr>
        <w:spacing w:after="0" w:line="259" w:lineRule="auto"/>
        <w:ind w:left="0" w:right="0" w:firstLine="0"/>
        <w:jc w:val="left"/>
      </w:pPr>
      <w:r>
        <w:t xml:space="preserve"> </w:t>
      </w:r>
    </w:p>
    <w:p w:rsidR="00E128B2" w:rsidRDefault="008172DD">
      <w:pPr>
        <w:ind w:left="24" w:right="6"/>
      </w:pPr>
      <w:r>
        <w:t xml:space="preserve">La evaluación económica se hará sobre la base del costo por hora ofertado. </w:t>
      </w:r>
    </w:p>
    <w:p w:rsidR="00E128B2" w:rsidRDefault="008172DD">
      <w:pPr>
        <w:spacing w:after="0" w:line="259" w:lineRule="auto"/>
        <w:ind w:left="0" w:right="0" w:firstLine="0"/>
        <w:jc w:val="left"/>
      </w:pPr>
      <w:r>
        <w:t xml:space="preserve"> </w:t>
      </w:r>
    </w:p>
    <w:p w:rsidR="00E128B2" w:rsidRDefault="008172DD">
      <w:pPr>
        <w:ind w:left="24" w:right="6"/>
      </w:pPr>
      <w:r>
        <w:t xml:space="preserve">Por cada área de capacitación, el costo unitario “Costo por hora” más bajo de las ofertas que supere en la evaluación técnica se acreditará la puntuación económica máxima de 20 puntos.  </w:t>
      </w:r>
    </w:p>
    <w:p w:rsidR="00E128B2" w:rsidRDefault="008172DD">
      <w:pPr>
        <w:spacing w:after="0" w:line="259" w:lineRule="auto"/>
        <w:ind w:left="0" w:right="0" w:firstLine="0"/>
        <w:jc w:val="left"/>
      </w:pPr>
      <w:r>
        <w:t xml:space="preserve"> </w:t>
      </w:r>
    </w:p>
    <w:p w:rsidR="00E128B2" w:rsidRDefault="008172DD">
      <w:pPr>
        <w:ind w:left="24" w:right="6"/>
      </w:pPr>
      <w:r>
        <w:t xml:space="preserve">Al resto de ofertas económicas dentro de la misma área se les asignará un puntaje de acuerdo a la siguiente fórmula: </w:t>
      </w:r>
      <w:r>
        <w:rPr>
          <w:rFonts w:ascii="Times New Roman" w:eastAsia="Times New Roman" w:hAnsi="Times New Roman" w:cs="Times New Roman"/>
          <w:i/>
          <w:sz w:val="26"/>
        </w:rPr>
        <w:t xml:space="preserve">S </w:t>
      </w:r>
      <w:r>
        <w:rPr>
          <w:rFonts w:ascii="Times New Roman" w:eastAsia="Times New Roman" w:hAnsi="Times New Roman" w:cs="Times New Roman"/>
          <w:i/>
          <w:sz w:val="23"/>
          <w:vertAlign w:val="subscript"/>
        </w:rPr>
        <w:t xml:space="preserve">p </w:t>
      </w:r>
      <w:r>
        <w:rPr>
          <w:rFonts w:ascii="Segoe UI Symbol" w:eastAsia="Segoe UI Symbol" w:hAnsi="Segoe UI Symbol" w:cs="Segoe UI Symbol"/>
          <w:sz w:val="26"/>
        </w:rPr>
        <w:t></w:t>
      </w:r>
      <w:r>
        <w:rPr>
          <w:rFonts w:ascii="Segoe UI Symbol" w:eastAsia="Segoe UI Symbol" w:hAnsi="Segoe UI Symbol" w:cs="Segoe UI Symbol"/>
          <w:sz w:val="34"/>
        </w:rPr>
        <w:t></w:t>
      </w:r>
      <w:r>
        <w:rPr>
          <w:rFonts w:ascii="Times New Roman" w:eastAsia="Times New Roman" w:hAnsi="Times New Roman" w:cs="Times New Roman"/>
          <w:i/>
          <w:sz w:val="26"/>
        </w:rPr>
        <w:t>P</w:t>
      </w:r>
      <w:r>
        <w:rPr>
          <w:rFonts w:ascii="Times New Roman" w:eastAsia="Times New Roman" w:hAnsi="Times New Roman" w:cs="Times New Roman"/>
          <w:i/>
          <w:sz w:val="23"/>
          <w:vertAlign w:val="subscript"/>
        </w:rPr>
        <w:t xml:space="preserve">mb </w:t>
      </w:r>
      <w:r>
        <w:rPr>
          <w:rFonts w:ascii="Segoe UI Symbol" w:eastAsia="Segoe UI Symbol" w:hAnsi="Segoe UI Symbol" w:cs="Segoe UI Symbol"/>
          <w:sz w:val="26"/>
        </w:rPr>
        <w:t></w:t>
      </w:r>
      <w:r>
        <w:rPr>
          <w:rFonts w:ascii="Times New Roman" w:eastAsia="Times New Roman" w:hAnsi="Times New Roman" w:cs="Times New Roman"/>
          <w:i/>
          <w:sz w:val="26"/>
        </w:rPr>
        <w:t>P</w:t>
      </w:r>
      <w:r>
        <w:rPr>
          <w:rFonts w:ascii="Times New Roman" w:eastAsia="Times New Roman" w:hAnsi="Times New Roman" w:cs="Times New Roman"/>
          <w:i/>
          <w:sz w:val="23"/>
          <w:vertAlign w:val="subscript"/>
        </w:rPr>
        <w:t xml:space="preserve">i </w:t>
      </w:r>
      <w:r>
        <w:rPr>
          <w:rFonts w:ascii="Segoe UI Symbol" w:eastAsia="Segoe UI Symbol" w:hAnsi="Segoe UI Symbol" w:cs="Segoe UI Symbol"/>
          <w:sz w:val="34"/>
        </w:rPr>
        <w:t></w:t>
      </w:r>
      <w:r>
        <w:rPr>
          <w:rFonts w:ascii="Segoe UI Symbol" w:eastAsia="Segoe UI Symbol" w:hAnsi="Segoe UI Symbol" w:cs="Segoe UI Symbol"/>
          <w:sz w:val="26"/>
        </w:rPr>
        <w:t></w:t>
      </w:r>
      <w:r>
        <w:rPr>
          <w:rFonts w:ascii="Times New Roman" w:eastAsia="Times New Roman" w:hAnsi="Times New Roman" w:cs="Times New Roman"/>
          <w:sz w:val="26"/>
        </w:rPr>
        <w:t>20</w:t>
      </w:r>
      <w:r>
        <w:t xml:space="preserve"> </w:t>
      </w:r>
    </w:p>
    <w:p w:rsidR="00E128B2" w:rsidRDefault="008172DD">
      <w:pPr>
        <w:spacing w:after="67" w:line="259" w:lineRule="auto"/>
        <w:ind w:left="0" w:right="0" w:firstLine="0"/>
        <w:jc w:val="left"/>
      </w:pPr>
      <w:r>
        <w:rPr>
          <w:sz w:val="14"/>
        </w:rPr>
        <w:t xml:space="preserve"> </w:t>
      </w:r>
    </w:p>
    <w:p w:rsidR="00E128B2" w:rsidRDefault="008172DD">
      <w:pPr>
        <w:ind w:left="24" w:right="6"/>
      </w:pPr>
      <w:r>
        <w:lastRenderedPageBreak/>
        <w:t xml:space="preserve">Donde: </w:t>
      </w:r>
    </w:p>
    <w:p w:rsidR="00E128B2" w:rsidRDefault="008172DD">
      <w:pPr>
        <w:spacing w:after="70" w:line="259" w:lineRule="auto"/>
        <w:ind w:left="0" w:right="0" w:firstLine="0"/>
        <w:jc w:val="left"/>
      </w:pPr>
      <w:r>
        <w:rPr>
          <w:sz w:val="14"/>
        </w:rPr>
        <w:t xml:space="preserve"> </w:t>
      </w:r>
    </w:p>
    <w:p w:rsidR="00E128B2" w:rsidRDefault="008172DD">
      <w:pPr>
        <w:ind w:left="-5" w:right="0"/>
        <w:jc w:val="left"/>
      </w:pPr>
      <w:r>
        <w:rPr>
          <w:b/>
          <w:i/>
        </w:rPr>
        <w:t>S</w:t>
      </w:r>
      <w:r>
        <w:rPr>
          <w:b/>
          <w:i/>
          <w:vertAlign w:val="subscript"/>
        </w:rPr>
        <w:t>p</w:t>
      </w:r>
      <w:r>
        <w:rPr>
          <w:b/>
          <w:i/>
        </w:rPr>
        <w:t xml:space="preserve"> =</w:t>
      </w:r>
      <w:r>
        <w:rPr>
          <w:i/>
        </w:rPr>
        <w:t xml:space="preserve"> Puntaje económico del ofertante “i”. </w:t>
      </w:r>
    </w:p>
    <w:p w:rsidR="00E128B2" w:rsidRDefault="008172DD">
      <w:pPr>
        <w:ind w:left="-5" w:right="0"/>
        <w:jc w:val="left"/>
      </w:pPr>
      <w:r>
        <w:rPr>
          <w:b/>
          <w:i/>
        </w:rPr>
        <w:t>P</w:t>
      </w:r>
      <w:r>
        <w:rPr>
          <w:b/>
          <w:i/>
          <w:vertAlign w:val="subscript"/>
        </w:rPr>
        <w:t>mb</w:t>
      </w:r>
      <w:r>
        <w:rPr>
          <w:b/>
          <w:i/>
        </w:rPr>
        <w:t xml:space="preserve"> =</w:t>
      </w:r>
      <w:r>
        <w:rPr>
          <w:i/>
        </w:rPr>
        <w:t xml:space="preserve"> Costo hora más bajo por cada área de capacitación ofertada. </w:t>
      </w:r>
    </w:p>
    <w:p w:rsidR="00E128B2" w:rsidRDefault="008172DD">
      <w:pPr>
        <w:ind w:left="-5" w:right="0"/>
        <w:jc w:val="left"/>
      </w:pPr>
      <w:r>
        <w:rPr>
          <w:b/>
          <w:i/>
        </w:rPr>
        <w:t>P</w:t>
      </w:r>
      <w:r>
        <w:rPr>
          <w:b/>
          <w:i/>
          <w:vertAlign w:val="subscript"/>
        </w:rPr>
        <w:t xml:space="preserve">i </w:t>
      </w:r>
      <w:r>
        <w:rPr>
          <w:b/>
          <w:i/>
        </w:rPr>
        <w:t>=</w:t>
      </w:r>
      <w:r>
        <w:rPr>
          <w:i/>
        </w:rPr>
        <w:t xml:space="preserve"> Costo hora del ofertante "i", por cada área de capacitación ofertada. </w:t>
      </w:r>
    </w:p>
    <w:p w:rsidR="00E128B2" w:rsidRDefault="008172DD">
      <w:pPr>
        <w:spacing w:after="15" w:line="259" w:lineRule="auto"/>
        <w:ind w:left="24" w:right="0"/>
        <w:jc w:val="left"/>
      </w:pPr>
      <w:r>
        <w:rPr>
          <w:b/>
          <w:i/>
          <w:sz w:val="20"/>
          <w:u w:val="single" w:color="000000"/>
        </w:rPr>
        <w:t>NOTA:</w:t>
      </w:r>
      <w:r>
        <w:rPr>
          <w:i/>
          <w:sz w:val="20"/>
        </w:rPr>
        <w:t xml:space="preserve">  </w:t>
      </w:r>
    </w:p>
    <w:p w:rsidR="00E128B2" w:rsidRDefault="008172DD">
      <w:pPr>
        <w:spacing w:after="19" w:line="249" w:lineRule="auto"/>
        <w:ind w:left="1123" w:right="8" w:hanging="425"/>
      </w:pPr>
      <w:r>
        <w:rPr>
          <w:i/>
          <w:sz w:val="20"/>
        </w:rPr>
        <w:t>(1)</w:t>
      </w:r>
      <w:r>
        <w:rPr>
          <w:rFonts w:ascii="Arial" w:eastAsia="Arial" w:hAnsi="Arial" w:cs="Arial"/>
          <w:i/>
          <w:sz w:val="20"/>
        </w:rPr>
        <w:t xml:space="preserve"> </w:t>
      </w:r>
      <w:r>
        <w:rPr>
          <w:i/>
          <w:sz w:val="20"/>
        </w:rPr>
        <w:t xml:space="preserve">Con  el  fin  de  facilitar  la  evaluación  y  la  comparación  de  las  Propuestas  hasta  la calificación  de  los  Oferentes,  la Comisión de Evaluación de Ofertas,  podrá, solicitar  a  cualquier  Oferente  aclaraciones  a  su  propuesta cuando constate algún error aritmético en ella.  La  solicitud  de  aclaración   y  la respuesta, deberán ser por escrito.  </w:t>
      </w:r>
    </w:p>
    <w:p w:rsidR="00E128B2" w:rsidRDefault="008172DD">
      <w:pPr>
        <w:spacing w:after="0" w:line="259" w:lineRule="auto"/>
        <w:ind w:left="1078" w:right="0" w:firstLine="0"/>
        <w:jc w:val="left"/>
      </w:pPr>
      <w:r>
        <w:rPr>
          <w:i/>
          <w:sz w:val="20"/>
        </w:rPr>
        <w:t xml:space="preserve"> </w:t>
      </w:r>
    </w:p>
    <w:p w:rsidR="00E128B2" w:rsidRDefault="008172DD">
      <w:pPr>
        <w:spacing w:after="19" w:line="249" w:lineRule="auto"/>
        <w:ind w:left="1078" w:right="8" w:firstLine="0"/>
      </w:pPr>
      <w:r>
        <w:rPr>
          <w:i/>
          <w:sz w:val="20"/>
        </w:rPr>
        <w:t xml:space="preserve">No se solicitará, ofrecerá o permitirá cambios en los  precios unitarios (costo hora), ni  en  la  esencia  de  la  Oferta  Económica,  excepto  para  confirmar correcciones  de  errores  aritméticos  descubiertos  por  la Comisión de Evaluación de Ofertas de  la Licitación, en la evaluación de la Oferta Económica. Si  un  Oferente  no  ha  entregado  las  aclaraciones  a  su  propuesta  en  la  fecha  y  hora fijadas en la solicitud de aclaración de la Comisión, se evaluará dicha propuesta con la información disponible.  </w:t>
      </w:r>
    </w:p>
    <w:p w:rsidR="00E128B2" w:rsidRDefault="008172DD">
      <w:pPr>
        <w:spacing w:after="0" w:line="259" w:lineRule="auto"/>
        <w:ind w:left="1078" w:right="0" w:firstLine="0"/>
        <w:jc w:val="left"/>
      </w:pPr>
      <w:r>
        <w:rPr>
          <w:i/>
          <w:sz w:val="20"/>
        </w:rPr>
        <w:t xml:space="preserve"> </w:t>
      </w:r>
    </w:p>
    <w:p w:rsidR="00E128B2" w:rsidRDefault="008172DD">
      <w:pPr>
        <w:spacing w:after="19" w:line="249" w:lineRule="auto"/>
        <w:ind w:left="1078" w:right="8" w:firstLine="0"/>
      </w:pPr>
      <w:r>
        <w:rPr>
          <w:i/>
          <w:sz w:val="20"/>
        </w:rPr>
        <w:t xml:space="preserve">Para efectos de esta evaluación se consideran </w:t>
      </w:r>
      <w:r>
        <w:rPr>
          <w:b/>
          <w:i/>
          <w:sz w:val="20"/>
        </w:rPr>
        <w:t>Errores Aritméticos</w:t>
      </w:r>
      <w:r>
        <w:rPr>
          <w:i/>
          <w:sz w:val="20"/>
        </w:rPr>
        <w:t xml:space="preserve">:  Al hecho de encontrar que existiese discrepancia entre un precio unitario  y el  precio  total que  se  obtenga  multiplicando  ese  precio  unitario por las cantidades correspondientes, error en un precio total como consecuencia de la suma o resta de subtotales o discrepancia entre palabras y cifras. </w:t>
      </w:r>
    </w:p>
    <w:p w:rsidR="00E128B2" w:rsidRDefault="008172DD">
      <w:pPr>
        <w:spacing w:after="129" w:line="259" w:lineRule="auto"/>
        <w:ind w:left="0" w:right="0" w:firstLine="0"/>
        <w:jc w:val="left"/>
      </w:pPr>
      <w:r>
        <w:t xml:space="preserve"> </w:t>
      </w:r>
    </w:p>
    <w:p w:rsidR="00E128B2" w:rsidRDefault="008172DD">
      <w:pPr>
        <w:pStyle w:val="Ttulo2"/>
        <w:ind w:left="355"/>
      </w:pPr>
      <w:bookmarkStart w:id="33" w:name="_Toc116545"/>
      <w:r>
        <w:rPr>
          <w:u w:val="none"/>
        </w:rPr>
        <w:t>7.</w:t>
      </w:r>
      <w:r>
        <w:rPr>
          <w:rFonts w:ascii="Arial" w:eastAsia="Arial" w:hAnsi="Arial" w:cs="Arial"/>
          <w:u w:val="none"/>
        </w:rPr>
        <w:t xml:space="preserve"> </w:t>
      </w:r>
      <w:r>
        <w:t>ASPECTOS SUBSANABLES</w:t>
      </w:r>
      <w:r>
        <w:rPr>
          <w:u w:val="none"/>
        </w:rPr>
        <w:t xml:space="preserve"> </w:t>
      </w:r>
      <w:bookmarkEnd w:id="33"/>
    </w:p>
    <w:p w:rsidR="00E128B2" w:rsidRDefault="008172DD">
      <w:pPr>
        <w:ind w:left="24" w:right="6"/>
      </w:pPr>
      <w:r>
        <w:t xml:space="preserve">Durante el proceso de evaluación de las ofertas, la Comisión de Evaluación, por medio de la UACI, podrá hacer consultas con el objeto de aclarar dudas sobre las especificaciones técnicas  o sobre la oferta económica cuando se trate de error aritmético. </w:t>
      </w:r>
    </w:p>
    <w:p w:rsidR="00E128B2" w:rsidRDefault="008172DD">
      <w:pPr>
        <w:spacing w:after="0" w:line="259" w:lineRule="auto"/>
        <w:ind w:left="0" w:right="0" w:firstLine="0"/>
        <w:jc w:val="left"/>
      </w:pPr>
      <w:r>
        <w:t xml:space="preserve"> </w:t>
      </w:r>
    </w:p>
    <w:p w:rsidR="00E128B2" w:rsidRDefault="008172DD">
      <w:pPr>
        <w:ind w:left="24" w:right="6"/>
      </w:pPr>
      <w:r>
        <w:t xml:space="preserve">Además se podrá prevenir la presentación de alguna documentación legal y/o financiera que no haya sido incluida y que se hubiere solicitado en las bases, mediante notificación escrita y tendrá </w:t>
      </w:r>
      <w:r>
        <w:rPr>
          <w:u w:val="single" w:color="000000"/>
        </w:rPr>
        <w:t>hasta 3 días hábiles</w:t>
      </w:r>
      <w:r>
        <w:t xml:space="preserve">, contados a partir del día siguiente a la notificación, para subsanar la deficiencia, ausencia de documentación o aclaración requerida. En caso de no subsanarse en el tiempo estipulado la oferta se tendrá por no presentada en legal forma, denominando a la empresa ofertante </w:t>
      </w:r>
      <w:r>
        <w:rPr>
          <w:b/>
        </w:rPr>
        <w:t>NO ELEGIBLE</w:t>
      </w:r>
      <w:r>
        <w:t xml:space="preserve">, para continuar con la evaluación.   </w:t>
      </w:r>
    </w:p>
    <w:p w:rsidR="00E128B2" w:rsidRDefault="008172DD">
      <w:pPr>
        <w:spacing w:after="0" w:line="259" w:lineRule="auto"/>
        <w:ind w:left="0" w:right="0" w:firstLine="0"/>
        <w:jc w:val="left"/>
      </w:pPr>
      <w:r>
        <w:t xml:space="preserve"> </w:t>
      </w:r>
    </w:p>
    <w:p w:rsidR="00E128B2" w:rsidRDefault="008172DD">
      <w:pPr>
        <w:ind w:left="24" w:right="6"/>
      </w:pPr>
      <w:r>
        <w:t xml:space="preserve">Lo anterior no implica modificaciones a la oferta técnica o económica, las cuales deben permanecer inalterables desde el momento de su recepción. </w:t>
      </w:r>
    </w:p>
    <w:p w:rsidR="00E128B2" w:rsidRDefault="008172DD">
      <w:pPr>
        <w:spacing w:after="130" w:line="259" w:lineRule="auto"/>
        <w:ind w:left="0" w:right="0" w:firstLine="0"/>
        <w:jc w:val="left"/>
      </w:pPr>
      <w:r>
        <w:t xml:space="preserve"> </w:t>
      </w:r>
    </w:p>
    <w:p w:rsidR="00E128B2" w:rsidRDefault="008172DD">
      <w:pPr>
        <w:pStyle w:val="Ttulo2"/>
        <w:ind w:left="355"/>
      </w:pPr>
      <w:bookmarkStart w:id="34" w:name="_Toc116546"/>
      <w:r>
        <w:rPr>
          <w:u w:val="none"/>
        </w:rPr>
        <w:t>8.</w:t>
      </w:r>
      <w:r>
        <w:rPr>
          <w:rFonts w:ascii="Arial" w:eastAsia="Arial" w:hAnsi="Arial" w:cs="Arial"/>
          <w:u w:val="none"/>
        </w:rPr>
        <w:t xml:space="preserve"> </w:t>
      </w:r>
      <w:r>
        <w:t>PLAZO DE EJECUCIÓN DE LOS SERVICIOS REQUERIDOS.</w:t>
      </w:r>
      <w:r>
        <w:rPr>
          <w:u w:val="none"/>
        </w:rPr>
        <w:t xml:space="preserve"> </w:t>
      </w:r>
      <w:bookmarkEnd w:id="34"/>
    </w:p>
    <w:p w:rsidR="00E128B2" w:rsidRDefault="008172DD">
      <w:pPr>
        <w:ind w:left="24" w:right="6"/>
      </w:pPr>
      <w:r>
        <w:t xml:space="preserve">El plazo de los Servicios de capacitación requeridos estará comprendido entre los meses de marzo  a octubre del año 2018. </w:t>
      </w:r>
    </w:p>
    <w:p w:rsidR="00E128B2" w:rsidRDefault="008172DD">
      <w:pPr>
        <w:tabs>
          <w:tab w:val="center" w:pos="4113"/>
        </w:tabs>
        <w:spacing w:after="135" w:line="259" w:lineRule="auto"/>
        <w:ind w:left="-15" w:right="0" w:firstLine="0"/>
        <w:jc w:val="left"/>
      </w:pPr>
      <w:r>
        <w:rPr>
          <w:b/>
          <w:sz w:val="28"/>
        </w:rPr>
        <w:t xml:space="preserve">SECCIÓN III. </w:t>
      </w:r>
      <w:r>
        <w:rPr>
          <w:b/>
          <w:sz w:val="28"/>
        </w:rPr>
        <w:tab/>
        <w:t>ESPECIFICACIONES TÉCNICAS</w:t>
      </w:r>
      <w:r>
        <w:rPr>
          <w:b/>
        </w:rPr>
        <w:t xml:space="preserve"> </w:t>
      </w:r>
    </w:p>
    <w:p w:rsidR="00E128B2" w:rsidRDefault="008172DD">
      <w:pPr>
        <w:pStyle w:val="Ttulo2"/>
        <w:ind w:left="355"/>
      </w:pPr>
      <w:bookmarkStart w:id="35" w:name="_Toc116547"/>
      <w:r>
        <w:rPr>
          <w:u w:val="none"/>
        </w:rPr>
        <w:lastRenderedPageBreak/>
        <w:t>1.</w:t>
      </w:r>
      <w:r>
        <w:rPr>
          <w:rFonts w:ascii="Arial" w:eastAsia="Arial" w:hAnsi="Arial" w:cs="Arial"/>
          <w:u w:val="none"/>
        </w:rPr>
        <w:t xml:space="preserve"> </w:t>
      </w:r>
      <w:r>
        <w:t>SERVICIOS REQUERIDOS</w:t>
      </w:r>
      <w:r>
        <w:rPr>
          <w:u w:val="none"/>
        </w:rPr>
        <w:t xml:space="preserve"> </w:t>
      </w:r>
      <w:bookmarkEnd w:id="35"/>
    </w:p>
    <w:p w:rsidR="00E128B2" w:rsidRDefault="008172DD">
      <w:pPr>
        <w:ind w:left="24" w:right="6"/>
      </w:pPr>
      <w:r>
        <w:t xml:space="preserve">Servicios de capacitación mediante </w:t>
      </w:r>
      <w:r>
        <w:rPr>
          <w:b/>
        </w:rPr>
        <w:t>la compra de horas de capacitación para la ejecución de cursos cerrados a la medida de las necesidades de empresas e instituciones autónomas cotizantes al INSAFORP</w:t>
      </w:r>
      <w:r>
        <w:t xml:space="preserve">, con el propósito de atender demandas de capacitación específicas para trabajadores de todos los niveles organizacionales de las empresas. </w:t>
      </w:r>
    </w:p>
    <w:p w:rsidR="00E128B2" w:rsidRDefault="008172DD">
      <w:pPr>
        <w:spacing w:after="0" w:line="259" w:lineRule="auto"/>
        <w:ind w:left="0" w:right="0" w:firstLine="0"/>
        <w:jc w:val="left"/>
      </w:pPr>
      <w:r>
        <w:t xml:space="preserve"> </w:t>
      </w:r>
    </w:p>
    <w:p w:rsidR="00E128B2" w:rsidRDefault="008172DD">
      <w:pPr>
        <w:ind w:left="24" w:right="6"/>
      </w:pPr>
      <w:r>
        <w:t xml:space="preserve">Se requiere la compra de hasta 50,000 horas de capacitación, en las siguientes áreas:  </w:t>
      </w:r>
    </w:p>
    <w:p w:rsidR="00E128B2" w:rsidRDefault="008172DD">
      <w:pPr>
        <w:spacing w:after="0" w:line="259" w:lineRule="auto"/>
        <w:ind w:left="46" w:right="0" w:firstLine="0"/>
        <w:jc w:val="center"/>
      </w:pPr>
      <w:r>
        <w:rPr>
          <w:i/>
          <w:color w:val="FF0000"/>
        </w:rPr>
        <w:t xml:space="preserve"> </w:t>
      </w:r>
    </w:p>
    <w:p w:rsidR="00E128B2" w:rsidRDefault="008172DD">
      <w:pPr>
        <w:spacing w:after="0" w:line="259" w:lineRule="auto"/>
        <w:ind w:left="0" w:right="14" w:firstLine="0"/>
        <w:jc w:val="center"/>
      </w:pPr>
      <w:r>
        <w:rPr>
          <w:i/>
        </w:rPr>
        <w:t>Cuadro 12: Re</w:t>
      </w:r>
      <w:r>
        <w:rPr>
          <w:i/>
          <w:u w:val="single" w:color="000000"/>
        </w:rPr>
        <w:t>querimiento de horas por área de capacit</w:t>
      </w:r>
      <w:r>
        <w:rPr>
          <w:i/>
        </w:rPr>
        <w:t xml:space="preserve">ación </w:t>
      </w:r>
    </w:p>
    <w:tbl>
      <w:tblPr>
        <w:tblStyle w:val="TableGrid"/>
        <w:tblW w:w="8826" w:type="dxa"/>
        <w:tblInd w:w="6" w:type="dxa"/>
        <w:tblCellMar>
          <w:top w:w="80" w:type="dxa"/>
          <w:left w:w="42" w:type="dxa"/>
        </w:tblCellMar>
        <w:tblLook w:val="04A0" w:firstRow="1" w:lastRow="0" w:firstColumn="1" w:lastColumn="0" w:noHBand="0" w:noVBand="1"/>
      </w:tblPr>
      <w:tblGrid>
        <w:gridCol w:w="2639"/>
        <w:gridCol w:w="2339"/>
        <w:gridCol w:w="2157"/>
        <w:gridCol w:w="1691"/>
      </w:tblGrid>
      <w:tr w:rsidR="00E128B2">
        <w:trPr>
          <w:trHeight w:val="634"/>
        </w:trPr>
        <w:tc>
          <w:tcPr>
            <w:tcW w:w="26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28B2" w:rsidRDefault="008172DD">
            <w:pPr>
              <w:spacing w:after="0" w:line="259" w:lineRule="auto"/>
              <w:ind w:left="0" w:right="44" w:firstLine="0"/>
              <w:jc w:val="center"/>
            </w:pPr>
            <w:r>
              <w:rPr>
                <w:b/>
                <w:sz w:val="16"/>
              </w:rPr>
              <w:t xml:space="preserve">Área de Capacitación </w:t>
            </w:r>
          </w:p>
        </w:tc>
        <w:tc>
          <w:tcPr>
            <w:tcW w:w="2339" w:type="dxa"/>
            <w:tcBorders>
              <w:top w:val="single" w:sz="29" w:space="0" w:color="F2F2F2"/>
              <w:left w:val="single" w:sz="4" w:space="0" w:color="000000"/>
              <w:bottom w:val="single" w:sz="4" w:space="0" w:color="000000"/>
              <w:right w:val="single" w:sz="4" w:space="0" w:color="000000"/>
            </w:tcBorders>
            <w:shd w:val="clear" w:color="auto" w:fill="F2F2F2"/>
          </w:tcPr>
          <w:p w:rsidR="00E128B2" w:rsidRDefault="008172DD">
            <w:pPr>
              <w:spacing w:after="0" w:line="259" w:lineRule="auto"/>
              <w:ind w:left="0" w:right="0" w:firstLine="0"/>
              <w:jc w:val="center"/>
            </w:pPr>
            <w:r>
              <w:rPr>
                <w:b/>
                <w:sz w:val="16"/>
              </w:rPr>
              <w:t xml:space="preserve">Ofertantes adjudicados en LP-01/2017 </w:t>
            </w:r>
          </w:p>
        </w:tc>
        <w:tc>
          <w:tcPr>
            <w:tcW w:w="2157" w:type="dxa"/>
            <w:tcBorders>
              <w:top w:val="nil"/>
              <w:left w:val="single" w:sz="4" w:space="0" w:color="000000"/>
              <w:bottom w:val="single" w:sz="4" w:space="0" w:color="000000"/>
              <w:right w:val="single" w:sz="4" w:space="0" w:color="000000"/>
            </w:tcBorders>
            <w:shd w:val="clear" w:color="auto" w:fill="F2F2F2"/>
          </w:tcPr>
          <w:p w:rsidR="00E128B2" w:rsidRDefault="008172DD">
            <w:pPr>
              <w:spacing w:after="0" w:line="259" w:lineRule="auto"/>
              <w:ind w:left="0" w:right="0" w:firstLine="0"/>
              <w:jc w:val="center"/>
            </w:pPr>
            <w:r>
              <w:rPr>
                <w:b/>
                <w:sz w:val="16"/>
              </w:rPr>
              <w:t xml:space="preserve">Ofertantes no adjudicados en la LP-01/2017 </w:t>
            </w:r>
          </w:p>
        </w:tc>
        <w:tc>
          <w:tcPr>
            <w:tcW w:w="169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28B2" w:rsidRDefault="008172DD">
            <w:pPr>
              <w:spacing w:after="0" w:line="259" w:lineRule="auto"/>
              <w:ind w:left="0" w:right="40" w:firstLine="0"/>
              <w:jc w:val="center"/>
            </w:pPr>
            <w:r>
              <w:rPr>
                <w:b/>
                <w:sz w:val="16"/>
              </w:rPr>
              <w:t xml:space="preserve">Horas totales </w:t>
            </w:r>
          </w:p>
        </w:tc>
      </w:tr>
      <w:tr w:rsidR="00E128B2">
        <w:trPr>
          <w:trHeight w:val="388"/>
        </w:trPr>
        <w:tc>
          <w:tcPr>
            <w:tcW w:w="26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01" w:right="0" w:firstLine="0"/>
              <w:jc w:val="left"/>
            </w:pPr>
            <w:r>
              <w:rPr>
                <w:sz w:val="16"/>
              </w:rPr>
              <w:t xml:space="preserve">Mercadeo </w:t>
            </w:r>
          </w:p>
        </w:tc>
        <w:tc>
          <w:tcPr>
            <w:tcW w:w="23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3" w:firstLine="0"/>
              <w:jc w:val="center"/>
            </w:pPr>
            <w:r>
              <w:rPr>
                <w:sz w:val="16"/>
              </w:rPr>
              <w:t xml:space="preserve">9,000 </w:t>
            </w:r>
          </w:p>
        </w:tc>
        <w:tc>
          <w:tcPr>
            <w:tcW w:w="215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0" w:firstLine="0"/>
              <w:jc w:val="center"/>
            </w:pPr>
            <w:r>
              <w:rPr>
                <w:sz w:val="16"/>
              </w:rPr>
              <w:t xml:space="preserve">3,500 </w:t>
            </w:r>
          </w:p>
        </w:tc>
        <w:tc>
          <w:tcPr>
            <w:tcW w:w="169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39" w:firstLine="0"/>
              <w:jc w:val="center"/>
            </w:pPr>
            <w:r>
              <w:rPr>
                <w:b/>
                <w:sz w:val="16"/>
              </w:rPr>
              <w:t xml:space="preserve">12,500 </w:t>
            </w:r>
          </w:p>
        </w:tc>
      </w:tr>
      <w:tr w:rsidR="00E128B2">
        <w:trPr>
          <w:trHeight w:val="547"/>
        </w:trPr>
        <w:tc>
          <w:tcPr>
            <w:tcW w:w="26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01" w:right="14" w:firstLine="0"/>
              <w:jc w:val="left"/>
            </w:pPr>
            <w:r>
              <w:rPr>
                <w:sz w:val="16"/>
              </w:rPr>
              <w:t xml:space="preserve">Seguridad y Salud Ocupacional </w:t>
            </w:r>
          </w:p>
        </w:tc>
        <w:tc>
          <w:tcPr>
            <w:tcW w:w="233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5" w:firstLine="0"/>
              <w:jc w:val="center"/>
            </w:pPr>
            <w:r>
              <w:rPr>
                <w:sz w:val="16"/>
              </w:rPr>
              <w:t xml:space="preserve">10,500 </w:t>
            </w:r>
          </w:p>
        </w:tc>
        <w:tc>
          <w:tcPr>
            <w:tcW w:w="215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0" w:firstLine="0"/>
              <w:jc w:val="center"/>
            </w:pPr>
            <w:r>
              <w:rPr>
                <w:sz w:val="16"/>
              </w:rPr>
              <w:t xml:space="preserve">5,000 </w:t>
            </w:r>
          </w:p>
        </w:tc>
        <w:tc>
          <w:tcPr>
            <w:tcW w:w="1691"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39" w:firstLine="0"/>
              <w:jc w:val="center"/>
            </w:pPr>
            <w:r>
              <w:rPr>
                <w:b/>
                <w:sz w:val="16"/>
              </w:rPr>
              <w:t xml:space="preserve">15,500 </w:t>
            </w:r>
          </w:p>
        </w:tc>
      </w:tr>
      <w:tr w:rsidR="00E128B2">
        <w:trPr>
          <w:trHeight w:val="547"/>
        </w:trPr>
        <w:tc>
          <w:tcPr>
            <w:tcW w:w="26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01" w:right="117" w:firstLine="0"/>
              <w:jc w:val="left"/>
            </w:pPr>
            <w:r>
              <w:rPr>
                <w:sz w:val="16"/>
              </w:rPr>
              <w:t xml:space="preserve">Desarrollo y Administración del Recurso Humano </w:t>
            </w:r>
          </w:p>
        </w:tc>
        <w:tc>
          <w:tcPr>
            <w:tcW w:w="233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3" w:firstLine="0"/>
              <w:jc w:val="center"/>
            </w:pPr>
            <w:r>
              <w:rPr>
                <w:sz w:val="16"/>
              </w:rPr>
              <w:t xml:space="preserve">9,500 </w:t>
            </w:r>
          </w:p>
        </w:tc>
        <w:tc>
          <w:tcPr>
            <w:tcW w:w="215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0" w:firstLine="0"/>
              <w:jc w:val="center"/>
            </w:pPr>
            <w:r>
              <w:rPr>
                <w:sz w:val="16"/>
              </w:rPr>
              <w:t xml:space="preserve">4,500 </w:t>
            </w:r>
          </w:p>
        </w:tc>
        <w:tc>
          <w:tcPr>
            <w:tcW w:w="1691"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39" w:firstLine="0"/>
              <w:jc w:val="center"/>
            </w:pPr>
            <w:r>
              <w:rPr>
                <w:b/>
                <w:sz w:val="16"/>
              </w:rPr>
              <w:t xml:space="preserve">14,000 </w:t>
            </w:r>
          </w:p>
        </w:tc>
      </w:tr>
      <w:tr w:rsidR="00E128B2">
        <w:trPr>
          <w:trHeight w:val="348"/>
        </w:trPr>
        <w:tc>
          <w:tcPr>
            <w:tcW w:w="26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01" w:right="0" w:firstLine="0"/>
              <w:jc w:val="left"/>
            </w:pPr>
            <w:r>
              <w:rPr>
                <w:sz w:val="16"/>
              </w:rPr>
              <w:t xml:space="preserve">Producción y Calidad </w:t>
            </w:r>
          </w:p>
        </w:tc>
        <w:tc>
          <w:tcPr>
            <w:tcW w:w="23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3" w:firstLine="0"/>
              <w:jc w:val="center"/>
            </w:pPr>
            <w:r>
              <w:rPr>
                <w:sz w:val="16"/>
              </w:rPr>
              <w:t xml:space="preserve">3,000 </w:t>
            </w:r>
          </w:p>
        </w:tc>
        <w:tc>
          <w:tcPr>
            <w:tcW w:w="215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0" w:firstLine="0"/>
              <w:jc w:val="center"/>
            </w:pPr>
            <w:r>
              <w:rPr>
                <w:sz w:val="16"/>
              </w:rPr>
              <w:t xml:space="preserve">1,000 </w:t>
            </w:r>
          </w:p>
        </w:tc>
        <w:tc>
          <w:tcPr>
            <w:tcW w:w="169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3" w:firstLine="0"/>
              <w:jc w:val="center"/>
            </w:pPr>
            <w:r>
              <w:rPr>
                <w:b/>
                <w:sz w:val="16"/>
              </w:rPr>
              <w:t xml:space="preserve">4,000 </w:t>
            </w:r>
          </w:p>
        </w:tc>
      </w:tr>
      <w:tr w:rsidR="00E128B2">
        <w:trPr>
          <w:trHeight w:val="389"/>
        </w:trPr>
        <w:tc>
          <w:tcPr>
            <w:tcW w:w="2639" w:type="dxa"/>
            <w:tcBorders>
              <w:top w:val="single" w:sz="4" w:space="0" w:color="000000"/>
              <w:left w:val="single" w:sz="4" w:space="0" w:color="000000"/>
              <w:bottom w:val="single" w:sz="29" w:space="0" w:color="F2F2F2"/>
              <w:right w:val="single" w:sz="4" w:space="0" w:color="000000"/>
            </w:tcBorders>
            <w:vAlign w:val="center"/>
          </w:tcPr>
          <w:p w:rsidR="00E128B2" w:rsidRDefault="008172DD">
            <w:pPr>
              <w:spacing w:after="0" w:line="259" w:lineRule="auto"/>
              <w:ind w:left="101" w:right="0" w:firstLine="0"/>
              <w:jc w:val="left"/>
            </w:pPr>
            <w:r>
              <w:rPr>
                <w:sz w:val="16"/>
              </w:rPr>
              <w:t xml:space="preserve">Informática </w:t>
            </w:r>
          </w:p>
        </w:tc>
        <w:tc>
          <w:tcPr>
            <w:tcW w:w="2339" w:type="dxa"/>
            <w:tcBorders>
              <w:top w:val="single" w:sz="4" w:space="0" w:color="000000"/>
              <w:left w:val="single" w:sz="4" w:space="0" w:color="000000"/>
              <w:bottom w:val="single" w:sz="29" w:space="0" w:color="F2F2F2"/>
              <w:right w:val="single" w:sz="4" w:space="0" w:color="000000"/>
            </w:tcBorders>
            <w:vAlign w:val="center"/>
          </w:tcPr>
          <w:p w:rsidR="00E128B2" w:rsidRDefault="008172DD">
            <w:pPr>
              <w:spacing w:after="0" w:line="259" w:lineRule="auto"/>
              <w:ind w:left="0" w:right="43" w:firstLine="0"/>
              <w:jc w:val="center"/>
            </w:pPr>
            <w:r>
              <w:rPr>
                <w:sz w:val="16"/>
              </w:rPr>
              <w:t xml:space="preserve">3,000 </w:t>
            </w:r>
          </w:p>
        </w:tc>
        <w:tc>
          <w:tcPr>
            <w:tcW w:w="2157" w:type="dxa"/>
            <w:tcBorders>
              <w:top w:val="single" w:sz="4" w:space="0" w:color="000000"/>
              <w:left w:val="single" w:sz="4" w:space="0" w:color="000000"/>
              <w:bottom w:val="single" w:sz="29" w:space="0" w:color="F2F2F2"/>
              <w:right w:val="single" w:sz="4" w:space="0" w:color="000000"/>
            </w:tcBorders>
            <w:vAlign w:val="center"/>
          </w:tcPr>
          <w:p w:rsidR="00E128B2" w:rsidRDefault="008172DD">
            <w:pPr>
              <w:spacing w:after="0" w:line="259" w:lineRule="auto"/>
              <w:ind w:left="0" w:right="40" w:firstLine="0"/>
              <w:jc w:val="center"/>
            </w:pPr>
            <w:r>
              <w:rPr>
                <w:sz w:val="16"/>
              </w:rPr>
              <w:t xml:space="preserve">1,000 </w:t>
            </w:r>
          </w:p>
        </w:tc>
        <w:tc>
          <w:tcPr>
            <w:tcW w:w="1691" w:type="dxa"/>
            <w:tcBorders>
              <w:top w:val="single" w:sz="4" w:space="0" w:color="000000"/>
              <w:left w:val="single" w:sz="4" w:space="0" w:color="000000"/>
              <w:bottom w:val="single" w:sz="29" w:space="0" w:color="F2F2F2"/>
              <w:right w:val="single" w:sz="4" w:space="0" w:color="000000"/>
            </w:tcBorders>
            <w:vAlign w:val="center"/>
          </w:tcPr>
          <w:p w:rsidR="00E128B2" w:rsidRDefault="008172DD">
            <w:pPr>
              <w:spacing w:after="0" w:line="259" w:lineRule="auto"/>
              <w:ind w:left="0" w:right="42" w:firstLine="0"/>
              <w:jc w:val="center"/>
            </w:pPr>
            <w:r>
              <w:rPr>
                <w:b/>
                <w:sz w:val="16"/>
              </w:rPr>
              <w:t xml:space="preserve">4,000 </w:t>
            </w:r>
          </w:p>
        </w:tc>
      </w:tr>
      <w:tr w:rsidR="00E128B2">
        <w:trPr>
          <w:trHeight w:val="275"/>
        </w:trPr>
        <w:tc>
          <w:tcPr>
            <w:tcW w:w="2639" w:type="dxa"/>
            <w:tcBorders>
              <w:top w:val="single" w:sz="29" w:space="0" w:color="F2F2F2"/>
              <w:left w:val="single" w:sz="4" w:space="0" w:color="000000"/>
              <w:bottom w:val="single" w:sz="4" w:space="0" w:color="000000"/>
              <w:right w:val="single" w:sz="4" w:space="0" w:color="000000"/>
            </w:tcBorders>
            <w:shd w:val="clear" w:color="auto" w:fill="F2F2F2"/>
          </w:tcPr>
          <w:p w:rsidR="00E128B2" w:rsidRDefault="008172DD">
            <w:pPr>
              <w:spacing w:after="0" w:line="259" w:lineRule="auto"/>
              <w:ind w:left="0" w:right="43" w:firstLine="0"/>
              <w:jc w:val="center"/>
            </w:pPr>
            <w:r>
              <w:rPr>
                <w:b/>
                <w:sz w:val="16"/>
              </w:rPr>
              <w:t xml:space="preserve">TOTAL GENERAL </w:t>
            </w:r>
          </w:p>
        </w:tc>
        <w:tc>
          <w:tcPr>
            <w:tcW w:w="2339" w:type="dxa"/>
            <w:tcBorders>
              <w:top w:val="single" w:sz="29" w:space="0" w:color="F2F2F2"/>
              <w:left w:val="single" w:sz="4" w:space="0" w:color="000000"/>
              <w:bottom w:val="single" w:sz="4" w:space="0" w:color="000000"/>
              <w:right w:val="single" w:sz="4" w:space="0" w:color="000000"/>
            </w:tcBorders>
            <w:shd w:val="clear" w:color="auto" w:fill="F2F2F2"/>
          </w:tcPr>
          <w:p w:rsidR="00E128B2" w:rsidRDefault="008172DD">
            <w:pPr>
              <w:spacing w:after="0" w:line="259" w:lineRule="auto"/>
              <w:ind w:left="0" w:right="44" w:firstLine="0"/>
              <w:jc w:val="center"/>
            </w:pPr>
            <w:r>
              <w:rPr>
                <w:b/>
                <w:sz w:val="16"/>
              </w:rPr>
              <w:t xml:space="preserve">35,000 </w:t>
            </w:r>
          </w:p>
        </w:tc>
        <w:tc>
          <w:tcPr>
            <w:tcW w:w="2157" w:type="dxa"/>
            <w:tcBorders>
              <w:top w:val="single" w:sz="29" w:space="0" w:color="F2F2F2"/>
              <w:left w:val="single" w:sz="4" w:space="0" w:color="000000"/>
              <w:bottom w:val="single" w:sz="4" w:space="0" w:color="000000"/>
              <w:right w:val="single" w:sz="4" w:space="0" w:color="000000"/>
            </w:tcBorders>
            <w:shd w:val="clear" w:color="auto" w:fill="F2F2F2"/>
          </w:tcPr>
          <w:p w:rsidR="00E128B2" w:rsidRDefault="008172DD">
            <w:pPr>
              <w:spacing w:after="0" w:line="259" w:lineRule="auto"/>
              <w:ind w:left="0" w:right="42" w:firstLine="0"/>
              <w:jc w:val="center"/>
            </w:pPr>
            <w:r>
              <w:rPr>
                <w:b/>
                <w:sz w:val="16"/>
              </w:rPr>
              <w:t xml:space="preserve">15,000 </w:t>
            </w:r>
          </w:p>
        </w:tc>
        <w:tc>
          <w:tcPr>
            <w:tcW w:w="1691" w:type="dxa"/>
            <w:tcBorders>
              <w:top w:val="single" w:sz="29" w:space="0" w:color="F2F2F2"/>
              <w:left w:val="single" w:sz="4" w:space="0" w:color="000000"/>
              <w:bottom w:val="single" w:sz="4" w:space="0" w:color="000000"/>
              <w:right w:val="single" w:sz="4" w:space="0" w:color="000000"/>
            </w:tcBorders>
            <w:shd w:val="clear" w:color="auto" w:fill="F2F2F2"/>
          </w:tcPr>
          <w:p w:rsidR="00E128B2" w:rsidRDefault="008172DD">
            <w:pPr>
              <w:spacing w:after="0" w:line="259" w:lineRule="auto"/>
              <w:ind w:left="0" w:right="40" w:firstLine="0"/>
              <w:jc w:val="center"/>
            </w:pPr>
            <w:r>
              <w:rPr>
                <w:b/>
                <w:sz w:val="16"/>
              </w:rPr>
              <w:t xml:space="preserve">50,000 </w:t>
            </w:r>
          </w:p>
        </w:tc>
      </w:tr>
    </w:tbl>
    <w:p w:rsidR="00E128B2" w:rsidRDefault="008172DD">
      <w:pPr>
        <w:spacing w:after="133" w:line="259" w:lineRule="auto"/>
        <w:ind w:left="228" w:right="0" w:firstLine="0"/>
        <w:jc w:val="left"/>
      </w:pPr>
      <w:r>
        <w:rPr>
          <w:b/>
        </w:rPr>
        <w:t xml:space="preserve"> </w:t>
      </w:r>
    </w:p>
    <w:p w:rsidR="00E128B2" w:rsidRDefault="008172DD">
      <w:pPr>
        <w:pStyle w:val="Ttulo2"/>
        <w:spacing w:after="86"/>
        <w:ind w:left="705" w:hanging="360"/>
      </w:pPr>
      <w:bookmarkStart w:id="36" w:name="_Toc116548"/>
      <w:r>
        <w:rPr>
          <w:u w:val="none"/>
        </w:rPr>
        <w:t>2.</w:t>
      </w:r>
      <w:r>
        <w:rPr>
          <w:rFonts w:ascii="Arial" w:eastAsia="Arial" w:hAnsi="Arial" w:cs="Arial"/>
          <w:u w:val="none"/>
        </w:rPr>
        <w:t xml:space="preserve"> </w:t>
      </w:r>
      <w:r>
        <w:t>DESCRIPCIÓN DE LA CAPACITACIÓN MEDIANTE CURSOS CERRADOS A LAS</w:t>
      </w:r>
      <w:r>
        <w:rPr>
          <w:u w:val="none"/>
        </w:rPr>
        <w:t xml:space="preserve"> </w:t>
      </w:r>
      <w:r>
        <w:t>EMPRESAS</w:t>
      </w:r>
      <w:r>
        <w:rPr>
          <w:u w:val="none"/>
        </w:rPr>
        <w:t xml:space="preserve"> </w:t>
      </w:r>
      <w:bookmarkEnd w:id="36"/>
    </w:p>
    <w:p w:rsidR="00E128B2" w:rsidRDefault="008172DD">
      <w:pPr>
        <w:numPr>
          <w:ilvl w:val="0"/>
          <w:numId w:val="20"/>
        </w:numPr>
        <w:ind w:right="0" w:hanging="415"/>
      </w:pPr>
      <w:r>
        <w:rPr>
          <w:b/>
        </w:rPr>
        <w:t xml:space="preserve">Objetivo General </w:t>
      </w:r>
    </w:p>
    <w:p w:rsidR="00E128B2" w:rsidRDefault="008172DD">
      <w:pPr>
        <w:ind w:left="444" w:right="6"/>
      </w:pPr>
      <w:r>
        <w:t xml:space="preserve">Complementar o actualizar las competencias de los trabajadores de las empresas de todos los niveles organizacionales de las empresas. </w:t>
      </w:r>
    </w:p>
    <w:p w:rsidR="00E128B2" w:rsidRDefault="008172DD">
      <w:pPr>
        <w:spacing w:after="9" w:line="259" w:lineRule="auto"/>
        <w:ind w:left="0" w:right="0" w:firstLine="0"/>
        <w:jc w:val="left"/>
      </w:pPr>
      <w:r>
        <w:t xml:space="preserve"> </w:t>
      </w:r>
    </w:p>
    <w:p w:rsidR="00E128B2" w:rsidRDefault="008172DD">
      <w:pPr>
        <w:numPr>
          <w:ilvl w:val="0"/>
          <w:numId w:val="20"/>
        </w:numPr>
        <w:spacing w:after="27"/>
        <w:ind w:right="0" w:hanging="415"/>
      </w:pPr>
      <w:r>
        <w:rPr>
          <w:b/>
        </w:rPr>
        <w:t xml:space="preserve">Objetivos específicos </w:t>
      </w:r>
    </w:p>
    <w:p w:rsidR="00E128B2" w:rsidRDefault="008172DD">
      <w:pPr>
        <w:numPr>
          <w:ilvl w:val="1"/>
          <w:numId w:val="20"/>
        </w:numPr>
        <w:spacing w:after="27"/>
        <w:ind w:right="6" w:hanging="360"/>
      </w:pPr>
      <w:r>
        <w:t xml:space="preserve">Fortalecer las competencias específicas o propias de los trabajadores de un área funcional de las empresas, en los modos de complementación y actualización. </w:t>
      </w:r>
    </w:p>
    <w:p w:rsidR="00E128B2" w:rsidRDefault="008172DD">
      <w:pPr>
        <w:numPr>
          <w:ilvl w:val="1"/>
          <w:numId w:val="20"/>
        </w:numPr>
        <w:ind w:right="6" w:hanging="360"/>
      </w:pPr>
      <w:r>
        <w:t xml:space="preserve">Fortalecer competencias de trabajadores, con temas de capacitación transversales. </w:t>
      </w:r>
    </w:p>
    <w:p w:rsidR="00E128B2" w:rsidRDefault="008172DD">
      <w:pPr>
        <w:numPr>
          <w:ilvl w:val="1"/>
          <w:numId w:val="20"/>
        </w:numPr>
        <w:ind w:right="6" w:hanging="360"/>
      </w:pPr>
      <w:r>
        <w:t xml:space="preserve">Fomentar la cultura de capacitación en las empresas. </w:t>
      </w:r>
    </w:p>
    <w:p w:rsidR="00E128B2" w:rsidRDefault="008172DD">
      <w:pPr>
        <w:spacing w:after="9" w:line="259" w:lineRule="auto"/>
        <w:ind w:left="0" w:right="0" w:firstLine="0"/>
        <w:jc w:val="left"/>
      </w:pPr>
      <w:r>
        <w:t xml:space="preserve"> </w:t>
      </w:r>
    </w:p>
    <w:p w:rsidR="00E128B2" w:rsidRDefault="008172DD">
      <w:pPr>
        <w:numPr>
          <w:ilvl w:val="0"/>
          <w:numId w:val="20"/>
        </w:numPr>
        <w:ind w:right="0" w:hanging="415"/>
      </w:pPr>
      <w:r>
        <w:rPr>
          <w:b/>
        </w:rPr>
        <w:t xml:space="preserve">Población Beneficiaria  </w:t>
      </w:r>
    </w:p>
    <w:p w:rsidR="00E128B2" w:rsidRDefault="008172DD">
      <w:pPr>
        <w:ind w:left="444" w:right="6"/>
      </w:pPr>
      <w:r>
        <w:t xml:space="preserve">Trabajadores de las empresas a nivel de supervisores, coordinadores y personal administrativo-operativo (vendedores, técnicos, secretarias, analistas, auxiliares, asistentes) de empresas e instituciones autónomas cotizantes al INSAFORP. </w:t>
      </w:r>
    </w:p>
    <w:p w:rsidR="00E128B2" w:rsidRDefault="008172DD">
      <w:pPr>
        <w:spacing w:after="0" w:line="259" w:lineRule="auto"/>
        <w:ind w:left="0" w:right="0" w:firstLine="0"/>
        <w:jc w:val="left"/>
      </w:pPr>
      <w:r>
        <w:t xml:space="preserve"> </w:t>
      </w:r>
      <w:r>
        <w:tab/>
        <w:t xml:space="preserve"> </w:t>
      </w:r>
    </w:p>
    <w:p w:rsidR="00E128B2" w:rsidRDefault="008172DD">
      <w:pPr>
        <w:numPr>
          <w:ilvl w:val="0"/>
          <w:numId w:val="20"/>
        </w:numPr>
        <w:ind w:right="0" w:hanging="415"/>
      </w:pPr>
      <w:r>
        <w:rPr>
          <w:b/>
        </w:rPr>
        <w:t xml:space="preserve">Características de los Cursos Cerrados </w:t>
      </w:r>
    </w:p>
    <w:p w:rsidR="00E128B2" w:rsidRDefault="008172DD">
      <w:pPr>
        <w:numPr>
          <w:ilvl w:val="1"/>
          <w:numId w:val="20"/>
        </w:numPr>
        <w:ind w:right="6" w:hanging="360"/>
      </w:pPr>
      <w:r>
        <w:t xml:space="preserve">Modalidad de ejecución: compra de horas de capacitación. </w:t>
      </w:r>
    </w:p>
    <w:p w:rsidR="00E128B2" w:rsidRDefault="008172DD">
      <w:pPr>
        <w:numPr>
          <w:ilvl w:val="1"/>
          <w:numId w:val="20"/>
        </w:numPr>
        <w:ind w:right="6" w:hanging="360"/>
      </w:pPr>
      <w:r>
        <w:lastRenderedPageBreak/>
        <w:t xml:space="preserve">Lugares de ejecución: las capacitaciones se desarrollan en el lugar que las empresas beneficiarias definan. </w:t>
      </w:r>
    </w:p>
    <w:p w:rsidR="00E128B2" w:rsidRDefault="008172DD">
      <w:pPr>
        <w:numPr>
          <w:ilvl w:val="1"/>
          <w:numId w:val="20"/>
        </w:numPr>
        <w:ind w:right="6" w:hanging="360"/>
      </w:pPr>
      <w:r>
        <w:t xml:space="preserve">Duración: los cursos a desarrollar deben ser como mínimo de 8 horas. </w:t>
      </w:r>
    </w:p>
    <w:p w:rsidR="00E128B2" w:rsidRDefault="008172DD">
      <w:pPr>
        <w:numPr>
          <w:ilvl w:val="1"/>
          <w:numId w:val="20"/>
        </w:numPr>
        <w:spacing w:after="27"/>
        <w:ind w:right="6" w:hanging="360"/>
      </w:pPr>
      <w:r>
        <w:t xml:space="preserve">Carta didáctica/ contenido a desarrollar: el diseñado por los proveedores de acuerdo a sus propios diagnósticos e investigaciones empresariales, adaptados a las necesidades puntuales de las empresas beneficiarias. </w:t>
      </w:r>
    </w:p>
    <w:p w:rsidR="00E128B2" w:rsidRDefault="008172DD">
      <w:pPr>
        <w:numPr>
          <w:ilvl w:val="1"/>
          <w:numId w:val="20"/>
        </w:numPr>
        <w:spacing w:after="53"/>
        <w:ind w:right="6" w:hanging="360"/>
      </w:pPr>
      <w:r>
        <w:t>Financiamiento del programa: los cursos de capacitación son cofinanciados por el INSAFORP y las empresas. El financiamiento del INSAFORP es del 90%.</w:t>
      </w:r>
      <w:r>
        <w:rPr>
          <w:vertAlign w:val="superscript"/>
        </w:rPr>
        <w:footnoteReference w:id="1"/>
      </w:r>
      <w:r>
        <w:t xml:space="preserve"> </w:t>
      </w:r>
    </w:p>
    <w:p w:rsidR="00E128B2" w:rsidRDefault="008172DD">
      <w:pPr>
        <w:numPr>
          <w:ilvl w:val="1"/>
          <w:numId w:val="20"/>
        </w:numPr>
        <w:ind w:right="6" w:hanging="360"/>
      </w:pPr>
      <w:r>
        <w:t xml:space="preserve">Cobertura geográfica: conforme a las necesidades de capacitación presentadas por las empresas, se demanda la ejecución de cursos cerrados a nivel nacional. </w:t>
      </w:r>
    </w:p>
    <w:p w:rsidR="00E128B2" w:rsidRDefault="008172DD">
      <w:pPr>
        <w:numPr>
          <w:ilvl w:val="1"/>
          <w:numId w:val="20"/>
        </w:numPr>
        <w:spacing w:after="27"/>
        <w:ind w:right="6" w:hanging="360"/>
      </w:pPr>
      <w:r>
        <w:t xml:space="preserve">Equidad de género: con participación de mujeres y hombres, de acuerdo a sus propias necesidades de capacitación. </w:t>
      </w:r>
    </w:p>
    <w:p w:rsidR="00E128B2" w:rsidRDefault="008172DD">
      <w:pPr>
        <w:numPr>
          <w:ilvl w:val="1"/>
          <w:numId w:val="20"/>
        </w:numPr>
        <w:ind w:right="6" w:hanging="360"/>
      </w:pPr>
      <w:r>
        <w:t xml:space="preserve">Número de participantes por curso/grupo: las empresas deberán solicitar los cursos/grupos con un mínimo de 15 participantes cada uno, </w:t>
      </w:r>
      <w:r>
        <w:rPr>
          <w:b/>
        </w:rPr>
        <w:t>a excepción de las Áreas de Capacitación INFORMÁTICA y SEGURIDAD Y SALUD OCUPACIONAL con un mínimo de 10 participantes.</w:t>
      </w:r>
      <w:r>
        <w:t xml:space="preserve"> </w:t>
      </w:r>
    </w:p>
    <w:p w:rsidR="00E128B2" w:rsidRDefault="008172DD">
      <w:pPr>
        <w:spacing w:after="132" w:line="259" w:lineRule="auto"/>
        <w:ind w:left="0" w:right="0" w:firstLine="0"/>
        <w:jc w:val="left"/>
      </w:pPr>
      <w:r>
        <w:t xml:space="preserve"> </w:t>
      </w:r>
    </w:p>
    <w:p w:rsidR="00E128B2" w:rsidRDefault="008172DD">
      <w:pPr>
        <w:pStyle w:val="Ttulo2"/>
        <w:ind w:left="355"/>
      </w:pPr>
      <w:bookmarkStart w:id="37" w:name="_Toc116549"/>
      <w:r>
        <w:rPr>
          <w:u w:val="none"/>
        </w:rPr>
        <w:t>3.</w:t>
      </w:r>
      <w:r>
        <w:rPr>
          <w:rFonts w:ascii="Arial" w:eastAsia="Arial" w:hAnsi="Arial" w:cs="Arial"/>
          <w:u w:val="none"/>
        </w:rPr>
        <w:t xml:space="preserve"> </w:t>
      </w:r>
      <w:r>
        <w:t>ESPECIFICACIONES TÉCNICAS DE LOS SERVICIOS REQUERIDOS</w:t>
      </w:r>
      <w:r>
        <w:rPr>
          <w:u w:val="none"/>
        </w:rPr>
        <w:t xml:space="preserve"> </w:t>
      </w:r>
      <w:bookmarkEnd w:id="37"/>
    </w:p>
    <w:p w:rsidR="00E128B2" w:rsidRDefault="008172DD">
      <w:pPr>
        <w:ind w:left="24" w:right="6"/>
      </w:pPr>
      <w:r>
        <w:t xml:space="preserve">Servicios de capacitación para la ejecución de cursos cerrados, con las siguientes características: </w:t>
      </w:r>
    </w:p>
    <w:p w:rsidR="00E128B2" w:rsidRDefault="008172DD">
      <w:pPr>
        <w:numPr>
          <w:ilvl w:val="0"/>
          <w:numId w:val="21"/>
        </w:numPr>
        <w:spacing w:after="26"/>
        <w:ind w:right="6" w:hanging="449"/>
      </w:pPr>
      <w:r>
        <w:t xml:space="preserve">Ejecutarse en horarios flexibles (horas y días), de acuerdo al tiempo disponible de los trabajadores y/o de las empresas. </w:t>
      </w:r>
    </w:p>
    <w:p w:rsidR="00E128B2" w:rsidRDefault="008172DD">
      <w:pPr>
        <w:numPr>
          <w:ilvl w:val="0"/>
          <w:numId w:val="21"/>
        </w:numPr>
        <w:ind w:right="6" w:hanging="449"/>
      </w:pPr>
      <w:r>
        <w:t xml:space="preserve">Los cursos deben ajustarse en duración, metodología, en extensión o profundidad de contenidos, de acuerdo a las necesidades particulares de las empresas, sin que esto implique modificaciones a la estructura del tema. </w:t>
      </w:r>
    </w:p>
    <w:p w:rsidR="00E128B2" w:rsidRDefault="008172DD">
      <w:pPr>
        <w:numPr>
          <w:ilvl w:val="0"/>
          <w:numId w:val="21"/>
        </w:numPr>
        <w:spacing w:after="26"/>
        <w:ind w:right="6" w:hanging="449"/>
      </w:pPr>
      <w:r>
        <w:t xml:space="preserve">Los facilitadores propuestos para la ejecución de los cursos, deben estar acreditados en las correspondientes áreas de capacitación validadas. Los facilitadores que no se encuentren registrados en el INSAFORP, deberán cumplir con el proceso de registro establecido, para poder participar en la presente licitación.  </w:t>
      </w:r>
    </w:p>
    <w:p w:rsidR="00E128B2" w:rsidRDefault="008172DD">
      <w:pPr>
        <w:numPr>
          <w:ilvl w:val="0"/>
          <w:numId w:val="21"/>
        </w:numPr>
        <w:ind w:right="6" w:hanging="449"/>
      </w:pPr>
      <w:r>
        <w:t xml:space="preserve">Para el área de capacitación SEGURIDAD Y SALUD OCUPACIONAL, la entidad y el facilitador propuesto deberán estar acreditados por el Ministerio de Trabajo y Previsión Social. </w:t>
      </w:r>
    </w:p>
    <w:p w:rsidR="00E128B2" w:rsidRDefault="008172DD">
      <w:pPr>
        <w:numPr>
          <w:ilvl w:val="0"/>
          <w:numId w:val="21"/>
        </w:numPr>
        <w:spacing w:after="26"/>
        <w:ind w:right="6" w:hanging="449"/>
      </w:pPr>
      <w:r>
        <w:t xml:space="preserve">La metodología para su ejecución debe ser acorde a las características de los participantes, a efecto de no limitar las oportunidades de capacitación. </w:t>
      </w:r>
    </w:p>
    <w:p w:rsidR="00E128B2" w:rsidRDefault="008172DD">
      <w:pPr>
        <w:numPr>
          <w:ilvl w:val="0"/>
          <w:numId w:val="21"/>
        </w:numPr>
        <w:spacing w:after="26"/>
        <w:ind w:right="6" w:hanging="449"/>
      </w:pPr>
      <w:r>
        <w:t xml:space="preserve">La metodología de formación debe ser participativa y basada en estudios de casos reales de las empresas. </w:t>
      </w:r>
    </w:p>
    <w:p w:rsidR="00E128B2" w:rsidRDefault="008172DD">
      <w:pPr>
        <w:numPr>
          <w:ilvl w:val="0"/>
          <w:numId w:val="21"/>
        </w:numPr>
        <w:ind w:right="6" w:hanging="449"/>
      </w:pPr>
      <w:r>
        <w:t xml:space="preserve">A la finalización del curso los participantes deberán recibir una constancia de participación proporcionada por el centro de formación y dentro de la normativa establecida por el INSAFORP. </w:t>
      </w:r>
    </w:p>
    <w:p w:rsidR="00E128B2" w:rsidRDefault="008172DD">
      <w:pPr>
        <w:spacing w:after="0" w:line="259" w:lineRule="auto"/>
        <w:ind w:left="14" w:right="0" w:firstLine="0"/>
        <w:jc w:val="left"/>
      </w:pPr>
      <w:r>
        <w:t xml:space="preserve">  </w:t>
      </w:r>
    </w:p>
    <w:p w:rsidR="00E128B2" w:rsidRDefault="008172DD">
      <w:pPr>
        <w:pStyle w:val="Ttulo2"/>
        <w:spacing w:after="80"/>
        <w:ind w:left="355"/>
      </w:pPr>
      <w:bookmarkStart w:id="38" w:name="_Toc116550"/>
      <w:r>
        <w:rPr>
          <w:u w:val="none"/>
        </w:rPr>
        <w:t>4.</w:t>
      </w:r>
      <w:r>
        <w:rPr>
          <w:rFonts w:ascii="Arial" w:eastAsia="Arial" w:hAnsi="Arial" w:cs="Arial"/>
          <w:u w:val="none"/>
        </w:rPr>
        <w:t xml:space="preserve"> </w:t>
      </w:r>
      <w:r>
        <w:t>PERFIL DE LOS OFERTANTES</w:t>
      </w:r>
      <w:r>
        <w:rPr>
          <w:u w:val="none"/>
        </w:rPr>
        <w:t xml:space="preserve"> </w:t>
      </w:r>
      <w:bookmarkEnd w:id="38"/>
    </w:p>
    <w:p w:rsidR="00E128B2" w:rsidRDefault="008172DD">
      <w:pPr>
        <w:numPr>
          <w:ilvl w:val="0"/>
          <w:numId w:val="22"/>
        </w:numPr>
        <w:spacing w:after="26"/>
        <w:ind w:right="6" w:hanging="449"/>
      </w:pPr>
      <w:r>
        <w:t xml:space="preserve">Ser Personas jurídicas o naturales, debidamente constituidas, con capacidad legal para obligarse. </w:t>
      </w:r>
    </w:p>
    <w:p w:rsidR="00E128B2" w:rsidRDefault="008172DD">
      <w:pPr>
        <w:numPr>
          <w:ilvl w:val="0"/>
          <w:numId w:val="22"/>
        </w:numPr>
        <w:spacing w:after="26"/>
        <w:ind w:right="6" w:hanging="449"/>
      </w:pPr>
      <w:r>
        <w:lastRenderedPageBreak/>
        <w:t xml:space="preserve">En caso de ofertar cursos en el área de INFORMÁTICA deberá contar con infraestructura y equipo adecuado para su realización, independientemente éstos se realicen en ellas o en las instalaciones de la empresa beneficiaria. El INSAFORP se reserva el derecho de realizar las verificaciones que estime convenientes. </w:t>
      </w:r>
    </w:p>
    <w:p w:rsidR="00E128B2" w:rsidRDefault="008172DD">
      <w:pPr>
        <w:numPr>
          <w:ilvl w:val="0"/>
          <w:numId w:val="22"/>
        </w:numPr>
        <w:spacing w:after="26"/>
        <w:ind w:right="6" w:hanging="449"/>
      </w:pPr>
      <w:r>
        <w:t xml:space="preserve">En caso de ofertar cursos en el área SEGURIDAD Y SALUD OCUPACIONAL deberá contar con la acreditación del Ministerio de Trabajo para la realización de dichos cursos. </w:t>
      </w:r>
    </w:p>
    <w:p w:rsidR="00E128B2" w:rsidRDefault="008172DD">
      <w:pPr>
        <w:numPr>
          <w:ilvl w:val="0"/>
          <w:numId w:val="22"/>
        </w:numPr>
        <w:spacing w:after="27"/>
        <w:ind w:right="6" w:hanging="449"/>
      </w:pPr>
      <w:r>
        <w:t xml:space="preserve">Los ofertantes deberán estar registrados en la base de proveedores de servicios de capacitación del INSAFORP </w:t>
      </w:r>
    </w:p>
    <w:p w:rsidR="00E128B2" w:rsidRDefault="008172DD">
      <w:pPr>
        <w:numPr>
          <w:ilvl w:val="0"/>
          <w:numId w:val="22"/>
        </w:numPr>
        <w:ind w:right="6" w:hanging="449"/>
      </w:pPr>
      <w:r>
        <w:t xml:space="preserve">Con  experiencia en brindar servicios de capacitación de Formación Continua </w:t>
      </w:r>
    </w:p>
    <w:p w:rsidR="00E128B2" w:rsidRDefault="008172DD">
      <w:pPr>
        <w:numPr>
          <w:ilvl w:val="0"/>
          <w:numId w:val="22"/>
        </w:numPr>
        <w:ind w:right="6" w:hanging="449"/>
      </w:pPr>
      <w:r>
        <w:t xml:space="preserve">Las personas jurídicas y naturales ofertantes que se encuentren relacionadas entre sí, por compartir instalaciones, personal administrativo, miembros de Junta Directiva, podrán ofertar únicamente con una de las personas jurídicas o  persona natural. El INSAFORP se reserva el derecho de realizar las verificaciones que estime convenientes. </w:t>
      </w:r>
    </w:p>
    <w:p w:rsidR="00E128B2" w:rsidRDefault="008172DD">
      <w:pPr>
        <w:spacing w:after="297" w:line="259" w:lineRule="auto"/>
        <w:ind w:left="463" w:right="0" w:firstLine="0"/>
        <w:jc w:val="left"/>
      </w:pPr>
      <w:r>
        <w:t xml:space="preserve"> </w:t>
      </w:r>
    </w:p>
    <w:p w:rsidR="00E128B2" w:rsidRDefault="008172DD">
      <w:pPr>
        <w:pStyle w:val="Ttulo1"/>
        <w:tabs>
          <w:tab w:val="center" w:pos="4847"/>
        </w:tabs>
        <w:ind w:left="-15" w:firstLine="0"/>
      </w:pPr>
      <w:bookmarkStart w:id="39" w:name="_Toc116551"/>
      <w:r>
        <w:t xml:space="preserve">SECCIÓN IV. </w:t>
      </w:r>
      <w:r>
        <w:tab/>
        <w:t xml:space="preserve">ADJUDICACIÓN Y FIRMA DEL CONTRATO </w:t>
      </w:r>
      <w:bookmarkEnd w:id="39"/>
    </w:p>
    <w:p w:rsidR="00E128B2" w:rsidRDefault="008172DD">
      <w:pPr>
        <w:pStyle w:val="Ttulo2"/>
        <w:ind w:left="355"/>
      </w:pPr>
      <w:bookmarkStart w:id="40" w:name="_Toc116552"/>
      <w:r>
        <w:rPr>
          <w:u w:val="none"/>
        </w:rPr>
        <w:t>1.</w:t>
      </w:r>
      <w:r>
        <w:rPr>
          <w:rFonts w:ascii="Arial" w:eastAsia="Arial" w:hAnsi="Arial" w:cs="Arial"/>
          <w:u w:val="none"/>
        </w:rPr>
        <w:t xml:space="preserve"> </w:t>
      </w:r>
      <w:r>
        <w:t>ADJUDICACIÓN DE LOS SERVICIOS REQUERIDOS</w:t>
      </w:r>
      <w:r>
        <w:rPr>
          <w:u w:val="none"/>
        </w:rPr>
        <w:t xml:space="preserve"> </w:t>
      </w:r>
      <w:bookmarkEnd w:id="40"/>
    </w:p>
    <w:p w:rsidR="00E128B2" w:rsidRDefault="008172DD">
      <w:pPr>
        <w:ind w:left="24" w:right="6"/>
      </w:pPr>
      <w:r>
        <w:t>El criterio para adjudicar los servicios requeridos en cada área de capacitación será el puntaje total obtenido al sumar los puntajes parciales de las evaluaciones financiera, técnica y económica. Al mayor puntaje total en cada área le corresponderá el primer lugar y el derecho a que se le adjudique la mayor cantidad de horas, al segundo mayor puntaje el segundo lugar y así sucesivamente, de acuerdo a la cantidad de ofertas calificadas por área, según ANEXO N° 14. TABLA DE ADJUDICACIÓN DE PROVEEDORES.</w:t>
      </w:r>
      <w:r>
        <w:rPr>
          <w:color w:val="FF0000"/>
        </w:rPr>
        <w:t xml:space="preserve"> </w:t>
      </w:r>
    </w:p>
    <w:p w:rsidR="00E128B2" w:rsidRDefault="008172DD">
      <w:pPr>
        <w:spacing w:after="0" w:line="259" w:lineRule="auto"/>
        <w:ind w:left="0" w:right="0" w:firstLine="0"/>
        <w:jc w:val="left"/>
      </w:pPr>
      <w:r>
        <w:t xml:space="preserve"> </w:t>
      </w:r>
    </w:p>
    <w:p w:rsidR="00E128B2" w:rsidRDefault="008172DD">
      <w:pPr>
        <w:ind w:left="24" w:right="6"/>
      </w:pPr>
      <w:r>
        <w:t xml:space="preserve">El monto de adjudicación del INSAFORP será del 90% sobre el costo hora del 100% ofertado en las diferentes áreas de capacitación, este valor del 90% será el monto que pagará el INSAFORP por la ejecución efectiva de las capacitaciones.  </w:t>
      </w:r>
    </w:p>
    <w:p w:rsidR="00E128B2" w:rsidRDefault="008172DD">
      <w:pPr>
        <w:spacing w:after="0" w:line="259" w:lineRule="auto"/>
        <w:ind w:left="0" w:right="0" w:firstLine="0"/>
        <w:jc w:val="left"/>
      </w:pPr>
      <w:r>
        <w:t xml:space="preserve"> </w:t>
      </w:r>
    </w:p>
    <w:p w:rsidR="00E128B2" w:rsidRDefault="008172DD">
      <w:pPr>
        <w:ind w:left="24" w:right="6"/>
      </w:pPr>
      <w:r>
        <w:t xml:space="preserve">El INSAFORP se reserva el derecho de hacer adjudicaciones parciales de las ofertas presentadas, de acuerdo a lo establecido por el Artículo 46 de la LACAP. </w:t>
      </w:r>
    </w:p>
    <w:p w:rsidR="00E128B2" w:rsidRDefault="008172DD">
      <w:pPr>
        <w:spacing w:after="0" w:line="259" w:lineRule="auto"/>
        <w:ind w:left="0" w:right="0" w:firstLine="0"/>
        <w:jc w:val="left"/>
      </w:pPr>
      <w:r>
        <w:t xml:space="preserve"> </w:t>
      </w:r>
    </w:p>
    <w:p w:rsidR="00E128B2" w:rsidRDefault="008172DD">
      <w:pPr>
        <w:ind w:left="24" w:right="6"/>
      </w:pPr>
      <w:r>
        <w:t xml:space="preserve">El plazo para adjudicar este contrato no podrá ser superior a 60 días calendario, después de la fecha de apertura de ofertas. </w:t>
      </w:r>
    </w:p>
    <w:p w:rsidR="00E128B2" w:rsidRDefault="008172DD">
      <w:pPr>
        <w:spacing w:after="0" w:line="259" w:lineRule="auto"/>
        <w:ind w:left="0" w:right="0" w:firstLine="0"/>
        <w:jc w:val="left"/>
      </w:pPr>
      <w:r>
        <w:t xml:space="preserve"> </w:t>
      </w:r>
    </w:p>
    <w:p w:rsidR="00E128B2" w:rsidRDefault="008172DD">
      <w:pPr>
        <w:ind w:left="24" w:right="6"/>
      </w:pPr>
      <w:r>
        <w:t xml:space="preserve">En caso que el ofertante haya ofertado una cantidad de horas menor a los que resulten de aplicar los porcentajes establecidos, la adjudicación se hará por las horas ofertadas. </w:t>
      </w:r>
    </w:p>
    <w:p w:rsidR="00E128B2" w:rsidRDefault="008172DD">
      <w:pPr>
        <w:ind w:left="24" w:right="6"/>
      </w:pPr>
      <w:r>
        <w:t xml:space="preserve">La ejecución de las horas adjudicadas al contratista para el desarrollo los cursos de capacitación, estará condicionada a la decisión final de las empresas beneficiarias. </w:t>
      </w:r>
    </w:p>
    <w:p w:rsidR="00E128B2" w:rsidRDefault="008172DD">
      <w:pPr>
        <w:pStyle w:val="Ttulo2"/>
        <w:ind w:left="355"/>
      </w:pPr>
      <w:bookmarkStart w:id="41" w:name="_Toc116553"/>
      <w:r>
        <w:rPr>
          <w:u w:val="none"/>
        </w:rPr>
        <w:t>2.</w:t>
      </w:r>
      <w:r>
        <w:rPr>
          <w:rFonts w:ascii="Arial" w:eastAsia="Arial" w:hAnsi="Arial" w:cs="Arial"/>
          <w:u w:val="none"/>
        </w:rPr>
        <w:t xml:space="preserve"> </w:t>
      </w:r>
      <w:r>
        <w:t>OFERTAS CON IGUAL PUNTUACIÓN TOTAL</w:t>
      </w:r>
      <w:r>
        <w:rPr>
          <w:u w:val="none"/>
        </w:rPr>
        <w:t xml:space="preserve"> </w:t>
      </w:r>
      <w:bookmarkEnd w:id="41"/>
    </w:p>
    <w:p w:rsidR="00E128B2" w:rsidRDefault="008172DD">
      <w:pPr>
        <w:ind w:left="24" w:right="6"/>
      </w:pPr>
      <w:r>
        <w:t xml:space="preserve">En el caso que existiera una o más ofertas con la misma puntuación total la adjudicación se hará de la siguiente manera: </w:t>
      </w:r>
    </w:p>
    <w:p w:rsidR="00E128B2" w:rsidRDefault="008172DD">
      <w:pPr>
        <w:spacing w:after="0" w:line="259" w:lineRule="auto"/>
        <w:ind w:left="0" w:right="0" w:firstLine="0"/>
        <w:jc w:val="left"/>
      </w:pPr>
      <w:r>
        <w:t xml:space="preserve"> </w:t>
      </w:r>
    </w:p>
    <w:p w:rsidR="00E128B2" w:rsidRDefault="008172DD">
      <w:pPr>
        <w:ind w:left="24" w:right="6"/>
      </w:pPr>
      <w:r>
        <w:lastRenderedPageBreak/>
        <w:t xml:space="preserve">En caso de que exista empate entre dos ofertas, en cualquiera de los lugares establecidos (1º a 15º lugar o 1° al 10°); se adjudicará a la oferta con mayor puntaje técnico, desplazando a la otra oferta al lugar inmediato inferior. En el caso de que exista un empate técnico se adjudicará a la menor oferta económica por hora, desplazando a la otra oferta al lugar inmediato inferior. En el caso de que exista un empate en la oferta económica se adjudicará a la oferta con mayor cantidad de horas ofertadas, desplazando a la otra oferta al lugar inmediato inferior. Finalmente, si hubiese empate en los criterios anteriores, se adjudicará un porcentaje promedio entre los lugares con la misma puntuación. Este procedimiento se aplicará para cualquier cantidad de ofertas empatadas.  </w:t>
      </w:r>
    </w:p>
    <w:p w:rsidR="00E128B2" w:rsidRDefault="008172DD">
      <w:pPr>
        <w:spacing w:after="179" w:line="259" w:lineRule="auto"/>
        <w:ind w:left="427" w:right="0" w:firstLine="0"/>
        <w:jc w:val="left"/>
      </w:pPr>
      <w:r>
        <w:rPr>
          <w:sz w:val="18"/>
        </w:rPr>
        <w:t xml:space="preserve"> </w:t>
      </w:r>
    </w:p>
    <w:p w:rsidR="00E128B2" w:rsidRDefault="008172DD">
      <w:pPr>
        <w:pStyle w:val="Ttulo2"/>
        <w:ind w:left="355"/>
      </w:pPr>
      <w:bookmarkStart w:id="42" w:name="_Toc116554"/>
      <w:r>
        <w:rPr>
          <w:u w:val="none"/>
        </w:rPr>
        <w:t>3.</w:t>
      </w:r>
      <w:r>
        <w:rPr>
          <w:rFonts w:ascii="Arial" w:eastAsia="Arial" w:hAnsi="Arial" w:cs="Arial"/>
          <w:u w:val="none"/>
        </w:rPr>
        <w:t xml:space="preserve"> </w:t>
      </w:r>
      <w:r>
        <w:t>ÚNICA OFERTA EN UN ÁREA DE CAPACITACIÓN DETERMINADA</w:t>
      </w:r>
      <w:r>
        <w:rPr>
          <w:u w:val="none"/>
        </w:rPr>
        <w:t xml:space="preserve">  </w:t>
      </w:r>
      <w:bookmarkEnd w:id="42"/>
    </w:p>
    <w:p w:rsidR="00E128B2" w:rsidRDefault="008172DD">
      <w:pPr>
        <w:ind w:left="24" w:right="6"/>
      </w:pPr>
      <w:r>
        <w:t xml:space="preserve">Si para un área de capacitación, solamente se recibe una oferta, ésta se podrá adjudicar hasta el 100% de las horas licitadas en el área, siempre y cuando cumpla en la evaluación técnica con el puntaje mínimo requerido, y su oferta económica esté en el rango de precios referenciales con que cuenta la Institución en esa área de capacitación. </w:t>
      </w:r>
    </w:p>
    <w:p w:rsidR="00E128B2" w:rsidRDefault="008172DD">
      <w:pPr>
        <w:spacing w:after="0" w:line="259" w:lineRule="auto"/>
        <w:ind w:left="0" w:right="0" w:firstLine="0"/>
        <w:jc w:val="left"/>
      </w:pPr>
      <w:r>
        <w:t xml:space="preserve"> </w:t>
      </w:r>
    </w:p>
    <w:p w:rsidR="00E128B2" w:rsidRDefault="008172DD">
      <w:pPr>
        <w:ind w:left="24" w:right="6"/>
      </w:pPr>
      <w:r>
        <w:t xml:space="preserve">Si para un área, se reciben varias ofertas, pero en la evaluación técnica, solo una cumple con el puntaje mínimo requerido, las horas para el área se podrán adjudicar solamente si la oferta económica cumple con los precios referenciales con que cuenta la institución en esa área.  </w:t>
      </w:r>
    </w:p>
    <w:p w:rsidR="00E128B2" w:rsidRDefault="008172DD">
      <w:pPr>
        <w:spacing w:after="132" w:line="259" w:lineRule="auto"/>
        <w:ind w:left="0" w:right="0" w:firstLine="0"/>
        <w:jc w:val="left"/>
      </w:pPr>
      <w:r>
        <w:t xml:space="preserve"> </w:t>
      </w:r>
    </w:p>
    <w:p w:rsidR="00E128B2" w:rsidRDefault="008172DD">
      <w:pPr>
        <w:pStyle w:val="Ttulo2"/>
        <w:ind w:left="355"/>
      </w:pPr>
      <w:bookmarkStart w:id="43" w:name="_Toc116555"/>
      <w:r>
        <w:rPr>
          <w:u w:val="none"/>
        </w:rPr>
        <w:t>4.</w:t>
      </w:r>
      <w:r>
        <w:rPr>
          <w:rFonts w:ascii="Arial" w:eastAsia="Arial" w:hAnsi="Arial" w:cs="Arial"/>
          <w:u w:val="none"/>
        </w:rPr>
        <w:t xml:space="preserve"> </w:t>
      </w:r>
      <w:r>
        <w:t>NOTIFICACIÓN DEL RESULTADO DE LA EVALUACIÓN.</w:t>
      </w:r>
      <w:r>
        <w:rPr>
          <w:u w:val="none"/>
        </w:rPr>
        <w:t xml:space="preserve"> </w:t>
      </w:r>
      <w:bookmarkEnd w:id="43"/>
    </w:p>
    <w:p w:rsidR="00E128B2" w:rsidRDefault="008172DD">
      <w:pPr>
        <w:ind w:left="24" w:right="6"/>
      </w:pPr>
      <w:r>
        <w:t xml:space="preserve">Una vez sea adjudicada la licitación, se deberá notificar a todos los ofertantes, dentro de los dos días hábiles siguientes de haberse proveído el acto de adjudicación, de conformidad a lo establecido en el artículo 74 de la LACAP. </w:t>
      </w:r>
    </w:p>
    <w:p w:rsidR="00E128B2" w:rsidRDefault="008172DD">
      <w:pPr>
        <w:spacing w:after="132" w:line="259" w:lineRule="auto"/>
        <w:ind w:left="0" w:right="0" w:firstLine="0"/>
        <w:jc w:val="left"/>
      </w:pPr>
      <w:r>
        <w:t xml:space="preserve"> </w:t>
      </w:r>
    </w:p>
    <w:p w:rsidR="00E128B2" w:rsidRDefault="008172DD">
      <w:pPr>
        <w:pStyle w:val="Ttulo2"/>
        <w:ind w:left="355"/>
      </w:pPr>
      <w:bookmarkStart w:id="44" w:name="_Toc116556"/>
      <w:r>
        <w:rPr>
          <w:u w:val="none"/>
        </w:rPr>
        <w:t>5.</w:t>
      </w:r>
      <w:r>
        <w:rPr>
          <w:rFonts w:ascii="Arial" w:eastAsia="Arial" w:hAnsi="Arial" w:cs="Arial"/>
          <w:u w:val="none"/>
        </w:rPr>
        <w:t xml:space="preserve"> </w:t>
      </w:r>
      <w:r>
        <w:t>FIRMA DEL CONTRATO</w:t>
      </w:r>
      <w:r>
        <w:rPr>
          <w:u w:val="none"/>
        </w:rPr>
        <w:t xml:space="preserve"> </w:t>
      </w:r>
      <w:bookmarkEnd w:id="44"/>
    </w:p>
    <w:p w:rsidR="00E128B2" w:rsidRDefault="008172DD">
      <w:pPr>
        <w:ind w:left="24" w:right="6"/>
      </w:pPr>
      <w:r>
        <w:t xml:space="preserve">La formalización o firma del contrato, deberá efectuarse en un plazo máximo de 5 días hábiles posteriores a los 5 días que establece el Art. 77 de la LACAP. Una vez presentados los documentos para el contrato, el adjudicatario por medio de su representante legal o apoderado, deberá presentarse antes del vencimiento del plazo señalado, a la Gerencia Legal de INSAFORP, ubicada en Parque Industrial Santa Elena, Final Calle Siemens, Antiguo Cuscatlán, del departamento de La Libertad, para proceder a la firma del contrato. </w:t>
      </w:r>
      <w:r>
        <w:rPr>
          <w:b/>
        </w:rPr>
        <w:t xml:space="preserve">ANEXO N° 12. MODELO DE CONTRATO. </w:t>
      </w:r>
    </w:p>
    <w:p w:rsidR="00E128B2" w:rsidRDefault="008172DD">
      <w:pPr>
        <w:spacing w:after="0" w:line="259" w:lineRule="auto"/>
        <w:ind w:left="0" w:right="0" w:firstLine="0"/>
        <w:jc w:val="left"/>
      </w:pPr>
      <w:r>
        <w:t xml:space="preserve"> </w:t>
      </w:r>
    </w:p>
    <w:p w:rsidR="00E128B2" w:rsidRDefault="008172DD">
      <w:pPr>
        <w:ind w:left="24" w:right="6"/>
      </w:pPr>
      <w:r>
        <w:t xml:space="preserve">Los adjudicatarios, al momento de suscribir el contrato, deberán presentar en la Gerencia Legal, originales de la documentación siguiente, la cual deberá estar vigente: </w:t>
      </w:r>
    </w:p>
    <w:p w:rsidR="00E128B2" w:rsidRDefault="008172DD">
      <w:pPr>
        <w:spacing w:after="0" w:line="259" w:lineRule="auto"/>
        <w:ind w:left="0" w:right="0" w:firstLine="0"/>
        <w:jc w:val="left"/>
      </w:pPr>
      <w:r>
        <w:t xml:space="preserve"> </w:t>
      </w:r>
    </w:p>
    <w:p w:rsidR="00E128B2" w:rsidRDefault="008172DD">
      <w:pPr>
        <w:numPr>
          <w:ilvl w:val="0"/>
          <w:numId w:val="23"/>
        </w:numPr>
        <w:ind w:right="6" w:hanging="290"/>
      </w:pPr>
      <w:r>
        <w:t xml:space="preserve">Constancia de solvencia Tributaria  </w:t>
      </w:r>
    </w:p>
    <w:p w:rsidR="00E128B2" w:rsidRDefault="008172DD">
      <w:pPr>
        <w:numPr>
          <w:ilvl w:val="0"/>
          <w:numId w:val="23"/>
        </w:numPr>
        <w:ind w:right="6" w:hanging="290"/>
      </w:pPr>
      <w:r>
        <w:t xml:space="preserve">Constancia de solvencias de pago extendida por el Instituto Salvadoreño del Seguro Social, en concepto de: 1) Salud y 2) de Invalidez, vejez y muerte. </w:t>
      </w:r>
    </w:p>
    <w:p w:rsidR="00E128B2" w:rsidRDefault="008172DD">
      <w:pPr>
        <w:numPr>
          <w:ilvl w:val="0"/>
          <w:numId w:val="23"/>
        </w:numPr>
        <w:ind w:right="6" w:hanging="290"/>
      </w:pPr>
      <w:r>
        <w:t xml:space="preserve">Constancia de solvencias de pago extendidas por las respectivas Administradoras de Fondos de Pensiones. </w:t>
      </w:r>
    </w:p>
    <w:p w:rsidR="00E128B2" w:rsidRDefault="008172DD">
      <w:pPr>
        <w:numPr>
          <w:ilvl w:val="0"/>
          <w:numId w:val="23"/>
        </w:numPr>
        <w:ind w:right="6" w:hanging="290"/>
      </w:pPr>
      <w:r>
        <w:lastRenderedPageBreak/>
        <w:t xml:space="preserve">Constancia de solvencia de Impuestos Municipales de la Alcaldía Municipal del domicilio legal del adjudicatario o de donde funciona el establecimiento comercial. </w:t>
      </w:r>
    </w:p>
    <w:p w:rsidR="00E128B2" w:rsidRDefault="008172DD">
      <w:pPr>
        <w:spacing w:after="129" w:line="259" w:lineRule="auto"/>
        <w:ind w:left="0" w:right="0" w:firstLine="0"/>
        <w:jc w:val="left"/>
      </w:pPr>
      <w:r>
        <w:t xml:space="preserve"> </w:t>
      </w:r>
    </w:p>
    <w:p w:rsidR="00E128B2" w:rsidRDefault="008172DD">
      <w:pPr>
        <w:pStyle w:val="Ttulo2"/>
        <w:ind w:left="355"/>
      </w:pPr>
      <w:bookmarkStart w:id="45" w:name="_Toc116557"/>
      <w:r>
        <w:rPr>
          <w:u w:val="none"/>
        </w:rPr>
        <w:t>6.</w:t>
      </w:r>
      <w:r>
        <w:rPr>
          <w:rFonts w:ascii="Arial" w:eastAsia="Arial" w:hAnsi="Arial" w:cs="Arial"/>
          <w:u w:val="none"/>
        </w:rPr>
        <w:t xml:space="preserve"> </w:t>
      </w:r>
      <w:r>
        <w:t>ADMINISTRACIÓN DEL CONTRATO</w:t>
      </w:r>
      <w:r>
        <w:rPr>
          <w:u w:val="none"/>
        </w:rPr>
        <w:t xml:space="preserve"> </w:t>
      </w:r>
      <w:bookmarkEnd w:id="45"/>
    </w:p>
    <w:p w:rsidR="00E128B2" w:rsidRDefault="008172DD">
      <w:pPr>
        <w:ind w:left="24" w:right="6"/>
      </w:pPr>
      <w:r>
        <w:t xml:space="preserve">De conformidad a lo establecido por el artículo 82 BIS de la LACAP, la Gerencia de Formación Continua será la responsable de la Administración del Contrato. </w:t>
      </w:r>
    </w:p>
    <w:p w:rsidR="00E128B2" w:rsidRDefault="008172DD">
      <w:pPr>
        <w:spacing w:after="132" w:line="259" w:lineRule="auto"/>
        <w:ind w:left="0" w:right="0" w:firstLine="0"/>
        <w:jc w:val="left"/>
      </w:pPr>
      <w:r>
        <w:t xml:space="preserve"> </w:t>
      </w:r>
    </w:p>
    <w:p w:rsidR="00E128B2" w:rsidRDefault="008172DD">
      <w:pPr>
        <w:pStyle w:val="Ttulo2"/>
        <w:ind w:left="355"/>
      </w:pPr>
      <w:bookmarkStart w:id="46" w:name="_Toc116558"/>
      <w:r>
        <w:rPr>
          <w:u w:val="none"/>
        </w:rPr>
        <w:t>7.</w:t>
      </w:r>
      <w:r>
        <w:rPr>
          <w:rFonts w:ascii="Arial" w:eastAsia="Arial" w:hAnsi="Arial" w:cs="Arial"/>
          <w:u w:val="none"/>
        </w:rPr>
        <w:t xml:space="preserve"> </w:t>
      </w:r>
      <w:r>
        <w:t>DOCUMENTOS CONTRACTUALES</w:t>
      </w:r>
      <w:r>
        <w:rPr>
          <w:u w:val="none"/>
        </w:rPr>
        <w:t xml:space="preserve"> </w:t>
      </w:r>
      <w:bookmarkEnd w:id="46"/>
    </w:p>
    <w:p w:rsidR="00E128B2" w:rsidRDefault="008172DD">
      <w:pPr>
        <w:ind w:left="24" w:right="6"/>
      </w:pPr>
      <w:r>
        <w:t xml:space="preserve">Forman parte de un solo cuerpo legal los documentos contractuales siguientes: </w:t>
      </w:r>
    </w:p>
    <w:p w:rsidR="00E128B2" w:rsidRDefault="008172DD">
      <w:pPr>
        <w:numPr>
          <w:ilvl w:val="0"/>
          <w:numId w:val="24"/>
        </w:numPr>
        <w:ind w:right="6" w:hanging="360"/>
      </w:pPr>
      <w:r>
        <w:t xml:space="preserve">Bases de Licitación. </w:t>
      </w:r>
    </w:p>
    <w:p w:rsidR="00E128B2" w:rsidRDefault="008172DD">
      <w:pPr>
        <w:numPr>
          <w:ilvl w:val="0"/>
          <w:numId w:val="24"/>
        </w:numPr>
        <w:ind w:right="6" w:hanging="360"/>
      </w:pPr>
      <w:r>
        <w:t xml:space="preserve">Adendas, enmiendas, consultas y aclaraciones, si las hubiere. </w:t>
      </w:r>
    </w:p>
    <w:p w:rsidR="00E128B2" w:rsidRDefault="008172DD">
      <w:pPr>
        <w:numPr>
          <w:ilvl w:val="0"/>
          <w:numId w:val="24"/>
        </w:numPr>
        <w:ind w:right="6" w:hanging="360"/>
      </w:pPr>
      <w:r>
        <w:t xml:space="preserve">Oferta Técnica, Económica y anexos. </w:t>
      </w:r>
    </w:p>
    <w:p w:rsidR="00E128B2" w:rsidRDefault="008172DD">
      <w:pPr>
        <w:numPr>
          <w:ilvl w:val="0"/>
          <w:numId w:val="24"/>
        </w:numPr>
        <w:ind w:right="6" w:hanging="360"/>
      </w:pPr>
      <w:r>
        <w:t xml:space="preserve">Garantías. </w:t>
      </w:r>
    </w:p>
    <w:p w:rsidR="00E128B2" w:rsidRDefault="008172DD">
      <w:pPr>
        <w:numPr>
          <w:ilvl w:val="0"/>
          <w:numId w:val="24"/>
        </w:numPr>
        <w:ind w:right="6" w:hanging="360"/>
      </w:pPr>
      <w:r>
        <w:t xml:space="preserve">Resoluciones modificativas, si las hubiere. </w:t>
      </w:r>
    </w:p>
    <w:p w:rsidR="00E128B2" w:rsidRDefault="008172DD">
      <w:pPr>
        <w:numPr>
          <w:ilvl w:val="0"/>
          <w:numId w:val="24"/>
        </w:numPr>
        <w:ind w:right="6" w:hanging="360"/>
      </w:pPr>
      <w:r>
        <w:t xml:space="preserve">Otros documentos que emanaren del contrato. </w:t>
      </w:r>
    </w:p>
    <w:p w:rsidR="00E128B2" w:rsidRDefault="008172DD">
      <w:pPr>
        <w:numPr>
          <w:ilvl w:val="0"/>
          <w:numId w:val="24"/>
        </w:numPr>
        <w:ind w:right="6" w:hanging="360"/>
      </w:pPr>
      <w:r>
        <w:t xml:space="preserve">En caso de diferencia entre los documentos mencionados, prevalecerá lo establecido en el contrato. </w:t>
      </w:r>
    </w:p>
    <w:p w:rsidR="00E128B2" w:rsidRDefault="008172DD">
      <w:pPr>
        <w:spacing w:after="130" w:line="259" w:lineRule="auto"/>
        <w:ind w:left="0" w:right="0" w:firstLine="0"/>
        <w:jc w:val="left"/>
      </w:pPr>
      <w:r>
        <w:t xml:space="preserve"> </w:t>
      </w:r>
    </w:p>
    <w:p w:rsidR="00E128B2" w:rsidRDefault="008172DD">
      <w:pPr>
        <w:pStyle w:val="Ttulo2"/>
        <w:ind w:left="355"/>
      </w:pPr>
      <w:bookmarkStart w:id="47" w:name="_Toc116559"/>
      <w:r>
        <w:rPr>
          <w:u w:val="none"/>
        </w:rPr>
        <w:t>8.</w:t>
      </w:r>
      <w:r>
        <w:rPr>
          <w:rFonts w:ascii="Arial" w:eastAsia="Arial" w:hAnsi="Arial" w:cs="Arial"/>
          <w:u w:val="none"/>
        </w:rPr>
        <w:t xml:space="preserve"> </w:t>
      </w:r>
      <w:r>
        <w:t>GARANTÍA DE CUMPLIMIENTO DE CONTRATO</w:t>
      </w:r>
      <w:r>
        <w:rPr>
          <w:u w:val="none"/>
        </w:rPr>
        <w:t xml:space="preserve"> </w:t>
      </w:r>
      <w:bookmarkEnd w:id="47"/>
    </w:p>
    <w:p w:rsidR="00E128B2" w:rsidRDefault="008172DD">
      <w:pPr>
        <w:ind w:left="24" w:right="6"/>
      </w:pPr>
      <w:r>
        <w:t xml:space="preserve">El contratista deberá rendir a satisfacción y a favor del INSAFORP, dentro del plazo de 15 días hábiles, posteriores a la firma del contrato, una Garantía de Cumplimiento de Contrato, por un monto equivalente al 10% del valor del Contrato, y deberá cubrir el plazo de la vigencia del mismo, más 60 días posteriores a su finalización.  </w:t>
      </w:r>
    </w:p>
    <w:p w:rsidR="00E128B2" w:rsidRDefault="008172DD">
      <w:pPr>
        <w:spacing w:after="0" w:line="259" w:lineRule="auto"/>
        <w:ind w:left="0" w:right="0" w:firstLine="0"/>
        <w:jc w:val="left"/>
      </w:pPr>
      <w:r>
        <w:t xml:space="preserve"> </w:t>
      </w:r>
    </w:p>
    <w:p w:rsidR="00E128B2" w:rsidRDefault="008172DD">
      <w:pPr>
        <w:ind w:left="24" w:right="6"/>
      </w:pPr>
      <w:r>
        <w:t xml:space="preserve">Para tal efecto se aceptará: Letra de Cambio, Fianza o Garantía Bancaria emitida por institución bancaria, compañía aseguradora o afianzadora, debidamente autorizada por la Superintendencia del Sistema Financiero de El Salvador. </w:t>
      </w:r>
    </w:p>
    <w:p w:rsidR="00E128B2" w:rsidRDefault="008172DD">
      <w:pPr>
        <w:spacing w:after="0" w:line="259" w:lineRule="auto"/>
        <w:ind w:left="0" w:right="0" w:firstLine="0"/>
        <w:jc w:val="left"/>
      </w:pPr>
      <w:r>
        <w:t xml:space="preserve"> </w:t>
      </w:r>
    </w:p>
    <w:p w:rsidR="00E128B2" w:rsidRDefault="008172DD">
      <w:pPr>
        <w:ind w:left="24" w:right="6"/>
      </w:pPr>
      <w:r>
        <w:t xml:space="preserve">La efectividad de la garantía será exigible en proporción directa a la cuantía y valor de las obligaciones contractuales que no se hubiere cumplido, de conformidad a lo que establece el Art. 36 de la LACAP. </w:t>
      </w:r>
    </w:p>
    <w:p w:rsidR="00E128B2" w:rsidRDefault="008172DD">
      <w:pPr>
        <w:spacing w:after="0" w:line="259" w:lineRule="auto"/>
        <w:ind w:left="0" w:right="0" w:firstLine="0"/>
        <w:jc w:val="left"/>
      </w:pPr>
      <w:r>
        <w:t xml:space="preserve"> </w:t>
      </w:r>
    </w:p>
    <w:p w:rsidR="00E128B2" w:rsidRDefault="008172DD">
      <w:pPr>
        <w:ind w:left="24" w:right="6"/>
      </w:pPr>
      <w:r>
        <w:t xml:space="preserve">Si no se presentare tal garantía en el plazo establecido se tendrá por caducado el contrato y se entenderá que el contratista ha desistido de su oferta, haciéndose efectiva la Garantía de mantenimiento de oferta, sin detrimento de la acción que le compete a INSAFORP para reclamar los daños y perjuicios resultantes. </w:t>
      </w:r>
    </w:p>
    <w:p w:rsidR="00E128B2" w:rsidRDefault="008172DD">
      <w:pPr>
        <w:spacing w:after="0" w:line="259" w:lineRule="auto"/>
        <w:ind w:left="0" w:right="0" w:firstLine="0"/>
        <w:jc w:val="left"/>
      </w:pPr>
      <w:r>
        <w:t xml:space="preserve"> </w:t>
      </w:r>
    </w:p>
    <w:p w:rsidR="00E128B2" w:rsidRDefault="008172DD">
      <w:pPr>
        <w:pStyle w:val="Ttulo2"/>
        <w:ind w:left="355"/>
      </w:pPr>
      <w:bookmarkStart w:id="48" w:name="_Toc116560"/>
      <w:r>
        <w:rPr>
          <w:u w:val="none"/>
        </w:rPr>
        <w:t>9.</w:t>
      </w:r>
      <w:r>
        <w:rPr>
          <w:rFonts w:ascii="Arial" w:eastAsia="Arial" w:hAnsi="Arial" w:cs="Arial"/>
          <w:u w:val="none"/>
        </w:rPr>
        <w:t xml:space="preserve"> </w:t>
      </w:r>
      <w:r>
        <w:t>TERMINACIÓN DEL CONTRATO</w:t>
      </w:r>
      <w:r>
        <w:rPr>
          <w:u w:val="none"/>
        </w:rPr>
        <w:t xml:space="preserve"> </w:t>
      </w:r>
      <w:bookmarkEnd w:id="48"/>
    </w:p>
    <w:p w:rsidR="00E128B2" w:rsidRDefault="008172DD">
      <w:pPr>
        <w:ind w:left="24" w:right="6"/>
      </w:pPr>
      <w:r>
        <w:t xml:space="preserve">El INSAFORP, podrá dar por terminado el contrato sin responsabilidad de su parte, cuando “EL OFERTANTE”, incumpla cualquiera de las cláusulas estipuladas en el contrato respectivo, por deficiencia en la prestación del servicio, por las demás causas establecidas contractualmente o en la LACAP y demás leyes aplicables, a petición expresa del Instituto Salvadoreño de Formación Profesional, con quince 15 días calendario de anticipación.  </w:t>
      </w:r>
    </w:p>
    <w:p w:rsidR="00E128B2" w:rsidRDefault="008172DD">
      <w:pPr>
        <w:spacing w:after="153" w:line="259" w:lineRule="auto"/>
        <w:ind w:left="0" w:right="0" w:firstLine="0"/>
        <w:jc w:val="left"/>
      </w:pPr>
      <w:r>
        <w:rPr>
          <w:sz w:val="20"/>
        </w:rPr>
        <w:t xml:space="preserve"> </w:t>
      </w:r>
    </w:p>
    <w:p w:rsidR="00E128B2" w:rsidRDefault="008172DD">
      <w:pPr>
        <w:pStyle w:val="Ttulo2"/>
        <w:ind w:left="355"/>
      </w:pPr>
      <w:bookmarkStart w:id="49" w:name="_Toc116561"/>
      <w:r>
        <w:rPr>
          <w:u w:val="none"/>
        </w:rPr>
        <w:lastRenderedPageBreak/>
        <w:t>10.</w:t>
      </w:r>
      <w:r>
        <w:rPr>
          <w:rFonts w:ascii="Arial" w:eastAsia="Arial" w:hAnsi="Arial" w:cs="Arial"/>
          <w:u w:val="none"/>
        </w:rPr>
        <w:t xml:space="preserve"> </w:t>
      </w:r>
      <w:r>
        <w:t>FORMA DE EJECUCIÓN DE LOS CURSOS CERRADOS</w:t>
      </w:r>
      <w:r>
        <w:rPr>
          <w:u w:val="none"/>
        </w:rPr>
        <w:t xml:space="preserve"> </w:t>
      </w:r>
      <w:bookmarkEnd w:id="49"/>
    </w:p>
    <w:p w:rsidR="00E128B2" w:rsidRDefault="008172DD">
      <w:pPr>
        <w:ind w:left="7" w:right="0"/>
      </w:pPr>
      <w:r>
        <w:t xml:space="preserve">Los procedimientos de ejecución para la operación de los cursos se detallan en el </w:t>
      </w:r>
      <w:r>
        <w:rPr>
          <w:b/>
        </w:rPr>
        <w:t xml:space="preserve">ANEXO N° 13. PROCEDIMIENTO PARA ATENDER UNA SOLICITUD DE CAPACITACIÓN CERRADA EN EL MARCO DE LA LICITACIÓN PÚBLICA N° 02/2018. </w:t>
      </w:r>
    </w:p>
    <w:p w:rsidR="00E128B2" w:rsidRDefault="008172DD">
      <w:pPr>
        <w:spacing w:after="129" w:line="259" w:lineRule="auto"/>
        <w:ind w:left="0" w:right="0" w:firstLine="0"/>
        <w:jc w:val="left"/>
      </w:pPr>
      <w:r>
        <w:t xml:space="preserve"> </w:t>
      </w:r>
    </w:p>
    <w:p w:rsidR="00E128B2" w:rsidRDefault="008172DD">
      <w:pPr>
        <w:pStyle w:val="Ttulo2"/>
        <w:ind w:left="355"/>
      </w:pPr>
      <w:bookmarkStart w:id="50" w:name="_Toc116562"/>
      <w:r>
        <w:rPr>
          <w:u w:val="none"/>
        </w:rPr>
        <w:t>11.</w:t>
      </w:r>
      <w:r>
        <w:rPr>
          <w:rFonts w:ascii="Arial" w:eastAsia="Arial" w:hAnsi="Arial" w:cs="Arial"/>
          <w:u w:val="none"/>
        </w:rPr>
        <w:t xml:space="preserve"> </w:t>
      </w:r>
      <w:r>
        <w:t>INCUMPLIMIENTO CONTRACTUAL</w:t>
      </w:r>
      <w:r>
        <w:rPr>
          <w:u w:val="none"/>
        </w:rPr>
        <w:t xml:space="preserve">   </w:t>
      </w:r>
      <w:bookmarkEnd w:id="50"/>
    </w:p>
    <w:p w:rsidR="00E128B2" w:rsidRDefault="008172DD">
      <w:pPr>
        <w:ind w:left="24" w:right="6"/>
      </w:pPr>
      <w:r>
        <w:t xml:space="preserve">Cuando el contratista incurriere en incumplimiento de cualquiera de sus obligaciones contractuales por causas imputables al mismo, podrá declararse la caducidad del contrato.  </w:t>
      </w:r>
    </w:p>
    <w:p w:rsidR="00E128B2" w:rsidRDefault="008172DD">
      <w:pPr>
        <w:spacing w:after="0" w:line="259" w:lineRule="auto"/>
        <w:ind w:left="0" w:right="0" w:firstLine="0"/>
        <w:jc w:val="left"/>
      </w:pPr>
      <w:r>
        <w:t xml:space="preserve"> </w:t>
      </w:r>
      <w:r>
        <w:br w:type="page"/>
      </w:r>
    </w:p>
    <w:p w:rsidR="00E128B2" w:rsidRDefault="008172DD">
      <w:pPr>
        <w:tabs>
          <w:tab w:val="center" w:pos="2690"/>
        </w:tabs>
        <w:spacing w:after="164" w:line="259" w:lineRule="auto"/>
        <w:ind w:left="-15" w:right="0" w:firstLine="0"/>
        <w:jc w:val="left"/>
      </w:pPr>
      <w:r>
        <w:rPr>
          <w:b/>
          <w:sz w:val="28"/>
        </w:rPr>
        <w:lastRenderedPageBreak/>
        <w:t xml:space="preserve">SECCIÓN V. </w:t>
      </w:r>
      <w:r>
        <w:rPr>
          <w:b/>
          <w:sz w:val="28"/>
        </w:rPr>
        <w:tab/>
        <w:t xml:space="preserve">ANEXOS </w:t>
      </w:r>
    </w:p>
    <w:p w:rsidR="00E128B2" w:rsidRDefault="008172DD">
      <w:pPr>
        <w:spacing w:after="93" w:line="259" w:lineRule="auto"/>
        <w:ind w:left="0" w:right="0" w:firstLine="0"/>
        <w:jc w:val="left"/>
      </w:pPr>
      <w:r>
        <w:rPr>
          <w:b/>
          <w:sz w:val="28"/>
        </w:rPr>
        <w:t xml:space="preserve"> </w:t>
      </w:r>
    </w:p>
    <w:p w:rsidR="00E128B2" w:rsidRDefault="008172DD">
      <w:pPr>
        <w:spacing w:after="161" w:line="259" w:lineRule="auto"/>
        <w:ind w:left="0" w:right="0" w:firstLine="0"/>
        <w:jc w:val="left"/>
      </w:pPr>
      <w:r>
        <w:rPr>
          <w:b/>
        </w:rPr>
        <w:t xml:space="preserve"> </w:t>
      </w:r>
    </w:p>
    <w:p w:rsidR="00E128B2" w:rsidRDefault="008172DD">
      <w:pPr>
        <w:spacing w:after="0" w:line="259" w:lineRule="auto"/>
        <w:ind w:left="0" w:right="3473" w:firstLine="0"/>
        <w:jc w:val="right"/>
      </w:pPr>
      <w:r>
        <w:rPr>
          <w:b/>
        </w:rPr>
        <w:t xml:space="preserve">TABLA DE ANEXOS </w:t>
      </w:r>
    </w:p>
    <w:tbl>
      <w:tblPr>
        <w:tblStyle w:val="TableGrid"/>
        <w:tblW w:w="9038" w:type="dxa"/>
        <w:tblInd w:w="-101" w:type="dxa"/>
        <w:tblCellMar>
          <w:top w:w="43" w:type="dxa"/>
          <w:left w:w="110" w:type="dxa"/>
          <w:right w:w="90" w:type="dxa"/>
        </w:tblCellMar>
        <w:tblLook w:val="04A0" w:firstRow="1" w:lastRow="0" w:firstColumn="1" w:lastColumn="0" w:noHBand="0" w:noVBand="1"/>
      </w:tblPr>
      <w:tblGrid>
        <w:gridCol w:w="6709"/>
        <w:gridCol w:w="2329"/>
      </w:tblGrid>
      <w:tr w:rsidR="00E128B2">
        <w:trPr>
          <w:trHeight w:val="432"/>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681" w:right="0" w:firstLine="0"/>
              <w:jc w:val="center"/>
            </w:pPr>
            <w:r>
              <w:rPr>
                <w:b/>
                <w:sz w:val="16"/>
              </w:rPr>
              <w:t xml:space="preserve">NOMBRE DEL ANEXO </w:t>
            </w:r>
          </w:p>
        </w:tc>
        <w:tc>
          <w:tcPr>
            <w:tcW w:w="232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19" w:firstLine="0"/>
              <w:jc w:val="center"/>
            </w:pPr>
            <w:r>
              <w:rPr>
                <w:b/>
                <w:sz w:val="16"/>
              </w:rPr>
              <w:t>N° de Anexo</w:t>
            </w:r>
            <w:r>
              <w:rPr>
                <w:b/>
              </w:rPr>
              <w:t xml:space="preserve"> </w:t>
            </w:r>
          </w:p>
        </w:tc>
      </w:tr>
      <w:tr w:rsidR="00E128B2">
        <w:trPr>
          <w:trHeight w:val="266"/>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TABLA DE MONTOS PARA GARANTÍA DE MANTENIMIENTO DE OFERTA </w:t>
            </w:r>
          </w:p>
        </w:tc>
        <w:tc>
          <w:tcPr>
            <w:tcW w:w="23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3" w:firstLine="0"/>
              <w:jc w:val="center"/>
            </w:pPr>
            <w:r>
              <w:rPr>
                <w:sz w:val="16"/>
              </w:rPr>
              <w:t xml:space="preserve">1 </w:t>
            </w:r>
          </w:p>
        </w:tc>
      </w:tr>
      <w:tr w:rsidR="00E128B2">
        <w:trPr>
          <w:trHeight w:val="401"/>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pPr>
            <w:r>
              <w:rPr>
                <w:b/>
                <w:sz w:val="16"/>
              </w:rPr>
              <w:t xml:space="preserve">MODELO DE DECLARACIÓN JURADA DE PERSONAS JURÍDICAS CUANDO REALICEN CONTRATACIONES CON EL INSAFORP. </w:t>
            </w:r>
          </w:p>
        </w:tc>
        <w:tc>
          <w:tcPr>
            <w:tcW w:w="232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17" w:firstLine="0"/>
              <w:jc w:val="center"/>
            </w:pPr>
            <w:r>
              <w:rPr>
                <w:sz w:val="16"/>
              </w:rPr>
              <w:t xml:space="preserve">2-A </w:t>
            </w:r>
          </w:p>
        </w:tc>
      </w:tr>
      <w:tr w:rsidR="00E128B2">
        <w:trPr>
          <w:trHeight w:val="403"/>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pPr>
            <w:r>
              <w:rPr>
                <w:b/>
                <w:sz w:val="16"/>
              </w:rPr>
              <w:t xml:space="preserve">MODELO DE DECLARACIÓN JURADA DE PERSONAS NATURALES CUANDO REALICEN CONTRATACIONES CON EL INSAFORP. </w:t>
            </w:r>
          </w:p>
        </w:tc>
        <w:tc>
          <w:tcPr>
            <w:tcW w:w="232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22" w:firstLine="0"/>
              <w:jc w:val="center"/>
            </w:pPr>
            <w:r>
              <w:rPr>
                <w:sz w:val="16"/>
              </w:rPr>
              <w:t xml:space="preserve">2-B </w:t>
            </w:r>
          </w:p>
        </w:tc>
      </w:tr>
      <w:tr w:rsidR="00E128B2">
        <w:trPr>
          <w:trHeight w:val="266"/>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FORMULARIO PARA LA IDENTIFICACIÓN DEL OFERTANTE </w:t>
            </w:r>
          </w:p>
        </w:tc>
        <w:tc>
          <w:tcPr>
            <w:tcW w:w="23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3" w:firstLine="0"/>
              <w:jc w:val="center"/>
            </w:pPr>
            <w:r>
              <w:rPr>
                <w:sz w:val="16"/>
              </w:rPr>
              <w:t xml:space="preserve">3 </w:t>
            </w:r>
          </w:p>
        </w:tc>
      </w:tr>
      <w:tr w:rsidR="00E128B2">
        <w:trPr>
          <w:trHeight w:val="269"/>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MODELO DE REFERENCIA BANCARIA </w:t>
            </w:r>
          </w:p>
        </w:tc>
        <w:tc>
          <w:tcPr>
            <w:tcW w:w="23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3" w:firstLine="0"/>
              <w:jc w:val="center"/>
            </w:pPr>
            <w:r>
              <w:rPr>
                <w:sz w:val="16"/>
              </w:rPr>
              <w:t xml:space="preserve">4 </w:t>
            </w:r>
          </w:p>
        </w:tc>
      </w:tr>
      <w:tr w:rsidR="00E128B2">
        <w:trPr>
          <w:trHeight w:val="266"/>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CONSTANCIA PERSONAS NATURALES (NO POSESIÓN DE CRÉDITOS) </w:t>
            </w:r>
          </w:p>
        </w:tc>
        <w:tc>
          <w:tcPr>
            <w:tcW w:w="23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7" w:firstLine="0"/>
              <w:jc w:val="center"/>
            </w:pPr>
            <w:r>
              <w:rPr>
                <w:sz w:val="16"/>
              </w:rPr>
              <w:t xml:space="preserve">4-A </w:t>
            </w:r>
          </w:p>
        </w:tc>
      </w:tr>
      <w:tr w:rsidR="00E128B2">
        <w:trPr>
          <w:trHeight w:val="266"/>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CONSTANCIA PERSONAS JURÍDICAS (NO POSESIÓN DE CRÉDITOS) </w:t>
            </w:r>
          </w:p>
        </w:tc>
        <w:tc>
          <w:tcPr>
            <w:tcW w:w="23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2" w:firstLine="0"/>
              <w:jc w:val="center"/>
            </w:pPr>
            <w:r>
              <w:rPr>
                <w:sz w:val="16"/>
              </w:rPr>
              <w:t xml:space="preserve">4-B </w:t>
            </w:r>
          </w:p>
        </w:tc>
      </w:tr>
      <w:tr w:rsidR="00E128B2">
        <w:trPr>
          <w:trHeight w:val="403"/>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OFERTA TÉCNICO – ECONÓMICA. OFERTANTES CON ADJUDICADOS EN LA LICITACIÓN PÚBLICA 01/2017 </w:t>
            </w:r>
          </w:p>
        </w:tc>
        <w:tc>
          <w:tcPr>
            <w:tcW w:w="232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22" w:firstLine="0"/>
              <w:jc w:val="center"/>
            </w:pPr>
            <w:r>
              <w:rPr>
                <w:sz w:val="16"/>
              </w:rPr>
              <w:t xml:space="preserve">5-A ( Incluido en CD) </w:t>
            </w:r>
          </w:p>
        </w:tc>
      </w:tr>
      <w:tr w:rsidR="00E128B2">
        <w:trPr>
          <w:trHeight w:val="401"/>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pPr>
            <w:r>
              <w:rPr>
                <w:b/>
                <w:sz w:val="16"/>
              </w:rPr>
              <w:t xml:space="preserve">ANEXO No. 5-B. OFERTA TÉCNICO – ECONÓMICA. OFERTANTES NO ADJUDICADOS  EN LA LICITACIÓN PÚBLICA 01/2017 </w:t>
            </w:r>
          </w:p>
        </w:tc>
        <w:tc>
          <w:tcPr>
            <w:tcW w:w="232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20" w:firstLine="0"/>
              <w:jc w:val="center"/>
            </w:pPr>
            <w:r>
              <w:rPr>
                <w:sz w:val="16"/>
              </w:rPr>
              <w:t xml:space="preserve">5-B ( Incluido en CD) </w:t>
            </w:r>
          </w:p>
        </w:tc>
      </w:tr>
      <w:tr w:rsidR="00E128B2">
        <w:trPr>
          <w:trHeight w:val="269"/>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8"/>
              </w:rPr>
              <w:t xml:space="preserve">LISTADO DE FACILITADORES POR ÁREA DE CAPACITACIÓN OFERTADA </w:t>
            </w:r>
          </w:p>
        </w:tc>
        <w:tc>
          <w:tcPr>
            <w:tcW w:w="23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3" w:firstLine="0"/>
              <w:jc w:val="center"/>
            </w:pPr>
            <w:r>
              <w:rPr>
                <w:sz w:val="16"/>
              </w:rPr>
              <w:t xml:space="preserve">6 </w:t>
            </w:r>
          </w:p>
        </w:tc>
      </w:tr>
      <w:tr w:rsidR="00E128B2">
        <w:trPr>
          <w:trHeight w:val="266"/>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8"/>
              </w:rPr>
              <w:t>CARTA COMPROMISO DE  FACILITADORES POR ÁREA DE CAPACITACIÓN</w:t>
            </w:r>
            <w:r>
              <w:rPr>
                <w:i/>
                <w:sz w:val="16"/>
              </w:rPr>
              <w:t xml:space="preserve"> </w:t>
            </w:r>
          </w:p>
        </w:tc>
        <w:tc>
          <w:tcPr>
            <w:tcW w:w="23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3" w:firstLine="0"/>
              <w:jc w:val="center"/>
            </w:pPr>
            <w:r>
              <w:rPr>
                <w:sz w:val="16"/>
              </w:rPr>
              <w:t xml:space="preserve">7 </w:t>
            </w:r>
          </w:p>
        </w:tc>
      </w:tr>
      <w:tr w:rsidR="00E128B2">
        <w:trPr>
          <w:trHeight w:val="598"/>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84" w:firstLine="0"/>
            </w:pPr>
            <w:r>
              <w:rPr>
                <w:b/>
                <w:sz w:val="16"/>
              </w:rPr>
              <w:t>EXPERIENCIA EN LA EJECUCIÓN DE CURSOS CERRADOS EN EL ÁREA DE CAPACITACIÓN QUE OFERTA – PROVEEDORES ADJUDICADOS EN LA LP 01/2017- (Con el apoyo del INSAFORP, sujeto a Verificación)</w:t>
            </w:r>
            <w:r>
              <w:rPr>
                <w:sz w:val="16"/>
              </w:rPr>
              <w:t xml:space="preserve"> </w:t>
            </w:r>
          </w:p>
        </w:tc>
        <w:tc>
          <w:tcPr>
            <w:tcW w:w="232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20" w:firstLine="0"/>
              <w:jc w:val="center"/>
            </w:pPr>
            <w:r>
              <w:rPr>
                <w:sz w:val="16"/>
              </w:rPr>
              <w:t xml:space="preserve">8 ( Incluido en CD) </w:t>
            </w:r>
          </w:p>
        </w:tc>
      </w:tr>
      <w:tr w:rsidR="00E128B2">
        <w:trPr>
          <w:trHeight w:val="600"/>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EXPERIENCIA EN LA EJECUCIÓN DE CURSOS EN EL ÁREA DE CAPACITACIÓN QUE </w:t>
            </w:r>
          </w:p>
          <w:p w:rsidR="00E128B2" w:rsidRDefault="008172DD">
            <w:pPr>
              <w:spacing w:after="0" w:line="259" w:lineRule="auto"/>
              <w:ind w:left="0" w:right="0" w:firstLine="0"/>
              <w:jc w:val="left"/>
            </w:pPr>
            <w:r>
              <w:rPr>
                <w:b/>
                <w:sz w:val="16"/>
              </w:rPr>
              <w:t>OFERTA - PROVEEDORES NO ADJUDICADOS EN LA LP-01/2017- (Con el apoyo del INSAFORP, sujeto a Verificación)</w:t>
            </w:r>
            <w:r>
              <w:rPr>
                <w:sz w:val="16"/>
              </w:rPr>
              <w:t xml:space="preserve"> </w:t>
            </w:r>
          </w:p>
        </w:tc>
        <w:tc>
          <w:tcPr>
            <w:tcW w:w="232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20" w:firstLine="0"/>
              <w:jc w:val="center"/>
            </w:pPr>
            <w:r>
              <w:rPr>
                <w:sz w:val="16"/>
              </w:rPr>
              <w:t xml:space="preserve">9 ( Incluido en CD) </w:t>
            </w:r>
          </w:p>
        </w:tc>
      </w:tr>
      <w:tr w:rsidR="00E128B2">
        <w:trPr>
          <w:trHeight w:val="795"/>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i/>
                <w:sz w:val="16"/>
              </w:rPr>
              <w:t xml:space="preserve">EXPERIENCIA DEL FACILITADOR EN LA EJECUCIÓN DE CURSOS CERRADOS y ABIERTOS </w:t>
            </w:r>
          </w:p>
          <w:p w:rsidR="00E128B2" w:rsidRDefault="008172DD">
            <w:pPr>
              <w:spacing w:after="0" w:line="259" w:lineRule="auto"/>
              <w:ind w:left="0" w:right="0" w:firstLine="0"/>
              <w:jc w:val="left"/>
            </w:pPr>
            <w:r>
              <w:rPr>
                <w:b/>
                <w:i/>
                <w:sz w:val="16"/>
              </w:rPr>
              <w:t>CON TRABAJADORES DE LAS EMPRESAS EN EL ÁREA DE CAPACITACIÓN OFERTADA (cursos con apoyo del INSAFORP, en donde el facilitador independiente licitante fue sub contratado para la ejecución de los cursos)</w:t>
            </w:r>
            <w:r>
              <w:rPr>
                <w:b/>
                <w:sz w:val="20"/>
              </w:rPr>
              <w:t xml:space="preserve"> </w:t>
            </w:r>
          </w:p>
        </w:tc>
        <w:tc>
          <w:tcPr>
            <w:tcW w:w="232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20" w:firstLine="0"/>
              <w:jc w:val="center"/>
            </w:pPr>
            <w:r>
              <w:rPr>
                <w:sz w:val="16"/>
              </w:rPr>
              <w:t xml:space="preserve">10 </w:t>
            </w:r>
          </w:p>
        </w:tc>
      </w:tr>
      <w:tr w:rsidR="00E128B2">
        <w:trPr>
          <w:trHeight w:val="401"/>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INSTRUCCIONES PARA EL USO DEL ARCHIVO CON LOS FORMATOS DE LAS OFERTAS TÉCNICA Y ECONÓMICA </w:t>
            </w:r>
          </w:p>
        </w:tc>
        <w:tc>
          <w:tcPr>
            <w:tcW w:w="232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20" w:firstLine="0"/>
              <w:jc w:val="center"/>
            </w:pPr>
            <w:r>
              <w:rPr>
                <w:sz w:val="16"/>
              </w:rPr>
              <w:t xml:space="preserve">11 </w:t>
            </w:r>
          </w:p>
        </w:tc>
      </w:tr>
      <w:tr w:rsidR="00E128B2">
        <w:trPr>
          <w:trHeight w:val="269"/>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MODELO DE CONTRATO </w:t>
            </w:r>
          </w:p>
        </w:tc>
        <w:tc>
          <w:tcPr>
            <w:tcW w:w="23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0" w:firstLine="0"/>
              <w:jc w:val="center"/>
            </w:pPr>
            <w:r>
              <w:rPr>
                <w:sz w:val="16"/>
              </w:rPr>
              <w:t xml:space="preserve">12 </w:t>
            </w:r>
          </w:p>
        </w:tc>
      </w:tr>
      <w:tr w:rsidR="00E128B2">
        <w:trPr>
          <w:trHeight w:val="401"/>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PROCEDIMIENTO PARA ATENDER UNA SOLICITUD DE CAPACITACIÓN CERRADA EN EL MARCO DE LA LICITACIÓN PÚBLICA N°02/2018 </w:t>
            </w:r>
          </w:p>
        </w:tc>
        <w:tc>
          <w:tcPr>
            <w:tcW w:w="232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20" w:firstLine="0"/>
              <w:jc w:val="center"/>
            </w:pPr>
            <w:r>
              <w:rPr>
                <w:sz w:val="16"/>
              </w:rPr>
              <w:t xml:space="preserve">13 </w:t>
            </w:r>
          </w:p>
        </w:tc>
      </w:tr>
      <w:tr w:rsidR="00E128B2">
        <w:trPr>
          <w:trHeight w:val="269"/>
        </w:trPr>
        <w:tc>
          <w:tcPr>
            <w:tcW w:w="670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sz w:val="16"/>
              </w:rPr>
              <w:t xml:space="preserve">TABLA DE ADJUDICACIÓN DE PROVEEDORES </w:t>
            </w:r>
          </w:p>
        </w:tc>
        <w:tc>
          <w:tcPr>
            <w:tcW w:w="232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20" w:firstLine="0"/>
              <w:jc w:val="center"/>
            </w:pPr>
            <w:r>
              <w:rPr>
                <w:sz w:val="16"/>
              </w:rPr>
              <w:t xml:space="preserve">14 </w:t>
            </w:r>
          </w:p>
        </w:tc>
      </w:tr>
    </w:tbl>
    <w:p w:rsidR="00E128B2" w:rsidRDefault="008172DD">
      <w:pPr>
        <w:spacing w:after="0" w:line="259" w:lineRule="auto"/>
        <w:ind w:left="0" w:right="0" w:firstLine="0"/>
        <w:jc w:val="left"/>
      </w:pPr>
      <w:r>
        <w:t xml:space="preserve"> </w:t>
      </w:r>
    </w:p>
    <w:p w:rsidR="00E128B2" w:rsidRDefault="008172DD">
      <w:pPr>
        <w:spacing w:after="0" w:line="259" w:lineRule="auto"/>
        <w:ind w:left="0" w:right="0" w:firstLine="0"/>
        <w:jc w:val="left"/>
      </w:pPr>
      <w:r>
        <w:rPr>
          <w:b/>
          <w:color w:val="FF0000"/>
        </w:rPr>
        <w:t xml:space="preserve"> </w:t>
      </w:r>
      <w:r>
        <w:rPr>
          <w:b/>
          <w:color w:val="FF0000"/>
        </w:rPr>
        <w:tab/>
        <w:t xml:space="preserve"> </w:t>
      </w:r>
    </w:p>
    <w:p w:rsidR="00E128B2" w:rsidRDefault="008172DD">
      <w:pPr>
        <w:pStyle w:val="Ttulo3"/>
        <w:spacing w:after="8" w:line="250" w:lineRule="auto"/>
        <w:ind w:left="-5"/>
      </w:pPr>
      <w:r>
        <w:rPr>
          <w:sz w:val="20"/>
          <w:u w:val="none"/>
        </w:rPr>
        <w:t xml:space="preserve">ANEXO N° 1. TABLA DE MONTOS PARA GARANTÍA DE MANTENIMIENTO DE OFERTA </w:t>
      </w:r>
    </w:p>
    <w:tbl>
      <w:tblPr>
        <w:tblStyle w:val="TableGrid"/>
        <w:tblW w:w="8819" w:type="dxa"/>
        <w:tblInd w:w="10" w:type="dxa"/>
        <w:tblCellMar>
          <w:top w:w="67" w:type="dxa"/>
          <w:left w:w="115" w:type="dxa"/>
          <w:right w:w="115" w:type="dxa"/>
        </w:tblCellMar>
        <w:tblLook w:val="04A0" w:firstRow="1" w:lastRow="0" w:firstColumn="1" w:lastColumn="0" w:noHBand="0" w:noVBand="1"/>
      </w:tblPr>
      <w:tblGrid>
        <w:gridCol w:w="2941"/>
        <w:gridCol w:w="2940"/>
        <w:gridCol w:w="2938"/>
      </w:tblGrid>
      <w:tr w:rsidR="00E128B2">
        <w:trPr>
          <w:trHeight w:val="290"/>
        </w:trPr>
        <w:tc>
          <w:tcPr>
            <w:tcW w:w="5881" w:type="dxa"/>
            <w:gridSpan w:val="2"/>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0" w:firstLine="0"/>
              <w:jc w:val="center"/>
            </w:pPr>
            <w:r>
              <w:rPr>
                <w:b/>
              </w:rPr>
              <w:t xml:space="preserve">RANGOS DE OFERTA  </w:t>
            </w:r>
          </w:p>
        </w:tc>
        <w:tc>
          <w:tcPr>
            <w:tcW w:w="2938" w:type="dxa"/>
            <w:vMerge w:val="restart"/>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0" w:firstLine="0"/>
              <w:jc w:val="center"/>
            </w:pPr>
            <w:r>
              <w:rPr>
                <w:b/>
              </w:rPr>
              <w:t xml:space="preserve">VALOR DE GARANTIA DE OFERTA </w:t>
            </w:r>
          </w:p>
        </w:tc>
      </w:tr>
      <w:tr w:rsidR="00E128B2">
        <w:trPr>
          <w:trHeight w:val="288"/>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1" w:right="0" w:firstLine="0"/>
              <w:jc w:val="center"/>
            </w:pPr>
            <w:r>
              <w:rPr>
                <w:b/>
              </w:rPr>
              <w:t xml:space="preserve">DESDE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1" w:firstLine="0"/>
              <w:jc w:val="center"/>
            </w:pPr>
            <w:r>
              <w:rPr>
                <w:b/>
              </w:rPr>
              <w:t xml:space="preserve">HASTA </w:t>
            </w:r>
          </w:p>
        </w:tc>
        <w:tc>
          <w:tcPr>
            <w:tcW w:w="0" w:type="auto"/>
            <w:vMerge/>
            <w:tcBorders>
              <w:top w:val="nil"/>
              <w:left w:val="single" w:sz="8" w:space="0" w:color="000000"/>
              <w:bottom w:val="single" w:sz="8" w:space="0" w:color="000000"/>
              <w:right w:val="single" w:sz="8" w:space="0" w:color="000000"/>
            </w:tcBorders>
          </w:tcPr>
          <w:p w:rsidR="00E128B2" w:rsidRDefault="00E128B2">
            <w:pPr>
              <w:spacing w:after="160" w:line="259" w:lineRule="auto"/>
              <w:ind w:left="0" w:right="0" w:firstLine="0"/>
              <w:jc w:val="left"/>
            </w:pP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$58,176.01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$116,352.00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$2,908.80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$116,352.01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$174,528.00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$4,363.20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$174,528.01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$232,704.00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$5,817.60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$232,704.01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$290,880.00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$7,272.00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$290,880.01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$349,056.00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$8,726.40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$349,056.01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$407,232.00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$10,180.80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lastRenderedPageBreak/>
              <w:t xml:space="preserve">$407,232.01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$465,408.00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$11,635.20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$465,408.01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$523,584.00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$13,089.60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$523,584.01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$581,760.00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$14,544.00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$581,760.01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$639,936.00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$15,998.40  </w:t>
            </w:r>
          </w:p>
        </w:tc>
      </w:tr>
      <w:tr w:rsidR="00E128B2">
        <w:trPr>
          <w:trHeight w:val="272"/>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$639,936.01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$698,112.00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$17,452.80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$698,112.01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$756,288.00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$18,907.20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$756,288.01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$814,464.00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$20,361.60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$814,464.01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$872,640.00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$21,816.00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$872,640.01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$930,816.00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$23,270.40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$930,816.01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$988,992.00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$24,724.80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$988,992.01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$1,047,168.00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$26,179.20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$1,047,168.01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$1,105,344.00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$27,633.60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$1,105,344.01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$1,163,520.00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$29,088.00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$1,163,520.01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$1,221,696.00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$30,542.40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$1,221,696.01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$1,279,872.00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$31,996.80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$1,279,872.01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$1,338,048.00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$33,451.20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$1,338,048.01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$1,396,224.00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$34,905.60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$1,396,224.01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$1,454,400.00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$36,360.00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$1,454,400.01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$1,512,576.00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$37,814.40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$1,512,576.01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$1,570,752.00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$39,268.80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$1,570,752.01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$1,628,928.00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$40,723.20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$1,628,928.01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$1,687,104.00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$42,177.60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$1,687,104.01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$1,745,280.00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$43,632.00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$1,745,280.01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$1,803,456.00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$45,086.40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$1,803,456.01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$1,861,632.00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$46,540.80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$1,861,632.01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$1,919,808.00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$47,995.20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$1,919,808.01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$1,977,984.00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$49,449.60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$1,977,984.01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$2,036,160.00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$50,904.00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$2,036,160.01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$2,094,336.00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$52,358.40  </w:t>
            </w:r>
          </w:p>
        </w:tc>
      </w:tr>
      <w:tr w:rsidR="00E128B2">
        <w:trPr>
          <w:trHeight w:val="269"/>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$2,094,336.01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$2,152,512.00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$53,812.80  </w:t>
            </w:r>
          </w:p>
        </w:tc>
      </w:tr>
      <w:tr w:rsidR="00E128B2">
        <w:trPr>
          <w:trHeight w:val="271"/>
        </w:trPr>
        <w:tc>
          <w:tcPr>
            <w:tcW w:w="2941"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$2,152,512.01  </w:t>
            </w:r>
          </w:p>
        </w:tc>
        <w:tc>
          <w:tcPr>
            <w:tcW w:w="2940"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3" w:firstLine="0"/>
              <w:jc w:val="center"/>
            </w:pPr>
            <w:r>
              <w:rPr>
                <w:sz w:val="18"/>
              </w:rPr>
              <w:t xml:space="preserve">$2,210,688.00  </w:t>
            </w:r>
          </w:p>
        </w:tc>
        <w:tc>
          <w:tcPr>
            <w:tcW w:w="2938" w:type="dxa"/>
            <w:tcBorders>
              <w:top w:val="single" w:sz="8" w:space="0" w:color="000000"/>
              <w:left w:val="single" w:sz="8" w:space="0" w:color="000000"/>
              <w:bottom w:val="single" w:sz="8" w:space="0" w:color="000000"/>
              <w:right w:val="single" w:sz="8" w:space="0" w:color="000000"/>
            </w:tcBorders>
          </w:tcPr>
          <w:p w:rsidR="00E128B2" w:rsidRDefault="008172DD">
            <w:pPr>
              <w:spacing w:after="0" w:line="259" w:lineRule="auto"/>
              <w:ind w:left="0" w:right="5" w:firstLine="0"/>
              <w:jc w:val="center"/>
            </w:pPr>
            <w:r>
              <w:rPr>
                <w:sz w:val="18"/>
              </w:rPr>
              <w:t xml:space="preserve">$55,267.20  </w:t>
            </w:r>
          </w:p>
        </w:tc>
      </w:tr>
    </w:tbl>
    <w:p w:rsidR="00E128B2" w:rsidRDefault="008172DD">
      <w:pPr>
        <w:spacing w:after="0" w:line="259" w:lineRule="auto"/>
        <w:ind w:left="46" w:right="0" w:firstLine="0"/>
        <w:jc w:val="center"/>
      </w:pPr>
      <w:r>
        <w:rPr>
          <w:b/>
          <w:color w:val="FF0000"/>
        </w:rPr>
        <w:t xml:space="preserve"> </w:t>
      </w:r>
    </w:p>
    <w:p w:rsidR="00E128B2" w:rsidRDefault="008172DD">
      <w:pPr>
        <w:spacing w:after="0" w:line="259" w:lineRule="auto"/>
        <w:ind w:left="852" w:right="0" w:firstLine="0"/>
        <w:jc w:val="left"/>
      </w:pPr>
      <w:r>
        <w:rPr>
          <w:b/>
          <w:sz w:val="16"/>
        </w:rPr>
        <w:t xml:space="preserve"> </w:t>
      </w:r>
    </w:p>
    <w:p w:rsidR="00E128B2" w:rsidRDefault="008172DD">
      <w:pPr>
        <w:spacing w:after="12" w:line="259" w:lineRule="auto"/>
        <w:ind w:left="-5" w:right="0"/>
        <w:jc w:val="left"/>
      </w:pPr>
      <w:r>
        <w:rPr>
          <w:b/>
          <w:i/>
          <w:sz w:val="18"/>
        </w:rPr>
        <w:t xml:space="preserve">NOTA:  </w:t>
      </w:r>
    </w:p>
    <w:p w:rsidR="00E128B2" w:rsidRDefault="008172DD">
      <w:pPr>
        <w:spacing w:after="56" w:line="238" w:lineRule="auto"/>
        <w:ind w:left="936" w:right="7" w:hanging="370"/>
      </w:pPr>
      <w:r>
        <w:rPr>
          <w:i/>
          <w:sz w:val="18"/>
        </w:rPr>
        <w:t>(1)</w:t>
      </w:r>
      <w:r>
        <w:rPr>
          <w:rFonts w:ascii="Arial" w:eastAsia="Arial" w:hAnsi="Arial" w:cs="Arial"/>
          <w:i/>
          <w:sz w:val="18"/>
        </w:rPr>
        <w:t xml:space="preserve"> </w:t>
      </w:r>
      <w:r>
        <w:rPr>
          <w:i/>
          <w:sz w:val="18"/>
        </w:rPr>
        <w:t xml:space="preserve">El cálculo del valor de la garantía debe ser sobre la base del 90%  del monto de la oferta presentada, debido a que en esta licitación el INSAFORP financiará el 90% de la oferta y la empresa solicitante de la capacitación cubrirá el 10% complementario. </w:t>
      </w:r>
    </w:p>
    <w:p w:rsidR="00E128B2" w:rsidRDefault="008172DD">
      <w:pPr>
        <w:spacing w:after="0" w:line="259" w:lineRule="auto"/>
        <w:ind w:left="0" w:right="0" w:firstLine="0"/>
        <w:jc w:val="left"/>
      </w:pPr>
      <w:r>
        <w:rPr>
          <w:b/>
          <w:color w:val="FF0000"/>
        </w:rPr>
        <w:t xml:space="preserve"> </w:t>
      </w:r>
      <w:r>
        <w:rPr>
          <w:b/>
          <w:color w:val="FF0000"/>
        </w:rPr>
        <w:tab/>
        <w:t xml:space="preserve"> </w:t>
      </w:r>
    </w:p>
    <w:p w:rsidR="00E128B2" w:rsidRDefault="008172DD">
      <w:pPr>
        <w:pStyle w:val="Ttulo3"/>
        <w:spacing w:after="69" w:line="250" w:lineRule="auto"/>
        <w:ind w:left="-5"/>
      </w:pPr>
      <w:r>
        <w:rPr>
          <w:sz w:val="20"/>
          <w:u w:val="none"/>
        </w:rPr>
        <w:t xml:space="preserve">ANEXO N° 2 – A. MODELO DE DECLARACIÓN JURADA DE PERSONAS JURÍDICAS CUANDO REALICEN CONTRATACIONES CON EL INSAFORP </w:t>
      </w:r>
    </w:p>
    <w:p w:rsidR="00E128B2" w:rsidRDefault="008172DD">
      <w:pPr>
        <w:spacing w:after="16" w:line="259" w:lineRule="auto"/>
        <w:ind w:left="0" w:right="0" w:firstLine="0"/>
        <w:jc w:val="left"/>
      </w:pPr>
      <w:r>
        <w:rPr>
          <w:b/>
          <w:sz w:val="20"/>
        </w:rPr>
        <w:t xml:space="preserve"> </w:t>
      </w:r>
    </w:p>
    <w:p w:rsidR="00E128B2" w:rsidRDefault="008172DD">
      <w:pPr>
        <w:spacing w:after="57"/>
        <w:ind w:right="14"/>
      </w:pPr>
      <w:r>
        <w:rPr>
          <w:sz w:val="18"/>
        </w:rPr>
        <w:lastRenderedPageBreak/>
        <w:t xml:space="preserve">En la ciudad de San Salvador, a las________horas del día_____de_____del año dos mil _____.- Ante mí,______________, Notario, del domicilio de_________, comparece el señor__________(especificar generales completas) quien actúa en su calidad de _________(consignar si es Representante Legal o Apoderado y relacionar la personería, según el caso); y en la calidad en que actúa </w:t>
      </w:r>
      <w:r>
        <w:rPr>
          <w:b/>
          <w:sz w:val="18"/>
        </w:rPr>
        <w:t>ME DICE</w:t>
      </w:r>
      <w:r>
        <w:rPr>
          <w:sz w:val="18"/>
        </w:rPr>
        <w:t xml:space="preserve">: Que con el objeto de participar en la Licitación Pública número __________ relativa a ___________________________ del Instituto Salvadoreño de Formación Profesional, INSAFORP, </w:t>
      </w:r>
      <w:r>
        <w:rPr>
          <w:b/>
          <w:sz w:val="18"/>
        </w:rPr>
        <w:t xml:space="preserve">BAJO JURAMENTO HACE LAS SIGUIENTES DECLARACIONES: </w:t>
      </w:r>
    </w:p>
    <w:p w:rsidR="00E128B2" w:rsidRDefault="008172DD">
      <w:pPr>
        <w:numPr>
          <w:ilvl w:val="0"/>
          <w:numId w:val="25"/>
        </w:numPr>
        <w:spacing w:after="75"/>
        <w:ind w:right="5" w:hanging="360"/>
      </w:pPr>
      <w:r>
        <w:rPr>
          <w:sz w:val="16"/>
        </w:rPr>
        <w:t xml:space="preserve">Declara que en su carácter personal no es empleado ni funcionario del INSAFORP.  </w:t>
      </w:r>
    </w:p>
    <w:p w:rsidR="00E128B2" w:rsidRDefault="008172DD">
      <w:pPr>
        <w:numPr>
          <w:ilvl w:val="0"/>
          <w:numId w:val="25"/>
        </w:numPr>
        <w:spacing w:after="75"/>
        <w:ind w:right="5" w:hanging="360"/>
      </w:pPr>
      <w:r>
        <w:rPr>
          <w:sz w:val="16"/>
        </w:rPr>
        <w:t xml:space="preserve">Declara respecto de la persona jurídica que representa: que no forman parte de la misma, funcionarios o empleados públicos del INSAFORP que ostenten las calidades de propietarios, socios, accionistas, administradores, gerentes, directivos, directores, consejales o representantes legales. (ART. 26 literales a) y b) LACAP).  </w:t>
      </w:r>
    </w:p>
    <w:p w:rsidR="00E128B2" w:rsidRDefault="008172DD">
      <w:pPr>
        <w:numPr>
          <w:ilvl w:val="0"/>
          <w:numId w:val="25"/>
        </w:numPr>
        <w:spacing w:after="75"/>
        <w:ind w:right="5" w:hanging="360"/>
      </w:pPr>
      <w:r>
        <w:rPr>
          <w:sz w:val="16"/>
        </w:rPr>
        <w:t xml:space="preserve">Declara que en su carácter personal así como su cónyuge o conviviente, no tienen parentesco hasta el segundo grado de afinidad y cuarto de consanguinidad con funcionarios y empleados del INSAFORP, así como tampoco lo tienen los propietarios, socios, accionistas, administradores, gerentes, directivos, directores, consejales o representantes legales de la persona jurídica ofertante en el presente proceso de contratación, ni sus cónyuges o convivientes. (ART. 26 literal c) LACAP). </w:t>
      </w:r>
    </w:p>
    <w:p w:rsidR="00E128B2" w:rsidRDefault="008172DD">
      <w:pPr>
        <w:numPr>
          <w:ilvl w:val="0"/>
          <w:numId w:val="25"/>
        </w:numPr>
        <w:spacing w:after="75"/>
        <w:ind w:right="5" w:hanging="360"/>
      </w:pPr>
      <w:r>
        <w:rPr>
          <w:sz w:val="16"/>
        </w:rPr>
        <w:t xml:space="preserve">Declara que la persona jurídica que representa y el declarante en su carácter personal o como propietarios y administradores, no han sido sancionados administrativa o judicialmente, o inhabilitados por cualquier institución de la administración pública. (ART. 26 literales d) y e) LACAP). </w:t>
      </w:r>
    </w:p>
    <w:p w:rsidR="00E128B2" w:rsidRDefault="008172DD">
      <w:pPr>
        <w:numPr>
          <w:ilvl w:val="0"/>
          <w:numId w:val="25"/>
        </w:numPr>
        <w:spacing w:after="75"/>
        <w:ind w:right="5" w:hanging="360"/>
      </w:pPr>
      <w:r>
        <w:rPr>
          <w:sz w:val="16"/>
        </w:rPr>
        <w:t xml:space="preserve">Declara que la persona jurídica que representa, y el declarante en su calidad personal, no están incapacitados ni impedidos para contratar con el ESTADO, de acuerdo a lo establecido en los artículos 25 y 26 de la Ley de Adquisiciones y Contrataciones de la Administración Pública.  </w:t>
      </w:r>
    </w:p>
    <w:p w:rsidR="00E128B2" w:rsidRDefault="008172DD">
      <w:pPr>
        <w:numPr>
          <w:ilvl w:val="0"/>
          <w:numId w:val="25"/>
        </w:numPr>
        <w:spacing w:after="75"/>
        <w:ind w:right="5" w:hanging="360"/>
      </w:pPr>
      <w:r>
        <w:rPr>
          <w:sz w:val="16"/>
        </w:rPr>
        <w:t xml:space="preserve">Declaro haber recibido completas las adendas, enmiendas, notificaciones o consultas y tomado en cuenta en la presentación de la oferta y documentación para la presentación de los documentos de esta Licitación Pública. </w:t>
      </w:r>
    </w:p>
    <w:p w:rsidR="00E128B2" w:rsidRDefault="008172DD">
      <w:pPr>
        <w:numPr>
          <w:ilvl w:val="0"/>
          <w:numId w:val="25"/>
        </w:numPr>
        <w:spacing w:after="75"/>
        <w:ind w:right="5" w:hanging="360"/>
      </w:pPr>
      <w:r>
        <w:rPr>
          <w:sz w:val="16"/>
        </w:rPr>
        <w:t xml:space="preserve">Declaro haber leído, aceptado y entendido las bases de la Licitación Pública  N° _____ para la prestación del servicio de ____________________. </w:t>
      </w:r>
    </w:p>
    <w:p w:rsidR="00E128B2" w:rsidRDefault="008172DD">
      <w:pPr>
        <w:numPr>
          <w:ilvl w:val="0"/>
          <w:numId w:val="25"/>
        </w:numPr>
        <w:spacing w:after="75"/>
        <w:ind w:right="5" w:hanging="360"/>
      </w:pPr>
      <w:r>
        <w:rPr>
          <w:sz w:val="16"/>
        </w:rPr>
        <w:t xml:space="preserve">Que en nombre de mi representada denominada -agregar nombre de la persona jurídica que está representando- no se emplea a niñas, niños y adolescentes por debajo de la edad mínima de admisión al empleo y se cumple con la normativa que prohíbe el trabajo infantil y de protección de la persona adolescente trabajadora; en caso se comprobare por la Dirección General de Inspección de Trabajo del Ministerio de Trabajo y Previsión Social el incumplimiento a la normativa anterior; reconozco y acepto que la institución contratante iniciará el procedimiento sancionatorio que dispone el art. 160 de la LACAP para determinar el cometimiento o no dentro del procedimiento adquisitivo en el cual estoy participando, de la conducta tipificada como causal de inhabilitación prevista en el art. 158 Romano V literal b) de la LACAP que dispone "Invocar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éste último caso deberá finalizar el procedimiento para conocer la resolución final. </w:t>
      </w:r>
    </w:p>
    <w:p w:rsidR="00E128B2" w:rsidRDefault="008172DD">
      <w:pPr>
        <w:numPr>
          <w:ilvl w:val="0"/>
          <w:numId w:val="25"/>
        </w:numPr>
        <w:spacing w:after="75"/>
        <w:ind w:right="5" w:hanging="360"/>
      </w:pPr>
      <w:r>
        <w:rPr>
          <w:sz w:val="16"/>
        </w:rPr>
        <w:t xml:space="preserve">Declaro que toda la información proporcionada en la oferta es veraz y autorizo al INSAFORP para la verificación de la misma sometiéndome a las consecuencias legales correspondientes.  </w:t>
      </w:r>
    </w:p>
    <w:p w:rsidR="00E128B2" w:rsidRDefault="008172DD">
      <w:pPr>
        <w:spacing w:after="109"/>
        <w:ind w:left="370" w:right="12"/>
      </w:pPr>
      <w:r>
        <w:rPr>
          <w:sz w:val="18"/>
        </w:rPr>
        <w:t xml:space="preserve">El suscrito notario hace constar: Que expliqué al compareciente sobre lo establecido en el Código Penal, en cuanto al delito de falsedad ideológica, regulado en el artículo doscientos ochenta y cuatro. El compareciente me manifiesta que para los efectos legales de esta acta notarial y para los demás que surgieren en el proceso de licitación, señala como domicilio esta ciudad a cuyos tribunales se somete expresamente. Así se expresó el compareciente a quien le expliqué los efectos legales de este instrumento y leído que le fue por mí íntegramente en un solo acto sin interrupción, ratifica su contenido y firmamos. DOY FE. </w:t>
      </w:r>
    </w:p>
    <w:p w:rsidR="00E128B2" w:rsidRDefault="008172DD">
      <w:pPr>
        <w:spacing w:after="0" w:line="259" w:lineRule="auto"/>
        <w:ind w:left="0" w:right="0" w:firstLine="0"/>
        <w:jc w:val="left"/>
      </w:pPr>
      <w:r>
        <w:rPr>
          <w:b/>
        </w:rPr>
        <w:t xml:space="preserve"> </w:t>
      </w:r>
      <w:r>
        <w:rPr>
          <w:b/>
        </w:rPr>
        <w:tab/>
        <w:t xml:space="preserve"> </w:t>
      </w:r>
    </w:p>
    <w:p w:rsidR="00E128B2" w:rsidRDefault="008172DD">
      <w:pPr>
        <w:pStyle w:val="Ttulo3"/>
        <w:spacing w:after="69" w:line="250" w:lineRule="auto"/>
        <w:ind w:left="-5"/>
      </w:pPr>
      <w:r>
        <w:rPr>
          <w:sz w:val="20"/>
          <w:u w:val="none"/>
        </w:rPr>
        <w:t xml:space="preserve">ANEXO N° 2-B. MODELO DE DECLARACIÓN JURADA DE PERSONAS NATURALES CUANDO REALICEN CONTRATACIONES CON EL INSAFORP </w:t>
      </w:r>
    </w:p>
    <w:p w:rsidR="00E128B2" w:rsidRDefault="008172DD">
      <w:pPr>
        <w:spacing w:after="0" w:line="259" w:lineRule="auto"/>
        <w:ind w:left="0" w:right="0" w:firstLine="0"/>
        <w:jc w:val="left"/>
      </w:pPr>
      <w:r>
        <w:rPr>
          <w:b/>
          <w:sz w:val="20"/>
        </w:rPr>
        <w:t xml:space="preserve"> </w:t>
      </w:r>
    </w:p>
    <w:p w:rsidR="00E128B2" w:rsidRDefault="008172DD">
      <w:pPr>
        <w:spacing w:after="75"/>
        <w:ind w:left="0" w:right="5" w:firstLine="0"/>
      </w:pPr>
      <w:r>
        <w:rPr>
          <w:sz w:val="16"/>
        </w:rPr>
        <w:t xml:space="preserve">En la ciudad de San Salvador, a las________horas del día_____de_____del año dos mil _____.- Ante mí,______________, Notario, del domicilio de_________, comparece el señor__________(especificar generales completas) quien actúa en su carácter personal, y </w:t>
      </w:r>
      <w:r>
        <w:rPr>
          <w:b/>
          <w:sz w:val="16"/>
        </w:rPr>
        <w:t>ME DICE</w:t>
      </w:r>
      <w:r>
        <w:rPr>
          <w:sz w:val="16"/>
        </w:rPr>
        <w:t xml:space="preserve">: Que con el objeto de participar en la Licitación Pública número __________ relativa a ___________________________ del Instituto Salvadoreño de Formación Profesional, INSAFORP, </w:t>
      </w:r>
      <w:r>
        <w:rPr>
          <w:b/>
          <w:sz w:val="16"/>
        </w:rPr>
        <w:t xml:space="preserve">BAJO JURAMENTO HACE LAS SIGUIENTES DECLARACIONES: </w:t>
      </w:r>
    </w:p>
    <w:p w:rsidR="00E128B2" w:rsidRDefault="008172DD">
      <w:pPr>
        <w:numPr>
          <w:ilvl w:val="0"/>
          <w:numId w:val="26"/>
        </w:numPr>
        <w:spacing w:after="75"/>
        <w:ind w:right="5" w:hanging="360"/>
      </w:pPr>
      <w:r>
        <w:rPr>
          <w:sz w:val="16"/>
        </w:rPr>
        <w:t xml:space="preserve">Declara que no es empleado ni funcionario del INSAFORP.  </w:t>
      </w:r>
    </w:p>
    <w:p w:rsidR="00E128B2" w:rsidRDefault="008172DD">
      <w:pPr>
        <w:numPr>
          <w:ilvl w:val="0"/>
          <w:numId w:val="26"/>
        </w:numPr>
        <w:spacing w:after="75"/>
        <w:ind w:right="5" w:hanging="360"/>
      </w:pPr>
      <w:r>
        <w:rPr>
          <w:sz w:val="16"/>
        </w:rPr>
        <w:lastRenderedPageBreak/>
        <w:t xml:space="preserve">Declara que en su carácter personal no es miembro de ningún Consejo Municipal, ni de ninguna Junta Directiva de Instituciones Financieras o de Crédito Público, del Tribunal del Servicio Civil, Consejo Nacional de la Judicatura, Tribunal Supremo Electoral ni de ningún Consejo Directivo de Instituciones Autónomas, o de alguno de los cargos o personas jurídicas mencionadas en el literal a) del artículo 26 de la LACAP. </w:t>
      </w:r>
    </w:p>
    <w:p w:rsidR="00E128B2" w:rsidRDefault="008172DD">
      <w:pPr>
        <w:numPr>
          <w:ilvl w:val="0"/>
          <w:numId w:val="26"/>
        </w:numPr>
        <w:spacing w:after="75"/>
        <w:ind w:right="5" w:hanging="360"/>
      </w:pPr>
      <w:r>
        <w:rPr>
          <w:sz w:val="16"/>
        </w:rPr>
        <w:t xml:space="preserve">Declara que en su carácter personal así como su cónyuge o conviviente, no tienen parentesco hasta el segundo grado de afinidad y cuarto de consanguinidad con funcionarios y empleados del INSAFORP. (ART. 26 literal c) LACAP). </w:t>
      </w:r>
    </w:p>
    <w:p w:rsidR="00E128B2" w:rsidRDefault="008172DD">
      <w:pPr>
        <w:numPr>
          <w:ilvl w:val="0"/>
          <w:numId w:val="26"/>
        </w:numPr>
        <w:spacing w:after="75"/>
        <w:ind w:right="5" w:hanging="360"/>
      </w:pPr>
      <w:r>
        <w:rPr>
          <w:sz w:val="16"/>
        </w:rPr>
        <w:t xml:space="preserve">Declara que en su carácter personal o como propietarios y administradores de alguna persona jurídica, no han sido sancionados administrativa o judicialmente, o inhabilitados por cualquier institución de la administración pública. (ART. 26 literales d) y e) LACAP). </w:t>
      </w:r>
    </w:p>
    <w:p w:rsidR="00E128B2" w:rsidRDefault="008172DD">
      <w:pPr>
        <w:numPr>
          <w:ilvl w:val="0"/>
          <w:numId w:val="26"/>
        </w:numPr>
        <w:spacing w:after="75"/>
        <w:ind w:right="5" w:hanging="360"/>
      </w:pPr>
      <w:r>
        <w:rPr>
          <w:sz w:val="16"/>
        </w:rPr>
        <w:t xml:space="preserve">Declara que en su calidad personal, no está incapacitado ni impedido para contratar con el ESTADO, de acuerdo a lo establecido en los artículos 25 y 26 de la Ley de Adquisiciones y Contrataciones de la Administración Pública.  </w:t>
      </w:r>
    </w:p>
    <w:p w:rsidR="00E128B2" w:rsidRDefault="008172DD">
      <w:pPr>
        <w:numPr>
          <w:ilvl w:val="0"/>
          <w:numId w:val="26"/>
        </w:numPr>
        <w:spacing w:after="75"/>
        <w:ind w:right="5" w:hanging="360"/>
      </w:pPr>
      <w:r>
        <w:rPr>
          <w:sz w:val="16"/>
        </w:rPr>
        <w:t xml:space="preserve">Declaro haber recibido completas las adendas, enmiendas, notificaciones o consultas y tomado en cuenta en la presentación de la oferta y documentación para la presentación de los documentos de esta Licitación Pública. </w:t>
      </w:r>
    </w:p>
    <w:p w:rsidR="00E128B2" w:rsidRDefault="008172DD">
      <w:pPr>
        <w:numPr>
          <w:ilvl w:val="0"/>
          <w:numId w:val="26"/>
        </w:numPr>
        <w:spacing w:after="75"/>
        <w:ind w:right="5" w:hanging="360"/>
      </w:pPr>
      <w:r>
        <w:rPr>
          <w:sz w:val="16"/>
        </w:rPr>
        <w:t xml:space="preserve">Declaro haber leído, aceptado y entendido las bases de la Licitación Pública N° _____ para la prestación del servicio de ____________________. </w:t>
      </w:r>
    </w:p>
    <w:p w:rsidR="00E128B2" w:rsidRDefault="008172DD">
      <w:pPr>
        <w:numPr>
          <w:ilvl w:val="0"/>
          <w:numId w:val="26"/>
        </w:numPr>
        <w:spacing w:after="75"/>
        <w:ind w:right="5" w:hanging="360"/>
      </w:pPr>
      <w:r>
        <w:rPr>
          <w:sz w:val="16"/>
        </w:rPr>
        <w:t xml:space="preserve">Que en mi nombre -agregar nombre de la persona natural- no se emplea a niñas, niños y adolescentes por debajo de la edad mínima de admisión al empleo y se cumple con la normativa que prohíbe el trabajo infantil y de protección de la persona adolescente trabajadora. </w:t>
      </w:r>
    </w:p>
    <w:p w:rsidR="00E128B2" w:rsidRDefault="008172DD">
      <w:pPr>
        <w:numPr>
          <w:ilvl w:val="0"/>
          <w:numId w:val="26"/>
        </w:numPr>
        <w:spacing w:after="97"/>
        <w:ind w:right="5" w:hanging="360"/>
      </w:pPr>
      <w:r>
        <w:rPr>
          <w:sz w:val="16"/>
        </w:rPr>
        <w:t xml:space="preserve">Declaro que toda la información proporcionada en la oferta es veraz y autorizo al INSAFORP para la verificación de la misma sometiéndome a las consecuencias legales correspondientes. </w:t>
      </w:r>
    </w:p>
    <w:p w:rsidR="00E128B2" w:rsidRDefault="008172DD">
      <w:pPr>
        <w:spacing w:after="16" w:line="259" w:lineRule="auto"/>
        <w:ind w:left="360" w:right="0" w:firstLine="0"/>
        <w:jc w:val="left"/>
      </w:pPr>
      <w:r>
        <w:rPr>
          <w:sz w:val="20"/>
        </w:rPr>
        <w:t xml:space="preserve"> </w:t>
      </w:r>
    </w:p>
    <w:p w:rsidR="00E128B2" w:rsidRDefault="008172DD">
      <w:pPr>
        <w:spacing w:after="97"/>
        <w:ind w:left="370" w:right="15"/>
      </w:pPr>
      <w:r>
        <w:rPr>
          <w:sz w:val="18"/>
        </w:rPr>
        <w:t xml:space="preserve">El suscrito notario hace constar: Que expliqué al compareciente sobre lo establecido en el Código Penal, en cuanto al delito de falsedad ideológica, regulado en el artículo doscientos ochenta y cuatro. El compareciente me manifiesta que para los efectos legales de esta acta notarial y para los demás que surgieren en el proceso de licitación, señala como domicilio esta ciudad a cuyos tribunales se somete expresamente. Así se expresó el compareciente a quien le expliqué los efectos legales de este instrumento y leído que le fue por mí íntegramente en un solo acto sin interrupción, ratifica su contenido y firmamos. DOY FE. </w:t>
      </w:r>
    </w:p>
    <w:p w:rsidR="00E128B2" w:rsidRDefault="008172DD">
      <w:pPr>
        <w:spacing w:after="0" w:line="259" w:lineRule="auto"/>
        <w:ind w:left="708" w:right="0" w:firstLine="0"/>
        <w:jc w:val="left"/>
      </w:pPr>
      <w:r>
        <w:t xml:space="preserve"> </w:t>
      </w:r>
    </w:p>
    <w:p w:rsidR="00E128B2" w:rsidRDefault="008172DD">
      <w:pPr>
        <w:pStyle w:val="Ttulo3"/>
        <w:spacing w:after="69" w:line="250" w:lineRule="auto"/>
        <w:ind w:left="-5"/>
      </w:pPr>
      <w:r>
        <w:rPr>
          <w:sz w:val="20"/>
          <w:u w:val="none"/>
        </w:rPr>
        <w:t xml:space="preserve">ANEXO No. 3. FORMULARIO PARA LA IDENTIFICACIÓN DEL OFERTANTE </w:t>
      </w:r>
    </w:p>
    <w:p w:rsidR="00E128B2" w:rsidRDefault="008172DD">
      <w:pPr>
        <w:spacing w:after="0" w:line="259" w:lineRule="auto"/>
        <w:ind w:left="0" w:right="0" w:firstLine="0"/>
        <w:jc w:val="left"/>
      </w:pPr>
      <w:r>
        <w:t xml:space="preserve"> </w:t>
      </w:r>
    </w:p>
    <w:p w:rsidR="00E128B2" w:rsidRDefault="008172DD">
      <w:pPr>
        <w:spacing w:after="0" w:line="259" w:lineRule="auto"/>
        <w:ind w:left="0" w:right="0" w:firstLine="0"/>
        <w:jc w:val="left"/>
      </w:pPr>
      <w:r>
        <w:t xml:space="preserve"> </w:t>
      </w:r>
    </w:p>
    <w:p w:rsidR="00E128B2" w:rsidRDefault="008172DD">
      <w:pPr>
        <w:ind w:left="24" w:right="6"/>
      </w:pPr>
      <w:r>
        <w:t xml:space="preserve">Nombre del ofertante: </w:t>
      </w:r>
    </w:p>
    <w:p w:rsidR="00E128B2" w:rsidRDefault="008172DD">
      <w:pPr>
        <w:ind w:left="24" w:right="6"/>
      </w:pPr>
      <w:r>
        <w:t xml:space="preserve">________________________________________________________________________________ </w:t>
      </w:r>
    </w:p>
    <w:p w:rsidR="00E128B2" w:rsidRDefault="008172DD">
      <w:pPr>
        <w:spacing w:after="0" w:line="259" w:lineRule="auto"/>
        <w:ind w:left="0" w:right="0" w:firstLine="0"/>
        <w:jc w:val="left"/>
      </w:pPr>
      <w:r>
        <w:t xml:space="preserve"> </w:t>
      </w:r>
      <w:r>
        <w:tab/>
        <w:t xml:space="preserve"> </w:t>
      </w:r>
      <w:r>
        <w:tab/>
        <w:t xml:space="preserve"> </w:t>
      </w:r>
      <w:r>
        <w:tab/>
        <w:t xml:space="preserve"> </w:t>
      </w:r>
      <w:r>
        <w:tab/>
      </w:r>
      <w:r>
        <w:rPr>
          <w:color w:val="FF0000"/>
        </w:rPr>
        <w:t xml:space="preserve"> </w:t>
      </w:r>
      <w:r>
        <w:t xml:space="preserve"> </w:t>
      </w:r>
    </w:p>
    <w:p w:rsidR="00E128B2" w:rsidRDefault="008172DD">
      <w:pPr>
        <w:ind w:left="24" w:right="6"/>
      </w:pPr>
      <w:r>
        <w:t xml:space="preserve">Dirección de las Oficinas Centrales: </w:t>
      </w:r>
    </w:p>
    <w:p w:rsidR="00E128B2" w:rsidRDefault="008172DD">
      <w:pPr>
        <w:ind w:left="24" w:right="6"/>
      </w:pPr>
      <w:r>
        <w:t>________________________________________________________________________________</w:t>
      </w:r>
    </w:p>
    <w:p w:rsidR="00E128B2" w:rsidRDefault="008172DD">
      <w:pPr>
        <w:ind w:left="24" w:right="6"/>
      </w:pPr>
      <w:r>
        <w:t>________________________________________________________________________________</w:t>
      </w:r>
    </w:p>
    <w:p w:rsidR="00E128B2" w:rsidRDefault="008172DD">
      <w:pPr>
        <w:ind w:left="24" w:right="6"/>
      </w:pPr>
      <w:r>
        <w:t xml:space="preserve">________________________________________________________________________________ </w:t>
      </w:r>
    </w:p>
    <w:p w:rsidR="00E128B2" w:rsidRDefault="008172DD">
      <w:pPr>
        <w:spacing w:after="0" w:line="259" w:lineRule="auto"/>
        <w:ind w:left="0" w:right="0" w:firstLine="0"/>
        <w:jc w:val="left"/>
      </w:pPr>
      <w:r>
        <w:t xml:space="preserve"> </w:t>
      </w:r>
    </w:p>
    <w:p w:rsidR="00E128B2" w:rsidRDefault="008172DD">
      <w:pPr>
        <w:spacing w:after="120"/>
        <w:ind w:left="24" w:right="6"/>
      </w:pPr>
      <w:r>
        <w:t xml:space="preserve">Fecha de constitución de la sociedad: </w:t>
      </w:r>
    </w:p>
    <w:p w:rsidR="00E128B2" w:rsidRDefault="008172DD">
      <w:pPr>
        <w:spacing w:after="61"/>
        <w:ind w:left="24" w:right="6"/>
      </w:pPr>
      <w:r>
        <w:t xml:space="preserve">________________________________________________________________________________ </w:t>
      </w:r>
    </w:p>
    <w:p w:rsidR="00E128B2" w:rsidRDefault="008172DD">
      <w:pPr>
        <w:spacing w:after="142" w:line="259" w:lineRule="auto"/>
        <w:ind w:left="0" w:right="0" w:firstLine="0"/>
        <w:jc w:val="left"/>
      </w:pPr>
      <w:r>
        <w:rPr>
          <w:sz w:val="16"/>
        </w:rPr>
        <w:t xml:space="preserve"> </w:t>
      </w:r>
    </w:p>
    <w:p w:rsidR="00E128B2" w:rsidRDefault="008172DD">
      <w:pPr>
        <w:spacing w:after="122"/>
        <w:ind w:left="24" w:right="6"/>
      </w:pPr>
      <w:r>
        <w:t xml:space="preserve">Nombre del Representante Legal: </w:t>
      </w:r>
    </w:p>
    <w:p w:rsidR="00E128B2" w:rsidRDefault="008172DD">
      <w:pPr>
        <w:spacing w:after="60"/>
        <w:ind w:left="24" w:right="6"/>
      </w:pPr>
      <w:r>
        <w:t xml:space="preserve">________________________________________________________________________________ </w:t>
      </w:r>
    </w:p>
    <w:p w:rsidR="00E128B2" w:rsidRDefault="008172DD">
      <w:pPr>
        <w:spacing w:after="142" w:line="259" w:lineRule="auto"/>
        <w:ind w:left="0" w:right="0" w:firstLine="0"/>
        <w:jc w:val="left"/>
      </w:pPr>
      <w:r>
        <w:rPr>
          <w:sz w:val="16"/>
        </w:rPr>
        <w:t xml:space="preserve"> </w:t>
      </w:r>
    </w:p>
    <w:p w:rsidR="00E128B2" w:rsidRDefault="008172DD">
      <w:pPr>
        <w:spacing w:after="122"/>
        <w:ind w:left="24" w:right="6"/>
      </w:pPr>
      <w:r>
        <w:t xml:space="preserve">Nombre de Socios o Accionistas y detalle de la Participación Accionaria: </w:t>
      </w:r>
    </w:p>
    <w:p w:rsidR="00E128B2" w:rsidRDefault="008172DD">
      <w:pPr>
        <w:spacing w:after="120"/>
        <w:ind w:left="24" w:right="6"/>
      </w:pPr>
      <w:r>
        <w:t>________________________________________________________________________________</w:t>
      </w:r>
    </w:p>
    <w:p w:rsidR="00E128B2" w:rsidRDefault="008172DD">
      <w:pPr>
        <w:spacing w:after="122"/>
        <w:ind w:left="24" w:right="6"/>
      </w:pPr>
      <w:r>
        <w:t xml:space="preserve">________________________________________________________________________________ </w:t>
      </w:r>
    </w:p>
    <w:p w:rsidR="00E128B2" w:rsidRDefault="008172DD">
      <w:pPr>
        <w:spacing w:after="122"/>
        <w:ind w:left="24" w:right="6"/>
      </w:pPr>
      <w:r>
        <w:lastRenderedPageBreak/>
        <w:t>________________________________________________________________________________</w:t>
      </w:r>
    </w:p>
    <w:p w:rsidR="00E128B2" w:rsidRDefault="008172DD">
      <w:pPr>
        <w:spacing w:after="120"/>
        <w:ind w:left="24" w:right="6"/>
      </w:pPr>
      <w:r>
        <w:t xml:space="preserve">________________________________________________________________________________ </w:t>
      </w:r>
    </w:p>
    <w:p w:rsidR="00E128B2" w:rsidRDefault="008172DD">
      <w:pPr>
        <w:spacing w:after="113" w:line="259" w:lineRule="auto"/>
        <w:ind w:left="0" w:right="0" w:firstLine="0"/>
        <w:jc w:val="left"/>
      </w:pPr>
      <w:r>
        <w:t xml:space="preserve"> </w:t>
      </w:r>
    </w:p>
    <w:p w:rsidR="00E128B2" w:rsidRDefault="008172DD">
      <w:pPr>
        <w:spacing w:after="120"/>
        <w:ind w:left="24" w:right="6"/>
      </w:pPr>
      <w:r>
        <w:t xml:space="preserve">Teléfonos: ________________________________ </w:t>
      </w:r>
    </w:p>
    <w:p w:rsidR="00E128B2" w:rsidRDefault="008172DD">
      <w:pPr>
        <w:spacing w:after="122"/>
        <w:ind w:left="24" w:right="6"/>
      </w:pPr>
      <w:r>
        <w:t xml:space="preserve">FAX: _____________________________________ </w:t>
      </w:r>
    </w:p>
    <w:p w:rsidR="00E128B2" w:rsidRDefault="008172DD">
      <w:pPr>
        <w:spacing w:after="120"/>
        <w:ind w:left="24" w:right="6"/>
      </w:pPr>
      <w:r>
        <w:t xml:space="preserve">Correo electrónico: _______________________ </w:t>
      </w:r>
    </w:p>
    <w:p w:rsidR="00E128B2" w:rsidRDefault="008172DD">
      <w:pPr>
        <w:spacing w:after="0" w:line="259" w:lineRule="auto"/>
        <w:ind w:left="708" w:right="0" w:firstLine="0"/>
        <w:jc w:val="left"/>
      </w:pPr>
      <w:r>
        <w:t xml:space="preserve"> </w:t>
      </w:r>
    </w:p>
    <w:p w:rsidR="00E128B2" w:rsidRDefault="008172DD">
      <w:pPr>
        <w:spacing w:after="0" w:line="259" w:lineRule="auto"/>
        <w:ind w:left="708" w:right="0" w:firstLine="0"/>
        <w:jc w:val="left"/>
      </w:pPr>
      <w:r>
        <w:t xml:space="preserve"> </w:t>
      </w:r>
    </w:p>
    <w:p w:rsidR="00E128B2" w:rsidRDefault="008172DD">
      <w:pPr>
        <w:spacing w:after="0" w:line="259" w:lineRule="auto"/>
        <w:ind w:left="708" w:right="0" w:firstLine="0"/>
        <w:jc w:val="left"/>
      </w:pPr>
      <w:r>
        <w:t xml:space="preserve"> </w:t>
      </w:r>
    </w:p>
    <w:p w:rsidR="00E128B2" w:rsidRDefault="008172DD">
      <w:pPr>
        <w:spacing w:after="0" w:line="259" w:lineRule="auto"/>
        <w:ind w:left="708" w:right="0" w:firstLine="0"/>
        <w:jc w:val="left"/>
      </w:pPr>
      <w:r>
        <w:t xml:space="preserve"> </w:t>
      </w:r>
    </w:p>
    <w:p w:rsidR="00E128B2" w:rsidRDefault="008172DD">
      <w:pPr>
        <w:pStyle w:val="Ttulo3"/>
        <w:spacing w:after="69" w:line="250" w:lineRule="auto"/>
        <w:ind w:left="-5"/>
      </w:pPr>
      <w:r>
        <w:rPr>
          <w:sz w:val="20"/>
          <w:u w:val="none"/>
        </w:rPr>
        <w:t xml:space="preserve">ANEXO No. 4. MODELO DE REFERENCIA BANCARIA </w:t>
      </w:r>
    </w:p>
    <w:p w:rsidR="00E128B2" w:rsidRDefault="008172DD">
      <w:pPr>
        <w:spacing w:after="0" w:line="259" w:lineRule="auto"/>
        <w:ind w:left="0" w:right="0" w:firstLine="0"/>
        <w:jc w:val="left"/>
      </w:pPr>
      <w:r>
        <w:t xml:space="preserve"> </w:t>
      </w:r>
    </w:p>
    <w:p w:rsidR="00E128B2" w:rsidRDefault="008172DD">
      <w:pPr>
        <w:spacing w:after="0" w:line="259" w:lineRule="auto"/>
        <w:ind w:left="0" w:right="0" w:firstLine="0"/>
        <w:jc w:val="left"/>
      </w:pPr>
      <w:r>
        <w:t xml:space="preserve"> </w:t>
      </w:r>
    </w:p>
    <w:p w:rsidR="00E128B2" w:rsidRDefault="008172DD">
      <w:pPr>
        <w:ind w:left="24" w:right="6"/>
      </w:pPr>
      <w:r>
        <w:t xml:space="preserve">Señores </w:t>
      </w:r>
    </w:p>
    <w:p w:rsidR="00E128B2" w:rsidRDefault="008172DD">
      <w:pPr>
        <w:ind w:left="7" w:right="2820"/>
      </w:pPr>
      <w:r>
        <w:rPr>
          <w:b/>
        </w:rPr>
        <w:t xml:space="preserve">Instituto Salvadoreño de Formación Profesional </w:t>
      </w:r>
      <w:r>
        <w:t xml:space="preserve">Presente. </w:t>
      </w:r>
    </w:p>
    <w:p w:rsidR="00E128B2" w:rsidRDefault="008172DD">
      <w:pPr>
        <w:spacing w:after="0" w:line="259" w:lineRule="auto"/>
        <w:ind w:left="0" w:right="0" w:firstLine="0"/>
        <w:jc w:val="left"/>
      </w:pPr>
      <w:r>
        <w:t xml:space="preserve"> </w:t>
      </w:r>
    </w:p>
    <w:p w:rsidR="00E128B2" w:rsidRDefault="008172DD">
      <w:pPr>
        <w:spacing w:after="0" w:line="259" w:lineRule="auto"/>
        <w:ind w:left="0" w:right="0" w:firstLine="0"/>
        <w:jc w:val="left"/>
      </w:pPr>
      <w:r>
        <w:t xml:space="preserve"> </w:t>
      </w:r>
    </w:p>
    <w:p w:rsidR="00E128B2" w:rsidRDefault="008172DD">
      <w:pPr>
        <w:spacing w:line="359" w:lineRule="auto"/>
        <w:ind w:left="24" w:right="6"/>
      </w:pPr>
      <w:r>
        <w:t xml:space="preserve">Nosotros, _________________________________, hacemos constar que la empresa/ Sr(a): __________________________________ posee operaciones crediticias vigentes con nuestra institución, desde __________________. </w:t>
      </w:r>
    </w:p>
    <w:p w:rsidR="00E128B2" w:rsidRDefault="008172DD">
      <w:pPr>
        <w:spacing w:after="113" w:line="259" w:lineRule="auto"/>
        <w:ind w:left="0" w:right="0" w:firstLine="0"/>
        <w:jc w:val="left"/>
      </w:pPr>
      <w:r>
        <w:t xml:space="preserve"> </w:t>
      </w:r>
    </w:p>
    <w:p w:rsidR="00E128B2" w:rsidRDefault="008172DD">
      <w:pPr>
        <w:spacing w:after="120"/>
        <w:ind w:left="24" w:right="6"/>
      </w:pPr>
      <w:r>
        <w:t xml:space="preserve">A esta fecha se encuentra calificada con categoría de riesgo: _______ </w:t>
      </w:r>
    </w:p>
    <w:p w:rsidR="00E128B2" w:rsidRDefault="008172DD">
      <w:pPr>
        <w:spacing w:after="113" w:line="259" w:lineRule="auto"/>
        <w:ind w:left="0" w:right="0" w:firstLine="0"/>
        <w:jc w:val="left"/>
      </w:pPr>
      <w:r>
        <w:t xml:space="preserve"> </w:t>
      </w:r>
    </w:p>
    <w:p w:rsidR="00E128B2" w:rsidRDefault="008172DD">
      <w:pPr>
        <w:spacing w:after="113" w:line="259" w:lineRule="auto"/>
        <w:ind w:left="0" w:right="0" w:firstLine="0"/>
        <w:jc w:val="left"/>
      </w:pPr>
      <w:r>
        <w:t xml:space="preserve"> </w:t>
      </w:r>
    </w:p>
    <w:p w:rsidR="00E128B2" w:rsidRDefault="008172DD">
      <w:pPr>
        <w:spacing w:line="357" w:lineRule="auto"/>
        <w:ind w:left="24" w:right="6"/>
      </w:pPr>
      <w:r>
        <w:t xml:space="preserve">Se extiende la presente en la ciudad de _________________ a los _________días del mes de __________de 2018.  </w:t>
      </w:r>
    </w:p>
    <w:p w:rsidR="00E128B2" w:rsidRDefault="008172DD">
      <w:pPr>
        <w:spacing w:after="0" w:line="259" w:lineRule="auto"/>
        <w:ind w:left="0" w:right="0" w:firstLine="0"/>
        <w:jc w:val="left"/>
      </w:pPr>
      <w:r>
        <w:rPr>
          <w:sz w:val="24"/>
        </w:rPr>
        <w:t xml:space="preserve"> </w:t>
      </w:r>
    </w:p>
    <w:p w:rsidR="00E128B2" w:rsidRDefault="008172DD">
      <w:pPr>
        <w:spacing w:after="0" w:line="259" w:lineRule="auto"/>
        <w:ind w:left="0" w:right="0" w:firstLine="0"/>
        <w:jc w:val="left"/>
      </w:pPr>
      <w:r>
        <w:rPr>
          <w:sz w:val="24"/>
        </w:rPr>
        <w:t xml:space="preserve"> </w:t>
      </w:r>
    </w:p>
    <w:p w:rsidR="00E128B2" w:rsidRDefault="008172DD">
      <w:pPr>
        <w:spacing w:after="0" w:line="259" w:lineRule="auto"/>
        <w:ind w:left="708" w:right="0" w:firstLine="0"/>
        <w:jc w:val="left"/>
      </w:pPr>
      <w:r>
        <w:t xml:space="preserve"> </w:t>
      </w:r>
    </w:p>
    <w:p w:rsidR="00E128B2" w:rsidRDefault="00E128B2">
      <w:pPr>
        <w:sectPr w:rsidR="00E128B2">
          <w:footerReference w:type="even" r:id="rId19"/>
          <w:footerReference w:type="default" r:id="rId20"/>
          <w:footerReference w:type="first" r:id="rId21"/>
          <w:footnotePr>
            <w:numRestart w:val="eachPage"/>
          </w:footnotePr>
          <w:pgSz w:w="12240" w:h="15840"/>
          <w:pgMar w:top="730" w:right="1684" w:bottom="758" w:left="1702" w:header="720" w:footer="708" w:gutter="0"/>
          <w:pgNumType w:start="0"/>
          <w:cols w:space="720"/>
        </w:sectPr>
      </w:pPr>
    </w:p>
    <w:p w:rsidR="00E128B2" w:rsidRDefault="008172DD">
      <w:pPr>
        <w:spacing w:after="171" w:line="259" w:lineRule="auto"/>
        <w:ind w:left="125" w:right="0" w:firstLine="0"/>
        <w:jc w:val="left"/>
      </w:pPr>
      <w:r>
        <w:lastRenderedPageBreak/>
        <w:t xml:space="preserve"> </w:t>
      </w:r>
    </w:p>
    <w:p w:rsidR="00E128B2" w:rsidRDefault="008172DD">
      <w:pPr>
        <w:pStyle w:val="Ttulo3"/>
        <w:spacing w:after="69" w:line="250" w:lineRule="auto"/>
        <w:ind w:left="135"/>
      </w:pPr>
      <w:r>
        <w:rPr>
          <w:sz w:val="20"/>
          <w:u w:val="none"/>
        </w:rPr>
        <w:t xml:space="preserve">ANEXO 4-A. CONSTANCIA PERSONAS NATURALES </w:t>
      </w:r>
      <w:r>
        <w:rPr>
          <w:u w:val="none"/>
        </w:rPr>
        <w:t xml:space="preserve">(NO POSESIÓN DE CRÉDITOS) </w:t>
      </w:r>
    </w:p>
    <w:p w:rsidR="00E128B2" w:rsidRDefault="008172DD">
      <w:pPr>
        <w:spacing w:after="0" w:line="259" w:lineRule="auto"/>
        <w:ind w:left="0" w:right="290" w:firstLine="0"/>
        <w:jc w:val="center"/>
      </w:pPr>
      <w:r>
        <w:rPr>
          <w:b/>
          <w:sz w:val="24"/>
        </w:rPr>
        <w:t xml:space="preserve"> </w:t>
      </w:r>
    </w:p>
    <w:p w:rsidR="00E128B2" w:rsidRDefault="008172DD">
      <w:pPr>
        <w:spacing w:after="0" w:line="259" w:lineRule="auto"/>
        <w:ind w:left="0" w:right="296" w:firstLine="0"/>
        <w:jc w:val="center"/>
      </w:pPr>
      <w:r>
        <w:t xml:space="preserve"> </w:t>
      </w:r>
    </w:p>
    <w:p w:rsidR="00E128B2" w:rsidRDefault="008172DD">
      <w:pPr>
        <w:spacing w:after="0" w:line="259" w:lineRule="auto"/>
        <w:ind w:left="125" w:right="0" w:firstLine="0"/>
        <w:jc w:val="left"/>
      </w:pPr>
      <w:r>
        <w:t xml:space="preserve"> </w:t>
      </w:r>
    </w:p>
    <w:p w:rsidR="00E128B2" w:rsidRDefault="008172DD">
      <w:pPr>
        <w:ind w:left="135" w:right="6"/>
      </w:pPr>
      <w:r>
        <w:t xml:space="preserve">Señores  </w:t>
      </w:r>
    </w:p>
    <w:p w:rsidR="00E128B2" w:rsidRDefault="008172DD">
      <w:pPr>
        <w:ind w:left="135" w:right="2950"/>
      </w:pPr>
      <w:r>
        <w:rPr>
          <w:b/>
        </w:rPr>
        <w:t xml:space="preserve">Instituto Salvadoreño de Formación Profesional </w:t>
      </w:r>
      <w:r>
        <w:t xml:space="preserve">Presente.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ind w:left="135" w:right="480"/>
      </w:pPr>
      <w:r>
        <w:t xml:space="preserve">Yo, ___________________________________________, portador de mi documento único de identidad número __________________ por  este medio hago constar que: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ind w:left="135" w:right="6"/>
      </w:pPr>
      <w:r>
        <w:t xml:space="preserve">Que en los últimos cinco años no poseo créditos con ninguna Institución Bancaria del Sistema Financiero.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ind w:left="135" w:right="477"/>
      </w:pPr>
      <w:r>
        <w:t xml:space="preserve">Y para los usos que estime conveniente, se extiende y firma la presente en la ciudad de _______________________, a los ________ días del mes ________________ del año______________. </w:t>
      </w:r>
      <w:r>
        <w:br w:type="page"/>
      </w:r>
    </w:p>
    <w:p w:rsidR="00E128B2" w:rsidRDefault="008172DD">
      <w:pPr>
        <w:pStyle w:val="Ttulo3"/>
        <w:spacing w:after="69" w:line="250" w:lineRule="auto"/>
        <w:ind w:left="135"/>
      </w:pPr>
      <w:r>
        <w:rPr>
          <w:sz w:val="20"/>
          <w:u w:val="none"/>
        </w:rPr>
        <w:lastRenderedPageBreak/>
        <w:t xml:space="preserve">ANEXO 4-B. CONSTANCIA PERSONA JURÍDICA (NO POSESIÓN DE CRÉDITOS) </w:t>
      </w:r>
    </w:p>
    <w:p w:rsidR="00E128B2" w:rsidRDefault="008172DD">
      <w:pPr>
        <w:spacing w:after="0" w:line="259" w:lineRule="auto"/>
        <w:ind w:left="0" w:right="296" w:firstLine="0"/>
        <w:jc w:val="center"/>
      </w:pPr>
      <w:r>
        <w:t xml:space="preserve"> </w:t>
      </w:r>
    </w:p>
    <w:p w:rsidR="00E128B2" w:rsidRDefault="008172DD">
      <w:pPr>
        <w:spacing w:after="0" w:line="259" w:lineRule="auto"/>
        <w:ind w:left="0" w:right="296" w:firstLine="0"/>
        <w:jc w:val="center"/>
      </w:pPr>
      <w:r>
        <w:t xml:space="preserve"> </w:t>
      </w:r>
    </w:p>
    <w:p w:rsidR="00E128B2" w:rsidRDefault="008172DD">
      <w:pPr>
        <w:spacing w:after="0" w:line="259" w:lineRule="auto"/>
        <w:ind w:left="125" w:right="0" w:firstLine="0"/>
        <w:jc w:val="left"/>
      </w:pPr>
      <w:r>
        <w:t xml:space="preserve"> </w:t>
      </w:r>
    </w:p>
    <w:p w:rsidR="00E128B2" w:rsidRDefault="008172DD">
      <w:pPr>
        <w:ind w:left="135" w:right="6"/>
      </w:pPr>
      <w:r>
        <w:t xml:space="preserve">Señores  </w:t>
      </w:r>
    </w:p>
    <w:p w:rsidR="00E128B2" w:rsidRDefault="008172DD">
      <w:pPr>
        <w:ind w:left="135" w:right="2950"/>
      </w:pPr>
      <w:r>
        <w:rPr>
          <w:b/>
        </w:rPr>
        <w:t xml:space="preserve">Instituto Salvadoreño de Formación Profesional </w:t>
      </w:r>
      <w:r>
        <w:t xml:space="preserve">Presente.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ind w:left="135" w:right="479"/>
      </w:pPr>
      <w:r>
        <w:t xml:space="preserve">Yo, ___________________________________________, portador de mi documento único de identidad número __________________ actuando  en calidad de (Representante Legal o Apoderado) de la (Sociedad o Asociación) por  este medio hago constar que: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ind w:left="135" w:right="6"/>
      </w:pPr>
      <w:r>
        <w:t xml:space="preserve">Que en los últimos cinco años y actualmente mi representada no posee créditos con ninguna Institución Bancaria del Sistema Financiero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ind w:left="135" w:right="482"/>
      </w:pPr>
      <w:r>
        <w:t xml:space="preserve">Y para los usos que estime conveniente, se extiende y firma la presente en la ciudad de _______________________, a los ________ días del mes ________________ del año______________.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spacing w:after="0" w:line="259" w:lineRule="auto"/>
        <w:ind w:left="0" w:right="418" w:firstLine="0"/>
        <w:jc w:val="right"/>
      </w:pPr>
      <w:r>
        <w:t xml:space="preserve"> </w:t>
      </w:r>
    </w:p>
    <w:p w:rsidR="00E128B2" w:rsidRDefault="008172DD">
      <w:pPr>
        <w:spacing w:after="0" w:line="259" w:lineRule="auto"/>
        <w:ind w:left="0" w:right="418" w:firstLine="0"/>
        <w:jc w:val="right"/>
      </w:pPr>
      <w:r>
        <w:t xml:space="preserve"> </w:t>
      </w:r>
    </w:p>
    <w:p w:rsidR="00E128B2" w:rsidRDefault="008172DD">
      <w:pPr>
        <w:spacing w:after="0" w:line="259" w:lineRule="auto"/>
        <w:ind w:left="0" w:right="418" w:firstLine="0"/>
        <w:jc w:val="right"/>
      </w:pPr>
      <w:r>
        <w:t xml:space="preserve"> </w:t>
      </w:r>
    </w:p>
    <w:p w:rsidR="00E128B2" w:rsidRDefault="008172DD">
      <w:pPr>
        <w:spacing w:after="0" w:line="259" w:lineRule="auto"/>
        <w:ind w:left="0" w:right="418" w:firstLine="0"/>
        <w:jc w:val="right"/>
      </w:pPr>
      <w:r>
        <w:t xml:space="preserve"> </w:t>
      </w:r>
    </w:p>
    <w:p w:rsidR="00E128B2" w:rsidRDefault="008172DD">
      <w:pPr>
        <w:spacing w:after="0" w:line="251" w:lineRule="auto"/>
        <w:ind w:left="125" w:right="418" w:firstLine="0"/>
        <w:jc w:val="right"/>
      </w:pPr>
      <w:r>
        <w:t xml:space="preserve">  </w:t>
      </w:r>
      <w:r>
        <w:tab/>
        <w:t xml:space="preserve"> </w:t>
      </w:r>
    </w:p>
    <w:p w:rsidR="00E128B2" w:rsidRDefault="008172DD">
      <w:pPr>
        <w:pStyle w:val="Ttulo3"/>
        <w:spacing w:after="108" w:line="250" w:lineRule="auto"/>
        <w:ind w:left="135"/>
      </w:pPr>
      <w:r>
        <w:rPr>
          <w:sz w:val="20"/>
          <w:u w:val="none"/>
        </w:rPr>
        <w:t xml:space="preserve">ANEXO No. 5 A. OFERTA TÉCNICO – ECONÓMICA. OFERTANTES ADJUDICADOS EN LA LICITACIÓN PÚBLICA 01/2017 </w:t>
      </w:r>
    </w:p>
    <w:p w:rsidR="00E128B2" w:rsidRDefault="008172DD">
      <w:pPr>
        <w:spacing w:after="100" w:line="259" w:lineRule="auto"/>
        <w:ind w:left="125" w:right="0" w:firstLine="0"/>
        <w:jc w:val="left"/>
      </w:pPr>
      <w:r>
        <w:rPr>
          <w:b/>
          <w:sz w:val="20"/>
        </w:rPr>
        <w:t xml:space="preserve"> </w:t>
      </w:r>
    </w:p>
    <w:p w:rsidR="00E128B2" w:rsidRDefault="008172DD">
      <w:pPr>
        <w:spacing w:after="0" w:line="259" w:lineRule="auto"/>
        <w:ind w:left="125" w:right="0" w:firstLine="0"/>
        <w:jc w:val="left"/>
      </w:pPr>
      <w:r>
        <w:rPr>
          <w:b/>
          <w:sz w:val="20"/>
        </w:rPr>
        <w:t xml:space="preserve"> </w:t>
      </w:r>
    </w:p>
    <w:p w:rsidR="00E128B2" w:rsidRDefault="008172DD">
      <w:pPr>
        <w:spacing w:after="155" w:line="259" w:lineRule="auto"/>
        <w:ind w:left="240" w:right="0" w:firstLine="0"/>
        <w:jc w:val="left"/>
      </w:pPr>
      <w:r>
        <w:rPr>
          <w:rFonts w:ascii="Calibri" w:eastAsia="Calibri" w:hAnsi="Calibri" w:cs="Calibri"/>
          <w:noProof/>
        </w:rPr>
        <mc:AlternateContent>
          <mc:Choice Requires="wpg">
            <w:drawing>
              <wp:inline distT="0" distB="0" distL="0" distR="0">
                <wp:extent cx="1723339" cy="457200"/>
                <wp:effectExtent l="0" t="0" r="0" b="0"/>
                <wp:docPr id="98290" name="Group 98290"/>
                <wp:cNvGraphicFramePr/>
                <a:graphic xmlns:a="http://schemas.openxmlformats.org/drawingml/2006/main">
                  <a:graphicData uri="http://schemas.microsoft.com/office/word/2010/wordprocessingGroup">
                    <wpg:wgp>
                      <wpg:cNvGrpSpPr/>
                      <wpg:grpSpPr>
                        <a:xfrm>
                          <a:off x="0" y="0"/>
                          <a:ext cx="1723339" cy="457200"/>
                          <a:chOff x="0" y="0"/>
                          <a:chExt cx="1723339" cy="457200"/>
                        </a:xfrm>
                      </wpg:grpSpPr>
                      <wps:wsp>
                        <wps:cNvPr id="10173" name="Rectangle 10173"/>
                        <wps:cNvSpPr/>
                        <wps:spPr>
                          <a:xfrm>
                            <a:off x="0" y="36830"/>
                            <a:ext cx="51654" cy="180923"/>
                          </a:xfrm>
                          <a:prstGeom prst="rect">
                            <a:avLst/>
                          </a:prstGeom>
                          <a:ln>
                            <a:noFill/>
                          </a:ln>
                        </wps:spPr>
                        <wps:txbx>
                          <w:txbxContent>
                            <w:p w:rsidR="00E128B2" w:rsidRDefault="008172D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535" name="Picture 10535"/>
                          <pic:cNvPicPr/>
                        </pic:nvPicPr>
                        <pic:blipFill>
                          <a:blip r:embed="rId22"/>
                          <a:stretch>
                            <a:fillRect/>
                          </a:stretch>
                        </pic:blipFill>
                        <pic:spPr>
                          <a:xfrm>
                            <a:off x="17983" y="0"/>
                            <a:ext cx="1705356" cy="457200"/>
                          </a:xfrm>
                          <a:prstGeom prst="rect">
                            <a:avLst/>
                          </a:prstGeom>
                        </pic:spPr>
                      </pic:pic>
                    </wpg:wgp>
                  </a:graphicData>
                </a:graphic>
              </wp:inline>
            </w:drawing>
          </mc:Choice>
          <mc:Fallback>
            <w:pict>
              <v:group id="Group 98290" o:spid="_x0000_s1161" style="width:135.7pt;height:36pt;mso-position-horizontal-relative:char;mso-position-vertical-relative:line" coordsize="17233,4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">
                <v:rect id="Rectangle 10173" o:spid="_x0000_s1162" style="position:absolute;top:368;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ausUA&#10;AADeAAAADwAAAGRycy9kb3ducmV2LnhtbERPTWvCQBC9F/wPywje6kaFNqauImoxxzYRtLchO01C&#10;s7MhuzWpv94tFHqbx/uc1WYwjbhS52rLCmbTCARxYXXNpYJT/voYg3AeWWNjmRT8kIPNevSwwkTb&#10;nt/pmvlShBB2CSqovG8TKV1RkUE3tS1x4D5tZ9AH2JVSd9iHcNPIeRQ9SYM1h4YKW9pVVHxl30bB&#10;MW63l9Te+rI5fBzPb+flPl96pSbjYfsCwtPg/8V/7lSH+dHseQ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Fq6xQAAAN4AAAAPAAAAAAAAAAAAAAAAAJgCAABkcnMv&#10;ZG93bnJldi54bWxQSwUGAAAAAAQABAD1AAAAigMAAAAA&#10;" filled="f" stroked="f">
                  <v:textbox inset="0,0,0,0">
                    <w:txbxContent>
                      <w:p w:rsidR="00E128B2" w:rsidRDefault="008172DD">
                        <w:pPr>
                          <w:spacing w:after="160" w:line="259" w:lineRule="auto"/>
                          <w:ind w:left="0" w:right="0" w:firstLine="0"/>
                          <w:jc w:val="left"/>
                        </w:pPr>
                        <w:r>
                          <w:t xml:space="preserve"> </w:t>
                        </w:r>
                      </w:p>
                    </w:txbxContent>
                  </v:textbox>
                </v:rect>
                <v:shape id="Picture 10535" o:spid="_x0000_s1163" type="#_x0000_t75" style="position:absolute;left:179;width:1705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PgljGAAAA3gAAAA8AAABkcnMvZG93bnJldi54bWxET0tuwjAQ3VfqHaxBYlMVp3wqlGJQBY1g&#10;wabAAabxEEfE4zR2SeD0GAmpu3l635ktOluJMzW+dKzgbZCAIM6dLrlQcNhnr1MQPiBrrByTggt5&#10;WMyfn2aYatfyN513oRAxhH2KCkwIdSqlzw1Z9ANXE0fu6BqLIcKmkLrBNobbSg6T5F1aLDk2GKxp&#10;aSg/7f6sgt+Xn2x8WZ0y/ZVtdWna62a9vyrV73WfHyACdeFf/HBvdJyfTEYTuL8Tb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g+CWMYAAADeAAAADwAAAAAAAAAAAAAA&#10;AACfAgAAZHJzL2Rvd25yZXYueG1sUEsFBgAAAAAEAAQA9wAAAJIDAAAAAA==&#10;">
                  <v:imagedata r:id="rId23" o:title=""/>
                </v:shape>
                <w10:anchorlock/>
              </v:group>
            </w:pict>
          </mc:Fallback>
        </mc:AlternateContent>
      </w:r>
    </w:p>
    <w:p w:rsidR="00E128B2" w:rsidRDefault="008172DD">
      <w:pPr>
        <w:spacing w:after="0" w:line="259" w:lineRule="auto"/>
        <w:ind w:left="240" w:right="0" w:firstLine="0"/>
        <w:jc w:val="left"/>
      </w:pPr>
      <w:r>
        <w:t xml:space="preserve"> </w:t>
      </w:r>
      <w:r>
        <w:rPr>
          <w:sz w:val="1"/>
          <w:vertAlign w:val="subscript"/>
        </w:rPr>
        <w:t xml:space="preserve"> </w:t>
      </w:r>
      <w:r>
        <w:rPr>
          <w:sz w:val="1"/>
          <w:vertAlign w:val="subscript"/>
        </w:rPr>
        <w:tab/>
      </w:r>
      <w:r>
        <w:rPr>
          <w:sz w:val="20"/>
        </w:rPr>
        <w:t xml:space="preserve"> </w:t>
      </w:r>
      <w:r>
        <w:rPr>
          <w:sz w:val="20"/>
        </w:rPr>
        <w:tab/>
        <w:t xml:space="preserve"> </w:t>
      </w:r>
      <w:r>
        <w:rPr>
          <w:sz w:val="20"/>
        </w:rPr>
        <w:tab/>
        <w:t xml:space="preserve"> </w:t>
      </w:r>
      <w:r>
        <w:rPr>
          <w:sz w:val="20"/>
        </w:rPr>
        <w:tab/>
        <w:t xml:space="preserve"> </w:t>
      </w:r>
    </w:p>
    <w:p w:rsidR="00E128B2" w:rsidRDefault="008172DD">
      <w:pPr>
        <w:spacing w:after="8" w:line="250" w:lineRule="auto"/>
        <w:ind w:left="248" w:right="527"/>
        <w:jc w:val="center"/>
      </w:pPr>
      <w:r>
        <w:rPr>
          <w:b/>
          <w:sz w:val="20"/>
        </w:rPr>
        <w:t xml:space="preserve">LICITACIÓN PÚBLICA No. 02/2018 “SERVICIOS DE CAPACITACIÓN PARA ATENDER </w:t>
      </w:r>
    </w:p>
    <w:p w:rsidR="00E128B2" w:rsidRDefault="008172DD">
      <w:pPr>
        <w:spacing w:after="8" w:line="250" w:lineRule="auto"/>
        <w:ind w:left="248" w:right="529"/>
        <w:jc w:val="center"/>
      </w:pPr>
      <w:r>
        <w:rPr>
          <w:b/>
          <w:sz w:val="20"/>
        </w:rPr>
        <w:t xml:space="preserve">DEMANDAS DE CAPACITACIÓN DE LAS EMPRESAS, EN EL MARCO DE LA FORMACIÓN </w:t>
      </w:r>
    </w:p>
    <w:p w:rsidR="00E128B2" w:rsidRDefault="008172DD">
      <w:pPr>
        <w:spacing w:after="60" w:line="250" w:lineRule="auto"/>
        <w:ind w:left="248" w:right="475"/>
        <w:jc w:val="center"/>
      </w:pPr>
      <w:r>
        <w:rPr>
          <w:b/>
          <w:sz w:val="20"/>
        </w:rPr>
        <w:t xml:space="preserve">CONTINUA, MEDIANTE LA MODALIDAD DE COMPRA DE HORAS DE CAPACITACIÓN PARA LA EJECUCIÓN DE CURSOS CERRADOS" </w:t>
      </w:r>
    </w:p>
    <w:p w:rsidR="00E128B2" w:rsidRDefault="008172DD">
      <w:pPr>
        <w:spacing w:after="14" w:line="259" w:lineRule="auto"/>
        <w:ind w:left="2177" w:right="0"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r>
        <w:rPr>
          <w:sz w:val="20"/>
        </w:rPr>
        <w:tab/>
        <w:t xml:space="preserve"> </w:t>
      </w:r>
    </w:p>
    <w:p w:rsidR="00E128B2" w:rsidRDefault="008172DD">
      <w:pPr>
        <w:spacing w:after="84" w:line="250" w:lineRule="auto"/>
        <w:ind w:left="248" w:right="526"/>
        <w:jc w:val="center"/>
      </w:pPr>
      <w:r>
        <w:rPr>
          <w:b/>
          <w:sz w:val="20"/>
        </w:rPr>
        <w:t xml:space="preserve">Ofertantes adjudicados en la Licitación Pública 01/2017 </w:t>
      </w:r>
    </w:p>
    <w:p w:rsidR="00E128B2" w:rsidRDefault="008172DD">
      <w:pPr>
        <w:spacing w:after="0" w:line="259" w:lineRule="auto"/>
        <w:ind w:left="2177" w:right="0"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r>
        <w:rPr>
          <w:sz w:val="20"/>
        </w:rPr>
        <w:tab/>
        <w:t xml:space="preserve"> </w:t>
      </w:r>
    </w:p>
    <w:tbl>
      <w:tblPr>
        <w:tblStyle w:val="TableGrid"/>
        <w:tblW w:w="8482" w:type="dxa"/>
        <w:tblInd w:w="172" w:type="dxa"/>
        <w:tblCellMar>
          <w:top w:w="62" w:type="dxa"/>
          <w:left w:w="68" w:type="dxa"/>
          <w:bottom w:w="2" w:type="dxa"/>
          <w:right w:w="6" w:type="dxa"/>
        </w:tblCellMar>
        <w:tblLook w:val="04A0" w:firstRow="1" w:lastRow="0" w:firstColumn="1" w:lastColumn="0" w:noHBand="0" w:noVBand="1"/>
      </w:tblPr>
      <w:tblGrid>
        <w:gridCol w:w="4014"/>
        <w:gridCol w:w="1251"/>
        <w:gridCol w:w="1205"/>
        <w:gridCol w:w="889"/>
        <w:gridCol w:w="1123"/>
      </w:tblGrid>
      <w:tr w:rsidR="00E128B2">
        <w:trPr>
          <w:trHeight w:val="310"/>
        </w:trPr>
        <w:tc>
          <w:tcPr>
            <w:tcW w:w="4014" w:type="dxa"/>
            <w:vMerge w:val="restart"/>
            <w:tcBorders>
              <w:top w:val="nil"/>
              <w:left w:val="nil"/>
              <w:bottom w:val="single" w:sz="4" w:space="0" w:color="000000"/>
              <w:right w:val="single" w:sz="4" w:space="0" w:color="000000"/>
            </w:tcBorders>
          </w:tcPr>
          <w:p w:rsidR="00E128B2" w:rsidRDefault="008172DD">
            <w:pPr>
              <w:spacing w:after="282" w:line="259" w:lineRule="auto"/>
              <w:ind w:left="0" w:right="64" w:firstLine="0"/>
              <w:jc w:val="right"/>
            </w:pPr>
            <w:r>
              <w:rPr>
                <w:b/>
                <w:sz w:val="18"/>
              </w:rPr>
              <w:t xml:space="preserve">NIT: </w:t>
            </w:r>
          </w:p>
          <w:p w:rsidR="00E128B2" w:rsidRDefault="008172DD">
            <w:pPr>
              <w:spacing w:after="279" w:line="259" w:lineRule="auto"/>
              <w:ind w:left="0" w:right="64" w:firstLine="0"/>
              <w:jc w:val="right"/>
            </w:pPr>
            <w:r>
              <w:rPr>
                <w:b/>
                <w:sz w:val="18"/>
              </w:rPr>
              <w:t xml:space="preserve">NOMBRE PROVEEDOR </w:t>
            </w:r>
          </w:p>
          <w:p w:rsidR="00E128B2" w:rsidRDefault="008172DD">
            <w:pPr>
              <w:spacing w:after="0" w:line="259" w:lineRule="auto"/>
              <w:ind w:left="0" w:right="64" w:firstLine="0"/>
              <w:jc w:val="right"/>
            </w:pPr>
            <w:r>
              <w:rPr>
                <w:b/>
                <w:sz w:val="18"/>
              </w:rPr>
              <w:lastRenderedPageBreak/>
              <w:t xml:space="preserve">SIGLAS: </w:t>
            </w:r>
          </w:p>
        </w:tc>
        <w:tc>
          <w:tcPr>
            <w:tcW w:w="1251" w:type="dxa"/>
            <w:tcBorders>
              <w:top w:val="single" w:sz="4" w:space="0" w:color="000000"/>
              <w:left w:val="single" w:sz="4" w:space="0" w:color="000000"/>
              <w:bottom w:val="single" w:sz="4" w:space="0" w:color="000000"/>
              <w:right w:val="single" w:sz="4" w:space="0" w:color="000000"/>
            </w:tcBorders>
            <w:shd w:val="clear" w:color="auto" w:fill="DDEBF7"/>
          </w:tcPr>
          <w:p w:rsidR="00E128B2" w:rsidRDefault="008172DD">
            <w:pPr>
              <w:spacing w:after="0" w:line="259" w:lineRule="auto"/>
              <w:ind w:left="0" w:right="12" w:firstLine="0"/>
              <w:jc w:val="center"/>
            </w:pPr>
            <w:r>
              <w:rPr>
                <w:b/>
                <w:sz w:val="18"/>
              </w:rPr>
              <w:lastRenderedPageBreak/>
              <w:t xml:space="preserve">  </w:t>
            </w:r>
          </w:p>
        </w:tc>
        <w:tc>
          <w:tcPr>
            <w:tcW w:w="3217" w:type="dxa"/>
            <w:gridSpan w:val="3"/>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59" w:firstLine="0"/>
              <w:jc w:val="center"/>
            </w:pPr>
            <w:r>
              <w:rPr>
                <w:b/>
                <w:color w:val="FF0000"/>
                <w:sz w:val="18"/>
              </w:rPr>
              <w:t xml:space="preserve">Digitar NIT sin guiones </w:t>
            </w:r>
          </w:p>
        </w:tc>
      </w:tr>
      <w:tr w:rsidR="00E128B2">
        <w:trPr>
          <w:trHeight w:val="731"/>
        </w:trPr>
        <w:tc>
          <w:tcPr>
            <w:tcW w:w="0" w:type="auto"/>
            <w:vMerge/>
            <w:tcBorders>
              <w:top w:val="nil"/>
              <w:left w:val="nil"/>
              <w:bottom w:val="nil"/>
              <w:right w:val="single" w:sz="4" w:space="0" w:color="000000"/>
            </w:tcBorders>
            <w:vAlign w:val="center"/>
          </w:tcPr>
          <w:p w:rsidR="00E128B2" w:rsidRDefault="00E128B2">
            <w:pPr>
              <w:spacing w:after="160" w:line="259" w:lineRule="auto"/>
              <w:ind w:left="0" w:right="0" w:firstLine="0"/>
              <w:jc w:val="left"/>
            </w:pPr>
          </w:p>
        </w:tc>
        <w:tc>
          <w:tcPr>
            <w:tcW w:w="4467" w:type="dxa"/>
            <w:gridSpan w:val="4"/>
            <w:tcBorders>
              <w:top w:val="single" w:sz="4" w:space="0" w:color="000000"/>
              <w:left w:val="single" w:sz="4" w:space="0" w:color="000000"/>
              <w:bottom w:val="single" w:sz="4" w:space="0" w:color="000000"/>
              <w:right w:val="single" w:sz="4" w:space="0" w:color="000000"/>
            </w:tcBorders>
            <w:shd w:val="clear" w:color="auto" w:fill="DDEBF7"/>
            <w:vAlign w:val="center"/>
          </w:tcPr>
          <w:p w:rsidR="00E128B2" w:rsidRDefault="008172DD">
            <w:pPr>
              <w:spacing w:after="0" w:line="259" w:lineRule="auto"/>
              <w:ind w:left="1" w:right="0" w:firstLine="0"/>
              <w:jc w:val="left"/>
            </w:pPr>
            <w:r>
              <w:rPr>
                <w:b/>
                <w:sz w:val="18"/>
              </w:rPr>
              <w:t xml:space="preserve">  </w:t>
            </w:r>
          </w:p>
        </w:tc>
      </w:tr>
      <w:tr w:rsidR="00E128B2">
        <w:trPr>
          <w:trHeight w:val="310"/>
        </w:trPr>
        <w:tc>
          <w:tcPr>
            <w:tcW w:w="0" w:type="auto"/>
            <w:vMerge/>
            <w:tcBorders>
              <w:top w:val="nil"/>
              <w:left w:val="nil"/>
              <w:bottom w:val="single" w:sz="4" w:space="0" w:color="000000"/>
              <w:right w:val="single" w:sz="4" w:space="0" w:color="000000"/>
            </w:tcBorders>
            <w:vAlign w:val="bottom"/>
          </w:tcPr>
          <w:p w:rsidR="00E128B2" w:rsidRDefault="00E128B2">
            <w:pPr>
              <w:spacing w:after="160" w:line="259" w:lineRule="auto"/>
              <w:ind w:left="0" w:right="0" w:firstLine="0"/>
              <w:jc w:val="left"/>
            </w:pPr>
          </w:p>
        </w:tc>
        <w:tc>
          <w:tcPr>
            <w:tcW w:w="4467" w:type="dxa"/>
            <w:gridSpan w:val="4"/>
            <w:tcBorders>
              <w:top w:val="single" w:sz="4" w:space="0" w:color="000000"/>
              <w:left w:val="single" w:sz="4" w:space="0" w:color="000000"/>
              <w:bottom w:val="single" w:sz="4" w:space="0" w:color="000000"/>
              <w:right w:val="single" w:sz="4" w:space="0" w:color="000000"/>
            </w:tcBorders>
            <w:shd w:val="clear" w:color="auto" w:fill="DDEBF7"/>
          </w:tcPr>
          <w:p w:rsidR="00E128B2" w:rsidRDefault="008172DD">
            <w:pPr>
              <w:spacing w:after="0" w:line="259" w:lineRule="auto"/>
              <w:ind w:left="1" w:right="0" w:firstLine="0"/>
              <w:jc w:val="left"/>
            </w:pPr>
            <w:r>
              <w:rPr>
                <w:b/>
                <w:sz w:val="18"/>
              </w:rPr>
              <w:t xml:space="preserve">  </w:t>
            </w:r>
          </w:p>
        </w:tc>
      </w:tr>
      <w:tr w:rsidR="00E128B2">
        <w:trPr>
          <w:trHeight w:val="594"/>
        </w:trPr>
        <w:tc>
          <w:tcPr>
            <w:tcW w:w="4014" w:type="dxa"/>
            <w:tcBorders>
              <w:top w:val="single" w:sz="4" w:space="0" w:color="000000"/>
              <w:left w:val="single" w:sz="4" w:space="0" w:color="000000"/>
              <w:bottom w:val="single" w:sz="4" w:space="0" w:color="000000"/>
              <w:right w:val="single" w:sz="4" w:space="0" w:color="000000"/>
            </w:tcBorders>
            <w:shd w:val="clear" w:color="auto" w:fill="DDEBF7"/>
            <w:vAlign w:val="center"/>
          </w:tcPr>
          <w:p w:rsidR="00E128B2" w:rsidRDefault="008172DD">
            <w:pPr>
              <w:spacing w:after="0" w:line="259" w:lineRule="auto"/>
              <w:ind w:left="0" w:right="65" w:firstLine="0"/>
              <w:jc w:val="center"/>
            </w:pPr>
            <w:r>
              <w:rPr>
                <w:b/>
              </w:rPr>
              <w:lastRenderedPageBreak/>
              <w:t xml:space="preserve">Área </w:t>
            </w:r>
          </w:p>
        </w:tc>
        <w:tc>
          <w:tcPr>
            <w:tcW w:w="1251" w:type="dxa"/>
            <w:tcBorders>
              <w:top w:val="single" w:sz="4" w:space="0" w:color="000000"/>
              <w:left w:val="single" w:sz="4" w:space="0" w:color="000000"/>
              <w:bottom w:val="single" w:sz="4" w:space="0" w:color="000000"/>
              <w:right w:val="single" w:sz="4" w:space="0" w:color="000000"/>
            </w:tcBorders>
            <w:shd w:val="clear" w:color="auto" w:fill="DDEBF7"/>
          </w:tcPr>
          <w:p w:rsidR="00E128B2" w:rsidRDefault="008172DD">
            <w:pPr>
              <w:spacing w:after="0" w:line="259" w:lineRule="auto"/>
              <w:ind w:left="0" w:right="0" w:firstLine="0"/>
              <w:jc w:val="center"/>
            </w:pPr>
            <w:r>
              <w:rPr>
                <w:b/>
                <w:sz w:val="20"/>
              </w:rPr>
              <w:t xml:space="preserve">Horas Requeridas </w:t>
            </w:r>
          </w:p>
        </w:tc>
        <w:tc>
          <w:tcPr>
            <w:tcW w:w="1205" w:type="dxa"/>
            <w:tcBorders>
              <w:top w:val="single" w:sz="4" w:space="0" w:color="000000"/>
              <w:left w:val="single" w:sz="4" w:space="0" w:color="000000"/>
              <w:bottom w:val="single" w:sz="4" w:space="0" w:color="000000"/>
              <w:right w:val="single" w:sz="4" w:space="0" w:color="000000"/>
            </w:tcBorders>
            <w:shd w:val="clear" w:color="auto" w:fill="DDEBF7"/>
          </w:tcPr>
          <w:p w:rsidR="00E128B2" w:rsidRDefault="008172DD">
            <w:pPr>
              <w:spacing w:after="0" w:line="259" w:lineRule="auto"/>
              <w:ind w:left="0" w:right="0" w:firstLine="0"/>
              <w:jc w:val="center"/>
            </w:pPr>
            <w:r>
              <w:rPr>
                <w:b/>
                <w:sz w:val="20"/>
              </w:rPr>
              <w:t xml:space="preserve">Horas Ofertadas </w:t>
            </w:r>
          </w:p>
        </w:tc>
        <w:tc>
          <w:tcPr>
            <w:tcW w:w="889" w:type="dxa"/>
            <w:tcBorders>
              <w:top w:val="single" w:sz="4" w:space="0" w:color="000000"/>
              <w:left w:val="single" w:sz="4" w:space="0" w:color="000000"/>
              <w:bottom w:val="single" w:sz="4" w:space="0" w:color="000000"/>
              <w:right w:val="single" w:sz="4" w:space="0" w:color="000000"/>
            </w:tcBorders>
            <w:shd w:val="clear" w:color="auto" w:fill="DDEBF7"/>
          </w:tcPr>
          <w:p w:rsidR="00E128B2" w:rsidRDefault="008172DD">
            <w:pPr>
              <w:spacing w:after="0" w:line="259" w:lineRule="auto"/>
              <w:ind w:left="0" w:right="0" w:firstLine="0"/>
              <w:jc w:val="center"/>
            </w:pPr>
            <w:r>
              <w:rPr>
                <w:b/>
                <w:sz w:val="20"/>
              </w:rPr>
              <w:t xml:space="preserve">Precio Unitario </w:t>
            </w:r>
          </w:p>
        </w:tc>
        <w:tc>
          <w:tcPr>
            <w:tcW w:w="1123" w:type="dxa"/>
            <w:tcBorders>
              <w:top w:val="single" w:sz="4" w:space="0" w:color="000000"/>
              <w:left w:val="single" w:sz="4" w:space="0" w:color="000000"/>
              <w:bottom w:val="single" w:sz="4" w:space="0" w:color="000000"/>
              <w:right w:val="single" w:sz="4" w:space="0" w:color="000000"/>
            </w:tcBorders>
            <w:shd w:val="clear" w:color="auto" w:fill="DDEBF7"/>
          </w:tcPr>
          <w:p w:rsidR="00E128B2" w:rsidRDefault="008172DD">
            <w:pPr>
              <w:spacing w:after="0" w:line="259" w:lineRule="auto"/>
              <w:ind w:left="0" w:right="63" w:firstLine="0"/>
              <w:jc w:val="center"/>
            </w:pPr>
            <w:r>
              <w:rPr>
                <w:b/>
                <w:sz w:val="20"/>
              </w:rPr>
              <w:t xml:space="preserve">Total </w:t>
            </w:r>
          </w:p>
          <w:p w:rsidR="00E128B2" w:rsidRDefault="008172DD">
            <w:pPr>
              <w:spacing w:after="0" w:line="259" w:lineRule="auto"/>
              <w:ind w:left="58" w:right="0" w:firstLine="0"/>
              <w:jc w:val="left"/>
            </w:pPr>
            <w:r>
              <w:rPr>
                <w:b/>
                <w:sz w:val="20"/>
              </w:rPr>
              <w:t xml:space="preserve">Ofertado </w:t>
            </w:r>
          </w:p>
        </w:tc>
      </w:tr>
      <w:tr w:rsidR="00E128B2">
        <w:trPr>
          <w:trHeight w:val="311"/>
        </w:trPr>
        <w:tc>
          <w:tcPr>
            <w:tcW w:w="401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MERCADEO </w:t>
            </w:r>
          </w:p>
        </w:tc>
        <w:tc>
          <w:tcPr>
            <w:tcW w:w="125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2" w:firstLine="0"/>
              <w:jc w:val="right"/>
            </w:pPr>
            <w:r>
              <w:t xml:space="preserve">9000 </w:t>
            </w:r>
          </w:p>
        </w:tc>
        <w:tc>
          <w:tcPr>
            <w:tcW w:w="120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 w:right="0" w:firstLine="0"/>
              <w:jc w:val="left"/>
            </w:pPr>
            <w:r>
              <w:t xml:space="preserve">  </w:t>
            </w:r>
          </w:p>
        </w:tc>
        <w:tc>
          <w:tcPr>
            <w:tcW w:w="8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 w:right="0" w:firstLine="0"/>
              <w:jc w:val="left"/>
            </w:pPr>
            <w:r>
              <w:t xml:space="preserve">  </w:t>
            </w:r>
          </w:p>
        </w:tc>
        <w:tc>
          <w:tcPr>
            <w:tcW w:w="112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4" w:firstLine="0"/>
              <w:jc w:val="right"/>
            </w:pPr>
            <w:r>
              <w:t xml:space="preserve">0.00 </w:t>
            </w:r>
          </w:p>
        </w:tc>
      </w:tr>
      <w:tr w:rsidR="00E128B2">
        <w:trPr>
          <w:trHeight w:val="550"/>
        </w:trPr>
        <w:tc>
          <w:tcPr>
            <w:tcW w:w="401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59" w:firstLine="0"/>
              <w:jc w:val="left"/>
            </w:pPr>
            <w:r>
              <w:t xml:space="preserve">SEGURIDAD Y SALUD OCUPACIONAL </w:t>
            </w:r>
          </w:p>
        </w:tc>
        <w:tc>
          <w:tcPr>
            <w:tcW w:w="1251"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61" w:firstLine="0"/>
              <w:jc w:val="right"/>
            </w:pPr>
            <w:r>
              <w:t xml:space="preserve">10500 </w:t>
            </w:r>
          </w:p>
        </w:tc>
        <w:tc>
          <w:tcPr>
            <w:tcW w:w="1205"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4" w:right="0" w:firstLine="0"/>
              <w:jc w:val="left"/>
            </w:pPr>
            <w:r>
              <w:t xml:space="preserve">  </w:t>
            </w:r>
          </w:p>
        </w:tc>
        <w:tc>
          <w:tcPr>
            <w:tcW w:w="889"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4" w:right="0" w:firstLine="0"/>
              <w:jc w:val="left"/>
            </w:pPr>
            <w:r>
              <w:t xml:space="preserve">  </w:t>
            </w:r>
          </w:p>
        </w:tc>
        <w:tc>
          <w:tcPr>
            <w:tcW w:w="1123"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64" w:firstLine="0"/>
              <w:jc w:val="right"/>
            </w:pPr>
            <w:r>
              <w:t xml:space="preserve">0.00 </w:t>
            </w:r>
          </w:p>
        </w:tc>
      </w:tr>
      <w:tr w:rsidR="00E128B2">
        <w:trPr>
          <w:trHeight w:val="550"/>
        </w:trPr>
        <w:tc>
          <w:tcPr>
            <w:tcW w:w="401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DESARROLLO Y ADMÓN. DEL RECURSO HUMANO </w:t>
            </w:r>
          </w:p>
        </w:tc>
        <w:tc>
          <w:tcPr>
            <w:tcW w:w="1251"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61" w:firstLine="0"/>
              <w:jc w:val="right"/>
            </w:pPr>
            <w:r>
              <w:t xml:space="preserve">9500 </w:t>
            </w:r>
          </w:p>
        </w:tc>
        <w:tc>
          <w:tcPr>
            <w:tcW w:w="1205"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4" w:right="0" w:firstLine="0"/>
              <w:jc w:val="left"/>
            </w:pPr>
            <w:r>
              <w:t xml:space="preserve">  </w:t>
            </w:r>
          </w:p>
        </w:tc>
        <w:tc>
          <w:tcPr>
            <w:tcW w:w="889"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4" w:right="0" w:firstLine="0"/>
              <w:jc w:val="left"/>
            </w:pPr>
            <w:r>
              <w:t xml:space="preserve">  </w:t>
            </w:r>
          </w:p>
        </w:tc>
        <w:tc>
          <w:tcPr>
            <w:tcW w:w="1123"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64" w:firstLine="0"/>
              <w:jc w:val="right"/>
            </w:pPr>
            <w:r>
              <w:t xml:space="preserve">0.00 </w:t>
            </w:r>
          </w:p>
        </w:tc>
      </w:tr>
      <w:tr w:rsidR="00E128B2">
        <w:trPr>
          <w:trHeight w:val="310"/>
        </w:trPr>
        <w:tc>
          <w:tcPr>
            <w:tcW w:w="401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PRODUCCIÓN Y CALIDAD </w:t>
            </w:r>
          </w:p>
        </w:tc>
        <w:tc>
          <w:tcPr>
            <w:tcW w:w="125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2" w:firstLine="0"/>
              <w:jc w:val="right"/>
            </w:pPr>
            <w:r>
              <w:t xml:space="preserve">3000 </w:t>
            </w:r>
          </w:p>
        </w:tc>
        <w:tc>
          <w:tcPr>
            <w:tcW w:w="120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 w:right="0" w:firstLine="0"/>
              <w:jc w:val="left"/>
            </w:pPr>
            <w:r>
              <w:t xml:space="preserve">  </w:t>
            </w:r>
          </w:p>
        </w:tc>
        <w:tc>
          <w:tcPr>
            <w:tcW w:w="8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 w:right="0" w:firstLine="0"/>
              <w:jc w:val="left"/>
            </w:pPr>
            <w:r>
              <w:t xml:space="preserve">  </w:t>
            </w:r>
          </w:p>
        </w:tc>
        <w:tc>
          <w:tcPr>
            <w:tcW w:w="112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4" w:firstLine="0"/>
              <w:jc w:val="right"/>
            </w:pPr>
            <w:r>
              <w:t xml:space="preserve">0.00 </w:t>
            </w:r>
          </w:p>
        </w:tc>
      </w:tr>
      <w:tr w:rsidR="00E128B2">
        <w:trPr>
          <w:trHeight w:val="310"/>
        </w:trPr>
        <w:tc>
          <w:tcPr>
            <w:tcW w:w="401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INFORMÁTICA </w:t>
            </w:r>
          </w:p>
        </w:tc>
        <w:tc>
          <w:tcPr>
            <w:tcW w:w="125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2" w:firstLine="0"/>
              <w:jc w:val="right"/>
            </w:pPr>
            <w:r>
              <w:t xml:space="preserve">3000 </w:t>
            </w:r>
          </w:p>
        </w:tc>
        <w:tc>
          <w:tcPr>
            <w:tcW w:w="120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 w:right="0" w:firstLine="0"/>
              <w:jc w:val="left"/>
            </w:pPr>
            <w:r>
              <w:t xml:space="preserve">  </w:t>
            </w:r>
          </w:p>
        </w:tc>
        <w:tc>
          <w:tcPr>
            <w:tcW w:w="8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 w:right="0" w:firstLine="0"/>
              <w:jc w:val="left"/>
            </w:pPr>
            <w:r>
              <w:t xml:space="preserve">  </w:t>
            </w:r>
          </w:p>
        </w:tc>
        <w:tc>
          <w:tcPr>
            <w:tcW w:w="112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4" w:firstLine="0"/>
              <w:jc w:val="right"/>
            </w:pPr>
            <w:r>
              <w:t xml:space="preserve">0.00 </w:t>
            </w:r>
          </w:p>
        </w:tc>
      </w:tr>
      <w:tr w:rsidR="00E128B2">
        <w:trPr>
          <w:trHeight w:val="310"/>
        </w:trPr>
        <w:tc>
          <w:tcPr>
            <w:tcW w:w="401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  </w:t>
            </w:r>
          </w:p>
        </w:tc>
        <w:tc>
          <w:tcPr>
            <w:tcW w:w="125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2" w:firstLine="0"/>
              <w:jc w:val="right"/>
            </w:pPr>
            <w:r>
              <w:t xml:space="preserve">35000 </w:t>
            </w:r>
          </w:p>
        </w:tc>
        <w:tc>
          <w:tcPr>
            <w:tcW w:w="120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1" w:firstLine="0"/>
              <w:jc w:val="right"/>
            </w:pPr>
            <w:r>
              <w:t xml:space="preserve">0 </w:t>
            </w:r>
          </w:p>
        </w:tc>
        <w:tc>
          <w:tcPr>
            <w:tcW w:w="8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3" w:firstLine="0"/>
              <w:jc w:val="right"/>
            </w:pPr>
            <w:r>
              <w:t xml:space="preserve">0.00 </w:t>
            </w:r>
          </w:p>
        </w:tc>
        <w:tc>
          <w:tcPr>
            <w:tcW w:w="112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4" w:firstLine="0"/>
              <w:jc w:val="right"/>
            </w:pPr>
            <w:r>
              <w:t xml:space="preserve">0.00 </w:t>
            </w:r>
          </w:p>
        </w:tc>
      </w:tr>
    </w:tbl>
    <w:p w:rsidR="00E128B2" w:rsidRDefault="008172DD">
      <w:pPr>
        <w:spacing w:after="103"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82" w:line="250" w:lineRule="auto"/>
        <w:ind w:left="120" w:right="0"/>
      </w:pPr>
      <w:r>
        <w:rPr>
          <w:b/>
          <w:i/>
          <w:sz w:val="20"/>
        </w:rPr>
        <w:t xml:space="preserve">NOTA: </w:t>
      </w:r>
    </w:p>
    <w:p w:rsidR="00E128B2" w:rsidRDefault="008172DD">
      <w:pPr>
        <w:spacing w:after="19" w:line="249" w:lineRule="auto"/>
        <w:ind w:left="1068" w:right="481" w:hanging="370"/>
      </w:pPr>
      <w:r>
        <w:rPr>
          <w:i/>
          <w:sz w:val="20"/>
        </w:rPr>
        <w:t>(1)</w:t>
      </w:r>
      <w:r>
        <w:rPr>
          <w:rFonts w:ascii="Arial" w:eastAsia="Arial" w:hAnsi="Arial" w:cs="Arial"/>
          <w:i/>
          <w:sz w:val="20"/>
        </w:rPr>
        <w:t xml:space="preserve"> </w:t>
      </w:r>
      <w:r>
        <w:rPr>
          <w:i/>
          <w:sz w:val="20"/>
        </w:rPr>
        <w:t xml:space="preserve">Los costos horas ofertados deberán estipularse sin decimales. Para aquellas ofertas que no cumplan con este requisito, el INSAFORP aproximará al entero inmediato inferior al costo hora ofertado. </w:t>
      </w:r>
    </w:p>
    <w:p w:rsidR="00E128B2" w:rsidRDefault="008172DD">
      <w:pPr>
        <w:spacing w:after="0" w:line="259" w:lineRule="auto"/>
        <w:ind w:left="125" w:right="0" w:firstLine="0"/>
        <w:jc w:val="left"/>
      </w:pPr>
      <w:r>
        <w:rPr>
          <w:b/>
        </w:rPr>
        <w:t xml:space="preserve"> </w:t>
      </w:r>
    </w:p>
    <w:p w:rsidR="00E128B2" w:rsidRDefault="008172DD">
      <w:pPr>
        <w:spacing w:after="0" w:line="259" w:lineRule="auto"/>
        <w:ind w:left="0" w:right="417" w:firstLine="0"/>
        <w:jc w:val="right"/>
      </w:pPr>
      <w:r>
        <w:rPr>
          <w:b/>
        </w:rPr>
        <w:t xml:space="preserve"> </w:t>
      </w:r>
    </w:p>
    <w:p w:rsidR="00E128B2" w:rsidRDefault="008172DD">
      <w:pPr>
        <w:spacing w:after="0" w:line="259" w:lineRule="auto"/>
        <w:ind w:left="0" w:right="417" w:firstLine="0"/>
        <w:jc w:val="right"/>
      </w:pPr>
      <w:r>
        <w:rPr>
          <w:b/>
        </w:rPr>
        <w:t xml:space="preserve"> </w:t>
      </w:r>
    </w:p>
    <w:p w:rsidR="00E128B2" w:rsidRDefault="008172DD">
      <w:pPr>
        <w:spacing w:after="0" w:line="259" w:lineRule="auto"/>
        <w:ind w:left="0" w:right="417" w:firstLine="0"/>
        <w:jc w:val="right"/>
      </w:pPr>
      <w:r>
        <w:rPr>
          <w:b/>
        </w:rPr>
        <w:t xml:space="preserve"> </w:t>
      </w:r>
    </w:p>
    <w:p w:rsidR="00E128B2" w:rsidRDefault="008172DD">
      <w:pPr>
        <w:spacing w:after="0" w:line="238" w:lineRule="auto"/>
        <w:ind w:left="125" w:right="417" w:firstLine="0"/>
        <w:jc w:val="left"/>
      </w:pPr>
      <w:r>
        <w:rPr>
          <w:b/>
        </w:rPr>
        <w:t xml:space="preserve">  </w:t>
      </w:r>
    </w:p>
    <w:p w:rsidR="00E128B2" w:rsidRDefault="008172DD">
      <w:pPr>
        <w:pStyle w:val="Ttulo3"/>
        <w:spacing w:after="108" w:line="250" w:lineRule="auto"/>
        <w:ind w:left="135"/>
      </w:pPr>
      <w:r>
        <w:rPr>
          <w:sz w:val="20"/>
          <w:u w:val="none"/>
        </w:rPr>
        <w:t xml:space="preserve">ANEXO No. 5-B. OFERTA TÉCNICO – ECONÓMICA. OFERTANTES NO ADJUDICADOS EN LA LICITACIÓN PÚBLICA 01/2017 </w:t>
      </w:r>
    </w:p>
    <w:p w:rsidR="00E128B2" w:rsidRDefault="008172DD">
      <w:pPr>
        <w:spacing w:after="2" w:line="259" w:lineRule="auto"/>
        <w:ind w:left="125" w:right="0" w:firstLine="0"/>
        <w:jc w:val="left"/>
      </w:pPr>
      <w:r>
        <w:rPr>
          <w:b/>
          <w:sz w:val="20"/>
        </w:rPr>
        <w:t xml:space="preserve"> </w:t>
      </w:r>
    </w:p>
    <w:p w:rsidR="00E128B2" w:rsidRDefault="008172DD">
      <w:pPr>
        <w:spacing w:after="91" w:line="259" w:lineRule="auto"/>
        <w:ind w:left="278" w:right="0" w:firstLine="0"/>
        <w:jc w:val="left"/>
      </w:pPr>
      <w:r>
        <w:t xml:space="preserve"> </w:t>
      </w:r>
      <w:r>
        <w:rPr>
          <w:noProof/>
        </w:rPr>
        <w:drawing>
          <wp:inline distT="0" distB="0" distL="0" distR="0">
            <wp:extent cx="1705356" cy="455676"/>
            <wp:effectExtent l="0" t="0" r="0" b="0"/>
            <wp:docPr id="10927" name="Picture 10927"/>
            <wp:cNvGraphicFramePr/>
            <a:graphic xmlns:a="http://schemas.openxmlformats.org/drawingml/2006/main">
              <a:graphicData uri="http://schemas.openxmlformats.org/drawingml/2006/picture">
                <pic:pic xmlns:pic="http://schemas.openxmlformats.org/drawingml/2006/picture">
                  <pic:nvPicPr>
                    <pic:cNvPr id="10927" name="Picture 10927"/>
                    <pic:cNvPicPr/>
                  </pic:nvPicPr>
                  <pic:blipFill>
                    <a:blip r:embed="rId22"/>
                    <a:stretch>
                      <a:fillRect/>
                    </a:stretch>
                  </pic:blipFill>
                  <pic:spPr>
                    <a:xfrm>
                      <a:off x="0" y="0"/>
                      <a:ext cx="1705356" cy="455676"/>
                    </a:xfrm>
                    <a:prstGeom prst="rect">
                      <a:avLst/>
                    </a:prstGeom>
                  </pic:spPr>
                </pic:pic>
              </a:graphicData>
            </a:graphic>
          </wp:inline>
        </w:drawing>
      </w:r>
    </w:p>
    <w:p w:rsidR="00E128B2" w:rsidRDefault="008172DD">
      <w:pPr>
        <w:spacing w:after="0" w:line="259" w:lineRule="auto"/>
        <w:ind w:left="278" w:right="0" w:firstLine="0"/>
        <w:jc w:val="left"/>
      </w:pPr>
      <w:r>
        <w:t xml:space="preserve"> </w:t>
      </w:r>
      <w:r>
        <w:rPr>
          <w:sz w:val="1"/>
          <w:vertAlign w:val="subscript"/>
        </w:rPr>
        <w:t xml:space="preserve"> </w:t>
      </w:r>
      <w:r>
        <w:rPr>
          <w:sz w:val="1"/>
          <w:vertAlign w:val="subscript"/>
        </w:rPr>
        <w:tab/>
      </w:r>
      <w:r>
        <w:rPr>
          <w:sz w:val="20"/>
        </w:rPr>
        <w:t xml:space="preserve"> </w:t>
      </w:r>
      <w:r>
        <w:rPr>
          <w:sz w:val="20"/>
        </w:rPr>
        <w:tab/>
        <w:t xml:space="preserve"> </w:t>
      </w:r>
      <w:r>
        <w:rPr>
          <w:sz w:val="20"/>
        </w:rPr>
        <w:tab/>
        <w:t xml:space="preserve"> </w:t>
      </w:r>
      <w:r>
        <w:rPr>
          <w:sz w:val="20"/>
        </w:rPr>
        <w:tab/>
        <w:t xml:space="preserve"> </w:t>
      </w:r>
    </w:p>
    <w:p w:rsidR="00E128B2" w:rsidRDefault="008172DD">
      <w:pPr>
        <w:spacing w:after="8" w:line="250" w:lineRule="auto"/>
        <w:ind w:left="248" w:right="440"/>
        <w:jc w:val="center"/>
      </w:pPr>
      <w:r>
        <w:rPr>
          <w:b/>
          <w:sz w:val="20"/>
        </w:rPr>
        <w:t xml:space="preserve">LICITACIÓN PÚBLICA No. 02/2018 “SERVICIOS DE CAPACITACIÓN PARA ATENDER </w:t>
      </w:r>
    </w:p>
    <w:p w:rsidR="00E128B2" w:rsidRDefault="008172DD">
      <w:pPr>
        <w:spacing w:after="8" w:line="250" w:lineRule="auto"/>
        <w:ind w:left="248" w:right="443"/>
        <w:jc w:val="center"/>
      </w:pPr>
      <w:r>
        <w:rPr>
          <w:b/>
          <w:sz w:val="20"/>
        </w:rPr>
        <w:t xml:space="preserve">DEMANDAS DE CAPACITACIÓN DE LAS EMPRESAS, EN EL MARCO DE LA FORMACIÓN </w:t>
      </w:r>
    </w:p>
    <w:p w:rsidR="00E128B2" w:rsidRDefault="008172DD">
      <w:pPr>
        <w:pStyle w:val="Ttulo3"/>
        <w:spacing w:after="69" w:line="250" w:lineRule="auto"/>
        <w:ind w:left="2294" w:right="171" w:hanging="1752"/>
      </w:pPr>
      <w:r>
        <w:rPr>
          <w:sz w:val="20"/>
          <w:u w:val="none"/>
        </w:rPr>
        <w:t xml:space="preserve">CONTINUA, MEDIANTE LA MODALIDAD DE COMPRA DE HORAS DE CAPACITACIÓN PARA LA EJECUCIÓN DE CURSOS CERRADOS”  </w:t>
      </w:r>
    </w:p>
    <w:p w:rsidR="00E128B2" w:rsidRDefault="008172DD">
      <w:pPr>
        <w:spacing w:after="14" w:line="259" w:lineRule="auto"/>
        <w:ind w:left="2273" w:right="0"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r>
        <w:rPr>
          <w:sz w:val="20"/>
        </w:rPr>
        <w:tab/>
        <w:t xml:space="preserve"> </w:t>
      </w:r>
    </w:p>
    <w:p w:rsidR="00E128B2" w:rsidRDefault="008172DD">
      <w:pPr>
        <w:spacing w:after="83" w:line="250" w:lineRule="auto"/>
        <w:ind w:left="248" w:right="437"/>
        <w:jc w:val="center"/>
      </w:pPr>
      <w:r>
        <w:rPr>
          <w:b/>
          <w:sz w:val="20"/>
        </w:rPr>
        <w:t xml:space="preserve">Ofertantes no adjudicados en la LP-01/2017 </w:t>
      </w:r>
    </w:p>
    <w:p w:rsidR="00E128B2" w:rsidRDefault="008172DD">
      <w:pPr>
        <w:spacing w:after="0" w:line="259" w:lineRule="auto"/>
        <w:ind w:left="2136" w:right="0"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r>
        <w:rPr>
          <w:sz w:val="20"/>
        </w:rPr>
        <w:tab/>
        <w:t xml:space="preserve"> </w:t>
      </w:r>
    </w:p>
    <w:tbl>
      <w:tblPr>
        <w:tblStyle w:val="TableGrid"/>
        <w:tblW w:w="8494" w:type="dxa"/>
        <w:tblInd w:w="210" w:type="dxa"/>
        <w:tblCellMar>
          <w:top w:w="62" w:type="dxa"/>
          <w:left w:w="68" w:type="dxa"/>
          <w:bottom w:w="2" w:type="dxa"/>
          <w:right w:w="7" w:type="dxa"/>
        </w:tblCellMar>
        <w:tblLook w:val="04A0" w:firstRow="1" w:lastRow="0" w:firstColumn="1" w:lastColumn="0" w:noHBand="0" w:noVBand="1"/>
      </w:tblPr>
      <w:tblGrid>
        <w:gridCol w:w="3856"/>
        <w:gridCol w:w="1263"/>
        <w:gridCol w:w="1247"/>
        <w:gridCol w:w="989"/>
        <w:gridCol w:w="1139"/>
      </w:tblGrid>
      <w:tr w:rsidR="00E128B2">
        <w:trPr>
          <w:trHeight w:val="309"/>
        </w:trPr>
        <w:tc>
          <w:tcPr>
            <w:tcW w:w="3856" w:type="dxa"/>
            <w:vMerge w:val="restart"/>
            <w:tcBorders>
              <w:top w:val="nil"/>
              <w:left w:val="nil"/>
              <w:bottom w:val="single" w:sz="4" w:space="0" w:color="000000"/>
              <w:right w:val="single" w:sz="4" w:space="0" w:color="000000"/>
            </w:tcBorders>
          </w:tcPr>
          <w:p w:rsidR="00E128B2" w:rsidRDefault="008172DD">
            <w:pPr>
              <w:spacing w:after="280" w:line="259" w:lineRule="auto"/>
              <w:ind w:left="0" w:right="65" w:firstLine="0"/>
              <w:jc w:val="right"/>
            </w:pPr>
            <w:r>
              <w:rPr>
                <w:b/>
                <w:sz w:val="18"/>
              </w:rPr>
              <w:t xml:space="preserve">NIT: </w:t>
            </w:r>
          </w:p>
          <w:p w:rsidR="00E128B2" w:rsidRDefault="008172DD">
            <w:pPr>
              <w:spacing w:after="282" w:line="259" w:lineRule="auto"/>
              <w:ind w:left="0" w:right="65" w:firstLine="0"/>
              <w:jc w:val="right"/>
            </w:pPr>
            <w:r>
              <w:rPr>
                <w:b/>
                <w:sz w:val="18"/>
              </w:rPr>
              <w:t xml:space="preserve">NOMBRE PROVEEDOR </w:t>
            </w:r>
          </w:p>
          <w:p w:rsidR="00E128B2" w:rsidRDefault="008172DD">
            <w:pPr>
              <w:spacing w:after="0" w:line="259" w:lineRule="auto"/>
              <w:ind w:left="0" w:right="65" w:firstLine="0"/>
              <w:jc w:val="right"/>
            </w:pPr>
            <w:r>
              <w:rPr>
                <w:b/>
                <w:sz w:val="18"/>
              </w:rPr>
              <w:t xml:space="preserve">SIGLAS: </w:t>
            </w:r>
          </w:p>
        </w:tc>
        <w:tc>
          <w:tcPr>
            <w:tcW w:w="1263" w:type="dxa"/>
            <w:tcBorders>
              <w:top w:val="single" w:sz="4" w:space="0" w:color="000000"/>
              <w:left w:val="single" w:sz="4" w:space="0" w:color="000000"/>
              <w:bottom w:val="single" w:sz="4" w:space="0" w:color="000000"/>
              <w:right w:val="single" w:sz="4" w:space="0" w:color="000000"/>
            </w:tcBorders>
            <w:shd w:val="clear" w:color="auto" w:fill="DDEBF7"/>
          </w:tcPr>
          <w:p w:rsidR="00E128B2" w:rsidRDefault="008172DD">
            <w:pPr>
              <w:spacing w:after="0" w:line="259" w:lineRule="auto"/>
              <w:ind w:left="0" w:right="14" w:firstLine="0"/>
              <w:jc w:val="center"/>
            </w:pPr>
            <w:r>
              <w:rPr>
                <w:b/>
                <w:sz w:val="18"/>
              </w:rPr>
              <w:t xml:space="preserve">  </w:t>
            </w:r>
          </w:p>
        </w:tc>
        <w:tc>
          <w:tcPr>
            <w:tcW w:w="3375" w:type="dxa"/>
            <w:gridSpan w:val="3"/>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58" w:firstLine="0"/>
              <w:jc w:val="center"/>
            </w:pPr>
            <w:r>
              <w:rPr>
                <w:b/>
                <w:color w:val="FF0000"/>
                <w:sz w:val="18"/>
              </w:rPr>
              <w:t xml:space="preserve">Digitar NIT sin guiones </w:t>
            </w:r>
          </w:p>
        </w:tc>
      </w:tr>
      <w:tr w:rsidR="00E128B2">
        <w:trPr>
          <w:trHeight w:val="731"/>
        </w:trPr>
        <w:tc>
          <w:tcPr>
            <w:tcW w:w="0" w:type="auto"/>
            <w:vMerge/>
            <w:tcBorders>
              <w:top w:val="nil"/>
              <w:left w:val="nil"/>
              <w:bottom w:val="nil"/>
              <w:right w:val="single" w:sz="4" w:space="0" w:color="000000"/>
            </w:tcBorders>
          </w:tcPr>
          <w:p w:rsidR="00E128B2" w:rsidRDefault="00E128B2">
            <w:pPr>
              <w:spacing w:after="160" w:line="259" w:lineRule="auto"/>
              <w:ind w:left="0" w:right="0" w:firstLine="0"/>
              <w:jc w:val="left"/>
            </w:pPr>
          </w:p>
        </w:tc>
        <w:tc>
          <w:tcPr>
            <w:tcW w:w="4638" w:type="dxa"/>
            <w:gridSpan w:val="4"/>
            <w:tcBorders>
              <w:top w:val="single" w:sz="4" w:space="0" w:color="000000"/>
              <w:left w:val="single" w:sz="4" w:space="0" w:color="000000"/>
              <w:bottom w:val="single" w:sz="4" w:space="0" w:color="000000"/>
              <w:right w:val="single" w:sz="4" w:space="0" w:color="000000"/>
            </w:tcBorders>
            <w:shd w:val="clear" w:color="auto" w:fill="DDEBF7"/>
            <w:vAlign w:val="center"/>
          </w:tcPr>
          <w:p w:rsidR="00E128B2" w:rsidRDefault="008172DD">
            <w:pPr>
              <w:spacing w:after="0" w:line="259" w:lineRule="auto"/>
              <w:ind w:left="1" w:right="0" w:firstLine="0"/>
              <w:jc w:val="left"/>
            </w:pPr>
            <w:r>
              <w:rPr>
                <w:b/>
                <w:sz w:val="18"/>
              </w:rPr>
              <w:t xml:space="preserve">  </w:t>
            </w:r>
          </w:p>
        </w:tc>
      </w:tr>
      <w:tr w:rsidR="00E128B2">
        <w:trPr>
          <w:trHeight w:val="311"/>
        </w:trPr>
        <w:tc>
          <w:tcPr>
            <w:tcW w:w="0" w:type="auto"/>
            <w:vMerge/>
            <w:tcBorders>
              <w:top w:val="nil"/>
              <w:left w:val="nil"/>
              <w:bottom w:val="single" w:sz="4" w:space="0" w:color="000000"/>
              <w:right w:val="single" w:sz="4" w:space="0" w:color="000000"/>
            </w:tcBorders>
          </w:tcPr>
          <w:p w:rsidR="00E128B2" w:rsidRDefault="00E128B2">
            <w:pPr>
              <w:spacing w:after="160" w:line="259" w:lineRule="auto"/>
              <w:ind w:left="0" w:right="0" w:firstLine="0"/>
              <w:jc w:val="left"/>
            </w:pPr>
          </w:p>
        </w:tc>
        <w:tc>
          <w:tcPr>
            <w:tcW w:w="4638" w:type="dxa"/>
            <w:gridSpan w:val="4"/>
            <w:tcBorders>
              <w:top w:val="single" w:sz="4" w:space="0" w:color="000000"/>
              <w:left w:val="single" w:sz="4" w:space="0" w:color="000000"/>
              <w:bottom w:val="single" w:sz="4" w:space="0" w:color="000000"/>
              <w:right w:val="single" w:sz="4" w:space="0" w:color="000000"/>
            </w:tcBorders>
            <w:shd w:val="clear" w:color="auto" w:fill="DDEBF7"/>
          </w:tcPr>
          <w:p w:rsidR="00E128B2" w:rsidRDefault="008172DD">
            <w:pPr>
              <w:spacing w:after="0" w:line="259" w:lineRule="auto"/>
              <w:ind w:left="1" w:right="0" w:firstLine="0"/>
              <w:jc w:val="left"/>
            </w:pPr>
            <w:r>
              <w:rPr>
                <w:b/>
                <w:sz w:val="18"/>
              </w:rPr>
              <w:t xml:space="preserve">  </w:t>
            </w:r>
          </w:p>
        </w:tc>
      </w:tr>
      <w:tr w:rsidR="00E128B2">
        <w:trPr>
          <w:trHeight w:val="594"/>
        </w:trPr>
        <w:tc>
          <w:tcPr>
            <w:tcW w:w="3856" w:type="dxa"/>
            <w:tcBorders>
              <w:top w:val="single" w:sz="4" w:space="0" w:color="000000"/>
              <w:left w:val="single" w:sz="4" w:space="0" w:color="000000"/>
              <w:bottom w:val="single" w:sz="4" w:space="0" w:color="000000"/>
              <w:right w:val="single" w:sz="4" w:space="0" w:color="000000"/>
            </w:tcBorders>
            <w:shd w:val="clear" w:color="auto" w:fill="DDEBF7"/>
            <w:vAlign w:val="center"/>
          </w:tcPr>
          <w:p w:rsidR="00E128B2" w:rsidRDefault="008172DD">
            <w:pPr>
              <w:spacing w:after="0" w:line="259" w:lineRule="auto"/>
              <w:ind w:left="0" w:right="64" w:firstLine="0"/>
              <w:jc w:val="center"/>
            </w:pPr>
            <w:r>
              <w:rPr>
                <w:b/>
              </w:rPr>
              <w:t xml:space="preserve">Área </w:t>
            </w:r>
          </w:p>
        </w:tc>
        <w:tc>
          <w:tcPr>
            <w:tcW w:w="1263" w:type="dxa"/>
            <w:tcBorders>
              <w:top w:val="single" w:sz="4" w:space="0" w:color="000000"/>
              <w:left w:val="single" w:sz="4" w:space="0" w:color="000000"/>
              <w:bottom w:val="single" w:sz="4" w:space="0" w:color="000000"/>
              <w:right w:val="single" w:sz="4" w:space="0" w:color="000000"/>
            </w:tcBorders>
            <w:shd w:val="clear" w:color="auto" w:fill="DDEBF7"/>
          </w:tcPr>
          <w:p w:rsidR="00E128B2" w:rsidRDefault="008172DD">
            <w:pPr>
              <w:spacing w:after="0" w:line="259" w:lineRule="auto"/>
              <w:ind w:left="0" w:right="0" w:firstLine="0"/>
              <w:jc w:val="center"/>
            </w:pPr>
            <w:r>
              <w:rPr>
                <w:b/>
                <w:sz w:val="20"/>
              </w:rPr>
              <w:t xml:space="preserve">Horas Requeridas </w:t>
            </w:r>
          </w:p>
        </w:tc>
        <w:tc>
          <w:tcPr>
            <w:tcW w:w="1247" w:type="dxa"/>
            <w:tcBorders>
              <w:top w:val="single" w:sz="4" w:space="0" w:color="000000"/>
              <w:left w:val="single" w:sz="4" w:space="0" w:color="000000"/>
              <w:bottom w:val="single" w:sz="4" w:space="0" w:color="000000"/>
              <w:right w:val="single" w:sz="4" w:space="0" w:color="000000"/>
            </w:tcBorders>
            <w:shd w:val="clear" w:color="auto" w:fill="DDEBF7"/>
          </w:tcPr>
          <w:p w:rsidR="00E128B2" w:rsidRDefault="008172DD">
            <w:pPr>
              <w:spacing w:after="0" w:line="259" w:lineRule="auto"/>
              <w:ind w:left="0" w:right="0" w:firstLine="0"/>
              <w:jc w:val="center"/>
            </w:pPr>
            <w:r>
              <w:rPr>
                <w:b/>
                <w:sz w:val="20"/>
              </w:rPr>
              <w:t xml:space="preserve">Horas Ofertadas </w:t>
            </w:r>
          </w:p>
        </w:tc>
        <w:tc>
          <w:tcPr>
            <w:tcW w:w="989" w:type="dxa"/>
            <w:tcBorders>
              <w:top w:val="single" w:sz="4" w:space="0" w:color="000000"/>
              <w:left w:val="single" w:sz="4" w:space="0" w:color="000000"/>
              <w:bottom w:val="single" w:sz="4" w:space="0" w:color="000000"/>
              <w:right w:val="single" w:sz="4" w:space="0" w:color="000000"/>
            </w:tcBorders>
            <w:shd w:val="clear" w:color="auto" w:fill="DDEBF7"/>
          </w:tcPr>
          <w:p w:rsidR="00E128B2" w:rsidRDefault="008172DD">
            <w:pPr>
              <w:spacing w:after="0" w:line="259" w:lineRule="auto"/>
              <w:ind w:left="0" w:right="0" w:firstLine="0"/>
              <w:jc w:val="center"/>
            </w:pPr>
            <w:r>
              <w:rPr>
                <w:b/>
                <w:sz w:val="20"/>
              </w:rPr>
              <w:t xml:space="preserve">Precio Unitario </w:t>
            </w:r>
          </w:p>
        </w:tc>
        <w:tc>
          <w:tcPr>
            <w:tcW w:w="1139" w:type="dxa"/>
            <w:tcBorders>
              <w:top w:val="single" w:sz="4" w:space="0" w:color="000000"/>
              <w:left w:val="single" w:sz="4" w:space="0" w:color="000000"/>
              <w:bottom w:val="single" w:sz="4" w:space="0" w:color="000000"/>
              <w:right w:val="single" w:sz="4" w:space="0" w:color="000000"/>
            </w:tcBorders>
            <w:shd w:val="clear" w:color="auto" w:fill="DDEBF7"/>
          </w:tcPr>
          <w:p w:rsidR="00E128B2" w:rsidRDefault="008172DD">
            <w:pPr>
              <w:spacing w:after="0" w:line="259" w:lineRule="auto"/>
              <w:ind w:left="0" w:right="60" w:firstLine="0"/>
              <w:jc w:val="center"/>
            </w:pPr>
            <w:r>
              <w:rPr>
                <w:b/>
                <w:sz w:val="20"/>
              </w:rPr>
              <w:t xml:space="preserve">Total </w:t>
            </w:r>
          </w:p>
          <w:p w:rsidR="00E128B2" w:rsidRDefault="008172DD">
            <w:pPr>
              <w:spacing w:after="0" w:line="259" w:lineRule="auto"/>
              <w:ind w:left="68" w:right="0" w:firstLine="0"/>
              <w:jc w:val="left"/>
            </w:pPr>
            <w:r>
              <w:rPr>
                <w:b/>
                <w:sz w:val="20"/>
              </w:rPr>
              <w:t xml:space="preserve">Ofertado </w:t>
            </w:r>
          </w:p>
        </w:tc>
      </w:tr>
      <w:tr w:rsidR="00E128B2">
        <w:trPr>
          <w:trHeight w:val="311"/>
        </w:trPr>
        <w:tc>
          <w:tcPr>
            <w:tcW w:w="385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MERCADEO </w:t>
            </w:r>
          </w:p>
        </w:tc>
        <w:tc>
          <w:tcPr>
            <w:tcW w:w="126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0" w:firstLine="0"/>
              <w:jc w:val="right"/>
            </w:pPr>
            <w:r>
              <w:t xml:space="preserve">3500 </w:t>
            </w:r>
          </w:p>
        </w:tc>
        <w:tc>
          <w:tcPr>
            <w:tcW w:w="124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t xml:space="preserve">  </w:t>
            </w:r>
          </w:p>
        </w:tc>
        <w:tc>
          <w:tcPr>
            <w:tcW w:w="11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2" w:firstLine="0"/>
              <w:jc w:val="right"/>
            </w:pPr>
            <w:r>
              <w:t xml:space="preserve">0.00 </w:t>
            </w:r>
          </w:p>
        </w:tc>
      </w:tr>
      <w:tr w:rsidR="00E128B2">
        <w:trPr>
          <w:trHeight w:val="550"/>
        </w:trPr>
        <w:tc>
          <w:tcPr>
            <w:tcW w:w="385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SEGURIDAD Y SALUD OCUPACIONAL </w:t>
            </w:r>
          </w:p>
        </w:tc>
        <w:tc>
          <w:tcPr>
            <w:tcW w:w="1263"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60" w:firstLine="0"/>
              <w:jc w:val="right"/>
            </w:pPr>
            <w:r>
              <w:t xml:space="preserve">5000 </w:t>
            </w:r>
          </w:p>
        </w:tc>
        <w:tc>
          <w:tcPr>
            <w:tcW w:w="1247"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4"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2" w:right="0" w:firstLine="0"/>
              <w:jc w:val="left"/>
            </w:pPr>
            <w:r>
              <w:t xml:space="preserve">  </w:t>
            </w:r>
          </w:p>
        </w:tc>
        <w:tc>
          <w:tcPr>
            <w:tcW w:w="1139"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62" w:firstLine="0"/>
              <w:jc w:val="right"/>
            </w:pPr>
            <w:r>
              <w:t xml:space="preserve">0.00 </w:t>
            </w:r>
          </w:p>
        </w:tc>
      </w:tr>
      <w:tr w:rsidR="00E128B2">
        <w:trPr>
          <w:trHeight w:val="550"/>
        </w:trPr>
        <w:tc>
          <w:tcPr>
            <w:tcW w:w="385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DESARROLLO Y ADMÓN. DEL RECURSO HUMANO </w:t>
            </w:r>
          </w:p>
        </w:tc>
        <w:tc>
          <w:tcPr>
            <w:tcW w:w="1263"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60" w:firstLine="0"/>
              <w:jc w:val="right"/>
            </w:pPr>
            <w:r>
              <w:t xml:space="preserve">4500 </w:t>
            </w:r>
          </w:p>
        </w:tc>
        <w:tc>
          <w:tcPr>
            <w:tcW w:w="1247"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4"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2" w:right="0" w:firstLine="0"/>
              <w:jc w:val="left"/>
            </w:pPr>
            <w:r>
              <w:t xml:space="preserve">  </w:t>
            </w:r>
          </w:p>
        </w:tc>
        <w:tc>
          <w:tcPr>
            <w:tcW w:w="1139"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62" w:firstLine="0"/>
              <w:jc w:val="right"/>
            </w:pPr>
            <w:r>
              <w:t xml:space="preserve">0.00 </w:t>
            </w:r>
          </w:p>
        </w:tc>
      </w:tr>
      <w:tr w:rsidR="00E128B2">
        <w:trPr>
          <w:trHeight w:val="310"/>
        </w:trPr>
        <w:tc>
          <w:tcPr>
            <w:tcW w:w="385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PRODUCCIÓN Y CALIDAD </w:t>
            </w:r>
          </w:p>
        </w:tc>
        <w:tc>
          <w:tcPr>
            <w:tcW w:w="126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0" w:firstLine="0"/>
              <w:jc w:val="right"/>
            </w:pPr>
            <w:r>
              <w:t xml:space="preserve">1000 </w:t>
            </w:r>
          </w:p>
        </w:tc>
        <w:tc>
          <w:tcPr>
            <w:tcW w:w="124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t xml:space="preserve">  </w:t>
            </w:r>
          </w:p>
        </w:tc>
        <w:tc>
          <w:tcPr>
            <w:tcW w:w="11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2" w:firstLine="0"/>
              <w:jc w:val="right"/>
            </w:pPr>
            <w:r>
              <w:t xml:space="preserve">0.00 </w:t>
            </w:r>
          </w:p>
        </w:tc>
      </w:tr>
      <w:tr w:rsidR="00E128B2">
        <w:trPr>
          <w:trHeight w:val="310"/>
        </w:trPr>
        <w:tc>
          <w:tcPr>
            <w:tcW w:w="385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INFORMÁTICA </w:t>
            </w:r>
          </w:p>
        </w:tc>
        <w:tc>
          <w:tcPr>
            <w:tcW w:w="126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0" w:firstLine="0"/>
              <w:jc w:val="right"/>
            </w:pPr>
            <w:r>
              <w:t xml:space="preserve">1000 </w:t>
            </w:r>
          </w:p>
        </w:tc>
        <w:tc>
          <w:tcPr>
            <w:tcW w:w="124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4"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t xml:space="preserve">  </w:t>
            </w:r>
          </w:p>
        </w:tc>
        <w:tc>
          <w:tcPr>
            <w:tcW w:w="11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2" w:firstLine="0"/>
              <w:jc w:val="right"/>
            </w:pPr>
            <w:r>
              <w:t xml:space="preserve">0.00 </w:t>
            </w:r>
          </w:p>
        </w:tc>
      </w:tr>
      <w:tr w:rsidR="00E128B2">
        <w:trPr>
          <w:trHeight w:val="310"/>
        </w:trPr>
        <w:tc>
          <w:tcPr>
            <w:tcW w:w="385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0" w:firstLine="0"/>
              <w:jc w:val="right"/>
            </w:pPr>
            <w:r>
              <w:t xml:space="preserve">15000 </w:t>
            </w:r>
          </w:p>
        </w:tc>
        <w:tc>
          <w:tcPr>
            <w:tcW w:w="124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1" w:firstLine="0"/>
              <w:jc w:val="right"/>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1" w:firstLine="0"/>
              <w:jc w:val="right"/>
            </w:pPr>
            <w:r>
              <w:t xml:space="preserve">0.00 </w:t>
            </w:r>
          </w:p>
        </w:tc>
        <w:tc>
          <w:tcPr>
            <w:tcW w:w="113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62" w:firstLine="0"/>
              <w:jc w:val="right"/>
            </w:pPr>
            <w:r>
              <w:t xml:space="preserve">0.00 </w:t>
            </w:r>
          </w:p>
        </w:tc>
      </w:tr>
    </w:tbl>
    <w:p w:rsidR="00E128B2" w:rsidRDefault="008172DD">
      <w:pPr>
        <w:spacing w:after="160" w:line="259" w:lineRule="auto"/>
        <w:ind w:left="125" w:right="0" w:firstLine="0"/>
        <w:jc w:val="left"/>
      </w:pPr>
      <w:r>
        <w:rPr>
          <w:b/>
          <w:sz w:val="20"/>
        </w:rPr>
        <w:t xml:space="preserve"> </w:t>
      </w:r>
    </w:p>
    <w:p w:rsidR="00E128B2" w:rsidRDefault="008172DD">
      <w:pPr>
        <w:spacing w:after="160" w:line="259" w:lineRule="auto"/>
        <w:ind w:left="125" w:right="0" w:firstLine="0"/>
        <w:jc w:val="left"/>
      </w:pPr>
      <w:r>
        <w:rPr>
          <w:b/>
          <w:sz w:val="20"/>
        </w:rPr>
        <w:t xml:space="preserve"> </w:t>
      </w:r>
    </w:p>
    <w:p w:rsidR="00E128B2" w:rsidRDefault="008172DD">
      <w:pPr>
        <w:spacing w:after="160" w:line="259" w:lineRule="auto"/>
        <w:ind w:left="125" w:right="0" w:firstLine="0"/>
        <w:jc w:val="left"/>
      </w:pPr>
      <w:r>
        <w:rPr>
          <w:b/>
          <w:sz w:val="20"/>
        </w:rPr>
        <w:t xml:space="preserve"> </w:t>
      </w:r>
    </w:p>
    <w:p w:rsidR="00E128B2" w:rsidRDefault="008172DD">
      <w:pPr>
        <w:spacing w:after="160" w:line="259" w:lineRule="auto"/>
        <w:ind w:left="125" w:right="0" w:firstLine="0"/>
        <w:jc w:val="left"/>
      </w:pPr>
      <w:r>
        <w:rPr>
          <w:b/>
          <w:sz w:val="20"/>
        </w:rPr>
        <w:t xml:space="preserve"> </w:t>
      </w:r>
    </w:p>
    <w:p w:rsidR="00E128B2" w:rsidRDefault="008172DD">
      <w:pPr>
        <w:spacing w:after="160" w:line="259" w:lineRule="auto"/>
        <w:ind w:left="125" w:right="0" w:firstLine="0"/>
        <w:jc w:val="left"/>
      </w:pPr>
      <w:r>
        <w:rPr>
          <w:b/>
          <w:sz w:val="20"/>
        </w:rPr>
        <w:t xml:space="preserve"> </w:t>
      </w:r>
    </w:p>
    <w:p w:rsidR="00E128B2" w:rsidRDefault="008172DD">
      <w:pPr>
        <w:spacing w:after="163"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sz w:val="20"/>
        </w:rPr>
        <w:t xml:space="preserve"> </w:t>
      </w:r>
    </w:p>
    <w:p w:rsidR="00E128B2" w:rsidRDefault="008172DD">
      <w:pPr>
        <w:spacing w:after="79" w:line="249" w:lineRule="auto"/>
        <w:ind w:left="125" w:right="8" w:firstLine="0"/>
      </w:pPr>
      <w:r>
        <w:rPr>
          <w:i/>
          <w:sz w:val="20"/>
        </w:rPr>
        <w:t xml:space="preserve">NOTA: </w:t>
      </w:r>
    </w:p>
    <w:p w:rsidR="00E128B2" w:rsidRDefault="008172DD">
      <w:pPr>
        <w:spacing w:after="19" w:line="249" w:lineRule="auto"/>
        <w:ind w:left="125" w:right="481" w:firstLine="1080"/>
      </w:pPr>
      <w:r>
        <w:rPr>
          <w:i/>
          <w:sz w:val="20"/>
        </w:rPr>
        <w:t>(1)</w:t>
      </w:r>
      <w:r>
        <w:rPr>
          <w:rFonts w:ascii="Arial" w:eastAsia="Arial" w:hAnsi="Arial" w:cs="Arial"/>
          <w:i/>
          <w:sz w:val="20"/>
        </w:rPr>
        <w:t xml:space="preserve"> </w:t>
      </w:r>
      <w:r>
        <w:rPr>
          <w:i/>
          <w:sz w:val="20"/>
        </w:rPr>
        <w:t xml:space="preserve">Los costos horas ofertados deberán estipularse sin decimales. Para aquellas ofertas que no cumplan con este requisito, el INSAFORP aproximará al entero inmediato inferior al costo hora ofertado. </w:t>
      </w:r>
      <w:r>
        <w:t xml:space="preserve"> </w:t>
      </w:r>
      <w:r>
        <w:tab/>
      </w:r>
      <w:r>
        <w:rPr>
          <w:b/>
          <w:sz w:val="20"/>
        </w:rPr>
        <w:t xml:space="preserve"> </w:t>
      </w:r>
    </w:p>
    <w:p w:rsidR="00E128B2" w:rsidRDefault="008172DD">
      <w:pPr>
        <w:pStyle w:val="Ttulo3"/>
        <w:spacing w:after="25" w:line="250" w:lineRule="auto"/>
        <w:ind w:left="135"/>
      </w:pPr>
      <w:r>
        <w:rPr>
          <w:sz w:val="20"/>
          <w:u w:val="none"/>
        </w:rPr>
        <w:t xml:space="preserve">ANEXO N° 6. LISTADO DE FACILITADORES POR ÁREA DE CAPACITACIÓN OFERTADA </w:t>
      </w:r>
    </w:p>
    <w:p w:rsidR="00E128B2" w:rsidRDefault="008172DD">
      <w:pPr>
        <w:spacing w:after="73" w:line="259" w:lineRule="auto"/>
        <w:ind w:left="125" w:right="0" w:firstLine="0"/>
        <w:jc w:val="left"/>
      </w:pPr>
      <w:r>
        <w:rPr>
          <w:sz w:val="18"/>
        </w:rPr>
        <w:t xml:space="preserve"> </w:t>
      </w:r>
    </w:p>
    <w:p w:rsidR="00E128B2" w:rsidRDefault="008172DD">
      <w:pPr>
        <w:tabs>
          <w:tab w:val="center" w:pos="1178"/>
          <w:tab w:val="center" w:pos="2525"/>
        </w:tabs>
        <w:spacing w:after="20"/>
        <w:ind w:left="0" w:right="0" w:firstLine="0"/>
        <w:jc w:val="left"/>
      </w:pPr>
      <w:r>
        <w:rPr>
          <w:rFonts w:ascii="Calibri" w:eastAsia="Calibri" w:hAnsi="Calibri" w:cs="Calibri"/>
        </w:rPr>
        <w:tab/>
      </w:r>
      <w:r>
        <w:rPr>
          <w:sz w:val="18"/>
        </w:rPr>
        <w:t xml:space="preserve">Nombre del oferente: </w:t>
      </w:r>
      <w:r>
        <w:rPr>
          <w:sz w:val="18"/>
        </w:rPr>
        <w:tab/>
      </w:r>
      <w:r>
        <w:rPr>
          <w:sz w:val="28"/>
          <w:vertAlign w:val="superscript"/>
        </w:rPr>
        <w:t xml:space="preserve"> </w:t>
      </w:r>
    </w:p>
    <w:p w:rsidR="00E128B2" w:rsidRDefault="008172DD">
      <w:pPr>
        <w:spacing w:after="45" w:line="259" w:lineRule="auto"/>
        <w:ind w:left="2403" w:right="-366" w:firstLine="0"/>
        <w:jc w:val="left"/>
      </w:pPr>
      <w:r>
        <w:rPr>
          <w:rFonts w:ascii="Calibri" w:eastAsia="Calibri" w:hAnsi="Calibri" w:cs="Calibri"/>
          <w:noProof/>
        </w:rPr>
        <mc:AlternateContent>
          <mc:Choice Requires="wpg">
            <w:drawing>
              <wp:inline distT="0" distB="0" distL="0" distR="0">
                <wp:extent cx="4490339" cy="6096"/>
                <wp:effectExtent l="0" t="0" r="0" b="0"/>
                <wp:docPr id="100523" name="Group 100523"/>
                <wp:cNvGraphicFramePr/>
                <a:graphic xmlns:a="http://schemas.openxmlformats.org/drawingml/2006/main">
                  <a:graphicData uri="http://schemas.microsoft.com/office/word/2010/wordprocessingGroup">
                    <wpg:wgp>
                      <wpg:cNvGrpSpPr/>
                      <wpg:grpSpPr>
                        <a:xfrm>
                          <a:off x="0" y="0"/>
                          <a:ext cx="4490339" cy="6096"/>
                          <a:chOff x="0" y="0"/>
                          <a:chExt cx="4490339" cy="6096"/>
                        </a:xfrm>
                      </wpg:grpSpPr>
                      <wps:wsp>
                        <wps:cNvPr id="118675" name="Shape 118675"/>
                        <wps:cNvSpPr/>
                        <wps:spPr>
                          <a:xfrm>
                            <a:off x="0" y="0"/>
                            <a:ext cx="4490339" cy="9144"/>
                          </a:xfrm>
                          <a:custGeom>
                            <a:avLst/>
                            <a:gdLst/>
                            <a:ahLst/>
                            <a:cxnLst/>
                            <a:rect l="0" t="0" r="0" b="0"/>
                            <a:pathLst>
                              <a:path w="4490339" h="9144">
                                <a:moveTo>
                                  <a:pt x="0" y="0"/>
                                </a:moveTo>
                                <a:lnTo>
                                  <a:pt x="4490339" y="0"/>
                                </a:lnTo>
                                <a:lnTo>
                                  <a:pt x="4490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6A8E2C" id="Group 100523" o:spid="_x0000_s1026" style="width:353.55pt;height:.5pt;mso-position-horizontal-relative:char;mso-position-vertical-relative:line" coordsize="44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">
                <v:shape id="Shape 118675" o:spid="_x0000_s1027" style="position:absolute;width:44903;height:91;visibility:visible;mso-wrap-style:square;v-text-anchor:top" coordsize="44903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vPsUA&#10;AADfAAAADwAAAGRycy9kb3ducmV2LnhtbERPXWvCMBR9F/wP4Qq+iKYKOumMIhtjE590A9nbXXPX&#10;VpubLslq9dcvwsDHw/lerFpTiYacLy0rGI8SEMSZ1SXnCj7eX4ZzED4ga6wsk4ILeVgtu50Fptqe&#10;eUfNPuQihrBPUUERQp1K6bOCDPqRrYkj922dwRChy6V2eI7hppKTJJlJgyXHhgJreiooO+1/jQI7&#10;uD4nnwdHp2OzceufL3c9vm6V6vfa9SOIQG24i//dbzrOH89nD1O4/YkA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68+xQAAAN8AAAAPAAAAAAAAAAAAAAAAAJgCAABkcnMv&#10;ZG93bnJldi54bWxQSwUGAAAAAAQABAD1AAAAigMAAAAA&#10;" path="m,l4490339,r,9144l,9144,,e" fillcolor="black" stroked="f" strokeweight="0">
                  <v:stroke miterlimit="83231f" joinstyle="miter"/>
                  <v:path arrowok="t" textboxrect="0,0,4490339,9144"/>
                </v:shape>
                <w10:anchorlock/>
              </v:group>
            </w:pict>
          </mc:Fallback>
        </mc:AlternateContent>
      </w:r>
    </w:p>
    <w:p w:rsidR="00E128B2" w:rsidRDefault="008172DD">
      <w:pPr>
        <w:spacing w:after="0" w:line="259" w:lineRule="auto"/>
        <w:ind w:left="125" w:right="0" w:firstLine="0"/>
        <w:jc w:val="left"/>
      </w:pPr>
      <w:r>
        <w:rPr>
          <w:sz w:val="18"/>
        </w:rPr>
        <w:t xml:space="preserve"> </w:t>
      </w:r>
    </w:p>
    <w:p w:rsidR="00E128B2" w:rsidRDefault="008172DD">
      <w:pPr>
        <w:tabs>
          <w:tab w:val="center" w:pos="1242"/>
          <w:tab w:val="center" w:pos="2525"/>
        </w:tabs>
        <w:spacing w:after="20"/>
        <w:ind w:left="0" w:right="0" w:firstLine="0"/>
        <w:jc w:val="left"/>
      </w:pPr>
      <w:r>
        <w:rPr>
          <w:rFonts w:ascii="Calibri" w:eastAsia="Calibri" w:hAnsi="Calibri" w:cs="Calibri"/>
        </w:rPr>
        <w:tab/>
      </w:r>
      <w:r>
        <w:rPr>
          <w:sz w:val="18"/>
        </w:rPr>
        <w:t xml:space="preserve">Área de capacitación:  </w:t>
      </w:r>
      <w:r>
        <w:rPr>
          <w:sz w:val="18"/>
        </w:rPr>
        <w:tab/>
        <w:t xml:space="preserve"> </w:t>
      </w:r>
    </w:p>
    <w:p w:rsidR="00E128B2" w:rsidRDefault="008172DD">
      <w:pPr>
        <w:spacing w:after="45" w:line="259" w:lineRule="auto"/>
        <w:ind w:left="2403" w:right="-351" w:firstLine="0"/>
        <w:jc w:val="left"/>
      </w:pPr>
      <w:r>
        <w:rPr>
          <w:rFonts w:ascii="Calibri" w:eastAsia="Calibri" w:hAnsi="Calibri" w:cs="Calibri"/>
          <w:noProof/>
        </w:rPr>
        <mc:AlternateContent>
          <mc:Choice Requires="wpg">
            <w:drawing>
              <wp:inline distT="0" distB="0" distL="0" distR="0">
                <wp:extent cx="4481195" cy="6096"/>
                <wp:effectExtent l="0" t="0" r="0" b="0"/>
                <wp:docPr id="100524" name="Group 100524"/>
                <wp:cNvGraphicFramePr/>
                <a:graphic xmlns:a="http://schemas.openxmlformats.org/drawingml/2006/main">
                  <a:graphicData uri="http://schemas.microsoft.com/office/word/2010/wordprocessingGroup">
                    <wpg:wgp>
                      <wpg:cNvGrpSpPr/>
                      <wpg:grpSpPr>
                        <a:xfrm>
                          <a:off x="0" y="0"/>
                          <a:ext cx="4481195" cy="6096"/>
                          <a:chOff x="0" y="0"/>
                          <a:chExt cx="4481195" cy="6096"/>
                        </a:xfrm>
                      </wpg:grpSpPr>
                      <wps:wsp>
                        <wps:cNvPr id="118676" name="Shape 118676"/>
                        <wps:cNvSpPr/>
                        <wps:spPr>
                          <a:xfrm>
                            <a:off x="0" y="0"/>
                            <a:ext cx="4481195" cy="9144"/>
                          </a:xfrm>
                          <a:custGeom>
                            <a:avLst/>
                            <a:gdLst/>
                            <a:ahLst/>
                            <a:cxnLst/>
                            <a:rect l="0" t="0" r="0" b="0"/>
                            <a:pathLst>
                              <a:path w="4481195" h="9144">
                                <a:moveTo>
                                  <a:pt x="0" y="0"/>
                                </a:moveTo>
                                <a:lnTo>
                                  <a:pt x="4481195" y="0"/>
                                </a:lnTo>
                                <a:lnTo>
                                  <a:pt x="44811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6AF37B" id="Group 100524" o:spid="_x0000_s1026" style="width:352.85pt;height:.5pt;mso-position-horizontal-relative:char;mso-position-vertical-relative:line" coordsize="448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">
                <v:shape id="Shape 118676" o:spid="_x0000_s1027" style="position:absolute;width:44811;height:91;visibility:visible;mso-wrap-style:square;v-text-anchor:top" coordsize="44811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pA8QA&#10;AADfAAAADwAAAGRycy9kb3ducmV2LnhtbERPTWuDQBC9B/oflin0lqwpaNRmE0qK0EMoxKaQ4+BO&#10;VerOirtV+++zhUCOj/e93c+mEyMNrrWsYL2KQBBXVrdcKzh/FssUhPPIGjvLpOCPHOx3D4st5tpO&#10;fKKx9LUIIexyVNB43+dSuqohg25le+LAfdvBoA9wqKUecArhppPPUZRIgy2HhgZ7OjRU/ZS/RkGd&#10;vV0O8VR8fcTj8XyJXGaYM6WeHufXFxCeZn8X39zvOsxfp8kmgf8/AY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YKQPEAAAA3wAAAA8AAAAAAAAAAAAAAAAAmAIAAGRycy9k&#10;b3ducmV2LnhtbFBLBQYAAAAABAAEAPUAAACJAwAAAAA=&#10;" path="m,l4481195,r,9144l,9144,,e" fillcolor="black" stroked="f" strokeweight="0">
                  <v:stroke miterlimit="83231f" joinstyle="miter"/>
                  <v:path arrowok="t" textboxrect="0,0,4481195,9144"/>
                </v:shape>
                <w10:anchorlock/>
              </v:group>
            </w:pict>
          </mc:Fallback>
        </mc:AlternateContent>
      </w:r>
    </w:p>
    <w:p w:rsidR="00E128B2" w:rsidRDefault="008172DD">
      <w:pPr>
        <w:spacing w:after="0" w:line="259" w:lineRule="auto"/>
        <w:ind w:left="125" w:right="0" w:firstLine="0"/>
        <w:jc w:val="left"/>
      </w:pPr>
      <w:r>
        <w:rPr>
          <w:sz w:val="18"/>
        </w:rPr>
        <w:t xml:space="preserve"> </w:t>
      </w:r>
    </w:p>
    <w:tbl>
      <w:tblPr>
        <w:tblStyle w:val="TableGrid"/>
        <w:tblW w:w="9342" w:type="dxa"/>
        <w:tblInd w:w="131" w:type="dxa"/>
        <w:tblCellMar>
          <w:top w:w="50" w:type="dxa"/>
          <w:left w:w="108" w:type="dxa"/>
          <w:right w:w="68" w:type="dxa"/>
        </w:tblCellMar>
        <w:tblLook w:val="04A0" w:firstRow="1" w:lastRow="0" w:firstColumn="1" w:lastColumn="0" w:noHBand="0" w:noVBand="1"/>
      </w:tblPr>
      <w:tblGrid>
        <w:gridCol w:w="532"/>
        <w:gridCol w:w="5530"/>
        <w:gridCol w:w="3280"/>
      </w:tblGrid>
      <w:tr w:rsidR="00E128B2">
        <w:trPr>
          <w:trHeight w:val="461"/>
        </w:trPr>
        <w:tc>
          <w:tcPr>
            <w:tcW w:w="5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0" w:line="259" w:lineRule="auto"/>
              <w:ind w:left="6" w:right="0" w:firstLine="0"/>
              <w:jc w:val="left"/>
            </w:pPr>
            <w:r>
              <w:rPr>
                <w:sz w:val="18"/>
              </w:rPr>
              <w:t xml:space="preserve">No. </w:t>
            </w:r>
          </w:p>
        </w:tc>
        <w:tc>
          <w:tcPr>
            <w:tcW w:w="55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128B2" w:rsidRDefault="008172DD">
            <w:pPr>
              <w:spacing w:after="0" w:line="259" w:lineRule="auto"/>
              <w:ind w:left="36" w:right="0" w:firstLine="0"/>
              <w:jc w:val="left"/>
            </w:pPr>
            <w:r>
              <w:rPr>
                <w:sz w:val="18"/>
              </w:rPr>
              <w:t xml:space="preserve">Nombre(s) completo (s) del(los)  Facilitador(es) propuesto(s) </w:t>
            </w:r>
          </w:p>
        </w:tc>
        <w:tc>
          <w:tcPr>
            <w:tcW w:w="3280" w:type="dxa"/>
            <w:tcBorders>
              <w:top w:val="single" w:sz="4" w:space="0" w:color="000000"/>
              <w:left w:val="single" w:sz="4" w:space="0" w:color="000000"/>
              <w:bottom w:val="single" w:sz="4" w:space="0" w:color="000000"/>
              <w:right w:val="single" w:sz="4" w:space="0" w:color="000000"/>
            </w:tcBorders>
            <w:shd w:val="clear" w:color="auto" w:fill="D9D9D9"/>
          </w:tcPr>
          <w:p w:rsidR="00E128B2" w:rsidRDefault="008172DD">
            <w:pPr>
              <w:spacing w:after="0" w:line="259" w:lineRule="auto"/>
              <w:ind w:left="0" w:right="0" w:firstLine="0"/>
              <w:jc w:val="center"/>
            </w:pPr>
            <w:r>
              <w:rPr>
                <w:sz w:val="18"/>
              </w:rPr>
              <w:t xml:space="preserve">Código - Base INSAFORP (Formación Continua) </w:t>
            </w:r>
          </w:p>
        </w:tc>
      </w:tr>
      <w:tr w:rsidR="00E128B2">
        <w:trPr>
          <w:trHeight w:val="467"/>
        </w:trPr>
        <w:tc>
          <w:tcPr>
            <w:tcW w:w="53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2" w:firstLine="0"/>
              <w:jc w:val="center"/>
            </w:pPr>
            <w:r>
              <w:rPr>
                <w:sz w:val="18"/>
              </w:rPr>
              <w:t xml:space="preserve">1 </w:t>
            </w:r>
          </w:p>
        </w:tc>
        <w:tc>
          <w:tcPr>
            <w:tcW w:w="5531"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5" w:right="0" w:firstLine="0"/>
              <w:jc w:val="center"/>
            </w:pPr>
            <w:r>
              <w:rPr>
                <w:sz w:val="18"/>
              </w:rPr>
              <w:t xml:space="preserve"> </w:t>
            </w:r>
          </w:p>
        </w:tc>
        <w:tc>
          <w:tcPr>
            <w:tcW w:w="328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r>
      <w:tr w:rsidR="00E128B2">
        <w:trPr>
          <w:trHeight w:val="463"/>
        </w:trPr>
        <w:tc>
          <w:tcPr>
            <w:tcW w:w="53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2" w:firstLine="0"/>
              <w:jc w:val="center"/>
            </w:pPr>
            <w:r>
              <w:rPr>
                <w:sz w:val="18"/>
              </w:rPr>
              <w:t xml:space="preserve">2 </w:t>
            </w:r>
          </w:p>
        </w:tc>
        <w:tc>
          <w:tcPr>
            <w:tcW w:w="553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328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r>
      <w:tr w:rsidR="00E128B2">
        <w:trPr>
          <w:trHeight w:val="463"/>
        </w:trPr>
        <w:tc>
          <w:tcPr>
            <w:tcW w:w="53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2" w:firstLine="0"/>
              <w:jc w:val="center"/>
            </w:pPr>
            <w:r>
              <w:rPr>
                <w:sz w:val="18"/>
              </w:rPr>
              <w:t xml:space="preserve">3 </w:t>
            </w:r>
          </w:p>
        </w:tc>
        <w:tc>
          <w:tcPr>
            <w:tcW w:w="553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328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r>
      <w:tr w:rsidR="00E128B2">
        <w:trPr>
          <w:trHeight w:val="466"/>
        </w:trPr>
        <w:tc>
          <w:tcPr>
            <w:tcW w:w="53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2" w:firstLine="0"/>
              <w:jc w:val="center"/>
            </w:pPr>
            <w:r>
              <w:rPr>
                <w:sz w:val="18"/>
              </w:rPr>
              <w:lastRenderedPageBreak/>
              <w:t xml:space="preserve">4 </w:t>
            </w:r>
          </w:p>
        </w:tc>
        <w:tc>
          <w:tcPr>
            <w:tcW w:w="553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328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r>
      <w:tr w:rsidR="00E128B2">
        <w:trPr>
          <w:trHeight w:val="464"/>
        </w:trPr>
        <w:tc>
          <w:tcPr>
            <w:tcW w:w="53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2" w:firstLine="0"/>
              <w:jc w:val="center"/>
            </w:pPr>
            <w:r>
              <w:rPr>
                <w:sz w:val="18"/>
              </w:rPr>
              <w:t xml:space="preserve">5 </w:t>
            </w:r>
          </w:p>
        </w:tc>
        <w:tc>
          <w:tcPr>
            <w:tcW w:w="553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328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r>
    </w:tbl>
    <w:p w:rsidR="00E128B2" w:rsidRDefault="008172DD">
      <w:pPr>
        <w:spacing w:after="0" w:line="259" w:lineRule="auto"/>
        <w:ind w:left="125" w:right="0" w:firstLine="0"/>
        <w:jc w:val="left"/>
      </w:pPr>
      <w:r>
        <w:rPr>
          <w:sz w:val="18"/>
        </w:rPr>
        <w:t xml:space="preserve"> </w:t>
      </w:r>
    </w:p>
    <w:p w:rsidR="00E128B2" w:rsidRDefault="008172DD">
      <w:pPr>
        <w:spacing w:after="0" w:line="259" w:lineRule="auto"/>
        <w:ind w:left="125" w:right="0" w:firstLine="0"/>
        <w:jc w:val="left"/>
      </w:pPr>
      <w:r>
        <w:rPr>
          <w:sz w:val="18"/>
          <w:u w:val="single" w:color="000000"/>
        </w:rPr>
        <w:t>Notas:</w:t>
      </w:r>
      <w:r>
        <w:rPr>
          <w:sz w:val="18"/>
        </w:rPr>
        <w:t xml:space="preserve">  </w:t>
      </w:r>
    </w:p>
    <w:p w:rsidR="00E128B2" w:rsidRDefault="008172DD">
      <w:pPr>
        <w:spacing w:after="20"/>
        <w:ind w:left="135" w:right="85"/>
      </w:pPr>
      <w:r>
        <w:rPr>
          <w:sz w:val="18"/>
        </w:rPr>
        <w:t xml:space="preserve">Para que un facilitador sea considerado en la etapa de evaluación técnica deberá: </w:t>
      </w:r>
    </w:p>
    <w:p w:rsidR="00E128B2" w:rsidRDefault="008172DD">
      <w:pPr>
        <w:numPr>
          <w:ilvl w:val="0"/>
          <w:numId w:val="27"/>
        </w:numPr>
        <w:spacing w:after="4" w:line="259" w:lineRule="auto"/>
        <w:ind w:right="877" w:hanging="355"/>
      </w:pPr>
      <w:r>
        <w:rPr>
          <w:sz w:val="18"/>
        </w:rPr>
        <w:t xml:space="preserve">Presentar carta compromiso certificada por notario por área de capacitación. </w:t>
      </w:r>
    </w:p>
    <w:p w:rsidR="00E128B2" w:rsidRDefault="008172DD">
      <w:pPr>
        <w:numPr>
          <w:ilvl w:val="0"/>
          <w:numId w:val="27"/>
        </w:numPr>
        <w:spacing w:after="138"/>
        <w:ind w:right="877" w:hanging="355"/>
      </w:pPr>
      <w:r>
        <w:rPr>
          <w:sz w:val="18"/>
        </w:rPr>
        <w:t xml:space="preserve">Presentar Resolución de la solicitud de acreditación por cada facilitador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3"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1"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3"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3"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1"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100" w:line="259" w:lineRule="auto"/>
        <w:ind w:left="125" w:right="0" w:firstLine="0"/>
        <w:jc w:val="left"/>
      </w:pPr>
      <w:r>
        <w:rPr>
          <w:b/>
          <w:sz w:val="20"/>
        </w:rPr>
        <w:t xml:space="preserve"> </w:t>
      </w:r>
    </w:p>
    <w:p w:rsidR="00E128B2" w:rsidRDefault="008172DD">
      <w:pPr>
        <w:spacing w:after="62" w:line="259" w:lineRule="auto"/>
        <w:ind w:left="125" w:right="0" w:firstLine="0"/>
        <w:jc w:val="left"/>
      </w:pPr>
      <w:r>
        <w:rPr>
          <w:b/>
          <w:sz w:val="20"/>
        </w:rPr>
        <w:t xml:space="preserve"> </w:t>
      </w:r>
    </w:p>
    <w:p w:rsidR="00E128B2" w:rsidRDefault="008172DD">
      <w:pPr>
        <w:spacing w:after="76" w:line="259" w:lineRule="auto"/>
        <w:ind w:left="125" w:right="0" w:firstLine="0"/>
        <w:jc w:val="left"/>
      </w:pPr>
      <w:r>
        <w:t xml:space="preserve"> </w:t>
      </w:r>
    </w:p>
    <w:p w:rsidR="00E128B2" w:rsidRDefault="008172DD">
      <w:pPr>
        <w:spacing w:after="0" w:line="259" w:lineRule="auto"/>
        <w:ind w:left="125" w:right="0" w:firstLine="0"/>
        <w:jc w:val="left"/>
      </w:pPr>
      <w:r>
        <w:rPr>
          <w:b/>
          <w:sz w:val="20"/>
        </w:rPr>
        <w:t xml:space="preserve"> </w:t>
      </w:r>
    </w:p>
    <w:p w:rsidR="00E128B2" w:rsidRDefault="008172DD">
      <w:pPr>
        <w:pStyle w:val="Ttulo3"/>
        <w:spacing w:after="69" w:line="250" w:lineRule="auto"/>
        <w:ind w:left="135"/>
      </w:pPr>
      <w:r>
        <w:rPr>
          <w:sz w:val="20"/>
          <w:u w:val="none"/>
        </w:rPr>
        <w:t xml:space="preserve">ANEXO N° 7. CARTA COMPROMISO DE  FACILITADORES POR ÁREA DE CAPACITACIÓN  </w:t>
      </w:r>
    </w:p>
    <w:p w:rsidR="00E128B2" w:rsidRDefault="008172DD">
      <w:pPr>
        <w:spacing w:after="0" w:line="259" w:lineRule="auto"/>
        <w:ind w:left="125" w:right="0" w:firstLine="0"/>
        <w:jc w:val="left"/>
      </w:pPr>
      <w:r>
        <w:t xml:space="preserve"> </w:t>
      </w:r>
    </w:p>
    <w:p w:rsidR="00E128B2" w:rsidRDefault="008172DD">
      <w:pPr>
        <w:tabs>
          <w:tab w:val="center" w:pos="524"/>
          <w:tab w:val="center" w:pos="986"/>
        </w:tabs>
        <w:ind w:left="0" w:right="0" w:firstLine="0"/>
        <w:jc w:val="left"/>
      </w:pPr>
      <w:r>
        <w:rPr>
          <w:rFonts w:ascii="Calibri" w:eastAsia="Calibri" w:hAnsi="Calibri" w:cs="Calibri"/>
        </w:rPr>
        <w:tab/>
      </w:r>
      <w:r>
        <w:t xml:space="preserve">Yo, </w:t>
      </w:r>
      <w:r>
        <w:tab/>
      </w:r>
      <w:r>
        <w:rPr>
          <w:b/>
        </w:rPr>
        <w:t xml:space="preserve"> </w:t>
      </w:r>
    </w:p>
    <w:p w:rsidR="00E128B2" w:rsidRDefault="008172DD">
      <w:pPr>
        <w:spacing w:after="40" w:line="259" w:lineRule="auto"/>
        <w:ind w:left="732" w:right="-46" w:firstLine="0"/>
        <w:jc w:val="left"/>
      </w:pPr>
      <w:r>
        <w:rPr>
          <w:rFonts w:ascii="Calibri" w:eastAsia="Calibri" w:hAnsi="Calibri" w:cs="Calibri"/>
          <w:noProof/>
        </w:rPr>
        <mc:AlternateContent>
          <mc:Choice Requires="wpg">
            <w:drawing>
              <wp:inline distT="0" distB="0" distL="0" distR="0">
                <wp:extent cx="5348605" cy="6096"/>
                <wp:effectExtent l="0" t="0" r="0" b="0"/>
                <wp:docPr id="99994" name="Group 99994"/>
                <wp:cNvGraphicFramePr/>
                <a:graphic xmlns:a="http://schemas.openxmlformats.org/drawingml/2006/main">
                  <a:graphicData uri="http://schemas.microsoft.com/office/word/2010/wordprocessingGroup">
                    <wpg:wgp>
                      <wpg:cNvGrpSpPr/>
                      <wpg:grpSpPr>
                        <a:xfrm>
                          <a:off x="0" y="0"/>
                          <a:ext cx="5348605" cy="6096"/>
                          <a:chOff x="0" y="0"/>
                          <a:chExt cx="5348605" cy="6096"/>
                        </a:xfrm>
                      </wpg:grpSpPr>
                      <wps:wsp>
                        <wps:cNvPr id="118677" name="Shape 118677"/>
                        <wps:cNvSpPr/>
                        <wps:spPr>
                          <a:xfrm>
                            <a:off x="0" y="0"/>
                            <a:ext cx="5348605" cy="9144"/>
                          </a:xfrm>
                          <a:custGeom>
                            <a:avLst/>
                            <a:gdLst/>
                            <a:ahLst/>
                            <a:cxnLst/>
                            <a:rect l="0" t="0" r="0" b="0"/>
                            <a:pathLst>
                              <a:path w="5348605" h="9144">
                                <a:moveTo>
                                  <a:pt x="0" y="0"/>
                                </a:moveTo>
                                <a:lnTo>
                                  <a:pt x="5348605" y="0"/>
                                </a:lnTo>
                                <a:lnTo>
                                  <a:pt x="53486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835F1E" id="Group 99994" o:spid="_x0000_s1026" style="width:421.15pt;height:.5pt;mso-position-horizontal-relative:char;mso-position-vertical-relative:line" coordsize="534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">
                <v:shape id="Shape 118677" o:spid="_x0000_s1027" style="position:absolute;width:53486;height:91;visibility:visible;mso-wrap-style:square;v-text-anchor:top" coordsize="53486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3A/8MA&#10;AADfAAAADwAAAGRycy9kb3ducmV2LnhtbERPTUsDMRC9C/6HMII3m62ubVmbFhGLXm3F8+xm3Kzd&#10;TJZkbNf+eiMUPD7e93I9+l4dKKYusIHppABF3ATbcWvgfbe5WYBKgmyxD0wGfijBenV5scTKhiO/&#10;0WErrcohnCo04ESGSuvUOPKYJmEgztxniB4lw9hqG/GYw32vb4tipj12nBscDvTkqNlvv72Btty8&#10;PJ/c1/2dyK4uP051LPe1MddX4+MDKKFR/sVn96vN86eL2XwOf38y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3A/8MAAADfAAAADwAAAAAAAAAAAAAAAACYAgAAZHJzL2Rv&#10;d25yZXYueG1sUEsFBgAAAAAEAAQA9QAAAIgDAAAAAA==&#10;" path="m,l5348605,r,9144l,9144,,e" fillcolor="black" stroked="f" strokeweight="0">
                  <v:stroke miterlimit="83231f" joinstyle="miter"/>
                  <v:path arrowok="t" textboxrect="0,0,5348605,9144"/>
                </v:shape>
                <w10:anchorlock/>
              </v:group>
            </w:pict>
          </mc:Fallback>
        </mc:AlternateContent>
      </w:r>
    </w:p>
    <w:p w:rsidR="00E128B2" w:rsidRDefault="008172DD">
      <w:pPr>
        <w:spacing w:after="43" w:line="259" w:lineRule="auto"/>
        <w:ind w:left="123" w:right="0" w:firstLine="0"/>
        <w:jc w:val="center"/>
      </w:pPr>
      <w:r>
        <w:rPr>
          <w:i/>
          <w:sz w:val="16"/>
        </w:rPr>
        <w:t xml:space="preserve">(Nombre del Facilitador) </w:t>
      </w:r>
    </w:p>
    <w:p w:rsidR="00E128B2" w:rsidRDefault="008172DD">
      <w:pPr>
        <w:ind w:left="317" w:right="6"/>
      </w:pPr>
      <w:r>
        <w:t xml:space="preserve">mediante esta carta, hago constar que he aceptado desarrollar cursos cerrados en el marco de la Licitación Pública del INSAFORP No. 02/2018 “SERVICIOS DE CAPACITACIÓN PARA ATENDER DEMANDAS DE CAPACITACIÓN DE LAS EMPRESAS, </w:t>
      </w:r>
      <w:r>
        <w:lastRenderedPageBreak/>
        <w:t xml:space="preserve">EN EL MARCO DE LA FORMACIÓN CONTINUA, MEDIANTE LA MODALIDAD DE COMPRA DE HORAS DE CAPACITACIÓN PARA LA EJECUCIÓN DE CURSOS </w:t>
      </w:r>
    </w:p>
    <w:p w:rsidR="00E128B2" w:rsidRDefault="008172DD">
      <w:pPr>
        <w:ind w:left="317" w:right="6"/>
      </w:pPr>
      <w:r>
        <w:t xml:space="preserve">CERRADOS”, bajo el área o las áreas de capacitación: </w:t>
      </w:r>
    </w:p>
    <w:p w:rsidR="00E128B2" w:rsidRDefault="008172DD">
      <w:pPr>
        <w:spacing w:after="0" w:line="259" w:lineRule="auto"/>
        <w:ind w:left="0" w:right="0" w:firstLine="0"/>
        <w:jc w:val="left"/>
      </w:pPr>
      <w:r>
        <w:t xml:space="preserve"> </w:t>
      </w:r>
    </w:p>
    <w:p w:rsidR="00E128B2" w:rsidRDefault="008172DD">
      <w:pPr>
        <w:spacing w:after="79"/>
        <w:ind w:left="432" w:right="6"/>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267919</wp:posOffset>
                </wp:positionH>
                <wp:positionV relativeFrom="paragraph">
                  <wp:posOffset>-4824</wp:posOffset>
                </wp:positionV>
                <wp:extent cx="143256" cy="1037844"/>
                <wp:effectExtent l="0" t="0" r="0" b="0"/>
                <wp:wrapSquare wrapText="bothSides"/>
                <wp:docPr id="100001" name="Group 100001"/>
                <wp:cNvGraphicFramePr/>
                <a:graphic xmlns:a="http://schemas.openxmlformats.org/drawingml/2006/main">
                  <a:graphicData uri="http://schemas.microsoft.com/office/word/2010/wordprocessingGroup">
                    <wpg:wgp>
                      <wpg:cNvGrpSpPr/>
                      <wpg:grpSpPr>
                        <a:xfrm>
                          <a:off x="0" y="0"/>
                          <a:ext cx="143256" cy="1037844"/>
                          <a:chOff x="0" y="0"/>
                          <a:chExt cx="143256" cy="1037844"/>
                        </a:xfrm>
                      </wpg:grpSpPr>
                      <wps:wsp>
                        <wps:cNvPr id="11326" name="Shape 11326"/>
                        <wps:cNvSpPr/>
                        <wps:spPr>
                          <a:xfrm>
                            <a:off x="0" y="0"/>
                            <a:ext cx="141732" cy="141732"/>
                          </a:xfrm>
                          <a:custGeom>
                            <a:avLst/>
                            <a:gdLst/>
                            <a:ahLst/>
                            <a:cxnLst/>
                            <a:rect l="0" t="0" r="0" b="0"/>
                            <a:pathLst>
                              <a:path w="141732" h="141732">
                                <a:moveTo>
                                  <a:pt x="0" y="141732"/>
                                </a:moveTo>
                                <a:lnTo>
                                  <a:pt x="141732" y="141732"/>
                                </a:lnTo>
                                <a:lnTo>
                                  <a:pt x="14173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1328" name="Shape 11328"/>
                        <wps:cNvSpPr/>
                        <wps:spPr>
                          <a:xfrm>
                            <a:off x="0" y="202692"/>
                            <a:ext cx="141732" cy="141732"/>
                          </a:xfrm>
                          <a:custGeom>
                            <a:avLst/>
                            <a:gdLst/>
                            <a:ahLst/>
                            <a:cxnLst/>
                            <a:rect l="0" t="0" r="0" b="0"/>
                            <a:pathLst>
                              <a:path w="141732" h="141732">
                                <a:moveTo>
                                  <a:pt x="0" y="141732"/>
                                </a:moveTo>
                                <a:lnTo>
                                  <a:pt x="141732" y="141732"/>
                                </a:lnTo>
                                <a:lnTo>
                                  <a:pt x="14173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1330" name="Shape 11330"/>
                        <wps:cNvSpPr/>
                        <wps:spPr>
                          <a:xfrm>
                            <a:off x="0" y="432815"/>
                            <a:ext cx="141732" cy="141732"/>
                          </a:xfrm>
                          <a:custGeom>
                            <a:avLst/>
                            <a:gdLst/>
                            <a:ahLst/>
                            <a:cxnLst/>
                            <a:rect l="0" t="0" r="0" b="0"/>
                            <a:pathLst>
                              <a:path w="141732" h="141732">
                                <a:moveTo>
                                  <a:pt x="0" y="141732"/>
                                </a:moveTo>
                                <a:lnTo>
                                  <a:pt x="141732" y="141732"/>
                                </a:lnTo>
                                <a:lnTo>
                                  <a:pt x="14173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1332" name="Shape 11332"/>
                        <wps:cNvSpPr/>
                        <wps:spPr>
                          <a:xfrm>
                            <a:off x="1524" y="653795"/>
                            <a:ext cx="141732" cy="143256"/>
                          </a:xfrm>
                          <a:custGeom>
                            <a:avLst/>
                            <a:gdLst/>
                            <a:ahLst/>
                            <a:cxnLst/>
                            <a:rect l="0" t="0" r="0" b="0"/>
                            <a:pathLst>
                              <a:path w="141732" h="143256">
                                <a:moveTo>
                                  <a:pt x="0" y="143256"/>
                                </a:moveTo>
                                <a:lnTo>
                                  <a:pt x="141732" y="143256"/>
                                </a:lnTo>
                                <a:lnTo>
                                  <a:pt x="14173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1334" name="Shape 11334"/>
                        <wps:cNvSpPr/>
                        <wps:spPr>
                          <a:xfrm>
                            <a:off x="1524" y="894587"/>
                            <a:ext cx="141732" cy="143256"/>
                          </a:xfrm>
                          <a:custGeom>
                            <a:avLst/>
                            <a:gdLst/>
                            <a:ahLst/>
                            <a:cxnLst/>
                            <a:rect l="0" t="0" r="0" b="0"/>
                            <a:pathLst>
                              <a:path w="141732" h="143256">
                                <a:moveTo>
                                  <a:pt x="0" y="143256"/>
                                </a:moveTo>
                                <a:lnTo>
                                  <a:pt x="141732" y="143256"/>
                                </a:lnTo>
                                <a:lnTo>
                                  <a:pt x="14173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44408D" id="Group 100001" o:spid="_x0000_s1026" style="position:absolute;margin-left:21.1pt;margin-top:-.4pt;width:11.3pt;height:81.7pt;z-index:251661312" coordsize="1432,1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">
                <v:shape id="Shape 11326" o:spid="_x0000_s1027" style="position:absolute;width:1417;height:1417;visibility:visible;mso-wrap-style:square;v-text-anchor:top" coordsize="141732,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RTcIA&#10;AADeAAAADwAAAGRycy9kb3ducmV2LnhtbERPTYvCMBC9C/sfwix409QWZKlGkYUFBT3YFelxaMa2&#10;2ExCE7X+eyMs7G0e73OW68F04k69by0rmE0TEMSV1S3XCk6/P5MvED4ga+wsk4IneVivPkZLzLV9&#10;8JHuRahFDGGfo4ImBJdL6auGDPqpdcSRu9jeYIiwr6Xu8RHDTSfTJJlLgy3HhgYdfTdUXYubUeD2&#10;2c10WVqVXB7q9OKetDsXSo0/h80CRKAh/Iv/3Fsd58+ydA7vd+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ZFNwgAAAN4AAAAPAAAAAAAAAAAAAAAAAJgCAABkcnMvZG93&#10;bnJldi54bWxQSwUGAAAAAAQABAD1AAAAhwMAAAAA&#10;" path="m,141732r141732,l141732,,,,,141732xe" filled="f" strokeweight=".72pt">
                  <v:stroke miterlimit="83231f" joinstyle="miter"/>
                  <v:path arrowok="t" textboxrect="0,0,141732,141732"/>
                </v:shape>
                <v:shape id="Shape 11328" o:spid="_x0000_s1028" style="position:absolute;top:2026;width:1417;height:1418;visibility:visible;mso-wrap-style:square;v-text-anchor:top" coordsize="141732,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gpMUA&#10;AADeAAAADwAAAGRycy9kb3ducmV2LnhtbESPQWvCQBCF70L/wzKF3nRjAiKpq0ihoNAeTKV4HLJj&#10;EszOLtlV47/vHITeZnhv3vtmtRldr240xM6zgfksA0Vce9txY+D48zldgooJ2WLvmQw8KMJm/TJZ&#10;YWn9nQ90q1KjJIRjiQbalEKpdaxbchhnPhCLdvaDwyTr0Gg74F3CXa/zLFtohx1LQ4uBPlqqL9XV&#10;GQhfxdX1RV6f+PTd5OfwoP1vZczb67h9B5VoTP/m5/XOCv68yIVX3pEZ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qCkxQAAAN4AAAAPAAAAAAAAAAAAAAAAAJgCAABkcnMv&#10;ZG93bnJldi54bWxQSwUGAAAAAAQABAD1AAAAigMAAAAA&#10;" path="m,141732r141732,l141732,,,,,141732xe" filled="f" strokeweight=".72pt">
                  <v:stroke miterlimit="83231f" joinstyle="miter"/>
                  <v:path arrowok="t" textboxrect="0,0,141732,141732"/>
                </v:shape>
                <v:shape id="Shape 11330" o:spid="_x0000_s1029" style="position:absolute;top:4328;width:1417;height:1417;visibility:visible;mso-wrap-style:square;v-text-anchor:top" coordsize="141732,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6f8UA&#10;AADeAAAADwAAAGRycy9kb3ducmV2LnhtbESPQWvCQBCF70L/wzKF3nRjAiKpq0ihoNAeTKV4HLJj&#10;EszOLtlV47/vHITeZpg3771vtRldr240xM6zgfksA0Vce9txY+D48zldgooJ2WLvmQw8KMJm/TJZ&#10;YWn9nQ90q1KjxIRjiQbalEKpdaxbchhnPhDL7ewHh0nWodF2wLuYu17nWbbQDjuWhBYDfbRUX6qr&#10;MxC+iqvri7w+8em7yc/hQfvfypi313H7DirRmP7Fz++dlfrzohAAwZEZ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Tp/xQAAAN4AAAAPAAAAAAAAAAAAAAAAAJgCAABkcnMv&#10;ZG93bnJldi54bWxQSwUGAAAAAAQABAD1AAAAigMAAAAA&#10;" path="m,141732r141732,l141732,,,,,141732xe" filled="f" strokeweight=".72pt">
                  <v:stroke miterlimit="83231f" joinstyle="miter"/>
                  <v:path arrowok="t" textboxrect="0,0,141732,141732"/>
                </v:shape>
                <v:shape id="Shape 11332" o:spid="_x0000_s1030" style="position:absolute;left:15;top:6537;width:1417;height:1433;visibility:visible;mso-wrap-style:square;v-text-anchor:top" coordsize="141732,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sucQA&#10;AADeAAAADwAAAGRycy9kb3ducmV2LnhtbERPTWvCQBC9F/oflin01mxMQCS6SimI6U2tEL2N2Wk2&#10;NDsbslsT/323UOhtHu9zVpvJduJGg28dK5glKQji2umWGwWnj+3LAoQPyBo7x6TgTh4268eHFRba&#10;jXyg2zE0IoawL1CBCaEvpPS1IYs+cT1x5D7dYDFEODRSDzjGcNvJLE3n0mLLscFgT2+G6q/jt1Vw&#10;3cnSTpWp7uN5bxZuX17epVPq+Wl6XYIINIV/8Z+71HH+LM8z+H0n3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7LnEAAAA3gAAAA8AAAAAAAAAAAAAAAAAmAIAAGRycy9k&#10;b3ducmV2LnhtbFBLBQYAAAAABAAEAPUAAACJAwAAAAA=&#10;" path="m,143256r141732,l141732,,,,,143256xe" filled="f" strokeweight=".72pt">
                  <v:stroke miterlimit="83231f" joinstyle="miter"/>
                  <v:path arrowok="t" textboxrect="0,0,141732,143256"/>
                </v:shape>
                <v:shape id="Shape 11334" o:spid="_x0000_s1031" style="position:absolute;left:15;top:8945;width:1417;height:1433;visibility:visible;mso-wrap-style:square;v-text-anchor:top" coordsize="141732,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VsMA&#10;AADeAAAADwAAAGRycy9kb3ducmV2LnhtbERPS2vCQBC+C/0PyxS86cYHElJXKYVivPkC7W2anWZD&#10;s7Mhu5r4791Cwdt8fM9Zrntbixu1vnKsYDJOQBAXTldcKjgdP0cpCB+QNdaOScGdPKxXL4MlZtp1&#10;vKfbIZQihrDPUIEJocmk9IUhi37sGuLI/bjWYoiwLaVusYvhtpbTJFlIixXHBoMNfRgqfg9Xq+B7&#10;I3Pbn8353l12JnW7/GsrnVLD1/79DUSgPjzF/+5cx/mT2WwOf+/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RVsMAAADeAAAADwAAAAAAAAAAAAAAAACYAgAAZHJzL2Rv&#10;d25yZXYueG1sUEsFBgAAAAAEAAQA9QAAAIgDAAAAAA==&#10;" path="m,143256r141732,l141732,,,,,143256xe" filled="f" strokeweight=".72pt">
                  <v:stroke miterlimit="83231f" joinstyle="miter"/>
                  <v:path arrowok="t" textboxrect="0,0,141732,143256"/>
                </v:shape>
                <w10:wrap type="square"/>
              </v:group>
            </w:pict>
          </mc:Fallback>
        </mc:AlternateContent>
      </w:r>
      <w:r>
        <w:rPr>
          <w:color w:val="FF0000"/>
        </w:rPr>
        <w:t xml:space="preserve">    </w:t>
      </w:r>
      <w:r>
        <w:t xml:space="preserve">Mercadeo </w:t>
      </w:r>
    </w:p>
    <w:p w:rsidR="00E128B2" w:rsidRDefault="008172DD">
      <w:pPr>
        <w:spacing w:after="77"/>
        <w:ind w:left="432" w:right="6"/>
      </w:pPr>
      <w:r>
        <w:t xml:space="preserve">    Seguridad y Salud ocupacional  </w:t>
      </w:r>
    </w:p>
    <w:p w:rsidR="00E128B2" w:rsidRDefault="008172DD">
      <w:pPr>
        <w:spacing w:after="77"/>
        <w:ind w:left="432" w:right="6"/>
      </w:pPr>
      <w:r>
        <w:t xml:space="preserve">Desarrollo y Administración del Recurso Humano </w:t>
      </w:r>
    </w:p>
    <w:p w:rsidR="00E128B2" w:rsidRDefault="008172DD">
      <w:pPr>
        <w:spacing w:after="110"/>
        <w:ind w:left="432" w:right="6"/>
      </w:pPr>
      <w:r>
        <w:t xml:space="preserve">Producción y Calidad </w:t>
      </w:r>
    </w:p>
    <w:p w:rsidR="00E128B2" w:rsidRDefault="008172DD">
      <w:pPr>
        <w:spacing w:after="264"/>
        <w:ind w:left="432" w:right="6"/>
      </w:pPr>
      <w:r>
        <w:t xml:space="preserve">Informática </w:t>
      </w:r>
    </w:p>
    <w:p w:rsidR="00E128B2" w:rsidRDefault="008172DD">
      <w:pPr>
        <w:spacing w:after="0" w:line="259" w:lineRule="auto"/>
        <w:ind w:left="0" w:right="730" w:firstLine="0"/>
        <w:jc w:val="center"/>
      </w:pPr>
      <w:r>
        <w:rPr>
          <w:i/>
          <w:sz w:val="18"/>
        </w:rPr>
        <w:t xml:space="preserve"> </w:t>
      </w:r>
    </w:p>
    <w:p w:rsidR="00E128B2" w:rsidRDefault="008172DD">
      <w:pPr>
        <w:ind w:left="346" w:right="6"/>
      </w:pPr>
      <w:r>
        <w:t xml:space="preserve">A través de la empresa proveedora:  </w:t>
      </w:r>
    </w:p>
    <w:p w:rsidR="00E128B2" w:rsidRDefault="008172DD">
      <w:pPr>
        <w:spacing w:after="57" w:line="259" w:lineRule="auto"/>
        <w:ind w:left="4095" w:right="-46" w:firstLine="0"/>
        <w:jc w:val="left"/>
      </w:pPr>
      <w:r>
        <w:rPr>
          <w:rFonts w:ascii="Calibri" w:eastAsia="Calibri" w:hAnsi="Calibri" w:cs="Calibri"/>
          <w:noProof/>
        </w:rPr>
        <mc:AlternateContent>
          <mc:Choice Requires="wpg">
            <w:drawing>
              <wp:inline distT="0" distB="0" distL="0" distR="0">
                <wp:extent cx="3213227" cy="6096"/>
                <wp:effectExtent l="0" t="0" r="0" b="0"/>
                <wp:docPr id="99996" name="Group 99996"/>
                <wp:cNvGraphicFramePr/>
                <a:graphic xmlns:a="http://schemas.openxmlformats.org/drawingml/2006/main">
                  <a:graphicData uri="http://schemas.microsoft.com/office/word/2010/wordprocessingGroup">
                    <wpg:wgp>
                      <wpg:cNvGrpSpPr/>
                      <wpg:grpSpPr>
                        <a:xfrm>
                          <a:off x="0" y="0"/>
                          <a:ext cx="3213227" cy="6096"/>
                          <a:chOff x="0" y="0"/>
                          <a:chExt cx="3213227" cy="6096"/>
                        </a:xfrm>
                      </wpg:grpSpPr>
                      <wps:wsp>
                        <wps:cNvPr id="118678" name="Shape 118678"/>
                        <wps:cNvSpPr/>
                        <wps:spPr>
                          <a:xfrm>
                            <a:off x="0" y="0"/>
                            <a:ext cx="3213227" cy="9144"/>
                          </a:xfrm>
                          <a:custGeom>
                            <a:avLst/>
                            <a:gdLst/>
                            <a:ahLst/>
                            <a:cxnLst/>
                            <a:rect l="0" t="0" r="0" b="0"/>
                            <a:pathLst>
                              <a:path w="3213227" h="9144">
                                <a:moveTo>
                                  <a:pt x="0" y="0"/>
                                </a:moveTo>
                                <a:lnTo>
                                  <a:pt x="3213227" y="0"/>
                                </a:lnTo>
                                <a:lnTo>
                                  <a:pt x="32132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C6BF91" id="Group 99996" o:spid="_x0000_s1026" style="width:253pt;height:.5pt;mso-position-horizontal-relative:char;mso-position-vertical-relative:line" coordsize="32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">
                <v:shape id="Shape 118678" o:spid="_x0000_s1027" style="position:absolute;width:32132;height:91;visibility:visible;mso-wrap-style:square;v-text-anchor:top" coordsize="32132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gIcQA&#10;AADfAAAADwAAAGRycy9kb3ducmV2LnhtbERPTUvDQBC9C/6HZQRvdtMgaYndFhEKHgra1kOP0+w0&#10;Cc3Oht21Wf+9cxA8Pt73apPdoG4UYu/ZwHxWgCJuvO25NfB13D4tQcWEbHHwTAZ+KMJmfX+3wtr6&#10;ifd0O6RWSQjHGg10KY211rHpyGGc+ZFYuIsPDpPA0GobcJJwN+iyKCrtsGdp6HCkt46a6+HbGTif&#10;nhf6s9x/bHdTqOypzMfdORvz+JBfX0Alyulf/Od+tzJ/vqwWMlj+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4CHEAAAA3wAAAA8AAAAAAAAAAAAAAAAAmAIAAGRycy9k&#10;b3ducmV2LnhtbFBLBQYAAAAABAAEAPUAAACJAwAAAAA=&#10;" path="m,l3213227,r,9144l,9144,,e" fillcolor="black" stroked="f" strokeweight="0">
                  <v:stroke miterlimit="83231f" joinstyle="miter"/>
                  <v:path arrowok="t" textboxrect="0,0,3213227,9144"/>
                </v:shape>
                <w10:anchorlock/>
              </v:group>
            </w:pict>
          </mc:Fallback>
        </mc:AlternateContent>
      </w:r>
    </w:p>
    <w:p w:rsidR="00E128B2" w:rsidRDefault="008172DD">
      <w:pPr>
        <w:spacing w:after="0" w:line="259" w:lineRule="auto"/>
        <w:ind w:left="5872" w:right="0"/>
        <w:jc w:val="left"/>
      </w:pPr>
      <w:r>
        <w:rPr>
          <w:i/>
          <w:sz w:val="18"/>
        </w:rPr>
        <w:t>(</w:t>
      </w:r>
      <w:r>
        <w:rPr>
          <w:i/>
          <w:sz w:val="16"/>
        </w:rPr>
        <w:t>Nombre ofertante)</w:t>
      </w:r>
      <w:r>
        <w:t xml:space="preserve"> </w:t>
      </w:r>
    </w:p>
    <w:p w:rsidR="00E128B2" w:rsidRDefault="008172DD">
      <w:pPr>
        <w:spacing w:after="227" w:line="259" w:lineRule="auto"/>
        <w:ind w:left="3233" w:right="0" w:firstLine="0"/>
        <w:jc w:val="left"/>
      </w:pPr>
      <w:r>
        <w:rPr>
          <w:i/>
          <w:sz w:val="18"/>
        </w:rPr>
        <w:t xml:space="preserve"> </w:t>
      </w:r>
    </w:p>
    <w:p w:rsidR="00E128B2" w:rsidRDefault="008172DD">
      <w:pPr>
        <w:ind w:left="346" w:right="6"/>
      </w:pPr>
      <w:r>
        <w:t xml:space="preserve">Lugar y Fecha de emisión:  </w:t>
      </w:r>
    </w:p>
    <w:p w:rsidR="00E128B2" w:rsidRDefault="008172DD">
      <w:pPr>
        <w:spacing w:after="50" w:line="259" w:lineRule="auto"/>
        <w:ind w:left="3164" w:right="-46" w:firstLine="0"/>
        <w:jc w:val="left"/>
      </w:pPr>
      <w:r>
        <w:rPr>
          <w:rFonts w:ascii="Calibri" w:eastAsia="Calibri" w:hAnsi="Calibri" w:cs="Calibri"/>
          <w:noProof/>
        </w:rPr>
        <mc:AlternateContent>
          <mc:Choice Requires="wpg">
            <w:drawing>
              <wp:inline distT="0" distB="0" distL="0" distR="0">
                <wp:extent cx="3804412" cy="6096"/>
                <wp:effectExtent l="0" t="0" r="0" b="0"/>
                <wp:docPr id="99997" name="Group 99997"/>
                <wp:cNvGraphicFramePr/>
                <a:graphic xmlns:a="http://schemas.openxmlformats.org/drawingml/2006/main">
                  <a:graphicData uri="http://schemas.microsoft.com/office/word/2010/wordprocessingGroup">
                    <wpg:wgp>
                      <wpg:cNvGrpSpPr/>
                      <wpg:grpSpPr>
                        <a:xfrm>
                          <a:off x="0" y="0"/>
                          <a:ext cx="3804412" cy="6096"/>
                          <a:chOff x="0" y="0"/>
                          <a:chExt cx="3804412" cy="6096"/>
                        </a:xfrm>
                      </wpg:grpSpPr>
                      <wps:wsp>
                        <wps:cNvPr id="118679" name="Shape 1186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80" name="Shape 118680"/>
                        <wps:cNvSpPr/>
                        <wps:spPr>
                          <a:xfrm>
                            <a:off x="30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81" name="Shape 118681"/>
                        <wps:cNvSpPr/>
                        <wps:spPr>
                          <a:xfrm>
                            <a:off x="9144" y="0"/>
                            <a:ext cx="1653794" cy="9144"/>
                          </a:xfrm>
                          <a:custGeom>
                            <a:avLst/>
                            <a:gdLst/>
                            <a:ahLst/>
                            <a:cxnLst/>
                            <a:rect l="0" t="0" r="0" b="0"/>
                            <a:pathLst>
                              <a:path w="1653794" h="9144">
                                <a:moveTo>
                                  <a:pt x="0" y="0"/>
                                </a:moveTo>
                                <a:lnTo>
                                  <a:pt x="1653794" y="0"/>
                                </a:lnTo>
                                <a:lnTo>
                                  <a:pt x="1653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82" name="Shape 118682"/>
                        <wps:cNvSpPr/>
                        <wps:spPr>
                          <a:xfrm>
                            <a:off x="16629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83" name="Shape 118683"/>
                        <wps:cNvSpPr/>
                        <wps:spPr>
                          <a:xfrm>
                            <a:off x="1669034" y="0"/>
                            <a:ext cx="2135378" cy="9144"/>
                          </a:xfrm>
                          <a:custGeom>
                            <a:avLst/>
                            <a:gdLst/>
                            <a:ahLst/>
                            <a:cxnLst/>
                            <a:rect l="0" t="0" r="0" b="0"/>
                            <a:pathLst>
                              <a:path w="2135378" h="9144">
                                <a:moveTo>
                                  <a:pt x="0" y="0"/>
                                </a:moveTo>
                                <a:lnTo>
                                  <a:pt x="2135378" y="0"/>
                                </a:lnTo>
                                <a:lnTo>
                                  <a:pt x="2135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79ECF2" id="Group 99997" o:spid="_x0000_s1026" style="width:299.55pt;height:.5pt;mso-position-horizontal-relative:char;mso-position-vertical-relative:line" coordsize="380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">
                <v:shape id="Shape 118679"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3+sQA&#10;AADfAAAADwAAAGRycy9kb3ducmV2LnhtbERPXWvCMBR9H/gfwhV8m6ljVNc1ig4GIgjO7WGPd81d&#10;W9bc1CS19d8bQdjj4Xznq8E04kzO15YVzKYJCOLC6ppLBV+f748LED4ga2wsk4ILeVgtRw85Ztr2&#10;/EHnYyhFDGGfoYIqhDaT0hcVGfRT2xJH7tc6gyFCV0rtsI/hppFPSZJKgzXHhgpbequo+Dt2RkF7&#10;Kt33yesN/3SH3ZyTLQ37Z6Um42H9CiLQEP7Fd/dWx/mzRTp/gdufC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d/rEAAAA3wAAAA8AAAAAAAAAAAAAAAAAmAIAAGRycy9k&#10;b3ducmV2LnhtbFBLBQYAAAAABAAEAPUAAACJAwAAAAA=&#10;" path="m,l9144,r,9144l,9144,,e" fillcolor="black" stroked="f" strokeweight="0">
                  <v:stroke miterlimit="83231f" joinstyle="miter"/>
                  <v:path arrowok="t" textboxrect="0,0,9144,9144"/>
                </v:shape>
                <v:shape id="Shape 118680" o:spid="_x0000_s1028" style="position:absolute;left: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uQMMA&#10;AADfAAAADwAAAGRycy9kb3ducmV2LnhtbERPTWvCQBC9F/wPyxR6qxtFbEhdpQqCFIRWPXicZqdJ&#10;aHY27q4a/33nIHh8vO/ZonetulCIjWcDo2EGirj0tuHKwGG/fs1BxYRssfVMBm4UYTEfPM2wsP7K&#10;33TZpUpJCMcCDdQpdYXWsazJYRz6jli4Xx8cJoGh0jbgVcJdq8dZNtUOG5aGGjta1VT+7c7OQHeq&#10;wvEU7ZJ/zl+fb5xtqN9OjHl57j/eQSXq00N8d2+szB/l01weyB8B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uuQMMAAADfAAAADwAAAAAAAAAAAAAAAACYAgAAZHJzL2Rv&#10;d25yZXYueG1sUEsFBgAAAAAEAAQA9QAAAIgDAAAAAA==&#10;" path="m,l9144,r,9144l,9144,,e" fillcolor="black" stroked="f" strokeweight="0">
                  <v:stroke miterlimit="83231f" joinstyle="miter"/>
                  <v:path arrowok="t" textboxrect="0,0,9144,9144"/>
                </v:shape>
                <v:shape id="Shape 118681" o:spid="_x0000_s1029" style="position:absolute;left:91;width:16538;height:91;visibility:visible;mso-wrap-style:square;v-text-anchor:top" coordsize="16537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z5sUA&#10;AADfAAAADwAAAGRycy9kb3ducmV2LnhtbERPTUvDQBC9C/6HZQQvYjcpWNPYbRFRETzU1lbwNmTH&#10;bDA7G7JjEv+9KwgeH+97tZl8qwbqYxPYQD7LQBFXwTZcGzi8PlwWoKIgW2wDk4FvirBZn56ssLRh&#10;5B0Ne6lVCuFYogEn0pVax8qRxzgLHXHiPkLvURLsa217HFO4b/U8yxbaY8OpwWFHd46qz/2XN/B4&#10;vLg+Di/3snyTq+dm3Ha7uXs35vxsur0BJTTJv/jP/WTT/LxYFDn8/kkA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TPmxQAAAN8AAAAPAAAAAAAAAAAAAAAAAJgCAABkcnMv&#10;ZG93bnJldi54bWxQSwUGAAAAAAQABAD1AAAAigMAAAAA&#10;" path="m,l1653794,r,9144l,9144,,e" fillcolor="black" stroked="f" strokeweight="0">
                  <v:stroke miterlimit="83231f" joinstyle="miter"/>
                  <v:path arrowok="t" textboxrect="0,0,1653794,9144"/>
                </v:shape>
                <v:shape id="Shape 118682" o:spid="_x0000_s1030" style="position:absolute;left:166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VrMIA&#10;AADfAAAADwAAAGRycy9kb3ducmV2LnhtbERPTYvCMBC9L/gfwgje1lRZ3FKNosKCCMKuevA4NmNb&#10;bCY1iVr//UYQPD7e92TWmlrcyPnKsoJBPwFBnFtdcaFgv/v5TEH4gKyxtkwKHuRhNu18TDDT9s5/&#10;dNuGQsQQ9hkqKENoMil9XpJB37cNceRO1hkMEbpCaof3GG5qOUySkTRYcWwosaFlSfl5ezUKmkvh&#10;DhevF3y8/q6/OVlRu/lSqtdt52MQgdrwFr/cKx3nD9JROoTnnwh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ZWswgAAAN8AAAAPAAAAAAAAAAAAAAAAAJgCAABkcnMvZG93&#10;bnJldi54bWxQSwUGAAAAAAQABAD1AAAAhwMAAAAA&#10;" path="m,l9144,r,9144l,9144,,e" fillcolor="black" stroked="f" strokeweight="0">
                  <v:stroke miterlimit="83231f" joinstyle="miter"/>
                  <v:path arrowok="t" textboxrect="0,0,9144,9144"/>
                </v:shape>
                <v:shape id="Shape 118683" o:spid="_x0000_s1031" style="position:absolute;left:16690;width:21354;height:91;visibility:visible;mso-wrap-style:square;v-text-anchor:top" coordsize="21353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M8MA&#10;AADfAAAADwAAAGRycy9kb3ducmV2LnhtbERPTUvDQBC9C/6HZQQvYjdRKCF2W4rQ4tW2B4/T7Jik&#10;zc7G3bEb/fWuIHh8vO/FanKDulCIvWcD5awARdx423Nr4LDf3FegoiBbHDyTgS+KsFpeXy2wtj7x&#10;K1120qocwrFGA53IWGsdm44cxpkfiTP37oNDyTC02gZMOdwN+qEo5tphz7mhw5GeO2rOu09nQN5S&#10;+jhLuR03sg3faX883R2OxtzeTOsnUEKT/Iv/3C82zy+refUIv38yA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EM8MAAADfAAAADwAAAAAAAAAAAAAAAACYAgAAZHJzL2Rv&#10;d25yZXYueG1sUEsFBgAAAAAEAAQA9QAAAIgDAAAAAA==&#10;" path="m,l2135378,r,9144l,9144,,e" fillcolor="black" stroked="f" strokeweight="0">
                  <v:stroke miterlimit="83231f" joinstyle="miter"/>
                  <v:path arrowok="t" textboxrect="0,0,2135378,9144"/>
                </v:shape>
                <w10:anchorlock/>
              </v:group>
            </w:pict>
          </mc:Fallback>
        </mc:AlternateContent>
      </w:r>
    </w:p>
    <w:p w:rsidR="00E128B2" w:rsidRDefault="008172DD">
      <w:pPr>
        <w:spacing w:after="86" w:line="259" w:lineRule="auto"/>
        <w:ind w:left="190" w:right="0" w:firstLine="0"/>
        <w:jc w:val="left"/>
      </w:pPr>
      <w:r>
        <w:t xml:space="preserve"> </w:t>
      </w:r>
      <w:r>
        <w:tab/>
        <w:t xml:space="preserve"> </w:t>
      </w:r>
      <w:r>
        <w:tab/>
        <w:t xml:space="preserve"> </w:t>
      </w:r>
    </w:p>
    <w:p w:rsidR="00E128B2" w:rsidRDefault="008172DD">
      <w:pPr>
        <w:spacing w:after="42" w:line="259" w:lineRule="auto"/>
        <w:ind w:left="1570" w:right="0" w:firstLine="0"/>
        <w:jc w:val="left"/>
      </w:pPr>
      <w:r>
        <w:t xml:space="preserve"> </w:t>
      </w:r>
      <w:r>
        <w:tab/>
        <w:t xml:space="preserve"> </w:t>
      </w:r>
      <w:r>
        <w:tab/>
        <w:t xml:space="preserve"> </w:t>
      </w:r>
    </w:p>
    <w:p w:rsidR="00E128B2" w:rsidRDefault="008172DD">
      <w:pPr>
        <w:spacing w:after="99" w:line="259" w:lineRule="auto"/>
        <w:ind w:left="5783" w:right="-46" w:firstLine="0"/>
        <w:jc w:val="left"/>
      </w:pPr>
      <w:r>
        <w:rPr>
          <w:rFonts w:ascii="Calibri" w:eastAsia="Calibri" w:hAnsi="Calibri" w:cs="Calibri"/>
          <w:noProof/>
        </w:rPr>
        <mc:AlternateContent>
          <mc:Choice Requires="wpg">
            <w:drawing>
              <wp:inline distT="0" distB="0" distL="0" distR="0">
                <wp:extent cx="2141474" cy="6096"/>
                <wp:effectExtent l="0" t="0" r="0" b="0"/>
                <wp:docPr id="99999" name="Group 99999"/>
                <wp:cNvGraphicFramePr/>
                <a:graphic xmlns:a="http://schemas.openxmlformats.org/drawingml/2006/main">
                  <a:graphicData uri="http://schemas.microsoft.com/office/word/2010/wordprocessingGroup">
                    <wpg:wgp>
                      <wpg:cNvGrpSpPr/>
                      <wpg:grpSpPr>
                        <a:xfrm>
                          <a:off x="0" y="0"/>
                          <a:ext cx="2141474" cy="6096"/>
                          <a:chOff x="0" y="0"/>
                          <a:chExt cx="2141474" cy="6096"/>
                        </a:xfrm>
                      </wpg:grpSpPr>
                      <wps:wsp>
                        <wps:cNvPr id="118684" name="Shape 118684"/>
                        <wps:cNvSpPr/>
                        <wps:spPr>
                          <a:xfrm>
                            <a:off x="0" y="0"/>
                            <a:ext cx="2141474" cy="9144"/>
                          </a:xfrm>
                          <a:custGeom>
                            <a:avLst/>
                            <a:gdLst/>
                            <a:ahLst/>
                            <a:cxnLst/>
                            <a:rect l="0" t="0" r="0" b="0"/>
                            <a:pathLst>
                              <a:path w="2141474" h="9144">
                                <a:moveTo>
                                  <a:pt x="0" y="0"/>
                                </a:moveTo>
                                <a:lnTo>
                                  <a:pt x="2141474" y="0"/>
                                </a:lnTo>
                                <a:lnTo>
                                  <a:pt x="2141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178419" id="Group 99999" o:spid="_x0000_s1026" style="width:168.6pt;height:.5pt;mso-position-horizontal-relative:char;mso-position-vertical-relative:line" coordsize="21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">
                <v:shape id="Shape 118684" o:spid="_x0000_s1027" style="position:absolute;width:21414;height:91;visibility:visible;mso-wrap-style:square;v-text-anchor:top" coordsize="2141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2dsMA&#10;AADfAAAADwAAAGRycy9kb3ducmV2LnhtbERPz2vCMBS+D/wfwhO8jJlWNlc6o4yB4ElY9eLttXlr&#10;i81LTaKt/70ZDHb8+H6vNqPpxI2cby0rSOcJCOLK6pZrBcfD9iUD4QOyxs4yKbiTh8168rTCXNuB&#10;v+lWhFrEEPY5KmhC6HMpfdWQQT+3PXHkfqwzGCJ0tdQOhxhuOrlIkqU02HJsaLCnr4aqc3E1Ci59&#10;mZZbLpy/l8V+eHt+L+nklJpNx88PEIHG8C/+c+90nJ9my+wVfv9EAH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a2dsMAAADfAAAADwAAAAAAAAAAAAAAAACYAgAAZHJzL2Rv&#10;d25yZXYueG1sUEsFBgAAAAAEAAQA9QAAAIgDAAAAAA==&#10;" path="m,l2141474,r,9144l,9144,,e" fillcolor="black" stroked="f" strokeweight="0">
                  <v:stroke miterlimit="83231f" joinstyle="miter"/>
                  <v:path arrowok="t" textboxrect="0,0,2141474,9144"/>
                </v:shape>
                <w10:anchorlock/>
              </v:group>
            </w:pict>
          </mc:Fallback>
        </mc:AlternateContent>
      </w:r>
    </w:p>
    <w:p w:rsidR="00E128B2" w:rsidRDefault="008172DD">
      <w:pPr>
        <w:spacing w:after="0" w:line="259" w:lineRule="auto"/>
        <w:ind w:left="0" w:right="683" w:firstLine="0"/>
        <w:jc w:val="right"/>
      </w:pPr>
      <w:r>
        <w:rPr>
          <w:i/>
          <w:sz w:val="18"/>
        </w:rPr>
        <w:t>(Firma del Facilitador)</w:t>
      </w:r>
      <w:r>
        <w:t xml:space="preserve">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spacing w:after="1" w:line="240" w:lineRule="auto"/>
        <w:ind w:left="135" w:right="201"/>
        <w:jc w:val="left"/>
      </w:pPr>
      <w:r>
        <w:t xml:space="preserve">DOY FE: Que la firma que calza el anterior escrito y que se lee “_________________”, es auténtica, por haber sido puesta a mi presencia por el señor __________________________________, quien es de ________años de edad, del domicilio de _____________________; a quien conozco e identifico mediante su </w:t>
      </w:r>
      <w:r>
        <w:tab/>
        <w:t xml:space="preserve">Documento </w:t>
      </w:r>
      <w:r>
        <w:tab/>
        <w:t xml:space="preserve">Único </w:t>
      </w:r>
      <w:r>
        <w:tab/>
        <w:t xml:space="preserve">de </w:t>
      </w:r>
      <w:r>
        <w:tab/>
        <w:t xml:space="preserve">Identidad número:____________________________________. En la ciudad de San Salvador, a los ___________________ días del mes de ____________________de dos mil dieciocho.-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spacing w:after="0" w:line="259" w:lineRule="auto"/>
        <w:ind w:left="125" w:right="0" w:firstLine="0"/>
        <w:jc w:val="left"/>
      </w:pPr>
      <w:r>
        <w:t xml:space="preserve"> </w:t>
      </w:r>
    </w:p>
    <w:p w:rsidR="00E128B2" w:rsidRDefault="008172DD">
      <w:pPr>
        <w:spacing w:line="259" w:lineRule="auto"/>
        <w:ind w:left="125" w:right="0" w:firstLine="0"/>
        <w:jc w:val="left"/>
      </w:pPr>
      <w:r>
        <w:t xml:space="preserve"> </w:t>
      </w:r>
    </w:p>
    <w:p w:rsidR="00E128B2" w:rsidRDefault="008172DD">
      <w:pPr>
        <w:tabs>
          <w:tab w:val="center" w:pos="5924"/>
        </w:tabs>
        <w:ind w:left="0" w:right="0" w:firstLine="0"/>
        <w:jc w:val="left"/>
      </w:pPr>
      <w:r>
        <w:t>FIRMA Y SELLO DE NOTARIO</w:t>
      </w:r>
      <w:r>
        <w:rPr>
          <w:b/>
          <w:color w:val="FF0000"/>
          <w:sz w:val="24"/>
        </w:rPr>
        <w:t xml:space="preserve"> </w:t>
      </w:r>
      <w:r>
        <w:rPr>
          <w:b/>
          <w:color w:val="FF0000"/>
          <w:sz w:val="24"/>
        </w:rPr>
        <w:tab/>
        <w:t xml:space="preserve"> </w:t>
      </w:r>
    </w:p>
    <w:p w:rsidR="00E128B2" w:rsidRDefault="00E128B2">
      <w:pPr>
        <w:sectPr w:rsidR="00E128B2">
          <w:footerReference w:type="even" r:id="rId24"/>
          <w:footerReference w:type="default" r:id="rId25"/>
          <w:footerReference w:type="first" r:id="rId26"/>
          <w:footnotePr>
            <w:numRestart w:val="eachPage"/>
          </w:footnotePr>
          <w:pgSz w:w="11906" w:h="16838"/>
          <w:pgMar w:top="1490" w:right="1220" w:bottom="1541" w:left="1577" w:header="720" w:footer="708" w:gutter="0"/>
          <w:cols w:space="720"/>
        </w:sectPr>
      </w:pPr>
    </w:p>
    <w:p w:rsidR="00E128B2" w:rsidRDefault="008172DD">
      <w:pPr>
        <w:spacing w:after="343" w:line="259" w:lineRule="auto"/>
        <w:ind w:left="337" w:right="0" w:firstLine="0"/>
        <w:jc w:val="center"/>
      </w:pPr>
      <w:r>
        <w:rPr>
          <w:b/>
          <w:sz w:val="20"/>
        </w:rPr>
        <w:lastRenderedPageBreak/>
        <w:t xml:space="preserve"> </w:t>
      </w:r>
    </w:p>
    <w:p w:rsidR="00E128B2" w:rsidRDefault="008172DD">
      <w:pPr>
        <w:pStyle w:val="Ttulo3"/>
        <w:spacing w:after="69" w:line="250" w:lineRule="auto"/>
        <w:ind w:left="-5"/>
      </w:pPr>
      <w:r>
        <w:rPr>
          <w:sz w:val="20"/>
          <w:u w:val="none"/>
        </w:rPr>
        <w:t xml:space="preserve">ANEXO N° 8. EXPERIENCIA EN LA EJECUCIÓN DE CURSOS CERRADOS EN EL ÁREA DE CAPACITACIÓN QUE OFERTA – PROVEEDORES ADJUDICADOS EN LA LP-1/2017 - (Con el apoyo del INSAFORP, sujeto a Verificación)  </w:t>
      </w:r>
    </w:p>
    <w:p w:rsidR="00E128B2" w:rsidRDefault="008172DD">
      <w:pPr>
        <w:spacing w:after="0" w:line="259" w:lineRule="auto"/>
        <w:ind w:left="0" w:right="0" w:firstLine="0"/>
        <w:jc w:val="left"/>
      </w:pPr>
      <w:r>
        <w:t xml:space="preserve"> </w:t>
      </w:r>
    </w:p>
    <w:p w:rsidR="00E128B2" w:rsidRDefault="008172DD">
      <w:pPr>
        <w:spacing w:after="20"/>
        <w:ind w:left="118" w:right="5011"/>
      </w:pPr>
      <w:r>
        <w:rPr>
          <w:sz w:val="18"/>
        </w:rPr>
        <w:t xml:space="preserve">Nombre del </w:t>
      </w:r>
      <w:r>
        <w:rPr>
          <w:sz w:val="18"/>
        </w:rPr>
        <w:tab/>
      </w:r>
      <w:r>
        <w:rPr>
          <w:b/>
          <w:sz w:val="18"/>
        </w:rPr>
        <w:t xml:space="preserve"> </w:t>
      </w:r>
      <w:r>
        <w:rPr>
          <w:sz w:val="18"/>
        </w:rPr>
        <w:t xml:space="preserve">ofertante: </w:t>
      </w:r>
    </w:p>
    <w:p w:rsidR="00E128B2" w:rsidRDefault="008172DD">
      <w:pPr>
        <w:spacing w:after="45" w:line="259" w:lineRule="auto"/>
        <w:ind w:left="2170" w:right="0" w:firstLine="0"/>
        <w:jc w:val="left"/>
      </w:pPr>
      <w:r>
        <w:rPr>
          <w:rFonts w:ascii="Calibri" w:eastAsia="Calibri" w:hAnsi="Calibri" w:cs="Calibri"/>
          <w:noProof/>
        </w:rPr>
        <mc:AlternateContent>
          <mc:Choice Requires="wpg">
            <w:drawing>
              <wp:inline distT="0" distB="0" distL="0" distR="0">
                <wp:extent cx="7503922" cy="6096"/>
                <wp:effectExtent l="0" t="0" r="0" b="0"/>
                <wp:docPr id="106342" name="Group 106342"/>
                <wp:cNvGraphicFramePr/>
                <a:graphic xmlns:a="http://schemas.openxmlformats.org/drawingml/2006/main">
                  <a:graphicData uri="http://schemas.microsoft.com/office/word/2010/wordprocessingGroup">
                    <wpg:wgp>
                      <wpg:cNvGrpSpPr/>
                      <wpg:grpSpPr>
                        <a:xfrm>
                          <a:off x="0" y="0"/>
                          <a:ext cx="7503922" cy="6096"/>
                          <a:chOff x="0" y="0"/>
                          <a:chExt cx="7503922" cy="6096"/>
                        </a:xfrm>
                      </wpg:grpSpPr>
                      <wps:wsp>
                        <wps:cNvPr id="118685" name="Shape 118685"/>
                        <wps:cNvSpPr/>
                        <wps:spPr>
                          <a:xfrm>
                            <a:off x="0" y="0"/>
                            <a:ext cx="7503922" cy="9144"/>
                          </a:xfrm>
                          <a:custGeom>
                            <a:avLst/>
                            <a:gdLst/>
                            <a:ahLst/>
                            <a:cxnLst/>
                            <a:rect l="0" t="0" r="0" b="0"/>
                            <a:pathLst>
                              <a:path w="7503922" h="9144">
                                <a:moveTo>
                                  <a:pt x="0" y="0"/>
                                </a:moveTo>
                                <a:lnTo>
                                  <a:pt x="7503922" y="0"/>
                                </a:lnTo>
                                <a:lnTo>
                                  <a:pt x="75039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1B7E51" id="Group 106342" o:spid="_x0000_s1026" style="width:590.85pt;height:.5pt;mso-position-horizontal-relative:char;mso-position-vertical-relative:line" coordsize="75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">
                <v:shape id="Shape 118685" o:spid="_x0000_s1027" style="position:absolute;width:75039;height:91;visibility:visible;mso-wrap-style:square;v-text-anchor:top" coordsize="75039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CcQA&#10;AADfAAAADwAAAGRycy9kb3ducmV2LnhtbERPz2vCMBS+C/sfwhvspmllltoZZQyEHsRht8OOj+bZ&#10;FJuX0kRb/3szGOz48f3e7CbbiRsNvnWsIF0kIIhrp1tuFHx/7ec5CB+QNXaOScGdPOy2T7MNFtqN&#10;fKJbFRoRQ9gXqMCE0BdS+tqQRb9wPXHkzm6wGCIcGqkHHGO47eQySTJpseXYYLCnD0P1pbpaBctX&#10;Xv+U42r9mVWmNIc2PR3rTqmX5+n9DUSgKfyL/9yljvPTPMtX8PsnAp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uhgnEAAAA3wAAAA8AAAAAAAAAAAAAAAAAmAIAAGRycy9k&#10;b3ducmV2LnhtbFBLBQYAAAAABAAEAPUAAACJAwAAAAA=&#10;" path="m,l7503922,r,9144l,9144,,e" fillcolor="black" stroked="f" strokeweight="0">
                  <v:stroke miterlimit="83231f" joinstyle="miter"/>
                  <v:path arrowok="t" textboxrect="0,0,7503922,9144"/>
                </v:shape>
                <w10:anchorlock/>
              </v:group>
            </w:pict>
          </mc:Fallback>
        </mc:AlternateContent>
      </w:r>
    </w:p>
    <w:p w:rsidR="00E128B2" w:rsidRDefault="008172DD">
      <w:pPr>
        <w:spacing w:after="20"/>
        <w:ind w:left="118" w:right="4625"/>
      </w:pPr>
      <w:r>
        <w:rPr>
          <w:sz w:val="18"/>
        </w:rPr>
        <w:t xml:space="preserve">Área de </w:t>
      </w:r>
      <w:r>
        <w:rPr>
          <w:sz w:val="18"/>
        </w:rPr>
        <w:tab/>
      </w:r>
      <w:r>
        <w:rPr>
          <w:b/>
          <w:sz w:val="18"/>
        </w:rPr>
        <w:t xml:space="preserve"> </w:t>
      </w:r>
      <w:r>
        <w:rPr>
          <w:sz w:val="18"/>
        </w:rPr>
        <w:t xml:space="preserve">capacitación: </w:t>
      </w:r>
    </w:p>
    <w:p w:rsidR="00E128B2" w:rsidRDefault="008172DD">
      <w:pPr>
        <w:spacing w:after="45" w:line="259" w:lineRule="auto"/>
        <w:ind w:left="2156" w:right="0" w:firstLine="0"/>
        <w:jc w:val="left"/>
      </w:pPr>
      <w:r>
        <w:rPr>
          <w:rFonts w:ascii="Calibri" w:eastAsia="Calibri" w:hAnsi="Calibri" w:cs="Calibri"/>
          <w:noProof/>
        </w:rPr>
        <mc:AlternateContent>
          <mc:Choice Requires="wpg">
            <w:drawing>
              <wp:inline distT="0" distB="0" distL="0" distR="0">
                <wp:extent cx="7513066" cy="6096"/>
                <wp:effectExtent l="0" t="0" r="0" b="0"/>
                <wp:docPr id="106343" name="Group 106343"/>
                <wp:cNvGraphicFramePr/>
                <a:graphic xmlns:a="http://schemas.openxmlformats.org/drawingml/2006/main">
                  <a:graphicData uri="http://schemas.microsoft.com/office/word/2010/wordprocessingGroup">
                    <wpg:wgp>
                      <wpg:cNvGrpSpPr/>
                      <wpg:grpSpPr>
                        <a:xfrm>
                          <a:off x="0" y="0"/>
                          <a:ext cx="7513066" cy="6096"/>
                          <a:chOff x="0" y="0"/>
                          <a:chExt cx="7513066" cy="6096"/>
                        </a:xfrm>
                      </wpg:grpSpPr>
                      <wps:wsp>
                        <wps:cNvPr id="118686" name="Shape 118686"/>
                        <wps:cNvSpPr/>
                        <wps:spPr>
                          <a:xfrm>
                            <a:off x="0" y="0"/>
                            <a:ext cx="7513066" cy="9144"/>
                          </a:xfrm>
                          <a:custGeom>
                            <a:avLst/>
                            <a:gdLst/>
                            <a:ahLst/>
                            <a:cxnLst/>
                            <a:rect l="0" t="0" r="0" b="0"/>
                            <a:pathLst>
                              <a:path w="7513066" h="9144">
                                <a:moveTo>
                                  <a:pt x="0" y="0"/>
                                </a:moveTo>
                                <a:lnTo>
                                  <a:pt x="7513066" y="0"/>
                                </a:lnTo>
                                <a:lnTo>
                                  <a:pt x="7513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E20822" id="Group 106343" o:spid="_x0000_s1026" style="width:591.6pt;height:.5pt;mso-position-horizontal-relative:char;mso-position-vertical-relative:line" coordsize="75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">
                <v:shape id="Shape 118686" o:spid="_x0000_s1027" style="position:absolute;width:75130;height:91;visibility:visible;mso-wrap-style:square;v-text-anchor:top" coordsize="75130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HYsEA&#10;AADfAAAADwAAAGRycy9kb3ducmV2LnhtbERPz2vCMBS+C/sfwhN209QdSluNMgRhh16mXrw9krc2&#10;2LyUJmu7/34RBI8f3+/dYXadGGkI1rOCzToDQay9sdwouF5OqwJEiMgGO8+k4I8CHPZvix1Wxk/8&#10;TeM5NiKFcKhQQRtjX0kZdEsOw9r3xIn78YPDmODQSDPglMJdJz+yLJcOLaeGFns6tqTv51+noLH3&#10;WNLNOF1PZWH6uitLe1LqfTl/bkFEmuNL/HR/mTR/U+RFDo8/CYD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Qh2LBAAAA3wAAAA8AAAAAAAAAAAAAAAAAmAIAAGRycy9kb3du&#10;cmV2LnhtbFBLBQYAAAAABAAEAPUAAACGAwAAAAA=&#10;" path="m,l7513066,r,9144l,9144,,e" fillcolor="black" stroked="f" strokeweight="0">
                  <v:stroke miterlimit="83231f" joinstyle="miter"/>
                  <v:path arrowok="t" textboxrect="0,0,7513066,9144"/>
                </v:shape>
                <w10:anchorlock/>
              </v:group>
            </w:pict>
          </mc:Fallback>
        </mc:AlternateContent>
      </w:r>
    </w:p>
    <w:p w:rsidR="00E128B2" w:rsidRDefault="008172DD">
      <w:pPr>
        <w:spacing w:after="0" w:line="259" w:lineRule="auto"/>
        <w:ind w:left="0" w:right="0" w:firstLine="0"/>
        <w:jc w:val="left"/>
      </w:pPr>
      <w:r>
        <w:rPr>
          <w:b/>
          <w:sz w:val="18"/>
        </w:rPr>
        <w:t xml:space="preserve"> </w:t>
      </w:r>
    </w:p>
    <w:tbl>
      <w:tblPr>
        <w:tblStyle w:val="TableGrid"/>
        <w:tblW w:w="13994" w:type="dxa"/>
        <w:tblInd w:w="5" w:type="dxa"/>
        <w:tblCellMar>
          <w:top w:w="52" w:type="dxa"/>
          <w:left w:w="106" w:type="dxa"/>
          <w:bottom w:w="6" w:type="dxa"/>
          <w:right w:w="94" w:type="dxa"/>
        </w:tblCellMar>
        <w:tblLook w:val="04A0" w:firstRow="1" w:lastRow="0" w:firstColumn="1" w:lastColumn="0" w:noHBand="0" w:noVBand="1"/>
      </w:tblPr>
      <w:tblGrid>
        <w:gridCol w:w="542"/>
        <w:gridCol w:w="4644"/>
        <w:gridCol w:w="2417"/>
        <w:gridCol w:w="1325"/>
        <w:gridCol w:w="1268"/>
        <w:gridCol w:w="1366"/>
        <w:gridCol w:w="1119"/>
        <w:gridCol w:w="1313"/>
      </w:tblGrid>
      <w:tr w:rsidR="00E128B2">
        <w:trPr>
          <w:trHeight w:val="454"/>
        </w:trPr>
        <w:tc>
          <w:tcPr>
            <w:tcW w:w="543"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63" w:right="0" w:firstLine="0"/>
              <w:jc w:val="left"/>
            </w:pPr>
            <w:r>
              <w:rPr>
                <w:b/>
                <w:sz w:val="18"/>
              </w:rPr>
              <w:t xml:space="preserve">N° </w:t>
            </w:r>
          </w:p>
        </w:tc>
        <w:tc>
          <w:tcPr>
            <w:tcW w:w="4645"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15" w:firstLine="0"/>
              <w:jc w:val="center"/>
            </w:pPr>
            <w:r>
              <w:rPr>
                <w:b/>
                <w:sz w:val="18"/>
              </w:rPr>
              <w:t xml:space="preserve">NOMBRE DE LA CAPACITACIÓN </w:t>
            </w:r>
          </w:p>
        </w:tc>
        <w:tc>
          <w:tcPr>
            <w:tcW w:w="2417"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19" w:right="0" w:firstLine="0"/>
              <w:jc w:val="center"/>
            </w:pPr>
            <w:r>
              <w:rPr>
                <w:b/>
                <w:sz w:val="18"/>
              </w:rPr>
              <w:t>N° Orden de Inicio/orden de compra</w:t>
            </w:r>
            <w:r>
              <w:rPr>
                <w:sz w:val="18"/>
              </w:rPr>
              <w:t xml:space="preserve"> </w:t>
            </w:r>
          </w:p>
        </w:tc>
        <w:tc>
          <w:tcPr>
            <w:tcW w:w="1325"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0" w:firstLine="0"/>
              <w:jc w:val="center"/>
            </w:pPr>
            <w:r>
              <w:rPr>
                <w:b/>
                <w:sz w:val="18"/>
              </w:rPr>
              <w:t xml:space="preserve">Proceso (si aplica) </w:t>
            </w:r>
          </w:p>
        </w:tc>
        <w:tc>
          <w:tcPr>
            <w:tcW w:w="1268"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61" w:line="259" w:lineRule="auto"/>
              <w:ind w:left="34" w:right="0" w:firstLine="0"/>
              <w:jc w:val="left"/>
            </w:pPr>
            <w:r>
              <w:rPr>
                <w:b/>
                <w:sz w:val="18"/>
              </w:rPr>
              <w:t xml:space="preserve">Número de </w:t>
            </w:r>
          </w:p>
          <w:p w:rsidR="00E128B2" w:rsidRDefault="008172DD">
            <w:pPr>
              <w:spacing w:after="0" w:line="259" w:lineRule="auto"/>
              <w:ind w:left="0" w:right="16" w:firstLine="0"/>
              <w:jc w:val="center"/>
            </w:pPr>
            <w:r>
              <w:rPr>
                <w:b/>
                <w:sz w:val="18"/>
              </w:rPr>
              <w:t xml:space="preserve">Parts. </w:t>
            </w:r>
          </w:p>
        </w:tc>
        <w:tc>
          <w:tcPr>
            <w:tcW w:w="1366"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61" w:line="259" w:lineRule="auto"/>
              <w:ind w:left="0" w:right="12" w:firstLine="0"/>
              <w:jc w:val="center"/>
            </w:pPr>
            <w:r>
              <w:rPr>
                <w:b/>
                <w:sz w:val="18"/>
              </w:rPr>
              <w:t xml:space="preserve">Duración </w:t>
            </w:r>
          </w:p>
          <w:p w:rsidR="00E128B2" w:rsidRDefault="008172DD">
            <w:pPr>
              <w:spacing w:after="0" w:line="259" w:lineRule="auto"/>
              <w:ind w:left="0" w:firstLine="0"/>
              <w:jc w:val="center"/>
            </w:pPr>
            <w:r>
              <w:rPr>
                <w:b/>
                <w:sz w:val="18"/>
              </w:rPr>
              <w:t xml:space="preserve">(Horas) </w:t>
            </w:r>
          </w:p>
        </w:tc>
        <w:tc>
          <w:tcPr>
            <w:tcW w:w="2432" w:type="dxa"/>
            <w:gridSpan w:val="2"/>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center"/>
            </w:pPr>
            <w:r>
              <w:rPr>
                <w:b/>
                <w:sz w:val="18"/>
              </w:rPr>
              <w:t>PERÍODO DE EJECUCIÓN (Formato: Mes / Año)</w:t>
            </w:r>
            <w:r>
              <w:rPr>
                <w:sz w:val="18"/>
              </w:rPr>
              <w:t xml:space="preserve"> </w:t>
            </w:r>
          </w:p>
        </w:tc>
      </w:tr>
      <w:tr w:rsidR="00E128B2">
        <w:trPr>
          <w:trHeight w:val="610"/>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119"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12" w:firstLine="0"/>
              <w:jc w:val="center"/>
            </w:pPr>
            <w:r>
              <w:rPr>
                <w:b/>
                <w:sz w:val="18"/>
              </w:rPr>
              <w:t xml:space="preserve">Inicio </w:t>
            </w:r>
          </w:p>
        </w:tc>
        <w:tc>
          <w:tcPr>
            <w:tcW w:w="1313" w:type="dxa"/>
            <w:tcBorders>
              <w:top w:val="single" w:sz="4" w:space="0" w:color="000000"/>
              <w:left w:val="single" w:sz="4" w:space="0" w:color="000000"/>
              <w:bottom w:val="single" w:sz="4" w:space="0" w:color="000000"/>
              <w:right w:val="single" w:sz="4" w:space="0" w:color="000000"/>
            </w:tcBorders>
          </w:tcPr>
          <w:p w:rsidR="00E128B2" w:rsidRDefault="008172DD">
            <w:pPr>
              <w:spacing w:after="61" w:line="259" w:lineRule="auto"/>
              <w:ind w:left="36" w:right="0" w:firstLine="0"/>
              <w:jc w:val="center"/>
            </w:pPr>
            <w:r>
              <w:rPr>
                <w:b/>
                <w:sz w:val="18"/>
              </w:rPr>
              <w:t xml:space="preserve"> </w:t>
            </w:r>
          </w:p>
          <w:p w:rsidR="00E128B2" w:rsidRDefault="008172DD">
            <w:pPr>
              <w:spacing w:after="0" w:line="259" w:lineRule="auto"/>
              <w:ind w:left="36" w:right="0" w:firstLine="0"/>
              <w:jc w:val="left"/>
            </w:pPr>
            <w:r>
              <w:rPr>
                <w:b/>
                <w:sz w:val="18"/>
              </w:rPr>
              <w:t xml:space="preserve">Finalización </w:t>
            </w:r>
          </w:p>
        </w:tc>
      </w:tr>
      <w:tr w:rsidR="00E128B2">
        <w:trPr>
          <w:trHeight w:val="379"/>
        </w:trPr>
        <w:tc>
          <w:tcPr>
            <w:tcW w:w="54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7" w:firstLine="0"/>
              <w:jc w:val="center"/>
            </w:pPr>
            <w:r>
              <w:rPr>
                <w:sz w:val="18"/>
              </w:rPr>
              <w:t>1</w:t>
            </w:r>
            <w:r>
              <w:rPr>
                <w:i/>
                <w:sz w:val="18"/>
              </w:rPr>
              <w:t xml:space="preserve"> </w:t>
            </w:r>
          </w:p>
        </w:tc>
        <w:tc>
          <w:tcPr>
            <w:tcW w:w="4645"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0" w:firstLine="0"/>
              <w:jc w:val="left"/>
            </w:pPr>
            <w:r>
              <w:rPr>
                <w:i/>
                <w:sz w:val="14"/>
              </w:rPr>
              <w:t xml:space="preserve">ANÁLISIS DE PELIGRO Y PUNTOS CRÍTICOS DE CONTROL -HACCP- </w:t>
            </w:r>
          </w:p>
        </w:tc>
        <w:tc>
          <w:tcPr>
            <w:tcW w:w="241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10" w:firstLine="0"/>
              <w:jc w:val="center"/>
            </w:pPr>
            <w:r>
              <w:rPr>
                <w:i/>
                <w:sz w:val="14"/>
              </w:rPr>
              <w:t xml:space="preserve">C053-3375-0090/2017 </w:t>
            </w:r>
          </w:p>
        </w:tc>
        <w:tc>
          <w:tcPr>
            <w:tcW w:w="1325"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14" w:firstLine="0"/>
              <w:jc w:val="center"/>
            </w:pPr>
            <w:r>
              <w:rPr>
                <w:i/>
                <w:sz w:val="14"/>
              </w:rPr>
              <w:t xml:space="preserve">LP-01/2017 </w:t>
            </w:r>
          </w:p>
        </w:tc>
        <w:tc>
          <w:tcPr>
            <w:tcW w:w="126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21" w:firstLine="0"/>
              <w:jc w:val="center"/>
            </w:pPr>
            <w:r>
              <w:rPr>
                <w:i/>
                <w:sz w:val="14"/>
              </w:rPr>
              <w:t xml:space="preserve">28 </w:t>
            </w:r>
          </w:p>
        </w:tc>
        <w:tc>
          <w:tcPr>
            <w:tcW w:w="136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14" w:firstLine="0"/>
              <w:jc w:val="center"/>
            </w:pPr>
            <w:r>
              <w:rPr>
                <w:i/>
                <w:sz w:val="14"/>
              </w:rPr>
              <w:t xml:space="preserve">16 </w:t>
            </w:r>
          </w:p>
        </w:tc>
        <w:tc>
          <w:tcPr>
            <w:tcW w:w="111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17" w:firstLine="0"/>
              <w:jc w:val="center"/>
            </w:pPr>
            <w:r>
              <w:rPr>
                <w:i/>
                <w:sz w:val="14"/>
              </w:rPr>
              <w:t xml:space="preserve">09/2017 </w:t>
            </w:r>
          </w:p>
        </w:tc>
        <w:tc>
          <w:tcPr>
            <w:tcW w:w="1313"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14" w:firstLine="0"/>
              <w:jc w:val="center"/>
            </w:pPr>
            <w:r>
              <w:rPr>
                <w:i/>
                <w:sz w:val="14"/>
              </w:rPr>
              <w:t xml:space="preserve">09/2017 </w:t>
            </w:r>
          </w:p>
        </w:tc>
      </w:tr>
      <w:tr w:rsidR="00E128B2">
        <w:trPr>
          <w:trHeight w:val="379"/>
        </w:trPr>
        <w:tc>
          <w:tcPr>
            <w:tcW w:w="54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7" w:firstLine="0"/>
              <w:jc w:val="center"/>
            </w:pPr>
            <w:r>
              <w:rPr>
                <w:sz w:val="18"/>
              </w:rPr>
              <w:t xml:space="preserve">2 </w:t>
            </w:r>
          </w:p>
        </w:tc>
        <w:tc>
          <w:tcPr>
            <w:tcW w:w="4645"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0" w:firstLine="0"/>
              <w:jc w:val="left"/>
            </w:pPr>
            <w:r>
              <w:rPr>
                <w:i/>
                <w:sz w:val="14"/>
              </w:rPr>
              <w:t xml:space="preserve">SISTEMAS DE GESTIÓN DE LA CALIDAD </w:t>
            </w:r>
          </w:p>
        </w:tc>
        <w:tc>
          <w:tcPr>
            <w:tcW w:w="241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0" w:firstLine="0"/>
              <w:jc w:val="center"/>
            </w:pPr>
            <w:r>
              <w:rPr>
                <w:i/>
                <w:sz w:val="14"/>
              </w:rPr>
              <w:t xml:space="preserve">850/2016 </w:t>
            </w:r>
          </w:p>
        </w:tc>
        <w:tc>
          <w:tcPr>
            <w:tcW w:w="1325"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3" w:firstLine="0"/>
              <w:jc w:val="center"/>
            </w:pPr>
            <w:r>
              <w:rPr>
                <w:i/>
                <w:sz w:val="14"/>
              </w:rPr>
              <w:t xml:space="preserve">LIBRE GESTIÓN </w:t>
            </w:r>
          </w:p>
        </w:tc>
        <w:tc>
          <w:tcPr>
            <w:tcW w:w="126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4" w:firstLine="0"/>
              <w:jc w:val="center"/>
            </w:pPr>
            <w:r>
              <w:rPr>
                <w:i/>
                <w:sz w:val="14"/>
              </w:rPr>
              <w:t xml:space="preserve">22 </w:t>
            </w:r>
          </w:p>
        </w:tc>
        <w:tc>
          <w:tcPr>
            <w:tcW w:w="136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57" w:firstLine="0"/>
              <w:jc w:val="center"/>
            </w:pPr>
            <w:r>
              <w:rPr>
                <w:i/>
                <w:sz w:val="14"/>
              </w:rPr>
              <w:t xml:space="preserve">24 </w:t>
            </w:r>
          </w:p>
        </w:tc>
        <w:tc>
          <w:tcPr>
            <w:tcW w:w="111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0" w:firstLine="0"/>
              <w:jc w:val="center"/>
            </w:pPr>
            <w:r>
              <w:rPr>
                <w:i/>
                <w:sz w:val="14"/>
              </w:rPr>
              <w:t xml:space="preserve">05/2017 </w:t>
            </w:r>
          </w:p>
        </w:tc>
        <w:tc>
          <w:tcPr>
            <w:tcW w:w="1313"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62" w:firstLine="0"/>
              <w:jc w:val="center"/>
            </w:pPr>
            <w:r>
              <w:rPr>
                <w:i/>
                <w:sz w:val="14"/>
              </w:rPr>
              <w:t xml:space="preserve">05/2016 </w:t>
            </w:r>
          </w:p>
        </w:tc>
      </w:tr>
      <w:tr w:rsidR="00E128B2">
        <w:trPr>
          <w:trHeight w:val="382"/>
        </w:trPr>
        <w:tc>
          <w:tcPr>
            <w:tcW w:w="54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7" w:firstLine="0"/>
              <w:jc w:val="center"/>
            </w:pPr>
            <w:r>
              <w:rPr>
                <w:sz w:val="18"/>
              </w:rPr>
              <w:t xml:space="preserve">3 </w:t>
            </w:r>
          </w:p>
        </w:tc>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241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6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r w:rsidR="00E128B2">
        <w:trPr>
          <w:trHeight w:val="379"/>
        </w:trPr>
        <w:tc>
          <w:tcPr>
            <w:tcW w:w="54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7" w:firstLine="0"/>
              <w:jc w:val="center"/>
            </w:pPr>
            <w:r>
              <w:rPr>
                <w:sz w:val="18"/>
              </w:rPr>
              <w:t xml:space="preserve">4 </w:t>
            </w:r>
          </w:p>
        </w:tc>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241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6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r w:rsidR="00E128B2">
        <w:trPr>
          <w:trHeight w:val="380"/>
        </w:trPr>
        <w:tc>
          <w:tcPr>
            <w:tcW w:w="54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7" w:firstLine="0"/>
              <w:jc w:val="center"/>
            </w:pPr>
            <w:r>
              <w:rPr>
                <w:sz w:val="18"/>
              </w:rPr>
              <w:t xml:space="preserve">5 </w:t>
            </w:r>
          </w:p>
        </w:tc>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241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6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r w:rsidR="00E128B2">
        <w:trPr>
          <w:trHeight w:val="382"/>
        </w:trPr>
        <w:tc>
          <w:tcPr>
            <w:tcW w:w="54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7" w:firstLine="0"/>
              <w:jc w:val="center"/>
            </w:pPr>
            <w:r>
              <w:rPr>
                <w:sz w:val="18"/>
              </w:rPr>
              <w:t xml:space="preserve">6 </w:t>
            </w:r>
          </w:p>
        </w:tc>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241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6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r w:rsidR="00E128B2">
        <w:trPr>
          <w:trHeight w:val="379"/>
        </w:trPr>
        <w:tc>
          <w:tcPr>
            <w:tcW w:w="54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7" w:firstLine="0"/>
              <w:jc w:val="center"/>
            </w:pPr>
            <w:r>
              <w:rPr>
                <w:sz w:val="18"/>
              </w:rPr>
              <w:t xml:space="preserve">7 </w:t>
            </w:r>
          </w:p>
        </w:tc>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241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6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r w:rsidR="00E128B2">
        <w:trPr>
          <w:trHeight w:val="379"/>
        </w:trPr>
        <w:tc>
          <w:tcPr>
            <w:tcW w:w="54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7" w:firstLine="0"/>
              <w:jc w:val="center"/>
            </w:pPr>
            <w:r>
              <w:rPr>
                <w:sz w:val="18"/>
              </w:rPr>
              <w:t xml:space="preserve">8 </w:t>
            </w:r>
          </w:p>
        </w:tc>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241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6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r w:rsidR="00E128B2">
        <w:trPr>
          <w:trHeight w:val="382"/>
        </w:trPr>
        <w:tc>
          <w:tcPr>
            <w:tcW w:w="54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17" w:firstLine="0"/>
              <w:jc w:val="center"/>
            </w:pPr>
            <w:r>
              <w:rPr>
                <w:sz w:val="18"/>
              </w:rPr>
              <w:t xml:space="preserve">9 </w:t>
            </w:r>
          </w:p>
        </w:tc>
        <w:tc>
          <w:tcPr>
            <w:tcW w:w="464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241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6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bl>
    <w:p w:rsidR="00E128B2" w:rsidRDefault="008172DD">
      <w:pPr>
        <w:spacing w:after="21"/>
        <w:ind w:left="-5" w:right="0"/>
        <w:jc w:val="left"/>
      </w:pPr>
      <w:r>
        <w:rPr>
          <w:b/>
          <w:sz w:val="18"/>
        </w:rPr>
        <w:t xml:space="preserve">Notas:  </w:t>
      </w:r>
    </w:p>
    <w:p w:rsidR="00E128B2" w:rsidRDefault="008172DD">
      <w:pPr>
        <w:numPr>
          <w:ilvl w:val="0"/>
          <w:numId w:val="28"/>
        </w:numPr>
        <w:spacing w:after="21"/>
        <w:ind w:right="0" w:hanging="360"/>
        <w:jc w:val="left"/>
      </w:pPr>
      <w:r>
        <w:rPr>
          <w:b/>
          <w:sz w:val="18"/>
        </w:rPr>
        <w:t xml:space="preserve">Sólo podrán listar cursos  </w:t>
      </w:r>
      <w:r>
        <w:rPr>
          <w:b/>
          <w:sz w:val="18"/>
          <w:u w:val="single" w:color="000000"/>
        </w:rPr>
        <w:t>que hayan sido ejecutados en la modalidad de curso cerrado</w:t>
      </w:r>
      <w:r>
        <w:rPr>
          <w:b/>
          <w:sz w:val="18"/>
        </w:rPr>
        <w:t xml:space="preserve">, derivadas de los procesos de libre gestión o licitación pública, durante los años 2016-2017 </w:t>
      </w:r>
    </w:p>
    <w:p w:rsidR="00E128B2" w:rsidRDefault="008172DD">
      <w:pPr>
        <w:numPr>
          <w:ilvl w:val="0"/>
          <w:numId w:val="28"/>
        </w:numPr>
        <w:spacing w:after="21"/>
        <w:ind w:right="0" w:hanging="360"/>
        <w:jc w:val="left"/>
      </w:pPr>
      <w:r>
        <w:rPr>
          <w:b/>
          <w:sz w:val="18"/>
        </w:rPr>
        <w:t xml:space="preserve">Las capacitaciones que se detallen deben haberse ejecutado para un mínimo de 10 participantes. </w:t>
      </w:r>
    </w:p>
    <w:p w:rsidR="00E128B2" w:rsidRDefault="008172DD">
      <w:pPr>
        <w:numPr>
          <w:ilvl w:val="0"/>
          <w:numId w:val="28"/>
        </w:numPr>
        <w:spacing w:after="21"/>
        <w:ind w:right="0" w:hanging="360"/>
        <w:jc w:val="left"/>
      </w:pPr>
      <w:r>
        <w:rPr>
          <w:b/>
          <w:sz w:val="18"/>
          <w:u w:val="single" w:color="000000"/>
        </w:rPr>
        <w:t>Los facilitadores independientes que participen</w:t>
      </w:r>
      <w:r>
        <w:rPr>
          <w:b/>
          <w:sz w:val="18"/>
        </w:rPr>
        <w:t xml:space="preserve">, deberán presentar lista de capacitaciones en las cuales el INSAFORP los haya contratado directamente, debiendo hacer referencia al Número de Orden de Inicio u Orden de Compra, para la correspondiente verificación. </w:t>
      </w:r>
    </w:p>
    <w:p w:rsidR="00E128B2" w:rsidRDefault="008172DD">
      <w:pPr>
        <w:numPr>
          <w:ilvl w:val="0"/>
          <w:numId w:val="28"/>
        </w:numPr>
        <w:spacing w:after="21"/>
        <w:ind w:right="0" w:hanging="360"/>
        <w:jc w:val="left"/>
      </w:pPr>
      <w:r>
        <w:rPr>
          <w:b/>
          <w:sz w:val="18"/>
        </w:rPr>
        <w:lastRenderedPageBreak/>
        <w:t xml:space="preserve">El INSAFORP se reserva el derecho de verificar la información proporcionada. </w:t>
      </w:r>
    </w:p>
    <w:p w:rsidR="00E128B2" w:rsidRDefault="008172DD">
      <w:pPr>
        <w:numPr>
          <w:ilvl w:val="0"/>
          <w:numId w:val="28"/>
        </w:numPr>
        <w:spacing w:after="21"/>
        <w:ind w:right="0" w:hanging="360"/>
        <w:jc w:val="left"/>
      </w:pPr>
      <w:r>
        <w:rPr>
          <w:b/>
          <w:sz w:val="18"/>
        </w:rPr>
        <w:t xml:space="preserve">Cada orden de compra u orden inicio listada será considerada como un solo curso,  independientemente del número de grupos que contenga cada orden de compra u orden de inicio, es decir por ejemplo, si una orden de inicio que contenga 5 grupos, será contada como un curso </w:t>
      </w:r>
    </w:p>
    <w:p w:rsidR="00E128B2" w:rsidRDefault="008172DD">
      <w:pPr>
        <w:numPr>
          <w:ilvl w:val="0"/>
          <w:numId w:val="28"/>
        </w:numPr>
        <w:spacing w:after="21"/>
        <w:ind w:right="0" w:hanging="360"/>
        <w:jc w:val="left"/>
      </w:pPr>
      <w:r>
        <w:rPr>
          <w:b/>
          <w:sz w:val="18"/>
        </w:rPr>
        <w:t xml:space="preserve">Solo se verificarán 10 cursos como máximo para la evaluación de la experiencia, de conformidad al Anexo 8 (incluido en el CD).  </w:t>
      </w:r>
    </w:p>
    <w:p w:rsidR="00E128B2" w:rsidRDefault="008172DD">
      <w:pPr>
        <w:spacing w:after="335" w:line="259" w:lineRule="auto"/>
        <w:ind w:left="713" w:right="0" w:firstLine="0"/>
        <w:jc w:val="left"/>
      </w:pPr>
      <w:r>
        <w:rPr>
          <w:b/>
          <w:sz w:val="18"/>
        </w:rPr>
        <w:t xml:space="preserve"> </w:t>
      </w:r>
    </w:p>
    <w:p w:rsidR="00E128B2" w:rsidRDefault="008172DD">
      <w:pPr>
        <w:tabs>
          <w:tab w:val="center" w:pos="4419"/>
          <w:tab w:val="center" w:pos="8740"/>
        </w:tabs>
        <w:spacing w:after="0" w:line="259" w:lineRule="auto"/>
        <w:ind w:left="-15" w:right="0" w:firstLine="0"/>
        <w:jc w:val="left"/>
      </w:pPr>
      <w:r>
        <w:rPr>
          <w:b/>
          <w:i/>
          <w:sz w:val="16"/>
        </w:rPr>
        <w:t>LP-02/2018 Programa de Cursos Cerrados</w:t>
      </w:r>
      <w:r>
        <w:rPr>
          <w:rFonts w:ascii="Tahoma" w:eastAsia="Tahoma" w:hAnsi="Tahoma" w:cs="Tahoma"/>
        </w:rPr>
        <w:t xml:space="preserve"> </w:t>
      </w:r>
      <w:r>
        <w:rPr>
          <w:rFonts w:ascii="Tahoma" w:eastAsia="Tahoma" w:hAnsi="Tahoma" w:cs="Tahoma"/>
        </w:rPr>
        <w:tab/>
        <w:t xml:space="preserve"> </w:t>
      </w:r>
      <w:r>
        <w:rPr>
          <w:rFonts w:ascii="Tahoma" w:eastAsia="Tahoma" w:hAnsi="Tahoma" w:cs="Tahoma"/>
        </w:rPr>
        <w:tab/>
      </w:r>
      <w:r>
        <w:rPr>
          <w:rFonts w:ascii="Tahoma" w:eastAsia="Tahoma" w:hAnsi="Tahoma" w:cs="Tahoma"/>
          <w:sz w:val="18"/>
        </w:rPr>
        <w:t>45</w:t>
      </w:r>
      <w:r>
        <w:rPr>
          <w:rFonts w:ascii="Tahoma" w:eastAsia="Tahoma" w:hAnsi="Tahoma" w:cs="Tahoma"/>
        </w:rPr>
        <w:t xml:space="preserve"> </w:t>
      </w:r>
    </w:p>
    <w:p w:rsidR="00E128B2" w:rsidRDefault="008172DD">
      <w:pPr>
        <w:spacing w:after="0" w:line="259" w:lineRule="auto"/>
        <w:ind w:left="0" w:right="0" w:firstLine="0"/>
        <w:jc w:val="left"/>
      </w:pPr>
      <w:r>
        <w:rPr>
          <w:rFonts w:ascii="Tahoma" w:eastAsia="Tahoma" w:hAnsi="Tahoma" w:cs="Tahoma"/>
        </w:rPr>
        <w:t xml:space="preserve"> </w:t>
      </w:r>
    </w:p>
    <w:p w:rsidR="00E128B2" w:rsidRDefault="008172DD">
      <w:pPr>
        <w:spacing w:after="223" w:line="259" w:lineRule="auto"/>
        <w:ind w:left="337" w:right="0" w:firstLine="0"/>
        <w:jc w:val="center"/>
      </w:pPr>
      <w:r>
        <w:rPr>
          <w:b/>
          <w:sz w:val="20"/>
        </w:rPr>
        <w:t xml:space="preserve"> </w:t>
      </w:r>
    </w:p>
    <w:p w:rsidR="00E128B2" w:rsidRDefault="008172DD">
      <w:pPr>
        <w:pStyle w:val="Ttulo3"/>
        <w:spacing w:after="69" w:line="250" w:lineRule="auto"/>
        <w:ind w:left="-5"/>
      </w:pPr>
      <w:r>
        <w:rPr>
          <w:sz w:val="20"/>
          <w:u w:val="none"/>
        </w:rPr>
        <w:t xml:space="preserve">ANEXO N°  9. EXPERIENCIA EN LA EJECUCIÓN DE CURSOS  EN EL ÁREA DE CAPACITACIÓN QUE OFERTA - PROVEEDORES NO ADJUDICADOS EN LA LP-01/2017- (Con el apoyo del INSAFORP, sujeto a Verificación) </w:t>
      </w:r>
    </w:p>
    <w:p w:rsidR="00E128B2" w:rsidRDefault="008172DD">
      <w:pPr>
        <w:spacing w:after="0" w:line="259" w:lineRule="auto"/>
        <w:ind w:left="0" w:right="0" w:firstLine="0"/>
        <w:jc w:val="left"/>
      </w:pPr>
      <w:r>
        <w:t xml:space="preserve"> </w:t>
      </w:r>
    </w:p>
    <w:p w:rsidR="00E128B2" w:rsidRDefault="008172DD">
      <w:pPr>
        <w:spacing w:after="20"/>
        <w:ind w:left="118" w:right="5011"/>
      </w:pPr>
      <w:r>
        <w:rPr>
          <w:sz w:val="18"/>
        </w:rPr>
        <w:t xml:space="preserve">Nombre del </w:t>
      </w:r>
      <w:r>
        <w:rPr>
          <w:sz w:val="18"/>
        </w:rPr>
        <w:tab/>
      </w:r>
      <w:r>
        <w:rPr>
          <w:b/>
          <w:sz w:val="18"/>
        </w:rPr>
        <w:t xml:space="preserve"> </w:t>
      </w:r>
      <w:r>
        <w:rPr>
          <w:sz w:val="18"/>
        </w:rPr>
        <w:t xml:space="preserve">ofertante: </w:t>
      </w:r>
    </w:p>
    <w:p w:rsidR="00E128B2" w:rsidRDefault="008172DD">
      <w:pPr>
        <w:spacing w:after="45" w:line="259" w:lineRule="auto"/>
        <w:ind w:left="2170" w:right="0" w:firstLine="0"/>
        <w:jc w:val="left"/>
      </w:pPr>
      <w:r>
        <w:rPr>
          <w:rFonts w:ascii="Calibri" w:eastAsia="Calibri" w:hAnsi="Calibri" w:cs="Calibri"/>
          <w:noProof/>
        </w:rPr>
        <mc:AlternateContent>
          <mc:Choice Requires="wpg">
            <w:drawing>
              <wp:inline distT="0" distB="0" distL="0" distR="0">
                <wp:extent cx="7503922" cy="6096"/>
                <wp:effectExtent l="0" t="0" r="0" b="0"/>
                <wp:docPr id="88813" name="Group 88813"/>
                <wp:cNvGraphicFramePr/>
                <a:graphic xmlns:a="http://schemas.openxmlformats.org/drawingml/2006/main">
                  <a:graphicData uri="http://schemas.microsoft.com/office/word/2010/wordprocessingGroup">
                    <wpg:wgp>
                      <wpg:cNvGrpSpPr/>
                      <wpg:grpSpPr>
                        <a:xfrm>
                          <a:off x="0" y="0"/>
                          <a:ext cx="7503922" cy="6096"/>
                          <a:chOff x="0" y="0"/>
                          <a:chExt cx="7503922" cy="6096"/>
                        </a:xfrm>
                      </wpg:grpSpPr>
                      <wps:wsp>
                        <wps:cNvPr id="118687" name="Shape 118687"/>
                        <wps:cNvSpPr/>
                        <wps:spPr>
                          <a:xfrm>
                            <a:off x="0" y="0"/>
                            <a:ext cx="7503922" cy="9144"/>
                          </a:xfrm>
                          <a:custGeom>
                            <a:avLst/>
                            <a:gdLst/>
                            <a:ahLst/>
                            <a:cxnLst/>
                            <a:rect l="0" t="0" r="0" b="0"/>
                            <a:pathLst>
                              <a:path w="7503922" h="9144">
                                <a:moveTo>
                                  <a:pt x="0" y="0"/>
                                </a:moveTo>
                                <a:lnTo>
                                  <a:pt x="7503922" y="0"/>
                                </a:lnTo>
                                <a:lnTo>
                                  <a:pt x="75039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A9CAAF" id="Group 88813" o:spid="_x0000_s1026" style="width:590.85pt;height:.5pt;mso-position-horizontal-relative:char;mso-position-vertical-relative:line" coordsize="75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">
                <v:shape id="Shape 118687" o:spid="_x0000_s1027" style="position:absolute;width:75039;height:91;visibility:visible;mso-wrap-style:square;v-text-anchor:top" coordsize="75039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95cQA&#10;AADfAAAADwAAAGRycy9kb3ducmV2LnhtbERPz2vCMBS+D/Y/hDfwNtPK7Go1yhgMehCH3Q47Pppn&#10;U9a8lCaz9b83grDjx/d7s5tsJ840+NaxgnSegCCunW65UfD99fGcg/ABWWPnmBRcyMNu+/iwwUK7&#10;kY90rkIjYgj7AhWYEPpCSl8bsujnrieO3MkNFkOEQyP1gGMMt51cJEkmLbYcGwz29G6o/q3+rILF&#10;C69+ynG5+swqU5p9mx4PdafU7Gl6W4MINIV/8d1d6jg/zbP8FW5/IgC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veXEAAAA3wAAAA8AAAAAAAAAAAAAAAAAmAIAAGRycy9k&#10;b3ducmV2LnhtbFBLBQYAAAAABAAEAPUAAACJAwAAAAA=&#10;" path="m,l7503922,r,9144l,9144,,e" fillcolor="black" stroked="f" strokeweight="0">
                  <v:stroke miterlimit="83231f" joinstyle="miter"/>
                  <v:path arrowok="t" textboxrect="0,0,7503922,9144"/>
                </v:shape>
                <w10:anchorlock/>
              </v:group>
            </w:pict>
          </mc:Fallback>
        </mc:AlternateContent>
      </w:r>
    </w:p>
    <w:p w:rsidR="00E128B2" w:rsidRDefault="008172DD">
      <w:pPr>
        <w:spacing w:after="20"/>
        <w:ind w:left="118" w:right="4625"/>
      </w:pPr>
      <w:r>
        <w:rPr>
          <w:sz w:val="18"/>
        </w:rPr>
        <w:t xml:space="preserve">Área de </w:t>
      </w:r>
      <w:r>
        <w:rPr>
          <w:sz w:val="18"/>
        </w:rPr>
        <w:tab/>
      </w:r>
      <w:r>
        <w:rPr>
          <w:b/>
          <w:sz w:val="18"/>
        </w:rPr>
        <w:t xml:space="preserve"> </w:t>
      </w:r>
      <w:r>
        <w:rPr>
          <w:sz w:val="18"/>
        </w:rPr>
        <w:t xml:space="preserve">capacitación: </w:t>
      </w:r>
    </w:p>
    <w:p w:rsidR="00E128B2" w:rsidRDefault="008172DD">
      <w:pPr>
        <w:spacing w:after="45" w:line="259" w:lineRule="auto"/>
        <w:ind w:left="2156" w:right="0" w:firstLine="0"/>
        <w:jc w:val="left"/>
      </w:pPr>
      <w:r>
        <w:rPr>
          <w:rFonts w:ascii="Calibri" w:eastAsia="Calibri" w:hAnsi="Calibri" w:cs="Calibri"/>
          <w:noProof/>
        </w:rPr>
        <mc:AlternateContent>
          <mc:Choice Requires="wpg">
            <w:drawing>
              <wp:inline distT="0" distB="0" distL="0" distR="0">
                <wp:extent cx="7513066" cy="6096"/>
                <wp:effectExtent l="0" t="0" r="0" b="0"/>
                <wp:docPr id="88815" name="Group 88815"/>
                <wp:cNvGraphicFramePr/>
                <a:graphic xmlns:a="http://schemas.openxmlformats.org/drawingml/2006/main">
                  <a:graphicData uri="http://schemas.microsoft.com/office/word/2010/wordprocessingGroup">
                    <wpg:wgp>
                      <wpg:cNvGrpSpPr/>
                      <wpg:grpSpPr>
                        <a:xfrm>
                          <a:off x="0" y="0"/>
                          <a:ext cx="7513066" cy="6096"/>
                          <a:chOff x="0" y="0"/>
                          <a:chExt cx="7513066" cy="6096"/>
                        </a:xfrm>
                      </wpg:grpSpPr>
                      <wps:wsp>
                        <wps:cNvPr id="118688" name="Shape 118688"/>
                        <wps:cNvSpPr/>
                        <wps:spPr>
                          <a:xfrm>
                            <a:off x="0" y="0"/>
                            <a:ext cx="7513066" cy="9144"/>
                          </a:xfrm>
                          <a:custGeom>
                            <a:avLst/>
                            <a:gdLst/>
                            <a:ahLst/>
                            <a:cxnLst/>
                            <a:rect l="0" t="0" r="0" b="0"/>
                            <a:pathLst>
                              <a:path w="7513066" h="9144">
                                <a:moveTo>
                                  <a:pt x="0" y="0"/>
                                </a:moveTo>
                                <a:lnTo>
                                  <a:pt x="7513066" y="0"/>
                                </a:lnTo>
                                <a:lnTo>
                                  <a:pt x="7513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B01A3" id="Group 88815" o:spid="_x0000_s1026" style="width:591.6pt;height:.5pt;mso-position-horizontal-relative:char;mso-position-vertical-relative:line" coordsize="75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">
                <v:shape id="Shape 118688" o:spid="_x0000_s1027" style="position:absolute;width:75130;height:91;visibility:visible;mso-wrap-style:square;v-text-anchor:top" coordsize="75130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2i8AA&#10;AADfAAAADwAAAGRycy9kb3ducmV2LnhtbERPTYvCMBC9C/6HMMLeNHUP0lajiCB48KLuZW9DM7bB&#10;ZlKaaLv/3jkseHy8781u9K16UR9dYAPLRQaKuArWcW3g53ac56BiQrbYBiYDfxRht51ONljaMPCF&#10;XtdUKwnhWKKBJqWu1DpWDXmMi9ARC3cPvccksK+17XGQcN/q7yxbaY+OpaHBjg4NVY/r0xuo3SMV&#10;9Gt9dR6K3Hbntijc0Ziv2bhfg0o0po/4332yMn+Zr3IZLH8Eg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O2i8AAAADfAAAADwAAAAAAAAAAAAAAAACYAgAAZHJzL2Rvd25y&#10;ZXYueG1sUEsFBgAAAAAEAAQA9QAAAIUDAAAAAA==&#10;" path="m,l7513066,r,9144l,9144,,e" fillcolor="black" stroked="f" strokeweight="0">
                  <v:stroke miterlimit="83231f" joinstyle="miter"/>
                  <v:path arrowok="t" textboxrect="0,0,7513066,9144"/>
                </v:shape>
                <w10:anchorlock/>
              </v:group>
            </w:pict>
          </mc:Fallback>
        </mc:AlternateContent>
      </w:r>
    </w:p>
    <w:p w:rsidR="00E128B2" w:rsidRDefault="008172DD">
      <w:pPr>
        <w:spacing w:after="0" w:line="259" w:lineRule="auto"/>
        <w:ind w:left="0" w:right="0" w:firstLine="0"/>
        <w:jc w:val="left"/>
      </w:pPr>
      <w:r>
        <w:rPr>
          <w:b/>
          <w:sz w:val="18"/>
        </w:rPr>
        <w:t xml:space="preserve"> </w:t>
      </w:r>
    </w:p>
    <w:tbl>
      <w:tblPr>
        <w:tblStyle w:val="TableGrid"/>
        <w:tblW w:w="13994" w:type="dxa"/>
        <w:tblInd w:w="5" w:type="dxa"/>
        <w:tblCellMar>
          <w:top w:w="52" w:type="dxa"/>
          <w:left w:w="106" w:type="dxa"/>
          <w:bottom w:w="4" w:type="dxa"/>
          <w:right w:w="67" w:type="dxa"/>
        </w:tblCellMar>
        <w:tblLook w:val="04A0" w:firstRow="1" w:lastRow="0" w:firstColumn="1" w:lastColumn="0" w:noHBand="0" w:noVBand="1"/>
      </w:tblPr>
      <w:tblGrid>
        <w:gridCol w:w="440"/>
        <w:gridCol w:w="3987"/>
        <w:gridCol w:w="1882"/>
        <w:gridCol w:w="2018"/>
        <w:gridCol w:w="1289"/>
        <w:gridCol w:w="1106"/>
        <w:gridCol w:w="1056"/>
        <w:gridCol w:w="936"/>
        <w:gridCol w:w="1280"/>
      </w:tblGrid>
      <w:tr w:rsidR="00E128B2">
        <w:trPr>
          <w:trHeight w:val="673"/>
        </w:trPr>
        <w:tc>
          <w:tcPr>
            <w:tcW w:w="440"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12" w:right="0" w:firstLine="0"/>
              <w:jc w:val="left"/>
            </w:pPr>
            <w:r>
              <w:rPr>
                <w:b/>
                <w:sz w:val="18"/>
              </w:rPr>
              <w:t xml:space="preserve">N° </w:t>
            </w:r>
          </w:p>
        </w:tc>
        <w:tc>
          <w:tcPr>
            <w:tcW w:w="3987"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41" w:firstLine="0"/>
              <w:jc w:val="center"/>
            </w:pPr>
            <w:r>
              <w:rPr>
                <w:b/>
                <w:sz w:val="18"/>
              </w:rPr>
              <w:t xml:space="preserve">NOMBRE DE LA CAPACITACIÓN </w:t>
            </w:r>
          </w:p>
        </w:tc>
        <w:tc>
          <w:tcPr>
            <w:tcW w:w="1882"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39" w:firstLine="0"/>
              <w:jc w:val="center"/>
            </w:pPr>
            <w:r>
              <w:rPr>
                <w:b/>
                <w:sz w:val="18"/>
              </w:rPr>
              <w:t xml:space="preserve">No. Orden de </w:t>
            </w:r>
          </w:p>
          <w:p w:rsidR="00E128B2" w:rsidRDefault="008172DD">
            <w:pPr>
              <w:spacing w:after="0" w:line="259" w:lineRule="auto"/>
              <w:ind w:left="0" w:right="0" w:firstLine="0"/>
              <w:jc w:val="center"/>
            </w:pPr>
            <w:r>
              <w:rPr>
                <w:b/>
                <w:sz w:val="18"/>
              </w:rPr>
              <w:t>Inicio/orden de compra</w:t>
            </w:r>
            <w:r>
              <w:rPr>
                <w:sz w:val="18"/>
              </w:rPr>
              <w:t xml:space="preserve"> </w:t>
            </w:r>
          </w:p>
        </w:tc>
        <w:tc>
          <w:tcPr>
            <w:tcW w:w="2018"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0" w:firstLine="0"/>
              <w:jc w:val="center"/>
            </w:pPr>
            <w:r>
              <w:rPr>
                <w:b/>
                <w:sz w:val="18"/>
              </w:rPr>
              <w:t xml:space="preserve">Nombre empresa beneficiara del servicio </w:t>
            </w:r>
          </w:p>
        </w:tc>
        <w:tc>
          <w:tcPr>
            <w:tcW w:w="1289"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0" w:firstLine="0"/>
              <w:jc w:val="center"/>
            </w:pPr>
            <w:r>
              <w:rPr>
                <w:b/>
                <w:sz w:val="18"/>
              </w:rPr>
              <w:t xml:space="preserve">Proceso (si aplica) </w:t>
            </w:r>
          </w:p>
        </w:tc>
        <w:tc>
          <w:tcPr>
            <w:tcW w:w="1106"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0" w:firstLine="0"/>
              <w:jc w:val="center"/>
            </w:pPr>
            <w:r>
              <w:rPr>
                <w:b/>
                <w:sz w:val="18"/>
              </w:rPr>
              <w:t xml:space="preserve">Número de Parts. </w:t>
            </w:r>
          </w:p>
        </w:tc>
        <w:tc>
          <w:tcPr>
            <w:tcW w:w="1056" w:type="dxa"/>
            <w:vMerge w:val="restart"/>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61" w:line="259" w:lineRule="auto"/>
              <w:ind w:left="24" w:right="0" w:firstLine="0"/>
              <w:jc w:val="left"/>
            </w:pPr>
            <w:r>
              <w:rPr>
                <w:b/>
                <w:sz w:val="18"/>
              </w:rPr>
              <w:t xml:space="preserve">Duración </w:t>
            </w:r>
          </w:p>
          <w:p w:rsidR="00E128B2" w:rsidRDefault="008172DD">
            <w:pPr>
              <w:spacing w:after="0" w:line="259" w:lineRule="auto"/>
              <w:ind w:left="0" w:right="42" w:firstLine="0"/>
              <w:jc w:val="center"/>
            </w:pPr>
            <w:r>
              <w:rPr>
                <w:b/>
                <w:sz w:val="18"/>
              </w:rPr>
              <w:t xml:space="preserve">(Horas) </w:t>
            </w:r>
          </w:p>
        </w:tc>
        <w:tc>
          <w:tcPr>
            <w:tcW w:w="2216" w:type="dxa"/>
            <w:gridSpan w:val="2"/>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b/>
                <w:sz w:val="18"/>
              </w:rPr>
              <w:t xml:space="preserve">PERÍODO DE </w:t>
            </w:r>
          </w:p>
          <w:p w:rsidR="00E128B2" w:rsidRDefault="008172DD">
            <w:pPr>
              <w:spacing w:after="0" w:line="259" w:lineRule="auto"/>
              <w:ind w:left="0" w:right="42" w:firstLine="0"/>
              <w:jc w:val="center"/>
            </w:pPr>
            <w:r>
              <w:rPr>
                <w:b/>
                <w:sz w:val="18"/>
              </w:rPr>
              <w:t xml:space="preserve">EJECUCIÓN </w:t>
            </w:r>
          </w:p>
          <w:p w:rsidR="00E128B2" w:rsidRDefault="008172DD">
            <w:pPr>
              <w:spacing w:after="0" w:line="259" w:lineRule="auto"/>
              <w:ind w:left="0" w:right="38" w:firstLine="0"/>
              <w:jc w:val="center"/>
            </w:pPr>
            <w:r>
              <w:rPr>
                <w:b/>
                <w:sz w:val="18"/>
              </w:rPr>
              <w:t>(Formato: Mes / Año)</w:t>
            </w:r>
            <w:r>
              <w:rPr>
                <w:sz w:val="18"/>
              </w:rPr>
              <w:t xml:space="preserve"> </w:t>
            </w:r>
          </w:p>
        </w:tc>
      </w:tr>
      <w:tr w:rsidR="00E128B2">
        <w:trPr>
          <w:trHeight w:val="612"/>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936" w:type="dxa"/>
            <w:tcBorders>
              <w:top w:val="single" w:sz="4" w:space="0" w:color="000000"/>
              <w:left w:val="single" w:sz="4" w:space="0" w:color="000000"/>
              <w:bottom w:val="single" w:sz="4" w:space="0" w:color="000000"/>
              <w:right w:val="single" w:sz="4" w:space="0" w:color="000000"/>
            </w:tcBorders>
            <w:vAlign w:val="bottom"/>
          </w:tcPr>
          <w:p w:rsidR="00E128B2" w:rsidRDefault="008172DD">
            <w:pPr>
              <w:spacing w:after="0" w:line="259" w:lineRule="auto"/>
              <w:ind w:left="0" w:right="39" w:firstLine="0"/>
              <w:jc w:val="center"/>
            </w:pPr>
            <w:r>
              <w:rPr>
                <w:b/>
                <w:sz w:val="18"/>
              </w:rPr>
              <w:t xml:space="preserve">Inicio </w:t>
            </w:r>
          </w:p>
        </w:tc>
        <w:tc>
          <w:tcPr>
            <w:tcW w:w="1279" w:type="dxa"/>
            <w:tcBorders>
              <w:top w:val="single" w:sz="4" w:space="0" w:color="000000"/>
              <w:left w:val="single" w:sz="4" w:space="0" w:color="000000"/>
              <w:bottom w:val="single" w:sz="4" w:space="0" w:color="000000"/>
              <w:right w:val="single" w:sz="4" w:space="0" w:color="000000"/>
            </w:tcBorders>
          </w:tcPr>
          <w:p w:rsidR="00E128B2" w:rsidRDefault="008172DD">
            <w:pPr>
              <w:spacing w:after="61" w:line="259" w:lineRule="auto"/>
              <w:ind w:right="0" w:firstLine="0"/>
              <w:jc w:val="center"/>
            </w:pPr>
            <w:r>
              <w:rPr>
                <w:b/>
                <w:sz w:val="18"/>
              </w:rPr>
              <w:t xml:space="preserve"> </w:t>
            </w:r>
          </w:p>
          <w:p w:rsidR="00E128B2" w:rsidRDefault="008172DD">
            <w:pPr>
              <w:spacing w:after="0" w:line="259" w:lineRule="auto"/>
              <w:ind w:left="19" w:right="0" w:firstLine="0"/>
              <w:jc w:val="left"/>
            </w:pPr>
            <w:r>
              <w:rPr>
                <w:b/>
                <w:sz w:val="18"/>
              </w:rPr>
              <w:t xml:space="preserve">Finalización </w:t>
            </w:r>
          </w:p>
        </w:tc>
      </w:tr>
      <w:tr w:rsidR="00E128B2">
        <w:trPr>
          <w:trHeight w:val="379"/>
        </w:trPr>
        <w:tc>
          <w:tcPr>
            <w:tcW w:w="44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sz w:val="18"/>
              </w:rPr>
              <w:t>1</w:t>
            </w:r>
            <w:r>
              <w:rPr>
                <w:i/>
                <w:sz w:val="18"/>
              </w:rPr>
              <w:t xml:space="preserve"> </w:t>
            </w:r>
          </w:p>
        </w:tc>
        <w:tc>
          <w:tcPr>
            <w:tcW w:w="398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 w:right="0" w:firstLine="0"/>
              <w:jc w:val="left"/>
            </w:pPr>
            <w:r>
              <w:rPr>
                <w:i/>
                <w:sz w:val="14"/>
              </w:rPr>
              <w:t xml:space="preserve">SERVICIO AL CLIENTE </w:t>
            </w:r>
          </w:p>
        </w:tc>
        <w:tc>
          <w:tcPr>
            <w:tcW w:w="188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39" w:firstLine="0"/>
              <w:jc w:val="center"/>
            </w:pPr>
            <w:r>
              <w:rPr>
                <w:i/>
                <w:sz w:val="14"/>
              </w:rPr>
              <w:t xml:space="preserve">C024-3406-0047/2015 </w:t>
            </w:r>
          </w:p>
        </w:tc>
        <w:tc>
          <w:tcPr>
            <w:tcW w:w="201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3" w:firstLine="0"/>
              <w:jc w:val="center"/>
            </w:pPr>
            <w:r>
              <w:rPr>
                <w:i/>
                <w:sz w:val="14"/>
              </w:rPr>
              <w:t xml:space="preserve">TELEMERCADEO, S.A.. </w:t>
            </w:r>
          </w:p>
        </w:tc>
        <w:tc>
          <w:tcPr>
            <w:tcW w:w="128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4" w:firstLine="0"/>
              <w:jc w:val="center"/>
            </w:pPr>
            <w:r>
              <w:rPr>
                <w:i/>
                <w:sz w:val="14"/>
              </w:rPr>
              <w:t xml:space="preserve">LP-03/2015 </w:t>
            </w:r>
          </w:p>
        </w:tc>
        <w:tc>
          <w:tcPr>
            <w:tcW w:w="110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5" w:firstLine="0"/>
              <w:jc w:val="center"/>
            </w:pPr>
            <w:r>
              <w:rPr>
                <w:i/>
                <w:sz w:val="14"/>
              </w:rPr>
              <w:t xml:space="preserve">15 </w:t>
            </w:r>
          </w:p>
        </w:tc>
        <w:tc>
          <w:tcPr>
            <w:tcW w:w="105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3" w:firstLine="0"/>
              <w:jc w:val="center"/>
            </w:pPr>
            <w:r>
              <w:rPr>
                <w:i/>
                <w:sz w:val="14"/>
              </w:rPr>
              <w:t xml:space="preserve">16 </w:t>
            </w:r>
          </w:p>
        </w:tc>
        <w:tc>
          <w:tcPr>
            <w:tcW w:w="93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4" w:firstLine="0"/>
              <w:jc w:val="center"/>
            </w:pPr>
            <w:r>
              <w:rPr>
                <w:i/>
                <w:sz w:val="14"/>
              </w:rPr>
              <w:t xml:space="preserve">09/2016 </w:t>
            </w:r>
          </w:p>
        </w:tc>
        <w:tc>
          <w:tcPr>
            <w:tcW w:w="127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41" w:firstLine="0"/>
              <w:jc w:val="center"/>
            </w:pPr>
            <w:r>
              <w:rPr>
                <w:i/>
                <w:sz w:val="14"/>
              </w:rPr>
              <w:t xml:space="preserve">09/2016 </w:t>
            </w:r>
          </w:p>
        </w:tc>
      </w:tr>
      <w:tr w:rsidR="00E128B2">
        <w:trPr>
          <w:trHeight w:val="379"/>
        </w:trPr>
        <w:tc>
          <w:tcPr>
            <w:tcW w:w="44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sz w:val="18"/>
              </w:rPr>
              <w:t xml:space="preserve">2 </w:t>
            </w:r>
          </w:p>
        </w:tc>
        <w:tc>
          <w:tcPr>
            <w:tcW w:w="3987"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2" w:right="0" w:firstLine="0"/>
              <w:jc w:val="left"/>
            </w:pPr>
            <w:r>
              <w:rPr>
                <w:i/>
                <w:sz w:val="14"/>
              </w:rPr>
              <w:t xml:space="preserve">FORMACIÓN DE VENDEDORES </w:t>
            </w:r>
          </w:p>
        </w:tc>
        <w:tc>
          <w:tcPr>
            <w:tcW w:w="1882"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89" w:firstLine="0"/>
              <w:jc w:val="center"/>
            </w:pPr>
            <w:r>
              <w:rPr>
                <w:i/>
                <w:sz w:val="14"/>
              </w:rPr>
              <w:t xml:space="preserve">3250/2016 </w:t>
            </w:r>
          </w:p>
        </w:tc>
        <w:tc>
          <w:tcPr>
            <w:tcW w:w="2018"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87" w:firstLine="0"/>
              <w:jc w:val="center"/>
            </w:pPr>
            <w:r>
              <w:rPr>
                <w:i/>
                <w:sz w:val="14"/>
              </w:rPr>
              <w:t xml:space="preserve">EL GRANJERO, S.A. DE </w:t>
            </w:r>
          </w:p>
        </w:tc>
        <w:tc>
          <w:tcPr>
            <w:tcW w:w="128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36" w:right="0" w:firstLine="0"/>
              <w:jc w:val="left"/>
            </w:pPr>
            <w:r>
              <w:rPr>
                <w:i/>
                <w:sz w:val="14"/>
              </w:rPr>
              <w:t xml:space="preserve">LIBRE GESTIÓN </w:t>
            </w:r>
          </w:p>
        </w:tc>
        <w:tc>
          <w:tcPr>
            <w:tcW w:w="110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88" w:firstLine="0"/>
              <w:jc w:val="center"/>
            </w:pPr>
            <w:r>
              <w:rPr>
                <w:i/>
                <w:sz w:val="14"/>
              </w:rPr>
              <w:t xml:space="preserve">12 </w:t>
            </w:r>
          </w:p>
        </w:tc>
        <w:tc>
          <w:tcPr>
            <w:tcW w:w="105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86" w:firstLine="0"/>
              <w:jc w:val="center"/>
            </w:pPr>
            <w:r>
              <w:rPr>
                <w:i/>
                <w:sz w:val="14"/>
              </w:rPr>
              <w:t xml:space="preserve">24 </w:t>
            </w:r>
          </w:p>
        </w:tc>
        <w:tc>
          <w:tcPr>
            <w:tcW w:w="936"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87" w:firstLine="0"/>
              <w:jc w:val="center"/>
            </w:pPr>
            <w:r>
              <w:rPr>
                <w:i/>
                <w:sz w:val="14"/>
              </w:rPr>
              <w:t xml:space="preserve">05/2016 </w:t>
            </w:r>
          </w:p>
        </w:tc>
        <w:tc>
          <w:tcPr>
            <w:tcW w:w="127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0" w:right="84" w:firstLine="0"/>
              <w:jc w:val="center"/>
            </w:pPr>
            <w:r>
              <w:rPr>
                <w:i/>
                <w:sz w:val="14"/>
              </w:rPr>
              <w:t xml:space="preserve">05/2016 </w:t>
            </w:r>
          </w:p>
        </w:tc>
      </w:tr>
      <w:tr w:rsidR="00E128B2">
        <w:trPr>
          <w:trHeight w:val="382"/>
        </w:trPr>
        <w:tc>
          <w:tcPr>
            <w:tcW w:w="44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sz w:val="18"/>
              </w:rPr>
              <w:t xml:space="preserve">3 </w:t>
            </w:r>
          </w:p>
        </w:tc>
        <w:tc>
          <w:tcPr>
            <w:tcW w:w="398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88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201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r w:rsidR="00E128B2">
        <w:trPr>
          <w:trHeight w:val="379"/>
        </w:trPr>
        <w:tc>
          <w:tcPr>
            <w:tcW w:w="44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sz w:val="18"/>
              </w:rPr>
              <w:t xml:space="preserve">4 </w:t>
            </w:r>
          </w:p>
        </w:tc>
        <w:tc>
          <w:tcPr>
            <w:tcW w:w="398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88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201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r w:rsidR="00E128B2">
        <w:trPr>
          <w:trHeight w:val="380"/>
        </w:trPr>
        <w:tc>
          <w:tcPr>
            <w:tcW w:w="44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sz w:val="18"/>
              </w:rPr>
              <w:t xml:space="preserve">5 </w:t>
            </w:r>
          </w:p>
        </w:tc>
        <w:tc>
          <w:tcPr>
            <w:tcW w:w="398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88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201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r w:rsidR="00E128B2">
        <w:trPr>
          <w:trHeight w:val="382"/>
        </w:trPr>
        <w:tc>
          <w:tcPr>
            <w:tcW w:w="44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sz w:val="18"/>
              </w:rPr>
              <w:t xml:space="preserve">6 </w:t>
            </w:r>
          </w:p>
        </w:tc>
        <w:tc>
          <w:tcPr>
            <w:tcW w:w="398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88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201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r w:rsidR="00E128B2">
        <w:trPr>
          <w:trHeight w:val="379"/>
        </w:trPr>
        <w:tc>
          <w:tcPr>
            <w:tcW w:w="44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sz w:val="18"/>
              </w:rPr>
              <w:t xml:space="preserve">7 </w:t>
            </w:r>
          </w:p>
        </w:tc>
        <w:tc>
          <w:tcPr>
            <w:tcW w:w="398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88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201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r w:rsidR="00E128B2">
        <w:trPr>
          <w:trHeight w:val="379"/>
        </w:trPr>
        <w:tc>
          <w:tcPr>
            <w:tcW w:w="44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sz w:val="18"/>
              </w:rPr>
              <w:lastRenderedPageBreak/>
              <w:t xml:space="preserve">8 </w:t>
            </w:r>
          </w:p>
        </w:tc>
        <w:tc>
          <w:tcPr>
            <w:tcW w:w="398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88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201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r w:rsidR="00E128B2">
        <w:trPr>
          <w:trHeight w:val="382"/>
        </w:trPr>
        <w:tc>
          <w:tcPr>
            <w:tcW w:w="44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41" w:firstLine="0"/>
              <w:jc w:val="center"/>
            </w:pPr>
            <w:r>
              <w:rPr>
                <w:sz w:val="18"/>
              </w:rPr>
              <w:t xml:space="preserve">9 </w:t>
            </w:r>
          </w:p>
        </w:tc>
        <w:tc>
          <w:tcPr>
            <w:tcW w:w="3987"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882"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2018"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18"/>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18"/>
              </w:rPr>
              <w:t xml:space="preserve"> </w:t>
            </w:r>
          </w:p>
        </w:tc>
      </w:tr>
    </w:tbl>
    <w:p w:rsidR="00E128B2" w:rsidRDefault="008172DD">
      <w:pPr>
        <w:spacing w:after="21"/>
        <w:ind w:left="-5" w:right="0"/>
        <w:jc w:val="left"/>
      </w:pPr>
      <w:r>
        <w:rPr>
          <w:b/>
          <w:sz w:val="18"/>
        </w:rPr>
        <w:t xml:space="preserve">Notas:  </w:t>
      </w:r>
    </w:p>
    <w:p w:rsidR="00E128B2" w:rsidRDefault="008172DD">
      <w:pPr>
        <w:numPr>
          <w:ilvl w:val="0"/>
          <w:numId w:val="29"/>
        </w:numPr>
        <w:spacing w:after="15" w:line="249" w:lineRule="auto"/>
        <w:ind w:right="0" w:hanging="360"/>
      </w:pPr>
      <w:r>
        <w:rPr>
          <w:b/>
          <w:sz w:val="16"/>
        </w:rPr>
        <w:t xml:space="preserve">Podrán listar capacitaciones </w:t>
      </w:r>
      <w:r>
        <w:rPr>
          <w:b/>
          <w:sz w:val="16"/>
          <w:u w:val="single" w:color="000000"/>
        </w:rPr>
        <w:t>que hayan sido ejecutadas en la modalidad de curso cerrado y curso abierto</w:t>
      </w:r>
      <w:r>
        <w:rPr>
          <w:b/>
          <w:sz w:val="16"/>
        </w:rPr>
        <w:t xml:space="preserve"> con el apoyo del INSAFORP durante el periodo 2014-2017. </w:t>
      </w:r>
    </w:p>
    <w:p w:rsidR="00E128B2" w:rsidRDefault="008172DD">
      <w:pPr>
        <w:numPr>
          <w:ilvl w:val="0"/>
          <w:numId w:val="29"/>
        </w:numPr>
        <w:spacing w:after="0" w:line="259" w:lineRule="auto"/>
        <w:ind w:right="0" w:hanging="360"/>
      </w:pPr>
      <w:r>
        <w:rPr>
          <w:b/>
          <w:sz w:val="16"/>
        </w:rPr>
        <w:t xml:space="preserve">Las capacitaciones que se detallen deben </w:t>
      </w:r>
      <w:r>
        <w:rPr>
          <w:b/>
          <w:sz w:val="16"/>
          <w:u w:val="single" w:color="000000"/>
        </w:rPr>
        <w:t>haberse ejecutado con un mínimo de 10 participantes.</w:t>
      </w:r>
      <w:r>
        <w:rPr>
          <w:b/>
          <w:sz w:val="20"/>
        </w:rPr>
        <w:t xml:space="preserve"> </w:t>
      </w:r>
    </w:p>
    <w:p w:rsidR="00E128B2" w:rsidRDefault="008172DD">
      <w:pPr>
        <w:numPr>
          <w:ilvl w:val="0"/>
          <w:numId w:val="29"/>
        </w:numPr>
        <w:spacing w:after="15" w:line="249" w:lineRule="auto"/>
        <w:ind w:right="0" w:hanging="360"/>
      </w:pPr>
      <w:r>
        <w:rPr>
          <w:b/>
          <w:sz w:val="16"/>
          <w:u w:val="single" w:color="000000"/>
        </w:rPr>
        <w:t>Los facilitadores independientes licitantes</w:t>
      </w:r>
      <w:r>
        <w:rPr>
          <w:b/>
          <w:sz w:val="16"/>
        </w:rPr>
        <w:t xml:space="preserve"> que hayan sido sub contratados para la ejecución de cursos con apoyo del INSAFORP, por un centro de formación, deberán validar la información establecida en el Anexo 9, con las constancias de las empresas beneficiadas de dichos cursos de conformidad al Anexo 10. </w:t>
      </w:r>
    </w:p>
    <w:p w:rsidR="00E128B2" w:rsidRDefault="008172DD">
      <w:pPr>
        <w:numPr>
          <w:ilvl w:val="0"/>
          <w:numId w:val="29"/>
        </w:numPr>
        <w:spacing w:after="15" w:line="249" w:lineRule="auto"/>
        <w:ind w:right="0" w:hanging="360"/>
      </w:pPr>
      <w:r>
        <w:rPr>
          <w:b/>
          <w:sz w:val="16"/>
        </w:rPr>
        <w:t xml:space="preserve">El INSAFORP se reserva el derecho de verificar la información proporcionada. </w:t>
      </w:r>
    </w:p>
    <w:p w:rsidR="00E128B2" w:rsidRDefault="008172DD">
      <w:pPr>
        <w:numPr>
          <w:ilvl w:val="0"/>
          <w:numId w:val="29"/>
        </w:numPr>
        <w:spacing w:after="15" w:line="249" w:lineRule="auto"/>
        <w:ind w:right="0" w:hanging="360"/>
      </w:pPr>
      <w:r>
        <w:rPr>
          <w:b/>
          <w:sz w:val="16"/>
        </w:rPr>
        <w:t xml:space="preserve">Cada orden de compra u orden inicio listada será considerada como un solo curso, independientemente del número de grupos que contenga cada orden de compra u orden de inicio, es decir por ejemplo, si lista en el anexo una orden de inicio que está conformada por 5 grupos, ésta será considerada como un solo curso. </w:t>
      </w:r>
    </w:p>
    <w:p w:rsidR="00E128B2" w:rsidRDefault="008172DD">
      <w:pPr>
        <w:numPr>
          <w:ilvl w:val="0"/>
          <w:numId w:val="29"/>
        </w:numPr>
        <w:spacing w:after="15" w:line="249" w:lineRule="auto"/>
        <w:ind w:right="0" w:hanging="360"/>
      </w:pPr>
      <w:r>
        <w:rPr>
          <w:b/>
          <w:sz w:val="16"/>
        </w:rPr>
        <w:t xml:space="preserve">Solo se verificarán 10 cursos como máximo para la evaluación de la experiencia, de conformidad al Anexo 9 (incluido en el CD).  </w:t>
      </w:r>
    </w:p>
    <w:p w:rsidR="00E128B2" w:rsidRDefault="008172DD">
      <w:pPr>
        <w:numPr>
          <w:ilvl w:val="0"/>
          <w:numId w:val="29"/>
        </w:numPr>
        <w:spacing w:after="15" w:line="249" w:lineRule="auto"/>
        <w:ind w:right="0" w:hanging="360"/>
      </w:pPr>
      <w:r>
        <w:rPr>
          <w:b/>
          <w:sz w:val="16"/>
        </w:rPr>
        <w:t xml:space="preserve">Colocar un máximo de 3 empresas atendidas por orden de inicio/compra. </w:t>
      </w:r>
    </w:p>
    <w:p w:rsidR="00E128B2" w:rsidRDefault="008172DD">
      <w:pPr>
        <w:spacing w:after="455" w:line="259" w:lineRule="auto"/>
        <w:ind w:left="0" w:right="0" w:firstLine="0"/>
        <w:jc w:val="left"/>
      </w:pPr>
      <w:r>
        <w:rPr>
          <w:b/>
          <w:sz w:val="18"/>
        </w:rPr>
        <w:t xml:space="preserve"> </w:t>
      </w:r>
    </w:p>
    <w:p w:rsidR="00E128B2" w:rsidRDefault="008172DD">
      <w:pPr>
        <w:tabs>
          <w:tab w:val="center" w:pos="4419"/>
          <w:tab w:val="center" w:pos="8740"/>
        </w:tabs>
        <w:spacing w:after="0" w:line="259" w:lineRule="auto"/>
        <w:ind w:left="-15" w:right="0" w:firstLine="0"/>
        <w:jc w:val="left"/>
      </w:pPr>
      <w:r>
        <w:rPr>
          <w:b/>
          <w:i/>
          <w:sz w:val="16"/>
        </w:rPr>
        <w:t>LP-02/2018 Programa de Cursos Cerrados</w:t>
      </w:r>
      <w:r>
        <w:rPr>
          <w:rFonts w:ascii="Tahoma" w:eastAsia="Tahoma" w:hAnsi="Tahoma" w:cs="Tahoma"/>
        </w:rPr>
        <w:t xml:space="preserve"> </w:t>
      </w:r>
      <w:r>
        <w:rPr>
          <w:rFonts w:ascii="Tahoma" w:eastAsia="Tahoma" w:hAnsi="Tahoma" w:cs="Tahoma"/>
        </w:rPr>
        <w:tab/>
        <w:t xml:space="preserve"> </w:t>
      </w:r>
      <w:r>
        <w:rPr>
          <w:rFonts w:ascii="Tahoma" w:eastAsia="Tahoma" w:hAnsi="Tahoma" w:cs="Tahoma"/>
        </w:rPr>
        <w:tab/>
      </w:r>
      <w:r>
        <w:rPr>
          <w:rFonts w:ascii="Tahoma" w:eastAsia="Tahoma" w:hAnsi="Tahoma" w:cs="Tahoma"/>
          <w:sz w:val="18"/>
        </w:rPr>
        <w:t>46</w:t>
      </w:r>
      <w:r>
        <w:rPr>
          <w:rFonts w:ascii="Tahoma" w:eastAsia="Tahoma" w:hAnsi="Tahoma" w:cs="Tahoma"/>
        </w:rPr>
        <w:t xml:space="preserve"> </w:t>
      </w:r>
    </w:p>
    <w:p w:rsidR="00E128B2" w:rsidRDefault="008172DD">
      <w:pPr>
        <w:spacing w:after="0" w:line="259" w:lineRule="auto"/>
        <w:ind w:left="0" w:right="0" w:firstLine="0"/>
        <w:jc w:val="left"/>
      </w:pPr>
      <w:r>
        <w:rPr>
          <w:rFonts w:ascii="Tahoma" w:eastAsia="Tahoma" w:hAnsi="Tahoma" w:cs="Tahoma"/>
        </w:rPr>
        <w:t xml:space="preserve"> </w:t>
      </w:r>
    </w:p>
    <w:p w:rsidR="00E128B2" w:rsidRDefault="00E128B2">
      <w:pPr>
        <w:sectPr w:rsidR="00E128B2">
          <w:footerReference w:type="even" r:id="rId27"/>
          <w:footerReference w:type="default" r:id="rId28"/>
          <w:footerReference w:type="first" r:id="rId29"/>
          <w:footnotePr>
            <w:numRestart w:val="eachPage"/>
          </w:footnotePr>
          <w:pgSz w:w="16838" w:h="11906" w:orient="landscape"/>
          <w:pgMar w:top="1003" w:right="1414" w:bottom="708" w:left="1418" w:header="720" w:footer="720" w:gutter="0"/>
          <w:cols w:space="720"/>
        </w:sectPr>
      </w:pPr>
    </w:p>
    <w:p w:rsidR="00E128B2" w:rsidRDefault="008172DD">
      <w:pPr>
        <w:pStyle w:val="Ttulo3"/>
        <w:spacing w:after="28" w:line="250" w:lineRule="auto"/>
        <w:ind w:left="-5"/>
      </w:pPr>
      <w:r>
        <w:rPr>
          <w:sz w:val="20"/>
          <w:u w:val="none"/>
        </w:rPr>
        <w:lastRenderedPageBreak/>
        <w:t xml:space="preserve">ANEXO N°  10. EXPERIENCIA DEL FACILITADOR EN LA EJECUCIÓN DE CURSOS CERRADOS O ABIERTOS CON TRABAJADORES DE LAS EMPRESAS EN EL ÁREA DE CAPACITACIÓN OFERTADA (cursos con apoyo del INSAFORP, en donde el facilitador independiente licitante fue sub contratado para la ejecución de los cursos) </w:t>
      </w:r>
    </w:p>
    <w:p w:rsidR="00E128B2" w:rsidRDefault="008172DD">
      <w:pPr>
        <w:spacing w:after="0" w:line="259" w:lineRule="auto"/>
        <w:ind w:left="0" w:right="44" w:firstLine="0"/>
        <w:jc w:val="center"/>
      </w:pPr>
      <w:r>
        <w:rPr>
          <w:sz w:val="18"/>
        </w:rPr>
        <w:t xml:space="preserve"> </w:t>
      </w:r>
    </w:p>
    <w:p w:rsidR="00E128B2" w:rsidRDefault="008172DD">
      <w:pPr>
        <w:spacing w:after="0" w:line="259" w:lineRule="auto"/>
        <w:ind w:left="4628" w:right="0" w:firstLine="0"/>
        <w:jc w:val="left"/>
      </w:pPr>
      <w:r>
        <w:rPr>
          <w:sz w:val="18"/>
        </w:rPr>
        <w:t xml:space="preserve"> </w:t>
      </w:r>
      <w:r>
        <w:rPr>
          <w:sz w:val="18"/>
        </w:rPr>
        <w:tab/>
        <w:t xml:space="preserve"> </w:t>
      </w:r>
    </w:p>
    <w:p w:rsidR="00E128B2" w:rsidRDefault="008172DD">
      <w:pPr>
        <w:spacing w:after="4" w:line="259" w:lineRule="auto"/>
        <w:ind w:left="3310" w:right="0"/>
        <w:jc w:val="center"/>
      </w:pPr>
      <w:r>
        <w:rPr>
          <w:rFonts w:ascii="Calibri" w:eastAsia="Calibri" w:hAnsi="Calibri" w:cs="Calibri"/>
          <w:noProof/>
        </w:rPr>
        <mc:AlternateContent>
          <mc:Choice Requires="wpg">
            <w:drawing>
              <wp:inline distT="0" distB="0" distL="0" distR="0">
                <wp:extent cx="3459988" cy="6096"/>
                <wp:effectExtent l="0" t="0" r="0" b="0"/>
                <wp:docPr id="82926" name="Group 82926"/>
                <wp:cNvGraphicFramePr/>
                <a:graphic xmlns:a="http://schemas.openxmlformats.org/drawingml/2006/main">
                  <a:graphicData uri="http://schemas.microsoft.com/office/word/2010/wordprocessingGroup">
                    <wpg:wgp>
                      <wpg:cNvGrpSpPr/>
                      <wpg:grpSpPr>
                        <a:xfrm>
                          <a:off x="0" y="0"/>
                          <a:ext cx="3459988" cy="6096"/>
                          <a:chOff x="0" y="0"/>
                          <a:chExt cx="3459988" cy="6096"/>
                        </a:xfrm>
                      </wpg:grpSpPr>
                      <wps:wsp>
                        <wps:cNvPr id="118689" name="Shape 118689"/>
                        <wps:cNvSpPr/>
                        <wps:spPr>
                          <a:xfrm>
                            <a:off x="0" y="0"/>
                            <a:ext cx="1571498" cy="9144"/>
                          </a:xfrm>
                          <a:custGeom>
                            <a:avLst/>
                            <a:gdLst/>
                            <a:ahLst/>
                            <a:cxnLst/>
                            <a:rect l="0" t="0" r="0" b="0"/>
                            <a:pathLst>
                              <a:path w="1571498" h="9144">
                                <a:moveTo>
                                  <a:pt x="0" y="0"/>
                                </a:moveTo>
                                <a:lnTo>
                                  <a:pt x="1571498" y="0"/>
                                </a:lnTo>
                                <a:lnTo>
                                  <a:pt x="1571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90" name="Shape 118690"/>
                        <wps:cNvSpPr/>
                        <wps:spPr>
                          <a:xfrm>
                            <a:off x="1740662" y="0"/>
                            <a:ext cx="1719326" cy="9144"/>
                          </a:xfrm>
                          <a:custGeom>
                            <a:avLst/>
                            <a:gdLst/>
                            <a:ahLst/>
                            <a:cxnLst/>
                            <a:rect l="0" t="0" r="0" b="0"/>
                            <a:pathLst>
                              <a:path w="1719326" h="9144">
                                <a:moveTo>
                                  <a:pt x="0" y="0"/>
                                </a:moveTo>
                                <a:lnTo>
                                  <a:pt x="1719326" y="0"/>
                                </a:lnTo>
                                <a:lnTo>
                                  <a:pt x="1719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F4DAE4" id="Group 82926" o:spid="_x0000_s1026" style="width:272.45pt;height:.5pt;mso-position-horizontal-relative:char;mso-position-vertical-relative:line" coordsize="345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">
                <v:shape id="Shape 118689" o:spid="_x0000_s1027" style="position:absolute;width:15714;height:91;visibility:visible;mso-wrap-style:square;v-text-anchor:top" coordsize="1571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9uMEA&#10;AADfAAAADwAAAGRycy9kb3ducmV2LnhtbERPy4rCMBTdC/5DuAOzs6ldlNoxigyILn3h+trcaYvJ&#10;TWli7fz9ZEBweTjv5Xq0RgzU+9axgnmSgiCunG65VnA5b2cFCB+QNRrHpOCXPKxX08kSS+2efKTh&#10;FGoRQ9iXqKAJoSul9FVDFn3iOuLI/bjeYoiwr6Xu8RnDrZFZmubSYsuxocGOvhuq7qeHVXDbpnJ3&#10;N7t8WBwe2dXwwR6zjVKfH+PmC0SgMbzFL/dex/nzIi8W8P8nA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vbjBAAAA3wAAAA8AAAAAAAAAAAAAAAAAmAIAAGRycy9kb3du&#10;cmV2LnhtbFBLBQYAAAAABAAEAPUAAACGAwAAAAA=&#10;" path="m,l1571498,r,9144l,9144,,e" fillcolor="black" stroked="f" strokeweight="0">
                  <v:stroke miterlimit="83231f" joinstyle="miter"/>
                  <v:path arrowok="t" textboxrect="0,0,1571498,9144"/>
                </v:shape>
                <v:shape id="Shape 118690" o:spid="_x0000_s1028" style="position:absolute;left:17406;width:17193;height:91;visibility:visible;mso-wrap-style:square;v-text-anchor:top" coordsize="17193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vsIA&#10;AADfAAAADwAAAGRycy9kb3ducmV2LnhtbERPTWvCQBC9C/0PyxR6Ed1EUGzqKiW06FXb3ofsmCzN&#10;zsbsVlN/vXMQPD7e92oz+FadqY8usIF8moEiroJ1XBv4/vqcLEHFhGyxDUwG/inCZv00WmFhw4X3&#10;dD6kWkkIxwINNCl1hdaxashjnIaOWLhj6D0mgX2tbY8XCfetnmXZQnt0LA0NdlQ2VP0e/ryB5DK+&#10;/pzGYd595NuxO5UzvpbGvDwP72+gEg3pIb67d1bm58vFqzyQPwJ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C+wgAAAN8AAAAPAAAAAAAAAAAAAAAAAJgCAABkcnMvZG93&#10;bnJldi54bWxQSwUGAAAAAAQABAD1AAAAhwMAAAAA&#10;" path="m,l1719326,r,9144l,9144,,e" fillcolor="black" stroked="f" strokeweight="0">
                  <v:stroke miterlimit="83231f" joinstyle="miter"/>
                  <v:path arrowok="t" textboxrect="0,0,1719326,9144"/>
                </v:shape>
                <w10:anchorlock/>
              </v:group>
            </w:pict>
          </mc:Fallback>
        </mc:AlternateContent>
      </w:r>
      <w:r>
        <w:rPr>
          <w:sz w:val="18"/>
        </w:rPr>
        <w:t xml:space="preserve">, </w:t>
      </w:r>
    </w:p>
    <w:p w:rsidR="00E128B2" w:rsidRDefault="008172DD">
      <w:pPr>
        <w:tabs>
          <w:tab w:val="center" w:pos="4628"/>
          <w:tab w:val="center" w:pos="7483"/>
        </w:tabs>
        <w:spacing w:after="46" w:line="259" w:lineRule="auto"/>
        <w:ind w:left="0" w:right="0" w:firstLine="0"/>
        <w:jc w:val="left"/>
      </w:pPr>
      <w:r>
        <w:rPr>
          <w:rFonts w:ascii="Calibri" w:eastAsia="Calibri" w:hAnsi="Calibri" w:cs="Calibri"/>
        </w:rPr>
        <w:tab/>
      </w:r>
      <w:r>
        <w:rPr>
          <w:i/>
          <w:sz w:val="14"/>
        </w:rPr>
        <w:t xml:space="preserve">---Lugar--- </w:t>
      </w:r>
      <w:r>
        <w:rPr>
          <w:i/>
          <w:sz w:val="14"/>
        </w:rPr>
        <w:tab/>
        <w:t xml:space="preserve">---Fecha--- </w:t>
      </w:r>
    </w:p>
    <w:p w:rsidR="00E128B2" w:rsidRDefault="008172DD">
      <w:pPr>
        <w:spacing w:after="0" w:line="259" w:lineRule="auto"/>
        <w:ind w:left="0" w:right="0" w:firstLine="0"/>
        <w:jc w:val="left"/>
      </w:pPr>
      <w:r>
        <w:rPr>
          <w:b/>
          <w:sz w:val="18"/>
        </w:rPr>
        <w:t xml:space="preserve"> </w:t>
      </w:r>
    </w:p>
    <w:p w:rsidR="00E128B2" w:rsidRDefault="008172DD">
      <w:pPr>
        <w:spacing w:after="21"/>
        <w:ind w:left="-5" w:right="0"/>
        <w:jc w:val="left"/>
      </w:pPr>
      <w:r>
        <w:rPr>
          <w:b/>
          <w:sz w:val="18"/>
        </w:rPr>
        <w:t xml:space="preserve">SEÑORES </w:t>
      </w:r>
    </w:p>
    <w:p w:rsidR="00E128B2" w:rsidRDefault="008172DD">
      <w:pPr>
        <w:spacing w:after="21"/>
        <w:ind w:left="-5" w:right="0"/>
        <w:jc w:val="left"/>
      </w:pPr>
      <w:r>
        <w:rPr>
          <w:b/>
          <w:sz w:val="18"/>
        </w:rPr>
        <w:t xml:space="preserve">INSTITUTO SALVADOREÑO DE FORMACIÓN PROFESIONAL </w:t>
      </w:r>
    </w:p>
    <w:p w:rsidR="00E128B2" w:rsidRDefault="008172DD">
      <w:pPr>
        <w:spacing w:after="21"/>
        <w:ind w:left="-5" w:right="0"/>
        <w:jc w:val="left"/>
      </w:pPr>
      <w:r>
        <w:rPr>
          <w:b/>
          <w:sz w:val="18"/>
        </w:rPr>
        <w:t xml:space="preserve">PRESENTE </w:t>
      </w:r>
    </w:p>
    <w:p w:rsidR="00E128B2" w:rsidRDefault="008172DD">
      <w:pPr>
        <w:spacing w:after="0" w:line="259" w:lineRule="auto"/>
        <w:ind w:left="0" w:right="0" w:firstLine="0"/>
        <w:jc w:val="left"/>
      </w:pPr>
      <w:r>
        <w:rPr>
          <w:b/>
          <w:sz w:val="18"/>
        </w:rPr>
        <w:t xml:space="preserve"> </w:t>
      </w:r>
    </w:p>
    <w:p w:rsidR="00E128B2" w:rsidRDefault="008172DD">
      <w:pPr>
        <w:spacing w:after="46"/>
        <w:ind w:left="0" w:right="96" w:firstLine="0"/>
      </w:pPr>
      <w:r>
        <w:rPr>
          <w:sz w:val="16"/>
        </w:rPr>
        <w:t xml:space="preserve">En respuesta a la solicitud de ______________________________________ remitimos a ustedes la presente nota, en la </w:t>
      </w:r>
      <w:r>
        <w:rPr>
          <w:rFonts w:ascii="Times New Roman" w:eastAsia="Times New Roman" w:hAnsi="Times New Roman" w:cs="Times New Roman"/>
          <w:i/>
          <w:sz w:val="16"/>
          <w:vertAlign w:val="superscript"/>
        </w:rPr>
        <w:t xml:space="preserve">Nombre del facilitador que impartió el curso </w:t>
      </w:r>
      <w:r>
        <w:rPr>
          <w:sz w:val="16"/>
        </w:rPr>
        <w:t xml:space="preserve">cual hacemos constar que nuestra empresa: _____________________________________ con </w:t>
      </w:r>
      <w:r>
        <w:rPr>
          <w:rFonts w:ascii="Times New Roman" w:eastAsia="Times New Roman" w:hAnsi="Times New Roman" w:cs="Times New Roman"/>
          <w:i/>
          <w:sz w:val="12"/>
        </w:rPr>
        <w:t xml:space="preserve">Razón social de la  empresa que emite la constancia </w:t>
      </w:r>
      <w:r>
        <w:rPr>
          <w:sz w:val="16"/>
        </w:rPr>
        <w:t xml:space="preserve"> número patronal ______________, ha recibido  través de: ________________</w:t>
      </w:r>
      <w:r>
        <w:rPr>
          <w:rFonts w:ascii="Times New Roman" w:eastAsia="Times New Roman" w:hAnsi="Times New Roman" w:cs="Times New Roman"/>
          <w:i/>
          <w:sz w:val="12"/>
        </w:rPr>
        <w:t xml:space="preserve">  Nombre del centro de formación contratado por el INSAFORP</w:t>
      </w:r>
      <w:r>
        <w:rPr>
          <w:sz w:val="16"/>
        </w:rPr>
        <w:t>_________________________</w:t>
      </w:r>
      <w:r>
        <w:rPr>
          <w:rFonts w:ascii="Times New Roman" w:eastAsia="Times New Roman" w:hAnsi="Times New Roman" w:cs="Times New Roman"/>
          <w:i/>
          <w:sz w:val="12"/>
        </w:rPr>
        <w:t xml:space="preserve"> </w:t>
      </w:r>
      <w:r>
        <w:rPr>
          <w:sz w:val="16"/>
        </w:rPr>
        <w:t xml:space="preserve">__ el/los curso(s) con apoyo del </w:t>
      </w:r>
    </w:p>
    <w:p w:rsidR="00E128B2" w:rsidRDefault="008172DD">
      <w:pPr>
        <w:spacing w:after="7"/>
        <w:ind w:left="0" w:right="5" w:firstLine="0"/>
      </w:pPr>
      <w:r>
        <w:rPr>
          <w:sz w:val="16"/>
        </w:rPr>
        <w:t>INSAFORP  detallado(s) a continuación</w:t>
      </w:r>
      <w:r>
        <w:rPr>
          <w:sz w:val="18"/>
        </w:rPr>
        <w:t xml:space="preserve">: </w:t>
      </w:r>
    </w:p>
    <w:tbl>
      <w:tblPr>
        <w:tblStyle w:val="TableGrid"/>
        <w:tblW w:w="9226" w:type="dxa"/>
        <w:tblInd w:w="6" w:type="dxa"/>
        <w:tblCellMar>
          <w:top w:w="44" w:type="dxa"/>
          <w:left w:w="107" w:type="dxa"/>
          <w:right w:w="115" w:type="dxa"/>
        </w:tblCellMar>
        <w:tblLook w:val="04A0" w:firstRow="1" w:lastRow="0" w:firstColumn="1" w:lastColumn="0" w:noHBand="0" w:noVBand="1"/>
      </w:tblPr>
      <w:tblGrid>
        <w:gridCol w:w="3740"/>
        <w:gridCol w:w="2679"/>
        <w:gridCol w:w="1414"/>
        <w:gridCol w:w="1393"/>
      </w:tblGrid>
      <w:tr w:rsidR="00E128B2">
        <w:trPr>
          <w:trHeight w:val="400"/>
        </w:trPr>
        <w:tc>
          <w:tcPr>
            <w:tcW w:w="374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128B2" w:rsidRDefault="008172DD">
            <w:pPr>
              <w:spacing w:after="0" w:line="259" w:lineRule="auto"/>
              <w:ind w:left="4" w:right="0" w:firstLine="0"/>
              <w:jc w:val="center"/>
            </w:pPr>
            <w:r>
              <w:rPr>
                <w:sz w:val="16"/>
              </w:rPr>
              <w:t xml:space="preserve">NOMBRE DEL CURSO </w:t>
            </w:r>
          </w:p>
        </w:tc>
        <w:tc>
          <w:tcPr>
            <w:tcW w:w="2679"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128B2" w:rsidRDefault="008172DD">
            <w:pPr>
              <w:spacing w:after="0" w:line="259" w:lineRule="auto"/>
              <w:ind w:left="0" w:right="0" w:firstLine="0"/>
              <w:jc w:val="center"/>
            </w:pPr>
            <w:r>
              <w:rPr>
                <w:sz w:val="16"/>
              </w:rPr>
              <w:t xml:space="preserve">No. Orden de Inicio/orden de compra </w:t>
            </w:r>
          </w:p>
        </w:tc>
        <w:tc>
          <w:tcPr>
            <w:tcW w:w="2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E128B2" w:rsidRDefault="008172DD">
            <w:pPr>
              <w:spacing w:after="0" w:line="259" w:lineRule="auto"/>
              <w:ind w:left="0" w:right="0" w:firstLine="0"/>
              <w:jc w:val="center"/>
            </w:pPr>
            <w:r>
              <w:rPr>
                <w:sz w:val="16"/>
              </w:rPr>
              <w:t xml:space="preserve">PERÍODO DE EJECUCIÓN </w:t>
            </w:r>
            <w:r>
              <w:rPr>
                <w:i/>
                <w:sz w:val="16"/>
              </w:rPr>
              <w:t>(FORMATO: MES / AÑO)</w:t>
            </w:r>
            <w:r>
              <w:rPr>
                <w:sz w:val="16"/>
              </w:rPr>
              <w:t xml:space="preserve"> </w:t>
            </w:r>
          </w:p>
        </w:tc>
      </w:tr>
      <w:tr w:rsidR="00E128B2">
        <w:trPr>
          <w:trHeight w:val="424"/>
        </w:trPr>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28B2" w:rsidRDefault="00E128B2">
            <w:pPr>
              <w:spacing w:after="160" w:line="259" w:lineRule="auto"/>
              <w:ind w:left="0" w:right="0" w:firstLine="0"/>
              <w:jc w:val="left"/>
            </w:pP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28B2" w:rsidRDefault="008172DD">
            <w:pPr>
              <w:spacing w:after="0" w:line="259" w:lineRule="auto"/>
              <w:ind w:left="11" w:right="0" w:firstLine="0"/>
              <w:jc w:val="center"/>
            </w:pPr>
            <w:r>
              <w:rPr>
                <w:sz w:val="16"/>
              </w:rPr>
              <w:t xml:space="preserve">INICIO </w:t>
            </w:r>
          </w:p>
        </w:tc>
        <w:tc>
          <w:tcPr>
            <w:tcW w:w="13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28B2" w:rsidRDefault="008172DD">
            <w:pPr>
              <w:spacing w:after="0" w:line="259" w:lineRule="auto"/>
              <w:ind w:left="8" w:right="0" w:firstLine="0"/>
              <w:jc w:val="center"/>
            </w:pPr>
            <w:r>
              <w:rPr>
                <w:sz w:val="16"/>
              </w:rPr>
              <w:t xml:space="preserve">FIN </w:t>
            </w:r>
          </w:p>
        </w:tc>
      </w:tr>
      <w:tr w:rsidR="00E128B2">
        <w:trPr>
          <w:trHeight w:val="426"/>
        </w:trPr>
        <w:tc>
          <w:tcPr>
            <w:tcW w:w="37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24"/>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 w:right="0" w:firstLine="0"/>
              <w:jc w:val="left"/>
            </w:pPr>
            <w:r>
              <w:rPr>
                <w:sz w:val="24"/>
              </w:rPr>
              <w:t xml:space="preserve"> </w:t>
            </w:r>
          </w:p>
        </w:tc>
        <w:tc>
          <w:tcPr>
            <w:tcW w:w="141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 w:right="0" w:firstLine="0"/>
              <w:jc w:val="left"/>
            </w:pPr>
            <w:r>
              <w:rPr>
                <w:sz w:val="24"/>
              </w:rPr>
              <w:t xml:space="preserve"> </w:t>
            </w:r>
          </w:p>
        </w:tc>
        <w:tc>
          <w:tcPr>
            <w:tcW w:w="139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24"/>
              </w:rPr>
              <w:t xml:space="preserve"> </w:t>
            </w:r>
          </w:p>
        </w:tc>
      </w:tr>
      <w:tr w:rsidR="00E128B2">
        <w:trPr>
          <w:trHeight w:val="425"/>
        </w:trPr>
        <w:tc>
          <w:tcPr>
            <w:tcW w:w="3741"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sz w:val="24"/>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 w:right="0" w:firstLine="0"/>
              <w:jc w:val="left"/>
            </w:pPr>
            <w:r>
              <w:rPr>
                <w:sz w:val="24"/>
              </w:rPr>
              <w:t xml:space="preserve"> </w:t>
            </w:r>
          </w:p>
        </w:tc>
        <w:tc>
          <w:tcPr>
            <w:tcW w:w="1414"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 w:right="0" w:firstLine="0"/>
              <w:jc w:val="left"/>
            </w:pPr>
            <w:r>
              <w:rPr>
                <w:sz w:val="24"/>
              </w:rPr>
              <w:t xml:space="preserve"> </w:t>
            </w:r>
          </w:p>
        </w:tc>
        <w:tc>
          <w:tcPr>
            <w:tcW w:w="139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2" w:right="0" w:firstLine="0"/>
              <w:jc w:val="left"/>
            </w:pPr>
            <w:r>
              <w:rPr>
                <w:sz w:val="24"/>
              </w:rPr>
              <w:t xml:space="preserve"> </w:t>
            </w:r>
          </w:p>
        </w:tc>
      </w:tr>
    </w:tbl>
    <w:p w:rsidR="00E128B2" w:rsidRDefault="008172DD">
      <w:pPr>
        <w:spacing w:after="20"/>
        <w:ind w:right="85"/>
      </w:pPr>
      <w:r>
        <w:rPr>
          <w:sz w:val="18"/>
        </w:rPr>
        <w:t xml:space="preserve">Atentamente, </w:t>
      </w:r>
    </w:p>
    <w:tbl>
      <w:tblPr>
        <w:tblStyle w:val="TableGrid"/>
        <w:tblW w:w="5646" w:type="dxa"/>
        <w:tblInd w:w="5" w:type="dxa"/>
        <w:tblCellMar>
          <w:top w:w="15" w:type="dxa"/>
          <w:right w:w="3" w:type="dxa"/>
        </w:tblCellMar>
        <w:tblLook w:val="04A0" w:firstRow="1" w:lastRow="0" w:firstColumn="1" w:lastColumn="0" w:noHBand="0" w:noVBand="1"/>
      </w:tblPr>
      <w:tblGrid>
        <w:gridCol w:w="2595"/>
        <w:gridCol w:w="3051"/>
      </w:tblGrid>
      <w:tr w:rsidR="00E128B2">
        <w:trPr>
          <w:trHeight w:val="598"/>
        </w:trPr>
        <w:tc>
          <w:tcPr>
            <w:tcW w:w="2593" w:type="dxa"/>
            <w:tcBorders>
              <w:top w:val="single" w:sz="4" w:space="0" w:color="000000"/>
              <w:left w:val="single" w:sz="4" w:space="0" w:color="000000"/>
              <w:bottom w:val="single" w:sz="4" w:space="0" w:color="000000"/>
              <w:right w:val="nil"/>
            </w:tcBorders>
          </w:tcPr>
          <w:p w:rsidR="00E128B2" w:rsidRDefault="008172DD">
            <w:pPr>
              <w:spacing w:after="134" w:line="259" w:lineRule="auto"/>
              <w:ind w:left="70" w:right="0" w:firstLine="0"/>
              <w:jc w:val="left"/>
            </w:pPr>
            <w:r>
              <w:rPr>
                <w:i/>
                <w:sz w:val="12"/>
              </w:rPr>
              <w:t xml:space="preserve">---Firma--- </w:t>
            </w:r>
          </w:p>
          <w:p w:rsidR="00E128B2" w:rsidRDefault="008172DD">
            <w:pPr>
              <w:spacing w:after="0" w:line="259" w:lineRule="auto"/>
              <w:ind w:left="70" w:right="0" w:firstLine="0"/>
              <w:jc w:val="left"/>
            </w:pPr>
            <w:r>
              <w:rPr>
                <w:i/>
                <w:sz w:val="12"/>
              </w:rPr>
              <w:t>__________________________________________</w:t>
            </w:r>
          </w:p>
        </w:tc>
        <w:tc>
          <w:tcPr>
            <w:tcW w:w="3053" w:type="dxa"/>
            <w:tcBorders>
              <w:top w:val="single" w:sz="4" w:space="0" w:color="000000"/>
              <w:left w:val="nil"/>
              <w:bottom w:val="single" w:sz="4" w:space="0" w:color="000000"/>
              <w:right w:val="single" w:sz="4" w:space="0" w:color="000000"/>
            </w:tcBorders>
          </w:tcPr>
          <w:p w:rsidR="00E128B2" w:rsidRDefault="008172DD">
            <w:pPr>
              <w:spacing w:after="28" w:line="240" w:lineRule="auto"/>
              <w:ind w:left="1697" w:right="0" w:firstLine="0"/>
              <w:jc w:val="center"/>
            </w:pPr>
            <w:r>
              <w:rPr>
                <w:rFonts w:ascii="Times New Roman" w:eastAsia="Times New Roman" w:hAnsi="Times New Roman" w:cs="Times New Roman"/>
                <w:i/>
                <w:sz w:val="12"/>
              </w:rPr>
              <w:t xml:space="preserve">Sello de empresa o autónoma  </w:t>
            </w:r>
          </w:p>
          <w:p w:rsidR="00E128B2" w:rsidRDefault="008172DD">
            <w:pPr>
              <w:tabs>
                <w:tab w:val="right" w:pos="3050"/>
              </w:tabs>
              <w:spacing w:after="0" w:line="259" w:lineRule="auto"/>
              <w:ind w:left="-3" w:right="0" w:firstLine="0"/>
              <w:jc w:val="left"/>
            </w:pPr>
            <w:r>
              <w:rPr>
                <w:i/>
                <w:sz w:val="12"/>
              </w:rPr>
              <w:t>_______________</w:t>
            </w:r>
            <w:r>
              <w:rPr>
                <w:i/>
                <w:color w:val="999999"/>
                <w:sz w:val="12"/>
              </w:rPr>
              <w:t xml:space="preserve"> </w:t>
            </w:r>
            <w:r>
              <w:rPr>
                <w:i/>
                <w:color w:val="999999"/>
                <w:sz w:val="12"/>
              </w:rPr>
              <w:tab/>
            </w:r>
            <w:r>
              <w:rPr>
                <w:rFonts w:ascii="Times New Roman" w:eastAsia="Times New Roman" w:hAnsi="Times New Roman" w:cs="Times New Roman"/>
                <w:i/>
                <w:sz w:val="12"/>
              </w:rPr>
              <w:t xml:space="preserve">que emite la referencia </w:t>
            </w:r>
          </w:p>
          <w:p w:rsidR="00E128B2" w:rsidRDefault="008172DD">
            <w:pPr>
              <w:spacing w:after="0" w:line="259" w:lineRule="auto"/>
              <w:ind w:left="1761" w:right="0" w:firstLine="0"/>
              <w:jc w:val="center"/>
            </w:pPr>
            <w:r>
              <w:rPr>
                <w:rFonts w:ascii="Times New Roman" w:eastAsia="Times New Roman" w:hAnsi="Times New Roman" w:cs="Times New Roman"/>
                <w:i/>
                <w:sz w:val="12"/>
              </w:rPr>
              <w:t xml:space="preserve"> </w:t>
            </w:r>
          </w:p>
        </w:tc>
      </w:tr>
      <w:tr w:rsidR="00E128B2">
        <w:trPr>
          <w:trHeight w:val="468"/>
        </w:trPr>
        <w:tc>
          <w:tcPr>
            <w:tcW w:w="2593"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0" w:right="0" w:firstLine="0"/>
              <w:jc w:val="left"/>
            </w:pPr>
            <w:r>
              <w:rPr>
                <w:sz w:val="16"/>
              </w:rPr>
              <w:t xml:space="preserve">Nombre persona que firma: </w:t>
            </w:r>
          </w:p>
        </w:tc>
        <w:tc>
          <w:tcPr>
            <w:tcW w:w="3053"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70" w:right="0" w:firstLine="0"/>
              <w:jc w:val="left"/>
            </w:pPr>
            <w:r>
              <w:rPr>
                <w:i/>
                <w:sz w:val="18"/>
              </w:rPr>
              <w:t xml:space="preserve"> </w:t>
            </w:r>
          </w:p>
        </w:tc>
      </w:tr>
      <w:tr w:rsidR="00E128B2">
        <w:trPr>
          <w:trHeight w:val="324"/>
        </w:trPr>
        <w:tc>
          <w:tcPr>
            <w:tcW w:w="259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0" w:right="0" w:firstLine="0"/>
              <w:jc w:val="left"/>
            </w:pPr>
            <w:r>
              <w:rPr>
                <w:sz w:val="16"/>
              </w:rPr>
              <w:t xml:space="preserve">Cargo: </w:t>
            </w:r>
          </w:p>
        </w:tc>
        <w:tc>
          <w:tcPr>
            <w:tcW w:w="305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0" w:right="0" w:firstLine="0"/>
              <w:jc w:val="left"/>
            </w:pPr>
            <w:r>
              <w:rPr>
                <w:i/>
                <w:sz w:val="18"/>
              </w:rPr>
              <w:t xml:space="preserve"> </w:t>
            </w:r>
          </w:p>
        </w:tc>
      </w:tr>
      <w:tr w:rsidR="00E128B2">
        <w:trPr>
          <w:trHeight w:val="324"/>
        </w:trPr>
        <w:tc>
          <w:tcPr>
            <w:tcW w:w="259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0" w:right="0" w:firstLine="0"/>
              <w:jc w:val="left"/>
            </w:pPr>
            <w:r>
              <w:rPr>
                <w:sz w:val="16"/>
              </w:rPr>
              <w:t xml:space="preserve">Teléfono: </w:t>
            </w:r>
          </w:p>
        </w:tc>
        <w:tc>
          <w:tcPr>
            <w:tcW w:w="305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0" w:right="0" w:firstLine="0"/>
              <w:jc w:val="left"/>
            </w:pPr>
            <w:r>
              <w:rPr>
                <w:i/>
                <w:sz w:val="18"/>
              </w:rPr>
              <w:t xml:space="preserve"> </w:t>
            </w:r>
          </w:p>
        </w:tc>
      </w:tr>
      <w:tr w:rsidR="00E128B2">
        <w:trPr>
          <w:trHeight w:val="430"/>
        </w:trPr>
        <w:tc>
          <w:tcPr>
            <w:tcW w:w="259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0" w:right="0" w:firstLine="0"/>
              <w:jc w:val="left"/>
            </w:pPr>
            <w:r>
              <w:rPr>
                <w:sz w:val="16"/>
              </w:rPr>
              <w:t xml:space="preserve">Correo Electrónico: </w:t>
            </w:r>
          </w:p>
          <w:p w:rsidR="00E128B2" w:rsidRDefault="008172DD">
            <w:pPr>
              <w:spacing w:after="0" w:line="259" w:lineRule="auto"/>
              <w:ind w:left="70" w:right="0" w:firstLine="0"/>
              <w:jc w:val="left"/>
            </w:pPr>
            <w:r>
              <w:rPr>
                <w:sz w:val="16"/>
              </w:rPr>
              <w:t xml:space="preserve"> </w:t>
            </w:r>
          </w:p>
        </w:tc>
        <w:tc>
          <w:tcPr>
            <w:tcW w:w="3053"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70" w:right="0" w:firstLine="0"/>
              <w:jc w:val="left"/>
            </w:pPr>
            <w:r>
              <w:rPr>
                <w:sz w:val="16"/>
              </w:rPr>
              <w:t xml:space="preserve"> </w:t>
            </w:r>
          </w:p>
          <w:p w:rsidR="00E128B2" w:rsidRDefault="008172DD">
            <w:pPr>
              <w:spacing w:after="0" w:line="259" w:lineRule="auto"/>
              <w:ind w:left="70" w:right="0" w:firstLine="0"/>
              <w:jc w:val="left"/>
            </w:pPr>
            <w:r>
              <w:rPr>
                <w:i/>
                <w:sz w:val="18"/>
              </w:rPr>
              <w:t xml:space="preserve"> </w:t>
            </w:r>
          </w:p>
        </w:tc>
      </w:tr>
    </w:tbl>
    <w:p w:rsidR="00E128B2" w:rsidRDefault="008172DD">
      <w:pPr>
        <w:spacing w:after="1" w:line="259" w:lineRule="auto"/>
        <w:ind w:left="0" w:right="0" w:firstLine="0"/>
        <w:jc w:val="left"/>
      </w:pPr>
      <w:r>
        <w:rPr>
          <w:i/>
          <w:color w:val="FF0000"/>
          <w:sz w:val="18"/>
        </w:rPr>
        <w:t xml:space="preserve"> </w:t>
      </w:r>
    </w:p>
    <w:p w:rsidR="00E128B2" w:rsidRDefault="008172DD">
      <w:pPr>
        <w:spacing w:after="0" w:line="259" w:lineRule="auto"/>
        <w:ind w:left="0" w:right="0" w:firstLine="0"/>
        <w:jc w:val="left"/>
      </w:pPr>
      <w:r>
        <w:rPr>
          <w:b/>
          <w:i/>
          <w:sz w:val="20"/>
        </w:rPr>
        <w:t xml:space="preserve"> </w:t>
      </w:r>
    </w:p>
    <w:p w:rsidR="00E128B2" w:rsidRDefault="008172DD">
      <w:pPr>
        <w:spacing w:after="4" w:line="250" w:lineRule="auto"/>
        <w:ind w:right="79"/>
      </w:pPr>
      <w:r>
        <w:rPr>
          <w:sz w:val="20"/>
        </w:rPr>
        <w:t xml:space="preserve">DOY FE: Que la firma que calza el anterior escrito y que se lee “_________________”, es auténtica, por haber sido puesta a mi presencia por el señor </w:t>
      </w:r>
    </w:p>
    <w:p w:rsidR="00E128B2" w:rsidRDefault="008172DD">
      <w:pPr>
        <w:spacing w:after="4" w:line="250" w:lineRule="auto"/>
        <w:ind w:right="79"/>
      </w:pPr>
      <w:r>
        <w:rPr>
          <w:sz w:val="20"/>
        </w:rPr>
        <w:t xml:space="preserve">__________________________________, quien es de ________años de edad, del domicilio de </w:t>
      </w:r>
    </w:p>
    <w:p w:rsidR="00E128B2" w:rsidRDefault="008172DD">
      <w:pPr>
        <w:spacing w:after="4" w:line="250" w:lineRule="auto"/>
        <w:ind w:right="79"/>
      </w:pPr>
      <w:r>
        <w:rPr>
          <w:sz w:val="20"/>
        </w:rPr>
        <w:t xml:space="preserve">_____________________; a quien conozco e identifico mediante su Documento Único de </w:t>
      </w:r>
    </w:p>
    <w:p w:rsidR="00E128B2" w:rsidRDefault="008172DD">
      <w:pPr>
        <w:spacing w:after="4" w:line="250" w:lineRule="auto"/>
        <w:ind w:right="79"/>
      </w:pPr>
      <w:r>
        <w:rPr>
          <w:sz w:val="20"/>
        </w:rPr>
        <w:t xml:space="preserve">Identidad número:____________________________________. En la ciudad de San Salvador, a los </w:t>
      </w:r>
    </w:p>
    <w:p w:rsidR="00E128B2" w:rsidRDefault="008172DD">
      <w:pPr>
        <w:spacing w:after="4" w:line="250" w:lineRule="auto"/>
        <w:ind w:right="79"/>
      </w:pPr>
      <w:r>
        <w:rPr>
          <w:sz w:val="20"/>
        </w:rPr>
        <w:t xml:space="preserve">___________________ días del mes de ____________________de dos mil dieciocho.- </w:t>
      </w:r>
    </w:p>
    <w:p w:rsidR="00E128B2" w:rsidRDefault="008172DD">
      <w:pPr>
        <w:spacing w:after="0" w:line="259" w:lineRule="auto"/>
        <w:ind w:left="0" w:right="0" w:firstLine="0"/>
        <w:jc w:val="left"/>
      </w:pPr>
      <w:r>
        <w:t xml:space="preserve"> </w:t>
      </w:r>
    </w:p>
    <w:p w:rsidR="00E128B2" w:rsidRDefault="008172DD">
      <w:pPr>
        <w:ind w:left="24" w:right="6"/>
      </w:pPr>
      <w:r>
        <w:t>FIRMA Y SELLO DE NOTARIO</w:t>
      </w:r>
      <w:r>
        <w:rPr>
          <w:b/>
          <w:i/>
          <w:sz w:val="18"/>
        </w:rPr>
        <w:t xml:space="preserve"> </w:t>
      </w:r>
    </w:p>
    <w:p w:rsidR="00E128B2" w:rsidRDefault="008172DD">
      <w:pPr>
        <w:spacing w:after="0" w:line="259" w:lineRule="auto"/>
        <w:ind w:left="0" w:right="0" w:firstLine="0"/>
        <w:jc w:val="left"/>
      </w:pPr>
      <w:r>
        <w:rPr>
          <w:b/>
          <w:i/>
          <w:sz w:val="18"/>
        </w:rPr>
        <w:t xml:space="preserve"> </w:t>
      </w:r>
    </w:p>
    <w:p w:rsidR="00E128B2" w:rsidRDefault="008172DD">
      <w:pPr>
        <w:spacing w:after="12" w:line="259" w:lineRule="auto"/>
        <w:ind w:left="-5" w:right="0"/>
        <w:jc w:val="left"/>
      </w:pPr>
      <w:r>
        <w:rPr>
          <w:b/>
          <w:i/>
          <w:sz w:val="18"/>
        </w:rPr>
        <w:t xml:space="preserve">Notas:  </w:t>
      </w:r>
    </w:p>
    <w:p w:rsidR="00E128B2" w:rsidRDefault="008172DD">
      <w:pPr>
        <w:numPr>
          <w:ilvl w:val="0"/>
          <w:numId w:val="30"/>
        </w:numPr>
        <w:spacing w:after="28" w:line="238" w:lineRule="auto"/>
        <w:ind w:right="7" w:hanging="360"/>
      </w:pPr>
      <w:r>
        <w:rPr>
          <w:i/>
          <w:sz w:val="18"/>
        </w:rPr>
        <w:t xml:space="preserve">Solo se tomaran constancias que hayan sido firmadas por cargos a nivel gerencial y mandos medios (Máxima autoridad, Gerentes Jefes o Coordinadores). </w:t>
      </w:r>
    </w:p>
    <w:p w:rsidR="00E128B2" w:rsidRDefault="008172DD">
      <w:pPr>
        <w:numPr>
          <w:ilvl w:val="0"/>
          <w:numId w:val="30"/>
        </w:numPr>
        <w:spacing w:after="28" w:line="238" w:lineRule="auto"/>
        <w:ind w:right="7" w:hanging="360"/>
      </w:pPr>
      <w:r>
        <w:rPr>
          <w:i/>
          <w:sz w:val="18"/>
        </w:rPr>
        <w:t xml:space="preserve">Las capacitaciones que se detallen deben haberse ejecutado para un mínimo de 10 participantes. </w:t>
      </w:r>
    </w:p>
    <w:p w:rsidR="00E128B2" w:rsidRDefault="008172DD">
      <w:pPr>
        <w:numPr>
          <w:ilvl w:val="0"/>
          <w:numId w:val="30"/>
        </w:numPr>
        <w:spacing w:line="238" w:lineRule="auto"/>
        <w:ind w:right="7" w:hanging="360"/>
      </w:pPr>
      <w:r>
        <w:rPr>
          <w:i/>
          <w:sz w:val="18"/>
        </w:rPr>
        <w:t xml:space="preserve">El INSAFORP se reserva el derecho de verificar la información presentada. </w:t>
      </w:r>
    </w:p>
    <w:p w:rsidR="00E128B2" w:rsidRDefault="008172DD">
      <w:pPr>
        <w:numPr>
          <w:ilvl w:val="0"/>
          <w:numId w:val="30"/>
        </w:numPr>
        <w:spacing w:after="45" w:line="238" w:lineRule="auto"/>
        <w:ind w:right="7" w:hanging="360"/>
      </w:pPr>
      <w:r>
        <w:rPr>
          <w:i/>
          <w:sz w:val="18"/>
        </w:rPr>
        <w:lastRenderedPageBreak/>
        <w:t>Serán válidas únicamente las constancias presentadas según el formato del Anexo N°10, emitidas durante el año 2018 y que hayan sido dirigidas al INSAFORP,</w:t>
      </w:r>
      <w:r>
        <w:rPr>
          <w:sz w:val="14"/>
        </w:rPr>
        <w:t xml:space="preserve"> </w:t>
      </w:r>
    </w:p>
    <w:p w:rsidR="00E128B2" w:rsidRDefault="008172DD">
      <w:pPr>
        <w:spacing w:after="0" w:line="259" w:lineRule="auto"/>
        <w:ind w:left="0" w:right="0" w:firstLine="0"/>
        <w:jc w:val="left"/>
      </w:pPr>
      <w:r>
        <w:t xml:space="preserve"> </w:t>
      </w:r>
      <w:r>
        <w:tab/>
      </w:r>
      <w:r>
        <w:rPr>
          <w:b/>
          <w:sz w:val="20"/>
        </w:rPr>
        <w:t xml:space="preserve"> </w:t>
      </w:r>
    </w:p>
    <w:p w:rsidR="00E128B2" w:rsidRDefault="008172DD">
      <w:pPr>
        <w:pStyle w:val="Ttulo3"/>
        <w:spacing w:after="69" w:line="250" w:lineRule="auto"/>
        <w:ind w:left="-5"/>
      </w:pPr>
      <w:r>
        <w:rPr>
          <w:sz w:val="20"/>
          <w:u w:val="none"/>
        </w:rPr>
        <w:t xml:space="preserve">ANEXO N° 11. INSTRUCCIONES PARA EL USO DEL ARCHIVO CON LOS FORMATOS DE LAS OFERTAS TÉCNICA Y ECONÓMICA </w:t>
      </w:r>
    </w:p>
    <w:p w:rsidR="00E128B2" w:rsidRDefault="008172DD">
      <w:pPr>
        <w:spacing w:after="0" w:line="259" w:lineRule="auto"/>
        <w:ind w:left="0" w:right="39" w:firstLine="0"/>
        <w:jc w:val="center"/>
      </w:pPr>
      <w:r>
        <w:rPr>
          <w:sz w:val="20"/>
        </w:rPr>
        <w:t xml:space="preserve"> </w:t>
      </w:r>
    </w:p>
    <w:p w:rsidR="00E128B2" w:rsidRDefault="008172DD">
      <w:pPr>
        <w:spacing w:after="4" w:line="250" w:lineRule="auto"/>
        <w:ind w:right="79"/>
      </w:pPr>
      <w:r>
        <w:rPr>
          <w:sz w:val="20"/>
        </w:rPr>
        <w:t>El archivo con los formatos de las ofertas técnica y económica (</w:t>
      </w:r>
      <w:r>
        <w:rPr>
          <w:b/>
          <w:sz w:val="20"/>
        </w:rPr>
        <w:t>ANEXOS 5-A y 5-B/ANEXO 8 y ANEXO 9</w:t>
      </w:r>
      <w:r>
        <w:rPr>
          <w:sz w:val="20"/>
        </w:rPr>
        <w:t xml:space="preserve">) se ha establecido para facilitar al ofertante la presentación de ambas ofertas. </w:t>
      </w:r>
    </w:p>
    <w:p w:rsidR="00E128B2" w:rsidRDefault="008172DD">
      <w:pPr>
        <w:spacing w:after="0" w:line="259" w:lineRule="auto"/>
        <w:ind w:left="0" w:right="0" w:firstLine="0"/>
        <w:jc w:val="left"/>
      </w:pPr>
      <w:r>
        <w:rPr>
          <w:sz w:val="20"/>
        </w:rPr>
        <w:t xml:space="preserve"> </w:t>
      </w:r>
    </w:p>
    <w:p w:rsidR="00E128B2" w:rsidRDefault="008172DD">
      <w:pPr>
        <w:spacing w:after="4" w:line="250" w:lineRule="auto"/>
        <w:ind w:right="79"/>
      </w:pPr>
      <w:r>
        <w:rPr>
          <w:sz w:val="20"/>
        </w:rPr>
        <w:t xml:space="preserve">Los archivos disponibles son dos: </w:t>
      </w:r>
    </w:p>
    <w:p w:rsidR="00E128B2" w:rsidRDefault="008172DD">
      <w:pPr>
        <w:numPr>
          <w:ilvl w:val="0"/>
          <w:numId w:val="31"/>
        </w:numPr>
        <w:spacing w:after="21"/>
        <w:ind w:right="0" w:hanging="360"/>
        <w:jc w:val="left"/>
      </w:pPr>
      <w:r>
        <w:rPr>
          <w:b/>
          <w:sz w:val="18"/>
        </w:rPr>
        <w:t xml:space="preserve">ANEXO 5-A Y ANEXO 8 ADJ– </w:t>
      </w:r>
      <w:r>
        <w:rPr>
          <w:sz w:val="18"/>
        </w:rPr>
        <w:t>que corresponde a los</w:t>
      </w:r>
      <w:r>
        <w:rPr>
          <w:b/>
          <w:sz w:val="18"/>
        </w:rPr>
        <w:t xml:space="preserve"> ADJUDICADOS EN LA LICITACIÓN PÚBLICA 01/2017. </w:t>
      </w:r>
    </w:p>
    <w:p w:rsidR="00E128B2" w:rsidRDefault="008172DD">
      <w:pPr>
        <w:numPr>
          <w:ilvl w:val="0"/>
          <w:numId w:val="31"/>
        </w:numPr>
        <w:spacing w:after="21"/>
        <w:ind w:right="0" w:hanging="360"/>
        <w:jc w:val="left"/>
      </w:pPr>
      <w:r>
        <w:rPr>
          <w:b/>
          <w:sz w:val="18"/>
        </w:rPr>
        <w:t>ANEXO 5-B Y ANEXO 9 NO ADJ –</w:t>
      </w:r>
      <w:r>
        <w:rPr>
          <w:sz w:val="18"/>
        </w:rPr>
        <w:t xml:space="preserve">que corresponde a  los </w:t>
      </w:r>
      <w:r>
        <w:rPr>
          <w:b/>
          <w:sz w:val="18"/>
        </w:rPr>
        <w:t xml:space="preserve">NO ADJUDICADOS EN LA LICITACIÓN PÚBLICA 01/2017. </w:t>
      </w:r>
    </w:p>
    <w:p w:rsidR="00E128B2" w:rsidRDefault="008172DD">
      <w:pPr>
        <w:spacing w:after="0" w:line="259" w:lineRule="auto"/>
        <w:ind w:left="0" w:right="0" w:firstLine="0"/>
        <w:jc w:val="left"/>
      </w:pPr>
      <w:r>
        <w:rPr>
          <w:sz w:val="20"/>
        </w:rPr>
        <w:t xml:space="preserve"> </w:t>
      </w:r>
    </w:p>
    <w:p w:rsidR="00E128B2" w:rsidRDefault="008172DD">
      <w:pPr>
        <w:spacing w:after="0" w:line="259" w:lineRule="auto"/>
        <w:ind w:left="0" w:right="0" w:firstLine="0"/>
        <w:jc w:val="left"/>
      </w:pPr>
      <w:r>
        <w:rPr>
          <w:b/>
          <w:sz w:val="18"/>
        </w:rPr>
        <w:t xml:space="preserve"> </w:t>
      </w:r>
    </w:p>
    <w:p w:rsidR="00E128B2" w:rsidRDefault="008172DD">
      <w:pPr>
        <w:spacing w:after="21"/>
        <w:ind w:left="-5" w:right="0"/>
        <w:jc w:val="left"/>
      </w:pPr>
      <w:r>
        <w:rPr>
          <w:b/>
          <w:sz w:val="18"/>
        </w:rPr>
        <w:t>¿Cómo utilizar los archivos?</w:t>
      </w:r>
      <w:r>
        <w:rPr>
          <w:sz w:val="20"/>
        </w:rPr>
        <w:t xml:space="preserve"> </w:t>
      </w:r>
    </w:p>
    <w:p w:rsidR="00E128B2" w:rsidRDefault="008172DD">
      <w:pPr>
        <w:numPr>
          <w:ilvl w:val="0"/>
          <w:numId w:val="32"/>
        </w:numPr>
        <w:spacing w:after="4" w:line="250" w:lineRule="auto"/>
        <w:ind w:right="79" w:hanging="360"/>
      </w:pPr>
      <w:r>
        <w:rPr>
          <w:sz w:val="20"/>
        </w:rPr>
        <w:t xml:space="preserve">Escoger una de las dos plantillas según corresponda (Adjudicado en la LP 01/2017 o no adjudicado en la LP-01/2017). </w:t>
      </w:r>
    </w:p>
    <w:p w:rsidR="00E128B2" w:rsidRDefault="008172DD">
      <w:pPr>
        <w:numPr>
          <w:ilvl w:val="0"/>
          <w:numId w:val="32"/>
        </w:numPr>
        <w:spacing w:after="4" w:line="250" w:lineRule="auto"/>
        <w:ind w:right="79" w:hanging="360"/>
      </w:pPr>
      <w:r>
        <w:rPr>
          <w:sz w:val="20"/>
        </w:rPr>
        <w:t xml:space="preserve">Vaciar todos los datos en las áreas marcadas en verde:  </w:t>
      </w:r>
    </w:p>
    <w:p w:rsidR="00E128B2" w:rsidRDefault="008172DD">
      <w:pPr>
        <w:numPr>
          <w:ilvl w:val="0"/>
          <w:numId w:val="32"/>
        </w:numPr>
        <w:spacing w:after="4" w:line="250" w:lineRule="auto"/>
        <w:ind w:right="79" w:hanging="360"/>
      </w:pPr>
      <w:r>
        <w:rPr>
          <w:sz w:val="20"/>
        </w:rPr>
        <w:t xml:space="preserve">Digitar el NIT del ofertante sin guiones en la celda D6. </w:t>
      </w:r>
    </w:p>
    <w:p w:rsidR="00E128B2" w:rsidRDefault="008172DD">
      <w:pPr>
        <w:numPr>
          <w:ilvl w:val="0"/>
          <w:numId w:val="32"/>
        </w:numPr>
        <w:spacing w:after="4" w:line="250" w:lineRule="auto"/>
        <w:ind w:right="79" w:hanging="360"/>
      </w:pPr>
      <w:r>
        <w:rPr>
          <w:sz w:val="20"/>
        </w:rPr>
        <w:t xml:space="preserve">Digitar el nombre completo del ofertante en la celda combinada DEFG7. </w:t>
      </w:r>
    </w:p>
    <w:p w:rsidR="00E128B2" w:rsidRDefault="008172DD">
      <w:pPr>
        <w:numPr>
          <w:ilvl w:val="0"/>
          <w:numId w:val="32"/>
        </w:numPr>
        <w:spacing w:after="4" w:line="250" w:lineRule="auto"/>
        <w:ind w:right="79" w:hanging="360"/>
      </w:pPr>
      <w:r>
        <w:rPr>
          <w:sz w:val="20"/>
        </w:rPr>
        <w:t xml:space="preserve">Digitar siglas del nombre del ofertante (si aplica) en celda combinada DEFG8. </w:t>
      </w:r>
    </w:p>
    <w:p w:rsidR="00E128B2" w:rsidRDefault="008172DD">
      <w:pPr>
        <w:numPr>
          <w:ilvl w:val="0"/>
          <w:numId w:val="32"/>
        </w:numPr>
        <w:spacing w:after="4" w:line="250" w:lineRule="auto"/>
        <w:ind w:right="79" w:hanging="360"/>
      </w:pPr>
      <w:r>
        <w:rPr>
          <w:sz w:val="20"/>
        </w:rPr>
        <w:t>Identificar las áreas de capacitación de la licitación en las que posee experiencia impartiendo cursos de formación profesional y detallar la cantidad de HORAS que proyecta le sean demandados durante el período de efectividad de la licitación. Esta actividad deberá realizarla en las celdas donde se cruzan la columna “Horas ofertadas” (columna E) y las filas que corresponden a las áreas</w:t>
      </w:r>
      <w:r>
        <w:rPr>
          <w:b/>
          <w:sz w:val="20"/>
        </w:rPr>
        <w:t xml:space="preserve"> </w:t>
      </w:r>
      <w:r>
        <w:rPr>
          <w:sz w:val="20"/>
        </w:rPr>
        <w:t>de capacitación</w:t>
      </w:r>
      <w:r>
        <w:rPr>
          <w:b/>
          <w:sz w:val="20"/>
        </w:rPr>
        <w:t xml:space="preserve"> </w:t>
      </w:r>
    </w:p>
    <w:p w:rsidR="00E128B2" w:rsidRDefault="008172DD">
      <w:pPr>
        <w:spacing w:after="4" w:line="250" w:lineRule="auto"/>
        <w:ind w:left="730" w:right="79"/>
      </w:pPr>
      <w:r>
        <w:rPr>
          <w:sz w:val="20"/>
        </w:rPr>
        <w:t xml:space="preserve">(filas 10, 11, 12, 13 y 14). </w:t>
      </w:r>
    </w:p>
    <w:p w:rsidR="00E128B2" w:rsidRDefault="008172DD">
      <w:pPr>
        <w:numPr>
          <w:ilvl w:val="0"/>
          <w:numId w:val="32"/>
        </w:numPr>
        <w:spacing w:after="4" w:line="250" w:lineRule="auto"/>
        <w:ind w:right="79" w:hanging="360"/>
      </w:pPr>
      <w:r>
        <w:rPr>
          <w:sz w:val="20"/>
        </w:rPr>
        <w:t xml:space="preserve">Por cada área de capacitación identificada en la instrucción 6 deberá costear el curso para obtener su costo unitario “Costo por hora” (considerando una duración estándar de 8 horas para atender mínimo 15/10 participantes). Luego digitar el 100% del precio calculado en la celda en donde se cruzan la columna “Precio unitario” y las filas que corresponden a las áreas de capacitación (filas 10, 11, 12, 13 y 14).  </w:t>
      </w:r>
    </w:p>
    <w:p w:rsidR="00E128B2" w:rsidRDefault="008172DD">
      <w:pPr>
        <w:numPr>
          <w:ilvl w:val="0"/>
          <w:numId w:val="32"/>
        </w:numPr>
        <w:spacing w:after="25" w:line="250" w:lineRule="auto"/>
        <w:ind w:right="79" w:hanging="360"/>
      </w:pPr>
      <w:r>
        <w:rPr>
          <w:sz w:val="20"/>
        </w:rPr>
        <w:t>Una vez completados los datos anteriores para todas las áreas de capacitación de su oferta, verificar que sus cálculos cuadren.</w:t>
      </w:r>
      <w:r>
        <w:rPr>
          <w:b/>
          <w:sz w:val="20"/>
        </w:rPr>
        <w:t xml:space="preserve"> </w:t>
      </w:r>
    </w:p>
    <w:p w:rsidR="00E128B2" w:rsidRDefault="008172DD">
      <w:pPr>
        <w:numPr>
          <w:ilvl w:val="0"/>
          <w:numId w:val="32"/>
        </w:numPr>
        <w:spacing w:after="4" w:line="250" w:lineRule="auto"/>
        <w:ind w:right="79" w:hanging="360"/>
      </w:pPr>
      <w:r>
        <w:rPr>
          <w:sz w:val="20"/>
        </w:rPr>
        <w:t>Asi mismo llenar los espacios marcados en color verde los anexos 8 y 9 según correspondan</w:t>
      </w:r>
      <w:r>
        <w:rPr>
          <w:b/>
          <w:sz w:val="20"/>
        </w:rPr>
        <w:t xml:space="preserve"> </w:t>
      </w:r>
    </w:p>
    <w:p w:rsidR="00E128B2" w:rsidRDefault="008172DD">
      <w:pPr>
        <w:numPr>
          <w:ilvl w:val="0"/>
          <w:numId w:val="32"/>
        </w:numPr>
        <w:spacing w:after="4" w:line="250" w:lineRule="auto"/>
        <w:ind w:right="79" w:hanging="360"/>
      </w:pPr>
      <w:r>
        <w:rPr>
          <w:sz w:val="20"/>
        </w:rPr>
        <w:t xml:space="preserve">Guardar la información anterior en un CD y anexar a la oferta que se presentará al INSAFORP.    </w:t>
      </w:r>
    </w:p>
    <w:p w:rsidR="00E128B2" w:rsidRDefault="008172DD">
      <w:pPr>
        <w:numPr>
          <w:ilvl w:val="0"/>
          <w:numId w:val="32"/>
        </w:numPr>
        <w:spacing w:after="4" w:line="250" w:lineRule="auto"/>
        <w:ind w:right="79" w:hanging="360"/>
      </w:pPr>
      <w:r>
        <w:rPr>
          <w:sz w:val="20"/>
        </w:rPr>
        <w:t xml:space="preserve">Imprimir los archivos utilizados, firmar, sellar e incluirla en los fólder de las ofertas técnica y económica.   </w:t>
      </w:r>
      <w:r>
        <w:rPr>
          <w:b/>
          <w:sz w:val="16"/>
        </w:rPr>
        <w:t xml:space="preserve"> </w:t>
      </w:r>
    </w:p>
    <w:p w:rsidR="00E128B2" w:rsidRDefault="008172DD">
      <w:pPr>
        <w:spacing w:after="0" w:line="259" w:lineRule="auto"/>
        <w:ind w:left="360" w:right="0" w:firstLine="0"/>
        <w:jc w:val="left"/>
      </w:pPr>
      <w:r>
        <w:rPr>
          <w:sz w:val="20"/>
        </w:rPr>
        <w:t xml:space="preserve"> </w:t>
      </w:r>
    </w:p>
    <w:p w:rsidR="00E128B2" w:rsidRDefault="008172DD">
      <w:pPr>
        <w:spacing w:after="7" w:line="250" w:lineRule="auto"/>
        <w:ind w:left="370" w:right="0"/>
      </w:pPr>
      <w:r>
        <w:rPr>
          <w:b/>
          <w:i/>
          <w:sz w:val="20"/>
        </w:rPr>
        <w:t>NOTAS:</w:t>
      </w:r>
      <w:r>
        <w:rPr>
          <w:b/>
          <w:sz w:val="16"/>
        </w:rPr>
        <w:t xml:space="preserve"> </w:t>
      </w:r>
    </w:p>
    <w:p w:rsidR="00E128B2" w:rsidRDefault="008172DD">
      <w:pPr>
        <w:spacing w:line="238" w:lineRule="auto"/>
        <w:ind w:left="1080" w:right="7" w:hanging="370"/>
      </w:pPr>
      <w:r>
        <w:rPr>
          <w:i/>
          <w:sz w:val="18"/>
        </w:rPr>
        <w:t>(1)</w:t>
      </w:r>
      <w:r>
        <w:rPr>
          <w:rFonts w:ascii="Arial" w:eastAsia="Arial" w:hAnsi="Arial" w:cs="Arial"/>
          <w:i/>
          <w:sz w:val="18"/>
        </w:rPr>
        <w:t xml:space="preserve"> </w:t>
      </w:r>
      <w:r>
        <w:rPr>
          <w:i/>
          <w:sz w:val="18"/>
        </w:rPr>
        <w:t xml:space="preserve">El INSAFORP no se hace responsable por datos no verificados por el ofertante o por errores en la plantilla no reportados por el ofertante antes de presentar su oferta. </w:t>
      </w:r>
    </w:p>
    <w:p w:rsidR="00E128B2" w:rsidRDefault="008172DD">
      <w:pPr>
        <w:spacing w:after="69" w:line="250" w:lineRule="auto"/>
        <w:ind w:left="-5" w:right="0"/>
        <w:jc w:val="left"/>
      </w:pPr>
      <w:r>
        <w:rPr>
          <w:b/>
          <w:sz w:val="20"/>
        </w:rPr>
        <w:t xml:space="preserve">ANEXO N°  12. MODELO DE CONTRATO N° xx/2018 </w:t>
      </w:r>
    </w:p>
    <w:p w:rsidR="00E128B2" w:rsidRDefault="008172DD">
      <w:pPr>
        <w:spacing w:after="0" w:line="259" w:lineRule="auto"/>
        <w:ind w:left="0" w:right="0" w:firstLine="0"/>
        <w:jc w:val="left"/>
      </w:pPr>
      <w:r>
        <w:t xml:space="preserve"> </w:t>
      </w:r>
    </w:p>
    <w:p w:rsidR="00E128B2" w:rsidRDefault="008172DD">
      <w:pPr>
        <w:pStyle w:val="Ttulo3"/>
        <w:spacing w:after="110" w:line="259" w:lineRule="auto"/>
        <w:ind w:left="404" w:firstLine="0"/>
        <w:jc w:val="center"/>
      </w:pPr>
      <w:r>
        <w:rPr>
          <w:u w:val="none"/>
        </w:rPr>
        <w:t xml:space="preserve">CONTRATO No. _____/2018 </w:t>
      </w:r>
    </w:p>
    <w:p w:rsidR="00E128B2" w:rsidRDefault="008172DD">
      <w:pPr>
        <w:spacing w:after="0" w:line="259" w:lineRule="auto"/>
        <w:ind w:left="0" w:right="0" w:firstLine="0"/>
        <w:jc w:val="left"/>
      </w:pPr>
      <w:r>
        <w:rPr>
          <w:b/>
        </w:rPr>
        <w:t xml:space="preserve"> </w:t>
      </w:r>
    </w:p>
    <w:p w:rsidR="00E128B2" w:rsidRDefault="008172DD">
      <w:pPr>
        <w:ind w:left="7" w:right="94"/>
      </w:pPr>
      <w:r>
        <w:rPr>
          <w:b/>
        </w:rPr>
        <w:lastRenderedPageBreak/>
        <w:t xml:space="preserve">CONTRATO DE SERVICIOS DE CAPACITACIÓN PARA ATENDER DEMANDAS DE CAPACITACIÓN DE LAS EMPRESAS, EN EL MARCO DE LA FORMACIÓN CONTINUA, MEDIANTE LA MODALIDAD DE COMPRA DE HORAS DE CAPACITACIÓN PARA LA EJECUCIÓN DE CURSOS CERRADOS, DERIVADO DE LA LICITACIÓN PÚBLICA NÚMERO </w:t>
      </w:r>
    </w:p>
    <w:p w:rsidR="00E128B2" w:rsidRDefault="008172DD">
      <w:pPr>
        <w:tabs>
          <w:tab w:val="center" w:pos="1405"/>
          <w:tab w:val="center" w:pos="2388"/>
          <w:tab w:val="center" w:pos="3509"/>
          <w:tab w:val="center" w:pos="5076"/>
          <w:tab w:val="center" w:pos="6293"/>
          <w:tab w:val="center" w:pos="6988"/>
          <w:tab w:val="center" w:pos="7900"/>
          <w:tab w:val="right" w:pos="8932"/>
        </w:tabs>
        <w:spacing w:after="36"/>
        <w:ind w:left="-3" w:right="0" w:firstLine="0"/>
        <w:jc w:val="left"/>
      </w:pPr>
      <w:r>
        <w:rPr>
          <w:b/>
        </w:rPr>
        <w:t xml:space="preserve">CERO </w:t>
      </w:r>
      <w:r>
        <w:rPr>
          <w:b/>
        </w:rPr>
        <w:tab/>
        <w:t xml:space="preserve">UNO/DOS </w:t>
      </w:r>
      <w:r>
        <w:rPr>
          <w:b/>
        </w:rPr>
        <w:tab/>
        <w:t xml:space="preserve">MIL </w:t>
      </w:r>
      <w:r>
        <w:rPr>
          <w:b/>
        </w:rPr>
        <w:tab/>
        <w:t xml:space="preserve">DIECIOCHO, </w:t>
      </w:r>
      <w:r>
        <w:rPr>
          <w:b/>
        </w:rPr>
        <w:tab/>
        <w:t xml:space="preserve">CELEBRADO </w:t>
      </w:r>
      <w:r>
        <w:rPr>
          <w:b/>
        </w:rPr>
        <w:tab/>
        <w:t xml:space="preserve">ENTRE </w:t>
      </w:r>
      <w:r>
        <w:rPr>
          <w:b/>
        </w:rPr>
        <w:tab/>
        <w:t xml:space="preserve">EL </w:t>
      </w:r>
      <w:r>
        <w:rPr>
          <w:b/>
        </w:rPr>
        <w:tab/>
        <w:t xml:space="preserve">INSAFORP </w:t>
      </w:r>
      <w:r>
        <w:rPr>
          <w:b/>
        </w:rPr>
        <w:tab/>
        <w:t xml:space="preserve">Y </w:t>
      </w:r>
    </w:p>
    <w:p w:rsidR="00E128B2" w:rsidRDefault="008172DD">
      <w:pPr>
        <w:spacing w:after="15" w:line="249" w:lineRule="auto"/>
        <w:ind w:left="-5" w:right="0"/>
      </w:pPr>
      <w:r>
        <w:rPr>
          <w:b/>
          <w:sz w:val="16"/>
        </w:rPr>
        <w:t>_________________________________________</w:t>
      </w:r>
      <w:r>
        <w:rPr>
          <w:b/>
        </w:rPr>
        <w:t>.</w:t>
      </w:r>
      <w:r>
        <w:t xml:space="preserve"> </w:t>
      </w:r>
    </w:p>
    <w:p w:rsidR="00E128B2" w:rsidRDefault="008172DD">
      <w:pPr>
        <w:spacing w:after="0" w:line="259" w:lineRule="auto"/>
        <w:ind w:left="0" w:right="0" w:firstLine="0"/>
        <w:jc w:val="left"/>
      </w:pPr>
      <w:r>
        <w:t xml:space="preserve"> </w:t>
      </w:r>
    </w:p>
    <w:p w:rsidR="00E128B2" w:rsidRDefault="008172DD">
      <w:pPr>
        <w:spacing w:line="378" w:lineRule="auto"/>
        <w:ind w:left="24" w:right="6"/>
      </w:pPr>
      <w:r>
        <w:t>Nosotros,</w:t>
      </w:r>
      <w:r>
        <w:rPr>
          <w:b/>
        </w:rPr>
        <w:t xml:space="preserve"> </w:t>
      </w:r>
      <w:r>
        <w:rPr>
          <w:b/>
          <w:sz w:val="16"/>
        </w:rPr>
        <w:t>_________________________________________</w:t>
      </w:r>
      <w:r>
        <w:t xml:space="preserve">, de ______ años de edad, Licenciado en </w:t>
      </w:r>
      <w:r>
        <w:rPr>
          <w:b/>
          <w:sz w:val="16"/>
        </w:rPr>
        <w:t>_________________________________________</w:t>
      </w:r>
      <w:r>
        <w:t xml:space="preserve">, del domicilio de San Salvador, departamento de </w:t>
      </w:r>
    </w:p>
    <w:p w:rsidR="00E128B2" w:rsidRDefault="008172DD">
      <w:pPr>
        <w:spacing w:after="137"/>
        <w:ind w:left="24" w:right="6"/>
      </w:pPr>
      <w:r>
        <w:t xml:space="preserve">San Salvador, portador de mi Documento Único de Identidad número </w:t>
      </w:r>
    </w:p>
    <w:p w:rsidR="00E128B2" w:rsidRDefault="008172DD">
      <w:pPr>
        <w:spacing w:line="363" w:lineRule="auto"/>
        <w:ind w:left="24" w:right="6"/>
      </w:pPr>
      <w:r>
        <w:rPr>
          <w:b/>
          <w:sz w:val="16"/>
        </w:rPr>
        <w:t>_________________________________________</w:t>
      </w:r>
      <w:r>
        <w:t xml:space="preserve">, con fecha de vencimiento el día ______ de ______ de dos mil dieciocho, con Número de Identificación Tributaria </w:t>
      </w:r>
    </w:p>
    <w:p w:rsidR="00E128B2" w:rsidRDefault="008172DD">
      <w:pPr>
        <w:spacing w:line="359" w:lineRule="auto"/>
        <w:ind w:left="24" w:right="90"/>
      </w:pPr>
      <w:r>
        <w:rPr>
          <w:b/>
          <w:sz w:val="16"/>
        </w:rPr>
        <w:t>_________________________________________</w:t>
      </w:r>
      <w:r>
        <w:t xml:space="preserve">, actuando en nombre y representación en mi carácter de Presidente del Consejo Directivo del </w:t>
      </w:r>
      <w:r>
        <w:rPr>
          <w:b/>
        </w:rPr>
        <w:t>INSTITUTO SALVADOREÑO DE FORMACIÓN PROFESIONAL</w:t>
      </w:r>
      <w:r>
        <w:t xml:space="preserve">, que se podrá denominar </w:t>
      </w:r>
      <w:r>
        <w:rPr>
          <w:b/>
        </w:rPr>
        <w:t>INSAFORP,</w:t>
      </w:r>
      <w:r>
        <w:t xml:space="preserve"> Institución Autónoma de Derecho Público, del domicilio de la ciudad de San Salvador, con operaciones en Antiguo Cuscatlán, departamento de La Libertad, que para los efectos de este instrumento me denominaré </w:t>
      </w:r>
      <w:r>
        <w:rPr>
          <w:b/>
        </w:rPr>
        <w:t xml:space="preserve">“LA INSTITUCIÓN CONTRATANTE” </w:t>
      </w:r>
      <w:r>
        <w:t>o “</w:t>
      </w:r>
      <w:r>
        <w:rPr>
          <w:b/>
        </w:rPr>
        <w:t>EL</w:t>
      </w:r>
      <w:r>
        <w:t xml:space="preserve"> </w:t>
      </w:r>
    </w:p>
    <w:p w:rsidR="00E128B2" w:rsidRDefault="008172DD">
      <w:pPr>
        <w:spacing w:line="376" w:lineRule="auto"/>
        <w:ind w:left="24" w:right="6"/>
      </w:pPr>
      <w:r>
        <w:rPr>
          <w:b/>
        </w:rPr>
        <w:t xml:space="preserve">INSAFORP”, </w:t>
      </w:r>
      <w:r>
        <w:t xml:space="preserve">y </w:t>
      </w:r>
      <w:r>
        <w:rPr>
          <w:b/>
          <w:sz w:val="16"/>
        </w:rPr>
        <w:t>_________________________________________</w:t>
      </w:r>
      <w:r>
        <w:rPr>
          <w:b/>
        </w:rPr>
        <w:t xml:space="preserve">, </w:t>
      </w:r>
      <w:r>
        <w:t xml:space="preserve">de _____ años de edad, licenciado en </w:t>
      </w:r>
      <w:r>
        <w:rPr>
          <w:b/>
          <w:sz w:val="16"/>
        </w:rPr>
        <w:t>_________________________________________</w:t>
      </w:r>
      <w:r>
        <w:t xml:space="preserve">, del domicilio de San Salvador, departamento de </w:t>
      </w:r>
    </w:p>
    <w:p w:rsidR="00E128B2" w:rsidRDefault="008172DD">
      <w:pPr>
        <w:tabs>
          <w:tab w:val="center" w:pos="1318"/>
          <w:tab w:val="center" w:pos="2449"/>
          <w:tab w:val="center" w:pos="3725"/>
          <w:tab w:val="center" w:pos="5095"/>
          <w:tab w:val="center" w:pos="5969"/>
          <w:tab w:val="center" w:pos="7060"/>
          <w:tab w:val="right" w:pos="8932"/>
        </w:tabs>
        <w:spacing w:after="144"/>
        <w:ind w:left="0" w:right="0" w:firstLine="0"/>
        <w:jc w:val="left"/>
      </w:pPr>
      <w:r>
        <w:t xml:space="preserve">San </w:t>
      </w:r>
      <w:r>
        <w:tab/>
        <w:t xml:space="preserve">Salvador, </w:t>
      </w:r>
      <w:r>
        <w:tab/>
        <w:t xml:space="preserve">con </w:t>
      </w:r>
      <w:r>
        <w:tab/>
        <w:t xml:space="preserve">Documento </w:t>
      </w:r>
      <w:r>
        <w:tab/>
        <w:t xml:space="preserve">Único </w:t>
      </w:r>
      <w:r>
        <w:tab/>
        <w:t xml:space="preserve">de </w:t>
      </w:r>
      <w:r>
        <w:tab/>
        <w:t xml:space="preserve">Identidad </w:t>
      </w:r>
      <w:r>
        <w:tab/>
        <w:t xml:space="preserve">número </w:t>
      </w:r>
    </w:p>
    <w:p w:rsidR="00E128B2" w:rsidRDefault="008172DD">
      <w:pPr>
        <w:spacing w:line="369" w:lineRule="auto"/>
        <w:ind w:left="24" w:right="90"/>
      </w:pPr>
      <w:r>
        <w:rPr>
          <w:b/>
          <w:sz w:val="16"/>
        </w:rPr>
        <w:t>_________________________________________</w:t>
      </w:r>
      <w:r>
        <w:t xml:space="preserve">, con fecha de vencimiento el día _____ de _____ de dos mil ______, y Número de Identificación Tributaria </w:t>
      </w:r>
      <w:r>
        <w:rPr>
          <w:b/>
          <w:sz w:val="16"/>
        </w:rPr>
        <w:t>_________________________________________</w:t>
      </w:r>
      <w:r>
        <w:t xml:space="preserve">, actuando en nombre y representación en mi calidad de Presidente y </w:t>
      </w:r>
    </w:p>
    <w:p w:rsidR="00E128B2" w:rsidRDefault="008172DD">
      <w:pPr>
        <w:spacing w:after="34" w:line="362" w:lineRule="auto"/>
        <w:ind w:left="24" w:right="90"/>
      </w:pPr>
      <w:r>
        <w:t xml:space="preserve">Representante Legal de </w:t>
      </w:r>
      <w:r>
        <w:rPr>
          <w:b/>
          <w:sz w:val="16"/>
        </w:rPr>
        <w:t>_________________________________________</w:t>
      </w:r>
      <w:r>
        <w:t xml:space="preserve">, del domicilio de San Salvador, con Número de Identificación Tributaria </w:t>
      </w:r>
      <w:r>
        <w:rPr>
          <w:b/>
          <w:sz w:val="16"/>
        </w:rPr>
        <w:t>_________________________________________</w:t>
      </w:r>
      <w:r>
        <w:t xml:space="preserve">; que en el transcurso del presente instrumento me denominaré </w:t>
      </w:r>
      <w:r>
        <w:rPr>
          <w:b/>
        </w:rPr>
        <w:t xml:space="preserve">"LA CONTRATISTA", </w:t>
      </w:r>
      <w:r>
        <w:t xml:space="preserve">y en los caracteres dichos </w:t>
      </w:r>
      <w:r>
        <w:rPr>
          <w:b/>
        </w:rPr>
        <w:t xml:space="preserve">MANIFESTAMOS: </w:t>
      </w:r>
      <w:r>
        <w:t xml:space="preserve">Que hemos acordado otorgar y en efecto otorgamos proveniente del proceso de </w:t>
      </w:r>
      <w:r>
        <w:rPr>
          <w:b/>
        </w:rPr>
        <w:t>LICITACIÓN PÚBLICA __/2018</w:t>
      </w:r>
      <w:r>
        <w:t xml:space="preserve"> denominado “</w:t>
      </w:r>
      <w:r>
        <w:rPr>
          <w:b/>
        </w:rPr>
        <w:t>SERVICIOS DE CAPACITACIÓN PARA ATENDER DEMANDAS DE CAPACITACIÓN DE LAS EMPRESAS, EN EL MARCO DE LA FORMACIÓN CONTINUA, MEDIANTE LA MODALIDAD DE COMPRA DE HORAS DE CAPACITACIÓN PARA LA EJECUCIÓN DE CURSOS CERRADOS”,</w:t>
      </w:r>
      <w:r>
        <w:t xml:space="preserve"> el presente </w:t>
      </w:r>
      <w:r>
        <w:rPr>
          <w:b/>
        </w:rPr>
        <w:t>CONTRATO DE SERVICIOS DE CAPACITACIÓN</w:t>
      </w:r>
      <w:r>
        <w:t xml:space="preserve">, adjudicado conforme Acuerdos de Consejo Directivo del INSAFORP números </w:t>
      </w:r>
    </w:p>
    <w:p w:rsidR="00E128B2" w:rsidRDefault="008172DD">
      <w:pPr>
        <w:spacing w:after="144" w:line="249" w:lineRule="auto"/>
        <w:ind w:left="-5" w:right="0"/>
      </w:pPr>
      <w:r>
        <w:rPr>
          <w:b/>
          <w:sz w:val="16"/>
        </w:rPr>
        <w:t>_________________________________________</w:t>
      </w:r>
      <w:r>
        <w:t xml:space="preserve">, de Sesión </w:t>
      </w:r>
      <w:r>
        <w:rPr>
          <w:b/>
          <w:sz w:val="16"/>
        </w:rPr>
        <w:t>_________________________________________</w:t>
      </w:r>
      <w:r>
        <w:t xml:space="preserve">, de fecha </w:t>
      </w:r>
    </w:p>
    <w:p w:rsidR="00E128B2" w:rsidRDefault="008172DD">
      <w:pPr>
        <w:tabs>
          <w:tab w:val="center" w:pos="1991"/>
          <w:tab w:val="center" w:pos="2928"/>
          <w:tab w:val="center" w:pos="3511"/>
          <w:tab w:val="center" w:pos="4095"/>
          <w:tab w:val="center" w:pos="5818"/>
          <w:tab w:val="right" w:pos="8932"/>
        </w:tabs>
        <w:spacing w:after="142"/>
        <w:ind w:left="0" w:right="0" w:firstLine="0"/>
        <w:jc w:val="left"/>
      </w:pPr>
      <w:r>
        <w:lastRenderedPageBreak/>
        <w:t xml:space="preserve">______ de </w:t>
      </w:r>
      <w:r>
        <w:tab/>
        <w:t xml:space="preserve">diciembre </w:t>
      </w:r>
      <w:r>
        <w:tab/>
        <w:t xml:space="preserve">de </w:t>
      </w:r>
      <w:r>
        <w:tab/>
        <w:t xml:space="preserve">dos </w:t>
      </w:r>
      <w:r>
        <w:tab/>
        <w:t xml:space="preserve">mil </w:t>
      </w:r>
      <w:r>
        <w:tab/>
        <w:t xml:space="preserve">______; Resolución de </w:t>
      </w:r>
      <w:r>
        <w:tab/>
        <w:t xml:space="preserve">Adjudicación </w:t>
      </w:r>
    </w:p>
    <w:p w:rsidR="00E128B2" w:rsidRDefault="008172DD">
      <w:pPr>
        <w:spacing w:line="359" w:lineRule="auto"/>
        <w:ind w:left="24" w:right="91"/>
      </w:pPr>
      <w:r>
        <w:rPr>
          <w:b/>
          <w:sz w:val="16"/>
        </w:rPr>
        <w:t>_________________________________________</w:t>
      </w:r>
      <w:r>
        <w:t>, de fecha _____ de _____ de dos mil _____; y de conformidad a la Ley de Adquisiciones y Contrataciones de la Administración Pública que en adelante se denominará LACAP, su Reglamento que en adelante se denominará RELACAP, y a las cláusulas que se detallan a continuación:</w:t>
      </w:r>
      <w:r>
        <w:rPr>
          <w:b/>
        </w:rPr>
        <w:t xml:space="preserve"> I) OBJETO DEL CONTRATO. </w:t>
      </w:r>
      <w:r>
        <w:t xml:space="preserve">El presente contrato tiene por objeto que la contratista ejecute servicios de capacitación mediante la </w:t>
      </w:r>
      <w:r>
        <w:rPr>
          <w:b/>
        </w:rPr>
        <w:t xml:space="preserve">compra de hasta </w:t>
      </w:r>
    </w:p>
    <w:p w:rsidR="00E128B2" w:rsidRDefault="008172DD">
      <w:pPr>
        <w:spacing w:line="359" w:lineRule="auto"/>
        <w:ind w:left="24" w:right="94"/>
      </w:pPr>
      <w:r>
        <w:rPr>
          <w:b/>
          <w:sz w:val="16"/>
        </w:rPr>
        <w:t>_________________________________________</w:t>
      </w:r>
      <w:r>
        <w:rPr>
          <w:b/>
        </w:rPr>
        <w:t xml:space="preserve">HORAS de capacitación a ejecutarse en cursos cerrados a la medida de las necesidades de empresas e instituciones autónomas cotizantes al INSAFORP, </w:t>
      </w:r>
      <w:r>
        <w:t xml:space="preserve">con el propósito de atender demandas de capacitación específicas para trabajadores de todos los niveles organizacionales de las empresas. Las horas de capacitación contratadas serán distribuidas de la siguiente forma: </w:t>
      </w:r>
    </w:p>
    <w:p w:rsidR="00E128B2" w:rsidRDefault="008172DD">
      <w:pPr>
        <w:spacing w:after="0" w:line="259" w:lineRule="auto"/>
        <w:ind w:left="0" w:right="0" w:firstLine="0"/>
        <w:jc w:val="left"/>
      </w:pPr>
      <w:r>
        <w:t xml:space="preserve"> </w:t>
      </w:r>
    </w:p>
    <w:tbl>
      <w:tblPr>
        <w:tblStyle w:val="TableGrid"/>
        <w:tblW w:w="8829" w:type="dxa"/>
        <w:tblInd w:w="5" w:type="dxa"/>
        <w:tblCellMar>
          <w:top w:w="77" w:type="dxa"/>
          <w:left w:w="70" w:type="dxa"/>
          <w:right w:w="115" w:type="dxa"/>
        </w:tblCellMar>
        <w:tblLook w:val="04A0" w:firstRow="1" w:lastRow="0" w:firstColumn="1" w:lastColumn="0" w:noHBand="0" w:noVBand="1"/>
      </w:tblPr>
      <w:tblGrid>
        <w:gridCol w:w="4480"/>
        <w:gridCol w:w="2460"/>
        <w:gridCol w:w="1889"/>
      </w:tblGrid>
      <w:tr w:rsidR="00E128B2">
        <w:trPr>
          <w:trHeight w:val="636"/>
        </w:trPr>
        <w:tc>
          <w:tcPr>
            <w:tcW w:w="4479" w:type="dxa"/>
            <w:tcBorders>
              <w:top w:val="single" w:sz="4" w:space="0" w:color="000000"/>
              <w:left w:val="single" w:sz="4" w:space="0" w:color="000000"/>
              <w:bottom w:val="single" w:sz="4" w:space="0" w:color="000000"/>
              <w:right w:val="single" w:sz="4" w:space="0" w:color="000000"/>
            </w:tcBorders>
            <w:vAlign w:val="center"/>
          </w:tcPr>
          <w:p w:rsidR="00E128B2" w:rsidRDefault="008172DD">
            <w:pPr>
              <w:spacing w:after="0" w:line="259" w:lineRule="auto"/>
              <w:ind w:left="45" w:right="0" w:firstLine="0"/>
              <w:jc w:val="center"/>
            </w:pPr>
            <w:r>
              <w:rPr>
                <w:b/>
              </w:rPr>
              <w:t xml:space="preserve">ÁREA DE CAPACITACIÓN </w:t>
            </w:r>
          </w:p>
        </w:tc>
        <w:tc>
          <w:tcPr>
            <w:tcW w:w="246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4" w:right="0" w:firstLine="0"/>
              <w:jc w:val="center"/>
            </w:pPr>
            <w:r>
              <w:rPr>
                <w:b/>
              </w:rPr>
              <w:t xml:space="preserve">HORAS ADJUDICADAS </w:t>
            </w:r>
          </w:p>
        </w:tc>
        <w:tc>
          <w:tcPr>
            <w:tcW w:w="18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center"/>
            </w:pPr>
            <w:r>
              <w:rPr>
                <w:b/>
              </w:rPr>
              <w:t xml:space="preserve">MONTO ADJUDICADO </w:t>
            </w:r>
          </w:p>
        </w:tc>
      </w:tr>
      <w:tr w:rsidR="00E128B2">
        <w:trPr>
          <w:trHeight w:val="310"/>
        </w:trPr>
        <w:tc>
          <w:tcPr>
            <w:tcW w:w="447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 </w:t>
            </w:r>
          </w:p>
        </w:tc>
        <w:tc>
          <w:tcPr>
            <w:tcW w:w="246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05" w:right="0" w:firstLine="0"/>
              <w:jc w:val="center"/>
            </w:pPr>
            <w: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            </w:t>
            </w:r>
          </w:p>
        </w:tc>
      </w:tr>
      <w:tr w:rsidR="00E128B2">
        <w:trPr>
          <w:trHeight w:val="310"/>
        </w:trPr>
        <w:tc>
          <w:tcPr>
            <w:tcW w:w="447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 </w:t>
            </w:r>
          </w:p>
        </w:tc>
        <w:tc>
          <w:tcPr>
            <w:tcW w:w="246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05" w:right="0" w:firstLine="0"/>
              <w:jc w:val="center"/>
            </w:pPr>
            <w: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t xml:space="preserve">$              </w:t>
            </w:r>
          </w:p>
        </w:tc>
      </w:tr>
      <w:tr w:rsidR="00E128B2">
        <w:trPr>
          <w:trHeight w:val="310"/>
        </w:trPr>
        <w:tc>
          <w:tcPr>
            <w:tcW w:w="447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rPr>
              <w:t xml:space="preserve">Total  </w:t>
            </w:r>
          </w:p>
        </w:tc>
        <w:tc>
          <w:tcPr>
            <w:tcW w:w="2460"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105" w:right="0" w:firstLine="0"/>
              <w:jc w:val="center"/>
            </w:pPr>
            <w:r>
              <w:rPr>
                <w:b/>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128B2" w:rsidRDefault="008172DD">
            <w:pPr>
              <w:spacing w:after="0" w:line="259" w:lineRule="auto"/>
              <w:ind w:left="0" w:right="0" w:firstLine="0"/>
              <w:jc w:val="left"/>
            </w:pPr>
            <w:r>
              <w:rPr>
                <w:b/>
              </w:rPr>
              <w:t xml:space="preserve">$            </w:t>
            </w:r>
          </w:p>
        </w:tc>
      </w:tr>
    </w:tbl>
    <w:p w:rsidR="00E128B2" w:rsidRDefault="008172DD">
      <w:pPr>
        <w:spacing w:after="113" w:line="259" w:lineRule="auto"/>
        <w:ind w:left="0" w:right="0" w:firstLine="0"/>
        <w:jc w:val="left"/>
      </w:pPr>
      <w:r>
        <w:t xml:space="preserve"> </w:t>
      </w:r>
    </w:p>
    <w:p w:rsidR="00E128B2" w:rsidRDefault="008172DD">
      <w:pPr>
        <w:spacing w:line="358" w:lineRule="auto"/>
        <w:ind w:left="24" w:right="95"/>
      </w:pPr>
      <w:r>
        <w:t xml:space="preserve">Tales servicios serán prestados durante el plazo y en la forma establecida en el presente contrato y demás documentos contractuales que forman parte integrante del mismo. </w:t>
      </w:r>
      <w:r>
        <w:rPr>
          <w:b/>
        </w:rPr>
        <w:t xml:space="preserve">II) DOCUMENTOS CONTRACTUALES. </w:t>
      </w:r>
      <w:r>
        <w:t xml:space="preserve">Forman parte integral del presente contrato los siguientes documentos: a) Solicitud o requerimiento de la unidad solicitante, b) Las Bases de la Licitación número cero _____/dos mil dieciocho; c) Acuerdos de Consejo Directivo, Resolución de la Adjudicación, a los que se ha hecho referencia en esta contratación; d) Consultas y respuestas, e) La oferta técnica y económica, f) Ordenes de inicio, g) Garantías, h) Interpretaciones e instrucciones sobre la forma de cumplir las obligaciones formuladas por INSAFORP, si las hubiere; i) Resoluciones modificativas si las hubieren; y otros documentos que emanaren del presente contrato los cuales son complementarios entre sí y serán interpretados en forma conjunta, en caso de discrepancia entre alguno de los documentos contractuales y este contrato prevalecerá lo dispuesto en este contrato. </w:t>
      </w:r>
      <w:r>
        <w:rPr>
          <w:b/>
        </w:rPr>
        <w:t>III) FUENTE DE LOS RECURSOS,</w:t>
      </w:r>
      <w:r>
        <w:t xml:space="preserve"> </w:t>
      </w:r>
      <w:r>
        <w:rPr>
          <w:b/>
        </w:rPr>
        <w:t xml:space="preserve">PRECIO Y FORMA DE PAGO. </w:t>
      </w:r>
      <w:r>
        <w:t xml:space="preserve">El INSAFORP para garantizar el pago de los servicios correspondientes, lo hará con cargo a las cifras presupuestarias </w:t>
      </w:r>
      <w:r>
        <w:lastRenderedPageBreak/>
        <w:t xml:space="preserve">correspondientes al presupuesto del año dos mil dieciocho. El INSAFORP se compromete a cancelar a la contratista la cantidad de hasta </w:t>
      </w:r>
      <w:r>
        <w:rPr>
          <w:b/>
          <w:sz w:val="16"/>
        </w:rPr>
        <w:t>_________________________________________</w:t>
      </w:r>
      <w:r>
        <w:rPr>
          <w:b/>
        </w:rPr>
        <w:t xml:space="preserve">DÓLARES DE LOS ESTADOS UNIDOS DE AMÉRICA (US$ </w:t>
      </w:r>
      <w:r>
        <w:rPr>
          <w:b/>
          <w:sz w:val="16"/>
        </w:rPr>
        <w:t>_________________________________________</w:t>
      </w:r>
      <w:r>
        <w:rPr>
          <w:b/>
        </w:rPr>
        <w:t>)</w:t>
      </w:r>
      <w:r>
        <w:t xml:space="preserve">, de acuerdo a la distribución de participaciones en las diferentes áreas de capacitación ofertada y montos detallados en la cláusula 1) únicamente se pagará por curso/grupo de capacitación finalizado, 2) Los pagos se harán efectivos con el “es conforme” de la Gerencia de Formación Continua, y contra entrega de los siguientes documentos: a) La(s) Lista(s) de asistencia originales firmadas por los participantes; b) Nota de satisfacción de la empresa beneficiaria, en la cual manifiestan que han recibido la capacitación de acuerdo a lo establecido y que recibieron las constancias/diplomas de participación, c) Acta de recepción del servicio; y d) La factura emitida en legal forma. No se brindará el visto bueno para pago de las capacitaciones, si la asistencia de participantes es menor al cincuenta por ciento por jornada (fecha) de la lista original presentada en la solicitud de capacitación, o en su defecto los listados modificados según los formularios correspondientes. Los pagos se harán efectivos por la Unidad Financiera dentro de los ocho días hábiles siguientes después de haber retirado el quedan correspondiente.  El monto contractual incluye el valor del Impuesto a la Transferencia de Bienes Muebles y a la Prestación de Servicios (IVA), cuando fuere aplicable, de conformidad a lo establecido en el artículo ciento sesenta y dos del Código Tributario. </w:t>
      </w:r>
      <w:r>
        <w:rPr>
          <w:b/>
        </w:rPr>
        <w:t xml:space="preserve">IV) PLAZO DEL CONTRATO Y VIGENCIA. </w:t>
      </w:r>
      <w:r>
        <w:t xml:space="preserve">La vigencia del presente contrato será a partir de esta </w:t>
      </w:r>
    </w:p>
    <w:p w:rsidR="00E128B2" w:rsidRDefault="008172DD">
      <w:pPr>
        <w:spacing w:line="359" w:lineRule="auto"/>
        <w:ind w:left="24" w:right="91"/>
      </w:pPr>
      <w:r>
        <w:t xml:space="preserve">fecha hasta el día </w:t>
      </w:r>
      <w:r>
        <w:rPr>
          <w:b/>
          <w:sz w:val="16"/>
        </w:rPr>
        <w:t>_________________________________________</w:t>
      </w:r>
      <w:r>
        <w:t xml:space="preserve"> de dos mil dieciocho. Y el plazo de la ejecución de las obligaciones emanadas del presente contrato será a partir de la orden de Inicio que al efecto emita la Gerencia de Formación Continua – GFC- por cada solicitud de capacitación, teniendo como mínimo de participantes el establecido en el Anexo _____ de las Bases de Licitación referente al procedimiento para atender una solicitud de capacitación, posterior a la firma del presente contrato y presentación de la Garantía de Cumplimiento de Contrato. Para efectos de realizar los reclamos correspondientes si los hubiere, el plazo será de sesenta días de conformidad a lo dispuesto en la parte final de la cláusula VI) de este contrato. </w:t>
      </w:r>
      <w:r>
        <w:rPr>
          <w:b/>
        </w:rPr>
        <w:t xml:space="preserve">V) GARANTÍA. </w:t>
      </w:r>
      <w:r>
        <w:t xml:space="preserve">Para garantizar el cumplimiento de las obligaciones emanadas del presente contrato, de conformidad con lo dispuesto en el artículo treinta y cinco de la LACAP y a las Bases de Licitación, la contratista se obliga a emitir, a favor de </w:t>
      </w:r>
      <w:r>
        <w:lastRenderedPageBreak/>
        <w:t xml:space="preserve">INSAFORP, Garantía de Cumplimiento de Contrato por un monto equivalente al diez por ciento del monto total del contrato, es decir la cantidad de </w:t>
      </w:r>
    </w:p>
    <w:p w:rsidR="00E128B2" w:rsidRDefault="008172DD">
      <w:pPr>
        <w:spacing w:line="360" w:lineRule="auto"/>
        <w:ind w:left="24" w:right="92"/>
      </w:pPr>
      <w:r>
        <w:rPr>
          <w:b/>
          <w:sz w:val="16"/>
        </w:rPr>
        <w:t>_________________________________________</w:t>
      </w:r>
      <w:r>
        <w:rPr>
          <w:b/>
        </w:rPr>
        <w:t>DÓLARES DE LOS ESTADOS UNIDOS DE AMÉRICA</w:t>
      </w:r>
      <w:r>
        <w:t>, la que deberá cubrir el plazo de la vigencia del mismo, más sesenta días posteriores a su finalización, para tal efecto se aceptará: Letra de Cambio, Fianza o Garantía Bancaria emitida por institución bancaria, compañía aseguradora o afianzadora, debidamente autorizada por la superintendencia del Sistema Financiero de El Salvador</w:t>
      </w:r>
      <w:r>
        <w:rPr>
          <w:b/>
        </w:rPr>
        <w:t>,</w:t>
      </w:r>
      <w:r>
        <w:t xml:space="preserve"> la que deberá de ser presentada dentro de los quince días hábiles posteriores contados a partir de la firma del presente documento en la Unidad de Adquisiciones y Contrataciones Institucional –UACI-. La efectividad de la Garantía será exigible en proporción directa a la cuantía y valor de las obligaciones contractuales que no se hubieran cumplido, de conformidad a lo establecido en el artículo 36 de la LACAP, la que permanecerá en la institución garantizando el buen cumplimiento del contrato. </w:t>
      </w:r>
      <w:r>
        <w:rPr>
          <w:b/>
        </w:rPr>
        <w:t xml:space="preserve">VI) ADMINISTRACIÓN DEL CONTRATO. </w:t>
      </w:r>
      <w:r>
        <w:t xml:space="preserve">El seguimiento al cumplimiento de las obligaciones contractuales estará a cargo de los administradores del contrato, Licenciada </w:t>
      </w:r>
      <w:r>
        <w:rPr>
          <w:b/>
          <w:sz w:val="16"/>
        </w:rPr>
        <w:t>_________________________________________</w:t>
      </w:r>
      <w:r>
        <w:t xml:space="preserve">y/o el Licenciado </w:t>
      </w:r>
      <w:r>
        <w:rPr>
          <w:b/>
          <w:sz w:val="16"/>
        </w:rPr>
        <w:t>_________________________________________</w:t>
      </w:r>
      <w:r>
        <w:t xml:space="preserve">, o en defecto por motivos de caso fortuito o fuerza mayor, la persona que en el transcurso de la ejecución contractual sea designada. Dicha designación se hará mediante nota la cual formará parte integrante de este contrato, teniendo como atribuciones las establecidas en los artículos ochenta y dos Bis de la LACAP, cuarenta y dos inciso tercero, setenta y cuatro, setenta y cinco inciso segundo, setenta y siete, ochenta y ochenta y uno del Reglamento de la LACAP, Durante el plazo de ejecución del servicio el INSAFORP mediante los administradores del contrato podrán permanentemente efectuar reclamos respecto a cualquier inconformidad sobre la prestación del servicio objeto del presente contrato, por fallas o desperfectos, asimismo, la institución contratante podrá realizar los reclamos correspondientes, posterior a la finalización del contrato, para lo cual se contará con un plazo de hasta sesenta días. </w:t>
      </w:r>
      <w:r>
        <w:rPr>
          <w:b/>
        </w:rPr>
        <w:t>VII) ACTA DE RECEPCIÓN</w:t>
      </w:r>
      <w:r>
        <w:t xml:space="preserve">. Corresponderá a los administradores del contrato en coordinación con la contratista, la elaboración y firma de las actas de recepción, las cuales contendrán como mínimo lo que establece el artículo setenta y siete del RELACAP. </w:t>
      </w:r>
      <w:r>
        <w:rPr>
          <w:b/>
        </w:rPr>
        <w:t xml:space="preserve">VIII) MODIFICACIÓN. </w:t>
      </w:r>
      <w:r>
        <w:t xml:space="preserve">El presente contrato podrá ser modificado o ampliado en sus plazos y vigencia antes del vencimiento de su plazo, de conformidad a lo establecido en los artículos ochenta y tres A y B de la LACAP, debiendo emitir INSAFORP la correspondiente </w:t>
      </w:r>
      <w:r>
        <w:lastRenderedPageBreak/>
        <w:t xml:space="preserve">resolución modificativa, debiendo la contratista en caso de ser necesario modificar o ampliar los plazos y montos de las Garantías de cumplimiento de Contrato, según lo indique el INSAFORP y formará parte integral de este contrato. </w:t>
      </w:r>
      <w:r>
        <w:rPr>
          <w:b/>
        </w:rPr>
        <w:t>IX)</w:t>
      </w:r>
      <w:r>
        <w:t xml:space="preserve"> </w:t>
      </w:r>
      <w:r>
        <w:rPr>
          <w:b/>
        </w:rPr>
        <w:t xml:space="preserve">PRÓRROGA. </w:t>
      </w:r>
      <w:r>
        <w:t xml:space="preserve">Previo al vencimiento del plazo pactado, el presente contrato podrá ser prorrogado de conformidad a lo establecido en el artículo ochenta y tres de la LACAP; en tal caso, se deberá modificar o ampliar los plazos y montos de la garantía de Cumplimiento de Contrato, debiendo emitir el INSAFORP la correspondiente resolución de prórroga. </w:t>
      </w:r>
      <w:r>
        <w:rPr>
          <w:b/>
        </w:rPr>
        <w:t>X)</w:t>
      </w:r>
      <w:r>
        <w:t xml:space="preserve"> </w:t>
      </w:r>
      <w:r>
        <w:rPr>
          <w:b/>
        </w:rPr>
        <w:t xml:space="preserve">CESIÓN. </w:t>
      </w:r>
      <w:r>
        <w:t>La contratista</w:t>
      </w:r>
      <w:r>
        <w:rPr>
          <w:b/>
        </w:rPr>
        <w:t xml:space="preserve"> </w:t>
      </w:r>
      <w:r>
        <w:t xml:space="preserve">no podrá transferir o ceder bajo ningún título, los derechos y obligaciones que emanan del presente contrato. La transferencia o cesión efectuada dará lugar a la caducidad del contrato, procediéndose además a hacer efectiva la garantía de cumplimiento de contrato. </w:t>
      </w:r>
      <w:r>
        <w:rPr>
          <w:b/>
        </w:rPr>
        <w:t xml:space="preserve">XI) CONFIDENCIALIDAD. </w:t>
      </w:r>
      <w:r>
        <w:t>El contratista</w:t>
      </w:r>
      <w:r>
        <w:rPr>
          <w:b/>
        </w:rPr>
        <w:t xml:space="preserve"> </w:t>
      </w:r>
      <w:r>
        <w:t xml:space="preserve">se compromete a guardar la confidencialidad de toda información revelada por el INSAFORP, independientemente del medio empleado para transmitirla, ya sea en forma verbal o escrita, y se compromete a no revelar dicha información a terceras personas, salvo que el INSAFORP lo autorice en forma escrita. El contratista se compromete a hacer del conocimiento únicamente la información que sea estrictamente indispensable para la ejecución encomendada y manejar la reserva de la misma, estableciendo las medidas necesarias para asegurar que la información revelada por el INSAFORP se mantenga con carácter confidencial y que no se utilice para ningún otro fin. </w:t>
      </w:r>
      <w:r>
        <w:rPr>
          <w:b/>
        </w:rPr>
        <w:t>XII)</w:t>
      </w:r>
      <w:r>
        <w:t xml:space="preserve"> </w:t>
      </w:r>
      <w:r>
        <w:rPr>
          <w:b/>
        </w:rPr>
        <w:t>SANCIONES</w:t>
      </w:r>
      <w:r>
        <w:t xml:space="preserve">. En caso de incumplimiento la contratista expresamente se somete a las sanciones que emanaren de la LACAP ya sea imposición de multa o mora, inhabilitación, extinción, las que serán impuestas siguiendo el debido proceso por el INSAFORP, a cuya competencia se somete para efectos de su imposición. </w:t>
      </w:r>
      <w:r>
        <w:rPr>
          <w:b/>
        </w:rPr>
        <w:t>XIII)</w:t>
      </w:r>
      <w:r>
        <w:t xml:space="preserve"> </w:t>
      </w:r>
      <w:r>
        <w:rPr>
          <w:b/>
        </w:rPr>
        <w:t>TERMINACIÓN BILATERAL</w:t>
      </w:r>
      <w:r>
        <w:t xml:space="preserve">. De conformidad al artículo noventa y cinco de la LACAP, 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que corresponda en su caso, a la ejecución de la obra realizada, al servicio parcialmente ejecutado o a los bienes entregados o recibidos. </w:t>
      </w:r>
      <w:r>
        <w:rPr>
          <w:b/>
        </w:rPr>
        <w:t xml:space="preserve">XIV) SOLUCIÓN DE CONFLICTOS. </w:t>
      </w:r>
      <w:r>
        <w:t xml:space="preserve">En caso de acción judicial ambas partes se someten a sede judicial señalando para tal efecto como domicilio especial la ciudad de San Salvador a la competencia de cuyos tribunales se someten; en caso de embargo al contratista, el INSAFORP nombrará al depositario de los bienes que se le embarguen </w:t>
      </w:r>
      <w:r>
        <w:lastRenderedPageBreak/>
        <w:t xml:space="preserve">al contratista, quien releva al INSAFORP de la obligación de rendir fianza. </w:t>
      </w:r>
      <w:r>
        <w:rPr>
          <w:b/>
        </w:rPr>
        <w:t>XV)</w:t>
      </w:r>
      <w:r>
        <w:t xml:space="preserve"> </w:t>
      </w:r>
      <w:r>
        <w:rPr>
          <w:b/>
        </w:rPr>
        <w:t>FORMA Y</w:t>
      </w:r>
      <w:r>
        <w:t xml:space="preserve"> </w:t>
      </w:r>
      <w:r>
        <w:rPr>
          <w:b/>
        </w:rPr>
        <w:t>LUGAR DE PRESTACIÓN DE SERVICIOS</w:t>
      </w:r>
      <w:r>
        <w:t xml:space="preserve">. Los servicios objeto del presente contrato serán ejecutados por la contratista, de acuerdo a los procedimientos indicados en las Bases de Licitación y en especial al Anexo número ______ de las referidas Bases.  Las capacitaciones se desarrollarán en el lugar que las empresas beneficiarias definan, en el interior de las mismas o en el lugar que éstas determinen. Debiendo cumplir con las demás especificaciones contenidas en este y en el resto de documentos contractuales. </w:t>
      </w:r>
      <w:r>
        <w:rPr>
          <w:b/>
        </w:rPr>
        <w:t xml:space="preserve">XVI) INTERPRETACIÓN DEL CONTRATO. </w:t>
      </w:r>
      <w:r>
        <w:t xml:space="preserve">De conformidad al artículo Ochenta y cuatro Incisos primero y segundo de la LACAP, el INSAFORP se reserva la facultad de interpretar el presente contrato, de conformidad a la Constitución de la República, la LACAP, y su Reglamento, demás legislación aplicable, y los Principios Generales del Derecho Administrativo y de la forma que más convenga a los intereses de INSAFORP con respecto a la prestación objeto del presente instrumento, pudiendo en tal caso girar las instrucciones por escrito que al respecto considere convenientes. La contratista expresamente acepta tal disposición y se obliga a dar estricto cumplimiento a las instrucciones que al respecto dicte el INSAFORP. </w:t>
      </w:r>
      <w:r>
        <w:rPr>
          <w:b/>
        </w:rPr>
        <w:t xml:space="preserve">XVII) MARCO LEGAL. </w:t>
      </w:r>
      <w:r>
        <w:t xml:space="preserve">El presente contrato que da sometido en todo a la LACAP, RELACAP, la Constitución de la República, y en forma subsidiariamente a las Leyes de la República de El Salvador aplicables a este contrato. </w:t>
      </w:r>
      <w:r>
        <w:rPr>
          <w:b/>
        </w:rPr>
        <w:t>XVIII)</w:t>
      </w:r>
      <w:r>
        <w:t xml:space="preserve"> </w:t>
      </w:r>
      <w:r>
        <w:rPr>
          <w:b/>
        </w:rPr>
        <w:t xml:space="preserve">CLÁUSULA ESPECIAL. </w:t>
      </w:r>
      <w:r>
        <w:t xml:space="preserve">Además la contratista se obliga a cumplir con las siguientes disposiciones y obligaciones: a) Promocionar el programa según la estrategia de cada Centro de Formación para lo cual podrá utilizar los medios idóneos, entre los cuales pueden ser: Publicity, afiches, cuñas radiales, perifoneo, hojas volantes, redes sociales, anuncios en periódicos, spot de televisión, sitios web, banner, etc., según sea el programa o proyecto especial a desarrollar por el Centro de Formación, de conformidad a los términos de Promoción Comunicacional del INSAFORP; b) Proyectar y destacar en el Programa de capacitación y en general que cualquier acción principal o derivada del presente contrato, que el INSAFORP es la institución promotora de las mismas así como a incorporar el logo y el nombre del INSAFORP de conformidad al Manual Sobre Uso del Nombre y Logotipo del INSAFORP, en todo medio de difusión escrito y/o electrónico, en el que de alguna manera se haga referencia a las acciones derivadas del cumplimiento del presente contrato. En todo caso, las acciones publicitarias que la contratista ejecute en virtud del presente contrato, deberán ser previamente autorizadas por el INSAFORP. Queda expresamente prohibido a la contratista utilizar </w:t>
      </w:r>
      <w:r>
        <w:lastRenderedPageBreak/>
        <w:t xml:space="preserve">el nombre de INSAFORP en cualquier forma, para amparar acciones de cualquier índole que no correspondan estrictamente al cumplimiento del contrato, así como a incorporarlo o difundirlo en tarjetas de presentación o folletería propia de la contratista. De igual manera, se prohíbe expresamente al contratista que brinde declaraciones o comunicados a nombre de INSAFORP. La violación a lo dispuesto anteriormente será tomado en consideración en la evaluación de oferta de futuras acciones adjudicables al contratista; c) El INSAFORP no se hace responsable por cualquier acción iniciada por terceros contra la contratista por violación a derechos de autor o de propiedad industrial en el desarrollo de la acción formativa; d) A permitir la supervisión de ejecución del evento amparado mediante el presente contrato, ya sea que ésta se realice directamente  por  el personal del INSAFORP, o por medio de quien él designe; y e) 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art. 160 de la LACAP para determinar el cometimiento o no durante la ejecución del contrato de la conducta tipificada como causal de inhabilitación en el art. 158 Romano V literal b) de la LACAP relativa a la innovación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éste último caso deberá finalizar el procedimiento para conocer la resolución final. </w:t>
      </w:r>
      <w:r>
        <w:rPr>
          <w:b/>
        </w:rPr>
        <w:t xml:space="preserve">XIX) NOTIFICACIONES. </w:t>
      </w:r>
      <w:r>
        <w:t xml:space="preserve">Todas las notificaciones referentes a la ejecución de este contrato, serán válidas solamente cuando sean hechas por escrito a las direcciones de las partes contratantes, para cuyos efectos las partes señalan como lugar para recibir notificaciones las siguientes: Dirección de INSAFORP: Parque Industrial Santa Elena, Final Calle Siemens, Edificio INSAFORP, Antiguo Cuscatlán, Departamento de La Libertad. Dirección de la contratista: La señalada en la oferta presentada o la que posteriormente establezca. Lo anterior no será obstáculo para que las partes contratantes puedan notificarse por cualquier otro medio que permita tener constancia fehaciente de la recepción. Así nos expresamos los comparecientes, quienes enterados y consientes de los términos y efectos legales del </w:t>
      </w:r>
      <w:r>
        <w:lastRenderedPageBreak/>
        <w:t xml:space="preserve">presente contrato, ratificamos su contenido, en fe de lo cual firmamos el presente contrato en DOS ejemplares del mismo contenido, en la ciudad de Antiguo Cuscatlán, departamento de La Libertad, a los _____ días del mes de _____ de dos mil dieciocho. </w:t>
      </w:r>
    </w:p>
    <w:p w:rsidR="00E128B2" w:rsidRDefault="008172DD">
      <w:pPr>
        <w:spacing w:after="110" w:line="259" w:lineRule="auto"/>
        <w:ind w:left="0" w:right="0" w:firstLine="0"/>
        <w:jc w:val="left"/>
      </w:pPr>
      <w:r>
        <w:t xml:space="preserve"> </w:t>
      </w:r>
    </w:p>
    <w:p w:rsidR="00E128B2" w:rsidRDefault="008172DD">
      <w:pPr>
        <w:spacing w:after="61" w:line="259" w:lineRule="auto"/>
        <w:ind w:left="0" w:right="0" w:firstLine="0"/>
        <w:jc w:val="left"/>
      </w:pPr>
      <w:r>
        <w:t xml:space="preserve"> </w:t>
      </w:r>
    </w:p>
    <w:p w:rsidR="00E128B2" w:rsidRDefault="008172DD">
      <w:pPr>
        <w:tabs>
          <w:tab w:val="center" w:pos="3541"/>
          <w:tab w:val="center" w:pos="4249"/>
          <w:tab w:val="right" w:pos="8932"/>
        </w:tabs>
        <w:spacing w:after="153" w:line="249" w:lineRule="auto"/>
        <w:ind w:left="-15" w:right="0" w:firstLine="0"/>
        <w:jc w:val="left"/>
      </w:pPr>
      <w:r>
        <w:rPr>
          <w:b/>
          <w:sz w:val="16"/>
        </w:rPr>
        <w:t xml:space="preserve">_________________________________________ </w:t>
      </w:r>
      <w:r>
        <w:rPr>
          <w:b/>
          <w:sz w:val="16"/>
        </w:rPr>
        <w:tab/>
        <w:t xml:space="preserve"> </w:t>
      </w:r>
      <w:r>
        <w:rPr>
          <w:b/>
          <w:sz w:val="16"/>
        </w:rPr>
        <w:tab/>
        <w:t xml:space="preserve"> </w:t>
      </w:r>
      <w:r>
        <w:rPr>
          <w:b/>
          <w:sz w:val="16"/>
        </w:rPr>
        <w:tab/>
        <w:t xml:space="preserve">             _________________________________________ </w:t>
      </w:r>
    </w:p>
    <w:p w:rsidR="00E128B2" w:rsidRDefault="008172DD">
      <w:pPr>
        <w:spacing w:after="113" w:line="259" w:lineRule="auto"/>
        <w:ind w:left="0" w:right="0" w:firstLine="0"/>
        <w:jc w:val="left"/>
      </w:pPr>
      <w:r>
        <w:t xml:space="preserve"> </w:t>
      </w:r>
    </w:p>
    <w:p w:rsidR="00E128B2" w:rsidRDefault="008172DD">
      <w:pPr>
        <w:spacing w:after="113" w:line="259" w:lineRule="auto"/>
        <w:ind w:left="0" w:right="0" w:firstLine="0"/>
        <w:jc w:val="left"/>
      </w:pPr>
      <w:r>
        <w:t xml:space="preserve"> </w:t>
      </w:r>
    </w:p>
    <w:p w:rsidR="00E128B2" w:rsidRDefault="008172DD">
      <w:pPr>
        <w:spacing w:after="154"/>
        <w:ind w:left="24" w:right="6"/>
      </w:pPr>
      <w:r>
        <w:t>En la ciudad de Antiguo Cuscatlán, departamento de La Libertad, a las _____</w:t>
      </w:r>
      <w:r>
        <w:rPr>
          <w:color w:val="0000FF"/>
        </w:rPr>
        <w:t xml:space="preserve"> </w:t>
      </w:r>
      <w:r>
        <w:t xml:space="preserve">horas </w:t>
      </w:r>
    </w:p>
    <w:p w:rsidR="00E128B2" w:rsidRDefault="008172DD">
      <w:pPr>
        <w:spacing w:after="144" w:line="249" w:lineRule="auto"/>
        <w:ind w:left="-5" w:right="0"/>
      </w:pPr>
      <w:r>
        <w:t xml:space="preserve">del día </w:t>
      </w:r>
      <w:r>
        <w:rPr>
          <w:b/>
          <w:sz w:val="16"/>
        </w:rPr>
        <w:t>_________________________________________</w:t>
      </w:r>
      <w:r>
        <w:t xml:space="preserve">.- Ante mí </w:t>
      </w:r>
      <w:r>
        <w:rPr>
          <w:b/>
          <w:sz w:val="16"/>
        </w:rPr>
        <w:t>_________________________________________</w:t>
      </w:r>
      <w:r>
        <w:rPr>
          <w:b/>
        </w:rPr>
        <w:t>,</w:t>
      </w:r>
      <w:r>
        <w:t xml:space="preserve"> </w:t>
      </w:r>
    </w:p>
    <w:p w:rsidR="00E128B2" w:rsidRDefault="008172DD">
      <w:pPr>
        <w:tabs>
          <w:tab w:val="center" w:pos="1386"/>
          <w:tab w:val="center" w:pos="2406"/>
          <w:tab w:val="center" w:pos="3404"/>
          <w:tab w:val="center" w:pos="4117"/>
          <w:tab w:val="center" w:pos="5182"/>
          <w:tab w:val="center" w:pos="6693"/>
          <w:tab w:val="center" w:pos="7799"/>
          <w:tab w:val="right" w:pos="8932"/>
        </w:tabs>
        <w:spacing w:after="159"/>
        <w:ind w:left="0" w:right="0" w:firstLine="0"/>
        <w:jc w:val="left"/>
      </w:pPr>
      <w:r>
        <w:t xml:space="preserve">Notario, </w:t>
      </w:r>
      <w:r>
        <w:tab/>
        <w:t xml:space="preserve">del </w:t>
      </w:r>
      <w:r>
        <w:tab/>
        <w:t xml:space="preserve">domicilio </w:t>
      </w:r>
      <w:r>
        <w:tab/>
        <w:t xml:space="preserve">de </w:t>
      </w:r>
      <w:r>
        <w:tab/>
        <w:t xml:space="preserve">San </w:t>
      </w:r>
      <w:r>
        <w:tab/>
        <w:t xml:space="preserve">Salvador, </w:t>
      </w:r>
      <w:r>
        <w:tab/>
        <w:t xml:space="preserve">comparece </w:t>
      </w:r>
      <w:r>
        <w:tab/>
        <w:t xml:space="preserve">el </w:t>
      </w:r>
      <w:r>
        <w:tab/>
        <w:t xml:space="preserve">señor </w:t>
      </w:r>
    </w:p>
    <w:p w:rsidR="00E128B2" w:rsidRDefault="008172DD">
      <w:pPr>
        <w:spacing w:after="15" w:line="249" w:lineRule="auto"/>
        <w:ind w:left="-5" w:right="0"/>
      </w:pPr>
      <w:r>
        <w:rPr>
          <w:b/>
          <w:sz w:val="16"/>
        </w:rPr>
        <w:t>_________________________________________</w:t>
      </w:r>
      <w:r>
        <w:t xml:space="preserve">, de </w:t>
      </w:r>
      <w:r>
        <w:rPr>
          <w:b/>
          <w:sz w:val="16"/>
        </w:rPr>
        <w:t>_________________________________________</w:t>
      </w:r>
      <w:r>
        <w:t xml:space="preserve">años de edad, </w:t>
      </w:r>
    </w:p>
    <w:p w:rsidR="00E128B2" w:rsidRDefault="008172DD">
      <w:pPr>
        <w:spacing w:after="127"/>
        <w:ind w:left="24" w:right="6"/>
      </w:pPr>
      <w:r>
        <w:t xml:space="preserve">Licenciado en </w:t>
      </w:r>
      <w:r>
        <w:rPr>
          <w:b/>
          <w:sz w:val="16"/>
        </w:rPr>
        <w:t>_________________________________________</w:t>
      </w:r>
      <w:r>
        <w:t xml:space="preserve">, del domicilio de San Salvador, </w:t>
      </w:r>
    </w:p>
    <w:p w:rsidR="00E128B2" w:rsidRDefault="008172DD">
      <w:pPr>
        <w:spacing w:after="137"/>
        <w:ind w:left="24" w:right="6"/>
      </w:pPr>
      <w:r>
        <w:t xml:space="preserve">Departamento de San Salvador, persona a quien conozco, portador de su </w:t>
      </w:r>
    </w:p>
    <w:p w:rsidR="00E128B2" w:rsidRDefault="008172DD">
      <w:pPr>
        <w:spacing w:after="34" w:line="358" w:lineRule="auto"/>
        <w:ind w:left="24" w:right="90"/>
      </w:pPr>
      <w:r>
        <w:t xml:space="preserve">Documento Único de Identidad número </w:t>
      </w:r>
      <w:r>
        <w:rPr>
          <w:b/>
          <w:sz w:val="16"/>
        </w:rPr>
        <w:t>_________________________________________</w:t>
      </w:r>
      <w:r>
        <w:t xml:space="preserve">, quien actúa en nombre y representación en su calidad de Presidente del Consejo Directivo del </w:t>
      </w:r>
      <w:r>
        <w:rPr>
          <w:b/>
        </w:rPr>
        <w:t>INSTITUTO SALVADOREÑO DE FORMACIÓN PROFESIONAL</w:t>
      </w:r>
      <w:r>
        <w:t xml:space="preserve">, que se podrá denominar </w:t>
      </w:r>
      <w:r>
        <w:rPr>
          <w:b/>
        </w:rPr>
        <w:t>INSAFORP,</w:t>
      </w:r>
      <w:r>
        <w:t xml:space="preserve"> Institución Autónoma de Derecho Público, del domicilio de la ciudad de San Salvador, con operaciones en Antiguo Cuscatlán, Departamento de La Libertad, personería que doy fe de ser legítima y suficiente por haber tenido a la vista: </w:t>
      </w:r>
      <w:r>
        <w:rPr>
          <w:b/>
        </w:rPr>
        <w:t>a)</w:t>
      </w:r>
      <w:r>
        <w:t xml:space="preserve"> Ley de Formación Profesional promulgada mediante Decreto Legislativo número QUINIENTOS CINCUENTA Y CUATRO de fecha dos de junio de mil novecientos noventa y tres, publicada en el Diario Oficial número CIENTO CUARENTA Y TRES, Tomo número TRESCIENTOS VEINTE  de fecha veintinueve de julio de mil novecientos noventa y tres, y consta en el Artículo NUEVE inciso Tercero, que la representación legal del INSAFORP le corresponde al Presidente del Consejo Directivo y en caso de ausencia por cualquier motivo, será sustituido por el vicepresidente; </w:t>
      </w:r>
      <w:r>
        <w:rPr>
          <w:b/>
        </w:rPr>
        <w:t>b)</w:t>
      </w:r>
      <w:r>
        <w:t xml:space="preserve"> Certificación de Acuerdo del Consejo Directivo número </w:t>
      </w:r>
    </w:p>
    <w:p w:rsidR="00E128B2" w:rsidRDefault="008172DD">
      <w:pPr>
        <w:spacing w:after="15" w:line="380" w:lineRule="auto"/>
        <w:ind w:left="-5" w:right="90"/>
      </w:pPr>
      <w:r>
        <w:rPr>
          <w:b/>
          <w:sz w:val="16"/>
        </w:rPr>
        <w:t>_________________________________________</w:t>
      </w:r>
      <w:r>
        <w:t xml:space="preserve">, de sesión número </w:t>
      </w:r>
      <w:r>
        <w:rPr>
          <w:b/>
          <w:sz w:val="16"/>
        </w:rPr>
        <w:t>_________________________________________</w:t>
      </w:r>
      <w:r>
        <w:t xml:space="preserve">, de fecha </w:t>
      </w:r>
      <w:r>
        <w:rPr>
          <w:b/>
          <w:sz w:val="16"/>
        </w:rPr>
        <w:t>_________________________________________</w:t>
      </w:r>
      <w:r>
        <w:t xml:space="preserve">, expedida por el Director Ejecutivo del INSAFORP Licenciado </w:t>
      </w:r>
      <w:r>
        <w:rPr>
          <w:b/>
          <w:sz w:val="16"/>
        </w:rPr>
        <w:t>_________________________________________</w:t>
      </w:r>
      <w:r>
        <w:t xml:space="preserve">, el día </w:t>
      </w:r>
      <w:r>
        <w:rPr>
          <w:b/>
          <w:sz w:val="16"/>
        </w:rPr>
        <w:t>_________________________________________</w:t>
      </w:r>
      <w:r>
        <w:t xml:space="preserve">, en la que consta que el Ingeniero </w:t>
      </w:r>
      <w:r>
        <w:rPr>
          <w:b/>
          <w:sz w:val="16"/>
        </w:rPr>
        <w:t>_________________________________________</w:t>
      </w:r>
      <w:r>
        <w:t xml:space="preserve">, fue electo como Presidente del INSAFORP, ejerciendo </w:t>
      </w:r>
      <w:r>
        <w:lastRenderedPageBreak/>
        <w:t xml:space="preserve">la representación legal a partir del día </w:t>
      </w:r>
      <w:r>
        <w:rPr>
          <w:b/>
          <w:sz w:val="16"/>
        </w:rPr>
        <w:t>_________________________________________</w:t>
      </w:r>
      <w:r>
        <w:t xml:space="preserve">, al </w:t>
      </w:r>
      <w:r>
        <w:rPr>
          <w:b/>
          <w:sz w:val="16"/>
        </w:rPr>
        <w:t>_________________________________________</w:t>
      </w:r>
      <w:r>
        <w:t xml:space="preserve">, y el Licenciado </w:t>
      </w:r>
      <w:r>
        <w:rPr>
          <w:b/>
          <w:sz w:val="16"/>
        </w:rPr>
        <w:t>_________________________________________</w:t>
      </w:r>
      <w:r>
        <w:t xml:space="preserve">, fue electo como Vice Presidente del INSAFORP, para el mismo período; </w:t>
      </w:r>
      <w:r>
        <w:rPr>
          <w:b/>
        </w:rPr>
        <w:t>c)</w:t>
      </w:r>
      <w:r>
        <w:t xml:space="preserve"> </w:t>
      </w:r>
    </w:p>
    <w:p w:rsidR="00E128B2" w:rsidRDefault="008172DD">
      <w:pPr>
        <w:tabs>
          <w:tab w:val="center" w:pos="2080"/>
          <w:tab w:val="center" w:pos="3254"/>
          <w:tab w:val="center" w:pos="4426"/>
          <w:tab w:val="center" w:pos="5565"/>
          <w:tab w:val="center" w:pos="7008"/>
          <w:tab w:val="right" w:pos="8932"/>
        </w:tabs>
        <w:spacing w:after="161"/>
        <w:ind w:left="0" w:right="0" w:firstLine="0"/>
        <w:jc w:val="left"/>
      </w:pPr>
      <w:r>
        <w:t xml:space="preserve">Certificación </w:t>
      </w:r>
      <w:r>
        <w:tab/>
        <w:t xml:space="preserve">del </w:t>
      </w:r>
      <w:r>
        <w:tab/>
        <w:t xml:space="preserve">Acuerdo </w:t>
      </w:r>
      <w:r>
        <w:tab/>
        <w:t xml:space="preserve">del </w:t>
      </w:r>
      <w:r>
        <w:tab/>
        <w:t xml:space="preserve">Consejo </w:t>
      </w:r>
      <w:r>
        <w:tab/>
        <w:t xml:space="preserve">Directivo </w:t>
      </w:r>
      <w:r>
        <w:tab/>
        <w:t xml:space="preserve">número </w:t>
      </w:r>
    </w:p>
    <w:p w:rsidR="00E128B2" w:rsidRDefault="008172DD">
      <w:pPr>
        <w:spacing w:line="366" w:lineRule="auto"/>
        <w:ind w:left="24" w:right="6"/>
      </w:pPr>
      <w:r>
        <w:rPr>
          <w:b/>
          <w:sz w:val="16"/>
        </w:rPr>
        <w:t>_________________________________________</w:t>
      </w:r>
      <w:r>
        <w:t xml:space="preserve">, de fecha </w:t>
      </w:r>
      <w:r>
        <w:rPr>
          <w:b/>
          <w:sz w:val="16"/>
        </w:rPr>
        <w:t>_________________________________________</w:t>
      </w:r>
      <w:r>
        <w:t xml:space="preserve">, expedida por el Director Ejecutivo y Secretario del Consejo Directivo del INSAFORP, </w:t>
      </w:r>
    </w:p>
    <w:p w:rsidR="00E128B2" w:rsidRDefault="008172DD">
      <w:pPr>
        <w:spacing w:after="34" w:line="373" w:lineRule="auto"/>
        <w:ind w:left="24" w:right="91"/>
      </w:pPr>
      <w:r>
        <w:t xml:space="preserve">Licenciado </w:t>
      </w:r>
      <w:r>
        <w:rPr>
          <w:b/>
          <w:sz w:val="16"/>
        </w:rPr>
        <w:t>_________________________________________</w:t>
      </w:r>
      <w:r>
        <w:t xml:space="preserve">, en el que se establece que a partir del día </w:t>
      </w:r>
      <w:r>
        <w:rPr>
          <w:b/>
          <w:sz w:val="16"/>
        </w:rPr>
        <w:t>_________________________________________</w:t>
      </w:r>
      <w:r>
        <w:t xml:space="preserve"> la Presidencia del Consejo Directivo del INSAFORP fue asumida por el Licenciado </w:t>
      </w:r>
      <w:r>
        <w:rPr>
          <w:b/>
          <w:sz w:val="16"/>
        </w:rPr>
        <w:t>_________________________________________</w:t>
      </w:r>
      <w:r>
        <w:t xml:space="preserve">, para el período que termina el día </w:t>
      </w:r>
      <w:r>
        <w:rPr>
          <w:b/>
          <w:sz w:val="16"/>
        </w:rPr>
        <w:t>_________________________________________</w:t>
      </w:r>
      <w:r>
        <w:t xml:space="preserve">, de acuerdo a lo establecido por el artículo nueve de la Ley de Formación Profesional; </w:t>
      </w:r>
      <w:r>
        <w:rPr>
          <w:b/>
        </w:rPr>
        <w:t>d)</w:t>
      </w:r>
      <w:r>
        <w:t xml:space="preserve"> Certificación expedida el día </w:t>
      </w:r>
      <w:r>
        <w:rPr>
          <w:b/>
          <w:sz w:val="16"/>
        </w:rPr>
        <w:t>_________________________________________</w:t>
      </w:r>
      <w:r>
        <w:t xml:space="preserve">, por el Ingeniero </w:t>
      </w:r>
      <w:r>
        <w:rPr>
          <w:b/>
          <w:sz w:val="16"/>
        </w:rPr>
        <w:t>_________________________________________</w:t>
      </w:r>
      <w:r>
        <w:t xml:space="preserve">, Director Ejecutivo y Secretario del Consejo Directivo del INSAFORP, en la cual consta que, de conformidad a lo establecido por el inciso segundo del artículo 19 del Reglamento de la Ley de Formación Profesional, al no haberse conformado el nuevo Consejo Directivo continúa en funciones  el Consejo Directivo actual, siendo válidas de pleno derecho todas sus actuaciones; </w:t>
      </w:r>
      <w:r>
        <w:rPr>
          <w:b/>
        </w:rPr>
        <w:t>e)</w:t>
      </w:r>
      <w:r>
        <w:t xml:space="preserve"> </w:t>
      </w:r>
    </w:p>
    <w:p w:rsidR="00E128B2" w:rsidRDefault="008172DD">
      <w:pPr>
        <w:tabs>
          <w:tab w:val="center" w:pos="2055"/>
          <w:tab w:val="center" w:pos="4841"/>
          <w:tab w:val="center" w:pos="7358"/>
          <w:tab w:val="right" w:pos="8932"/>
        </w:tabs>
        <w:spacing w:after="162" w:line="249" w:lineRule="auto"/>
        <w:ind w:left="-15" w:right="0" w:firstLine="0"/>
        <w:jc w:val="left"/>
      </w:pPr>
      <w:r>
        <w:t xml:space="preserve">Acuerdo </w:t>
      </w:r>
      <w:r>
        <w:tab/>
        <w:t xml:space="preserve">número </w:t>
      </w:r>
      <w:r>
        <w:tab/>
      </w:r>
      <w:r>
        <w:rPr>
          <w:b/>
          <w:sz w:val="16"/>
        </w:rPr>
        <w:t>_________________________________________</w:t>
      </w:r>
      <w:r>
        <w:t xml:space="preserve">, </w:t>
      </w:r>
      <w:r>
        <w:tab/>
        <w:t xml:space="preserve">de </w:t>
      </w:r>
      <w:r>
        <w:tab/>
        <w:t xml:space="preserve">sesión </w:t>
      </w:r>
    </w:p>
    <w:p w:rsidR="00E128B2" w:rsidRDefault="008172DD">
      <w:pPr>
        <w:spacing w:line="367" w:lineRule="auto"/>
        <w:ind w:left="24" w:right="6"/>
      </w:pPr>
      <w:r>
        <w:rPr>
          <w:b/>
          <w:sz w:val="16"/>
        </w:rPr>
        <w:t>_________________________________________</w:t>
      </w:r>
      <w:r>
        <w:t xml:space="preserve">, de fecha </w:t>
      </w:r>
      <w:r>
        <w:rPr>
          <w:b/>
          <w:sz w:val="16"/>
        </w:rPr>
        <w:t>_________________________________________</w:t>
      </w:r>
      <w:r>
        <w:t xml:space="preserve">; expedido por el Director Ejecutivo y Secretario del Consejo Directivo del INSAFORP, </w:t>
      </w:r>
    </w:p>
    <w:p w:rsidR="00E128B2" w:rsidRDefault="008172DD">
      <w:pPr>
        <w:spacing w:line="361" w:lineRule="auto"/>
        <w:ind w:left="24" w:right="91"/>
      </w:pPr>
      <w:r>
        <w:rPr>
          <w:b/>
          <w:sz w:val="16"/>
        </w:rPr>
        <w:t>_________________________________________</w:t>
      </w:r>
      <w:r>
        <w:t xml:space="preserve">, en los que consta que el compareciente está facultado para otorgar el presente acto en los términos estipulados; y que para efectos del anterior documento se denominó </w:t>
      </w:r>
      <w:r>
        <w:rPr>
          <w:b/>
        </w:rPr>
        <w:t>“LA INSTITUCIÓN CONTRATANTE”</w:t>
      </w:r>
      <w:r>
        <w:t xml:space="preserve"> o </w:t>
      </w:r>
    </w:p>
    <w:p w:rsidR="00E128B2" w:rsidRDefault="008172DD">
      <w:pPr>
        <w:spacing w:after="127" w:line="249" w:lineRule="auto"/>
        <w:ind w:left="-5" w:right="0"/>
      </w:pPr>
      <w:r>
        <w:rPr>
          <w:b/>
        </w:rPr>
        <w:t xml:space="preserve">“INSAFORP”; </w:t>
      </w:r>
      <w:r>
        <w:rPr>
          <w:sz w:val="21"/>
        </w:rPr>
        <w:t xml:space="preserve">y por otra parte comparece el señor </w:t>
      </w:r>
      <w:r>
        <w:rPr>
          <w:b/>
          <w:sz w:val="16"/>
        </w:rPr>
        <w:t>_________________________________________</w:t>
      </w:r>
      <w:r>
        <w:rPr>
          <w:b/>
          <w:sz w:val="21"/>
        </w:rPr>
        <w:t xml:space="preserve">, </w:t>
      </w:r>
      <w:r>
        <w:rPr>
          <w:sz w:val="21"/>
        </w:rPr>
        <w:t xml:space="preserve">de </w:t>
      </w:r>
    </w:p>
    <w:p w:rsidR="00E128B2" w:rsidRDefault="008172DD">
      <w:pPr>
        <w:spacing w:after="3" w:line="365" w:lineRule="auto"/>
        <w:ind w:left="-5" w:right="78"/>
      </w:pPr>
      <w:r>
        <w:rPr>
          <w:sz w:val="21"/>
        </w:rPr>
        <w:t xml:space="preserve">_____ años de edad, licenciado en </w:t>
      </w:r>
      <w:r>
        <w:rPr>
          <w:b/>
          <w:sz w:val="16"/>
        </w:rPr>
        <w:t>_________________________________________</w:t>
      </w:r>
      <w:r>
        <w:rPr>
          <w:sz w:val="21"/>
        </w:rPr>
        <w:t xml:space="preserve">, del domicilio de San Salvador, departamento de San Salvador, persona a quien no conozco e identifico por medio de su Documento Único de Identidad número </w:t>
      </w:r>
    </w:p>
    <w:p w:rsidR="00E128B2" w:rsidRDefault="008172DD">
      <w:pPr>
        <w:spacing w:after="3" w:line="365" w:lineRule="auto"/>
        <w:ind w:left="-5" w:right="78"/>
      </w:pPr>
      <w:r>
        <w:rPr>
          <w:b/>
          <w:sz w:val="16"/>
        </w:rPr>
        <w:t>_________________________________________</w:t>
      </w:r>
      <w:r>
        <w:rPr>
          <w:sz w:val="21"/>
        </w:rPr>
        <w:t xml:space="preserve">, con fecha de vencimiento el día </w:t>
      </w:r>
      <w:r>
        <w:rPr>
          <w:b/>
          <w:sz w:val="16"/>
        </w:rPr>
        <w:t>_________________________________________</w:t>
      </w:r>
      <w:r>
        <w:rPr>
          <w:sz w:val="21"/>
        </w:rPr>
        <w:t xml:space="preserve">, y Número de Identificación Tributaria </w:t>
      </w:r>
      <w:r>
        <w:rPr>
          <w:b/>
          <w:sz w:val="16"/>
        </w:rPr>
        <w:t>_________________________________________</w:t>
      </w:r>
      <w:r>
        <w:rPr>
          <w:sz w:val="21"/>
        </w:rPr>
        <w:t xml:space="preserve">; quien actúa en nombre y representación en su calidad de Presidente y Representante Legal, de </w:t>
      </w:r>
      <w:r>
        <w:rPr>
          <w:b/>
          <w:sz w:val="16"/>
        </w:rPr>
        <w:t>_________________________________________</w:t>
      </w:r>
      <w:r>
        <w:rPr>
          <w:b/>
          <w:sz w:val="21"/>
        </w:rPr>
        <w:t>,</w:t>
      </w:r>
      <w:r>
        <w:rPr>
          <w:sz w:val="21"/>
        </w:rPr>
        <w:t xml:space="preserve"> del domicilio de San Salvador, con Número de Identificación Tributaria </w:t>
      </w:r>
    </w:p>
    <w:p w:rsidR="00E128B2" w:rsidRDefault="008172DD">
      <w:pPr>
        <w:spacing w:after="3" w:line="365" w:lineRule="auto"/>
        <w:ind w:left="-5" w:right="78"/>
      </w:pPr>
      <w:r>
        <w:rPr>
          <w:b/>
          <w:sz w:val="16"/>
        </w:rPr>
        <w:lastRenderedPageBreak/>
        <w:t>_________________________________________</w:t>
      </w:r>
      <w:r>
        <w:rPr>
          <w:sz w:val="21"/>
        </w:rPr>
        <w:t>,</w:t>
      </w:r>
      <w:r>
        <w:rPr>
          <w:color w:val="0000FF"/>
          <w:sz w:val="21"/>
        </w:rPr>
        <w:t xml:space="preserve"> </w:t>
      </w:r>
      <w:r>
        <w:rPr>
          <w:sz w:val="21"/>
        </w:rPr>
        <w:t xml:space="preserve">cuya personería doy fe de ser legítima y suficiente, por haber tenido a la vista: </w:t>
      </w:r>
      <w:r>
        <w:rPr>
          <w:b/>
          <w:sz w:val="21"/>
        </w:rPr>
        <w:t>a)</w:t>
      </w:r>
      <w:r>
        <w:rPr>
          <w:sz w:val="21"/>
        </w:rPr>
        <w:t xml:space="preserve"> Certificación de </w:t>
      </w:r>
      <w:r>
        <w:rPr>
          <w:b/>
          <w:sz w:val="16"/>
        </w:rPr>
        <w:t>_________________________________________</w:t>
      </w:r>
      <w:r>
        <w:rPr>
          <w:sz w:val="21"/>
        </w:rPr>
        <w:t xml:space="preserve">; </w:t>
      </w:r>
      <w:r>
        <w:rPr>
          <w:b/>
          <w:sz w:val="21"/>
        </w:rPr>
        <w:t xml:space="preserve">b) </w:t>
      </w:r>
      <w:r>
        <w:rPr>
          <w:sz w:val="21"/>
        </w:rPr>
        <w:t xml:space="preserve">Certificación </w:t>
      </w:r>
      <w:r>
        <w:rPr>
          <w:b/>
          <w:sz w:val="16"/>
        </w:rPr>
        <w:t>_________________________________________</w:t>
      </w:r>
      <w:r>
        <w:rPr>
          <w:sz w:val="21"/>
        </w:rPr>
        <w:t>, quien está facultado para otorgar actos como el presente, a quien en el transcurso del anterior instrumento se denominó:</w:t>
      </w:r>
      <w:r>
        <w:rPr>
          <w:b/>
          <w:sz w:val="21"/>
        </w:rPr>
        <w:t xml:space="preserve"> “LA CONTRATISTA”</w:t>
      </w:r>
      <w:r>
        <w:rPr>
          <w:sz w:val="21"/>
        </w:rPr>
        <w:t xml:space="preserve">; </w:t>
      </w:r>
      <w:r>
        <w:rPr>
          <w:b/>
          <w:sz w:val="21"/>
        </w:rPr>
        <w:t>Y ME DICEN:</w:t>
      </w:r>
      <w:r>
        <w:rPr>
          <w:sz w:val="21"/>
        </w:rPr>
        <w:t xml:space="preserve"> Que reconocen como suyas las firmas que calzan en el anterior documento, por haber sido puestas de su puño y letra en mi presencia por los firmantes, por medio del cual los comparecientes otorgaron un </w:t>
      </w:r>
      <w:r>
        <w:rPr>
          <w:b/>
          <w:sz w:val="21"/>
        </w:rPr>
        <w:t xml:space="preserve">CONTRATO DE SERVICIOS DE CAPACITACIÓN PARA ATENDER DEMANDAS DE CAPACITACIÓN DE LAS EMPRESAS, EN EL MARCO DE LA FORMACIÓN CONTINUA, MEDIANTE LA MODALIDAD DE COMPRA DE HORAS DE CAPACITACIÓN PARA LA EJECUCIÓN DE CURSOS CERRADOS, </w:t>
      </w:r>
    </w:p>
    <w:p w:rsidR="00E128B2" w:rsidRDefault="008172DD">
      <w:pPr>
        <w:spacing w:after="108" w:line="259" w:lineRule="auto"/>
        <w:ind w:left="-5" w:right="78"/>
      </w:pPr>
      <w:r>
        <w:rPr>
          <w:sz w:val="21"/>
        </w:rPr>
        <w:t xml:space="preserve">DERIVADO DE LA LICITACIÓN PÚBLICA NÚMERO </w:t>
      </w:r>
      <w:r>
        <w:rPr>
          <w:b/>
          <w:sz w:val="16"/>
        </w:rPr>
        <w:t>_______________________</w:t>
      </w:r>
      <w:r>
        <w:rPr>
          <w:sz w:val="21"/>
        </w:rPr>
        <w:t xml:space="preserve">/DOS MIL </w:t>
      </w:r>
    </w:p>
    <w:p w:rsidR="00E128B2" w:rsidRDefault="008172DD">
      <w:pPr>
        <w:spacing w:after="3" w:line="365" w:lineRule="auto"/>
        <w:ind w:left="-5" w:right="78"/>
      </w:pPr>
      <w:r>
        <w:rPr>
          <w:sz w:val="21"/>
        </w:rPr>
        <w:t>DIECIOCHO</w:t>
      </w:r>
      <w:r>
        <w:rPr>
          <w:b/>
          <w:sz w:val="21"/>
        </w:rPr>
        <w:t>,</w:t>
      </w:r>
      <w:r>
        <w:rPr>
          <w:sz w:val="21"/>
        </w:rPr>
        <w:t xml:space="preserve"> que servirá para que la contratista ejecute servicios de capacitación mediante la </w:t>
      </w:r>
      <w:r>
        <w:rPr>
          <w:b/>
          <w:sz w:val="21"/>
        </w:rPr>
        <w:t xml:space="preserve">compra de hasta </w:t>
      </w:r>
      <w:r>
        <w:rPr>
          <w:b/>
          <w:sz w:val="16"/>
        </w:rPr>
        <w:t>_________________________________________</w:t>
      </w:r>
      <w:r>
        <w:rPr>
          <w:b/>
          <w:sz w:val="21"/>
        </w:rPr>
        <w:t xml:space="preserve"> HORAS de capacitación a ejecutarse en cursos cerrados a la medida de las necesidades de empresas e instituciones autónomas cotizantes al INSAFORP</w:t>
      </w:r>
      <w:r>
        <w:rPr>
          <w:sz w:val="21"/>
        </w:rPr>
        <w:t xml:space="preserve">, con el propósito de atender demandas de capacitación específicas para trabajadores de todos los niveles organizacionales de las empresas. La distribución de las horas de capacitación contratadas y sus montos fueron detallados en la cláusula primera del contrato; debiendo cumplir con las demás obligaciones especificadas en el instrumento que antecede y demás documentos contractuales, a favor y a satisfacción de INSAFORP hasta por el precio de </w:t>
      </w:r>
      <w:r>
        <w:rPr>
          <w:b/>
          <w:sz w:val="16"/>
        </w:rPr>
        <w:t>_________________________________________</w:t>
      </w:r>
      <w:r>
        <w:rPr>
          <w:b/>
          <w:sz w:val="21"/>
        </w:rPr>
        <w:t xml:space="preserve"> DÓLARES DE LOS ESTADOS UNIDOS DE AMÉRICA (US$ </w:t>
      </w:r>
      <w:r>
        <w:rPr>
          <w:b/>
          <w:sz w:val="16"/>
        </w:rPr>
        <w:t>_________________________________________</w:t>
      </w:r>
      <w:r>
        <w:rPr>
          <w:b/>
          <w:sz w:val="21"/>
        </w:rPr>
        <w:t>)</w:t>
      </w:r>
      <w:r>
        <w:rPr>
          <w:sz w:val="21"/>
        </w:rPr>
        <w:t xml:space="preserve">, a ser pagados en la forma establecida en dicho contrato, siendo la vigencia del mismo a partir de esta fecha hasta el _____ de ______ de dos mil dieciocho, y el plazo para efectos de la ejecución de los servicios la establecida en la Orden de Inicio que al efecto emita la Gerencia de  Formación Continua –GFC-, posterior a la firma del presente contrato y presentación de la Garantía de Cumplimiento de Contrato, y para efectos de realizar los reclamos correspondientes si los hubiere, el plazo será de sesenta días de conformidad a lo dispuesto en la parte final de la cláusula _____ del contrato. Sujeto a las demás condiciones, obligaciones y renuncias a que hace alusión el documento anterior y demás documentos contractuales mencionados en el documento que antecede, las que por medio del presente instrumento reconocen como suyas y las ratifican en todas y cada una de sus partes. En consecuencia yo la Notaria doy fe que las firmas antes relacionadas son auténticas por haber sido puestas en mi presencia por los otorgantes. Así se expresaron los comparecientes a quienes expliqué los efectos legales de la presente acta notarial que consta de ______ folios útiles, y leído que les hube </w:t>
      </w:r>
      <w:r>
        <w:rPr>
          <w:sz w:val="21"/>
        </w:rPr>
        <w:lastRenderedPageBreak/>
        <w:t xml:space="preserve">lo escrito íntegramente en un solo acto ininterrumpido, ratifican su contenido por estar escrito conforme a sus voluntades y firmamos.- </w:t>
      </w:r>
      <w:r>
        <w:rPr>
          <w:b/>
          <w:sz w:val="21"/>
        </w:rPr>
        <w:t>DOY FE.-</w:t>
      </w:r>
      <w:r>
        <w:rPr>
          <w:sz w:val="21"/>
        </w:rPr>
        <w:t xml:space="preserve"> </w:t>
      </w:r>
    </w:p>
    <w:p w:rsidR="00E128B2" w:rsidRDefault="008172DD">
      <w:pPr>
        <w:spacing w:after="107" w:line="259" w:lineRule="auto"/>
        <w:ind w:left="0" w:right="0" w:firstLine="0"/>
        <w:jc w:val="left"/>
      </w:pPr>
      <w:r>
        <w:rPr>
          <w:sz w:val="21"/>
        </w:rPr>
        <w:t xml:space="preserve"> </w:t>
      </w:r>
    </w:p>
    <w:p w:rsidR="00E128B2" w:rsidRDefault="008172DD">
      <w:pPr>
        <w:spacing w:after="106" w:line="259" w:lineRule="auto"/>
        <w:ind w:left="0" w:right="0" w:firstLine="0"/>
        <w:jc w:val="left"/>
      </w:pPr>
      <w:r>
        <w:rPr>
          <w:sz w:val="21"/>
        </w:rPr>
        <w:t xml:space="preserve"> </w:t>
      </w:r>
    </w:p>
    <w:p w:rsidR="00E128B2" w:rsidRDefault="008172DD">
      <w:pPr>
        <w:spacing w:after="186" w:line="259" w:lineRule="auto"/>
        <w:ind w:left="0" w:right="0" w:firstLine="0"/>
        <w:jc w:val="left"/>
      </w:pPr>
      <w:r>
        <w:rPr>
          <w:sz w:val="21"/>
        </w:rPr>
        <w:t xml:space="preserve"> </w:t>
      </w:r>
    </w:p>
    <w:p w:rsidR="00E128B2" w:rsidRDefault="008172DD">
      <w:pPr>
        <w:tabs>
          <w:tab w:val="center" w:pos="3541"/>
          <w:tab w:val="center" w:pos="4249"/>
          <w:tab w:val="right" w:pos="8932"/>
        </w:tabs>
        <w:spacing w:after="64" w:line="249" w:lineRule="auto"/>
        <w:ind w:left="-15" w:right="0" w:firstLine="0"/>
        <w:jc w:val="left"/>
      </w:pPr>
      <w:r>
        <w:rPr>
          <w:b/>
          <w:sz w:val="16"/>
        </w:rPr>
        <w:t xml:space="preserve">_________________________________________ </w:t>
      </w:r>
      <w:r>
        <w:rPr>
          <w:b/>
          <w:sz w:val="16"/>
        </w:rPr>
        <w:tab/>
        <w:t xml:space="preserve"> </w:t>
      </w:r>
      <w:r>
        <w:rPr>
          <w:b/>
          <w:sz w:val="16"/>
        </w:rPr>
        <w:tab/>
        <w:t xml:space="preserve"> </w:t>
      </w:r>
      <w:r>
        <w:rPr>
          <w:b/>
          <w:sz w:val="16"/>
        </w:rPr>
        <w:tab/>
        <w:t xml:space="preserve">              ________________________________________ </w:t>
      </w:r>
    </w:p>
    <w:p w:rsidR="00E128B2" w:rsidRDefault="008172DD">
      <w:pPr>
        <w:spacing w:after="0" w:line="259" w:lineRule="auto"/>
        <w:ind w:left="0" w:right="0" w:firstLine="0"/>
        <w:jc w:val="left"/>
      </w:pPr>
      <w:r>
        <w:rPr>
          <w:sz w:val="16"/>
        </w:rPr>
        <w:t xml:space="preserve"> </w:t>
      </w:r>
      <w:r>
        <w:rPr>
          <w:sz w:val="16"/>
        </w:rPr>
        <w:tab/>
      </w:r>
      <w:r>
        <w:rPr>
          <w:b/>
          <w:sz w:val="16"/>
        </w:rPr>
        <w:t xml:space="preserve"> </w:t>
      </w:r>
    </w:p>
    <w:p w:rsidR="00E128B2" w:rsidRDefault="008172DD">
      <w:pPr>
        <w:pStyle w:val="Ttulo4"/>
        <w:spacing w:after="30" w:line="250" w:lineRule="auto"/>
        <w:ind w:left="-5"/>
      </w:pPr>
      <w:r>
        <w:rPr>
          <w:sz w:val="20"/>
          <w:u w:val="none"/>
        </w:rPr>
        <w:t xml:space="preserve">ANEXO N° 13. PROCEDIMIENTO PARA ATENDER UNA SOLICITUD DE CAPACITACIÓN CERRADA EN EL MARCO DE LA LICITACIÓN PÚBLICA N° 02/2018 </w:t>
      </w:r>
    </w:p>
    <w:p w:rsidR="00E128B2" w:rsidRDefault="008172DD">
      <w:pPr>
        <w:spacing w:after="0" w:line="259" w:lineRule="auto"/>
        <w:ind w:left="0" w:right="0" w:firstLine="0"/>
        <w:jc w:val="left"/>
      </w:pPr>
      <w:r>
        <w:rPr>
          <w:b/>
          <w:sz w:val="18"/>
        </w:rPr>
        <w:t xml:space="preserve"> </w:t>
      </w:r>
    </w:p>
    <w:p w:rsidR="00E128B2" w:rsidRDefault="008172DD">
      <w:pPr>
        <w:spacing w:after="21"/>
        <w:ind w:left="-5" w:right="0"/>
        <w:jc w:val="left"/>
      </w:pPr>
      <w:r>
        <w:rPr>
          <w:b/>
          <w:sz w:val="18"/>
        </w:rPr>
        <w:t>“SERVICIOS</w:t>
      </w:r>
      <w:r>
        <w:rPr>
          <w:b/>
          <w:sz w:val="14"/>
        </w:rPr>
        <w:t xml:space="preserve"> </w:t>
      </w:r>
      <w:r>
        <w:rPr>
          <w:b/>
          <w:sz w:val="18"/>
        </w:rPr>
        <w:t>DE</w:t>
      </w:r>
      <w:r>
        <w:rPr>
          <w:b/>
          <w:sz w:val="14"/>
        </w:rPr>
        <w:t xml:space="preserve"> </w:t>
      </w:r>
      <w:r>
        <w:rPr>
          <w:b/>
          <w:sz w:val="18"/>
        </w:rPr>
        <w:t>CAPACITACIÓN</w:t>
      </w:r>
      <w:r>
        <w:rPr>
          <w:b/>
          <w:sz w:val="14"/>
        </w:rPr>
        <w:t xml:space="preserve"> </w:t>
      </w:r>
      <w:r>
        <w:rPr>
          <w:b/>
          <w:sz w:val="18"/>
        </w:rPr>
        <w:t>PARA</w:t>
      </w:r>
      <w:r>
        <w:rPr>
          <w:b/>
          <w:sz w:val="14"/>
        </w:rPr>
        <w:t xml:space="preserve"> </w:t>
      </w:r>
      <w:r>
        <w:rPr>
          <w:b/>
          <w:sz w:val="18"/>
        </w:rPr>
        <w:t>ATENDER</w:t>
      </w:r>
      <w:r>
        <w:rPr>
          <w:b/>
          <w:sz w:val="14"/>
        </w:rPr>
        <w:t xml:space="preserve"> </w:t>
      </w:r>
      <w:r>
        <w:rPr>
          <w:b/>
          <w:sz w:val="18"/>
        </w:rPr>
        <w:t>DEMANDAS</w:t>
      </w:r>
      <w:r>
        <w:rPr>
          <w:b/>
          <w:sz w:val="14"/>
        </w:rPr>
        <w:t xml:space="preserve"> </w:t>
      </w:r>
      <w:r>
        <w:rPr>
          <w:b/>
          <w:sz w:val="18"/>
        </w:rPr>
        <w:t>DE</w:t>
      </w:r>
      <w:r>
        <w:rPr>
          <w:b/>
          <w:sz w:val="14"/>
        </w:rPr>
        <w:t xml:space="preserve"> </w:t>
      </w:r>
      <w:r>
        <w:rPr>
          <w:b/>
          <w:sz w:val="18"/>
        </w:rPr>
        <w:t>CAPACITACIÓN</w:t>
      </w:r>
      <w:r>
        <w:rPr>
          <w:b/>
          <w:sz w:val="14"/>
        </w:rPr>
        <w:t xml:space="preserve"> </w:t>
      </w:r>
      <w:r>
        <w:rPr>
          <w:b/>
          <w:sz w:val="18"/>
        </w:rPr>
        <w:t>DE</w:t>
      </w:r>
      <w:r>
        <w:rPr>
          <w:b/>
          <w:sz w:val="14"/>
        </w:rPr>
        <w:t xml:space="preserve"> </w:t>
      </w:r>
      <w:r>
        <w:rPr>
          <w:b/>
          <w:sz w:val="18"/>
        </w:rPr>
        <w:t>LAS</w:t>
      </w:r>
      <w:r>
        <w:rPr>
          <w:b/>
          <w:sz w:val="14"/>
        </w:rPr>
        <w:t xml:space="preserve"> </w:t>
      </w:r>
      <w:r>
        <w:rPr>
          <w:b/>
          <w:sz w:val="18"/>
        </w:rPr>
        <w:t>EMPRESAS,</w:t>
      </w:r>
      <w:r>
        <w:rPr>
          <w:b/>
          <w:sz w:val="14"/>
        </w:rPr>
        <w:t xml:space="preserve"> </w:t>
      </w:r>
      <w:r>
        <w:rPr>
          <w:b/>
          <w:sz w:val="18"/>
        </w:rPr>
        <w:t>EN</w:t>
      </w:r>
      <w:r>
        <w:rPr>
          <w:b/>
          <w:sz w:val="14"/>
        </w:rPr>
        <w:t xml:space="preserve"> </w:t>
      </w:r>
      <w:r>
        <w:rPr>
          <w:b/>
          <w:sz w:val="18"/>
        </w:rPr>
        <w:t>EL</w:t>
      </w:r>
      <w:r>
        <w:rPr>
          <w:b/>
          <w:sz w:val="14"/>
        </w:rPr>
        <w:t xml:space="preserve"> </w:t>
      </w:r>
    </w:p>
    <w:p w:rsidR="00E128B2" w:rsidRDefault="008172DD">
      <w:pPr>
        <w:spacing w:after="21"/>
        <w:ind w:left="-5" w:right="0"/>
        <w:jc w:val="left"/>
      </w:pPr>
      <w:r>
        <w:rPr>
          <w:b/>
          <w:sz w:val="18"/>
        </w:rPr>
        <w:t>MARCO</w:t>
      </w:r>
      <w:r>
        <w:rPr>
          <w:b/>
          <w:sz w:val="14"/>
        </w:rPr>
        <w:t xml:space="preserve"> </w:t>
      </w:r>
      <w:r>
        <w:rPr>
          <w:b/>
          <w:sz w:val="18"/>
        </w:rPr>
        <w:t>DE</w:t>
      </w:r>
      <w:r>
        <w:rPr>
          <w:b/>
          <w:sz w:val="14"/>
        </w:rPr>
        <w:t xml:space="preserve"> </w:t>
      </w:r>
      <w:r>
        <w:rPr>
          <w:b/>
          <w:sz w:val="18"/>
        </w:rPr>
        <w:t>LA</w:t>
      </w:r>
      <w:r>
        <w:rPr>
          <w:b/>
          <w:sz w:val="14"/>
        </w:rPr>
        <w:t xml:space="preserve"> </w:t>
      </w:r>
      <w:r>
        <w:rPr>
          <w:b/>
          <w:sz w:val="18"/>
        </w:rPr>
        <w:t>FORMACIÓN</w:t>
      </w:r>
      <w:r>
        <w:rPr>
          <w:b/>
          <w:sz w:val="14"/>
        </w:rPr>
        <w:t xml:space="preserve"> </w:t>
      </w:r>
      <w:r>
        <w:rPr>
          <w:b/>
          <w:sz w:val="18"/>
        </w:rPr>
        <w:t>CONTINUA,</w:t>
      </w:r>
      <w:r>
        <w:rPr>
          <w:b/>
          <w:sz w:val="14"/>
        </w:rPr>
        <w:t xml:space="preserve"> </w:t>
      </w:r>
      <w:r>
        <w:rPr>
          <w:b/>
          <w:sz w:val="18"/>
        </w:rPr>
        <w:t>MEDIANTE</w:t>
      </w:r>
      <w:r>
        <w:rPr>
          <w:b/>
          <w:sz w:val="14"/>
        </w:rPr>
        <w:t xml:space="preserve"> </w:t>
      </w:r>
      <w:r>
        <w:rPr>
          <w:b/>
          <w:sz w:val="18"/>
        </w:rPr>
        <w:t>LA</w:t>
      </w:r>
      <w:r>
        <w:rPr>
          <w:b/>
          <w:sz w:val="14"/>
        </w:rPr>
        <w:t xml:space="preserve"> </w:t>
      </w:r>
      <w:r>
        <w:rPr>
          <w:b/>
          <w:sz w:val="18"/>
        </w:rPr>
        <w:t>MODALIDAD</w:t>
      </w:r>
      <w:r>
        <w:rPr>
          <w:b/>
          <w:sz w:val="14"/>
        </w:rPr>
        <w:t xml:space="preserve"> </w:t>
      </w:r>
      <w:r>
        <w:rPr>
          <w:b/>
          <w:sz w:val="18"/>
        </w:rPr>
        <w:t>DE</w:t>
      </w:r>
      <w:r>
        <w:rPr>
          <w:b/>
          <w:sz w:val="14"/>
        </w:rPr>
        <w:t xml:space="preserve"> </w:t>
      </w:r>
      <w:r>
        <w:rPr>
          <w:b/>
          <w:sz w:val="18"/>
        </w:rPr>
        <w:t>COMPRA</w:t>
      </w:r>
      <w:r>
        <w:rPr>
          <w:b/>
          <w:sz w:val="14"/>
        </w:rPr>
        <w:t xml:space="preserve"> </w:t>
      </w:r>
      <w:r>
        <w:rPr>
          <w:b/>
          <w:sz w:val="18"/>
        </w:rPr>
        <w:t>DE</w:t>
      </w:r>
      <w:r>
        <w:rPr>
          <w:b/>
          <w:sz w:val="14"/>
        </w:rPr>
        <w:t xml:space="preserve"> </w:t>
      </w:r>
      <w:r>
        <w:rPr>
          <w:b/>
          <w:sz w:val="18"/>
        </w:rPr>
        <w:t>HORAS</w:t>
      </w:r>
      <w:r>
        <w:rPr>
          <w:b/>
          <w:sz w:val="14"/>
        </w:rPr>
        <w:t xml:space="preserve"> </w:t>
      </w:r>
      <w:r>
        <w:rPr>
          <w:b/>
          <w:sz w:val="18"/>
        </w:rPr>
        <w:t>DE</w:t>
      </w:r>
      <w:r>
        <w:rPr>
          <w:b/>
          <w:sz w:val="14"/>
        </w:rPr>
        <w:t xml:space="preserve"> </w:t>
      </w:r>
      <w:r>
        <w:rPr>
          <w:b/>
          <w:sz w:val="18"/>
        </w:rPr>
        <w:t>CAPACITACIÓN</w:t>
      </w:r>
      <w:r>
        <w:rPr>
          <w:b/>
          <w:sz w:val="14"/>
        </w:rPr>
        <w:t xml:space="preserve"> </w:t>
      </w:r>
      <w:r>
        <w:rPr>
          <w:b/>
          <w:sz w:val="18"/>
        </w:rPr>
        <w:t>PARA</w:t>
      </w:r>
      <w:r>
        <w:rPr>
          <w:b/>
          <w:sz w:val="14"/>
        </w:rPr>
        <w:t xml:space="preserve"> </w:t>
      </w:r>
      <w:r>
        <w:rPr>
          <w:b/>
          <w:sz w:val="18"/>
        </w:rPr>
        <w:t>LA</w:t>
      </w:r>
      <w:r>
        <w:rPr>
          <w:b/>
          <w:sz w:val="14"/>
        </w:rPr>
        <w:t xml:space="preserve"> </w:t>
      </w:r>
      <w:r>
        <w:rPr>
          <w:b/>
          <w:sz w:val="18"/>
        </w:rPr>
        <w:t>EJECUCIÓN</w:t>
      </w:r>
      <w:r>
        <w:rPr>
          <w:b/>
          <w:sz w:val="14"/>
        </w:rPr>
        <w:t xml:space="preserve"> </w:t>
      </w:r>
      <w:r>
        <w:rPr>
          <w:b/>
          <w:sz w:val="18"/>
        </w:rPr>
        <w:t>DE</w:t>
      </w:r>
      <w:r>
        <w:rPr>
          <w:b/>
          <w:sz w:val="14"/>
        </w:rPr>
        <w:t xml:space="preserve"> </w:t>
      </w:r>
      <w:r>
        <w:rPr>
          <w:b/>
          <w:sz w:val="18"/>
        </w:rPr>
        <w:t>CURSOS</w:t>
      </w:r>
      <w:r>
        <w:rPr>
          <w:b/>
          <w:sz w:val="14"/>
        </w:rPr>
        <w:t xml:space="preserve"> </w:t>
      </w:r>
      <w:r>
        <w:rPr>
          <w:b/>
          <w:sz w:val="18"/>
        </w:rPr>
        <w:t xml:space="preserve">CERRADOS” </w:t>
      </w:r>
    </w:p>
    <w:p w:rsidR="00E128B2" w:rsidRDefault="008172DD">
      <w:pPr>
        <w:spacing w:after="0" w:line="259" w:lineRule="auto"/>
        <w:ind w:left="0" w:right="0" w:firstLine="0"/>
        <w:jc w:val="left"/>
      </w:pPr>
      <w:r>
        <w:rPr>
          <w:b/>
          <w:sz w:val="18"/>
        </w:rPr>
        <w:t xml:space="preserve"> </w:t>
      </w:r>
    </w:p>
    <w:p w:rsidR="00E128B2" w:rsidRDefault="008172DD">
      <w:pPr>
        <w:spacing w:line="259" w:lineRule="auto"/>
        <w:ind w:left="-5" w:right="0"/>
        <w:jc w:val="left"/>
      </w:pPr>
      <w:r>
        <w:rPr>
          <w:b/>
          <w:sz w:val="18"/>
          <w:u w:val="single" w:color="000000"/>
        </w:rPr>
        <w:t>PUBLICACIÓN DE RESULTADOS</w:t>
      </w:r>
      <w:r>
        <w:rPr>
          <w:b/>
          <w:sz w:val="18"/>
        </w:rPr>
        <w:t xml:space="preserve"> </w:t>
      </w:r>
    </w:p>
    <w:p w:rsidR="00E128B2" w:rsidRDefault="008172DD">
      <w:pPr>
        <w:spacing w:after="20"/>
        <w:ind w:right="85"/>
      </w:pPr>
      <w:r>
        <w:rPr>
          <w:sz w:val="18"/>
        </w:rPr>
        <w:t xml:space="preserve">INSAFORP publicará los resultados de la Licitación Pública N°02/2018, por medio de los periódicos de mayor circulación en el país. </w:t>
      </w:r>
    </w:p>
    <w:p w:rsidR="00E128B2" w:rsidRDefault="008172DD">
      <w:pPr>
        <w:spacing w:line="259" w:lineRule="auto"/>
        <w:ind w:left="-5" w:right="0"/>
        <w:jc w:val="left"/>
      </w:pPr>
      <w:r>
        <w:rPr>
          <w:b/>
          <w:sz w:val="18"/>
          <w:u w:val="single" w:color="000000"/>
        </w:rPr>
        <w:t>PROCEDIMIENTO PARA ATENDER UNA SOLICITUD DE CAPACITACIÓN CERRADA EN EL MARCO DE LA</w:t>
      </w:r>
      <w:r>
        <w:rPr>
          <w:b/>
          <w:sz w:val="18"/>
        </w:rPr>
        <w:t xml:space="preserve"> </w:t>
      </w:r>
    </w:p>
    <w:p w:rsidR="00E128B2" w:rsidRDefault="008172DD">
      <w:pPr>
        <w:spacing w:line="259" w:lineRule="auto"/>
        <w:ind w:left="-5" w:right="0"/>
        <w:jc w:val="left"/>
      </w:pPr>
      <w:r>
        <w:rPr>
          <w:b/>
          <w:sz w:val="18"/>
          <w:u w:val="single" w:color="000000"/>
        </w:rPr>
        <w:t>LICITACIÓN</w:t>
      </w:r>
      <w:r>
        <w:rPr>
          <w:b/>
          <w:sz w:val="18"/>
        </w:rPr>
        <w:t xml:space="preserve"> </w:t>
      </w:r>
    </w:p>
    <w:p w:rsidR="00E128B2" w:rsidRDefault="008172DD">
      <w:pPr>
        <w:numPr>
          <w:ilvl w:val="0"/>
          <w:numId w:val="33"/>
        </w:numPr>
        <w:spacing w:line="259" w:lineRule="auto"/>
        <w:ind w:right="0" w:hanging="420"/>
        <w:jc w:val="left"/>
      </w:pPr>
      <w:r>
        <w:rPr>
          <w:b/>
          <w:sz w:val="18"/>
          <w:u w:val="single" w:color="000000"/>
        </w:rPr>
        <w:t>PROCEDIMIENTO GENERAL</w:t>
      </w:r>
      <w:r>
        <w:rPr>
          <w:b/>
          <w:sz w:val="18"/>
        </w:rPr>
        <w:t xml:space="preserve"> </w:t>
      </w:r>
    </w:p>
    <w:p w:rsidR="00E128B2" w:rsidRDefault="008172DD">
      <w:pPr>
        <w:numPr>
          <w:ilvl w:val="1"/>
          <w:numId w:val="33"/>
        </w:numPr>
        <w:spacing w:after="20"/>
        <w:ind w:right="85" w:hanging="360"/>
      </w:pPr>
      <w:r>
        <w:rPr>
          <w:sz w:val="18"/>
        </w:rPr>
        <w:t xml:space="preserve">El INSAFORP, comunicará a las empresas beneficiaras de la capacitación, los proveedores adjudicados por área de capacitación. </w:t>
      </w:r>
    </w:p>
    <w:p w:rsidR="00E128B2" w:rsidRDefault="008172DD">
      <w:pPr>
        <w:numPr>
          <w:ilvl w:val="1"/>
          <w:numId w:val="33"/>
        </w:numPr>
        <w:spacing w:after="20"/>
        <w:ind w:right="85" w:hanging="360"/>
      </w:pPr>
      <w:r>
        <w:rPr>
          <w:sz w:val="18"/>
        </w:rPr>
        <w:t xml:space="preserve">Las empresas de acuerdo a sus necesidades evaluarán los proveedores adjudicados. </w:t>
      </w:r>
    </w:p>
    <w:p w:rsidR="00E128B2" w:rsidRDefault="008172DD">
      <w:pPr>
        <w:numPr>
          <w:ilvl w:val="1"/>
          <w:numId w:val="33"/>
        </w:numPr>
        <w:spacing w:after="20"/>
        <w:ind w:right="85" w:hanging="360"/>
      </w:pPr>
      <w:r>
        <w:rPr>
          <w:sz w:val="18"/>
        </w:rPr>
        <w:t xml:space="preserve">Empresas se comunicarán con proveedores adjudicados, a fin de evaluar propuestas de contenidos y facilitadores. </w:t>
      </w:r>
    </w:p>
    <w:p w:rsidR="00E128B2" w:rsidRDefault="008172DD">
      <w:pPr>
        <w:numPr>
          <w:ilvl w:val="1"/>
          <w:numId w:val="33"/>
        </w:numPr>
        <w:spacing w:after="20"/>
        <w:ind w:right="85" w:hanging="360"/>
      </w:pPr>
      <w:r>
        <w:rPr>
          <w:sz w:val="18"/>
        </w:rPr>
        <w:t xml:space="preserve">Empresa determina el proveedor adjudicado que mejor propuesta presenta en contenido y facilitador a sus necesidades. </w:t>
      </w:r>
    </w:p>
    <w:p w:rsidR="00E128B2" w:rsidRDefault="008172DD">
      <w:pPr>
        <w:numPr>
          <w:ilvl w:val="1"/>
          <w:numId w:val="33"/>
        </w:numPr>
        <w:spacing w:after="20"/>
        <w:ind w:right="85" w:hanging="360"/>
      </w:pPr>
      <w:r>
        <w:rPr>
          <w:sz w:val="18"/>
        </w:rPr>
        <w:t xml:space="preserve">Empresa llama al proveedor para definir el tema de capacitación, ajustar contenido a sus necesidades, definir el número de horas (mínimo de 8 horas y para el área de Seguridad y Salud ocupacional entre 8 y 16 horas como máximo) el facilitador a impartir debe estar registrado en el INSAFORP en el área de capacitación del tema </w:t>
      </w:r>
    </w:p>
    <w:p w:rsidR="00E128B2" w:rsidRDefault="008172DD">
      <w:pPr>
        <w:numPr>
          <w:ilvl w:val="1"/>
          <w:numId w:val="33"/>
        </w:numPr>
        <w:spacing w:after="20"/>
        <w:ind w:right="85" w:hanging="360"/>
      </w:pPr>
      <w:r>
        <w:rPr>
          <w:sz w:val="18"/>
        </w:rPr>
        <w:t xml:space="preserve">El proveedor adjudicado en coordinación con la empresa, ajusta los contenidos a las necesidades particulares de la empresa y se elabora la Carta Didáctica “a la medida”. </w:t>
      </w:r>
    </w:p>
    <w:p w:rsidR="00E128B2" w:rsidRDefault="008172DD">
      <w:pPr>
        <w:spacing w:after="10" w:line="259" w:lineRule="auto"/>
        <w:ind w:left="0" w:right="0" w:firstLine="0"/>
        <w:jc w:val="left"/>
      </w:pPr>
      <w:r>
        <w:rPr>
          <w:sz w:val="18"/>
        </w:rPr>
        <w:t xml:space="preserve"> </w:t>
      </w:r>
    </w:p>
    <w:p w:rsidR="00E128B2" w:rsidRDefault="008172DD">
      <w:pPr>
        <w:numPr>
          <w:ilvl w:val="0"/>
          <w:numId w:val="33"/>
        </w:numPr>
        <w:spacing w:line="259" w:lineRule="auto"/>
        <w:ind w:right="0" w:hanging="420"/>
        <w:jc w:val="left"/>
      </w:pPr>
      <w:r>
        <w:rPr>
          <w:b/>
          <w:sz w:val="18"/>
          <w:u w:val="single" w:color="000000"/>
        </w:rPr>
        <w:t>PROCEDIMIENTO PARA PRESENTAR DOCUMENTACIÓN</w:t>
      </w:r>
      <w:r>
        <w:rPr>
          <w:b/>
          <w:sz w:val="18"/>
        </w:rPr>
        <w:t xml:space="preserve"> </w:t>
      </w:r>
    </w:p>
    <w:p w:rsidR="00E128B2" w:rsidRDefault="008172DD">
      <w:pPr>
        <w:numPr>
          <w:ilvl w:val="1"/>
          <w:numId w:val="33"/>
        </w:numPr>
        <w:spacing w:after="20"/>
        <w:ind w:right="85" w:hanging="360"/>
      </w:pPr>
      <w:r>
        <w:rPr>
          <w:sz w:val="18"/>
        </w:rPr>
        <w:t xml:space="preserve">La empresa envía solicitud firmada y sellada al proveedor en el formato “Solicitud de Apoyo para Acción Formativa de Cursos Cerrados”. La cual debe llevar anexa la Carta Didáctica ajustada entre el proveedor adjudicado y la empresa, Formulario F8, listado de participantes, , fotocopia de la última cotización al INSAFORP, fotocopia de planilla donde se encuentren resaltados los participantes.  </w:t>
      </w:r>
    </w:p>
    <w:p w:rsidR="00E128B2" w:rsidRDefault="008172DD">
      <w:pPr>
        <w:numPr>
          <w:ilvl w:val="1"/>
          <w:numId w:val="33"/>
        </w:numPr>
        <w:spacing w:after="20"/>
        <w:ind w:right="85" w:hanging="360"/>
      </w:pPr>
      <w:r>
        <w:rPr>
          <w:sz w:val="18"/>
        </w:rPr>
        <w:t xml:space="preserve">El proveedor ingresa la solicitud en el “módulo de solicitudes en línea”  </w:t>
      </w:r>
    </w:p>
    <w:p w:rsidR="00E128B2" w:rsidRDefault="008172DD">
      <w:pPr>
        <w:numPr>
          <w:ilvl w:val="1"/>
          <w:numId w:val="33"/>
        </w:numPr>
        <w:spacing w:after="20"/>
        <w:ind w:right="85" w:hanging="360"/>
      </w:pPr>
      <w:r>
        <w:rPr>
          <w:sz w:val="18"/>
        </w:rPr>
        <w:t xml:space="preserve">Personal de Centro de Atención y Acceso a la Información, recibe documentación requerida, revisa que esté completa. </w:t>
      </w:r>
    </w:p>
    <w:p w:rsidR="00E128B2" w:rsidRDefault="008172DD">
      <w:pPr>
        <w:numPr>
          <w:ilvl w:val="1"/>
          <w:numId w:val="33"/>
        </w:numPr>
        <w:spacing w:after="20"/>
        <w:ind w:right="85" w:hanging="360"/>
      </w:pPr>
      <w:r>
        <w:rPr>
          <w:sz w:val="18"/>
        </w:rPr>
        <w:t xml:space="preserve">Si la documentación  está completa  Centro de Atención y Acceso a la Información sella y firma de recibido. Caso contrario se devuelve al proveedor de servicio. </w:t>
      </w:r>
    </w:p>
    <w:p w:rsidR="00E128B2" w:rsidRDefault="008172DD">
      <w:pPr>
        <w:numPr>
          <w:ilvl w:val="1"/>
          <w:numId w:val="33"/>
        </w:numPr>
        <w:spacing w:after="20"/>
        <w:ind w:right="85" w:hanging="360"/>
      </w:pPr>
      <w:r>
        <w:rPr>
          <w:sz w:val="18"/>
        </w:rPr>
        <w:t xml:space="preserve">Gerencia de Formación Continua analiza solicitud con base a criterios técnicos definidos en la política de apoyo institucional aprobada. </w:t>
      </w:r>
    </w:p>
    <w:p w:rsidR="00E128B2" w:rsidRDefault="008172DD">
      <w:pPr>
        <w:numPr>
          <w:ilvl w:val="1"/>
          <w:numId w:val="33"/>
        </w:numPr>
        <w:spacing w:after="20"/>
        <w:ind w:right="85" w:hanging="360"/>
      </w:pPr>
      <w:r>
        <w:rPr>
          <w:sz w:val="18"/>
        </w:rPr>
        <w:t xml:space="preserve">Gerencia de Formación Continua  consulta disponibilidad de la adjudicación del proveedor en el área de capacitación solicitado  </w:t>
      </w:r>
    </w:p>
    <w:p w:rsidR="00E128B2" w:rsidRDefault="008172DD">
      <w:pPr>
        <w:numPr>
          <w:ilvl w:val="1"/>
          <w:numId w:val="33"/>
        </w:numPr>
        <w:spacing w:after="20"/>
        <w:ind w:right="85" w:hanging="360"/>
      </w:pPr>
      <w:r>
        <w:rPr>
          <w:sz w:val="18"/>
        </w:rPr>
        <w:t xml:space="preserve">Gerencia de Formación Continua autoriza y complementa  la solicitud  en el sistema de atención de solicitudes. </w:t>
      </w:r>
    </w:p>
    <w:p w:rsidR="00E128B2" w:rsidRDefault="008172DD">
      <w:pPr>
        <w:numPr>
          <w:ilvl w:val="1"/>
          <w:numId w:val="33"/>
        </w:numPr>
        <w:spacing w:after="20"/>
        <w:ind w:right="85" w:hanging="360"/>
      </w:pPr>
      <w:r>
        <w:rPr>
          <w:sz w:val="18"/>
        </w:rPr>
        <w:t xml:space="preserve">Gerencia de Formación Continua emite Orden de Inicio correspondiente  </w:t>
      </w:r>
    </w:p>
    <w:p w:rsidR="00E128B2" w:rsidRDefault="008172DD">
      <w:pPr>
        <w:numPr>
          <w:ilvl w:val="1"/>
          <w:numId w:val="33"/>
        </w:numPr>
        <w:spacing w:after="20"/>
        <w:ind w:right="85" w:hanging="360"/>
      </w:pPr>
      <w:r>
        <w:rPr>
          <w:sz w:val="18"/>
        </w:rPr>
        <w:lastRenderedPageBreak/>
        <w:t xml:space="preserve">Se ejecuta la capacitación de acuerdo a lo establecido en Formulario F-8 y Orden de Inicio. </w:t>
      </w:r>
    </w:p>
    <w:p w:rsidR="00E128B2" w:rsidRDefault="008172DD">
      <w:pPr>
        <w:numPr>
          <w:ilvl w:val="1"/>
          <w:numId w:val="33"/>
        </w:numPr>
        <w:spacing w:after="20"/>
        <w:ind w:right="85" w:hanging="360"/>
      </w:pPr>
      <w:r>
        <w:rPr>
          <w:sz w:val="18"/>
        </w:rPr>
        <w:t xml:space="preserve">En caso que exista alguna modificación o cambio en la acción formativa (cambio de participantes, lugar, horario, facilitador, suspensión o anulación) se aplicara </w:t>
      </w:r>
      <w:r>
        <w:rPr>
          <w:i/>
          <w:sz w:val="18"/>
        </w:rPr>
        <w:t xml:space="preserve"> </w:t>
      </w:r>
      <w:r>
        <w:rPr>
          <w:sz w:val="18"/>
        </w:rPr>
        <w:t>el mecanismo que el INSAFORP designe para su realización.</w:t>
      </w:r>
      <w:r>
        <w:rPr>
          <w:i/>
          <w:sz w:val="18"/>
        </w:rPr>
        <w:t xml:space="preserve"> </w:t>
      </w:r>
      <w:r>
        <w:rPr>
          <w:sz w:val="18"/>
        </w:rPr>
        <w:t xml:space="preserve"> </w:t>
      </w:r>
    </w:p>
    <w:p w:rsidR="00E128B2" w:rsidRDefault="008172DD">
      <w:pPr>
        <w:spacing w:after="203" w:line="259" w:lineRule="auto"/>
        <w:ind w:left="0" w:right="0" w:firstLine="0"/>
        <w:jc w:val="left"/>
      </w:pPr>
      <w:r>
        <w:rPr>
          <w:sz w:val="2"/>
        </w:rPr>
        <w:t xml:space="preserve"> </w:t>
      </w:r>
    </w:p>
    <w:p w:rsidR="00E128B2" w:rsidRDefault="008172DD">
      <w:pPr>
        <w:spacing w:after="0" w:line="259" w:lineRule="auto"/>
        <w:ind w:left="0" w:right="0" w:firstLine="0"/>
        <w:jc w:val="left"/>
      </w:pPr>
      <w:r>
        <w:rPr>
          <w:b/>
          <w:i/>
        </w:rPr>
        <w:t>Notas:</w:t>
      </w:r>
      <w:r>
        <w:t xml:space="preserve"> </w:t>
      </w:r>
    </w:p>
    <w:p w:rsidR="00E128B2" w:rsidRDefault="008172DD">
      <w:pPr>
        <w:numPr>
          <w:ilvl w:val="0"/>
          <w:numId w:val="34"/>
        </w:numPr>
        <w:spacing w:line="238" w:lineRule="auto"/>
        <w:ind w:right="7" w:firstLine="0"/>
      </w:pPr>
      <w:r>
        <w:rPr>
          <w:i/>
          <w:sz w:val="18"/>
        </w:rPr>
        <w:t xml:space="preserve">Es importante que se lleve control de asistencia con firmas originales y que la empresa beneficiaria emita la Nota de Satisfacción correspondiente. </w:t>
      </w:r>
    </w:p>
    <w:p w:rsidR="00E128B2" w:rsidRDefault="008172DD">
      <w:pPr>
        <w:numPr>
          <w:ilvl w:val="0"/>
          <w:numId w:val="34"/>
        </w:numPr>
        <w:spacing w:line="238" w:lineRule="auto"/>
        <w:ind w:right="7" w:firstLine="0"/>
      </w:pPr>
      <w:r>
        <w:rPr>
          <w:i/>
          <w:sz w:val="18"/>
        </w:rPr>
        <w:t xml:space="preserve">No se recibirá solicitudes presentadas con tachaduras, enmendadas borrones o cualquier otra alteración en ella. </w:t>
      </w:r>
    </w:p>
    <w:p w:rsidR="00E128B2" w:rsidRDefault="008172DD">
      <w:pPr>
        <w:numPr>
          <w:ilvl w:val="0"/>
          <w:numId w:val="34"/>
        </w:numPr>
        <w:spacing w:after="0" w:line="240" w:lineRule="auto"/>
        <w:ind w:right="7" w:firstLine="0"/>
      </w:pPr>
      <w:r>
        <w:rPr>
          <w:i/>
          <w:sz w:val="18"/>
        </w:rPr>
        <w:t xml:space="preserve">Para Los empleados jubilados, empresa deberá presentar carta firmada por la máxima autoridad solicitando su apoyo, anexando carnet o constancia de jubilación (no deberá estar contratado por servicios profesionales). </w:t>
      </w:r>
    </w:p>
    <w:p w:rsidR="00E128B2" w:rsidRDefault="008172DD">
      <w:pPr>
        <w:spacing w:after="0" w:line="259" w:lineRule="auto"/>
        <w:ind w:left="0" w:right="0" w:firstLine="0"/>
        <w:jc w:val="left"/>
      </w:pPr>
      <w:r>
        <w:rPr>
          <w:i/>
          <w:sz w:val="18"/>
        </w:rPr>
        <w:t xml:space="preserve"> </w:t>
      </w:r>
    </w:p>
    <w:p w:rsidR="00E128B2" w:rsidRDefault="008172DD">
      <w:pPr>
        <w:tabs>
          <w:tab w:val="center" w:pos="1810"/>
        </w:tabs>
        <w:spacing w:line="259" w:lineRule="auto"/>
        <w:ind w:left="-15" w:right="0" w:firstLine="0"/>
        <w:jc w:val="left"/>
      </w:pPr>
      <w:r>
        <w:rPr>
          <w:b/>
          <w:sz w:val="18"/>
        </w:rPr>
        <w:t>c)</w:t>
      </w:r>
      <w:r>
        <w:rPr>
          <w:rFonts w:ascii="Arial" w:eastAsia="Arial" w:hAnsi="Arial" w:cs="Arial"/>
          <w:b/>
          <w:sz w:val="18"/>
        </w:rPr>
        <w:t xml:space="preserve"> </w:t>
      </w:r>
      <w:r>
        <w:rPr>
          <w:rFonts w:ascii="Arial" w:eastAsia="Arial" w:hAnsi="Arial" w:cs="Arial"/>
          <w:b/>
          <w:sz w:val="18"/>
        </w:rPr>
        <w:tab/>
      </w:r>
      <w:r>
        <w:rPr>
          <w:b/>
          <w:sz w:val="18"/>
          <w:u w:val="single" w:color="000000"/>
        </w:rPr>
        <w:t>PAGO DE LAS CAPACITACIONES</w:t>
      </w:r>
      <w:r>
        <w:rPr>
          <w:b/>
          <w:sz w:val="18"/>
        </w:rPr>
        <w:t xml:space="preserve"> </w:t>
      </w:r>
    </w:p>
    <w:p w:rsidR="00E128B2" w:rsidRDefault="008172DD">
      <w:pPr>
        <w:spacing w:after="20"/>
        <w:ind w:left="487" w:right="85"/>
      </w:pPr>
      <w:r>
        <w:rPr>
          <w:sz w:val="18"/>
        </w:rPr>
        <w:t xml:space="preserve">Los pagos se realizarán, de conformidad a lo establecido a continuación: </w:t>
      </w:r>
    </w:p>
    <w:p w:rsidR="00E128B2" w:rsidRDefault="008172DD">
      <w:pPr>
        <w:numPr>
          <w:ilvl w:val="1"/>
          <w:numId w:val="36"/>
        </w:numPr>
        <w:spacing w:after="20"/>
        <w:ind w:right="305" w:hanging="199"/>
      </w:pPr>
      <w:r>
        <w:rPr>
          <w:sz w:val="18"/>
        </w:rPr>
        <w:t xml:space="preserve">Únicamente se pagará por curso/grupo de capacitación finalizado. </w:t>
      </w:r>
    </w:p>
    <w:p w:rsidR="00E128B2" w:rsidRDefault="008172DD">
      <w:pPr>
        <w:numPr>
          <w:ilvl w:val="1"/>
          <w:numId w:val="36"/>
        </w:numPr>
        <w:spacing w:after="4" w:line="259" w:lineRule="auto"/>
        <w:ind w:right="305" w:hanging="199"/>
      </w:pPr>
      <w:r>
        <w:rPr>
          <w:sz w:val="18"/>
        </w:rPr>
        <w:t xml:space="preserve">Los pagos se harán efectivos contra entrega de los siguientes documentos:  </w:t>
      </w:r>
    </w:p>
    <w:p w:rsidR="00E128B2" w:rsidRDefault="008172DD">
      <w:pPr>
        <w:numPr>
          <w:ilvl w:val="2"/>
          <w:numId w:val="37"/>
        </w:numPr>
        <w:spacing w:after="20"/>
        <w:ind w:right="85" w:hanging="355"/>
      </w:pPr>
      <w:r>
        <w:rPr>
          <w:sz w:val="18"/>
        </w:rPr>
        <w:t xml:space="preserve">La(s) lista(s) de asistencia originales firmadas por los participantes. </w:t>
      </w:r>
    </w:p>
    <w:p w:rsidR="00E128B2" w:rsidRDefault="008172DD">
      <w:pPr>
        <w:numPr>
          <w:ilvl w:val="2"/>
          <w:numId w:val="37"/>
        </w:numPr>
        <w:spacing w:after="20"/>
        <w:ind w:right="85" w:hanging="355"/>
      </w:pPr>
      <w:r>
        <w:rPr>
          <w:sz w:val="18"/>
        </w:rPr>
        <w:t xml:space="preserve">Nota de Satisfacción de la empresa beneficiaria, en la cual manifiestan que han recibido la capacitación de acuerdo a lo establecido y que recibieron las constancias/diplomas de participación. </w:t>
      </w:r>
    </w:p>
    <w:p w:rsidR="00E128B2" w:rsidRDefault="008172DD">
      <w:pPr>
        <w:numPr>
          <w:ilvl w:val="2"/>
          <w:numId w:val="37"/>
        </w:numPr>
        <w:spacing w:after="20"/>
        <w:ind w:right="85" w:hanging="355"/>
      </w:pPr>
      <w:r>
        <w:rPr>
          <w:sz w:val="18"/>
        </w:rPr>
        <w:t xml:space="preserve">La factura emitida en legal forma. </w:t>
      </w:r>
    </w:p>
    <w:p w:rsidR="00E128B2" w:rsidRDefault="008172DD">
      <w:pPr>
        <w:spacing w:after="0" w:line="259" w:lineRule="auto"/>
        <w:ind w:left="0" w:right="0" w:firstLine="0"/>
        <w:jc w:val="left"/>
      </w:pPr>
      <w:r>
        <w:rPr>
          <w:sz w:val="18"/>
        </w:rPr>
        <w:t xml:space="preserve"> </w:t>
      </w:r>
    </w:p>
    <w:p w:rsidR="00E128B2" w:rsidRDefault="008172DD">
      <w:pPr>
        <w:spacing w:after="12" w:line="259" w:lineRule="auto"/>
        <w:ind w:left="-5" w:right="0"/>
        <w:jc w:val="left"/>
      </w:pPr>
      <w:r>
        <w:rPr>
          <w:b/>
          <w:i/>
          <w:sz w:val="18"/>
        </w:rPr>
        <w:t xml:space="preserve">NOTA:  </w:t>
      </w:r>
    </w:p>
    <w:p w:rsidR="00E128B2" w:rsidRDefault="008172DD">
      <w:pPr>
        <w:numPr>
          <w:ilvl w:val="0"/>
          <w:numId w:val="35"/>
        </w:numPr>
        <w:spacing w:after="29" w:line="238" w:lineRule="auto"/>
        <w:ind w:right="91" w:hanging="360"/>
      </w:pPr>
      <w:r>
        <w:rPr>
          <w:i/>
          <w:sz w:val="18"/>
        </w:rPr>
        <w:t xml:space="preserve">No se brindará el visto bueno para pago de las capacitaciones, si la asistencia de participantes </w:t>
      </w:r>
      <w:r>
        <w:rPr>
          <w:b/>
          <w:i/>
          <w:sz w:val="18"/>
        </w:rPr>
        <w:t xml:space="preserve">es menor al 80% por jornada (fecha) </w:t>
      </w:r>
      <w:r>
        <w:rPr>
          <w:i/>
          <w:sz w:val="18"/>
        </w:rPr>
        <w:t xml:space="preserve">de la lista original presentada en la solicitud de capacitación, o en su defecto los listados modificados según los formularios correspondientes. </w:t>
      </w:r>
    </w:p>
    <w:p w:rsidR="00E128B2" w:rsidRDefault="008172DD">
      <w:pPr>
        <w:numPr>
          <w:ilvl w:val="0"/>
          <w:numId w:val="35"/>
        </w:numPr>
        <w:spacing w:after="29" w:line="238" w:lineRule="auto"/>
        <w:ind w:right="91" w:hanging="360"/>
      </w:pPr>
      <w:r>
        <w:rPr>
          <w:i/>
          <w:sz w:val="18"/>
        </w:rPr>
        <w:t xml:space="preserve">Durante el plazo de ejecución de la presente licitación, los ofertantes que resulten adjudicados podrán ejecutar las acciones formativas con los facilitadores que cumplan con el registro en la base de proveedores y facilitadores de Formación Continua del INSAFORP, en las correspondientes áreas de capacitación validadas y para el área de capacitación de Seguridad y Salud ocupacional, con la acreditación por el Ministerio de Trabajo y Previsión Social. </w:t>
      </w:r>
    </w:p>
    <w:p w:rsidR="00E128B2" w:rsidRDefault="008172DD">
      <w:pPr>
        <w:numPr>
          <w:ilvl w:val="0"/>
          <w:numId w:val="35"/>
        </w:numPr>
        <w:spacing w:line="238" w:lineRule="auto"/>
        <w:ind w:right="91" w:hanging="360"/>
      </w:pPr>
      <w:r>
        <w:rPr>
          <w:i/>
          <w:sz w:val="18"/>
        </w:rPr>
        <w:t xml:space="preserve">Para el área de seguridad y salud ocupacional, la entidad y el facilitador propuesto deben estar acreditados por el Ministerio de Trabajo y Previsión Social. </w:t>
      </w:r>
    </w:p>
    <w:p w:rsidR="00E128B2" w:rsidRDefault="008172DD">
      <w:pPr>
        <w:spacing w:after="0" w:line="259" w:lineRule="auto"/>
        <w:ind w:left="0" w:right="0" w:firstLine="0"/>
        <w:jc w:val="left"/>
      </w:pPr>
      <w:r>
        <w:rPr>
          <w:i/>
          <w:color w:val="FF0000"/>
          <w:sz w:val="18"/>
        </w:rPr>
        <w:t xml:space="preserve"> </w:t>
      </w:r>
    </w:p>
    <w:p w:rsidR="00E128B2" w:rsidRDefault="008172DD">
      <w:pPr>
        <w:spacing w:after="0" w:line="259" w:lineRule="auto"/>
        <w:ind w:left="713" w:right="0" w:firstLine="0"/>
        <w:jc w:val="left"/>
      </w:pPr>
      <w:r>
        <w:rPr>
          <w:i/>
          <w:color w:val="FF0000"/>
          <w:sz w:val="18"/>
        </w:rPr>
        <w:t xml:space="preserve"> </w:t>
      </w:r>
      <w:r>
        <w:br w:type="page"/>
      </w:r>
    </w:p>
    <w:p w:rsidR="00E128B2" w:rsidRDefault="008172DD">
      <w:pPr>
        <w:spacing w:after="69" w:line="250" w:lineRule="auto"/>
        <w:ind w:left="-5" w:right="0"/>
        <w:jc w:val="left"/>
      </w:pPr>
      <w:r>
        <w:rPr>
          <w:b/>
          <w:sz w:val="20"/>
        </w:rPr>
        <w:lastRenderedPageBreak/>
        <w:t xml:space="preserve">ANEXO N° 14. TABLA DE ADJUDICACIÓN DE PROVEEDORES  </w:t>
      </w:r>
    </w:p>
    <w:p w:rsidR="00E128B2" w:rsidRDefault="008172DD">
      <w:pPr>
        <w:spacing w:after="13" w:line="259" w:lineRule="auto"/>
        <w:ind w:left="0" w:right="27" w:firstLine="0"/>
        <w:jc w:val="center"/>
      </w:pPr>
      <w:r>
        <w:rPr>
          <w:b/>
          <w:sz w:val="24"/>
        </w:rPr>
        <w:t xml:space="preserve"> </w:t>
      </w:r>
    </w:p>
    <w:p w:rsidR="00E128B2" w:rsidRDefault="008172DD">
      <w:pPr>
        <w:pStyle w:val="Ttulo3"/>
        <w:spacing w:after="3368" w:line="259" w:lineRule="auto"/>
        <w:ind w:left="0" w:right="305" w:firstLine="0"/>
        <w:jc w:val="center"/>
      </w:pPr>
      <w:r>
        <w:rPr>
          <w:sz w:val="24"/>
          <w:u w:val="none"/>
        </w:rPr>
        <w:t>a.</w:t>
      </w:r>
      <w:r>
        <w:rPr>
          <w:rFonts w:ascii="Arial" w:eastAsia="Arial" w:hAnsi="Arial" w:cs="Arial"/>
          <w:sz w:val="24"/>
          <w:u w:val="none"/>
        </w:rPr>
        <w:t xml:space="preserve"> </w:t>
      </w:r>
      <w:r>
        <w:rPr>
          <w:sz w:val="24"/>
          <w:u w:val="none"/>
        </w:rPr>
        <w:t xml:space="preserve">PROVEEDORES CON ADJUDICADOS EN LA LP-01/2017 </w:t>
      </w:r>
    </w:p>
    <w:tbl>
      <w:tblPr>
        <w:tblStyle w:val="TableGrid"/>
        <w:tblpPr w:vertAnchor="text" w:tblpX="21" w:tblpY="-3683"/>
        <w:tblOverlap w:val="never"/>
        <w:tblW w:w="8823" w:type="dxa"/>
        <w:tblInd w:w="0" w:type="dxa"/>
        <w:tblCellMar>
          <w:top w:w="51" w:type="dxa"/>
          <w:left w:w="27" w:type="dxa"/>
          <w:right w:w="31" w:type="dxa"/>
        </w:tblCellMar>
        <w:tblLook w:val="04A0" w:firstRow="1" w:lastRow="0" w:firstColumn="1" w:lastColumn="0" w:noHBand="0" w:noVBand="1"/>
      </w:tblPr>
      <w:tblGrid>
        <w:gridCol w:w="454"/>
        <w:gridCol w:w="573"/>
        <w:gridCol w:w="618"/>
        <w:gridCol w:w="595"/>
        <w:gridCol w:w="607"/>
        <w:gridCol w:w="573"/>
        <w:gridCol w:w="613"/>
        <w:gridCol w:w="584"/>
        <w:gridCol w:w="537"/>
        <w:gridCol w:w="596"/>
        <w:gridCol w:w="605"/>
        <w:gridCol w:w="466"/>
        <w:gridCol w:w="489"/>
        <w:gridCol w:w="527"/>
        <w:gridCol w:w="455"/>
        <w:gridCol w:w="531"/>
      </w:tblGrid>
      <w:tr w:rsidR="00E128B2">
        <w:trPr>
          <w:trHeight w:val="282"/>
        </w:trPr>
        <w:tc>
          <w:tcPr>
            <w:tcW w:w="474"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37" w:right="0" w:firstLine="0"/>
              <w:jc w:val="left"/>
            </w:pPr>
            <w:r>
              <w:rPr>
                <w:rFonts w:ascii="Calibri" w:eastAsia="Calibri" w:hAnsi="Calibri" w:cs="Calibri"/>
                <w:b/>
              </w:rPr>
              <w:t>15</w:t>
            </w:r>
          </w:p>
        </w:tc>
        <w:tc>
          <w:tcPr>
            <w:tcW w:w="599"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60" w:right="0" w:firstLine="0"/>
              <w:jc w:val="left"/>
            </w:pPr>
            <w:r>
              <w:rPr>
                <w:rFonts w:ascii="Calibri" w:eastAsia="Calibri" w:hAnsi="Calibri" w:cs="Calibri"/>
                <w:b/>
              </w:rPr>
              <w:t>14</w:t>
            </w:r>
          </w:p>
        </w:tc>
        <w:tc>
          <w:tcPr>
            <w:tcW w:w="577"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48" w:right="0" w:firstLine="0"/>
              <w:jc w:val="left"/>
            </w:pPr>
            <w:r>
              <w:rPr>
                <w:rFonts w:ascii="Calibri" w:eastAsia="Calibri" w:hAnsi="Calibri" w:cs="Calibri"/>
                <w:b/>
              </w:rPr>
              <w:t>13</w:t>
            </w:r>
          </w:p>
        </w:tc>
        <w:tc>
          <w:tcPr>
            <w:tcW w:w="588"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60" w:right="0" w:firstLine="0"/>
              <w:jc w:val="left"/>
            </w:pPr>
            <w:r>
              <w:rPr>
                <w:rFonts w:ascii="Calibri" w:eastAsia="Calibri" w:hAnsi="Calibri" w:cs="Calibri"/>
                <w:b/>
              </w:rPr>
              <w:t>12</w:t>
            </w:r>
          </w:p>
        </w:tc>
        <w:tc>
          <w:tcPr>
            <w:tcW w:w="554"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37" w:right="0" w:firstLine="0"/>
              <w:jc w:val="left"/>
            </w:pPr>
            <w:r>
              <w:rPr>
                <w:rFonts w:ascii="Calibri" w:eastAsia="Calibri" w:hAnsi="Calibri" w:cs="Calibri"/>
                <w:b/>
              </w:rPr>
              <w:t>11</w:t>
            </w:r>
          </w:p>
        </w:tc>
        <w:tc>
          <w:tcPr>
            <w:tcW w:w="634"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82" w:right="0" w:firstLine="0"/>
              <w:jc w:val="left"/>
            </w:pPr>
            <w:r>
              <w:rPr>
                <w:rFonts w:ascii="Calibri" w:eastAsia="Calibri" w:hAnsi="Calibri" w:cs="Calibri"/>
                <w:b/>
              </w:rPr>
              <w:t>10</w:t>
            </w:r>
          </w:p>
        </w:tc>
        <w:tc>
          <w:tcPr>
            <w:tcW w:w="565"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1" w:right="0" w:firstLine="0"/>
              <w:jc w:val="center"/>
            </w:pPr>
            <w:r>
              <w:rPr>
                <w:rFonts w:ascii="Calibri" w:eastAsia="Calibri" w:hAnsi="Calibri" w:cs="Calibri"/>
                <w:b/>
              </w:rPr>
              <w:t>9</w:t>
            </w:r>
          </w:p>
        </w:tc>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2" w:right="0" w:firstLine="0"/>
              <w:jc w:val="center"/>
            </w:pPr>
            <w:r>
              <w:rPr>
                <w:rFonts w:ascii="Calibri" w:eastAsia="Calibri" w:hAnsi="Calibri" w:cs="Calibri"/>
                <w:b/>
              </w:rPr>
              <w:t>8</w:t>
            </w:r>
          </w:p>
        </w:tc>
        <w:tc>
          <w:tcPr>
            <w:tcW w:w="634"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1" w:right="0" w:firstLine="0"/>
              <w:jc w:val="center"/>
            </w:pPr>
            <w:r>
              <w:rPr>
                <w:rFonts w:ascii="Calibri" w:eastAsia="Calibri" w:hAnsi="Calibri" w:cs="Calibri"/>
                <w:b/>
              </w:rPr>
              <w:t>7</w:t>
            </w:r>
          </w:p>
        </w:tc>
        <w:tc>
          <w:tcPr>
            <w:tcW w:w="645"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0" w:right="0" w:firstLine="0"/>
              <w:jc w:val="center"/>
            </w:pPr>
            <w:r>
              <w:rPr>
                <w:rFonts w:ascii="Calibri" w:eastAsia="Calibri" w:hAnsi="Calibri" w:cs="Calibri"/>
                <w:b/>
              </w:rPr>
              <w:t>6</w:t>
            </w:r>
          </w:p>
        </w:tc>
        <w:tc>
          <w:tcPr>
            <w:tcW w:w="452"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48" w:right="0" w:firstLine="0"/>
              <w:jc w:val="left"/>
            </w:pPr>
            <w:r>
              <w:rPr>
                <w:rFonts w:ascii="Calibri" w:eastAsia="Calibri" w:hAnsi="Calibri" w:cs="Calibri"/>
                <w:b/>
              </w:rPr>
              <w:t>5</w:t>
            </w:r>
          </w:p>
        </w:tc>
        <w:tc>
          <w:tcPr>
            <w:tcW w:w="475"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60" w:right="0" w:firstLine="0"/>
              <w:jc w:val="left"/>
            </w:pPr>
            <w:r>
              <w:rPr>
                <w:rFonts w:ascii="Calibri" w:eastAsia="Calibri" w:hAnsi="Calibri" w:cs="Calibri"/>
                <w:b/>
              </w:rPr>
              <w:t>4</w:t>
            </w:r>
          </w:p>
        </w:tc>
        <w:tc>
          <w:tcPr>
            <w:tcW w:w="554"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 w:right="0" w:firstLine="0"/>
              <w:jc w:val="center"/>
            </w:pPr>
            <w:r>
              <w:rPr>
                <w:rFonts w:ascii="Calibri" w:eastAsia="Calibri" w:hAnsi="Calibri" w:cs="Calibri"/>
                <w:b/>
              </w:rPr>
              <w:t>3</w:t>
            </w:r>
          </w:p>
        </w:tc>
        <w:tc>
          <w:tcPr>
            <w:tcW w:w="441"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37" w:right="0" w:firstLine="0"/>
              <w:jc w:val="left"/>
            </w:pPr>
            <w:r>
              <w:rPr>
                <w:rFonts w:ascii="Calibri" w:eastAsia="Calibri" w:hAnsi="Calibri" w:cs="Calibri"/>
                <w:b/>
              </w:rPr>
              <w:t>2</w:t>
            </w:r>
          </w:p>
        </w:tc>
        <w:tc>
          <w:tcPr>
            <w:tcW w:w="511" w:type="dxa"/>
            <w:tcBorders>
              <w:top w:val="single" w:sz="5" w:space="0" w:color="000000"/>
              <w:left w:val="single" w:sz="5" w:space="0" w:color="000000"/>
              <w:bottom w:val="single" w:sz="5" w:space="0" w:color="000000"/>
              <w:right w:val="single" w:sz="5" w:space="0" w:color="000000"/>
            </w:tcBorders>
            <w:shd w:val="clear" w:color="auto" w:fill="FFFF99"/>
          </w:tcPr>
          <w:p w:rsidR="00E128B2" w:rsidRDefault="008172DD">
            <w:pPr>
              <w:spacing w:after="0" w:line="259" w:lineRule="auto"/>
              <w:ind w:left="171" w:right="0" w:firstLine="0"/>
              <w:jc w:val="left"/>
            </w:pPr>
            <w:r>
              <w:rPr>
                <w:rFonts w:ascii="Calibri" w:eastAsia="Calibri" w:hAnsi="Calibri" w:cs="Calibri"/>
                <w:b/>
              </w:rPr>
              <w:t>1</w:t>
            </w: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1º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92" w:right="0" w:firstLine="0"/>
              <w:jc w:val="left"/>
            </w:pPr>
            <w:r>
              <w:rPr>
                <w:rFonts w:ascii="Calibri" w:eastAsia="Calibri" w:hAnsi="Calibri" w:cs="Calibri"/>
                <w:sz w:val="17"/>
              </w:rPr>
              <w:t>11.5%</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37" w:right="0" w:firstLine="0"/>
              <w:jc w:val="left"/>
            </w:pPr>
            <w:r>
              <w:rPr>
                <w:rFonts w:ascii="Calibri" w:eastAsia="Calibri" w:hAnsi="Calibri" w:cs="Calibri"/>
                <w:sz w:val="17"/>
              </w:rPr>
              <w:t>12.0%</w:t>
            </w:r>
          </w:p>
        </w:tc>
        <w:tc>
          <w:tcPr>
            <w:tcW w:w="577"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14" w:right="0" w:firstLine="0"/>
              <w:jc w:val="left"/>
            </w:pPr>
            <w:r>
              <w:rPr>
                <w:rFonts w:ascii="Calibri" w:eastAsia="Calibri" w:hAnsi="Calibri" w:cs="Calibri"/>
                <w:sz w:val="17"/>
              </w:rPr>
              <w:t>12.5%</w:t>
            </w:r>
          </w:p>
        </w:tc>
        <w:tc>
          <w:tcPr>
            <w:tcW w:w="588"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26" w:right="0" w:firstLine="0"/>
              <w:jc w:val="left"/>
            </w:pPr>
            <w:r>
              <w:rPr>
                <w:rFonts w:ascii="Calibri" w:eastAsia="Calibri" w:hAnsi="Calibri" w:cs="Calibri"/>
                <w:sz w:val="17"/>
              </w:rPr>
              <w:t>13.0%</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92" w:right="0" w:firstLine="0"/>
              <w:jc w:val="left"/>
            </w:pPr>
            <w:r>
              <w:rPr>
                <w:rFonts w:ascii="Calibri" w:eastAsia="Calibri" w:hAnsi="Calibri" w:cs="Calibri"/>
                <w:sz w:val="17"/>
              </w:rPr>
              <w:t>14.0%</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15.0%</w:t>
            </w:r>
          </w:p>
        </w:tc>
        <w:tc>
          <w:tcPr>
            <w:tcW w:w="56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03" w:right="0" w:firstLine="0"/>
              <w:jc w:val="left"/>
            </w:pPr>
            <w:r>
              <w:rPr>
                <w:rFonts w:ascii="Calibri" w:eastAsia="Calibri" w:hAnsi="Calibri" w:cs="Calibri"/>
                <w:sz w:val="17"/>
              </w:rPr>
              <w:t>15.5%</w:t>
            </w:r>
          </w:p>
        </w:tc>
        <w:tc>
          <w:tcPr>
            <w:tcW w:w="566"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16%</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20%</w:t>
            </w:r>
          </w:p>
        </w:tc>
        <w:tc>
          <w:tcPr>
            <w:tcW w:w="64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23%</w:t>
            </w:r>
          </w:p>
        </w:tc>
        <w:tc>
          <w:tcPr>
            <w:tcW w:w="452"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14" w:right="0" w:firstLine="0"/>
              <w:jc w:val="left"/>
            </w:pPr>
            <w:r>
              <w:rPr>
                <w:rFonts w:ascii="Calibri" w:eastAsia="Calibri" w:hAnsi="Calibri" w:cs="Calibri"/>
                <w:sz w:val="17"/>
              </w:rPr>
              <w:t>26%</w:t>
            </w:r>
          </w:p>
        </w:tc>
        <w:tc>
          <w:tcPr>
            <w:tcW w:w="47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37" w:right="0" w:firstLine="0"/>
              <w:jc w:val="left"/>
            </w:pPr>
            <w:r>
              <w:rPr>
                <w:rFonts w:ascii="Calibri" w:eastAsia="Calibri" w:hAnsi="Calibri" w:cs="Calibri"/>
                <w:sz w:val="17"/>
              </w:rPr>
              <w:t>35%</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40%</w:t>
            </w:r>
          </w:p>
        </w:tc>
        <w:tc>
          <w:tcPr>
            <w:tcW w:w="441"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03" w:right="0" w:firstLine="0"/>
              <w:jc w:val="left"/>
            </w:pPr>
            <w:r>
              <w:rPr>
                <w:rFonts w:ascii="Calibri" w:eastAsia="Calibri" w:hAnsi="Calibri" w:cs="Calibri"/>
                <w:sz w:val="17"/>
              </w:rPr>
              <w:t>55%</w:t>
            </w:r>
          </w:p>
        </w:tc>
        <w:tc>
          <w:tcPr>
            <w:tcW w:w="511"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92" w:right="0" w:firstLine="0"/>
              <w:jc w:val="left"/>
            </w:pPr>
            <w:r>
              <w:rPr>
                <w:rFonts w:ascii="Calibri" w:eastAsia="Calibri" w:hAnsi="Calibri" w:cs="Calibri"/>
                <w:sz w:val="17"/>
              </w:rPr>
              <w:t>100%</w:t>
            </w: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2º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92" w:right="0" w:firstLine="0"/>
              <w:jc w:val="left"/>
            </w:pPr>
            <w:r>
              <w:rPr>
                <w:rFonts w:ascii="Calibri" w:eastAsia="Calibri" w:hAnsi="Calibri" w:cs="Calibri"/>
                <w:sz w:val="17"/>
              </w:rPr>
              <w:t>10.0%</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37" w:right="0" w:firstLine="0"/>
              <w:jc w:val="left"/>
            </w:pPr>
            <w:r>
              <w:rPr>
                <w:rFonts w:ascii="Calibri" w:eastAsia="Calibri" w:hAnsi="Calibri" w:cs="Calibri"/>
                <w:sz w:val="17"/>
              </w:rPr>
              <w:t>10.5%</w:t>
            </w:r>
          </w:p>
        </w:tc>
        <w:tc>
          <w:tcPr>
            <w:tcW w:w="577"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14" w:right="0" w:firstLine="0"/>
              <w:jc w:val="left"/>
            </w:pPr>
            <w:r>
              <w:rPr>
                <w:rFonts w:ascii="Calibri" w:eastAsia="Calibri" w:hAnsi="Calibri" w:cs="Calibri"/>
                <w:sz w:val="17"/>
              </w:rPr>
              <w:t>10.5%</w:t>
            </w:r>
          </w:p>
        </w:tc>
        <w:tc>
          <w:tcPr>
            <w:tcW w:w="588"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26" w:right="0" w:firstLine="0"/>
              <w:jc w:val="left"/>
            </w:pPr>
            <w:r>
              <w:rPr>
                <w:rFonts w:ascii="Calibri" w:eastAsia="Calibri" w:hAnsi="Calibri" w:cs="Calibri"/>
                <w:sz w:val="17"/>
              </w:rPr>
              <w:t>10.5%</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92" w:right="0" w:firstLine="0"/>
              <w:jc w:val="left"/>
            </w:pPr>
            <w:r>
              <w:rPr>
                <w:rFonts w:ascii="Calibri" w:eastAsia="Calibri" w:hAnsi="Calibri" w:cs="Calibri"/>
                <w:sz w:val="17"/>
              </w:rPr>
              <w:t>12.0%</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13.0%</w:t>
            </w:r>
          </w:p>
        </w:tc>
        <w:tc>
          <w:tcPr>
            <w:tcW w:w="56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03" w:right="0" w:firstLine="0"/>
              <w:jc w:val="left"/>
            </w:pPr>
            <w:r>
              <w:rPr>
                <w:rFonts w:ascii="Calibri" w:eastAsia="Calibri" w:hAnsi="Calibri" w:cs="Calibri"/>
                <w:sz w:val="17"/>
              </w:rPr>
              <w:t>14.0%</w:t>
            </w:r>
          </w:p>
        </w:tc>
        <w:tc>
          <w:tcPr>
            <w:tcW w:w="566"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15%</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16%</w:t>
            </w:r>
          </w:p>
        </w:tc>
        <w:tc>
          <w:tcPr>
            <w:tcW w:w="64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18%</w:t>
            </w:r>
          </w:p>
        </w:tc>
        <w:tc>
          <w:tcPr>
            <w:tcW w:w="452"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14" w:right="0" w:firstLine="0"/>
              <w:jc w:val="left"/>
            </w:pPr>
            <w:r>
              <w:rPr>
                <w:rFonts w:ascii="Calibri" w:eastAsia="Calibri" w:hAnsi="Calibri" w:cs="Calibri"/>
                <w:sz w:val="17"/>
              </w:rPr>
              <w:t>20%</w:t>
            </w:r>
          </w:p>
        </w:tc>
        <w:tc>
          <w:tcPr>
            <w:tcW w:w="47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37" w:right="0" w:firstLine="0"/>
              <w:jc w:val="left"/>
            </w:pPr>
            <w:r>
              <w:rPr>
                <w:rFonts w:ascii="Calibri" w:eastAsia="Calibri" w:hAnsi="Calibri" w:cs="Calibri"/>
                <w:sz w:val="17"/>
              </w:rPr>
              <w:t>24%</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35%</w:t>
            </w:r>
          </w:p>
        </w:tc>
        <w:tc>
          <w:tcPr>
            <w:tcW w:w="441"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03" w:right="0" w:firstLine="0"/>
              <w:jc w:val="left"/>
            </w:pPr>
            <w:r>
              <w:rPr>
                <w:rFonts w:ascii="Calibri" w:eastAsia="Calibri" w:hAnsi="Calibri" w:cs="Calibri"/>
                <w:sz w:val="17"/>
              </w:rPr>
              <w:t>45%</w:t>
            </w:r>
          </w:p>
        </w:tc>
        <w:tc>
          <w:tcPr>
            <w:tcW w:w="51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3º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9.5%</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37" w:right="0" w:firstLine="0"/>
              <w:jc w:val="left"/>
            </w:pPr>
            <w:r>
              <w:rPr>
                <w:rFonts w:ascii="Calibri" w:eastAsia="Calibri" w:hAnsi="Calibri" w:cs="Calibri"/>
                <w:sz w:val="17"/>
              </w:rPr>
              <w:t>10.0%</w:t>
            </w:r>
          </w:p>
        </w:tc>
        <w:tc>
          <w:tcPr>
            <w:tcW w:w="577"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14" w:right="0" w:firstLine="0"/>
              <w:jc w:val="left"/>
            </w:pPr>
            <w:r>
              <w:rPr>
                <w:rFonts w:ascii="Calibri" w:eastAsia="Calibri" w:hAnsi="Calibri" w:cs="Calibri"/>
                <w:sz w:val="17"/>
              </w:rPr>
              <w:t>10.0%</w:t>
            </w:r>
          </w:p>
        </w:tc>
        <w:tc>
          <w:tcPr>
            <w:tcW w:w="588"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26" w:right="0" w:firstLine="0"/>
              <w:jc w:val="left"/>
            </w:pPr>
            <w:r>
              <w:rPr>
                <w:rFonts w:ascii="Calibri" w:eastAsia="Calibri" w:hAnsi="Calibri" w:cs="Calibri"/>
                <w:sz w:val="17"/>
              </w:rPr>
              <w:t>10.0%</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92" w:right="0" w:firstLine="0"/>
              <w:jc w:val="left"/>
            </w:pPr>
            <w:r>
              <w:rPr>
                <w:rFonts w:ascii="Calibri" w:eastAsia="Calibri" w:hAnsi="Calibri" w:cs="Calibri"/>
                <w:sz w:val="17"/>
              </w:rPr>
              <w:t>11.0%</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12.0%</w:t>
            </w:r>
          </w:p>
        </w:tc>
        <w:tc>
          <w:tcPr>
            <w:tcW w:w="56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03" w:right="0" w:firstLine="0"/>
              <w:jc w:val="left"/>
            </w:pPr>
            <w:r>
              <w:rPr>
                <w:rFonts w:ascii="Calibri" w:eastAsia="Calibri" w:hAnsi="Calibri" w:cs="Calibri"/>
                <w:sz w:val="17"/>
              </w:rPr>
              <w:t>12.5%</w:t>
            </w:r>
          </w:p>
        </w:tc>
        <w:tc>
          <w:tcPr>
            <w:tcW w:w="566"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14%</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15%</w:t>
            </w:r>
          </w:p>
        </w:tc>
        <w:tc>
          <w:tcPr>
            <w:tcW w:w="64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17%</w:t>
            </w:r>
          </w:p>
        </w:tc>
        <w:tc>
          <w:tcPr>
            <w:tcW w:w="452"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14" w:right="0" w:firstLine="0"/>
              <w:jc w:val="left"/>
            </w:pPr>
            <w:r>
              <w:rPr>
                <w:rFonts w:ascii="Calibri" w:eastAsia="Calibri" w:hAnsi="Calibri" w:cs="Calibri"/>
                <w:sz w:val="17"/>
              </w:rPr>
              <w:t>19%</w:t>
            </w:r>
          </w:p>
        </w:tc>
        <w:tc>
          <w:tcPr>
            <w:tcW w:w="47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37" w:right="0" w:firstLine="0"/>
              <w:jc w:val="left"/>
            </w:pPr>
            <w:r>
              <w:rPr>
                <w:rFonts w:ascii="Calibri" w:eastAsia="Calibri" w:hAnsi="Calibri" w:cs="Calibri"/>
                <w:sz w:val="17"/>
              </w:rPr>
              <w:t>22%</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25%</w:t>
            </w:r>
          </w:p>
        </w:tc>
        <w:tc>
          <w:tcPr>
            <w:tcW w:w="44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1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4º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8.5%</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9.5%</w:t>
            </w:r>
          </w:p>
        </w:tc>
        <w:tc>
          <w:tcPr>
            <w:tcW w:w="577"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9.5%</w:t>
            </w:r>
          </w:p>
        </w:tc>
        <w:tc>
          <w:tcPr>
            <w:tcW w:w="588"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9.5%</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92" w:right="0" w:firstLine="0"/>
              <w:jc w:val="left"/>
            </w:pPr>
            <w:r>
              <w:rPr>
                <w:rFonts w:ascii="Calibri" w:eastAsia="Calibri" w:hAnsi="Calibri" w:cs="Calibri"/>
                <w:sz w:val="17"/>
              </w:rPr>
              <w:t>10.0%</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10.5%</w:t>
            </w:r>
          </w:p>
        </w:tc>
        <w:tc>
          <w:tcPr>
            <w:tcW w:w="56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03" w:right="0" w:firstLine="0"/>
              <w:jc w:val="left"/>
            </w:pPr>
            <w:r>
              <w:rPr>
                <w:rFonts w:ascii="Calibri" w:eastAsia="Calibri" w:hAnsi="Calibri" w:cs="Calibri"/>
                <w:sz w:val="17"/>
              </w:rPr>
              <w:t>11.0%</w:t>
            </w:r>
          </w:p>
        </w:tc>
        <w:tc>
          <w:tcPr>
            <w:tcW w:w="566"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13%</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14%</w:t>
            </w:r>
          </w:p>
        </w:tc>
        <w:tc>
          <w:tcPr>
            <w:tcW w:w="64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16%</w:t>
            </w:r>
          </w:p>
        </w:tc>
        <w:tc>
          <w:tcPr>
            <w:tcW w:w="452"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14" w:right="0" w:firstLine="0"/>
              <w:jc w:val="left"/>
            </w:pPr>
            <w:r>
              <w:rPr>
                <w:rFonts w:ascii="Calibri" w:eastAsia="Calibri" w:hAnsi="Calibri" w:cs="Calibri"/>
                <w:sz w:val="17"/>
              </w:rPr>
              <w:t>18%</w:t>
            </w:r>
          </w:p>
        </w:tc>
        <w:tc>
          <w:tcPr>
            <w:tcW w:w="47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37" w:right="0" w:firstLine="0"/>
              <w:jc w:val="left"/>
            </w:pPr>
            <w:r>
              <w:rPr>
                <w:rFonts w:ascii="Calibri" w:eastAsia="Calibri" w:hAnsi="Calibri" w:cs="Calibri"/>
                <w:sz w:val="17"/>
              </w:rPr>
              <w:t>19%</w:t>
            </w: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4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1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5º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8.0%</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8.5%</w:t>
            </w:r>
          </w:p>
        </w:tc>
        <w:tc>
          <w:tcPr>
            <w:tcW w:w="577"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9.0%</w:t>
            </w:r>
          </w:p>
        </w:tc>
        <w:tc>
          <w:tcPr>
            <w:tcW w:w="588"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9.0%</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9.5%</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9.5%</w:t>
            </w:r>
          </w:p>
        </w:tc>
        <w:tc>
          <w:tcPr>
            <w:tcW w:w="56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03" w:right="0" w:firstLine="0"/>
              <w:jc w:val="left"/>
            </w:pPr>
            <w:r>
              <w:rPr>
                <w:rFonts w:ascii="Calibri" w:eastAsia="Calibri" w:hAnsi="Calibri" w:cs="Calibri"/>
                <w:sz w:val="17"/>
              </w:rPr>
              <w:t>10.5%</w:t>
            </w:r>
          </w:p>
        </w:tc>
        <w:tc>
          <w:tcPr>
            <w:tcW w:w="566"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12%</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13%</w:t>
            </w:r>
          </w:p>
        </w:tc>
        <w:tc>
          <w:tcPr>
            <w:tcW w:w="64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14%</w:t>
            </w:r>
          </w:p>
        </w:tc>
        <w:tc>
          <w:tcPr>
            <w:tcW w:w="452"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14" w:right="0" w:firstLine="0"/>
              <w:jc w:val="left"/>
            </w:pPr>
            <w:r>
              <w:rPr>
                <w:rFonts w:ascii="Calibri" w:eastAsia="Calibri" w:hAnsi="Calibri" w:cs="Calibri"/>
                <w:sz w:val="17"/>
              </w:rPr>
              <w:t>17%</w:t>
            </w:r>
          </w:p>
        </w:tc>
        <w:tc>
          <w:tcPr>
            <w:tcW w:w="47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4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1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6º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7.5%</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7.5%</w:t>
            </w:r>
          </w:p>
        </w:tc>
        <w:tc>
          <w:tcPr>
            <w:tcW w:w="577"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8.5%</w:t>
            </w:r>
          </w:p>
        </w:tc>
        <w:tc>
          <w:tcPr>
            <w:tcW w:w="588"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8.5%</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8.5%</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9.0%</w:t>
            </w:r>
          </w:p>
        </w:tc>
        <w:tc>
          <w:tcPr>
            <w:tcW w:w="56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103" w:right="0" w:firstLine="0"/>
              <w:jc w:val="left"/>
            </w:pPr>
            <w:r>
              <w:rPr>
                <w:rFonts w:ascii="Calibri" w:eastAsia="Calibri" w:hAnsi="Calibri" w:cs="Calibri"/>
                <w:sz w:val="17"/>
              </w:rPr>
              <w:t>10.0%</w:t>
            </w:r>
          </w:p>
        </w:tc>
        <w:tc>
          <w:tcPr>
            <w:tcW w:w="566"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11%</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12%</w:t>
            </w:r>
          </w:p>
        </w:tc>
        <w:tc>
          <w:tcPr>
            <w:tcW w:w="64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12%</w:t>
            </w:r>
          </w:p>
        </w:tc>
        <w:tc>
          <w:tcPr>
            <w:tcW w:w="452"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7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4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1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7º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7.0%</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7.0%</w:t>
            </w:r>
          </w:p>
        </w:tc>
        <w:tc>
          <w:tcPr>
            <w:tcW w:w="577"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8.0%</w:t>
            </w:r>
          </w:p>
        </w:tc>
        <w:tc>
          <w:tcPr>
            <w:tcW w:w="588"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8.0%</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8.0%</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8.5%</w:t>
            </w:r>
          </w:p>
        </w:tc>
        <w:tc>
          <w:tcPr>
            <w:tcW w:w="56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9.5%</w:t>
            </w:r>
          </w:p>
        </w:tc>
        <w:tc>
          <w:tcPr>
            <w:tcW w:w="566"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10%</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10%</w:t>
            </w:r>
          </w:p>
        </w:tc>
        <w:tc>
          <w:tcPr>
            <w:tcW w:w="64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52"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7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4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11" w:type="dxa"/>
            <w:tcBorders>
              <w:top w:val="single" w:sz="5" w:space="0" w:color="000000"/>
              <w:left w:val="single" w:sz="5" w:space="0" w:color="000000"/>
              <w:bottom w:val="single" w:sz="5" w:space="0" w:color="000000"/>
              <w:right w:val="single" w:sz="5" w:space="0" w:color="000000"/>
            </w:tcBorders>
            <w:shd w:val="clear" w:color="auto" w:fill="D9D9D9"/>
            <w:vAlign w:val="bottom"/>
          </w:tcPr>
          <w:p w:rsidR="00E128B2" w:rsidRDefault="00E128B2">
            <w:pPr>
              <w:spacing w:after="160" w:line="259" w:lineRule="auto"/>
              <w:ind w:left="0" w:right="0" w:firstLine="0"/>
              <w:jc w:val="left"/>
            </w:pP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8º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6.5%</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6.5%</w:t>
            </w:r>
          </w:p>
        </w:tc>
        <w:tc>
          <w:tcPr>
            <w:tcW w:w="577"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7.0%</w:t>
            </w:r>
          </w:p>
        </w:tc>
        <w:tc>
          <w:tcPr>
            <w:tcW w:w="588"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7.5%</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7.5%</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8.0%</w:t>
            </w:r>
          </w:p>
        </w:tc>
        <w:tc>
          <w:tcPr>
            <w:tcW w:w="56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9.0%</w:t>
            </w:r>
          </w:p>
        </w:tc>
        <w:tc>
          <w:tcPr>
            <w:tcW w:w="566"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9%</w:t>
            </w:r>
          </w:p>
        </w:tc>
        <w:tc>
          <w:tcPr>
            <w:tcW w:w="63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4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52"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7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41" w:type="dxa"/>
            <w:tcBorders>
              <w:top w:val="single" w:sz="5" w:space="0" w:color="000000"/>
              <w:left w:val="single" w:sz="5" w:space="0" w:color="000000"/>
              <w:bottom w:val="single" w:sz="5" w:space="0" w:color="000000"/>
              <w:right w:val="single" w:sz="5" w:space="0" w:color="000000"/>
            </w:tcBorders>
            <w:shd w:val="clear" w:color="auto" w:fill="D9D9D9"/>
            <w:vAlign w:val="bottom"/>
          </w:tcPr>
          <w:p w:rsidR="00E128B2" w:rsidRDefault="00E128B2">
            <w:pPr>
              <w:spacing w:after="160" w:line="259" w:lineRule="auto"/>
              <w:ind w:left="0" w:right="0" w:firstLine="0"/>
              <w:jc w:val="left"/>
            </w:pPr>
          </w:p>
        </w:tc>
        <w:tc>
          <w:tcPr>
            <w:tcW w:w="51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9º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6.0%</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6.0%</w:t>
            </w:r>
          </w:p>
        </w:tc>
        <w:tc>
          <w:tcPr>
            <w:tcW w:w="577"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6.0%</w:t>
            </w:r>
          </w:p>
        </w:tc>
        <w:tc>
          <w:tcPr>
            <w:tcW w:w="588"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7.0%</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7.0%</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7.5%</w:t>
            </w:r>
          </w:p>
        </w:tc>
        <w:tc>
          <w:tcPr>
            <w:tcW w:w="565"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8.0%</w:t>
            </w:r>
          </w:p>
        </w:tc>
        <w:tc>
          <w:tcPr>
            <w:tcW w:w="566"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3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4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52"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7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4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1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10º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5.5%</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5.5%</w:t>
            </w:r>
          </w:p>
        </w:tc>
        <w:tc>
          <w:tcPr>
            <w:tcW w:w="577"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5.5%</w:t>
            </w:r>
          </w:p>
        </w:tc>
        <w:tc>
          <w:tcPr>
            <w:tcW w:w="588"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6.5%</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6.5%</w:t>
            </w:r>
          </w:p>
        </w:tc>
        <w:tc>
          <w:tcPr>
            <w:tcW w:w="63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7.0%</w:t>
            </w:r>
          </w:p>
        </w:tc>
        <w:tc>
          <w:tcPr>
            <w:tcW w:w="565" w:type="dxa"/>
            <w:tcBorders>
              <w:top w:val="single" w:sz="5" w:space="0" w:color="000000"/>
              <w:left w:val="single" w:sz="5" w:space="0" w:color="000000"/>
              <w:bottom w:val="single" w:sz="5" w:space="0" w:color="000000"/>
              <w:right w:val="single" w:sz="5" w:space="0" w:color="000000"/>
            </w:tcBorders>
            <w:shd w:val="clear" w:color="auto" w:fill="D9D9D9"/>
            <w:vAlign w:val="bottom"/>
          </w:tcPr>
          <w:p w:rsidR="00E128B2" w:rsidRDefault="00E128B2">
            <w:pPr>
              <w:spacing w:after="160" w:line="259" w:lineRule="auto"/>
              <w:ind w:left="0" w:right="0" w:firstLine="0"/>
              <w:jc w:val="left"/>
            </w:pPr>
          </w:p>
        </w:tc>
        <w:tc>
          <w:tcPr>
            <w:tcW w:w="566"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34" w:type="dxa"/>
            <w:tcBorders>
              <w:top w:val="single" w:sz="5" w:space="0" w:color="000000"/>
              <w:left w:val="single" w:sz="5" w:space="0" w:color="000000"/>
              <w:bottom w:val="single" w:sz="5" w:space="0" w:color="000000"/>
              <w:right w:val="single" w:sz="5" w:space="0" w:color="000000"/>
            </w:tcBorders>
            <w:shd w:val="clear" w:color="auto" w:fill="D9D9D9"/>
            <w:vAlign w:val="bottom"/>
          </w:tcPr>
          <w:p w:rsidR="00E128B2" w:rsidRDefault="00E128B2">
            <w:pPr>
              <w:spacing w:after="160" w:line="259" w:lineRule="auto"/>
              <w:ind w:left="0" w:right="0" w:firstLine="0"/>
              <w:jc w:val="left"/>
            </w:pPr>
          </w:p>
        </w:tc>
        <w:tc>
          <w:tcPr>
            <w:tcW w:w="64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52"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7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4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1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11º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5.0%</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5.0%</w:t>
            </w:r>
          </w:p>
        </w:tc>
        <w:tc>
          <w:tcPr>
            <w:tcW w:w="577"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5.0%</w:t>
            </w:r>
          </w:p>
        </w:tc>
        <w:tc>
          <w:tcPr>
            <w:tcW w:w="588"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5.5%</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17"/>
              </w:rPr>
              <w:t>6.0%</w:t>
            </w:r>
          </w:p>
        </w:tc>
        <w:tc>
          <w:tcPr>
            <w:tcW w:w="63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6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66"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3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4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52"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7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4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1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128B2" w:rsidRDefault="00E128B2">
            <w:pPr>
              <w:spacing w:after="160" w:line="259" w:lineRule="auto"/>
              <w:ind w:left="0" w:right="0" w:firstLine="0"/>
              <w:jc w:val="left"/>
            </w:pP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12º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4.5%</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4.5%</w:t>
            </w:r>
          </w:p>
        </w:tc>
        <w:tc>
          <w:tcPr>
            <w:tcW w:w="577"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4.5%</w:t>
            </w:r>
          </w:p>
        </w:tc>
        <w:tc>
          <w:tcPr>
            <w:tcW w:w="588"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5.0%</w:t>
            </w: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3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6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66"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3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4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52"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7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4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1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13º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4.0%</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4.0%</w:t>
            </w:r>
          </w:p>
        </w:tc>
        <w:tc>
          <w:tcPr>
            <w:tcW w:w="577"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4.0%</w:t>
            </w:r>
          </w:p>
        </w:tc>
        <w:tc>
          <w:tcPr>
            <w:tcW w:w="588"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3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6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66"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3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4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52"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7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4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1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r>
      <w:tr w:rsidR="00E128B2">
        <w:trPr>
          <w:trHeight w:val="238"/>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14º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3.5%</w:t>
            </w:r>
          </w:p>
        </w:tc>
        <w:tc>
          <w:tcPr>
            <w:tcW w:w="599"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3.5%</w:t>
            </w:r>
          </w:p>
        </w:tc>
        <w:tc>
          <w:tcPr>
            <w:tcW w:w="577"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88"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3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6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66"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3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4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52"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7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4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1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r>
      <w:tr w:rsidR="00E128B2">
        <w:trPr>
          <w:trHeight w:val="239"/>
        </w:trPr>
        <w:tc>
          <w:tcPr>
            <w:tcW w:w="47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18"/>
              </w:rPr>
              <w:t>15º</w:t>
            </w:r>
          </w:p>
        </w:tc>
        <w:tc>
          <w:tcPr>
            <w:tcW w:w="554" w:type="dxa"/>
            <w:tcBorders>
              <w:top w:val="single" w:sz="5" w:space="0" w:color="000000"/>
              <w:left w:val="single" w:sz="5" w:space="0" w:color="000000"/>
              <w:bottom w:val="single" w:sz="5" w:space="0" w:color="000000"/>
              <w:right w:val="single" w:sz="5"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17"/>
              </w:rPr>
              <w:t>3.0%</w:t>
            </w:r>
          </w:p>
        </w:tc>
        <w:tc>
          <w:tcPr>
            <w:tcW w:w="599"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77"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88"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3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6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66"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34"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64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52"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475"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5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128B2" w:rsidRDefault="00E128B2">
            <w:pPr>
              <w:spacing w:after="160" w:line="259" w:lineRule="auto"/>
              <w:ind w:left="0" w:right="0" w:firstLine="0"/>
              <w:jc w:val="left"/>
            </w:pPr>
          </w:p>
        </w:tc>
        <w:tc>
          <w:tcPr>
            <w:tcW w:w="44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c>
          <w:tcPr>
            <w:tcW w:w="511" w:type="dxa"/>
            <w:tcBorders>
              <w:top w:val="single" w:sz="5" w:space="0" w:color="000000"/>
              <w:left w:val="single" w:sz="5" w:space="0" w:color="000000"/>
              <w:bottom w:val="single" w:sz="5" w:space="0" w:color="000000"/>
              <w:right w:val="single" w:sz="5" w:space="0" w:color="000000"/>
            </w:tcBorders>
            <w:shd w:val="clear" w:color="auto" w:fill="D9D9D9"/>
          </w:tcPr>
          <w:p w:rsidR="00E128B2" w:rsidRDefault="00E128B2">
            <w:pPr>
              <w:spacing w:after="160" w:line="259" w:lineRule="auto"/>
              <w:ind w:left="0" w:right="0" w:firstLine="0"/>
              <w:jc w:val="left"/>
            </w:pPr>
          </w:p>
        </w:tc>
      </w:tr>
    </w:tbl>
    <w:p w:rsidR="00E128B2" w:rsidRDefault="008172DD">
      <w:pPr>
        <w:spacing w:after="13" w:line="259" w:lineRule="auto"/>
        <w:ind w:left="0" w:right="8145" w:firstLine="0"/>
        <w:jc w:val="right"/>
      </w:pPr>
      <w:r>
        <w:rPr>
          <w:b/>
          <w:sz w:val="24"/>
        </w:rPr>
        <w:t xml:space="preserve"> </w:t>
      </w:r>
    </w:p>
    <w:p w:rsidR="00E128B2" w:rsidRDefault="008172DD">
      <w:pPr>
        <w:spacing w:after="0" w:line="259" w:lineRule="auto"/>
        <w:ind w:left="1080" w:right="0" w:firstLine="0"/>
        <w:jc w:val="left"/>
      </w:pPr>
      <w:r>
        <w:rPr>
          <w:b/>
          <w:sz w:val="24"/>
        </w:rPr>
        <w:t>b.</w:t>
      </w:r>
      <w:r>
        <w:rPr>
          <w:rFonts w:ascii="Arial" w:eastAsia="Arial" w:hAnsi="Arial" w:cs="Arial"/>
          <w:b/>
          <w:sz w:val="24"/>
        </w:rPr>
        <w:t xml:space="preserve"> </w:t>
      </w:r>
      <w:r>
        <w:rPr>
          <w:b/>
          <w:sz w:val="24"/>
        </w:rPr>
        <w:t xml:space="preserve">PROVEEDORES NO ADJUDICADOS EN LA LP-01/2017 </w:t>
      </w:r>
    </w:p>
    <w:tbl>
      <w:tblPr>
        <w:tblStyle w:val="TableGrid"/>
        <w:tblW w:w="8476" w:type="dxa"/>
        <w:tblInd w:w="9" w:type="dxa"/>
        <w:tblCellMar>
          <w:top w:w="68" w:type="dxa"/>
          <w:left w:w="36" w:type="dxa"/>
          <w:right w:w="41" w:type="dxa"/>
        </w:tblCellMar>
        <w:tblLook w:val="04A0" w:firstRow="1" w:lastRow="0" w:firstColumn="1" w:lastColumn="0" w:noHBand="0" w:noVBand="1"/>
      </w:tblPr>
      <w:tblGrid>
        <w:gridCol w:w="622"/>
        <w:gridCol w:w="772"/>
        <w:gridCol w:w="832"/>
        <w:gridCol w:w="757"/>
        <w:gridCol w:w="771"/>
        <w:gridCol w:w="728"/>
        <w:gridCol w:w="830"/>
        <w:gridCol w:w="742"/>
        <w:gridCol w:w="742"/>
        <w:gridCol w:w="830"/>
        <w:gridCol w:w="850"/>
      </w:tblGrid>
      <w:tr w:rsidR="00E128B2">
        <w:trPr>
          <w:trHeight w:val="374"/>
        </w:trPr>
        <w:tc>
          <w:tcPr>
            <w:tcW w:w="628" w:type="dxa"/>
            <w:tcBorders>
              <w:top w:val="single" w:sz="6" w:space="0" w:color="000000"/>
              <w:left w:val="single" w:sz="6" w:space="0" w:color="000000"/>
              <w:bottom w:val="single" w:sz="6" w:space="0" w:color="000000"/>
              <w:right w:val="single" w:sz="6" w:space="0" w:color="000000"/>
            </w:tcBorders>
            <w:shd w:val="clear" w:color="auto" w:fill="FFFF99"/>
          </w:tcPr>
          <w:p w:rsidR="00E128B2" w:rsidRDefault="00E128B2">
            <w:pPr>
              <w:spacing w:after="160" w:line="259" w:lineRule="auto"/>
              <w:ind w:left="0" w:right="0" w:firstLine="0"/>
              <w:jc w:val="left"/>
            </w:pPr>
          </w:p>
        </w:tc>
        <w:tc>
          <w:tcPr>
            <w:tcW w:w="735" w:type="dxa"/>
            <w:tcBorders>
              <w:top w:val="single" w:sz="6" w:space="0" w:color="000000"/>
              <w:left w:val="single" w:sz="6" w:space="0" w:color="000000"/>
              <w:bottom w:val="single" w:sz="6" w:space="0" w:color="000000"/>
              <w:right w:val="single" w:sz="6" w:space="0" w:color="000000"/>
            </w:tcBorders>
            <w:shd w:val="clear" w:color="auto" w:fill="FFFF99"/>
          </w:tcPr>
          <w:p w:rsidR="00E128B2" w:rsidRDefault="008172DD">
            <w:pPr>
              <w:spacing w:after="0" w:line="259" w:lineRule="auto"/>
              <w:ind w:left="182" w:right="0" w:firstLine="0"/>
              <w:jc w:val="left"/>
            </w:pPr>
            <w:r>
              <w:rPr>
                <w:rFonts w:ascii="Calibri" w:eastAsia="Calibri" w:hAnsi="Calibri" w:cs="Calibri"/>
                <w:b/>
                <w:sz w:val="29"/>
              </w:rPr>
              <w:t>10</w:t>
            </w:r>
          </w:p>
        </w:tc>
        <w:tc>
          <w:tcPr>
            <w:tcW w:w="795" w:type="dxa"/>
            <w:tcBorders>
              <w:top w:val="single" w:sz="6" w:space="0" w:color="000000"/>
              <w:left w:val="single" w:sz="6" w:space="0" w:color="000000"/>
              <w:bottom w:val="single" w:sz="6" w:space="0" w:color="000000"/>
              <w:right w:val="single" w:sz="6" w:space="0" w:color="000000"/>
            </w:tcBorders>
            <w:shd w:val="clear" w:color="auto" w:fill="FFFF99"/>
          </w:tcPr>
          <w:p w:rsidR="00E128B2" w:rsidRDefault="008172DD">
            <w:pPr>
              <w:spacing w:after="0" w:line="259" w:lineRule="auto"/>
              <w:ind w:left="0" w:right="0" w:firstLine="0"/>
              <w:jc w:val="center"/>
            </w:pPr>
            <w:r>
              <w:rPr>
                <w:rFonts w:ascii="Calibri" w:eastAsia="Calibri" w:hAnsi="Calibri" w:cs="Calibri"/>
                <w:b/>
                <w:sz w:val="29"/>
              </w:rPr>
              <w:t>9</w:t>
            </w:r>
          </w:p>
        </w:tc>
        <w:tc>
          <w:tcPr>
            <w:tcW w:w="765" w:type="dxa"/>
            <w:tcBorders>
              <w:top w:val="single" w:sz="6" w:space="0" w:color="000000"/>
              <w:left w:val="single" w:sz="6" w:space="0" w:color="000000"/>
              <w:bottom w:val="single" w:sz="6" w:space="0" w:color="000000"/>
              <w:right w:val="single" w:sz="6" w:space="0" w:color="000000"/>
            </w:tcBorders>
            <w:shd w:val="clear" w:color="auto" w:fill="FFFF99"/>
          </w:tcPr>
          <w:p w:rsidR="00E128B2" w:rsidRDefault="008172DD">
            <w:pPr>
              <w:spacing w:after="0" w:line="259" w:lineRule="auto"/>
              <w:ind w:left="0" w:right="0" w:firstLine="0"/>
              <w:jc w:val="center"/>
            </w:pPr>
            <w:r>
              <w:rPr>
                <w:rFonts w:ascii="Calibri" w:eastAsia="Calibri" w:hAnsi="Calibri" w:cs="Calibri"/>
                <w:b/>
                <w:sz w:val="29"/>
              </w:rPr>
              <w:t>8</w:t>
            </w:r>
          </w:p>
        </w:tc>
        <w:tc>
          <w:tcPr>
            <w:tcW w:w="780" w:type="dxa"/>
            <w:tcBorders>
              <w:top w:val="single" w:sz="6" w:space="0" w:color="000000"/>
              <w:left w:val="single" w:sz="6" w:space="0" w:color="000000"/>
              <w:bottom w:val="single" w:sz="6" w:space="0" w:color="000000"/>
              <w:right w:val="single" w:sz="6" w:space="0" w:color="000000"/>
            </w:tcBorders>
            <w:shd w:val="clear" w:color="auto" w:fill="FFFF99"/>
          </w:tcPr>
          <w:p w:rsidR="00E128B2" w:rsidRDefault="008172DD">
            <w:pPr>
              <w:spacing w:after="0" w:line="259" w:lineRule="auto"/>
              <w:ind w:left="16" w:right="0" w:firstLine="0"/>
              <w:jc w:val="center"/>
            </w:pPr>
            <w:r>
              <w:rPr>
                <w:rFonts w:ascii="Calibri" w:eastAsia="Calibri" w:hAnsi="Calibri" w:cs="Calibri"/>
                <w:b/>
                <w:sz w:val="29"/>
              </w:rPr>
              <w:t>7</w:t>
            </w:r>
          </w:p>
        </w:tc>
        <w:tc>
          <w:tcPr>
            <w:tcW w:w="735" w:type="dxa"/>
            <w:tcBorders>
              <w:top w:val="single" w:sz="6" w:space="0" w:color="000000"/>
              <w:left w:val="single" w:sz="6" w:space="0" w:color="000000"/>
              <w:bottom w:val="single" w:sz="6" w:space="0" w:color="000000"/>
              <w:right w:val="single" w:sz="6" w:space="0" w:color="000000"/>
            </w:tcBorders>
            <w:shd w:val="clear" w:color="auto" w:fill="FFFF99"/>
          </w:tcPr>
          <w:p w:rsidR="00E128B2" w:rsidRDefault="008172DD">
            <w:pPr>
              <w:spacing w:after="0" w:line="259" w:lineRule="auto"/>
              <w:ind w:left="0" w:right="0" w:firstLine="0"/>
              <w:jc w:val="center"/>
            </w:pPr>
            <w:r>
              <w:rPr>
                <w:rFonts w:ascii="Calibri" w:eastAsia="Calibri" w:hAnsi="Calibri" w:cs="Calibri"/>
                <w:b/>
                <w:sz w:val="29"/>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99"/>
          </w:tcPr>
          <w:p w:rsidR="00E128B2" w:rsidRDefault="008172DD">
            <w:pPr>
              <w:spacing w:after="0" w:line="259" w:lineRule="auto"/>
              <w:ind w:left="15" w:right="0" w:firstLine="0"/>
              <w:jc w:val="center"/>
            </w:pPr>
            <w:r>
              <w:rPr>
                <w:rFonts w:ascii="Calibri" w:eastAsia="Calibri" w:hAnsi="Calibri" w:cs="Calibri"/>
                <w:b/>
                <w:sz w:val="29"/>
              </w:rPr>
              <w:t>5</w:t>
            </w:r>
          </w:p>
        </w:tc>
        <w:tc>
          <w:tcPr>
            <w:tcW w:w="750" w:type="dxa"/>
            <w:tcBorders>
              <w:top w:val="single" w:sz="6" w:space="0" w:color="000000"/>
              <w:left w:val="single" w:sz="6" w:space="0" w:color="000000"/>
              <w:bottom w:val="single" w:sz="6" w:space="0" w:color="000000"/>
              <w:right w:val="single" w:sz="6" w:space="0" w:color="000000"/>
            </w:tcBorders>
            <w:shd w:val="clear" w:color="auto" w:fill="FFFF99"/>
          </w:tcPr>
          <w:p w:rsidR="00E128B2" w:rsidRDefault="008172DD">
            <w:pPr>
              <w:spacing w:after="0" w:line="259" w:lineRule="auto"/>
              <w:ind w:left="15" w:right="0" w:firstLine="0"/>
              <w:jc w:val="center"/>
            </w:pPr>
            <w:r>
              <w:rPr>
                <w:rFonts w:ascii="Calibri" w:eastAsia="Calibri" w:hAnsi="Calibri" w:cs="Calibri"/>
                <w:b/>
                <w:sz w:val="29"/>
              </w:rPr>
              <w:t>4</w:t>
            </w:r>
          </w:p>
        </w:tc>
        <w:tc>
          <w:tcPr>
            <w:tcW w:w="750" w:type="dxa"/>
            <w:tcBorders>
              <w:top w:val="single" w:sz="6" w:space="0" w:color="000000"/>
              <w:left w:val="single" w:sz="6" w:space="0" w:color="000000"/>
              <w:bottom w:val="single" w:sz="6" w:space="0" w:color="000000"/>
              <w:right w:val="single" w:sz="6" w:space="0" w:color="000000"/>
            </w:tcBorders>
            <w:shd w:val="clear" w:color="auto" w:fill="FFFF99"/>
          </w:tcPr>
          <w:p w:rsidR="00E128B2" w:rsidRDefault="008172DD">
            <w:pPr>
              <w:spacing w:after="0" w:line="259" w:lineRule="auto"/>
              <w:ind w:left="16" w:right="0" w:firstLine="0"/>
              <w:jc w:val="center"/>
            </w:pPr>
            <w:r>
              <w:rPr>
                <w:rFonts w:ascii="Calibri" w:eastAsia="Calibri" w:hAnsi="Calibri" w:cs="Calibri"/>
                <w:b/>
                <w:sz w:val="29"/>
              </w:rPr>
              <w:t>3</w:t>
            </w:r>
          </w:p>
        </w:tc>
        <w:tc>
          <w:tcPr>
            <w:tcW w:w="840" w:type="dxa"/>
            <w:tcBorders>
              <w:top w:val="single" w:sz="6" w:space="0" w:color="000000"/>
              <w:left w:val="single" w:sz="6" w:space="0" w:color="000000"/>
              <w:bottom w:val="single" w:sz="6" w:space="0" w:color="000000"/>
              <w:right w:val="single" w:sz="6" w:space="0" w:color="000000"/>
            </w:tcBorders>
            <w:shd w:val="clear" w:color="auto" w:fill="FFFF99"/>
          </w:tcPr>
          <w:p w:rsidR="00E128B2" w:rsidRDefault="008172DD">
            <w:pPr>
              <w:spacing w:after="0" w:line="259" w:lineRule="auto"/>
              <w:ind w:left="15" w:right="0" w:firstLine="0"/>
              <w:jc w:val="center"/>
            </w:pPr>
            <w:r>
              <w:rPr>
                <w:rFonts w:ascii="Calibri" w:eastAsia="Calibri" w:hAnsi="Calibri" w:cs="Calibri"/>
                <w:b/>
                <w:sz w:val="29"/>
              </w:rPr>
              <w:t>2</w:t>
            </w:r>
          </w:p>
        </w:tc>
        <w:tc>
          <w:tcPr>
            <w:tcW w:w="857" w:type="dxa"/>
            <w:tcBorders>
              <w:top w:val="single" w:sz="6" w:space="0" w:color="000000"/>
              <w:left w:val="single" w:sz="6" w:space="0" w:color="000000"/>
              <w:bottom w:val="single" w:sz="6" w:space="0" w:color="000000"/>
              <w:right w:val="single" w:sz="6" w:space="0" w:color="000000"/>
            </w:tcBorders>
            <w:shd w:val="clear" w:color="auto" w:fill="FFFF99"/>
          </w:tcPr>
          <w:p w:rsidR="00E128B2" w:rsidRDefault="008172DD">
            <w:pPr>
              <w:spacing w:after="0" w:line="259" w:lineRule="auto"/>
              <w:ind w:left="0" w:right="2" w:firstLine="0"/>
              <w:jc w:val="center"/>
            </w:pPr>
            <w:r>
              <w:rPr>
                <w:rFonts w:ascii="Calibri" w:eastAsia="Calibri" w:hAnsi="Calibri" w:cs="Calibri"/>
                <w:b/>
                <w:sz w:val="29"/>
              </w:rPr>
              <w:t>1</w:t>
            </w:r>
          </w:p>
        </w:tc>
      </w:tr>
      <w:tr w:rsidR="00E128B2">
        <w:trPr>
          <w:trHeight w:val="316"/>
        </w:trPr>
        <w:tc>
          <w:tcPr>
            <w:tcW w:w="628"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24"/>
              </w:rPr>
              <w:lastRenderedPageBreak/>
              <w:t>1º</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122" w:right="0" w:firstLine="0"/>
              <w:jc w:val="left"/>
            </w:pPr>
            <w:r>
              <w:rPr>
                <w:rFonts w:ascii="Calibri" w:eastAsia="Calibri" w:hAnsi="Calibri" w:cs="Calibri"/>
                <w:sz w:val="23"/>
              </w:rPr>
              <w:t>15.0%</w:t>
            </w:r>
          </w:p>
        </w:tc>
        <w:tc>
          <w:tcPr>
            <w:tcW w:w="79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182" w:right="0" w:firstLine="0"/>
              <w:jc w:val="left"/>
            </w:pPr>
            <w:r>
              <w:rPr>
                <w:rFonts w:ascii="Calibri" w:eastAsia="Calibri" w:hAnsi="Calibri" w:cs="Calibri"/>
                <w:sz w:val="23"/>
              </w:rPr>
              <w:t>15.5%</w:t>
            </w:r>
          </w:p>
        </w:tc>
        <w:tc>
          <w:tcPr>
            <w:tcW w:w="76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16%</w:t>
            </w:r>
          </w:p>
        </w:tc>
        <w:tc>
          <w:tcPr>
            <w:tcW w:w="78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20%</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23%</w:t>
            </w:r>
          </w:p>
        </w:tc>
        <w:tc>
          <w:tcPr>
            <w:tcW w:w="84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26%</w:t>
            </w:r>
          </w:p>
        </w:tc>
        <w:tc>
          <w:tcPr>
            <w:tcW w:w="75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35%</w:t>
            </w:r>
          </w:p>
        </w:tc>
        <w:tc>
          <w:tcPr>
            <w:tcW w:w="75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40%</w:t>
            </w:r>
          </w:p>
        </w:tc>
        <w:tc>
          <w:tcPr>
            <w:tcW w:w="84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55%</w:t>
            </w:r>
          </w:p>
        </w:tc>
        <w:tc>
          <w:tcPr>
            <w:tcW w:w="857"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2" w:firstLine="0"/>
              <w:jc w:val="right"/>
            </w:pPr>
            <w:r>
              <w:rPr>
                <w:rFonts w:ascii="Calibri" w:eastAsia="Calibri" w:hAnsi="Calibri" w:cs="Calibri"/>
                <w:sz w:val="23"/>
              </w:rPr>
              <w:t>100%</w:t>
            </w:r>
          </w:p>
        </w:tc>
      </w:tr>
      <w:tr w:rsidR="00E128B2">
        <w:trPr>
          <w:trHeight w:val="316"/>
        </w:trPr>
        <w:tc>
          <w:tcPr>
            <w:tcW w:w="628"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24"/>
              </w:rPr>
              <w:t>2º</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122" w:right="0" w:firstLine="0"/>
              <w:jc w:val="left"/>
            </w:pPr>
            <w:r>
              <w:rPr>
                <w:rFonts w:ascii="Calibri" w:eastAsia="Calibri" w:hAnsi="Calibri" w:cs="Calibri"/>
                <w:sz w:val="23"/>
              </w:rPr>
              <w:t>13.0%</w:t>
            </w:r>
          </w:p>
        </w:tc>
        <w:tc>
          <w:tcPr>
            <w:tcW w:w="79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182" w:right="0" w:firstLine="0"/>
              <w:jc w:val="left"/>
            </w:pPr>
            <w:r>
              <w:rPr>
                <w:rFonts w:ascii="Calibri" w:eastAsia="Calibri" w:hAnsi="Calibri" w:cs="Calibri"/>
                <w:sz w:val="23"/>
              </w:rPr>
              <w:t>14.0%</w:t>
            </w:r>
          </w:p>
        </w:tc>
        <w:tc>
          <w:tcPr>
            <w:tcW w:w="76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15%</w:t>
            </w:r>
          </w:p>
        </w:tc>
        <w:tc>
          <w:tcPr>
            <w:tcW w:w="78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16%</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18%</w:t>
            </w:r>
          </w:p>
        </w:tc>
        <w:tc>
          <w:tcPr>
            <w:tcW w:w="84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20%</w:t>
            </w:r>
          </w:p>
        </w:tc>
        <w:tc>
          <w:tcPr>
            <w:tcW w:w="75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24%</w:t>
            </w:r>
          </w:p>
        </w:tc>
        <w:tc>
          <w:tcPr>
            <w:tcW w:w="75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35%</w:t>
            </w:r>
          </w:p>
        </w:tc>
        <w:tc>
          <w:tcPr>
            <w:tcW w:w="84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45%</w:t>
            </w:r>
          </w:p>
        </w:tc>
        <w:tc>
          <w:tcPr>
            <w:tcW w:w="857"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r>
      <w:tr w:rsidR="00E128B2">
        <w:trPr>
          <w:trHeight w:val="316"/>
        </w:trPr>
        <w:tc>
          <w:tcPr>
            <w:tcW w:w="628"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24"/>
              </w:rPr>
              <w:t>3º</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122" w:right="0" w:firstLine="0"/>
              <w:jc w:val="left"/>
            </w:pPr>
            <w:r>
              <w:rPr>
                <w:rFonts w:ascii="Calibri" w:eastAsia="Calibri" w:hAnsi="Calibri" w:cs="Calibri"/>
                <w:sz w:val="23"/>
              </w:rPr>
              <w:t>12.0%</w:t>
            </w:r>
          </w:p>
        </w:tc>
        <w:tc>
          <w:tcPr>
            <w:tcW w:w="79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182" w:right="0" w:firstLine="0"/>
              <w:jc w:val="left"/>
            </w:pPr>
            <w:r>
              <w:rPr>
                <w:rFonts w:ascii="Calibri" w:eastAsia="Calibri" w:hAnsi="Calibri" w:cs="Calibri"/>
                <w:sz w:val="23"/>
              </w:rPr>
              <w:t>12.5%</w:t>
            </w:r>
          </w:p>
        </w:tc>
        <w:tc>
          <w:tcPr>
            <w:tcW w:w="76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14%</w:t>
            </w:r>
          </w:p>
        </w:tc>
        <w:tc>
          <w:tcPr>
            <w:tcW w:w="78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15%</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17%</w:t>
            </w:r>
          </w:p>
        </w:tc>
        <w:tc>
          <w:tcPr>
            <w:tcW w:w="84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19%</w:t>
            </w:r>
          </w:p>
        </w:tc>
        <w:tc>
          <w:tcPr>
            <w:tcW w:w="75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22%</w:t>
            </w:r>
          </w:p>
        </w:tc>
        <w:tc>
          <w:tcPr>
            <w:tcW w:w="75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25%</w:t>
            </w:r>
          </w:p>
        </w:tc>
        <w:tc>
          <w:tcPr>
            <w:tcW w:w="84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57"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r>
      <w:tr w:rsidR="00E128B2">
        <w:trPr>
          <w:trHeight w:val="316"/>
        </w:trPr>
        <w:tc>
          <w:tcPr>
            <w:tcW w:w="628"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24"/>
              </w:rPr>
              <w:t>4º</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122" w:right="0" w:firstLine="0"/>
              <w:jc w:val="left"/>
            </w:pPr>
            <w:r>
              <w:rPr>
                <w:rFonts w:ascii="Calibri" w:eastAsia="Calibri" w:hAnsi="Calibri" w:cs="Calibri"/>
                <w:sz w:val="23"/>
              </w:rPr>
              <w:t>10.5%</w:t>
            </w:r>
          </w:p>
        </w:tc>
        <w:tc>
          <w:tcPr>
            <w:tcW w:w="79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182" w:right="0" w:firstLine="0"/>
              <w:jc w:val="left"/>
            </w:pPr>
            <w:r>
              <w:rPr>
                <w:rFonts w:ascii="Calibri" w:eastAsia="Calibri" w:hAnsi="Calibri" w:cs="Calibri"/>
                <w:sz w:val="23"/>
              </w:rPr>
              <w:t>11.0%</w:t>
            </w:r>
          </w:p>
        </w:tc>
        <w:tc>
          <w:tcPr>
            <w:tcW w:w="76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13%</w:t>
            </w:r>
          </w:p>
        </w:tc>
        <w:tc>
          <w:tcPr>
            <w:tcW w:w="78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14%</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16%</w:t>
            </w:r>
          </w:p>
        </w:tc>
        <w:tc>
          <w:tcPr>
            <w:tcW w:w="84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18%</w:t>
            </w:r>
          </w:p>
        </w:tc>
        <w:tc>
          <w:tcPr>
            <w:tcW w:w="75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19%</w:t>
            </w:r>
          </w:p>
        </w:tc>
        <w:tc>
          <w:tcPr>
            <w:tcW w:w="75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4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57"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r>
      <w:tr w:rsidR="00E128B2">
        <w:trPr>
          <w:trHeight w:val="316"/>
        </w:trPr>
        <w:tc>
          <w:tcPr>
            <w:tcW w:w="628"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24"/>
              </w:rPr>
              <w:t>5º</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9.5%</w:t>
            </w:r>
          </w:p>
        </w:tc>
        <w:tc>
          <w:tcPr>
            <w:tcW w:w="79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182" w:right="0" w:firstLine="0"/>
              <w:jc w:val="left"/>
            </w:pPr>
            <w:r>
              <w:rPr>
                <w:rFonts w:ascii="Calibri" w:eastAsia="Calibri" w:hAnsi="Calibri" w:cs="Calibri"/>
                <w:sz w:val="23"/>
              </w:rPr>
              <w:t>10.5%</w:t>
            </w:r>
          </w:p>
        </w:tc>
        <w:tc>
          <w:tcPr>
            <w:tcW w:w="76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12%</w:t>
            </w:r>
          </w:p>
        </w:tc>
        <w:tc>
          <w:tcPr>
            <w:tcW w:w="78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13%</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14%</w:t>
            </w:r>
          </w:p>
        </w:tc>
        <w:tc>
          <w:tcPr>
            <w:tcW w:w="84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17%</w:t>
            </w:r>
          </w:p>
        </w:tc>
        <w:tc>
          <w:tcPr>
            <w:tcW w:w="75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4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57"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r>
      <w:tr w:rsidR="00E128B2">
        <w:trPr>
          <w:trHeight w:val="316"/>
        </w:trPr>
        <w:tc>
          <w:tcPr>
            <w:tcW w:w="628"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24"/>
              </w:rPr>
              <w:t>6º</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9.0%</w:t>
            </w:r>
          </w:p>
        </w:tc>
        <w:tc>
          <w:tcPr>
            <w:tcW w:w="79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182" w:right="0" w:firstLine="0"/>
              <w:jc w:val="left"/>
            </w:pPr>
            <w:r>
              <w:rPr>
                <w:rFonts w:ascii="Calibri" w:eastAsia="Calibri" w:hAnsi="Calibri" w:cs="Calibri"/>
                <w:sz w:val="23"/>
              </w:rPr>
              <w:t>10.0%</w:t>
            </w:r>
          </w:p>
        </w:tc>
        <w:tc>
          <w:tcPr>
            <w:tcW w:w="76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11%</w:t>
            </w:r>
          </w:p>
        </w:tc>
        <w:tc>
          <w:tcPr>
            <w:tcW w:w="78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12%</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12%</w:t>
            </w:r>
          </w:p>
        </w:tc>
        <w:tc>
          <w:tcPr>
            <w:tcW w:w="84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4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57"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r>
      <w:tr w:rsidR="00E128B2">
        <w:trPr>
          <w:trHeight w:val="316"/>
        </w:trPr>
        <w:tc>
          <w:tcPr>
            <w:tcW w:w="628"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24"/>
              </w:rPr>
              <w:t>7º</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8.5%</w:t>
            </w:r>
          </w:p>
        </w:tc>
        <w:tc>
          <w:tcPr>
            <w:tcW w:w="79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9.5%</w:t>
            </w:r>
          </w:p>
        </w:tc>
        <w:tc>
          <w:tcPr>
            <w:tcW w:w="76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10%</w:t>
            </w:r>
          </w:p>
        </w:tc>
        <w:tc>
          <w:tcPr>
            <w:tcW w:w="780"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10%</w:t>
            </w:r>
          </w:p>
        </w:tc>
        <w:tc>
          <w:tcPr>
            <w:tcW w:w="735"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4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4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57"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r>
      <w:tr w:rsidR="00E128B2">
        <w:trPr>
          <w:trHeight w:val="315"/>
        </w:trPr>
        <w:tc>
          <w:tcPr>
            <w:tcW w:w="628"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24"/>
              </w:rPr>
              <w:t>8º</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8.0%</w:t>
            </w:r>
          </w:p>
        </w:tc>
        <w:tc>
          <w:tcPr>
            <w:tcW w:w="79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9.0%</w:t>
            </w:r>
          </w:p>
        </w:tc>
        <w:tc>
          <w:tcPr>
            <w:tcW w:w="76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right"/>
            </w:pPr>
            <w:r>
              <w:rPr>
                <w:rFonts w:ascii="Calibri" w:eastAsia="Calibri" w:hAnsi="Calibri" w:cs="Calibri"/>
                <w:sz w:val="23"/>
              </w:rPr>
              <w:t>9%</w:t>
            </w:r>
          </w:p>
        </w:tc>
        <w:tc>
          <w:tcPr>
            <w:tcW w:w="78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35"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4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4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57"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r>
      <w:tr w:rsidR="00E128B2">
        <w:trPr>
          <w:trHeight w:val="316"/>
        </w:trPr>
        <w:tc>
          <w:tcPr>
            <w:tcW w:w="628"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24"/>
              </w:rPr>
              <w:t>9º</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7.5%</w:t>
            </w:r>
          </w:p>
        </w:tc>
        <w:tc>
          <w:tcPr>
            <w:tcW w:w="79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8.0%</w:t>
            </w:r>
          </w:p>
        </w:tc>
        <w:tc>
          <w:tcPr>
            <w:tcW w:w="765"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8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35"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4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4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57"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r>
      <w:tr w:rsidR="00E128B2">
        <w:trPr>
          <w:trHeight w:val="318"/>
        </w:trPr>
        <w:tc>
          <w:tcPr>
            <w:tcW w:w="628"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0" w:firstLine="0"/>
              <w:jc w:val="left"/>
            </w:pPr>
            <w:r>
              <w:rPr>
                <w:rFonts w:ascii="Calibri" w:eastAsia="Calibri" w:hAnsi="Calibri" w:cs="Calibri"/>
                <w:b/>
                <w:sz w:val="24"/>
              </w:rPr>
              <w:t>10º</w:t>
            </w:r>
          </w:p>
        </w:tc>
        <w:tc>
          <w:tcPr>
            <w:tcW w:w="735" w:type="dxa"/>
            <w:tcBorders>
              <w:top w:val="single" w:sz="6" w:space="0" w:color="000000"/>
              <w:left w:val="single" w:sz="6" w:space="0" w:color="000000"/>
              <w:bottom w:val="single" w:sz="6" w:space="0" w:color="000000"/>
              <w:right w:val="single" w:sz="6" w:space="0" w:color="000000"/>
            </w:tcBorders>
            <w:shd w:val="clear" w:color="auto" w:fill="66FFFF"/>
          </w:tcPr>
          <w:p w:rsidR="00E128B2" w:rsidRDefault="008172DD">
            <w:pPr>
              <w:spacing w:after="0" w:line="259" w:lineRule="auto"/>
              <w:ind w:left="0" w:right="1" w:firstLine="0"/>
              <w:jc w:val="right"/>
            </w:pPr>
            <w:r>
              <w:rPr>
                <w:rFonts w:ascii="Calibri" w:eastAsia="Calibri" w:hAnsi="Calibri" w:cs="Calibri"/>
                <w:sz w:val="23"/>
              </w:rPr>
              <w:t>7.0%</w:t>
            </w:r>
          </w:p>
        </w:tc>
        <w:tc>
          <w:tcPr>
            <w:tcW w:w="795"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65"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8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35"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4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40"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c>
          <w:tcPr>
            <w:tcW w:w="857" w:type="dxa"/>
            <w:tcBorders>
              <w:top w:val="single" w:sz="6" w:space="0" w:color="000000"/>
              <w:left w:val="single" w:sz="6" w:space="0" w:color="000000"/>
              <w:bottom w:val="single" w:sz="6" w:space="0" w:color="000000"/>
              <w:right w:val="single" w:sz="6" w:space="0" w:color="000000"/>
            </w:tcBorders>
            <w:shd w:val="clear" w:color="auto" w:fill="D9D9D9"/>
          </w:tcPr>
          <w:p w:rsidR="00E128B2" w:rsidRDefault="00E128B2">
            <w:pPr>
              <w:spacing w:after="160" w:line="259" w:lineRule="auto"/>
              <w:ind w:left="0" w:right="0" w:firstLine="0"/>
              <w:jc w:val="left"/>
            </w:pPr>
          </w:p>
        </w:tc>
      </w:tr>
    </w:tbl>
    <w:p w:rsidR="00E128B2" w:rsidRDefault="008172DD">
      <w:pPr>
        <w:spacing w:after="0" w:line="259" w:lineRule="auto"/>
        <w:ind w:left="0" w:right="0" w:firstLine="0"/>
        <w:jc w:val="left"/>
      </w:pPr>
      <w:r>
        <w:rPr>
          <w:sz w:val="16"/>
        </w:rPr>
        <w:t xml:space="preserve"> </w:t>
      </w:r>
    </w:p>
    <w:p w:rsidR="00E128B2" w:rsidRDefault="008172DD">
      <w:pPr>
        <w:spacing w:after="0"/>
        <w:ind w:left="0" w:right="93" w:firstLine="0"/>
      </w:pPr>
      <w:r>
        <w:rPr>
          <w:sz w:val="16"/>
        </w:rPr>
        <w:t xml:space="preserve">En el caso de que un ofertante a adjudicar haya ofertado una cantidad menor de horas por área de capacitación a las que la aplicación de los porcentajes anteriores le adjudiquen, el INSAFORP podrá adjudicar dichas horas remanentes al resto de ofertantes con derecho a adjudicación y que hayan ofertado una cantidad mayor de horas por área de capacitación a las que tienen derecho al aplicar los porcentajes anteriores. </w:t>
      </w:r>
    </w:p>
    <w:p w:rsidR="00E128B2" w:rsidRDefault="008172DD">
      <w:pPr>
        <w:spacing w:after="0"/>
        <w:ind w:left="0" w:right="92" w:firstLine="0"/>
      </w:pPr>
      <w:r>
        <w:rPr>
          <w:sz w:val="16"/>
        </w:rPr>
        <w:t xml:space="preserve">La prioridad en la adjudicación de las horas remanentes la tendrá el proveedor con el puntaje más alto (pudiendo adjudicarse  hasta el 100% de las horas remanentes, siempre y cuando no sobrepase su oferta de horas en el área), luego al siguiente en orden del puntaje total alcanzado y así sucesivamente hasta lograr la mayor adjudicación posible. </w:t>
      </w:r>
    </w:p>
    <w:p w:rsidR="00E128B2" w:rsidRDefault="008172DD">
      <w:pPr>
        <w:spacing w:after="0"/>
        <w:ind w:left="0" w:right="93" w:firstLine="0"/>
      </w:pPr>
      <w:r>
        <w:rPr>
          <w:sz w:val="16"/>
        </w:rPr>
        <w:t xml:space="preserve">En el caso de que la aplicación de los porcentajes anteriores determine que a un ofertante deba adjudicársele fracciones de hora (decimales) en un área determinada, el total de horas a adjudicar al proveedor será el entero próximo menor a la cantidad de horas resultante (por ejemplo si la aplicación de los porcentajes de la tabla resulta que a un proveedor debe adjudicársele 124.8 horas en una área, la cantidad a adjudicar será de 124). </w:t>
      </w:r>
    </w:p>
    <w:p w:rsidR="00E128B2" w:rsidRDefault="008172DD">
      <w:pPr>
        <w:spacing w:after="0" w:line="259" w:lineRule="auto"/>
        <w:ind w:left="0" w:right="0" w:firstLine="0"/>
        <w:jc w:val="left"/>
        <w:rPr>
          <w:color w:val="FF0000"/>
          <w:sz w:val="16"/>
        </w:rPr>
      </w:pPr>
      <w:r>
        <w:rPr>
          <w:color w:val="FF0000"/>
          <w:sz w:val="16"/>
        </w:rPr>
        <w:t xml:space="preserve"> </w:t>
      </w: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pPr>
        <w:spacing w:after="0" w:line="259" w:lineRule="auto"/>
        <w:ind w:left="0" w:right="0" w:firstLine="0"/>
        <w:jc w:val="left"/>
        <w:rPr>
          <w:color w:val="FF0000"/>
          <w:sz w:val="16"/>
        </w:rPr>
      </w:pPr>
    </w:p>
    <w:p w:rsidR="000D6722" w:rsidRDefault="000D6722" w:rsidP="000D6722">
      <w:pPr>
        <w:spacing w:after="0"/>
        <w:ind w:left="-29" w:right="-672"/>
      </w:pPr>
      <w:r>
        <w:rPr>
          <w:noProof/>
        </w:rPr>
        <w:lastRenderedPageBreak/>
        <mc:AlternateContent>
          <mc:Choice Requires="wpg">
            <w:drawing>
              <wp:inline distT="0" distB="0" distL="0" distR="0" wp14:anchorId="6C17DB20" wp14:editId="6A3E39DB">
                <wp:extent cx="6274308" cy="9122664"/>
                <wp:effectExtent l="0" t="0" r="0" b="0"/>
                <wp:docPr id="1" name="Group 68631"/>
                <wp:cNvGraphicFramePr/>
                <a:graphic xmlns:a="http://schemas.openxmlformats.org/drawingml/2006/main">
                  <a:graphicData uri="http://schemas.microsoft.com/office/word/2010/wordprocessingGroup">
                    <wpg:wgp>
                      <wpg:cNvGrpSpPr/>
                      <wpg:grpSpPr>
                        <a:xfrm>
                          <a:off x="0" y="0"/>
                          <a:ext cx="6274308" cy="9122664"/>
                          <a:chOff x="0" y="0"/>
                          <a:chExt cx="6274308" cy="9122664"/>
                        </a:xfrm>
                      </wpg:grpSpPr>
                      <wps:wsp>
                        <wps:cNvPr id="2" name="Rectangle 6"/>
                        <wps:cNvSpPr/>
                        <wps:spPr>
                          <a:xfrm>
                            <a:off x="18288" y="292451"/>
                            <a:ext cx="37681" cy="125619"/>
                          </a:xfrm>
                          <a:prstGeom prst="rect">
                            <a:avLst/>
                          </a:prstGeom>
                          <a:ln>
                            <a:noFill/>
                          </a:ln>
                        </wps:spPr>
                        <wps:txbx>
                          <w:txbxContent>
                            <w:p w:rsidR="000D6722" w:rsidRDefault="000D6722" w:rsidP="000D6722">
                              <w:r>
                                <w:rPr>
                                  <w:rFonts w:ascii="Arial" w:eastAsia="Arial" w:hAnsi="Arial" w:cs="Arial"/>
                                  <w:i/>
                                  <w:sz w:val="16"/>
                                </w:rPr>
                                <w:t>I</w:t>
                              </w:r>
                            </w:p>
                          </w:txbxContent>
                        </wps:txbx>
                        <wps:bodyPr horzOverflow="overflow" vert="horz" lIns="0" tIns="0" rIns="0" bIns="0" rtlCol="0">
                          <a:noAutofit/>
                        </wps:bodyPr>
                      </wps:wsp>
                      <wps:wsp>
                        <wps:cNvPr id="3" name="Rectangle 7"/>
                        <wps:cNvSpPr/>
                        <wps:spPr>
                          <a:xfrm>
                            <a:off x="47244" y="306676"/>
                            <a:ext cx="577638" cy="101245"/>
                          </a:xfrm>
                          <a:prstGeom prst="rect">
                            <a:avLst/>
                          </a:prstGeom>
                          <a:ln>
                            <a:noFill/>
                          </a:ln>
                        </wps:spPr>
                        <wps:txbx>
                          <w:txbxContent>
                            <w:p w:rsidR="000D6722" w:rsidRDefault="000D6722" w:rsidP="000D6722">
                              <w:r>
                                <w:rPr>
                                  <w:rFonts w:ascii="Arial" w:eastAsia="Arial" w:hAnsi="Arial" w:cs="Arial"/>
                                  <w:i/>
                                  <w:sz w:val="13"/>
                                </w:rPr>
                                <w:t xml:space="preserve">NSTITUTO </w:t>
                              </w:r>
                            </w:p>
                          </w:txbxContent>
                        </wps:txbx>
                        <wps:bodyPr horzOverflow="overflow" vert="horz" lIns="0" tIns="0" rIns="0" bIns="0" rtlCol="0">
                          <a:noAutofit/>
                        </wps:bodyPr>
                      </wps:wsp>
                      <wps:wsp>
                        <wps:cNvPr id="4" name="Rectangle 8"/>
                        <wps:cNvSpPr/>
                        <wps:spPr>
                          <a:xfrm>
                            <a:off x="481583" y="292451"/>
                            <a:ext cx="90407" cy="125619"/>
                          </a:xfrm>
                          <a:prstGeom prst="rect">
                            <a:avLst/>
                          </a:prstGeom>
                          <a:ln>
                            <a:noFill/>
                          </a:ln>
                        </wps:spPr>
                        <wps:txbx>
                          <w:txbxContent>
                            <w:p w:rsidR="000D6722" w:rsidRDefault="000D6722" w:rsidP="000D6722">
                              <w:r>
                                <w:rPr>
                                  <w:rFonts w:ascii="Arial" w:eastAsia="Arial" w:hAnsi="Arial" w:cs="Arial"/>
                                  <w:i/>
                                  <w:sz w:val="16"/>
                                </w:rPr>
                                <w:t>S</w:t>
                              </w:r>
                            </w:p>
                          </w:txbxContent>
                        </wps:txbx>
                        <wps:bodyPr horzOverflow="overflow" vert="horz" lIns="0" tIns="0" rIns="0" bIns="0" rtlCol="0">
                          <a:noAutofit/>
                        </wps:bodyPr>
                      </wps:wsp>
                      <wps:wsp>
                        <wps:cNvPr id="5" name="Rectangle 9"/>
                        <wps:cNvSpPr/>
                        <wps:spPr>
                          <a:xfrm>
                            <a:off x="550163" y="306676"/>
                            <a:ext cx="974913" cy="101245"/>
                          </a:xfrm>
                          <a:prstGeom prst="rect">
                            <a:avLst/>
                          </a:prstGeom>
                          <a:ln>
                            <a:noFill/>
                          </a:ln>
                        </wps:spPr>
                        <wps:txbx>
                          <w:txbxContent>
                            <w:p w:rsidR="000D6722" w:rsidRDefault="000D6722" w:rsidP="000D6722">
                              <w:r>
                                <w:rPr>
                                  <w:rFonts w:ascii="Arial" w:eastAsia="Arial" w:hAnsi="Arial" w:cs="Arial"/>
                                  <w:i/>
                                  <w:sz w:val="13"/>
                                </w:rPr>
                                <w:t xml:space="preserve">ALVADOREÑO DE </w:t>
                              </w:r>
                            </w:p>
                          </w:txbxContent>
                        </wps:txbx>
                        <wps:bodyPr horzOverflow="overflow" vert="horz" lIns="0" tIns="0" rIns="0" bIns="0" rtlCol="0">
                          <a:noAutofit/>
                        </wps:bodyPr>
                      </wps:wsp>
                      <wps:wsp>
                        <wps:cNvPr id="7" name="Rectangle 10"/>
                        <wps:cNvSpPr/>
                        <wps:spPr>
                          <a:xfrm>
                            <a:off x="1283207" y="292451"/>
                            <a:ext cx="82816" cy="125619"/>
                          </a:xfrm>
                          <a:prstGeom prst="rect">
                            <a:avLst/>
                          </a:prstGeom>
                          <a:ln>
                            <a:noFill/>
                          </a:ln>
                        </wps:spPr>
                        <wps:txbx>
                          <w:txbxContent>
                            <w:p w:rsidR="000D6722" w:rsidRDefault="000D6722" w:rsidP="000D6722">
                              <w:r>
                                <w:rPr>
                                  <w:rFonts w:ascii="Arial" w:eastAsia="Arial" w:hAnsi="Arial" w:cs="Arial"/>
                                  <w:i/>
                                  <w:sz w:val="16"/>
                                </w:rPr>
                                <w:t>F</w:t>
                              </w:r>
                            </w:p>
                          </w:txbxContent>
                        </wps:txbx>
                        <wps:bodyPr horzOverflow="overflow" vert="horz" lIns="0" tIns="0" rIns="0" bIns="0" rtlCol="0">
                          <a:noAutofit/>
                        </wps:bodyPr>
                      </wps:wsp>
                      <wps:wsp>
                        <wps:cNvPr id="8" name="Rectangle 11"/>
                        <wps:cNvSpPr/>
                        <wps:spPr>
                          <a:xfrm>
                            <a:off x="1345691" y="306676"/>
                            <a:ext cx="634391" cy="101245"/>
                          </a:xfrm>
                          <a:prstGeom prst="rect">
                            <a:avLst/>
                          </a:prstGeom>
                          <a:ln>
                            <a:noFill/>
                          </a:ln>
                        </wps:spPr>
                        <wps:txbx>
                          <w:txbxContent>
                            <w:p w:rsidR="000D6722" w:rsidRDefault="000D6722" w:rsidP="000D6722">
                              <w:r>
                                <w:rPr>
                                  <w:rFonts w:ascii="Arial" w:eastAsia="Arial" w:hAnsi="Arial" w:cs="Arial"/>
                                  <w:i/>
                                  <w:sz w:val="13"/>
                                </w:rPr>
                                <w:t xml:space="preserve">ORMACIÓN </w:t>
                              </w:r>
                            </w:p>
                          </w:txbxContent>
                        </wps:txbx>
                        <wps:bodyPr horzOverflow="overflow" vert="horz" lIns="0" tIns="0" rIns="0" bIns="0" rtlCol="0">
                          <a:noAutofit/>
                        </wps:bodyPr>
                      </wps:wsp>
                      <wps:wsp>
                        <wps:cNvPr id="9" name="Rectangle 12"/>
                        <wps:cNvSpPr/>
                        <wps:spPr>
                          <a:xfrm>
                            <a:off x="1822703" y="292451"/>
                            <a:ext cx="90407" cy="125619"/>
                          </a:xfrm>
                          <a:prstGeom prst="rect">
                            <a:avLst/>
                          </a:prstGeom>
                          <a:ln>
                            <a:noFill/>
                          </a:ln>
                        </wps:spPr>
                        <wps:txbx>
                          <w:txbxContent>
                            <w:p w:rsidR="000D6722" w:rsidRDefault="000D6722" w:rsidP="000D6722">
                              <w:r>
                                <w:rPr>
                                  <w:rFonts w:ascii="Arial" w:eastAsia="Arial" w:hAnsi="Arial" w:cs="Arial"/>
                                  <w:i/>
                                  <w:sz w:val="16"/>
                                </w:rPr>
                                <w:t>P</w:t>
                              </w:r>
                            </w:p>
                          </w:txbxContent>
                        </wps:txbx>
                        <wps:bodyPr horzOverflow="overflow" vert="horz" lIns="0" tIns="0" rIns="0" bIns="0" rtlCol="0">
                          <a:noAutofit/>
                        </wps:bodyPr>
                      </wps:wsp>
                      <wps:wsp>
                        <wps:cNvPr id="10" name="Rectangle 13"/>
                        <wps:cNvSpPr/>
                        <wps:spPr>
                          <a:xfrm>
                            <a:off x="1891283" y="306676"/>
                            <a:ext cx="705298" cy="101245"/>
                          </a:xfrm>
                          <a:prstGeom prst="rect">
                            <a:avLst/>
                          </a:prstGeom>
                          <a:ln>
                            <a:noFill/>
                          </a:ln>
                        </wps:spPr>
                        <wps:txbx>
                          <w:txbxContent>
                            <w:p w:rsidR="000D6722" w:rsidRDefault="000D6722" w:rsidP="000D6722">
                              <w:r>
                                <w:rPr>
                                  <w:rFonts w:ascii="Arial" w:eastAsia="Arial" w:hAnsi="Arial" w:cs="Arial"/>
                                  <w:i/>
                                  <w:sz w:val="13"/>
                                </w:rPr>
                                <w:t>ROFESIONAL</w:t>
                              </w:r>
                            </w:p>
                          </w:txbxContent>
                        </wps:txbx>
                        <wps:bodyPr horzOverflow="overflow" vert="horz" lIns="0" tIns="0" rIns="0" bIns="0" rtlCol="0">
                          <a:noAutofit/>
                        </wps:bodyPr>
                      </wps:wsp>
                      <wps:wsp>
                        <wps:cNvPr id="11" name="Rectangle 14"/>
                        <wps:cNvSpPr/>
                        <wps:spPr>
                          <a:xfrm>
                            <a:off x="2423159" y="292451"/>
                            <a:ext cx="37681" cy="125619"/>
                          </a:xfrm>
                          <a:prstGeom prst="rect">
                            <a:avLst/>
                          </a:prstGeom>
                          <a:ln>
                            <a:noFill/>
                          </a:ln>
                        </wps:spPr>
                        <wps:txbx>
                          <w:txbxContent>
                            <w:p w:rsidR="000D6722" w:rsidRDefault="000D6722" w:rsidP="000D6722">
                              <w:r>
                                <w:rPr>
                                  <w:rFonts w:ascii="Arial" w:eastAsia="Arial" w:hAnsi="Arial" w:cs="Arial"/>
                                  <w:i/>
                                  <w:sz w:val="16"/>
                                </w:rPr>
                                <w:t xml:space="preserve"> </w:t>
                              </w:r>
                            </w:p>
                          </w:txbxContent>
                        </wps:txbx>
                        <wps:bodyPr horzOverflow="overflow" vert="horz" lIns="0" tIns="0" rIns="0" bIns="0" rtlCol="0">
                          <a:noAutofit/>
                        </wps:bodyPr>
                      </wps:wsp>
                      <wps:wsp>
                        <wps:cNvPr id="12" name="Shape 90557"/>
                        <wps:cNvSpPr/>
                        <wps:spPr>
                          <a:xfrm>
                            <a:off x="0" y="400812"/>
                            <a:ext cx="5832348" cy="9144"/>
                          </a:xfrm>
                          <a:custGeom>
                            <a:avLst/>
                            <a:gdLst/>
                            <a:ahLst/>
                            <a:cxnLst/>
                            <a:rect l="0" t="0" r="0" b="0"/>
                            <a:pathLst>
                              <a:path w="5832348" h="9144">
                                <a:moveTo>
                                  <a:pt x="0" y="0"/>
                                </a:moveTo>
                                <a:lnTo>
                                  <a:pt x="5832348" y="0"/>
                                </a:lnTo>
                                <a:lnTo>
                                  <a:pt x="5832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Rectangle 20"/>
                        <wps:cNvSpPr/>
                        <wps:spPr>
                          <a:xfrm>
                            <a:off x="18288" y="535711"/>
                            <a:ext cx="4651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4" name="Rectangle 21"/>
                        <wps:cNvSpPr/>
                        <wps:spPr>
                          <a:xfrm>
                            <a:off x="18288" y="768883"/>
                            <a:ext cx="4651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41" name="Rectangle 22"/>
                        <wps:cNvSpPr/>
                        <wps:spPr>
                          <a:xfrm>
                            <a:off x="18288" y="1000531"/>
                            <a:ext cx="4651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43" name="Rectangle 23"/>
                        <wps:cNvSpPr/>
                        <wps:spPr>
                          <a:xfrm>
                            <a:off x="18288" y="1232179"/>
                            <a:ext cx="4651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45" name="Rectangle 24"/>
                        <wps:cNvSpPr/>
                        <wps:spPr>
                          <a:xfrm>
                            <a:off x="18288" y="1463825"/>
                            <a:ext cx="4651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46" name="Rectangle 25"/>
                        <wps:cNvSpPr/>
                        <wps:spPr>
                          <a:xfrm>
                            <a:off x="18288" y="1695473"/>
                            <a:ext cx="4651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81" name="Rectangle 26"/>
                        <wps:cNvSpPr/>
                        <wps:spPr>
                          <a:xfrm>
                            <a:off x="18288" y="1928645"/>
                            <a:ext cx="4651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51" name="Rectangle 27"/>
                        <wps:cNvSpPr/>
                        <wps:spPr>
                          <a:xfrm>
                            <a:off x="18288" y="2160293"/>
                            <a:ext cx="46511" cy="206269"/>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52" name="Rectangle 28"/>
                        <wps:cNvSpPr/>
                        <wps:spPr>
                          <a:xfrm>
                            <a:off x="18288" y="2391942"/>
                            <a:ext cx="4651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53" name="Rectangle 29"/>
                        <wps:cNvSpPr/>
                        <wps:spPr>
                          <a:xfrm>
                            <a:off x="18288" y="2623589"/>
                            <a:ext cx="4651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54" name="Rectangle 30"/>
                        <wps:cNvSpPr/>
                        <wps:spPr>
                          <a:xfrm>
                            <a:off x="18288" y="2855237"/>
                            <a:ext cx="4651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55" name="Rectangle 31"/>
                        <wps:cNvSpPr/>
                        <wps:spPr>
                          <a:xfrm>
                            <a:off x="18288" y="3086885"/>
                            <a:ext cx="4651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56" name="Rectangle 32"/>
                        <wps:cNvSpPr/>
                        <wps:spPr>
                          <a:xfrm>
                            <a:off x="18288" y="3320056"/>
                            <a:ext cx="46511"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57" name="Rectangle 33"/>
                        <wps:cNvSpPr/>
                        <wps:spPr>
                          <a:xfrm>
                            <a:off x="18288" y="3551704"/>
                            <a:ext cx="46511"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58" name="Rectangle 34"/>
                        <wps:cNvSpPr/>
                        <wps:spPr>
                          <a:xfrm>
                            <a:off x="18288" y="3783351"/>
                            <a:ext cx="4651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59" name="Rectangle 35"/>
                        <wps:cNvSpPr/>
                        <wps:spPr>
                          <a:xfrm>
                            <a:off x="18288" y="4015000"/>
                            <a:ext cx="46511"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60" name="Rectangle 36"/>
                        <wps:cNvSpPr/>
                        <wps:spPr>
                          <a:xfrm>
                            <a:off x="18288" y="4246648"/>
                            <a:ext cx="46511"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61" name="Rectangle 37"/>
                        <wps:cNvSpPr/>
                        <wps:spPr>
                          <a:xfrm>
                            <a:off x="18288" y="4478296"/>
                            <a:ext cx="46511"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62" name="Rectangle 38"/>
                        <wps:cNvSpPr/>
                        <wps:spPr>
                          <a:xfrm>
                            <a:off x="18288" y="4711467"/>
                            <a:ext cx="46511"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63" name="Rectangle 39"/>
                        <wps:cNvSpPr/>
                        <wps:spPr>
                          <a:xfrm>
                            <a:off x="18288" y="4943115"/>
                            <a:ext cx="46511"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64" name="Rectangle 40"/>
                        <wps:cNvSpPr/>
                        <wps:spPr>
                          <a:xfrm>
                            <a:off x="18288" y="5174763"/>
                            <a:ext cx="46511"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65" name="Rectangle 41"/>
                        <wps:cNvSpPr/>
                        <wps:spPr>
                          <a:xfrm>
                            <a:off x="18288" y="5406411"/>
                            <a:ext cx="46511"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66" name="Rectangle 42"/>
                        <wps:cNvSpPr/>
                        <wps:spPr>
                          <a:xfrm>
                            <a:off x="18288" y="5638058"/>
                            <a:ext cx="46511"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67" name="Rectangle 43"/>
                        <wps:cNvSpPr/>
                        <wps:spPr>
                          <a:xfrm>
                            <a:off x="18288" y="5869706"/>
                            <a:ext cx="4651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68" name="Rectangle 44"/>
                        <wps:cNvSpPr/>
                        <wps:spPr>
                          <a:xfrm>
                            <a:off x="18288" y="6102878"/>
                            <a:ext cx="46511"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pic:pic xmlns:pic="http://schemas.openxmlformats.org/drawingml/2006/picture">
                        <pic:nvPicPr>
                          <pic:cNvPr id="169" name="Picture 45"/>
                          <pic:cNvPicPr/>
                        </pic:nvPicPr>
                        <pic:blipFill>
                          <a:blip r:embed="rId30"/>
                          <a:stretch>
                            <a:fillRect/>
                          </a:stretch>
                        </pic:blipFill>
                        <pic:spPr>
                          <a:xfrm>
                            <a:off x="10668" y="0"/>
                            <a:ext cx="6263640" cy="1520952"/>
                          </a:xfrm>
                          <a:prstGeom prst="rect">
                            <a:avLst/>
                          </a:prstGeom>
                        </pic:spPr>
                      </pic:pic>
                      <pic:pic xmlns:pic="http://schemas.openxmlformats.org/drawingml/2006/picture">
                        <pic:nvPicPr>
                          <pic:cNvPr id="170" name="Picture 46"/>
                          <pic:cNvPicPr/>
                        </pic:nvPicPr>
                        <pic:blipFill>
                          <a:blip r:embed="rId31"/>
                          <a:stretch>
                            <a:fillRect/>
                          </a:stretch>
                        </pic:blipFill>
                        <pic:spPr>
                          <a:xfrm>
                            <a:off x="10668" y="1520952"/>
                            <a:ext cx="6263640" cy="1520952"/>
                          </a:xfrm>
                          <a:prstGeom prst="rect">
                            <a:avLst/>
                          </a:prstGeom>
                        </pic:spPr>
                      </pic:pic>
                      <pic:pic xmlns:pic="http://schemas.openxmlformats.org/drawingml/2006/picture">
                        <pic:nvPicPr>
                          <pic:cNvPr id="171" name="Picture 47"/>
                          <pic:cNvPicPr/>
                        </pic:nvPicPr>
                        <pic:blipFill>
                          <a:blip r:embed="rId32"/>
                          <a:stretch>
                            <a:fillRect/>
                          </a:stretch>
                        </pic:blipFill>
                        <pic:spPr>
                          <a:xfrm>
                            <a:off x="10668" y="3041904"/>
                            <a:ext cx="6263640" cy="1520952"/>
                          </a:xfrm>
                          <a:prstGeom prst="rect">
                            <a:avLst/>
                          </a:prstGeom>
                        </pic:spPr>
                      </pic:pic>
                      <pic:pic xmlns:pic="http://schemas.openxmlformats.org/drawingml/2006/picture">
                        <pic:nvPicPr>
                          <pic:cNvPr id="172" name="Picture 48"/>
                          <pic:cNvPicPr/>
                        </pic:nvPicPr>
                        <pic:blipFill>
                          <a:blip r:embed="rId33"/>
                          <a:stretch>
                            <a:fillRect/>
                          </a:stretch>
                        </pic:blipFill>
                        <pic:spPr>
                          <a:xfrm>
                            <a:off x="10668" y="4562856"/>
                            <a:ext cx="6263640" cy="1520952"/>
                          </a:xfrm>
                          <a:prstGeom prst="rect">
                            <a:avLst/>
                          </a:prstGeom>
                        </pic:spPr>
                      </pic:pic>
                      <pic:pic xmlns:pic="http://schemas.openxmlformats.org/drawingml/2006/picture">
                        <pic:nvPicPr>
                          <pic:cNvPr id="173" name="Picture 49"/>
                          <pic:cNvPicPr/>
                        </pic:nvPicPr>
                        <pic:blipFill>
                          <a:blip r:embed="rId34"/>
                          <a:stretch>
                            <a:fillRect/>
                          </a:stretch>
                        </pic:blipFill>
                        <pic:spPr>
                          <a:xfrm>
                            <a:off x="10668" y="6083808"/>
                            <a:ext cx="6263640" cy="1520952"/>
                          </a:xfrm>
                          <a:prstGeom prst="rect">
                            <a:avLst/>
                          </a:prstGeom>
                        </pic:spPr>
                      </pic:pic>
                      <pic:pic xmlns:pic="http://schemas.openxmlformats.org/drawingml/2006/picture">
                        <pic:nvPicPr>
                          <pic:cNvPr id="174" name="Picture 50"/>
                          <pic:cNvPicPr/>
                        </pic:nvPicPr>
                        <pic:blipFill>
                          <a:blip r:embed="rId35"/>
                          <a:stretch>
                            <a:fillRect/>
                          </a:stretch>
                        </pic:blipFill>
                        <pic:spPr>
                          <a:xfrm>
                            <a:off x="10668" y="7604760"/>
                            <a:ext cx="6263640" cy="1517904"/>
                          </a:xfrm>
                          <a:prstGeom prst="rect">
                            <a:avLst/>
                          </a:prstGeom>
                        </pic:spPr>
                      </pic:pic>
                      <wps:wsp>
                        <wps:cNvPr id="175" name="Rectangle 51"/>
                        <wps:cNvSpPr/>
                        <wps:spPr>
                          <a:xfrm>
                            <a:off x="1772411" y="486943"/>
                            <a:ext cx="4660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76" name="Rectangle 52"/>
                        <wps:cNvSpPr/>
                        <wps:spPr>
                          <a:xfrm>
                            <a:off x="115823" y="716903"/>
                            <a:ext cx="46769" cy="155617"/>
                          </a:xfrm>
                          <a:prstGeom prst="rect">
                            <a:avLst/>
                          </a:prstGeom>
                          <a:ln>
                            <a:noFill/>
                          </a:ln>
                        </wps:spPr>
                        <wps:txbx>
                          <w:txbxContent>
                            <w:p w:rsidR="000D6722" w:rsidRDefault="000D6722" w:rsidP="000D6722">
                              <w:r>
                                <w:rPr>
                                  <w:rFonts w:ascii="Arial" w:eastAsia="Arial" w:hAnsi="Arial" w:cs="Arial"/>
                                  <w:sz w:val="20"/>
                                </w:rPr>
                                <w:t xml:space="preserve"> </w:t>
                              </w:r>
                            </w:p>
                          </w:txbxContent>
                        </wps:txbx>
                        <wps:bodyPr horzOverflow="overflow" vert="horz" lIns="0" tIns="0" rIns="0" bIns="0" rtlCol="0">
                          <a:noAutofit/>
                        </wps:bodyPr>
                      </wps:wsp>
                      <wps:wsp>
                        <wps:cNvPr id="177" name="Rectangle 53"/>
                        <wps:cNvSpPr/>
                        <wps:spPr>
                          <a:xfrm>
                            <a:off x="204215" y="912769"/>
                            <a:ext cx="7803546" cy="366983"/>
                          </a:xfrm>
                          <a:prstGeom prst="rect">
                            <a:avLst/>
                          </a:prstGeom>
                          <a:ln>
                            <a:noFill/>
                          </a:ln>
                        </wps:spPr>
                        <wps:txbx>
                          <w:txbxContent>
                            <w:p w:rsidR="000D6722" w:rsidRDefault="000D6722" w:rsidP="000D6722">
                              <w:r>
                                <w:rPr>
                                  <w:rFonts w:ascii="Tahoma" w:eastAsia="Tahoma" w:hAnsi="Tahoma" w:cs="Tahoma"/>
                                  <w:b/>
                                  <w:sz w:val="36"/>
                                </w:rPr>
                                <w:t xml:space="preserve">UNIDAD DE ADQUISICIONES Y CONTRATACIONES </w:t>
                              </w:r>
                            </w:p>
                          </w:txbxContent>
                        </wps:txbx>
                        <wps:bodyPr horzOverflow="overflow" vert="horz" lIns="0" tIns="0" rIns="0" bIns="0" rtlCol="0">
                          <a:noAutofit/>
                        </wps:bodyPr>
                      </wps:wsp>
                      <wps:wsp>
                        <wps:cNvPr id="178" name="Rectangle 54"/>
                        <wps:cNvSpPr/>
                        <wps:spPr>
                          <a:xfrm>
                            <a:off x="2157983" y="1188613"/>
                            <a:ext cx="2606517" cy="366982"/>
                          </a:xfrm>
                          <a:prstGeom prst="rect">
                            <a:avLst/>
                          </a:prstGeom>
                          <a:ln>
                            <a:noFill/>
                          </a:ln>
                        </wps:spPr>
                        <wps:txbx>
                          <w:txbxContent>
                            <w:p w:rsidR="000D6722" w:rsidRDefault="000D6722" w:rsidP="000D6722">
                              <w:r>
                                <w:rPr>
                                  <w:rFonts w:ascii="Tahoma" w:eastAsia="Tahoma" w:hAnsi="Tahoma" w:cs="Tahoma"/>
                                  <w:b/>
                                  <w:sz w:val="36"/>
                                </w:rPr>
                                <w:t xml:space="preserve">INSTITUCIONAL </w:t>
                              </w:r>
                            </w:p>
                          </w:txbxContent>
                        </wps:txbx>
                        <wps:bodyPr horzOverflow="overflow" vert="horz" lIns="0" tIns="0" rIns="0" bIns="0" rtlCol="0">
                          <a:noAutofit/>
                        </wps:bodyPr>
                      </wps:wsp>
                      <wps:wsp>
                        <wps:cNvPr id="179" name="Rectangle 55"/>
                        <wps:cNvSpPr/>
                        <wps:spPr>
                          <a:xfrm>
                            <a:off x="115823" y="1543073"/>
                            <a:ext cx="4660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80" name="Rectangle 56"/>
                        <wps:cNvSpPr/>
                        <wps:spPr>
                          <a:xfrm>
                            <a:off x="115823" y="1774721"/>
                            <a:ext cx="4660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81" name="Rectangle 57"/>
                        <wps:cNvSpPr/>
                        <wps:spPr>
                          <a:xfrm>
                            <a:off x="1459991" y="2003964"/>
                            <a:ext cx="4532130" cy="325393"/>
                          </a:xfrm>
                          <a:prstGeom prst="rect">
                            <a:avLst/>
                          </a:prstGeom>
                          <a:ln>
                            <a:noFill/>
                          </a:ln>
                        </wps:spPr>
                        <wps:txbx>
                          <w:txbxContent>
                            <w:p w:rsidR="000D6722" w:rsidRDefault="000D6722" w:rsidP="000D6722">
                              <w:r>
                                <w:rPr>
                                  <w:rFonts w:ascii="Tahoma" w:eastAsia="Tahoma" w:hAnsi="Tahoma" w:cs="Tahoma"/>
                                  <w:b/>
                                  <w:sz w:val="32"/>
                                </w:rPr>
                                <w:t xml:space="preserve">BASES DE LICITACIÓN PÚBLICA  </w:t>
                              </w:r>
                            </w:p>
                          </w:txbxContent>
                        </wps:txbx>
                        <wps:bodyPr horzOverflow="overflow" vert="horz" lIns="0" tIns="0" rIns="0" bIns="0" rtlCol="0">
                          <a:noAutofit/>
                        </wps:bodyPr>
                      </wps:wsp>
                      <wps:wsp>
                        <wps:cNvPr id="182" name="Rectangle 58"/>
                        <wps:cNvSpPr/>
                        <wps:spPr>
                          <a:xfrm>
                            <a:off x="2455162" y="2325529"/>
                            <a:ext cx="1805999" cy="325392"/>
                          </a:xfrm>
                          <a:prstGeom prst="rect">
                            <a:avLst/>
                          </a:prstGeom>
                          <a:ln>
                            <a:noFill/>
                          </a:ln>
                        </wps:spPr>
                        <wps:txbx>
                          <w:txbxContent>
                            <w:p w:rsidR="000D6722" w:rsidRDefault="000D6722" w:rsidP="000D6722">
                              <w:r>
                                <w:rPr>
                                  <w:rFonts w:ascii="Tahoma" w:eastAsia="Tahoma" w:hAnsi="Tahoma" w:cs="Tahoma"/>
                                  <w:b/>
                                  <w:sz w:val="32"/>
                                </w:rPr>
                                <w:t xml:space="preserve">No. 04/2018 </w:t>
                              </w:r>
                            </w:p>
                          </w:txbxContent>
                        </wps:txbx>
                        <wps:bodyPr horzOverflow="overflow" vert="horz" lIns="0" tIns="0" rIns="0" bIns="0" rtlCol="0">
                          <a:noAutofit/>
                        </wps:bodyPr>
                      </wps:wsp>
                      <wps:wsp>
                        <wps:cNvPr id="183" name="Rectangle 59"/>
                        <wps:cNvSpPr/>
                        <wps:spPr>
                          <a:xfrm>
                            <a:off x="3104386" y="2647093"/>
                            <a:ext cx="78987" cy="325392"/>
                          </a:xfrm>
                          <a:prstGeom prst="rect">
                            <a:avLst/>
                          </a:prstGeom>
                          <a:ln>
                            <a:noFill/>
                          </a:ln>
                        </wps:spPr>
                        <wps:txbx>
                          <w:txbxContent>
                            <w:p w:rsidR="000D6722" w:rsidRDefault="000D6722" w:rsidP="000D6722">
                              <w:r>
                                <w:rPr>
                                  <w:rFonts w:ascii="Tahoma" w:eastAsia="Tahoma" w:hAnsi="Tahoma" w:cs="Tahoma"/>
                                  <w:b/>
                                  <w:sz w:val="32"/>
                                </w:rPr>
                                <w:t xml:space="preserve"> </w:t>
                              </w:r>
                            </w:p>
                          </w:txbxContent>
                        </wps:txbx>
                        <wps:bodyPr horzOverflow="overflow" vert="horz" lIns="0" tIns="0" rIns="0" bIns="0" rtlCol="0">
                          <a:noAutofit/>
                        </wps:bodyPr>
                      </wps:wsp>
                      <wps:wsp>
                        <wps:cNvPr id="184" name="Rectangle 60"/>
                        <wps:cNvSpPr/>
                        <wps:spPr>
                          <a:xfrm>
                            <a:off x="3104386" y="2967318"/>
                            <a:ext cx="76010" cy="351841"/>
                          </a:xfrm>
                          <a:prstGeom prst="rect">
                            <a:avLst/>
                          </a:prstGeom>
                          <a:ln>
                            <a:noFill/>
                          </a:ln>
                        </wps:spPr>
                        <wps:txbx>
                          <w:txbxContent>
                            <w:p w:rsidR="000D6722" w:rsidRDefault="000D6722" w:rsidP="000D6722">
                              <w:r>
                                <w:rPr>
                                  <w:rFonts w:ascii="Arial Rounded MT" w:eastAsia="Arial Rounded MT" w:hAnsi="Arial Rounded MT" w:cs="Arial Rounded MT"/>
                                  <w:b/>
                                  <w:sz w:val="36"/>
                                </w:rPr>
                                <w:t xml:space="preserve"> </w:t>
                              </w:r>
                            </w:p>
                          </w:txbxContent>
                        </wps:txbx>
                        <wps:bodyPr horzOverflow="overflow" vert="horz" lIns="0" tIns="0" rIns="0" bIns="0" rtlCol="0">
                          <a:noAutofit/>
                        </wps:bodyPr>
                      </wps:wsp>
                      <wps:wsp>
                        <wps:cNvPr id="185" name="Rectangle 61"/>
                        <wps:cNvSpPr/>
                        <wps:spPr>
                          <a:xfrm>
                            <a:off x="3104386" y="3308694"/>
                            <a:ext cx="76010" cy="351841"/>
                          </a:xfrm>
                          <a:prstGeom prst="rect">
                            <a:avLst/>
                          </a:prstGeom>
                          <a:ln>
                            <a:noFill/>
                          </a:ln>
                        </wps:spPr>
                        <wps:txbx>
                          <w:txbxContent>
                            <w:p w:rsidR="000D6722" w:rsidRDefault="000D6722" w:rsidP="000D6722">
                              <w:r>
                                <w:rPr>
                                  <w:rFonts w:ascii="Arial Rounded MT" w:eastAsia="Arial Rounded MT" w:hAnsi="Arial Rounded MT" w:cs="Arial Rounded MT"/>
                                  <w:b/>
                                  <w:sz w:val="36"/>
                                </w:rPr>
                                <w:t xml:space="preserve"> </w:t>
                              </w:r>
                            </w:p>
                          </w:txbxContent>
                        </wps:txbx>
                        <wps:bodyPr horzOverflow="overflow" vert="horz" lIns="0" tIns="0" rIns="0" bIns="0" rtlCol="0">
                          <a:noAutofit/>
                        </wps:bodyPr>
                      </wps:wsp>
                      <wps:wsp>
                        <wps:cNvPr id="186" name="Rectangle 62"/>
                        <wps:cNvSpPr/>
                        <wps:spPr>
                          <a:xfrm>
                            <a:off x="3104386" y="3648545"/>
                            <a:ext cx="76010" cy="351841"/>
                          </a:xfrm>
                          <a:prstGeom prst="rect">
                            <a:avLst/>
                          </a:prstGeom>
                          <a:ln>
                            <a:noFill/>
                          </a:ln>
                        </wps:spPr>
                        <wps:txbx>
                          <w:txbxContent>
                            <w:p w:rsidR="000D6722" w:rsidRDefault="000D6722" w:rsidP="000D6722">
                              <w:r>
                                <w:rPr>
                                  <w:rFonts w:ascii="Arial Rounded MT" w:eastAsia="Arial Rounded MT" w:hAnsi="Arial Rounded MT" w:cs="Arial Rounded MT"/>
                                  <w:b/>
                                  <w:sz w:val="36"/>
                                </w:rPr>
                                <w:t xml:space="preserve"> </w:t>
                              </w:r>
                            </w:p>
                          </w:txbxContent>
                        </wps:txbx>
                        <wps:bodyPr horzOverflow="overflow" vert="horz" lIns="0" tIns="0" rIns="0" bIns="0" rtlCol="0">
                          <a:noAutofit/>
                        </wps:bodyPr>
                      </wps:wsp>
                      <wps:wsp>
                        <wps:cNvPr id="187" name="Rectangle 63"/>
                        <wps:cNvSpPr/>
                        <wps:spPr>
                          <a:xfrm>
                            <a:off x="115823" y="3989921"/>
                            <a:ext cx="76010" cy="351841"/>
                          </a:xfrm>
                          <a:prstGeom prst="rect">
                            <a:avLst/>
                          </a:prstGeom>
                          <a:ln>
                            <a:noFill/>
                          </a:ln>
                        </wps:spPr>
                        <wps:txbx>
                          <w:txbxContent>
                            <w:p w:rsidR="000D6722" w:rsidRDefault="000D6722" w:rsidP="000D6722">
                              <w:r>
                                <w:rPr>
                                  <w:rFonts w:ascii="Arial Rounded MT" w:eastAsia="Arial Rounded MT" w:hAnsi="Arial Rounded MT" w:cs="Arial Rounded MT"/>
                                  <w:b/>
                                  <w:sz w:val="36"/>
                                </w:rPr>
                                <w:t xml:space="preserve"> </w:t>
                              </w:r>
                            </w:p>
                          </w:txbxContent>
                        </wps:txbx>
                        <wps:bodyPr horzOverflow="overflow" vert="horz" lIns="0" tIns="0" rIns="0" bIns="0" rtlCol="0">
                          <a:noAutofit/>
                        </wps:bodyPr>
                      </wps:wsp>
                      <wps:wsp>
                        <wps:cNvPr id="188" name="Rectangle 64"/>
                        <wps:cNvSpPr/>
                        <wps:spPr>
                          <a:xfrm>
                            <a:off x="115823" y="4329773"/>
                            <a:ext cx="76010" cy="351841"/>
                          </a:xfrm>
                          <a:prstGeom prst="rect">
                            <a:avLst/>
                          </a:prstGeom>
                          <a:ln>
                            <a:noFill/>
                          </a:ln>
                        </wps:spPr>
                        <wps:txbx>
                          <w:txbxContent>
                            <w:p w:rsidR="000D6722" w:rsidRDefault="000D6722" w:rsidP="000D6722">
                              <w:r>
                                <w:rPr>
                                  <w:rFonts w:ascii="Arial Rounded MT" w:eastAsia="Arial Rounded MT" w:hAnsi="Arial Rounded MT" w:cs="Arial Rounded MT"/>
                                  <w:b/>
                                  <w:sz w:val="36"/>
                                </w:rPr>
                                <w:t xml:space="preserve"> </w:t>
                              </w:r>
                            </w:p>
                          </w:txbxContent>
                        </wps:txbx>
                        <wps:bodyPr horzOverflow="overflow" vert="horz" lIns="0" tIns="0" rIns="0" bIns="0" rtlCol="0">
                          <a:noAutofit/>
                        </wps:bodyPr>
                      </wps:wsp>
                      <wps:wsp>
                        <wps:cNvPr id="189" name="Rectangle 65"/>
                        <wps:cNvSpPr/>
                        <wps:spPr>
                          <a:xfrm>
                            <a:off x="115823" y="4674894"/>
                            <a:ext cx="93244"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90" name="Rectangle 66"/>
                        <wps:cNvSpPr/>
                        <wps:spPr>
                          <a:xfrm>
                            <a:off x="115823" y="4906541"/>
                            <a:ext cx="46601" cy="206268"/>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91" name="Rectangle 67"/>
                        <wps:cNvSpPr/>
                        <wps:spPr>
                          <a:xfrm>
                            <a:off x="115823" y="5138190"/>
                            <a:ext cx="46601"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1264" name="Rectangle 68"/>
                        <wps:cNvSpPr/>
                        <wps:spPr>
                          <a:xfrm>
                            <a:off x="4995669" y="5331657"/>
                            <a:ext cx="1511596" cy="228634"/>
                          </a:xfrm>
                          <a:prstGeom prst="rect">
                            <a:avLst/>
                          </a:prstGeom>
                          <a:ln>
                            <a:noFill/>
                          </a:ln>
                        </wps:spPr>
                        <wps:txbx>
                          <w:txbxContent>
                            <w:p w:rsidR="000D6722" w:rsidRDefault="000D6722" w:rsidP="000D6722">
                              <w:r>
                                <w:rPr>
                                  <w:b/>
                                </w:rPr>
                                <w:t xml:space="preserve">Señor Ofertante: </w:t>
                              </w:r>
                            </w:p>
                          </w:txbxContent>
                        </wps:txbx>
                        <wps:bodyPr horzOverflow="overflow" vert="horz" lIns="0" tIns="0" rIns="0" bIns="0" rtlCol="0">
                          <a:noAutofit/>
                        </wps:bodyPr>
                      </wps:wsp>
                      <wps:wsp>
                        <wps:cNvPr id="11265" name="Rectangle 69"/>
                        <wps:cNvSpPr/>
                        <wps:spPr>
                          <a:xfrm>
                            <a:off x="4375401" y="5502345"/>
                            <a:ext cx="2336551" cy="228634"/>
                          </a:xfrm>
                          <a:prstGeom prst="rect">
                            <a:avLst/>
                          </a:prstGeom>
                          <a:ln>
                            <a:noFill/>
                          </a:ln>
                        </wps:spPr>
                        <wps:txbx>
                          <w:txbxContent>
                            <w:p w:rsidR="000D6722" w:rsidRDefault="000D6722" w:rsidP="000D6722">
                              <w:r>
                                <w:rPr>
                                  <w:b/>
                                </w:rPr>
                                <w:t xml:space="preserve">Favor lea detenidamente </w:t>
                              </w:r>
                            </w:p>
                          </w:txbxContent>
                        </wps:txbx>
                        <wps:bodyPr horzOverflow="overflow" vert="horz" lIns="0" tIns="0" rIns="0" bIns="0" rtlCol="0">
                          <a:noAutofit/>
                        </wps:bodyPr>
                      </wps:wsp>
                      <wps:wsp>
                        <wps:cNvPr id="11266" name="Rectangle 70"/>
                        <wps:cNvSpPr/>
                        <wps:spPr>
                          <a:xfrm>
                            <a:off x="6131048" y="5502345"/>
                            <a:ext cx="52213" cy="228634"/>
                          </a:xfrm>
                          <a:prstGeom prst="rect">
                            <a:avLst/>
                          </a:prstGeom>
                          <a:ln>
                            <a:noFill/>
                          </a:ln>
                        </wps:spPr>
                        <wps:txbx>
                          <w:txbxContent>
                            <w:p w:rsidR="000D6722" w:rsidRDefault="000D6722" w:rsidP="000D6722">
                              <w:r>
                                <w:rPr>
                                  <w:b/>
                                </w:rPr>
                                <w:t xml:space="preserve"> </w:t>
                              </w:r>
                            </w:p>
                          </w:txbxContent>
                        </wps:txbx>
                        <wps:bodyPr horzOverflow="overflow" vert="horz" lIns="0" tIns="0" rIns="0" bIns="0" rtlCol="0">
                          <a:noAutofit/>
                        </wps:bodyPr>
                      </wps:wsp>
                      <wps:wsp>
                        <wps:cNvPr id="11267" name="Rectangle 71"/>
                        <wps:cNvSpPr/>
                        <wps:spPr>
                          <a:xfrm>
                            <a:off x="4186426" y="5673032"/>
                            <a:ext cx="2640591" cy="228634"/>
                          </a:xfrm>
                          <a:prstGeom prst="rect">
                            <a:avLst/>
                          </a:prstGeom>
                          <a:ln>
                            <a:noFill/>
                          </a:ln>
                        </wps:spPr>
                        <wps:txbx>
                          <w:txbxContent>
                            <w:p w:rsidR="000D6722" w:rsidRDefault="000D6722" w:rsidP="000D6722">
                              <w:r>
                                <w:rPr>
                                  <w:b/>
                                </w:rPr>
                                <w:t xml:space="preserve">las condiciones que deberá  </w:t>
                              </w:r>
                            </w:p>
                          </w:txbxContent>
                        </wps:txbx>
                        <wps:bodyPr horzOverflow="overflow" vert="horz" lIns="0" tIns="0" rIns="0" bIns="0" rtlCol="0">
                          <a:noAutofit/>
                        </wps:bodyPr>
                      </wps:wsp>
                      <wps:wsp>
                        <wps:cNvPr id="11268" name="Rectangle 72"/>
                        <wps:cNvSpPr/>
                        <wps:spPr>
                          <a:xfrm>
                            <a:off x="6170672" y="5673033"/>
                            <a:ext cx="52213" cy="228634"/>
                          </a:xfrm>
                          <a:prstGeom prst="rect">
                            <a:avLst/>
                          </a:prstGeom>
                          <a:ln>
                            <a:noFill/>
                          </a:ln>
                        </wps:spPr>
                        <wps:txbx>
                          <w:txbxContent>
                            <w:p w:rsidR="000D6722" w:rsidRDefault="000D6722" w:rsidP="000D6722">
                              <w:r>
                                <w:rPr>
                                  <w:b/>
                                </w:rPr>
                                <w:t xml:space="preserve"> </w:t>
                              </w:r>
                            </w:p>
                          </w:txbxContent>
                        </wps:txbx>
                        <wps:bodyPr horzOverflow="overflow" vert="horz" lIns="0" tIns="0" rIns="0" bIns="0" rtlCol="0">
                          <a:noAutofit/>
                        </wps:bodyPr>
                      </wps:wsp>
                      <wps:wsp>
                        <wps:cNvPr id="11269" name="Rectangle 73"/>
                        <wps:cNvSpPr/>
                        <wps:spPr>
                          <a:xfrm>
                            <a:off x="4925566" y="5845244"/>
                            <a:ext cx="1604835" cy="228635"/>
                          </a:xfrm>
                          <a:prstGeom prst="rect">
                            <a:avLst/>
                          </a:prstGeom>
                          <a:ln>
                            <a:noFill/>
                          </a:ln>
                        </wps:spPr>
                        <wps:txbx>
                          <w:txbxContent>
                            <w:p w:rsidR="000D6722" w:rsidRDefault="000D6722" w:rsidP="000D6722">
                              <w:r>
                                <w:rPr>
                                  <w:b/>
                                </w:rPr>
                                <w:t xml:space="preserve">cumplir su oferta. </w:t>
                              </w:r>
                            </w:p>
                          </w:txbxContent>
                        </wps:txbx>
                        <wps:bodyPr horzOverflow="overflow" vert="horz" lIns="0" tIns="0" rIns="0" bIns="0" rtlCol="0">
                          <a:noAutofit/>
                        </wps:bodyPr>
                      </wps:wsp>
                      <wps:wsp>
                        <wps:cNvPr id="11270" name="Rectangle 74"/>
                        <wps:cNvSpPr/>
                        <wps:spPr>
                          <a:xfrm>
                            <a:off x="6092949" y="6015932"/>
                            <a:ext cx="52213" cy="228634"/>
                          </a:xfrm>
                          <a:prstGeom prst="rect">
                            <a:avLst/>
                          </a:prstGeom>
                          <a:ln>
                            <a:noFill/>
                          </a:ln>
                        </wps:spPr>
                        <wps:txbx>
                          <w:txbxContent>
                            <w:p w:rsidR="000D6722" w:rsidRDefault="000D6722" w:rsidP="000D6722">
                              <w:r>
                                <w:rPr>
                                  <w:b/>
                                </w:rPr>
                                <w:t xml:space="preserve"> </w:t>
                              </w:r>
                            </w:p>
                          </w:txbxContent>
                        </wps:txbx>
                        <wps:bodyPr horzOverflow="overflow" vert="horz" lIns="0" tIns="0" rIns="0" bIns="0" rtlCol="0">
                          <a:noAutofit/>
                        </wps:bodyPr>
                      </wps:wsp>
                      <wps:wsp>
                        <wps:cNvPr id="11271" name="Rectangle 75"/>
                        <wps:cNvSpPr/>
                        <wps:spPr>
                          <a:xfrm>
                            <a:off x="6092949" y="6186620"/>
                            <a:ext cx="52213" cy="228634"/>
                          </a:xfrm>
                          <a:prstGeom prst="rect">
                            <a:avLst/>
                          </a:prstGeom>
                          <a:ln>
                            <a:noFill/>
                          </a:ln>
                        </wps:spPr>
                        <wps:txbx>
                          <w:txbxContent>
                            <w:p w:rsidR="000D6722" w:rsidRDefault="000D6722" w:rsidP="000D6722">
                              <w:r>
                                <w:rPr>
                                  <w:b/>
                                </w:rPr>
                                <w:t xml:space="preserve"> </w:t>
                              </w:r>
                            </w:p>
                          </w:txbxContent>
                        </wps:txbx>
                        <wps:bodyPr horzOverflow="overflow" vert="horz" lIns="0" tIns="0" rIns="0" bIns="0" rtlCol="0">
                          <a:noAutofit/>
                        </wps:bodyPr>
                      </wps:wsp>
                      <wps:wsp>
                        <wps:cNvPr id="11272" name="Rectangle 76"/>
                        <wps:cNvSpPr/>
                        <wps:spPr>
                          <a:xfrm>
                            <a:off x="6092949" y="6358832"/>
                            <a:ext cx="52213" cy="228635"/>
                          </a:xfrm>
                          <a:prstGeom prst="rect">
                            <a:avLst/>
                          </a:prstGeom>
                          <a:ln>
                            <a:noFill/>
                          </a:ln>
                        </wps:spPr>
                        <wps:txbx>
                          <w:txbxContent>
                            <w:p w:rsidR="000D6722" w:rsidRDefault="000D6722" w:rsidP="000D6722">
                              <w:r>
                                <w:rPr>
                                  <w:b/>
                                </w:rPr>
                                <w:t xml:space="preserve"> </w:t>
                              </w:r>
                            </w:p>
                          </w:txbxContent>
                        </wps:txbx>
                        <wps:bodyPr horzOverflow="overflow" vert="horz" lIns="0" tIns="0" rIns="0" bIns="0" rtlCol="0">
                          <a:noAutofit/>
                        </wps:bodyPr>
                      </wps:wsp>
                      <wps:wsp>
                        <wps:cNvPr id="11273" name="Rectangle 77"/>
                        <wps:cNvSpPr/>
                        <wps:spPr>
                          <a:xfrm>
                            <a:off x="6092949" y="6529520"/>
                            <a:ext cx="52213" cy="228634"/>
                          </a:xfrm>
                          <a:prstGeom prst="rect">
                            <a:avLst/>
                          </a:prstGeom>
                          <a:ln>
                            <a:noFill/>
                          </a:ln>
                        </wps:spPr>
                        <wps:txbx>
                          <w:txbxContent>
                            <w:p w:rsidR="000D6722" w:rsidRDefault="000D6722" w:rsidP="000D6722">
                              <w:r>
                                <w:rPr>
                                  <w:b/>
                                </w:rPr>
                                <w:t xml:space="preserve"> </w:t>
                              </w:r>
                            </w:p>
                          </w:txbxContent>
                        </wps:txbx>
                        <wps:bodyPr horzOverflow="overflow" vert="horz" lIns="0" tIns="0" rIns="0" bIns="0" rtlCol="0">
                          <a:noAutofit/>
                        </wps:bodyPr>
                      </wps:wsp>
                      <wps:wsp>
                        <wps:cNvPr id="11274" name="Rectangle 78"/>
                        <wps:cNvSpPr/>
                        <wps:spPr>
                          <a:xfrm>
                            <a:off x="6092949" y="6701732"/>
                            <a:ext cx="52213" cy="228634"/>
                          </a:xfrm>
                          <a:prstGeom prst="rect">
                            <a:avLst/>
                          </a:prstGeom>
                          <a:ln>
                            <a:noFill/>
                          </a:ln>
                        </wps:spPr>
                        <wps:txbx>
                          <w:txbxContent>
                            <w:p w:rsidR="000D6722" w:rsidRDefault="000D6722" w:rsidP="000D6722">
                              <w:r>
                                <w:rPr>
                                  <w:b/>
                                </w:rPr>
                                <w:t xml:space="preserve"> </w:t>
                              </w:r>
                            </w:p>
                          </w:txbxContent>
                        </wps:txbx>
                        <wps:bodyPr horzOverflow="overflow" vert="horz" lIns="0" tIns="0" rIns="0" bIns="0" rtlCol="0">
                          <a:noAutofit/>
                        </wps:bodyPr>
                      </wps:wsp>
                      <wps:wsp>
                        <wps:cNvPr id="11275" name="Rectangle 79"/>
                        <wps:cNvSpPr/>
                        <wps:spPr>
                          <a:xfrm>
                            <a:off x="6092949" y="6872420"/>
                            <a:ext cx="52213" cy="228634"/>
                          </a:xfrm>
                          <a:prstGeom prst="rect">
                            <a:avLst/>
                          </a:prstGeom>
                          <a:ln>
                            <a:noFill/>
                          </a:ln>
                        </wps:spPr>
                        <wps:txbx>
                          <w:txbxContent>
                            <w:p w:rsidR="000D6722" w:rsidRDefault="000D6722" w:rsidP="000D6722">
                              <w:r>
                                <w:rPr>
                                  <w:b/>
                                </w:rPr>
                                <w:t xml:space="preserve"> </w:t>
                              </w:r>
                            </w:p>
                          </w:txbxContent>
                        </wps:txbx>
                        <wps:bodyPr horzOverflow="overflow" vert="horz" lIns="0" tIns="0" rIns="0" bIns="0" rtlCol="0">
                          <a:noAutofit/>
                        </wps:bodyPr>
                      </wps:wsp>
                      <wps:wsp>
                        <wps:cNvPr id="11276" name="Rectangle 80"/>
                        <wps:cNvSpPr/>
                        <wps:spPr>
                          <a:xfrm>
                            <a:off x="6092949" y="7043108"/>
                            <a:ext cx="52213" cy="228634"/>
                          </a:xfrm>
                          <a:prstGeom prst="rect">
                            <a:avLst/>
                          </a:prstGeom>
                          <a:ln>
                            <a:noFill/>
                          </a:ln>
                        </wps:spPr>
                        <wps:txbx>
                          <w:txbxContent>
                            <w:p w:rsidR="000D6722" w:rsidRDefault="000D6722" w:rsidP="000D6722">
                              <w:r>
                                <w:rPr>
                                  <w:b/>
                                </w:rPr>
                                <w:t xml:space="preserve"> </w:t>
                              </w:r>
                            </w:p>
                          </w:txbxContent>
                        </wps:txbx>
                        <wps:bodyPr horzOverflow="overflow" vert="horz" lIns="0" tIns="0" rIns="0" bIns="0" rtlCol="0">
                          <a:noAutofit/>
                        </wps:bodyPr>
                      </wps:wsp>
                      <wps:wsp>
                        <wps:cNvPr id="11277" name="Rectangle 81"/>
                        <wps:cNvSpPr/>
                        <wps:spPr>
                          <a:xfrm>
                            <a:off x="6092949" y="7215320"/>
                            <a:ext cx="52213" cy="228635"/>
                          </a:xfrm>
                          <a:prstGeom prst="rect">
                            <a:avLst/>
                          </a:prstGeom>
                          <a:ln>
                            <a:noFill/>
                          </a:ln>
                        </wps:spPr>
                        <wps:txbx>
                          <w:txbxContent>
                            <w:p w:rsidR="000D6722" w:rsidRDefault="000D6722" w:rsidP="000D6722">
                              <w:r>
                                <w:rPr>
                                  <w:b/>
                                </w:rPr>
                                <w:t xml:space="preserve"> </w:t>
                              </w:r>
                            </w:p>
                          </w:txbxContent>
                        </wps:txbx>
                        <wps:bodyPr horzOverflow="overflow" vert="horz" lIns="0" tIns="0" rIns="0" bIns="0" rtlCol="0">
                          <a:noAutofit/>
                        </wps:bodyPr>
                      </wps:wsp>
                      <wps:wsp>
                        <wps:cNvPr id="11278" name="Rectangle 82"/>
                        <wps:cNvSpPr/>
                        <wps:spPr>
                          <a:xfrm>
                            <a:off x="3790187" y="7386008"/>
                            <a:ext cx="3063731" cy="228635"/>
                          </a:xfrm>
                          <a:prstGeom prst="rect">
                            <a:avLst/>
                          </a:prstGeom>
                          <a:ln>
                            <a:noFill/>
                          </a:ln>
                        </wps:spPr>
                        <wps:txbx>
                          <w:txbxContent>
                            <w:p w:rsidR="000D6722" w:rsidRDefault="000D6722" w:rsidP="000D6722">
                              <w:r>
                                <w:rPr>
                                  <w:b/>
                                </w:rPr>
                                <w:t>Antiguo Cuscatlán, enero de 2018</w:t>
                              </w:r>
                            </w:p>
                          </w:txbxContent>
                        </wps:txbx>
                        <wps:bodyPr horzOverflow="overflow" vert="horz" lIns="0" tIns="0" rIns="0" bIns="0" rtlCol="0">
                          <a:noAutofit/>
                        </wps:bodyPr>
                      </wps:wsp>
                      <wps:wsp>
                        <wps:cNvPr id="11279" name="Rectangle 83"/>
                        <wps:cNvSpPr/>
                        <wps:spPr>
                          <a:xfrm>
                            <a:off x="6092949" y="7386761"/>
                            <a:ext cx="54638" cy="225083"/>
                          </a:xfrm>
                          <a:prstGeom prst="rect">
                            <a:avLst/>
                          </a:prstGeom>
                          <a:ln>
                            <a:noFill/>
                          </a:ln>
                        </wps:spPr>
                        <wps:txbx>
                          <w:txbxContent>
                            <w:p w:rsidR="000D6722" w:rsidRDefault="000D6722" w:rsidP="000D6722">
                              <w:r>
                                <w:rPr>
                                  <w:rFonts w:ascii="Tahoma" w:eastAsia="Tahoma" w:hAnsi="Tahoma" w:cs="Tahoma"/>
                                  <w:b/>
                                </w:rPr>
                                <w:t xml:space="preserve"> </w:t>
                              </w:r>
                            </w:p>
                          </w:txbxContent>
                        </wps:txbx>
                        <wps:bodyPr horzOverflow="overflow" vert="horz" lIns="0" tIns="0" rIns="0" bIns="0" rtlCol="0">
                          <a:noAutofit/>
                        </wps:bodyPr>
                      </wps:wsp>
                      <wps:wsp>
                        <wps:cNvPr id="11280" name="Rectangle 84"/>
                        <wps:cNvSpPr/>
                        <wps:spPr>
                          <a:xfrm>
                            <a:off x="115824" y="7636024"/>
                            <a:ext cx="46601" cy="206267"/>
                          </a:xfrm>
                          <a:prstGeom prst="rect">
                            <a:avLst/>
                          </a:prstGeom>
                          <a:ln>
                            <a:noFill/>
                          </a:ln>
                        </wps:spPr>
                        <wps:txbx>
                          <w:txbxContent>
                            <w:p w:rsidR="000D6722" w:rsidRDefault="000D6722" w:rsidP="000D6722">
                              <w:r>
                                <w:rPr>
                                  <w:sz w:val="20"/>
                                </w:rPr>
                                <w:t xml:space="preserve"> </w:t>
                              </w:r>
                            </w:p>
                          </w:txbxContent>
                        </wps:txbx>
                        <wps:bodyPr horzOverflow="overflow" vert="horz" lIns="0" tIns="0" rIns="0" bIns="0" rtlCol="0">
                          <a:noAutofit/>
                        </wps:bodyPr>
                      </wps:wsp>
                      <wps:wsp>
                        <wps:cNvPr id="11281" name="Shape 86"/>
                        <wps:cNvSpPr/>
                        <wps:spPr>
                          <a:xfrm>
                            <a:off x="5608320" y="4678680"/>
                            <a:ext cx="207264" cy="207264"/>
                          </a:xfrm>
                          <a:custGeom>
                            <a:avLst/>
                            <a:gdLst/>
                            <a:ahLst/>
                            <a:cxnLst/>
                            <a:rect l="0" t="0" r="0" b="0"/>
                            <a:pathLst>
                              <a:path w="207264" h="207264">
                                <a:moveTo>
                                  <a:pt x="207264" y="0"/>
                                </a:moveTo>
                                <a:lnTo>
                                  <a:pt x="0" y="207264"/>
                                </a:lnTo>
                                <a:lnTo>
                                  <a:pt x="41148" y="41148"/>
                                </a:lnTo>
                                <a:lnTo>
                                  <a:pt x="20726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1282" name="Shape 87"/>
                        <wps:cNvSpPr/>
                        <wps:spPr>
                          <a:xfrm>
                            <a:off x="583692" y="3211068"/>
                            <a:ext cx="5124450" cy="1680971"/>
                          </a:xfrm>
                          <a:custGeom>
                            <a:avLst/>
                            <a:gdLst/>
                            <a:ahLst/>
                            <a:cxnLst/>
                            <a:rect l="0" t="0" r="0" b="0"/>
                            <a:pathLst>
                              <a:path w="5124450" h="1680971">
                                <a:moveTo>
                                  <a:pt x="6096" y="0"/>
                                </a:moveTo>
                                <a:lnTo>
                                  <a:pt x="5124450" y="0"/>
                                </a:lnTo>
                                <a:lnTo>
                                  <a:pt x="5124450" y="12192"/>
                                </a:lnTo>
                                <a:lnTo>
                                  <a:pt x="12192" y="12192"/>
                                </a:lnTo>
                                <a:lnTo>
                                  <a:pt x="12192" y="1668780"/>
                                </a:lnTo>
                                <a:lnTo>
                                  <a:pt x="5019665" y="1668780"/>
                                </a:lnTo>
                                <a:lnTo>
                                  <a:pt x="5059681" y="1507236"/>
                                </a:lnTo>
                                <a:cubicBezTo>
                                  <a:pt x="5059681" y="1505712"/>
                                  <a:pt x="5062728" y="1502664"/>
                                  <a:pt x="5064252" y="1502664"/>
                                </a:cubicBezTo>
                                <a:lnTo>
                                  <a:pt x="5124450" y="1487752"/>
                                </a:lnTo>
                                <a:lnTo>
                                  <a:pt x="5124450" y="1500175"/>
                                </a:lnTo>
                                <a:lnTo>
                                  <a:pt x="5070937" y="1513921"/>
                                </a:lnTo>
                                <a:lnTo>
                                  <a:pt x="5033942" y="1657943"/>
                                </a:lnTo>
                                <a:lnTo>
                                  <a:pt x="5124450" y="1567434"/>
                                </a:lnTo>
                                <a:lnTo>
                                  <a:pt x="5124450" y="1582674"/>
                                </a:lnTo>
                                <a:lnTo>
                                  <a:pt x="5027676" y="1679448"/>
                                </a:lnTo>
                                <a:cubicBezTo>
                                  <a:pt x="5027676" y="1680971"/>
                                  <a:pt x="5026152" y="1680971"/>
                                  <a:pt x="5024628" y="1680971"/>
                                </a:cubicBezTo>
                                <a:lnTo>
                                  <a:pt x="6096" y="1680971"/>
                                </a:lnTo>
                                <a:cubicBezTo>
                                  <a:pt x="3048" y="1680971"/>
                                  <a:pt x="0" y="1679448"/>
                                  <a:pt x="0" y="1674876"/>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3" name="Shape 88"/>
                        <wps:cNvSpPr/>
                        <wps:spPr>
                          <a:xfrm>
                            <a:off x="5708142" y="3211068"/>
                            <a:ext cx="113538" cy="1582674"/>
                          </a:xfrm>
                          <a:custGeom>
                            <a:avLst/>
                            <a:gdLst/>
                            <a:ahLst/>
                            <a:cxnLst/>
                            <a:rect l="0" t="0" r="0" b="0"/>
                            <a:pathLst>
                              <a:path w="113538" h="1582674">
                                <a:moveTo>
                                  <a:pt x="0" y="0"/>
                                </a:moveTo>
                                <a:lnTo>
                                  <a:pt x="107442" y="0"/>
                                </a:lnTo>
                                <a:cubicBezTo>
                                  <a:pt x="112014" y="0"/>
                                  <a:pt x="113538" y="3048"/>
                                  <a:pt x="113538" y="6096"/>
                                </a:cubicBezTo>
                                <a:lnTo>
                                  <a:pt x="113538" y="1464564"/>
                                </a:lnTo>
                                <a:lnTo>
                                  <a:pt x="113538" y="1467612"/>
                                </a:lnTo>
                                <a:lnTo>
                                  <a:pt x="112776" y="1467612"/>
                                </a:lnTo>
                                <a:lnTo>
                                  <a:pt x="112014" y="1470660"/>
                                </a:lnTo>
                                <a:lnTo>
                                  <a:pt x="0" y="1582674"/>
                                </a:lnTo>
                                <a:lnTo>
                                  <a:pt x="0" y="1567434"/>
                                </a:lnTo>
                                <a:lnTo>
                                  <a:pt x="90509" y="1476925"/>
                                </a:lnTo>
                                <a:lnTo>
                                  <a:pt x="0" y="1500175"/>
                                </a:lnTo>
                                <a:lnTo>
                                  <a:pt x="0" y="1487752"/>
                                </a:lnTo>
                                <a:lnTo>
                                  <a:pt x="101347" y="1462648"/>
                                </a:lnTo>
                                <a:lnTo>
                                  <a:pt x="101347"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4" name="Rectangle 89"/>
                        <wps:cNvSpPr/>
                        <wps:spPr>
                          <a:xfrm>
                            <a:off x="833627" y="3339392"/>
                            <a:ext cx="56241" cy="187490"/>
                          </a:xfrm>
                          <a:prstGeom prst="rect">
                            <a:avLst/>
                          </a:prstGeom>
                          <a:ln>
                            <a:noFill/>
                          </a:ln>
                        </wps:spPr>
                        <wps:txbx>
                          <w:txbxContent>
                            <w:p w:rsidR="000D6722" w:rsidRDefault="000D6722" w:rsidP="000D6722">
                              <w:r>
                                <w:rPr>
                                  <w:rFonts w:ascii="Arial" w:eastAsia="Arial" w:hAnsi="Arial" w:cs="Arial"/>
                                  <w:b/>
                                  <w:sz w:val="24"/>
                                </w:rPr>
                                <w:t xml:space="preserve"> </w:t>
                              </w:r>
                            </w:p>
                          </w:txbxContent>
                        </wps:txbx>
                        <wps:bodyPr horzOverflow="overflow" vert="horz" lIns="0" tIns="0" rIns="0" bIns="0" rtlCol="0">
                          <a:noAutofit/>
                        </wps:bodyPr>
                      </wps:wsp>
                      <wps:wsp>
                        <wps:cNvPr id="11285" name="Rectangle 90"/>
                        <wps:cNvSpPr/>
                        <wps:spPr>
                          <a:xfrm>
                            <a:off x="833627" y="3641144"/>
                            <a:ext cx="6414689" cy="187490"/>
                          </a:xfrm>
                          <a:prstGeom prst="rect">
                            <a:avLst/>
                          </a:prstGeom>
                          <a:ln>
                            <a:noFill/>
                          </a:ln>
                        </wps:spPr>
                        <wps:txbx>
                          <w:txbxContent>
                            <w:p w:rsidR="000D6722" w:rsidRDefault="000D6722" w:rsidP="000D6722">
                              <w:r>
                                <w:rPr>
                                  <w:rFonts w:ascii="Arial" w:eastAsia="Arial" w:hAnsi="Arial" w:cs="Arial"/>
                                  <w:b/>
                                  <w:sz w:val="24"/>
                                </w:rPr>
                                <w:t xml:space="preserve">“SERVICIOS DE CAPACITACIÓN EN EL MARCO DE LA  </w:t>
                              </w:r>
                            </w:p>
                          </w:txbxContent>
                        </wps:txbx>
                        <wps:bodyPr horzOverflow="overflow" vert="horz" lIns="0" tIns="0" rIns="0" bIns="0" rtlCol="0">
                          <a:noAutofit/>
                        </wps:bodyPr>
                      </wps:wsp>
                      <wps:wsp>
                        <wps:cNvPr id="11286" name="Rectangle 91"/>
                        <wps:cNvSpPr/>
                        <wps:spPr>
                          <a:xfrm>
                            <a:off x="833627" y="3903272"/>
                            <a:ext cx="6357936" cy="187490"/>
                          </a:xfrm>
                          <a:prstGeom prst="rect">
                            <a:avLst/>
                          </a:prstGeom>
                          <a:ln>
                            <a:noFill/>
                          </a:ln>
                        </wps:spPr>
                        <wps:txbx>
                          <w:txbxContent>
                            <w:p w:rsidR="000D6722" w:rsidRDefault="000D6722" w:rsidP="000D6722">
                              <w:r>
                                <w:rPr>
                                  <w:rFonts w:ascii="Arial" w:eastAsia="Arial" w:hAnsi="Arial" w:cs="Arial"/>
                                  <w:b/>
                                  <w:sz w:val="24"/>
                                </w:rPr>
                                <w:t xml:space="preserve">FORMACION CONTINUA PARA LA EJECUCION DE CURSOS </w:t>
                              </w:r>
                            </w:p>
                          </w:txbxContent>
                        </wps:txbx>
                        <wps:bodyPr horzOverflow="overflow" vert="horz" lIns="0" tIns="0" rIns="0" bIns="0" rtlCol="0">
                          <a:noAutofit/>
                        </wps:bodyPr>
                      </wps:wsp>
                      <wps:wsp>
                        <wps:cNvPr id="11287" name="Rectangle 92"/>
                        <wps:cNvSpPr/>
                        <wps:spPr>
                          <a:xfrm>
                            <a:off x="833627" y="4166924"/>
                            <a:ext cx="6357936" cy="187490"/>
                          </a:xfrm>
                          <a:prstGeom prst="rect">
                            <a:avLst/>
                          </a:prstGeom>
                          <a:ln>
                            <a:noFill/>
                          </a:ln>
                        </wps:spPr>
                        <wps:txbx>
                          <w:txbxContent>
                            <w:p w:rsidR="000D6722" w:rsidRDefault="000D6722" w:rsidP="000D6722">
                              <w:r>
                                <w:rPr>
                                  <w:rFonts w:ascii="Arial" w:eastAsia="Arial" w:hAnsi="Arial" w:cs="Arial"/>
                                  <w:b/>
                                  <w:sz w:val="24"/>
                                </w:rPr>
                                <w:t xml:space="preserve">ABIERTOS, MEDIANTE LA MODALIDAD DE COMPRA DE </w:t>
                              </w:r>
                            </w:p>
                          </w:txbxContent>
                        </wps:txbx>
                        <wps:bodyPr horzOverflow="overflow" vert="horz" lIns="0" tIns="0" rIns="0" bIns="0" rtlCol="0">
                          <a:noAutofit/>
                        </wps:bodyPr>
                      </wps:wsp>
                      <wps:wsp>
                        <wps:cNvPr id="11288" name="Rectangle 93"/>
                        <wps:cNvSpPr/>
                        <wps:spPr>
                          <a:xfrm>
                            <a:off x="833627" y="4429052"/>
                            <a:ext cx="2083160" cy="187490"/>
                          </a:xfrm>
                          <a:prstGeom prst="rect">
                            <a:avLst/>
                          </a:prstGeom>
                          <a:ln>
                            <a:noFill/>
                          </a:ln>
                        </wps:spPr>
                        <wps:txbx>
                          <w:txbxContent>
                            <w:p w:rsidR="000D6722" w:rsidRDefault="000D6722" w:rsidP="000D6722">
                              <w:r>
                                <w:rPr>
                                  <w:rFonts w:ascii="Arial" w:eastAsia="Arial" w:hAnsi="Arial" w:cs="Arial"/>
                                  <w:b/>
                                  <w:sz w:val="24"/>
                                </w:rPr>
                                <w:t xml:space="preserve">PARTICIPACIONES”. </w:t>
                              </w:r>
                            </w:p>
                          </w:txbxContent>
                        </wps:txbx>
                        <wps:bodyPr horzOverflow="overflow" vert="horz" lIns="0" tIns="0" rIns="0" bIns="0" rtlCol="0">
                          <a:noAutofit/>
                        </wps:bodyPr>
                      </wps:wsp>
                    </wpg:wgp>
                  </a:graphicData>
                </a:graphic>
              </wp:inline>
            </w:drawing>
          </mc:Choice>
          <mc:Fallback>
            <w:pict>
              <v:group w14:anchorId="6C17DB20" id="Group 68631" o:spid="_x0000_s1164" style="width:494.05pt;height:718.3pt;mso-position-horizontal-relative:char;mso-position-vertical-relative:line" coordsize="62743,912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">
                <v:rect id="Rectangle 6" o:spid="_x0000_s1165" style="position:absolute;left:182;top:2924;width:377;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rsidR="000D6722" w:rsidRDefault="000D6722" w:rsidP="000D6722">
                        <w:r>
                          <w:rPr>
                            <w:rFonts w:ascii="Arial" w:eastAsia="Arial" w:hAnsi="Arial" w:cs="Arial"/>
                            <w:i/>
                            <w:sz w:val="16"/>
                          </w:rPr>
                          <w:t>I</w:t>
                        </w:r>
                      </w:p>
                    </w:txbxContent>
                  </v:textbox>
                </v:rect>
                <v:rect id="Rectangle 7" o:spid="_x0000_s1166" style="position:absolute;left:472;top:3066;width:5776;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0D6722" w:rsidRDefault="000D6722" w:rsidP="000D6722">
                        <w:r>
                          <w:rPr>
                            <w:rFonts w:ascii="Arial" w:eastAsia="Arial" w:hAnsi="Arial" w:cs="Arial"/>
                            <w:i/>
                            <w:sz w:val="13"/>
                          </w:rPr>
                          <w:t xml:space="preserve">NSTITUTO </w:t>
                        </w:r>
                      </w:p>
                    </w:txbxContent>
                  </v:textbox>
                </v:rect>
                <v:rect id="Rectangle 8" o:spid="_x0000_s1167" style="position:absolute;left:4815;top:2924;width:904;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0D6722" w:rsidRDefault="000D6722" w:rsidP="000D6722">
                        <w:r>
                          <w:rPr>
                            <w:rFonts w:ascii="Arial" w:eastAsia="Arial" w:hAnsi="Arial" w:cs="Arial"/>
                            <w:i/>
                            <w:sz w:val="16"/>
                          </w:rPr>
                          <w:t>S</w:t>
                        </w:r>
                      </w:p>
                    </w:txbxContent>
                  </v:textbox>
                </v:rect>
                <v:rect id="Rectangle 9" o:spid="_x0000_s1168" style="position:absolute;left:5501;top:3066;width:9749;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0D6722" w:rsidRDefault="000D6722" w:rsidP="000D6722">
                        <w:r>
                          <w:rPr>
                            <w:rFonts w:ascii="Arial" w:eastAsia="Arial" w:hAnsi="Arial" w:cs="Arial"/>
                            <w:i/>
                            <w:sz w:val="13"/>
                          </w:rPr>
                          <w:t xml:space="preserve">ALVADOREÑO DE </w:t>
                        </w:r>
                      </w:p>
                    </w:txbxContent>
                  </v:textbox>
                </v:rect>
                <v:rect id="Rectangle 10" o:spid="_x0000_s1169" style="position:absolute;left:12832;top:2924;width:828;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0D6722" w:rsidRDefault="000D6722" w:rsidP="000D6722">
                        <w:r>
                          <w:rPr>
                            <w:rFonts w:ascii="Arial" w:eastAsia="Arial" w:hAnsi="Arial" w:cs="Arial"/>
                            <w:i/>
                            <w:sz w:val="16"/>
                          </w:rPr>
                          <w:t>F</w:t>
                        </w:r>
                      </w:p>
                    </w:txbxContent>
                  </v:textbox>
                </v:rect>
                <v:rect id="Rectangle 11" o:spid="_x0000_s1170" style="position:absolute;left:13456;top:3066;width:6344;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0D6722" w:rsidRDefault="000D6722" w:rsidP="000D6722">
                        <w:r>
                          <w:rPr>
                            <w:rFonts w:ascii="Arial" w:eastAsia="Arial" w:hAnsi="Arial" w:cs="Arial"/>
                            <w:i/>
                            <w:sz w:val="13"/>
                          </w:rPr>
                          <w:t xml:space="preserve">ORMACIÓN </w:t>
                        </w:r>
                      </w:p>
                    </w:txbxContent>
                  </v:textbox>
                </v:rect>
                <v:rect id="Rectangle 12" o:spid="_x0000_s1171" style="position:absolute;left:18227;top:2924;width:904;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0D6722" w:rsidRDefault="000D6722" w:rsidP="000D6722">
                        <w:r>
                          <w:rPr>
                            <w:rFonts w:ascii="Arial" w:eastAsia="Arial" w:hAnsi="Arial" w:cs="Arial"/>
                            <w:i/>
                            <w:sz w:val="16"/>
                          </w:rPr>
                          <w:t>P</w:t>
                        </w:r>
                      </w:p>
                    </w:txbxContent>
                  </v:textbox>
                </v:rect>
                <v:rect id="Rectangle 13" o:spid="_x0000_s1172" style="position:absolute;left:18912;top:3066;width:705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0D6722" w:rsidRDefault="000D6722" w:rsidP="000D6722">
                        <w:r>
                          <w:rPr>
                            <w:rFonts w:ascii="Arial" w:eastAsia="Arial" w:hAnsi="Arial" w:cs="Arial"/>
                            <w:i/>
                            <w:sz w:val="13"/>
                          </w:rPr>
                          <w:t>ROFESIONAL</w:t>
                        </w:r>
                      </w:p>
                    </w:txbxContent>
                  </v:textbox>
                </v:rect>
                <v:rect id="Rectangle 14" o:spid="_x0000_s1173" style="position:absolute;left:24231;top:2924;width:377;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0D6722" w:rsidRDefault="000D6722" w:rsidP="000D6722">
                        <w:r>
                          <w:rPr>
                            <w:rFonts w:ascii="Arial" w:eastAsia="Arial" w:hAnsi="Arial" w:cs="Arial"/>
                            <w:i/>
                            <w:sz w:val="16"/>
                          </w:rPr>
                          <w:t xml:space="preserve"> </w:t>
                        </w:r>
                      </w:p>
                    </w:txbxContent>
                  </v:textbox>
                </v:rect>
                <v:shape id="Shape 90557" o:spid="_x0000_s1174" style="position:absolute;top:4008;width:58323;height:91;visibility:visible;mso-wrap-style:square;v-text-anchor:top" coordsize="5832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DxsMA&#10;AADbAAAADwAAAGRycy9kb3ducmV2LnhtbERPS2vCQBC+F/wPywi9lGZThWJTVxFFKF5Ea8TjkJ08&#10;aHY2zW4e/fddodDbfHzPWa5HU4ueWldZVvASxSCIM6srLhRcPvfPCxDOI2usLZOCH3KwXk0elpho&#10;O/CJ+rMvRAhhl6CC0vsmkdJlJRl0kW2IA5fb1qAPsC2kbnEI4aaWszh+lQYrDg0lNrQtKfs6d0YB&#10;P3X5Mf2mpniLd+l1fjv2hzpX6nE6bt5BeBr9v/jP/aHD/Bncfw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ODxsMAAADbAAAADwAAAAAAAAAAAAAAAACYAgAAZHJzL2Rv&#10;d25yZXYueG1sUEsFBgAAAAAEAAQA9QAAAIgDAAAAAA==&#10;" path="m,l5832348,r,9144l,9144,,e" fillcolor="black" stroked="f" strokeweight="0">
                  <v:stroke miterlimit="83231f" joinstyle="miter"/>
                  <v:path arrowok="t" textboxrect="0,0,5832348,9144"/>
                </v:shape>
                <v:rect id="Rectangle 20" o:spid="_x0000_s1175" style="position:absolute;left:182;top:5357;width:465;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0D6722" w:rsidRDefault="000D6722" w:rsidP="000D6722">
                        <w:r>
                          <w:rPr>
                            <w:sz w:val="20"/>
                          </w:rPr>
                          <w:t xml:space="preserve"> </w:t>
                        </w:r>
                      </w:p>
                    </w:txbxContent>
                  </v:textbox>
                </v:rect>
                <v:rect id="Rectangle 21" o:spid="_x0000_s1176" style="position:absolute;left:182;top:7688;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0D6722" w:rsidRDefault="000D6722" w:rsidP="000D6722">
                        <w:r>
                          <w:rPr>
                            <w:sz w:val="20"/>
                          </w:rPr>
                          <w:t xml:space="preserve"> </w:t>
                        </w:r>
                      </w:p>
                    </w:txbxContent>
                  </v:textbox>
                </v:rect>
                <v:rect id="Rectangle 22" o:spid="_x0000_s1177" style="position:absolute;left:182;top:10005;width:465;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0D6722" w:rsidRDefault="000D6722" w:rsidP="000D6722">
                        <w:r>
                          <w:rPr>
                            <w:sz w:val="20"/>
                          </w:rPr>
                          <w:t xml:space="preserve"> </w:t>
                        </w:r>
                      </w:p>
                    </w:txbxContent>
                  </v:textbox>
                </v:rect>
                <v:rect id="Rectangle 23" o:spid="_x0000_s1178" style="position:absolute;left:182;top:12321;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0D6722" w:rsidRDefault="000D6722" w:rsidP="000D6722">
                        <w:r>
                          <w:rPr>
                            <w:sz w:val="20"/>
                          </w:rPr>
                          <w:t xml:space="preserve"> </w:t>
                        </w:r>
                      </w:p>
                    </w:txbxContent>
                  </v:textbox>
                </v:rect>
                <v:rect id="Rectangle 24" o:spid="_x0000_s1179" style="position:absolute;left:182;top:14638;width:465;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0D6722" w:rsidRDefault="000D6722" w:rsidP="000D6722">
                        <w:r>
                          <w:rPr>
                            <w:sz w:val="20"/>
                          </w:rPr>
                          <w:t xml:space="preserve"> </w:t>
                        </w:r>
                      </w:p>
                    </w:txbxContent>
                  </v:textbox>
                </v:rect>
                <v:rect id="Rectangle 25" o:spid="_x0000_s1180" style="position:absolute;left:182;top:16954;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0D6722" w:rsidRDefault="000D6722" w:rsidP="000D6722">
                        <w:r>
                          <w:rPr>
                            <w:sz w:val="20"/>
                          </w:rPr>
                          <w:t xml:space="preserve"> </w:t>
                        </w:r>
                      </w:p>
                    </w:txbxContent>
                  </v:textbox>
                </v:rect>
                <v:rect id="Rectangle 26" o:spid="_x0000_s1181" style="position:absolute;left:182;top:19286;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0D6722" w:rsidRDefault="000D6722" w:rsidP="000D6722">
                        <w:r>
                          <w:rPr>
                            <w:sz w:val="20"/>
                          </w:rPr>
                          <w:t xml:space="preserve"> </w:t>
                        </w:r>
                      </w:p>
                    </w:txbxContent>
                  </v:textbox>
                </v:rect>
                <v:rect id="Rectangle 27" o:spid="_x0000_s1182" style="position:absolute;left:182;top:21602;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0D6722" w:rsidRDefault="000D6722" w:rsidP="000D6722">
                        <w:r>
                          <w:rPr>
                            <w:sz w:val="20"/>
                          </w:rPr>
                          <w:t xml:space="preserve"> </w:t>
                        </w:r>
                      </w:p>
                    </w:txbxContent>
                  </v:textbox>
                </v:rect>
                <v:rect id="Rectangle 28" o:spid="_x0000_s1183" style="position:absolute;left:182;top:23919;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0D6722" w:rsidRDefault="000D6722" w:rsidP="000D6722">
                        <w:r>
                          <w:rPr>
                            <w:sz w:val="20"/>
                          </w:rPr>
                          <w:t xml:space="preserve"> </w:t>
                        </w:r>
                      </w:p>
                    </w:txbxContent>
                  </v:textbox>
                </v:rect>
                <v:rect id="Rectangle 29" o:spid="_x0000_s1184" style="position:absolute;left:182;top:26235;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0D6722" w:rsidRDefault="000D6722" w:rsidP="000D6722">
                        <w:r>
                          <w:rPr>
                            <w:sz w:val="20"/>
                          </w:rPr>
                          <w:t xml:space="preserve"> </w:t>
                        </w:r>
                      </w:p>
                    </w:txbxContent>
                  </v:textbox>
                </v:rect>
                <v:rect id="Rectangle 30" o:spid="_x0000_s1185" style="position:absolute;left:182;top:28552;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0D6722" w:rsidRDefault="000D6722" w:rsidP="000D6722">
                        <w:r>
                          <w:rPr>
                            <w:sz w:val="20"/>
                          </w:rPr>
                          <w:t xml:space="preserve"> </w:t>
                        </w:r>
                      </w:p>
                    </w:txbxContent>
                  </v:textbox>
                </v:rect>
                <v:rect id="Rectangle 31" o:spid="_x0000_s1186" style="position:absolute;left:182;top:30868;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0D6722" w:rsidRDefault="000D6722" w:rsidP="000D6722">
                        <w:r>
                          <w:rPr>
                            <w:sz w:val="20"/>
                          </w:rPr>
                          <w:t xml:space="preserve"> </w:t>
                        </w:r>
                      </w:p>
                    </w:txbxContent>
                  </v:textbox>
                </v:rect>
                <v:rect id="Rectangle 32" o:spid="_x0000_s1187" style="position:absolute;left:182;top:33200;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0D6722" w:rsidRDefault="000D6722" w:rsidP="000D6722">
                        <w:r>
                          <w:rPr>
                            <w:sz w:val="20"/>
                          </w:rPr>
                          <w:t xml:space="preserve"> </w:t>
                        </w:r>
                      </w:p>
                    </w:txbxContent>
                  </v:textbox>
                </v:rect>
                <v:rect id="Rectangle 33" o:spid="_x0000_s1188" style="position:absolute;left:182;top:35517;width:465;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0D6722" w:rsidRDefault="000D6722" w:rsidP="000D6722">
                        <w:r>
                          <w:rPr>
                            <w:sz w:val="20"/>
                          </w:rPr>
                          <w:t xml:space="preserve"> </w:t>
                        </w:r>
                      </w:p>
                    </w:txbxContent>
                  </v:textbox>
                </v:rect>
                <v:rect id="Rectangle 34" o:spid="_x0000_s1189" style="position:absolute;left:182;top:37833;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0D6722" w:rsidRDefault="000D6722" w:rsidP="000D6722">
                        <w:r>
                          <w:rPr>
                            <w:sz w:val="20"/>
                          </w:rPr>
                          <w:t xml:space="preserve"> </w:t>
                        </w:r>
                      </w:p>
                    </w:txbxContent>
                  </v:textbox>
                </v:rect>
                <v:rect id="Rectangle 35" o:spid="_x0000_s1190" style="position:absolute;left:182;top:40150;width:465;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0D6722" w:rsidRDefault="000D6722" w:rsidP="000D6722">
                        <w:r>
                          <w:rPr>
                            <w:sz w:val="20"/>
                          </w:rPr>
                          <w:t xml:space="preserve"> </w:t>
                        </w:r>
                      </w:p>
                    </w:txbxContent>
                  </v:textbox>
                </v:rect>
                <v:rect id="Rectangle 36" o:spid="_x0000_s1191" style="position:absolute;left:182;top:42466;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0D6722" w:rsidRDefault="000D6722" w:rsidP="000D6722">
                        <w:r>
                          <w:rPr>
                            <w:sz w:val="20"/>
                          </w:rPr>
                          <w:t xml:space="preserve"> </w:t>
                        </w:r>
                      </w:p>
                    </w:txbxContent>
                  </v:textbox>
                </v:rect>
                <v:rect id="Rectangle 37" o:spid="_x0000_s1192" style="position:absolute;left:182;top:44782;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0D6722" w:rsidRDefault="000D6722" w:rsidP="000D6722">
                        <w:r>
                          <w:rPr>
                            <w:sz w:val="20"/>
                          </w:rPr>
                          <w:t xml:space="preserve"> </w:t>
                        </w:r>
                      </w:p>
                    </w:txbxContent>
                  </v:textbox>
                </v:rect>
                <v:rect id="Rectangle 38" o:spid="_x0000_s1193" style="position:absolute;left:182;top:47114;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0D6722" w:rsidRDefault="000D6722" w:rsidP="000D6722">
                        <w:r>
                          <w:rPr>
                            <w:sz w:val="20"/>
                          </w:rPr>
                          <w:t xml:space="preserve"> </w:t>
                        </w:r>
                      </w:p>
                    </w:txbxContent>
                  </v:textbox>
                </v:rect>
                <v:rect id="Rectangle 39" o:spid="_x0000_s1194" style="position:absolute;left:182;top:49431;width:465;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0D6722" w:rsidRDefault="000D6722" w:rsidP="000D6722">
                        <w:r>
                          <w:rPr>
                            <w:sz w:val="20"/>
                          </w:rPr>
                          <w:t xml:space="preserve"> </w:t>
                        </w:r>
                      </w:p>
                    </w:txbxContent>
                  </v:textbox>
                </v:rect>
                <v:rect id="Rectangle 40" o:spid="_x0000_s1195" style="position:absolute;left:182;top:51747;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0D6722" w:rsidRDefault="000D6722" w:rsidP="000D6722">
                        <w:r>
                          <w:rPr>
                            <w:sz w:val="20"/>
                          </w:rPr>
                          <w:t xml:space="preserve"> </w:t>
                        </w:r>
                      </w:p>
                    </w:txbxContent>
                  </v:textbox>
                </v:rect>
                <v:rect id="Rectangle 41" o:spid="_x0000_s1196" style="position:absolute;left:182;top:54064;width:465;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0D6722" w:rsidRDefault="000D6722" w:rsidP="000D6722">
                        <w:r>
                          <w:rPr>
                            <w:sz w:val="20"/>
                          </w:rPr>
                          <w:t xml:space="preserve"> </w:t>
                        </w:r>
                      </w:p>
                    </w:txbxContent>
                  </v:textbox>
                </v:rect>
                <v:rect id="Rectangle 42" o:spid="_x0000_s1197" style="position:absolute;left:182;top:56380;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0D6722" w:rsidRDefault="000D6722" w:rsidP="000D6722">
                        <w:r>
                          <w:rPr>
                            <w:sz w:val="20"/>
                          </w:rPr>
                          <w:t xml:space="preserve"> </w:t>
                        </w:r>
                      </w:p>
                    </w:txbxContent>
                  </v:textbox>
                </v:rect>
                <v:rect id="Rectangle 43" o:spid="_x0000_s1198" style="position:absolute;left:182;top:58697;width:465;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0D6722" w:rsidRDefault="000D6722" w:rsidP="000D6722">
                        <w:r>
                          <w:rPr>
                            <w:sz w:val="20"/>
                          </w:rPr>
                          <w:t xml:space="preserve"> </w:t>
                        </w:r>
                      </w:p>
                    </w:txbxContent>
                  </v:textbox>
                </v:rect>
                <v:rect id="Rectangle 44" o:spid="_x0000_s1199" style="position:absolute;left:182;top:61028;width:46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0D6722" w:rsidRDefault="000D6722" w:rsidP="000D6722">
                        <w:r>
                          <w:rPr>
                            <w:sz w:val="20"/>
                          </w:rPr>
                          <w:t xml:space="preserve"> </w:t>
                        </w:r>
                      </w:p>
                    </w:txbxContent>
                  </v:textbox>
                </v:rect>
                <v:shape id="Picture 45" o:spid="_x0000_s1200" type="#_x0000_t75" style="position:absolute;left:106;width:62637;height:15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TGYjAAAAA3AAAAA8AAABkcnMvZG93bnJldi54bWxET02LwjAQvS/4H8II3tZURbHVKKIIgrBg&#10;FcTb0IxtsZmUJmr992ZB8DaP9znzZWsq8aDGlZYVDPoRCOLM6pJzBafj9ncKwnlkjZVlUvAiB8tF&#10;52eOibZPPtAj9bkIIewSVFB4XydSuqwgg65va+LAXW1j0AfY5FI3+AzhppLDKJpIgyWHhgJrWheU&#10;3dK7UbCL5V88LEfV4GLOaA6b/TUd75XqddvVDISn1n/FH/dOh/mTGP6fCRfIx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9MZiMAAAADcAAAADwAAAAAAAAAAAAAAAACfAgAA&#10;ZHJzL2Rvd25yZXYueG1sUEsFBgAAAAAEAAQA9wAAAIwDAAAAAA==&#10;">
                  <v:imagedata r:id="rId36" o:title=""/>
                </v:shape>
                <v:shape id="Picture 46" o:spid="_x0000_s1201" type="#_x0000_t75" style="position:absolute;left:106;top:15209;width:62637;height:15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NTgnHAAAA3AAAAA8AAABkcnMvZG93bnJldi54bWxEj0FLw0AQhe+C/2EZwYvYTT1oSbst0iII&#10;Cto0B4/T7GQTzM6G7KZN/fXOQfA2w3vz3jerzeQ7daIhtoENzGcZKOIq2JadgfLwcr8AFROyxS4w&#10;GbhQhM36+mqFuQ1n3tOpSE5JCMccDTQp9bnWsWrIY5yFnli0Ogwek6yD03bAs4T7Tj9k2aP22LI0&#10;NNjTtqHquxi9ga9LvX13hfv5HNPuozqWY12+3RlzezM9L0ElmtK/+e/61Qr+k+DLMzKBXv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NTgnHAAAA3AAAAA8AAAAAAAAAAAAA&#10;AAAAnwIAAGRycy9kb3ducmV2LnhtbFBLBQYAAAAABAAEAPcAAACTAwAAAAA=&#10;">
                  <v:imagedata r:id="rId37" o:title=""/>
                </v:shape>
                <v:shape id="Picture 47" o:spid="_x0000_s1202" type="#_x0000_t75" style="position:absolute;left:106;top:30419;width:62637;height:15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MY33EAAAA3AAAAA8AAABkcnMvZG93bnJldi54bWxET0trwkAQvgv9D8sIvelGDz6imyDF0iJU&#10;MAba45idJqHZ2TS7jem/7xYEb/PxPWebDqYRPXWutqxgNo1AEBdW11wqyM/PkxUI55E1NpZJwS85&#10;SJOH0RZjba98oj7zpQgh7GJUUHnfxlK6oiKDbmpb4sB92s6gD7Arpe7wGsJNI+dRtJAGaw4NFbb0&#10;VFHxlf0YBXv3rT8cLvTbkF3Whz5/KY/Hd6Uex8NuA8LT4O/im/tVh/nLGfw/Ey6Q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MY33EAAAA3AAAAA8AAAAAAAAAAAAAAAAA&#10;nwIAAGRycy9kb3ducmV2LnhtbFBLBQYAAAAABAAEAPcAAACQAwAAAAA=&#10;">
                  <v:imagedata r:id="rId38" o:title=""/>
                </v:shape>
                <v:shape id="Picture 48" o:spid="_x0000_s1203" type="#_x0000_t75" style="position:absolute;left:106;top:45628;width:62637;height:15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TedbEAAAA3AAAAA8AAABkcnMvZG93bnJldi54bWxET81qwkAQvhf6DssUvDWbKFgbXUMVRNuD&#10;pKkPMGSnSTA7G7KriX36bkHobT6+31llo2nFlXrXWFaQRDEI4tLqhisFp6/d8wKE88gaW8uk4EYO&#10;svXjwwpTbQf+pGvhKxFC2KWooPa+S6V0ZU0GXWQ74sB9296gD7CvpO5xCOGmldM4nkuDDYeGGjva&#10;1lSei4tRMNuc8/1CJ+/58eN1+7M/DMdmVik1eRrfliA8jf5ffHcfdJj/MoW/Z8IF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TedbEAAAA3AAAAA8AAAAAAAAAAAAAAAAA&#10;nwIAAGRycy9kb3ducmV2LnhtbFBLBQYAAAAABAAEAPcAAACQAwAAAAA=&#10;">
                  <v:imagedata r:id="rId39" o:title=""/>
                </v:shape>
                <v:shape id="Picture 49" o:spid="_x0000_s1204" type="#_x0000_t75" style="position:absolute;left:106;top:60838;width:62637;height:15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pvDAAAA3AAAAA8AAABkcnMvZG93bnJldi54bWxET8lqwzAQvQfyD2IKvSVyGnCNEyU0paE+&#10;5BK35DxY44VYI2OpXvr1VaHQ2zzeOvvjZFoxUO8aywo26wgEcWF1w5WCz4/zKgHhPLLG1jIpmMnB&#10;8bBc7DHVduQrDbmvRAhhl6KC2vsuldIVNRl0a9sRB660vUEfYF9J3eMYwk0rn6IolgYbDg01dvRa&#10;U3HPv4yC9npJvv3bJj/dsnh6L5Nyvl0GpR4fppcdCE+T/xf/uTMd5j9v4feZcIE8/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7Km8MAAADcAAAADwAAAAAAAAAAAAAAAACf&#10;AgAAZHJzL2Rvd25yZXYueG1sUEsFBgAAAAAEAAQA9wAAAI8DAAAAAA==&#10;">
                  <v:imagedata r:id="rId40" o:title=""/>
                </v:shape>
                <v:shape id="Picture 50" o:spid="_x0000_s1205" type="#_x0000_t75" style="position:absolute;left:106;top:76047;width:62637;height:15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iGzCAAAA3AAAAA8AAABkcnMvZG93bnJldi54bWxET0trwkAQvhf8D8sIvdWNIiqpq4iiWDz5&#10;ovQ2zY5JNDsbs2uM/94VCr3Nx/ec8bQxhaipcrllBd1OBII4sTrnVMFhv/wYgXAeWWNhmRQ8yMF0&#10;0nobY6ztnbdU73wqQgi7GBVk3pexlC7JyKDr2JI4cCdbGfQBVqnUFd5DuClkL4oG0mDOoSHDkuYZ&#10;JZfdzSiov098+73+LI7rzRm7X4sVHnil1Hu7mX2C8NT4f/Gfe63D/GEfXs+EC+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DIhswgAAANwAAAAPAAAAAAAAAAAAAAAAAJ8C&#10;AABkcnMvZG93bnJldi54bWxQSwUGAAAAAAQABAD3AAAAjgMAAAAA&#10;">
                  <v:imagedata r:id="rId41" o:title=""/>
                </v:shape>
                <v:rect id="Rectangle 51" o:spid="_x0000_s1206" style="position:absolute;left:17724;top:4869;width:466;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0D6722" w:rsidRDefault="000D6722" w:rsidP="000D6722">
                        <w:r>
                          <w:rPr>
                            <w:sz w:val="20"/>
                          </w:rPr>
                          <w:t xml:space="preserve"> </w:t>
                        </w:r>
                      </w:p>
                    </w:txbxContent>
                  </v:textbox>
                </v:rect>
                <v:rect id="Rectangle 52" o:spid="_x0000_s1207" style="position:absolute;left:1158;top:7169;width:46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0D6722" w:rsidRDefault="000D6722" w:rsidP="000D6722">
                        <w:r>
                          <w:rPr>
                            <w:rFonts w:ascii="Arial" w:eastAsia="Arial" w:hAnsi="Arial" w:cs="Arial"/>
                            <w:sz w:val="20"/>
                          </w:rPr>
                          <w:t xml:space="preserve"> </w:t>
                        </w:r>
                      </w:p>
                    </w:txbxContent>
                  </v:textbox>
                </v:rect>
                <v:rect id="Rectangle 53" o:spid="_x0000_s1208" style="position:absolute;left:2042;top:9127;width:7803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0D6722" w:rsidRDefault="000D6722" w:rsidP="000D6722">
                        <w:r>
                          <w:rPr>
                            <w:rFonts w:ascii="Tahoma" w:eastAsia="Tahoma" w:hAnsi="Tahoma" w:cs="Tahoma"/>
                            <w:b/>
                            <w:sz w:val="36"/>
                          </w:rPr>
                          <w:t xml:space="preserve">UNIDAD DE ADQUISICIONES Y CONTRATACIONES </w:t>
                        </w:r>
                      </w:p>
                    </w:txbxContent>
                  </v:textbox>
                </v:rect>
                <v:rect id="Rectangle 54" o:spid="_x0000_s1209" style="position:absolute;left:21579;top:11886;width:26066;height:3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0D6722" w:rsidRDefault="000D6722" w:rsidP="000D6722">
                        <w:r>
                          <w:rPr>
                            <w:rFonts w:ascii="Tahoma" w:eastAsia="Tahoma" w:hAnsi="Tahoma" w:cs="Tahoma"/>
                            <w:b/>
                            <w:sz w:val="36"/>
                          </w:rPr>
                          <w:t xml:space="preserve">INSTITUCIONAL </w:t>
                        </w:r>
                      </w:p>
                    </w:txbxContent>
                  </v:textbox>
                </v:rect>
                <v:rect id="Rectangle 55" o:spid="_x0000_s1210" style="position:absolute;left:1158;top:15430;width:466;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0D6722" w:rsidRDefault="000D6722" w:rsidP="000D6722">
                        <w:r>
                          <w:rPr>
                            <w:sz w:val="20"/>
                          </w:rPr>
                          <w:t xml:space="preserve"> </w:t>
                        </w:r>
                      </w:p>
                    </w:txbxContent>
                  </v:textbox>
                </v:rect>
                <v:rect id="Rectangle 56" o:spid="_x0000_s1211" style="position:absolute;left:1158;top:17747;width:466;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0D6722" w:rsidRDefault="000D6722" w:rsidP="000D6722">
                        <w:r>
                          <w:rPr>
                            <w:sz w:val="20"/>
                          </w:rPr>
                          <w:t xml:space="preserve"> </w:t>
                        </w:r>
                      </w:p>
                    </w:txbxContent>
                  </v:textbox>
                </v:rect>
                <v:rect id="Rectangle 57" o:spid="_x0000_s1212" style="position:absolute;left:14599;top:20039;width:45322;height:3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0D6722" w:rsidRDefault="000D6722" w:rsidP="000D6722">
                        <w:r>
                          <w:rPr>
                            <w:rFonts w:ascii="Tahoma" w:eastAsia="Tahoma" w:hAnsi="Tahoma" w:cs="Tahoma"/>
                            <w:b/>
                            <w:sz w:val="32"/>
                          </w:rPr>
                          <w:t xml:space="preserve">BASES DE LICITACIÓN PÚBLICA  </w:t>
                        </w:r>
                      </w:p>
                    </w:txbxContent>
                  </v:textbox>
                </v:rect>
                <v:rect id="Rectangle 58" o:spid="_x0000_s1213" style="position:absolute;left:24551;top:23255;width:18060;height:3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0D6722" w:rsidRDefault="000D6722" w:rsidP="000D6722">
                        <w:r>
                          <w:rPr>
                            <w:rFonts w:ascii="Tahoma" w:eastAsia="Tahoma" w:hAnsi="Tahoma" w:cs="Tahoma"/>
                            <w:b/>
                            <w:sz w:val="32"/>
                          </w:rPr>
                          <w:t xml:space="preserve">No. 04/2018 </w:t>
                        </w:r>
                      </w:p>
                    </w:txbxContent>
                  </v:textbox>
                </v:rect>
                <v:rect id="Rectangle 59" o:spid="_x0000_s1214" style="position:absolute;left:31043;top:26470;width:790;height:3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0D6722" w:rsidRDefault="000D6722" w:rsidP="000D6722">
                        <w:r>
                          <w:rPr>
                            <w:rFonts w:ascii="Tahoma" w:eastAsia="Tahoma" w:hAnsi="Tahoma" w:cs="Tahoma"/>
                            <w:b/>
                            <w:sz w:val="32"/>
                          </w:rPr>
                          <w:t xml:space="preserve"> </w:t>
                        </w:r>
                      </w:p>
                    </w:txbxContent>
                  </v:textbox>
                </v:rect>
                <v:rect id="Rectangle 60" o:spid="_x0000_s1215" style="position:absolute;left:31043;top:29673;width:760;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0D6722" w:rsidRDefault="000D6722" w:rsidP="000D6722">
                        <w:r>
                          <w:rPr>
                            <w:rFonts w:ascii="Arial Rounded MT" w:eastAsia="Arial Rounded MT" w:hAnsi="Arial Rounded MT" w:cs="Arial Rounded MT"/>
                            <w:b/>
                            <w:sz w:val="36"/>
                          </w:rPr>
                          <w:t xml:space="preserve"> </w:t>
                        </w:r>
                      </w:p>
                    </w:txbxContent>
                  </v:textbox>
                </v:rect>
                <v:rect id="Rectangle 61" o:spid="_x0000_s1216" style="position:absolute;left:31043;top:33086;width:760;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0D6722" w:rsidRDefault="000D6722" w:rsidP="000D6722">
                        <w:r>
                          <w:rPr>
                            <w:rFonts w:ascii="Arial Rounded MT" w:eastAsia="Arial Rounded MT" w:hAnsi="Arial Rounded MT" w:cs="Arial Rounded MT"/>
                            <w:b/>
                            <w:sz w:val="36"/>
                          </w:rPr>
                          <w:t xml:space="preserve"> </w:t>
                        </w:r>
                      </w:p>
                    </w:txbxContent>
                  </v:textbox>
                </v:rect>
                <v:rect id="Rectangle 62" o:spid="_x0000_s1217" style="position:absolute;left:31043;top:36485;width:760;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0D6722" w:rsidRDefault="000D6722" w:rsidP="000D6722">
                        <w:r>
                          <w:rPr>
                            <w:rFonts w:ascii="Arial Rounded MT" w:eastAsia="Arial Rounded MT" w:hAnsi="Arial Rounded MT" w:cs="Arial Rounded MT"/>
                            <w:b/>
                            <w:sz w:val="36"/>
                          </w:rPr>
                          <w:t xml:space="preserve"> </w:t>
                        </w:r>
                      </w:p>
                    </w:txbxContent>
                  </v:textbox>
                </v:rect>
                <v:rect id="Rectangle 63" o:spid="_x0000_s1218" style="position:absolute;left:1158;top:39899;width:760;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0D6722" w:rsidRDefault="000D6722" w:rsidP="000D6722">
                        <w:r>
                          <w:rPr>
                            <w:rFonts w:ascii="Arial Rounded MT" w:eastAsia="Arial Rounded MT" w:hAnsi="Arial Rounded MT" w:cs="Arial Rounded MT"/>
                            <w:b/>
                            <w:sz w:val="36"/>
                          </w:rPr>
                          <w:t xml:space="preserve"> </w:t>
                        </w:r>
                      </w:p>
                    </w:txbxContent>
                  </v:textbox>
                </v:rect>
                <v:rect id="Rectangle 64" o:spid="_x0000_s1219" style="position:absolute;left:1158;top:43297;width:760;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0D6722" w:rsidRDefault="000D6722" w:rsidP="000D6722">
                        <w:r>
                          <w:rPr>
                            <w:rFonts w:ascii="Arial Rounded MT" w:eastAsia="Arial Rounded MT" w:hAnsi="Arial Rounded MT" w:cs="Arial Rounded MT"/>
                            <w:b/>
                            <w:sz w:val="36"/>
                          </w:rPr>
                          <w:t xml:space="preserve"> </w:t>
                        </w:r>
                      </w:p>
                    </w:txbxContent>
                  </v:textbox>
                </v:rect>
                <v:rect id="Rectangle 65" o:spid="_x0000_s1220" style="position:absolute;left:1158;top:46748;width:932;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0D6722" w:rsidRDefault="000D6722" w:rsidP="000D6722">
                        <w:r>
                          <w:rPr>
                            <w:sz w:val="20"/>
                          </w:rPr>
                          <w:t xml:space="preserve">  </w:t>
                        </w:r>
                      </w:p>
                    </w:txbxContent>
                  </v:textbox>
                </v:rect>
                <v:rect id="Rectangle 66" o:spid="_x0000_s1221" style="position:absolute;left:1158;top:49065;width:466;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0D6722" w:rsidRDefault="000D6722" w:rsidP="000D6722">
                        <w:r>
                          <w:rPr>
                            <w:sz w:val="20"/>
                          </w:rPr>
                          <w:t xml:space="preserve"> </w:t>
                        </w:r>
                      </w:p>
                    </w:txbxContent>
                  </v:textbox>
                </v:rect>
                <v:rect id="Rectangle 67" o:spid="_x0000_s1222" style="position:absolute;left:1158;top:51381;width:466;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0D6722" w:rsidRDefault="000D6722" w:rsidP="000D6722">
                        <w:r>
                          <w:rPr>
                            <w:sz w:val="20"/>
                          </w:rPr>
                          <w:t xml:space="preserve"> </w:t>
                        </w:r>
                      </w:p>
                    </w:txbxContent>
                  </v:textbox>
                </v:rect>
                <v:rect id="Rectangle 68" o:spid="_x0000_s1223" style="position:absolute;left:49956;top:53316;width:151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O1sUA&#10;AADeAAAADwAAAGRycy9kb3ducmV2LnhtbERPTWvCQBC9C/0Pywi9mU2kiEZXCW1Fj60WorchOybB&#10;7GzIribtr+8WhN7m8T5ntRlMI+7UudqygiSKQRAXVtdcKvg6bidzEM4ja2wsk4JvcrBZP41WmGrb&#10;8yfdD74UIYRdigoq79tUSldUZNBFtiUO3MV2Bn2AXSl1h30IN42cxvFMGqw5NFTY0mtFxfVwMwp2&#10;8zY77e1PXzbv513+kS/ejguv1PN4yJYgPA3+X/xw73WYn0xn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s7WxQAAAN4AAAAPAAAAAAAAAAAAAAAAAJgCAABkcnMv&#10;ZG93bnJldi54bWxQSwUGAAAAAAQABAD1AAAAigMAAAAA&#10;" filled="f" stroked="f">
                  <v:textbox inset="0,0,0,0">
                    <w:txbxContent>
                      <w:p w:rsidR="000D6722" w:rsidRDefault="000D6722" w:rsidP="000D6722">
                        <w:r>
                          <w:rPr>
                            <w:b/>
                          </w:rPr>
                          <w:t xml:space="preserve">Señor Ofertante: </w:t>
                        </w:r>
                      </w:p>
                    </w:txbxContent>
                  </v:textbox>
                </v:rect>
                <v:rect id="Rectangle 69" o:spid="_x0000_s1224" style="position:absolute;left:43754;top:55023;width:2336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5rTcUA&#10;AADeAAAADwAAAGRycy9kb3ducmV2LnhtbERPTWvCQBC9C/0Pywi9mU2EikZXCW1Fj60WorchOybB&#10;7GzIribtr+8WhN7m8T5ntRlMI+7UudqygiSKQRAXVtdcKvg6bidzEM4ja2wsk4JvcrBZP41WmGrb&#10;8yfdD74UIYRdigoq79tUSldUZNBFtiUO3MV2Bn2AXSl1h30IN42cxvFMGqw5NFTY0mtFxfVwMwp2&#10;8zY77e1PXzbv513+kS/ejguv1PN4yJYgPA3+X/xw73WYn0xn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mtNxQAAAN4AAAAPAAAAAAAAAAAAAAAAAJgCAABkcnMv&#10;ZG93bnJldi54bWxQSwUGAAAAAAQABAD1AAAAigMAAAAA&#10;" filled="f" stroked="f">
                  <v:textbox inset="0,0,0,0">
                    <w:txbxContent>
                      <w:p w:rsidR="000D6722" w:rsidRDefault="000D6722" w:rsidP="000D6722">
                        <w:r>
                          <w:rPr>
                            <w:b/>
                          </w:rPr>
                          <w:t xml:space="preserve">Favor lea detenidamente </w:t>
                        </w:r>
                      </w:p>
                    </w:txbxContent>
                  </v:textbox>
                </v:rect>
                <v:rect id="Rectangle 70" o:spid="_x0000_s1225" style="position:absolute;left:61310;top:55023;width:5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1OsUA&#10;AADeAAAADwAAAGRycy9kb3ducmV2LnhtbERPTWvCQBC9C/0PyxS86UYPIaauImoxx9YUrLchOybB&#10;7GzIbpPYX98tFHqbx/uc9XY0jeipc7VlBYt5BIK4sLrmUsFH/jpLQDiPrLGxTAoe5GC7eZqsMdV2&#10;4Hfqz74UIYRdigoq79tUSldUZNDNbUscuJvtDPoAu1LqDocQbhq5jKJYGqw5NFTY0r6i4n7+MgpO&#10;Sbv7zOz3UDbH6+nydlkd8pVXavo87l5AeBr9v/jPnekwf7GMY/h9J9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PU6xQAAAN4AAAAPAAAAAAAAAAAAAAAAAJgCAABkcnMv&#10;ZG93bnJldi54bWxQSwUGAAAAAAQABAD1AAAAigMAAAAA&#10;" filled="f" stroked="f">
                  <v:textbox inset="0,0,0,0">
                    <w:txbxContent>
                      <w:p w:rsidR="000D6722" w:rsidRDefault="000D6722" w:rsidP="000D6722">
                        <w:r>
                          <w:rPr>
                            <w:b/>
                          </w:rPr>
                          <w:t xml:space="preserve"> </w:t>
                        </w:r>
                      </w:p>
                    </w:txbxContent>
                  </v:textbox>
                </v:rect>
                <v:rect id="Rectangle 71" o:spid="_x0000_s1226" style="position:absolute;left:41864;top:56730;width:2640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QocUA&#10;AADeAAAADwAAAGRycy9kb3ducmV2LnhtbERPTWvCQBC9F/wPyxR6azbxYDW6SrAteqxGSHsbsmMS&#10;mp0N2a1J++u7guBtHu9zVpvRtOJCvWssK0iiGARxaXXDlYJT/v48B+E8ssbWMin4JQeb9eRhham2&#10;Ax/ocvSVCCHsUlRQe9+lUrqyJoMush1x4M62N+gD7CupexxCuGnlNI5n0mDDoaHGjrY1ld/HH6Ng&#10;N++yz739G6r27WtXfBSL13zhlXp6HLMlCE+jv4tv7r0O85Pp7AW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FChxQAAAN4AAAAPAAAAAAAAAAAAAAAAAJgCAABkcnMv&#10;ZG93bnJldi54bWxQSwUGAAAAAAQABAD1AAAAigMAAAAA&#10;" filled="f" stroked="f">
                  <v:textbox inset="0,0,0,0">
                    <w:txbxContent>
                      <w:p w:rsidR="000D6722" w:rsidRDefault="000D6722" w:rsidP="000D6722">
                        <w:r>
                          <w:rPr>
                            <w:b/>
                          </w:rPr>
                          <w:t xml:space="preserve">las condiciones que deberá  </w:t>
                        </w:r>
                      </w:p>
                    </w:txbxContent>
                  </v:textbox>
                </v:rect>
                <v:rect id="Rectangle 72" o:spid="_x0000_s1227" style="position:absolute;left:61706;top:56730;width:5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08cA&#10;AADeAAAADwAAAGRycy9kb3ducmV2LnhtbESPQW/CMAyF70j7D5En7QYpHBAUAkKDCY5AkWA3q/Ha&#10;ao1TNRnt+PX4MGk3W+/5vc/Lde9qdac2VJ4NjEcJKOLc24oLA5fsYzgDFSKyxdozGfilAOvVy2CJ&#10;qfUdn+h+joWSEA4pGihjbFKtQ16SwzDyDbFoX751GGVtC21b7CTc1XqSJFPtsGJpKLGh95Ly7/OP&#10;M7CfNZvbwT+6ot597q/H63ybzaMxb6/9ZgEqUh//zX/XByv448lUeOUdmUGv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fxNPHAAAA3gAAAA8AAAAAAAAAAAAAAAAAmAIAAGRy&#10;cy9kb3ducmV2LnhtbFBLBQYAAAAABAAEAPUAAACMAwAAAAA=&#10;" filled="f" stroked="f">
                  <v:textbox inset="0,0,0,0">
                    <w:txbxContent>
                      <w:p w:rsidR="000D6722" w:rsidRDefault="000D6722" w:rsidP="000D6722">
                        <w:r>
                          <w:rPr>
                            <w:b/>
                          </w:rPr>
                          <w:t xml:space="preserve"> </w:t>
                        </w:r>
                      </w:p>
                    </w:txbxContent>
                  </v:textbox>
                </v:rect>
                <v:rect id="Rectangle 73" o:spid="_x0000_s1228" style="position:absolute;left:49255;top:58452;width:1604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hSMMA&#10;AADeAAAADwAAAGRycy9kb3ducmV2LnhtbERPS4vCMBC+C/6HMMLeNNWD2GoU2Qd69AXV29CMbdlm&#10;Upqs7frrjSB4m4/vOYtVZypxo8aVlhWMRxEI4szqknMFp+PPcAbCeWSNlWVS8E8OVst+b4GJti3v&#10;6XbwuQgh7BJUUHhfJ1K6rCCDbmRr4sBdbWPQB9jkUjfYhnBTyUkUTaXBkkNDgTV9FpT9Hv6Mgs2s&#10;Xp+39t7m1fdlk+7S+OsYe6U+Bt16DsJT59/il3urw/zxZBr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hSMMAAADeAAAADwAAAAAAAAAAAAAAAACYAgAAZHJzL2Rv&#10;d25yZXYueG1sUEsFBgAAAAAEAAQA9QAAAIgDAAAAAA==&#10;" filled="f" stroked="f">
                  <v:textbox inset="0,0,0,0">
                    <w:txbxContent>
                      <w:p w:rsidR="000D6722" w:rsidRDefault="000D6722" w:rsidP="000D6722">
                        <w:r>
                          <w:rPr>
                            <w:b/>
                          </w:rPr>
                          <w:t xml:space="preserve">cumplir su oferta. </w:t>
                        </w:r>
                      </w:p>
                    </w:txbxContent>
                  </v:textbox>
                </v:rect>
                <v:rect id="Rectangle 74" o:spid="_x0000_s1229" style="position:absolute;left:60929;top:60159;width:5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eCMcA&#10;AADeAAAADwAAAGRycy9kb3ducmV2LnhtbESPzW7CQAyE70h9h5Ur9QYbOLQQWBCCVnAsPxJws7Im&#10;ich6o+yWpH36+oDEzZbHM/PNFp2r1J2aUHo2MBwkoIgzb0vODRwPX/0xqBCRLVaeycAvBVjMX3oz&#10;TK1veUf3fcyVmHBI0UARY51qHbKCHIaBr4nldvWNwyhrk2vbYCvmrtKjJHnXDkuWhAJrWhWU3fY/&#10;zsBmXC/PW//X5tXnZXP6Pk3Wh0k05u21W05BReriU/z43lqpPxx9CI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wXgjHAAAA3gAAAA8AAAAAAAAAAAAAAAAAmAIAAGRy&#10;cy9kb3ducmV2LnhtbFBLBQYAAAAABAAEAPUAAACMAwAAAAA=&#10;" filled="f" stroked="f">
                  <v:textbox inset="0,0,0,0">
                    <w:txbxContent>
                      <w:p w:rsidR="000D6722" w:rsidRDefault="000D6722" w:rsidP="000D6722">
                        <w:r>
                          <w:rPr>
                            <w:b/>
                          </w:rPr>
                          <w:t xml:space="preserve"> </w:t>
                        </w:r>
                      </w:p>
                    </w:txbxContent>
                  </v:textbox>
                </v:rect>
                <v:rect id="Rectangle 75" o:spid="_x0000_s1230" style="position:absolute;left:60929;top:61866;width:5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7k8YA&#10;AADeAAAADwAAAGRycy9kb3ducmV2LnhtbERPS2vCQBC+F/wPywi91U08WI2uIfjAHNtYsN6G7DQJ&#10;zc6G7GrS/vpuodDbfHzP2aSjacWdetdYVhDPIhDEpdUNVwrezsenJQjnkTW2lknBFzlIt5OHDSba&#10;DvxK98JXIoSwS1BB7X2XSOnKmgy6me2IA/dhe4M+wL6SuschhJtWzqNoIQ02HBpq7GhXU/lZ3IyC&#10;07LL3nP7PVTt4Xq6vFxW+/PKK/U4HbM1CE+j/xf/uXMd5sfz5xh+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z7k8YAAADeAAAADwAAAAAAAAAAAAAAAACYAgAAZHJz&#10;L2Rvd25yZXYueG1sUEsFBgAAAAAEAAQA9QAAAIsDAAAAAA==&#10;" filled="f" stroked="f">
                  <v:textbox inset="0,0,0,0">
                    <w:txbxContent>
                      <w:p w:rsidR="000D6722" w:rsidRDefault="000D6722" w:rsidP="000D6722">
                        <w:r>
                          <w:rPr>
                            <w:b/>
                          </w:rPr>
                          <w:t xml:space="preserve"> </w:t>
                        </w:r>
                      </w:p>
                    </w:txbxContent>
                  </v:textbox>
                </v:rect>
                <v:rect id="Rectangle 76" o:spid="_x0000_s1231" style="position:absolute;left:60929;top:63588;width:5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l5MUA&#10;AADeAAAADwAAAGRycy9kb3ducmV2LnhtbERPTWvCQBC9F/wPywi91Y05tBpdQ9AWPbZGiN6G7JgE&#10;s7MhuzVpf323UOhtHu9z1uloWnGn3jWWFcxnEQji0uqGKwWn/O1pAcJ5ZI2tZVLwRQ7SzeRhjYm2&#10;A3/Q/egrEULYJaig9r5LpHRlTQbdzHbEgbva3qAPsK+k7nEI4aaVcRQ9S4MNh4YaO9rWVN6On0bB&#10;ftFl54P9Hqr29bIv3ovlLl96pR6nY7YC4Wn0/+I/90GH+fP4JYbfd8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mXkxQAAAN4AAAAPAAAAAAAAAAAAAAAAAJgCAABkcnMv&#10;ZG93bnJldi54bWxQSwUGAAAAAAQABAD1AAAAigMAAAAA&#10;" filled="f" stroked="f">
                  <v:textbox inset="0,0,0,0">
                    <w:txbxContent>
                      <w:p w:rsidR="000D6722" w:rsidRDefault="000D6722" w:rsidP="000D6722">
                        <w:r>
                          <w:rPr>
                            <w:b/>
                          </w:rPr>
                          <w:t xml:space="preserve"> </w:t>
                        </w:r>
                      </w:p>
                    </w:txbxContent>
                  </v:textbox>
                </v:rect>
                <v:rect id="Rectangle 77" o:spid="_x0000_s1232" style="position:absolute;left:60929;top:65295;width:5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Af8QA&#10;AADeAAAADwAAAGRycy9kb3ducmV2LnhtbERPS4vCMBC+C/sfwix401QFH9Uosip69LHg7m1oxrZs&#10;MylNtNVfbwRhb/PxPWe2aEwhblS53LKCXjcCQZxYnXOq4Pu06YxBOI+ssbBMCu7kYDH/aM0w1rbm&#10;A92OPhUhhF2MCjLvy1hKl2Rk0HVtSRy4i60M+gCrVOoK6xBuCtmPoqE0mHNoyLCkr4ySv+PVKNiO&#10;y+XPzj7qtFj/bs/782R1mnil2p/NcgrCU+P/xW/3Tof5vf5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wH/EAAAA3gAAAA8AAAAAAAAAAAAAAAAAmAIAAGRycy9k&#10;b3ducmV2LnhtbFBLBQYAAAAABAAEAPUAAACJAwAAAAA=&#10;" filled="f" stroked="f">
                  <v:textbox inset="0,0,0,0">
                    <w:txbxContent>
                      <w:p w:rsidR="000D6722" w:rsidRDefault="000D6722" w:rsidP="000D6722">
                        <w:r>
                          <w:rPr>
                            <w:b/>
                          </w:rPr>
                          <w:t xml:space="preserve"> </w:t>
                        </w:r>
                      </w:p>
                    </w:txbxContent>
                  </v:textbox>
                </v:rect>
                <v:rect id="Rectangle 78" o:spid="_x0000_s1233" style="position:absolute;left:60929;top:67017;width:5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YC8QA&#10;AADeAAAADwAAAGRycy9kb3ducmV2LnhtbERPS4vCMBC+C/sfwix401QRH9Uosip69LHg7m1oxrZs&#10;MylNtNVfbwRhb/PxPWe2aEwhblS53LKCXjcCQZxYnXOq4Pu06YxBOI+ssbBMCu7kYDH/aM0w1rbm&#10;A92OPhUhhF2MCjLvy1hKl2Rk0HVtSRy4i60M+gCrVOoK6xBuCtmPoqE0mHNoyLCkr4ySv+PVKNiO&#10;y+XPzj7qtFj/bs/782R1mnil2p/NcgrCU+P/xW/3Tof5vf5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WAvEAAAA3gAAAA8AAAAAAAAAAAAAAAAAmAIAAGRycy9k&#10;b3ducmV2LnhtbFBLBQYAAAAABAAEAPUAAACJAwAAAAA=&#10;" filled="f" stroked="f">
                  <v:textbox inset="0,0,0,0">
                    <w:txbxContent>
                      <w:p w:rsidR="000D6722" w:rsidRDefault="000D6722" w:rsidP="000D6722">
                        <w:r>
                          <w:rPr>
                            <w:b/>
                          </w:rPr>
                          <w:t xml:space="preserve"> </w:t>
                        </w:r>
                      </w:p>
                    </w:txbxContent>
                  </v:textbox>
                </v:rect>
                <v:rect id="Rectangle 79" o:spid="_x0000_s1234" style="position:absolute;left:60929;top:68724;width:5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9kMQA&#10;AADeAAAADwAAAGRycy9kb3ducmV2LnhtbERPS4vCMBC+C/sfwix401TBVzWKrIoefSy4exuasS3b&#10;TEoTbfXXG0HY23x8z5ktGlOIG1Uut6yg141AECdW55wq+D5tOmMQziNrLCyTgjs5WMw/WjOMta35&#10;QLejT0UIYRejgsz7MpbSJRkZdF1bEgfuYiuDPsAqlbrCOoSbQvajaCgN5hwaMizpK6Pk73g1Crbj&#10;cvmzs486Lda/2/P+PFmdJl6p9meznILw1Ph/8du902F+rz8a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ZDEAAAA3gAAAA8AAAAAAAAAAAAAAAAAmAIAAGRycy9k&#10;b3ducmV2LnhtbFBLBQYAAAAABAAEAPUAAACJAwAAAAA=&#10;" filled="f" stroked="f">
                  <v:textbox inset="0,0,0,0">
                    <w:txbxContent>
                      <w:p w:rsidR="000D6722" w:rsidRDefault="000D6722" w:rsidP="000D6722">
                        <w:r>
                          <w:rPr>
                            <w:b/>
                          </w:rPr>
                          <w:t xml:space="preserve"> </w:t>
                        </w:r>
                      </w:p>
                    </w:txbxContent>
                  </v:textbox>
                </v:rect>
                <v:rect id="Rectangle 80" o:spid="_x0000_s1235" style="position:absolute;left:60929;top:70431;width:5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j58UA&#10;AADeAAAADwAAAGRycy9kb3ducmV2LnhtbERPTWvCQBC9F/wPyxR6azbxYDW6SrAteqxGSHsbsmMS&#10;mp0N2a1J++u7guBtHu9zVpvRtOJCvWssK0iiGARxaXXDlYJT/v48B+E8ssbWMin4JQeb9eRhham2&#10;Ax/ocvSVCCHsUlRQe9+lUrqyJoMush1x4M62N+gD7CupexxCuGnlNI5n0mDDoaHGjrY1ld/HH6Ng&#10;N++yz739G6r27WtXfBSL13zhlXp6HLMlCE+jv4tv7r0O85Ppywy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WPnxQAAAN4AAAAPAAAAAAAAAAAAAAAAAJgCAABkcnMv&#10;ZG93bnJldi54bWxQSwUGAAAAAAQABAD1AAAAigMAAAAA&#10;" filled="f" stroked="f">
                  <v:textbox inset="0,0,0,0">
                    <w:txbxContent>
                      <w:p w:rsidR="000D6722" w:rsidRDefault="000D6722" w:rsidP="000D6722">
                        <w:r>
                          <w:rPr>
                            <w:b/>
                          </w:rPr>
                          <w:t xml:space="preserve"> </w:t>
                        </w:r>
                      </w:p>
                    </w:txbxContent>
                  </v:textbox>
                </v:rect>
                <v:rect id="Rectangle 81" o:spid="_x0000_s1236" style="position:absolute;left:60929;top:72153;width:5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GfMUA&#10;AADeAAAADwAAAGRycy9kb3ducmV2LnhtbERPTWvCQBC9C/0Pywi9mU08VI2uEtqKHlstRG9DdkyC&#10;2dmQXU3aX98tCL3N433OajOYRtypc7VlBUkUgyAurK65VPB13E7mIJxH1thYJgXf5GCzfhqtMNW2&#10;50+6H3wpQgi7FBVU3replK6oyKCLbEscuIvtDPoAu1LqDvsQbho5jeMXabDm0FBhS68VFdfDzSjY&#10;zdvstLc/fdm8n3f5R754Oy68Us/jIVuC8DT4f/HDvddhfjKdzeD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cZ8xQAAAN4AAAAPAAAAAAAAAAAAAAAAAJgCAABkcnMv&#10;ZG93bnJldi54bWxQSwUGAAAAAAQABAD1AAAAigMAAAAA&#10;" filled="f" stroked="f">
                  <v:textbox inset="0,0,0,0">
                    <w:txbxContent>
                      <w:p w:rsidR="000D6722" w:rsidRDefault="000D6722" w:rsidP="000D6722">
                        <w:r>
                          <w:rPr>
                            <w:b/>
                          </w:rPr>
                          <w:t xml:space="preserve"> </w:t>
                        </w:r>
                      </w:p>
                    </w:txbxContent>
                  </v:textbox>
                </v:rect>
                <v:rect id="Rectangle 82" o:spid="_x0000_s1237" style="position:absolute;left:37901;top:73860;width:306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SDscA&#10;AADeAAAADwAAAGRycy9kb3ducmV2LnhtbESPzW7CQAyE70h9h5Ur9QYbOLQQWBCCVnAsPxJws7Im&#10;ich6o+yWpH36+oDEzdaMZz7PFp2r1J2aUHo2MBwkoIgzb0vODRwPX/0xqBCRLVaeycAvBVjMX3oz&#10;TK1veUf3fcyVhHBI0UARY51qHbKCHIaBr4lFu/rGYZS1ybVtsJVwV+lRkrxrhyVLQ4E1rQrKbvsf&#10;Z2Azrpfnrf9r8+rzsjl9nybrwyQa8/baLaegInXxaX5cb63gD0cf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GUg7HAAAA3gAAAA8AAAAAAAAAAAAAAAAAmAIAAGRy&#10;cy9kb3ducmV2LnhtbFBLBQYAAAAABAAEAPUAAACMAwAAAAA=&#10;" filled="f" stroked="f">
                  <v:textbox inset="0,0,0,0">
                    <w:txbxContent>
                      <w:p w:rsidR="000D6722" w:rsidRDefault="000D6722" w:rsidP="000D6722">
                        <w:r>
                          <w:rPr>
                            <w:b/>
                          </w:rPr>
                          <w:t>Antiguo Cuscatlán, enero de 2018</w:t>
                        </w:r>
                      </w:p>
                    </w:txbxContent>
                  </v:textbox>
                </v:rect>
                <v:rect id="Rectangle 83" o:spid="_x0000_s1238" style="position:absolute;left:60929;top:73867;width:546;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3lcQA&#10;AADeAAAADwAAAGRycy9kb3ducmV2LnhtbERPS4vCMBC+C/sfwix401QPaqtRZFfRo48F19vQzLZl&#10;m0lpoq3+eiMI3ubje85s0ZpSXKl2hWUFg34Egji1uuBMwc9x3ZuAcB5ZY2mZFNzIwWL+0Zlhom3D&#10;e7oefCZCCLsEFeTeV4mULs3JoOvbijhwf7Y26AOsM6lrbEK4KeUwikbSYMGhIceKvnJK/w8Xo2Az&#10;qZa/W3tvsnJ13px2p/j7GHulup/tcgrCU+vf4pd7q8P8wXAc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95XEAAAA3gAAAA8AAAAAAAAAAAAAAAAAmAIAAGRycy9k&#10;b3ducmV2LnhtbFBLBQYAAAAABAAEAPUAAACJAwAAAAA=&#10;" filled="f" stroked="f">
                  <v:textbox inset="0,0,0,0">
                    <w:txbxContent>
                      <w:p w:rsidR="000D6722" w:rsidRDefault="000D6722" w:rsidP="000D6722">
                        <w:r>
                          <w:rPr>
                            <w:rFonts w:ascii="Tahoma" w:eastAsia="Tahoma" w:hAnsi="Tahoma" w:cs="Tahoma"/>
                            <w:b/>
                          </w:rPr>
                          <w:t xml:space="preserve"> </w:t>
                        </w:r>
                      </w:p>
                    </w:txbxContent>
                  </v:textbox>
                </v:rect>
                <v:rect id="Rectangle 84" o:spid="_x0000_s1239" style="position:absolute;left:1158;top:76360;width:466;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uL8cA&#10;AADeAAAADwAAAGRycy9kb3ducmV2LnhtbESPQW/CMAyF75P4D5GRdhspHFApBIRgExw3QAJuVuO1&#10;1RqnagLt9uvnAxI3W35+732LVe9qdac2VJ4NjEcJKOLc24oLA6fjx1sKKkRki7VnMvBLAVbLwcsC&#10;M+s7/qL7IRZKTDhkaKCMscm0DnlJDsPIN8Ry+/atwyhrW2jbYifmrtaTJJlqhxVLQokNbUrKfw43&#10;Z2CXNuvL3v91Rf1+3Z0/z7PtcRaNeR326zmoSH18ih/feyv1x5NUAAR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Li/HAAAA3gAAAA8AAAAAAAAAAAAAAAAAmAIAAGRy&#10;cy9kb3ducmV2LnhtbFBLBQYAAAAABAAEAPUAAACMAwAAAAA=&#10;" filled="f" stroked="f">
                  <v:textbox inset="0,0,0,0">
                    <w:txbxContent>
                      <w:p w:rsidR="000D6722" w:rsidRDefault="000D6722" w:rsidP="000D6722">
                        <w:r>
                          <w:rPr>
                            <w:sz w:val="20"/>
                          </w:rPr>
                          <w:t xml:space="preserve"> </w:t>
                        </w:r>
                      </w:p>
                    </w:txbxContent>
                  </v:textbox>
                </v:rect>
                <v:shape id="Shape 86" o:spid="_x0000_s1240" style="position:absolute;left:56083;top:46786;width:2072;height:2073;visibility:visible;mso-wrap-style:square;v-text-anchor:top" coordsize="207264,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18tsYA&#10;AADeAAAADwAAAGRycy9kb3ducmV2LnhtbERPTWvCQBC9F/wPywheSt3EgtjUVWxtwUM9GD14HLPT&#10;JJidDbtrTP+9WxC8zeN9znzZm0Z05HxtWUE6TkAQF1bXXCo47L9fZiB8QNbYWCYFf+RhuRg8zTHT&#10;9so76vJQihjCPkMFVQhtJqUvKjLox7YljtyvdQZDhK6U2uE1hptGTpJkKg3WHBsqbOmzouKcX4yC&#10;7fOlTX9O6+6US/e6+zp+HI5vvVKjYb96BxGoDw/x3b3RcX46maXw/06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18tsYAAADeAAAADwAAAAAAAAAAAAAAAACYAgAAZHJz&#10;L2Rvd25yZXYueG1sUEsFBgAAAAAEAAQA9QAAAIsDAAAAAA==&#10;" path="m207264,l,207264,41148,41148,207264,xe" fillcolor="#cdcdcd" stroked="f" strokeweight="0">
                  <v:stroke miterlimit="83231f" joinstyle="miter"/>
                  <v:path arrowok="t" textboxrect="0,0,207264,207264"/>
                </v:shape>
                <v:shape id="Shape 87" o:spid="_x0000_s1241" style="position:absolute;left:5836;top:32110;width:51245;height:16810;visibility:visible;mso-wrap-style:square;v-text-anchor:top" coordsize="5124450,168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jGcUA&#10;AADeAAAADwAAAGRycy9kb3ducmV2LnhtbESPQWvDMAyF74X9B6PCbo2THEZJ65ZQKOthl3VjZxFr&#10;cbpYTmw3yf79PBjsJvHe9/S0Py62FxP50DlWUGQ5COLG6Y5bBe9v580WRIjIGnvHpOCbAhwPD6s9&#10;VtrN/ErTNbYihXCoUIGJcaikDI0hiyFzA3HSPp23GNPqW6k9zinc9rLM8ydpseN0weBAJ0PN1/Vu&#10;U42hGM/jx2W6T7duNvXt2b8srNTjeql3ICIt8d/8R1904opyW8LvO2kG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mMZxQAAAN4AAAAPAAAAAAAAAAAAAAAAAJgCAABkcnMv&#10;ZG93bnJldi54bWxQSwUGAAAAAAQABAD1AAAAigMAAAAA&#10;" path="m6096,l5124450,r,12192l12192,12192r,1656588l5019665,1668780r40016,-161544c5059681,1505712,5062728,1502664,5064252,1502664r60198,-14912l5124450,1500175r-53513,13746l5033942,1657943r90508,-90509l5124450,1582674r-96774,96774c5027676,1680971,5026152,1680971,5024628,1680971r-5018532,c3048,1680971,,1679448,,1674876l,6096c,3048,3048,,6096,xe" fillcolor="black" stroked="f" strokeweight="0">
                  <v:stroke miterlimit="83231f" joinstyle="miter"/>
                  <v:path arrowok="t" textboxrect="0,0,5124450,1680971"/>
                </v:shape>
                <v:shape id="Shape 88" o:spid="_x0000_s1242" style="position:absolute;left:57081;top:32110;width:1135;height:15827;visibility:visible;mso-wrap-style:square;v-text-anchor:top" coordsize="113538,158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TScUA&#10;AADeAAAADwAAAGRycy9kb3ducmV2LnhtbERPS2sCMRC+F/wPYQreanYVimyNUiqlxUPx0Qe9DZvp&#10;ZnEz2SbRXf+9EQRv8/E9Z7bobSOO5EPtWEE+ykAQl07XXCn43L0+TEGEiKyxcUwKThRgMR/czbDQ&#10;ruMNHbexEimEQ4EKTIxtIWUoDVkMI9cSJ+7PeYsxQV9J7bFL4baR4yx7lBZrTg0GW3oxVO63B6vA&#10;/+rV/9fSnrq8evuw3+Znvd+xUsP7/vkJRKQ+3sRX97tO8/PxdAKXd9INc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JNJxQAAAN4AAAAPAAAAAAAAAAAAAAAAAJgCAABkcnMv&#10;ZG93bnJldi54bWxQSwUGAAAAAAQABAD1AAAAigMAAAAA&#10;" path="m,l107442,v4572,,6096,3048,6096,6096l113538,1464564r,3048l112776,1467612r-762,3048l,1582674r,-15240l90509,1476925,,1500175r,-12423l101347,1462648r,-1450456l,12192,,xe" fillcolor="black" stroked="f" strokeweight="0">
                  <v:stroke miterlimit="83231f" joinstyle="miter"/>
                  <v:path arrowok="t" textboxrect="0,0,113538,1582674"/>
                </v:shape>
                <v:rect id="Rectangle 89" o:spid="_x0000_s1243" style="position:absolute;left:8336;top:33393;width:562;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4oLMQA&#10;AADeAAAADwAAAGRycy9kb3ducmV2LnhtbERPS4vCMBC+C/sfwix401QRqdUosqvo0ceC621oZtuy&#10;zaQ00VZ/vREEb/PxPWe2aE0prlS7wrKCQT8CQZxaXXCm4Oe47sUgnEfWWFomBTdysJh/dGaYaNvw&#10;nq4Hn4kQwi5BBbn3VSKlS3My6Pq2Ig7cn60N+gDrTOoamxBuSjmMorE0WHBoyLGir5zS/8PFKNjE&#10;1fJ3a+9NVq7Om9PuNPk+TrxS3c92OQXhqfVv8cu91WH+Y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KCzEAAAA3gAAAA8AAAAAAAAAAAAAAAAAmAIAAGRycy9k&#10;b3ducmV2LnhtbFBLBQYAAAAABAAEAPUAAACJAwAAAAA=&#10;" filled="f" stroked="f">
                  <v:textbox inset="0,0,0,0">
                    <w:txbxContent>
                      <w:p w:rsidR="000D6722" w:rsidRDefault="000D6722" w:rsidP="000D6722">
                        <w:r>
                          <w:rPr>
                            <w:rFonts w:ascii="Arial" w:eastAsia="Arial" w:hAnsi="Arial" w:cs="Arial"/>
                            <w:b/>
                            <w:sz w:val="24"/>
                          </w:rPr>
                          <w:t xml:space="preserve"> </w:t>
                        </w:r>
                      </w:p>
                    </w:txbxContent>
                  </v:textbox>
                </v:rect>
                <v:rect id="Rectangle 90" o:spid="_x0000_s1244" style="position:absolute;left:8336;top:36411;width:6414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Nt8QA&#10;AADeAAAADwAAAGRycy9kb3ducmV2LnhtbERPS4vCMBC+C/sfwix401RBqdUosqvo0ceC621oZtuy&#10;zaQ00VZ/vREEb/PxPWe2aE0prlS7wrKCQT8CQZxaXXCm4Oe47sUgnEfWWFomBTdysJh/dGaYaNvw&#10;nq4Hn4kQwi5BBbn3VSKlS3My6Pq2Ig7cn60N+gDrTOoamxBuSjmMorE0WHBoyLGir5zS/8PFKNjE&#10;1fJ3a+9NVq7Om9PuNPk+TrxS3c92OQXhqfVv8cu91WH+Y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jbfEAAAA3gAAAA8AAAAAAAAAAAAAAAAAmAIAAGRycy9k&#10;b3ducmV2LnhtbFBLBQYAAAAABAAEAPUAAACJAwAAAAA=&#10;" filled="f" stroked="f">
                  <v:textbox inset="0,0,0,0">
                    <w:txbxContent>
                      <w:p w:rsidR="000D6722" w:rsidRDefault="000D6722" w:rsidP="000D6722">
                        <w:r>
                          <w:rPr>
                            <w:rFonts w:ascii="Arial" w:eastAsia="Arial" w:hAnsi="Arial" w:cs="Arial"/>
                            <w:b/>
                            <w:sz w:val="24"/>
                          </w:rPr>
                          <w:t xml:space="preserve">“SERVICIOS DE CAPACITACIÓN EN EL MARCO DE LA  </w:t>
                        </w:r>
                      </w:p>
                    </w:txbxContent>
                  </v:textbox>
                </v:rect>
                <v:rect id="Rectangle 91" o:spid="_x0000_s1245" style="position:absolute;left:8336;top:39032;width:63579;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TwMMA&#10;AADeAAAADwAAAGRycy9kb3ducmV2LnhtbERPS4vCMBC+C/sfwix401QPUqtRxF3Ro48F9TY0Y1ts&#10;JqWJtvrrjSDsbT6+50znrSnFnWpXWFYw6EcgiFOrC84U/B1WvRiE88gaS8uk4EEO5rOvzhQTbRve&#10;0X3vMxFC2CWoIPe+SqR0aU4GXd9WxIG72NqgD7DOpK6xCeGmlMMoGkmDBYeGHCta5pRe9zejYB1X&#10;i9PGPpus/D2vj9vj+Ocw9kp1v9vFBISn1v+LP+6NDvMHw3gE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ATwMMAAADeAAAADwAAAAAAAAAAAAAAAACYAgAAZHJzL2Rv&#10;d25yZXYueG1sUEsFBgAAAAAEAAQA9QAAAIgDAAAAAA==&#10;" filled="f" stroked="f">
                  <v:textbox inset="0,0,0,0">
                    <w:txbxContent>
                      <w:p w:rsidR="000D6722" w:rsidRDefault="000D6722" w:rsidP="000D6722">
                        <w:r>
                          <w:rPr>
                            <w:rFonts w:ascii="Arial" w:eastAsia="Arial" w:hAnsi="Arial" w:cs="Arial"/>
                            <w:b/>
                            <w:sz w:val="24"/>
                          </w:rPr>
                          <w:t xml:space="preserve">FORMACION CONTINUA PARA LA EJECUCION DE CURSOS </w:t>
                        </w:r>
                      </w:p>
                    </w:txbxContent>
                  </v:textbox>
                </v:rect>
                <v:rect id="Rectangle 92" o:spid="_x0000_s1246" style="position:absolute;left:8336;top:41669;width:63579;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2W8QA&#10;AADeAAAADwAAAGRycy9kb3ducmV2LnhtbERPS4vCMBC+C/sfwix401QPWqtRZFfRo48F19vQzLZl&#10;m0lpoq3+eiMI3ubje85s0ZpSXKl2hWUFg34Egji1uuBMwc9x3YtBOI+ssbRMCm7kYDH/6Mww0bbh&#10;PV0PPhMhhF2CCnLvq0RKl+Zk0PVtRRy4P1sb9AHWmdQ1NiHclHIYRSNpsODQkGNFXzml/4eLUbCJ&#10;q+Xv1t6brFydN6fdafJ9nHilup/tcgrCU+vf4pd7q8P8wTAe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tlvEAAAA3gAAAA8AAAAAAAAAAAAAAAAAmAIAAGRycy9k&#10;b3ducmV2LnhtbFBLBQYAAAAABAAEAPUAAACJAwAAAAA=&#10;" filled="f" stroked="f">
                  <v:textbox inset="0,0,0,0">
                    <w:txbxContent>
                      <w:p w:rsidR="000D6722" w:rsidRDefault="000D6722" w:rsidP="000D6722">
                        <w:r>
                          <w:rPr>
                            <w:rFonts w:ascii="Arial" w:eastAsia="Arial" w:hAnsi="Arial" w:cs="Arial"/>
                            <w:b/>
                            <w:sz w:val="24"/>
                          </w:rPr>
                          <w:t xml:space="preserve">ABIERTOS, MEDIANTE LA MODALIDAD DE COMPRA DE </w:t>
                        </w:r>
                      </w:p>
                    </w:txbxContent>
                  </v:textbox>
                </v:rect>
                <v:rect id="Rectangle 93" o:spid="_x0000_s1247" style="position:absolute;left:8336;top:44290;width:20831;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iKccA&#10;AADeAAAADwAAAGRycy9kb3ducmV2LnhtbESPQW/CMAyF75P4D5GRdhspHFApBIRgExw3QAJuVuO1&#10;1RqnagLt9uvnAxI3W+/5vc+LVe9qdac2VJ4NjEcJKOLc24oLA6fjx1sKKkRki7VnMvBLAVbLwcsC&#10;M+s7/qL7IRZKQjhkaKCMscm0DnlJDsPIN8SiffvWYZS1LbRtsZNwV+tJkky1w4qlocSGNiXlP4eb&#10;M7BLm/Vl7/+6on6/7s6f59n2OIvGvA779RxUpD4+zY/rvRX88SQVXnl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TIinHAAAA3gAAAA8AAAAAAAAAAAAAAAAAmAIAAGRy&#10;cy9kb3ducmV2LnhtbFBLBQYAAAAABAAEAPUAAACMAwAAAAA=&#10;" filled="f" stroked="f">
                  <v:textbox inset="0,0,0,0">
                    <w:txbxContent>
                      <w:p w:rsidR="000D6722" w:rsidRDefault="000D6722" w:rsidP="000D6722">
                        <w:r>
                          <w:rPr>
                            <w:rFonts w:ascii="Arial" w:eastAsia="Arial" w:hAnsi="Arial" w:cs="Arial"/>
                            <w:b/>
                            <w:sz w:val="24"/>
                          </w:rPr>
                          <w:t xml:space="preserve">PARTICIPACIONES”. </w:t>
                        </w:r>
                      </w:p>
                    </w:txbxContent>
                  </v:textbox>
                </v:rect>
                <w10:anchorlock/>
              </v:group>
            </w:pict>
          </mc:Fallback>
        </mc:AlternateContent>
      </w:r>
    </w:p>
    <w:p w:rsidR="000D6722" w:rsidRDefault="000D6722" w:rsidP="000D6722">
      <w:pPr>
        <w:spacing w:after="0"/>
        <w:ind w:left="99" w:right="145"/>
        <w:jc w:val="center"/>
      </w:pPr>
      <w:r>
        <w:rPr>
          <w:b/>
          <w:sz w:val="24"/>
        </w:rPr>
        <w:lastRenderedPageBreak/>
        <w:t>INDICE</w:t>
      </w:r>
      <w:r>
        <w:rPr>
          <w:sz w:val="20"/>
        </w:rPr>
        <w:t xml:space="preserve"> </w:t>
      </w:r>
    </w:p>
    <w:p w:rsidR="000D6722" w:rsidRDefault="000D6722" w:rsidP="000D6722">
      <w:pPr>
        <w:spacing w:after="101"/>
      </w:pPr>
      <w:r>
        <w:rPr>
          <w:color w:val="0000FF"/>
          <w:sz w:val="20"/>
        </w:rPr>
        <w:t xml:space="preserve"> </w:t>
      </w:r>
    </w:p>
    <w:sdt>
      <w:sdtPr>
        <w:rPr>
          <w:rFonts w:ascii="Calibri" w:eastAsia="Calibri" w:hAnsi="Calibri" w:cs="Calibri"/>
          <w:b w:val="0"/>
          <w:sz w:val="22"/>
        </w:rPr>
        <w:id w:val="-438457639"/>
        <w:docPartObj>
          <w:docPartGallery w:val="Table of Contents"/>
        </w:docPartObj>
      </w:sdtPr>
      <w:sdtEndPr>
        <w:rPr>
          <w:rFonts w:ascii="Century Gothic" w:eastAsia="Century Gothic" w:hAnsi="Century Gothic" w:cs="Century Gothic"/>
        </w:rPr>
      </w:sdtEndPr>
      <w:sdtContent>
        <w:p w:rsidR="000D6722" w:rsidRDefault="000D6722" w:rsidP="000D6722">
          <w:pPr>
            <w:pStyle w:val="TDC1"/>
            <w:tabs>
              <w:tab w:val="right" w:leader="dot" w:pos="9181"/>
            </w:tabs>
            <w:rPr>
              <w:noProof/>
            </w:rPr>
          </w:pPr>
          <w:r>
            <w:fldChar w:fldCharType="begin"/>
          </w:r>
          <w:r>
            <w:instrText xml:space="preserve"> TOC \o "1-2" \h \z \u </w:instrText>
          </w:r>
          <w:r>
            <w:fldChar w:fldCharType="separate"/>
          </w:r>
          <w:hyperlink w:anchor="_Toc89443">
            <w:r>
              <w:rPr>
                <w:rFonts w:ascii="Century Gothic" w:eastAsia="Century Gothic" w:hAnsi="Century Gothic" w:cs="Century Gothic"/>
                <w:b w:val="0"/>
                <w:noProof/>
              </w:rPr>
              <w:t>SECCION</w:t>
            </w:r>
            <w:r>
              <w:rPr>
                <w:rFonts w:ascii="Century Gothic" w:eastAsia="Century Gothic" w:hAnsi="Century Gothic" w:cs="Century Gothic"/>
                <w:b w:val="0"/>
                <w:noProof/>
                <w:sz w:val="16"/>
              </w:rPr>
              <w:t xml:space="preserve"> </w:t>
            </w:r>
            <w:r>
              <w:rPr>
                <w:rFonts w:ascii="Century Gothic" w:eastAsia="Century Gothic" w:hAnsi="Century Gothic" w:cs="Century Gothic"/>
                <w:b w:val="0"/>
                <w:noProof/>
              </w:rPr>
              <w:t>I.</w:t>
            </w:r>
            <w:r>
              <w:rPr>
                <w:rFonts w:ascii="Century Gothic" w:eastAsia="Century Gothic" w:hAnsi="Century Gothic" w:cs="Century Gothic"/>
                <w:noProof/>
              </w:rPr>
              <w:t xml:space="preserve">  </w:t>
            </w:r>
            <w:r>
              <w:rPr>
                <w:rFonts w:ascii="Century Gothic" w:eastAsia="Century Gothic" w:hAnsi="Century Gothic" w:cs="Century Gothic"/>
                <w:b w:val="0"/>
                <w:noProof/>
              </w:rPr>
              <w:t>INSTRUCCIONES</w:t>
            </w:r>
            <w:r>
              <w:rPr>
                <w:rFonts w:ascii="Century Gothic" w:eastAsia="Century Gothic" w:hAnsi="Century Gothic" w:cs="Century Gothic"/>
                <w:b w:val="0"/>
                <w:noProof/>
                <w:sz w:val="16"/>
              </w:rPr>
              <w:t xml:space="preserve"> </w:t>
            </w:r>
            <w:r>
              <w:rPr>
                <w:rFonts w:ascii="Century Gothic" w:eastAsia="Century Gothic" w:hAnsi="Century Gothic" w:cs="Century Gothic"/>
                <w:b w:val="0"/>
                <w:noProof/>
              </w:rPr>
              <w:t>GENERALES</w:t>
            </w:r>
            <w:r>
              <w:rPr>
                <w:rFonts w:ascii="Century Gothic" w:eastAsia="Century Gothic" w:hAnsi="Century Gothic" w:cs="Century Gothic"/>
                <w:b w:val="0"/>
                <w:noProof/>
                <w:sz w:val="16"/>
              </w:rPr>
              <w:t xml:space="preserve"> </w:t>
            </w:r>
            <w:r>
              <w:rPr>
                <w:rFonts w:ascii="Century Gothic" w:eastAsia="Century Gothic" w:hAnsi="Century Gothic" w:cs="Century Gothic"/>
                <w:b w:val="0"/>
                <w:noProof/>
              </w:rPr>
              <w:t>A</w:t>
            </w:r>
            <w:r>
              <w:rPr>
                <w:rFonts w:ascii="Century Gothic" w:eastAsia="Century Gothic" w:hAnsi="Century Gothic" w:cs="Century Gothic"/>
                <w:b w:val="0"/>
                <w:noProof/>
                <w:sz w:val="16"/>
              </w:rPr>
              <w:t xml:space="preserve"> </w:t>
            </w:r>
            <w:r>
              <w:rPr>
                <w:rFonts w:ascii="Century Gothic" w:eastAsia="Century Gothic" w:hAnsi="Century Gothic" w:cs="Century Gothic"/>
                <w:b w:val="0"/>
                <w:noProof/>
              </w:rPr>
              <w:t>LOS</w:t>
            </w:r>
            <w:r>
              <w:rPr>
                <w:rFonts w:ascii="Century Gothic" w:eastAsia="Century Gothic" w:hAnsi="Century Gothic" w:cs="Century Gothic"/>
                <w:b w:val="0"/>
                <w:noProof/>
                <w:sz w:val="16"/>
              </w:rPr>
              <w:t xml:space="preserve"> </w:t>
            </w:r>
            <w:r>
              <w:rPr>
                <w:rFonts w:ascii="Century Gothic" w:eastAsia="Century Gothic" w:hAnsi="Century Gothic" w:cs="Century Gothic"/>
                <w:b w:val="0"/>
                <w:noProof/>
              </w:rPr>
              <w:t>OFERTANTES</w:t>
            </w:r>
            <w:r>
              <w:rPr>
                <w:noProof/>
              </w:rPr>
              <w:tab/>
            </w:r>
            <w:r>
              <w:rPr>
                <w:noProof/>
              </w:rPr>
              <w:fldChar w:fldCharType="begin"/>
            </w:r>
            <w:r>
              <w:rPr>
                <w:noProof/>
              </w:rPr>
              <w:instrText>PAGEREF _Toc89443 \h</w:instrText>
            </w:r>
            <w:r>
              <w:rPr>
                <w:noProof/>
              </w:rPr>
            </w:r>
            <w:r>
              <w:rPr>
                <w:noProof/>
              </w:rPr>
              <w:fldChar w:fldCharType="separate"/>
            </w:r>
            <w:r>
              <w:rPr>
                <w:noProof/>
              </w:rPr>
              <w:t>5</w:t>
            </w:r>
            <w:r>
              <w:rPr>
                <w:noProof/>
              </w:rPr>
              <w:fldChar w:fldCharType="end"/>
            </w:r>
          </w:hyperlink>
        </w:p>
        <w:p w:rsidR="000D6722" w:rsidRDefault="000D6722" w:rsidP="000D6722">
          <w:pPr>
            <w:pStyle w:val="TDC2"/>
            <w:tabs>
              <w:tab w:val="right" w:leader="dot" w:pos="9181"/>
            </w:tabs>
            <w:rPr>
              <w:noProof/>
            </w:rPr>
          </w:pPr>
          <w:hyperlink w:anchor="_Toc89444">
            <w:r>
              <w:rPr>
                <w:rFonts w:ascii="Century Gothic" w:eastAsia="Century Gothic" w:hAnsi="Century Gothic" w:cs="Century Gothic"/>
                <w:noProof/>
              </w:rPr>
              <w:t>1.  OBJETO DE LA LICITACION</w:t>
            </w:r>
            <w:r>
              <w:rPr>
                <w:noProof/>
              </w:rPr>
              <w:tab/>
            </w:r>
            <w:r>
              <w:rPr>
                <w:noProof/>
              </w:rPr>
              <w:fldChar w:fldCharType="begin"/>
            </w:r>
            <w:r>
              <w:rPr>
                <w:noProof/>
              </w:rPr>
              <w:instrText>PAGEREF _Toc89444 \h</w:instrText>
            </w:r>
            <w:r>
              <w:rPr>
                <w:noProof/>
              </w:rPr>
            </w:r>
            <w:r>
              <w:rPr>
                <w:noProof/>
              </w:rPr>
              <w:fldChar w:fldCharType="separate"/>
            </w:r>
            <w:r>
              <w:rPr>
                <w:noProof/>
              </w:rPr>
              <w:t>5</w:t>
            </w:r>
            <w:r>
              <w:rPr>
                <w:noProof/>
              </w:rPr>
              <w:fldChar w:fldCharType="end"/>
            </w:r>
          </w:hyperlink>
        </w:p>
        <w:p w:rsidR="000D6722" w:rsidRDefault="000D6722" w:rsidP="000D6722">
          <w:pPr>
            <w:pStyle w:val="TDC2"/>
            <w:tabs>
              <w:tab w:val="right" w:leader="dot" w:pos="9181"/>
            </w:tabs>
            <w:rPr>
              <w:noProof/>
            </w:rPr>
          </w:pPr>
          <w:hyperlink w:anchor="_Toc89445">
            <w:r>
              <w:rPr>
                <w:rFonts w:ascii="Century Gothic" w:eastAsia="Century Gothic" w:hAnsi="Century Gothic" w:cs="Century Gothic"/>
                <w:noProof/>
              </w:rPr>
              <w:t>2.  MARCO LEGAL APLICABLE</w:t>
            </w:r>
            <w:r>
              <w:rPr>
                <w:noProof/>
              </w:rPr>
              <w:tab/>
            </w:r>
            <w:r>
              <w:rPr>
                <w:noProof/>
              </w:rPr>
              <w:fldChar w:fldCharType="begin"/>
            </w:r>
            <w:r>
              <w:rPr>
                <w:noProof/>
              </w:rPr>
              <w:instrText>PAGEREF _Toc89445 \h</w:instrText>
            </w:r>
            <w:r>
              <w:rPr>
                <w:noProof/>
              </w:rPr>
            </w:r>
            <w:r>
              <w:rPr>
                <w:noProof/>
              </w:rPr>
              <w:fldChar w:fldCharType="separate"/>
            </w:r>
            <w:r>
              <w:rPr>
                <w:noProof/>
              </w:rPr>
              <w:t>5</w:t>
            </w:r>
            <w:r>
              <w:rPr>
                <w:noProof/>
              </w:rPr>
              <w:fldChar w:fldCharType="end"/>
            </w:r>
          </w:hyperlink>
        </w:p>
        <w:p w:rsidR="000D6722" w:rsidRDefault="000D6722" w:rsidP="000D6722">
          <w:pPr>
            <w:pStyle w:val="TDC2"/>
            <w:tabs>
              <w:tab w:val="right" w:leader="dot" w:pos="9181"/>
            </w:tabs>
            <w:rPr>
              <w:noProof/>
            </w:rPr>
          </w:pPr>
          <w:hyperlink w:anchor="_Toc89446">
            <w:r>
              <w:rPr>
                <w:rFonts w:ascii="Century Gothic" w:eastAsia="Century Gothic" w:hAnsi="Century Gothic" w:cs="Century Gothic"/>
                <w:noProof/>
              </w:rPr>
              <w:t>3.  CONTENIDO DE LAS BASES</w:t>
            </w:r>
            <w:r>
              <w:rPr>
                <w:noProof/>
              </w:rPr>
              <w:tab/>
            </w:r>
            <w:r>
              <w:rPr>
                <w:noProof/>
              </w:rPr>
              <w:fldChar w:fldCharType="begin"/>
            </w:r>
            <w:r>
              <w:rPr>
                <w:noProof/>
              </w:rPr>
              <w:instrText>PAGEREF _Toc89446 \h</w:instrText>
            </w:r>
            <w:r>
              <w:rPr>
                <w:noProof/>
              </w:rPr>
            </w:r>
            <w:r>
              <w:rPr>
                <w:noProof/>
              </w:rPr>
              <w:fldChar w:fldCharType="separate"/>
            </w:r>
            <w:r>
              <w:rPr>
                <w:noProof/>
              </w:rPr>
              <w:t>5</w:t>
            </w:r>
            <w:r>
              <w:rPr>
                <w:noProof/>
              </w:rPr>
              <w:fldChar w:fldCharType="end"/>
            </w:r>
          </w:hyperlink>
        </w:p>
        <w:p w:rsidR="000D6722" w:rsidRDefault="000D6722" w:rsidP="000D6722">
          <w:pPr>
            <w:pStyle w:val="TDC2"/>
            <w:tabs>
              <w:tab w:val="right" w:leader="dot" w:pos="9181"/>
            </w:tabs>
            <w:rPr>
              <w:noProof/>
            </w:rPr>
          </w:pPr>
          <w:hyperlink w:anchor="_Toc89447">
            <w:r>
              <w:rPr>
                <w:rFonts w:ascii="Century Gothic" w:eastAsia="Century Gothic" w:hAnsi="Century Gothic" w:cs="Century Gothic"/>
                <w:noProof/>
              </w:rPr>
              <w:t>4.  INTERPRETACION DE LAS BASES DE LICITACION</w:t>
            </w:r>
            <w:r>
              <w:rPr>
                <w:noProof/>
              </w:rPr>
              <w:tab/>
            </w:r>
            <w:r>
              <w:rPr>
                <w:noProof/>
              </w:rPr>
              <w:fldChar w:fldCharType="begin"/>
            </w:r>
            <w:r>
              <w:rPr>
                <w:noProof/>
              </w:rPr>
              <w:instrText>PAGEREF _Toc89447 \h</w:instrText>
            </w:r>
            <w:r>
              <w:rPr>
                <w:noProof/>
              </w:rPr>
            </w:r>
            <w:r>
              <w:rPr>
                <w:noProof/>
              </w:rPr>
              <w:fldChar w:fldCharType="separate"/>
            </w:r>
            <w:r>
              <w:rPr>
                <w:noProof/>
              </w:rPr>
              <w:t>5</w:t>
            </w:r>
            <w:r>
              <w:rPr>
                <w:noProof/>
              </w:rPr>
              <w:fldChar w:fldCharType="end"/>
            </w:r>
          </w:hyperlink>
        </w:p>
        <w:p w:rsidR="000D6722" w:rsidRDefault="000D6722" w:rsidP="000D6722">
          <w:pPr>
            <w:pStyle w:val="TDC2"/>
            <w:tabs>
              <w:tab w:val="right" w:leader="dot" w:pos="9181"/>
            </w:tabs>
            <w:rPr>
              <w:noProof/>
            </w:rPr>
          </w:pPr>
          <w:hyperlink w:anchor="_Toc89448">
            <w:r>
              <w:rPr>
                <w:rFonts w:ascii="Century Gothic" w:eastAsia="Century Gothic" w:hAnsi="Century Gothic" w:cs="Century Gothic"/>
                <w:noProof/>
              </w:rPr>
              <w:t>5.  IMPEDIDOS PARA OFERTAR</w:t>
            </w:r>
            <w:r>
              <w:rPr>
                <w:noProof/>
              </w:rPr>
              <w:tab/>
            </w:r>
            <w:r>
              <w:rPr>
                <w:noProof/>
              </w:rPr>
              <w:fldChar w:fldCharType="begin"/>
            </w:r>
            <w:r>
              <w:rPr>
                <w:noProof/>
              </w:rPr>
              <w:instrText>PAGEREF _Toc89448 \h</w:instrText>
            </w:r>
            <w:r>
              <w:rPr>
                <w:noProof/>
              </w:rPr>
            </w:r>
            <w:r>
              <w:rPr>
                <w:noProof/>
              </w:rPr>
              <w:fldChar w:fldCharType="separate"/>
            </w:r>
            <w:r>
              <w:rPr>
                <w:noProof/>
              </w:rPr>
              <w:t>5</w:t>
            </w:r>
            <w:r>
              <w:rPr>
                <w:noProof/>
              </w:rPr>
              <w:fldChar w:fldCharType="end"/>
            </w:r>
          </w:hyperlink>
        </w:p>
        <w:p w:rsidR="000D6722" w:rsidRDefault="000D6722" w:rsidP="000D6722">
          <w:pPr>
            <w:pStyle w:val="TDC2"/>
            <w:tabs>
              <w:tab w:val="right" w:leader="dot" w:pos="9181"/>
            </w:tabs>
            <w:rPr>
              <w:noProof/>
            </w:rPr>
          </w:pPr>
          <w:hyperlink w:anchor="_Toc89449">
            <w:r>
              <w:rPr>
                <w:rFonts w:ascii="Century Gothic" w:eastAsia="Century Gothic" w:hAnsi="Century Gothic" w:cs="Century Gothic"/>
                <w:noProof/>
              </w:rPr>
              <w:t>6.  CAPACIDAD PARA CONTRATAR</w:t>
            </w:r>
            <w:r>
              <w:rPr>
                <w:noProof/>
              </w:rPr>
              <w:tab/>
            </w:r>
            <w:r>
              <w:rPr>
                <w:noProof/>
              </w:rPr>
              <w:fldChar w:fldCharType="begin"/>
            </w:r>
            <w:r>
              <w:rPr>
                <w:noProof/>
              </w:rPr>
              <w:instrText>PAGEREF _Toc89449 \h</w:instrText>
            </w:r>
            <w:r>
              <w:rPr>
                <w:noProof/>
              </w:rPr>
            </w:r>
            <w:r>
              <w:rPr>
                <w:noProof/>
              </w:rPr>
              <w:fldChar w:fldCharType="separate"/>
            </w:r>
            <w:r>
              <w:rPr>
                <w:noProof/>
              </w:rPr>
              <w:t>6</w:t>
            </w:r>
            <w:r>
              <w:rPr>
                <w:noProof/>
              </w:rPr>
              <w:fldChar w:fldCharType="end"/>
            </w:r>
          </w:hyperlink>
        </w:p>
        <w:p w:rsidR="000D6722" w:rsidRDefault="000D6722" w:rsidP="000D6722">
          <w:pPr>
            <w:pStyle w:val="TDC2"/>
            <w:tabs>
              <w:tab w:val="right" w:leader="dot" w:pos="9181"/>
            </w:tabs>
            <w:rPr>
              <w:noProof/>
            </w:rPr>
          </w:pPr>
          <w:hyperlink w:anchor="_Toc89450">
            <w:r>
              <w:rPr>
                <w:rFonts w:ascii="Century Gothic" w:eastAsia="Century Gothic" w:hAnsi="Century Gothic" w:cs="Century Gothic"/>
                <w:noProof/>
              </w:rPr>
              <w:t>7.  CONSULTAS</w:t>
            </w:r>
            <w:r>
              <w:rPr>
                <w:noProof/>
              </w:rPr>
              <w:tab/>
            </w:r>
            <w:r>
              <w:rPr>
                <w:noProof/>
              </w:rPr>
              <w:fldChar w:fldCharType="begin"/>
            </w:r>
            <w:r>
              <w:rPr>
                <w:noProof/>
              </w:rPr>
              <w:instrText>PAGEREF _Toc89450 \h</w:instrText>
            </w:r>
            <w:r>
              <w:rPr>
                <w:noProof/>
              </w:rPr>
            </w:r>
            <w:r>
              <w:rPr>
                <w:noProof/>
              </w:rPr>
              <w:fldChar w:fldCharType="separate"/>
            </w:r>
            <w:r>
              <w:rPr>
                <w:noProof/>
              </w:rPr>
              <w:t>7</w:t>
            </w:r>
            <w:r>
              <w:rPr>
                <w:noProof/>
              </w:rPr>
              <w:fldChar w:fldCharType="end"/>
            </w:r>
          </w:hyperlink>
        </w:p>
        <w:p w:rsidR="000D6722" w:rsidRDefault="000D6722" w:rsidP="000D6722">
          <w:pPr>
            <w:pStyle w:val="TDC2"/>
            <w:tabs>
              <w:tab w:val="right" w:leader="dot" w:pos="9181"/>
            </w:tabs>
            <w:rPr>
              <w:noProof/>
            </w:rPr>
          </w:pPr>
          <w:hyperlink w:anchor="_Toc89451">
            <w:r>
              <w:rPr>
                <w:rFonts w:ascii="Century Gothic" w:eastAsia="Century Gothic" w:hAnsi="Century Gothic" w:cs="Century Gothic"/>
                <w:noProof/>
              </w:rPr>
              <w:t>8.  ADENDAS, ENMIENDAS Y NOTIFICACIONES</w:t>
            </w:r>
            <w:r>
              <w:rPr>
                <w:noProof/>
              </w:rPr>
              <w:tab/>
            </w:r>
            <w:r>
              <w:rPr>
                <w:noProof/>
              </w:rPr>
              <w:fldChar w:fldCharType="begin"/>
            </w:r>
            <w:r>
              <w:rPr>
                <w:noProof/>
              </w:rPr>
              <w:instrText>PAGEREF _Toc89451 \h</w:instrText>
            </w:r>
            <w:r>
              <w:rPr>
                <w:noProof/>
              </w:rPr>
            </w:r>
            <w:r>
              <w:rPr>
                <w:noProof/>
              </w:rPr>
              <w:fldChar w:fldCharType="separate"/>
            </w:r>
            <w:r>
              <w:rPr>
                <w:noProof/>
              </w:rPr>
              <w:t>7</w:t>
            </w:r>
            <w:r>
              <w:rPr>
                <w:noProof/>
              </w:rPr>
              <w:fldChar w:fldCharType="end"/>
            </w:r>
          </w:hyperlink>
        </w:p>
        <w:p w:rsidR="000D6722" w:rsidRDefault="000D6722" w:rsidP="000D6722">
          <w:pPr>
            <w:pStyle w:val="TDC2"/>
            <w:tabs>
              <w:tab w:val="right" w:leader="dot" w:pos="9181"/>
            </w:tabs>
            <w:rPr>
              <w:noProof/>
            </w:rPr>
          </w:pPr>
          <w:hyperlink w:anchor="_Toc89452">
            <w:r>
              <w:rPr>
                <w:rFonts w:ascii="Century Gothic" w:eastAsia="Century Gothic" w:hAnsi="Century Gothic" w:cs="Century Gothic"/>
                <w:noProof/>
              </w:rPr>
              <w:t>9.  IDIOMA EN QUE DEBERA PRESENTARSE LA OFERTA</w:t>
            </w:r>
            <w:r>
              <w:rPr>
                <w:noProof/>
              </w:rPr>
              <w:tab/>
            </w:r>
            <w:r>
              <w:rPr>
                <w:noProof/>
              </w:rPr>
              <w:fldChar w:fldCharType="begin"/>
            </w:r>
            <w:r>
              <w:rPr>
                <w:noProof/>
              </w:rPr>
              <w:instrText>PAGEREF _Toc89452 \h</w:instrText>
            </w:r>
            <w:r>
              <w:rPr>
                <w:noProof/>
              </w:rPr>
            </w:r>
            <w:r>
              <w:rPr>
                <w:noProof/>
              </w:rPr>
              <w:fldChar w:fldCharType="separate"/>
            </w:r>
            <w:r>
              <w:rPr>
                <w:noProof/>
              </w:rPr>
              <w:t>8</w:t>
            </w:r>
            <w:r>
              <w:rPr>
                <w:noProof/>
              </w:rPr>
              <w:fldChar w:fldCharType="end"/>
            </w:r>
          </w:hyperlink>
        </w:p>
        <w:p w:rsidR="000D6722" w:rsidRDefault="000D6722" w:rsidP="000D6722">
          <w:pPr>
            <w:pStyle w:val="TDC2"/>
            <w:tabs>
              <w:tab w:val="right" w:leader="dot" w:pos="9181"/>
            </w:tabs>
            <w:rPr>
              <w:noProof/>
            </w:rPr>
          </w:pPr>
          <w:hyperlink w:anchor="_Toc89453">
            <w:r>
              <w:rPr>
                <w:rFonts w:ascii="Century Gothic" w:eastAsia="Century Gothic" w:hAnsi="Century Gothic" w:cs="Century Gothic"/>
                <w:noProof/>
              </w:rPr>
              <w:t>10. MONEDA EN QUE DEBERA PRESENTARSE LA OFERTA</w:t>
            </w:r>
            <w:r>
              <w:rPr>
                <w:noProof/>
              </w:rPr>
              <w:tab/>
            </w:r>
            <w:r>
              <w:rPr>
                <w:noProof/>
              </w:rPr>
              <w:fldChar w:fldCharType="begin"/>
            </w:r>
            <w:r>
              <w:rPr>
                <w:noProof/>
              </w:rPr>
              <w:instrText>PAGEREF _Toc89453 \h</w:instrText>
            </w:r>
            <w:r>
              <w:rPr>
                <w:noProof/>
              </w:rPr>
            </w:r>
            <w:r>
              <w:rPr>
                <w:noProof/>
              </w:rPr>
              <w:fldChar w:fldCharType="separate"/>
            </w:r>
            <w:r>
              <w:rPr>
                <w:noProof/>
              </w:rPr>
              <w:t>8</w:t>
            </w:r>
            <w:r>
              <w:rPr>
                <w:noProof/>
              </w:rPr>
              <w:fldChar w:fldCharType="end"/>
            </w:r>
          </w:hyperlink>
        </w:p>
        <w:p w:rsidR="000D6722" w:rsidRDefault="000D6722" w:rsidP="000D6722">
          <w:pPr>
            <w:pStyle w:val="TDC2"/>
            <w:tabs>
              <w:tab w:val="right" w:leader="dot" w:pos="9181"/>
            </w:tabs>
            <w:rPr>
              <w:noProof/>
            </w:rPr>
          </w:pPr>
          <w:hyperlink w:anchor="_Toc89454">
            <w:r>
              <w:rPr>
                <w:rFonts w:ascii="Century Gothic" w:eastAsia="Century Gothic" w:hAnsi="Century Gothic" w:cs="Century Gothic"/>
                <w:noProof/>
              </w:rPr>
              <w:t>11. GARANTIA DE MANTENIMIENTO DE OFERTA</w:t>
            </w:r>
            <w:r>
              <w:rPr>
                <w:noProof/>
              </w:rPr>
              <w:tab/>
            </w:r>
            <w:r>
              <w:rPr>
                <w:noProof/>
              </w:rPr>
              <w:fldChar w:fldCharType="begin"/>
            </w:r>
            <w:r>
              <w:rPr>
                <w:noProof/>
              </w:rPr>
              <w:instrText>PAGEREF _Toc89454 \h</w:instrText>
            </w:r>
            <w:r>
              <w:rPr>
                <w:noProof/>
              </w:rPr>
            </w:r>
            <w:r>
              <w:rPr>
                <w:noProof/>
              </w:rPr>
              <w:fldChar w:fldCharType="separate"/>
            </w:r>
            <w:r>
              <w:rPr>
                <w:noProof/>
              </w:rPr>
              <w:t>8</w:t>
            </w:r>
            <w:r>
              <w:rPr>
                <w:noProof/>
              </w:rPr>
              <w:fldChar w:fldCharType="end"/>
            </w:r>
          </w:hyperlink>
        </w:p>
        <w:p w:rsidR="000D6722" w:rsidRDefault="000D6722" w:rsidP="000D6722">
          <w:pPr>
            <w:pStyle w:val="TDC2"/>
            <w:tabs>
              <w:tab w:val="right" w:leader="dot" w:pos="9181"/>
            </w:tabs>
            <w:rPr>
              <w:noProof/>
            </w:rPr>
          </w:pPr>
          <w:hyperlink w:anchor="_Toc89455">
            <w:r>
              <w:rPr>
                <w:rFonts w:ascii="Century Gothic" w:eastAsia="Century Gothic" w:hAnsi="Century Gothic" w:cs="Century Gothic"/>
                <w:noProof/>
              </w:rPr>
              <w:t>12. EJECUCIÓN DE LA GARANTÍA DE MANTENIMIENTO DE OFERTA</w:t>
            </w:r>
            <w:r>
              <w:rPr>
                <w:noProof/>
              </w:rPr>
              <w:tab/>
            </w:r>
            <w:r>
              <w:rPr>
                <w:noProof/>
              </w:rPr>
              <w:fldChar w:fldCharType="begin"/>
            </w:r>
            <w:r>
              <w:rPr>
                <w:noProof/>
              </w:rPr>
              <w:instrText>PAGEREF _Toc89455 \h</w:instrText>
            </w:r>
            <w:r>
              <w:rPr>
                <w:noProof/>
              </w:rPr>
            </w:r>
            <w:r>
              <w:rPr>
                <w:noProof/>
              </w:rPr>
              <w:fldChar w:fldCharType="separate"/>
            </w:r>
            <w:r>
              <w:rPr>
                <w:noProof/>
              </w:rPr>
              <w:t>8</w:t>
            </w:r>
            <w:r>
              <w:rPr>
                <w:noProof/>
              </w:rPr>
              <w:fldChar w:fldCharType="end"/>
            </w:r>
          </w:hyperlink>
        </w:p>
        <w:p w:rsidR="000D6722" w:rsidRDefault="000D6722" w:rsidP="000D6722">
          <w:pPr>
            <w:pStyle w:val="TDC2"/>
            <w:tabs>
              <w:tab w:val="right" w:leader="dot" w:pos="9181"/>
            </w:tabs>
            <w:rPr>
              <w:noProof/>
            </w:rPr>
          </w:pPr>
          <w:hyperlink w:anchor="_Toc89456">
            <w:r>
              <w:rPr>
                <w:rFonts w:ascii="Century Gothic" w:eastAsia="Century Gothic" w:hAnsi="Century Gothic" w:cs="Century Gothic"/>
                <w:noProof/>
              </w:rPr>
              <w:t>13. DEVOLUCIÓN DE LA GARANTÍA</w:t>
            </w:r>
            <w:r>
              <w:rPr>
                <w:noProof/>
              </w:rPr>
              <w:tab/>
            </w:r>
            <w:r>
              <w:rPr>
                <w:noProof/>
              </w:rPr>
              <w:fldChar w:fldCharType="begin"/>
            </w:r>
            <w:r>
              <w:rPr>
                <w:noProof/>
              </w:rPr>
              <w:instrText>PAGEREF _Toc89456 \h</w:instrText>
            </w:r>
            <w:r>
              <w:rPr>
                <w:noProof/>
              </w:rPr>
            </w:r>
            <w:r>
              <w:rPr>
                <w:noProof/>
              </w:rPr>
              <w:fldChar w:fldCharType="separate"/>
            </w:r>
            <w:r>
              <w:rPr>
                <w:noProof/>
              </w:rPr>
              <w:t>9</w:t>
            </w:r>
            <w:r>
              <w:rPr>
                <w:noProof/>
              </w:rPr>
              <w:fldChar w:fldCharType="end"/>
            </w:r>
          </w:hyperlink>
        </w:p>
        <w:p w:rsidR="000D6722" w:rsidRDefault="000D6722" w:rsidP="000D6722">
          <w:pPr>
            <w:pStyle w:val="TDC2"/>
            <w:tabs>
              <w:tab w:val="right" w:leader="dot" w:pos="9181"/>
            </w:tabs>
            <w:rPr>
              <w:noProof/>
            </w:rPr>
          </w:pPr>
          <w:hyperlink w:anchor="_Toc89457">
            <w:r>
              <w:rPr>
                <w:rFonts w:ascii="Century Gothic" w:eastAsia="Century Gothic" w:hAnsi="Century Gothic" w:cs="Century Gothic"/>
                <w:noProof/>
              </w:rPr>
              <w:t>14. OPCIONES Y VARIANTES DE LA OFERTA</w:t>
            </w:r>
            <w:r>
              <w:rPr>
                <w:noProof/>
              </w:rPr>
              <w:tab/>
            </w:r>
            <w:r>
              <w:rPr>
                <w:noProof/>
              </w:rPr>
              <w:fldChar w:fldCharType="begin"/>
            </w:r>
            <w:r>
              <w:rPr>
                <w:noProof/>
              </w:rPr>
              <w:instrText>PAGEREF _Toc89457 \h</w:instrText>
            </w:r>
            <w:r>
              <w:rPr>
                <w:noProof/>
              </w:rPr>
            </w:r>
            <w:r>
              <w:rPr>
                <w:noProof/>
              </w:rPr>
              <w:fldChar w:fldCharType="separate"/>
            </w:r>
            <w:r>
              <w:rPr>
                <w:noProof/>
              </w:rPr>
              <w:t>9</w:t>
            </w:r>
            <w:r>
              <w:rPr>
                <w:noProof/>
              </w:rPr>
              <w:fldChar w:fldCharType="end"/>
            </w:r>
          </w:hyperlink>
        </w:p>
        <w:p w:rsidR="000D6722" w:rsidRDefault="000D6722" w:rsidP="000D6722">
          <w:pPr>
            <w:pStyle w:val="TDC2"/>
            <w:tabs>
              <w:tab w:val="right" w:leader="dot" w:pos="9181"/>
            </w:tabs>
            <w:rPr>
              <w:noProof/>
            </w:rPr>
          </w:pPr>
          <w:hyperlink w:anchor="_Toc89458">
            <w:r>
              <w:rPr>
                <w:rFonts w:ascii="Arial" w:eastAsia="Arial" w:hAnsi="Arial" w:cs="Arial"/>
                <w:noProof/>
              </w:rPr>
              <w:t>15.</w:t>
            </w:r>
            <w:r>
              <w:rPr>
                <w:rFonts w:ascii="Calibri" w:eastAsia="Calibri" w:hAnsi="Calibri" w:cs="Calibri"/>
                <w:noProof/>
                <w:sz w:val="22"/>
              </w:rPr>
              <w:t xml:space="preserve"> </w:t>
            </w:r>
            <w:r>
              <w:rPr>
                <w:rFonts w:ascii="Century Gothic" w:eastAsia="Century Gothic" w:hAnsi="Century Gothic" w:cs="Century Gothic"/>
                <w:noProof/>
              </w:rPr>
              <w:t>VALIDEZ  DE LA OFERTA</w:t>
            </w:r>
            <w:r>
              <w:rPr>
                <w:noProof/>
              </w:rPr>
              <w:tab/>
            </w:r>
            <w:r>
              <w:rPr>
                <w:noProof/>
              </w:rPr>
              <w:fldChar w:fldCharType="begin"/>
            </w:r>
            <w:r>
              <w:rPr>
                <w:noProof/>
              </w:rPr>
              <w:instrText>PAGEREF _Toc89458 \h</w:instrText>
            </w:r>
            <w:r>
              <w:rPr>
                <w:noProof/>
              </w:rPr>
            </w:r>
            <w:r>
              <w:rPr>
                <w:noProof/>
              </w:rPr>
              <w:fldChar w:fldCharType="separate"/>
            </w:r>
            <w:r>
              <w:rPr>
                <w:noProof/>
              </w:rPr>
              <w:t>9</w:t>
            </w:r>
            <w:r>
              <w:rPr>
                <w:noProof/>
              </w:rPr>
              <w:fldChar w:fldCharType="end"/>
            </w:r>
          </w:hyperlink>
        </w:p>
        <w:p w:rsidR="000D6722" w:rsidRDefault="000D6722" w:rsidP="000D6722">
          <w:pPr>
            <w:pStyle w:val="TDC2"/>
            <w:tabs>
              <w:tab w:val="right" w:leader="dot" w:pos="9181"/>
            </w:tabs>
            <w:rPr>
              <w:noProof/>
            </w:rPr>
          </w:pPr>
          <w:hyperlink w:anchor="_Toc89459">
            <w:r>
              <w:rPr>
                <w:rFonts w:ascii="Arial" w:eastAsia="Arial" w:hAnsi="Arial" w:cs="Arial"/>
                <w:noProof/>
              </w:rPr>
              <w:t>16.</w:t>
            </w:r>
            <w:r>
              <w:rPr>
                <w:rFonts w:ascii="Calibri" w:eastAsia="Calibri" w:hAnsi="Calibri" w:cs="Calibri"/>
                <w:noProof/>
                <w:sz w:val="22"/>
              </w:rPr>
              <w:t xml:space="preserve"> </w:t>
            </w:r>
            <w:r>
              <w:rPr>
                <w:rFonts w:ascii="Century Gothic" w:eastAsia="Century Gothic" w:hAnsi="Century Gothic" w:cs="Century Gothic"/>
                <w:noProof/>
              </w:rPr>
              <w:t>FORMA DE PRESENTACIÓN DE LA OFERTA</w:t>
            </w:r>
            <w:r>
              <w:rPr>
                <w:noProof/>
              </w:rPr>
              <w:tab/>
            </w:r>
            <w:r>
              <w:rPr>
                <w:noProof/>
              </w:rPr>
              <w:fldChar w:fldCharType="begin"/>
            </w:r>
            <w:r>
              <w:rPr>
                <w:noProof/>
              </w:rPr>
              <w:instrText>PAGEREF _Toc89459 \h</w:instrText>
            </w:r>
            <w:r>
              <w:rPr>
                <w:noProof/>
              </w:rPr>
            </w:r>
            <w:r>
              <w:rPr>
                <w:noProof/>
              </w:rPr>
              <w:fldChar w:fldCharType="separate"/>
            </w:r>
            <w:r>
              <w:rPr>
                <w:noProof/>
              </w:rPr>
              <w:t>9</w:t>
            </w:r>
            <w:r>
              <w:rPr>
                <w:noProof/>
              </w:rPr>
              <w:fldChar w:fldCharType="end"/>
            </w:r>
          </w:hyperlink>
        </w:p>
        <w:p w:rsidR="000D6722" w:rsidRDefault="000D6722" w:rsidP="000D6722">
          <w:pPr>
            <w:pStyle w:val="TDC2"/>
            <w:tabs>
              <w:tab w:val="right" w:leader="dot" w:pos="9181"/>
            </w:tabs>
            <w:rPr>
              <w:noProof/>
            </w:rPr>
          </w:pPr>
          <w:hyperlink w:anchor="_Toc89460">
            <w:r>
              <w:rPr>
                <w:rFonts w:ascii="Arial" w:eastAsia="Arial" w:hAnsi="Arial" w:cs="Arial"/>
                <w:noProof/>
              </w:rPr>
              <w:t>17.</w:t>
            </w:r>
            <w:r>
              <w:rPr>
                <w:rFonts w:ascii="Calibri" w:eastAsia="Calibri" w:hAnsi="Calibri" w:cs="Calibri"/>
                <w:noProof/>
                <w:sz w:val="22"/>
              </w:rPr>
              <w:t xml:space="preserve"> </w:t>
            </w:r>
            <w:r>
              <w:rPr>
                <w:noProof/>
              </w:rPr>
              <w:t>DIRECCIÓN EXACTA PARA RECIBIR NOTIFICACIONES</w:t>
            </w:r>
            <w:r>
              <w:rPr>
                <w:noProof/>
              </w:rPr>
              <w:tab/>
            </w:r>
            <w:r>
              <w:rPr>
                <w:noProof/>
              </w:rPr>
              <w:fldChar w:fldCharType="begin"/>
            </w:r>
            <w:r>
              <w:rPr>
                <w:noProof/>
              </w:rPr>
              <w:instrText>PAGEREF _Toc89460 \h</w:instrText>
            </w:r>
            <w:r>
              <w:rPr>
                <w:noProof/>
              </w:rPr>
            </w:r>
            <w:r>
              <w:rPr>
                <w:noProof/>
              </w:rPr>
              <w:fldChar w:fldCharType="separate"/>
            </w:r>
            <w:r>
              <w:rPr>
                <w:noProof/>
              </w:rPr>
              <w:t>13</w:t>
            </w:r>
            <w:r>
              <w:rPr>
                <w:noProof/>
              </w:rPr>
              <w:fldChar w:fldCharType="end"/>
            </w:r>
          </w:hyperlink>
        </w:p>
        <w:p w:rsidR="000D6722" w:rsidRDefault="000D6722" w:rsidP="000D6722">
          <w:pPr>
            <w:pStyle w:val="TDC2"/>
            <w:tabs>
              <w:tab w:val="right" w:leader="dot" w:pos="9181"/>
            </w:tabs>
            <w:rPr>
              <w:noProof/>
            </w:rPr>
          </w:pPr>
          <w:hyperlink w:anchor="_Toc89461">
            <w:r>
              <w:rPr>
                <w:rFonts w:ascii="Arial" w:eastAsia="Arial" w:hAnsi="Arial" w:cs="Arial"/>
                <w:noProof/>
              </w:rPr>
              <w:t>18.</w:t>
            </w:r>
            <w:r>
              <w:rPr>
                <w:rFonts w:ascii="Calibri" w:eastAsia="Calibri" w:hAnsi="Calibri" w:cs="Calibri"/>
                <w:noProof/>
                <w:sz w:val="22"/>
              </w:rPr>
              <w:t xml:space="preserve"> </w:t>
            </w:r>
            <w:r>
              <w:rPr>
                <w:noProof/>
              </w:rPr>
              <w:t>RECEPCIÓN Y APERTURA DE OFERTAS</w:t>
            </w:r>
            <w:r>
              <w:rPr>
                <w:noProof/>
              </w:rPr>
              <w:tab/>
            </w:r>
            <w:r>
              <w:rPr>
                <w:noProof/>
              </w:rPr>
              <w:fldChar w:fldCharType="begin"/>
            </w:r>
            <w:r>
              <w:rPr>
                <w:noProof/>
              </w:rPr>
              <w:instrText>PAGEREF _Toc89461 \h</w:instrText>
            </w:r>
            <w:r>
              <w:rPr>
                <w:noProof/>
              </w:rPr>
            </w:r>
            <w:r>
              <w:rPr>
                <w:noProof/>
              </w:rPr>
              <w:fldChar w:fldCharType="separate"/>
            </w:r>
            <w:r>
              <w:rPr>
                <w:noProof/>
              </w:rPr>
              <w:t>15</w:t>
            </w:r>
            <w:r>
              <w:rPr>
                <w:noProof/>
              </w:rPr>
              <w:fldChar w:fldCharType="end"/>
            </w:r>
          </w:hyperlink>
        </w:p>
        <w:p w:rsidR="000D6722" w:rsidRDefault="000D6722" w:rsidP="000D6722">
          <w:pPr>
            <w:pStyle w:val="TDC2"/>
            <w:tabs>
              <w:tab w:val="right" w:leader="dot" w:pos="9181"/>
            </w:tabs>
            <w:rPr>
              <w:noProof/>
            </w:rPr>
          </w:pPr>
          <w:hyperlink w:anchor="_Toc89462">
            <w:r>
              <w:rPr>
                <w:rFonts w:ascii="Arial" w:eastAsia="Arial" w:hAnsi="Arial" w:cs="Arial"/>
                <w:noProof/>
              </w:rPr>
              <w:t>19.</w:t>
            </w:r>
            <w:r>
              <w:rPr>
                <w:rFonts w:ascii="Calibri" w:eastAsia="Calibri" w:hAnsi="Calibri" w:cs="Calibri"/>
                <w:noProof/>
                <w:sz w:val="22"/>
              </w:rPr>
              <w:t xml:space="preserve"> </w:t>
            </w:r>
            <w:r>
              <w:rPr>
                <w:rFonts w:ascii="Century Gothic" w:eastAsia="Century Gothic" w:hAnsi="Century Gothic" w:cs="Century Gothic"/>
                <w:noProof/>
              </w:rPr>
              <w:t>PROHIBICIONES</w:t>
            </w:r>
            <w:r>
              <w:rPr>
                <w:noProof/>
              </w:rPr>
              <w:tab/>
            </w:r>
            <w:r>
              <w:rPr>
                <w:noProof/>
              </w:rPr>
              <w:fldChar w:fldCharType="begin"/>
            </w:r>
            <w:r>
              <w:rPr>
                <w:noProof/>
              </w:rPr>
              <w:instrText>PAGEREF _Toc89462 \h</w:instrText>
            </w:r>
            <w:r>
              <w:rPr>
                <w:noProof/>
              </w:rPr>
            </w:r>
            <w:r>
              <w:rPr>
                <w:noProof/>
              </w:rPr>
              <w:fldChar w:fldCharType="separate"/>
            </w:r>
            <w:r>
              <w:rPr>
                <w:noProof/>
              </w:rPr>
              <w:t>16</w:t>
            </w:r>
            <w:r>
              <w:rPr>
                <w:noProof/>
              </w:rPr>
              <w:fldChar w:fldCharType="end"/>
            </w:r>
          </w:hyperlink>
        </w:p>
        <w:p w:rsidR="000D6722" w:rsidRDefault="000D6722" w:rsidP="000D6722">
          <w:pPr>
            <w:pStyle w:val="TDC2"/>
            <w:tabs>
              <w:tab w:val="right" w:leader="dot" w:pos="9181"/>
            </w:tabs>
            <w:rPr>
              <w:noProof/>
            </w:rPr>
          </w:pPr>
          <w:hyperlink w:anchor="_Toc89463">
            <w:r>
              <w:rPr>
                <w:rFonts w:ascii="Arial" w:eastAsia="Arial" w:hAnsi="Arial" w:cs="Arial"/>
                <w:noProof/>
              </w:rPr>
              <w:t>20.</w:t>
            </w:r>
            <w:r>
              <w:rPr>
                <w:rFonts w:ascii="Calibri" w:eastAsia="Calibri" w:hAnsi="Calibri" w:cs="Calibri"/>
                <w:noProof/>
                <w:sz w:val="22"/>
              </w:rPr>
              <w:t xml:space="preserve"> </w:t>
            </w:r>
            <w:r>
              <w:rPr>
                <w:rFonts w:ascii="Century Gothic" w:eastAsia="Century Gothic" w:hAnsi="Century Gothic" w:cs="Century Gothic"/>
                <w:noProof/>
              </w:rPr>
              <w:t>SUSPENSIÓN DE LA LICITACIÓN</w:t>
            </w:r>
            <w:r>
              <w:rPr>
                <w:noProof/>
              </w:rPr>
              <w:tab/>
            </w:r>
            <w:r>
              <w:rPr>
                <w:noProof/>
              </w:rPr>
              <w:fldChar w:fldCharType="begin"/>
            </w:r>
            <w:r>
              <w:rPr>
                <w:noProof/>
              </w:rPr>
              <w:instrText>PAGEREF _Toc89463 \h</w:instrText>
            </w:r>
            <w:r>
              <w:rPr>
                <w:noProof/>
              </w:rPr>
            </w:r>
            <w:r>
              <w:rPr>
                <w:noProof/>
              </w:rPr>
              <w:fldChar w:fldCharType="separate"/>
            </w:r>
            <w:r>
              <w:rPr>
                <w:noProof/>
              </w:rPr>
              <w:t>16</w:t>
            </w:r>
            <w:r>
              <w:rPr>
                <w:noProof/>
              </w:rPr>
              <w:fldChar w:fldCharType="end"/>
            </w:r>
          </w:hyperlink>
        </w:p>
        <w:p w:rsidR="000D6722" w:rsidRDefault="000D6722" w:rsidP="000D6722">
          <w:pPr>
            <w:pStyle w:val="TDC2"/>
            <w:tabs>
              <w:tab w:val="right" w:leader="dot" w:pos="9181"/>
            </w:tabs>
            <w:rPr>
              <w:noProof/>
            </w:rPr>
          </w:pPr>
          <w:hyperlink w:anchor="_Toc89464">
            <w:r>
              <w:rPr>
                <w:rFonts w:ascii="Arial" w:eastAsia="Arial" w:hAnsi="Arial" w:cs="Arial"/>
                <w:noProof/>
              </w:rPr>
              <w:t>21.</w:t>
            </w:r>
            <w:r>
              <w:rPr>
                <w:rFonts w:ascii="Calibri" w:eastAsia="Calibri" w:hAnsi="Calibri" w:cs="Calibri"/>
                <w:noProof/>
                <w:sz w:val="22"/>
              </w:rPr>
              <w:t xml:space="preserve"> </w:t>
            </w:r>
            <w:r>
              <w:rPr>
                <w:rFonts w:ascii="Century Gothic" w:eastAsia="Century Gothic" w:hAnsi="Century Gothic" w:cs="Century Gothic"/>
                <w:noProof/>
              </w:rPr>
              <w:t>DECLARACIÓN DE DESIERTA</w:t>
            </w:r>
            <w:r>
              <w:rPr>
                <w:noProof/>
              </w:rPr>
              <w:tab/>
            </w:r>
            <w:r>
              <w:rPr>
                <w:noProof/>
              </w:rPr>
              <w:fldChar w:fldCharType="begin"/>
            </w:r>
            <w:r>
              <w:rPr>
                <w:noProof/>
              </w:rPr>
              <w:instrText>PAGEREF _Toc89464 \h</w:instrText>
            </w:r>
            <w:r>
              <w:rPr>
                <w:noProof/>
              </w:rPr>
            </w:r>
            <w:r>
              <w:rPr>
                <w:noProof/>
              </w:rPr>
              <w:fldChar w:fldCharType="separate"/>
            </w:r>
            <w:r>
              <w:rPr>
                <w:noProof/>
              </w:rPr>
              <w:t>16</w:t>
            </w:r>
            <w:r>
              <w:rPr>
                <w:noProof/>
              </w:rPr>
              <w:fldChar w:fldCharType="end"/>
            </w:r>
          </w:hyperlink>
        </w:p>
        <w:p w:rsidR="000D6722" w:rsidRDefault="000D6722" w:rsidP="000D6722">
          <w:pPr>
            <w:pStyle w:val="TDC2"/>
            <w:tabs>
              <w:tab w:val="right" w:leader="dot" w:pos="9181"/>
            </w:tabs>
            <w:rPr>
              <w:noProof/>
            </w:rPr>
          </w:pPr>
          <w:hyperlink w:anchor="_Toc89465">
            <w:r>
              <w:rPr>
                <w:rFonts w:ascii="Arial" w:eastAsia="Arial" w:hAnsi="Arial" w:cs="Arial"/>
                <w:noProof/>
              </w:rPr>
              <w:t>22.</w:t>
            </w:r>
            <w:r>
              <w:rPr>
                <w:rFonts w:ascii="Calibri" w:eastAsia="Calibri" w:hAnsi="Calibri" w:cs="Calibri"/>
                <w:noProof/>
                <w:sz w:val="22"/>
              </w:rPr>
              <w:t xml:space="preserve"> </w:t>
            </w:r>
            <w:r>
              <w:rPr>
                <w:rFonts w:ascii="Century Gothic" w:eastAsia="Century Gothic" w:hAnsi="Century Gothic" w:cs="Century Gothic"/>
                <w:noProof/>
              </w:rPr>
              <w:t>SANCIONES A PARTICULARES</w:t>
            </w:r>
            <w:r>
              <w:rPr>
                <w:noProof/>
              </w:rPr>
              <w:tab/>
            </w:r>
            <w:r>
              <w:rPr>
                <w:noProof/>
              </w:rPr>
              <w:fldChar w:fldCharType="begin"/>
            </w:r>
            <w:r>
              <w:rPr>
                <w:noProof/>
              </w:rPr>
              <w:instrText>PAGEREF _Toc89465 \h</w:instrText>
            </w:r>
            <w:r>
              <w:rPr>
                <w:noProof/>
              </w:rPr>
            </w:r>
            <w:r>
              <w:rPr>
                <w:noProof/>
              </w:rPr>
              <w:fldChar w:fldCharType="separate"/>
            </w:r>
            <w:r>
              <w:rPr>
                <w:noProof/>
              </w:rPr>
              <w:t>16</w:t>
            </w:r>
            <w:r>
              <w:rPr>
                <w:noProof/>
              </w:rPr>
              <w:fldChar w:fldCharType="end"/>
            </w:r>
          </w:hyperlink>
        </w:p>
        <w:p w:rsidR="000D6722" w:rsidRDefault="000D6722" w:rsidP="000D6722">
          <w:pPr>
            <w:pStyle w:val="TDC1"/>
            <w:tabs>
              <w:tab w:val="right" w:leader="dot" w:pos="9181"/>
            </w:tabs>
            <w:rPr>
              <w:noProof/>
            </w:rPr>
          </w:pPr>
          <w:hyperlink w:anchor="_Toc89466">
            <w:r>
              <w:rPr>
                <w:noProof/>
              </w:rPr>
              <w:t>SECCION II.</w:t>
            </w:r>
            <w:r>
              <w:rPr>
                <w:rFonts w:ascii="Calibri" w:eastAsia="Calibri" w:hAnsi="Calibri" w:cs="Calibri"/>
                <w:b w:val="0"/>
                <w:noProof/>
                <w:sz w:val="22"/>
              </w:rPr>
              <w:t xml:space="preserve">  </w:t>
            </w:r>
            <w:r>
              <w:rPr>
                <w:noProof/>
              </w:rPr>
              <w:t>EVALUACIÓN DE OFERTAS</w:t>
            </w:r>
            <w:r>
              <w:rPr>
                <w:noProof/>
              </w:rPr>
              <w:tab/>
            </w:r>
            <w:r>
              <w:rPr>
                <w:noProof/>
              </w:rPr>
              <w:fldChar w:fldCharType="begin"/>
            </w:r>
            <w:r>
              <w:rPr>
                <w:noProof/>
              </w:rPr>
              <w:instrText>PAGEREF _Toc89466 \h</w:instrText>
            </w:r>
            <w:r>
              <w:rPr>
                <w:noProof/>
              </w:rPr>
            </w:r>
            <w:r>
              <w:rPr>
                <w:noProof/>
              </w:rPr>
              <w:fldChar w:fldCharType="separate"/>
            </w:r>
            <w:r>
              <w:rPr>
                <w:noProof/>
              </w:rPr>
              <w:t>18</w:t>
            </w:r>
            <w:r>
              <w:rPr>
                <w:noProof/>
              </w:rPr>
              <w:fldChar w:fldCharType="end"/>
            </w:r>
          </w:hyperlink>
        </w:p>
        <w:p w:rsidR="000D6722" w:rsidRDefault="000D6722" w:rsidP="000D6722">
          <w:pPr>
            <w:pStyle w:val="TDC2"/>
            <w:tabs>
              <w:tab w:val="right" w:leader="dot" w:pos="9181"/>
            </w:tabs>
            <w:rPr>
              <w:noProof/>
            </w:rPr>
          </w:pPr>
          <w:hyperlink w:anchor="_Toc89467">
            <w:r>
              <w:rPr>
                <w:rFonts w:ascii="Arial" w:eastAsia="Arial" w:hAnsi="Arial" w:cs="Arial"/>
                <w:noProof/>
              </w:rPr>
              <w:t>1.</w:t>
            </w:r>
            <w:r>
              <w:rPr>
                <w:rFonts w:ascii="Calibri" w:eastAsia="Calibri" w:hAnsi="Calibri" w:cs="Calibri"/>
                <w:noProof/>
                <w:sz w:val="22"/>
              </w:rPr>
              <w:t xml:space="preserve">  </w:t>
            </w:r>
            <w:r>
              <w:rPr>
                <w:noProof/>
              </w:rPr>
              <w:t>PROCESO DE EVALUACIÓN DE OFERTAS</w:t>
            </w:r>
            <w:r>
              <w:rPr>
                <w:noProof/>
              </w:rPr>
              <w:tab/>
            </w:r>
            <w:r>
              <w:rPr>
                <w:noProof/>
              </w:rPr>
              <w:fldChar w:fldCharType="begin"/>
            </w:r>
            <w:r>
              <w:rPr>
                <w:noProof/>
              </w:rPr>
              <w:instrText>PAGEREF _Toc89467 \h</w:instrText>
            </w:r>
            <w:r>
              <w:rPr>
                <w:noProof/>
              </w:rPr>
            </w:r>
            <w:r>
              <w:rPr>
                <w:noProof/>
              </w:rPr>
              <w:fldChar w:fldCharType="separate"/>
            </w:r>
            <w:r>
              <w:rPr>
                <w:noProof/>
              </w:rPr>
              <w:t>18</w:t>
            </w:r>
            <w:r>
              <w:rPr>
                <w:noProof/>
              </w:rPr>
              <w:fldChar w:fldCharType="end"/>
            </w:r>
          </w:hyperlink>
        </w:p>
        <w:p w:rsidR="000D6722" w:rsidRDefault="000D6722" w:rsidP="000D6722">
          <w:pPr>
            <w:pStyle w:val="TDC2"/>
            <w:tabs>
              <w:tab w:val="right" w:leader="dot" w:pos="9181"/>
            </w:tabs>
            <w:rPr>
              <w:noProof/>
            </w:rPr>
          </w:pPr>
          <w:hyperlink w:anchor="_Toc89468">
            <w:r>
              <w:rPr>
                <w:rFonts w:ascii="Arial" w:eastAsia="Arial" w:hAnsi="Arial" w:cs="Arial"/>
                <w:noProof/>
              </w:rPr>
              <w:t>2.</w:t>
            </w:r>
            <w:r>
              <w:rPr>
                <w:rFonts w:ascii="Calibri" w:eastAsia="Calibri" w:hAnsi="Calibri" w:cs="Calibri"/>
                <w:noProof/>
                <w:sz w:val="22"/>
              </w:rPr>
              <w:t xml:space="preserve">  </w:t>
            </w:r>
            <w:r>
              <w:rPr>
                <w:noProof/>
              </w:rPr>
              <w:t>COMISION DE EVALUACIÓN DE OFERTAS</w:t>
            </w:r>
            <w:r>
              <w:rPr>
                <w:noProof/>
              </w:rPr>
              <w:tab/>
            </w:r>
            <w:r>
              <w:rPr>
                <w:noProof/>
              </w:rPr>
              <w:fldChar w:fldCharType="begin"/>
            </w:r>
            <w:r>
              <w:rPr>
                <w:noProof/>
              </w:rPr>
              <w:instrText>PAGEREF _Toc89468 \h</w:instrText>
            </w:r>
            <w:r>
              <w:rPr>
                <w:noProof/>
              </w:rPr>
            </w:r>
            <w:r>
              <w:rPr>
                <w:noProof/>
              </w:rPr>
              <w:fldChar w:fldCharType="separate"/>
            </w:r>
            <w:r>
              <w:rPr>
                <w:noProof/>
              </w:rPr>
              <w:t>18</w:t>
            </w:r>
            <w:r>
              <w:rPr>
                <w:noProof/>
              </w:rPr>
              <w:fldChar w:fldCharType="end"/>
            </w:r>
          </w:hyperlink>
        </w:p>
        <w:p w:rsidR="000D6722" w:rsidRDefault="000D6722" w:rsidP="000D6722">
          <w:pPr>
            <w:pStyle w:val="TDC2"/>
            <w:tabs>
              <w:tab w:val="right" w:leader="dot" w:pos="9181"/>
            </w:tabs>
            <w:rPr>
              <w:noProof/>
            </w:rPr>
          </w:pPr>
          <w:hyperlink w:anchor="_Toc89469">
            <w:r>
              <w:rPr>
                <w:rFonts w:ascii="Arial" w:eastAsia="Arial" w:hAnsi="Arial" w:cs="Arial"/>
                <w:noProof/>
              </w:rPr>
              <w:t>3.</w:t>
            </w:r>
            <w:r>
              <w:rPr>
                <w:rFonts w:ascii="Calibri" w:eastAsia="Calibri" w:hAnsi="Calibri" w:cs="Calibri"/>
                <w:noProof/>
                <w:sz w:val="22"/>
              </w:rPr>
              <w:t xml:space="preserve">  </w:t>
            </w:r>
            <w:r>
              <w:rPr>
                <w:noProof/>
              </w:rPr>
              <w:t>VERIFICACIÓN DE LA DOCUMENTACIÓN LEGAL</w:t>
            </w:r>
            <w:r>
              <w:rPr>
                <w:noProof/>
              </w:rPr>
              <w:tab/>
            </w:r>
            <w:r>
              <w:rPr>
                <w:noProof/>
              </w:rPr>
              <w:fldChar w:fldCharType="begin"/>
            </w:r>
            <w:r>
              <w:rPr>
                <w:noProof/>
              </w:rPr>
              <w:instrText>PAGEREF _Toc89469 \h</w:instrText>
            </w:r>
            <w:r>
              <w:rPr>
                <w:noProof/>
              </w:rPr>
            </w:r>
            <w:r>
              <w:rPr>
                <w:noProof/>
              </w:rPr>
              <w:fldChar w:fldCharType="separate"/>
            </w:r>
            <w:r>
              <w:rPr>
                <w:noProof/>
              </w:rPr>
              <w:t>18</w:t>
            </w:r>
            <w:r>
              <w:rPr>
                <w:noProof/>
              </w:rPr>
              <w:fldChar w:fldCharType="end"/>
            </w:r>
          </w:hyperlink>
        </w:p>
        <w:p w:rsidR="000D6722" w:rsidRDefault="000D6722" w:rsidP="000D6722">
          <w:pPr>
            <w:pStyle w:val="TDC2"/>
            <w:tabs>
              <w:tab w:val="right" w:leader="dot" w:pos="9181"/>
            </w:tabs>
            <w:rPr>
              <w:noProof/>
            </w:rPr>
          </w:pPr>
          <w:hyperlink w:anchor="_Toc89470">
            <w:r>
              <w:rPr>
                <w:rFonts w:ascii="Arial" w:eastAsia="Arial" w:hAnsi="Arial" w:cs="Arial"/>
                <w:noProof/>
              </w:rPr>
              <w:t>4.</w:t>
            </w:r>
            <w:r>
              <w:rPr>
                <w:rFonts w:ascii="Calibri" w:eastAsia="Calibri" w:hAnsi="Calibri" w:cs="Calibri"/>
                <w:noProof/>
                <w:sz w:val="22"/>
              </w:rPr>
              <w:t xml:space="preserve">  </w:t>
            </w:r>
            <w:r>
              <w:rPr>
                <w:noProof/>
              </w:rPr>
              <w:t>EVALUACION DE LA CAPACIDAD FINANCIERA</w:t>
            </w:r>
            <w:r>
              <w:rPr>
                <w:noProof/>
              </w:rPr>
              <w:tab/>
            </w:r>
            <w:r>
              <w:rPr>
                <w:noProof/>
              </w:rPr>
              <w:fldChar w:fldCharType="begin"/>
            </w:r>
            <w:r>
              <w:rPr>
                <w:noProof/>
              </w:rPr>
              <w:instrText>PAGEREF _Toc89470 \h</w:instrText>
            </w:r>
            <w:r>
              <w:rPr>
                <w:noProof/>
              </w:rPr>
            </w:r>
            <w:r>
              <w:rPr>
                <w:noProof/>
              </w:rPr>
              <w:fldChar w:fldCharType="separate"/>
            </w:r>
            <w:r>
              <w:rPr>
                <w:noProof/>
              </w:rPr>
              <w:t>18</w:t>
            </w:r>
            <w:r>
              <w:rPr>
                <w:noProof/>
              </w:rPr>
              <w:fldChar w:fldCharType="end"/>
            </w:r>
          </w:hyperlink>
        </w:p>
        <w:p w:rsidR="000D6722" w:rsidRDefault="000D6722" w:rsidP="000D6722">
          <w:pPr>
            <w:pStyle w:val="TDC2"/>
            <w:tabs>
              <w:tab w:val="right" w:leader="dot" w:pos="9181"/>
            </w:tabs>
            <w:rPr>
              <w:noProof/>
            </w:rPr>
          </w:pPr>
          <w:hyperlink w:anchor="_Toc89471">
            <w:r>
              <w:rPr>
                <w:rFonts w:ascii="Arial" w:eastAsia="Arial" w:hAnsi="Arial" w:cs="Arial"/>
                <w:noProof/>
              </w:rPr>
              <w:t>5.</w:t>
            </w:r>
            <w:r>
              <w:rPr>
                <w:rFonts w:ascii="Calibri" w:eastAsia="Calibri" w:hAnsi="Calibri" w:cs="Calibri"/>
                <w:noProof/>
                <w:sz w:val="22"/>
              </w:rPr>
              <w:t xml:space="preserve">  </w:t>
            </w:r>
            <w:r>
              <w:rPr>
                <w:noProof/>
              </w:rPr>
              <w:t>EVALUACION DE LA OFERTA TECNICA</w:t>
            </w:r>
            <w:r>
              <w:rPr>
                <w:noProof/>
              </w:rPr>
              <w:tab/>
            </w:r>
            <w:r>
              <w:rPr>
                <w:noProof/>
              </w:rPr>
              <w:fldChar w:fldCharType="begin"/>
            </w:r>
            <w:r>
              <w:rPr>
                <w:noProof/>
              </w:rPr>
              <w:instrText>PAGEREF _Toc89471 \h</w:instrText>
            </w:r>
            <w:r>
              <w:rPr>
                <w:noProof/>
              </w:rPr>
            </w:r>
            <w:r>
              <w:rPr>
                <w:noProof/>
              </w:rPr>
              <w:fldChar w:fldCharType="separate"/>
            </w:r>
            <w:r>
              <w:rPr>
                <w:noProof/>
              </w:rPr>
              <w:t>21</w:t>
            </w:r>
            <w:r>
              <w:rPr>
                <w:noProof/>
              </w:rPr>
              <w:fldChar w:fldCharType="end"/>
            </w:r>
          </w:hyperlink>
        </w:p>
        <w:p w:rsidR="000D6722" w:rsidRDefault="000D6722" w:rsidP="000D6722">
          <w:pPr>
            <w:pStyle w:val="TDC2"/>
            <w:tabs>
              <w:tab w:val="right" w:leader="dot" w:pos="9181"/>
            </w:tabs>
            <w:rPr>
              <w:noProof/>
            </w:rPr>
          </w:pPr>
          <w:hyperlink w:anchor="_Toc89472">
            <w:r>
              <w:rPr>
                <w:rFonts w:ascii="Arial" w:eastAsia="Arial" w:hAnsi="Arial" w:cs="Arial"/>
                <w:noProof/>
              </w:rPr>
              <w:t>6.</w:t>
            </w:r>
            <w:r>
              <w:rPr>
                <w:rFonts w:ascii="Calibri" w:eastAsia="Calibri" w:hAnsi="Calibri" w:cs="Calibri"/>
                <w:noProof/>
                <w:sz w:val="22"/>
              </w:rPr>
              <w:t xml:space="preserve">  </w:t>
            </w:r>
            <w:r>
              <w:rPr>
                <w:noProof/>
              </w:rPr>
              <w:t>EVALUACIÓN DE LA OFERTA ECONÓMICA</w:t>
            </w:r>
            <w:r>
              <w:rPr>
                <w:noProof/>
              </w:rPr>
              <w:tab/>
            </w:r>
            <w:r>
              <w:rPr>
                <w:noProof/>
              </w:rPr>
              <w:fldChar w:fldCharType="begin"/>
            </w:r>
            <w:r>
              <w:rPr>
                <w:noProof/>
              </w:rPr>
              <w:instrText>PAGEREF _Toc89472 \h</w:instrText>
            </w:r>
            <w:r>
              <w:rPr>
                <w:noProof/>
              </w:rPr>
            </w:r>
            <w:r>
              <w:rPr>
                <w:noProof/>
              </w:rPr>
              <w:fldChar w:fldCharType="separate"/>
            </w:r>
            <w:r>
              <w:rPr>
                <w:noProof/>
              </w:rPr>
              <w:t>24</w:t>
            </w:r>
            <w:r>
              <w:rPr>
                <w:noProof/>
              </w:rPr>
              <w:fldChar w:fldCharType="end"/>
            </w:r>
          </w:hyperlink>
        </w:p>
        <w:p w:rsidR="000D6722" w:rsidRDefault="000D6722" w:rsidP="000D6722">
          <w:pPr>
            <w:pStyle w:val="TDC2"/>
            <w:tabs>
              <w:tab w:val="right" w:leader="dot" w:pos="9181"/>
            </w:tabs>
            <w:rPr>
              <w:noProof/>
            </w:rPr>
          </w:pPr>
          <w:hyperlink w:anchor="_Toc89473">
            <w:r>
              <w:rPr>
                <w:noProof/>
              </w:rPr>
              <w:t>1.</w:t>
            </w:r>
            <w:r>
              <w:rPr>
                <w:rFonts w:ascii="Calibri" w:eastAsia="Calibri" w:hAnsi="Calibri" w:cs="Calibri"/>
                <w:noProof/>
                <w:sz w:val="22"/>
              </w:rPr>
              <w:t xml:space="preserve">  </w:t>
            </w:r>
            <w:r>
              <w:rPr>
                <w:rFonts w:ascii="Open Sans" w:eastAsia="Open Sans" w:hAnsi="Open Sans" w:cs="Open Sans"/>
                <w:noProof/>
              </w:rPr>
              <w:t>ASPECTOS SUBSANABLES</w:t>
            </w:r>
            <w:r>
              <w:rPr>
                <w:noProof/>
              </w:rPr>
              <w:tab/>
            </w:r>
            <w:r>
              <w:rPr>
                <w:noProof/>
              </w:rPr>
              <w:fldChar w:fldCharType="begin"/>
            </w:r>
            <w:r>
              <w:rPr>
                <w:noProof/>
              </w:rPr>
              <w:instrText>PAGEREF _Toc89473 \h</w:instrText>
            </w:r>
            <w:r>
              <w:rPr>
                <w:noProof/>
              </w:rPr>
            </w:r>
            <w:r>
              <w:rPr>
                <w:noProof/>
              </w:rPr>
              <w:fldChar w:fldCharType="separate"/>
            </w:r>
            <w:r>
              <w:rPr>
                <w:noProof/>
              </w:rPr>
              <w:t>25</w:t>
            </w:r>
            <w:r>
              <w:rPr>
                <w:noProof/>
              </w:rPr>
              <w:fldChar w:fldCharType="end"/>
            </w:r>
          </w:hyperlink>
        </w:p>
        <w:p w:rsidR="000D6722" w:rsidRDefault="000D6722" w:rsidP="000D6722">
          <w:pPr>
            <w:pStyle w:val="TDC1"/>
            <w:tabs>
              <w:tab w:val="right" w:leader="dot" w:pos="9181"/>
            </w:tabs>
            <w:rPr>
              <w:noProof/>
            </w:rPr>
          </w:pPr>
          <w:hyperlink w:anchor="_Toc89474">
            <w:r>
              <w:rPr>
                <w:noProof/>
              </w:rPr>
              <w:t>SECCION III.</w:t>
            </w:r>
            <w:r>
              <w:rPr>
                <w:rFonts w:ascii="Calibri" w:eastAsia="Calibri" w:hAnsi="Calibri" w:cs="Calibri"/>
                <w:b w:val="0"/>
                <w:noProof/>
                <w:sz w:val="22"/>
              </w:rPr>
              <w:t xml:space="preserve">  </w:t>
            </w:r>
            <w:r>
              <w:rPr>
                <w:noProof/>
              </w:rPr>
              <w:t xml:space="preserve">  ESPECIFICACIONES TÉCNICAS</w:t>
            </w:r>
            <w:r>
              <w:rPr>
                <w:noProof/>
              </w:rPr>
              <w:tab/>
            </w:r>
            <w:r>
              <w:rPr>
                <w:noProof/>
              </w:rPr>
              <w:fldChar w:fldCharType="begin"/>
            </w:r>
            <w:r>
              <w:rPr>
                <w:noProof/>
              </w:rPr>
              <w:instrText>PAGEREF _Toc89474 \h</w:instrText>
            </w:r>
            <w:r>
              <w:rPr>
                <w:noProof/>
              </w:rPr>
            </w:r>
            <w:r>
              <w:rPr>
                <w:noProof/>
              </w:rPr>
              <w:fldChar w:fldCharType="separate"/>
            </w:r>
            <w:r>
              <w:rPr>
                <w:noProof/>
              </w:rPr>
              <w:t>26</w:t>
            </w:r>
            <w:r>
              <w:rPr>
                <w:noProof/>
              </w:rPr>
              <w:fldChar w:fldCharType="end"/>
            </w:r>
          </w:hyperlink>
        </w:p>
        <w:p w:rsidR="000D6722" w:rsidRDefault="000D6722" w:rsidP="000D6722">
          <w:pPr>
            <w:pStyle w:val="TDC2"/>
            <w:tabs>
              <w:tab w:val="right" w:leader="dot" w:pos="9181"/>
            </w:tabs>
            <w:rPr>
              <w:noProof/>
            </w:rPr>
          </w:pPr>
          <w:hyperlink w:anchor="_Toc89475">
            <w:r>
              <w:rPr>
                <w:rFonts w:ascii="Arial" w:eastAsia="Arial" w:hAnsi="Arial" w:cs="Arial"/>
                <w:noProof/>
              </w:rPr>
              <w:t>1.</w:t>
            </w:r>
            <w:r>
              <w:rPr>
                <w:rFonts w:ascii="Calibri" w:eastAsia="Calibri" w:hAnsi="Calibri" w:cs="Calibri"/>
                <w:noProof/>
                <w:sz w:val="22"/>
              </w:rPr>
              <w:t xml:space="preserve">  </w:t>
            </w:r>
            <w:r>
              <w:rPr>
                <w:noProof/>
              </w:rPr>
              <w:t>SERVICIOS REQUERIDOS</w:t>
            </w:r>
            <w:r>
              <w:rPr>
                <w:noProof/>
              </w:rPr>
              <w:tab/>
            </w:r>
            <w:r>
              <w:rPr>
                <w:noProof/>
              </w:rPr>
              <w:fldChar w:fldCharType="begin"/>
            </w:r>
            <w:r>
              <w:rPr>
                <w:noProof/>
              </w:rPr>
              <w:instrText>PAGEREF _Toc89475 \h</w:instrText>
            </w:r>
            <w:r>
              <w:rPr>
                <w:noProof/>
              </w:rPr>
            </w:r>
            <w:r>
              <w:rPr>
                <w:noProof/>
              </w:rPr>
              <w:fldChar w:fldCharType="separate"/>
            </w:r>
            <w:r>
              <w:rPr>
                <w:noProof/>
              </w:rPr>
              <w:t>26</w:t>
            </w:r>
            <w:r>
              <w:rPr>
                <w:noProof/>
              </w:rPr>
              <w:fldChar w:fldCharType="end"/>
            </w:r>
          </w:hyperlink>
        </w:p>
        <w:p w:rsidR="000D6722" w:rsidRDefault="000D6722" w:rsidP="000D6722">
          <w:pPr>
            <w:pStyle w:val="TDC2"/>
            <w:tabs>
              <w:tab w:val="right" w:leader="dot" w:pos="9181"/>
            </w:tabs>
            <w:rPr>
              <w:noProof/>
            </w:rPr>
          </w:pPr>
          <w:hyperlink w:anchor="_Toc89476">
            <w:r>
              <w:rPr>
                <w:rFonts w:ascii="Arial" w:eastAsia="Arial" w:hAnsi="Arial" w:cs="Arial"/>
                <w:noProof/>
              </w:rPr>
              <w:t>2.</w:t>
            </w:r>
            <w:r>
              <w:rPr>
                <w:rFonts w:ascii="Calibri" w:eastAsia="Calibri" w:hAnsi="Calibri" w:cs="Calibri"/>
                <w:noProof/>
                <w:sz w:val="22"/>
              </w:rPr>
              <w:t xml:space="preserve">  </w:t>
            </w:r>
            <w:r>
              <w:rPr>
                <w:noProof/>
              </w:rPr>
              <w:t>DESCRIPCIÓN DE LA CAPACITACIÓN MEDIANTE CURSOS ABIERTOS A LAS EMPRESAS  25</w:t>
            </w:r>
            <w:r>
              <w:rPr>
                <w:rFonts w:ascii="Calibri" w:eastAsia="Calibri" w:hAnsi="Calibri" w:cs="Calibri"/>
                <w:noProof/>
                <w:sz w:val="22"/>
              </w:rPr>
              <w:t xml:space="preserve"> </w:t>
            </w:r>
            <w:r>
              <w:rPr>
                <w:noProof/>
              </w:rPr>
              <w:tab/>
            </w:r>
            <w:r>
              <w:rPr>
                <w:noProof/>
              </w:rPr>
              <w:fldChar w:fldCharType="begin"/>
            </w:r>
            <w:r>
              <w:rPr>
                <w:noProof/>
              </w:rPr>
              <w:instrText>PAGEREF _Toc89476 \h</w:instrText>
            </w:r>
            <w:r>
              <w:rPr>
                <w:noProof/>
              </w:rPr>
            </w:r>
            <w:r>
              <w:rPr>
                <w:noProof/>
              </w:rPr>
              <w:fldChar w:fldCharType="separate"/>
            </w:r>
            <w:r>
              <w:rPr>
                <w:noProof/>
              </w:rPr>
              <w:t>27</w:t>
            </w:r>
            <w:r>
              <w:rPr>
                <w:noProof/>
              </w:rPr>
              <w:fldChar w:fldCharType="end"/>
            </w:r>
          </w:hyperlink>
        </w:p>
        <w:p w:rsidR="000D6722" w:rsidRDefault="000D6722" w:rsidP="000D6722">
          <w:pPr>
            <w:pStyle w:val="TDC2"/>
            <w:tabs>
              <w:tab w:val="right" w:leader="dot" w:pos="9181"/>
            </w:tabs>
            <w:rPr>
              <w:noProof/>
            </w:rPr>
          </w:pPr>
          <w:hyperlink w:anchor="_Toc89477">
            <w:r>
              <w:rPr>
                <w:rFonts w:ascii="Arial" w:eastAsia="Arial" w:hAnsi="Arial" w:cs="Arial"/>
                <w:noProof/>
              </w:rPr>
              <w:t>3.</w:t>
            </w:r>
            <w:r>
              <w:rPr>
                <w:rFonts w:ascii="Calibri" w:eastAsia="Calibri" w:hAnsi="Calibri" w:cs="Calibri"/>
                <w:noProof/>
                <w:sz w:val="22"/>
              </w:rPr>
              <w:t xml:space="preserve">  </w:t>
            </w:r>
            <w:r>
              <w:rPr>
                <w:noProof/>
              </w:rPr>
              <w:t>ESPECIFICACIONES TÉCNICAS DE LOS SERVICIOS REQUERIDOS</w:t>
            </w:r>
            <w:r>
              <w:rPr>
                <w:noProof/>
              </w:rPr>
              <w:tab/>
            </w:r>
            <w:r>
              <w:rPr>
                <w:noProof/>
              </w:rPr>
              <w:fldChar w:fldCharType="begin"/>
            </w:r>
            <w:r>
              <w:rPr>
                <w:noProof/>
              </w:rPr>
              <w:instrText>PAGEREF _Toc89477 \h</w:instrText>
            </w:r>
            <w:r>
              <w:rPr>
                <w:noProof/>
              </w:rPr>
            </w:r>
            <w:r>
              <w:rPr>
                <w:noProof/>
              </w:rPr>
              <w:fldChar w:fldCharType="separate"/>
            </w:r>
            <w:r>
              <w:rPr>
                <w:noProof/>
              </w:rPr>
              <w:t>28</w:t>
            </w:r>
            <w:r>
              <w:rPr>
                <w:noProof/>
              </w:rPr>
              <w:fldChar w:fldCharType="end"/>
            </w:r>
          </w:hyperlink>
        </w:p>
        <w:p w:rsidR="000D6722" w:rsidRDefault="000D6722" w:rsidP="000D6722">
          <w:pPr>
            <w:pStyle w:val="TDC2"/>
            <w:tabs>
              <w:tab w:val="right" w:leader="dot" w:pos="9181"/>
            </w:tabs>
            <w:rPr>
              <w:noProof/>
            </w:rPr>
          </w:pPr>
          <w:hyperlink w:anchor="_Toc89478">
            <w:r>
              <w:rPr>
                <w:rFonts w:ascii="Arial" w:eastAsia="Arial" w:hAnsi="Arial" w:cs="Arial"/>
                <w:noProof/>
              </w:rPr>
              <w:t>4.</w:t>
            </w:r>
            <w:r>
              <w:rPr>
                <w:rFonts w:ascii="Calibri" w:eastAsia="Calibri" w:hAnsi="Calibri" w:cs="Calibri"/>
                <w:noProof/>
                <w:sz w:val="22"/>
              </w:rPr>
              <w:t xml:space="preserve">  </w:t>
            </w:r>
            <w:r>
              <w:rPr>
                <w:noProof/>
              </w:rPr>
              <w:t>PERFIL DE LOS OFERTANTES</w:t>
            </w:r>
            <w:r>
              <w:rPr>
                <w:noProof/>
              </w:rPr>
              <w:tab/>
            </w:r>
            <w:r>
              <w:rPr>
                <w:noProof/>
              </w:rPr>
              <w:fldChar w:fldCharType="begin"/>
            </w:r>
            <w:r>
              <w:rPr>
                <w:noProof/>
              </w:rPr>
              <w:instrText>PAGEREF _Toc89478 \h</w:instrText>
            </w:r>
            <w:r>
              <w:rPr>
                <w:noProof/>
              </w:rPr>
            </w:r>
            <w:r>
              <w:rPr>
                <w:noProof/>
              </w:rPr>
              <w:fldChar w:fldCharType="separate"/>
            </w:r>
            <w:r>
              <w:rPr>
                <w:noProof/>
              </w:rPr>
              <w:t>28</w:t>
            </w:r>
            <w:r>
              <w:rPr>
                <w:noProof/>
              </w:rPr>
              <w:fldChar w:fldCharType="end"/>
            </w:r>
          </w:hyperlink>
        </w:p>
        <w:p w:rsidR="000D6722" w:rsidRDefault="000D6722" w:rsidP="000D6722">
          <w:pPr>
            <w:pStyle w:val="TDC2"/>
            <w:tabs>
              <w:tab w:val="right" w:leader="dot" w:pos="9181"/>
            </w:tabs>
            <w:rPr>
              <w:noProof/>
            </w:rPr>
          </w:pPr>
          <w:hyperlink w:anchor="_Toc89479">
            <w:r>
              <w:rPr>
                <w:rFonts w:ascii="Arial" w:eastAsia="Arial" w:hAnsi="Arial" w:cs="Arial"/>
                <w:noProof/>
              </w:rPr>
              <w:t>5.</w:t>
            </w:r>
            <w:r>
              <w:rPr>
                <w:rFonts w:ascii="Calibri" w:eastAsia="Calibri" w:hAnsi="Calibri" w:cs="Calibri"/>
                <w:noProof/>
                <w:sz w:val="22"/>
              </w:rPr>
              <w:t xml:space="preserve">  </w:t>
            </w:r>
            <w:r>
              <w:rPr>
                <w:noProof/>
              </w:rPr>
              <w:t>PLAZO  Y EJECUCIÓN DE LOS SERVICIOS</w:t>
            </w:r>
            <w:r>
              <w:rPr>
                <w:noProof/>
              </w:rPr>
              <w:tab/>
            </w:r>
            <w:r>
              <w:rPr>
                <w:noProof/>
              </w:rPr>
              <w:fldChar w:fldCharType="begin"/>
            </w:r>
            <w:r>
              <w:rPr>
                <w:noProof/>
              </w:rPr>
              <w:instrText>PAGEREF _Toc89479 \h</w:instrText>
            </w:r>
            <w:r>
              <w:rPr>
                <w:noProof/>
              </w:rPr>
            </w:r>
            <w:r>
              <w:rPr>
                <w:noProof/>
              </w:rPr>
              <w:fldChar w:fldCharType="separate"/>
            </w:r>
            <w:r>
              <w:rPr>
                <w:noProof/>
              </w:rPr>
              <w:t>28</w:t>
            </w:r>
            <w:r>
              <w:rPr>
                <w:noProof/>
              </w:rPr>
              <w:fldChar w:fldCharType="end"/>
            </w:r>
          </w:hyperlink>
        </w:p>
        <w:p w:rsidR="000D6722" w:rsidRDefault="000D6722" w:rsidP="000D6722">
          <w:pPr>
            <w:pStyle w:val="TDC1"/>
            <w:tabs>
              <w:tab w:val="right" w:leader="dot" w:pos="9181"/>
            </w:tabs>
            <w:rPr>
              <w:noProof/>
            </w:rPr>
          </w:pPr>
          <w:hyperlink w:anchor="_Toc89480">
            <w:r>
              <w:rPr>
                <w:noProof/>
              </w:rPr>
              <w:t>SECCION IV.</w:t>
            </w:r>
            <w:r>
              <w:rPr>
                <w:rFonts w:ascii="Calibri" w:eastAsia="Calibri" w:hAnsi="Calibri" w:cs="Calibri"/>
                <w:b w:val="0"/>
                <w:noProof/>
                <w:sz w:val="22"/>
              </w:rPr>
              <w:t xml:space="preserve">  </w:t>
            </w:r>
            <w:r>
              <w:rPr>
                <w:noProof/>
              </w:rPr>
              <w:t>ADJUDICACIÓN Y FIRMA DEL CONTRATO</w:t>
            </w:r>
            <w:r>
              <w:rPr>
                <w:noProof/>
              </w:rPr>
              <w:tab/>
            </w:r>
            <w:r>
              <w:rPr>
                <w:noProof/>
              </w:rPr>
              <w:fldChar w:fldCharType="begin"/>
            </w:r>
            <w:r>
              <w:rPr>
                <w:noProof/>
              </w:rPr>
              <w:instrText>PAGEREF _Toc89480 \h</w:instrText>
            </w:r>
            <w:r>
              <w:rPr>
                <w:noProof/>
              </w:rPr>
            </w:r>
            <w:r>
              <w:rPr>
                <w:noProof/>
              </w:rPr>
              <w:fldChar w:fldCharType="separate"/>
            </w:r>
            <w:r>
              <w:rPr>
                <w:noProof/>
              </w:rPr>
              <w:t>28</w:t>
            </w:r>
            <w:r>
              <w:rPr>
                <w:noProof/>
              </w:rPr>
              <w:fldChar w:fldCharType="end"/>
            </w:r>
          </w:hyperlink>
        </w:p>
        <w:p w:rsidR="000D6722" w:rsidRDefault="000D6722" w:rsidP="000D6722">
          <w:pPr>
            <w:pStyle w:val="TDC2"/>
            <w:tabs>
              <w:tab w:val="right" w:leader="dot" w:pos="9181"/>
            </w:tabs>
            <w:rPr>
              <w:noProof/>
            </w:rPr>
          </w:pPr>
          <w:hyperlink w:anchor="_Toc89481">
            <w:r>
              <w:rPr>
                <w:rFonts w:ascii="Arial" w:eastAsia="Arial" w:hAnsi="Arial" w:cs="Arial"/>
                <w:noProof/>
              </w:rPr>
              <w:t>1.</w:t>
            </w:r>
            <w:r>
              <w:rPr>
                <w:rFonts w:ascii="Calibri" w:eastAsia="Calibri" w:hAnsi="Calibri" w:cs="Calibri"/>
                <w:noProof/>
                <w:sz w:val="22"/>
              </w:rPr>
              <w:t xml:space="preserve">  </w:t>
            </w:r>
            <w:r>
              <w:rPr>
                <w:noProof/>
              </w:rPr>
              <w:t>ADJUDICACIÓN DE LOS SERVICIOS REQUERIDOS</w:t>
            </w:r>
            <w:r>
              <w:rPr>
                <w:noProof/>
              </w:rPr>
              <w:tab/>
            </w:r>
            <w:r>
              <w:rPr>
                <w:noProof/>
              </w:rPr>
              <w:fldChar w:fldCharType="begin"/>
            </w:r>
            <w:r>
              <w:rPr>
                <w:noProof/>
              </w:rPr>
              <w:instrText>PAGEREF _Toc89481 \h</w:instrText>
            </w:r>
            <w:r>
              <w:rPr>
                <w:noProof/>
              </w:rPr>
            </w:r>
            <w:r>
              <w:rPr>
                <w:noProof/>
              </w:rPr>
              <w:fldChar w:fldCharType="separate"/>
            </w:r>
            <w:r>
              <w:rPr>
                <w:noProof/>
              </w:rPr>
              <w:t>28</w:t>
            </w:r>
            <w:r>
              <w:rPr>
                <w:noProof/>
              </w:rPr>
              <w:fldChar w:fldCharType="end"/>
            </w:r>
          </w:hyperlink>
        </w:p>
        <w:p w:rsidR="000D6722" w:rsidRDefault="000D6722" w:rsidP="000D6722">
          <w:pPr>
            <w:pStyle w:val="TDC2"/>
            <w:tabs>
              <w:tab w:val="right" w:leader="dot" w:pos="9181"/>
            </w:tabs>
            <w:rPr>
              <w:noProof/>
            </w:rPr>
          </w:pPr>
          <w:hyperlink w:anchor="_Toc89482">
            <w:r>
              <w:rPr>
                <w:rFonts w:ascii="Arial" w:eastAsia="Arial" w:hAnsi="Arial" w:cs="Arial"/>
                <w:noProof/>
              </w:rPr>
              <w:t>2.</w:t>
            </w:r>
            <w:r>
              <w:rPr>
                <w:rFonts w:ascii="Calibri" w:eastAsia="Calibri" w:hAnsi="Calibri" w:cs="Calibri"/>
                <w:noProof/>
                <w:sz w:val="22"/>
              </w:rPr>
              <w:t xml:space="preserve">  </w:t>
            </w:r>
            <w:r>
              <w:rPr>
                <w:noProof/>
              </w:rPr>
              <w:t>OFERTAS CON IGUAL PUNTUACIÓN TOTAL</w:t>
            </w:r>
            <w:r>
              <w:rPr>
                <w:noProof/>
              </w:rPr>
              <w:tab/>
            </w:r>
            <w:r>
              <w:rPr>
                <w:noProof/>
              </w:rPr>
              <w:fldChar w:fldCharType="begin"/>
            </w:r>
            <w:r>
              <w:rPr>
                <w:noProof/>
              </w:rPr>
              <w:instrText>PAGEREF _Toc89482 \h</w:instrText>
            </w:r>
            <w:r>
              <w:rPr>
                <w:noProof/>
              </w:rPr>
            </w:r>
            <w:r>
              <w:rPr>
                <w:noProof/>
              </w:rPr>
              <w:fldChar w:fldCharType="separate"/>
            </w:r>
            <w:r>
              <w:rPr>
                <w:noProof/>
              </w:rPr>
              <w:t>29</w:t>
            </w:r>
            <w:r>
              <w:rPr>
                <w:noProof/>
              </w:rPr>
              <w:fldChar w:fldCharType="end"/>
            </w:r>
          </w:hyperlink>
        </w:p>
        <w:p w:rsidR="000D6722" w:rsidRDefault="000D6722" w:rsidP="000D6722">
          <w:pPr>
            <w:pStyle w:val="TDC2"/>
            <w:tabs>
              <w:tab w:val="right" w:leader="dot" w:pos="9181"/>
            </w:tabs>
            <w:rPr>
              <w:noProof/>
            </w:rPr>
          </w:pPr>
          <w:hyperlink w:anchor="_Toc89483">
            <w:r>
              <w:rPr>
                <w:rFonts w:ascii="Arial" w:eastAsia="Arial" w:hAnsi="Arial" w:cs="Arial"/>
                <w:noProof/>
              </w:rPr>
              <w:t>3.</w:t>
            </w:r>
            <w:r>
              <w:rPr>
                <w:rFonts w:ascii="Calibri" w:eastAsia="Calibri" w:hAnsi="Calibri" w:cs="Calibri"/>
                <w:noProof/>
                <w:sz w:val="22"/>
              </w:rPr>
              <w:t xml:space="preserve">  </w:t>
            </w:r>
            <w:r>
              <w:rPr>
                <w:noProof/>
              </w:rPr>
              <w:t>UNICA  OFERTA EN UN TEMA DETERMINADO</w:t>
            </w:r>
            <w:r>
              <w:rPr>
                <w:noProof/>
              </w:rPr>
              <w:tab/>
            </w:r>
            <w:r>
              <w:rPr>
                <w:noProof/>
              </w:rPr>
              <w:fldChar w:fldCharType="begin"/>
            </w:r>
            <w:r>
              <w:rPr>
                <w:noProof/>
              </w:rPr>
              <w:instrText>PAGEREF _Toc89483 \h</w:instrText>
            </w:r>
            <w:r>
              <w:rPr>
                <w:noProof/>
              </w:rPr>
            </w:r>
            <w:r>
              <w:rPr>
                <w:noProof/>
              </w:rPr>
              <w:fldChar w:fldCharType="separate"/>
            </w:r>
            <w:r>
              <w:rPr>
                <w:noProof/>
              </w:rPr>
              <w:t>29</w:t>
            </w:r>
            <w:r>
              <w:rPr>
                <w:noProof/>
              </w:rPr>
              <w:fldChar w:fldCharType="end"/>
            </w:r>
          </w:hyperlink>
        </w:p>
        <w:p w:rsidR="000D6722" w:rsidRDefault="000D6722" w:rsidP="000D6722">
          <w:pPr>
            <w:pStyle w:val="TDC2"/>
            <w:tabs>
              <w:tab w:val="right" w:leader="dot" w:pos="9181"/>
            </w:tabs>
            <w:rPr>
              <w:noProof/>
            </w:rPr>
          </w:pPr>
          <w:hyperlink w:anchor="_Toc89484">
            <w:r>
              <w:rPr>
                <w:rFonts w:ascii="Arial" w:eastAsia="Arial" w:hAnsi="Arial" w:cs="Arial"/>
                <w:noProof/>
              </w:rPr>
              <w:t>4.</w:t>
            </w:r>
            <w:r>
              <w:rPr>
                <w:rFonts w:ascii="Calibri" w:eastAsia="Calibri" w:hAnsi="Calibri" w:cs="Calibri"/>
                <w:noProof/>
                <w:sz w:val="22"/>
              </w:rPr>
              <w:t xml:space="preserve">  </w:t>
            </w:r>
            <w:r>
              <w:rPr>
                <w:noProof/>
              </w:rPr>
              <w:t>NOTIFICACIÓN DEL RESULTADO DE LA EVALUACIÓN Y FIRMA DEL CONTRATO</w:t>
            </w:r>
            <w:r>
              <w:rPr>
                <w:noProof/>
              </w:rPr>
              <w:tab/>
            </w:r>
            <w:r>
              <w:rPr>
                <w:noProof/>
              </w:rPr>
              <w:fldChar w:fldCharType="begin"/>
            </w:r>
            <w:r>
              <w:rPr>
                <w:noProof/>
              </w:rPr>
              <w:instrText>PAGEREF _Toc89484 \h</w:instrText>
            </w:r>
            <w:r>
              <w:rPr>
                <w:noProof/>
              </w:rPr>
            </w:r>
            <w:r>
              <w:rPr>
                <w:noProof/>
              </w:rPr>
              <w:fldChar w:fldCharType="separate"/>
            </w:r>
            <w:r>
              <w:rPr>
                <w:noProof/>
              </w:rPr>
              <w:t>29</w:t>
            </w:r>
            <w:r>
              <w:rPr>
                <w:noProof/>
              </w:rPr>
              <w:fldChar w:fldCharType="end"/>
            </w:r>
          </w:hyperlink>
        </w:p>
        <w:p w:rsidR="000D6722" w:rsidRDefault="000D6722" w:rsidP="000D6722">
          <w:pPr>
            <w:pStyle w:val="TDC2"/>
            <w:tabs>
              <w:tab w:val="right" w:leader="dot" w:pos="9181"/>
            </w:tabs>
            <w:rPr>
              <w:noProof/>
            </w:rPr>
          </w:pPr>
          <w:hyperlink w:anchor="_Toc89485">
            <w:r>
              <w:rPr>
                <w:rFonts w:ascii="Arial" w:eastAsia="Arial" w:hAnsi="Arial" w:cs="Arial"/>
                <w:noProof/>
              </w:rPr>
              <w:t>5.</w:t>
            </w:r>
            <w:r>
              <w:rPr>
                <w:rFonts w:ascii="Calibri" w:eastAsia="Calibri" w:hAnsi="Calibri" w:cs="Calibri"/>
                <w:noProof/>
                <w:sz w:val="22"/>
              </w:rPr>
              <w:t xml:space="preserve">  </w:t>
            </w:r>
            <w:r>
              <w:rPr>
                <w:noProof/>
              </w:rPr>
              <w:t>ADMINISTRACIÓN DEL CONTRATO</w:t>
            </w:r>
            <w:r>
              <w:rPr>
                <w:noProof/>
              </w:rPr>
              <w:tab/>
            </w:r>
            <w:r>
              <w:rPr>
                <w:noProof/>
              </w:rPr>
              <w:fldChar w:fldCharType="begin"/>
            </w:r>
            <w:r>
              <w:rPr>
                <w:noProof/>
              </w:rPr>
              <w:instrText>PAGEREF _Toc89485 \h</w:instrText>
            </w:r>
            <w:r>
              <w:rPr>
                <w:noProof/>
              </w:rPr>
            </w:r>
            <w:r>
              <w:rPr>
                <w:noProof/>
              </w:rPr>
              <w:fldChar w:fldCharType="separate"/>
            </w:r>
            <w:r>
              <w:rPr>
                <w:noProof/>
              </w:rPr>
              <w:t>30</w:t>
            </w:r>
            <w:r>
              <w:rPr>
                <w:noProof/>
              </w:rPr>
              <w:fldChar w:fldCharType="end"/>
            </w:r>
          </w:hyperlink>
        </w:p>
        <w:p w:rsidR="000D6722" w:rsidRDefault="000D6722" w:rsidP="000D6722">
          <w:pPr>
            <w:pStyle w:val="TDC2"/>
            <w:tabs>
              <w:tab w:val="right" w:leader="dot" w:pos="9181"/>
            </w:tabs>
            <w:rPr>
              <w:noProof/>
            </w:rPr>
          </w:pPr>
          <w:hyperlink w:anchor="_Toc89486">
            <w:r>
              <w:rPr>
                <w:rFonts w:ascii="Arial" w:eastAsia="Arial" w:hAnsi="Arial" w:cs="Arial"/>
                <w:noProof/>
              </w:rPr>
              <w:t>6.</w:t>
            </w:r>
            <w:r>
              <w:rPr>
                <w:rFonts w:ascii="Calibri" w:eastAsia="Calibri" w:hAnsi="Calibri" w:cs="Calibri"/>
                <w:noProof/>
                <w:sz w:val="22"/>
              </w:rPr>
              <w:t xml:space="preserve">  </w:t>
            </w:r>
            <w:r>
              <w:rPr>
                <w:noProof/>
              </w:rPr>
              <w:t>DOCUMENTOS CONTRACTUALES</w:t>
            </w:r>
            <w:r>
              <w:rPr>
                <w:noProof/>
              </w:rPr>
              <w:tab/>
            </w:r>
            <w:r>
              <w:rPr>
                <w:noProof/>
              </w:rPr>
              <w:fldChar w:fldCharType="begin"/>
            </w:r>
            <w:r>
              <w:rPr>
                <w:noProof/>
              </w:rPr>
              <w:instrText>PAGEREF _Toc89486 \h</w:instrText>
            </w:r>
            <w:r>
              <w:rPr>
                <w:noProof/>
              </w:rPr>
            </w:r>
            <w:r>
              <w:rPr>
                <w:noProof/>
              </w:rPr>
              <w:fldChar w:fldCharType="separate"/>
            </w:r>
            <w:r>
              <w:rPr>
                <w:noProof/>
              </w:rPr>
              <w:t>30</w:t>
            </w:r>
            <w:r>
              <w:rPr>
                <w:noProof/>
              </w:rPr>
              <w:fldChar w:fldCharType="end"/>
            </w:r>
          </w:hyperlink>
        </w:p>
        <w:p w:rsidR="000D6722" w:rsidRDefault="000D6722" w:rsidP="000D6722">
          <w:pPr>
            <w:pStyle w:val="TDC2"/>
            <w:tabs>
              <w:tab w:val="right" w:leader="dot" w:pos="9181"/>
            </w:tabs>
            <w:rPr>
              <w:noProof/>
            </w:rPr>
          </w:pPr>
          <w:hyperlink w:anchor="_Toc89487">
            <w:r>
              <w:rPr>
                <w:rFonts w:ascii="Arial" w:eastAsia="Arial" w:hAnsi="Arial" w:cs="Arial"/>
                <w:noProof/>
              </w:rPr>
              <w:t>7.</w:t>
            </w:r>
            <w:r>
              <w:rPr>
                <w:rFonts w:ascii="Calibri" w:eastAsia="Calibri" w:hAnsi="Calibri" w:cs="Calibri"/>
                <w:noProof/>
                <w:sz w:val="22"/>
              </w:rPr>
              <w:t xml:space="preserve"> </w:t>
            </w:r>
            <w:r>
              <w:rPr>
                <w:noProof/>
              </w:rPr>
              <w:t>GARANTÍA  DE  CUMPLIMIENTO DE CONTRATO</w:t>
            </w:r>
            <w:r>
              <w:rPr>
                <w:noProof/>
              </w:rPr>
              <w:tab/>
            </w:r>
            <w:r>
              <w:rPr>
                <w:noProof/>
              </w:rPr>
              <w:fldChar w:fldCharType="begin"/>
            </w:r>
            <w:r>
              <w:rPr>
                <w:noProof/>
              </w:rPr>
              <w:instrText>PAGEREF _Toc89487 \h</w:instrText>
            </w:r>
            <w:r>
              <w:rPr>
                <w:noProof/>
              </w:rPr>
            </w:r>
            <w:r>
              <w:rPr>
                <w:noProof/>
              </w:rPr>
              <w:fldChar w:fldCharType="separate"/>
            </w:r>
            <w:r>
              <w:rPr>
                <w:noProof/>
              </w:rPr>
              <w:t>30</w:t>
            </w:r>
            <w:r>
              <w:rPr>
                <w:noProof/>
              </w:rPr>
              <w:fldChar w:fldCharType="end"/>
            </w:r>
          </w:hyperlink>
        </w:p>
        <w:p w:rsidR="000D6722" w:rsidRDefault="000D6722" w:rsidP="000D6722">
          <w:pPr>
            <w:pStyle w:val="TDC2"/>
            <w:tabs>
              <w:tab w:val="right" w:leader="dot" w:pos="9181"/>
            </w:tabs>
            <w:rPr>
              <w:noProof/>
            </w:rPr>
          </w:pPr>
          <w:hyperlink w:anchor="_Toc89488">
            <w:r>
              <w:rPr>
                <w:rFonts w:ascii="Arial" w:eastAsia="Arial" w:hAnsi="Arial" w:cs="Arial"/>
                <w:noProof/>
              </w:rPr>
              <w:t>8.</w:t>
            </w:r>
            <w:r>
              <w:rPr>
                <w:rFonts w:ascii="Calibri" w:eastAsia="Calibri" w:hAnsi="Calibri" w:cs="Calibri"/>
                <w:noProof/>
                <w:sz w:val="22"/>
              </w:rPr>
              <w:t xml:space="preserve"> </w:t>
            </w:r>
            <w:r>
              <w:rPr>
                <w:noProof/>
              </w:rPr>
              <w:t>TERMINACIÓN DEL CONTRATO</w:t>
            </w:r>
            <w:r>
              <w:rPr>
                <w:noProof/>
              </w:rPr>
              <w:tab/>
            </w:r>
            <w:r>
              <w:rPr>
                <w:noProof/>
              </w:rPr>
              <w:fldChar w:fldCharType="begin"/>
            </w:r>
            <w:r>
              <w:rPr>
                <w:noProof/>
              </w:rPr>
              <w:instrText>PAGEREF _Toc89488 \h</w:instrText>
            </w:r>
            <w:r>
              <w:rPr>
                <w:noProof/>
              </w:rPr>
            </w:r>
            <w:r>
              <w:rPr>
                <w:noProof/>
              </w:rPr>
              <w:fldChar w:fldCharType="separate"/>
            </w:r>
            <w:r>
              <w:rPr>
                <w:noProof/>
              </w:rPr>
              <w:t>31</w:t>
            </w:r>
            <w:r>
              <w:rPr>
                <w:noProof/>
              </w:rPr>
              <w:fldChar w:fldCharType="end"/>
            </w:r>
          </w:hyperlink>
        </w:p>
        <w:p w:rsidR="000D6722" w:rsidRDefault="000D6722" w:rsidP="000D6722">
          <w:pPr>
            <w:pStyle w:val="TDC2"/>
            <w:tabs>
              <w:tab w:val="right" w:leader="dot" w:pos="9181"/>
            </w:tabs>
            <w:rPr>
              <w:noProof/>
            </w:rPr>
          </w:pPr>
          <w:hyperlink w:anchor="_Toc89489">
            <w:r>
              <w:rPr>
                <w:rFonts w:ascii="Arial" w:eastAsia="Arial" w:hAnsi="Arial" w:cs="Arial"/>
                <w:noProof/>
              </w:rPr>
              <w:t>9.</w:t>
            </w:r>
            <w:r>
              <w:rPr>
                <w:rFonts w:ascii="Calibri" w:eastAsia="Calibri" w:hAnsi="Calibri" w:cs="Calibri"/>
                <w:noProof/>
                <w:sz w:val="22"/>
              </w:rPr>
              <w:t xml:space="preserve"> </w:t>
            </w:r>
            <w:r>
              <w:rPr>
                <w:noProof/>
              </w:rPr>
              <w:t>FORMA DE EJECUCIÓN DE LOS CURSOS ABIERTOS</w:t>
            </w:r>
            <w:r>
              <w:rPr>
                <w:noProof/>
              </w:rPr>
              <w:tab/>
            </w:r>
            <w:r>
              <w:rPr>
                <w:noProof/>
              </w:rPr>
              <w:fldChar w:fldCharType="begin"/>
            </w:r>
            <w:r>
              <w:rPr>
                <w:noProof/>
              </w:rPr>
              <w:instrText>PAGEREF _Toc89489 \h</w:instrText>
            </w:r>
            <w:r>
              <w:rPr>
                <w:noProof/>
              </w:rPr>
            </w:r>
            <w:r>
              <w:rPr>
                <w:noProof/>
              </w:rPr>
              <w:fldChar w:fldCharType="separate"/>
            </w:r>
            <w:r>
              <w:rPr>
                <w:noProof/>
              </w:rPr>
              <w:t>31</w:t>
            </w:r>
            <w:r>
              <w:rPr>
                <w:noProof/>
              </w:rPr>
              <w:fldChar w:fldCharType="end"/>
            </w:r>
          </w:hyperlink>
        </w:p>
        <w:p w:rsidR="000D6722" w:rsidRDefault="000D6722" w:rsidP="000D6722">
          <w:pPr>
            <w:pStyle w:val="TDC2"/>
            <w:tabs>
              <w:tab w:val="right" w:leader="dot" w:pos="9181"/>
            </w:tabs>
            <w:rPr>
              <w:noProof/>
            </w:rPr>
          </w:pPr>
          <w:hyperlink w:anchor="_Toc89490">
            <w:r>
              <w:rPr>
                <w:rFonts w:ascii="Arial" w:eastAsia="Arial" w:hAnsi="Arial" w:cs="Arial"/>
                <w:noProof/>
              </w:rPr>
              <w:t>10.</w:t>
            </w:r>
            <w:r>
              <w:rPr>
                <w:rFonts w:ascii="Calibri" w:eastAsia="Calibri" w:hAnsi="Calibri" w:cs="Calibri"/>
                <w:noProof/>
                <w:sz w:val="22"/>
              </w:rPr>
              <w:t xml:space="preserve"> </w:t>
            </w:r>
            <w:r>
              <w:rPr>
                <w:noProof/>
              </w:rPr>
              <w:t>INCUMPLIMIENTO CONTRACTUAL</w:t>
            </w:r>
            <w:r>
              <w:rPr>
                <w:noProof/>
              </w:rPr>
              <w:tab/>
            </w:r>
            <w:r>
              <w:rPr>
                <w:noProof/>
              </w:rPr>
              <w:fldChar w:fldCharType="begin"/>
            </w:r>
            <w:r>
              <w:rPr>
                <w:noProof/>
              </w:rPr>
              <w:instrText>PAGEREF _Toc89490 \h</w:instrText>
            </w:r>
            <w:r>
              <w:rPr>
                <w:noProof/>
              </w:rPr>
            </w:r>
            <w:r>
              <w:rPr>
                <w:noProof/>
              </w:rPr>
              <w:fldChar w:fldCharType="separate"/>
            </w:r>
            <w:r>
              <w:rPr>
                <w:noProof/>
              </w:rPr>
              <w:t>31</w:t>
            </w:r>
            <w:r>
              <w:rPr>
                <w:noProof/>
              </w:rPr>
              <w:fldChar w:fldCharType="end"/>
            </w:r>
          </w:hyperlink>
        </w:p>
        <w:p w:rsidR="000D6722" w:rsidRDefault="000D6722" w:rsidP="000D6722">
          <w:pPr>
            <w:pStyle w:val="TDC1"/>
            <w:tabs>
              <w:tab w:val="right" w:leader="dot" w:pos="9181"/>
            </w:tabs>
            <w:rPr>
              <w:noProof/>
            </w:rPr>
          </w:pPr>
          <w:hyperlink w:anchor="_Toc89491">
            <w:r>
              <w:rPr>
                <w:noProof/>
              </w:rPr>
              <w:t>SECCIÓN V.    ANEXOS</w:t>
            </w:r>
            <w:r>
              <w:rPr>
                <w:noProof/>
              </w:rPr>
              <w:tab/>
            </w:r>
            <w:r>
              <w:rPr>
                <w:noProof/>
              </w:rPr>
              <w:fldChar w:fldCharType="begin"/>
            </w:r>
            <w:r>
              <w:rPr>
                <w:noProof/>
              </w:rPr>
              <w:instrText>PAGEREF _Toc89491 \h</w:instrText>
            </w:r>
            <w:r>
              <w:rPr>
                <w:noProof/>
              </w:rPr>
            </w:r>
            <w:r>
              <w:rPr>
                <w:noProof/>
              </w:rPr>
              <w:fldChar w:fldCharType="separate"/>
            </w:r>
            <w:r>
              <w:rPr>
                <w:noProof/>
              </w:rPr>
              <w:t>31</w:t>
            </w:r>
            <w:r>
              <w:rPr>
                <w:noProof/>
              </w:rPr>
              <w:fldChar w:fldCharType="end"/>
            </w:r>
          </w:hyperlink>
        </w:p>
        <w:p w:rsidR="000D6722" w:rsidRDefault="000D6722" w:rsidP="000D6722">
          <w:r>
            <w:fldChar w:fldCharType="end"/>
          </w:r>
        </w:p>
      </w:sdtContent>
    </w:sdt>
    <w:p w:rsidR="000D6722" w:rsidRDefault="000D6722" w:rsidP="000D6722">
      <w:pPr>
        <w:spacing w:after="0"/>
        <w:ind w:left="-5"/>
      </w:pPr>
      <w:r>
        <w:rPr>
          <w:b/>
          <w:sz w:val="20"/>
        </w:rPr>
        <w:t xml:space="preserve">DEFINICIONES Y ABREVIATURAS </w:t>
      </w:r>
    </w:p>
    <w:tbl>
      <w:tblPr>
        <w:tblStyle w:val="TableGrid"/>
        <w:tblW w:w="9182" w:type="dxa"/>
        <w:tblInd w:w="0" w:type="dxa"/>
        <w:tblLook w:val="04A0" w:firstRow="1" w:lastRow="0" w:firstColumn="1" w:lastColumn="0" w:noHBand="0" w:noVBand="1"/>
      </w:tblPr>
      <w:tblGrid>
        <w:gridCol w:w="2834"/>
        <w:gridCol w:w="6348"/>
      </w:tblGrid>
      <w:tr w:rsidR="000D6722" w:rsidTr="00CE1337">
        <w:trPr>
          <w:trHeight w:val="276"/>
        </w:trPr>
        <w:tc>
          <w:tcPr>
            <w:tcW w:w="2834" w:type="dxa"/>
            <w:tcBorders>
              <w:top w:val="nil"/>
              <w:left w:val="nil"/>
              <w:bottom w:val="nil"/>
              <w:right w:val="nil"/>
            </w:tcBorders>
          </w:tcPr>
          <w:p w:rsidR="000D6722" w:rsidRDefault="000D6722" w:rsidP="00CE1337">
            <w:pPr>
              <w:ind w:left="391"/>
            </w:pPr>
            <w:r>
              <w:rPr>
                <w:b/>
                <w:sz w:val="20"/>
              </w:rPr>
              <w:t xml:space="preserve"> </w:t>
            </w:r>
          </w:p>
        </w:tc>
        <w:tc>
          <w:tcPr>
            <w:tcW w:w="6348" w:type="dxa"/>
            <w:tcBorders>
              <w:top w:val="nil"/>
              <w:left w:val="nil"/>
              <w:bottom w:val="nil"/>
              <w:right w:val="nil"/>
            </w:tcBorders>
            <w:vAlign w:val="bottom"/>
          </w:tcPr>
          <w:p w:rsidR="000D6722" w:rsidRDefault="000D6722" w:rsidP="00CE1337"/>
        </w:tc>
      </w:tr>
      <w:tr w:rsidR="000D6722" w:rsidTr="00CE1337">
        <w:trPr>
          <w:trHeight w:val="1100"/>
        </w:trPr>
        <w:tc>
          <w:tcPr>
            <w:tcW w:w="2834" w:type="dxa"/>
            <w:tcBorders>
              <w:top w:val="nil"/>
              <w:left w:val="nil"/>
              <w:bottom w:val="nil"/>
              <w:right w:val="nil"/>
            </w:tcBorders>
          </w:tcPr>
          <w:p w:rsidR="000D6722" w:rsidRDefault="000D6722" w:rsidP="00CE1337">
            <w:pPr>
              <w:spacing w:after="530"/>
              <w:ind w:left="391"/>
            </w:pPr>
            <w:r>
              <w:rPr>
                <w:b/>
                <w:sz w:val="20"/>
              </w:rPr>
              <w:t>COMISION:</w:t>
            </w:r>
            <w:r>
              <w:rPr>
                <w:sz w:val="20"/>
              </w:rPr>
              <w:t xml:space="preserve"> </w:t>
            </w:r>
          </w:p>
          <w:p w:rsidR="000D6722" w:rsidRDefault="000D6722" w:rsidP="00CE1337">
            <w:pPr>
              <w:ind w:left="391"/>
            </w:pPr>
            <w:r>
              <w:rPr>
                <w:b/>
                <w:sz w:val="20"/>
              </w:rPr>
              <w:t xml:space="preserve"> </w:t>
            </w:r>
          </w:p>
        </w:tc>
        <w:tc>
          <w:tcPr>
            <w:tcW w:w="6348" w:type="dxa"/>
            <w:tcBorders>
              <w:top w:val="nil"/>
              <w:left w:val="nil"/>
              <w:bottom w:val="nil"/>
              <w:right w:val="nil"/>
            </w:tcBorders>
          </w:tcPr>
          <w:p w:rsidR="000D6722" w:rsidRDefault="000D6722" w:rsidP="00CE1337">
            <w:pPr>
              <w:ind w:right="58"/>
            </w:pPr>
            <w:r>
              <w:rPr>
                <w:sz w:val="20"/>
              </w:rPr>
              <w:t xml:space="preserve">Grupo de personas que han sido nombradas por medio de acuerdo de la máxima autoridad institucional para  evaluar ofertas y recomendar al titular Adjudicar o no la Contratación. </w:t>
            </w:r>
          </w:p>
        </w:tc>
      </w:tr>
      <w:tr w:rsidR="000D6722" w:rsidTr="00CE1337">
        <w:trPr>
          <w:trHeight w:val="611"/>
        </w:trPr>
        <w:tc>
          <w:tcPr>
            <w:tcW w:w="2834" w:type="dxa"/>
            <w:tcBorders>
              <w:top w:val="nil"/>
              <w:left w:val="nil"/>
              <w:bottom w:val="nil"/>
              <w:right w:val="nil"/>
            </w:tcBorders>
          </w:tcPr>
          <w:p w:rsidR="000D6722" w:rsidRDefault="000D6722" w:rsidP="00CE1337">
            <w:pPr>
              <w:tabs>
                <w:tab w:val="center" w:pos="1113"/>
                <w:tab w:val="center" w:pos="2126"/>
              </w:tabs>
              <w:spacing w:after="45"/>
            </w:pPr>
            <w:r>
              <w:lastRenderedPageBreak/>
              <w:tab/>
            </w:r>
            <w:r>
              <w:rPr>
                <w:b/>
                <w:sz w:val="20"/>
              </w:rPr>
              <w:t>CONTRATANTE:</w:t>
            </w:r>
            <w:r>
              <w:rPr>
                <w:sz w:val="20"/>
              </w:rPr>
              <w:t xml:space="preserve"> </w:t>
            </w:r>
            <w:r>
              <w:rPr>
                <w:sz w:val="20"/>
              </w:rPr>
              <w:tab/>
              <w:t xml:space="preserve"> </w:t>
            </w:r>
          </w:p>
          <w:p w:rsidR="000D6722" w:rsidRDefault="000D6722" w:rsidP="00CE1337">
            <w:r>
              <w:rPr>
                <w:b/>
                <w:sz w:val="20"/>
              </w:rPr>
              <w:t xml:space="preserve"> </w:t>
            </w:r>
          </w:p>
        </w:tc>
        <w:tc>
          <w:tcPr>
            <w:tcW w:w="6348" w:type="dxa"/>
            <w:tcBorders>
              <w:top w:val="nil"/>
              <w:left w:val="nil"/>
              <w:bottom w:val="nil"/>
              <w:right w:val="nil"/>
            </w:tcBorders>
          </w:tcPr>
          <w:p w:rsidR="000D6722" w:rsidRDefault="000D6722" w:rsidP="00CE1337">
            <w:pPr>
              <w:ind w:left="2"/>
            </w:pPr>
            <w:r>
              <w:rPr>
                <w:sz w:val="20"/>
              </w:rPr>
              <w:t xml:space="preserve">El INSAFORP </w:t>
            </w:r>
          </w:p>
        </w:tc>
      </w:tr>
      <w:tr w:rsidR="000D6722" w:rsidTr="00CE1337">
        <w:trPr>
          <w:trHeight w:val="611"/>
        </w:trPr>
        <w:tc>
          <w:tcPr>
            <w:tcW w:w="2834" w:type="dxa"/>
            <w:tcBorders>
              <w:top w:val="nil"/>
              <w:left w:val="nil"/>
              <w:bottom w:val="nil"/>
              <w:right w:val="nil"/>
            </w:tcBorders>
          </w:tcPr>
          <w:p w:rsidR="000D6722" w:rsidRDefault="000D6722" w:rsidP="00CE1337">
            <w:pPr>
              <w:spacing w:after="40"/>
              <w:ind w:left="391"/>
            </w:pPr>
            <w:r>
              <w:rPr>
                <w:b/>
                <w:sz w:val="20"/>
              </w:rPr>
              <w:t>DÍAS CALENDARIO</w:t>
            </w:r>
            <w:r>
              <w:rPr>
                <w:sz w:val="20"/>
              </w:rPr>
              <w:t xml:space="preserve">: </w:t>
            </w:r>
          </w:p>
          <w:p w:rsidR="000D6722" w:rsidRDefault="000D6722" w:rsidP="00CE1337">
            <w:pPr>
              <w:ind w:left="391"/>
            </w:pPr>
            <w:r>
              <w:rPr>
                <w:b/>
                <w:sz w:val="20"/>
              </w:rPr>
              <w:t xml:space="preserve"> </w:t>
            </w:r>
          </w:p>
        </w:tc>
        <w:tc>
          <w:tcPr>
            <w:tcW w:w="6348" w:type="dxa"/>
            <w:tcBorders>
              <w:top w:val="nil"/>
              <w:left w:val="nil"/>
              <w:bottom w:val="nil"/>
              <w:right w:val="nil"/>
            </w:tcBorders>
          </w:tcPr>
          <w:p w:rsidR="000D6722" w:rsidRDefault="000D6722" w:rsidP="00CE1337">
            <w:pPr>
              <w:ind w:left="2"/>
            </w:pPr>
            <w:r>
              <w:rPr>
                <w:sz w:val="20"/>
              </w:rPr>
              <w:t xml:space="preserve">Son todos los días del año, laborales o no. </w:t>
            </w:r>
          </w:p>
        </w:tc>
      </w:tr>
      <w:tr w:rsidR="000D6722" w:rsidTr="00CE1337">
        <w:trPr>
          <w:trHeight w:val="1346"/>
        </w:trPr>
        <w:tc>
          <w:tcPr>
            <w:tcW w:w="2834" w:type="dxa"/>
            <w:tcBorders>
              <w:top w:val="nil"/>
              <w:left w:val="nil"/>
              <w:bottom w:val="nil"/>
              <w:right w:val="nil"/>
            </w:tcBorders>
          </w:tcPr>
          <w:p w:rsidR="000D6722" w:rsidRDefault="000D6722" w:rsidP="00CE1337">
            <w:pPr>
              <w:spacing w:after="777"/>
              <w:ind w:left="391"/>
            </w:pPr>
            <w:r>
              <w:rPr>
                <w:b/>
                <w:sz w:val="20"/>
              </w:rPr>
              <w:t>DÍAS HÁBILES:</w:t>
            </w:r>
            <w:r>
              <w:rPr>
                <w:sz w:val="20"/>
              </w:rPr>
              <w:t xml:space="preserve"> </w:t>
            </w:r>
          </w:p>
          <w:p w:rsidR="000D6722" w:rsidRDefault="000D6722" w:rsidP="00CE1337">
            <w:pPr>
              <w:ind w:left="391"/>
            </w:pPr>
            <w:r>
              <w:rPr>
                <w:b/>
                <w:sz w:val="20"/>
              </w:rPr>
              <w:t xml:space="preserve"> </w:t>
            </w:r>
          </w:p>
        </w:tc>
        <w:tc>
          <w:tcPr>
            <w:tcW w:w="6348" w:type="dxa"/>
            <w:tcBorders>
              <w:top w:val="nil"/>
              <w:left w:val="nil"/>
              <w:bottom w:val="nil"/>
              <w:right w:val="nil"/>
            </w:tcBorders>
          </w:tcPr>
          <w:p w:rsidR="000D6722" w:rsidRDefault="000D6722" w:rsidP="00CE1337">
            <w:pPr>
              <w:ind w:right="55"/>
            </w:pPr>
            <w:r>
              <w:rPr>
                <w:sz w:val="20"/>
              </w:rPr>
              <w:t xml:space="preserve">Los días laborales de la Administración Pública de 08:00 a.m. a 04:00 p.m., exceptuando sábados, domingos, y días oficiales festivos de acuerdo a la Ley de Asuetos, Vacaciones y Licencias de los Empleados Públicos. </w:t>
            </w:r>
          </w:p>
        </w:tc>
      </w:tr>
      <w:tr w:rsidR="000D6722" w:rsidTr="00CE1337">
        <w:trPr>
          <w:trHeight w:val="1100"/>
        </w:trPr>
        <w:tc>
          <w:tcPr>
            <w:tcW w:w="2834" w:type="dxa"/>
            <w:tcBorders>
              <w:top w:val="nil"/>
              <w:left w:val="nil"/>
              <w:bottom w:val="nil"/>
              <w:right w:val="nil"/>
            </w:tcBorders>
          </w:tcPr>
          <w:p w:rsidR="000D6722" w:rsidRDefault="000D6722" w:rsidP="00CE1337">
            <w:pPr>
              <w:spacing w:after="530"/>
              <w:ind w:left="391"/>
            </w:pPr>
            <w:r>
              <w:rPr>
                <w:b/>
                <w:sz w:val="20"/>
              </w:rPr>
              <w:t>DÓLARES Ó (US$):</w:t>
            </w:r>
            <w:r>
              <w:rPr>
                <w:sz w:val="20"/>
              </w:rPr>
              <w:t xml:space="preserve"> </w:t>
            </w:r>
          </w:p>
          <w:p w:rsidR="000D6722" w:rsidRDefault="000D6722" w:rsidP="00CE1337">
            <w:pPr>
              <w:ind w:left="391"/>
            </w:pPr>
            <w:r>
              <w:rPr>
                <w:b/>
                <w:sz w:val="20"/>
              </w:rPr>
              <w:t xml:space="preserve"> </w:t>
            </w:r>
          </w:p>
        </w:tc>
        <w:tc>
          <w:tcPr>
            <w:tcW w:w="6348" w:type="dxa"/>
            <w:tcBorders>
              <w:top w:val="nil"/>
              <w:left w:val="nil"/>
              <w:bottom w:val="nil"/>
              <w:right w:val="nil"/>
            </w:tcBorders>
          </w:tcPr>
          <w:p w:rsidR="000D6722" w:rsidRDefault="000D6722" w:rsidP="00CE1337">
            <w:pPr>
              <w:ind w:right="58"/>
            </w:pPr>
            <w:r>
              <w:rPr>
                <w:sz w:val="20"/>
              </w:rPr>
              <w:t xml:space="preserve">Dólares de los Estados Unidos de América, moneda que se puede utilizar en la República de El Salvador, a partir de la Aprobación de la Ley de Integración Monetaria, el 01 de enero de 2001. </w:t>
            </w:r>
          </w:p>
        </w:tc>
      </w:tr>
      <w:tr w:rsidR="000D6722" w:rsidTr="00CE1337">
        <w:trPr>
          <w:trHeight w:val="276"/>
        </w:trPr>
        <w:tc>
          <w:tcPr>
            <w:tcW w:w="2834" w:type="dxa"/>
            <w:tcBorders>
              <w:top w:val="nil"/>
              <w:left w:val="nil"/>
              <w:bottom w:val="nil"/>
              <w:right w:val="nil"/>
            </w:tcBorders>
          </w:tcPr>
          <w:p w:rsidR="000D6722" w:rsidRDefault="000D6722" w:rsidP="00CE1337">
            <w:pPr>
              <w:ind w:left="391"/>
            </w:pPr>
            <w:r>
              <w:rPr>
                <w:b/>
                <w:sz w:val="20"/>
              </w:rPr>
              <w:t>EL INSAFORP:</w:t>
            </w:r>
            <w:r>
              <w:rPr>
                <w:sz w:val="20"/>
              </w:rPr>
              <w:t xml:space="preserve"> </w:t>
            </w:r>
          </w:p>
        </w:tc>
        <w:tc>
          <w:tcPr>
            <w:tcW w:w="6348" w:type="dxa"/>
            <w:tcBorders>
              <w:top w:val="nil"/>
              <w:left w:val="nil"/>
              <w:bottom w:val="nil"/>
              <w:right w:val="nil"/>
            </w:tcBorders>
          </w:tcPr>
          <w:p w:rsidR="000D6722" w:rsidRDefault="000D6722" w:rsidP="00CE1337">
            <w:r>
              <w:rPr>
                <w:sz w:val="20"/>
              </w:rPr>
              <w:t xml:space="preserve">El Instituto Salvadoreño de Formación Profesional. </w:t>
            </w:r>
          </w:p>
        </w:tc>
      </w:tr>
    </w:tbl>
    <w:p w:rsidR="000D6722" w:rsidRDefault="000D6722" w:rsidP="000D6722">
      <w:pPr>
        <w:spacing w:after="40"/>
        <w:ind w:left="391"/>
      </w:pPr>
      <w:r>
        <w:rPr>
          <w:b/>
          <w:sz w:val="20"/>
        </w:rPr>
        <w:t xml:space="preserve"> </w:t>
      </w:r>
    </w:p>
    <w:p w:rsidR="000D6722" w:rsidRDefault="000D6722" w:rsidP="000D6722">
      <w:pPr>
        <w:spacing w:after="4" w:line="250" w:lineRule="auto"/>
        <w:ind w:left="2834" w:hanging="2443"/>
      </w:pPr>
      <w:r>
        <w:rPr>
          <w:b/>
          <w:sz w:val="20"/>
        </w:rPr>
        <w:t>FUNCIONARIO PUBLICO:</w:t>
      </w:r>
      <w:r>
        <w:rPr>
          <w:sz w:val="20"/>
        </w:rPr>
        <w:t xml:space="preserve"> Todas las personas que prestan servicios retribuidos o gratuitos, permanentes o transitorios, civiles o militares, en la Administración Pública del Estado, del Municipio o de cualquier institución oficial autónoma y que se hallen envestidos de la potestad legal de considerar y decidir todo lo relativo a la organización y realización de los servicios públicos. </w:t>
      </w:r>
    </w:p>
    <w:tbl>
      <w:tblPr>
        <w:tblStyle w:val="TableGrid"/>
        <w:tblW w:w="8690" w:type="dxa"/>
        <w:tblInd w:w="391" w:type="dxa"/>
        <w:tblLook w:val="04A0" w:firstRow="1" w:lastRow="0" w:firstColumn="1" w:lastColumn="0" w:noHBand="0" w:noVBand="1"/>
      </w:tblPr>
      <w:tblGrid>
        <w:gridCol w:w="2443"/>
        <w:gridCol w:w="6247"/>
      </w:tblGrid>
      <w:tr w:rsidR="000D6722" w:rsidTr="00CE1337">
        <w:trPr>
          <w:trHeight w:val="275"/>
        </w:trPr>
        <w:tc>
          <w:tcPr>
            <w:tcW w:w="2443" w:type="dxa"/>
            <w:tcBorders>
              <w:top w:val="nil"/>
              <w:left w:val="nil"/>
              <w:bottom w:val="nil"/>
              <w:right w:val="nil"/>
            </w:tcBorders>
          </w:tcPr>
          <w:p w:rsidR="000D6722" w:rsidRDefault="000D6722" w:rsidP="00CE1337">
            <w:r>
              <w:rPr>
                <w:b/>
                <w:sz w:val="20"/>
              </w:rPr>
              <w:t xml:space="preserve"> </w:t>
            </w:r>
          </w:p>
        </w:tc>
        <w:tc>
          <w:tcPr>
            <w:tcW w:w="6247" w:type="dxa"/>
            <w:tcBorders>
              <w:top w:val="nil"/>
              <w:left w:val="nil"/>
              <w:bottom w:val="nil"/>
              <w:right w:val="nil"/>
            </w:tcBorders>
            <w:vAlign w:val="center"/>
          </w:tcPr>
          <w:p w:rsidR="000D6722" w:rsidRDefault="000D6722" w:rsidP="00CE1337"/>
        </w:tc>
      </w:tr>
      <w:tr w:rsidR="000D6722" w:rsidTr="00CE1337">
        <w:trPr>
          <w:trHeight w:val="856"/>
        </w:trPr>
        <w:tc>
          <w:tcPr>
            <w:tcW w:w="2443" w:type="dxa"/>
            <w:tcBorders>
              <w:top w:val="nil"/>
              <w:left w:val="nil"/>
              <w:bottom w:val="nil"/>
              <w:right w:val="nil"/>
            </w:tcBorders>
          </w:tcPr>
          <w:p w:rsidR="000D6722" w:rsidRDefault="000D6722" w:rsidP="00CE1337">
            <w:pPr>
              <w:spacing w:after="285"/>
            </w:pPr>
            <w:r>
              <w:rPr>
                <w:b/>
                <w:sz w:val="20"/>
              </w:rPr>
              <w:t>IVA:</w:t>
            </w:r>
            <w:r>
              <w:rPr>
                <w:sz w:val="20"/>
              </w:rPr>
              <w:t xml:space="preserve"> </w:t>
            </w:r>
          </w:p>
          <w:p w:rsidR="000D6722" w:rsidRDefault="000D6722" w:rsidP="00CE1337">
            <w:r>
              <w:rPr>
                <w:b/>
                <w:sz w:val="20"/>
              </w:rPr>
              <w:t xml:space="preserve"> </w:t>
            </w:r>
          </w:p>
        </w:tc>
        <w:tc>
          <w:tcPr>
            <w:tcW w:w="6247" w:type="dxa"/>
            <w:tcBorders>
              <w:top w:val="nil"/>
              <w:left w:val="nil"/>
              <w:bottom w:val="nil"/>
              <w:right w:val="nil"/>
            </w:tcBorders>
          </w:tcPr>
          <w:p w:rsidR="000D6722" w:rsidRDefault="000D6722" w:rsidP="00CE1337">
            <w:r>
              <w:rPr>
                <w:sz w:val="20"/>
              </w:rPr>
              <w:t xml:space="preserve">Impuesto a la Transferencia de Bienes Muebles y a la Prestación de Servicios. </w:t>
            </w:r>
          </w:p>
        </w:tc>
      </w:tr>
      <w:tr w:rsidR="000D6722" w:rsidTr="00CE1337">
        <w:trPr>
          <w:trHeight w:val="521"/>
        </w:trPr>
        <w:tc>
          <w:tcPr>
            <w:tcW w:w="2443" w:type="dxa"/>
            <w:tcBorders>
              <w:top w:val="nil"/>
              <w:left w:val="nil"/>
              <w:bottom w:val="nil"/>
              <w:right w:val="nil"/>
            </w:tcBorders>
          </w:tcPr>
          <w:p w:rsidR="000D6722" w:rsidRDefault="000D6722" w:rsidP="00CE1337">
            <w:r>
              <w:rPr>
                <w:b/>
                <w:sz w:val="20"/>
              </w:rPr>
              <w:t>LACAP:</w:t>
            </w:r>
            <w:r>
              <w:rPr>
                <w:sz w:val="20"/>
              </w:rPr>
              <w:t xml:space="preserve"> </w:t>
            </w:r>
          </w:p>
        </w:tc>
        <w:tc>
          <w:tcPr>
            <w:tcW w:w="6247" w:type="dxa"/>
            <w:tcBorders>
              <w:top w:val="nil"/>
              <w:left w:val="nil"/>
              <w:bottom w:val="nil"/>
              <w:right w:val="nil"/>
            </w:tcBorders>
          </w:tcPr>
          <w:p w:rsidR="000D6722" w:rsidRDefault="000D6722" w:rsidP="00CE1337">
            <w:r>
              <w:rPr>
                <w:sz w:val="20"/>
              </w:rPr>
              <w:t xml:space="preserve">Ley de Adquisiciones y Contrataciones de la Administración Pública. </w:t>
            </w:r>
          </w:p>
        </w:tc>
      </w:tr>
    </w:tbl>
    <w:p w:rsidR="000D6722" w:rsidRDefault="000D6722" w:rsidP="000D6722">
      <w:pPr>
        <w:spacing w:after="40"/>
        <w:ind w:left="391"/>
      </w:pPr>
      <w:r>
        <w:rPr>
          <w:b/>
          <w:sz w:val="20"/>
        </w:rPr>
        <w:t xml:space="preserve"> </w:t>
      </w:r>
    </w:p>
    <w:p w:rsidR="000D6722" w:rsidRDefault="000D6722" w:rsidP="000D6722">
      <w:pPr>
        <w:pStyle w:val="Ttulo3"/>
        <w:spacing w:after="8"/>
        <w:ind w:right="37"/>
      </w:pPr>
      <w:r>
        <w:t xml:space="preserve">LICITANTE, OFERTANTE  </w:t>
      </w:r>
    </w:p>
    <w:tbl>
      <w:tblPr>
        <w:tblStyle w:val="TableGrid"/>
        <w:tblW w:w="8791" w:type="dxa"/>
        <w:tblInd w:w="391" w:type="dxa"/>
        <w:tblLook w:val="04A0" w:firstRow="1" w:lastRow="0" w:firstColumn="1" w:lastColumn="0" w:noHBand="0" w:noVBand="1"/>
      </w:tblPr>
      <w:tblGrid>
        <w:gridCol w:w="2443"/>
        <w:gridCol w:w="6348"/>
      </w:tblGrid>
      <w:tr w:rsidR="000D6722" w:rsidTr="00CE1337">
        <w:trPr>
          <w:trHeight w:val="1071"/>
        </w:trPr>
        <w:tc>
          <w:tcPr>
            <w:tcW w:w="2443" w:type="dxa"/>
            <w:tcBorders>
              <w:top w:val="nil"/>
              <w:left w:val="nil"/>
              <w:bottom w:val="nil"/>
              <w:right w:val="nil"/>
            </w:tcBorders>
          </w:tcPr>
          <w:p w:rsidR="000D6722" w:rsidRDefault="000D6722" w:rsidP="00CE1337">
            <w:pPr>
              <w:spacing w:after="532"/>
            </w:pPr>
            <w:r>
              <w:rPr>
                <w:b/>
                <w:sz w:val="20"/>
              </w:rPr>
              <w:t>O CONCURSANTE:</w:t>
            </w:r>
            <w:r>
              <w:rPr>
                <w:sz w:val="20"/>
              </w:rPr>
              <w:t xml:space="preserve"> </w:t>
            </w:r>
          </w:p>
          <w:p w:rsidR="000D6722" w:rsidRDefault="000D6722" w:rsidP="00CE1337">
            <w:r>
              <w:rPr>
                <w:b/>
                <w:sz w:val="20"/>
              </w:rPr>
              <w:t xml:space="preserve"> </w:t>
            </w:r>
          </w:p>
        </w:tc>
        <w:tc>
          <w:tcPr>
            <w:tcW w:w="6348" w:type="dxa"/>
            <w:tcBorders>
              <w:top w:val="nil"/>
              <w:left w:val="nil"/>
              <w:bottom w:val="nil"/>
              <w:right w:val="nil"/>
            </w:tcBorders>
          </w:tcPr>
          <w:p w:rsidR="000D6722" w:rsidRDefault="000D6722" w:rsidP="00CE1337">
            <w:pPr>
              <w:ind w:right="632"/>
            </w:pPr>
            <w:r>
              <w:rPr>
                <w:sz w:val="20"/>
              </w:rPr>
              <w:t xml:space="preserve">La Persona Natural o Jurídica invitada públicamente por el INSAFORP para presentar sus ofertas  de conformidad a las Bases de  Licitación.  </w:t>
            </w:r>
          </w:p>
        </w:tc>
      </w:tr>
      <w:tr w:rsidR="000D6722" w:rsidTr="00CE1337">
        <w:trPr>
          <w:trHeight w:val="1746"/>
        </w:trPr>
        <w:tc>
          <w:tcPr>
            <w:tcW w:w="2443" w:type="dxa"/>
            <w:tcBorders>
              <w:top w:val="nil"/>
              <w:left w:val="nil"/>
              <w:bottom w:val="nil"/>
              <w:right w:val="nil"/>
            </w:tcBorders>
          </w:tcPr>
          <w:p w:rsidR="000D6722" w:rsidRDefault="000D6722" w:rsidP="00CE1337">
            <w:r>
              <w:rPr>
                <w:b/>
                <w:sz w:val="20"/>
              </w:rPr>
              <w:t xml:space="preserve">MODALIDAD: </w:t>
            </w:r>
          </w:p>
        </w:tc>
        <w:tc>
          <w:tcPr>
            <w:tcW w:w="6348" w:type="dxa"/>
            <w:tcBorders>
              <w:top w:val="nil"/>
              <w:left w:val="nil"/>
              <w:bottom w:val="nil"/>
              <w:right w:val="nil"/>
            </w:tcBorders>
          </w:tcPr>
          <w:p w:rsidR="000D6722" w:rsidRDefault="000D6722" w:rsidP="00CE1337">
            <w:pPr>
              <w:ind w:right="54"/>
            </w:pPr>
            <w:r>
              <w:rPr>
                <w:b/>
                <w:sz w:val="20"/>
              </w:rPr>
              <w:t xml:space="preserve"> </w:t>
            </w:r>
            <w:r>
              <w:rPr>
                <w:sz w:val="20"/>
              </w:rPr>
              <w:t xml:space="preserve">Estrategias para responder a las necesidades de capacitación de los beneficiarios, caracterizadas fundamentalmente por el lugar donde se llevan a cabo las acciones formativas. Las modalidades tradicionales son la formación en centros fijos, la formación en la empresa, las acciones móviles y la formación a distancia, a las cuales se ha sumado últimamente la información y divulgación tecnológica. </w:t>
            </w:r>
          </w:p>
        </w:tc>
      </w:tr>
    </w:tbl>
    <w:p w:rsidR="000D6722" w:rsidRDefault="000D6722" w:rsidP="000D6722">
      <w:pPr>
        <w:spacing w:after="43"/>
      </w:pPr>
      <w:r>
        <w:rPr>
          <w:b/>
          <w:sz w:val="20"/>
        </w:rPr>
        <w:t xml:space="preserve"> </w:t>
      </w:r>
    </w:p>
    <w:p w:rsidR="000D6722" w:rsidRDefault="000D6722" w:rsidP="000D6722">
      <w:pPr>
        <w:spacing w:after="40"/>
        <w:ind w:left="391"/>
      </w:pPr>
      <w:r>
        <w:rPr>
          <w:b/>
          <w:sz w:val="20"/>
        </w:rPr>
        <w:t xml:space="preserve"> </w:t>
      </w:r>
    </w:p>
    <w:p w:rsidR="000D6722" w:rsidRDefault="000D6722" w:rsidP="000D6722">
      <w:pPr>
        <w:tabs>
          <w:tab w:val="center" w:pos="663"/>
          <w:tab w:val="center" w:pos="1418"/>
          <w:tab w:val="center" w:pos="2127"/>
          <w:tab w:val="center" w:pos="5536"/>
        </w:tabs>
        <w:spacing w:after="53" w:line="250" w:lineRule="auto"/>
      </w:pPr>
      <w:r>
        <w:tab/>
      </w:r>
      <w:r>
        <w:rPr>
          <w:b/>
          <w:sz w:val="20"/>
        </w:rPr>
        <w:t xml:space="preserve">UACI: </w:t>
      </w:r>
      <w:r>
        <w:rPr>
          <w:b/>
          <w:sz w:val="20"/>
        </w:rPr>
        <w:tab/>
      </w:r>
      <w:r>
        <w:rPr>
          <w:sz w:val="20"/>
        </w:rPr>
        <w:t xml:space="preserve"> </w:t>
      </w:r>
      <w:r>
        <w:rPr>
          <w:sz w:val="20"/>
        </w:rPr>
        <w:tab/>
        <w:t xml:space="preserve"> </w:t>
      </w:r>
      <w:r>
        <w:rPr>
          <w:sz w:val="20"/>
        </w:rPr>
        <w:tab/>
        <w:t xml:space="preserve">Unidad de Adquisiciones y Contrataciones Institucional. </w:t>
      </w:r>
    </w:p>
    <w:p w:rsidR="000D6722" w:rsidRDefault="000D6722" w:rsidP="000D6722">
      <w:pPr>
        <w:spacing w:after="81"/>
        <w:ind w:left="391"/>
      </w:pPr>
      <w:r>
        <w:rPr>
          <w:b/>
          <w:sz w:val="20"/>
        </w:rPr>
        <w:t xml:space="preserve"> </w:t>
      </w:r>
    </w:p>
    <w:p w:rsidR="000D6722" w:rsidRDefault="000D6722" w:rsidP="000D6722">
      <w:pPr>
        <w:tabs>
          <w:tab w:val="center" w:pos="708"/>
          <w:tab w:val="right" w:pos="9181"/>
        </w:tabs>
        <w:spacing w:after="4" w:line="250" w:lineRule="auto"/>
      </w:pPr>
      <w:r>
        <w:tab/>
      </w:r>
      <w:r>
        <w:rPr>
          <w:b/>
          <w:sz w:val="20"/>
        </w:rPr>
        <w:t>UNAC:</w:t>
      </w:r>
      <w:r>
        <w:rPr>
          <w:sz w:val="24"/>
        </w:rPr>
        <w:t xml:space="preserve"> </w:t>
      </w:r>
      <w:r>
        <w:rPr>
          <w:sz w:val="24"/>
        </w:rPr>
        <w:tab/>
      </w:r>
      <w:r>
        <w:rPr>
          <w:sz w:val="20"/>
        </w:rPr>
        <w:t xml:space="preserve">Unidad Normativa de Adquisiciones y Contrataciones de la </w:t>
      </w:r>
    </w:p>
    <w:p w:rsidR="000D6722" w:rsidRDefault="000D6722" w:rsidP="000D6722">
      <w:pPr>
        <w:tabs>
          <w:tab w:val="center" w:pos="5164"/>
          <w:tab w:val="center" w:pos="10373"/>
        </w:tabs>
        <w:spacing w:after="3"/>
      </w:pPr>
      <w:r>
        <w:tab/>
      </w:r>
      <w:r>
        <w:rPr>
          <w:sz w:val="20"/>
        </w:rPr>
        <w:t>Administración Pública (Ministerio de Hacienda)</w:t>
      </w:r>
      <w:r>
        <w:rPr>
          <w:sz w:val="24"/>
        </w:rPr>
        <w:t xml:space="preserve"> </w:t>
      </w:r>
      <w:r>
        <w:rPr>
          <w:sz w:val="24"/>
        </w:rPr>
        <w:tab/>
      </w:r>
      <w:r>
        <w:rPr>
          <w:sz w:val="20"/>
        </w:rPr>
        <w:t xml:space="preserve"> </w:t>
      </w:r>
      <w:r>
        <w:br w:type="page"/>
      </w:r>
    </w:p>
    <w:p w:rsidR="000D6722" w:rsidRDefault="000D6722" w:rsidP="000D6722">
      <w:pPr>
        <w:pStyle w:val="Ttulo1"/>
        <w:tabs>
          <w:tab w:val="center" w:pos="3645"/>
        </w:tabs>
        <w:ind w:left="-1" w:firstLine="0"/>
      </w:pPr>
      <w:bookmarkStart w:id="51" w:name="_Toc89443"/>
      <w:r>
        <w:rPr>
          <w:i/>
          <w:sz w:val="20"/>
        </w:rPr>
        <w:lastRenderedPageBreak/>
        <w:t>SECCION</w:t>
      </w:r>
      <w:r>
        <w:rPr>
          <w:i/>
          <w:sz w:val="16"/>
        </w:rPr>
        <w:t xml:space="preserve"> </w:t>
      </w:r>
      <w:r>
        <w:rPr>
          <w:i/>
          <w:sz w:val="20"/>
        </w:rPr>
        <w:t xml:space="preserve">I. </w:t>
      </w:r>
      <w:r>
        <w:rPr>
          <w:i/>
          <w:sz w:val="20"/>
        </w:rPr>
        <w:tab/>
        <w:t>INSTRUCCIONES</w:t>
      </w:r>
      <w:r>
        <w:rPr>
          <w:i/>
          <w:sz w:val="16"/>
        </w:rPr>
        <w:t xml:space="preserve"> </w:t>
      </w:r>
      <w:r>
        <w:rPr>
          <w:i/>
          <w:sz w:val="20"/>
        </w:rPr>
        <w:t>GENERALES</w:t>
      </w:r>
      <w:r>
        <w:rPr>
          <w:i/>
          <w:sz w:val="16"/>
        </w:rPr>
        <w:t xml:space="preserve"> </w:t>
      </w:r>
      <w:r>
        <w:rPr>
          <w:i/>
          <w:sz w:val="20"/>
        </w:rPr>
        <w:t>A</w:t>
      </w:r>
      <w:r>
        <w:rPr>
          <w:i/>
          <w:sz w:val="16"/>
        </w:rPr>
        <w:t xml:space="preserve"> </w:t>
      </w:r>
      <w:r>
        <w:rPr>
          <w:i/>
          <w:sz w:val="20"/>
        </w:rPr>
        <w:t>LOS</w:t>
      </w:r>
      <w:r>
        <w:rPr>
          <w:i/>
          <w:sz w:val="16"/>
        </w:rPr>
        <w:t xml:space="preserve"> </w:t>
      </w:r>
      <w:r>
        <w:rPr>
          <w:i/>
          <w:sz w:val="20"/>
        </w:rPr>
        <w:t xml:space="preserve">OFERTANTES </w:t>
      </w:r>
      <w:bookmarkEnd w:id="51"/>
    </w:p>
    <w:p w:rsidR="000D6722" w:rsidRDefault="000D6722" w:rsidP="000D6722">
      <w:pPr>
        <w:spacing w:after="123"/>
        <w:ind w:left="-29"/>
      </w:pPr>
      <w:r>
        <w:rPr>
          <w:noProof/>
        </w:rPr>
        <mc:AlternateContent>
          <mc:Choice Requires="wpg">
            <w:drawing>
              <wp:inline distT="0" distB="0" distL="0" distR="0" wp14:anchorId="703E81AA" wp14:editId="2901414F">
                <wp:extent cx="5832348" cy="6096"/>
                <wp:effectExtent l="0" t="0" r="0" b="0"/>
                <wp:docPr id="60207" name="Group 60207"/>
                <wp:cNvGraphicFramePr/>
                <a:graphic xmlns:a="http://schemas.openxmlformats.org/drawingml/2006/main">
                  <a:graphicData uri="http://schemas.microsoft.com/office/word/2010/wordprocessingGroup">
                    <wpg:wgp>
                      <wpg:cNvGrpSpPr/>
                      <wpg:grpSpPr>
                        <a:xfrm>
                          <a:off x="0" y="0"/>
                          <a:ext cx="5832348" cy="6096"/>
                          <a:chOff x="0" y="0"/>
                          <a:chExt cx="5832348" cy="6096"/>
                        </a:xfrm>
                      </wpg:grpSpPr>
                      <wps:wsp>
                        <wps:cNvPr id="91864" name="Shape 91864"/>
                        <wps:cNvSpPr/>
                        <wps:spPr>
                          <a:xfrm>
                            <a:off x="0" y="0"/>
                            <a:ext cx="5832348" cy="9144"/>
                          </a:xfrm>
                          <a:custGeom>
                            <a:avLst/>
                            <a:gdLst/>
                            <a:ahLst/>
                            <a:cxnLst/>
                            <a:rect l="0" t="0" r="0" b="0"/>
                            <a:pathLst>
                              <a:path w="5832348" h="9144">
                                <a:moveTo>
                                  <a:pt x="0" y="0"/>
                                </a:moveTo>
                                <a:lnTo>
                                  <a:pt x="5832348" y="0"/>
                                </a:lnTo>
                                <a:lnTo>
                                  <a:pt x="5832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5759C6" id="Group 60207" o:spid="_x0000_s1026" style="width:459.25pt;height:.5pt;mso-position-horizontal-relative:char;mso-position-vertical-relative:line" coordsize="583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">
                <v:shape id="Shape 91864" o:spid="_x0000_s1027" style="position:absolute;width:58323;height:91;visibility:visible;mso-wrap-style:square;v-text-anchor:top" coordsize="5832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bcgA&#10;AADeAAAADwAAAGRycy9kb3ducmV2LnhtbESPT2vCQBTE74LfYXlCL2I2WhGTuopUCqUXqa3S4yP7&#10;8gezb9PsGtNv7wpCj8PM/IZZbXpTi45aV1lWMI1iEMSZ1RUXCr6/3iZLEM4ja6wtk4I/crBZDwcr&#10;TLW98id1B1+IAGGXooLS+yaV0mUlGXSRbYiDl9vWoA+yLaRu8RrgppazOF5IgxWHhRIbei0pOx8u&#10;RgGPL/n++EtNkcS74+n5Z9991LlST6N++wLCU+//w4/2u1aQTJeLOdzvhCs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P9JtyAAAAN4AAAAPAAAAAAAAAAAAAAAAAJgCAABk&#10;cnMvZG93bnJldi54bWxQSwUGAAAAAAQABAD1AAAAjQMAAAAA&#10;" path="m,l5832348,r,9144l,9144,,e" fillcolor="black" stroked="f" strokeweight="0">
                  <v:stroke miterlimit="83231f" joinstyle="miter"/>
                  <v:path arrowok="t" textboxrect="0,0,5832348,9144"/>
                </v:shape>
                <w10:anchorlock/>
              </v:group>
            </w:pict>
          </mc:Fallback>
        </mc:AlternateContent>
      </w:r>
    </w:p>
    <w:p w:rsidR="000D6722" w:rsidRDefault="000D6722" w:rsidP="000D6722">
      <w:pPr>
        <w:spacing w:after="64"/>
      </w:pPr>
      <w:r>
        <w:rPr>
          <w:b/>
          <w:sz w:val="24"/>
        </w:rPr>
        <w:t xml:space="preserve"> </w:t>
      </w:r>
    </w:p>
    <w:p w:rsidR="000D6722" w:rsidRDefault="000D6722" w:rsidP="000D6722">
      <w:pPr>
        <w:pStyle w:val="Ttulo2"/>
        <w:tabs>
          <w:tab w:val="center" w:pos="1826"/>
        </w:tabs>
        <w:spacing w:after="48"/>
        <w:ind w:left="-1" w:firstLine="0"/>
      </w:pPr>
      <w:bookmarkStart w:id="52" w:name="_Toc89444"/>
      <w:r>
        <w:rPr>
          <w:rFonts w:ascii="Arial" w:eastAsia="Arial" w:hAnsi="Arial" w:cs="Arial"/>
        </w:rPr>
        <w:t xml:space="preserve">1. </w:t>
      </w:r>
      <w:r>
        <w:rPr>
          <w:rFonts w:ascii="Arial" w:eastAsia="Arial" w:hAnsi="Arial" w:cs="Arial"/>
        </w:rPr>
        <w:tab/>
      </w:r>
      <w:r>
        <w:t xml:space="preserve">OBJETO DE LA LICITACION </w:t>
      </w:r>
      <w:bookmarkEnd w:id="52"/>
    </w:p>
    <w:p w:rsidR="000D6722" w:rsidRDefault="000D6722" w:rsidP="000D6722">
      <w:pPr>
        <w:spacing w:after="0"/>
      </w:pPr>
      <w:r>
        <w:rPr>
          <w:sz w:val="20"/>
        </w:rPr>
        <w:t xml:space="preserve"> </w:t>
      </w:r>
    </w:p>
    <w:p w:rsidR="000D6722" w:rsidRDefault="000D6722" w:rsidP="000D6722">
      <w:pPr>
        <w:spacing w:after="4" w:line="250" w:lineRule="auto"/>
        <w:ind w:left="-5"/>
      </w:pPr>
      <w:r>
        <w:rPr>
          <w:noProof/>
        </w:rPr>
        <w:drawing>
          <wp:anchor distT="0" distB="0" distL="114300" distR="114300" simplePos="0" relativeHeight="251663360" behindDoc="1" locked="0" layoutInCell="1" allowOverlap="0" wp14:anchorId="30333291" wp14:editId="3727A75D">
            <wp:simplePos x="0" y="0"/>
            <wp:positionH relativeFrom="column">
              <wp:posOffset>1068387</wp:posOffset>
            </wp:positionH>
            <wp:positionV relativeFrom="paragraph">
              <wp:posOffset>1047725</wp:posOffset>
            </wp:positionV>
            <wp:extent cx="222504" cy="301752"/>
            <wp:effectExtent l="0" t="0" r="0" b="0"/>
            <wp:wrapNone/>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42"/>
                    <a:stretch>
                      <a:fillRect/>
                    </a:stretch>
                  </pic:blipFill>
                  <pic:spPr>
                    <a:xfrm>
                      <a:off x="0" y="0"/>
                      <a:ext cx="222504" cy="301752"/>
                    </a:xfrm>
                    <a:prstGeom prst="rect">
                      <a:avLst/>
                    </a:prstGeom>
                  </pic:spPr>
                </pic:pic>
              </a:graphicData>
            </a:graphic>
          </wp:anchor>
        </w:drawing>
      </w:r>
      <w:r>
        <w:rPr>
          <w:sz w:val="20"/>
        </w:rPr>
        <w:t xml:space="preserve">EL INSTITUTO SALVADOREÑO DE FORMACION PROFESIONAL, que en el texto del presente documento se denominará INSAFORP, por medio de su Unidad de Adquisiciones y Contrataciones Institucional, UACI, quien luego de haber dado cumplimiento a lo dispuesto en el Art. 10, literales e) y f) de la Ley de Adquisiciones y Contrataciones  de la Administración Pública, que en adelante se denominará LACAP, promueve la presente Licitación Pública número </w:t>
      </w:r>
      <w:r>
        <w:rPr>
          <w:b/>
          <w:sz w:val="20"/>
        </w:rPr>
        <w:t>04/2018</w:t>
      </w:r>
      <w:r>
        <w:rPr>
          <w:sz w:val="20"/>
        </w:rPr>
        <w:t xml:space="preserve"> </w:t>
      </w:r>
      <w:r>
        <w:rPr>
          <w:b/>
          <w:sz w:val="20"/>
        </w:rPr>
        <w:t xml:space="preserve">“SERVICIOS DE CAPACITACIÓN EN EL MARCO DE LA  FORMACION CONTINUA PARA LA EJECUCION DE CURSOS ABIERTOS, MEDIANTE LA MODALIDAD DE COMPRA DE PARTICIPACIONES”; </w:t>
      </w:r>
      <w:r>
        <w:rPr>
          <w:sz w:val="20"/>
        </w:rPr>
        <w:t>con el propósito de capacitar a trabajadores de todos los niveles organizacionales de las empresas e instituciones autónomas cotizantes al INSAFORP y Microempresas formales.</w:t>
      </w:r>
      <w:r>
        <w:rPr>
          <w:b/>
          <w:sz w:val="20"/>
        </w:rPr>
        <w:t xml:space="preserve"> </w:t>
      </w:r>
    </w:p>
    <w:p w:rsidR="000D6722" w:rsidRDefault="000D6722" w:rsidP="000D6722">
      <w:pPr>
        <w:spacing w:after="0"/>
      </w:pPr>
      <w:r>
        <w:rPr>
          <w:sz w:val="20"/>
        </w:rPr>
        <w:t xml:space="preserve"> </w:t>
      </w:r>
    </w:p>
    <w:p w:rsidR="000D6722" w:rsidRDefault="000D6722" w:rsidP="000D6722">
      <w:pPr>
        <w:spacing w:after="109"/>
      </w:pPr>
      <w:r>
        <w:rPr>
          <w:sz w:val="20"/>
        </w:rPr>
        <w:t xml:space="preserve"> </w:t>
      </w:r>
    </w:p>
    <w:p w:rsidR="000D6722" w:rsidRDefault="000D6722" w:rsidP="000D6722">
      <w:pPr>
        <w:pStyle w:val="Ttulo2"/>
        <w:tabs>
          <w:tab w:val="center" w:pos="1954"/>
        </w:tabs>
        <w:ind w:left="-1" w:firstLine="0"/>
      </w:pPr>
      <w:bookmarkStart w:id="53" w:name="_Toc89445"/>
      <w:r>
        <w:rPr>
          <w:rFonts w:ascii="Arial" w:eastAsia="Arial" w:hAnsi="Arial" w:cs="Arial"/>
        </w:rPr>
        <w:t xml:space="preserve">2. </w:t>
      </w:r>
      <w:r>
        <w:rPr>
          <w:rFonts w:ascii="Arial" w:eastAsia="Arial" w:hAnsi="Arial" w:cs="Arial"/>
        </w:rPr>
        <w:tab/>
      </w:r>
      <w:r>
        <w:t xml:space="preserve">MARCO LEGAL APLICABLE </w:t>
      </w:r>
      <w:bookmarkEnd w:id="53"/>
    </w:p>
    <w:p w:rsidR="000D6722" w:rsidRDefault="000D6722" w:rsidP="000D6722">
      <w:pPr>
        <w:spacing w:after="4" w:line="250" w:lineRule="auto"/>
        <w:ind w:left="-5"/>
      </w:pPr>
      <w:r>
        <w:rPr>
          <w:sz w:val="20"/>
        </w:rPr>
        <w:t xml:space="preserve">Las presentes Bases de Licitación están sujetas a la Ley de Adquisiciones y Contrataciones de la Administración Pública (LACAP) y su Reglamento; y establecen el contenido mínimo, requerido en el artículo 44 de la referida Ley. </w:t>
      </w:r>
    </w:p>
    <w:p w:rsidR="000D6722" w:rsidRDefault="000D6722" w:rsidP="000D6722">
      <w:pPr>
        <w:spacing w:after="109"/>
      </w:pPr>
      <w:r>
        <w:rPr>
          <w:sz w:val="20"/>
        </w:rPr>
        <w:t xml:space="preserve"> </w:t>
      </w:r>
    </w:p>
    <w:p w:rsidR="000D6722" w:rsidRDefault="000D6722" w:rsidP="000D6722">
      <w:pPr>
        <w:pStyle w:val="Ttulo2"/>
        <w:tabs>
          <w:tab w:val="center" w:pos="1825"/>
        </w:tabs>
        <w:ind w:left="-1" w:firstLine="0"/>
      </w:pPr>
      <w:bookmarkStart w:id="54" w:name="_Toc89446"/>
      <w:r>
        <w:rPr>
          <w:rFonts w:ascii="Arial" w:eastAsia="Arial" w:hAnsi="Arial" w:cs="Arial"/>
        </w:rPr>
        <w:t xml:space="preserve">3. </w:t>
      </w:r>
      <w:r>
        <w:rPr>
          <w:rFonts w:ascii="Arial" w:eastAsia="Arial" w:hAnsi="Arial" w:cs="Arial"/>
        </w:rPr>
        <w:tab/>
      </w:r>
      <w:r>
        <w:t xml:space="preserve">CONTENIDO DE LAS BASES </w:t>
      </w:r>
      <w:bookmarkEnd w:id="54"/>
    </w:p>
    <w:p w:rsidR="000D6722" w:rsidRDefault="000D6722" w:rsidP="000D6722">
      <w:pPr>
        <w:spacing w:after="4" w:line="250" w:lineRule="auto"/>
        <w:ind w:left="-5"/>
      </w:pPr>
      <w:r>
        <w:rPr>
          <w:sz w:val="20"/>
        </w:rPr>
        <w:t xml:space="preserve">En las presentes bases de licitación se especifican los servicios que se requieren, los procedimientos de la licitación y las condiciones contractuales. Dichas bases comprenden las siguientes secciones: </w:t>
      </w:r>
    </w:p>
    <w:p w:rsidR="000D6722" w:rsidRDefault="000D6722" w:rsidP="000D6722">
      <w:pPr>
        <w:spacing w:after="0"/>
      </w:pPr>
      <w:r>
        <w:rPr>
          <w:sz w:val="20"/>
        </w:rPr>
        <w:t xml:space="preserve"> </w:t>
      </w:r>
    </w:p>
    <w:p w:rsidR="000D6722" w:rsidRDefault="000D6722" w:rsidP="000D6722">
      <w:pPr>
        <w:spacing w:after="4" w:line="250" w:lineRule="auto"/>
        <w:ind w:left="718"/>
      </w:pPr>
      <w:r>
        <w:rPr>
          <w:sz w:val="20"/>
        </w:rPr>
        <w:t xml:space="preserve">Sección I -   Instrucciones generales a los ofertantes </w:t>
      </w:r>
    </w:p>
    <w:p w:rsidR="000D6722" w:rsidRDefault="000D6722" w:rsidP="000D6722">
      <w:pPr>
        <w:spacing w:after="4" w:line="250" w:lineRule="auto"/>
        <w:ind w:left="718"/>
      </w:pPr>
      <w:r>
        <w:rPr>
          <w:sz w:val="20"/>
        </w:rPr>
        <w:t xml:space="preserve">Sección II-   Evaluación de ofertas </w:t>
      </w:r>
    </w:p>
    <w:p w:rsidR="000D6722" w:rsidRDefault="000D6722" w:rsidP="000D6722">
      <w:pPr>
        <w:spacing w:after="4" w:line="250" w:lineRule="auto"/>
        <w:ind w:left="718"/>
      </w:pPr>
      <w:r>
        <w:rPr>
          <w:sz w:val="20"/>
        </w:rPr>
        <w:t xml:space="preserve">Sección III-  Especificaciones Técnicas  </w:t>
      </w:r>
    </w:p>
    <w:p w:rsidR="000D6722" w:rsidRDefault="000D6722" w:rsidP="000D6722">
      <w:pPr>
        <w:spacing w:after="119" w:line="250" w:lineRule="auto"/>
        <w:ind w:left="718" w:right="3213"/>
      </w:pPr>
      <w:r>
        <w:rPr>
          <w:sz w:val="20"/>
        </w:rPr>
        <w:t xml:space="preserve">Sección IV- Adjudicación y firma del contrato Sección V-  Anexos </w:t>
      </w:r>
    </w:p>
    <w:p w:rsidR="000D6722" w:rsidRDefault="000D6722" w:rsidP="000D6722">
      <w:pPr>
        <w:pStyle w:val="Ttulo2"/>
        <w:tabs>
          <w:tab w:val="center" w:pos="2775"/>
        </w:tabs>
        <w:ind w:left="-1" w:firstLine="0"/>
      </w:pPr>
      <w:bookmarkStart w:id="55" w:name="_Toc89447"/>
      <w:r>
        <w:rPr>
          <w:rFonts w:ascii="Arial" w:eastAsia="Arial" w:hAnsi="Arial" w:cs="Arial"/>
        </w:rPr>
        <w:t xml:space="preserve">4. </w:t>
      </w:r>
      <w:r>
        <w:rPr>
          <w:rFonts w:ascii="Arial" w:eastAsia="Arial" w:hAnsi="Arial" w:cs="Arial"/>
        </w:rPr>
        <w:tab/>
      </w:r>
      <w:r>
        <w:t xml:space="preserve">INTERPRETACION DE LAS BASES DE LICITACION </w:t>
      </w:r>
      <w:bookmarkEnd w:id="55"/>
    </w:p>
    <w:p w:rsidR="000D6722" w:rsidRDefault="000D6722" w:rsidP="000D6722">
      <w:pPr>
        <w:spacing w:after="4" w:line="250" w:lineRule="auto"/>
        <w:ind w:left="-5"/>
      </w:pPr>
      <w:r>
        <w:rPr>
          <w:sz w:val="20"/>
        </w:rPr>
        <w:t xml:space="preserve">Es entendido y convenido que los ofertantes, previo a la presentación de su oferta han examinado y comprendido el objeto y naturaleza de la Licitación, así como de las condiciones generales y especiales y de todo detalle que pueda afectar de alguna manera el suministro de los servicios requeridos. Así mismo, queda entendido que el ofertante sufragará los costos relacionados con la preparación de su oferta, por lo tanto, el INSAFORP  no será responsable por las consecuencias derivadas en la falta de conocimiento o mala interpretación de lo establecido en las presentes bases. No se permitirá que el ofertante se aproveche de cualquier error y/u omisión cometido en el presente documento de licitación. Si se encontraran errores y/u omisiones, el ofertante deberá notificar al INSAFORP quien emitirá una adenda o enmienda. </w:t>
      </w:r>
    </w:p>
    <w:p w:rsidR="000D6722" w:rsidRDefault="000D6722" w:rsidP="000D6722">
      <w:pPr>
        <w:spacing w:after="111"/>
      </w:pPr>
      <w:r>
        <w:rPr>
          <w:sz w:val="20"/>
        </w:rPr>
        <w:t xml:space="preserve"> </w:t>
      </w:r>
    </w:p>
    <w:p w:rsidR="000D6722" w:rsidRDefault="000D6722" w:rsidP="000D6722">
      <w:pPr>
        <w:pStyle w:val="Ttulo2"/>
        <w:tabs>
          <w:tab w:val="center" w:pos="1840"/>
        </w:tabs>
        <w:ind w:left="-1" w:firstLine="0"/>
      </w:pPr>
      <w:bookmarkStart w:id="56" w:name="_Toc89448"/>
      <w:r>
        <w:rPr>
          <w:rFonts w:ascii="Arial" w:eastAsia="Arial" w:hAnsi="Arial" w:cs="Arial"/>
        </w:rPr>
        <w:t xml:space="preserve">5. </w:t>
      </w:r>
      <w:r>
        <w:rPr>
          <w:rFonts w:ascii="Arial" w:eastAsia="Arial" w:hAnsi="Arial" w:cs="Arial"/>
        </w:rPr>
        <w:tab/>
      </w:r>
      <w:r>
        <w:t xml:space="preserve">IMPEDIDOS PARA OFERTAR </w:t>
      </w:r>
      <w:bookmarkEnd w:id="56"/>
    </w:p>
    <w:p w:rsidR="000D6722" w:rsidRDefault="000D6722" w:rsidP="000D6722">
      <w:pPr>
        <w:spacing w:after="108" w:line="250" w:lineRule="auto"/>
        <w:ind w:left="-5"/>
      </w:pPr>
      <w:r>
        <w:rPr>
          <w:sz w:val="20"/>
        </w:rPr>
        <w:t xml:space="preserve">De conformidad con el artículo 26 de la LACAP, no podrán participar como ofertantes: </w:t>
      </w:r>
    </w:p>
    <w:p w:rsidR="000D6722" w:rsidRDefault="000D6722" w:rsidP="000D6722">
      <w:pPr>
        <w:numPr>
          <w:ilvl w:val="0"/>
          <w:numId w:val="42"/>
        </w:numPr>
        <w:spacing w:after="4" w:line="250" w:lineRule="auto"/>
        <w:ind w:right="0"/>
      </w:pPr>
      <w:r>
        <w:rPr>
          <w:sz w:val="20"/>
        </w:rPr>
        <w:t xml:space="preserve">El presidente y Vicepresidente de la República, los Diputados Propietarios y Suplentes de la Asamblea Legislativa y del Parlamento Centroamericano, los miembros de los Concejos Municipales y del Consejo de Ministros, los Titulares del Ministerio Público, el Presidente y </w:t>
      </w:r>
      <w:r>
        <w:rPr>
          <w:sz w:val="20"/>
        </w:rPr>
        <w:lastRenderedPageBreak/>
        <w:t xml:space="preserve">Magistrados de la Corte Suprema de Justicia y de la Corte de Cuentas de la República, los miembros de la Junta Directiva del Instituto Salvadoreño del Seguro Social, de la Comisión Ejecutiva Hidroeléctrica del Río Lempa (CEL), los miembros de la Junta Directiva de las </w:t>
      </w:r>
    </w:p>
    <w:p w:rsidR="000D6722" w:rsidRDefault="000D6722" w:rsidP="000D6722">
      <w:pPr>
        <w:spacing w:after="4" w:line="250" w:lineRule="auto"/>
        <w:ind w:left="-5"/>
      </w:pPr>
      <w:r>
        <w:rPr>
          <w:sz w:val="20"/>
        </w:rPr>
        <w:t xml:space="preserve">Instituciones Financieras y de Crédito Público tales como: Banco Central de Reserva de El </w:t>
      </w:r>
    </w:p>
    <w:p w:rsidR="000D6722" w:rsidRDefault="000D6722" w:rsidP="000D6722">
      <w:pPr>
        <w:spacing w:after="112" w:line="250" w:lineRule="auto"/>
        <w:ind w:left="-5"/>
      </w:pPr>
      <w:r>
        <w:rPr>
          <w:sz w:val="20"/>
        </w:rPr>
        <w:t xml:space="preserve">Salvador, Fondo Social para la Vivienda (FSV), Fondo Nacional de Vivienda Popular (FONAVIPO), Banco de Fomento Agropecuario (BFA), Banco Hipotecario, Banco Multisectorial de Inversiones (BMI), así como los miembros del Tribunal de Servicio Civil, del Consejo Nacional de la Judicatura, del Tribunal Supremo Electoral, del Registro Nacional de las Personas Naturales, los miembros de las Juntas de Gobernadores o Consejos Directivos de las Instituciones Autónomas y todos los demás titulares de las instituciones públicas, ni las personas jurídicas en las que estos ostenten la calidad de propietarios, socios, accionistas, administradores, gerentes, directivos, directores, concejales o representantes legales, no podrán ofertar en ninguna institución de la Administración Pública. </w:t>
      </w:r>
    </w:p>
    <w:p w:rsidR="000D6722" w:rsidRDefault="000D6722" w:rsidP="000D6722">
      <w:pPr>
        <w:numPr>
          <w:ilvl w:val="0"/>
          <w:numId w:val="42"/>
        </w:numPr>
        <w:spacing w:after="112" w:line="250" w:lineRule="auto"/>
        <w:ind w:right="0"/>
      </w:pPr>
      <w:r>
        <w:rPr>
          <w:sz w:val="20"/>
        </w:rPr>
        <w:t xml:space="preserve">Los funcionarios y empleados públicos y municipales en su misma institución; ni las personas jurídicas en las que aquellos ostenten la calidad de propietarios, socios, accionistas, administradores, gerentes, directivos, directores, concejales o representantes legales. Esta disposición también será aplicable a los miembros de las juntas o Consejos Directivos. </w:t>
      </w:r>
    </w:p>
    <w:p w:rsidR="000D6722" w:rsidRDefault="000D6722" w:rsidP="000D6722">
      <w:pPr>
        <w:numPr>
          <w:ilvl w:val="0"/>
          <w:numId w:val="42"/>
        </w:numPr>
        <w:spacing w:after="112" w:line="250" w:lineRule="auto"/>
        <w:ind w:right="0"/>
      </w:pPr>
      <w:r>
        <w:rPr>
          <w:sz w:val="20"/>
        </w:rPr>
        <w:t xml:space="preserve">El cónyuge o conviviente, y las personas que tuvieren vínculo de parentesco hasta el segundo grado de afinidad y cuarto de consanguinidad, con los funcionarios públicos y empleados públicos mencionados en el literal anterior, así como las personas jurídicas en las que aquellos ostenten la calidad de propietarios, socios, accionistas, administradores, gerentes, directivos, directores, concejales o representantes legales. </w:t>
      </w:r>
    </w:p>
    <w:p w:rsidR="000D6722" w:rsidRDefault="000D6722" w:rsidP="000D6722">
      <w:pPr>
        <w:numPr>
          <w:ilvl w:val="0"/>
          <w:numId w:val="42"/>
        </w:numPr>
        <w:spacing w:after="112" w:line="250" w:lineRule="auto"/>
        <w:ind w:right="0"/>
      </w:pPr>
      <w:r>
        <w:rPr>
          <w:sz w:val="20"/>
        </w:rPr>
        <w:t xml:space="preserve">Las personas naturales o jurídicas que en relación con los procesos de adquisición o contratación, hayan sido sancionadas administrativa o judicialmente, o inhabilitados por cualquier institución de la administración pública, por el plazo que dure la inhabilitación. </w:t>
      </w:r>
    </w:p>
    <w:p w:rsidR="000D6722" w:rsidRDefault="000D6722" w:rsidP="000D6722">
      <w:pPr>
        <w:numPr>
          <w:ilvl w:val="0"/>
          <w:numId w:val="42"/>
        </w:numPr>
        <w:spacing w:after="112" w:line="250" w:lineRule="auto"/>
        <w:ind w:right="0"/>
      </w:pPr>
      <w:r>
        <w:rPr>
          <w:sz w:val="20"/>
        </w:rPr>
        <w:t xml:space="preserve">Las personas naturales o jurídicas que hayan tenido relación de control por administración o propiedad, con las personas a que se refiere el literal anterior al momento de su incumplimiento. </w:t>
      </w:r>
    </w:p>
    <w:p w:rsidR="000D6722" w:rsidRDefault="000D6722" w:rsidP="000D6722">
      <w:pPr>
        <w:spacing w:after="111" w:line="250" w:lineRule="auto"/>
        <w:ind w:left="-5"/>
      </w:pPr>
      <w:r>
        <w:rPr>
          <w:sz w:val="20"/>
        </w:rPr>
        <w:t xml:space="preserve">Esta inhabilitación se extiende igualmente a las subcontrataciones. </w:t>
      </w:r>
    </w:p>
    <w:p w:rsidR="000D6722" w:rsidRDefault="000D6722" w:rsidP="000D6722">
      <w:pPr>
        <w:spacing w:after="112" w:line="250" w:lineRule="auto"/>
        <w:ind w:left="-5"/>
      </w:pPr>
      <w:r>
        <w:rPr>
          <w:sz w:val="20"/>
        </w:rPr>
        <w:t xml:space="preserve">Las restricciones previstas para las personas jurídicas establecidas en este artículo no serán aplicables en los casos que el Estado sea el accionista o cuando la participación de los socios o accionistas particulares a que el mismo artículo se refiere, no exceda del 0.005%. </w:t>
      </w:r>
    </w:p>
    <w:p w:rsidR="000D6722" w:rsidRDefault="000D6722" w:rsidP="000D6722">
      <w:pPr>
        <w:spacing w:after="108" w:line="250" w:lineRule="auto"/>
        <w:ind w:left="-5"/>
      </w:pPr>
      <w:r>
        <w:rPr>
          <w:sz w:val="20"/>
        </w:rPr>
        <w:t xml:space="preserve">Las contrataciones en que se infrinja lo dispuesto en este artículo son nulas. </w:t>
      </w:r>
    </w:p>
    <w:p w:rsidR="000D6722" w:rsidRDefault="000D6722" w:rsidP="000D6722">
      <w:pPr>
        <w:spacing w:after="52" w:line="250" w:lineRule="auto"/>
        <w:ind w:left="-5"/>
      </w:pPr>
      <w:r>
        <w:rPr>
          <w:sz w:val="20"/>
        </w:rPr>
        <w:t xml:space="preserve">Los ofertantes, adjudicatarios o contratistas tienen prohibido celebrar acuerdos entre ellos o con terceros, con el objeto de establecer prácticas que restrinjan de cualquier forma el libre comercio. El funcionario o cualquier persona que tenga conocimiento de dichas prácticas deberán notificarlo a la Superintendencia de Competencia para los efectos correspondientes. </w:t>
      </w:r>
    </w:p>
    <w:p w:rsidR="000D6722" w:rsidRDefault="000D6722" w:rsidP="000D6722">
      <w:pPr>
        <w:spacing w:after="111"/>
      </w:pPr>
      <w:r>
        <w:rPr>
          <w:sz w:val="20"/>
        </w:rPr>
        <w:t xml:space="preserve"> </w:t>
      </w:r>
    </w:p>
    <w:p w:rsidR="000D6722" w:rsidRDefault="000D6722" w:rsidP="000D6722">
      <w:pPr>
        <w:pStyle w:val="Ttulo2"/>
        <w:tabs>
          <w:tab w:val="center" w:pos="2079"/>
        </w:tabs>
        <w:spacing w:after="113"/>
        <w:ind w:left="-1" w:firstLine="0"/>
      </w:pPr>
      <w:bookmarkStart w:id="57" w:name="_Toc89449"/>
      <w:r>
        <w:rPr>
          <w:rFonts w:ascii="Arial" w:eastAsia="Arial" w:hAnsi="Arial" w:cs="Arial"/>
        </w:rPr>
        <w:t xml:space="preserve">6. </w:t>
      </w:r>
      <w:r>
        <w:rPr>
          <w:rFonts w:ascii="Arial" w:eastAsia="Arial" w:hAnsi="Arial" w:cs="Arial"/>
        </w:rPr>
        <w:tab/>
      </w:r>
      <w:r>
        <w:t xml:space="preserve">CAPACIDAD PARA CONTRATAR </w:t>
      </w:r>
      <w:bookmarkEnd w:id="57"/>
    </w:p>
    <w:p w:rsidR="000D6722" w:rsidRDefault="000D6722" w:rsidP="000D6722">
      <w:pPr>
        <w:spacing w:after="0"/>
      </w:pPr>
      <w:r>
        <w:rPr>
          <w:sz w:val="20"/>
        </w:rPr>
        <w:t xml:space="preserve"> </w:t>
      </w:r>
    </w:p>
    <w:p w:rsidR="000D6722" w:rsidRDefault="000D6722" w:rsidP="000D6722">
      <w:pPr>
        <w:spacing w:after="4" w:line="250" w:lineRule="auto"/>
        <w:ind w:left="-5"/>
      </w:pPr>
      <w:r>
        <w:rPr>
          <w:sz w:val="20"/>
        </w:rPr>
        <w:t xml:space="preserve">De conformidad con el artículo 25 de la LACAP, podrán ofertar y contratar con la Administración Pública todas las personas naturales o jurídicas, nacionales o extranjeras, que tengan capacidad legal para obligarse; y que no concurran en ellas las siguientes situaciones: </w:t>
      </w:r>
    </w:p>
    <w:p w:rsidR="000D6722" w:rsidRDefault="000D6722" w:rsidP="000D6722">
      <w:pPr>
        <w:numPr>
          <w:ilvl w:val="0"/>
          <w:numId w:val="43"/>
        </w:numPr>
        <w:spacing w:after="4" w:line="250" w:lineRule="auto"/>
        <w:ind w:right="0" w:hanging="360"/>
      </w:pPr>
      <w:r>
        <w:rPr>
          <w:sz w:val="20"/>
        </w:rPr>
        <w:t xml:space="preserve">Haber sido condenado con anterioridad, mediante sentencia firme, por delitos contra la Hacienda Pública, corrupción, cohecho activo, tráfico de influencias y los contemplados en la Ley contra el Lavado de Dinero y Activos; mientras no hayan sido habilitados en sus derechos por la comisión de esos ilícitos. </w:t>
      </w:r>
    </w:p>
    <w:p w:rsidR="000D6722" w:rsidRDefault="000D6722" w:rsidP="000D6722">
      <w:pPr>
        <w:numPr>
          <w:ilvl w:val="0"/>
          <w:numId w:val="43"/>
        </w:numPr>
        <w:spacing w:after="4" w:line="250" w:lineRule="auto"/>
        <w:ind w:right="0" w:hanging="360"/>
      </w:pPr>
      <w:r>
        <w:rPr>
          <w:sz w:val="20"/>
        </w:rPr>
        <w:t xml:space="preserve">Haber sido declarados en estado de suspensión de pagos de sus obligaciones o declarado en quiebra o licitación de acreedores, siempre que no esté rehabilitado. </w:t>
      </w:r>
    </w:p>
    <w:p w:rsidR="000D6722" w:rsidRDefault="000D6722" w:rsidP="000D6722">
      <w:pPr>
        <w:numPr>
          <w:ilvl w:val="0"/>
          <w:numId w:val="43"/>
        </w:numPr>
        <w:spacing w:after="4" w:line="250" w:lineRule="auto"/>
        <w:ind w:right="0" w:hanging="360"/>
      </w:pPr>
      <w:r>
        <w:rPr>
          <w:sz w:val="20"/>
        </w:rPr>
        <w:lastRenderedPageBreak/>
        <w:t xml:space="preserve">Haberse extinguido por parte de la institución contratante el contrato celebrado con alguna de las instituciones, por causa imputable al contratista, durante los últimos cinco años contados a partir de la referida extinción; </w:t>
      </w:r>
    </w:p>
    <w:p w:rsidR="000D6722" w:rsidRDefault="000D6722" w:rsidP="000D6722">
      <w:pPr>
        <w:numPr>
          <w:ilvl w:val="0"/>
          <w:numId w:val="43"/>
        </w:numPr>
        <w:spacing w:after="4" w:line="250" w:lineRule="auto"/>
        <w:ind w:right="0" w:hanging="360"/>
      </w:pPr>
      <w:r>
        <w:rPr>
          <w:sz w:val="20"/>
        </w:rPr>
        <w:t xml:space="preserve">Estar insolvente en el cumplimiento de las obligaciones fiscales, municipales y de seguridad social; </w:t>
      </w:r>
    </w:p>
    <w:p w:rsidR="000D6722" w:rsidRDefault="000D6722" w:rsidP="000D6722">
      <w:pPr>
        <w:numPr>
          <w:ilvl w:val="0"/>
          <w:numId w:val="43"/>
        </w:numPr>
        <w:spacing w:after="4" w:line="250" w:lineRule="auto"/>
        <w:ind w:right="0" w:hanging="360"/>
      </w:pPr>
      <w:r>
        <w:rPr>
          <w:sz w:val="20"/>
        </w:rPr>
        <w:t xml:space="preserve">Haber incurrido en falsedad material o ideológica al proporcionar la información requerida de acuerdo a esta Ley; </w:t>
      </w:r>
    </w:p>
    <w:p w:rsidR="000D6722" w:rsidRDefault="000D6722" w:rsidP="000D6722">
      <w:pPr>
        <w:numPr>
          <w:ilvl w:val="0"/>
          <w:numId w:val="43"/>
        </w:numPr>
        <w:spacing w:after="4" w:line="250" w:lineRule="auto"/>
        <w:ind w:right="0" w:hanging="360"/>
      </w:pPr>
      <w:r>
        <w:rPr>
          <w:sz w:val="20"/>
        </w:rPr>
        <w:t xml:space="preserve">En el caso de que concurra como persona jurídica extranjera y no estuviere legalmente constituida de conformidad a las normas de su propio país, o no haber cumplido con las disposiciones de la legislación nacional, aplicables para su ejercicio o funcionamiento; </w:t>
      </w:r>
    </w:p>
    <w:p w:rsidR="000D6722" w:rsidRDefault="000D6722" w:rsidP="000D6722">
      <w:pPr>
        <w:numPr>
          <w:ilvl w:val="0"/>
          <w:numId w:val="43"/>
        </w:numPr>
        <w:spacing w:after="4" w:line="250" w:lineRule="auto"/>
        <w:ind w:right="0" w:hanging="360"/>
      </w:pPr>
      <w:r>
        <w:rPr>
          <w:sz w:val="20"/>
        </w:rPr>
        <w:t xml:space="preserve">Haber evadido la responsabilidad adquirida en otras contrataciones, mediante cualquier artificio. </w:t>
      </w:r>
    </w:p>
    <w:p w:rsidR="000D6722" w:rsidRDefault="000D6722" w:rsidP="000D6722">
      <w:pPr>
        <w:spacing w:after="0"/>
        <w:ind w:left="852"/>
      </w:pPr>
      <w:r>
        <w:rPr>
          <w:sz w:val="20"/>
        </w:rPr>
        <w:t xml:space="preserve"> </w:t>
      </w:r>
    </w:p>
    <w:p w:rsidR="000D6722" w:rsidRDefault="000D6722" w:rsidP="000D6722">
      <w:pPr>
        <w:spacing w:after="4" w:line="250" w:lineRule="auto"/>
        <w:ind w:left="-5"/>
      </w:pPr>
      <w:r>
        <w:rPr>
          <w:sz w:val="20"/>
        </w:rPr>
        <w:t xml:space="preserve">Los contratos celebrados en contravención a lo dispuesto en este artículo producen nulidad, sin perjuicio de la responsabilidad civil, administrativa y penal en que se incurra. Las situaciones a que se refieren los literales a), b) y e) serán declaradas en sede judicial. </w:t>
      </w:r>
    </w:p>
    <w:p w:rsidR="000D6722" w:rsidRDefault="000D6722" w:rsidP="000D6722">
      <w:pPr>
        <w:spacing w:after="0" w:line="241" w:lineRule="auto"/>
      </w:pPr>
      <w:r>
        <w:rPr>
          <w:sz w:val="20"/>
        </w:rPr>
        <w:t xml:space="preserve">Cuando las instituciones de la Administración Pública tengan conocimiento de las situaciones anteriores, deberán informarlas a la UNAC, para los efectos legales consiguientes, a través del funcionario competente. </w:t>
      </w:r>
    </w:p>
    <w:p w:rsidR="000D6722" w:rsidRDefault="000D6722" w:rsidP="000D6722">
      <w:pPr>
        <w:spacing w:after="112"/>
        <w:ind w:left="852"/>
      </w:pPr>
      <w:r>
        <w:rPr>
          <w:sz w:val="20"/>
        </w:rPr>
        <w:t xml:space="preserve"> </w:t>
      </w:r>
    </w:p>
    <w:p w:rsidR="000D6722" w:rsidRDefault="000D6722" w:rsidP="000D6722">
      <w:pPr>
        <w:pStyle w:val="Ttulo2"/>
        <w:tabs>
          <w:tab w:val="center" w:pos="1139"/>
        </w:tabs>
        <w:ind w:left="-1" w:firstLine="0"/>
      </w:pPr>
      <w:bookmarkStart w:id="58" w:name="_Toc89450"/>
      <w:r>
        <w:rPr>
          <w:rFonts w:ascii="Arial" w:eastAsia="Arial" w:hAnsi="Arial" w:cs="Arial"/>
        </w:rPr>
        <w:t xml:space="preserve">7. </w:t>
      </w:r>
      <w:r>
        <w:rPr>
          <w:rFonts w:ascii="Arial" w:eastAsia="Arial" w:hAnsi="Arial" w:cs="Arial"/>
        </w:rPr>
        <w:tab/>
      </w:r>
      <w:r>
        <w:t xml:space="preserve">CONSULTAS </w:t>
      </w:r>
      <w:bookmarkEnd w:id="58"/>
    </w:p>
    <w:p w:rsidR="000D6722" w:rsidRDefault="000D6722" w:rsidP="000D6722">
      <w:pPr>
        <w:spacing w:after="4" w:line="250" w:lineRule="auto"/>
        <w:ind w:left="-5"/>
      </w:pPr>
      <w:r>
        <w:rPr>
          <w:sz w:val="20"/>
        </w:rPr>
        <w:t xml:space="preserve">Si algún ofertante necesita alguna aclaración sobre el  contenido de las presentes bases, en cuanto a su interpretación o encontrare contradicciones o discrepancias u omisiones en ellos, deberá formularla por escrito, indicando con claridad la ubicación del texto de las bases, a que se refiere la consulta; y presentarla a las oficinas de la  Unidad de Adquisiciones y Contrataciones Institucional (UACI), ubicadas en Parque Industrial Santa Elena, Final Calle Siemens, Antiguo Cuscatlán, La Libertad, </w:t>
      </w:r>
      <w:r>
        <w:rPr>
          <w:b/>
          <w:sz w:val="20"/>
        </w:rPr>
        <w:t>dentro de los 3</w:t>
      </w:r>
      <w:r>
        <w:rPr>
          <w:b/>
          <w:color w:val="FF0000"/>
          <w:sz w:val="20"/>
        </w:rPr>
        <w:t xml:space="preserve"> </w:t>
      </w:r>
      <w:r>
        <w:rPr>
          <w:b/>
          <w:sz w:val="20"/>
        </w:rPr>
        <w:t>días</w:t>
      </w:r>
      <w:r>
        <w:rPr>
          <w:b/>
          <w:color w:val="FF0000"/>
          <w:sz w:val="20"/>
        </w:rPr>
        <w:t xml:space="preserve"> </w:t>
      </w:r>
      <w:r>
        <w:rPr>
          <w:b/>
          <w:sz w:val="20"/>
        </w:rPr>
        <w:t>hábiles posteriores al retiro de las Bases de Licitación</w:t>
      </w:r>
      <w:r>
        <w:rPr>
          <w:sz w:val="20"/>
        </w:rPr>
        <w:t>, las que serán contestadas por escrito a todos los interesados que hayan retirado Bases de Licitación; en un máximo de 3</w:t>
      </w:r>
      <w:r>
        <w:rPr>
          <w:b/>
          <w:sz w:val="20"/>
        </w:rPr>
        <w:t xml:space="preserve"> días hábiles después</w:t>
      </w:r>
      <w:r>
        <w:rPr>
          <w:sz w:val="20"/>
        </w:rPr>
        <w:t xml:space="preserve"> del último día designado para realizar consultas, en consecuencia, se entenderá que se sujeta a lo que establece el artículo 45 de la LACAP.  </w:t>
      </w:r>
    </w:p>
    <w:p w:rsidR="000D6722" w:rsidRDefault="000D6722" w:rsidP="000D6722">
      <w:pPr>
        <w:spacing w:after="108"/>
      </w:pPr>
      <w:r>
        <w:rPr>
          <w:sz w:val="20"/>
        </w:rPr>
        <w:t xml:space="preserve"> </w:t>
      </w:r>
    </w:p>
    <w:p w:rsidR="000D6722" w:rsidRDefault="000D6722" w:rsidP="000D6722">
      <w:pPr>
        <w:pStyle w:val="Ttulo2"/>
        <w:tabs>
          <w:tab w:val="center" w:pos="2605"/>
        </w:tabs>
        <w:ind w:left="-1" w:firstLine="0"/>
      </w:pPr>
      <w:bookmarkStart w:id="59" w:name="_Toc89451"/>
      <w:r>
        <w:rPr>
          <w:rFonts w:ascii="Arial" w:eastAsia="Arial" w:hAnsi="Arial" w:cs="Arial"/>
        </w:rPr>
        <w:t xml:space="preserve">8. </w:t>
      </w:r>
      <w:r>
        <w:rPr>
          <w:rFonts w:ascii="Arial" w:eastAsia="Arial" w:hAnsi="Arial" w:cs="Arial"/>
        </w:rPr>
        <w:tab/>
      </w:r>
      <w:r>
        <w:t xml:space="preserve">ADENDAS, ENMIENDAS Y NOTIFICACIONES </w:t>
      </w:r>
      <w:bookmarkEnd w:id="59"/>
    </w:p>
    <w:p w:rsidR="000D6722" w:rsidRDefault="000D6722" w:rsidP="000D6722">
      <w:pPr>
        <w:spacing w:after="4" w:line="250" w:lineRule="auto"/>
        <w:ind w:left="-5"/>
      </w:pPr>
      <w:r>
        <w:rPr>
          <w:sz w:val="20"/>
        </w:rPr>
        <w:t xml:space="preserve">El INSAFORP emitirá en forma de Adenda o Enmienda las explicaciones o instrucciones necesarias para aclarar o modificar los términos de las Bases de Licitación a más </w:t>
      </w:r>
      <w:r>
        <w:rPr>
          <w:b/>
          <w:sz w:val="20"/>
        </w:rPr>
        <w:t>tardar 5 días</w:t>
      </w:r>
      <w:r>
        <w:rPr>
          <w:sz w:val="20"/>
        </w:rPr>
        <w:t xml:space="preserve"> </w:t>
      </w:r>
      <w:r>
        <w:rPr>
          <w:b/>
          <w:sz w:val="20"/>
        </w:rPr>
        <w:t xml:space="preserve">hábiles </w:t>
      </w:r>
      <w:r>
        <w:rPr>
          <w:sz w:val="20"/>
        </w:rPr>
        <w:t xml:space="preserve">antes de que venza el plazo para la presentación de las ofertas. </w:t>
      </w:r>
    </w:p>
    <w:p w:rsidR="000D6722" w:rsidRDefault="000D6722" w:rsidP="000D6722">
      <w:pPr>
        <w:spacing w:after="0"/>
      </w:pPr>
      <w:r>
        <w:rPr>
          <w:sz w:val="20"/>
        </w:rPr>
        <w:t xml:space="preserve"> </w:t>
      </w:r>
    </w:p>
    <w:p w:rsidR="000D6722" w:rsidRDefault="000D6722" w:rsidP="000D6722">
      <w:pPr>
        <w:spacing w:after="4" w:line="250" w:lineRule="auto"/>
        <w:ind w:left="-5"/>
      </w:pPr>
      <w:r>
        <w:rPr>
          <w:sz w:val="20"/>
        </w:rPr>
        <w:t xml:space="preserve">Dicha Adenda o Enmienda se hará por escrito, y formará parte de los documentos contractuales. No tendrán ninguna validez las explicaciones o instrucciones verbales. </w:t>
      </w:r>
    </w:p>
    <w:p w:rsidR="000D6722" w:rsidRDefault="000D6722" w:rsidP="000D6722">
      <w:pPr>
        <w:spacing w:after="0"/>
      </w:pPr>
      <w:r>
        <w:rPr>
          <w:sz w:val="20"/>
        </w:rPr>
        <w:t xml:space="preserve"> </w:t>
      </w:r>
    </w:p>
    <w:p w:rsidR="000D6722" w:rsidRDefault="000D6722" w:rsidP="000D6722">
      <w:pPr>
        <w:spacing w:after="4" w:line="250" w:lineRule="auto"/>
        <w:ind w:left="-5"/>
      </w:pPr>
      <w:r>
        <w:rPr>
          <w:sz w:val="20"/>
        </w:rPr>
        <w:t xml:space="preserve">Cada Adenda o Enmienda, será contestada por escrito, de igual manera a todos los interesados que hayan retirado bases, vía fax o por medio de correo electrónico, y posteriormente distribuida a cada uno de los licitantes, quienes acusarán de recibido firmando el acta de notificación que la acompaña. (Artículo 50 LACAP) </w:t>
      </w:r>
    </w:p>
    <w:p w:rsidR="000D6722" w:rsidRDefault="000D6722" w:rsidP="000D6722">
      <w:pPr>
        <w:spacing w:after="107"/>
      </w:pPr>
      <w:r>
        <w:rPr>
          <w:sz w:val="20"/>
        </w:rPr>
        <w:t xml:space="preserve"> </w:t>
      </w:r>
    </w:p>
    <w:p w:rsidR="000D6722" w:rsidRDefault="000D6722" w:rsidP="000D6722">
      <w:pPr>
        <w:pStyle w:val="Ttulo2"/>
        <w:tabs>
          <w:tab w:val="center" w:pos="2906"/>
        </w:tabs>
        <w:ind w:left="-1" w:firstLine="0"/>
      </w:pPr>
      <w:bookmarkStart w:id="60" w:name="_Toc89452"/>
      <w:r>
        <w:rPr>
          <w:rFonts w:ascii="Arial" w:eastAsia="Arial" w:hAnsi="Arial" w:cs="Arial"/>
        </w:rPr>
        <w:t xml:space="preserve">9. </w:t>
      </w:r>
      <w:r>
        <w:rPr>
          <w:rFonts w:ascii="Arial" w:eastAsia="Arial" w:hAnsi="Arial" w:cs="Arial"/>
        </w:rPr>
        <w:tab/>
      </w:r>
      <w:r>
        <w:t xml:space="preserve">IDIOMA EN QUE DEBERA PRESENTARSE LA OFERTA </w:t>
      </w:r>
      <w:bookmarkEnd w:id="60"/>
    </w:p>
    <w:p w:rsidR="000D6722" w:rsidRDefault="000D6722" w:rsidP="000D6722">
      <w:pPr>
        <w:spacing w:after="354" w:line="250" w:lineRule="auto"/>
        <w:ind w:left="-5"/>
      </w:pPr>
      <w:r>
        <w:rPr>
          <w:sz w:val="20"/>
        </w:rPr>
        <w:t xml:space="preserve">La oferta deberá presentarse en castellano o traducida al mismo idioma, debidamente autenticada por las autoridades correspondientes e indicará la posibilidad de exigirse información complementaria a la oferta, en otros idiomas y los casos en los que se requiere traducción. (Artículo 44, literal b) de la LACAP) </w:t>
      </w:r>
    </w:p>
    <w:p w:rsidR="000D6722" w:rsidRDefault="000D6722" w:rsidP="000D6722">
      <w:pPr>
        <w:spacing w:after="0"/>
        <w:jc w:val="right"/>
      </w:pPr>
      <w:r>
        <w:rPr>
          <w:b/>
          <w:i/>
          <w:sz w:val="20"/>
        </w:rPr>
        <w:lastRenderedPageBreak/>
        <w:t xml:space="preserve"> </w:t>
      </w:r>
    </w:p>
    <w:p w:rsidR="000D6722" w:rsidRDefault="000D6722" w:rsidP="000D6722">
      <w:pPr>
        <w:spacing w:after="111"/>
      </w:pPr>
      <w:r>
        <w:rPr>
          <w:sz w:val="20"/>
        </w:rPr>
        <w:t xml:space="preserve"> </w:t>
      </w:r>
    </w:p>
    <w:p w:rsidR="000D6722" w:rsidRDefault="000D6722" w:rsidP="000D6722">
      <w:pPr>
        <w:pStyle w:val="Ttulo2"/>
        <w:tabs>
          <w:tab w:val="center" w:pos="2975"/>
        </w:tabs>
        <w:ind w:left="-1" w:firstLine="0"/>
      </w:pPr>
      <w:bookmarkStart w:id="61" w:name="_Toc89453"/>
      <w:r>
        <w:rPr>
          <w:rFonts w:ascii="Arial" w:eastAsia="Arial" w:hAnsi="Arial" w:cs="Arial"/>
        </w:rPr>
        <w:t xml:space="preserve">10. </w:t>
      </w:r>
      <w:r>
        <w:rPr>
          <w:rFonts w:ascii="Arial" w:eastAsia="Arial" w:hAnsi="Arial" w:cs="Arial"/>
        </w:rPr>
        <w:tab/>
      </w:r>
      <w:r>
        <w:t xml:space="preserve">MONEDA EN QUE DEBERA PRESENTARSE LA OFERTA </w:t>
      </w:r>
      <w:bookmarkEnd w:id="61"/>
    </w:p>
    <w:p w:rsidR="000D6722" w:rsidRDefault="000D6722" w:rsidP="000D6722">
      <w:pPr>
        <w:spacing w:after="4" w:line="250" w:lineRule="auto"/>
        <w:ind w:left="-5"/>
      </w:pPr>
      <w:r>
        <w:rPr>
          <w:sz w:val="20"/>
        </w:rPr>
        <w:t xml:space="preserve">Los precios reflejados en la oferta, deberán expresarse en DOLARES DE LOS ESTADOS UNIDOS DE AMERICA.  </w:t>
      </w:r>
    </w:p>
    <w:p w:rsidR="000D6722" w:rsidRDefault="000D6722" w:rsidP="000D6722">
      <w:pPr>
        <w:spacing w:after="111"/>
      </w:pPr>
      <w:r>
        <w:rPr>
          <w:sz w:val="20"/>
        </w:rPr>
        <w:t xml:space="preserve"> </w:t>
      </w:r>
    </w:p>
    <w:p w:rsidR="000D6722" w:rsidRDefault="000D6722" w:rsidP="000D6722">
      <w:pPr>
        <w:pStyle w:val="Ttulo2"/>
        <w:tabs>
          <w:tab w:val="center" w:pos="2601"/>
        </w:tabs>
        <w:ind w:left="-1" w:firstLine="0"/>
      </w:pPr>
      <w:bookmarkStart w:id="62" w:name="_Toc89454"/>
      <w:r>
        <w:rPr>
          <w:rFonts w:ascii="Arial" w:eastAsia="Arial" w:hAnsi="Arial" w:cs="Arial"/>
        </w:rPr>
        <w:t xml:space="preserve">11. </w:t>
      </w:r>
      <w:r>
        <w:rPr>
          <w:rFonts w:ascii="Arial" w:eastAsia="Arial" w:hAnsi="Arial" w:cs="Arial"/>
        </w:rPr>
        <w:tab/>
      </w:r>
      <w:r>
        <w:t xml:space="preserve">GARANTIA DE MANTENIMIENTO DE OFERTA </w:t>
      </w:r>
      <w:bookmarkEnd w:id="62"/>
    </w:p>
    <w:p w:rsidR="000D6722" w:rsidRDefault="000D6722" w:rsidP="000D6722">
      <w:pPr>
        <w:numPr>
          <w:ilvl w:val="0"/>
          <w:numId w:val="44"/>
        </w:numPr>
        <w:spacing w:after="4" w:line="250" w:lineRule="auto"/>
        <w:ind w:right="0" w:hanging="360"/>
      </w:pPr>
      <w:r>
        <w:rPr>
          <w:sz w:val="20"/>
        </w:rPr>
        <w:t xml:space="preserve">Todo ofertante deberá presentar a favor del INSAFORP, una garantía de mantenimiento de oferta, como parte de la misma, cuyo cálculo debe ser efectuado de conformidad  a la tabla de montos que se presenta en el </w:t>
      </w:r>
      <w:r>
        <w:rPr>
          <w:b/>
          <w:sz w:val="20"/>
        </w:rPr>
        <w:t>ANEXO No.1 TABLA MONTOS PARA GARANTÍA DE MANTENIMIENTO DE OFERTA.</w:t>
      </w:r>
      <w:r>
        <w:rPr>
          <w:sz w:val="20"/>
        </w:rPr>
        <w:t xml:space="preserve"> </w:t>
      </w:r>
    </w:p>
    <w:p w:rsidR="000D6722" w:rsidRDefault="000D6722" w:rsidP="000D6722">
      <w:pPr>
        <w:spacing w:after="0"/>
        <w:ind w:left="1212"/>
      </w:pPr>
      <w:r>
        <w:rPr>
          <w:b/>
          <w:sz w:val="20"/>
        </w:rPr>
        <w:t xml:space="preserve"> </w:t>
      </w:r>
    </w:p>
    <w:p w:rsidR="000D6722" w:rsidRDefault="000D6722" w:rsidP="000D6722">
      <w:pPr>
        <w:spacing w:after="0" w:line="250" w:lineRule="auto"/>
        <w:ind w:left="1222" w:right="37"/>
      </w:pPr>
      <w:r>
        <w:rPr>
          <w:b/>
          <w:sz w:val="20"/>
        </w:rPr>
        <w:t xml:space="preserve">NOTA:  El cálculo del valor de la garantía debe ser sobre la base del 80%  del monto de la oferta presentada, debido a que en esta licitación el INSAFORP financiará el 80% de la oferta y la empresa solicitante de la capacitación cubrirá el 20% complementario. </w:t>
      </w:r>
    </w:p>
    <w:p w:rsidR="000D6722" w:rsidRDefault="000D6722" w:rsidP="000D6722">
      <w:pPr>
        <w:spacing w:after="0"/>
        <w:ind w:left="1212"/>
      </w:pPr>
      <w:r>
        <w:rPr>
          <w:sz w:val="20"/>
        </w:rPr>
        <w:t xml:space="preserve"> </w:t>
      </w:r>
    </w:p>
    <w:p w:rsidR="000D6722" w:rsidRDefault="000D6722" w:rsidP="000D6722">
      <w:pPr>
        <w:numPr>
          <w:ilvl w:val="0"/>
          <w:numId w:val="44"/>
        </w:numPr>
        <w:spacing w:after="4" w:line="250" w:lineRule="auto"/>
        <w:ind w:right="0" w:hanging="360"/>
      </w:pPr>
      <w:r>
        <w:rPr>
          <w:sz w:val="20"/>
        </w:rPr>
        <w:t xml:space="preserve">La garantía de mantenimiento de oferta, estará denominada en la misma moneda de la oferta, y adoptará cualquiera de las siguientes especies: </w:t>
      </w:r>
    </w:p>
    <w:p w:rsidR="000D6722" w:rsidRDefault="000D6722" w:rsidP="000D6722">
      <w:pPr>
        <w:numPr>
          <w:ilvl w:val="1"/>
          <w:numId w:val="44"/>
        </w:numPr>
        <w:spacing w:after="4" w:line="250" w:lineRule="auto"/>
        <w:ind w:right="0" w:hanging="312"/>
      </w:pPr>
      <w:r>
        <w:rPr>
          <w:sz w:val="20"/>
        </w:rPr>
        <w:t xml:space="preserve">Letra de cambio </w:t>
      </w:r>
    </w:p>
    <w:p w:rsidR="000D6722" w:rsidRDefault="000D6722" w:rsidP="000D6722">
      <w:pPr>
        <w:numPr>
          <w:ilvl w:val="1"/>
          <w:numId w:val="44"/>
        </w:numPr>
        <w:spacing w:after="4" w:line="250" w:lineRule="auto"/>
        <w:ind w:right="0" w:hanging="312"/>
      </w:pPr>
      <w:r>
        <w:rPr>
          <w:sz w:val="20"/>
        </w:rPr>
        <w:t xml:space="preserve">Cheque certificado; de caja o de gerencia   </w:t>
      </w:r>
    </w:p>
    <w:p w:rsidR="000D6722" w:rsidRDefault="000D6722" w:rsidP="000D6722">
      <w:pPr>
        <w:numPr>
          <w:ilvl w:val="1"/>
          <w:numId w:val="44"/>
        </w:numPr>
        <w:spacing w:after="4" w:line="250" w:lineRule="auto"/>
        <w:ind w:right="0" w:hanging="312"/>
      </w:pPr>
      <w:r>
        <w:rPr>
          <w:sz w:val="20"/>
        </w:rPr>
        <w:t xml:space="preserve">Garantía emitida por compañías afianzadoras o aseguradoras; así como por cualquier Institución bancaria y que se encuentren debidamente autorizadas por la Superintendencia del Sistema Financiero de El Salvador. </w:t>
      </w:r>
    </w:p>
    <w:p w:rsidR="000D6722" w:rsidRDefault="000D6722" w:rsidP="000D6722">
      <w:pPr>
        <w:numPr>
          <w:ilvl w:val="0"/>
          <w:numId w:val="44"/>
        </w:numPr>
        <w:spacing w:after="4" w:line="250" w:lineRule="auto"/>
        <w:ind w:right="0" w:hanging="360"/>
      </w:pPr>
      <w:r>
        <w:rPr>
          <w:sz w:val="20"/>
        </w:rPr>
        <w:t xml:space="preserve">La validez de la garantía de mantenimiento de oferta será de 90 días calendario contados a partir de la fecha de apertura de ofertas, como requisito indispensable para participar en la licitación.  </w:t>
      </w:r>
    </w:p>
    <w:p w:rsidR="000D6722" w:rsidRDefault="000D6722" w:rsidP="000D6722">
      <w:pPr>
        <w:spacing w:after="110"/>
      </w:pPr>
      <w:r>
        <w:rPr>
          <w:sz w:val="20"/>
        </w:rPr>
        <w:t xml:space="preserve"> </w:t>
      </w:r>
    </w:p>
    <w:p w:rsidR="000D6722" w:rsidRDefault="000D6722" w:rsidP="000D6722">
      <w:pPr>
        <w:pStyle w:val="Ttulo2"/>
        <w:tabs>
          <w:tab w:val="center" w:pos="3483"/>
        </w:tabs>
        <w:spacing w:after="48"/>
        <w:ind w:left="-1" w:firstLine="0"/>
      </w:pPr>
      <w:bookmarkStart w:id="63" w:name="_Toc89455"/>
      <w:r>
        <w:rPr>
          <w:rFonts w:ascii="Arial" w:eastAsia="Arial" w:hAnsi="Arial" w:cs="Arial"/>
        </w:rPr>
        <w:t xml:space="preserve">12. </w:t>
      </w:r>
      <w:r>
        <w:rPr>
          <w:rFonts w:ascii="Arial" w:eastAsia="Arial" w:hAnsi="Arial" w:cs="Arial"/>
        </w:rPr>
        <w:tab/>
      </w:r>
      <w:r>
        <w:t xml:space="preserve">EJECUCIÓN DE LA GARANTÍA DE MANTENIMIENTO DE OFERTA </w:t>
      </w:r>
      <w:bookmarkEnd w:id="63"/>
    </w:p>
    <w:p w:rsidR="000D6722" w:rsidRDefault="000D6722" w:rsidP="000D6722">
      <w:pPr>
        <w:spacing w:after="0"/>
      </w:pPr>
      <w:r>
        <w:rPr>
          <w:sz w:val="20"/>
        </w:rPr>
        <w:t xml:space="preserve"> </w:t>
      </w:r>
    </w:p>
    <w:p w:rsidR="000D6722" w:rsidRDefault="000D6722" w:rsidP="000D6722">
      <w:pPr>
        <w:spacing w:after="4" w:line="250" w:lineRule="auto"/>
        <w:ind w:left="-5"/>
      </w:pPr>
      <w:r>
        <w:rPr>
          <w:sz w:val="20"/>
        </w:rPr>
        <w:t xml:space="preserve">La garantía de mantenimiento de oferta se hará efectiva en los siguientes casos: </w:t>
      </w:r>
    </w:p>
    <w:p w:rsidR="000D6722" w:rsidRDefault="000D6722" w:rsidP="000D6722">
      <w:pPr>
        <w:spacing w:after="0"/>
      </w:pPr>
      <w:r>
        <w:rPr>
          <w:sz w:val="20"/>
        </w:rPr>
        <w:t xml:space="preserve"> </w:t>
      </w:r>
    </w:p>
    <w:p w:rsidR="000D6722" w:rsidRDefault="000D6722" w:rsidP="000D6722">
      <w:pPr>
        <w:numPr>
          <w:ilvl w:val="0"/>
          <w:numId w:val="45"/>
        </w:numPr>
        <w:spacing w:after="4" w:line="250" w:lineRule="auto"/>
        <w:ind w:right="0" w:hanging="360"/>
      </w:pPr>
      <w:r>
        <w:rPr>
          <w:sz w:val="20"/>
        </w:rPr>
        <w:t xml:space="preserve">Si el ofertante no concurre a formalizar el contrato en el plazo establecido de 5 días hábiles posteriores al vencimiento del plazo de 5 días hábiles establecido en el artículo 77 de la LACAP; </w:t>
      </w:r>
    </w:p>
    <w:p w:rsidR="000D6722" w:rsidRDefault="000D6722" w:rsidP="000D6722">
      <w:pPr>
        <w:numPr>
          <w:ilvl w:val="0"/>
          <w:numId w:val="45"/>
        </w:numPr>
        <w:spacing w:after="4" w:line="250" w:lineRule="auto"/>
        <w:ind w:right="0" w:hanging="360"/>
      </w:pPr>
      <w:r>
        <w:rPr>
          <w:sz w:val="20"/>
        </w:rPr>
        <w:t xml:space="preserve">Si no presentase la garantía de cumplimiento de contrato dentro del plazo determinado en las bases de licitación; y </w:t>
      </w:r>
    </w:p>
    <w:p w:rsidR="000D6722" w:rsidRDefault="000D6722" w:rsidP="000D6722">
      <w:pPr>
        <w:numPr>
          <w:ilvl w:val="0"/>
          <w:numId w:val="45"/>
        </w:numPr>
        <w:spacing w:after="4" w:line="250" w:lineRule="auto"/>
        <w:ind w:right="0" w:hanging="360"/>
      </w:pPr>
      <w:r>
        <w:rPr>
          <w:sz w:val="20"/>
        </w:rPr>
        <w:t xml:space="preserve">Si el ofertante retirare su oferta injustificadamente, durante el período de validez de la oferta. </w:t>
      </w:r>
    </w:p>
    <w:p w:rsidR="000D6722" w:rsidRDefault="000D6722" w:rsidP="000D6722">
      <w:pPr>
        <w:spacing w:after="0"/>
      </w:pPr>
      <w:r>
        <w:rPr>
          <w:sz w:val="20"/>
        </w:rPr>
        <w:t xml:space="preserve"> </w:t>
      </w:r>
    </w:p>
    <w:p w:rsidR="000D6722" w:rsidRDefault="000D6722" w:rsidP="000D6722">
      <w:pPr>
        <w:spacing w:after="4" w:line="250" w:lineRule="auto"/>
        <w:ind w:left="-5"/>
      </w:pPr>
      <w:r>
        <w:rPr>
          <w:sz w:val="20"/>
        </w:rPr>
        <w:t xml:space="preserve">En caso de hacer efectiva la garantía de mantenimiento de oferta al adjudicatario, se dejará sin efecto la resolución de adjudicación y el INSAFORP, de acuerdo a lo establecido en el artículo 80 inciso segundo de la LACAP, podrá adjudicar al segundo mejor evaluado y así sucesivamente, se procederá con las demás ofertas según el caso. </w:t>
      </w:r>
    </w:p>
    <w:p w:rsidR="000D6722" w:rsidRDefault="000D6722" w:rsidP="000D6722">
      <w:pPr>
        <w:spacing w:after="110"/>
      </w:pPr>
      <w:r>
        <w:rPr>
          <w:sz w:val="20"/>
        </w:rPr>
        <w:t xml:space="preserve"> </w:t>
      </w:r>
    </w:p>
    <w:p w:rsidR="000D6722" w:rsidRDefault="000D6722" w:rsidP="000D6722">
      <w:pPr>
        <w:pStyle w:val="Ttulo2"/>
        <w:tabs>
          <w:tab w:val="center" w:pos="2055"/>
        </w:tabs>
        <w:ind w:left="-1" w:firstLine="0"/>
      </w:pPr>
      <w:bookmarkStart w:id="64" w:name="_Toc89456"/>
      <w:r>
        <w:rPr>
          <w:rFonts w:ascii="Arial" w:eastAsia="Arial" w:hAnsi="Arial" w:cs="Arial"/>
        </w:rPr>
        <w:t xml:space="preserve">13. </w:t>
      </w:r>
      <w:r>
        <w:rPr>
          <w:rFonts w:ascii="Arial" w:eastAsia="Arial" w:hAnsi="Arial" w:cs="Arial"/>
        </w:rPr>
        <w:tab/>
      </w:r>
      <w:r>
        <w:t xml:space="preserve">DEVOLUCIÓN DE LA GARANTÍA </w:t>
      </w:r>
      <w:bookmarkEnd w:id="64"/>
    </w:p>
    <w:p w:rsidR="000D6722" w:rsidRDefault="000D6722" w:rsidP="000D6722">
      <w:pPr>
        <w:spacing w:after="4" w:line="250" w:lineRule="auto"/>
        <w:ind w:left="-5"/>
      </w:pPr>
      <w:r>
        <w:rPr>
          <w:sz w:val="20"/>
        </w:rPr>
        <w:t xml:space="preserve">Las Garantías de Mantenimiento de Oferta serán devueltas a los interesados en la forma siguiente: </w:t>
      </w:r>
    </w:p>
    <w:p w:rsidR="000D6722" w:rsidRDefault="000D6722" w:rsidP="000D6722">
      <w:pPr>
        <w:numPr>
          <w:ilvl w:val="0"/>
          <w:numId w:val="46"/>
        </w:numPr>
        <w:spacing w:after="4" w:line="250" w:lineRule="auto"/>
        <w:ind w:right="0" w:hanging="360"/>
      </w:pPr>
      <w:r>
        <w:rPr>
          <w:sz w:val="20"/>
        </w:rPr>
        <w:t xml:space="preserve">Al adjudicatario, hasta que fuere firmado el contrato y recibida a satisfacción por parte del INSAFORP la Garantía de Cumplimiento de Contrato. </w:t>
      </w:r>
    </w:p>
    <w:p w:rsidR="000D6722" w:rsidRDefault="000D6722" w:rsidP="000D6722">
      <w:pPr>
        <w:numPr>
          <w:ilvl w:val="0"/>
          <w:numId w:val="46"/>
        </w:numPr>
        <w:spacing w:after="4" w:line="250" w:lineRule="auto"/>
        <w:ind w:right="0" w:hanging="360"/>
      </w:pPr>
      <w:r>
        <w:rPr>
          <w:sz w:val="20"/>
        </w:rPr>
        <w:lastRenderedPageBreak/>
        <w:t xml:space="preserve">A los ofertantes no adjudicados, después que el adjudicatario hubiese presentado la Garantía de Cumplimiento de Contrato y suscrito el contrato respectivo. </w:t>
      </w:r>
    </w:p>
    <w:p w:rsidR="000D6722" w:rsidRDefault="000D6722" w:rsidP="000D6722">
      <w:pPr>
        <w:spacing w:after="109"/>
      </w:pPr>
      <w:r>
        <w:rPr>
          <w:sz w:val="20"/>
        </w:rPr>
        <w:t xml:space="preserve"> </w:t>
      </w:r>
    </w:p>
    <w:p w:rsidR="000D6722" w:rsidRDefault="000D6722" w:rsidP="000D6722">
      <w:pPr>
        <w:pStyle w:val="Ttulo2"/>
        <w:tabs>
          <w:tab w:val="center" w:pos="2408"/>
        </w:tabs>
        <w:spacing w:after="231"/>
        <w:ind w:left="-1" w:firstLine="0"/>
      </w:pPr>
      <w:bookmarkStart w:id="65" w:name="_Toc89457"/>
      <w:r>
        <w:rPr>
          <w:rFonts w:ascii="Arial" w:eastAsia="Arial" w:hAnsi="Arial" w:cs="Arial"/>
        </w:rPr>
        <w:t xml:space="preserve">14. </w:t>
      </w:r>
      <w:r>
        <w:rPr>
          <w:rFonts w:ascii="Arial" w:eastAsia="Arial" w:hAnsi="Arial" w:cs="Arial"/>
        </w:rPr>
        <w:tab/>
      </w:r>
      <w:r>
        <w:t xml:space="preserve">OPCIONES Y VARIANTES DE LA OFERTA </w:t>
      </w:r>
      <w:bookmarkEnd w:id="65"/>
    </w:p>
    <w:p w:rsidR="000D6722" w:rsidRDefault="000D6722" w:rsidP="000D6722">
      <w:pPr>
        <w:spacing w:after="122" w:line="250" w:lineRule="auto"/>
        <w:ind w:left="-5"/>
      </w:pPr>
      <w:r>
        <w:rPr>
          <w:sz w:val="20"/>
        </w:rPr>
        <w:t xml:space="preserve">Los ofertantes podrán presentar sus ofertas en forma total o parcial, de acuerdo a su capacidad de ejecución de los cursos. </w:t>
      </w:r>
    </w:p>
    <w:p w:rsidR="000D6722" w:rsidRDefault="000D6722" w:rsidP="000D6722">
      <w:pPr>
        <w:pStyle w:val="Ttulo2"/>
        <w:tabs>
          <w:tab w:val="center" w:pos="1673"/>
        </w:tabs>
        <w:ind w:left="-1" w:firstLine="0"/>
      </w:pPr>
      <w:bookmarkStart w:id="66" w:name="_Toc89458"/>
      <w:r>
        <w:rPr>
          <w:rFonts w:ascii="Arial" w:eastAsia="Arial" w:hAnsi="Arial" w:cs="Arial"/>
        </w:rPr>
        <w:t xml:space="preserve">15. </w:t>
      </w:r>
      <w:r>
        <w:rPr>
          <w:rFonts w:ascii="Arial" w:eastAsia="Arial" w:hAnsi="Arial" w:cs="Arial"/>
        </w:rPr>
        <w:tab/>
      </w:r>
      <w:r>
        <w:t xml:space="preserve">VALIDEZ  DE LA OFERTA  </w:t>
      </w:r>
      <w:bookmarkEnd w:id="66"/>
    </w:p>
    <w:p w:rsidR="000D6722" w:rsidRDefault="000D6722" w:rsidP="000D6722">
      <w:pPr>
        <w:spacing w:after="123" w:line="250" w:lineRule="auto"/>
        <w:ind w:left="-5"/>
      </w:pPr>
      <w:r>
        <w:rPr>
          <w:sz w:val="20"/>
        </w:rPr>
        <w:t xml:space="preserve">Las ofertas deberán tener vigencia de </w:t>
      </w:r>
      <w:r>
        <w:rPr>
          <w:b/>
          <w:sz w:val="20"/>
        </w:rPr>
        <w:t>SESENTA</w:t>
      </w:r>
      <w:r>
        <w:rPr>
          <w:sz w:val="20"/>
        </w:rPr>
        <w:t xml:space="preserve"> </w:t>
      </w:r>
      <w:r>
        <w:rPr>
          <w:b/>
          <w:sz w:val="20"/>
        </w:rPr>
        <w:t>DIAS CALENDARIO (60)</w:t>
      </w:r>
      <w:r>
        <w:rPr>
          <w:sz w:val="20"/>
        </w:rPr>
        <w:t xml:space="preserve">, a partir de la  fecha de apertura de las mismas.  </w:t>
      </w:r>
    </w:p>
    <w:p w:rsidR="000D6722" w:rsidRDefault="000D6722" w:rsidP="000D6722">
      <w:pPr>
        <w:pStyle w:val="Ttulo2"/>
        <w:tabs>
          <w:tab w:val="center" w:pos="2513"/>
        </w:tabs>
        <w:ind w:left="-1" w:firstLine="0"/>
      </w:pPr>
      <w:bookmarkStart w:id="67" w:name="_Toc89459"/>
      <w:r>
        <w:rPr>
          <w:rFonts w:ascii="Arial" w:eastAsia="Arial" w:hAnsi="Arial" w:cs="Arial"/>
        </w:rPr>
        <w:t xml:space="preserve">16. </w:t>
      </w:r>
      <w:r>
        <w:rPr>
          <w:rFonts w:ascii="Arial" w:eastAsia="Arial" w:hAnsi="Arial" w:cs="Arial"/>
        </w:rPr>
        <w:tab/>
      </w:r>
      <w:r>
        <w:t xml:space="preserve">FORMA DE PRESENTACIÓN DE LA OFERTA  </w:t>
      </w:r>
      <w:bookmarkEnd w:id="67"/>
    </w:p>
    <w:p w:rsidR="000D6722" w:rsidRDefault="000D6722" w:rsidP="000D6722">
      <w:pPr>
        <w:spacing w:after="4" w:line="250" w:lineRule="auto"/>
        <w:ind w:left="-5"/>
      </w:pPr>
      <w:r>
        <w:rPr>
          <w:sz w:val="20"/>
        </w:rPr>
        <w:t xml:space="preserve">La oferta deberá presentarse en dos sobres cerrados, en el lugar indicado, el día y la hora señalados. Cada sobre  deberá contener original y copia de los documentos que se detallan en las presentes bases. Los sobres serán rotulados de la siguiente manera: </w:t>
      </w:r>
    </w:p>
    <w:p w:rsidR="000D6722" w:rsidRDefault="000D6722" w:rsidP="000D6722">
      <w:pPr>
        <w:spacing w:after="0"/>
      </w:pPr>
      <w:r>
        <w:rPr>
          <w:sz w:val="20"/>
        </w:rPr>
        <w:t xml:space="preserve"> </w:t>
      </w:r>
    </w:p>
    <w:tbl>
      <w:tblPr>
        <w:tblStyle w:val="TableGrid"/>
        <w:tblW w:w="9098" w:type="dxa"/>
        <w:tblInd w:w="14" w:type="dxa"/>
        <w:tblCellMar>
          <w:left w:w="115" w:type="dxa"/>
          <w:right w:w="115" w:type="dxa"/>
        </w:tblCellMar>
        <w:tblLook w:val="04A0" w:firstRow="1" w:lastRow="0" w:firstColumn="1" w:lastColumn="0" w:noHBand="0" w:noVBand="1"/>
      </w:tblPr>
      <w:tblGrid>
        <w:gridCol w:w="9098"/>
      </w:tblGrid>
      <w:tr w:rsidR="000D6722" w:rsidTr="00CE1337">
        <w:trPr>
          <w:trHeight w:val="3521"/>
        </w:trPr>
        <w:tc>
          <w:tcPr>
            <w:tcW w:w="9098" w:type="dxa"/>
            <w:tcBorders>
              <w:top w:val="single" w:sz="4" w:space="0" w:color="000000"/>
              <w:left w:val="single" w:sz="4" w:space="0" w:color="000000"/>
              <w:bottom w:val="single" w:sz="8" w:space="0" w:color="000000"/>
              <w:right w:val="single" w:sz="4" w:space="0" w:color="000000"/>
            </w:tcBorders>
            <w:vAlign w:val="center"/>
          </w:tcPr>
          <w:p w:rsidR="000D6722" w:rsidRDefault="000D6722" w:rsidP="00CE1337">
            <w:pPr>
              <w:spacing w:after="100"/>
              <w:ind w:right="4"/>
              <w:jc w:val="center"/>
            </w:pPr>
            <w:r>
              <w:rPr>
                <w:b/>
                <w:sz w:val="20"/>
              </w:rPr>
              <w:t xml:space="preserve">SOBRE N° 1 </w:t>
            </w:r>
          </w:p>
          <w:p w:rsidR="000D6722" w:rsidRDefault="000D6722" w:rsidP="00CE1337">
            <w:pPr>
              <w:spacing w:after="103"/>
              <w:ind w:right="4"/>
              <w:jc w:val="center"/>
            </w:pPr>
            <w:r>
              <w:rPr>
                <w:b/>
                <w:sz w:val="20"/>
              </w:rPr>
              <w:t xml:space="preserve">DOCUMENTACIÓN LEGAL </w:t>
            </w:r>
          </w:p>
          <w:p w:rsidR="000D6722" w:rsidRDefault="000D6722" w:rsidP="00CE1337">
            <w:pPr>
              <w:spacing w:after="100"/>
              <w:ind w:left="2"/>
              <w:jc w:val="center"/>
            </w:pPr>
            <w:r>
              <w:rPr>
                <w:sz w:val="20"/>
              </w:rPr>
              <w:t xml:space="preserve">Nombre del ofertante </w:t>
            </w:r>
          </w:p>
          <w:p w:rsidR="000D6722" w:rsidRDefault="000D6722" w:rsidP="00CE1337">
            <w:pPr>
              <w:spacing w:after="118"/>
              <w:ind w:right="4"/>
              <w:jc w:val="center"/>
            </w:pPr>
            <w:r>
              <w:rPr>
                <w:sz w:val="20"/>
              </w:rPr>
              <w:t xml:space="preserve">Licitación Pública No. </w:t>
            </w:r>
            <w:r>
              <w:rPr>
                <w:b/>
                <w:sz w:val="20"/>
              </w:rPr>
              <w:t xml:space="preserve"> 04/2018</w:t>
            </w:r>
            <w:r>
              <w:rPr>
                <w:sz w:val="20"/>
              </w:rPr>
              <w:t xml:space="preserve"> </w:t>
            </w:r>
          </w:p>
          <w:p w:rsidR="000D6722" w:rsidRDefault="000D6722" w:rsidP="00CE1337">
            <w:pPr>
              <w:ind w:right="4"/>
              <w:jc w:val="center"/>
            </w:pPr>
            <w:r>
              <w:rPr>
                <w:rFonts w:ascii="Arial" w:eastAsia="Arial" w:hAnsi="Arial" w:cs="Arial"/>
                <w:b/>
                <w:sz w:val="24"/>
              </w:rPr>
              <w:t>“</w:t>
            </w:r>
            <w:r>
              <w:rPr>
                <w:b/>
                <w:sz w:val="20"/>
              </w:rPr>
              <w:t xml:space="preserve">SERVICIOS DE CAPACITACIÓN EN EL MARCO DE LA  FORMACION CONTINUA PARA LA </w:t>
            </w:r>
          </w:p>
          <w:p w:rsidR="000D6722" w:rsidRDefault="000D6722" w:rsidP="00CE1337">
            <w:pPr>
              <w:spacing w:after="120"/>
              <w:jc w:val="center"/>
            </w:pPr>
            <w:r>
              <w:rPr>
                <w:b/>
                <w:sz w:val="20"/>
              </w:rPr>
              <w:t xml:space="preserve">EJECUCION DE CURSOS ABIERTOS, MEDIANTE LA MODALIDAD DE COMPRA DE PARTICIPACIONES” </w:t>
            </w:r>
          </w:p>
          <w:p w:rsidR="000D6722" w:rsidRDefault="000D6722" w:rsidP="00CE1337">
            <w:pPr>
              <w:spacing w:after="100"/>
              <w:ind w:left="53"/>
              <w:jc w:val="center"/>
            </w:pPr>
            <w:r>
              <w:rPr>
                <w:b/>
                <w:sz w:val="20"/>
              </w:rPr>
              <w:t xml:space="preserve"> </w:t>
            </w:r>
          </w:p>
          <w:p w:rsidR="000D6722" w:rsidRDefault="000D6722" w:rsidP="00CE1337">
            <w:pPr>
              <w:spacing w:after="43"/>
              <w:ind w:right="6"/>
              <w:jc w:val="center"/>
            </w:pPr>
            <w:r>
              <w:rPr>
                <w:sz w:val="20"/>
              </w:rPr>
              <w:t xml:space="preserve">Instituto Salvadoreño de Formación Profesional </w:t>
            </w:r>
          </w:p>
          <w:p w:rsidR="000D6722" w:rsidRDefault="000D6722" w:rsidP="00CE1337">
            <w:pPr>
              <w:jc w:val="center"/>
            </w:pPr>
            <w:r>
              <w:rPr>
                <w:sz w:val="20"/>
              </w:rPr>
              <w:t xml:space="preserve">Para ser abierto el día </w:t>
            </w:r>
            <w:r>
              <w:rPr>
                <w:b/>
                <w:sz w:val="20"/>
                <w:u w:val="single" w:color="000000"/>
              </w:rPr>
              <w:t xml:space="preserve"> 16 de febrero de 2018</w:t>
            </w:r>
            <w:r>
              <w:rPr>
                <w:b/>
                <w:sz w:val="20"/>
              </w:rPr>
              <w:t>,</w:t>
            </w:r>
            <w:r>
              <w:rPr>
                <w:sz w:val="20"/>
              </w:rPr>
              <w:t xml:space="preserve"> en  el Auditórium del INSAFORP. </w:t>
            </w:r>
          </w:p>
        </w:tc>
      </w:tr>
      <w:tr w:rsidR="000D6722" w:rsidTr="00CE1337">
        <w:trPr>
          <w:trHeight w:val="3521"/>
        </w:trPr>
        <w:tc>
          <w:tcPr>
            <w:tcW w:w="9098" w:type="dxa"/>
            <w:tcBorders>
              <w:top w:val="single" w:sz="8" w:space="0" w:color="000000"/>
              <w:left w:val="single" w:sz="4" w:space="0" w:color="000000"/>
              <w:bottom w:val="single" w:sz="4" w:space="0" w:color="000000"/>
              <w:right w:val="single" w:sz="4" w:space="0" w:color="000000"/>
            </w:tcBorders>
            <w:vAlign w:val="center"/>
          </w:tcPr>
          <w:p w:rsidR="000D6722" w:rsidRDefault="000D6722" w:rsidP="00CE1337">
            <w:pPr>
              <w:spacing w:after="100"/>
              <w:ind w:right="4"/>
              <w:jc w:val="center"/>
            </w:pPr>
            <w:r>
              <w:rPr>
                <w:b/>
                <w:sz w:val="20"/>
              </w:rPr>
              <w:t xml:space="preserve">SOBRE N° 2 </w:t>
            </w:r>
          </w:p>
          <w:p w:rsidR="000D6722" w:rsidRDefault="000D6722" w:rsidP="00CE1337">
            <w:pPr>
              <w:spacing w:after="103"/>
              <w:ind w:right="2"/>
              <w:jc w:val="center"/>
            </w:pPr>
            <w:r>
              <w:rPr>
                <w:b/>
                <w:sz w:val="20"/>
              </w:rPr>
              <w:t xml:space="preserve">DOCUMENTACIÓN FINANCIERA, OFERTA TÉCNICA Y ECONÓMICA </w:t>
            </w:r>
          </w:p>
          <w:p w:rsidR="000D6722" w:rsidRDefault="000D6722" w:rsidP="00CE1337">
            <w:pPr>
              <w:spacing w:after="100"/>
              <w:jc w:val="center"/>
            </w:pPr>
            <w:r>
              <w:rPr>
                <w:sz w:val="20"/>
              </w:rPr>
              <w:t xml:space="preserve">Nombre del Ofertante </w:t>
            </w:r>
          </w:p>
          <w:p w:rsidR="000D6722" w:rsidRDefault="000D6722" w:rsidP="00CE1337">
            <w:pPr>
              <w:spacing w:after="118"/>
              <w:ind w:right="4"/>
              <w:jc w:val="center"/>
            </w:pPr>
            <w:r>
              <w:rPr>
                <w:sz w:val="20"/>
              </w:rPr>
              <w:t xml:space="preserve">Licitación Pública No. </w:t>
            </w:r>
            <w:r>
              <w:rPr>
                <w:b/>
                <w:sz w:val="20"/>
              </w:rPr>
              <w:t xml:space="preserve"> 04/2018</w:t>
            </w:r>
            <w:r>
              <w:rPr>
                <w:sz w:val="20"/>
              </w:rPr>
              <w:t xml:space="preserve"> </w:t>
            </w:r>
          </w:p>
          <w:p w:rsidR="000D6722" w:rsidRDefault="000D6722" w:rsidP="00CE1337">
            <w:pPr>
              <w:ind w:right="4"/>
              <w:jc w:val="center"/>
            </w:pPr>
            <w:r>
              <w:rPr>
                <w:rFonts w:ascii="Arial" w:eastAsia="Arial" w:hAnsi="Arial" w:cs="Arial"/>
                <w:b/>
                <w:sz w:val="24"/>
              </w:rPr>
              <w:t>“</w:t>
            </w:r>
            <w:r>
              <w:rPr>
                <w:b/>
                <w:sz w:val="20"/>
              </w:rPr>
              <w:t xml:space="preserve">SERVICIOS DE CAPACITACIÓN EN EL MARCO DE LA  FORMACION CONTINUA PARA LA </w:t>
            </w:r>
          </w:p>
          <w:p w:rsidR="000D6722" w:rsidRDefault="000D6722" w:rsidP="00CE1337">
            <w:pPr>
              <w:spacing w:after="120"/>
              <w:jc w:val="center"/>
            </w:pPr>
            <w:r>
              <w:rPr>
                <w:b/>
                <w:sz w:val="20"/>
              </w:rPr>
              <w:t xml:space="preserve">EJECUCION DE CURSOS ABIERTOS, MEDIANTE LA MODALIDAD DE COMPRA DE PARTICIPACIONES” </w:t>
            </w:r>
          </w:p>
          <w:p w:rsidR="000D6722" w:rsidRDefault="000D6722" w:rsidP="00CE1337">
            <w:pPr>
              <w:spacing w:after="100"/>
              <w:ind w:left="53"/>
              <w:jc w:val="center"/>
            </w:pPr>
            <w:r>
              <w:rPr>
                <w:b/>
                <w:sz w:val="20"/>
              </w:rPr>
              <w:t xml:space="preserve"> </w:t>
            </w:r>
          </w:p>
          <w:p w:rsidR="000D6722" w:rsidRDefault="000D6722" w:rsidP="00CE1337">
            <w:pPr>
              <w:spacing w:after="43"/>
              <w:ind w:right="6"/>
              <w:jc w:val="center"/>
            </w:pPr>
            <w:r>
              <w:rPr>
                <w:sz w:val="20"/>
              </w:rPr>
              <w:t xml:space="preserve">Instituto Salvadoreño de Formación Profesional </w:t>
            </w:r>
          </w:p>
          <w:p w:rsidR="000D6722" w:rsidRDefault="000D6722" w:rsidP="00CE1337">
            <w:pPr>
              <w:ind w:right="3"/>
              <w:jc w:val="center"/>
            </w:pPr>
            <w:r>
              <w:rPr>
                <w:sz w:val="20"/>
              </w:rPr>
              <w:t xml:space="preserve">Para ser abierto el día </w:t>
            </w:r>
            <w:r>
              <w:rPr>
                <w:b/>
                <w:sz w:val="20"/>
              </w:rPr>
              <w:t>16</w:t>
            </w:r>
            <w:r>
              <w:rPr>
                <w:b/>
                <w:sz w:val="20"/>
                <w:u w:val="single" w:color="000000"/>
              </w:rPr>
              <w:t xml:space="preserve"> de febrero de 2018</w:t>
            </w:r>
            <w:r>
              <w:rPr>
                <w:b/>
                <w:sz w:val="20"/>
              </w:rPr>
              <w:t>,</w:t>
            </w:r>
            <w:r>
              <w:rPr>
                <w:sz w:val="20"/>
              </w:rPr>
              <w:t xml:space="preserve"> en  el Auditórium del INSAFORP. </w:t>
            </w:r>
          </w:p>
        </w:tc>
      </w:tr>
    </w:tbl>
    <w:p w:rsidR="000D6722" w:rsidRDefault="000D6722" w:rsidP="000D6722">
      <w:pPr>
        <w:spacing w:after="100"/>
      </w:pPr>
      <w:r>
        <w:rPr>
          <w:b/>
          <w:sz w:val="20"/>
        </w:rPr>
        <w:t xml:space="preserve"> </w:t>
      </w:r>
    </w:p>
    <w:p w:rsidR="000D6722" w:rsidRDefault="000D6722" w:rsidP="000D6722">
      <w:pPr>
        <w:spacing w:after="100"/>
      </w:pPr>
      <w:r>
        <w:rPr>
          <w:b/>
          <w:sz w:val="20"/>
        </w:rPr>
        <w:t xml:space="preserve"> </w:t>
      </w:r>
    </w:p>
    <w:p w:rsidR="000D6722" w:rsidRDefault="000D6722" w:rsidP="000D6722">
      <w:pPr>
        <w:spacing w:after="103"/>
      </w:pPr>
      <w:r>
        <w:rPr>
          <w:b/>
          <w:sz w:val="20"/>
        </w:rPr>
        <w:t xml:space="preserve"> </w:t>
      </w:r>
    </w:p>
    <w:p w:rsidR="000D6722" w:rsidRDefault="000D6722" w:rsidP="000D6722">
      <w:pPr>
        <w:spacing w:after="100"/>
      </w:pPr>
      <w:r>
        <w:rPr>
          <w:b/>
          <w:sz w:val="20"/>
        </w:rPr>
        <w:t xml:space="preserve"> </w:t>
      </w:r>
    </w:p>
    <w:p w:rsidR="000D6722" w:rsidRDefault="000D6722" w:rsidP="000D6722">
      <w:pPr>
        <w:spacing w:after="0"/>
      </w:pPr>
      <w:r>
        <w:rPr>
          <w:b/>
          <w:sz w:val="20"/>
        </w:rPr>
        <w:t xml:space="preserve"> </w:t>
      </w:r>
    </w:p>
    <w:p w:rsidR="000D6722" w:rsidRDefault="000D6722" w:rsidP="000D6722">
      <w:pPr>
        <w:sectPr w:rsidR="000D6722">
          <w:headerReference w:type="even" r:id="rId43"/>
          <w:headerReference w:type="default" r:id="rId44"/>
          <w:footerReference w:type="even" r:id="rId45"/>
          <w:footerReference w:type="default" r:id="rId46"/>
          <w:headerReference w:type="first" r:id="rId47"/>
          <w:footerReference w:type="first" r:id="rId48"/>
          <w:pgSz w:w="12240" w:h="15840"/>
          <w:pgMar w:top="413" w:right="1358" w:bottom="667" w:left="1702" w:header="720" w:footer="667" w:gutter="0"/>
          <w:cols w:space="720"/>
          <w:titlePg/>
        </w:sectPr>
      </w:pPr>
    </w:p>
    <w:p w:rsidR="000D6722" w:rsidRDefault="000D6722" w:rsidP="000D6722">
      <w:pPr>
        <w:spacing w:after="0"/>
        <w:ind w:left="278"/>
      </w:pPr>
      <w:r>
        <w:rPr>
          <w:b/>
          <w:sz w:val="24"/>
          <w:u w:val="single" w:color="000000"/>
        </w:rPr>
        <w:lastRenderedPageBreak/>
        <w:t>CONTENIDO DEL SOBRE NÚMERO UNO  “DOCUMENTACIÓN LEGAL”</w:t>
      </w:r>
      <w:r>
        <w:rPr>
          <w:b/>
          <w:sz w:val="24"/>
        </w:rPr>
        <w:t xml:space="preserve">  </w:t>
      </w:r>
    </w:p>
    <w:tbl>
      <w:tblPr>
        <w:tblStyle w:val="TableGrid"/>
        <w:tblW w:w="9111" w:type="dxa"/>
        <w:tblInd w:w="293" w:type="dxa"/>
        <w:tblCellMar>
          <w:top w:w="5" w:type="dxa"/>
          <w:right w:w="10" w:type="dxa"/>
        </w:tblCellMar>
        <w:tblLook w:val="04A0" w:firstRow="1" w:lastRow="0" w:firstColumn="1" w:lastColumn="0" w:noHBand="0" w:noVBand="1"/>
      </w:tblPr>
      <w:tblGrid>
        <w:gridCol w:w="4007"/>
        <w:gridCol w:w="83"/>
        <w:gridCol w:w="974"/>
        <w:gridCol w:w="804"/>
        <w:gridCol w:w="70"/>
        <w:gridCol w:w="1036"/>
        <w:gridCol w:w="99"/>
        <w:gridCol w:w="796"/>
        <w:gridCol w:w="128"/>
        <w:gridCol w:w="1114"/>
      </w:tblGrid>
      <w:tr w:rsidR="000D6722" w:rsidTr="00CE1337">
        <w:trPr>
          <w:trHeight w:val="1018"/>
        </w:trPr>
        <w:tc>
          <w:tcPr>
            <w:tcW w:w="4090" w:type="dxa"/>
            <w:gridSpan w:val="2"/>
            <w:tcBorders>
              <w:top w:val="single" w:sz="4" w:space="0" w:color="000000"/>
              <w:left w:val="single" w:sz="7" w:space="0" w:color="000000"/>
              <w:bottom w:val="nil"/>
              <w:right w:val="single" w:sz="4" w:space="0" w:color="000000"/>
            </w:tcBorders>
            <w:shd w:val="clear" w:color="auto" w:fill="999999"/>
            <w:vAlign w:val="center"/>
          </w:tcPr>
          <w:p w:rsidR="000D6722" w:rsidRDefault="000D6722" w:rsidP="00CE1337">
            <w:pPr>
              <w:spacing w:after="103"/>
              <w:ind w:left="2"/>
              <w:jc w:val="center"/>
            </w:pPr>
            <w:r>
              <w:rPr>
                <w:b/>
                <w:sz w:val="16"/>
              </w:rPr>
              <w:t xml:space="preserve"> </w:t>
            </w:r>
          </w:p>
          <w:p w:rsidR="000D6722" w:rsidRDefault="000D6722" w:rsidP="00CE1337">
            <w:pPr>
              <w:spacing w:after="43"/>
              <w:ind w:right="45"/>
              <w:jc w:val="center"/>
            </w:pPr>
            <w:r>
              <w:rPr>
                <w:b/>
                <w:sz w:val="16"/>
              </w:rPr>
              <w:t xml:space="preserve">A. </w:t>
            </w:r>
            <w:r>
              <w:rPr>
                <w:b/>
                <w:sz w:val="16"/>
                <w:u w:val="single" w:color="000000"/>
              </w:rPr>
              <w:t>DOCUMENTACION LEGAL</w:t>
            </w:r>
            <w:r>
              <w:rPr>
                <w:b/>
                <w:sz w:val="16"/>
              </w:rPr>
              <w:t xml:space="preserve"> </w:t>
            </w:r>
          </w:p>
          <w:p w:rsidR="000D6722" w:rsidRDefault="000D6722" w:rsidP="00CE1337">
            <w:pPr>
              <w:ind w:right="147"/>
              <w:jc w:val="center"/>
            </w:pPr>
            <w:r>
              <w:rPr>
                <w:b/>
                <w:sz w:val="16"/>
              </w:rPr>
              <w:t>FOTOCOPIA CERTIFICADA POR NOTARIO DE:</w:t>
            </w:r>
            <w:r>
              <w:rPr>
                <w:sz w:val="15"/>
              </w:rPr>
              <w:t xml:space="preserve"> </w:t>
            </w:r>
          </w:p>
        </w:tc>
        <w:tc>
          <w:tcPr>
            <w:tcW w:w="3907" w:type="dxa"/>
            <w:gridSpan w:val="7"/>
            <w:tcBorders>
              <w:top w:val="single" w:sz="4" w:space="0" w:color="000000"/>
              <w:left w:val="single" w:sz="4" w:space="0" w:color="000000"/>
              <w:bottom w:val="single" w:sz="4" w:space="0" w:color="000000"/>
              <w:right w:val="nil"/>
            </w:tcBorders>
            <w:shd w:val="clear" w:color="auto" w:fill="999999"/>
            <w:vAlign w:val="center"/>
          </w:tcPr>
          <w:p w:rsidR="000D6722" w:rsidRDefault="000D6722" w:rsidP="00CE1337">
            <w:pPr>
              <w:ind w:left="1079"/>
              <w:jc w:val="center"/>
            </w:pPr>
            <w:r>
              <w:rPr>
                <w:b/>
                <w:sz w:val="15"/>
              </w:rPr>
              <w:t xml:space="preserve">OFERTANTE </w:t>
            </w:r>
          </w:p>
        </w:tc>
        <w:tc>
          <w:tcPr>
            <w:tcW w:w="1114" w:type="dxa"/>
            <w:tcBorders>
              <w:top w:val="single" w:sz="4" w:space="0" w:color="000000"/>
              <w:left w:val="nil"/>
              <w:bottom w:val="single" w:sz="4" w:space="0" w:color="000000"/>
              <w:right w:val="single" w:sz="4" w:space="0" w:color="000000"/>
            </w:tcBorders>
            <w:shd w:val="clear" w:color="auto" w:fill="999999"/>
            <w:vAlign w:val="bottom"/>
          </w:tcPr>
          <w:p w:rsidR="000D6722" w:rsidRDefault="000D6722" w:rsidP="00CE1337"/>
        </w:tc>
      </w:tr>
      <w:tr w:rsidR="000D6722" w:rsidTr="00CE1337">
        <w:trPr>
          <w:trHeight w:val="703"/>
        </w:trPr>
        <w:tc>
          <w:tcPr>
            <w:tcW w:w="4090" w:type="dxa"/>
            <w:gridSpan w:val="2"/>
            <w:tcBorders>
              <w:top w:val="nil"/>
              <w:left w:val="single" w:sz="7" w:space="0" w:color="000000"/>
              <w:bottom w:val="single" w:sz="4" w:space="0" w:color="000000"/>
              <w:right w:val="single" w:sz="4" w:space="0" w:color="000000"/>
            </w:tcBorders>
            <w:shd w:val="clear" w:color="auto" w:fill="999999"/>
          </w:tcPr>
          <w:p w:rsidR="000D6722" w:rsidRDefault="000D6722" w:rsidP="00CE1337">
            <w:r>
              <w:rPr>
                <w:sz w:val="15"/>
              </w:rPr>
              <w:t xml:space="preserve"> </w:t>
            </w:r>
          </w:p>
        </w:tc>
        <w:tc>
          <w:tcPr>
            <w:tcW w:w="974" w:type="dxa"/>
            <w:tcBorders>
              <w:top w:val="single" w:sz="4" w:space="0" w:color="000000"/>
              <w:left w:val="single" w:sz="4" w:space="0" w:color="000000"/>
              <w:bottom w:val="single" w:sz="4" w:space="0" w:color="000000"/>
              <w:right w:val="single" w:sz="4" w:space="0" w:color="000000"/>
            </w:tcBorders>
            <w:shd w:val="clear" w:color="auto" w:fill="999999"/>
          </w:tcPr>
          <w:p w:rsidR="000D6722" w:rsidRDefault="000D6722" w:rsidP="00CE1337">
            <w:pPr>
              <w:ind w:right="43"/>
              <w:jc w:val="center"/>
            </w:pPr>
            <w:r>
              <w:rPr>
                <w:b/>
                <w:sz w:val="14"/>
              </w:rPr>
              <w:t xml:space="preserve">Persona </w:t>
            </w:r>
          </w:p>
          <w:p w:rsidR="000D6722" w:rsidRDefault="000D6722" w:rsidP="00CE1337">
            <w:pPr>
              <w:ind w:right="41"/>
              <w:jc w:val="center"/>
            </w:pPr>
            <w:r>
              <w:rPr>
                <w:b/>
                <w:sz w:val="14"/>
              </w:rPr>
              <w:t xml:space="preserve">Jurídica </w:t>
            </w:r>
          </w:p>
          <w:p w:rsidR="000D6722" w:rsidRDefault="000D6722" w:rsidP="00CE1337">
            <w:r>
              <w:rPr>
                <w:b/>
                <w:sz w:val="14"/>
              </w:rPr>
              <w:t xml:space="preserve">(Sociedad) </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999999"/>
            <w:vAlign w:val="center"/>
          </w:tcPr>
          <w:p w:rsidR="000D6722" w:rsidRDefault="000D6722" w:rsidP="00CE1337">
            <w:pPr>
              <w:jc w:val="center"/>
            </w:pPr>
            <w:r>
              <w:rPr>
                <w:b/>
                <w:sz w:val="14"/>
              </w:rPr>
              <w:t xml:space="preserve">Persona natural </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999999"/>
          </w:tcPr>
          <w:p w:rsidR="000D6722" w:rsidRDefault="000D6722" w:rsidP="00CE1337">
            <w:pPr>
              <w:spacing w:after="2" w:line="239" w:lineRule="auto"/>
              <w:jc w:val="center"/>
            </w:pPr>
            <w:r>
              <w:rPr>
                <w:b/>
                <w:sz w:val="14"/>
              </w:rPr>
              <w:t xml:space="preserve">Asociaciones y </w:t>
            </w:r>
          </w:p>
          <w:p w:rsidR="000D6722" w:rsidRDefault="000D6722" w:rsidP="00CE1337">
            <w:pPr>
              <w:ind w:left="24"/>
            </w:pPr>
            <w:r>
              <w:rPr>
                <w:b/>
                <w:sz w:val="14"/>
              </w:rPr>
              <w:t xml:space="preserve">Fundaciones </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999999"/>
            <w:vAlign w:val="center"/>
          </w:tcPr>
          <w:p w:rsidR="000D6722" w:rsidRDefault="000D6722" w:rsidP="00CE1337">
            <w:pPr>
              <w:jc w:val="center"/>
            </w:pPr>
            <w:r>
              <w:rPr>
                <w:b/>
                <w:sz w:val="14"/>
              </w:rPr>
              <w:t xml:space="preserve">Institución Educativa </w:t>
            </w:r>
          </w:p>
        </w:tc>
        <w:tc>
          <w:tcPr>
            <w:tcW w:w="1114" w:type="dxa"/>
            <w:tcBorders>
              <w:top w:val="single" w:sz="4" w:space="0" w:color="000000"/>
              <w:left w:val="single" w:sz="4" w:space="0" w:color="000000"/>
              <w:bottom w:val="single" w:sz="4" w:space="0" w:color="000000"/>
              <w:right w:val="single" w:sz="4" w:space="0" w:color="000000"/>
            </w:tcBorders>
            <w:shd w:val="clear" w:color="auto" w:fill="999999"/>
          </w:tcPr>
          <w:p w:rsidR="000D6722" w:rsidRDefault="000D6722" w:rsidP="00CE1337">
            <w:r>
              <w:rPr>
                <w:b/>
                <w:sz w:val="14"/>
              </w:rPr>
              <w:t xml:space="preserve">Participación </w:t>
            </w:r>
          </w:p>
          <w:p w:rsidR="000D6722" w:rsidRDefault="000D6722" w:rsidP="00CE1337">
            <w:pPr>
              <w:jc w:val="center"/>
            </w:pPr>
            <w:r>
              <w:rPr>
                <w:b/>
                <w:sz w:val="14"/>
              </w:rPr>
              <w:t xml:space="preserve">Conjunta de Oferentes </w:t>
            </w:r>
          </w:p>
        </w:tc>
      </w:tr>
      <w:tr w:rsidR="000D6722" w:rsidTr="00CE1337">
        <w:trPr>
          <w:trHeight w:val="1540"/>
        </w:trPr>
        <w:tc>
          <w:tcPr>
            <w:tcW w:w="4090" w:type="dxa"/>
            <w:gridSpan w:val="2"/>
            <w:tcBorders>
              <w:top w:val="single" w:sz="4" w:space="0" w:color="000000"/>
              <w:left w:val="single" w:sz="7" w:space="0" w:color="000000"/>
              <w:bottom w:val="single" w:sz="4" w:space="0" w:color="000000"/>
              <w:right w:val="single" w:sz="4" w:space="0" w:color="000000"/>
            </w:tcBorders>
            <w:vAlign w:val="center"/>
          </w:tcPr>
          <w:p w:rsidR="000D6722" w:rsidRDefault="000D6722" w:rsidP="00CE1337">
            <w:pPr>
              <w:ind w:left="3" w:right="148"/>
            </w:pPr>
            <w:r>
              <w:rPr>
                <w:sz w:val="15"/>
              </w:rPr>
              <w:t xml:space="preserve"> Testimonio de Escritura Pública de Constitución de la Sociedad, con sus modificaciones, transformación o fusión si las hubiere, todos debidamente inscritos en el Registro de Comercio. (Si hubiere más de una modificación presentar la última que contenga todas las modificaciones y todas las cláusulas) </w:t>
            </w:r>
          </w:p>
        </w:tc>
        <w:tc>
          <w:tcPr>
            <w:tcW w:w="97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9"/>
              <w:jc w:val="center"/>
            </w:pPr>
            <w:r>
              <w:rPr>
                <w:b/>
                <w:sz w:val="24"/>
              </w:rPr>
              <w:t xml:space="preserve">X </w:t>
            </w:r>
          </w:p>
        </w:tc>
        <w:tc>
          <w:tcPr>
            <w:tcW w:w="874" w:type="dxa"/>
            <w:gridSpan w:val="2"/>
            <w:tcBorders>
              <w:top w:val="single" w:sz="4" w:space="0" w:color="000000"/>
              <w:left w:val="single" w:sz="4" w:space="0" w:color="000000"/>
              <w:bottom w:val="single" w:sz="4" w:space="0" w:color="000000"/>
              <w:right w:val="single" w:sz="4" w:space="0" w:color="000000"/>
            </w:tcBorders>
          </w:tcPr>
          <w:p w:rsidR="000D6722" w:rsidRDefault="000D6722" w:rsidP="00CE1337">
            <w:pPr>
              <w:ind w:left="23"/>
              <w:jc w:val="center"/>
            </w:pPr>
            <w:r>
              <w:rPr>
                <w:b/>
                <w:sz w:val="24"/>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6"/>
              <w:jc w:val="center"/>
            </w:pPr>
            <w:r>
              <w:rPr>
                <w:b/>
                <w:sz w:val="24"/>
              </w:rPr>
              <w:t xml:space="preserve"> </w:t>
            </w:r>
          </w:p>
        </w:tc>
        <w:tc>
          <w:tcPr>
            <w:tcW w:w="924"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31"/>
              <w:jc w:val="center"/>
            </w:pPr>
            <w:r>
              <w:rPr>
                <w:b/>
                <w:sz w:val="24"/>
              </w:rP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8"/>
              <w:jc w:val="center"/>
            </w:pPr>
            <w:r>
              <w:rPr>
                <w:b/>
                <w:sz w:val="24"/>
              </w:rPr>
              <w:t xml:space="preserve"> </w:t>
            </w:r>
          </w:p>
        </w:tc>
      </w:tr>
      <w:tr w:rsidR="000D6722" w:rsidTr="00CE1337">
        <w:trPr>
          <w:trHeight w:val="984"/>
        </w:trPr>
        <w:tc>
          <w:tcPr>
            <w:tcW w:w="4090" w:type="dxa"/>
            <w:gridSpan w:val="2"/>
            <w:tcBorders>
              <w:top w:val="single" w:sz="4" w:space="0" w:color="000000"/>
              <w:left w:val="single" w:sz="7" w:space="0" w:color="000000"/>
              <w:bottom w:val="single" w:sz="4" w:space="0" w:color="000000"/>
              <w:right w:val="single" w:sz="4" w:space="0" w:color="000000"/>
            </w:tcBorders>
            <w:vAlign w:val="center"/>
          </w:tcPr>
          <w:p w:rsidR="000D6722" w:rsidRDefault="000D6722" w:rsidP="00CE1337">
            <w:pPr>
              <w:ind w:left="3" w:right="148"/>
            </w:pPr>
            <w:r>
              <w:rPr>
                <w:sz w:val="15"/>
              </w:rPr>
              <w:t xml:space="preserve">Testimonio de escritura pública de Participación Conjunta de Oferentes que cumpla con los requisitos establecidos en el Art. 4 del Reglamento de la  LACAP.  </w:t>
            </w:r>
          </w:p>
        </w:tc>
        <w:tc>
          <w:tcPr>
            <w:tcW w:w="97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8"/>
              <w:jc w:val="center"/>
            </w:pPr>
            <w:r>
              <w:rPr>
                <w:b/>
                <w:sz w:val="24"/>
              </w:rPr>
              <w:t xml:space="preserve"> </w:t>
            </w:r>
          </w:p>
        </w:tc>
        <w:tc>
          <w:tcPr>
            <w:tcW w:w="874" w:type="dxa"/>
            <w:gridSpan w:val="2"/>
            <w:tcBorders>
              <w:top w:val="single" w:sz="4" w:space="0" w:color="000000"/>
              <w:left w:val="single" w:sz="4" w:space="0" w:color="000000"/>
              <w:bottom w:val="single" w:sz="4" w:space="0" w:color="000000"/>
              <w:right w:val="single" w:sz="4" w:space="0" w:color="000000"/>
            </w:tcBorders>
          </w:tcPr>
          <w:p w:rsidR="000D6722" w:rsidRDefault="000D6722" w:rsidP="00CE1337">
            <w:pPr>
              <w:ind w:left="23"/>
              <w:jc w:val="center"/>
            </w:pPr>
            <w:r>
              <w:rPr>
                <w:b/>
                <w:sz w:val="24"/>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6"/>
              <w:jc w:val="center"/>
            </w:pPr>
            <w:r>
              <w:rPr>
                <w:b/>
                <w:sz w:val="24"/>
              </w:rPr>
              <w:t xml:space="preserve"> </w:t>
            </w:r>
          </w:p>
        </w:tc>
        <w:tc>
          <w:tcPr>
            <w:tcW w:w="924"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31"/>
              <w:jc w:val="center"/>
            </w:pPr>
            <w:r>
              <w:rPr>
                <w:b/>
                <w:sz w:val="24"/>
              </w:rP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9"/>
              <w:jc w:val="center"/>
            </w:pPr>
            <w:r>
              <w:rPr>
                <w:b/>
                <w:sz w:val="24"/>
              </w:rPr>
              <w:t xml:space="preserve">X </w:t>
            </w:r>
          </w:p>
        </w:tc>
      </w:tr>
      <w:tr w:rsidR="000D6722" w:rsidTr="00CE1337">
        <w:trPr>
          <w:trHeight w:val="1171"/>
        </w:trPr>
        <w:tc>
          <w:tcPr>
            <w:tcW w:w="4090" w:type="dxa"/>
            <w:gridSpan w:val="2"/>
            <w:tcBorders>
              <w:top w:val="single" w:sz="4" w:space="0" w:color="000000"/>
              <w:left w:val="single" w:sz="7" w:space="0" w:color="000000"/>
              <w:bottom w:val="single" w:sz="4" w:space="0" w:color="000000"/>
              <w:right w:val="single" w:sz="4" w:space="0" w:color="000000"/>
            </w:tcBorders>
            <w:vAlign w:val="center"/>
          </w:tcPr>
          <w:p w:rsidR="000D6722" w:rsidRDefault="000D6722" w:rsidP="00CE1337">
            <w:pPr>
              <w:ind w:left="3" w:right="148"/>
            </w:pPr>
            <w:r>
              <w:rPr>
                <w:sz w:val="15"/>
              </w:rPr>
              <w:t xml:space="preserve">Diario oficial en donde aparecen publicados los estatutos de la Asociación, Fundación o Institución Educativa, así como las modificaciones de los mismos en caso hubiere y acuerdo de aprobación de Estatutos. </w:t>
            </w:r>
          </w:p>
        </w:tc>
        <w:tc>
          <w:tcPr>
            <w:tcW w:w="97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8"/>
              <w:jc w:val="center"/>
            </w:pPr>
            <w:r>
              <w:rPr>
                <w:b/>
                <w:sz w:val="24"/>
              </w:rPr>
              <w:t xml:space="preserve"> </w:t>
            </w:r>
          </w:p>
        </w:tc>
        <w:tc>
          <w:tcPr>
            <w:tcW w:w="874" w:type="dxa"/>
            <w:gridSpan w:val="2"/>
            <w:tcBorders>
              <w:top w:val="single" w:sz="4" w:space="0" w:color="000000"/>
              <w:left w:val="single" w:sz="4" w:space="0" w:color="000000"/>
              <w:bottom w:val="single" w:sz="4" w:space="0" w:color="000000"/>
              <w:right w:val="single" w:sz="4" w:space="0" w:color="000000"/>
            </w:tcBorders>
          </w:tcPr>
          <w:p w:rsidR="000D6722" w:rsidRDefault="000D6722" w:rsidP="00CE1337">
            <w:pPr>
              <w:ind w:left="23"/>
              <w:jc w:val="center"/>
            </w:pPr>
            <w:r>
              <w:rPr>
                <w:b/>
                <w:sz w:val="24"/>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2"/>
              <w:jc w:val="center"/>
            </w:pPr>
            <w:r>
              <w:rPr>
                <w:b/>
                <w:sz w:val="24"/>
              </w:rPr>
              <w:t xml:space="preserve">X </w:t>
            </w:r>
          </w:p>
        </w:tc>
        <w:tc>
          <w:tcPr>
            <w:tcW w:w="924"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7"/>
              <w:jc w:val="center"/>
            </w:pPr>
            <w:r>
              <w:rPr>
                <w:b/>
                <w:sz w:val="24"/>
              </w:rPr>
              <w:t xml:space="preserve">X </w:t>
            </w:r>
          </w:p>
        </w:tc>
        <w:tc>
          <w:tcPr>
            <w:tcW w:w="111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8"/>
              <w:jc w:val="center"/>
            </w:pPr>
            <w:r>
              <w:rPr>
                <w:b/>
                <w:sz w:val="24"/>
              </w:rPr>
              <w:t xml:space="preserve"> </w:t>
            </w:r>
          </w:p>
        </w:tc>
      </w:tr>
      <w:tr w:rsidR="000D6722" w:rsidTr="00CE1337">
        <w:trPr>
          <w:trHeight w:val="2640"/>
        </w:trPr>
        <w:tc>
          <w:tcPr>
            <w:tcW w:w="4090" w:type="dxa"/>
            <w:gridSpan w:val="2"/>
            <w:tcBorders>
              <w:top w:val="single" w:sz="4" w:space="0" w:color="000000"/>
              <w:left w:val="single" w:sz="7" w:space="0" w:color="000000"/>
              <w:bottom w:val="single" w:sz="4" w:space="0" w:color="000000"/>
              <w:right w:val="single" w:sz="4" w:space="0" w:color="000000"/>
            </w:tcBorders>
            <w:vAlign w:val="center"/>
          </w:tcPr>
          <w:p w:rsidR="000D6722" w:rsidRDefault="000D6722" w:rsidP="00CE1337">
            <w:pPr>
              <w:ind w:left="3"/>
            </w:pPr>
            <w:r>
              <w:rPr>
                <w:sz w:val="15"/>
              </w:rPr>
              <w:t xml:space="preserve">Credencial vigente donde conste la elección del </w:t>
            </w:r>
          </w:p>
          <w:p w:rsidR="000D6722" w:rsidRDefault="000D6722" w:rsidP="00CE1337">
            <w:pPr>
              <w:ind w:left="3" w:right="146"/>
            </w:pPr>
            <w:r>
              <w:rPr>
                <w:sz w:val="15"/>
              </w:rPr>
              <w:t xml:space="preserve">Representante Legal debidamente inscrita en el Registro de Comercio. En caso de estar vencida, presentar juntamente con dicha credencial, constancia de que el Representante Legal continúa en funciones, tomando en cuenta lo que establece la escritura de constitución. En caso de estar vencida, presentar juntamente con dicha credencial, constancia extendida por la persona facultada, que el  Representante Legal continúa en funciones, siempre y cuando el plazo de vencimiento del período de funciones no sea mayor a seis meses. </w:t>
            </w:r>
          </w:p>
        </w:tc>
        <w:tc>
          <w:tcPr>
            <w:tcW w:w="97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9"/>
              <w:jc w:val="center"/>
            </w:pPr>
            <w:r>
              <w:rPr>
                <w:b/>
                <w:sz w:val="24"/>
              </w:rPr>
              <w:t xml:space="preserve">X </w:t>
            </w:r>
          </w:p>
        </w:tc>
        <w:tc>
          <w:tcPr>
            <w:tcW w:w="874" w:type="dxa"/>
            <w:gridSpan w:val="2"/>
            <w:tcBorders>
              <w:top w:val="single" w:sz="4" w:space="0" w:color="000000"/>
              <w:left w:val="single" w:sz="4" w:space="0" w:color="000000"/>
              <w:bottom w:val="single" w:sz="4" w:space="0" w:color="000000"/>
              <w:right w:val="single" w:sz="4" w:space="0" w:color="000000"/>
            </w:tcBorders>
          </w:tcPr>
          <w:p w:rsidR="000D6722" w:rsidRDefault="000D6722" w:rsidP="00CE1337">
            <w:pPr>
              <w:ind w:left="23"/>
              <w:jc w:val="center"/>
            </w:pPr>
            <w:r>
              <w:rPr>
                <w:b/>
                <w:sz w:val="24"/>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6"/>
              <w:jc w:val="center"/>
            </w:pPr>
            <w:r>
              <w:rPr>
                <w:b/>
                <w:sz w:val="24"/>
              </w:rPr>
              <w:t xml:space="preserve"> </w:t>
            </w:r>
          </w:p>
        </w:tc>
        <w:tc>
          <w:tcPr>
            <w:tcW w:w="924"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31"/>
              <w:jc w:val="center"/>
            </w:pPr>
            <w:r>
              <w:rPr>
                <w:b/>
                <w:sz w:val="24"/>
              </w:rP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8"/>
              <w:jc w:val="center"/>
            </w:pPr>
            <w:r>
              <w:rPr>
                <w:b/>
                <w:sz w:val="24"/>
              </w:rPr>
              <w:t xml:space="preserve"> </w:t>
            </w:r>
          </w:p>
        </w:tc>
      </w:tr>
      <w:tr w:rsidR="000D6722" w:rsidTr="00CE1337">
        <w:trPr>
          <w:trHeight w:val="802"/>
        </w:trPr>
        <w:tc>
          <w:tcPr>
            <w:tcW w:w="4090" w:type="dxa"/>
            <w:gridSpan w:val="2"/>
            <w:tcBorders>
              <w:top w:val="single" w:sz="4" w:space="0" w:color="000000"/>
              <w:left w:val="single" w:sz="7" w:space="0" w:color="000000"/>
              <w:bottom w:val="single" w:sz="4" w:space="0" w:color="000000"/>
              <w:right w:val="single" w:sz="4" w:space="0" w:color="000000"/>
            </w:tcBorders>
            <w:vAlign w:val="center"/>
          </w:tcPr>
          <w:p w:rsidR="000D6722" w:rsidRDefault="000D6722" w:rsidP="00CE1337">
            <w:pPr>
              <w:ind w:left="3"/>
            </w:pPr>
            <w:r>
              <w:rPr>
                <w:sz w:val="15"/>
              </w:rPr>
              <w:t xml:space="preserve">Credencial vigente donde conste la elección del </w:t>
            </w:r>
          </w:p>
          <w:p w:rsidR="000D6722" w:rsidRDefault="000D6722" w:rsidP="00CE1337">
            <w:pPr>
              <w:ind w:left="3"/>
            </w:pPr>
            <w:r>
              <w:rPr>
                <w:sz w:val="15"/>
              </w:rPr>
              <w:t xml:space="preserve">Representante Legal, debidamente inscrita en el Registro correspondiente.  </w:t>
            </w:r>
          </w:p>
        </w:tc>
        <w:tc>
          <w:tcPr>
            <w:tcW w:w="97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8"/>
              <w:jc w:val="center"/>
            </w:pPr>
            <w:r>
              <w:rPr>
                <w:b/>
                <w:sz w:val="24"/>
              </w:rPr>
              <w:t xml:space="preserve"> </w:t>
            </w:r>
          </w:p>
        </w:tc>
        <w:tc>
          <w:tcPr>
            <w:tcW w:w="874" w:type="dxa"/>
            <w:gridSpan w:val="2"/>
            <w:tcBorders>
              <w:top w:val="single" w:sz="4" w:space="0" w:color="000000"/>
              <w:left w:val="single" w:sz="4" w:space="0" w:color="000000"/>
              <w:bottom w:val="single" w:sz="4" w:space="0" w:color="000000"/>
              <w:right w:val="single" w:sz="4" w:space="0" w:color="000000"/>
            </w:tcBorders>
          </w:tcPr>
          <w:p w:rsidR="000D6722" w:rsidRDefault="000D6722" w:rsidP="00CE1337">
            <w:pPr>
              <w:ind w:left="23"/>
              <w:jc w:val="center"/>
            </w:pPr>
            <w:r>
              <w:rPr>
                <w:b/>
                <w:sz w:val="24"/>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2"/>
              <w:jc w:val="center"/>
            </w:pPr>
            <w:r>
              <w:rPr>
                <w:b/>
                <w:sz w:val="24"/>
              </w:rPr>
              <w:t xml:space="preserve">X </w:t>
            </w:r>
          </w:p>
        </w:tc>
        <w:tc>
          <w:tcPr>
            <w:tcW w:w="924"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7"/>
              <w:jc w:val="center"/>
            </w:pPr>
            <w:r>
              <w:rPr>
                <w:b/>
                <w:sz w:val="24"/>
              </w:rPr>
              <w:t xml:space="preserve">X </w:t>
            </w:r>
          </w:p>
        </w:tc>
        <w:tc>
          <w:tcPr>
            <w:tcW w:w="111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8"/>
              <w:jc w:val="center"/>
            </w:pPr>
            <w:r>
              <w:rPr>
                <w:b/>
                <w:sz w:val="24"/>
              </w:rPr>
              <w:t xml:space="preserve"> </w:t>
            </w:r>
          </w:p>
        </w:tc>
      </w:tr>
      <w:tr w:rsidR="000D6722" w:rsidTr="00CE1337">
        <w:trPr>
          <w:trHeight w:val="802"/>
        </w:trPr>
        <w:tc>
          <w:tcPr>
            <w:tcW w:w="4090" w:type="dxa"/>
            <w:gridSpan w:val="2"/>
            <w:tcBorders>
              <w:top w:val="single" w:sz="4" w:space="0" w:color="000000"/>
              <w:left w:val="single" w:sz="7" w:space="0" w:color="000000"/>
              <w:bottom w:val="single" w:sz="4" w:space="0" w:color="000000"/>
              <w:right w:val="single" w:sz="4" w:space="0" w:color="000000"/>
            </w:tcBorders>
            <w:vAlign w:val="center"/>
          </w:tcPr>
          <w:p w:rsidR="000D6722" w:rsidRDefault="000D6722" w:rsidP="00CE1337">
            <w:pPr>
              <w:ind w:left="3" w:right="149"/>
            </w:pPr>
            <w:r>
              <w:rPr>
                <w:sz w:val="15"/>
              </w:rPr>
              <w:t xml:space="preserve">Testimonio de Escritura Pública de Poder otorgado con amplias facultades, debidamente inscrito en el Registro correspondiente. ( Si aplica, Según el caso) </w:t>
            </w:r>
          </w:p>
        </w:tc>
        <w:tc>
          <w:tcPr>
            <w:tcW w:w="97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9"/>
              <w:jc w:val="center"/>
            </w:pPr>
            <w:r>
              <w:rPr>
                <w:b/>
                <w:sz w:val="24"/>
              </w:rPr>
              <w:t xml:space="preserve">X </w:t>
            </w:r>
          </w:p>
        </w:tc>
        <w:tc>
          <w:tcPr>
            <w:tcW w:w="874" w:type="dxa"/>
            <w:gridSpan w:val="2"/>
            <w:tcBorders>
              <w:top w:val="single" w:sz="4" w:space="0" w:color="000000"/>
              <w:left w:val="single" w:sz="4" w:space="0" w:color="000000"/>
              <w:bottom w:val="single" w:sz="4" w:space="0" w:color="000000"/>
              <w:right w:val="single" w:sz="4" w:space="0" w:color="000000"/>
            </w:tcBorders>
          </w:tcPr>
          <w:p w:rsidR="000D6722" w:rsidRDefault="000D6722" w:rsidP="00CE1337">
            <w:pPr>
              <w:ind w:left="23"/>
              <w:jc w:val="center"/>
            </w:pPr>
            <w:r>
              <w:rPr>
                <w:b/>
                <w:sz w:val="24"/>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2"/>
              <w:jc w:val="center"/>
            </w:pPr>
            <w:r>
              <w:rPr>
                <w:b/>
                <w:sz w:val="24"/>
              </w:rPr>
              <w:t xml:space="preserve">X </w:t>
            </w:r>
          </w:p>
        </w:tc>
        <w:tc>
          <w:tcPr>
            <w:tcW w:w="924"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7"/>
              <w:jc w:val="center"/>
            </w:pPr>
            <w:r>
              <w:rPr>
                <w:b/>
                <w:sz w:val="24"/>
              </w:rPr>
              <w:t xml:space="preserve">X </w:t>
            </w:r>
          </w:p>
        </w:tc>
        <w:tc>
          <w:tcPr>
            <w:tcW w:w="111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9"/>
              <w:jc w:val="center"/>
            </w:pPr>
            <w:r>
              <w:rPr>
                <w:b/>
                <w:sz w:val="24"/>
              </w:rPr>
              <w:t xml:space="preserve">X </w:t>
            </w:r>
          </w:p>
        </w:tc>
      </w:tr>
      <w:tr w:rsidR="000D6722" w:rsidTr="00CE1337">
        <w:trPr>
          <w:trHeight w:val="986"/>
        </w:trPr>
        <w:tc>
          <w:tcPr>
            <w:tcW w:w="4090" w:type="dxa"/>
            <w:gridSpan w:val="2"/>
            <w:tcBorders>
              <w:top w:val="single" w:sz="4" w:space="0" w:color="000000"/>
              <w:left w:val="single" w:sz="7" w:space="0" w:color="000000"/>
              <w:bottom w:val="single" w:sz="4" w:space="0" w:color="000000"/>
              <w:right w:val="single" w:sz="4" w:space="0" w:color="000000"/>
            </w:tcBorders>
            <w:vAlign w:val="center"/>
          </w:tcPr>
          <w:p w:rsidR="000D6722" w:rsidRDefault="000D6722" w:rsidP="00CE1337">
            <w:pPr>
              <w:ind w:left="3" w:right="149"/>
            </w:pPr>
            <w:r>
              <w:rPr>
                <w:sz w:val="15"/>
              </w:rPr>
              <w:t xml:space="preserve">Documento Único de Identidad, Pasaporte o Carné de Extranjero Residente (vigentes), del Representante Legal, Apoderado o persona natural, según corresponda,  </w:t>
            </w:r>
          </w:p>
        </w:tc>
        <w:tc>
          <w:tcPr>
            <w:tcW w:w="97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9"/>
              <w:jc w:val="center"/>
            </w:pPr>
            <w:r>
              <w:rPr>
                <w:b/>
                <w:sz w:val="24"/>
              </w:rPr>
              <w:t xml:space="preserve">X </w:t>
            </w:r>
          </w:p>
        </w:tc>
        <w:tc>
          <w:tcPr>
            <w:tcW w:w="874"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4"/>
              <w:jc w:val="center"/>
            </w:pPr>
            <w:r>
              <w:rPr>
                <w:b/>
                <w:sz w:val="24"/>
              </w:rPr>
              <w:t xml:space="preserve">X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2"/>
              <w:jc w:val="center"/>
            </w:pPr>
            <w:r>
              <w:rPr>
                <w:b/>
                <w:sz w:val="24"/>
              </w:rPr>
              <w:t xml:space="preserve">X </w:t>
            </w:r>
          </w:p>
        </w:tc>
        <w:tc>
          <w:tcPr>
            <w:tcW w:w="924"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7"/>
              <w:jc w:val="center"/>
            </w:pPr>
            <w:r>
              <w:rPr>
                <w:b/>
                <w:sz w:val="24"/>
              </w:rPr>
              <w:t xml:space="preserve">X </w:t>
            </w:r>
          </w:p>
        </w:tc>
        <w:tc>
          <w:tcPr>
            <w:tcW w:w="111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9"/>
              <w:jc w:val="center"/>
            </w:pPr>
            <w:r>
              <w:rPr>
                <w:b/>
                <w:sz w:val="24"/>
              </w:rPr>
              <w:t xml:space="preserve">X </w:t>
            </w:r>
          </w:p>
        </w:tc>
      </w:tr>
      <w:tr w:rsidR="000D6722" w:rsidTr="00CE1337">
        <w:trPr>
          <w:trHeight w:val="617"/>
        </w:trPr>
        <w:tc>
          <w:tcPr>
            <w:tcW w:w="4090" w:type="dxa"/>
            <w:gridSpan w:val="2"/>
            <w:tcBorders>
              <w:top w:val="single" w:sz="4" w:space="0" w:color="000000"/>
              <w:left w:val="single" w:sz="7" w:space="0" w:color="000000"/>
              <w:bottom w:val="single" w:sz="4" w:space="0" w:color="000000"/>
              <w:right w:val="single" w:sz="4" w:space="0" w:color="000000"/>
            </w:tcBorders>
            <w:vAlign w:val="center"/>
          </w:tcPr>
          <w:p w:rsidR="000D6722" w:rsidRDefault="000D6722" w:rsidP="00CE1337">
            <w:pPr>
              <w:ind w:left="3"/>
            </w:pPr>
            <w:r>
              <w:rPr>
                <w:sz w:val="15"/>
              </w:rPr>
              <w:t xml:space="preserve">Tarjeta de Número de Identificación Tributaria (NIT) del ofertante,  </w:t>
            </w:r>
          </w:p>
        </w:tc>
        <w:tc>
          <w:tcPr>
            <w:tcW w:w="97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9"/>
              <w:jc w:val="center"/>
            </w:pPr>
            <w:r>
              <w:rPr>
                <w:b/>
                <w:sz w:val="24"/>
              </w:rPr>
              <w:t xml:space="preserve">X </w:t>
            </w:r>
          </w:p>
        </w:tc>
        <w:tc>
          <w:tcPr>
            <w:tcW w:w="874"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4"/>
              <w:jc w:val="center"/>
            </w:pPr>
            <w:r>
              <w:rPr>
                <w:b/>
                <w:sz w:val="24"/>
              </w:rPr>
              <w:t xml:space="preserve">X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2"/>
              <w:jc w:val="center"/>
            </w:pPr>
            <w:r>
              <w:rPr>
                <w:b/>
                <w:sz w:val="24"/>
              </w:rPr>
              <w:t xml:space="preserve">X </w:t>
            </w:r>
          </w:p>
        </w:tc>
        <w:tc>
          <w:tcPr>
            <w:tcW w:w="924"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7"/>
              <w:jc w:val="center"/>
            </w:pPr>
            <w:r>
              <w:rPr>
                <w:b/>
                <w:sz w:val="24"/>
              </w:rPr>
              <w:t xml:space="preserve">X </w:t>
            </w:r>
          </w:p>
        </w:tc>
        <w:tc>
          <w:tcPr>
            <w:tcW w:w="111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9"/>
              <w:jc w:val="center"/>
            </w:pPr>
            <w:r>
              <w:rPr>
                <w:b/>
                <w:sz w:val="24"/>
              </w:rPr>
              <w:t xml:space="preserve">X </w:t>
            </w:r>
          </w:p>
        </w:tc>
      </w:tr>
      <w:tr w:rsidR="000D6722" w:rsidTr="00CE1337">
        <w:trPr>
          <w:trHeight w:val="1723"/>
        </w:trPr>
        <w:tc>
          <w:tcPr>
            <w:tcW w:w="4090" w:type="dxa"/>
            <w:gridSpan w:val="2"/>
            <w:tcBorders>
              <w:top w:val="single" w:sz="4" w:space="0" w:color="000000"/>
              <w:left w:val="single" w:sz="7" w:space="0" w:color="000000"/>
              <w:bottom w:val="single" w:sz="4" w:space="0" w:color="000000"/>
              <w:right w:val="single" w:sz="4" w:space="0" w:color="000000"/>
            </w:tcBorders>
            <w:vAlign w:val="center"/>
          </w:tcPr>
          <w:p w:rsidR="000D6722" w:rsidRDefault="000D6722" w:rsidP="00CE1337">
            <w:pPr>
              <w:ind w:left="3" w:right="148"/>
            </w:pPr>
            <w:r>
              <w:rPr>
                <w:sz w:val="15"/>
              </w:rPr>
              <w:lastRenderedPageBreak/>
              <w:t xml:space="preserve">Tarjeta de Registro de Contribuyente del Impuesto a la Transferencia de Bienes Muebles y a la Prestación de Servicios (IVA), del ofertante, o en su defecto Resolución en donde se declara exentos de dichos tributos o Acuerdo de Funcionamiento emitido por el Ministerio de Educación donde conste que es una institución educativa autorizada por dicho ministerio. </w:t>
            </w:r>
          </w:p>
        </w:tc>
        <w:tc>
          <w:tcPr>
            <w:tcW w:w="97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9"/>
              <w:jc w:val="center"/>
            </w:pPr>
            <w:r>
              <w:rPr>
                <w:b/>
                <w:sz w:val="24"/>
              </w:rPr>
              <w:t xml:space="preserve">X </w:t>
            </w:r>
          </w:p>
        </w:tc>
        <w:tc>
          <w:tcPr>
            <w:tcW w:w="874"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4"/>
              <w:jc w:val="center"/>
            </w:pPr>
            <w:r>
              <w:rPr>
                <w:b/>
                <w:sz w:val="24"/>
              </w:rPr>
              <w:t xml:space="preserve">X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2"/>
              <w:jc w:val="center"/>
            </w:pPr>
            <w:r>
              <w:rPr>
                <w:b/>
                <w:sz w:val="24"/>
              </w:rPr>
              <w:t xml:space="preserve">X </w:t>
            </w:r>
          </w:p>
        </w:tc>
        <w:tc>
          <w:tcPr>
            <w:tcW w:w="924"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7"/>
              <w:jc w:val="center"/>
            </w:pPr>
            <w:r>
              <w:rPr>
                <w:b/>
                <w:sz w:val="24"/>
              </w:rPr>
              <w:t xml:space="preserve">X </w:t>
            </w:r>
          </w:p>
        </w:tc>
        <w:tc>
          <w:tcPr>
            <w:tcW w:w="111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9"/>
              <w:jc w:val="center"/>
            </w:pPr>
            <w:r>
              <w:rPr>
                <w:b/>
                <w:sz w:val="24"/>
              </w:rPr>
              <w:t xml:space="preserve">X </w:t>
            </w:r>
          </w:p>
        </w:tc>
      </w:tr>
      <w:tr w:rsidR="000D6722" w:rsidTr="00CE1337">
        <w:trPr>
          <w:trHeight w:val="1354"/>
        </w:trPr>
        <w:tc>
          <w:tcPr>
            <w:tcW w:w="4007" w:type="dxa"/>
            <w:tcBorders>
              <w:top w:val="single" w:sz="4" w:space="0" w:color="000000"/>
              <w:left w:val="single" w:sz="4" w:space="0" w:color="000000"/>
              <w:bottom w:val="single" w:sz="4" w:space="0" w:color="000000"/>
              <w:right w:val="nil"/>
            </w:tcBorders>
            <w:vAlign w:val="center"/>
          </w:tcPr>
          <w:p w:rsidR="000D6722" w:rsidRDefault="000D6722" w:rsidP="00CE1337">
            <w:pPr>
              <w:ind w:left="107" w:right="125"/>
            </w:pPr>
            <w:r>
              <w:rPr>
                <w:sz w:val="15"/>
              </w:rPr>
              <w:t xml:space="preserve">Constancia de Matrícula de Comercio de la Sociedad, vigente, o en su defecto recibo de pago de los derechos de la misma, o constancia extendida por el Registro de Comercio de que la emisión de la Matrícula se encuentra en trámite de renovación o primera vez, según sea el caso. </w:t>
            </w:r>
          </w:p>
        </w:tc>
        <w:tc>
          <w:tcPr>
            <w:tcW w:w="83" w:type="dxa"/>
            <w:tcBorders>
              <w:top w:val="single" w:sz="4" w:space="0" w:color="000000"/>
              <w:left w:val="nil"/>
              <w:bottom w:val="single" w:sz="4" w:space="0" w:color="000000"/>
              <w:right w:val="single" w:sz="4" w:space="0" w:color="000000"/>
            </w:tcBorders>
            <w:vAlign w:val="center"/>
          </w:tcPr>
          <w:p w:rsidR="000D6722" w:rsidRDefault="000D6722" w:rsidP="00CE1337"/>
        </w:tc>
        <w:tc>
          <w:tcPr>
            <w:tcW w:w="97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6"/>
              <w:jc w:val="center"/>
            </w:pPr>
            <w:r>
              <w:rPr>
                <w:b/>
                <w:sz w:val="24"/>
              </w:rPr>
              <w:t xml:space="preserve">X </w:t>
            </w:r>
          </w:p>
        </w:tc>
        <w:tc>
          <w:tcPr>
            <w:tcW w:w="874" w:type="dxa"/>
            <w:gridSpan w:val="2"/>
            <w:tcBorders>
              <w:top w:val="single" w:sz="4" w:space="0" w:color="000000"/>
              <w:left w:val="single" w:sz="4" w:space="0" w:color="000000"/>
              <w:bottom w:val="single" w:sz="4" w:space="0" w:color="000000"/>
              <w:right w:val="single" w:sz="4" w:space="0" w:color="000000"/>
            </w:tcBorders>
          </w:tcPr>
          <w:p w:rsidR="000D6722" w:rsidRDefault="000D6722" w:rsidP="00CE1337">
            <w:pPr>
              <w:ind w:left="57"/>
              <w:jc w:val="center"/>
            </w:pPr>
            <w:r>
              <w:rPr>
                <w:b/>
                <w:sz w:val="24"/>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75"/>
              <w:jc w:val="center"/>
            </w:pPr>
            <w:r>
              <w:rPr>
                <w:b/>
                <w:sz w:val="24"/>
              </w:rPr>
              <w:t xml:space="preserve"> </w:t>
            </w:r>
          </w:p>
        </w:tc>
        <w:tc>
          <w:tcPr>
            <w:tcW w:w="924"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77"/>
              <w:jc w:val="center"/>
            </w:pPr>
            <w:r>
              <w:rPr>
                <w:b/>
                <w:sz w:val="24"/>
              </w:rP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74"/>
              <w:jc w:val="center"/>
            </w:pPr>
            <w:r>
              <w:rPr>
                <w:b/>
                <w:sz w:val="24"/>
              </w:rPr>
              <w:t xml:space="preserve"> </w:t>
            </w:r>
          </w:p>
        </w:tc>
      </w:tr>
      <w:tr w:rsidR="000D6722" w:rsidTr="00CE1337">
        <w:trPr>
          <w:trHeight w:val="1363"/>
        </w:trPr>
        <w:tc>
          <w:tcPr>
            <w:tcW w:w="4007" w:type="dxa"/>
            <w:tcBorders>
              <w:top w:val="single" w:sz="4" w:space="0" w:color="000000"/>
              <w:left w:val="single" w:sz="4" w:space="0" w:color="000000"/>
              <w:bottom w:val="single" w:sz="8" w:space="0" w:color="000000"/>
              <w:right w:val="nil"/>
            </w:tcBorders>
            <w:vAlign w:val="center"/>
          </w:tcPr>
          <w:p w:rsidR="000D6722" w:rsidRDefault="000D6722" w:rsidP="00CE1337">
            <w:pPr>
              <w:ind w:left="107" w:right="124"/>
            </w:pPr>
            <w:r>
              <w:rPr>
                <w:sz w:val="15"/>
              </w:rPr>
              <w:t xml:space="preserve">Certificación de punto de acta de Junta Directiva en la que se autoriza al Representante Legal a suscribir la oferta, en caso de considerarse necesaria, de acuerdo a lo establecido en la escritura de constitución de la Sociedad o en los estatutos vigentes,  si aplica y según corresponda  </w:t>
            </w:r>
          </w:p>
        </w:tc>
        <w:tc>
          <w:tcPr>
            <w:tcW w:w="83" w:type="dxa"/>
            <w:tcBorders>
              <w:top w:val="single" w:sz="4" w:space="0" w:color="000000"/>
              <w:left w:val="nil"/>
              <w:bottom w:val="single" w:sz="8" w:space="0" w:color="000000"/>
              <w:right w:val="single" w:sz="4" w:space="0" w:color="000000"/>
            </w:tcBorders>
          </w:tcPr>
          <w:p w:rsidR="000D6722" w:rsidRDefault="000D6722" w:rsidP="00CE1337"/>
        </w:tc>
        <w:tc>
          <w:tcPr>
            <w:tcW w:w="974" w:type="dxa"/>
            <w:tcBorders>
              <w:top w:val="single" w:sz="4" w:space="0" w:color="000000"/>
              <w:left w:val="single" w:sz="4" w:space="0" w:color="000000"/>
              <w:bottom w:val="single" w:sz="8" w:space="0" w:color="000000"/>
              <w:right w:val="single" w:sz="4" w:space="0" w:color="000000"/>
            </w:tcBorders>
            <w:vAlign w:val="center"/>
          </w:tcPr>
          <w:p w:rsidR="000D6722" w:rsidRDefault="000D6722" w:rsidP="00CE1337">
            <w:pPr>
              <w:ind w:right="6"/>
              <w:jc w:val="center"/>
            </w:pPr>
            <w:r>
              <w:rPr>
                <w:b/>
                <w:sz w:val="24"/>
              </w:rPr>
              <w:t xml:space="preserve">X </w:t>
            </w:r>
          </w:p>
        </w:tc>
        <w:tc>
          <w:tcPr>
            <w:tcW w:w="874" w:type="dxa"/>
            <w:gridSpan w:val="2"/>
            <w:tcBorders>
              <w:top w:val="single" w:sz="4" w:space="0" w:color="000000"/>
              <w:left w:val="single" w:sz="4" w:space="0" w:color="000000"/>
              <w:bottom w:val="single" w:sz="8" w:space="0" w:color="000000"/>
              <w:right w:val="single" w:sz="4" w:space="0" w:color="000000"/>
            </w:tcBorders>
          </w:tcPr>
          <w:p w:rsidR="000D6722" w:rsidRDefault="000D6722" w:rsidP="00CE1337">
            <w:pPr>
              <w:ind w:left="57"/>
              <w:jc w:val="center"/>
            </w:pPr>
            <w:r>
              <w:rPr>
                <w:b/>
                <w:sz w:val="24"/>
              </w:rPr>
              <w:t xml:space="preserve"> </w:t>
            </w:r>
          </w:p>
        </w:tc>
        <w:tc>
          <w:tcPr>
            <w:tcW w:w="1135" w:type="dxa"/>
            <w:gridSpan w:val="2"/>
            <w:tcBorders>
              <w:top w:val="single" w:sz="4" w:space="0" w:color="000000"/>
              <w:left w:val="single" w:sz="4" w:space="0" w:color="000000"/>
              <w:bottom w:val="single" w:sz="8" w:space="0" w:color="000000"/>
              <w:right w:val="single" w:sz="4" w:space="0" w:color="000000"/>
            </w:tcBorders>
            <w:vAlign w:val="center"/>
          </w:tcPr>
          <w:p w:rsidR="000D6722" w:rsidRDefault="000D6722" w:rsidP="00CE1337">
            <w:pPr>
              <w:ind w:left="8"/>
              <w:jc w:val="center"/>
            </w:pPr>
            <w:r>
              <w:rPr>
                <w:b/>
                <w:sz w:val="24"/>
              </w:rPr>
              <w:t xml:space="preserve">X </w:t>
            </w:r>
          </w:p>
        </w:tc>
        <w:tc>
          <w:tcPr>
            <w:tcW w:w="924" w:type="dxa"/>
            <w:gridSpan w:val="2"/>
            <w:tcBorders>
              <w:top w:val="single" w:sz="4" w:space="0" w:color="000000"/>
              <w:left w:val="single" w:sz="4" w:space="0" w:color="000000"/>
              <w:bottom w:val="single" w:sz="8" w:space="0" w:color="000000"/>
              <w:right w:val="single" w:sz="4" w:space="0" w:color="000000"/>
            </w:tcBorders>
            <w:vAlign w:val="center"/>
          </w:tcPr>
          <w:p w:rsidR="000D6722" w:rsidRDefault="000D6722" w:rsidP="00CE1337">
            <w:pPr>
              <w:jc w:val="center"/>
            </w:pPr>
            <w:r>
              <w:rPr>
                <w:b/>
                <w:sz w:val="24"/>
              </w:rPr>
              <w:t xml:space="preserve">X </w:t>
            </w:r>
          </w:p>
        </w:tc>
        <w:tc>
          <w:tcPr>
            <w:tcW w:w="1114" w:type="dxa"/>
            <w:tcBorders>
              <w:top w:val="single" w:sz="4" w:space="0" w:color="000000"/>
              <w:left w:val="single" w:sz="4" w:space="0" w:color="000000"/>
              <w:bottom w:val="single" w:sz="8" w:space="0" w:color="000000"/>
              <w:right w:val="single" w:sz="4" w:space="0" w:color="000000"/>
            </w:tcBorders>
            <w:vAlign w:val="center"/>
          </w:tcPr>
          <w:p w:rsidR="000D6722" w:rsidRDefault="000D6722" w:rsidP="00CE1337">
            <w:pPr>
              <w:ind w:left="6"/>
              <w:jc w:val="center"/>
            </w:pPr>
            <w:r>
              <w:rPr>
                <w:b/>
                <w:sz w:val="24"/>
              </w:rPr>
              <w:t xml:space="preserve">X </w:t>
            </w:r>
          </w:p>
        </w:tc>
      </w:tr>
      <w:tr w:rsidR="000D6722" w:rsidTr="00CE1337">
        <w:trPr>
          <w:trHeight w:val="528"/>
        </w:trPr>
        <w:tc>
          <w:tcPr>
            <w:tcW w:w="4007" w:type="dxa"/>
            <w:vMerge w:val="restart"/>
            <w:tcBorders>
              <w:top w:val="single" w:sz="8" w:space="0" w:color="000000"/>
              <w:left w:val="single" w:sz="4" w:space="0" w:color="000000"/>
              <w:bottom w:val="single" w:sz="4" w:space="0" w:color="000000"/>
              <w:right w:val="single" w:sz="4" w:space="0" w:color="000000"/>
            </w:tcBorders>
            <w:shd w:val="clear" w:color="auto" w:fill="C0C0C0"/>
            <w:vAlign w:val="center"/>
          </w:tcPr>
          <w:p w:rsidR="000D6722" w:rsidRDefault="000D6722" w:rsidP="00CE1337">
            <w:pPr>
              <w:spacing w:after="101"/>
              <w:ind w:left="100"/>
              <w:jc w:val="center"/>
            </w:pPr>
            <w:r>
              <w:rPr>
                <w:b/>
                <w:sz w:val="16"/>
              </w:rPr>
              <w:t xml:space="preserve">B. </w:t>
            </w:r>
            <w:r>
              <w:rPr>
                <w:b/>
                <w:sz w:val="16"/>
                <w:u w:val="single" w:color="000000"/>
              </w:rPr>
              <w:t>DOCUMENTACION LEGAL</w:t>
            </w:r>
            <w:r>
              <w:rPr>
                <w:b/>
                <w:sz w:val="16"/>
              </w:rPr>
              <w:t xml:space="preserve">  </w:t>
            </w:r>
          </w:p>
          <w:p w:rsidR="000D6722" w:rsidRDefault="000D6722" w:rsidP="00CE1337">
            <w:pPr>
              <w:ind w:right="114"/>
              <w:jc w:val="right"/>
            </w:pPr>
            <w:r>
              <w:rPr>
                <w:b/>
                <w:sz w:val="16"/>
              </w:rPr>
              <w:t xml:space="preserve">DOCUMENTOS ORIGINALES O CONSTANCIAS DE </w:t>
            </w:r>
          </w:p>
          <w:p w:rsidR="000D6722" w:rsidRDefault="000D6722" w:rsidP="00CE1337">
            <w:pPr>
              <w:ind w:left="141"/>
              <w:jc w:val="center"/>
            </w:pPr>
            <w:r>
              <w:rPr>
                <w:b/>
                <w:sz w:val="16"/>
              </w:rPr>
              <w:t xml:space="preserve">LAS SOLVENCIAS DE IMPRESIONES ORIGINALES DEL SISTEMA EN LÍNEA </w:t>
            </w:r>
          </w:p>
        </w:tc>
        <w:tc>
          <w:tcPr>
            <w:tcW w:w="5104" w:type="dxa"/>
            <w:gridSpan w:val="9"/>
            <w:tcBorders>
              <w:top w:val="single" w:sz="8" w:space="0" w:color="000000"/>
              <w:left w:val="single" w:sz="4" w:space="0" w:color="000000"/>
              <w:bottom w:val="single" w:sz="4" w:space="0" w:color="000000"/>
              <w:right w:val="single" w:sz="4" w:space="0" w:color="000000"/>
            </w:tcBorders>
            <w:shd w:val="clear" w:color="auto" w:fill="C0C0C0"/>
            <w:vAlign w:val="center"/>
          </w:tcPr>
          <w:p w:rsidR="000D6722" w:rsidRDefault="000D6722" w:rsidP="00CE1337">
            <w:pPr>
              <w:ind w:left="15"/>
              <w:jc w:val="center"/>
            </w:pPr>
            <w:r>
              <w:rPr>
                <w:noProof/>
              </w:rPr>
              <w:drawing>
                <wp:anchor distT="0" distB="0" distL="114300" distR="114300" simplePos="0" relativeHeight="251664384" behindDoc="1" locked="0" layoutInCell="1" allowOverlap="0" wp14:anchorId="074C6797" wp14:editId="192EC64D">
                  <wp:simplePos x="0" y="0"/>
                  <wp:positionH relativeFrom="column">
                    <wp:posOffset>1285494</wp:posOffset>
                  </wp:positionH>
                  <wp:positionV relativeFrom="paragraph">
                    <wp:posOffset>-37504</wp:posOffset>
                  </wp:positionV>
                  <wp:extent cx="746760" cy="243840"/>
                  <wp:effectExtent l="0" t="0" r="0" b="0"/>
                  <wp:wrapNone/>
                  <wp:docPr id="1748" name="Picture 1748"/>
                  <wp:cNvGraphicFramePr/>
                  <a:graphic xmlns:a="http://schemas.openxmlformats.org/drawingml/2006/main">
                    <a:graphicData uri="http://schemas.openxmlformats.org/drawingml/2006/picture">
                      <pic:pic xmlns:pic="http://schemas.openxmlformats.org/drawingml/2006/picture">
                        <pic:nvPicPr>
                          <pic:cNvPr id="1748" name="Picture 1748"/>
                          <pic:cNvPicPr/>
                        </pic:nvPicPr>
                        <pic:blipFill>
                          <a:blip r:embed="rId49"/>
                          <a:stretch>
                            <a:fillRect/>
                          </a:stretch>
                        </pic:blipFill>
                        <pic:spPr>
                          <a:xfrm>
                            <a:off x="0" y="0"/>
                            <a:ext cx="746760" cy="243840"/>
                          </a:xfrm>
                          <a:prstGeom prst="rect">
                            <a:avLst/>
                          </a:prstGeom>
                        </pic:spPr>
                      </pic:pic>
                    </a:graphicData>
                  </a:graphic>
                </wp:anchor>
              </w:drawing>
            </w:r>
            <w:r>
              <w:rPr>
                <w:b/>
                <w:sz w:val="16"/>
              </w:rPr>
              <w:t xml:space="preserve">OFERTANTE </w:t>
            </w:r>
          </w:p>
        </w:tc>
      </w:tr>
      <w:tr w:rsidR="000D6722" w:rsidTr="00CE1337">
        <w:trPr>
          <w:trHeight w:val="779"/>
        </w:trPr>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1057" w:type="dxa"/>
            <w:gridSpan w:val="2"/>
            <w:tcBorders>
              <w:top w:val="single" w:sz="4" w:space="0" w:color="000000"/>
              <w:left w:val="single" w:sz="4" w:space="0" w:color="000000"/>
              <w:bottom w:val="single" w:sz="4" w:space="0" w:color="000000"/>
              <w:right w:val="single" w:sz="4" w:space="0" w:color="000000"/>
            </w:tcBorders>
            <w:shd w:val="clear" w:color="auto" w:fill="C0C0C0"/>
          </w:tcPr>
          <w:p w:rsidR="000D6722" w:rsidRDefault="000D6722" w:rsidP="00CE1337">
            <w:pPr>
              <w:ind w:left="25"/>
              <w:jc w:val="center"/>
            </w:pPr>
            <w:r>
              <w:rPr>
                <w:b/>
                <w:sz w:val="16"/>
              </w:rPr>
              <w:t xml:space="preserve">Persona </w:t>
            </w:r>
          </w:p>
          <w:p w:rsidR="000D6722" w:rsidRDefault="000D6722" w:rsidP="00CE1337">
            <w:pPr>
              <w:ind w:left="25"/>
              <w:jc w:val="center"/>
            </w:pPr>
            <w:r>
              <w:rPr>
                <w:b/>
                <w:sz w:val="16"/>
              </w:rPr>
              <w:t xml:space="preserve">Jurídica </w:t>
            </w:r>
          </w:p>
          <w:p w:rsidR="000D6722" w:rsidRDefault="000D6722" w:rsidP="00CE1337">
            <w:pPr>
              <w:ind w:left="109"/>
            </w:pPr>
            <w:r>
              <w:rPr>
                <w:b/>
                <w:sz w:val="16"/>
              </w:rPr>
              <w:t xml:space="preserve">(Sociedad) </w:t>
            </w:r>
          </w:p>
        </w:tc>
        <w:tc>
          <w:tcPr>
            <w:tcW w:w="80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0D6722" w:rsidRDefault="000D6722" w:rsidP="00CE1337">
            <w:pPr>
              <w:ind w:left="99" w:hanging="38"/>
            </w:pPr>
            <w:r>
              <w:rPr>
                <w:b/>
                <w:sz w:val="16"/>
              </w:rPr>
              <w:t xml:space="preserve">Persona natural </w:t>
            </w:r>
          </w:p>
        </w:tc>
        <w:tc>
          <w:tcPr>
            <w:tcW w:w="1106" w:type="dxa"/>
            <w:gridSpan w:val="2"/>
            <w:tcBorders>
              <w:top w:val="single" w:sz="4" w:space="0" w:color="000000"/>
              <w:left w:val="single" w:sz="4" w:space="0" w:color="000000"/>
              <w:bottom w:val="single" w:sz="4" w:space="0" w:color="000000"/>
              <w:right w:val="single" w:sz="4" w:space="0" w:color="000000"/>
            </w:tcBorders>
            <w:shd w:val="clear" w:color="auto" w:fill="C0C0C0"/>
          </w:tcPr>
          <w:p w:rsidR="000D6722" w:rsidRDefault="000D6722" w:rsidP="00CE1337">
            <w:pPr>
              <w:spacing w:line="239" w:lineRule="auto"/>
              <w:ind w:left="478" w:hanging="478"/>
            </w:pPr>
            <w:r>
              <w:rPr>
                <w:b/>
                <w:sz w:val="16"/>
              </w:rPr>
              <w:t xml:space="preserve">Asociaciones y </w:t>
            </w:r>
          </w:p>
          <w:p w:rsidR="000D6722" w:rsidRDefault="000D6722" w:rsidP="00CE1337">
            <w:pPr>
              <w:ind w:left="29"/>
            </w:pPr>
            <w:r>
              <w:rPr>
                <w:b/>
                <w:sz w:val="16"/>
              </w:rPr>
              <w:t xml:space="preserve">Fundaciones </w:t>
            </w:r>
          </w:p>
        </w:tc>
        <w:tc>
          <w:tcPr>
            <w:tcW w:w="89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0D6722" w:rsidRDefault="000D6722" w:rsidP="00CE1337">
            <w:pPr>
              <w:jc w:val="center"/>
            </w:pPr>
            <w:r>
              <w:rPr>
                <w:b/>
                <w:sz w:val="16"/>
              </w:rPr>
              <w:t xml:space="preserve">Institución Educativa </w:t>
            </w:r>
          </w:p>
        </w:tc>
        <w:tc>
          <w:tcPr>
            <w:tcW w:w="1241" w:type="dxa"/>
            <w:gridSpan w:val="2"/>
            <w:tcBorders>
              <w:top w:val="single" w:sz="4" w:space="0" w:color="000000"/>
              <w:left w:val="single" w:sz="4" w:space="0" w:color="000000"/>
              <w:bottom w:val="single" w:sz="4" w:space="0" w:color="000000"/>
              <w:right w:val="single" w:sz="4" w:space="0" w:color="000000"/>
            </w:tcBorders>
            <w:shd w:val="clear" w:color="auto" w:fill="C0C0C0"/>
          </w:tcPr>
          <w:p w:rsidR="000D6722" w:rsidRDefault="000D6722" w:rsidP="00CE1337">
            <w:pPr>
              <w:ind w:left="108"/>
            </w:pPr>
            <w:r>
              <w:rPr>
                <w:b/>
                <w:sz w:val="16"/>
              </w:rPr>
              <w:t xml:space="preserve">Participación </w:t>
            </w:r>
          </w:p>
          <w:p w:rsidR="000D6722" w:rsidRDefault="000D6722" w:rsidP="00CE1337">
            <w:pPr>
              <w:jc w:val="center"/>
            </w:pPr>
            <w:r>
              <w:rPr>
                <w:b/>
                <w:sz w:val="16"/>
              </w:rPr>
              <w:t xml:space="preserve">Conjunta de oferentes </w:t>
            </w:r>
          </w:p>
        </w:tc>
      </w:tr>
      <w:tr w:rsidR="000D6722" w:rsidTr="00CE1337">
        <w:trPr>
          <w:trHeight w:val="1964"/>
        </w:trPr>
        <w:tc>
          <w:tcPr>
            <w:tcW w:w="4007"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spacing w:after="281" w:line="238" w:lineRule="auto"/>
              <w:ind w:left="114" w:right="207"/>
            </w:pPr>
            <w:r>
              <w:rPr>
                <w:sz w:val="16"/>
              </w:rPr>
              <w:t xml:space="preserve">Constancia de Solvencias de pago o de no inscripción, extendidas por el Instituto Salvadoreño del Seguro Social de las cotizaciones correspondientes, </w:t>
            </w:r>
            <w:r>
              <w:rPr>
                <w:b/>
                <w:sz w:val="16"/>
              </w:rPr>
              <w:t xml:space="preserve">vigentes a la fecha de apertura de ofertas </w:t>
            </w:r>
            <w:r>
              <w:rPr>
                <w:sz w:val="16"/>
              </w:rPr>
              <w:t xml:space="preserve">en concepto: </w:t>
            </w:r>
          </w:p>
          <w:p w:rsidR="000D6722" w:rsidRDefault="000D6722" w:rsidP="000D6722">
            <w:pPr>
              <w:numPr>
                <w:ilvl w:val="0"/>
                <w:numId w:val="81"/>
              </w:numPr>
              <w:spacing w:after="48" w:line="240" w:lineRule="auto"/>
              <w:ind w:right="0" w:hanging="358"/>
              <w:jc w:val="left"/>
            </w:pPr>
            <w:r>
              <w:rPr>
                <w:sz w:val="16"/>
              </w:rPr>
              <w:t xml:space="preserve">Salud; e </w:t>
            </w:r>
          </w:p>
          <w:p w:rsidR="000D6722" w:rsidRDefault="000D6722" w:rsidP="000D6722">
            <w:pPr>
              <w:numPr>
                <w:ilvl w:val="0"/>
                <w:numId w:val="81"/>
              </w:numPr>
              <w:spacing w:after="0" w:line="240" w:lineRule="auto"/>
              <w:ind w:right="0" w:hanging="358"/>
              <w:jc w:val="left"/>
            </w:pPr>
            <w:r>
              <w:rPr>
                <w:sz w:val="16"/>
              </w:rPr>
              <w:t xml:space="preserve">Invalidez, vejez y muerte </w:t>
            </w:r>
          </w:p>
        </w:tc>
        <w:tc>
          <w:tcPr>
            <w:tcW w:w="1057"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4"/>
              <w:jc w:val="center"/>
            </w:pPr>
            <w:r>
              <w:rPr>
                <w:b/>
                <w:sz w:val="24"/>
              </w:rPr>
              <w:t xml:space="preserve">X </w:t>
            </w:r>
          </w:p>
        </w:tc>
        <w:tc>
          <w:tcPr>
            <w:tcW w:w="80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1"/>
              <w:jc w:val="center"/>
            </w:pPr>
            <w:r>
              <w:rPr>
                <w:b/>
                <w:sz w:val="24"/>
              </w:rPr>
              <w:t xml:space="preserve">X </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8"/>
              <w:jc w:val="center"/>
            </w:pPr>
            <w:r>
              <w:rPr>
                <w:b/>
                <w:sz w:val="24"/>
              </w:rPr>
              <w:t xml:space="preserve">X </w:t>
            </w:r>
          </w:p>
        </w:tc>
        <w:tc>
          <w:tcPr>
            <w:tcW w:w="89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8"/>
              <w:jc w:val="center"/>
            </w:pPr>
            <w:r>
              <w:rPr>
                <w:b/>
                <w:sz w:val="24"/>
              </w:rPr>
              <w:t xml:space="preserve">X </w:t>
            </w:r>
          </w:p>
        </w:tc>
        <w:tc>
          <w:tcPr>
            <w:tcW w:w="1241"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1"/>
              <w:jc w:val="center"/>
            </w:pPr>
            <w:r>
              <w:rPr>
                <w:b/>
                <w:sz w:val="24"/>
              </w:rPr>
              <w:t xml:space="preserve">X </w:t>
            </w:r>
          </w:p>
        </w:tc>
      </w:tr>
      <w:tr w:rsidR="000D6722" w:rsidTr="00CE1337">
        <w:trPr>
          <w:trHeight w:val="1819"/>
        </w:trPr>
        <w:tc>
          <w:tcPr>
            <w:tcW w:w="4007"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14" w:right="207"/>
            </w:pPr>
            <w:r>
              <w:rPr>
                <w:sz w:val="16"/>
              </w:rPr>
              <w:t xml:space="preserve">Constancia de Solvencia de pago extendida por las respectivas Administradoras de Fondos de Pensiones y/o IPSFA, de las cotizaciones correspondientes, vigentes a la fecha de apertura de ofertas, en caso de no tener trabajadores a su cargo, deberá presentar constancias de las instituciones correspondientes de no estar registrado. </w:t>
            </w:r>
          </w:p>
        </w:tc>
        <w:tc>
          <w:tcPr>
            <w:tcW w:w="1057"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4"/>
              <w:jc w:val="center"/>
            </w:pPr>
            <w:r>
              <w:rPr>
                <w:b/>
                <w:sz w:val="24"/>
              </w:rPr>
              <w:t xml:space="preserve">X </w:t>
            </w:r>
          </w:p>
        </w:tc>
        <w:tc>
          <w:tcPr>
            <w:tcW w:w="80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1"/>
              <w:jc w:val="center"/>
            </w:pPr>
            <w:r>
              <w:rPr>
                <w:b/>
                <w:sz w:val="24"/>
              </w:rPr>
              <w:t xml:space="preserve">X </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8"/>
              <w:jc w:val="center"/>
            </w:pPr>
            <w:r>
              <w:rPr>
                <w:b/>
                <w:sz w:val="24"/>
              </w:rPr>
              <w:t xml:space="preserve">X </w:t>
            </w:r>
          </w:p>
        </w:tc>
        <w:tc>
          <w:tcPr>
            <w:tcW w:w="89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8"/>
              <w:jc w:val="center"/>
            </w:pPr>
            <w:r>
              <w:rPr>
                <w:b/>
                <w:sz w:val="24"/>
              </w:rPr>
              <w:t xml:space="preserve">X </w:t>
            </w:r>
          </w:p>
        </w:tc>
        <w:tc>
          <w:tcPr>
            <w:tcW w:w="1241"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1"/>
              <w:jc w:val="center"/>
            </w:pPr>
            <w:r>
              <w:rPr>
                <w:b/>
                <w:sz w:val="24"/>
              </w:rPr>
              <w:t xml:space="preserve">X </w:t>
            </w:r>
          </w:p>
        </w:tc>
      </w:tr>
      <w:tr w:rsidR="000D6722" w:rsidTr="00CE1337">
        <w:trPr>
          <w:trHeight w:val="641"/>
        </w:trPr>
        <w:tc>
          <w:tcPr>
            <w:tcW w:w="4007"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14" w:right="20"/>
            </w:pPr>
            <w:r>
              <w:rPr>
                <w:sz w:val="16"/>
              </w:rPr>
              <w:t xml:space="preserve"> Constancia de Solvencia tributaria, </w:t>
            </w:r>
            <w:r>
              <w:rPr>
                <w:b/>
                <w:sz w:val="16"/>
              </w:rPr>
              <w:t>vigente a la fecha de apertura de ofertas</w:t>
            </w:r>
            <w:r>
              <w:rPr>
                <w:sz w:val="16"/>
              </w:rPr>
              <w:t xml:space="preserve">. </w:t>
            </w:r>
          </w:p>
        </w:tc>
        <w:tc>
          <w:tcPr>
            <w:tcW w:w="1057"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4"/>
              <w:jc w:val="center"/>
            </w:pPr>
            <w:r>
              <w:rPr>
                <w:b/>
                <w:sz w:val="24"/>
              </w:rPr>
              <w:t xml:space="preserve">X </w:t>
            </w:r>
          </w:p>
        </w:tc>
        <w:tc>
          <w:tcPr>
            <w:tcW w:w="80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1"/>
              <w:jc w:val="center"/>
            </w:pPr>
            <w:r>
              <w:rPr>
                <w:b/>
                <w:sz w:val="24"/>
              </w:rPr>
              <w:t xml:space="preserve">X </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8"/>
              <w:jc w:val="center"/>
            </w:pPr>
            <w:r>
              <w:rPr>
                <w:b/>
                <w:sz w:val="24"/>
              </w:rPr>
              <w:t xml:space="preserve">X </w:t>
            </w:r>
          </w:p>
        </w:tc>
        <w:tc>
          <w:tcPr>
            <w:tcW w:w="89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8"/>
              <w:jc w:val="center"/>
            </w:pPr>
            <w:r>
              <w:rPr>
                <w:b/>
                <w:sz w:val="24"/>
              </w:rPr>
              <w:t xml:space="preserve">X </w:t>
            </w:r>
          </w:p>
        </w:tc>
        <w:tc>
          <w:tcPr>
            <w:tcW w:w="1241"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1"/>
              <w:jc w:val="center"/>
            </w:pPr>
            <w:r>
              <w:rPr>
                <w:b/>
                <w:sz w:val="24"/>
              </w:rPr>
              <w:t xml:space="preserve">X </w:t>
            </w:r>
          </w:p>
        </w:tc>
      </w:tr>
      <w:tr w:rsidR="000D6722" w:rsidTr="00CE1337">
        <w:trPr>
          <w:trHeight w:val="1625"/>
        </w:trPr>
        <w:tc>
          <w:tcPr>
            <w:tcW w:w="4007"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14" w:right="207"/>
            </w:pPr>
            <w:r>
              <w:rPr>
                <w:sz w:val="16"/>
              </w:rPr>
              <w:t xml:space="preserve">Constancia de Solvencia Municipal correspondiente al municipio del domicilio de la persona natural o jurídica, según documento único de identidad o escritura pública de constitución o modificación al pacto social respectivamente, </w:t>
            </w:r>
            <w:r>
              <w:rPr>
                <w:b/>
                <w:sz w:val="16"/>
              </w:rPr>
              <w:t>vigente a la fecha de apertura de ofertas.</w:t>
            </w:r>
            <w:r>
              <w:rPr>
                <w:sz w:val="16"/>
              </w:rPr>
              <w:t xml:space="preserve"> </w:t>
            </w:r>
          </w:p>
        </w:tc>
        <w:tc>
          <w:tcPr>
            <w:tcW w:w="1057"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4"/>
              <w:jc w:val="center"/>
            </w:pPr>
            <w:r>
              <w:rPr>
                <w:b/>
                <w:sz w:val="24"/>
              </w:rPr>
              <w:t xml:space="preserve">X </w:t>
            </w:r>
          </w:p>
        </w:tc>
        <w:tc>
          <w:tcPr>
            <w:tcW w:w="80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1"/>
              <w:jc w:val="center"/>
            </w:pPr>
            <w:r>
              <w:rPr>
                <w:b/>
                <w:sz w:val="24"/>
              </w:rPr>
              <w:t xml:space="preserve">X </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8"/>
              <w:jc w:val="center"/>
            </w:pPr>
            <w:r>
              <w:rPr>
                <w:b/>
                <w:sz w:val="24"/>
              </w:rPr>
              <w:t xml:space="preserve">X </w:t>
            </w:r>
          </w:p>
        </w:tc>
        <w:tc>
          <w:tcPr>
            <w:tcW w:w="89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8"/>
              <w:jc w:val="center"/>
            </w:pPr>
            <w:r>
              <w:rPr>
                <w:b/>
                <w:sz w:val="24"/>
              </w:rPr>
              <w:t xml:space="preserve">X </w:t>
            </w:r>
          </w:p>
        </w:tc>
        <w:tc>
          <w:tcPr>
            <w:tcW w:w="1241"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1"/>
              <w:jc w:val="center"/>
            </w:pPr>
            <w:r>
              <w:rPr>
                <w:b/>
                <w:sz w:val="24"/>
              </w:rPr>
              <w:t xml:space="preserve">X </w:t>
            </w:r>
          </w:p>
        </w:tc>
      </w:tr>
      <w:tr w:rsidR="000D6722" w:rsidTr="00CE1337">
        <w:trPr>
          <w:trHeight w:val="1229"/>
        </w:trPr>
        <w:tc>
          <w:tcPr>
            <w:tcW w:w="4007"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spacing w:after="1" w:line="238" w:lineRule="auto"/>
              <w:ind w:left="107" w:right="207"/>
            </w:pPr>
            <w:r>
              <w:rPr>
                <w:sz w:val="16"/>
              </w:rPr>
              <w:t xml:space="preserve">Garantía de Mantenimiento de oferta, cuyo monto se determinará tomando como base la tabla contenida en el </w:t>
            </w:r>
            <w:r>
              <w:rPr>
                <w:b/>
                <w:sz w:val="16"/>
              </w:rPr>
              <w:t xml:space="preserve">ANEXO NO. 1. TABLA DE MONTOS PARA GARANTÍA DE MANTENIMIENTO </w:t>
            </w:r>
          </w:p>
          <w:p w:rsidR="000D6722" w:rsidRDefault="000D6722" w:rsidP="00CE1337">
            <w:pPr>
              <w:ind w:left="107"/>
            </w:pPr>
            <w:r>
              <w:rPr>
                <w:b/>
                <w:sz w:val="16"/>
              </w:rPr>
              <w:t>DE OFERTA.</w:t>
            </w:r>
            <w:r>
              <w:rPr>
                <w:sz w:val="16"/>
              </w:rPr>
              <w:t xml:space="preserve">  </w:t>
            </w:r>
          </w:p>
        </w:tc>
        <w:tc>
          <w:tcPr>
            <w:tcW w:w="1057"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4"/>
              <w:jc w:val="center"/>
            </w:pPr>
            <w:r>
              <w:rPr>
                <w:b/>
                <w:sz w:val="24"/>
              </w:rPr>
              <w:t xml:space="preserve">X </w:t>
            </w:r>
          </w:p>
        </w:tc>
        <w:tc>
          <w:tcPr>
            <w:tcW w:w="80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1"/>
              <w:jc w:val="center"/>
            </w:pPr>
            <w:r>
              <w:rPr>
                <w:b/>
                <w:sz w:val="24"/>
              </w:rPr>
              <w:t xml:space="preserve">X </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8"/>
              <w:jc w:val="center"/>
            </w:pPr>
            <w:r>
              <w:rPr>
                <w:b/>
                <w:sz w:val="24"/>
              </w:rPr>
              <w:t xml:space="preserve">X </w:t>
            </w:r>
          </w:p>
        </w:tc>
        <w:tc>
          <w:tcPr>
            <w:tcW w:w="89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8"/>
              <w:jc w:val="center"/>
            </w:pPr>
            <w:r>
              <w:rPr>
                <w:b/>
                <w:sz w:val="24"/>
              </w:rPr>
              <w:t xml:space="preserve">X </w:t>
            </w:r>
          </w:p>
        </w:tc>
        <w:tc>
          <w:tcPr>
            <w:tcW w:w="1241"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1"/>
              <w:jc w:val="center"/>
            </w:pPr>
            <w:r>
              <w:rPr>
                <w:b/>
                <w:sz w:val="24"/>
              </w:rPr>
              <w:t xml:space="preserve">X </w:t>
            </w:r>
          </w:p>
        </w:tc>
      </w:tr>
      <w:tr w:rsidR="000D6722" w:rsidTr="00CE1337">
        <w:trPr>
          <w:trHeight w:val="840"/>
        </w:trPr>
        <w:tc>
          <w:tcPr>
            <w:tcW w:w="4007"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spacing w:after="2" w:line="236" w:lineRule="auto"/>
              <w:ind w:left="107"/>
            </w:pPr>
            <w:r>
              <w:rPr>
                <w:sz w:val="16"/>
              </w:rPr>
              <w:lastRenderedPageBreak/>
              <w:t xml:space="preserve">Declaración Jurada ante notario, conforme al modelo contenido en </w:t>
            </w:r>
            <w:r>
              <w:rPr>
                <w:b/>
                <w:sz w:val="16"/>
              </w:rPr>
              <w:t xml:space="preserve">ANEXO No. 2. </w:t>
            </w:r>
          </w:p>
          <w:p w:rsidR="000D6722" w:rsidRDefault="000D6722" w:rsidP="00CE1337">
            <w:pPr>
              <w:ind w:left="107"/>
            </w:pPr>
            <w:r>
              <w:rPr>
                <w:b/>
                <w:sz w:val="16"/>
              </w:rPr>
              <w:t>DECLARACIÓN JURADA.</w:t>
            </w:r>
            <w:r>
              <w:rPr>
                <w:sz w:val="16"/>
              </w:rPr>
              <w:t xml:space="preserve"> </w:t>
            </w:r>
          </w:p>
        </w:tc>
        <w:tc>
          <w:tcPr>
            <w:tcW w:w="1057"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4"/>
              <w:jc w:val="center"/>
            </w:pPr>
            <w:r>
              <w:rPr>
                <w:b/>
                <w:sz w:val="24"/>
              </w:rPr>
              <w:t xml:space="preserve">X </w:t>
            </w:r>
          </w:p>
        </w:tc>
        <w:tc>
          <w:tcPr>
            <w:tcW w:w="80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1"/>
              <w:jc w:val="center"/>
            </w:pPr>
            <w:r>
              <w:rPr>
                <w:b/>
                <w:sz w:val="24"/>
              </w:rPr>
              <w:t xml:space="preserve">X </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8"/>
              <w:jc w:val="center"/>
            </w:pPr>
            <w:r>
              <w:rPr>
                <w:b/>
                <w:sz w:val="24"/>
              </w:rPr>
              <w:t xml:space="preserve">X </w:t>
            </w:r>
          </w:p>
        </w:tc>
        <w:tc>
          <w:tcPr>
            <w:tcW w:w="895"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8"/>
              <w:jc w:val="center"/>
            </w:pPr>
            <w:r>
              <w:rPr>
                <w:b/>
                <w:sz w:val="24"/>
              </w:rPr>
              <w:t xml:space="preserve">X </w:t>
            </w:r>
          </w:p>
        </w:tc>
        <w:tc>
          <w:tcPr>
            <w:tcW w:w="1241" w:type="dxa"/>
            <w:gridSpan w:val="2"/>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1"/>
              <w:jc w:val="center"/>
            </w:pPr>
            <w:r>
              <w:rPr>
                <w:b/>
                <w:sz w:val="24"/>
              </w:rPr>
              <w:t xml:space="preserve">X </w:t>
            </w:r>
          </w:p>
        </w:tc>
      </w:tr>
    </w:tbl>
    <w:p w:rsidR="000D6722" w:rsidRDefault="000D6722" w:rsidP="000D6722">
      <w:pPr>
        <w:spacing w:after="46"/>
        <w:ind w:left="307"/>
      </w:pPr>
      <w:r>
        <w:rPr>
          <w:rFonts w:ascii="Times New Roman" w:eastAsia="Times New Roman" w:hAnsi="Times New Roman" w:cs="Times New Roman"/>
          <w:b/>
          <w:i/>
          <w:sz w:val="20"/>
          <w:u w:val="single" w:color="000000"/>
        </w:rPr>
        <w:t>NOTAS</w:t>
      </w:r>
      <w:r>
        <w:rPr>
          <w:rFonts w:ascii="Times New Roman" w:eastAsia="Times New Roman" w:hAnsi="Times New Roman" w:cs="Times New Roman"/>
          <w:b/>
          <w:i/>
          <w:sz w:val="20"/>
        </w:rPr>
        <w:t xml:space="preserve">:  </w:t>
      </w:r>
    </w:p>
    <w:p w:rsidR="000D6722" w:rsidRDefault="000D6722" w:rsidP="000D6722">
      <w:pPr>
        <w:numPr>
          <w:ilvl w:val="0"/>
          <w:numId w:val="47"/>
        </w:numPr>
        <w:spacing w:after="0"/>
        <w:ind w:right="0" w:hanging="365"/>
      </w:pPr>
      <w:r>
        <w:rPr>
          <w:rFonts w:ascii="Times New Roman" w:eastAsia="Times New Roman" w:hAnsi="Times New Roman" w:cs="Times New Roman"/>
          <w:i/>
          <w:sz w:val="20"/>
        </w:rPr>
        <w:t xml:space="preserve">Para las Participaciones Conjuntas de Oferentes se deberá completar la documentación legal de la persona jurídica nombrada como representante de la participación, según corresponda en los cuadros precedentes, y además el </w:t>
      </w:r>
      <w:r>
        <w:rPr>
          <w:rFonts w:ascii="Times New Roman" w:eastAsia="Times New Roman" w:hAnsi="Times New Roman" w:cs="Times New Roman"/>
          <w:b/>
          <w:i/>
          <w:sz w:val="20"/>
        </w:rPr>
        <w:t>Testimonio de Escritura Pública de la Participación Conjunta de Oferentes Art. 4 del Reglamento LACAP</w:t>
      </w:r>
      <w:r>
        <w:rPr>
          <w:rFonts w:ascii="Times New Roman" w:eastAsia="Times New Roman" w:hAnsi="Times New Roman" w:cs="Times New Roman"/>
          <w:i/>
          <w:sz w:val="20"/>
        </w:rPr>
        <w:t xml:space="preserve">, debiendo cumplir con los requisitos legales para poder continuar con la siguiente etapa de evaluación. </w:t>
      </w:r>
    </w:p>
    <w:p w:rsidR="000D6722" w:rsidRDefault="000D6722" w:rsidP="000D6722">
      <w:pPr>
        <w:numPr>
          <w:ilvl w:val="0"/>
          <w:numId w:val="47"/>
        </w:numPr>
        <w:spacing w:after="0"/>
        <w:ind w:right="0" w:hanging="365"/>
      </w:pPr>
      <w:r>
        <w:rPr>
          <w:rFonts w:ascii="Times New Roman" w:eastAsia="Times New Roman" w:hAnsi="Times New Roman" w:cs="Times New Roman"/>
          <w:i/>
          <w:sz w:val="20"/>
        </w:rPr>
        <w:t xml:space="preserve">En caso se comprobare por la Dirección General de Inspección de Trabajo del Ministerio de Trabajo y Previsión Social, incumplimiento por parte del oferente a la normativa que prohíbe el trabajo infantil y de protección de la persona adolescente trabajadora; se iniciará el procedimiento que dispone el art.160 de la LACAP para determinar el cometimiento o no dentro del presente procedimiento adquisitivo, o durante la ejecución contractual según el caso, de la conducta que dispone el art. 158 Romano V) literal b) de la LACAP, relativa a la invocación de hechos falsos para obtener la adjudicación de la contratación. Se entenderá por comprobado el incumplimiento por la referida Dirección, si durante el trámite de re inspección se determina que hubo subsanación por haber cometido una infracción, o por el contrario se remitiere a procedimiento sancionatorio, y en éste último caso deberá finalizar el procedimiento para conocer la resolución final. </w:t>
      </w:r>
    </w:p>
    <w:p w:rsidR="000D6722" w:rsidRDefault="000D6722" w:rsidP="000D6722">
      <w:pPr>
        <w:spacing w:after="233"/>
        <w:ind w:left="283"/>
      </w:pPr>
      <w:r>
        <w:rPr>
          <w:b/>
          <w:sz w:val="20"/>
        </w:rPr>
        <w:t xml:space="preserve"> </w:t>
      </w:r>
    </w:p>
    <w:p w:rsidR="000D6722" w:rsidRDefault="000D6722" w:rsidP="000D6722">
      <w:pPr>
        <w:pStyle w:val="Ttulo2"/>
        <w:tabs>
          <w:tab w:val="center" w:pos="436"/>
          <w:tab w:val="center" w:pos="3354"/>
        </w:tabs>
        <w:spacing w:after="48"/>
        <w:ind w:left="0" w:firstLine="0"/>
      </w:pPr>
      <w:bookmarkStart w:id="68" w:name="_Toc89460"/>
      <w:r>
        <w:rPr>
          <w:rFonts w:ascii="Calibri" w:eastAsia="Calibri" w:hAnsi="Calibri" w:cs="Calibri"/>
          <w:b w:val="0"/>
        </w:rPr>
        <w:tab/>
      </w:r>
      <w:r>
        <w:rPr>
          <w:rFonts w:ascii="Arial" w:eastAsia="Arial" w:hAnsi="Arial" w:cs="Arial"/>
        </w:rPr>
        <w:t xml:space="preserve">17. </w:t>
      </w:r>
      <w:r>
        <w:rPr>
          <w:rFonts w:ascii="Arial" w:eastAsia="Arial" w:hAnsi="Arial" w:cs="Arial"/>
        </w:rPr>
        <w:tab/>
      </w:r>
      <w:r>
        <w:t xml:space="preserve">DIRECCIÓN EXACTA PARA RECIBIR NOTIFICACIONES </w:t>
      </w:r>
      <w:bookmarkEnd w:id="68"/>
    </w:p>
    <w:p w:rsidR="000D6722" w:rsidRDefault="000D6722" w:rsidP="000D6722">
      <w:pPr>
        <w:spacing w:after="4" w:line="250" w:lineRule="auto"/>
        <w:ind w:left="293"/>
      </w:pPr>
      <w:r>
        <w:rPr>
          <w:sz w:val="20"/>
        </w:rPr>
        <w:t xml:space="preserve">El ofertante deberá señalar la dirección exacta, números telefónicos, número de fax y correo electrónico, si tiene, para recibir notificación. </w:t>
      </w:r>
      <w:r>
        <w:rPr>
          <w:b/>
          <w:sz w:val="20"/>
        </w:rPr>
        <w:t xml:space="preserve">ANEXO 3. FORMULARIO PARA LA IDENTIFICACIÓN DEL OFERTANTE. </w:t>
      </w:r>
    </w:p>
    <w:p w:rsidR="000D6722" w:rsidRDefault="000D6722" w:rsidP="000D6722">
      <w:pPr>
        <w:spacing w:after="144"/>
        <w:ind w:left="283"/>
      </w:pPr>
      <w:r>
        <w:rPr>
          <w:b/>
          <w:sz w:val="20"/>
        </w:rPr>
        <w:t xml:space="preserve"> </w:t>
      </w:r>
    </w:p>
    <w:p w:rsidR="000D6722" w:rsidRDefault="000D6722" w:rsidP="000D6722">
      <w:pPr>
        <w:spacing w:after="82"/>
        <w:ind w:left="278"/>
      </w:pPr>
      <w:r>
        <w:rPr>
          <w:b/>
          <w:sz w:val="24"/>
          <w:u w:val="single" w:color="000000"/>
        </w:rPr>
        <w:t>CONTENIDO DEL SOBRE NÚMERO DOS</w:t>
      </w:r>
      <w:r>
        <w:rPr>
          <w:b/>
          <w:sz w:val="24"/>
        </w:rPr>
        <w:t xml:space="preserve"> </w:t>
      </w:r>
    </w:p>
    <w:p w:rsidR="000D6722" w:rsidRDefault="000D6722" w:rsidP="000D6722">
      <w:pPr>
        <w:spacing w:after="113" w:line="250" w:lineRule="auto"/>
        <w:ind w:left="293"/>
      </w:pPr>
      <w:r>
        <w:rPr>
          <w:sz w:val="20"/>
        </w:rPr>
        <w:t xml:space="preserve">Este sobre deberá contener en su interior tres fólderes debidamente identificados en la parte exterior de cada uno, de la manera siguiente: </w:t>
      </w:r>
    </w:p>
    <w:p w:rsidR="000D6722" w:rsidRDefault="000D6722" w:rsidP="000D6722">
      <w:pPr>
        <w:spacing w:after="109" w:line="250" w:lineRule="auto"/>
        <w:ind w:left="809"/>
      </w:pPr>
      <w:r>
        <w:rPr>
          <w:rFonts w:ascii="Arial" w:eastAsia="Arial" w:hAnsi="Arial" w:cs="Arial"/>
          <w:sz w:val="20"/>
        </w:rPr>
        <w:t xml:space="preserve"> </w:t>
      </w:r>
      <w:r>
        <w:rPr>
          <w:sz w:val="20"/>
        </w:rPr>
        <w:t xml:space="preserve">FOLDER N° 1: Documentación Financiera </w:t>
      </w:r>
    </w:p>
    <w:p w:rsidR="000D6722" w:rsidRDefault="000D6722" w:rsidP="000D6722">
      <w:pPr>
        <w:spacing w:after="109" w:line="250" w:lineRule="auto"/>
        <w:ind w:left="809"/>
      </w:pPr>
      <w:r>
        <w:rPr>
          <w:rFonts w:ascii="Arial" w:eastAsia="Arial" w:hAnsi="Arial" w:cs="Arial"/>
          <w:sz w:val="20"/>
        </w:rPr>
        <w:t xml:space="preserve"> </w:t>
      </w:r>
      <w:r>
        <w:rPr>
          <w:sz w:val="20"/>
        </w:rPr>
        <w:t xml:space="preserve">FOLDER N° 2: Oferta Técnica </w:t>
      </w:r>
    </w:p>
    <w:p w:rsidR="000D6722" w:rsidRDefault="000D6722" w:rsidP="000D6722">
      <w:pPr>
        <w:spacing w:after="111" w:line="250" w:lineRule="auto"/>
        <w:ind w:left="809"/>
      </w:pPr>
      <w:r>
        <w:rPr>
          <w:rFonts w:ascii="Arial" w:eastAsia="Arial" w:hAnsi="Arial" w:cs="Arial"/>
          <w:sz w:val="20"/>
        </w:rPr>
        <w:t xml:space="preserve"> </w:t>
      </w:r>
      <w:r>
        <w:rPr>
          <w:sz w:val="20"/>
        </w:rPr>
        <w:t xml:space="preserve">FOLDER N° 3: Oferta Económica </w:t>
      </w:r>
    </w:p>
    <w:p w:rsidR="000D6722" w:rsidRDefault="000D6722" w:rsidP="000D6722">
      <w:pPr>
        <w:spacing w:after="40"/>
        <w:ind w:left="996"/>
      </w:pPr>
      <w:r>
        <w:rPr>
          <w:sz w:val="20"/>
        </w:rPr>
        <w:t xml:space="preserve"> </w:t>
      </w:r>
    </w:p>
    <w:p w:rsidR="000D6722" w:rsidRDefault="000D6722" w:rsidP="000D6722">
      <w:pPr>
        <w:spacing w:after="231" w:line="250" w:lineRule="auto"/>
        <w:ind w:left="278"/>
      </w:pPr>
      <w:r>
        <w:rPr>
          <w:b/>
          <w:sz w:val="20"/>
          <w:u w:val="single" w:color="000000"/>
        </w:rPr>
        <w:t>Contenido del Folder N° 1. “Documentación Financiera”</w:t>
      </w:r>
      <w:r>
        <w:rPr>
          <w:b/>
          <w:sz w:val="20"/>
        </w:rPr>
        <w:t xml:space="preserve"> </w:t>
      </w:r>
    </w:p>
    <w:p w:rsidR="000D6722" w:rsidRDefault="000D6722" w:rsidP="000D6722">
      <w:pPr>
        <w:spacing w:after="4" w:line="250" w:lineRule="auto"/>
        <w:ind w:left="293"/>
      </w:pPr>
      <w:r>
        <w:rPr>
          <w:sz w:val="20"/>
        </w:rPr>
        <w:t xml:space="preserve">La información requerida será presentada en original, firmada y sellada, según el siguiente detalle: </w:t>
      </w:r>
    </w:p>
    <w:tbl>
      <w:tblPr>
        <w:tblStyle w:val="TableGrid"/>
        <w:tblW w:w="9413" w:type="dxa"/>
        <w:tblInd w:w="139" w:type="dxa"/>
        <w:tblCellMar>
          <w:top w:w="43" w:type="dxa"/>
          <w:right w:w="20" w:type="dxa"/>
        </w:tblCellMar>
        <w:tblLook w:val="04A0" w:firstRow="1" w:lastRow="0" w:firstColumn="1" w:lastColumn="0" w:noHBand="0" w:noVBand="1"/>
      </w:tblPr>
      <w:tblGrid>
        <w:gridCol w:w="566"/>
        <w:gridCol w:w="6147"/>
        <w:gridCol w:w="1694"/>
        <w:gridCol w:w="1006"/>
      </w:tblGrid>
      <w:tr w:rsidR="000D6722" w:rsidTr="00CE1337">
        <w:trPr>
          <w:trHeight w:val="380"/>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0D6722" w:rsidRDefault="000D6722" w:rsidP="00CE1337">
            <w:pPr>
              <w:ind w:left="19"/>
              <w:jc w:val="center"/>
            </w:pPr>
            <w:r>
              <w:rPr>
                <w:rFonts w:ascii="Open Sans" w:eastAsia="Open Sans" w:hAnsi="Open Sans" w:cs="Open Sans"/>
                <w:b/>
                <w:sz w:val="14"/>
              </w:rPr>
              <w:t xml:space="preserve">No. </w:t>
            </w:r>
          </w:p>
        </w:tc>
        <w:tc>
          <w:tcPr>
            <w:tcW w:w="6146"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0D6722" w:rsidRDefault="000D6722" w:rsidP="00CE1337">
            <w:pPr>
              <w:ind w:left="15"/>
              <w:jc w:val="center"/>
            </w:pPr>
            <w:r>
              <w:rPr>
                <w:rFonts w:ascii="Open Sans" w:eastAsia="Open Sans" w:hAnsi="Open Sans" w:cs="Open Sans"/>
                <w:b/>
                <w:sz w:val="14"/>
              </w:rPr>
              <w:t xml:space="preserve">INFORMACIÓN EN ORIGINAL, FIRMADA Y SELLADA </w:t>
            </w:r>
          </w:p>
        </w:tc>
        <w:tc>
          <w:tcPr>
            <w:tcW w:w="1694" w:type="dxa"/>
            <w:tcBorders>
              <w:top w:val="single" w:sz="4" w:space="0" w:color="000000"/>
              <w:left w:val="single" w:sz="4" w:space="0" w:color="000000"/>
              <w:bottom w:val="single" w:sz="4" w:space="0" w:color="000000"/>
              <w:right w:val="nil"/>
            </w:tcBorders>
            <w:shd w:val="clear" w:color="auto" w:fill="C0C0C0"/>
          </w:tcPr>
          <w:p w:rsidR="000D6722" w:rsidRDefault="000D6722" w:rsidP="00CE1337">
            <w:pPr>
              <w:jc w:val="right"/>
            </w:pPr>
            <w:r>
              <w:rPr>
                <w:rFonts w:ascii="Open Sans" w:eastAsia="Open Sans" w:hAnsi="Open Sans" w:cs="Open Sans"/>
                <w:b/>
                <w:sz w:val="14"/>
              </w:rPr>
              <w:t>OFERTANT</w:t>
            </w:r>
          </w:p>
        </w:tc>
        <w:tc>
          <w:tcPr>
            <w:tcW w:w="1006" w:type="dxa"/>
            <w:tcBorders>
              <w:top w:val="single" w:sz="4" w:space="0" w:color="000000"/>
              <w:left w:val="nil"/>
              <w:bottom w:val="single" w:sz="4" w:space="0" w:color="000000"/>
              <w:right w:val="single" w:sz="4" w:space="0" w:color="000000"/>
            </w:tcBorders>
            <w:shd w:val="clear" w:color="auto" w:fill="C0C0C0"/>
          </w:tcPr>
          <w:p w:rsidR="000D6722" w:rsidRDefault="000D6722" w:rsidP="00CE1337">
            <w:pPr>
              <w:ind w:left="-17"/>
            </w:pPr>
            <w:r>
              <w:rPr>
                <w:rFonts w:ascii="Open Sans" w:eastAsia="Open Sans" w:hAnsi="Open Sans" w:cs="Open Sans"/>
                <w:b/>
                <w:sz w:val="14"/>
              </w:rPr>
              <w:t xml:space="preserve">E </w:t>
            </w:r>
          </w:p>
        </w:tc>
      </w:tr>
      <w:tr w:rsidR="000D6722" w:rsidTr="00CE1337">
        <w:trPr>
          <w:trHeight w:val="1333"/>
        </w:trPr>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1694" w:type="dxa"/>
            <w:tcBorders>
              <w:top w:val="single" w:sz="4" w:space="0" w:color="000000"/>
              <w:left w:val="single" w:sz="4" w:space="0" w:color="000000"/>
              <w:bottom w:val="single" w:sz="4" w:space="0" w:color="000000"/>
              <w:right w:val="single" w:sz="4" w:space="0" w:color="000000"/>
            </w:tcBorders>
            <w:shd w:val="clear" w:color="auto" w:fill="C0C0C0"/>
          </w:tcPr>
          <w:p w:rsidR="000D6722" w:rsidRDefault="000D6722" w:rsidP="00CE1337">
            <w:pPr>
              <w:ind w:left="18"/>
              <w:jc w:val="center"/>
            </w:pPr>
            <w:r>
              <w:rPr>
                <w:rFonts w:ascii="Open Sans" w:eastAsia="Open Sans" w:hAnsi="Open Sans" w:cs="Open Sans"/>
                <w:b/>
                <w:sz w:val="14"/>
              </w:rPr>
              <w:t xml:space="preserve">Persona Jurídica </w:t>
            </w:r>
          </w:p>
          <w:p w:rsidR="000D6722" w:rsidRDefault="000D6722" w:rsidP="00CE1337">
            <w:pPr>
              <w:ind w:left="17"/>
              <w:jc w:val="center"/>
            </w:pPr>
            <w:r>
              <w:rPr>
                <w:rFonts w:ascii="Open Sans" w:eastAsia="Open Sans" w:hAnsi="Open Sans" w:cs="Open Sans"/>
                <w:b/>
                <w:sz w:val="14"/>
              </w:rPr>
              <w:t xml:space="preserve">(Sociedades, </w:t>
            </w:r>
          </w:p>
          <w:p w:rsidR="000D6722" w:rsidRDefault="000D6722" w:rsidP="00CE1337">
            <w:pPr>
              <w:ind w:left="15"/>
              <w:jc w:val="center"/>
            </w:pPr>
            <w:r>
              <w:rPr>
                <w:rFonts w:ascii="Open Sans" w:eastAsia="Open Sans" w:hAnsi="Open Sans" w:cs="Open Sans"/>
                <w:b/>
                <w:sz w:val="14"/>
              </w:rPr>
              <w:t xml:space="preserve">Asociaciones o </w:t>
            </w:r>
          </w:p>
          <w:p w:rsidR="000D6722" w:rsidRDefault="000D6722" w:rsidP="00CE1337">
            <w:pPr>
              <w:ind w:left="17"/>
              <w:jc w:val="center"/>
            </w:pPr>
            <w:r>
              <w:rPr>
                <w:rFonts w:ascii="Open Sans" w:eastAsia="Open Sans" w:hAnsi="Open Sans" w:cs="Open Sans"/>
                <w:b/>
                <w:sz w:val="14"/>
              </w:rPr>
              <w:t xml:space="preserve">Fundaciones, </w:t>
            </w:r>
          </w:p>
          <w:p w:rsidR="000D6722" w:rsidRDefault="000D6722" w:rsidP="00CE1337">
            <w:pPr>
              <w:ind w:left="20"/>
              <w:jc w:val="center"/>
            </w:pPr>
            <w:r>
              <w:rPr>
                <w:rFonts w:ascii="Open Sans" w:eastAsia="Open Sans" w:hAnsi="Open Sans" w:cs="Open Sans"/>
                <w:b/>
                <w:sz w:val="14"/>
              </w:rPr>
              <w:t xml:space="preserve">Instituciones </w:t>
            </w:r>
          </w:p>
          <w:p w:rsidR="000D6722" w:rsidRDefault="000D6722" w:rsidP="00CE1337">
            <w:pPr>
              <w:ind w:left="17"/>
              <w:jc w:val="center"/>
            </w:pPr>
            <w:r>
              <w:rPr>
                <w:rFonts w:ascii="Open Sans" w:eastAsia="Open Sans" w:hAnsi="Open Sans" w:cs="Open Sans"/>
                <w:b/>
                <w:sz w:val="14"/>
              </w:rPr>
              <w:t xml:space="preserve">Educativas) </w:t>
            </w:r>
          </w:p>
        </w:tc>
        <w:tc>
          <w:tcPr>
            <w:tcW w:w="100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0D6722" w:rsidRDefault="000D6722" w:rsidP="00CE1337">
            <w:pPr>
              <w:jc w:val="center"/>
            </w:pPr>
            <w:r>
              <w:rPr>
                <w:rFonts w:ascii="Open Sans" w:eastAsia="Open Sans" w:hAnsi="Open Sans" w:cs="Open Sans"/>
                <w:b/>
                <w:sz w:val="14"/>
              </w:rPr>
              <w:t xml:space="preserve">Persona Natural </w:t>
            </w:r>
          </w:p>
        </w:tc>
      </w:tr>
      <w:tr w:rsidR="000D6722" w:rsidTr="00CE1337">
        <w:trPr>
          <w:trHeight w:val="664"/>
        </w:trPr>
        <w:tc>
          <w:tcPr>
            <w:tcW w:w="56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05"/>
              <w:jc w:val="center"/>
            </w:pPr>
            <w:r>
              <w:rPr>
                <w:rFonts w:ascii="Open Sans" w:eastAsia="Open Sans" w:hAnsi="Open Sans" w:cs="Open Sans"/>
                <w:sz w:val="14"/>
              </w:rPr>
              <w:t xml:space="preserve">1 </w:t>
            </w:r>
          </w:p>
        </w:tc>
        <w:tc>
          <w:tcPr>
            <w:tcW w:w="614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42" w:right="201"/>
            </w:pPr>
            <w:r>
              <w:rPr>
                <w:rFonts w:ascii="Open Sans" w:eastAsia="Open Sans" w:hAnsi="Open Sans" w:cs="Open Sans"/>
                <w:sz w:val="14"/>
              </w:rPr>
              <w:t xml:space="preserve">Estados Financieros auditados al </w:t>
            </w:r>
            <w:r>
              <w:rPr>
                <w:rFonts w:ascii="Open Sans" w:eastAsia="Open Sans" w:hAnsi="Open Sans" w:cs="Open Sans"/>
                <w:b/>
                <w:sz w:val="14"/>
              </w:rPr>
              <w:t>31 de diciembre de 2016</w:t>
            </w:r>
            <w:r>
              <w:rPr>
                <w:rFonts w:ascii="Open Sans" w:eastAsia="Open Sans" w:hAnsi="Open Sans" w:cs="Open Sans"/>
                <w:sz w:val="14"/>
              </w:rPr>
              <w:t xml:space="preserve"> con el Informe del Auditor Externo que incluya: a) Dictamen de los Estados Financieros, b) Estados Financieros Básicos y c) Notas a los Estados Financieros.  </w:t>
            </w:r>
          </w:p>
        </w:tc>
        <w:tc>
          <w:tcPr>
            <w:tcW w:w="169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9"/>
              <w:jc w:val="center"/>
            </w:pPr>
            <w:r>
              <w:rPr>
                <w:rFonts w:ascii="Open Sans" w:eastAsia="Open Sans" w:hAnsi="Open Sans" w:cs="Open Sans"/>
                <w:sz w:val="14"/>
              </w:rPr>
              <w:t xml:space="preserve">X </w:t>
            </w:r>
          </w:p>
        </w:tc>
        <w:tc>
          <w:tcPr>
            <w:tcW w:w="100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59"/>
              <w:jc w:val="center"/>
            </w:pPr>
            <w:r>
              <w:rPr>
                <w:rFonts w:ascii="Open Sans" w:eastAsia="Open Sans" w:hAnsi="Open Sans" w:cs="Open Sans"/>
                <w:sz w:val="14"/>
              </w:rPr>
              <w:t xml:space="preserve"> </w:t>
            </w:r>
          </w:p>
        </w:tc>
      </w:tr>
      <w:tr w:rsidR="000D6722" w:rsidTr="00CE1337">
        <w:trPr>
          <w:trHeight w:val="379"/>
        </w:trPr>
        <w:tc>
          <w:tcPr>
            <w:tcW w:w="56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05"/>
              <w:jc w:val="center"/>
            </w:pPr>
            <w:r>
              <w:rPr>
                <w:rFonts w:ascii="Open Sans" w:eastAsia="Open Sans" w:hAnsi="Open Sans" w:cs="Open Sans"/>
                <w:sz w:val="14"/>
              </w:rPr>
              <w:t xml:space="preserve">2 </w:t>
            </w:r>
          </w:p>
        </w:tc>
        <w:tc>
          <w:tcPr>
            <w:tcW w:w="614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42"/>
            </w:pPr>
            <w:r>
              <w:rPr>
                <w:rFonts w:ascii="Open Sans" w:eastAsia="Open Sans" w:hAnsi="Open Sans" w:cs="Open Sans"/>
                <w:sz w:val="14"/>
              </w:rPr>
              <w:t xml:space="preserve">Estados Financieros al </w:t>
            </w:r>
            <w:r>
              <w:rPr>
                <w:rFonts w:ascii="Open Sans" w:eastAsia="Open Sans" w:hAnsi="Open Sans" w:cs="Open Sans"/>
                <w:b/>
                <w:sz w:val="14"/>
              </w:rPr>
              <w:t>31 de diciembre de 2016</w:t>
            </w:r>
            <w:r>
              <w:rPr>
                <w:rFonts w:ascii="Open Sans" w:eastAsia="Open Sans" w:hAnsi="Open Sans" w:cs="Open Sans"/>
                <w:sz w:val="14"/>
              </w:rPr>
              <w:t xml:space="preserve">, con la firma del propietario y contador. </w:t>
            </w:r>
          </w:p>
        </w:tc>
        <w:tc>
          <w:tcPr>
            <w:tcW w:w="1694"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56"/>
              <w:jc w:val="center"/>
            </w:pPr>
            <w:r>
              <w:rPr>
                <w:rFonts w:ascii="Open Sans" w:eastAsia="Open Sans" w:hAnsi="Open Sans" w:cs="Open Sans"/>
                <w:sz w:val="14"/>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21"/>
              <w:jc w:val="center"/>
            </w:pPr>
            <w:r>
              <w:rPr>
                <w:rFonts w:ascii="Open Sans" w:eastAsia="Open Sans" w:hAnsi="Open Sans" w:cs="Open Sans"/>
                <w:sz w:val="14"/>
              </w:rPr>
              <w:t xml:space="preserve">X </w:t>
            </w:r>
          </w:p>
        </w:tc>
      </w:tr>
      <w:tr w:rsidR="000D6722" w:rsidTr="00CE1337">
        <w:trPr>
          <w:trHeight w:val="473"/>
        </w:trPr>
        <w:tc>
          <w:tcPr>
            <w:tcW w:w="56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05"/>
              <w:jc w:val="center"/>
            </w:pPr>
            <w:r>
              <w:rPr>
                <w:rFonts w:ascii="Open Sans" w:eastAsia="Open Sans" w:hAnsi="Open Sans" w:cs="Open Sans"/>
                <w:sz w:val="14"/>
              </w:rPr>
              <w:lastRenderedPageBreak/>
              <w:t xml:space="preserve">3 </w:t>
            </w:r>
          </w:p>
        </w:tc>
        <w:tc>
          <w:tcPr>
            <w:tcW w:w="614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42" w:right="8"/>
            </w:pPr>
            <w:r>
              <w:rPr>
                <w:rFonts w:ascii="Open Sans" w:eastAsia="Open Sans" w:hAnsi="Open Sans" w:cs="Open Sans"/>
                <w:sz w:val="14"/>
              </w:rPr>
              <w:t xml:space="preserve">Balance General firmado por Representante Legal o Apoderado, Propietario y contador al </w:t>
            </w:r>
            <w:r>
              <w:rPr>
                <w:rFonts w:ascii="Open Sans" w:eastAsia="Open Sans" w:hAnsi="Open Sans" w:cs="Open Sans"/>
                <w:b/>
                <w:sz w:val="14"/>
              </w:rPr>
              <w:t>30 de septiembre  de 2017</w:t>
            </w:r>
            <w:r>
              <w:rPr>
                <w:rFonts w:ascii="Open Sans" w:eastAsia="Open Sans" w:hAnsi="Open Sans" w:cs="Open Sans"/>
                <w:sz w:val="14"/>
              </w:rPr>
              <w:t xml:space="preserve"> o el más actualizado. </w:t>
            </w:r>
          </w:p>
        </w:tc>
        <w:tc>
          <w:tcPr>
            <w:tcW w:w="169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9"/>
              <w:jc w:val="center"/>
            </w:pPr>
            <w:r>
              <w:rPr>
                <w:rFonts w:ascii="Open Sans" w:eastAsia="Open Sans" w:hAnsi="Open Sans" w:cs="Open Sans"/>
                <w:sz w:val="14"/>
              </w:rPr>
              <w:t xml:space="preserve">X </w:t>
            </w:r>
          </w:p>
        </w:tc>
        <w:tc>
          <w:tcPr>
            <w:tcW w:w="100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1"/>
              <w:jc w:val="center"/>
            </w:pPr>
            <w:r>
              <w:rPr>
                <w:rFonts w:ascii="Open Sans" w:eastAsia="Open Sans" w:hAnsi="Open Sans" w:cs="Open Sans"/>
                <w:sz w:val="14"/>
              </w:rPr>
              <w:t xml:space="preserve">X </w:t>
            </w:r>
          </w:p>
        </w:tc>
      </w:tr>
      <w:tr w:rsidR="000D6722" w:rsidTr="00CE1337">
        <w:trPr>
          <w:trHeight w:val="470"/>
        </w:trPr>
        <w:tc>
          <w:tcPr>
            <w:tcW w:w="56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05"/>
              <w:jc w:val="center"/>
            </w:pPr>
            <w:r>
              <w:rPr>
                <w:rFonts w:ascii="Open Sans" w:eastAsia="Open Sans" w:hAnsi="Open Sans" w:cs="Open Sans"/>
                <w:sz w:val="14"/>
              </w:rPr>
              <w:t xml:space="preserve">4 </w:t>
            </w:r>
          </w:p>
        </w:tc>
        <w:tc>
          <w:tcPr>
            <w:tcW w:w="614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42"/>
            </w:pPr>
            <w:r>
              <w:rPr>
                <w:rFonts w:ascii="Open Sans" w:eastAsia="Open Sans" w:hAnsi="Open Sans" w:cs="Open Sans"/>
                <w:sz w:val="14"/>
              </w:rPr>
              <w:t xml:space="preserve">Estado de Resultados firmado por el Representante Legal o apoderado, propietario y contador por el período del 1 de enero al </w:t>
            </w:r>
            <w:r>
              <w:rPr>
                <w:rFonts w:ascii="Open Sans" w:eastAsia="Open Sans" w:hAnsi="Open Sans" w:cs="Open Sans"/>
                <w:b/>
                <w:sz w:val="14"/>
              </w:rPr>
              <w:t>30 de septiembre</w:t>
            </w:r>
            <w:r>
              <w:rPr>
                <w:rFonts w:ascii="Open Sans" w:eastAsia="Open Sans" w:hAnsi="Open Sans" w:cs="Open Sans"/>
                <w:b/>
                <w:color w:val="FF0000"/>
                <w:sz w:val="14"/>
              </w:rPr>
              <w:t xml:space="preserve"> </w:t>
            </w:r>
            <w:r>
              <w:rPr>
                <w:rFonts w:ascii="Open Sans" w:eastAsia="Open Sans" w:hAnsi="Open Sans" w:cs="Open Sans"/>
                <w:b/>
                <w:sz w:val="14"/>
              </w:rPr>
              <w:t>de 2017</w:t>
            </w:r>
            <w:r>
              <w:rPr>
                <w:rFonts w:ascii="Open Sans" w:eastAsia="Open Sans" w:hAnsi="Open Sans" w:cs="Open Sans"/>
                <w:sz w:val="14"/>
              </w:rPr>
              <w:t xml:space="preserve"> o el más actualizado. </w:t>
            </w:r>
          </w:p>
        </w:tc>
        <w:tc>
          <w:tcPr>
            <w:tcW w:w="169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9"/>
              <w:jc w:val="center"/>
            </w:pPr>
            <w:r>
              <w:rPr>
                <w:rFonts w:ascii="Open Sans" w:eastAsia="Open Sans" w:hAnsi="Open Sans" w:cs="Open Sans"/>
                <w:sz w:val="14"/>
              </w:rPr>
              <w:t xml:space="preserve">X </w:t>
            </w:r>
          </w:p>
        </w:tc>
        <w:tc>
          <w:tcPr>
            <w:tcW w:w="100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1"/>
              <w:jc w:val="center"/>
            </w:pPr>
            <w:r>
              <w:rPr>
                <w:rFonts w:ascii="Open Sans" w:eastAsia="Open Sans" w:hAnsi="Open Sans" w:cs="Open Sans"/>
                <w:sz w:val="14"/>
              </w:rPr>
              <w:t xml:space="preserve">X </w:t>
            </w:r>
          </w:p>
        </w:tc>
      </w:tr>
      <w:tr w:rsidR="000D6722" w:rsidTr="00CE1337">
        <w:trPr>
          <w:trHeight w:val="1656"/>
        </w:trPr>
        <w:tc>
          <w:tcPr>
            <w:tcW w:w="56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05"/>
              <w:jc w:val="center"/>
            </w:pPr>
            <w:r>
              <w:rPr>
                <w:rFonts w:ascii="Open Sans" w:eastAsia="Open Sans" w:hAnsi="Open Sans" w:cs="Open Sans"/>
                <w:sz w:val="14"/>
              </w:rPr>
              <w:t xml:space="preserve">5 </w:t>
            </w:r>
          </w:p>
        </w:tc>
        <w:tc>
          <w:tcPr>
            <w:tcW w:w="6146" w:type="dxa"/>
            <w:tcBorders>
              <w:top w:val="single" w:sz="4" w:space="0" w:color="000000"/>
              <w:left w:val="single" w:sz="4" w:space="0" w:color="000000"/>
              <w:bottom w:val="single" w:sz="4" w:space="0" w:color="000000"/>
              <w:right w:val="single" w:sz="4" w:space="0" w:color="000000"/>
            </w:tcBorders>
          </w:tcPr>
          <w:p w:rsidR="000D6722" w:rsidRDefault="000D6722" w:rsidP="00CE1337">
            <w:pPr>
              <w:spacing w:after="40" w:line="241" w:lineRule="auto"/>
              <w:ind w:left="142" w:right="201"/>
            </w:pPr>
            <w:r>
              <w:rPr>
                <w:rFonts w:ascii="Open Sans" w:eastAsia="Open Sans" w:hAnsi="Open Sans" w:cs="Open Sans"/>
                <w:sz w:val="14"/>
              </w:rPr>
              <w:t xml:space="preserve">Una referencia bancaria extendida por una institución del sistema financiero, en donde manejen las principales transacciones crediticias, cuentas de ahorro o de inversiones del ofertante, la cual debe especificar la categoría de riesgo del ofertante. En caso de no haber hecho uso de créditos, o tener solamente uno lo debe indicar en su oferta. Las referencias deben haber sido emitidas en los últimos 30 días anteriores a la presentación de la oferta. </w:t>
            </w:r>
            <w:r>
              <w:rPr>
                <w:rFonts w:ascii="Open Sans" w:eastAsia="Open Sans" w:hAnsi="Open Sans" w:cs="Open Sans"/>
                <w:b/>
                <w:sz w:val="14"/>
              </w:rPr>
              <w:t xml:space="preserve">ANEXO 4. MODELO DE REFERENCIA BANCARIA. </w:t>
            </w:r>
          </w:p>
          <w:p w:rsidR="000D6722" w:rsidRDefault="000D6722" w:rsidP="00CE1337">
            <w:pPr>
              <w:ind w:left="142"/>
            </w:pPr>
            <w:r>
              <w:rPr>
                <w:rFonts w:ascii="Open Sans" w:eastAsia="Open Sans" w:hAnsi="Open Sans" w:cs="Open Sans"/>
                <w:b/>
                <w:sz w:val="14"/>
              </w:rPr>
              <w:t xml:space="preserve">ANEXOS 4-A Y 4-B CONSTANCIAS EN CASO DE NO POSEER CREDITOS BANCARIOS(PERSONAS NATURALES Y JURIDICAS) </w:t>
            </w:r>
          </w:p>
        </w:tc>
        <w:tc>
          <w:tcPr>
            <w:tcW w:w="169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9"/>
              <w:jc w:val="center"/>
            </w:pPr>
            <w:r>
              <w:rPr>
                <w:rFonts w:ascii="Open Sans" w:eastAsia="Open Sans" w:hAnsi="Open Sans" w:cs="Open Sans"/>
                <w:sz w:val="14"/>
              </w:rPr>
              <w:t xml:space="preserve">X </w:t>
            </w:r>
          </w:p>
        </w:tc>
        <w:tc>
          <w:tcPr>
            <w:tcW w:w="100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1"/>
              <w:jc w:val="center"/>
            </w:pPr>
            <w:r>
              <w:rPr>
                <w:rFonts w:ascii="Open Sans" w:eastAsia="Open Sans" w:hAnsi="Open Sans" w:cs="Open Sans"/>
                <w:sz w:val="14"/>
              </w:rPr>
              <w:t xml:space="preserve">X </w:t>
            </w:r>
          </w:p>
        </w:tc>
      </w:tr>
    </w:tbl>
    <w:p w:rsidR="000D6722" w:rsidRDefault="000D6722" w:rsidP="000D6722">
      <w:pPr>
        <w:spacing w:after="46"/>
        <w:ind w:left="307"/>
      </w:pPr>
      <w:r>
        <w:rPr>
          <w:rFonts w:ascii="Times New Roman" w:eastAsia="Times New Roman" w:hAnsi="Times New Roman" w:cs="Times New Roman"/>
          <w:b/>
          <w:i/>
          <w:sz w:val="20"/>
          <w:u w:val="single" w:color="000000"/>
        </w:rPr>
        <w:t>NOTAS:</w:t>
      </w:r>
      <w:r>
        <w:rPr>
          <w:rFonts w:ascii="Times New Roman" w:eastAsia="Times New Roman" w:hAnsi="Times New Roman" w:cs="Times New Roman"/>
          <w:i/>
          <w:sz w:val="20"/>
        </w:rPr>
        <w:t xml:space="preserve">  </w:t>
      </w:r>
    </w:p>
    <w:p w:rsidR="000D6722" w:rsidRDefault="000D6722" w:rsidP="000D6722">
      <w:pPr>
        <w:numPr>
          <w:ilvl w:val="0"/>
          <w:numId w:val="48"/>
        </w:numPr>
        <w:spacing w:after="0"/>
        <w:ind w:right="3" w:hanging="360"/>
      </w:pPr>
      <w:r>
        <w:rPr>
          <w:rFonts w:ascii="Times New Roman" w:eastAsia="Times New Roman" w:hAnsi="Times New Roman" w:cs="Times New Roman"/>
          <w:i/>
          <w:sz w:val="20"/>
        </w:rPr>
        <w:t xml:space="preserve">Para las Participaciones Conjuntas de Oferentes se deberá completar la documentación financiera de la persona jurídica nombrada como representante de la participación, según corresponda en los cuadros precedentes, debiendo cumplir con los requisitos establecidos para poder continuar con la siguiente etapa de evaluación. </w:t>
      </w:r>
    </w:p>
    <w:p w:rsidR="000D6722" w:rsidRDefault="000D6722" w:rsidP="000D6722">
      <w:pPr>
        <w:numPr>
          <w:ilvl w:val="0"/>
          <w:numId w:val="48"/>
        </w:numPr>
        <w:spacing w:after="0" w:line="259" w:lineRule="auto"/>
        <w:ind w:right="3" w:hanging="360"/>
      </w:pPr>
      <w:r>
        <w:rPr>
          <w:rFonts w:ascii="Times New Roman" w:eastAsia="Times New Roman" w:hAnsi="Times New Roman" w:cs="Times New Roman"/>
          <w:i/>
          <w:sz w:val="20"/>
        </w:rPr>
        <w:t xml:space="preserve">El INSAFORP se reserva el derecho de confrontar los Estados Financieros del ofertante con los </w:t>
      </w:r>
    </w:p>
    <w:p w:rsidR="000D6722" w:rsidRDefault="000D6722" w:rsidP="000D6722">
      <w:pPr>
        <w:spacing w:after="0"/>
        <w:ind w:left="1094"/>
      </w:pPr>
      <w:r>
        <w:rPr>
          <w:rFonts w:ascii="Times New Roman" w:eastAsia="Times New Roman" w:hAnsi="Times New Roman" w:cs="Times New Roman"/>
          <w:i/>
          <w:sz w:val="20"/>
        </w:rPr>
        <w:t xml:space="preserve">presentados en el Registro de Comercio. </w:t>
      </w:r>
    </w:p>
    <w:p w:rsidR="000D6722" w:rsidRDefault="000D6722" w:rsidP="000D6722">
      <w:pPr>
        <w:spacing w:after="105"/>
        <w:ind w:left="1135"/>
      </w:pPr>
      <w:r>
        <w:rPr>
          <w:b/>
          <w:sz w:val="20"/>
        </w:rPr>
        <w:t xml:space="preserve"> </w:t>
      </w:r>
    </w:p>
    <w:p w:rsidR="000D6722" w:rsidRDefault="000D6722" w:rsidP="000D6722">
      <w:pPr>
        <w:spacing w:after="112" w:line="250" w:lineRule="auto"/>
      </w:pPr>
      <w:r>
        <w:rPr>
          <w:b/>
          <w:sz w:val="20"/>
          <w:u w:val="single" w:color="000000"/>
        </w:rPr>
        <w:t>Contenido Del Folder N° 2. “Oferta Técnica”</w:t>
      </w:r>
      <w:r>
        <w:rPr>
          <w:b/>
          <w:sz w:val="20"/>
        </w:rPr>
        <w:t xml:space="preserve"> </w:t>
      </w:r>
    </w:p>
    <w:p w:rsidR="000D6722" w:rsidRDefault="000D6722" w:rsidP="000D6722">
      <w:pPr>
        <w:spacing w:after="103"/>
      </w:pPr>
      <w:r>
        <w:rPr>
          <w:b/>
          <w:sz w:val="20"/>
        </w:rPr>
        <w:t xml:space="preserve"> </w:t>
      </w:r>
    </w:p>
    <w:p w:rsidR="000D6722" w:rsidRDefault="000D6722" w:rsidP="000D6722">
      <w:pPr>
        <w:spacing w:after="4" w:line="250" w:lineRule="auto"/>
        <w:ind w:left="-5"/>
      </w:pPr>
      <w:r>
        <w:rPr>
          <w:sz w:val="20"/>
        </w:rPr>
        <w:t xml:space="preserve">El ofertante presentará su Oferta Técnica según el </w:t>
      </w:r>
      <w:r>
        <w:rPr>
          <w:b/>
          <w:sz w:val="20"/>
        </w:rPr>
        <w:t>ANEXO No.</w:t>
      </w:r>
      <w:r>
        <w:rPr>
          <w:sz w:val="20"/>
        </w:rPr>
        <w:t xml:space="preserve"> </w:t>
      </w:r>
      <w:r>
        <w:rPr>
          <w:b/>
          <w:sz w:val="20"/>
        </w:rPr>
        <w:t>5-A</w:t>
      </w:r>
      <w:r>
        <w:rPr>
          <w:sz w:val="20"/>
        </w:rPr>
        <w:t xml:space="preserve"> </w:t>
      </w:r>
      <w:r>
        <w:rPr>
          <w:b/>
          <w:sz w:val="20"/>
        </w:rPr>
        <w:t xml:space="preserve">INFORMACIÓN TÉCNICA DE LA OFERTA </w:t>
      </w:r>
      <w:r>
        <w:rPr>
          <w:sz w:val="20"/>
        </w:rPr>
        <w:t xml:space="preserve">(contenido en el CD), de acuerdo  a los servicios requeridos según el numeral 1 de la </w:t>
      </w:r>
      <w:r>
        <w:rPr>
          <w:b/>
          <w:sz w:val="20"/>
        </w:rPr>
        <w:t>sección III.</w:t>
      </w:r>
      <w:r>
        <w:rPr>
          <w:sz w:val="20"/>
        </w:rPr>
        <w:t xml:space="preserve"> </w:t>
      </w:r>
      <w:r>
        <w:rPr>
          <w:b/>
          <w:sz w:val="20"/>
        </w:rPr>
        <w:t xml:space="preserve">ESPECIFICACIONES TECNICAS. </w:t>
      </w:r>
    </w:p>
    <w:p w:rsidR="000D6722" w:rsidRDefault="000D6722" w:rsidP="000D6722">
      <w:pPr>
        <w:spacing w:after="0"/>
      </w:pPr>
      <w:r>
        <w:rPr>
          <w:b/>
          <w:sz w:val="20"/>
        </w:rPr>
        <w:t xml:space="preserve"> </w:t>
      </w:r>
    </w:p>
    <w:p w:rsidR="000D6722" w:rsidRDefault="000D6722" w:rsidP="000D6722">
      <w:pPr>
        <w:spacing w:after="4" w:line="250" w:lineRule="auto"/>
        <w:ind w:left="-5"/>
      </w:pPr>
      <w:r>
        <w:rPr>
          <w:sz w:val="20"/>
        </w:rPr>
        <w:t>La oferta técnica deberá complementarse con la información requerida en los siguientes anexos:</w:t>
      </w:r>
      <w:r>
        <w:rPr>
          <w:b/>
          <w:sz w:val="20"/>
        </w:rPr>
        <w:t xml:space="preserve"> </w:t>
      </w:r>
    </w:p>
    <w:p w:rsidR="000D6722" w:rsidRDefault="000D6722" w:rsidP="000D6722">
      <w:pPr>
        <w:spacing w:after="0"/>
        <w:ind w:left="283"/>
      </w:pPr>
      <w:r>
        <w:rPr>
          <w:b/>
          <w:sz w:val="20"/>
        </w:rPr>
        <w:t xml:space="preserve"> </w:t>
      </w:r>
    </w:p>
    <w:tbl>
      <w:tblPr>
        <w:tblStyle w:val="TableGrid"/>
        <w:tblW w:w="8786" w:type="dxa"/>
        <w:tblInd w:w="452" w:type="dxa"/>
        <w:tblCellMar>
          <w:top w:w="1" w:type="dxa"/>
          <w:left w:w="108" w:type="dxa"/>
          <w:right w:w="57" w:type="dxa"/>
        </w:tblCellMar>
        <w:tblLook w:val="04A0" w:firstRow="1" w:lastRow="0" w:firstColumn="1" w:lastColumn="0" w:noHBand="0" w:noVBand="1"/>
      </w:tblPr>
      <w:tblGrid>
        <w:gridCol w:w="534"/>
        <w:gridCol w:w="6973"/>
        <w:gridCol w:w="1279"/>
      </w:tblGrid>
      <w:tr w:rsidR="000D6722" w:rsidTr="00CE1337">
        <w:trPr>
          <w:trHeight w:val="564"/>
        </w:trPr>
        <w:tc>
          <w:tcPr>
            <w:tcW w:w="534" w:type="dxa"/>
            <w:tcBorders>
              <w:top w:val="single" w:sz="4" w:space="0" w:color="000000"/>
              <w:left w:val="single" w:sz="4" w:space="0" w:color="000000"/>
              <w:bottom w:val="single" w:sz="4" w:space="0" w:color="000000"/>
              <w:right w:val="single" w:sz="4" w:space="0" w:color="000000"/>
            </w:tcBorders>
            <w:shd w:val="clear" w:color="auto" w:fill="D9D9D9"/>
          </w:tcPr>
          <w:p w:rsidR="000D6722" w:rsidRDefault="000D6722" w:rsidP="00CE1337">
            <w:pPr>
              <w:ind w:left="23"/>
            </w:pPr>
            <w:r>
              <w:rPr>
                <w:b/>
                <w:sz w:val="16"/>
              </w:rPr>
              <w:t xml:space="preserve">No. </w:t>
            </w:r>
          </w:p>
        </w:tc>
        <w:tc>
          <w:tcPr>
            <w:tcW w:w="6973" w:type="dxa"/>
            <w:tcBorders>
              <w:top w:val="single" w:sz="4" w:space="0" w:color="000000"/>
              <w:left w:val="single" w:sz="4" w:space="0" w:color="000000"/>
              <w:bottom w:val="single" w:sz="4" w:space="0" w:color="000000"/>
              <w:right w:val="single" w:sz="4" w:space="0" w:color="000000"/>
            </w:tcBorders>
            <w:shd w:val="clear" w:color="auto" w:fill="D9D9D9"/>
          </w:tcPr>
          <w:p w:rsidR="000D6722" w:rsidRDefault="000D6722" w:rsidP="00CE1337">
            <w:pPr>
              <w:ind w:left="649"/>
              <w:jc w:val="center"/>
            </w:pPr>
            <w:r>
              <w:rPr>
                <w:b/>
                <w:sz w:val="16"/>
              </w:rPr>
              <w:t xml:space="preserve">Contenido / Descripción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6722" w:rsidRDefault="000D6722" w:rsidP="00CE1337">
            <w:pPr>
              <w:ind w:right="50"/>
              <w:jc w:val="center"/>
            </w:pPr>
            <w:r>
              <w:rPr>
                <w:b/>
                <w:sz w:val="16"/>
              </w:rPr>
              <w:t xml:space="preserve">ANEXO </w:t>
            </w:r>
          </w:p>
        </w:tc>
      </w:tr>
      <w:tr w:rsidR="000D6722" w:rsidTr="00CE1337">
        <w:trPr>
          <w:trHeight w:val="1064"/>
        </w:trPr>
        <w:tc>
          <w:tcPr>
            <w:tcW w:w="53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129"/>
              <w:jc w:val="center"/>
            </w:pPr>
            <w:r>
              <w:rPr>
                <w:sz w:val="16"/>
              </w:rPr>
              <w:t xml:space="preserve">1 </w:t>
            </w:r>
          </w:p>
        </w:tc>
        <w:tc>
          <w:tcPr>
            <w:tcW w:w="6973"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r>
              <w:rPr>
                <w:rFonts w:ascii="Open Sans" w:eastAsia="Open Sans" w:hAnsi="Open Sans" w:cs="Open Sans"/>
                <w:b/>
                <w:sz w:val="16"/>
              </w:rPr>
              <w:t xml:space="preserve">INFORMACIÓN TÉCNICA DE LA OFERTA </w:t>
            </w:r>
            <w:r>
              <w:rPr>
                <w:sz w:val="16"/>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0D6722" w:rsidRDefault="000D6722" w:rsidP="00CE1337">
            <w:pPr>
              <w:spacing w:after="102"/>
              <w:ind w:right="50"/>
              <w:jc w:val="center"/>
            </w:pPr>
            <w:r>
              <w:rPr>
                <w:rFonts w:ascii="Open Sans" w:eastAsia="Open Sans" w:hAnsi="Open Sans" w:cs="Open Sans"/>
                <w:sz w:val="16"/>
              </w:rPr>
              <w:t xml:space="preserve">5-A  </w:t>
            </w:r>
          </w:p>
          <w:p w:rsidR="000D6722" w:rsidRDefault="000D6722" w:rsidP="00CE1337">
            <w:pPr>
              <w:spacing w:after="1" w:line="239" w:lineRule="auto"/>
              <w:jc w:val="center"/>
            </w:pPr>
            <w:r>
              <w:rPr>
                <w:rFonts w:ascii="Open Sans" w:eastAsia="Open Sans" w:hAnsi="Open Sans" w:cs="Open Sans"/>
                <w:sz w:val="16"/>
              </w:rPr>
              <w:t xml:space="preserve">(formato incluido en </w:t>
            </w:r>
          </w:p>
          <w:p w:rsidR="000D6722" w:rsidRDefault="000D6722" w:rsidP="00CE1337">
            <w:pPr>
              <w:ind w:right="49"/>
              <w:jc w:val="center"/>
            </w:pPr>
            <w:r>
              <w:rPr>
                <w:rFonts w:ascii="Open Sans" w:eastAsia="Open Sans" w:hAnsi="Open Sans" w:cs="Open Sans"/>
                <w:sz w:val="16"/>
              </w:rPr>
              <w:t>CD)</w:t>
            </w:r>
            <w:r>
              <w:rPr>
                <w:sz w:val="16"/>
              </w:rPr>
              <w:t xml:space="preserve"> </w:t>
            </w:r>
          </w:p>
        </w:tc>
      </w:tr>
      <w:tr w:rsidR="000D6722" w:rsidTr="00CE1337">
        <w:trPr>
          <w:trHeight w:val="1099"/>
        </w:trPr>
        <w:tc>
          <w:tcPr>
            <w:tcW w:w="53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129"/>
              <w:jc w:val="center"/>
            </w:pPr>
            <w:r>
              <w:rPr>
                <w:sz w:val="16"/>
              </w:rPr>
              <w:t xml:space="preserve">2 </w:t>
            </w:r>
          </w:p>
        </w:tc>
        <w:tc>
          <w:tcPr>
            <w:tcW w:w="6973"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spacing w:after="3" w:line="237" w:lineRule="auto"/>
            </w:pPr>
            <w:r>
              <w:rPr>
                <w:rFonts w:ascii="Open Sans" w:eastAsia="Open Sans" w:hAnsi="Open Sans" w:cs="Open Sans"/>
                <w:b/>
                <w:sz w:val="16"/>
              </w:rPr>
              <w:t>EXPERIENCIA EN EJECUCIÓN DE CURSOS ABIERTOS CON TRABAJADORES DE LAS EMPRESAS EN TEMAS DEL AREA DE CAPACITACIÓN OFERTADA.</w:t>
            </w:r>
            <w:r>
              <w:rPr>
                <w:rFonts w:ascii="Open Sans" w:eastAsia="Open Sans" w:hAnsi="Open Sans" w:cs="Open Sans"/>
                <w:sz w:val="16"/>
              </w:rPr>
              <w:t xml:space="preserve"> OFERTANTES QUE HAN </w:t>
            </w:r>
          </w:p>
          <w:p w:rsidR="000D6722" w:rsidRDefault="000D6722" w:rsidP="00CE1337">
            <w:r>
              <w:rPr>
                <w:rFonts w:ascii="Open Sans" w:eastAsia="Open Sans" w:hAnsi="Open Sans" w:cs="Open Sans"/>
                <w:sz w:val="16"/>
              </w:rPr>
              <w:t>SIDO AJUDICADOS EN LA LP-11/2017</w:t>
            </w:r>
            <w:r>
              <w:rPr>
                <w:sz w:val="16"/>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50"/>
              <w:jc w:val="center"/>
            </w:pPr>
            <w:r>
              <w:rPr>
                <w:rFonts w:ascii="Open Sans" w:eastAsia="Open Sans" w:hAnsi="Open Sans" w:cs="Open Sans"/>
                <w:sz w:val="16"/>
              </w:rPr>
              <w:t xml:space="preserve">6 </w:t>
            </w:r>
          </w:p>
          <w:p w:rsidR="000D6722" w:rsidRDefault="000D6722" w:rsidP="00CE1337">
            <w:pPr>
              <w:spacing w:after="2" w:line="237" w:lineRule="auto"/>
              <w:jc w:val="center"/>
            </w:pPr>
            <w:r>
              <w:rPr>
                <w:rFonts w:ascii="Open Sans" w:eastAsia="Open Sans" w:hAnsi="Open Sans" w:cs="Open Sans"/>
                <w:sz w:val="16"/>
              </w:rPr>
              <w:t xml:space="preserve">(formato incluido en </w:t>
            </w:r>
          </w:p>
          <w:p w:rsidR="000D6722" w:rsidRDefault="000D6722" w:rsidP="00CE1337">
            <w:pPr>
              <w:ind w:right="49"/>
              <w:jc w:val="center"/>
            </w:pPr>
            <w:r>
              <w:rPr>
                <w:rFonts w:ascii="Open Sans" w:eastAsia="Open Sans" w:hAnsi="Open Sans" w:cs="Open Sans"/>
                <w:sz w:val="16"/>
              </w:rPr>
              <w:t xml:space="preserve">CD) </w:t>
            </w:r>
          </w:p>
          <w:p w:rsidR="000D6722" w:rsidRDefault="000D6722" w:rsidP="00CE1337">
            <w:pPr>
              <w:ind w:right="9"/>
              <w:jc w:val="center"/>
            </w:pPr>
            <w:r>
              <w:rPr>
                <w:rFonts w:ascii="Open Sans" w:eastAsia="Open Sans" w:hAnsi="Open Sans" w:cs="Open Sans"/>
                <w:sz w:val="16"/>
              </w:rPr>
              <w:t xml:space="preserve"> </w:t>
            </w:r>
          </w:p>
        </w:tc>
      </w:tr>
      <w:tr w:rsidR="000D6722" w:rsidTr="00CE1337">
        <w:trPr>
          <w:trHeight w:val="881"/>
        </w:trPr>
        <w:tc>
          <w:tcPr>
            <w:tcW w:w="53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129"/>
              <w:jc w:val="center"/>
            </w:pPr>
            <w:r>
              <w:rPr>
                <w:sz w:val="16"/>
              </w:rPr>
              <w:t xml:space="preserve">3 </w:t>
            </w:r>
          </w:p>
        </w:tc>
        <w:tc>
          <w:tcPr>
            <w:tcW w:w="6973"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r>
              <w:rPr>
                <w:rFonts w:ascii="Open Sans" w:eastAsia="Open Sans" w:hAnsi="Open Sans" w:cs="Open Sans"/>
                <w:b/>
                <w:sz w:val="16"/>
              </w:rPr>
              <w:t xml:space="preserve">EXPERIENCIA EN EJECUCIÓN DE CURSOS ABIERTOS CON TRABAJADORES DE LAS </w:t>
            </w:r>
          </w:p>
          <w:p w:rsidR="000D6722" w:rsidRDefault="000D6722" w:rsidP="00CE1337">
            <w:r>
              <w:rPr>
                <w:rFonts w:ascii="Open Sans" w:eastAsia="Open Sans" w:hAnsi="Open Sans" w:cs="Open Sans"/>
                <w:b/>
                <w:sz w:val="16"/>
              </w:rPr>
              <w:t>EMPRESAS EN TEMAS DEL AREA DE CAPACITACIÓN OFERTADA</w:t>
            </w:r>
            <w:r>
              <w:rPr>
                <w:rFonts w:ascii="Open Sans" w:eastAsia="Open Sans" w:hAnsi="Open Sans" w:cs="Open Sans"/>
                <w:sz w:val="16"/>
              </w:rPr>
              <w:t>. OFERTANTES QUE NO HAN SIDO AJUDICADOS EN LA LP-11/2017</w:t>
            </w:r>
            <w:r>
              <w:rPr>
                <w:b/>
                <w:sz w:val="16"/>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50"/>
              <w:jc w:val="center"/>
            </w:pPr>
            <w:r>
              <w:rPr>
                <w:rFonts w:ascii="Open Sans" w:eastAsia="Open Sans" w:hAnsi="Open Sans" w:cs="Open Sans"/>
                <w:sz w:val="16"/>
              </w:rPr>
              <w:t xml:space="preserve">7 </w:t>
            </w:r>
          </w:p>
          <w:p w:rsidR="000D6722" w:rsidRDefault="000D6722" w:rsidP="00CE1337">
            <w:pPr>
              <w:spacing w:after="4" w:line="237" w:lineRule="auto"/>
              <w:jc w:val="center"/>
            </w:pPr>
            <w:r>
              <w:rPr>
                <w:rFonts w:ascii="Open Sans" w:eastAsia="Open Sans" w:hAnsi="Open Sans" w:cs="Open Sans"/>
                <w:sz w:val="16"/>
              </w:rPr>
              <w:t xml:space="preserve">(formato incluido en </w:t>
            </w:r>
          </w:p>
          <w:p w:rsidR="000D6722" w:rsidRDefault="000D6722" w:rsidP="00CE1337">
            <w:pPr>
              <w:ind w:right="49"/>
              <w:jc w:val="center"/>
            </w:pPr>
            <w:r>
              <w:rPr>
                <w:rFonts w:ascii="Open Sans" w:eastAsia="Open Sans" w:hAnsi="Open Sans" w:cs="Open Sans"/>
                <w:sz w:val="16"/>
              </w:rPr>
              <w:t>CD)</w:t>
            </w:r>
            <w:r>
              <w:rPr>
                <w:sz w:val="16"/>
              </w:rPr>
              <w:t xml:space="preserve"> </w:t>
            </w:r>
          </w:p>
        </w:tc>
      </w:tr>
      <w:tr w:rsidR="000D6722" w:rsidTr="00CE1337">
        <w:trPr>
          <w:trHeight w:val="965"/>
        </w:trPr>
        <w:tc>
          <w:tcPr>
            <w:tcW w:w="53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129"/>
              <w:jc w:val="center"/>
            </w:pPr>
            <w:r>
              <w:rPr>
                <w:sz w:val="16"/>
              </w:rPr>
              <w:t xml:space="preserve">4 </w:t>
            </w:r>
          </w:p>
        </w:tc>
        <w:tc>
          <w:tcPr>
            <w:tcW w:w="6973"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8"/>
              </w:rPr>
              <w:t xml:space="preserve">COMPROBANTE DE REGISTRO COMO EMPRESA PROVEEDORA DE SERVICIOS </w:t>
            </w:r>
          </w:p>
          <w:p w:rsidR="000D6722" w:rsidRDefault="000D6722" w:rsidP="00CE1337">
            <w:pPr>
              <w:spacing w:after="6"/>
            </w:pPr>
            <w:r>
              <w:rPr>
                <w:rFonts w:ascii="Open Sans" w:eastAsia="Open Sans" w:hAnsi="Open Sans" w:cs="Open Sans"/>
                <w:b/>
                <w:sz w:val="18"/>
              </w:rPr>
              <w:t xml:space="preserve">DE CAPACITACIÓN DE INSAFORP. </w:t>
            </w:r>
            <w:r>
              <w:rPr>
                <w:rFonts w:ascii="Open Sans" w:eastAsia="Open Sans" w:hAnsi="Open Sans" w:cs="Open Sans"/>
                <w:sz w:val="16"/>
              </w:rPr>
              <w:t xml:space="preserve"> OFERTANTES QUE NO HAN SIDO AJUDICADOS EN </w:t>
            </w:r>
          </w:p>
          <w:p w:rsidR="000D6722" w:rsidRDefault="000D6722" w:rsidP="00CE1337">
            <w:r>
              <w:rPr>
                <w:rFonts w:ascii="Open Sans" w:eastAsia="Open Sans" w:hAnsi="Open Sans" w:cs="Open Sans"/>
                <w:sz w:val="16"/>
              </w:rPr>
              <w:t xml:space="preserve">LA LP-11/2017, </w:t>
            </w:r>
            <w:r>
              <w:rPr>
                <w:rFonts w:ascii="Times New Roman" w:eastAsia="Times New Roman" w:hAnsi="Times New Roman" w:cs="Times New Roman"/>
                <w:b/>
                <w:i/>
                <w:sz w:val="20"/>
                <w:u w:val="single" w:color="000000"/>
              </w:rPr>
              <w:t xml:space="preserve"> La omisión de este documento representa la descalificación en su</w:t>
            </w:r>
            <w:r>
              <w:rPr>
                <w:rFonts w:ascii="Times New Roman" w:eastAsia="Times New Roman" w:hAnsi="Times New Roman" w:cs="Times New Roman"/>
                <w:b/>
                <w:i/>
                <w:sz w:val="20"/>
              </w:rPr>
              <w:t xml:space="preserve"> </w:t>
            </w:r>
            <w:r>
              <w:rPr>
                <w:rFonts w:ascii="Times New Roman" w:eastAsia="Times New Roman" w:hAnsi="Times New Roman" w:cs="Times New Roman"/>
                <w:b/>
                <w:i/>
                <w:sz w:val="20"/>
                <w:u w:val="single" w:color="000000"/>
              </w:rPr>
              <w:t>evaluación técnica</w:t>
            </w:r>
            <w:r>
              <w:rPr>
                <w:rFonts w:ascii="Open Sans" w:eastAsia="Open Sans" w:hAnsi="Open Sans" w:cs="Open Sans"/>
                <w:b/>
                <w:sz w:val="16"/>
              </w:rP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50"/>
              <w:jc w:val="center"/>
            </w:pPr>
            <w:r>
              <w:rPr>
                <w:rFonts w:ascii="Open Sans" w:eastAsia="Open Sans" w:hAnsi="Open Sans" w:cs="Open Sans"/>
                <w:sz w:val="16"/>
              </w:rPr>
              <w:t xml:space="preserve">N/A </w:t>
            </w:r>
          </w:p>
        </w:tc>
      </w:tr>
    </w:tbl>
    <w:p w:rsidR="000D6722" w:rsidRDefault="000D6722" w:rsidP="000D6722">
      <w:pPr>
        <w:spacing w:after="101"/>
        <w:ind w:left="307"/>
      </w:pPr>
      <w:r>
        <w:rPr>
          <w:rFonts w:ascii="Times New Roman" w:eastAsia="Times New Roman" w:hAnsi="Times New Roman" w:cs="Times New Roman"/>
          <w:b/>
          <w:i/>
          <w:sz w:val="20"/>
          <w:u w:val="single" w:color="000000"/>
        </w:rPr>
        <w:t>NOTA</w:t>
      </w:r>
      <w:r>
        <w:rPr>
          <w:rFonts w:ascii="Times New Roman" w:eastAsia="Times New Roman" w:hAnsi="Times New Roman" w:cs="Times New Roman"/>
          <w:b/>
          <w:i/>
          <w:sz w:val="20"/>
        </w:rPr>
        <w:t xml:space="preserve">:  </w:t>
      </w:r>
    </w:p>
    <w:p w:rsidR="000D6722" w:rsidRDefault="000D6722" w:rsidP="000D6722">
      <w:pPr>
        <w:spacing w:after="19" w:line="285" w:lineRule="auto"/>
        <w:ind w:left="283"/>
      </w:pPr>
      <w:r>
        <w:rPr>
          <w:rFonts w:ascii="Times New Roman" w:eastAsia="Times New Roman" w:hAnsi="Times New Roman" w:cs="Times New Roman"/>
          <w:b/>
          <w:i/>
          <w:sz w:val="20"/>
        </w:rPr>
        <w:t xml:space="preserve">Para las Participaciones Conjuntas de Oferentes, la documentación técnica podrá ser respaldada </w:t>
      </w:r>
      <w:r>
        <w:rPr>
          <w:rFonts w:ascii="Times New Roman" w:eastAsia="Times New Roman" w:hAnsi="Times New Roman" w:cs="Times New Roman"/>
          <w:b/>
          <w:i/>
          <w:sz w:val="20"/>
          <w:u w:val="single" w:color="000000"/>
        </w:rPr>
        <w:t>por uno o</w:t>
      </w:r>
      <w:r>
        <w:rPr>
          <w:rFonts w:ascii="Times New Roman" w:eastAsia="Times New Roman" w:hAnsi="Times New Roman" w:cs="Times New Roman"/>
          <w:b/>
          <w:i/>
          <w:sz w:val="20"/>
        </w:rPr>
        <w:t xml:space="preserve"> </w:t>
      </w:r>
      <w:r>
        <w:rPr>
          <w:rFonts w:ascii="Times New Roman" w:eastAsia="Times New Roman" w:hAnsi="Times New Roman" w:cs="Times New Roman"/>
          <w:b/>
          <w:i/>
          <w:sz w:val="20"/>
          <w:u w:val="single" w:color="000000"/>
        </w:rPr>
        <w:t>todos</w:t>
      </w:r>
      <w:r>
        <w:rPr>
          <w:rFonts w:ascii="Times New Roman" w:eastAsia="Times New Roman" w:hAnsi="Times New Roman" w:cs="Times New Roman"/>
          <w:b/>
          <w:i/>
          <w:sz w:val="20"/>
        </w:rPr>
        <w:t xml:space="preserve"> los oferentes de la participación</w:t>
      </w:r>
      <w:r>
        <w:rPr>
          <w:rFonts w:ascii="Times New Roman" w:eastAsia="Times New Roman" w:hAnsi="Times New Roman" w:cs="Times New Roman"/>
          <w:i/>
          <w:sz w:val="20"/>
        </w:rPr>
        <w:t xml:space="preserve"> </w:t>
      </w:r>
      <w:r>
        <w:rPr>
          <w:b/>
          <w:sz w:val="20"/>
        </w:rPr>
        <w:t xml:space="preserve"> </w:t>
      </w:r>
    </w:p>
    <w:p w:rsidR="000D6722" w:rsidRDefault="000D6722" w:rsidP="000D6722">
      <w:pPr>
        <w:spacing w:after="103"/>
        <w:ind w:left="283"/>
      </w:pPr>
      <w:r>
        <w:rPr>
          <w:b/>
          <w:sz w:val="20"/>
        </w:rPr>
        <w:t xml:space="preserve"> </w:t>
      </w:r>
    </w:p>
    <w:p w:rsidR="000D6722" w:rsidRDefault="000D6722" w:rsidP="000D6722">
      <w:pPr>
        <w:spacing w:after="112" w:line="250" w:lineRule="auto"/>
        <w:ind w:left="278"/>
      </w:pPr>
      <w:r>
        <w:rPr>
          <w:b/>
          <w:sz w:val="20"/>
          <w:u w:val="single" w:color="000000"/>
        </w:rPr>
        <w:lastRenderedPageBreak/>
        <w:t>Contenido Del Folder N° 3. “Oferta Económica”</w:t>
      </w:r>
      <w:r>
        <w:rPr>
          <w:b/>
          <w:sz w:val="20"/>
        </w:rPr>
        <w:t xml:space="preserve"> </w:t>
      </w:r>
    </w:p>
    <w:p w:rsidR="000D6722" w:rsidRDefault="000D6722" w:rsidP="000D6722">
      <w:pPr>
        <w:spacing w:after="0"/>
        <w:ind w:left="283"/>
      </w:pPr>
      <w:r>
        <w:rPr>
          <w:sz w:val="20"/>
        </w:rPr>
        <w:t xml:space="preserve"> </w:t>
      </w:r>
    </w:p>
    <w:p w:rsidR="000D6722" w:rsidRDefault="000D6722" w:rsidP="000D6722">
      <w:pPr>
        <w:spacing w:after="4" w:line="250" w:lineRule="auto"/>
        <w:ind w:left="293"/>
      </w:pPr>
      <w:r>
        <w:rPr>
          <w:b/>
          <w:sz w:val="20"/>
        </w:rPr>
        <w:t>El ofertante  deberá presentar su oferta económica que corresponde al 100% del costo participante de las capacitaciones ofertadas por área de capacitación</w:t>
      </w:r>
      <w:r>
        <w:rPr>
          <w:sz w:val="20"/>
        </w:rPr>
        <w:t xml:space="preserve">, según el ANEXO No.  5-B OFERTA ECONÓMICA (incluido en el CD),  a nivel de “Costo por participante” por área, la cantidad de participaciones ofertadas por área  y el Monto (US$) por todas las participaciones que oferta en el área. El INSAFORP financiará el 80% del costo participante ofertado y la empresa solicitante de la capacitación cubrirá el 20% complementario. </w:t>
      </w:r>
    </w:p>
    <w:p w:rsidR="000D6722" w:rsidRDefault="000D6722" w:rsidP="000D6722">
      <w:pPr>
        <w:spacing w:after="0"/>
        <w:ind w:left="283"/>
      </w:pPr>
      <w:r>
        <w:rPr>
          <w:sz w:val="20"/>
        </w:rPr>
        <w:t xml:space="preserve"> </w:t>
      </w:r>
    </w:p>
    <w:p w:rsidR="000D6722" w:rsidRDefault="000D6722" w:rsidP="000D6722">
      <w:pPr>
        <w:spacing w:after="4" w:line="250" w:lineRule="auto"/>
        <w:ind w:left="293"/>
      </w:pPr>
      <w:r>
        <w:rPr>
          <w:sz w:val="20"/>
        </w:rPr>
        <w:t xml:space="preserve">La información técnico-económica deberá presentarse según el  </w:t>
      </w:r>
      <w:r>
        <w:rPr>
          <w:b/>
          <w:sz w:val="20"/>
        </w:rPr>
        <w:t xml:space="preserve">ANEXO No. 5 INFORMACIÓN TÉCNICO ECONÓMICA DE LA OFERTA </w:t>
      </w:r>
      <w:r>
        <w:rPr>
          <w:sz w:val="20"/>
        </w:rPr>
        <w:t>(incluido en el CD)</w:t>
      </w:r>
      <w:r>
        <w:rPr>
          <w:b/>
          <w:sz w:val="20"/>
        </w:rPr>
        <w:t>.</w:t>
      </w:r>
      <w:r>
        <w:rPr>
          <w:sz w:val="20"/>
        </w:rPr>
        <w:t xml:space="preserve"> </w:t>
      </w:r>
    </w:p>
    <w:p w:rsidR="000D6722" w:rsidRDefault="000D6722" w:rsidP="000D6722">
      <w:pPr>
        <w:spacing w:after="0"/>
        <w:ind w:left="283"/>
      </w:pPr>
      <w:r>
        <w:rPr>
          <w:sz w:val="20"/>
        </w:rPr>
        <w:t xml:space="preserve"> </w:t>
      </w:r>
    </w:p>
    <w:p w:rsidR="000D6722" w:rsidRDefault="000D6722" w:rsidP="000D6722">
      <w:pPr>
        <w:spacing w:after="4" w:line="250" w:lineRule="auto"/>
        <w:ind w:left="293"/>
      </w:pPr>
      <w:r>
        <w:rPr>
          <w:sz w:val="20"/>
        </w:rPr>
        <w:t xml:space="preserve">La oferta económica debe entregarse impresa (firmada y sellada) y en medio magnético (CD). </w:t>
      </w:r>
    </w:p>
    <w:p w:rsidR="000D6722" w:rsidRDefault="000D6722" w:rsidP="000D6722">
      <w:pPr>
        <w:spacing w:after="103"/>
        <w:ind w:left="283"/>
      </w:pPr>
      <w:r>
        <w:rPr>
          <w:b/>
          <w:sz w:val="20"/>
        </w:rPr>
        <w:t xml:space="preserve"> </w:t>
      </w:r>
    </w:p>
    <w:p w:rsidR="000D6722" w:rsidRDefault="000D6722" w:rsidP="000D6722">
      <w:pPr>
        <w:spacing w:after="112" w:line="250" w:lineRule="auto"/>
        <w:ind w:left="278"/>
      </w:pPr>
      <w:r>
        <w:rPr>
          <w:b/>
          <w:sz w:val="20"/>
          <w:u w:val="single" w:color="000000"/>
        </w:rPr>
        <w:t>NOTAS:</w:t>
      </w:r>
      <w:r>
        <w:rPr>
          <w:b/>
          <w:sz w:val="20"/>
        </w:rPr>
        <w:t xml:space="preserve"> </w:t>
      </w:r>
    </w:p>
    <w:p w:rsidR="000D6722" w:rsidRDefault="000D6722" w:rsidP="000D6722">
      <w:pPr>
        <w:numPr>
          <w:ilvl w:val="0"/>
          <w:numId w:val="49"/>
        </w:numPr>
        <w:spacing w:after="4" w:line="250" w:lineRule="auto"/>
        <w:ind w:right="0" w:hanging="360"/>
      </w:pPr>
      <w:r>
        <w:rPr>
          <w:sz w:val="20"/>
        </w:rPr>
        <w:t xml:space="preserve">Los sobres 1 y 2 de la oferta, contendrán toda la documentación en ORIGINAL (o en su defecto, fotocopia certificada por notario) y una FOTOCOPIA SIMPLE de la misma, </w:t>
      </w:r>
      <w:r>
        <w:rPr>
          <w:b/>
          <w:sz w:val="20"/>
        </w:rPr>
        <w:t xml:space="preserve">en fólder por separado, anillados, organizados e identificado con separadores y viñetas visibles, con índice y con las páginas debidamente foliadas (numeradas). </w:t>
      </w:r>
    </w:p>
    <w:p w:rsidR="000D6722" w:rsidRDefault="000D6722" w:rsidP="000D6722">
      <w:pPr>
        <w:numPr>
          <w:ilvl w:val="0"/>
          <w:numId w:val="49"/>
        </w:numPr>
        <w:spacing w:after="4" w:line="250" w:lineRule="auto"/>
        <w:ind w:right="0" w:hanging="360"/>
      </w:pPr>
      <w:r>
        <w:rPr>
          <w:sz w:val="20"/>
        </w:rPr>
        <w:t xml:space="preserve">Los Costos Ofertados deben de incluir todos los costos directos e indirectos imputables al curso, tales como facilitador, Material Didáctico, Gastos Administrativos, Gastos Generales y el Impuesto al Valor Agregado (IVA).  </w:t>
      </w:r>
    </w:p>
    <w:p w:rsidR="000D6722" w:rsidRDefault="000D6722" w:rsidP="000D6722">
      <w:pPr>
        <w:spacing w:after="0"/>
        <w:ind w:left="283"/>
      </w:pPr>
      <w:r>
        <w:rPr>
          <w:sz w:val="20"/>
        </w:rPr>
        <w:t xml:space="preserve"> </w:t>
      </w:r>
    </w:p>
    <w:p w:rsidR="000D6722" w:rsidRDefault="000D6722" w:rsidP="000D6722">
      <w:pPr>
        <w:spacing w:after="109"/>
        <w:ind w:left="283"/>
      </w:pPr>
      <w:r>
        <w:rPr>
          <w:sz w:val="20"/>
        </w:rPr>
        <w:t xml:space="preserve"> </w:t>
      </w:r>
    </w:p>
    <w:p w:rsidR="000D6722" w:rsidRDefault="000D6722" w:rsidP="000D6722">
      <w:pPr>
        <w:pStyle w:val="Ttulo2"/>
        <w:tabs>
          <w:tab w:val="center" w:pos="436"/>
          <w:tab w:val="center" w:pos="2603"/>
        </w:tabs>
        <w:spacing w:after="48"/>
        <w:ind w:left="0" w:firstLine="0"/>
      </w:pPr>
      <w:bookmarkStart w:id="69" w:name="_Toc89461"/>
      <w:r>
        <w:rPr>
          <w:rFonts w:ascii="Calibri" w:eastAsia="Calibri" w:hAnsi="Calibri" w:cs="Calibri"/>
          <w:b w:val="0"/>
        </w:rPr>
        <w:tab/>
      </w:r>
      <w:r>
        <w:rPr>
          <w:rFonts w:ascii="Arial" w:eastAsia="Arial" w:hAnsi="Arial" w:cs="Arial"/>
        </w:rPr>
        <w:t xml:space="preserve">18. </w:t>
      </w:r>
      <w:r>
        <w:rPr>
          <w:rFonts w:ascii="Arial" w:eastAsia="Arial" w:hAnsi="Arial" w:cs="Arial"/>
        </w:rPr>
        <w:tab/>
      </w:r>
      <w:r>
        <w:t xml:space="preserve">RECEPCIÓN Y APERTURA DE OFERTAS </w:t>
      </w:r>
      <w:bookmarkEnd w:id="69"/>
    </w:p>
    <w:p w:rsidR="000D6722" w:rsidRDefault="000D6722" w:rsidP="000D6722">
      <w:pPr>
        <w:spacing w:after="0" w:line="250" w:lineRule="auto"/>
        <w:ind w:left="278"/>
      </w:pPr>
      <w:r>
        <w:rPr>
          <w:b/>
          <w:sz w:val="20"/>
          <w:u w:val="single" w:color="000000"/>
        </w:rPr>
        <w:t>Las ofertas serán recibidas en el Auditórium del INSAFORP, ubicado en Final Calle Siemens,</w:t>
      </w:r>
      <w:r>
        <w:rPr>
          <w:b/>
          <w:sz w:val="20"/>
        </w:rPr>
        <w:t xml:space="preserve"> </w:t>
      </w:r>
      <w:r>
        <w:rPr>
          <w:b/>
          <w:sz w:val="20"/>
          <w:u w:val="single" w:color="000000"/>
        </w:rPr>
        <w:t>Parque Industrial Santa Elena, Antiguo Cuscatlán,</w:t>
      </w:r>
      <w:r>
        <w:rPr>
          <w:sz w:val="20"/>
        </w:rPr>
        <w:t xml:space="preserve"> </w:t>
      </w:r>
      <w:r>
        <w:rPr>
          <w:b/>
          <w:sz w:val="20"/>
          <w:u w:val="single" w:color="000000"/>
        </w:rPr>
        <w:t>el día 16 de febrero de 2018.</w:t>
      </w:r>
      <w:r>
        <w:rPr>
          <w:sz w:val="20"/>
        </w:rPr>
        <w:t xml:space="preserve">  </w:t>
      </w:r>
    </w:p>
    <w:p w:rsidR="000D6722" w:rsidRDefault="000D6722" w:rsidP="000D6722">
      <w:pPr>
        <w:spacing w:after="0"/>
        <w:ind w:left="283"/>
      </w:pPr>
      <w:r>
        <w:rPr>
          <w:sz w:val="20"/>
        </w:rPr>
        <w:t xml:space="preserve"> </w:t>
      </w:r>
    </w:p>
    <w:p w:rsidR="000D6722" w:rsidRDefault="000D6722" w:rsidP="000D6722">
      <w:pPr>
        <w:spacing w:after="4" w:line="250" w:lineRule="auto"/>
        <w:ind w:left="293"/>
      </w:pPr>
      <w:r>
        <w:rPr>
          <w:sz w:val="20"/>
        </w:rPr>
        <w:t xml:space="preserve">Al momento de ser recibidas, el ofertante o su representante firmarán la Ficha de Recepción de Ofertas,  detallando la fecha y hora de presentación de la oferta. </w:t>
      </w:r>
    </w:p>
    <w:p w:rsidR="000D6722" w:rsidRDefault="000D6722" w:rsidP="000D6722">
      <w:pPr>
        <w:numPr>
          <w:ilvl w:val="0"/>
          <w:numId w:val="50"/>
        </w:numPr>
        <w:spacing w:after="4" w:line="250" w:lineRule="auto"/>
        <w:ind w:right="0" w:hanging="360"/>
      </w:pPr>
      <w:r>
        <w:rPr>
          <w:sz w:val="20"/>
        </w:rPr>
        <w:t xml:space="preserve">La Recepción de ofertas se realizará el día señalado, de las </w:t>
      </w:r>
      <w:r>
        <w:rPr>
          <w:b/>
          <w:sz w:val="20"/>
        </w:rPr>
        <w:t xml:space="preserve">09:00 A.M a las 10:30 A.M. </w:t>
      </w:r>
      <w:r>
        <w:rPr>
          <w:sz w:val="20"/>
        </w:rPr>
        <w:t xml:space="preserve">de acuerdo con el reloj marcador programado según la hora oficial, el cual estará disponible para tal efecto, así mismo serán numeradas en orden correlativo según se reciban. </w:t>
      </w:r>
    </w:p>
    <w:p w:rsidR="000D6722" w:rsidRDefault="000D6722" w:rsidP="000D6722">
      <w:pPr>
        <w:numPr>
          <w:ilvl w:val="0"/>
          <w:numId w:val="50"/>
        </w:numPr>
        <w:spacing w:after="4" w:line="250" w:lineRule="auto"/>
        <w:ind w:right="0" w:hanging="360"/>
      </w:pPr>
      <w:r>
        <w:rPr>
          <w:sz w:val="20"/>
        </w:rPr>
        <w:t xml:space="preserve">La Apertura de Ofertas se realizará a partir de las </w:t>
      </w:r>
      <w:r>
        <w:rPr>
          <w:b/>
          <w:sz w:val="20"/>
        </w:rPr>
        <w:t>10:35 A.M</w:t>
      </w:r>
      <w:r>
        <w:rPr>
          <w:sz w:val="20"/>
        </w:rPr>
        <w:t xml:space="preserve">. horas, en el día y lugar antes señalado, en presencia de los ofertantes que deseen asistir. </w:t>
      </w:r>
    </w:p>
    <w:p w:rsidR="000D6722" w:rsidRDefault="000D6722" w:rsidP="000D6722">
      <w:pPr>
        <w:numPr>
          <w:ilvl w:val="0"/>
          <w:numId w:val="50"/>
        </w:numPr>
        <w:spacing w:after="4" w:line="250" w:lineRule="auto"/>
        <w:ind w:right="0" w:hanging="360"/>
      </w:pPr>
      <w:r>
        <w:rPr>
          <w:sz w:val="20"/>
        </w:rPr>
        <w:t xml:space="preserve">Será de exclusiva responsabilidad del ofertante, que las ofertas sean recibidas en tiempo y forma, de conformidad con lo establecido en las presentes bases de licitación, según el artículo 52 de la LACAP. </w:t>
      </w:r>
    </w:p>
    <w:p w:rsidR="000D6722" w:rsidRDefault="000D6722" w:rsidP="000D6722">
      <w:pPr>
        <w:numPr>
          <w:ilvl w:val="0"/>
          <w:numId w:val="50"/>
        </w:numPr>
        <w:spacing w:after="4" w:line="250" w:lineRule="auto"/>
        <w:ind w:right="0" w:hanging="360"/>
      </w:pPr>
      <w:r>
        <w:rPr>
          <w:sz w:val="20"/>
        </w:rPr>
        <w:t xml:space="preserve">Al acto de apertura pública podrán asistir el Representante Legal del ofertante y/o a quien éste delegue o la persona natural que oferta. </w:t>
      </w:r>
    </w:p>
    <w:p w:rsidR="000D6722" w:rsidRDefault="000D6722" w:rsidP="000D6722">
      <w:pPr>
        <w:numPr>
          <w:ilvl w:val="0"/>
          <w:numId w:val="50"/>
        </w:numPr>
        <w:spacing w:after="4" w:line="250" w:lineRule="auto"/>
        <w:ind w:right="0" w:hanging="360"/>
      </w:pPr>
      <w:r>
        <w:rPr>
          <w:sz w:val="20"/>
        </w:rPr>
        <w:t xml:space="preserve">El acto de Apertura de Ofertas se desarrollará de la siguiente manera: </w:t>
      </w:r>
    </w:p>
    <w:p w:rsidR="000D6722" w:rsidRDefault="000D6722" w:rsidP="000D6722">
      <w:pPr>
        <w:tabs>
          <w:tab w:val="center" w:pos="1858"/>
          <w:tab w:val="center" w:pos="5290"/>
        </w:tabs>
        <w:spacing w:after="4" w:line="250" w:lineRule="auto"/>
      </w:pPr>
      <w:r>
        <w:tab/>
      </w:r>
      <w:r>
        <w:rPr>
          <w:rFonts w:ascii="Arial" w:eastAsia="Arial" w:hAnsi="Arial" w:cs="Arial"/>
          <w:sz w:val="20"/>
        </w:rPr>
        <w:t xml:space="preserve"> </w:t>
      </w:r>
      <w:r>
        <w:rPr>
          <w:rFonts w:ascii="Arial" w:eastAsia="Arial" w:hAnsi="Arial" w:cs="Arial"/>
          <w:sz w:val="20"/>
        </w:rPr>
        <w:tab/>
      </w:r>
      <w:r>
        <w:rPr>
          <w:sz w:val="20"/>
        </w:rPr>
        <w:t xml:space="preserve">Se efectuará la presentación de los representantes del INSAFORP. </w:t>
      </w:r>
    </w:p>
    <w:p w:rsidR="000D6722" w:rsidRDefault="000D6722" w:rsidP="000D6722">
      <w:pPr>
        <w:spacing w:after="4" w:line="250" w:lineRule="auto"/>
        <w:ind w:left="2098" w:hanging="240"/>
      </w:pPr>
      <w:r>
        <w:rPr>
          <w:rFonts w:ascii="Arial" w:eastAsia="Arial" w:hAnsi="Arial" w:cs="Arial"/>
          <w:sz w:val="20"/>
        </w:rPr>
        <w:t xml:space="preserve"> </w:t>
      </w:r>
      <w:r>
        <w:rPr>
          <w:rFonts w:ascii="Arial" w:eastAsia="Arial" w:hAnsi="Arial" w:cs="Arial"/>
          <w:sz w:val="20"/>
        </w:rPr>
        <w:tab/>
      </w:r>
      <w:r>
        <w:rPr>
          <w:sz w:val="20"/>
        </w:rPr>
        <w:t xml:space="preserve">Las ofertas presentadas serán abiertas en el orden numérico de recepción, con la finalidad de verificar lo siguiente: </w:t>
      </w:r>
    </w:p>
    <w:p w:rsidR="000D6722" w:rsidRDefault="000D6722" w:rsidP="000D6722">
      <w:pPr>
        <w:tabs>
          <w:tab w:val="center" w:pos="2174"/>
          <w:tab w:val="center" w:pos="5815"/>
        </w:tabs>
        <w:spacing w:after="3"/>
      </w:pPr>
      <w:r>
        <w:tab/>
      </w:r>
      <w:r>
        <w:rPr>
          <w:rFonts w:ascii="Arial" w:eastAsia="Arial" w:hAnsi="Arial" w:cs="Arial"/>
          <w:sz w:val="20"/>
        </w:rPr>
        <w:t xml:space="preserve"> </w:t>
      </w:r>
      <w:r>
        <w:rPr>
          <w:rFonts w:ascii="Arial" w:eastAsia="Arial" w:hAnsi="Arial" w:cs="Arial"/>
          <w:sz w:val="20"/>
        </w:rPr>
        <w:tab/>
      </w:r>
      <w:r>
        <w:rPr>
          <w:sz w:val="20"/>
        </w:rPr>
        <w:t xml:space="preserve">Sobre número 1: Garantía de mantenimiento de oferta (ANEXO No.1) </w:t>
      </w:r>
    </w:p>
    <w:p w:rsidR="000D6722" w:rsidRDefault="000D6722" w:rsidP="000D6722">
      <w:pPr>
        <w:spacing w:after="4" w:line="250" w:lineRule="auto"/>
        <w:ind w:left="2443" w:hanging="269"/>
      </w:pPr>
      <w:r>
        <w:rPr>
          <w:rFonts w:ascii="Arial" w:eastAsia="Arial" w:hAnsi="Arial" w:cs="Arial"/>
          <w:sz w:val="20"/>
        </w:rPr>
        <w:t xml:space="preserve"> </w:t>
      </w:r>
      <w:r>
        <w:rPr>
          <w:sz w:val="20"/>
        </w:rPr>
        <w:t xml:space="preserve">Sobre número 2: Monto de la oferta presentada (ANEXO No. 5-B, incluido en el CD). </w:t>
      </w:r>
    </w:p>
    <w:p w:rsidR="000D6722" w:rsidRDefault="000D6722" w:rsidP="000D6722">
      <w:pPr>
        <w:numPr>
          <w:ilvl w:val="0"/>
          <w:numId w:val="50"/>
        </w:numPr>
        <w:spacing w:after="4" w:line="250" w:lineRule="auto"/>
        <w:ind w:right="0" w:hanging="360"/>
      </w:pPr>
      <w:r>
        <w:rPr>
          <w:sz w:val="20"/>
        </w:rPr>
        <w:lastRenderedPageBreak/>
        <w:t xml:space="preserve">En el acto de apertura pública se levantará el acta correspondiente, la cual será suscrita por todos los asistentes y se entregará copia a los ofertantes. </w:t>
      </w:r>
    </w:p>
    <w:p w:rsidR="000D6722" w:rsidRDefault="000D6722" w:rsidP="000D6722">
      <w:pPr>
        <w:numPr>
          <w:ilvl w:val="0"/>
          <w:numId w:val="50"/>
        </w:numPr>
        <w:spacing w:after="4" w:line="250" w:lineRule="auto"/>
        <w:ind w:right="0" w:hanging="360"/>
      </w:pPr>
      <w:r>
        <w:rPr>
          <w:sz w:val="20"/>
        </w:rPr>
        <w:t xml:space="preserve">Todas las ofertas recibidas extemporáneamente o que no presenten la garantía de mantenimiento de oferta quedarán excluidas de pleno derecho, tal como lo establece el artículo 53 de la LACAP.  </w:t>
      </w:r>
    </w:p>
    <w:p w:rsidR="000D6722" w:rsidRDefault="000D6722" w:rsidP="000D6722">
      <w:pPr>
        <w:spacing w:after="113"/>
        <w:ind w:left="1495"/>
      </w:pPr>
      <w:r>
        <w:rPr>
          <w:sz w:val="20"/>
        </w:rPr>
        <w:t xml:space="preserve"> </w:t>
      </w:r>
    </w:p>
    <w:p w:rsidR="000D6722" w:rsidRDefault="000D6722" w:rsidP="000D6722">
      <w:pPr>
        <w:pStyle w:val="Ttulo2"/>
        <w:tabs>
          <w:tab w:val="center" w:pos="436"/>
          <w:tab w:val="center" w:pos="1606"/>
        </w:tabs>
        <w:ind w:left="0" w:firstLine="0"/>
      </w:pPr>
      <w:bookmarkStart w:id="70" w:name="_Toc89462"/>
      <w:r>
        <w:rPr>
          <w:rFonts w:ascii="Calibri" w:eastAsia="Calibri" w:hAnsi="Calibri" w:cs="Calibri"/>
          <w:b w:val="0"/>
        </w:rPr>
        <w:tab/>
      </w:r>
      <w:r>
        <w:rPr>
          <w:rFonts w:ascii="Arial" w:eastAsia="Arial" w:hAnsi="Arial" w:cs="Arial"/>
        </w:rPr>
        <w:t xml:space="preserve">19. </w:t>
      </w:r>
      <w:r>
        <w:rPr>
          <w:rFonts w:ascii="Arial" w:eastAsia="Arial" w:hAnsi="Arial" w:cs="Arial"/>
        </w:rPr>
        <w:tab/>
      </w:r>
      <w:r>
        <w:t xml:space="preserve">PROHIBICIONES </w:t>
      </w:r>
      <w:bookmarkEnd w:id="70"/>
    </w:p>
    <w:p w:rsidR="000D6722" w:rsidRDefault="000D6722" w:rsidP="000D6722">
      <w:pPr>
        <w:spacing w:after="4" w:line="250" w:lineRule="auto"/>
        <w:ind w:left="293"/>
      </w:pPr>
      <w:r>
        <w:rPr>
          <w:sz w:val="20"/>
        </w:rPr>
        <w:t xml:space="preserve">Después de la Apertura de Ofertas y antes de la notificación de la adjudicación no se dará información a ninguna persona, de conformidad a lo estipulado en el artículo 54 de la LACAP. </w:t>
      </w:r>
    </w:p>
    <w:p w:rsidR="000D6722" w:rsidRDefault="000D6722" w:rsidP="000D6722">
      <w:pPr>
        <w:spacing w:after="110"/>
        <w:ind w:left="283"/>
      </w:pPr>
      <w:r>
        <w:rPr>
          <w:sz w:val="20"/>
        </w:rPr>
        <w:t xml:space="preserve"> </w:t>
      </w:r>
    </w:p>
    <w:p w:rsidR="000D6722" w:rsidRDefault="000D6722" w:rsidP="000D6722">
      <w:pPr>
        <w:pStyle w:val="Ttulo2"/>
        <w:tabs>
          <w:tab w:val="center" w:pos="436"/>
          <w:tab w:val="center" w:pos="2328"/>
        </w:tabs>
        <w:ind w:left="0" w:firstLine="0"/>
      </w:pPr>
      <w:bookmarkStart w:id="71" w:name="_Toc89463"/>
      <w:r>
        <w:rPr>
          <w:rFonts w:ascii="Calibri" w:eastAsia="Calibri" w:hAnsi="Calibri" w:cs="Calibri"/>
          <w:b w:val="0"/>
        </w:rPr>
        <w:tab/>
      </w:r>
      <w:r>
        <w:rPr>
          <w:rFonts w:ascii="Arial" w:eastAsia="Arial" w:hAnsi="Arial" w:cs="Arial"/>
        </w:rPr>
        <w:t xml:space="preserve">20. </w:t>
      </w:r>
      <w:r>
        <w:rPr>
          <w:rFonts w:ascii="Arial" w:eastAsia="Arial" w:hAnsi="Arial" w:cs="Arial"/>
        </w:rPr>
        <w:tab/>
      </w:r>
      <w:r>
        <w:t xml:space="preserve">SUSPENSIÓN DE LA LICITACIÓN </w:t>
      </w:r>
      <w:bookmarkEnd w:id="71"/>
    </w:p>
    <w:p w:rsidR="000D6722" w:rsidRDefault="000D6722" w:rsidP="000D6722">
      <w:pPr>
        <w:spacing w:after="4" w:line="250" w:lineRule="auto"/>
        <w:ind w:left="293"/>
      </w:pPr>
      <w:r>
        <w:rPr>
          <w:sz w:val="20"/>
        </w:rPr>
        <w:t xml:space="preserve">El Titular del INSAFORP podrá suspender por acuerdo razonado la presente Licitación, dejarla sin efecto o prorrogar el plazo de la misma, sin responsabilidad para la Institución, sea por caso fortuito, fuerza mayor o por razones de interés público. El INSAFORP emitirá una resolución razonada de la decisión que se tome, la que se notificará oportunamente a los ofertantes. </w:t>
      </w:r>
    </w:p>
    <w:p w:rsidR="000D6722" w:rsidRDefault="000D6722" w:rsidP="000D6722">
      <w:pPr>
        <w:spacing w:after="110"/>
        <w:ind w:left="283"/>
      </w:pPr>
      <w:r>
        <w:rPr>
          <w:sz w:val="20"/>
        </w:rPr>
        <w:t xml:space="preserve"> </w:t>
      </w:r>
    </w:p>
    <w:p w:rsidR="000D6722" w:rsidRDefault="000D6722" w:rsidP="000D6722">
      <w:pPr>
        <w:pStyle w:val="Ttulo2"/>
        <w:tabs>
          <w:tab w:val="center" w:pos="436"/>
          <w:tab w:val="center" w:pos="2178"/>
        </w:tabs>
        <w:spacing w:after="231"/>
        <w:ind w:left="0" w:firstLine="0"/>
      </w:pPr>
      <w:bookmarkStart w:id="72" w:name="_Toc89464"/>
      <w:r>
        <w:rPr>
          <w:rFonts w:ascii="Calibri" w:eastAsia="Calibri" w:hAnsi="Calibri" w:cs="Calibri"/>
          <w:b w:val="0"/>
        </w:rPr>
        <w:tab/>
      </w:r>
      <w:r>
        <w:rPr>
          <w:rFonts w:ascii="Arial" w:eastAsia="Arial" w:hAnsi="Arial" w:cs="Arial"/>
        </w:rPr>
        <w:t xml:space="preserve">21. </w:t>
      </w:r>
      <w:r>
        <w:rPr>
          <w:rFonts w:ascii="Arial" w:eastAsia="Arial" w:hAnsi="Arial" w:cs="Arial"/>
        </w:rPr>
        <w:tab/>
      </w:r>
      <w:r>
        <w:t xml:space="preserve">DECLARACIÓN DE DESIERTA </w:t>
      </w:r>
      <w:bookmarkEnd w:id="72"/>
    </w:p>
    <w:p w:rsidR="000D6722" w:rsidRDefault="000D6722" w:rsidP="000D6722">
      <w:pPr>
        <w:spacing w:after="57" w:line="250" w:lineRule="auto"/>
        <w:ind w:left="293"/>
      </w:pPr>
      <w:r>
        <w:rPr>
          <w:sz w:val="20"/>
        </w:rPr>
        <w:t xml:space="preserve">El INSAFORP podrá declarar desierta la licitación, en los siguientes casos: </w:t>
      </w:r>
    </w:p>
    <w:p w:rsidR="000D6722" w:rsidRDefault="000D6722" w:rsidP="000D6722">
      <w:pPr>
        <w:numPr>
          <w:ilvl w:val="0"/>
          <w:numId w:val="51"/>
        </w:numPr>
        <w:spacing w:after="4" w:line="250" w:lineRule="auto"/>
        <w:ind w:right="0" w:hanging="396"/>
      </w:pPr>
      <w:r>
        <w:rPr>
          <w:sz w:val="20"/>
        </w:rPr>
        <w:t xml:space="preserve">Si a la convocatoria de la Licitación no se presentare ningún ofertante, la Comisión de Evaluación, levantará el Acta correspondiente, en la cual recomendará que se promueva una segunda Licitación. </w:t>
      </w:r>
    </w:p>
    <w:p w:rsidR="000D6722" w:rsidRDefault="000D6722" w:rsidP="000D6722">
      <w:pPr>
        <w:numPr>
          <w:ilvl w:val="0"/>
          <w:numId w:val="51"/>
        </w:numPr>
        <w:spacing w:after="4" w:line="250" w:lineRule="auto"/>
        <w:ind w:right="0" w:hanging="396"/>
      </w:pPr>
      <w:r>
        <w:rPr>
          <w:sz w:val="20"/>
        </w:rPr>
        <w:t xml:space="preserve">Si a la convocatoria de la licitación se presentare un solo ofertante, la oferta será aceptada para su análisis y si cumple con los requerimientos solicitados en las Bases de Licitación, podrá adjudicarse; pero si el precio del servicio es demasiado alto en relación a los precios de mercado, la Comisión procederá a recomendar declararla desierta y a proponer realizar una nueva gestión. </w:t>
      </w:r>
    </w:p>
    <w:p w:rsidR="000D6722" w:rsidRDefault="000D6722" w:rsidP="000D6722">
      <w:pPr>
        <w:numPr>
          <w:ilvl w:val="0"/>
          <w:numId w:val="51"/>
        </w:numPr>
        <w:spacing w:after="4" w:line="250" w:lineRule="auto"/>
        <w:ind w:right="0" w:hanging="396"/>
      </w:pPr>
      <w:r>
        <w:rPr>
          <w:sz w:val="20"/>
        </w:rPr>
        <w:t xml:space="preserve">Si dentro del proceso de evaluación los servicios ofertados no cumplieren con los requerimientos técnicos solicitados por el INSAFORP, la comisión podrá recomendar declararla desierta. </w:t>
      </w:r>
    </w:p>
    <w:p w:rsidR="000D6722" w:rsidRDefault="000D6722" w:rsidP="000D6722">
      <w:pPr>
        <w:spacing w:after="232"/>
        <w:ind w:left="1135"/>
      </w:pPr>
      <w:r>
        <w:rPr>
          <w:sz w:val="20"/>
        </w:rPr>
        <w:t xml:space="preserve"> </w:t>
      </w:r>
    </w:p>
    <w:p w:rsidR="000D6722" w:rsidRDefault="000D6722" w:rsidP="000D6722">
      <w:pPr>
        <w:pStyle w:val="Ttulo2"/>
        <w:tabs>
          <w:tab w:val="center" w:pos="436"/>
          <w:tab w:val="center" w:pos="2236"/>
        </w:tabs>
        <w:spacing w:after="51"/>
        <w:ind w:left="0" w:firstLine="0"/>
      </w:pPr>
      <w:bookmarkStart w:id="73" w:name="_Toc89465"/>
      <w:r>
        <w:rPr>
          <w:rFonts w:ascii="Calibri" w:eastAsia="Calibri" w:hAnsi="Calibri" w:cs="Calibri"/>
          <w:b w:val="0"/>
        </w:rPr>
        <w:tab/>
      </w:r>
      <w:r>
        <w:rPr>
          <w:rFonts w:ascii="Arial" w:eastAsia="Arial" w:hAnsi="Arial" w:cs="Arial"/>
        </w:rPr>
        <w:t xml:space="preserve">22. </w:t>
      </w:r>
      <w:r>
        <w:rPr>
          <w:rFonts w:ascii="Arial" w:eastAsia="Arial" w:hAnsi="Arial" w:cs="Arial"/>
        </w:rPr>
        <w:tab/>
      </w:r>
      <w:r>
        <w:t xml:space="preserve">SANCIONES A PARTICULARES  </w:t>
      </w:r>
      <w:bookmarkEnd w:id="73"/>
    </w:p>
    <w:p w:rsidR="000D6722" w:rsidRDefault="000D6722" w:rsidP="000D6722">
      <w:pPr>
        <w:spacing w:after="231" w:line="250" w:lineRule="auto"/>
        <w:ind w:left="293"/>
      </w:pPr>
      <w:r>
        <w:rPr>
          <w:sz w:val="20"/>
        </w:rPr>
        <w:t xml:space="preserve">Exclusión de Contrataciones. (Artículo 158 LACAP) </w:t>
      </w:r>
    </w:p>
    <w:p w:rsidR="000D6722" w:rsidRDefault="000D6722" w:rsidP="000D6722">
      <w:pPr>
        <w:spacing w:after="108" w:line="250" w:lineRule="auto"/>
        <w:ind w:left="293"/>
      </w:pPr>
      <w:r>
        <w:rPr>
          <w:sz w:val="20"/>
        </w:rPr>
        <w:t xml:space="preserve">Inhabilitación para Participar.  </w:t>
      </w:r>
    </w:p>
    <w:p w:rsidR="000D6722" w:rsidRDefault="000D6722" w:rsidP="000D6722">
      <w:pPr>
        <w:spacing w:after="112" w:line="250" w:lineRule="auto"/>
        <w:ind w:left="293"/>
      </w:pPr>
      <w:r>
        <w:rPr>
          <w:sz w:val="20"/>
        </w:rPr>
        <w:t xml:space="preserve">Art. 158.- La institución inhabilitará para participar en procedimientos de contratación administrativa, al ofertante o contratista que incurra en alguna de las conductas siguientes: </w:t>
      </w:r>
    </w:p>
    <w:p w:rsidR="000D6722" w:rsidRDefault="000D6722" w:rsidP="000D6722">
      <w:pPr>
        <w:spacing w:after="103"/>
        <w:ind w:left="283"/>
      </w:pPr>
      <w:r>
        <w:rPr>
          <w:sz w:val="20"/>
        </w:rPr>
        <w:t xml:space="preserve"> </w:t>
      </w:r>
    </w:p>
    <w:p w:rsidR="000D6722" w:rsidRDefault="000D6722" w:rsidP="000D6722">
      <w:pPr>
        <w:numPr>
          <w:ilvl w:val="0"/>
          <w:numId w:val="52"/>
        </w:numPr>
        <w:spacing w:after="49" w:line="250" w:lineRule="auto"/>
        <w:ind w:right="0" w:hanging="708"/>
      </w:pPr>
      <w:r>
        <w:rPr>
          <w:sz w:val="20"/>
        </w:rPr>
        <w:t xml:space="preserve">Inhabilitación por un año:  </w:t>
      </w:r>
    </w:p>
    <w:p w:rsidR="000D6722" w:rsidRDefault="000D6722" w:rsidP="000D6722">
      <w:pPr>
        <w:spacing w:after="4" w:line="250" w:lineRule="auto"/>
        <w:ind w:left="1003" w:hanging="360"/>
      </w:pPr>
      <w:r>
        <w:rPr>
          <w:sz w:val="20"/>
        </w:rPr>
        <w:t>b)</w:t>
      </w:r>
      <w:r>
        <w:rPr>
          <w:rFonts w:ascii="Arial" w:eastAsia="Arial" w:hAnsi="Arial" w:cs="Arial"/>
          <w:sz w:val="20"/>
        </w:rPr>
        <w:t xml:space="preserve"> </w:t>
      </w:r>
      <w:r>
        <w:rPr>
          <w:sz w:val="20"/>
        </w:rPr>
        <w:t xml:space="preserve">Haber sido sancionado de conformidad al artículo 25 literal c) de la Ley de Competencia.  </w:t>
      </w:r>
    </w:p>
    <w:p w:rsidR="000D6722" w:rsidRDefault="000D6722" w:rsidP="000D6722">
      <w:pPr>
        <w:spacing w:after="100"/>
        <w:ind w:left="1003"/>
      </w:pPr>
      <w:r>
        <w:rPr>
          <w:sz w:val="20"/>
        </w:rPr>
        <w:t xml:space="preserve"> </w:t>
      </w:r>
    </w:p>
    <w:p w:rsidR="000D6722" w:rsidRDefault="000D6722" w:rsidP="000D6722">
      <w:pPr>
        <w:numPr>
          <w:ilvl w:val="0"/>
          <w:numId w:val="52"/>
        </w:numPr>
        <w:spacing w:after="49" w:line="250" w:lineRule="auto"/>
        <w:ind w:right="0" w:hanging="708"/>
      </w:pPr>
      <w:r>
        <w:rPr>
          <w:sz w:val="20"/>
        </w:rPr>
        <w:t xml:space="preserve">Inhabilitación por dos años:  </w:t>
      </w:r>
    </w:p>
    <w:p w:rsidR="000D6722" w:rsidRDefault="000D6722" w:rsidP="000D6722">
      <w:pPr>
        <w:numPr>
          <w:ilvl w:val="1"/>
          <w:numId w:val="52"/>
        </w:numPr>
        <w:spacing w:after="4" w:line="250" w:lineRule="auto"/>
        <w:ind w:right="0" w:hanging="360"/>
      </w:pPr>
      <w:r>
        <w:rPr>
          <w:sz w:val="20"/>
        </w:rPr>
        <w:t xml:space="preserve">Reincidir en la conducta contemplada en los literales del romano anterior;  </w:t>
      </w:r>
    </w:p>
    <w:p w:rsidR="000D6722" w:rsidRDefault="000D6722" w:rsidP="000D6722">
      <w:pPr>
        <w:numPr>
          <w:ilvl w:val="1"/>
          <w:numId w:val="52"/>
        </w:numPr>
        <w:spacing w:after="4" w:line="250" w:lineRule="auto"/>
        <w:ind w:right="0" w:hanging="360"/>
      </w:pPr>
      <w:r>
        <w:rPr>
          <w:sz w:val="20"/>
        </w:rPr>
        <w:t xml:space="preserve">Si afectare reiteradamente los procedimientos de contratación en que participe;  </w:t>
      </w:r>
    </w:p>
    <w:p w:rsidR="000D6722" w:rsidRDefault="000D6722" w:rsidP="000D6722">
      <w:pPr>
        <w:numPr>
          <w:ilvl w:val="1"/>
          <w:numId w:val="52"/>
        </w:numPr>
        <w:spacing w:after="4" w:line="250" w:lineRule="auto"/>
        <w:ind w:right="0" w:hanging="360"/>
      </w:pPr>
      <w:r>
        <w:rPr>
          <w:sz w:val="20"/>
        </w:rPr>
        <w:lastRenderedPageBreak/>
        <w:t xml:space="preserve">No suministrar o suministrar un bien, servicio u obra que no cumplan con las especificaciones técnicas o términos de referencia pactadas en el contrato u orden de compra.  </w:t>
      </w:r>
    </w:p>
    <w:p w:rsidR="000D6722" w:rsidRDefault="000D6722" w:rsidP="000D6722">
      <w:pPr>
        <w:spacing w:after="100"/>
        <w:ind w:left="643"/>
      </w:pPr>
      <w:r>
        <w:rPr>
          <w:sz w:val="20"/>
        </w:rPr>
        <w:t xml:space="preserve"> </w:t>
      </w:r>
    </w:p>
    <w:p w:rsidR="000D6722" w:rsidRDefault="000D6722" w:rsidP="000D6722">
      <w:pPr>
        <w:numPr>
          <w:ilvl w:val="0"/>
          <w:numId w:val="52"/>
        </w:numPr>
        <w:spacing w:after="56" w:line="250" w:lineRule="auto"/>
        <w:ind w:right="0" w:hanging="708"/>
      </w:pPr>
      <w:r>
        <w:rPr>
          <w:sz w:val="20"/>
        </w:rPr>
        <w:t xml:space="preserve">Inhabilitación por tres años.  </w:t>
      </w:r>
    </w:p>
    <w:p w:rsidR="000D6722" w:rsidRDefault="000D6722" w:rsidP="000D6722">
      <w:pPr>
        <w:numPr>
          <w:ilvl w:val="1"/>
          <w:numId w:val="52"/>
        </w:numPr>
        <w:spacing w:after="4" w:line="250" w:lineRule="auto"/>
        <w:ind w:right="0" w:hanging="360"/>
      </w:pPr>
      <w:r>
        <w:rPr>
          <w:sz w:val="20"/>
        </w:rPr>
        <w:t xml:space="preserve">Reincidir en alguna de las conductas tipificadas en los literales b) y c) del romano anterior;  </w:t>
      </w:r>
    </w:p>
    <w:p w:rsidR="000D6722" w:rsidRDefault="000D6722" w:rsidP="000D6722">
      <w:pPr>
        <w:numPr>
          <w:ilvl w:val="1"/>
          <w:numId w:val="52"/>
        </w:numPr>
        <w:spacing w:after="4" w:line="250" w:lineRule="auto"/>
        <w:ind w:right="0" w:hanging="360"/>
      </w:pPr>
      <w:r>
        <w:rPr>
          <w:sz w:val="20"/>
        </w:rPr>
        <w:t xml:space="preserve">No suscribir el contrato en el plazo otorgado o señalado, sin causa justificada o comprobada;  </w:t>
      </w:r>
    </w:p>
    <w:p w:rsidR="000D6722" w:rsidRDefault="000D6722" w:rsidP="000D6722">
      <w:pPr>
        <w:numPr>
          <w:ilvl w:val="1"/>
          <w:numId w:val="52"/>
        </w:numPr>
        <w:spacing w:after="114" w:line="250" w:lineRule="auto"/>
        <w:ind w:right="0" w:hanging="360"/>
      </w:pPr>
      <w:r>
        <w:rPr>
          <w:sz w:val="20"/>
        </w:rPr>
        <w:t xml:space="preserve">Obtener ilegalmente información confidencial que lo sitúe en ventaja respecto de otros competidores.  </w:t>
      </w:r>
    </w:p>
    <w:p w:rsidR="000D6722" w:rsidRDefault="000D6722" w:rsidP="000D6722">
      <w:pPr>
        <w:spacing w:after="100"/>
        <w:ind w:left="283"/>
      </w:pPr>
      <w:r>
        <w:rPr>
          <w:sz w:val="20"/>
        </w:rPr>
        <w:t xml:space="preserve"> </w:t>
      </w:r>
    </w:p>
    <w:p w:rsidR="000D6722" w:rsidRDefault="000D6722" w:rsidP="000D6722">
      <w:pPr>
        <w:numPr>
          <w:ilvl w:val="0"/>
          <w:numId w:val="52"/>
        </w:numPr>
        <w:spacing w:after="53" w:line="250" w:lineRule="auto"/>
        <w:ind w:right="0" w:hanging="708"/>
      </w:pPr>
      <w:r>
        <w:rPr>
          <w:sz w:val="20"/>
        </w:rPr>
        <w:t xml:space="preserve">Inhabilitación por cuatro años.  </w:t>
      </w:r>
    </w:p>
    <w:p w:rsidR="000D6722" w:rsidRDefault="000D6722" w:rsidP="000D6722">
      <w:pPr>
        <w:numPr>
          <w:ilvl w:val="1"/>
          <w:numId w:val="52"/>
        </w:numPr>
        <w:spacing w:after="4" w:line="250" w:lineRule="auto"/>
        <w:ind w:right="0" w:hanging="360"/>
      </w:pPr>
      <w:r>
        <w:rPr>
          <w:sz w:val="20"/>
        </w:rPr>
        <w:t xml:space="preserve">Reincidir en la conducta contemplada en el literal b) del romano anterior;  </w:t>
      </w:r>
    </w:p>
    <w:p w:rsidR="000D6722" w:rsidRDefault="000D6722" w:rsidP="000D6722">
      <w:pPr>
        <w:numPr>
          <w:ilvl w:val="1"/>
          <w:numId w:val="52"/>
        </w:numPr>
        <w:spacing w:after="4" w:line="250" w:lineRule="auto"/>
        <w:ind w:right="0" w:hanging="360"/>
      </w:pPr>
      <w:r>
        <w:rPr>
          <w:sz w:val="20"/>
        </w:rPr>
        <w:t xml:space="preserve">Suministrar dádivas, directamente o por intermedio de tercera persona, a los funcionarios o empleados involucrados en un procedimiento de contratación administrativa;  </w:t>
      </w:r>
    </w:p>
    <w:p w:rsidR="000D6722" w:rsidRDefault="000D6722" w:rsidP="000D6722">
      <w:pPr>
        <w:numPr>
          <w:ilvl w:val="1"/>
          <w:numId w:val="52"/>
        </w:numPr>
        <w:spacing w:after="112" w:line="250" w:lineRule="auto"/>
        <w:ind w:right="0" w:hanging="360"/>
      </w:pPr>
      <w:r>
        <w:rPr>
          <w:sz w:val="20"/>
        </w:rPr>
        <w:t xml:space="preserve">Acreditar falsamente la ejecución de obras, bienes o servicios en perjuicio de la institución contratante.  </w:t>
      </w:r>
    </w:p>
    <w:p w:rsidR="000D6722" w:rsidRDefault="000D6722" w:rsidP="000D6722">
      <w:pPr>
        <w:spacing w:after="103"/>
        <w:ind w:left="283"/>
      </w:pPr>
      <w:r>
        <w:rPr>
          <w:sz w:val="20"/>
        </w:rPr>
        <w:t xml:space="preserve"> </w:t>
      </w:r>
    </w:p>
    <w:p w:rsidR="000D6722" w:rsidRDefault="000D6722" w:rsidP="000D6722">
      <w:pPr>
        <w:numPr>
          <w:ilvl w:val="0"/>
          <w:numId w:val="52"/>
        </w:numPr>
        <w:spacing w:after="53" w:line="250" w:lineRule="auto"/>
        <w:ind w:right="0" w:hanging="708"/>
      </w:pPr>
      <w:r>
        <w:rPr>
          <w:sz w:val="20"/>
        </w:rPr>
        <w:t xml:space="preserve">Inhabilitación por cinco años:  </w:t>
      </w:r>
    </w:p>
    <w:p w:rsidR="000D6722" w:rsidRDefault="000D6722" w:rsidP="000D6722">
      <w:pPr>
        <w:numPr>
          <w:ilvl w:val="1"/>
          <w:numId w:val="52"/>
        </w:numPr>
        <w:spacing w:after="4" w:line="250" w:lineRule="auto"/>
        <w:ind w:right="0" w:hanging="360"/>
      </w:pPr>
      <w:r>
        <w:rPr>
          <w:sz w:val="20"/>
        </w:rPr>
        <w:t xml:space="preserve">Reincidir en alguna de las conductas contempladas en los literales b) y c) del romano anterior;  </w:t>
      </w:r>
    </w:p>
    <w:p w:rsidR="000D6722" w:rsidRDefault="000D6722" w:rsidP="000D6722">
      <w:pPr>
        <w:numPr>
          <w:ilvl w:val="1"/>
          <w:numId w:val="52"/>
        </w:numPr>
        <w:spacing w:after="4" w:line="250" w:lineRule="auto"/>
        <w:ind w:right="0" w:hanging="360"/>
      </w:pPr>
      <w:r>
        <w:rPr>
          <w:sz w:val="20"/>
        </w:rPr>
        <w:t xml:space="preserve">Invocar hechos falsos para obtener la adjudicación de la contratación;  </w:t>
      </w:r>
    </w:p>
    <w:p w:rsidR="000D6722" w:rsidRDefault="000D6722" w:rsidP="000D6722">
      <w:pPr>
        <w:numPr>
          <w:ilvl w:val="1"/>
          <w:numId w:val="52"/>
        </w:numPr>
        <w:spacing w:after="114" w:line="250" w:lineRule="auto"/>
        <w:ind w:right="0" w:hanging="360"/>
      </w:pPr>
      <w:r>
        <w:rPr>
          <w:sz w:val="20"/>
        </w:rPr>
        <w:t xml:space="preserve">Participar directa o indirectamente, en un procedimiento de contratación, pese a estar excluido por el régimen de prohibiciones de esta Ley.  </w:t>
      </w:r>
    </w:p>
    <w:p w:rsidR="000D6722" w:rsidRDefault="000D6722" w:rsidP="000D6722">
      <w:pPr>
        <w:spacing w:after="100"/>
        <w:ind w:left="283"/>
      </w:pPr>
      <w:r>
        <w:rPr>
          <w:sz w:val="20"/>
        </w:rPr>
        <w:t xml:space="preserve"> </w:t>
      </w:r>
    </w:p>
    <w:p w:rsidR="000D6722" w:rsidRDefault="000D6722" w:rsidP="000D6722">
      <w:pPr>
        <w:spacing w:after="112" w:line="250" w:lineRule="auto"/>
        <w:ind w:left="293"/>
      </w:pPr>
      <w:r>
        <w:rPr>
          <w:sz w:val="20"/>
        </w:rPr>
        <w:t xml:space="preserve">Las inhabilitaciones a que se refiere este artículo, surtirán efecto en todas las instituciones de la administración pública, debiendo hacerse por resolución razonada, y de todo lo actuado la UACI deberá incorporar la información al Registro e informar a la UNAC de dichas inhabilitaciones, para su correspondiente divulgación.  </w:t>
      </w:r>
    </w:p>
    <w:p w:rsidR="000D6722" w:rsidRDefault="000D6722" w:rsidP="000D6722">
      <w:pPr>
        <w:spacing w:after="112" w:line="250" w:lineRule="auto"/>
        <w:ind w:left="293"/>
      </w:pPr>
      <w:r>
        <w:rPr>
          <w:sz w:val="20"/>
        </w:rPr>
        <w:t xml:space="preserve">Sí a un proveedor inscrito en el Registro le sobreviene alguna causal de inhabilidad con posterioridad a la inscripción, ésta será dejada sin efecto hasta que cese su inhabilidad. </w:t>
      </w:r>
    </w:p>
    <w:p w:rsidR="000D6722" w:rsidRDefault="000D6722" w:rsidP="000D6722">
      <w:pPr>
        <w:spacing w:after="100"/>
        <w:ind w:left="283"/>
      </w:pPr>
      <w:r>
        <w:rPr>
          <w:sz w:val="20"/>
        </w:rPr>
        <w:t xml:space="preserve"> </w:t>
      </w:r>
    </w:p>
    <w:p w:rsidR="000D6722" w:rsidRDefault="000D6722" w:rsidP="000D6722">
      <w:pPr>
        <w:spacing w:after="100"/>
        <w:ind w:left="283"/>
      </w:pPr>
      <w:r>
        <w:rPr>
          <w:sz w:val="20"/>
        </w:rPr>
        <w:t xml:space="preserve"> </w:t>
      </w:r>
    </w:p>
    <w:p w:rsidR="000D6722" w:rsidRDefault="000D6722" w:rsidP="000D6722">
      <w:pPr>
        <w:spacing w:after="0"/>
        <w:ind w:left="283"/>
      </w:pPr>
      <w:r>
        <w:rPr>
          <w:sz w:val="20"/>
        </w:rPr>
        <w:t xml:space="preserve"> </w:t>
      </w:r>
      <w:r>
        <w:rPr>
          <w:sz w:val="20"/>
        </w:rPr>
        <w:tab/>
      </w:r>
      <w:r>
        <w:rPr>
          <w:b/>
          <w:sz w:val="24"/>
        </w:rPr>
        <w:t xml:space="preserve"> </w:t>
      </w:r>
      <w:r>
        <w:br w:type="page"/>
      </w:r>
    </w:p>
    <w:p w:rsidR="000D6722" w:rsidRDefault="000D6722" w:rsidP="000D6722">
      <w:pPr>
        <w:pStyle w:val="Ttulo1"/>
        <w:tabs>
          <w:tab w:val="center" w:pos="834"/>
          <w:tab w:val="center" w:pos="2920"/>
        </w:tabs>
        <w:ind w:left="0" w:firstLine="0"/>
      </w:pPr>
      <w:bookmarkStart w:id="74" w:name="_Toc89466"/>
      <w:r>
        <w:rPr>
          <w:rFonts w:ascii="Calibri" w:eastAsia="Calibri" w:hAnsi="Calibri" w:cs="Calibri"/>
          <w:b w:val="0"/>
        </w:rPr>
        <w:lastRenderedPageBreak/>
        <w:tab/>
      </w:r>
      <w:r>
        <w:rPr>
          <w:i/>
          <w:sz w:val="20"/>
        </w:rPr>
        <w:t>SECCION</w:t>
      </w:r>
      <w:r>
        <w:rPr>
          <w:i/>
          <w:sz w:val="16"/>
        </w:rPr>
        <w:t xml:space="preserve"> </w:t>
      </w:r>
      <w:r>
        <w:rPr>
          <w:i/>
          <w:sz w:val="20"/>
        </w:rPr>
        <w:t xml:space="preserve">II. </w:t>
      </w:r>
      <w:r>
        <w:rPr>
          <w:i/>
          <w:sz w:val="20"/>
        </w:rPr>
        <w:tab/>
        <w:t>EVALUACIÓN</w:t>
      </w:r>
      <w:r>
        <w:rPr>
          <w:i/>
          <w:sz w:val="16"/>
        </w:rPr>
        <w:t xml:space="preserve"> </w:t>
      </w:r>
      <w:r>
        <w:rPr>
          <w:i/>
          <w:sz w:val="20"/>
        </w:rPr>
        <w:t>DE</w:t>
      </w:r>
      <w:r>
        <w:rPr>
          <w:i/>
          <w:sz w:val="16"/>
        </w:rPr>
        <w:t xml:space="preserve"> </w:t>
      </w:r>
      <w:r>
        <w:rPr>
          <w:i/>
          <w:sz w:val="20"/>
        </w:rPr>
        <w:t xml:space="preserve">OFERTAS </w:t>
      </w:r>
      <w:bookmarkEnd w:id="74"/>
    </w:p>
    <w:p w:rsidR="000D6722" w:rsidRDefault="000D6722" w:rsidP="000D6722">
      <w:pPr>
        <w:spacing w:after="120"/>
        <w:ind w:left="254" w:right="-26"/>
      </w:pPr>
      <w:r>
        <w:rPr>
          <w:noProof/>
        </w:rPr>
        <mc:AlternateContent>
          <mc:Choice Requires="wpg">
            <w:drawing>
              <wp:inline distT="0" distB="0" distL="0" distR="0" wp14:anchorId="327A4586" wp14:editId="17C9FF72">
                <wp:extent cx="5832348" cy="6096"/>
                <wp:effectExtent l="0" t="0" r="0" b="0"/>
                <wp:docPr id="77248" name="Group 77248"/>
                <wp:cNvGraphicFramePr/>
                <a:graphic xmlns:a="http://schemas.openxmlformats.org/drawingml/2006/main">
                  <a:graphicData uri="http://schemas.microsoft.com/office/word/2010/wordprocessingGroup">
                    <wpg:wgp>
                      <wpg:cNvGrpSpPr/>
                      <wpg:grpSpPr>
                        <a:xfrm>
                          <a:off x="0" y="0"/>
                          <a:ext cx="5832348" cy="6096"/>
                          <a:chOff x="0" y="0"/>
                          <a:chExt cx="5832348" cy="6096"/>
                        </a:xfrm>
                      </wpg:grpSpPr>
                      <wps:wsp>
                        <wps:cNvPr id="91872" name="Shape 91872"/>
                        <wps:cNvSpPr/>
                        <wps:spPr>
                          <a:xfrm>
                            <a:off x="0" y="0"/>
                            <a:ext cx="5832348" cy="9144"/>
                          </a:xfrm>
                          <a:custGeom>
                            <a:avLst/>
                            <a:gdLst/>
                            <a:ahLst/>
                            <a:cxnLst/>
                            <a:rect l="0" t="0" r="0" b="0"/>
                            <a:pathLst>
                              <a:path w="5832348" h="9144">
                                <a:moveTo>
                                  <a:pt x="0" y="0"/>
                                </a:moveTo>
                                <a:lnTo>
                                  <a:pt x="5832348" y="0"/>
                                </a:lnTo>
                                <a:lnTo>
                                  <a:pt x="5832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A1884F" id="Group 77248" o:spid="_x0000_s1026" style="width:459.25pt;height:.5pt;mso-position-horizontal-relative:char;mso-position-vertical-relative:line" coordsize="583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">
                <v:shape id="Shape 91872" o:spid="_x0000_s1027" style="position:absolute;width:58323;height:91;visibility:visible;mso-wrap-style:square;v-text-anchor:top" coordsize="5832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5X8cA&#10;AADeAAAADwAAAGRycy9kb3ducmV2LnhtbESPS2sCQRCE7wH/w9BCLkFnVYi6OookBMSL+MRjs9P7&#10;wJ2edWdc13+fCQQ8FlX1FTVftqYUDdWusKxg0I9AECdWF5wpOB5+ehMQziNrLC2Tgic5WC46b3OM&#10;tX3wjpq9z0SAsItRQe59FUvpkpwMur6tiIOX2tqgD7LOpK7xEeCmlMMo+pQGCw4LOVb0lVNy3d+N&#10;Av64p9vTjapsGn2fzqPLttmUqVLv3XY1A+Gp9a/wf3utFUwHk/EQ/u6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DeV/HAAAA3gAAAA8AAAAAAAAAAAAAAAAAmAIAAGRy&#10;cy9kb3ducmV2LnhtbFBLBQYAAAAABAAEAPUAAACMAwAAAAA=&#10;" path="m,l5832348,r,9144l,9144,,e" fillcolor="black" stroked="f" strokeweight="0">
                  <v:stroke miterlimit="83231f" joinstyle="miter"/>
                  <v:path arrowok="t" textboxrect="0,0,5832348,9144"/>
                </v:shape>
                <w10:anchorlock/>
              </v:group>
            </w:pict>
          </mc:Fallback>
        </mc:AlternateContent>
      </w:r>
    </w:p>
    <w:p w:rsidR="000D6722" w:rsidRDefault="000D6722" w:rsidP="000D6722">
      <w:pPr>
        <w:spacing w:after="119"/>
        <w:ind w:left="283"/>
      </w:pPr>
      <w:r>
        <w:rPr>
          <w:rFonts w:ascii="Open Sans" w:eastAsia="Open Sans" w:hAnsi="Open Sans" w:cs="Open Sans"/>
          <w:b/>
          <w:sz w:val="18"/>
        </w:rPr>
        <w:t xml:space="preserve"> </w:t>
      </w:r>
    </w:p>
    <w:p w:rsidR="000D6722" w:rsidRDefault="000D6722" w:rsidP="000D6722">
      <w:pPr>
        <w:pStyle w:val="Ttulo2"/>
        <w:tabs>
          <w:tab w:val="center" w:pos="375"/>
          <w:tab w:val="center" w:pos="2730"/>
        </w:tabs>
        <w:spacing w:after="39"/>
        <w:ind w:left="0" w:firstLine="0"/>
      </w:pPr>
      <w:bookmarkStart w:id="75" w:name="_Toc89467"/>
      <w:r>
        <w:rPr>
          <w:rFonts w:ascii="Calibri" w:eastAsia="Calibri" w:hAnsi="Calibri" w:cs="Calibri"/>
          <w:b w:val="0"/>
        </w:rPr>
        <w:tab/>
      </w:r>
      <w:r>
        <w:rPr>
          <w:rFonts w:ascii="Arial" w:eastAsia="Arial" w:hAnsi="Arial" w:cs="Arial"/>
        </w:rPr>
        <w:t xml:space="preserve">1. </w:t>
      </w:r>
      <w:r>
        <w:rPr>
          <w:rFonts w:ascii="Arial" w:eastAsia="Arial" w:hAnsi="Arial" w:cs="Arial"/>
        </w:rPr>
        <w:tab/>
      </w:r>
      <w:r>
        <w:t xml:space="preserve">PROCESO DE EVALUACIÓN DE OFERTAS </w:t>
      </w:r>
      <w:bookmarkEnd w:id="75"/>
    </w:p>
    <w:p w:rsidR="000D6722" w:rsidRDefault="000D6722" w:rsidP="000D6722">
      <w:pPr>
        <w:spacing w:after="0" w:line="240" w:lineRule="auto"/>
        <w:ind w:left="283"/>
      </w:pPr>
      <w:r>
        <w:rPr>
          <w:rFonts w:ascii="Open Sans" w:eastAsia="Open Sans" w:hAnsi="Open Sans" w:cs="Open Sans"/>
          <w:sz w:val="18"/>
        </w:rPr>
        <w:t xml:space="preserve">Durante el proceso de evaluación de ofertas, el INSAFORP podrá hacer consultas al licitante, con el objeto de aclarar dudas, únicamente sobre las especificaciones técnicas o sobre la documentación legal y financiera. El proceso a seguir para la evaluación de las ofertas será el siguiente: </w:t>
      </w:r>
    </w:p>
    <w:p w:rsidR="000D6722" w:rsidRDefault="000D6722" w:rsidP="000D6722">
      <w:pPr>
        <w:spacing w:after="0"/>
        <w:ind w:left="283"/>
      </w:pPr>
      <w:r>
        <w:rPr>
          <w:rFonts w:ascii="Open Sans" w:eastAsia="Open Sans" w:hAnsi="Open Sans" w:cs="Open Sans"/>
          <w:sz w:val="18"/>
        </w:rPr>
        <w:t xml:space="preserve"> </w:t>
      </w:r>
    </w:p>
    <w:tbl>
      <w:tblPr>
        <w:tblStyle w:val="TableGrid"/>
        <w:tblW w:w="9114" w:type="dxa"/>
        <w:tblInd w:w="289" w:type="dxa"/>
        <w:tblCellMar>
          <w:top w:w="123" w:type="dxa"/>
          <w:left w:w="68" w:type="dxa"/>
          <w:right w:w="115" w:type="dxa"/>
        </w:tblCellMar>
        <w:tblLook w:val="04A0" w:firstRow="1" w:lastRow="0" w:firstColumn="1" w:lastColumn="0" w:noHBand="0" w:noVBand="1"/>
      </w:tblPr>
      <w:tblGrid>
        <w:gridCol w:w="2924"/>
        <w:gridCol w:w="3058"/>
        <w:gridCol w:w="3132"/>
      </w:tblGrid>
      <w:tr w:rsidR="000D6722" w:rsidTr="00CE1337">
        <w:trPr>
          <w:trHeight w:val="434"/>
        </w:trPr>
        <w:tc>
          <w:tcPr>
            <w:tcW w:w="2924" w:type="dxa"/>
            <w:tcBorders>
              <w:top w:val="single" w:sz="4" w:space="0" w:color="000000"/>
              <w:left w:val="single" w:sz="4" w:space="0" w:color="000000"/>
              <w:bottom w:val="single" w:sz="4" w:space="0" w:color="000000"/>
              <w:right w:val="single" w:sz="4" w:space="0" w:color="000000"/>
            </w:tcBorders>
            <w:shd w:val="clear" w:color="auto" w:fill="D9D9D9"/>
          </w:tcPr>
          <w:p w:rsidR="000D6722" w:rsidRDefault="000D6722" w:rsidP="00CE1337">
            <w:pPr>
              <w:ind w:left="44"/>
              <w:jc w:val="center"/>
            </w:pPr>
            <w:r>
              <w:rPr>
                <w:rFonts w:ascii="Open Sans" w:eastAsia="Open Sans" w:hAnsi="Open Sans" w:cs="Open Sans"/>
                <w:b/>
                <w:sz w:val="18"/>
              </w:rPr>
              <w:t xml:space="preserve">Aspecto </w:t>
            </w:r>
          </w:p>
        </w:tc>
        <w:tc>
          <w:tcPr>
            <w:tcW w:w="3058" w:type="dxa"/>
            <w:tcBorders>
              <w:top w:val="single" w:sz="4" w:space="0" w:color="000000"/>
              <w:left w:val="single" w:sz="4" w:space="0" w:color="000000"/>
              <w:bottom w:val="single" w:sz="4" w:space="0" w:color="000000"/>
              <w:right w:val="single" w:sz="4" w:space="0" w:color="000000"/>
            </w:tcBorders>
            <w:shd w:val="clear" w:color="auto" w:fill="D9D9D9"/>
          </w:tcPr>
          <w:p w:rsidR="000D6722" w:rsidRDefault="000D6722" w:rsidP="00CE1337">
            <w:pPr>
              <w:ind w:left="45"/>
              <w:jc w:val="center"/>
            </w:pPr>
            <w:r>
              <w:rPr>
                <w:rFonts w:ascii="Open Sans" w:eastAsia="Open Sans" w:hAnsi="Open Sans" w:cs="Open Sans"/>
                <w:b/>
                <w:sz w:val="18"/>
              </w:rPr>
              <w:t xml:space="preserve">Puntaje máximo </w:t>
            </w:r>
          </w:p>
        </w:tc>
        <w:tc>
          <w:tcPr>
            <w:tcW w:w="3132" w:type="dxa"/>
            <w:tcBorders>
              <w:top w:val="single" w:sz="4" w:space="0" w:color="000000"/>
              <w:left w:val="single" w:sz="4" w:space="0" w:color="000000"/>
              <w:bottom w:val="single" w:sz="4" w:space="0" w:color="000000"/>
              <w:right w:val="single" w:sz="4" w:space="0" w:color="000000"/>
            </w:tcBorders>
            <w:shd w:val="clear" w:color="auto" w:fill="D9D9D9"/>
          </w:tcPr>
          <w:p w:rsidR="000D6722" w:rsidRDefault="000D6722" w:rsidP="00CE1337">
            <w:pPr>
              <w:ind w:left="45"/>
              <w:jc w:val="center"/>
            </w:pPr>
            <w:r>
              <w:rPr>
                <w:rFonts w:ascii="Open Sans" w:eastAsia="Open Sans" w:hAnsi="Open Sans" w:cs="Open Sans"/>
                <w:b/>
                <w:sz w:val="18"/>
              </w:rPr>
              <w:t xml:space="preserve">Puntaje mínimo </w:t>
            </w:r>
          </w:p>
        </w:tc>
      </w:tr>
      <w:tr w:rsidR="000D6722" w:rsidTr="00CE1337">
        <w:trPr>
          <w:trHeight w:val="436"/>
        </w:trPr>
        <w:tc>
          <w:tcPr>
            <w:tcW w:w="2924"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sz w:val="18"/>
              </w:rPr>
              <w:t xml:space="preserve">Capacidad legal </w:t>
            </w:r>
          </w:p>
        </w:tc>
        <w:tc>
          <w:tcPr>
            <w:tcW w:w="305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sz w:val="18"/>
              </w:rPr>
              <w:t xml:space="preserve">Cumplimiento total </w:t>
            </w:r>
          </w:p>
        </w:tc>
        <w:tc>
          <w:tcPr>
            <w:tcW w:w="3132"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2"/>
              <w:jc w:val="center"/>
            </w:pPr>
            <w:r>
              <w:rPr>
                <w:rFonts w:ascii="Open Sans" w:eastAsia="Open Sans" w:hAnsi="Open Sans" w:cs="Open Sans"/>
                <w:sz w:val="18"/>
              </w:rPr>
              <w:t xml:space="preserve">Cumplimiento total </w:t>
            </w:r>
          </w:p>
        </w:tc>
      </w:tr>
      <w:tr w:rsidR="000D6722" w:rsidTr="00CE1337">
        <w:trPr>
          <w:trHeight w:val="434"/>
        </w:trPr>
        <w:tc>
          <w:tcPr>
            <w:tcW w:w="2924"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sz w:val="18"/>
              </w:rPr>
              <w:t xml:space="preserve">Evaluación financiera </w:t>
            </w:r>
          </w:p>
        </w:tc>
        <w:tc>
          <w:tcPr>
            <w:tcW w:w="305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sz w:val="18"/>
              </w:rPr>
              <w:t xml:space="preserve">5 puntos </w:t>
            </w:r>
          </w:p>
        </w:tc>
        <w:tc>
          <w:tcPr>
            <w:tcW w:w="3132"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sz w:val="18"/>
              </w:rPr>
              <w:t xml:space="preserve">3.5 puntos </w:t>
            </w:r>
          </w:p>
        </w:tc>
      </w:tr>
      <w:tr w:rsidR="000D6722" w:rsidTr="00CE1337">
        <w:trPr>
          <w:trHeight w:val="434"/>
        </w:trPr>
        <w:tc>
          <w:tcPr>
            <w:tcW w:w="2924"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sz w:val="18"/>
              </w:rPr>
              <w:t xml:space="preserve">Evaluación técnica </w:t>
            </w:r>
          </w:p>
        </w:tc>
        <w:tc>
          <w:tcPr>
            <w:tcW w:w="305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6"/>
              <w:jc w:val="center"/>
            </w:pPr>
            <w:r>
              <w:rPr>
                <w:rFonts w:ascii="Open Sans" w:eastAsia="Open Sans" w:hAnsi="Open Sans" w:cs="Open Sans"/>
                <w:sz w:val="18"/>
              </w:rPr>
              <w:t xml:space="preserve">75 puntos  </w:t>
            </w:r>
          </w:p>
        </w:tc>
        <w:tc>
          <w:tcPr>
            <w:tcW w:w="3132"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sz w:val="18"/>
              </w:rPr>
              <w:t xml:space="preserve">45 puntos </w:t>
            </w:r>
          </w:p>
        </w:tc>
      </w:tr>
      <w:tr w:rsidR="000D6722" w:rsidTr="00CE1337">
        <w:trPr>
          <w:trHeight w:val="437"/>
        </w:trPr>
        <w:tc>
          <w:tcPr>
            <w:tcW w:w="2924"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sz w:val="18"/>
              </w:rPr>
              <w:t xml:space="preserve">Evaluación económica </w:t>
            </w:r>
          </w:p>
        </w:tc>
        <w:tc>
          <w:tcPr>
            <w:tcW w:w="305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1"/>
              <w:jc w:val="center"/>
            </w:pPr>
            <w:r>
              <w:rPr>
                <w:rFonts w:ascii="Open Sans" w:eastAsia="Open Sans" w:hAnsi="Open Sans" w:cs="Open Sans"/>
                <w:sz w:val="18"/>
              </w:rPr>
              <w:t xml:space="preserve">20 puntos </w:t>
            </w:r>
          </w:p>
        </w:tc>
        <w:tc>
          <w:tcPr>
            <w:tcW w:w="3132"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6"/>
              <w:jc w:val="center"/>
            </w:pPr>
            <w:r>
              <w:rPr>
                <w:rFonts w:ascii="Open Sans" w:eastAsia="Open Sans" w:hAnsi="Open Sans" w:cs="Open Sans"/>
                <w:sz w:val="18"/>
              </w:rPr>
              <w:t xml:space="preserve">No aplica </w:t>
            </w:r>
          </w:p>
        </w:tc>
      </w:tr>
      <w:tr w:rsidR="000D6722" w:rsidTr="00CE1337">
        <w:trPr>
          <w:trHeight w:val="434"/>
        </w:trPr>
        <w:tc>
          <w:tcPr>
            <w:tcW w:w="2924"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sz w:val="18"/>
              </w:rPr>
              <w:t xml:space="preserve">Total </w:t>
            </w:r>
          </w:p>
        </w:tc>
        <w:tc>
          <w:tcPr>
            <w:tcW w:w="305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sz w:val="18"/>
              </w:rPr>
              <w:t xml:space="preserve">100 puntos </w:t>
            </w:r>
          </w:p>
        </w:tc>
        <w:tc>
          <w:tcPr>
            <w:tcW w:w="3132"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6"/>
              <w:jc w:val="center"/>
            </w:pPr>
            <w:r>
              <w:rPr>
                <w:rFonts w:ascii="Open Sans" w:eastAsia="Open Sans" w:hAnsi="Open Sans" w:cs="Open Sans"/>
                <w:sz w:val="18"/>
              </w:rPr>
              <w:t xml:space="preserve">No aplica </w:t>
            </w:r>
          </w:p>
        </w:tc>
      </w:tr>
    </w:tbl>
    <w:p w:rsidR="000D6722" w:rsidRDefault="000D6722" w:rsidP="000D6722">
      <w:pPr>
        <w:spacing w:after="119"/>
        <w:ind w:left="283"/>
      </w:pPr>
      <w:r>
        <w:rPr>
          <w:rFonts w:ascii="Open Sans" w:eastAsia="Open Sans" w:hAnsi="Open Sans" w:cs="Open Sans"/>
          <w:sz w:val="18"/>
        </w:rPr>
        <w:t xml:space="preserve"> </w:t>
      </w:r>
    </w:p>
    <w:p w:rsidR="000D6722" w:rsidRDefault="000D6722" w:rsidP="000D6722">
      <w:pPr>
        <w:pStyle w:val="Ttulo2"/>
        <w:tabs>
          <w:tab w:val="center" w:pos="375"/>
          <w:tab w:val="center" w:pos="2784"/>
        </w:tabs>
        <w:spacing w:after="39"/>
        <w:ind w:left="0" w:firstLine="0"/>
      </w:pPr>
      <w:bookmarkStart w:id="76" w:name="_Toc89468"/>
      <w:r>
        <w:rPr>
          <w:rFonts w:ascii="Calibri" w:eastAsia="Calibri" w:hAnsi="Calibri" w:cs="Calibri"/>
          <w:b w:val="0"/>
        </w:rPr>
        <w:tab/>
      </w:r>
      <w:r>
        <w:rPr>
          <w:rFonts w:ascii="Arial" w:eastAsia="Arial" w:hAnsi="Arial" w:cs="Arial"/>
        </w:rPr>
        <w:t xml:space="preserve">2. </w:t>
      </w:r>
      <w:r>
        <w:rPr>
          <w:rFonts w:ascii="Arial" w:eastAsia="Arial" w:hAnsi="Arial" w:cs="Arial"/>
        </w:rPr>
        <w:tab/>
      </w:r>
      <w:r>
        <w:t xml:space="preserve">COMISION DE EVALUACIÓN DE OFERTAS </w:t>
      </w:r>
      <w:bookmarkEnd w:id="76"/>
    </w:p>
    <w:p w:rsidR="000D6722" w:rsidRDefault="000D6722" w:rsidP="000D6722">
      <w:pPr>
        <w:spacing w:after="114"/>
        <w:ind w:left="278"/>
      </w:pPr>
      <w:r>
        <w:rPr>
          <w:rFonts w:ascii="Open Sans" w:eastAsia="Open Sans" w:hAnsi="Open Sans" w:cs="Open Sans"/>
          <w:sz w:val="18"/>
        </w:rPr>
        <w:t xml:space="preserve">El Titular de la Institución nombrará una Comisión de Evaluación de Ofertas con base a lo establecido en el artículo 20 de la LACAP. Para la evaluación de las ofertas, la Comisión integrada por todos sus miembros procederá en el orden siguiente: </w:t>
      </w:r>
    </w:p>
    <w:p w:rsidR="000D6722" w:rsidRDefault="000D6722" w:rsidP="000D6722">
      <w:pPr>
        <w:numPr>
          <w:ilvl w:val="0"/>
          <w:numId w:val="53"/>
        </w:numPr>
        <w:spacing w:after="30"/>
        <w:ind w:right="0" w:hanging="360"/>
      </w:pPr>
      <w:r>
        <w:rPr>
          <w:rFonts w:ascii="Open Sans" w:eastAsia="Open Sans" w:hAnsi="Open Sans" w:cs="Open Sans"/>
          <w:sz w:val="18"/>
        </w:rPr>
        <w:t xml:space="preserve">Verificación de la documentación legal. </w:t>
      </w:r>
    </w:p>
    <w:p w:rsidR="000D6722" w:rsidRDefault="000D6722" w:rsidP="000D6722">
      <w:pPr>
        <w:numPr>
          <w:ilvl w:val="0"/>
          <w:numId w:val="53"/>
        </w:numPr>
        <w:spacing w:after="30"/>
        <w:ind w:right="0" w:hanging="360"/>
      </w:pPr>
      <w:r>
        <w:rPr>
          <w:rFonts w:ascii="Open Sans" w:eastAsia="Open Sans" w:hAnsi="Open Sans" w:cs="Open Sans"/>
          <w:sz w:val="18"/>
        </w:rPr>
        <w:t xml:space="preserve">Evaluación de la capacidad financiera. </w:t>
      </w:r>
    </w:p>
    <w:p w:rsidR="000D6722" w:rsidRDefault="000D6722" w:rsidP="000D6722">
      <w:pPr>
        <w:numPr>
          <w:ilvl w:val="0"/>
          <w:numId w:val="53"/>
        </w:numPr>
        <w:spacing w:after="33"/>
        <w:ind w:right="0" w:hanging="360"/>
      </w:pPr>
      <w:r>
        <w:rPr>
          <w:rFonts w:ascii="Open Sans" w:eastAsia="Open Sans" w:hAnsi="Open Sans" w:cs="Open Sans"/>
          <w:sz w:val="18"/>
        </w:rPr>
        <w:t xml:space="preserve">Evaluación de la oferta técnica. </w:t>
      </w:r>
    </w:p>
    <w:p w:rsidR="000D6722" w:rsidRDefault="000D6722" w:rsidP="000D6722">
      <w:pPr>
        <w:numPr>
          <w:ilvl w:val="0"/>
          <w:numId w:val="53"/>
        </w:numPr>
        <w:spacing w:after="4"/>
        <w:ind w:right="0" w:hanging="360"/>
      </w:pPr>
      <w:r>
        <w:rPr>
          <w:rFonts w:ascii="Open Sans" w:eastAsia="Open Sans" w:hAnsi="Open Sans" w:cs="Open Sans"/>
          <w:sz w:val="18"/>
        </w:rPr>
        <w:t xml:space="preserve">Evaluación de la oferta económica. </w:t>
      </w:r>
    </w:p>
    <w:p w:rsidR="000D6722" w:rsidRDefault="000D6722" w:rsidP="000D6722">
      <w:pPr>
        <w:spacing w:after="119"/>
        <w:ind w:left="1702"/>
      </w:pPr>
      <w:r>
        <w:rPr>
          <w:rFonts w:ascii="Open Sans" w:eastAsia="Open Sans" w:hAnsi="Open Sans" w:cs="Open Sans"/>
          <w:sz w:val="18"/>
        </w:rPr>
        <w:t xml:space="preserve"> </w:t>
      </w:r>
    </w:p>
    <w:p w:rsidR="000D6722" w:rsidRDefault="000D6722" w:rsidP="000D6722">
      <w:pPr>
        <w:pStyle w:val="Ttulo2"/>
        <w:tabs>
          <w:tab w:val="center" w:pos="375"/>
          <w:tab w:val="center" w:pos="3100"/>
        </w:tabs>
        <w:spacing w:after="36"/>
        <w:ind w:left="0" w:firstLine="0"/>
      </w:pPr>
      <w:bookmarkStart w:id="77" w:name="_Toc89469"/>
      <w:r>
        <w:rPr>
          <w:rFonts w:ascii="Calibri" w:eastAsia="Calibri" w:hAnsi="Calibri" w:cs="Calibri"/>
          <w:b w:val="0"/>
        </w:rPr>
        <w:tab/>
      </w:r>
      <w:r>
        <w:rPr>
          <w:rFonts w:ascii="Arial" w:eastAsia="Arial" w:hAnsi="Arial" w:cs="Arial"/>
        </w:rPr>
        <w:t xml:space="preserve">3. </w:t>
      </w:r>
      <w:r>
        <w:rPr>
          <w:rFonts w:ascii="Arial" w:eastAsia="Arial" w:hAnsi="Arial" w:cs="Arial"/>
        </w:rPr>
        <w:tab/>
      </w:r>
      <w:r>
        <w:t xml:space="preserve">VERIFICACIÓN DE LA DOCUMENTACIÓN LEGAL  </w:t>
      </w:r>
      <w:bookmarkEnd w:id="77"/>
    </w:p>
    <w:p w:rsidR="000D6722" w:rsidRDefault="000D6722" w:rsidP="000D6722">
      <w:pPr>
        <w:spacing w:after="4"/>
        <w:ind w:left="278"/>
      </w:pPr>
      <w:r>
        <w:rPr>
          <w:rFonts w:ascii="Open Sans" w:eastAsia="Open Sans" w:hAnsi="Open Sans" w:cs="Open Sans"/>
          <w:sz w:val="18"/>
        </w:rPr>
        <w:t>La capacidad legal del ofertante solamente será revisada y no evaluada, por lo que no se asignará puntaje.</w:t>
      </w:r>
      <w:r>
        <w:rPr>
          <w:rFonts w:ascii="Open Sans" w:eastAsia="Open Sans" w:hAnsi="Open Sans" w:cs="Open Sans"/>
          <w:color w:val="FF0000"/>
          <w:sz w:val="18"/>
        </w:rPr>
        <w:t xml:space="preserve">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t xml:space="preserve">Se revisará que el ofertante haya presentado toda la documentación legal requerida en el </w:t>
      </w:r>
      <w:r>
        <w:rPr>
          <w:rFonts w:ascii="Open Sans" w:eastAsia="Open Sans" w:hAnsi="Open Sans" w:cs="Open Sans"/>
          <w:b/>
          <w:sz w:val="18"/>
        </w:rPr>
        <w:t>Sobre Número Uno</w:t>
      </w:r>
      <w:r>
        <w:rPr>
          <w:rFonts w:ascii="Open Sans" w:eastAsia="Open Sans" w:hAnsi="Open Sans" w:cs="Open Sans"/>
          <w:sz w:val="18"/>
        </w:rPr>
        <w:t xml:space="preserve"> de las bases de licitación. La revisión  se realizará con base a la documentación presentada, se examinará que los documentos contengan y cumplan con las condiciones y requisitos legales establecidos para cada caso. El ofertante deberá tomar en cuenta que se le podrá prevenir para que subsane los errores u omisiones conforme a lo establecido en el numeral  7 de esta sección.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t xml:space="preserve">Las ofertas que no cumplan con los requisitos legales establecidos en las presentes bases, no podrán continuar con la etapa de evaluación financiera. </w:t>
      </w:r>
    </w:p>
    <w:p w:rsidR="000D6722" w:rsidRDefault="000D6722" w:rsidP="000D6722">
      <w:pPr>
        <w:spacing w:after="121"/>
        <w:ind w:left="283"/>
      </w:pPr>
      <w:r>
        <w:rPr>
          <w:rFonts w:ascii="Open Sans" w:eastAsia="Open Sans" w:hAnsi="Open Sans" w:cs="Open Sans"/>
          <w:sz w:val="18"/>
        </w:rPr>
        <w:t xml:space="preserve"> </w:t>
      </w:r>
    </w:p>
    <w:p w:rsidR="000D6722" w:rsidRDefault="000D6722" w:rsidP="000D6722">
      <w:pPr>
        <w:pStyle w:val="Ttulo2"/>
        <w:tabs>
          <w:tab w:val="center" w:pos="375"/>
          <w:tab w:val="center" w:pos="3042"/>
        </w:tabs>
        <w:spacing w:after="36"/>
        <w:ind w:left="0" w:firstLine="0"/>
      </w:pPr>
      <w:bookmarkStart w:id="78" w:name="_Toc89470"/>
      <w:r>
        <w:rPr>
          <w:rFonts w:ascii="Calibri" w:eastAsia="Calibri" w:hAnsi="Calibri" w:cs="Calibri"/>
          <w:b w:val="0"/>
        </w:rPr>
        <w:tab/>
      </w:r>
      <w:r>
        <w:rPr>
          <w:rFonts w:ascii="Arial" w:eastAsia="Arial" w:hAnsi="Arial" w:cs="Arial"/>
        </w:rPr>
        <w:t xml:space="preserve">4. </w:t>
      </w:r>
      <w:r>
        <w:rPr>
          <w:rFonts w:ascii="Arial" w:eastAsia="Arial" w:hAnsi="Arial" w:cs="Arial"/>
        </w:rPr>
        <w:tab/>
      </w:r>
      <w:r>
        <w:t xml:space="preserve">EVALUACION DE LA CAPACIDAD FINANCIERA </w:t>
      </w:r>
      <w:bookmarkEnd w:id="78"/>
    </w:p>
    <w:p w:rsidR="000D6722" w:rsidRDefault="000D6722" w:rsidP="000D6722">
      <w:pPr>
        <w:spacing w:after="4"/>
        <w:ind w:left="278"/>
      </w:pPr>
      <w:r>
        <w:rPr>
          <w:rFonts w:ascii="Open Sans" w:eastAsia="Open Sans" w:hAnsi="Open Sans" w:cs="Open Sans"/>
          <w:sz w:val="18"/>
        </w:rPr>
        <w:t xml:space="preserve">Se realizará con base a los Estados Financieros presentados por el ofertante.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lastRenderedPageBreak/>
        <w:t xml:space="preserve">Esta etapa aporta una calificación máxima de 5 puntos de la calificación total, debiendo el ofertante alcanzar una calificación mínima de 3.5 puntos para que su oferta continúe en las siguientes etapas de evaluación.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t xml:space="preserve">El ofertante deberá tomar en cuenta que se le podrá prevenir para que subsane los errores u omisiones conforme a lo establecido en el numeral 7 de esta sección.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t xml:space="preserve">Esta etapa se evaluará de la forma siguiente: </w:t>
      </w:r>
    </w:p>
    <w:p w:rsidR="000D6722" w:rsidRDefault="000D6722" w:rsidP="000D6722">
      <w:pPr>
        <w:spacing w:after="0"/>
        <w:ind w:left="283"/>
      </w:pPr>
      <w:r>
        <w:rPr>
          <w:sz w:val="20"/>
        </w:rPr>
        <w:t xml:space="preserve"> </w:t>
      </w:r>
    </w:p>
    <w:p w:rsidR="000D6722" w:rsidRDefault="000D6722" w:rsidP="000D6722">
      <w:pPr>
        <w:spacing w:after="0"/>
        <w:ind w:left="728" w:right="382"/>
        <w:jc w:val="center"/>
      </w:pPr>
      <w:r>
        <w:rPr>
          <w:rFonts w:ascii="Verdana" w:eastAsia="Verdana" w:hAnsi="Verdana" w:cs="Verdana"/>
          <w:b/>
          <w:sz w:val="20"/>
        </w:rPr>
        <w:t xml:space="preserve">CUADRO 1. ELEMENTOS Y CRITERIOS DE EVALUACIÓN FINANCIERA PARA EMPRESAS CON FINES DE LUCRO. </w:t>
      </w:r>
    </w:p>
    <w:tbl>
      <w:tblPr>
        <w:tblStyle w:val="TableGrid"/>
        <w:tblW w:w="9102" w:type="dxa"/>
        <w:tblInd w:w="295" w:type="dxa"/>
        <w:tblCellMar>
          <w:top w:w="47" w:type="dxa"/>
          <w:bottom w:w="47" w:type="dxa"/>
          <w:right w:w="7" w:type="dxa"/>
        </w:tblCellMar>
        <w:tblLook w:val="04A0" w:firstRow="1" w:lastRow="0" w:firstColumn="1" w:lastColumn="0" w:noHBand="0" w:noVBand="1"/>
      </w:tblPr>
      <w:tblGrid>
        <w:gridCol w:w="3036"/>
        <w:gridCol w:w="1495"/>
        <w:gridCol w:w="1572"/>
        <w:gridCol w:w="2044"/>
        <w:gridCol w:w="955"/>
      </w:tblGrid>
      <w:tr w:rsidR="000D6722" w:rsidTr="00CE1337">
        <w:trPr>
          <w:trHeight w:val="583"/>
        </w:trPr>
        <w:tc>
          <w:tcPr>
            <w:tcW w:w="303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D6722" w:rsidRDefault="000D6722" w:rsidP="00CE1337">
            <w:pPr>
              <w:ind w:left="6"/>
              <w:jc w:val="center"/>
            </w:pPr>
            <w:r>
              <w:rPr>
                <w:rFonts w:ascii="Verdana" w:eastAsia="Verdana" w:hAnsi="Verdana" w:cs="Verdana"/>
                <w:b/>
                <w:sz w:val="16"/>
              </w:rPr>
              <w:t xml:space="preserve">INDICE </w:t>
            </w:r>
          </w:p>
        </w:tc>
        <w:tc>
          <w:tcPr>
            <w:tcW w:w="149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D6722" w:rsidRDefault="000D6722" w:rsidP="00CE1337">
            <w:pPr>
              <w:ind w:left="72"/>
            </w:pPr>
            <w:r>
              <w:rPr>
                <w:rFonts w:ascii="Verdana" w:eastAsia="Verdana" w:hAnsi="Verdana" w:cs="Verdana"/>
                <w:b/>
                <w:sz w:val="16"/>
              </w:rPr>
              <w:t xml:space="preserve">PONDERACION </w:t>
            </w:r>
          </w:p>
        </w:tc>
        <w:tc>
          <w:tcPr>
            <w:tcW w:w="1572" w:type="dxa"/>
            <w:tcBorders>
              <w:top w:val="single" w:sz="8" w:space="0" w:color="000000"/>
              <w:left w:val="single" w:sz="8" w:space="0" w:color="000000"/>
              <w:bottom w:val="single" w:sz="4" w:space="0" w:color="000000"/>
              <w:right w:val="single" w:sz="8" w:space="0" w:color="000000"/>
            </w:tcBorders>
            <w:shd w:val="clear" w:color="auto" w:fill="C0C0C0"/>
            <w:vAlign w:val="center"/>
          </w:tcPr>
          <w:p w:rsidR="000D6722" w:rsidRDefault="000D6722" w:rsidP="00CE1337">
            <w:pPr>
              <w:tabs>
                <w:tab w:val="center" w:pos="788"/>
              </w:tabs>
              <w:ind w:left="-14"/>
            </w:pPr>
            <w:r>
              <w:rPr>
                <w:rFonts w:ascii="Verdana" w:eastAsia="Verdana" w:hAnsi="Verdana" w:cs="Verdana"/>
                <w:b/>
                <w:sz w:val="16"/>
              </w:rPr>
              <w:t xml:space="preserve"> </w:t>
            </w:r>
            <w:r>
              <w:rPr>
                <w:rFonts w:ascii="Verdana" w:eastAsia="Verdana" w:hAnsi="Verdana" w:cs="Verdana"/>
                <w:b/>
                <w:sz w:val="16"/>
              </w:rPr>
              <w:tab/>
              <w:t xml:space="preserve">FORMULA </w:t>
            </w:r>
          </w:p>
        </w:tc>
        <w:tc>
          <w:tcPr>
            <w:tcW w:w="2044" w:type="dxa"/>
            <w:tcBorders>
              <w:top w:val="single" w:sz="8" w:space="0" w:color="000000"/>
              <w:left w:val="single" w:sz="8" w:space="0" w:color="000000"/>
              <w:bottom w:val="single" w:sz="8" w:space="0" w:color="000000"/>
              <w:right w:val="single" w:sz="8" w:space="0" w:color="000000"/>
            </w:tcBorders>
            <w:shd w:val="clear" w:color="auto" w:fill="C0C0C0"/>
          </w:tcPr>
          <w:p w:rsidR="000D6722" w:rsidRDefault="000D6722" w:rsidP="00CE1337">
            <w:pPr>
              <w:jc w:val="center"/>
            </w:pPr>
            <w:r>
              <w:rPr>
                <w:rFonts w:ascii="Verdana" w:eastAsia="Verdana" w:hAnsi="Verdana" w:cs="Verdana"/>
                <w:b/>
                <w:sz w:val="16"/>
              </w:rPr>
              <w:t xml:space="preserve">CRITERIOS DE EVALUACIÓN </w:t>
            </w:r>
          </w:p>
        </w:tc>
        <w:tc>
          <w:tcPr>
            <w:tcW w:w="95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D6722" w:rsidRDefault="000D6722" w:rsidP="00CE1337">
            <w:pPr>
              <w:ind w:left="73"/>
            </w:pPr>
            <w:r>
              <w:rPr>
                <w:rFonts w:ascii="Verdana" w:eastAsia="Verdana" w:hAnsi="Verdana" w:cs="Verdana"/>
                <w:b/>
                <w:sz w:val="16"/>
              </w:rPr>
              <w:t xml:space="preserve">PUNTAJE </w:t>
            </w:r>
          </w:p>
        </w:tc>
      </w:tr>
      <w:tr w:rsidR="000D6722" w:rsidTr="00CE1337">
        <w:trPr>
          <w:trHeight w:val="763"/>
        </w:trPr>
        <w:tc>
          <w:tcPr>
            <w:tcW w:w="3036" w:type="dxa"/>
            <w:vMerge w:val="restart"/>
            <w:tcBorders>
              <w:top w:val="single" w:sz="8" w:space="0" w:color="000000"/>
              <w:left w:val="single" w:sz="8" w:space="0" w:color="000000"/>
              <w:bottom w:val="single" w:sz="8" w:space="0" w:color="000000"/>
              <w:right w:val="single" w:sz="8" w:space="0" w:color="000000"/>
            </w:tcBorders>
            <w:vAlign w:val="center"/>
          </w:tcPr>
          <w:p w:rsidR="000D6722" w:rsidRDefault="000D6722" w:rsidP="00CE1337">
            <w:pPr>
              <w:ind w:left="9"/>
              <w:jc w:val="center"/>
            </w:pPr>
            <w:r>
              <w:rPr>
                <w:rFonts w:ascii="Verdana" w:eastAsia="Verdana" w:hAnsi="Verdana" w:cs="Verdana"/>
                <w:b/>
                <w:sz w:val="16"/>
              </w:rPr>
              <w:t xml:space="preserve">RAZON CIRCULANTE </w:t>
            </w:r>
          </w:p>
        </w:tc>
        <w:tc>
          <w:tcPr>
            <w:tcW w:w="1495" w:type="dxa"/>
            <w:vMerge w:val="restart"/>
            <w:tcBorders>
              <w:top w:val="single" w:sz="8" w:space="0" w:color="000000"/>
              <w:left w:val="single" w:sz="8" w:space="0" w:color="000000"/>
              <w:bottom w:val="single" w:sz="8" w:space="0" w:color="000000"/>
              <w:right w:val="single" w:sz="4" w:space="0" w:color="000000"/>
            </w:tcBorders>
            <w:vAlign w:val="center"/>
          </w:tcPr>
          <w:p w:rsidR="000D6722" w:rsidRDefault="000D6722" w:rsidP="00CE1337">
            <w:pPr>
              <w:ind w:left="7"/>
              <w:jc w:val="center"/>
            </w:pPr>
            <w:r>
              <w:rPr>
                <w:rFonts w:ascii="Verdana" w:eastAsia="Verdana" w:hAnsi="Verdana" w:cs="Verdana"/>
                <w:b/>
                <w:sz w:val="20"/>
              </w:rPr>
              <w:t xml:space="preserve">1.25 </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spacing w:after="258"/>
              <w:ind w:left="72"/>
            </w:pPr>
            <w:r>
              <w:rPr>
                <w:rFonts w:ascii="Verdana" w:eastAsia="Verdana" w:hAnsi="Verdana" w:cs="Verdana"/>
                <w:sz w:val="20"/>
              </w:rPr>
              <w:t xml:space="preserve"> </w:t>
            </w:r>
          </w:p>
          <w:p w:rsidR="000D6722" w:rsidRDefault="000D6722" w:rsidP="00CE1337">
            <w:pPr>
              <w:ind w:left="72"/>
            </w:pPr>
            <w:r>
              <w:rPr>
                <w:rFonts w:ascii="Verdana" w:eastAsia="Verdana" w:hAnsi="Verdana" w:cs="Verdana"/>
                <w:sz w:val="31"/>
                <w:vertAlign w:val="superscript"/>
              </w:rPr>
              <w:t xml:space="preserve"> </w:t>
            </w:r>
            <w:r>
              <w:rPr>
                <w:rFonts w:ascii="Times New Roman" w:eastAsia="Times New Roman" w:hAnsi="Times New Roman" w:cs="Times New Roman"/>
                <w:i/>
                <w:sz w:val="19"/>
              </w:rPr>
              <w:t>Activo Corriente</w:t>
            </w:r>
          </w:p>
          <w:p w:rsidR="000D6722" w:rsidRDefault="000D6722" w:rsidP="00CE1337">
            <w:pPr>
              <w:spacing w:after="71"/>
              <w:ind w:left="151"/>
            </w:pPr>
            <w:r>
              <w:rPr>
                <w:noProof/>
              </w:rPr>
              <mc:AlternateContent>
                <mc:Choice Requires="wpg">
                  <w:drawing>
                    <wp:inline distT="0" distB="0" distL="0" distR="0" wp14:anchorId="3B59831E" wp14:editId="7407F368">
                      <wp:extent cx="871728" cy="1524"/>
                      <wp:effectExtent l="0" t="0" r="0" b="0"/>
                      <wp:docPr id="79356" name="Group 79356"/>
                      <wp:cNvGraphicFramePr/>
                      <a:graphic xmlns:a="http://schemas.openxmlformats.org/drawingml/2006/main">
                        <a:graphicData uri="http://schemas.microsoft.com/office/word/2010/wordprocessingGroup">
                          <wpg:wgp>
                            <wpg:cNvGrpSpPr/>
                            <wpg:grpSpPr>
                              <a:xfrm>
                                <a:off x="0" y="0"/>
                                <a:ext cx="871728" cy="1524"/>
                                <a:chOff x="0" y="0"/>
                                <a:chExt cx="871728" cy="1524"/>
                              </a:xfrm>
                            </wpg:grpSpPr>
                            <wps:wsp>
                              <wps:cNvPr id="3496" name="Shape 3496"/>
                              <wps:cNvSpPr/>
                              <wps:spPr>
                                <a:xfrm>
                                  <a:off x="0" y="0"/>
                                  <a:ext cx="871728" cy="0"/>
                                </a:xfrm>
                                <a:custGeom>
                                  <a:avLst/>
                                  <a:gdLst/>
                                  <a:ahLst/>
                                  <a:cxnLst/>
                                  <a:rect l="0" t="0" r="0" b="0"/>
                                  <a:pathLst>
                                    <a:path w="871728">
                                      <a:moveTo>
                                        <a:pt x="0" y="0"/>
                                      </a:moveTo>
                                      <a:lnTo>
                                        <a:pt x="871728"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913ECC" id="Group 79356" o:spid="_x0000_s1026" style="width:68.65pt;height:.1pt;mso-position-horizontal-relative:char;mso-position-vertical-relative:line" coordsize="87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">
                      <v:shape id="Shape 3496" o:spid="_x0000_s1027" style="position:absolute;width:8717;height:0;visibility:visible;mso-wrap-style:square;v-text-anchor:top" coordsize="871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TgccA&#10;AADdAAAADwAAAGRycy9kb3ducmV2LnhtbESPQWvCQBSE70L/w/IKvemmRqRNs5GiFPRQxNiD3h7Z&#10;1yRt9m3MrjH+e7cg9DjMzDdMuhhMI3rqXG1ZwfMkAkFcWF1zqeBr/zF+AeE8ssbGMim4koNF9jBK&#10;MdH2wjvqc1+KAGGXoILK+zaR0hUVGXQT2xIH79t2Bn2QXSl1h5cAN42cRtFcGqw5LFTY0rKi4jc/&#10;GwVbeThufnobx/v85FfnT8Z8Gyv19Di8v4HwNPj/8L291gri2esc/t6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6E4HHAAAA3QAAAA8AAAAAAAAAAAAAAAAAmAIAAGRy&#10;cy9kb3ducmV2LnhtbFBLBQYAAAAABAAEAPUAAACMAwAAAAA=&#10;" path="m,l871728,e" filled="f" strokeweight=".12pt">
                        <v:stroke miterlimit="83231f" joinstyle="miter"/>
                        <v:path arrowok="t" textboxrect="0,0,871728,0"/>
                      </v:shape>
                      <w10:anchorlock/>
                    </v:group>
                  </w:pict>
                </mc:Fallback>
              </mc:AlternateContent>
            </w:r>
          </w:p>
          <w:p w:rsidR="000D6722" w:rsidRDefault="000D6722" w:rsidP="00CE1337">
            <w:pPr>
              <w:ind w:right="29"/>
              <w:jc w:val="right"/>
            </w:pPr>
            <w:r>
              <w:rPr>
                <w:rFonts w:ascii="Times New Roman" w:eastAsia="Times New Roman" w:hAnsi="Times New Roman" w:cs="Times New Roman"/>
                <w:i/>
                <w:sz w:val="19"/>
              </w:rPr>
              <w:t>Pasivo Corriente</w:t>
            </w:r>
          </w:p>
        </w:tc>
        <w:tc>
          <w:tcPr>
            <w:tcW w:w="2044" w:type="dxa"/>
            <w:tcBorders>
              <w:top w:val="single" w:sz="8" w:space="0" w:color="000000"/>
              <w:left w:val="single" w:sz="4" w:space="0" w:color="000000"/>
              <w:bottom w:val="single" w:sz="4" w:space="0" w:color="000000"/>
              <w:right w:val="single" w:sz="4" w:space="0" w:color="000000"/>
            </w:tcBorders>
            <w:vAlign w:val="center"/>
          </w:tcPr>
          <w:p w:rsidR="000D6722" w:rsidRDefault="000D6722" w:rsidP="00CE1337">
            <w:pPr>
              <w:ind w:left="12"/>
              <w:jc w:val="center"/>
            </w:pPr>
            <w:r>
              <w:rPr>
                <w:rFonts w:ascii="Verdana" w:eastAsia="Verdana" w:hAnsi="Verdana" w:cs="Verdana"/>
                <w:sz w:val="16"/>
              </w:rPr>
              <w:t xml:space="preserve">Mayor o igual a 1.50 </w:t>
            </w:r>
          </w:p>
        </w:tc>
        <w:tc>
          <w:tcPr>
            <w:tcW w:w="955" w:type="dxa"/>
            <w:tcBorders>
              <w:top w:val="single" w:sz="8" w:space="0" w:color="000000"/>
              <w:left w:val="single" w:sz="4" w:space="0" w:color="000000"/>
              <w:bottom w:val="single" w:sz="4" w:space="0" w:color="000000"/>
              <w:right w:val="single" w:sz="8" w:space="0" w:color="000000"/>
            </w:tcBorders>
            <w:vAlign w:val="center"/>
          </w:tcPr>
          <w:p w:rsidR="000D6722" w:rsidRDefault="000D6722" w:rsidP="00CE1337">
            <w:pPr>
              <w:ind w:left="12"/>
              <w:jc w:val="center"/>
            </w:pPr>
            <w:r>
              <w:rPr>
                <w:rFonts w:ascii="Verdana" w:eastAsia="Verdana" w:hAnsi="Verdana" w:cs="Verdana"/>
                <w:b/>
                <w:sz w:val="20"/>
              </w:rPr>
              <w:t xml:space="preserve">1.25 </w:t>
            </w:r>
          </w:p>
        </w:tc>
      </w:tr>
      <w:tr w:rsidR="000D6722" w:rsidTr="00CE1337">
        <w:trPr>
          <w:trHeight w:val="456"/>
        </w:trPr>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4" w:space="0" w:color="000000"/>
            </w:tcBorders>
          </w:tcPr>
          <w:p w:rsidR="000D6722" w:rsidRDefault="000D6722" w:rsidP="00CE1337"/>
        </w:tc>
        <w:tc>
          <w:tcPr>
            <w:tcW w:w="0" w:type="auto"/>
            <w:vMerge/>
            <w:tcBorders>
              <w:top w:val="nil"/>
              <w:left w:val="single" w:sz="4" w:space="0" w:color="000000"/>
              <w:bottom w:val="nil"/>
              <w:right w:val="single" w:sz="4" w:space="0" w:color="000000"/>
            </w:tcBorders>
          </w:tcPr>
          <w:p w:rsidR="000D6722" w:rsidRDefault="000D6722" w:rsidP="00CE1337"/>
        </w:tc>
        <w:tc>
          <w:tcPr>
            <w:tcW w:w="204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jc w:val="center"/>
            </w:pPr>
            <w:r>
              <w:rPr>
                <w:rFonts w:ascii="Verdana" w:eastAsia="Verdana" w:hAnsi="Verdana" w:cs="Verdana"/>
                <w:sz w:val="16"/>
              </w:rPr>
              <w:t xml:space="preserve">De 1.00 a 1.49 </w:t>
            </w:r>
          </w:p>
        </w:tc>
        <w:tc>
          <w:tcPr>
            <w:tcW w:w="955" w:type="dxa"/>
            <w:tcBorders>
              <w:top w:val="single" w:sz="4" w:space="0" w:color="000000"/>
              <w:left w:val="single" w:sz="4" w:space="0" w:color="000000"/>
              <w:bottom w:val="single" w:sz="4" w:space="0" w:color="000000"/>
              <w:right w:val="single" w:sz="8" w:space="0" w:color="000000"/>
            </w:tcBorders>
          </w:tcPr>
          <w:p w:rsidR="000D6722" w:rsidRDefault="000D6722" w:rsidP="00CE1337">
            <w:pPr>
              <w:ind w:left="12"/>
              <w:jc w:val="center"/>
            </w:pPr>
            <w:r>
              <w:rPr>
                <w:rFonts w:ascii="Verdana" w:eastAsia="Verdana" w:hAnsi="Verdana" w:cs="Verdana"/>
                <w:b/>
                <w:sz w:val="20"/>
              </w:rPr>
              <w:t xml:space="preserve">0.75 </w:t>
            </w:r>
          </w:p>
        </w:tc>
      </w:tr>
      <w:tr w:rsidR="000D6722" w:rsidTr="00CE1337">
        <w:trPr>
          <w:trHeight w:val="386"/>
        </w:trPr>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4" w:space="0" w:color="000000"/>
            </w:tcBorders>
          </w:tcPr>
          <w:p w:rsidR="000D6722" w:rsidRDefault="000D6722" w:rsidP="00CE1337"/>
        </w:tc>
        <w:tc>
          <w:tcPr>
            <w:tcW w:w="0" w:type="auto"/>
            <w:vMerge/>
            <w:tcBorders>
              <w:top w:val="nil"/>
              <w:left w:val="single" w:sz="4" w:space="0" w:color="000000"/>
              <w:bottom w:val="nil"/>
              <w:right w:val="single" w:sz="4" w:space="0" w:color="000000"/>
            </w:tcBorders>
          </w:tcPr>
          <w:p w:rsidR="000D6722" w:rsidRDefault="000D6722" w:rsidP="00CE1337"/>
        </w:tc>
        <w:tc>
          <w:tcPr>
            <w:tcW w:w="2044" w:type="dxa"/>
            <w:tcBorders>
              <w:top w:val="single" w:sz="4" w:space="0" w:color="000000"/>
              <w:left w:val="single" w:sz="4" w:space="0" w:color="000000"/>
              <w:bottom w:val="single" w:sz="4" w:space="0" w:color="000000"/>
              <w:right w:val="single" w:sz="4" w:space="0" w:color="000000"/>
            </w:tcBorders>
          </w:tcPr>
          <w:p w:rsidR="000D6722" w:rsidRDefault="000D6722" w:rsidP="00CE1337">
            <w:pPr>
              <w:jc w:val="center"/>
            </w:pPr>
            <w:r>
              <w:rPr>
                <w:rFonts w:ascii="Verdana" w:eastAsia="Verdana" w:hAnsi="Verdana" w:cs="Verdana"/>
                <w:sz w:val="16"/>
              </w:rPr>
              <w:t xml:space="preserve">De 0.50 a 0.99 </w:t>
            </w:r>
          </w:p>
        </w:tc>
        <w:tc>
          <w:tcPr>
            <w:tcW w:w="955" w:type="dxa"/>
            <w:tcBorders>
              <w:top w:val="single" w:sz="4" w:space="0" w:color="000000"/>
              <w:left w:val="single" w:sz="4" w:space="0" w:color="000000"/>
              <w:bottom w:val="single" w:sz="4" w:space="0" w:color="000000"/>
              <w:right w:val="single" w:sz="8" w:space="0" w:color="000000"/>
            </w:tcBorders>
          </w:tcPr>
          <w:p w:rsidR="000D6722" w:rsidRDefault="000D6722" w:rsidP="00CE1337">
            <w:pPr>
              <w:ind w:left="9"/>
              <w:jc w:val="center"/>
            </w:pPr>
            <w:r>
              <w:rPr>
                <w:rFonts w:ascii="Verdana" w:eastAsia="Verdana" w:hAnsi="Verdana" w:cs="Verdana"/>
                <w:b/>
                <w:sz w:val="20"/>
              </w:rPr>
              <w:t xml:space="preserve">0.5 </w:t>
            </w:r>
          </w:p>
        </w:tc>
      </w:tr>
      <w:tr w:rsidR="000D6722" w:rsidTr="00CE1337">
        <w:trPr>
          <w:trHeight w:val="457"/>
        </w:trPr>
        <w:tc>
          <w:tcPr>
            <w:tcW w:w="0" w:type="auto"/>
            <w:vMerge/>
            <w:tcBorders>
              <w:top w:val="nil"/>
              <w:left w:val="single" w:sz="8" w:space="0" w:color="000000"/>
              <w:bottom w:val="single" w:sz="8" w:space="0" w:color="000000"/>
              <w:right w:val="single" w:sz="8" w:space="0" w:color="000000"/>
            </w:tcBorders>
            <w:vAlign w:val="bottom"/>
          </w:tcPr>
          <w:p w:rsidR="000D6722" w:rsidRDefault="000D6722" w:rsidP="00CE1337"/>
        </w:tc>
        <w:tc>
          <w:tcPr>
            <w:tcW w:w="0" w:type="auto"/>
            <w:vMerge/>
            <w:tcBorders>
              <w:top w:val="nil"/>
              <w:left w:val="single" w:sz="8" w:space="0" w:color="000000"/>
              <w:bottom w:val="single" w:sz="8" w:space="0" w:color="000000"/>
              <w:right w:val="single" w:sz="4" w:space="0" w:color="000000"/>
            </w:tcBorders>
          </w:tcPr>
          <w:p w:rsidR="000D6722" w:rsidRDefault="000D6722" w:rsidP="00CE1337"/>
        </w:tc>
        <w:tc>
          <w:tcPr>
            <w:tcW w:w="0" w:type="auto"/>
            <w:vMerge/>
            <w:tcBorders>
              <w:top w:val="nil"/>
              <w:left w:val="single" w:sz="4" w:space="0" w:color="000000"/>
              <w:bottom w:val="single" w:sz="4" w:space="0" w:color="000000"/>
              <w:right w:val="single" w:sz="4" w:space="0" w:color="000000"/>
            </w:tcBorders>
            <w:vAlign w:val="bottom"/>
          </w:tcPr>
          <w:p w:rsidR="000D6722" w:rsidRDefault="000D6722" w:rsidP="00CE1337"/>
        </w:tc>
        <w:tc>
          <w:tcPr>
            <w:tcW w:w="2044" w:type="dxa"/>
            <w:tcBorders>
              <w:top w:val="single" w:sz="4" w:space="0" w:color="000000"/>
              <w:left w:val="single" w:sz="4" w:space="0" w:color="000000"/>
              <w:bottom w:val="single" w:sz="8" w:space="0" w:color="000000"/>
              <w:right w:val="single" w:sz="4" w:space="0" w:color="000000"/>
            </w:tcBorders>
            <w:vAlign w:val="center"/>
          </w:tcPr>
          <w:p w:rsidR="000D6722" w:rsidRDefault="000D6722" w:rsidP="00CE1337">
            <w:pPr>
              <w:ind w:left="12"/>
              <w:jc w:val="center"/>
            </w:pPr>
            <w:r>
              <w:rPr>
                <w:rFonts w:ascii="Verdana" w:eastAsia="Verdana" w:hAnsi="Verdana" w:cs="Verdana"/>
                <w:sz w:val="16"/>
              </w:rPr>
              <w:t xml:space="preserve">Menor a 0.50 </w:t>
            </w:r>
          </w:p>
        </w:tc>
        <w:tc>
          <w:tcPr>
            <w:tcW w:w="955" w:type="dxa"/>
            <w:tcBorders>
              <w:top w:val="single" w:sz="4" w:space="0" w:color="000000"/>
              <w:left w:val="single" w:sz="4" w:space="0" w:color="000000"/>
              <w:bottom w:val="single" w:sz="8" w:space="0" w:color="000000"/>
              <w:right w:val="single" w:sz="8" w:space="0" w:color="000000"/>
            </w:tcBorders>
            <w:vAlign w:val="center"/>
          </w:tcPr>
          <w:p w:rsidR="000D6722" w:rsidRDefault="000D6722" w:rsidP="00CE1337">
            <w:pPr>
              <w:ind w:left="12"/>
              <w:jc w:val="center"/>
            </w:pPr>
            <w:r>
              <w:rPr>
                <w:rFonts w:ascii="Verdana" w:eastAsia="Verdana" w:hAnsi="Verdana" w:cs="Verdana"/>
                <w:b/>
                <w:sz w:val="20"/>
              </w:rPr>
              <w:t xml:space="preserve">0 </w:t>
            </w:r>
          </w:p>
        </w:tc>
      </w:tr>
      <w:tr w:rsidR="000D6722" w:rsidTr="00CE1337">
        <w:trPr>
          <w:trHeight w:val="452"/>
        </w:trPr>
        <w:tc>
          <w:tcPr>
            <w:tcW w:w="3036" w:type="dxa"/>
            <w:vMerge w:val="restart"/>
            <w:tcBorders>
              <w:top w:val="single" w:sz="8" w:space="0" w:color="000000"/>
              <w:left w:val="single" w:sz="8" w:space="0" w:color="000000"/>
              <w:bottom w:val="single" w:sz="8" w:space="0" w:color="000000"/>
              <w:right w:val="single" w:sz="8" w:space="0" w:color="000000"/>
            </w:tcBorders>
            <w:vAlign w:val="center"/>
          </w:tcPr>
          <w:p w:rsidR="000D6722" w:rsidRDefault="000D6722" w:rsidP="00CE1337">
            <w:pPr>
              <w:ind w:left="223"/>
            </w:pPr>
            <w:r>
              <w:rPr>
                <w:rFonts w:ascii="Verdana" w:eastAsia="Verdana" w:hAnsi="Verdana" w:cs="Verdana"/>
                <w:b/>
                <w:sz w:val="16"/>
              </w:rPr>
              <w:t xml:space="preserve">RAZON DE ENDEUDAMIENTO </w:t>
            </w:r>
          </w:p>
        </w:tc>
        <w:tc>
          <w:tcPr>
            <w:tcW w:w="1495" w:type="dxa"/>
            <w:vMerge w:val="restart"/>
            <w:tcBorders>
              <w:top w:val="single" w:sz="8" w:space="0" w:color="000000"/>
              <w:left w:val="single" w:sz="8" w:space="0" w:color="000000"/>
              <w:bottom w:val="single" w:sz="8" w:space="0" w:color="000000"/>
              <w:right w:val="single" w:sz="4" w:space="0" w:color="000000"/>
            </w:tcBorders>
            <w:vAlign w:val="center"/>
          </w:tcPr>
          <w:p w:rsidR="000D6722" w:rsidRDefault="000D6722" w:rsidP="00CE1337">
            <w:pPr>
              <w:ind w:left="7"/>
              <w:jc w:val="center"/>
            </w:pPr>
            <w:r>
              <w:rPr>
                <w:rFonts w:ascii="Verdana" w:eastAsia="Verdana" w:hAnsi="Verdana" w:cs="Verdana"/>
                <w:b/>
                <w:sz w:val="20"/>
              </w:rPr>
              <w:t xml:space="preserve">1.25 </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spacing w:after="287"/>
              <w:ind w:left="72"/>
            </w:pPr>
            <w:r>
              <w:rPr>
                <w:rFonts w:ascii="Verdana" w:eastAsia="Verdana" w:hAnsi="Verdana" w:cs="Verdana"/>
                <w:sz w:val="20"/>
              </w:rPr>
              <w:t xml:space="preserve"> </w:t>
            </w:r>
          </w:p>
          <w:p w:rsidR="000D6722" w:rsidRDefault="000D6722" w:rsidP="00CE1337">
            <w:pPr>
              <w:ind w:left="72"/>
            </w:pPr>
            <w:r>
              <w:rPr>
                <w:rFonts w:ascii="Verdana" w:eastAsia="Verdana" w:hAnsi="Verdana" w:cs="Verdana"/>
                <w:sz w:val="20"/>
              </w:rPr>
              <w:t xml:space="preserve"> </w:t>
            </w:r>
            <w:r>
              <w:rPr>
                <w:rFonts w:ascii="Times New Roman" w:eastAsia="Times New Roman" w:hAnsi="Times New Roman" w:cs="Times New Roman"/>
                <w:i/>
                <w:sz w:val="19"/>
              </w:rPr>
              <w:t>PasivoTotal</w:t>
            </w:r>
          </w:p>
          <w:p w:rsidR="000D6722" w:rsidRDefault="000D6722" w:rsidP="00CE1337">
            <w:pPr>
              <w:spacing w:after="69"/>
              <w:ind w:left="302"/>
            </w:pPr>
            <w:r>
              <w:rPr>
                <w:noProof/>
              </w:rPr>
              <mc:AlternateContent>
                <mc:Choice Requires="wpg">
                  <w:drawing>
                    <wp:inline distT="0" distB="0" distL="0" distR="0" wp14:anchorId="7011D0FE" wp14:editId="768B95FC">
                      <wp:extent cx="649224" cy="1524"/>
                      <wp:effectExtent l="0" t="0" r="0" b="0"/>
                      <wp:docPr id="79826" name="Group 79826"/>
                      <wp:cNvGraphicFramePr/>
                      <a:graphic xmlns:a="http://schemas.openxmlformats.org/drawingml/2006/main">
                        <a:graphicData uri="http://schemas.microsoft.com/office/word/2010/wordprocessingGroup">
                          <wpg:wgp>
                            <wpg:cNvGrpSpPr/>
                            <wpg:grpSpPr>
                              <a:xfrm>
                                <a:off x="0" y="0"/>
                                <a:ext cx="649224" cy="1524"/>
                                <a:chOff x="0" y="0"/>
                                <a:chExt cx="649224" cy="1524"/>
                              </a:xfrm>
                            </wpg:grpSpPr>
                            <wps:wsp>
                              <wps:cNvPr id="3503" name="Shape 3503"/>
                              <wps:cNvSpPr/>
                              <wps:spPr>
                                <a:xfrm>
                                  <a:off x="0" y="0"/>
                                  <a:ext cx="649224" cy="0"/>
                                </a:xfrm>
                                <a:custGeom>
                                  <a:avLst/>
                                  <a:gdLst/>
                                  <a:ahLst/>
                                  <a:cxnLst/>
                                  <a:rect l="0" t="0" r="0" b="0"/>
                                  <a:pathLst>
                                    <a:path w="649224">
                                      <a:moveTo>
                                        <a:pt x="0" y="0"/>
                                      </a:moveTo>
                                      <a:lnTo>
                                        <a:pt x="649224"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D7A881" id="Group 79826" o:spid="_x0000_s1026" style="width:51.1pt;height:.1pt;mso-position-horizontal-relative:char;mso-position-vertical-relative:line" coordsize="64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">
                      <v:shape id="Shape 3503" o:spid="_x0000_s1027" style="position:absolute;width:6492;height:0;visibility:visible;mso-wrap-style:square;v-text-anchor:top" coordsize="64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BCsYA&#10;AADdAAAADwAAAGRycy9kb3ducmV2LnhtbESPQWvCQBSE74L/YXlCb3VjrY1EV2ltBU9ibfH8zD6T&#10;YPZtyG7j+u9doeBxmJlvmPkymFp01LrKsoLRMAFBnFtdcaHg92f9PAXhPLLG2jIpuJKD5aLfm2Om&#10;7YW/qdv7QkQIuwwVlN43mZQuL8mgG9qGOHon2xr0UbaF1C1eItzU8iVJ3qTBiuNCiQ2tSsrP+z+j&#10;YJt+foXD8aObhNW0fj2s010+SpV6GoT3GQhPwT/C/+2NVjCeJG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UBCsYAAADdAAAADwAAAAAAAAAAAAAAAACYAgAAZHJz&#10;L2Rvd25yZXYueG1sUEsFBgAAAAAEAAQA9QAAAIsDAAAAAA==&#10;" path="m,l649224,e" filled="f" strokeweight=".12pt">
                        <v:stroke miterlimit="83231f" joinstyle="miter"/>
                        <v:path arrowok="t" textboxrect="0,0,649224,0"/>
                      </v:shape>
                      <w10:anchorlock/>
                    </v:group>
                  </w:pict>
                </mc:Fallback>
              </mc:AlternateContent>
            </w:r>
          </w:p>
          <w:p w:rsidR="000D6722" w:rsidRDefault="000D6722" w:rsidP="00CE1337">
            <w:pPr>
              <w:ind w:left="80"/>
              <w:jc w:val="center"/>
            </w:pPr>
            <w:r>
              <w:rPr>
                <w:rFonts w:ascii="Times New Roman" w:eastAsia="Times New Roman" w:hAnsi="Times New Roman" w:cs="Times New Roman"/>
                <w:i/>
                <w:sz w:val="19"/>
              </w:rPr>
              <w:t>ActivoTotal</w:t>
            </w:r>
          </w:p>
        </w:tc>
        <w:tc>
          <w:tcPr>
            <w:tcW w:w="2044" w:type="dxa"/>
            <w:tcBorders>
              <w:top w:val="single" w:sz="8" w:space="0" w:color="000000"/>
              <w:left w:val="single" w:sz="4" w:space="0" w:color="000000"/>
              <w:bottom w:val="single" w:sz="4" w:space="0" w:color="000000"/>
              <w:right w:val="single" w:sz="4" w:space="0" w:color="000000"/>
            </w:tcBorders>
            <w:vAlign w:val="center"/>
          </w:tcPr>
          <w:p w:rsidR="000D6722" w:rsidRDefault="000D6722" w:rsidP="00CE1337">
            <w:pPr>
              <w:ind w:left="12"/>
              <w:jc w:val="center"/>
            </w:pPr>
            <w:r>
              <w:rPr>
                <w:rFonts w:ascii="Verdana" w:eastAsia="Verdana" w:hAnsi="Verdana" w:cs="Verdana"/>
                <w:sz w:val="16"/>
              </w:rPr>
              <w:t xml:space="preserve">Menor o igual a 0.50 </w:t>
            </w:r>
          </w:p>
        </w:tc>
        <w:tc>
          <w:tcPr>
            <w:tcW w:w="955" w:type="dxa"/>
            <w:tcBorders>
              <w:top w:val="single" w:sz="8" w:space="0" w:color="000000"/>
              <w:left w:val="single" w:sz="4" w:space="0" w:color="000000"/>
              <w:bottom w:val="single" w:sz="4" w:space="0" w:color="000000"/>
              <w:right w:val="single" w:sz="8" w:space="0" w:color="000000"/>
            </w:tcBorders>
          </w:tcPr>
          <w:p w:rsidR="000D6722" w:rsidRDefault="000D6722" w:rsidP="00CE1337">
            <w:pPr>
              <w:ind w:left="12"/>
              <w:jc w:val="center"/>
            </w:pPr>
            <w:r>
              <w:rPr>
                <w:rFonts w:ascii="Verdana" w:eastAsia="Verdana" w:hAnsi="Verdana" w:cs="Verdana"/>
                <w:b/>
                <w:sz w:val="20"/>
              </w:rPr>
              <w:t xml:space="preserve">1.25 </w:t>
            </w:r>
          </w:p>
        </w:tc>
      </w:tr>
      <w:tr w:rsidR="000D6722" w:rsidTr="00CE1337">
        <w:trPr>
          <w:trHeight w:val="377"/>
        </w:trPr>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4" w:space="0" w:color="000000"/>
            </w:tcBorders>
          </w:tcPr>
          <w:p w:rsidR="000D6722" w:rsidRDefault="000D6722" w:rsidP="00CE1337"/>
        </w:tc>
        <w:tc>
          <w:tcPr>
            <w:tcW w:w="0" w:type="auto"/>
            <w:vMerge/>
            <w:tcBorders>
              <w:top w:val="nil"/>
              <w:left w:val="single" w:sz="4" w:space="0" w:color="000000"/>
              <w:bottom w:val="nil"/>
              <w:right w:val="single" w:sz="4" w:space="0" w:color="000000"/>
            </w:tcBorders>
          </w:tcPr>
          <w:p w:rsidR="000D6722" w:rsidRDefault="000D6722" w:rsidP="00CE1337"/>
        </w:tc>
        <w:tc>
          <w:tcPr>
            <w:tcW w:w="2044" w:type="dxa"/>
            <w:tcBorders>
              <w:top w:val="single" w:sz="4" w:space="0" w:color="000000"/>
              <w:left w:val="single" w:sz="4" w:space="0" w:color="000000"/>
              <w:bottom w:val="single" w:sz="4" w:space="0" w:color="000000"/>
              <w:right w:val="single" w:sz="4" w:space="0" w:color="000000"/>
            </w:tcBorders>
          </w:tcPr>
          <w:p w:rsidR="000D6722" w:rsidRDefault="000D6722" w:rsidP="00CE1337">
            <w:pPr>
              <w:jc w:val="center"/>
            </w:pPr>
            <w:r>
              <w:rPr>
                <w:rFonts w:ascii="Verdana" w:eastAsia="Verdana" w:hAnsi="Verdana" w:cs="Verdana"/>
                <w:sz w:val="16"/>
              </w:rPr>
              <w:t xml:space="preserve">De 0.51 a 0.75 </w:t>
            </w:r>
          </w:p>
        </w:tc>
        <w:tc>
          <w:tcPr>
            <w:tcW w:w="955" w:type="dxa"/>
            <w:tcBorders>
              <w:top w:val="single" w:sz="4" w:space="0" w:color="000000"/>
              <w:left w:val="single" w:sz="4" w:space="0" w:color="000000"/>
              <w:bottom w:val="single" w:sz="4" w:space="0" w:color="000000"/>
              <w:right w:val="single" w:sz="8" w:space="0" w:color="000000"/>
            </w:tcBorders>
          </w:tcPr>
          <w:p w:rsidR="000D6722" w:rsidRDefault="000D6722" w:rsidP="00CE1337">
            <w:pPr>
              <w:ind w:left="12"/>
              <w:jc w:val="center"/>
            </w:pPr>
            <w:r>
              <w:rPr>
                <w:rFonts w:ascii="Verdana" w:eastAsia="Verdana" w:hAnsi="Verdana" w:cs="Verdana"/>
                <w:b/>
                <w:sz w:val="20"/>
              </w:rPr>
              <w:t xml:space="preserve">0.75 </w:t>
            </w:r>
          </w:p>
        </w:tc>
      </w:tr>
      <w:tr w:rsidR="000D6722" w:rsidTr="00CE1337">
        <w:trPr>
          <w:trHeight w:val="425"/>
        </w:trPr>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4" w:space="0" w:color="000000"/>
            </w:tcBorders>
          </w:tcPr>
          <w:p w:rsidR="000D6722" w:rsidRDefault="000D6722" w:rsidP="00CE1337"/>
        </w:tc>
        <w:tc>
          <w:tcPr>
            <w:tcW w:w="0" w:type="auto"/>
            <w:vMerge/>
            <w:tcBorders>
              <w:top w:val="nil"/>
              <w:left w:val="single" w:sz="4" w:space="0" w:color="000000"/>
              <w:bottom w:val="nil"/>
              <w:right w:val="single" w:sz="4" w:space="0" w:color="000000"/>
            </w:tcBorders>
          </w:tcPr>
          <w:p w:rsidR="000D6722" w:rsidRDefault="000D6722" w:rsidP="00CE1337"/>
        </w:tc>
        <w:tc>
          <w:tcPr>
            <w:tcW w:w="204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jc w:val="center"/>
            </w:pPr>
            <w:r>
              <w:rPr>
                <w:rFonts w:ascii="Verdana" w:eastAsia="Verdana" w:hAnsi="Verdana" w:cs="Verdana"/>
                <w:sz w:val="16"/>
              </w:rPr>
              <w:t xml:space="preserve">De 0.76 a 0.90 </w:t>
            </w:r>
          </w:p>
        </w:tc>
        <w:tc>
          <w:tcPr>
            <w:tcW w:w="955" w:type="dxa"/>
            <w:tcBorders>
              <w:top w:val="single" w:sz="4" w:space="0" w:color="000000"/>
              <w:left w:val="single" w:sz="4" w:space="0" w:color="000000"/>
              <w:bottom w:val="single" w:sz="4" w:space="0" w:color="000000"/>
              <w:right w:val="single" w:sz="8" w:space="0" w:color="000000"/>
            </w:tcBorders>
          </w:tcPr>
          <w:p w:rsidR="000D6722" w:rsidRDefault="000D6722" w:rsidP="00CE1337">
            <w:pPr>
              <w:ind w:left="9"/>
              <w:jc w:val="center"/>
            </w:pPr>
            <w:r>
              <w:rPr>
                <w:rFonts w:ascii="Verdana" w:eastAsia="Verdana" w:hAnsi="Verdana" w:cs="Verdana"/>
                <w:b/>
                <w:sz w:val="20"/>
              </w:rPr>
              <w:t xml:space="preserve">0.5 </w:t>
            </w:r>
          </w:p>
        </w:tc>
      </w:tr>
      <w:tr w:rsidR="000D6722" w:rsidTr="00CE1337">
        <w:trPr>
          <w:trHeight w:val="563"/>
        </w:trPr>
        <w:tc>
          <w:tcPr>
            <w:tcW w:w="0" w:type="auto"/>
            <w:vMerge/>
            <w:tcBorders>
              <w:top w:val="nil"/>
              <w:left w:val="single" w:sz="8" w:space="0" w:color="000000"/>
              <w:bottom w:val="single" w:sz="8" w:space="0" w:color="000000"/>
              <w:right w:val="single" w:sz="8" w:space="0" w:color="000000"/>
            </w:tcBorders>
          </w:tcPr>
          <w:p w:rsidR="000D6722" w:rsidRDefault="000D6722" w:rsidP="00CE1337"/>
        </w:tc>
        <w:tc>
          <w:tcPr>
            <w:tcW w:w="0" w:type="auto"/>
            <w:vMerge/>
            <w:tcBorders>
              <w:top w:val="nil"/>
              <w:left w:val="single" w:sz="8" w:space="0" w:color="000000"/>
              <w:bottom w:val="single" w:sz="8" w:space="0" w:color="000000"/>
              <w:right w:val="single" w:sz="4" w:space="0" w:color="000000"/>
            </w:tcBorders>
          </w:tcPr>
          <w:p w:rsidR="000D6722" w:rsidRDefault="000D6722" w:rsidP="00CE1337"/>
        </w:tc>
        <w:tc>
          <w:tcPr>
            <w:tcW w:w="0" w:type="auto"/>
            <w:vMerge/>
            <w:tcBorders>
              <w:top w:val="nil"/>
              <w:left w:val="single" w:sz="4" w:space="0" w:color="000000"/>
              <w:bottom w:val="single" w:sz="4" w:space="0" w:color="000000"/>
              <w:right w:val="single" w:sz="4" w:space="0" w:color="000000"/>
            </w:tcBorders>
            <w:vAlign w:val="bottom"/>
          </w:tcPr>
          <w:p w:rsidR="000D6722" w:rsidRDefault="000D6722" w:rsidP="00CE1337"/>
        </w:tc>
        <w:tc>
          <w:tcPr>
            <w:tcW w:w="2044" w:type="dxa"/>
            <w:tcBorders>
              <w:top w:val="single" w:sz="4" w:space="0" w:color="000000"/>
              <w:left w:val="single" w:sz="4" w:space="0" w:color="000000"/>
              <w:bottom w:val="single" w:sz="8" w:space="0" w:color="000000"/>
              <w:right w:val="single" w:sz="4" w:space="0" w:color="000000"/>
            </w:tcBorders>
            <w:vAlign w:val="center"/>
          </w:tcPr>
          <w:p w:rsidR="000D6722" w:rsidRDefault="000D6722" w:rsidP="00CE1337">
            <w:pPr>
              <w:ind w:left="12"/>
              <w:jc w:val="center"/>
            </w:pPr>
            <w:r>
              <w:rPr>
                <w:rFonts w:ascii="Verdana" w:eastAsia="Verdana" w:hAnsi="Verdana" w:cs="Verdana"/>
                <w:sz w:val="16"/>
              </w:rPr>
              <w:t xml:space="preserve">Mayor a 0.90 </w:t>
            </w:r>
          </w:p>
        </w:tc>
        <w:tc>
          <w:tcPr>
            <w:tcW w:w="955" w:type="dxa"/>
            <w:tcBorders>
              <w:top w:val="single" w:sz="4" w:space="0" w:color="000000"/>
              <w:left w:val="single" w:sz="4" w:space="0" w:color="000000"/>
              <w:bottom w:val="single" w:sz="8" w:space="0" w:color="000000"/>
              <w:right w:val="single" w:sz="8" w:space="0" w:color="000000"/>
            </w:tcBorders>
            <w:vAlign w:val="center"/>
          </w:tcPr>
          <w:p w:rsidR="000D6722" w:rsidRDefault="000D6722" w:rsidP="00CE1337">
            <w:pPr>
              <w:ind w:left="12"/>
              <w:jc w:val="center"/>
            </w:pPr>
            <w:r>
              <w:rPr>
                <w:rFonts w:ascii="Verdana" w:eastAsia="Verdana" w:hAnsi="Verdana" w:cs="Verdana"/>
                <w:b/>
                <w:sz w:val="20"/>
              </w:rPr>
              <w:t xml:space="preserve">0 </w:t>
            </w:r>
          </w:p>
        </w:tc>
      </w:tr>
      <w:tr w:rsidR="000D6722" w:rsidTr="00CE1337">
        <w:trPr>
          <w:trHeight w:val="419"/>
        </w:trPr>
        <w:tc>
          <w:tcPr>
            <w:tcW w:w="3036" w:type="dxa"/>
            <w:vMerge w:val="restart"/>
            <w:tcBorders>
              <w:top w:val="single" w:sz="8" w:space="0" w:color="000000"/>
              <w:left w:val="single" w:sz="8" w:space="0" w:color="000000"/>
              <w:bottom w:val="single" w:sz="8" w:space="0" w:color="000000"/>
              <w:right w:val="single" w:sz="8" w:space="0" w:color="000000"/>
            </w:tcBorders>
            <w:vAlign w:val="center"/>
          </w:tcPr>
          <w:p w:rsidR="000D6722" w:rsidRDefault="000D6722" w:rsidP="00CE1337">
            <w:pPr>
              <w:ind w:left="16"/>
              <w:jc w:val="center"/>
            </w:pPr>
            <w:r>
              <w:rPr>
                <w:rFonts w:ascii="Verdana" w:eastAsia="Verdana" w:hAnsi="Verdana" w:cs="Verdana"/>
                <w:b/>
                <w:sz w:val="16"/>
              </w:rPr>
              <w:t xml:space="preserve">RENTABILIDAD DEL PATRIMONIO </w:t>
            </w:r>
          </w:p>
        </w:tc>
        <w:tc>
          <w:tcPr>
            <w:tcW w:w="1495" w:type="dxa"/>
            <w:vMerge w:val="restart"/>
            <w:tcBorders>
              <w:top w:val="single" w:sz="8" w:space="0" w:color="000000"/>
              <w:left w:val="single" w:sz="8" w:space="0" w:color="000000"/>
              <w:bottom w:val="single" w:sz="8" w:space="0" w:color="000000"/>
              <w:right w:val="single" w:sz="4" w:space="0" w:color="000000"/>
            </w:tcBorders>
            <w:vAlign w:val="center"/>
          </w:tcPr>
          <w:p w:rsidR="000D6722" w:rsidRDefault="000D6722" w:rsidP="00CE1337">
            <w:pPr>
              <w:ind w:left="7"/>
              <w:jc w:val="center"/>
            </w:pPr>
            <w:r>
              <w:rPr>
                <w:rFonts w:ascii="Verdana" w:eastAsia="Verdana" w:hAnsi="Verdana" w:cs="Verdana"/>
                <w:b/>
                <w:sz w:val="20"/>
              </w:rPr>
              <w:t xml:space="preserve">1.25 </w:t>
            </w:r>
          </w:p>
        </w:tc>
        <w:tc>
          <w:tcPr>
            <w:tcW w:w="1572" w:type="dxa"/>
            <w:vMerge w:val="restart"/>
            <w:tcBorders>
              <w:top w:val="single" w:sz="4" w:space="0" w:color="000000"/>
              <w:left w:val="single" w:sz="4" w:space="0" w:color="000000"/>
              <w:bottom w:val="single" w:sz="4" w:space="0" w:color="000000"/>
              <w:right w:val="single" w:sz="4" w:space="0" w:color="000000"/>
            </w:tcBorders>
            <w:vAlign w:val="bottom"/>
          </w:tcPr>
          <w:p w:rsidR="000D6722" w:rsidRDefault="000D6722" w:rsidP="00CE1337">
            <w:pPr>
              <w:ind w:left="72"/>
            </w:pPr>
            <w:r>
              <w:rPr>
                <w:rFonts w:ascii="Verdana" w:eastAsia="Verdana" w:hAnsi="Verdana" w:cs="Verdana"/>
                <w:sz w:val="20"/>
              </w:rPr>
              <w:t xml:space="preserve"> </w:t>
            </w:r>
            <w:r>
              <w:rPr>
                <w:rFonts w:ascii="Times New Roman" w:eastAsia="Times New Roman" w:hAnsi="Times New Roman" w:cs="Times New Roman"/>
                <w:i/>
                <w:sz w:val="20"/>
              </w:rPr>
              <w:t>Utilidad Neta</w:t>
            </w:r>
          </w:p>
          <w:p w:rsidR="000D6722" w:rsidRDefault="000D6722" w:rsidP="00CE1337">
            <w:pPr>
              <w:spacing w:after="70"/>
              <w:ind w:left="300"/>
            </w:pPr>
            <w:r>
              <w:rPr>
                <w:noProof/>
              </w:rPr>
              <mc:AlternateContent>
                <mc:Choice Requires="wpg">
                  <w:drawing>
                    <wp:inline distT="0" distB="0" distL="0" distR="0" wp14:anchorId="6405CC2C" wp14:editId="4D7695EA">
                      <wp:extent cx="734568" cy="1524"/>
                      <wp:effectExtent l="0" t="0" r="0" b="0"/>
                      <wp:docPr id="80189" name="Group 80189"/>
                      <wp:cNvGraphicFramePr/>
                      <a:graphic xmlns:a="http://schemas.openxmlformats.org/drawingml/2006/main">
                        <a:graphicData uri="http://schemas.microsoft.com/office/word/2010/wordprocessingGroup">
                          <wpg:wgp>
                            <wpg:cNvGrpSpPr/>
                            <wpg:grpSpPr>
                              <a:xfrm>
                                <a:off x="0" y="0"/>
                                <a:ext cx="734568" cy="1524"/>
                                <a:chOff x="0" y="0"/>
                                <a:chExt cx="734568" cy="1524"/>
                              </a:xfrm>
                            </wpg:grpSpPr>
                            <wps:wsp>
                              <wps:cNvPr id="3492" name="Shape 3492"/>
                              <wps:cNvSpPr/>
                              <wps:spPr>
                                <a:xfrm>
                                  <a:off x="0" y="0"/>
                                  <a:ext cx="734568" cy="0"/>
                                </a:xfrm>
                                <a:custGeom>
                                  <a:avLst/>
                                  <a:gdLst/>
                                  <a:ahLst/>
                                  <a:cxnLst/>
                                  <a:rect l="0" t="0" r="0" b="0"/>
                                  <a:pathLst>
                                    <a:path w="734568">
                                      <a:moveTo>
                                        <a:pt x="0" y="0"/>
                                      </a:moveTo>
                                      <a:lnTo>
                                        <a:pt x="734568"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80060C" id="Group 80189" o:spid="_x0000_s1026" style="width:57.85pt;height:.1pt;mso-position-horizontal-relative:char;mso-position-vertical-relative:line" coordsize="73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">
                      <v:shape id="Shape 3492" o:spid="_x0000_s1027" style="position:absolute;width:7345;height:0;visibility:visible;mso-wrap-style:square;v-text-anchor:top" coordsize="734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IMUA&#10;AADdAAAADwAAAGRycy9kb3ducmV2LnhtbESPT2sCMRTE70K/Q3iFXkSztVV0a5RWKnr0H3h93bxu&#10;lm5eliTq+u1NQfA4zMxvmOm8tbU4kw+VYwWv/QwEceF0xaWCw37ZG4MIEVlj7ZgUXCnAfPbUmWKu&#10;3YW3dN7FUiQIhxwVmBibXMpQGLIY+q4hTt6v8xZjkr6U2uMlwW0tB1k2khYrTgsGG1oYKv52J6tg&#10;469fx5E7nH7kwlXLFQ9N97tR6uW5/fwAEamNj/C9vdYK3t4nA/h/k5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F4gxQAAAN0AAAAPAAAAAAAAAAAAAAAAAJgCAABkcnMv&#10;ZG93bnJldi54bWxQSwUGAAAAAAQABAD1AAAAigMAAAAA&#10;" path="m,l734568,e" filled="f" strokeweight=".12pt">
                        <v:stroke miterlimit="83231f" joinstyle="miter"/>
                        <v:path arrowok="t" textboxrect="0,0,734568,0"/>
                      </v:shape>
                      <w10:anchorlock/>
                    </v:group>
                  </w:pict>
                </mc:Fallback>
              </mc:AlternateContent>
            </w:r>
          </w:p>
          <w:p w:rsidR="000D6722" w:rsidRDefault="000D6722" w:rsidP="00CE1337">
            <w:pPr>
              <w:tabs>
                <w:tab w:val="right" w:pos="1565"/>
              </w:tabs>
            </w:pPr>
            <w:r>
              <w:rPr>
                <w:rFonts w:ascii="Verdana" w:eastAsia="Verdana" w:hAnsi="Verdana" w:cs="Verdana"/>
                <w:sz w:val="20"/>
              </w:rPr>
              <w:t xml:space="preserve"> </w:t>
            </w:r>
            <w:r>
              <w:rPr>
                <w:rFonts w:ascii="Verdana" w:eastAsia="Verdana" w:hAnsi="Verdana" w:cs="Verdana"/>
                <w:sz w:val="20"/>
              </w:rPr>
              <w:tab/>
            </w:r>
            <w:r>
              <w:rPr>
                <w:rFonts w:ascii="Times New Roman" w:eastAsia="Times New Roman" w:hAnsi="Times New Roman" w:cs="Times New Roman"/>
                <w:i/>
                <w:sz w:val="20"/>
              </w:rPr>
              <w:t>Patrimonio</w:t>
            </w:r>
          </w:p>
        </w:tc>
        <w:tc>
          <w:tcPr>
            <w:tcW w:w="2044" w:type="dxa"/>
            <w:tcBorders>
              <w:top w:val="single" w:sz="8" w:space="0" w:color="000000"/>
              <w:left w:val="single" w:sz="4" w:space="0" w:color="000000"/>
              <w:bottom w:val="single" w:sz="4" w:space="0" w:color="000000"/>
              <w:right w:val="single" w:sz="4" w:space="0" w:color="000000"/>
            </w:tcBorders>
            <w:vAlign w:val="center"/>
          </w:tcPr>
          <w:p w:rsidR="000D6722" w:rsidRDefault="000D6722" w:rsidP="00CE1337">
            <w:pPr>
              <w:ind w:left="13"/>
              <w:jc w:val="center"/>
            </w:pPr>
            <w:r>
              <w:rPr>
                <w:rFonts w:ascii="Verdana" w:eastAsia="Verdana" w:hAnsi="Verdana" w:cs="Verdana"/>
                <w:sz w:val="16"/>
              </w:rPr>
              <w:t xml:space="preserve">% positivos </w:t>
            </w:r>
          </w:p>
        </w:tc>
        <w:tc>
          <w:tcPr>
            <w:tcW w:w="955" w:type="dxa"/>
            <w:tcBorders>
              <w:top w:val="single" w:sz="8" w:space="0" w:color="000000"/>
              <w:left w:val="single" w:sz="4" w:space="0" w:color="000000"/>
              <w:bottom w:val="single" w:sz="4" w:space="0" w:color="000000"/>
              <w:right w:val="single" w:sz="8" w:space="0" w:color="000000"/>
            </w:tcBorders>
          </w:tcPr>
          <w:p w:rsidR="000D6722" w:rsidRDefault="000D6722" w:rsidP="00CE1337">
            <w:pPr>
              <w:ind w:left="12"/>
              <w:jc w:val="center"/>
            </w:pPr>
            <w:r>
              <w:rPr>
                <w:rFonts w:ascii="Verdana" w:eastAsia="Verdana" w:hAnsi="Verdana" w:cs="Verdana"/>
                <w:b/>
                <w:sz w:val="20"/>
              </w:rPr>
              <w:t xml:space="preserve">1.25 </w:t>
            </w:r>
          </w:p>
        </w:tc>
      </w:tr>
      <w:tr w:rsidR="000D6722" w:rsidTr="00CE1337">
        <w:trPr>
          <w:trHeight w:val="560"/>
        </w:trPr>
        <w:tc>
          <w:tcPr>
            <w:tcW w:w="0" w:type="auto"/>
            <w:vMerge/>
            <w:tcBorders>
              <w:top w:val="nil"/>
              <w:left w:val="single" w:sz="8" w:space="0" w:color="000000"/>
              <w:bottom w:val="single" w:sz="8" w:space="0" w:color="000000"/>
              <w:right w:val="single" w:sz="8" w:space="0" w:color="000000"/>
            </w:tcBorders>
          </w:tcPr>
          <w:p w:rsidR="000D6722" w:rsidRDefault="000D6722" w:rsidP="00CE1337"/>
        </w:tc>
        <w:tc>
          <w:tcPr>
            <w:tcW w:w="0" w:type="auto"/>
            <w:vMerge/>
            <w:tcBorders>
              <w:top w:val="nil"/>
              <w:left w:val="single" w:sz="8" w:space="0" w:color="000000"/>
              <w:bottom w:val="single" w:sz="8" w:space="0" w:color="000000"/>
              <w:right w:val="single" w:sz="4" w:space="0" w:color="000000"/>
            </w:tcBorders>
          </w:tcPr>
          <w:p w:rsidR="000D6722" w:rsidRDefault="000D6722" w:rsidP="00CE1337"/>
        </w:tc>
        <w:tc>
          <w:tcPr>
            <w:tcW w:w="0" w:type="auto"/>
            <w:vMerge/>
            <w:tcBorders>
              <w:top w:val="nil"/>
              <w:left w:val="single" w:sz="4" w:space="0" w:color="000000"/>
              <w:bottom w:val="single" w:sz="4" w:space="0" w:color="000000"/>
              <w:right w:val="single" w:sz="4" w:space="0" w:color="000000"/>
            </w:tcBorders>
            <w:vAlign w:val="bottom"/>
          </w:tcPr>
          <w:p w:rsidR="000D6722" w:rsidRDefault="000D6722" w:rsidP="00CE1337"/>
        </w:tc>
        <w:tc>
          <w:tcPr>
            <w:tcW w:w="2044" w:type="dxa"/>
            <w:tcBorders>
              <w:top w:val="single" w:sz="4" w:space="0" w:color="000000"/>
              <w:left w:val="single" w:sz="4" w:space="0" w:color="000000"/>
              <w:bottom w:val="single" w:sz="8" w:space="0" w:color="000000"/>
              <w:right w:val="single" w:sz="4" w:space="0" w:color="000000"/>
            </w:tcBorders>
            <w:vAlign w:val="center"/>
          </w:tcPr>
          <w:p w:rsidR="000D6722" w:rsidRDefault="000D6722" w:rsidP="00CE1337">
            <w:pPr>
              <w:ind w:left="94"/>
            </w:pPr>
            <w:r>
              <w:rPr>
                <w:rFonts w:ascii="Verdana" w:eastAsia="Verdana" w:hAnsi="Verdana" w:cs="Verdana"/>
                <w:sz w:val="16"/>
              </w:rPr>
              <w:t xml:space="preserve">0 (cero) o % negativos </w:t>
            </w:r>
          </w:p>
        </w:tc>
        <w:tc>
          <w:tcPr>
            <w:tcW w:w="955" w:type="dxa"/>
            <w:tcBorders>
              <w:top w:val="single" w:sz="4" w:space="0" w:color="000000"/>
              <w:left w:val="single" w:sz="4" w:space="0" w:color="000000"/>
              <w:bottom w:val="single" w:sz="8" w:space="0" w:color="000000"/>
              <w:right w:val="single" w:sz="8" w:space="0" w:color="000000"/>
            </w:tcBorders>
            <w:vAlign w:val="center"/>
          </w:tcPr>
          <w:p w:rsidR="000D6722" w:rsidRDefault="000D6722" w:rsidP="00CE1337">
            <w:pPr>
              <w:ind w:left="12"/>
              <w:jc w:val="center"/>
            </w:pPr>
            <w:r>
              <w:rPr>
                <w:rFonts w:ascii="Verdana" w:eastAsia="Verdana" w:hAnsi="Verdana" w:cs="Verdana"/>
                <w:b/>
                <w:sz w:val="20"/>
              </w:rPr>
              <w:t xml:space="preserve">0 </w:t>
            </w:r>
          </w:p>
        </w:tc>
      </w:tr>
      <w:tr w:rsidR="000D6722" w:rsidTr="00CE1337">
        <w:trPr>
          <w:trHeight w:val="1444"/>
        </w:trPr>
        <w:tc>
          <w:tcPr>
            <w:tcW w:w="3036" w:type="dxa"/>
            <w:vMerge w:val="restart"/>
            <w:tcBorders>
              <w:top w:val="single" w:sz="8" w:space="0" w:color="000000"/>
              <w:left w:val="single" w:sz="8" w:space="0" w:color="000000"/>
              <w:bottom w:val="single" w:sz="8" w:space="0" w:color="000000"/>
              <w:right w:val="single" w:sz="8" w:space="0" w:color="000000"/>
            </w:tcBorders>
            <w:vAlign w:val="center"/>
          </w:tcPr>
          <w:p w:rsidR="000D6722" w:rsidRDefault="000D6722" w:rsidP="00CE1337">
            <w:pPr>
              <w:spacing w:after="102"/>
              <w:ind w:left="8"/>
              <w:jc w:val="center"/>
            </w:pPr>
            <w:r>
              <w:rPr>
                <w:rFonts w:ascii="Verdana" w:eastAsia="Verdana" w:hAnsi="Verdana" w:cs="Verdana"/>
                <w:b/>
                <w:sz w:val="17"/>
              </w:rPr>
              <w:t xml:space="preserve">REFERENCIAS (1) </w:t>
            </w:r>
          </w:p>
          <w:p w:rsidR="000D6722" w:rsidRDefault="000D6722" w:rsidP="00CE1337">
            <w:pPr>
              <w:ind w:left="67" w:right="58"/>
            </w:pPr>
            <w:r>
              <w:rPr>
                <w:rFonts w:ascii="Verdana" w:eastAsia="Verdana" w:hAnsi="Verdana" w:cs="Verdana"/>
                <w:sz w:val="17"/>
              </w:rPr>
              <w:t xml:space="preserve">Una referencia extendida por la institución del sistema financiero, en donde manejen las principales transacciones crediticias, cuentas de ahorro o de inversiones del ofertante, la cual debe especificar la categoría de riesgo del ofertante (ANEXO 4). En caso de no haber hecho uso de créditos, o tener solamente uno lo debe indicar en su oferta (ANEXO 4-A o 4-B). Las referencias deben haber sido emitidas en los últimos 30 </w:t>
            </w:r>
            <w:r>
              <w:rPr>
                <w:rFonts w:ascii="Verdana" w:eastAsia="Verdana" w:hAnsi="Verdana" w:cs="Verdana"/>
                <w:sz w:val="17"/>
              </w:rPr>
              <w:lastRenderedPageBreak/>
              <w:t xml:space="preserve">días anteriores a la presentación de la oferta.  </w:t>
            </w:r>
          </w:p>
        </w:tc>
        <w:tc>
          <w:tcPr>
            <w:tcW w:w="1495" w:type="dxa"/>
            <w:vMerge w:val="restart"/>
            <w:tcBorders>
              <w:top w:val="single" w:sz="8" w:space="0" w:color="000000"/>
              <w:left w:val="single" w:sz="8" w:space="0" w:color="000000"/>
              <w:bottom w:val="single" w:sz="8" w:space="0" w:color="000000"/>
              <w:right w:val="single" w:sz="8" w:space="0" w:color="000000"/>
            </w:tcBorders>
            <w:vAlign w:val="center"/>
          </w:tcPr>
          <w:p w:rsidR="000D6722" w:rsidRDefault="000D6722" w:rsidP="00CE1337">
            <w:pPr>
              <w:ind w:left="7"/>
              <w:jc w:val="center"/>
            </w:pPr>
            <w:r>
              <w:rPr>
                <w:rFonts w:ascii="Verdana" w:eastAsia="Verdana" w:hAnsi="Verdana" w:cs="Verdana"/>
                <w:b/>
                <w:sz w:val="20"/>
              </w:rPr>
              <w:lastRenderedPageBreak/>
              <w:t xml:space="preserve">1.25 </w:t>
            </w:r>
          </w:p>
        </w:tc>
        <w:tc>
          <w:tcPr>
            <w:tcW w:w="1572" w:type="dxa"/>
            <w:vMerge w:val="restart"/>
            <w:tcBorders>
              <w:top w:val="single" w:sz="4" w:space="0" w:color="000000"/>
              <w:left w:val="single" w:sz="8" w:space="0" w:color="000000"/>
              <w:bottom w:val="single" w:sz="8" w:space="0" w:color="000000"/>
              <w:right w:val="single" w:sz="4" w:space="0" w:color="000000"/>
            </w:tcBorders>
            <w:vAlign w:val="center"/>
          </w:tcPr>
          <w:p w:rsidR="000D6722" w:rsidRDefault="000D6722" w:rsidP="00CE1337">
            <w:pPr>
              <w:ind w:left="13"/>
              <w:jc w:val="center"/>
            </w:pPr>
            <w:r>
              <w:rPr>
                <w:rFonts w:ascii="Verdana" w:eastAsia="Verdana" w:hAnsi="Verdana" w:cs="Verdana"/>
                <w:sz w:val="16"/>
              </w:rPr>
              <w:t xml:space="preserve">No Aplica </w:t>
            </w:r>
          </w:p>
        </w:tc>
        <w:tc>
          <w:tcPr>
            <w:tcW w:w="2044" w:type="dxa"/>
            <w:tcBorders>
              <w:top w:val="single" w:sz="8" w:space="0" w:color="000000"/>
              <w:left w:val="single" w:sz="4" w:space="0" w:color="000000"/>
              <w:bottom w:val="single" w:sz="4" w:space="0" w:color="000000"/>
              <w:right w:val="single" w:sz="4" w:space="0" w:color="000000"/>
            </w:tcBorders>
            <w:vAlign w:val="center"/>
          </w:tcPr>
          <w:p w:rsidR="000D6722" w:rsidRDefault="000D6722" w:rsidP="00CE1337">
            <w:pPr>
              <w:spacing w:line="238" w:lineRule="auto"/>
              <w:jc w:val="center"/>
            </w:pPr>
            <w:r>
              <w:rPr>
                <w:rFonts w:ascii="Verdana" w:eastAsia="Verdana" w:hAnsi="Verdana" w:cs="Verdana"/>
                <w:sz w:val="16"/>
              </w:rPr>
              <w:t xml:space="preserve">Cliente Categoría “A” o presenta declaración </w:t>
            </w:r>
          </w:p>
          <w:p w:rsidR="000D6722" w:rsidRDefault="000D6722" w:rsidP="00CE1337">
            <w:pPr>
              <w:spacing w:line="238" w:lineRule="auto"/>
              <w:ind w:left="74" w:right="9"/>
              <w:jc w:val="center"/>
            </w:pPr>
            <w:r>
              <w:rPr>
                <w:rFonts w:ascii="Verdana" w:eastAsia="Verdana" w:hAnsi="Verdana" w:cs="Verdana"/>
                <w:sz w:val="16"/>
              </w:rPr>
              <w:t xml:space="preserve">Jurada que no ha tenido créditos </w:t>
            </w:r>
          </w:p>
          <w:p w:rsidR="000D6722" w:rsidRDefault="000D6722" w:rsidP="00CE1337">
            <w:pPr>
              <w:ind w:left="73" w:right="6"/>
              <w:jc w:val="center"/>
            </w:pPr>
            <w:r>
              <w:rPr>
                <w:rFonts w:ascii="Verdana" w:eastAsia="Verdana" w:hAnsi="Verdana" w:cs="Verdana"/>
                <w:sz w:val="16"/>
              </w:rPr>
              <w:t xml:space="preserve">Bancarios en los últimos 5 años  </w:t>
            </w:r>
          </w:p>
        </w:tc>
        <w:tc>
          <w:tcPr>
            <w:tcW w:w="955" w:type="dxa"/>
            <w:tcBorders>
              <w:top w:val="single" w:sz="8" w:space="0" w:color="000000"/>
              <w:left w:val="single" w:sz="4" w:space="0" w:color="000000"/>
              <w:bottom w:val="single" w:sz="4" w:space="0" w:color="000000"/>
              <w:right w:val="single" w:sz="8" w:space="0" w:color="000000"/>
            </w:tcBorders>
            <w:vAlign w:val="center"/>
          </w:tcPr>
          <w:p w:rsidR="000D6722" w:rsidRDefault="000D6722" w:rsidP="00CE1337">
            <w:pPr>
              <w:ind w:left="12"/>
              <w:jc w:val="center"/>
            </w:pPr>
            <w:r>
              <w:rPr>
                <w:rFonts w:ascii="Verdana" w:eastAsia="Verdana" w:hAnsi="Verdana" w:cs="Verdana"/>
                <w:b/>
                <w:sz w:val="20"/>
              </w:rPr>
              <w:t xml:space="preserve">1.25 </w:t>
            </w:r>
          </w:p>
        </w:tc>
      </w:tr>
      <w:tr w:rsidR="000D6722" w:rsidTr="00CE1337">
        <w:trPr>
          <w:trHeight w:val="828"/>
        </w:trPr>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4" w:space="0" w:color="000000"/>
            </w:tcBorders>
            <w:vAlign w:val="bottom"/>
          </w:tcPr>
          <w:p w:rsidR="000D6722" w:rsidRDefault="000D6722" w:rsidP="00CE1337"/>
        </w:tc>
        <w:tc>
          <w:tcPr>
            <w:tcW w:w="204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39"/>
            </w:pPr>
            <w:r>
              <w:rPr>
                <w:rFonts w:ascii="Verdana" w:eastAsia="Verdana" w:hAnsi="Verdana" w:cs="Verdana"/>
                <w:sz w:val="16"/>
              </w:rPr>
              <w:t xml:space="preserve">Cliente Categoría “B”” </w:t>
            </w:r>
          </w:p>
        </w:tc>
        <w:tc>
          <w:tcPr>
            <w:tcW w:w="955" w:type="dxa"/>
            <w:tcBorders>
              <w:top w:val="single" w:sz="4" w:space="0" w:color="000000"/>
              <w:left w:val="single" w:sz="4" w:space="0" w:color="000000"/>
              <w:bottom w:val="single" w:sz="4" w:space="0" w:color="000000"/>
              <w:right w:val="single" w:sz="8" w:space="0" w:color="000000"/>
            </w:tcBorders>
            <w:vAlign w:val="center"/>
          </w:tcPr>
          <w:p w:rsidR="000D6722" w:rsidRDefault="000D6722" w:rsidP="00CE1337">
            <w:pPr>
              <w:ind w:left="12"/>
              <w:jc w:val="center"/>
            </w:pPr>
            <w:r>
              <w:rPr>
                <w:rFonts w:ascii="Verdana" w:eastAsia="Verdana" w:hAnsi="Verdana" w:cs="Verdana"/>
                <w:b/>
                <w:sz w:val="20"/>
              </w:rPr>
              <w:t xml:space="preserve">0.75 </w:t>
            </w:r>
          </w:p>
        </w:tc>
      </w:tr>
      <w:tr w:rsidR="000D6722" w:rsidTr="00CE1337">
        <w:trPr>
          <w:trHeight w:val="840"/>
        </w:trPr>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4" w:space="0" w:color="000000"/>
            </w:tcBorders>
          </w:tcPr>
          <w:p w:rsidR="000D6722" w:rsidRDefault="000D6722" w:rsidP="00CE1337"/>
        </w:tc>
        <w:tc>
          <w:tcPr>
            <w:tcW w:w="204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3"/>
              <w:jc w:val="center"/>
            </w:pPr>
            <w:r>
              <w:rPr>
                <w:rFonts w:ascii="Verdana" w:eastAsia="Verdana" w:hAnsi="Verdana" w:cs="Verdana"/>
                <w:sz w:val="16"/>
              </w:rPr>
              <w:t xml:space="preserve">Cliente Categoría “C” </w:t>
            </w:r>
          </w:p>
        </w:tc>
        <w:tc>
          <w:tcPr>
            <w:tcW w:w="955" w:type="dxa"/>
            <w:tcBorders>
              <w:top w:val="single" w:sz="4" w:space="0" w:color="000000"/>
              <w:left w:val="single" w:sz="4" w:space="0" w:color="000000"/>
              <w:bottom w:val="single" w:sz="4" w:space="0" w:color="000000"/>
              <w:right w:val="single" w:sz="8" w:space="0" w:color="000000"/>
            </w:tcBorders>
            <w:vAlign w:val="center"/>
          </w:tcPr>
          <w:p w:rsidR="000D6722" w:rsidRDefault="000D6722" w:rsidP="00CE1337">
            <w:pPr>
              <w:ind w:left="9"/>
              <w:jc w:val="center"/>
            </w:pPr>
            <w:r>
              <w:rPr>
                <w:rFonts w:ascii="Verdana" w:eastAsia="Verdana" w:hAnsi="Verdana" w:cs="Verdana"/>
                <w:b/>
                <w:sz w:val="20"/>
              </w:rPr>
              <w:t xml:space="preserve">0.5 </w:t>
            </w:r>
          </w:p>
        </w:tc>
      </w:tr>
      <w:tr w:rsidR="000D6722" w:rsidTr="00CE1337">
        <w:trPr>
          <w:trHeight w:val="1116"/>
        </w:trPr>
        <w:tc>
          <w:tcPr>
            <w:tcW w:w="0" w:type="auto"/>
            <w:vMerge/>
            <w:tcBorders>
              <w:top w:val="nil"/>
              <w:left w:val="single" w:sz="8" w:space="0" w:color="000000"/>
              <w:bottom w:val="single" w:sz="8" w:space="0" w:color="000000"/>
              <w:right w:val="single" w:sz="8" w:space="0" w:color="000000"/>
            </w:tcBorders>
          </w:tcPr>
          <w:p w:rsidR="000D6722" w:rsidRDefault="000D6722" w:rsidP="00CE1337"/>
        </w:tc>
        <w:tc>
          <w:tcPr>
            <w:tcW w:w="0" w:type="auto"/>
            <w:vMerge/>
            <w:tcBorders>
              <w:top w:val="nil"/>
              <w:left w:val="single" w:sz="8" w:space="0" w:color="000000"/>
              <w:bottom w:val="single" w:sz="8" w:space="0" w:color="000000"/>
              <w:right w:val="single" w:sz="8" w:space="0" w:color="000000"/>
            </w:tcBorders>
          </w:tcPr>
          <w:p w:rsidR="000D6722" w:rsidRDefault="000D6722" w:rsidP="00CE1337"/>
        </w:tc>
        <w:tc>
          <w:tcPr>
            <w:tcW w:w="0" w:type="auto"/>
            <w:vMerge/>
            <w:tcBorders>
              <w:top w:val="nil"/>
              <w:left w:val="single" w:sz="8" w:space="0" w:color="000000"/>
              <w:bottom w:val="single" w:sz="8" w:space="0" w:color="000000"/>
              <w:right w:val="single" w:sz="4" w:space="0" w:color="000000"/>
            </w:tcBorders>
          </w:tcPr>
          <w:p w:rsidR="000D6722" w:rsidRDefault="000D6722" w:rsidP="00CE1337"/>
        </w:tc>
        <w:tc>
          <w:tcPr>
            <w:tcW w:w="2044" w:type="dxa"/>
            <w:tcBorders>
              <w:top w:val="single" w:sz="4" w:space="0" w:color="000000"/>
              <w:left w:val="single" w:sz="4" w:space="0" w:color="000000"/>
              <w:bottom w:val="single" w:sz="8" w:space="0" w:color="000000"/>
              <w:right w:val="single" w:sz="4" w:space="0" w:color="000000"/>
            </w:tcBorders>
            <w:vAlign w:val="center"/>
          </w:tcPr>
          <w:p w:rsidR="000D6722" w:rsidRDefault="000D6722" w:rsidP="00CE1337">
            <w:pPr>
              <w:ind w:left="91"/>
            </w:pPr>
            <w:r>
              <w:rPr>
                <w:rFonts w:ascii="Verdana" w:eastAsia="Verdana" w:hAnsi="Verdana" w:cs="Verdana"/>
                <w:sz w:val="16"/>
              </w:rPr>
              <w:t xml:space="preserve">Cliente Categoría "D" o </w:t>
            </w:r>
          </w:p>
          <w:p w:rsidR="000D6722" w:rsidRDefault="000D6722" w:rsidP="00CE1337">
            <w:pPr>
              <w:ind w:left="8"/>
              <w:jc w:val="center"/>
            </w:pPr>
            <w:r>
              <w:rPr>
                <w:rFonts w:ascii="Verdana" w:eastAsia="Verdana" w:hAnsi="Verdana" w:cs="Verdana"/>
                <w:sz w:val="16"/>
              </w:rPr>
              <w:t xml:space="preserve">"E"  </w:t>
            </w:r>
          </w:p>
        </w:tc>
        <w:tc>
          <w:tcPr>
            <w:tcW w:w="955" w:type="dxa"/>
            <w:tcBorders>
              <w:top w:val="single" w:sz="4" w:space="0" w:color="000000"/>
              <w:left w:val="single" w:sz="4" w:space="0" w:color="000000"/>
              <w:bottom w:val="single" w:sz="8" w:space="0" w:color="000000"/>
              <w:right w:val="single" w:sz="8" w:space="0" w:color="000000"/>
            </w:tcBorders>
            <w:vAlign w:val="center"/>
          </w:tcPr>
          <w:p w:rsidR="000D6722" w:rsidRDefault="000D6722" w:rsidP="00CE1337">
            <w:pPr>
              <w:ind w:left="12"/>
              <w:jc w:val="center"/>
            </w:pPr>
            <w:r>
              <w:rPr>
                <w:rFonts w:ascii="Verdana" w:eastAsia="Verdana" w:hAnsi="Verdana" w:cs="Verdana"/>
                <w:b/>
                <w:sz w:val="20"/>
              </w:rPr>
              <w:t xml:space="preserve">0 </w:t>
            </w:r>
          </w:p>
        </w:tc>
      </w:tr>
      <w:tr w:rsidR="000D6722" w:rsidTr="00CE1337">
        <w:trPr>
          <w:trHeight w:val="336"/>
        </w:trPr>
        <w:tc>
          <w:tcPr>
            <w:tcW w:w="3036" w:type="dxa"/>
            <w:tcBorders>
              <w:top w:val="single" w:sz="8" w:space="0" w:color="000000"/>
              <w:left w:val="single" w:sz="8" w:space="0" w:color="000000"/>
              <w:bottom w:val="single" w:sz="8" w:space="0" w:color="000000"/>
              <w:right w:val="single" w:sz="8" w:space="0" w:color="000000"/>
            </w:tcBorders>
            <w:shd w:val="clear" w:color="auto" w:fill="C0C0C0"/>
          </w:tcPr>
          <w:p w:rsidR="000D6722" w:rsidRDefault="000D6722" w:rsidP="00CE1337">
            <w:pPr>
              <w:ind w:left="67"/>
            </w:pPr>
            <w:r>
              <w:rPr>
                <w:rFonts w:ascii="Verdana" w:eastAsia="Verdana" w:hAnsi="Verdana" w:cs="Verdana"/>
                <w:b/>
                <w:sz w:val="20"/>
              </w:rPr>
              <w:lastRenderedPageBreak/>
              <w:t xml:space="preserve">TOTAL </w:t>
            </w:r>
          </w:p>
        </w:tc>
        <w:tc>
          <w:tcPr>
            <w:tcW w:w="1495" w:type="dxa"/>
            <w:tcBorders>
              <w:top w:val="single" w:sz="8" w:space="0" w:color="000000"/>
              <w:left w:val="single" w:sz="8" w:space="0" w:color="000000"/>
              <w:bottom w:val="single" w:sz="8" w:space="0" w:color="000000"/>
              <w:right w:val="single" w:sz="8" w:space="0" w:color="000000"/>
            </w:tcBorders>
            <w:shd w:val="clear" w:color="auto" w:fill="C0C0C0"/>
          </w:tcPr>
          <w:p w:rsidR="000D6722" w:rsidRDefault="000D6722" w:rsidP="00CE1337">
            <w:pPr>
              <w:ind w:left="9"/>
              <w:jc w:val="center"/>
            </w:pPr>
            <w:r>
              <w:rPr>
                <w:rFonts w:ascii="Verdana" w:eastAsia="Verdana" w:hAnsi="Verdana" w:cs="Verdana"/>
                <w:b/>
                <w:sz w:val="20"/>
              </w:rPr>
              <w:t xml:space="preserve">5.0 </w:t>
            </w:r>
          </w:p>
        </w:tc>
        <w:tc>
          <w:tcPr>
            <w:tcW w:w="1572" w:type="dxa"/>
            <w:tcBorders>
              <w:top w:val="single" w:sz="8" w:space="0" w:color="000000"/>
              <w:left w:val="single" w:sz="8" w:space="0" w:color="000000"/>
              <w:bottom w:val="single" w:sz="8" w:space="0" w:color="000000"/>
              <w:right w:val="nil"/>
            </w:tcBorders>
            <w:shd w:val="clear" w:color="auto" w:fill="C0C0C0"/>
          </w:tcPr>
          <w:p w:rsidR="000D6722" w:rsidRDefault="000D6722" w:rsidP="00CE1337"/>
        </w:tc>
        <w:tc>
          <w:tcPr>
            <w:tcW w:w="2044" w:type="dxa"/>
            <w:tcBorders>
              <w:top w:val="single" w:sz="8" w:space="0" w:color="000000"/>
              <w:left w:val="nil"/>
              <w:bottom w:val="single" w:sz="8" w:space="0" w:color="000000"/>
              <w:right w:val="nil"/>
            </w:tcBorders>
            <w:shd w:val="clear" w:color="auto" w:fill="C0C0C0"/>
          </w:tcPr>
          <w:p w:rsidR="000D6722" w:rsidRDefault="000D6722" w:rsidP="00CE1337">
            <w:pPr>
              <w:ind w:left="682"/>
            </w:pPr>
            <w:r>
              <w:rPr>
                <w:rFonts w:ascii="Verdana" w:eastAsia="Verdana" w:hAnsi="Verdana" w:cs="Verdana"/>
                <w:b/>
                <w:sz w:val="20"/>
              </w:rPr>
              <w:t xml:space="preserve">  </w:t>
            </w:r>
          </w:p>
        </w:tc>
        <w:tc>
          <w:tcPr>
            <w:tcW w:w="955" w:type="dxa"/>
            <w:tcBorders>
              <w:top w:val="single" w:sz="8" w:space="0" w:color="000000"/>
              <w:left w:val="nil"/>
              <w:bottom w:val="single" w:sz="8" w:space="0" w:color="000000"/>
              <w:right w:val="single" w:sz="8" w:space="0" w:color="000000"/>
            </w:tcBorders>
            <w:shd w:val="clear" w:color="auto" w:fill="C0C0C0"/>
          </w:tcPr>
          <w:p w:rsidR="000D6722" w:rsidRDefault="000D6722" w:rsidP="00CE1337"/>
        </w:tc>
      </w:tr>
    </w:tbl>
    <w:p w:rsidR="000D6722" w:rsidRDefault="000D6722" w:rsidP="000D6722">
      <w:pPr>
        <w:spacing w:after="0"/>
        <w:ind w:left="283"/>
      </w:pPr>
      <w:r>
        <w:rPr>
          <w:rFonts w:ascii="Verdana" w:eastAsia="Verdana" w:hAnsi="Verdana" w:cs="Verdana"/>
          <w:b/>
          <w:sz w:val="20"/>
        </w:rPr>
        <w:t xml:space="preserve"> </w:t>
      </w:r>
    </w:p>
    <w:p w:rsidR="000D6722" w:rsidRDefault="000D6722" w:rsidP="000D6722">
      <w:pPr>
        <w:spacing w:after="0"/>
        <w:ind w:left="346"/>
        <w:jc w:val="center"/>
      </w:pPr>
      <w:r>
        <w:rPr>
          <w:rFonts w:ascii="Verdana" w:eastAsia="Verdana" w:hAnsi="Verdana" w:cs="Verdana"/>
          <w:b/>
          <w:sz w:val="20"/>
        </w:rPr>
        <w:t xml:space="preserve"> </w:t>
      </w:r>
    </w:p>
    <w:p w:rsidR="000D6722" w:rsidRDefault="000D6722" w:rsidP="000D6722">
      <w:pPr>
        <w:spacing w:after="0"/>
        <w:ind w:left="346"/>
        <w:jc w:val="center"/>
      </w:pPr>
      <w:r>
        <w:rPr>
          <w:rFonts w:ascii="Verdana" w:eastAsia="Verdana" w:hAnsi="Verdana" w:cs="Verdana"/>
          <w:b/>
          <w:sz w:val="20"/>
        </w:rPr>
        <w:t xml:space="preserve"> </w:t>
      </w:r>
    </w:p>
    <w:p w:rsidR="000D6722" w:rsidRDefault="000D6722" w:rsidP="000D6722">
      <w:pPr>
        <w:spacing w:after="0"/>
        <w:ind w:left="346"/>
        <w:jc w:val="center"/>
      </w:pPr>
      <w:r>
        <w:rPr>
          <w:rFonts w:ascii="Verdana" w:eastAsia="Verdana" w:hAnsi="Verdana" w:cs="Verdana"/>
          <w:b/>
          <w:sz w:val="20"/>
        </w:rPr>
        <w:t xml:space="preserve"> </w:t>
      </w:r>
    </w:p>
    <w:p w:rsidR="000D6722" w:rsidRDefault="000D6722" w:rsidP="000D6722">
      <w:pPr>
        <w:spacing w:after="0"/>
        <w:ind w:left="346"/>
        <w:jc w:val="center"/>
      </w:pPr>
      <w:r>
        <w:rPr>
          <w:rFonts w:ascii="Verdana" w:eastAsia="Verdana" w:hAnsi="Verdana" w:cs="Verdana"/>
          <w:b/>
          <w:sz w:val="20"/>
        </w:rPr>
        <w:t xml:space="preserve"> </w:t>
      </w:r>
    </w:p>
    <w:p w:rsidR="000D6722" w:rsidRDefault="000D6722" w:rsidP="000D6722">
      <w:pPr>
        <w:spacing w:after="0"/>
        <w:ind w:left="346"/>
        <w:jc w:val="center"/>
      </w:pPr>
      <w:r>
        <w:rPr>
          <w:rFonts w:ascii="Verdana" w:eastAsia="Verdana" w:hAnsi="Verdana" w:cs="Verdana"/>
          <w:b/>
          <w:sz w:val="20"/>
        </w:rPr>
        <w:t xml:space="preserve"> </w:t>
      </w:r>
    </w:p>
    <w:p w:rsidR="000D6722" w:rsidRDefault="000D6722" w:rsidP="000D6722">
      <w:pPr>
        <w:spacing w:after="0"/>
        <w:ind w:left="346"/>
        <w:jc w:val="center"/>
      </w:pPr>
      <w:r>
        <w:rPr>
          <w:rFonts w:ascii="Verdana" w:eastAsia="Verdana" w:hAnsi="Verdana" w:cs="Verdana"/>
          <w:b/>
          <w:sz w:val="20"/>
        </w:rPr>
        <w:t xml:space="preserve"> </w:t>
      </w:r>
    </w:p>
    <w:p w:rsidR="000D6722" w:rsidRDefault="000D6722" w:rsidP="000D6722">
      <w:pPr>
        <w:spacing w:after="0"/>
        <w:ind w:left="324"/>
        <w:jc w:val="center"/>
      </w:pPr>
      <w:r>
        <w:rPr>
          <w:rFonts w:ascii="Open Sans" w:eastAsia="Open Sans" w:hAnsi="Open Sans" w:cs="Open Sans"/>
          <w:b/>
          <w:sz w:val="18"/>
        </w:rPr>
        <w:t xml:space="preserve"> </w:t>
      </w:r>
    </w:p>
    <w:p w:rsidR="000D6722" w:rsidRDefault="000D6722" w:rsidP="000D6722">
      <w:pPr>
        <w:spacing w:after="0"/>
        <w:ind w:left="324"/>
        <w:jc w:val="center"/>
      </w:pPr>
      <w:r>
        <w:rPr>
          <w:rFonts w:ascii="Open Sans" w:eastAsia="Open Sans" w:hAnsi="Open Sans" w:cs="Open Sans"/>
          <w:b/>
          <w:sz w:val="18"/>
        </w:rPr>
        <w:t xml:space="preserve"> </w:t>
      </w:r>
    </w:p>
    <w:p w:rsidR="000D6722" w:rsidRDefault="000D6722" w:rsidP="000D6722">
      <w:pPr>
        <w:spacing w:after="0"/>
        <w:ind w:left="292"/>
        <w:jc w:val="center"/>
      </w:pPr>
      <w:r>
        <w:rPr>
          <w:rFonts w:ascii="Open Sans" w:eastAsia="Open Sans" w:hAnsi="Open Sans" w:cs="Open Sans"/>
          <w:b/>
          <w:sz w:val="18"/>
        </w:rPr>
        <w:t xml:space="preserve">CUADRO 2. ELEMENTOS Y CRITERIOS DE EVALUACIÓN FINANCIERA </w:t>
      </w:r>
    </w:p>
    <w:p w:rsidR="000D6722" w:rsidRDefault="000D6722" w:rsidP="000D6722">
      <w:pPr>
        <w:spacing w:after="0"/>
        <w:ind w:left="292" w:right="3"/>
        <w:jc w:val="center"/>
      </w:pPr>
      <w:r>
        <w:rPr>
          <w:rFonts w:ascii="Open Sans" w:eastAsia="Open Sans" w:hAnsi="Open Sans" w:cs="Open Sans"/>
          <w:b/>
          <w:sz w:val="18"/>
        </w:rPr>
        <w:t xml:space="preserve">PARA ENTIDADES SIN FINES DE LUCRO Y PERSONAS NATURALES  </w:t>
      </w:r>
    </w:p>
    <w:p w:rsidR="000D6722" w:rsidRDefault="000D6722" w:rsidP="000D6722">
      <w:pPr>
        <w:spacing w:after="0"/>
        <w:ind w:left="283"/>
      </w:pPr>
      <w:r>
        <w:rPr>
          <w:rFonts w:ascii="Verdana" w:eastAsia="Verdana" w:hAnsi="Verdana" w:cs="Verdana"/>
          <w:b/>
          <w:sz w:val="20"/>
        </w:rPr>
        <w:t xml:space="preserve"> </w:t>
      </w:r>
    </w:p>
    <w:tbl>
      <w:tblPr>
        <w:tblStyle w:val="TableGrid"/>
        <w:tblW w:w="9102" w:type="dxa"/>
        <w:tblInd w:w="295" w:type="dxa"/>
        <w:tblCellMar>
          <w:top w:w="64" w:type="dxa"/>
          <w:left w:w="17" w:type="dxa"/>
          <w:right w:w="5" w:type="dxa"/>
        </w:tblCellMar>
        <w:tblLook w:val="04A0" w:firstRow="1" w:lastRow="0" w:firstColumn="1" w:lastColumn="0" w:noHBand="0" w:noVBand="1"/>
      </w:tblPr>
      <w:tblGrid>
        <w:gridCol w:w="3004"/>
        <w:gridCol w:w="1664"/>
        <w:gridCol w:w="1489"/>
        <w:gridCol w:w="1889"/>
        <w:gridCol w:w="1056"/>
      </w:tblGrid>
      <w:tr w:rsidR="000D6722" w:rsidTr="00CE1337">
        <w:trPr>
          <w:trHeight w:val="634"/>
        </w:trPr>
        <w:tc>
          <w:tcPr>
            <w:tcW w:w="3004" w:type="dxa"/>
            <w:tcBorders>
              <w:top w:val="single" w:sz="8" w:space="0" w:color="000000"/>
              <w:left w:val="single" w:sz="8" w:space="0" w:color="000000"/>
              <w:bottom w:val="single" w:sz="4" w:space="0" w:color="000000"/>
              <w:right w:val="single" w:sz="8" w:space="0" w:color="000000"/>
            </w:tcBorders>
            <w:shd w:val="clear" w:color="auto" w:fill="C0C0C0"/>
            <w:vAlign w:val="center"/>
          </w:tcPr>
          <w:p w:rsidR="000D6722" w:rsidRDefault="000D6722" w:rsidP="00CE1337">
            <w:pPr>
              <w:jc w:val="center"/>
            </w:pPr>
            <w:r>
              <w:rPr>
                <w:rFonts w:ascii="Verdana" w:eastAsia="Verdana" w:hAnsi="Verdana" w:cs="Verdana"/>
                <w:b/>
                <w:sz w:val="18"/>
              </w:rPr>
              <w:t xml:space="preserve">INDICE </w:t>
            </w:r>
          </w:p>
        </w:tc>
        <w:tc>
          <w:tcPr>
            <w:tcW w:w="166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D6722" w:rsidRDefault="000D6722" w:rsidP="00CE1337">
            <w:pPr>
              <w:ind w:left="54"/>
            </w:pPr>
            <w:r>
              <w:rPr>
                <w:rFonts w:ascii="Verdana" w:eastAsia="Verdana" w:hAnsi="Verdana" w:cs="Verdana"/>
                <w:b/>
                <w:sz w:val="18"/>
              </w:rPr>
              <w:t xml:space="preserve">PONDERACION </w:t>
            </w:r>
          </w:p>
        </w:tc>
        <w:tc>
          <w:tcPr>
            <w:tcW w:w="1489" w:type="dxa"/>
            <w:tcBorders>
              <w:top w:val="single" w:sz="8" w:space="0" w:color="000000"/>
              <w:left w:val="single" w:sz="8" w:space="0" w:color="000000"/>
              <w:bottom w:val="single" w:sz="4" w:space="0" w:color="000000"/>
              <w:right w:val="single" w:sz="8" w:space="0" w:color="000000"/>
            </w:tcBorders>
            <w:shd w:val="clear" w:color="auto" w:fill="C0C0C0"/>
            <w:vAlign w:val="center"/>
          </w:tcPr>
          <w:p w:rsidR="000D6722" w:rsidRDefault="000D6722" w:rsidP="00CE1337">
            <w:pPr>
              <w:ind w:left="238"/>
            </w:pPr>
            <w:r>
              <w:rPr>
                <w:rFonts w:ascii="Verdana" w:eastAsia="Verdana" w:hAnsi="Verdana" w:cs="Verdana"/>
                <w:b/>
                <w:sz w:val="18"/>
              </w:rPr>
              <w:t xml:space="preserve">FORMULA </w:t>
            </w:r>
          </w:p>
        </w:tc>
        <w:tc>
          <w:tcPr>
            <w:tcW w:w="1889" w:type="dxa"/>
            <w:tcBorders>
              <w:top w:val="single" w:sz="8" w:space="0" w:color="000000"/>
              <w:left w:val="single" w:sz="8" w:space="0" w:color="000000"/>
              <w:bottom w:val="single" w:sz="8" w:space="0" w:color="000000"/>
              <w:right w:val="single" w:sz="8" w:space="0" w:color="000000"/>
            </w:tcBorders>
            <w:shd w:val="clear" w:color="auto" w:fill="C0C0C0"/>
          </w:tcPr>
          <w:p w:rsidR="000D6722" w:rsidRDefault="000D6722" w:rsidP="00CE1337">
            <w:pPr>
              <w:jc w:val="center"/>
            </w:pPr>
            <w:r>
              <w:rPr>
                <w:rFonts w:ascii="Verdana" w:eastAsia="Verdana" w:hAnsi="Verdana" w:cs="Verdana"/>
                <w:b/>
                <w:sz w:val="18"/>
              </w:rPr>
              <w:t xml:space="preserve">CRITERIOS DE EVALUACIÓN </w:t>
            </w:r>
          </w:p>
        </w:tc>
        <w:tc>
          <w:tcPr>
            <w:tcW w:w="105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D6722" w:rsidRDefault="000D6722" w:rsidP="00CE1337">
            <w:pPr>
              <w:ind w:left="56"/>
            </w:pPr>
            <w:r>
              <w:rPr>
                <w:rFonts w:ascii="Verdana" w:eastAsia="Verdana" w:hAnsi="Verdana" w:cs="Verdana"/>
                <w:b/>
                <w:sz w:val="18"/>
              </w:rPr>
              <w:t xml:space="preserve">PUNTAJE </w:t>
            </w:r>
          </w:p>
        </w:tc>
      </w:tr>
      <w:tr w:rsidR="000D6722" w:rsidTr="00CE1337">
        <w:trPr>
          <w:trHeight w:val="487"/>
        </w:trPr>
        <w:tc>
          <w:tcPr>
            <w:tcW w:w="3004" w:type="dxa"/>
            <w:vMerge w:val="restart"/>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15"/>
              <w:jc w:val="center"/>
            </w:pPr>
            <w:r>
              <w:rPr>
                <w:b/>
                <w:sz w:val="18"/>
              </w:rPr>
              <w:t>SOLVENCIA</w:t>
            </w:r>
            <w:r>
              <w:rPr>
                <w:rFonts w:ascii="Verdana" w:eastAsia="Verdana" w:hAnsi="Verdana" w:cs="Verdana"/>
                <w:b/>
                <w:sz w:val="16"/>
              </w:rPr>
              <w:t xml:space="preserve"> </w:t>
            </w:r>
          </w:p>
        </w:tc>
        <w:tc>
          <w:tcPr>
            <w:tcW w:w="1664" w:type="dxa"/>
            <w:vMerge w:val="restart"/>
            <w:tcBorders>
              <w:top w:val="single" w:sz="8" w:space="0" w:color="000000"/>
              <w:left w:val="single" w:sz="4" w:space="0" w:color="000000"/>
              <w:bottom w:val="single" w:sz="8" w:space="0" w:color="000000"/>
              <w:right w:val="single" w:sz="8" w:space="0" w:color="000000"/>
            </w:tcBorders>
            <w:vAlign w:val="center"/>
          </w:tcPr>
          <w:p w:rsidR="000D6722" w:rsidRDefault="000D6722" w:rsidP="00CE1337">
            <w:pPr>
              <w:jc w:val="center"/>
            </w:pPr>
            <w:r>
              <w:rPr>
                <w:b/>
                <w:sz w:val="20"/>
              </w:rPr>
              <w:t xml:space="preserve">1.50 </w:t>
            </w:r>
          </w:p>
        </w:tc>
        <w:tc>
          <w:tcPr>
            <w:tcW w:w="1489" w:type="dxa"/>
            <w:vMerge w:val="restart"/>
            <w:tcBorders>
              <w:top w:val="single" w:sz="4" w:space="0" w:color="000000"/>
              <w:left w:val="single" w:sz="8" w:space="0" w:color="000000"/>
              <w:bottom w:val="single" w:sz="4" w:space="0" w:color="000000"/>
              <w:right w:val="single" w:sz="4" w:space="0" w:color="000000"/>
            </w:tcBorders>
            <w:vAlign w:val="bottom"/>
          </w:tcPr>
          <w:p w:rsidR="000D6722" w:rsidRDefault="000D6722" w:rsidP="00CE1337">
            <w:pPr>
              <w:ind w:left="43"/>
            </w:pPr>
            <w:r>
              <w:rPr>
                <w:rFonts w:ascii="Times New Roman" w:eastAsia="Times New Roman" w:hAnsi="Times New Roman" w:cs="Times New Roman"/>
                <w:i/>
                <w:sz w:val="19"/>
              </w:rPr>
              <w:t>Activo Corriente</w:t>
            </w:r>
          </w:p>
          <w:p w:rsidR="000D6722" w:rsidRDefault="000D6722" w:rsidP="00CE1337">
            <w:pPr>
              <w:spacing w:after="72"/>
            </w:pPr>
            <w:r>
              <w:rPr>
                <w:noProof/>
              </w:rPr>
              <mc:AlternateContent>
                <mc:Choice Requires="wpg">
                  <w:drawing>
                    <wp:inline distT="0" distB="0" distL="0" distR="0" wp14:anchorId="59621B5B" wp14:editId="23C05ABC">
                      <wp:extent cx="871728" cy="1524"/>
                      <wp:effectExtent l="0" t="0" r="0" b="0"/>
                      <wp:docPr id="71551" name="Group 71551"/>
                      <wp:cNvGraphicFramePr/>
                      <a:graphic xmlns:a="http://schemas.openxmlformats.org/drawingml/2006/main">
                        <a:graphicData uri="http://schemas.microsoft.com/office/word/2010/wordprocessingGroup">
                          <wpg:wgp>
                            <wpg:cNvGrpSpPr/>
                            <wpg:grpSpPr>
                              <a:xfrm>
                                <a:off x="0" y="0"/>
                                <a:ext cx="871728" cy="1524"/>
                                <a:chOff x="0" y="0"/>
                                <a:chExt cx="871728" cy="1524"/>
                              </a:xfrm>
                            </wpg:grpSpPr>
                            <wps:wsp>
                              <wps:cNvPr id="3930" name="Shape 3930"/>
                              <wps:cNvSpPr/>
                              <wps:spPr>
                                <a:xfrm>
                                  <a:off x="0" y="0"/>
                                  <a:ext cx="871728" cy="0"/>
                                </a:xfrm>
                                <a:custGeom>
                                  <a:avLst/>
                                  <a:gdLst/>
                                  <a:ahLst/>
                                  <a:cxnLst/>
                                  <a:rect l="0" t="0" r="0" b="0"/>
                                  <a:pathLst>
                                    <a:path w="871728">
                                      <a:moveTo>
                                        <a:pt x="0" y="0"/>
                                      </a:moveTo>
                                      <a:lnTo>
                                        <a:pt x="871728"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6E7EB4" id="Group 71551" o:spid="_x0000_s1026" style="width:68.65pt;height:.1pt;mso-position-horizontal-relative:char;mso-position-vertical-relative:line" coordsize="87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">
                      <v:shape id="Shape 3930" o:spid="_x0000_s1027" style="position:absolute;width:8717;height:0;visibility:visible;mso-wrap-style:square;v-text-anchor:top" coordsize="871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L48MA&#10;AADdAAAADwAAAGRycy9kb3ducmV2LnhtbERPz2vCMBS+D/wfwhN2m6kLiKvGIo7Bdhhi3WHeHs1b&#10;29m8dE1a639vDsKOH9/vdTbaRgzU+dqxhvksAUFcOFNzqeHr+Pa0BOEDssHGMWm4kodsM3lYY2rc&#10;hQ805KEUMYR9ihqqENpUSl9UZNHPXEscuR/XWQwRdqU0HV5iuG3kc5IspMWaY0OFLe0qKs55bzXs&#10;5ffp43dwSh3zv/DafzLme6X143TcrkAEGsO/+O5+NxrUi4r745v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mL48MAAADdAAAADwAAAAAAAAAAAAAAAACYAgAAZHJzL2Rv&#10;d25yZXYueG1sUEsFBgAAAAAEAAQA9QAAAIgDAAAAAA==&#10;" path="m,l871728,e" filled="f" strokeweight=".12pt">
                        <v:stroke miterlimit="83231f" joinstyle="miter"/>
                        <v:path arrowok="t" textboxrect="0,0,871728,0"/>
                      </v:shape>
                      <w10:anchorlock/>
                    </v:group>
                  </w:pict>
                </mc:Fallback>
              </mc:AlternateContent>
            </w:r>
          </w:p>
          <w:p w:rsidR="000D6722" w:rsidRDefault="000D6722" w:rsidP="00CE1337">
            <w:pPr>
              <w:ind w:left="22"/>
            </w:pPr>
            <w:r>
              <w:rPr>
                <w:rFonts w:ascii="Times New Roman" w:eastAsia="Times New Roman" w:hAnsi="Times New Roman" w:cs="Times New Roman"/>
                <w:i/>
                <w:sz w:val="19"/>
              </w:rPr>
              <w:t>Pasivo Corriente</w:t>
            </w:r>
          </w:p>
          <w:p w:rsidR="000D6722" w:rsidRDefault="000D6722" w:rsidP="00CE1337">
            <w:pPr>
              <w:spacing w:after="103"/>
              <w:ind w:left="55"/>
            </w:pPr>
            <w:r>
              <w:rPr>
                <w:rFonts w:ascii="Verdana" w:eastAsia="Verdana" w:hAnsi="Verdana" w:cs="Verdana"/>
                <w:sz w:val="20"/>
              </w:rPr>
              <w:t xml:space="preserve"> </w:t>
            </w:r>
          </w:p>
          <w:p w:rsidR="000D6722" w:rsidRDefault="000D6722" w:rsidP="00CE1337">
            <w:pPr>
              <w:ind w:left="55"/>
            </w:pPr>
            <w:r>
              <w:rPr>
                <w:rFonts w:ascii="Verdana" w:eastAsia="Verdana" w:hAnsi="Verdana" w:cs="Verdana"/>
                <w:sz w:val="20"/>
              </w:rPr>
              <w:t xml:space="preserve"> </w:t>
            </w:r>
          </w:p>
        </w:tc>
        <w:tc>
          <w:tcPr>
            <w:tcW w:w="1889" w:type="dxa"/>
            <w:tcBorders>
              <w:top w:val="single" w:sz="8" w:space="0" w:color="000000"/>
              <w:left w:val="single" w:sz="4" w:space="0" w:color="000000"/>
              <w:bottom w:val="single" w:sz="4" w:space="0" w:color="000000"/>
              <w:right w:val="single" w:sz="4" w:space="0" w:color="000000"/>
            </w:tcBorders>
          </w:tcPr>
          <w:p w:rsidR="000D6722" w:rsidRDefault="000D6722" w:rsidP="00CE1337">
            <w:pPr>
              <w:ind w:right="5"/>
              <w:jc w:val="center"/>
            </w:pPr>
            <w:r>
              <w:rPr>
                <w:sz w:val="18"/>
              </w:rPr>
              <w:t xml:space="preserve">Mayor o igual a </w:t>
            </w:r>
          </w:p>
          <w:p w:rsidR="000D6722" w:rsidRDefault="000D6722" w:rsidP="00CE1337">
            <w:pPr>
              <w:ind w:right="4"/>
              <w:jc w:val="center"/>
            </w:pPr>
            <w:r>
              <w:rPr>
                <w:sz w:val="18"/>
              </w:rPr>
              <w:t xml:space="preserve">1.50 </w:t>
            </w:r>
          </w:p>
        </w:tc>
        <w:tc>
          <w:tcPr>
            <w:tcW w:w="1056" w:type="dxa"/>
            <w:tcBorders>
              <w:top w:val="single" w:sz="8" w:space="0" w:color="000000"/>
              <w:left w:val="single" w:sz="4" w:space="0" w:color="000000"/>
              <w:bottom w:val="single" w:sz="4" w:space="0" w:color="000000"/>
              <w:right w:val="single" w:sz="8" w:space="0" w:color="000000"/>
            </w:tcBorders>
          </w:tcPr>
          <w:p w:rsidR="000D6722" w:rsidRDefault="000D6722" w:rsidP="00CE1337">
            <w:pPr>
              <w:ind w:right="9"/>
              <w:jc w:val="center"/>
            </w:pPr>
            <w:r>
              <w:rPr>
                <w:b/>
                <w:sz w:val="20"/>
              </w:rPr>
              <w:t xml:space="preserve">1.50 </w:t>
            </w:r>
          </w:p>
        </w:tc>
      </w:tr>
      <w:tr w:rsidR="000D6722" w:rsidTr="00CE1337">
        <w:trPr>
          <w:trHeight w:val="473"/>
        </w:trPr>
        <w:tc>
          <w:tcPr>
            <w:tcW w:w="0" w:type="auto"/>
            <w:vMerge/>
            <w:tcBorders>
              <w:top w:val="nil"/>
              <w:left w:val="single" w:sz="4" w:space="0" w:color="000000"/>
              <w:bottom w:val="nil"/>
              <w:right w:val="single" w:sz="4" w:space="0" w:color="000000"/>
            </w:tcBorders>
          </w:tcPr>
          <w:p w:rsidR="000D6722" w:rsidRDefault="000D6722" w:rsidP="00CE1337"/>
        </w:tc>
        <w:tc>
          <w:tcPr>
            <w:tcW w:w="0" w:type="auto"/>
            <w:vMerge/>
            <w:tcBorders>
              <w:top w:val="nil"/>
              <w:left w:val="single" w:sz="4"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4" w:space="0" w:color="000000"/>
            </w:tcBorders>
          </w:tcPr>
          <w:p w:rsidR="000D6722" w:rsidRDefault="000D6722" w:rsidP="00CE1337"/>
        </w:tc>
        <w:tc>
          <w:tcPr>
            <w:tcW w:w="1889"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
              <w:jc w:val="center"/>
            </w:pPr>
            <w:r>
              <w:rPr>
                <w:sz w:val="18"/>
              </w:rPr>
              <w:t xml:space="preserve">De 1.00 a 1.49 </w:t>
            </w:r>
          </w:p>
        </w:tc>
        <w:tc>
          <w:tcPr>
            <w:tcW w:w="1056" w:type="dxa"/>
            <w:tcBorders>
              <w:top w:val="single" w:sz="4" w:space="0" w:color="000000"/>
              <w:left w:val="single" w:sz="4" w:space="0" w:color="000000"/>
              <w:bottom w:val="single" w:sz="4" w:space="0" w:color="000000"/>
              <w:right w:val="single" w:sz="8" w:space="0" w:color="000000"/>
            </w:tcBorders>
          </w:tcPr>
          <w:p w:rsidR="000D6722" w:rsidRDefault="000D6722" w:rsidP="00CE1337">
            <w:pPr>
              <w:ind w:right="9"/>
              <w:jc w:val="center"/>
            </w:pPr>
            <w:r>
              <w:rPr>
                <w:b/>
                <w:sz w:val="20"/>
              </w:rPr>
              <w:t xml:space="preserve">0.75 </w:t>
            </w:r>
          </w:p>
        </w:tc>
      </w:tr>
      <w:tr w:rsidR="000D6722" w:rsidTr="00CE1337">
        <w:trPr>
          <w:trHeight w:val="338"/>
        </w:trPr>
        <w:tc>
          <w:tcPr>
            <w:tcW w:w="0" w:type="auto"/>
            <w:vMerge/>
            <w:tcBorders>
              <w:top w:val="nil"/>
              <w:left w:val="single" w:sz="4" w:space="0" w:color="000000"/>
              <w:bottom w:val="nil"/>
              <w:right w:val="single" w:sz="4" w:space="0" w:color="000000"/>
            </w:tcBorders>
          </w:tcPr>
          <w:p w:rsidR="000D6722" w:rsidRDefault="000D6722" w:rsidP="00CE1337"/>
        </w:tc>
        <w:tc>
          <w:tcPr>
            <w:tcW w:w="0" w:type="auto"/>
            <w:vMerge/>
            <w:tcBorders>
              <w:top w:val="nil"/>
              <w:left w:val="single" w:sz="4"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4" w:space="0" w:color="000000"/>
            </w:tcBorders>
          </w:tcPr>
          <w:p w:rsidR="000D6722" w:rsidRDefault="000D6722" w:rsidP="00CE1337"/>
        </w:tc>
        <w:tc>
          <w:tcPr>
            <w:tcW w:w="1889"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4"/>
              <w:jc w:val="center"/>
            </w:pPr>
            <w:r>
              <w:rPr>
                <w:sz w:val="18"/>
              </w:rPr>
              <w:t xml:space="preserve">De 0.50 a 0.99 </w:t>
            </w:r>
          </w:p>
        </w:tc>
        <w:tc>
          <w:tcPr>
            <w:tcW w:w="1056" w:type="dxa"/>
            <w:tcBorders>
              <w:top w:val="single" w:sz="4" w:space="0" w:color="000000"/>
              <w:left w:val="single" w:sz="4" w:space="0" w:color="000000"/>
              <w:bottom w:val="single" w:sz="4" w:space="0" w:color="000000"/>
              <w:right w:val="single" w:sz="8" w:space="0" w:color="000000"/>
            </w:tcBorders>
            <w:vAlign w:val="bottom"/>
          </w:tcPr>
          <w:p w:rsidR="000D6722" w:rsidRDefault="000D6722" w:rsidP="00CE1337">
            <w:pPr>
              <w:ind w:right="9"/>
              <w:jc w:val="center"/>
            </w:pPr>
            <w:r>
              <w:rPr>
                <w:b/>
                <w:sz w:val="20"/>
              </w:rPr>
              <w:t xml:space="preserve">0.5 </w:t>
            </w:r>
          </w:p>
        </w:tc>
      </w:tr>
      <w:tr w:rsidR="000D6722" w:rsidTr="00CE1337">
        <w:trPr>
          <w:trHeight w:val="344"/>
        </w:trPr>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0" w:type="auto"/>
            <w:vMerge/>
            <w:tcBorders>
              <w:top w:val="nil"/>
              <w:left w:val="single" w:sz="4" w:space="0" w:color="000000"/>
              <w:bottom w:val="single" w:sz="8" w:space="0" w:color="000000"/>
              <w:right w:val="single" w:sz="8" w:space="0" w:color="000000"/>
            </w:tcBorders>
          </w:tcPr>
          <w:p w:rsidR="000D6722" w:rsidRDefault="000D6722" w:rsidP="00CE1337"/>
        </w:tc>
        <w:tc>
          <w:tcPr>
            <w:tcW w:w="0" w:type="auto"/>
            <w:vMerge/>
            <w:tcBorders>
              <w:top w:val="nil"/>
              <w:left w:val="single" w:sz="8" w:space="0" w:color="000000"/>
              <w:bottom w:val="single" w:sz="4" w:space="0" w:color="000000"/>
              <w:right w:val="single" w:sz="4" w:space="0" w:color="000000"/>
            </w:tcBorders>
            <w:vAlign w:val="center"/>
          </w:tcPr>
          <w:p w:rsidR="000D6722" w:rsidRDefault="000D6722" w:rsidP="00CE1337"/>
        </w:tc>
        <w:tc>
          <w:tcPr>
            <w:tcW w:w="1889" w:type="dxa"/>
            <w:tcBorders>
              <w:top w:val="single" w:sz="4" w:space="0" w:color="000000"/>
              <w:left w:val="single" w:sz="4" w:space="0" w:color="000000"/>
              <w:bottom w:val="single" w:sz="8" w:space="0" w:color="000000"/>
              <w:right w:val="single" w:sz="4" w:space="0" w:color="000000"/>
            </w:tcBorders>
          </w:tcPr>
          <w:p w:rsidR="000D6722" w:rsidRDefault="000D6722" w:rsidP="00CE1337">
            <w:pPr>
              <w:ind w:right="4"/>
              <w:jc w:val="center"/>
            </w:pPr>
            <w:r>
              <w:rPr>
                <w:sz w:val="18"/>
              </w:rPr>
              <w:t xml:space="preserve">Menor a 0.50 </w:t>
            </w:r>
          </w:p>
        </w:tc>
        <w:tc>
          <w:tcPr>
            <w:tcW w:w="1056" w:type="dxa"/>
            <w:tcBorders>
              <w:top w:val="single" w:sz="4" w:space="0" w:color="000000"/>
              <w:left w:val="single" w:sz="4" w:space="0" w:color="000000"/>
              <w:bottom w:val="single" w:sz="8" w:space="0" w:color="000000"/>
              <w:right w:val="single" w:sz="8" w:space="0" w:color="000000"/>
            </w:tcBorders>
            <w:vAlign w:val="bottom"/>
          </w:tcPr>
          <w:p w:rsidR="000D6722" w:rsidRDefault="000D6722" w:rsidP="00CE1337">
            <w:pPr>
              <w:ind w:right="9"/>
              <w:jc w:val="center"/>
            </w:pPr>
            <w:r>
              <w:rPr>
                <w:b/>
                <w:sz w:val="20"/>
              </w:rPr>
              <w:t xml:space="preserve">0 </w:t>
            </w:r>
          </w:p>
        </w:tc>
      </w:tr>
      <w:tr w:rsidR="000D6722" w:rsidTr="00CE1337">
        <w:trPr>
          <w:trHeight w:val="412"/>
        </w:trPr>
        <w:tc>
          <w:tcPr>
            <w:tcW w:w="3004" w:type="dxa"/>
            <w:vMerge w:val="restart"/>
            <w:tcBorders>
              <w:top w:val="single" w:sz="4" w:space="0" w:color="000000"/>
              <w:left w:val="single" w:sz="8" w:space="0" w:color="000000"/>
              <w:bottom w:val="single" w:sz="8" w:space="0" w:color="000000"/>
              <w:right w:val="single" w:sz="8" w:space="0" w:color="000000"/>
            </w:tcBorders>
            <w:vAlign w:val="center"/>
          </w:tcPr>
          <w:p w:rsidR="000D6722" w:rsidRDefault="000D6722" w:rsidP="00CE1337">
            <w:pPr>
              <w:ind w:right="16"/>
              <w:jc w:val="center"/>
            </w:pPr>
            <w:r>
              <w:rPr>
                <w:b/>
                <w:sz w:val="18"/>
              </w:rPr>
              <w:t>APALANCAMIENTO EXTERNO</w:t>
            </w:r>
            <w:r>
              <w:rPr>
                <w:rFonts w:ascii="Verdana" w:eastAsia="Verdana" w:hAnsi="Verdana" w:cs="Verdana"/>
                <w:b/>
                <w:sz w:val="16"/>
              </w:rPr>
              <w:t xml:space="preserve"> </w:t>
            </w:r>
          </w:p>
        </w:tc>
        <w:tc>
          <w:tcPr>
            <w:tcW w:w="1664" w:type="dxa"/>
            <w:vMerge w:val="restart"/>
            <w:tcBorders>
              <w:top w:val="single" w:sz="8" w:space="0" w:color="000000"/>
              <w:left w:val="single" w:sz="8" w:space="0" w:color="000000"/>
              <w:bottom w:val="single" w:sz="8" w:space="0" w:color="000000"/>
              <w:right w:val="single" w:sz="4" w:space="0" w:color="000000"/>
            </w:tcBorders>
            <w:vAlign w:val="center"/>
          </w:tcPr>
          <w:p w:rsidR="000D6722" w:rsidRDefault="000D6722" w:rsidP="00CE1337">
            <w:pPr>
              <w:jc w:val="center"/>
            </w:pPr>
            <w:r>
              <w:rPr>
                <w:b/>
                <w:sz w:val="20"/>
              </w:rPr>
              <w:t xml:space="preserve">1.50 </w:t>
            </w:r>
          </w:p>
        </w:tc>
        <w:tc>
          <w:tcPr>
            <w:tcW w:w="1489" w:type="dxa"/>
            <w:vMerge w:val="restart"/>
            <w:tcBorders>
              <w:top w:val="single" w:sz="4" w:space="0" w:color="000000"/>
              <w:left w:val="single" w:sz="4" w:space="0" w:color="000000"/>
              <w:bottom w:val="single" w:sz="4" w:space="0" w:color="000000"/>
              <w:right w:val="single" w:sz="4" w:space="0" w:color="000000"/>
            </w:tcBorders>
            <w:vAlign w:val="bottom"/>
          </w:tcPr>
          <w:p w:rsidR="000D6722" w:rsidRDefault="000D6722" w:rsidP="00CE1337">
            <w:pPr>
              <w:ind w:left="55"/>
            </w:pPr>
            <w:r>
              <w:rPr>
                <w:rFonts w:ascii="Times New Roman" w:eastAsia="Times New Roman" w:hAnsi="Times New Roman" w:cs="Times New Roman"/>
                <w:i/>
                <w:sz w:val="24"/>
              </w:rPr>
              <w:t>Pasivo Total</w:t>
            </w:r>
          </w:p>
          <w:p w:rsidR="000D6722" w:rsidRDefault="000D6722" w:rsidP="00CE1337">
            <w:pPr>
              <w:spacing w:after="88"/>
              <w:ind w:left="31"/>
            </w:pPr>
            <w:r>
              <w:rPr>
                <w:noProof/>
              </w:rPr>
              <mc:AlternateContent>
                <mc:Choice Requires="wpg">
                  <w:drawing>
                    <wp:inline distT="0" distB="0" distL="0" distR="0" wp14:anchorId="2565AE9F" wp14:editId="48E8D8D0">
                      <wp:extent cx="803148" cy="1524"/>
                      <wp:effectExtent l="0" t="0" r="0" b="0"/>
                      <wp:docPr id="72105" name="Group 72105"/>
                      <wp:cNvGraphicFramePr/>
                      <a:graphic xmlns:a="http://schemas.openxmlformats.org/drawingml/2006/main">
                        <a:graphicData uri="http://schemas.microsoft.com/office/word/2010/wordprocessingGroup">
                          <wpg:wgp>
                            <wpg:cNvGrpSpPr/>
                            <wpg:grpSpPr>
                              <a:xfrm>
                                <a:off x="0" y="0"/>
                                <a:ext cx="803148" cy="1524"/>
                                <a:chOff x="0" y="0"/>
                                <a:chExt cx="803148" cy="1524"/>
                              </a:xfrm>
                            </wpg:grpSpPr>
                            <wps:wsp>
                              <wps:cNvPr id="3937" name="Shape 3937"/>
                              <wps:cNvSpPr/>
                              <wps:spPr>
                                <a:xfrm>
                                  <a:off x="0" y="0"/>
                                  <a:ext cx="803148" cy="0"/>
                                </a:xfrm>
                                <a:custGeom>
                                  <a:avLst/>
                                  <a:gdLst/>
                                  <a:ahLst/>
                                  <a:cxnLst/>
                                  <a:rect l="0" t="0" r="0" b="0"/>
                                  <a:pathLst>
                                    <a:path w="803148">
                                      <a:moveTo>
                                        <a:pt x="0" y="0"/>
                                      </a:moveTo>
                                      <a:lnTo>
                                        <a:pt x="803148"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9DE377" id="Group 72105" o:spid="_x0000_s1026" style="width:63.25pt;height:.1pt;mso-position-horizontal-relative:char;mso-position-vertical-relative:line" coordsize="8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">
                      <v:shape id="Shape 3937" o:spid="_x0000_s1027" style="position:absolute;width:8031;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BnMgA&#10;AADdAAAADwAAAGRycy9kb3ducmV2LnhtbESPQWvCQBSE7wX/w/IKvemmKlajq2ghUIrS1hSKt0f2&#10;mQSzb2N21bS/3hWEHoeZ+YaZLVpTiTM1rrSs4LkXgSDOrC45V/CdJt0xCOeRNVaWScEvOVjMOw8z&#10;jLW98Bedtz4XAcIuRgWF93UspcsKMuh6tiYO3t42Bn2QTS51g5cAN5XsR9FIGiw5LBRY02tB2WF7&#10;MgrsxzA99N93P3/Z/rROPzfJaHVMlHp6bJdTEJ5a/x++t9+0gsFk8AK3N+EJ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QGcyAAAAN0AAAAPAAAAAAAAAAAAAAAAAJgCAABk&#10;cnMvZG93bnJldi54bWxQSwUGAAAAAAQABAD1AAAAjQMAAAAA&#10;" path="m,l803148,e" filled="f" strokeweight=".12pt">
                        <v:stroke miterlimit="83231f" joinstyle="miter"/>
                        <v:path arrowok="t" textboxrect="0,0,803148,0"/>
                      </v:shape>
                      <w10:anchorlock/>
                    </v:group>
                  </w:pict>
                </mc:Fallback>
              </mc:AlternateContent>
            </w:r>
          </w:p>
          <w:p w:rsidR="000D6722" w:rsidRDefault="000D6722" w:rsidP="00CE1337">
            <w:pPr>
              <w:spacing w:after="166"/>
              <w:ind w:left="55"/>
            </w:pPr>
            <w:r>
              <w:rPr>
                <w:rFonts w:ascii="Verdana" w:eastAsia="Verdana" w:hAnsi="Verdana" w:cs="Verdana"/>
                <w:sz w:val="20"/>
              </w:rPr>
              <w:t xml:space="preserve"> </w:t>
            </w:r>
            <w:r>
              <w:rPr>
                <w:rFonts w:ascii="Times New Roman" w:eastAsia="Times New Roman" w:hAnsi="Times New Roman" w:cs="Times New Roman"/>
                <w:i/>
                <w:sz w:val="24"/>
              </w:rPr>
              <w:t>Patrimonio</w:t>
            </w:r>
          </w:p>
          <w:p w:rsidR="000D6722" w:rsidRDefault="000D6722" w:rsidP="00CE1337">
            <w:pPr>
              <w:ind w:left="55"/>
            </w:pPr>
            <w:r>
              <w:rPr>
                <w:rFonts w:ascii="Verdana" w:eastAsia="Verdana" w:hAnsi="Verdana" w:cs="Verdana"/>
                <w:sz w:val="20"/>
              </w:rPr>
              <w:t xml:space="preserve"> </w:t>
            </w:r>
          </w:p>
        </w:tc>
        <w:tc>
          <w:tcPr>
            <w:tcW w:w="1889" w:type="dxa"/>
            <w:tcBorders>
              <w:top w:val="single" w:sz="8" w:space="0" w:color="000000"/>
              <w:left w:val="single" w:sz="4" w:space="0" w:color="000000"/>
              <w:bottom w:val="single" w:sz="4" w:space="0" w:color="000000"/>
              <w:right w:val="single" w:sz="4" w:space="0" w:color="000000"/>
            </w:tcBorders>
            <w:vAlign w:val="bottom"/>
          </w:tcPr>
          <w:p w:rsidR="000D6722" w:rsidRDefault="000D6722" w:rsidP="00CE1337">
            <w:pPr>
              <w:ind w:right="7"/>
              <w:jc w:val="center"/>
            </w:pPr>
            <w:r>
              <w:rPr>
                <w:sz w:val="18"/>
              </w:rPr>
              <w:t xml:space="preserve">Menor o igual a </w:t>
            </w:r>
          </w:p>
          <w:p w:rsidR="000D6722" w:rsidRDefault="000D6722" w:rsidP="00CE1337">
            <w:pPr>
              <w:ind w:right="4"/>
              <w:jc w:val="center"/>
            </w:pPr>
            <w:r>
              <w:rPr>
                <w:sz w:val="18"/>
              </w:rPr>
              <w:t xml:space="preserve">0.70 </w:t>
            </w:r>
          </w:p>
        </w:tc>
        <w:tc>
          <w:tcPr>
            <w:tcW w:w="1056" w:type="dxa"/>
            <w:tcBorders>
              <w:top w:val="single" w:sz="8" w:space="0" w:color="000000"/>
              <w:left w:val="single" w:sz="4" w:space="0" w:color="000000"/>
              <w:bottom w:val="single" w:sz="4" w:space="0" w:color="000000"/>
              <w:right w:val="single" w:sz="8" w:space="0" w:color="000000"/>
            </w:tcBorders>
            <w:vAlign w:val="bottom"/>
          </w:tcPr>
          <w:p w:rsidR="000D6722" w:rsidRDefault="000D6722" w:rsidP="00CE1337">
            <w:pPr>
              <w:ind w:right="9"/>
              <w:jc w:val="center"/>
            </w:pPr>
            <w:r>
              <w:rPr>
                <w:b/>
                <w:sz w:val="20"/>
              </w:rPr>
              <w:t xml:space="preserve">1.50 </w:t>
            </w:r>
          </w:p>
        </w:tc>
      </w:tr>
      <w:tr w:rsidR="000D6722" w:rsidTr="00CE1337">
        <w:trPr>
          <w:trHeight w:val="338"/>
        </w:trPr>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4" w:space="0" w:color="000000"/>
            </w:tcBorders>
          </w:tcPr>
          <w:p w:rsidR="000D6722" w:rsidRDefault="000D6722" w:rsidP="00CE1337"/>
        </w:tc>
        <w:tc>
          <w:tcPr>
            <w:tcW w:w="0" w:type="auto"/>
            <w:vMerge/>
            <w:tcBorders>
              <w:top w:val="nil"/>
              <w:left w:val="single" w:sz="4" w:space="0" w:color="000000"/>
              <w:bottom w:val="nil"/>
              <w:right w:val="single" w:sz="4" w:space="0" w:color="000000"/>
            </w:tcBorders>
          </w:tcPr>
          <w:p w:rsidR="000D6722" w:rsidRDefault="000D6722" w:rsidP="00CE1337"/>
        </w:tc>
        <w:tc>
          <w:tcPr>
            <w:tcW w:w="1889"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4"/>
              <w:jc w:val="center"/>
            </w:pPr>
            <w:r>
              <w:rPr>
                <w:sz w:val="18"/>
              </w:rPr>
              <w:t xml:space="preserve">De 0.71 a 0.75 </w:t>
            </w:r>
          </w:p>
        </w:tc>
        <w:tc>
          <w:tcPr>
            <w:tcW w:w="1056" w:type="dxa"/>
            <w:tcBorders>
              <w:top w:val="single" w:sz="4" w:space="0" w:color="000000"/>
              <w:left w:val="single" w:sz="4" w:space="0" w:color="000000"/>
              <w:bottom w:val="single" w:sz="4" w:space="0" w:color="000000"/>
              <w:right w:val="single" w:sz="8" w:space="0" w:color="000000"/>
            </w:tcBorders>
            <w:vAlign w:val="bottom"/>
          </w:tcPr>
          <w:p w:rsidR="000D6722" w:rsidRDefault="000D6722" w:rsidP="00CE1337">
            <w:pPr>
              <w:ind w:right="9"/>
              <w:jc w:val="center"/>
            </w:pPr>
            <w:r>
              <w:rPr>
                <w:b/>
                <w:sz w:val="20"/>
              </w:rPr>
              <w:t xml:space="preserve">1.00 </w:t>
            </w:r>
          </w:p>
        </w:tc>
      </w:tr>
      <w:tr w:rsidR="000D6722" w:rsidTr="00CE1337">
        <w:trPr>
          <w:trHeight w:val="360"/>
        </w:trPr>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4" w:space="0" w:color="000000"/>
            </w:tcBorders>
            <w:vAlign w:val="center"/>
          </w:tcPr>
          <w:p w:rsidR="000D6722" w:rsidRDefault="000D6722" w:rsidP="00CE1337"/>
        </w:tc>
        <w:tc>
          <w:tcPr>
            <w:tcW w:w="0" w:type="auto"/>
            <w:vMerge/>
            <w:tcBorders>
              <w:top w:val="nil"/>
              <w:left w:val="single" w:sz="4" w:space="0" w:color="000000"/>
              <w:bottom w:val="nil"/>
              <w:right w:val="single" w:sz="4" w:space="0" w:color="000000"/>
            </w:tcBorders>
          </w:tcPr>
          <w:p w:rsidR="000D6722" w:rsidRDefault="000D6722" w:rsidP="00CE1337"/>
        </w:tc>
        <w:tc>
          <w:tcPr>
            <w:tcW w:w="1889"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4"/>
              <w:jc w:val="center"/>
            </w:pPr>
            <w:r>
              <w:rPr>
                <w:sz w:val="18"/>
              </w:rPr>
              <w:t xml:space="preserve">De 0.76 a 0.90 </w:t>
            </w:r>
          </w:p>
        </w:tc>
        <w:tc>
          <w:tcPr>
            <w:tcW w:w="1056" w:type="dxa"/>
            <w:tcBorders>
              <w:top w:val="single" w:sz="4" w:space="0" w:color="000000"/>
              <w:left w:val="single" w:sz="4" w:space="0" w:color="000000"/>
              <w:bottom w:val="single" w:sz="4" w:space="0" w:color="000000"/>
              <w:right w:val="single" w:sz="8" w:space="0" w:color="000000"/>
            </w:tcBorders>
            <w:vAlign w:val="bottom"/>
          </w:tcPr>
          <w:p w:rsidR="000D6722" w:rsidRDefault="000D6722" w:rsidP="00CE1337">
            <w:pPr>
              <w:ind w:right="9"/>
              <w:jc w:val="center"/>
            </w:pPr>
            <w:r>
              <w:rPr>
                <w:b/>
                <w:sz w:val="20"/>
              </w:rPr>
              <w:t xml:space="preserve">0.75 </w:t>
            </w:r>
          </w:p>
        </w:tc>
      </w:tr>
      <w:tr w:rsidR="000D6722" w:rsidTr="00CE1337">
        <w:trPr>
          <w:trHeight w:val="438"/>
        </w:trPr>
        <w:tc>
          <w:tcPr>
            <w:tcW w:w="0" w:type="auto"/>
            <w:vMerge/>
            <w:tcBorders>
              <w:top w:val="nil"/>
              <w:left w:val="single" w:sz="8" w:space="0" w:color="000000"/>
              <w:bottom w:val="single" w:sz="8" w:space="0" w:color="000000"/>
              <w:right w:val="single" w:sz="8" w:space="0" w:color="000000"/>
            </w:tcBorders>
          </w:tcPr>
          <w:p w:rsidR="000D6722" w:rsidRDefault="000D6722" w:rsidP="00CE1337"/>
        </w:tc>
        <w:tc>
          <w:tcPr>
            <w:tcW w:w="0" w:type="auto"/>
            <w:vMerge/>
            <w:tcBorders>
              <w:top w:val="nil"/>
              <w:left w:val="single" w:sz="8" w:space="0" w:color="000000"/>
              <w:bottom w:val="single" w:sz="8" w:space="0" w:color="000000"/>
              <w:right w:val="single" w:sz="4" w:space="0" w:color="000000"/>
            </w:tcBorders>
          </w:tcPr>
          <w:p w:rsidR="000D6722" w:rsidRDefault="000D6722" w:rsidP="00CE1337"/>
        </w:tc>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1889" w:type="dxa"/>
            <w:tcBorders>
              <w:top w:val="single" w:sz="4" w:space="0" w:color="000000"/>
              <w:left w:val="single" w:sz="4" w:space="0" w:color="000000"/>
              <w:bottom w:val="single" w:sz="8" w:space="0" w:color="000000"/>
              <w:right w:val="single" w:sz="4" w:space="0" w:color="000000"/>
            </w:tcBorders>
            <w:vAlign w:val="center"/>
          </w:tcPr>
          <w:p w:rsidR="000D6722" w:rsidRDefault="000D6722" w:rsidP="00CE1337">
            <w:pPr>
              <w:ind w:right="6"/>
              <w:jc w:val="center"/>
            </w:pPr>
            <w:r>
              <w:rPr>
                <w:sz w:val="18"/>
              </w:rPr>
              <w:t xml:space="preserve">Mayor a 0.90 </w:t>
            </w:r>
          </w:p>
        </w:tc>
        <w:tc>
          <w:tcPr>
            <w:tcW w:w="1056" w:type="dxa"/>
            <w:tcBorders>
              <w:top w:val="single" w:sz="4" w:space="0" w:color="000000"/>
              <w:left w:val="single" w:sz="4" w:space="0" w:color="000000"/>
              <w:bottom w:val="single" w:sz="8" w:space="0" w:color="000000"/>
              <w:right w:val="single" w:sz="8" w:space="0" w:color="000000"/>
            </w:tcBorders>
          </w:tcPr>
          <w:p w:rsidR="000D6722" w:rsidRDefault="000D6722" w:rsidP="00CE1337">
            <w:pPr>
              <w:ind w:right="9"/>
              <w:jc w:val="center"/>
            </w:pPr>
            <w:r>
              <w:rPr>
                <w:b/>
                <w:sz w:val="20"/>
              </w:rPr>
              <w:t xml:space="preserve">0 </w:t>
            </w:r>
          </w:p>
        </w:tc>
      </w:tr>
      <w:tr w:rsidR="000D6722" w:rsidTr="00CE1337">
        <w:trPr>
          <w:trHeight w:val="1276"/>
        </w:trPr>
        <w:tc>
          <w:tcPr>
            <w:tcW w:w="3004" w:type="dxa"/>
            <w:vMerge w:val="restart"/>
            <w:tcBorders>
              <w:top w:val="single" w:sz="8" w:space="0" w:color="000000"/>
              <w:left w:val="single" w:sz="8" w:space="0" w:color="000000"/>
              <w:bottom w:val="single" w:sz="8" w:space="0" w:color="000000"/>
              <w:right w:val="single" w:sz="8" w:space="0" w:color="000000"/>
            </w:tcBorders>
            <w:vAlign w:val="center"/>
          </w:tcPr>
          <w:p w:rsidR="000D6722" w:rsidRDefault="000D6722" w:rsidP="00CE1337">
            <w:pPr>
              <w:spacing w:after="83"/>
              <w:ind w:right="15"/>
              <w:jc w:val="center"/>
            </w:pPr>
            <w:r>
              <w:rPr>
                <w:b/>
                <w:sz w:val="18"/>
              </w:rPr>
              <w:t xml:space="preserve">REFERENCIAS (1) </w:t>
            </w:r>
          </w:p>
          <w:p w:rsidR="000D6722" w:rsidRDefault="000D6722" w:rsidP="00CE1337">
            <w:pPr>
              <w:spacing w:after="123" w:line="238" w:lineRule="auto"/>
              <w:ind w:left="50" w:right="61"/>
            </w:pPr>
            <w:r>
              <w:rPr>
                <w:sz w:val="16"/>
              </w:rPr>
              <w:t xml:space="preserve">Una referencia extendida por la institución del sistema financiero, en donde manejen las principales transacciones crediticias, cuentas de ahorro o de inversiones del ofertante, la cual debe especificar la categoría de riesgo del ofertante (ANEXO 4). En caso de no haber hecho uso de créditos, o tener solamente uno lo debe indicar en su oferta (ANEXO 4A o 4-B). Las referencias deben haber sido emitidas en los últimos 30 días </w:t>
            </w:r>
            <w:r>
              <w:rPr>
                <w:sz w:val="16"/>
              </w:rPr>
              <w:lastRenderedPageBreak/>
              <w:t xml:space="preserve">anteriores a la presentación de la oferta. </w:t>
            </w:r>
          </w:p>
          <w:p w:rsidR="000D6722" w:rsidRDefault="000D6722" w:rsidP="00CE1337">
            <w:pPr>
              <w:ind w:left="50"/>
            </w:pPr>
            <w:r>
              <w:rPr>
                <w:rFonts w:ascii="Verdana" w:eastAsia="Verdana" w:hAnsi="Verdana" w:cs="Verdana"/>
                <w:b/>
                <w:sz w:val="16"/>
              </w:rPr>
              <w:t xml:space="preserve"> </w:t>
            </w:r>
          </w:p>
        </w:tc>
        <w:tc>
          <w:tcPr>
            <w:tcW w:w="1664" w:type="dxa"/>
            <w:vMerge w:val="restart"/>
            <w:tcBorders>
              <w:top w:val="single" w:sz="8" w:space="0" w:color="000000"/>
              <w:left w:val="single" w:sz="8" w:space="0" w:color="000000"/>
              <w:bottom w:val="single" w:sz="8" w:space="0" w:color="000000"/>
              <w:right w:val="single" w:sz="8" w:space="0" w:color="000000"/>
            </w:tcBorders>
            <w:vAlign w:val="center"/>
          </w:tcPr>
          <w:p w:rsidR="000D6722" w:rsidRDefault="000D6722" w:rsidP="00CE1337">
            <w:pPr>
              <w:jc w:val="center"/>
            </w:pPr>
            <w:r>
              <w:rPr>
                <w:b/>
                <w:sz w:val="20"/>
              </w:rPr>
              <w:lastRenderedPageBreak/>
              <w:t xml:space="preserve">2.0 </w:t>
            </w:r>
          </w:p>
        </w:tc>
        <w:tc>
          <w:tcPr>
            <w:tcW w:w="1489" w:type="dxa"/>
            <w:vMerge w:val="restart"/>
            <w:tcBorders>
              <w:top w:val="single" w:sz="4" w:space="0" w:color="000000"/>
              <w:left w:val="single" w:sz="8" w:space="0" w:color="000000"/>
              <w:bottom w:val="single" w:sz="8" w:space="0" w:color="000000"/>
              <w:right w:val="single" w:sz="4" w:space="0" w:color="000000"/>
            </w:tcBorders>
            <w:vAlign w:val="center"/>
          </w:tcPr>
          <w:p w:rsidR="000D6722" w:rsidRDefault="000D6722" w:rsidP="00CE1337">
            <w:pPr>
              <w:ind w:right="8"/>
              <w:jc w:val="center"/>
            </w:pPr>
            <w:r>
              <w:rPr>
                <w:sz w:val="18"/>
              </w:rPr>
              <w:t>No Aplica</w:t>
            </w:r>
            <w:r>
              <w:rPr>
                <w:rFonts w:ascii="Verdana" w:eastAsia="Verdana" w:hAnsi="Verdana" w:cs="Verdana"/>
                <w:sz w:val="16"/>
              </w:rPr>
              <w:t xml:space="preserve"> </w:t>
            </w:r>
          </w:p>
        </w:tc>
        <w:tc>
          <w:tcPr>
            <w:tcW w:w="1889" w:type="dxa"/>
            <w:tcBorders>
              <w:top w:val="single" w:sz="8" w:space="0" w:color="000000"/>
              <w:left w:val="single" w:sz="4" w:space="0" w:color="000000"/>
              <w:bottom w:val="single" w:sz="4" w:space="0" w:color="000000"/>
              <w:right w:val="single" w:sz="4" w:space="0" w:color="000000"/>
            </w:tcBorders>
          </w:tcPr>
          <w:p w:rsidR="000D6722" w:rsidRDefault="000D6722" w:rsidP="00CE1337">
            <w:pPr>
              <w:ind w:left="56" w:right="60"/>
            </w:pPr>
            <w:r>
              <w:rPr>
                <w:sz w:val="16"/>
              </w:rPr>
              <w:t xml:space="preserve">Cliente Categoría “A” o </w:t>
            </w:r>
            <w:r>
              <w:rPr>
                <w:sz w:val="16"/>
              </w:rPr>
              <w:tab/>
              <w:t xml:space="preserve">presenta declaración Jurada que no ha tenido créditos Bancarios en los últimos 5 años  </w:t>
            </w:r>
          </w:p>
        </w:tc>
        <w:tc>
          <w:tcPr>
            <w:tcW w:w="1056" w:type="dxa"/>
            <w:tcBorders>
              <w:top w:val="single" w:sz="8" w:space="0" w:color="000000"/>
              <w:left w:val="single" w:sz="4" w:space="0" w:color="000000"/>
              <w:bottom w:val="single" w:sz="4" w:space="0" w:color="000000"/>
              <w:right w:val="single" w:sz="8" w:space="0" w:color="000000"/>
            </w:tcBorders>
            <w:vAlign w:val="center"/>
          </w:tcPr>
          <w:p w:rsidR="000D6722" w:rsidRDefault="000D6722" w:rsidP="00CE1337">
            <w:pPr>
              <w:ind w:right="9"/>
              <w:jc w:val="center"/>
            </w:pPr>
            <w:r>
              <w:rPr>
                <w:b/>
                <w:sz w:val="20"/>
              </w:rPr>
              <w:t xml:space="preserve">2.0 </w:t>
            </w:r>
          </w:p>
        </w:tc>
      </w:tr>
      <w:tr w:rsidR="000D6722" w:rsidTr="00CE1337">
        <w:trPr>
          <w:trHeight w:val="703"/>
        </w:trPr>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4" w:space="0" w:color="000000"/>
            </w:tcBorders>
          </w:tcPr>
          <w:p w:rsidR="000D6722" w:rsidRDefault="000D6722" w:rsidP="00CE1337"/>
        </w:tc>
        <w:tc>
          <w:tcPr>
            <w:tcW w:w="1889"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68" w:right="29"/>
              <w:jc w:val="center"/>
            </w:pPr>
            <w:r>
              <w:rPr>
                <w:sz w:val="16"/>
              </w:rPr>
              <w:t xml:space="preserve">Cliente Categoría “B”” </w:t>
            </w:r>
          </w:p>
        </w:tc>
        <w:tc>
          <w:tcPr>
            <w:tcW w:w="1056" w:type="dxa"/>
            <w:tcBorders>
              <w:top w:val="single" w:sz="4" w:space="0" w:color="000000"/>
              <w:left w:val="single" w:sz="4" w:space="0" w:color="000000"/>
              <w:bottom w:val="single" w:sz="4" w:space="0" w:color="000000"/>
              <w:right w:val="single" w:sz="8" w:space="0" w:color="000000"/>
            </w:tcBorders>
            <w:vAlign w:val="center"/>
          </w:tcPr>
          <w:p w:rsidR="000D6722" w:rsidRDefault="000D6722" w:rsidP="00CE1337">
            <w:pPr>
              <w:ind w:right="9"/>
              <w:jc w:val="center"/>
            </w:pPr>
            <w:r>
              <w:rPr>
                <w:b/>
                <w:sz w:val="20"/>
              </w:rPr>
              <w:t xml:space="preserve">1.25 </w:t>
            </w:r>
          </w:p>
        </w:tc>
      </w:tr>
      <w:tr w:rsidR="000D6722" w:rsidTr="00CE1337">
        <w:trPr>
          <w:trHeight w:val="710"/>
        </w:trPr>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8" w:space="0" w:color="000000"/>
            </w:tcBorders>
          </w:tcPr>
          <w:p w:rsidR="000D6722" w:rsidRDefault="000D6722" w:rsidP="00CE1337"/>
        </w:tc>
        <w:tc>
          <w:tcPr>
            <w:tcW w:w="0" w:type="auto"/>
            <w:vMerge/>
            <w:tcBorders>
              <w:top w:val="nil"/>
              <w:left w:val="single" w:sz="8" w:space="0" w:color="000000"/>
              <w:bottom w:val="nil"/>
              <w:right w:val="single" w:sz="4" w:space="0" w:color="000000"/>
            </w:tcBorders>
          </w:tcPr>
          <w:p w:rsidR="000D6722" w:rsidRDefault="000D6722" w:rsidP="00CE1337"/>
        </w:tc>
        <w:tc>
          <w:tcPr>
            <w:tcW w:w="1889"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66"/>
            </w:pPr>
            <w:r>
              <w:rPr>
                <w:sz w:val="16"/>
              </w:rPr>
              <w:t xml:space="preserve">Cliente Categoría “C” </w:t>
            </w:r>
          </w:p>
        </w:tc>
        <w:tc>
          <w:tcPr>
            <w:tcW w:w="1056" w:type="dxa"/>
            <w:tcBorders>
              <w:top w:val="single" w:sz="4" w:space="0" w:color="000000"/>
              <w:left w:val="single" w:sz="4" w:space="0" w:color="000000"/>
              <w:bottom w:val="single" w:sz="4" w:space="0" w:color="000000"/>
              <w:right w:val="single" w:sz="8" w:space="0" w:color="000000"/>
            </w:tcBorders>
            <w:vAlign w:val="center"/>
          </w:tcPr>
          <w:p w:rsidR="000D6722" w:rsidRDefault="000D6722" w:rsidP="00CE1337">
            <w:pPr>
              <w:ind w:right="9"/>
              <w:jc w:val="center"/>
            </w:pPr>
            <w:r>
              <w:rPr>
                <w:b/>
                <w:sz w:val="20"/>
              </w:rPr>
              <w:t xml:space="preserve">0.5 </w:t>
            </w:r>
          </w:p>
        </w:tc>
      </w:tr>
      <w:tr w:rsidR="000D6722" w:rsidTr="00CE1337">
        <w:trPr>
          <w:trHeight w:val="1190"/>
        </w:trPr>
        <w:tc>
          <w:tcPr>
            <w:tcW w:w="0" w:type="auto"/>
            <w:vMerge/>
            <w:tcBorders>
              <w:top w:val="nil"/>
              <w:left w:val="single" w:sz="8" w:space="0" w:color="000000"/>
              <w:bottom w:val="single" w:sz="8" w:space="0" w:color="000000"/>
              <w:right w:val="single" w:sz="8" w:space="0" w:color="000000"/>
            </w:tcBorders>
          </w:tcPr>
          <w:p w:rsidR="000D6722" w:rsidRDefault="000D6722" w:rsidP="00CE1337"/>
        </w:tc>
        <w:tc>
          <w:tcPr>
            <w:tcW w:w="0" w:type="auto"/>
            <w:vMerge/>
            <w:tcBorders>
              <w:top w:val="nil"/>
              <w:left w:val="single" w:sz="8" w:space="0" w:color="000000"/>
              <w:bottom w:val="single" w:sz="8" w:space="0" w:color="000000"/>
              <w:right w:val="single" w:sz="8" w:space="0" w:color="000000"/>
            </w:tcBorders>
          </w:tcPr>
          <w:p w:rsidR="000D6722" w:rsidRDefault="000D6722" w:rsidP="00CE1337"/>
        </w:tc>
        <w:tc>
          <w:tcPr>
            <w:tcW w:w="0" w:type="auto"/>
            <w:vMerge/>
            <w:tcBorders>
              <w:top w:val="nil"/>
              <w:left w:val="single" w:sz="8" w:space="0" w:color="000000"/>
              <w:bottom w:val="single" w:sz="8" w:space="0" w:color="000000"/>
              <w:right w:val="single" w:sz="4" w:space="0" w:color="000000"/>
            </w:tcBorders>
          </w:tcPr>
          <w:p w:rsidR="000D6722" w:rsidRDefault="000D6722" w:rsidP="00CE1337"/>
        </w:tc>
        <w:tc>
          <w:tcPr>
            <w:tcW w:w="1889" w:type="dxa"/>
            <w:tcBorders>
              <w:top w:val="single" w:sz="4" w:space="0" w:color="000000"/>
              <w:left w:val="single" w:sz="4" w:space="0" w:color="000000"/>
              <w:bottom w:val="single" w:sz="8" w:space="0" w:color="000000"/>
              <w:right w:val="single" w:sz="4" w:space="0" w:color="000000"/>
            </w:tcBorders>
            <w:vAlign w:val="center"/>
          </w:tcPr>
          <w:p w:rsidR="000D6722" w:rsidRDefault="000D6722" w:rsidP="00CE1337">
            <w:pPr>
              <w:ind w:left="47" w:right="10"/>
              <w:jc w:val="center"/>
            </w:pPr>
            <w:r>
              <w:rPr>
                <w:sz w:val="16"/>
              </w:rPr>
              <w:t xml:space="preserve">Cliente Categoría "D" o "E"  </w:t>
            </w:r>
          </w:p>
        </w:tc>
        <w:tc>
          <w:tcPr>
            <w:tcW w:w="1056" w:type="dxa"/>
            <w:tcBorders>
              <w:top w:val="single" w:sz="4" w:space="0" w:color="000000"/>
              <w:left w:val="single" w:sz="4" w:space="0" w:color="000000"/>
              <w:bottom w:val="single" w:sz="8" w:space="0" w:color="000000"/>
              <w:right w:val="single" w:sz="8" w:space="0" w:color="000000"/>
            </w:tcBorders>
            <w:vAlign w:val="center"/>
          </w:tcPr>
          <w:p w:rsidR="000D6722" w:rsidRDefault="000D6722" w:rsidP="00CE1337">
            <w:pPr>
              <w:ind w:right="9"/>
              <w:jc w:val="center"/>
            </w:pPr>
            <w:r>
              <w:rPr>
                <w:b/>
                <w:sz w:val="20"/>
              </w:rPr>
              <w:t xml:space="preserve">0 </w:t>
            </w:r>
          </w:p>
        </w:tc>
      </w:tr>
      <w:tr w:rsidR="000D6722" w:rsidTr="00CE1337">
        <w:trPr>
          <w:trHeight w:val="440"/>
        </w:trPr>
        <w:tc>
          <w:tcPr>
            <w:tcW w:w="3004" w:type="dxa"/>
            <w:tcBorders>
              <w:top w:val="single" w:sz="8" w:space="0" w:color="000000"/>
              <w:left w:val="single" w:sz="8" w:space="0" w:color="000000"/>
              <w:bottom w:val="single" w:sz="8" w:space="0" w:color="000000"/>
              <w:right w:val="single" w:sz="8" w:space="0" w:color="000000"/>
            </w:tcBorders>
            <w:shd w:val="clear" w:color="auto" w:fill="C0C0C0"/>
          </w:tcPr>
          <w:p w:rsidR="000D6722" w:rsidRDefault="000D6722" w:rsidP="00CE1337">
            <w:pPr>
              <w:ind w:right="14"/>
              <w:jc w:val="center"/>
            </w:pPr>
            <w:r>
              <w:rPr>
                <w:b/>
                <w:sz w:val="18"/>
              </w:rPr>
              <w:lastRenderedPageBreak/>
              <w:t xml:space="preserve">TOTAL </w:t>
            </w:r>
          </w:p>
        </w:tc>
        <w:tc>
          <w:tcPr>
            <w:tcW w:w="1664" w:type="dxa"/>
            <w:tcBorders>
              <w:top w:val="single" w:sz="8" w:space="0" w:color="000000"/>
              <w:left w:val="single" w:sz="8" w:space="0" w:color="000000"/>
              <w:bottom w:val="single" w:sz="8" w:space="0" w:color="000000"/>
              <w:right w:val="single" w:sz="8" w:space="0" w:color="000000"/>
            </w:tcBorders>
            <w:shd w:val="clear" w:color="auto" w:fill="C0C0C0"/>
          </w:tcPr>
          <w:p w:rsidR="000D6722" w:rsidRDefault="000D6722" w:rsidP="00CE1337">
            <w:pPr>
              <w:jc w:val="center"/>
            </w:pPr>
            <w:r>
              <w:rPr>
                <w:b/>
                <w:sz w:val="20"/>
              </w:rPr>
              <w:t xml:space="preserve">5.0 </w:t>
            </w:r>
          </w:p>
        </w:tc>
        <w:tc>
          <w:tcPr>
            <w:tcW w:w="1489" w:type="dxa"/>
            <w:tcBorders>
              <w:top w:val="single" w:sz="8" w:space="0" w:color="000000"/>
              <w:left w:val="single" w:sz="8" w:space="0" w:color="000000"/>
              <w:bottom w:val="single" w:sz="8" w:space="0" w:color="000000"/>
              <w:right w:val="nil"/>
            </w:tcBorders>
            <w:shd w:val="clear" w:color="auto" w:fill="C0C0C0"/>
          </w:tcPr>
          <w:p w:rsidR="000D6722" w:rsidRDefault="000D6722" w:rsidP="00CE1337"/>
        </w:tc>
        <w:tc>
          <w:tcPr>
            <w:tcW w:w="1889" w:type="dxa"/>
            <w:tcBorders>
              <w:top w:val="single" w:sz="8" w:space="0" w:color="000000"/>
              <w:left w:val="nil"/>
              <w:bottom w:val="single" w:sz="8" w:space="0" w:color="000000"/>
              <w:right w:val="nil"/>
            </w:tcBorders>
            <w:shd w:val="clear" w:color="auto" w:fill="C0C0C0"/>
            <w:vAlign w:val="bottom"/>
          </w:tcPr>
          <w:p w:rsidR="000D6722" w:rsidRDefault="000D6722" w:rsidP="00CE1337">
            <w:pPr>
              <w:ind w:left="678"/>
            </w:pPr>
            <w:r>
              <w:rPr>
                <w:rFonts w:ascii="Verdana" w:eastAsia="Verdana" w:hAnsi="Verdana" w:cs="Verdana"/>
                <w:b/>
                <w:sz w:val="20"/>
              </w:rPr>
              <w:t xml:space="preserve">  </w:t>
            </w:r>
          </w:p>
        </w:tc>
        <w:tc>
          <w:tcPr>
            <w:tcW w:w="1056" w:type="dxa"/>
            <w:tcBorders>
              <w:top w:val="single" w:sz="8" w:space="0" w:color="000000"/>
              <w:left w:val="nil"/>
              <w:bottom w:val="single" w:sz="8" w:space="0" w:color="000000"/>
              <w:right w:val="single" w:sz="8" w:space="0" w:color="000000"/>
            </w:tcBorders>
            <w:shd w:val="clear" w:color="auto" w:fill="C0C0C0"/>
          </w:tcPr>
          <w:p w:rsidR="000D6722" w:rsidRDefault="000D6722" w:rsidP="00CE1337"/>
        </w:tc>
      </w:tr>
    </w:tbl>
    <w:p w:rsidR="000D6722" w:rsidRDefault="000D6722" w:rsidP="000D6722">
      <w:pPr>
        <w:spacing w:after="79"/>
        <w:ind w:left="283"/>
      </w:pPr>
      <w:r>
        <w:rPr>
          <w:rFonts w:ascii="Verdana" w:eastAsia="Verdana" w:hAnsi="Verdana" w:cs="Verdana"/>
          <w:b/>
          <w:sz w:val="20"/>
        </w:rPr>
        <w:t xml:space="preserve"> </w:t>
      </w:r>
    </w:p>
    <w:p w:rsidR="000D6722" w:rsidRDefault="000D6722" w:rsidP="000D6722">
      <w:pPr>
        <w:spacing w:after="46"/>
        <w:ind w:left="307"/>
      </w:pPr>
      <w:r>
        <w:rPr>
          <w:rFonts w:ascii="Times New Roman" w:eastAsia="Times New Roman" w:hAnsi="Times New Roman" w:cs="Times New Roman"/>
          <w:b/>
          <w:i/>
          <w:sz w:val="20"/>
          <w:u w:val="single" w:color="000000"/>
        </w:rPr>
        <w:t>NOTA</w:t>
      </w:r>
      <w:r>
        <w:rPr>
          <w:rFonts w:ascii="Times New Roman" w:eastAsia="Times New Roman" w:hAnsi="Times New Roman" w:cs="Times New Roman"/>
          <w:i/>
          <w:sz w:val="20"/>
        </w:rPr>
        <w:t xml:space="preserve">:  </w:t>
      </w:r>
    </w:p>
    <w:p w:rsidR="000D6722" w:rsidRDefault="000D6722" w:rsidP="000D6722">
      <w:pPr>
        <w:numPr>
          <w:ilvl w:val="0"/>
          <w:numId w:val="54"/>
        </w:numPr>
        <w:spacing w:after="0"/>
        <w:ind w:right="0" w:hanging="360"/>
      </w:pPr>
      <w:r>
        <w:rPr>
          <w:rFonts w:ascii="Times New Roman" w:eastAsia="Times New Roman" w:hAnsi="Times New Roman" w:cs="Times New Roman"/>
          <w:i/>
          <w:sz w:val="20"/>
        </w:rPr>
        <w:t xml:space="preserve">Para la determinación de la puntuación de resultados de los cuadro 2 y 3 precedentes se tomará en cuenta  el promedio de los resultados de los índices determinados para cada uno de los años 2016 (al 31 de diciembre) y de 2017 (al 30 de septiembre o el más actualizado) y se sumaran los puntos de la referencia bancaria o constancia de no poseer créditos bancarios (ANEXOS 4, 4-A o 4-B). </w:t>
      </w:r>
    </w:p>
    <w:p w:rsidR="000D6722" w:rsidRDefault="000D6722" w:rsidP="000D6722">
      <w:pPr>
        <w:numPr>
          <w:ilvl w:val="0"/>
          <w:numId w:val="54"/>
        </w:numPr>
        <w:spacing w:after="0"/>
        <w:ind w:right="0" w:hanging="360"/>
      </w:pPr>
      <w:r>
        <w:rPr>
          <w:rFonts w:ascii="Times New Roman" w:eastAsia="Times New Roman" w:hAnsi="Times New Roman" w:cs="Times New Roman"/>
          <w:i/>
          <w:sz w:val="20"/>
        </w:rPr>
        <w:t xml:space="preserve">Para ser sujeto de evaluación en esta etapa será requisito indispensable la presentación de la documentación financiera solicitada. </w:t>
      </w:r>
    </w:p>
    <w:p w:rsidR="000D6722" w:rsidRDefault="000D6722" w:rsidP="000D6722">
      <w:pPr>
        <w:numPr>
          <w:ilvl w:val="0"/>
          <w:numId w:val="54"/>
        </w:numPr>
        <w:spacing w:after="0"/>
        <w:ind w:right="0" w:hanging="360"/>
      </w:pPr>
      <w:r>
        <w:rPr>
          <w:rFonts w:ascii="Times New Roman" w:eastAsia="Times New Roman" w:hAnsi="Times New Roman" w:cs="Times New Roman"/>
          <w:i/>
          <w:sz w:val="20"/>
        </w:rPr>
        <w:t xml:space="preserve">En el caso de las participaciones conjuntas de oferentes se evaluará la documentación financiera de la representante de la Participación Conjunta de Oferentes. Si la persona representante de la participación no alcanza el puntaje mínimo, la Participación Conjunta no continuará siendo evaluada. </w:t>
      </w:r>
    </w:p>
    <w:p w:rsidR="000D6722" w:rsidRDefault="000D6722" w:rsidP="000D6722">
      <w:pPr>
        <w:numPr>
          <w:ilvl w:val="0"/>
          <w:numId w:val="54"/>
        </w:numPr>
        <w:spacing w:after="120"/>
        <w:ind w:right="0" w:hanging="360"/>
      </w:pPr>
      <w:r>
        <w:rPr>
          <w:rFonts w:ascii="Times New Roman" w:eastAsia="Times New Roman" w:hAnsi="Times New Roman" w:cs="Times New Roman"/>
          <w:i/>
          <w:sz w:val="20"/>
        </w:rPr>
        <w:t xml:space="preserve">Las ofertas que no alcancen el puntaje mínimo de 3.5 requerido en esta etapa, no podrán continuar con el proceso de evaluación técnica. </w:t>
      </w:r>
    </w:p>
    <w:p w:rsidR="000D6722" w:rsidRDefault="000D6722" w:rsidP="000D6722">
      <w:pPr>
        <w:spacing w:after="77"/>
        <w:ind w:left="1013" w:hanging="370"/>
      </w:pPr>
      <w:r>
        <w:rPr>
          <w:rFonts w:ascii="Times New Roman" w:eastAsia="Times New Roman" w:hAnsi="Times New Roman" w:cs="Times New Roman"/>
          <w:i/>
          <w:sz w:val="20"/>
        </w:rPr>
        <w:t>5-</w:t>
      </w:r>
      <w:r>
        <w:rPr>
          <w:rFonts w:ascii="Arial" w:eastAsia="Arial" w:hAnsi="Arial" w:cs="Arial"/>
          <w:i/>
          <w:sz w:val="20"/>
        </w:rPr>
        <w:t xml:space="preserve"> </w:t>
      </w:r>
      <w:r>
        <w:rPr>
          <w:rFonts w:ascii="Times New Roman" w:eastAsia="Times New Roman" w:hAnsi="Times New Roman" w:cs="Times New Roman"/>
          <w:i/>
          <w:sz w:val="20"/>
        </w:rPr>
        <w:t xml:space="preserve">Si el ofertante hubiere establecido su empresa o iniciado operaciones en el año 2017,  la puntuación se le asignará al  resultado de los índices determinados para el año 2017 (al 30 de septiembre o el más actualizado), sin aplicar promedios y se sumaran los puntos de la referencia bancaria o constancia de no poseer créditos bancarios. </w:t>
      </w:r>
    </w:p>
    <w:p w:rsidR="000D6722" w:rsidRDefault="000D6722" w:rsidP="000D6722">
      <w:pPr>
        <w:spacing w:after="0"/>
        <w:ind w:left="283"/>
      </w:pPr>
      <w:r>
        <w:rPr>
          <w:sz w:val="20"/>
        </w:rPr>
        <w:t xml:space="preserve"> </w:t>
      </w:r>
    </w:p>
    <w:p w:rsidR="000D6722" w:rsidRDefault="000D6722" w:rsidP="000D6722">
      <w:pPr>
        <w:spacing w:after="110"/>
        <w:ind w:left="283"/>
      </w:pPr>
      <w:r>
        <w:rPr>
          <w:sz w:val="20"/>
        </w:rPr>
        <w:t xml:space="preserve"> </w:t>
      </w:r>
    </w:p>
    <w:p w:rsidR="000D6722" w:rsidRDefault="000D6722" w:rsidP="000D6722">
      <w:pPr>
        <w:pStyle w:val="Ttulo2"/>
        <w:tabs>
          <w:tab w:val="center" w:pos="375"/>
          <w:tab w:val="center" w:pos="2664"/>
        </w:tabs>
        <w:spacing w:after="36"/>
        <w:ind w:left="0" w:firstLine="0"/>
      </w:pPr>
      <w:bookmarkStart w:id="79" w:name="_Toc89471"/>
      <w:r>
        <w:rPr>
          <w:rFonts w:ascii="Calibri" w:eastAsia="Calibri" w:hAnsi="Calibri" w:cs="Calibri"/>
          <w:b w:val="0"/>
        </w:rPr>
        <w:tab/>
      </w:r>
      <w:r>
        <w:rPr>
          <w:rFonts w:ascii="Arial" w:eastAsia="Arial" w:hAnsi="Arial" w:cs="Arial"/>
        </w:rPr>
        <w:t xml:space="preserve">5. </w:t>
      </w:r>
      <w:r>
        <w:rPr>
          <w:rFonts w:ascii="Arial" w:eastAsia="Arial" w:hAnsi="Arial" w:cs="Arial"/>
        </w:rPr>
        <w:tab/>
      </w:r>
      <w:r>
        <w:t xml:space="preserve">EVALUACION DE LA OFERTA TECNICA. </w:t>
      </w:r>
      <w:bookmarkEnd w:id="79"/>
    </w:p>
    <w:p w:rsidR="000D6722" w:rsidRDefault="000D6722" w:rsidP="000D6722">
      <w:pPr>
        <w:spacing w:after="114"/>
        <w:ind w:left="278"/>
      </w:pPr>
      <w:r>
        <w:rPr>
          <w:rFonts w:ascii="Open Sans" w:eastAsia="Open Sans" w:hAnsi="Open Sans" w:cs="Open Sans"/>
          <w:sz w:val="18"/>
        </w:rPr>
        <w:t xml:space="preserve">El procedimiento para la evaluación de la oferta técnica se realizará de manera independiente para cada área de capacitación. </w:t>
      </w:r>
    </w:p>
    <w:p w:rsidR="000D6722" w:rsidRDefault="000D6722" w:rsidP="000D6722">
      <w:pPr>
        <w:spacing w:after="113"/>
        <w:ind w:left="278"/>
      </w:pPr>
      <w:r>
        <w:rPr>
          <w:rFonts w:ascii="Open Sans" w:eastAsia="Open Sans" w:hAnsi="Open Sans" w:cs="Open Sans"/>
          <w:sz w:val="18"/>
        </w:rPr>
        <w:t xml:space="preserve">Esta etapa asigna un máximo </w:t>
      </w:r>
      <w:r>
        <w:rPr>
          <w:rFonts w:ascii="Open Sans" w:eastAsia="Open Sans" w:hAnsi="Open Sans" w:cs="Open Sans"/>
          <w:b/>
          <w:sz w:val="18"/>
        </w:rPr>
        <w:t>75</w:t>
      </w:r>
      <w:r>
        <w:rPr>
          <w:rFonts w:ascii="Open Sans" w:eastAsia="Open Sans" w:hAnsi="Open Sans" w:cs="Open Sans"/>
          <w:sz w:val="18"/>
        </w:rPr>
        <w:t xml:space="preserve"> </w:t>
      </w:r>
      <w:r>
        <w:rPr>
          <w:rFonts w:ascii="Open Sans" w:eastAsia="Open Sans" w:hAnsi="Open Sans" w:cs="Open Sans"/>
          <w:b/>
          <w:sz w:val="18"/>
        </w:rPr>
        <w:t>puntos</w:t>
      </w:r>
      <w:r>
        <w:rPr>
          <w:rFonts w:ascii="Open Sans" w:eastAsia="Open Sans" w:hAnsi="Open Sans" w:cs="Open Sans"/>
          <w:sz w:val="18"/>
        </w:rPr>
        <w:t xml:space="preserve"> a la calificación total por área de capacitación y tipo de ofertante, al evaluar elementos que son fundamentales dentro de la estrategia de capacitar en diversos cursos abiertos administrativos dirigidos a trabajadores de las empresas o instituciones autónomas. </w:t>
      </w:r>
    </w:p>
    <w:p w:rsidR="000D6722" w:rsidRDefault="000D6722" w:rsidP="000D6722">
      <w:pPr>
        <w:spacing w:after="100"/>
        <w:ind w:left="283"/>
      </w:pPr>
      <w:r>
        <w:rPr>
          <w:rFonts w:ascii="Open Sans" w:eastAsia="Open Sans" w:hAnsi="Open Sans" w:cs="Open Sans"/>
          <w:sz w:val="18"/>
        </w:rPr>
        <w:t xml:space="preserve"> </w:t>
      </w:r>
    </w:p>
    <w:p w:rsidR="000D6722" w:rsidRDefault="000D6722" w:rsidP="000D6722">
      <w:pPr>
        <w:spacing w:after="108"/>
        <w:ind w:left="278"/>
      </w:pPr>
      <w:r>
        <w:rPr>
          <w:rFonts w:ascii="Open Sans" w:eastAsia="Open Sans" w:hAnsi="Open Sans" w:cs="Open Sans"/>
          <w:sz w:val="18"/>
        </w:rPr>
        <w:t xml:space="preserve">Los criterios técnicos de evaluación se describen a continuación: </w:t>
      </w:r>
    </w:p>
    <w:p w:rsidR="000D6722" w:rsidRDefault="000D6722" w:rsidP="000D6722">
      <w:pPr>
        <w:numPr>
          <w:ilvl w:val="0"/>
          <w:numId w:val="55"/>
        </w:numPr>
        <w:spacing w:after="48" w:line="249" w:lineRule="auto"/>
        <w:ind w:left="513" w:right="0" w:hanging="230"/>
      </w:pPr>
      <w:r>
        <w:rPr>
          <w:rFonts w:ascii="Open Sans" w:eastAsia="Open Sans" w:hAnsi="Open Sans" w:cs="Open Sans"/>
          <w:b/>
          <w:sz w:val="18"/>
        </w:rPr>
        <w:t xml:space="preserve">PARA OFERTANTES QUE HAN SIDO ADJUDICADOS EN LA LICITACIÓN PÚBLICA 11/2017  </w:t>
      </w:r>
    </w:p>
    <w:p w:rsidR="000D6722" w:rsidRDefault="000D6722" w:rsidP="000D6722">
      <w:pPr>
        <w:numPr>
          <w:ilvl w:val="2"/>
          <w:numId w:val="58"/>
        </w:numPr>
        <w:spacing w:after="115" w:line="249" w:lineRule="auto"/>
        <w:ind w:right="0" w:hanging="360"/>
      </w:pPr>
      <w:r>
        <w:rPr>
          <w:rFonts w:ascii="Open Sans" w:eastAsia="Open Sans" w:hAnsi="Open Sans" w:cs="Open Sans"/>
          <w:b/>
          <w:sz w:val="18"/>
        </w:rPr>
        <w:t xml:space="preserve">Experiencia en Formación Profesional con trabajadores de las empresas o instituciones autónomas cotizantes al Sistema de Formación Profesional, en cursos de temas del área de capacitación que oferta  </w:t>
      </w:r>
    </w:p>
    <w:p w:rsidR="000D6722" w:rsidRDefault="000D6722" w:rsidP="000D6722">
      <w:pPr>
        <w:spacing w:after="114"/>
        <w:ind w:left="1001"/>
      </w:pPr>
      <w:r>
        <w:rPr>
          <w:rFonts w:ascii="Open Sans" w:eastAsia="Open Sans" w:hAnsi="Open Sans" w:cs="Open Sans"/>
          <w:sz w:val="18"/>
        </w:rPr>
        <w:t xml:space="preserve">Aporta una calificación máxima de </w:t>
      </w:r>
      <w:r>
        <w:rPr>
          <w:rFonts w:ascii="Open Sans" w:eastAsia="Open Sans" w:hAnsi="Open Sans" w:cs="Open Sans"/>
          <w:b/>
          <w:sz w:val="18"/>
          <w:u w:val="single" w:color="000000"/>
        </w:rPr>
        <w:t>25 puntos</w:t>
      </w:r>
      <w:r>
        <w:rPr>
          <w:rFonts w:ascii="Open Sans" w:eastAsia="Open Sans" w:hAnsi="Open Sans" w:cs="Open Sans"/>
          <w:sz w:val="18"/>
        </w:rPr>
        <w:t xml:space="preserve"> al identificar la experiencia del ofertante en la ejecución de cursos abiertos en temas del área de capacitación que oferta y dirigidos a trabajadores de las empresas o instituciones autónomas cotizantes al Sistema de Formación Profesional, exclusivamente apoyados con el INSAFORP, mediante las modalidades de libre gestión o licitación pública. </w:t>
      </w:r>
    </w:p>
    <w:p w:rsidR="000D6722" w:rsidRDefault="000D6722" w:rsidP="000D6722">
      <w:pPr>
        <w:spacing w:after="0"/>
        <w:ind w:left="991"/>
      </w:pPr>
      <w:r>
        <w:rPr>
          <w:rFonts w:ascii="Open Sans" w:eastAsia="Open Sans" w:hAnsi="Open Sans" w:cs="Open Sans"/>
          <w:sz w:val="18"/>
        </w:rPr>
        <w:t xml:space="preserve"> </w:t>
      </w:r>
    </w:p>
    <w:tbl>
      <w:tblPr>
        <w:tblStyle w:val="TableGrid"/>
        <w:tblW w:w="9114" w:type="dxa"/>
        <w:tblInd w:w="289" w:type="dxa"/>
        <w:tblCellMar>
          <w:top w:w="3" w:type="dxa"/>
          <w:left w:w="68" w:type="dxa"/>
          <w:right w:w="23" w:type="dxa"/>
        </w:tblCellMar>
        <w:tblLook w:val="04A0" w:firstRow="1" w:lastRow="0" w:firstColumn="1" w:lastColumn="0" w:noHBand="0" w:noVBand="1"/>
      </w:tblPr>
      <w:tblGrid>
        <w:gridCol w:w="6294"/>
        <w:gridCol w:w="1553"/>
        <w:gridCol w:w="1267"/>
      </w:tblGrid>
      <w:tr w:rsidR="000D6722" w:rsidTr="00CE1337">
        <w:trPr>
          <w:trHeight w:val="499"/>
        </w:trPr>
        <w:tc>
          <w:tcPr>
            <w:tcW w:w="7847" w:type="dxa"/>
            <w:gridSpan w:val="2"/>
            <w:tcBorders>
              <w:top w:val="single" w:sz="4" w:space="0" w:color="000000"/>
              <w:left w:val="single" w:sz="4" w:space="0" w:color="000000"/>
              <w:bottom w:val="single" w:sz="4" w:space="0" w:color="000000"/>
              <w:right w:val="single" w:sz="4" w:space="0" w:color="000000"/>
            </w:tcBorders>
            <w:shd w:val="clear" w:color="auto" w:fill="C0C0C0"/>
          </w:tcPr>
          <w:p w:rsidR="000D6722" w:rsidRDefault="000D6722" w:rsidP="00CE1337">
            <w:r>
              <w:rPr>
                <w:rFonts w:ascii="Open Sans" w:eastAsia="Open Sans" w:hAnsi="Open Sans" w:cs="Open Sans"/>
                <w:b/>
                <w:sz w:val="18"/>
              </w:rPr>
              <w:t xml:space="preserve">EXPERIENCIA EN EJECUCIÓN DE CURSOS ABIERTOS DIRIGIDOS A TRABAJADORES DE LAS EMPRESAS EN TEMAS DEL ÁREA DE CAPACITACIÓN QUE OFERTA </w:t>
            </w:r>
          </w:p>
        </w:tc>
        <w:tc>
          <w:tcPr>
            <w:tcW w:w="126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0D6722" w:rsidRDefault="000D6722" w:rsidP="00CE1337">
            <w:pPr>
              <w:ind w:left="68"/>
            </w:pPr>
            <w:r>
              <w:rPr>
                <w:rFonts w:ascii="Open Sans" w:eastAsia="Open Sans" w:hAnsi="Open Sans" w:cs="Open Sans"/>
                <w:b/>
                <w:sz w:val="18"/>
              </w:rPr>
              <w:t xml:space="preserve">25 PUNTOS </w:t>
            </w:r>
          </w:p>
        </w:tc>
      </w:tr>
      <w:tr w:rsidR="000D6722" w:rsidTr="00CE1337">
        <w:trPr>
          <w:trHeight w:val="628"/>
        </w:trPr>
        <w:tc>
          <w:tcPr>
            <w:tcW w:w="6294" w:type="dxa"/>
            <w:vMerge w:val="restart"/>
            <w:tcBorders>
              <w:top w:val="single" w:sz="4" w:space="0" w:color="000000"/>
              <w:left w:val="single" w:sz="4" w:space="0" w:color="000000"/>
              <w:bottom w:val="single" w:sz="4" w:space="0" w:color="000000"/>
              <w:right w:val="single" w:sz="4" w:space="0" w:color="000000"/>
            </w:tcBorders>
            <w:vAlign w:val="center"/>
          </w:tcPr>
          <w:p w:rsidR="000D6722" w:rsidRDefault="000D6722" w:rsidP="00CE1337">
            <w:r>
              <w:rPr>
                <w:rFonts w:ascii="Open Sans" w:eastAsia="Open Sans" w:hAnsi="Open Sans" w:cs="Open Sans"/>
                <w:b/>
                <w:sz w:val="18"/>
              </w:rPr>
              <w:t xml:space="preserve">EXPERIENCIA EN CAPACITACIONES ABIERTAS APOYADAS POR EL </w:t>
            </w:r>
          </w:p>
          <w:p w:rsidR="000D6722" w:rsidRDefault="000D6722" w:rsidP="00CE1337">
            <w:r>
              <w:rPr>
                <w:rFonts w:ascii="Open Sans" w:eastAsia="Open Sans" w:hAnsi="Open Sans" w:cs="Open Sans"/>
                <w:b/>
                <w:sz w:val="18"/>
              </w:rPr>
              <w:t xml:space="preserve">INSAFORP </w:t>
            </w:r>
            <w:r>
              <w:rPr>
                <w:rFonts w:ascii="Open Sans" w:eastAsia="Open Sans" w:hAnsi="Open Sans" w:cs="Open Sans"/>
                <w:b/>
                <w:sz w:val="18"/>
                <w:u w:val="single" w:color="000000"/>
              </w:rPr>
              <w:t>EN TEMAS DEL ÁREA DE CAPACITACIÓN  QUE OFERTA</w:t>
            </w:r>
            <w:r>
              <w:rPr>
                <w:rFonts w:ascii="Open Sans" w:eastAsia="Open Sans" w:hAnsi="Open Sans" w:cs="Open Sans"/>
                <w:b/>
                <w:sz w:val="18"/>
              </w:rPr>
              <w:t xml:space="preserve"> </w:t>
            </w:r>
          </w:p>
          <w:p w:rsidR="000D6722" w:rsidRDefault="000D6722" w:rsidP="00CE1337">
            <w:r>
              <w:rPr>
                <w:rFonts w:ascii="Open Sans" w:eastAsia="Open Sans" w:hAnsi="Open Sans" w:cs="Open Sans"/>
                <w:b/>
                <w:sz w:val="18"/>
              </w:rPr>
              <w:lastRenderedPageBreak/>
              <w:t xml:space="preserve"> </w:t>
            </w:r>
          </w:p>
          <w:p w:rsidR="000D6722" w:rsidRDefault="000D6722" w:rsidP="00CE1337">
            <w:pPr>
              <w:ind w:right="48"/>
            </w:pPr>
            <w:r>
              <w:rPr>
                <w:rFonts w:ascii="Open Sans" w:eastAsia="Open Sans" w:hAnsi="Open Sans" w:cs="Open Sans"/>
                <w:sz w:val="18"/>
              </w:rPr>
              <w:t xml:space="preserve">En ejecución de cursos de capacitación bajo la modalidad abierta, mediante la contratación de libre gestión o licitación pública, apoyados por el INSAFORP durante los últimos 3 años (2015-2017), con las siguientes características: </w:t>
            </w:r>
          </w:p>
          <w:p w:rsidR="000D6722" w:rsidRDefault="000D6722" w:rsidP="00CE1337">
            <w:r>
              <w:rPr>
                <w:rFonts w:ascii="Open Sans" w:eastAsia="Open Sans" w:hAnsi="Open Sans" w:cs="Open Sans"/>
                <w:sz w:val="18"/>
              </w:rPr>
              <w:t xml:space="preserve"> </w:t>
            </w:r>
          </w:p>
          <w:p w:rsidR="000D6722" w:rsidRDefault="000D6722" w:rsidP="000D6722">
            <w:pPr>
              <w:numPr>
                <w:ilvl w:val="0"/>
                <w:numId w:val="82"/>
              </w:numPr>
              <w:spacing w:after="1" w:line="240" w:lineRule="auto"/>
              <w:ind w:right="0" w:hanging="360"/>
              <w:jc w:val="left"/>
            </w:pPr>
            <w:r>
              <w:rPr>
                <w:rFonts w:ascii="Open Sans" w:eastAsia="Open Sans" w:hAnsi="Open Sans" w:cs="Open Sans"/>
                <w:sz w:val="18"/>
              </w:rPr>
              <w:t xml:space="preserve">Cursos de Formación Profesional </w:t>
            </w:r>
            <w:r>
              <w:rPr>
                <w:rFonts w:ascii="Open Sans" w:eastAsia="Open Sans" w:hAnsi="Open Sans" w:cs="Open Sans"/>
                <w:b/>
                <w:sz w:val="18"/>
                <w:u w:val="single" w:color="000000"/>
              </w:rPr>
              <w:t>en temas del área de</w:t>
            </w:r>
            <w:r>
              <w:rPr>
                <w:rFonts w:ascii="Open Sans" w:eastAsia="Open Sans" w:hAnsi="Open Sans" w:cs="Open Sans"/>
                <w:b/>
                <w:sz w:val="18"/>
              </w:rPr>
              <w:t xml:space="preserve"> </w:t>
            </w:r>
            <w:r>
              <w:rPr>
                <w:rFonts w:ascii="Open Sans" w:eastAsia="Open Sans" w:hAnsi="Open Sans" w:cs="Open Sans"/>
                <w:b/>
                <w:sz w:val="18"/>
                <w:u w:val="single" w:color="000000"/>
              </w:rPr>
              <w:t>capacitación ofertada</w:t>
            </w:r>
            <w:r>
              <w:rPr>
                <w:rFonts w:ascii="Open Sans" w:eastAsia="Open Sans" w:hAnsi="Open Sans" w:cs="Open Sans"/>
                <w:sz w:val="18"/>
              </w:rPr>
              <w:t xml:space="preserve">, dirigidos a trabajadores de las empresas privadas o instituciones autónomas cotizantes al INSAFORP. </w:t>
            </w:r>
          </w:p>
          <w:p w:rsidR="000D6722" w:rsidRDefault="000D6722" w:rsidP="000D6722">
            <w:pPr>
              <w:numPr>
                <w:ilvl w:val="0"/>
                <w:numId w:val="82"/>
              </w:numPr>
              <w:spacing w:after="0" w:line="240" w:lineRule="auto"/>
              <w:ind w:right="0" w:hanging="360"/>
              <w:jc w:val="left"/>
            </w:pPr>
            <w:r>
              <w:rPr>
                <w:rFonts w:ascii="Open Sans" w:eastAsia="Open Sans" w:hAnsi="Open Sans" w:cs="Open Sans"/>
                <w:sz w:val="18"/>
              </w:rPr>
              <w:t xml:space="preserve">Dirigidos a todos los niveles organizacionales de las empresas. </w:t>
            </w:r>
          </w:p>
          <w:p w:rsidR="000D6722" w:rsidRDefault="000D6722" w:rsidP="00CE1337">
            <w:r>
              <w:rPr>
                <w:rFonts w:ascii="Open Sans" w:eastAsia="Open Sans" w:hAnsi="Open Sans" w:cs="Open Sans"/>
                <w:sz w:val="18"/>
              </w:rPr>
              <w:t xml:space="preserve"> </w:t>
            </w:r>
          </w:p>
          <w:p w:rsidR="000D6722" w:rsidRDefault="000D6722" w:rsidP="00CE1337">
            <w:r>
              <w:rPr>
                <w:rFonts w:ascii="Open Sans" w:eastAsia="Open Sans" w:hAnsi="Open Sans" w:cs="Open Sans"/>
                <w:sz w:val="18"/>
              </w:rPr>
              <w:t xml:space="preserve">Formato en </w:t>
            </w:r>
            <w:r>
              <w:rPr>
                <w:rFonts w:ascii="Open Sans" w:eastAsia="Open Sans" w:hAnsi="Open Sans" w:cs="Open Sans"/>
                <w:b/>
                <w:sz w:val="18"/>
              </w:rPr>
              <w:t>ANEXO No. 6</w:t>
            </w:r>
            <w:r>
              <w:rPr>
                <w:rFonts w:ascii="Open Sans" w:eastAsia="Open Sans" w:hAnsi="Open Sans" w:cs="Open Sans"/>
                <w:sz w:val="18"/>
              </w:rPr>
              <w:t xml:space="preserve"> </w:t>
            </w:r>
          </w:p>
        </w:tc>
        <w:tc>
          <w:tcPr>
            <w:tcW w:w="1553"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
            </w:pPr>
            <w:r>
              <w:rPr>
                <w:rFonts w:ascii="Open Sans" w:eastAsia="Open Sans" w:hAnsi="Open Sans" w:cs="Open Sans"/>
                <w:sz w:val="18"/>
              </w:rPr>
              <w:lastRenderedPageBreak/>
              <w:t xml:space="preserve">15 o más cursos. </w:t>
            </w:r>
          </w:p>
        </w:tc>
        <w:tc>
          <w:tcPr>
            <w:tcW w:w="1267"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6"/>
              <w:jc w:val="center"/>
            </w:pPr>
            <w:r>
              <w:rPr>
                <w:rFonts w:ascii="Open Sans" w:eastAsia="Open Sans" w:hAnsi="Open Sans" w:cs="Open Sans"/>
                <w:sz w:val="18"/>
              </w:rPr>
              <w:t xml:space="preserve">25 </w:t>
            </w:r>
          </w:p>
        </w:tc>
      </w:tr>
      <w:tr w:rsidR="000D6722" w:rsidTr="00CE1337">
        <w:trPr>
          <w:trHeight w:val="571"/>
        </w:trPr>
        <w:tc>
          <w:tcPr>
            <w:tcW w:w="0" w:type="auto"/>
            <w:vMerge/>
            <w:tcBorders>
              <w:top w:val="nil"/>
              <w:left w:val="single" w:sz="4" w:space="0" w:color="000000"/>
              <w:bottom w:val="nil"/>
              <w:right w:val="single" w:sz="4" w:space="0" w:color="000000"/>
            </w:tcBorders>
          </w:tcPr>
          <w:p w:rsidR="000D6722" w:rsidRDefault="000D6722" w:rsidP="00CE1337"/>
        </w:tc>
        <w:tc>
          <w:tcPr>
            <w:tcW w:w="1553"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
            </w:pPr>
            <w:r>
              <w:rPr>
                <w:rFonts w:ascii="Open Sans" w:eastAsia="Open Sans" w:hAnsi="Open Sans" w:cs="Open Sans"/>
                <w:sz w:val="18"/>
              </w:rPr>
              <w:t xml:space="preserve">Entre 11 y 14 cursos. </w:t>
            </w:r>
          </w:p>
        </w:tc>
        <w:tc>
          <w:tcPr>
            <w:tcW w:w="1267"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6"/>
              <w:jc w:val="center"/>
            </w:pPr>
            <w:r>
              <w:rPr>
                <w:rFonts w:ascii="Open Sans" w:eastAsia="Open Sans" w:hAnsi="Open Sans" w:cs="Open Sans"/>
                <w:sz w:val="18"/>
              </w:rPr>
              <w:t xml:space="preserve">20 </w:t>
            </w:r>
          </w:p>
        </w:tc>
      </w:tr>
      <w:tr w:rsidR="000D6722" w:rsidTr="00CE1337">
        <w:trPr>
          <w:trHeight w:val="874"/>
        </w:trPr>
        <w:tc>
          <w:tcPr>
            <w:tcW w:w="0" w:type="auto"/>
            <w:vMerge/>
            <w:tcBorders>
              <w:top w:val="nil"/>
              <w:left w:val="single" w:sz="4" w:space="0" w:color="000000"/>
              <w:bottom w:val="nil"/>
              <w:right w:val="single" w:sz="4" w:space="0" w:color="000000"/>
            </w:tcBorders>
          </w:tcPr>
          <w:p w:rsidR="000D6722" w:rsidRDefault="000D6722" w:rsidP="00CE1337"/>
        </w:tc>
        <w:tc>
          <w:tcPr>
            <w:tcW w:w="1553"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tabs>
                <w:tab w:val="center" w:pos="689"/>
                <w:tab w:val="center" w:pos="973"/>
                <w:tab w:val="right" w:pos="1462"/>
              </w:tabs>
            </w:pPr>
            <w:r>
              <w:rPr>
                <w:rFonts w:ascii="Open Sans" w:eastAsia="Open Sans" w:hAnsi="Open Sans" w:cs="Open Sans"/>
                <w:sz w:val="18"/>
              </w:rPr>
              <w:t xml:space="preserve">Entre </w:t>
            </w:r>
            <w:r>
              <w:rPr>
                <w:rFonts w:ascii="Open Sans" w:eastAsia="Open Sans" w:hAnsi="Open Sans" w:cs="Open Sans"/>
                <w:sz w:val="18"/>
              </w:rPr>
              <w:tab/>
              <w:t xml:space="preserve">7 </w:t>
            </w:r>
            <w:r>
              <w:rPr>
                <w:rFonts w:ascii="Open Sans" w:eastAsia="Open Sans" w:hAnsi="Open Sans" w:cs="Open Sans"/>
                <w:sz w:val="18"/>
              </w:rPr>
              <w:tab/>
              <w:t xml:space="preserve">y </w:t>
            </w:r>
            <w:r>
              <w:rPr>
                <w:rFonts w:ascii="Open Sans" w:eastAsia="Open Sans" w:hAnsi="Open Sans" w:cs="Open Sans"/>
                <w:sz w:val="18"/>
              </w:rPr>
              <w:tab/>
              <w:t xml:space="preserve">10 </w:t>
            </w:r>
          </w:p>
          <w:p w:rsidR="000D6722" w:rsidRDefault="000D6722" w:rsidP="00CE1337">
            <w:pPr>
              <w:ind w:left="1"/>
            </w:pPr>
            <w:r>
              <w:rPr>
                <w:rFonts w:ascii="Open Sans" w:eastAsia="Open Sans" w:hAnsi="Open Sans" w:cs="Open Sans"/>
                <w:sz w:val="18"/>
              </w:rPr>
              <w:t xml:space="preserve">cursos </w:t>
            </w:r>
          </w:p>
        </w:tc>
        <w:tc>
          <w:tcPr>
            <w:tcW w:w="1267"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6"/>
              <w:jc w:val="center"/>
            </w:pPr>
            <w:r>
              <w:rPr>
                <w:rFonts w:ascii="Open Sans" w:eastAsia="Open Sans" w:hAnsi="Open Sans" w:cs="Open Sans"/>
                <w:sz w:val="18"/>
              </w:rPr>
              <w:t xml:space="preserve">15 </w:t>
            </w:r>
          </w:p>
        </w:tc>
      </w:tr>
      <w:tr w:rsidR="000D6722" w:rsidTr="00CE1337">
        <w:trPr>
          <w:trHeight w:val="876"/>
        </w:trPr>
        <w:tc>
          <w:tcPr>
            <w:tcW w:w="0" w:type="auto"/>
            <w:vMerge/>
            <w:tcBorders>
              <w:top w:val="nil"/>
              <w:left w:val="single" w:sz="4" w:space="0" w:color="000000"/>
              <w:bottom w:val="nil"/>
              <w:right w:val="single" w:sz="4" w:space="0" w:color="000000"/>
            </w:tcBorders>
            <w:vAlign w:val="center"/>
          </w:tcPr>
          <w:p w:rsidR="000D6722" w:rsidRDefault="000D6722" w:rsidP="00CE1337"/>
        </w:tc>
        <w:tc>
          <w:tcPr>
            <w:tcW w:w="1553"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
            </w:pPr>
            <w:r>
              <w:rPr>
                <w:rFonts w:ascii="Open Sans" w:eastAsia="Open Sans" w:hAnsi="Open Sans" w:cs="Open Sans"/>
                <w:sz w:val="18"/>
              </w:rPr>
              <w:t xml:space="preserve">De 4 a 6 cursos </w:t>
            </w:r>
          </w:p>
        </w:tc>
        <w:tc>
          <w:tcPr>
            <w:tcW w:w="1267"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6"/>
              <w:jc w:val="center"/>
            </w:pPr>
            <w:r>
              <w:rPr>
                <w:rFonts w:ascii="Open Sans" w:eastAsia="Open Sans" w:hAnsi="Open Sans" w:cs="Open Sans"/>
                <w:sz w:val="18"/>
              </w:rPr>
              <w:t xml:space="preserve">10 </w:t>
            </w:r>
          </w:p>
        </w:tc>
      </w:tr>
      <w:tr w:rsidR="000D6722" w:rsidTr="00CE1337">
        <w:trPr>
          <w:trHeight w:val="874"/>
        </w:trPr>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1553"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
            </w:pPr>
            <w:r>
              <w:rPr>
                <w:rFonts w:ascii="Open Sans" w:eastAsia="Open Sans" w:hAnsi="Open Sans" w:cs="Open Sans"/>
                <w:sz w:val="18"/>
              </w:rPr>
              <w:t xml:space="preserve">De 0 a 3 cursos </w:t>
            </w:r>
          </w:p>
        </w:tc>
        <w:tc>
          <w:tcPr>
            <w:tcW w:w="1267"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8"/>
              <w:jc w:val="center"/>
            </w:pPr>
            <w:r>
              <w:rPr>
                <w:rFonts w:ascii="Open Sans" w:eastAsia="Open Sans" w:hAnsi="Open Sans" w:cs="Open Sans"/>
                <w:sz w:val="18"/>
              </w:rPr>
              <w:t xml:space="preserve">0 </w:t>
            </w:r>
          </w:p>
        </w:tc>
      </w:tr>
    </w:tbl>
    <w:p w:rsidR="000D6722" w:rsidRDefault="000D6722" w:rsidP="000D6722">
      <w:pPr>
        <w:spacing w:after="40"/>
        <w:ind w:left="991"/>
      </w:pPr>
      <w:r>
        <w:rPr>
          <w:rFonts w:ascii="Open Sans" w:eastAsia="Open Sans" w:hAnsi="Open Sans" w:cs="Open Sans"/>
          <w:sz w:val="18"/>
        </w:rPr>
        <w:t xml:space="preserve">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numPr>
          <w:ilvl w:val="2"/>
          <w:numId w:val="58"/>
        </w:numPr>
        <w:spacing w:after="28" w:line="249" w:lineRule="auto"/>
        <w:ind w:right="0" w:hanging="360"/>
      </w:pPr>
      <w:r>
        <w:rPr>
          <w:rFonts w:ascii="Open Sans" w:eastAsia="Open Sans" w:hAnsi="Open Sans" w:cs="Open Sans"/>
          <w:b/>
          <w:sz w:val="18"/>
        </w:rPr>
        <w:t xml:space="preserve">Capacidad de gestión administrativa y de ejecución del centro de formación </w:t>
      </w:r>
    </w:p>
    <w:p w:rsidR="000D6722" w:rsidRDefault="000D6722" w:rsidP="000D6722">
      <w:pPr>
        <w:spacing w:after="113"/>
        <w:ind w:left="1001"/>
      </w:pPr>
      <w:r>
        <w:rPr>
          <w:rFonts w:ascii="Open Sans" w:eastAsia="Open Sans" w:hAnsi="Open Sans" w:cs="Open Sans"/>
          <w:sz w:val="18"/>
        </w:rPr>
        <w:t xml:space="preserve">Aporta una calificación máxima de </w:t>
      </w:r>
      <w:r>
        <w:rPr>
          <w:rFonts w:ascii="Open Sans" w:eastAsia="Open Sans" w:hAnsi="Open Sans" w:cs="Open Sans"/>
          <w:b/>
          <w:sz w:val="18"/>
          <w:u w:val="single" w:color="000000"/>
        </w:rPr>
        <w:t>50 puntos</w:t>
      </w:r>
      <w:r>
        <w:rPr>
          <w:rFonts w:ascii="Open Sans" w:eastAsia="Open Sans" w:hAnsi="Open Sans" w:cs="Open Sans"/>
          <w:sz w:val="18"/>
        </w:rPr>
        <w:t xml:space="preserve"> y se refiere a la capacidad de ejecución del proveedor de capacitación para administrar el total de las participaciones adjudicadas en el plazo establecido. Se tomará en cuenta las adjudicaciones a los ofertantes en la </w:t>
      </w:r>
      <w:r>
        <w:rPr>
          <w:rFonts w:ascii="Open Sans" w:eastAsia="Open Sans" w:hAnsi="Open Sans" w:cs="Open Sans"/>
          <w:b/>
          <w:sz w:val="18"/>
        </w:rPr>
        <w:t xml:space="preserve">Licitación Pública 11/2017. </w:t>
      </w:r>
    </w:p>
    <w:p w:rsidR="000D6722" w:rsidRDefault="000D6722" w:rsidP="000D6722">
      <w:pPr>
        <w:spacing w:after="113" w:line="249" w:lineRule="auto"/>
        <w:ind w:left="1001"/>
      </w:pPr>
      <w:r>
        <w:rPr>
          <w:rFonts w:ascii="Open Sans" w:eastAsia="Open Sans" w:hAnsi="Open Sans" w:cs="Open Sans"/>
          <w:sz w:val="18"/>
        </w:rPr>
        <w:t xml:space="preserve">Para estimar la capacidad de gestión de los ofertantes, </w:t>
      </w:r>
      <w:r>
        <w:rPr>
          <w:rFonts w:ascii="Open Sans" w:eastAsia="Open Sans" w:hAnsi="Open Sans" w:cs="Open Sans"/>
          <w:b/>
          <w:sz w:val="18"/>
        </w:rPr>
        <w:t>serán consideradas únicamente las ordenes de inicio ejecutadas que cuenten con el Visto Bueno de la Gerencia de Formación Continua para la cancelación de los servicios de capacitación</w:t>
      </w:r>
      <w:r>
        <w:rPr>
          <w:rFonts w:ascii="Open Sans" w:eastAsia="Open Sans" w:hAnsi="Open Sans" w:cs="Open Sans"/>
          <w:sz w:val="18"/>
        </w:rPr>
        <w:t xml:space="preserve"> realizados en el marco de la LP-11/2017. </w:t>
      </w:r>
    </w:p>
    <w:p w:rsidR="000D6722" w:rsidRDefault="000D6722" w:rsidP="000D6722">
      <w:pPr>
        <w:spacing w:after="100"/>
        <w:ind w:left="283"/>
      </w:pPr>
      <w:r>
        <w:rPr>
          <w:rFonts w:ascii="Open Sans" w:eastAsia="Open Sans" w:hAnsi="Open Sans" w:cs="Open Sans"/>
          <w:b/>
          <w:sz w:val="18"/>
        </w:rPr>
        <w:t xml:space="preserve"> </w:t>
      </w:r>
    </w:p>
    <w:p w:rsidR="000D6722" w:rsidRDefault="000D6722" w:rsidP="000D6722">
      <w:pPr>
        <w:spacing w:after="100"/>
        <w:ind w:left="283"/>
      </w:pPr>
      <w:r>
        <w:rPr>
          <w:rFonts w:ascii="Open Sans" w:eastAsia="Open Sans" w:hAnsi="Open Sans" w:cs="Open Sans"/>
          <w:b/>
          <w:sz w:val="18"/>
        </w:rPr>
        <w:t xml:space="preserve"> </w:t>
      </w:r>
    </w:p>
    <w:p w:rsidR="000D6722" w:rsidRDefault="000D6722" w:rsidP="000D6722">
      <w:pPr>
        <w:spacing w:after="0"/>
        <w:ind w:left="283"/>
      </w:pPr>
      <w:r>
        <w:rPr>
          <w:rFonts w:ascii="Open Sans" w:eastAsia="Open Sans" w:hAnsi="Open Sans" w:cs="Open Sans"/>
          <w:b/>
          <w:sz w:val="18"/>
        </w:rPr>
        <w:t xml:space="preserve"> </w:t>
      </w:r>
    </w:p>
    <w:p w:rsidR="000D6722" w:rsidRDefault="000D6722" w:rsidP="000D6722">
      <w:pPr>
        <w:spacing w:after="0"/>
        <w:ind w:left="283"/>
      </w:pPr>
      <w:r>
        <w:rPr>
          <w:rFonts w:ascii="Open Sans" w:eastAsia="Open Sans" w:hAnsi="Open Sans" w:cs="Open Sans"/>
          <w:b/>
          <w:sz w:val="18"/>
        </w:rPr>
        <w:t xml:space="preserve"> </w:t>
      </w:r>
    </w:p>
    <w:tbl>
      <w:tblPr>
        <w:tblStyle w:val="TableGrid"/>
        <w:tblW w:w="8825" w:type="dxa"/>
        <w:tblInd w:w="307" w:type="dxa"/>
        <w:tblCellMar>
          <w:top w:w="7" w:type="dxa"/>
          <w:right w:w="4" w:type="dxa"/>
        </w:tblCellMar>
        <w:tblLook w:val="04A0" w:firstRow="1" w:lastRow="0" w:firstColumn="1" w:lastColumn="0" w:noHBand="0" w:noVBand="1"/>
      </w:tblPr>
      <w:tblGrid>
        <w:gridCol w:w="3617"/>
        <w:gridCol w:w="3962"/>
        <w:gridCol w:w="1246"/>
      </w:tblGrid>
      <w:tr w:rsidR="000D6722" w:rsidTr="00CE1337">
        <w:trPr>
          <w:trHeight w:val="506"/>
        </w:trPr>
        <w:tc>
          <w:tcPr>
            <w:tcW w:w="7579" w:type="dxa"/>
            <w:gridSpan w:val="2"/>
            <w:tcBorders>
              <w:top w:val="single" w:sz="4" w:space="0" w:color="000000"/>
              <w:left w:val="single" w:sz="4" w:space="0" w:color="000000"/>
              <w:bottom w:val="single" w:sz="4" w:space="0" w:color="000000"/>
              <w:right w:val="single" w:sz="4" w:space="0" w:color="000000"/>
            </w:tcBorders>
            <w:shd w:val="clear" w:color="auto" w:fill="BFBFBF"/>
          </w:tcPr>
          <w:p w:rsidR="000D6722" w:rsidRDefault="000D6722" w:rsidP="00CE1337">
            <w:pPr>
              <w:ind w:left="50"/>
            </w:pPr>
            <w:r>
              <w:rPr>
                <w:rFonts w:ascii="Open Sans" w:eastAsia="Open Sans" w:hAnsi="Open Sans" w:cs="Open Sans"/>
                <w:b/>
                <w:sz w:val="18"/>
              </w:rPr>
              <w:t xml:space="preserve">CAPACIDAD DE GESTIÓN ADMINISTRATIVA Y DE EJECUCIÓN DEL CENTRO DE FORMACIÓN EN LA LP-11/2017 </w:t>
            </w:r>
          </w:p>
        </w:tc>
        <w:tc>
          <w:tcPr>
            <w:tcW w:w="124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0D6722" w:rsidRDefault="000D6722" w:rsidP="00CE1337">
            <w:pPr>
              <w:ind w:left="134"/>
            </w:pPr>
            <w:r>
              <w:rPr>
                <w:rFonts w:ascii="Open Sans" w:eastAsia="Open Sans" w:hAnsi="Open Sans" w:cs="Open Sans"/>
                <w:b/>
                <w:sz w:val="18"/>
              </w:rPr>
              <w:t>50 PUNTOS</w:t>
            </w:r>
            <w:r>
              <w:rPr>
                <w:rFonts w:ascii="Open Sans" w:eastAsia="Open Sans" w:hAnsi="Open Sans" w:cs="Open Sans"/>
                <w:sz w:val="18"/>
              </w:rPr>
              <w:t xml:space="preserve"> </w:t>
            </w:r>
          </w:p>
        </w:tc>
      </w:tr>
      <w:tr w:rsidR="000D6722" w:rsidTr="00CE1337">
        <w:trPr>
          <w:trHeight w:val="439"/>
        </w:trPr>
        <w:tc>
          <w:tcPr>
            <w:tcW w:w="3617" w:type="dxa"/>
            <w:vMerge w:val="restart"/>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tabs>
                <w:tab w:val="center" w:pos="1930"/>
                <w:tab w:val="right" w:pos="3613"/>
              </w:tabs>
            </w:pPr>
            <w:r>
              <w:rPr>
                <w:rFonts w:ascii="Open Sans" w:eastAsia="Open Sans" w:hAnsi="Open Sans" w:cs="Open Sans"/>
                <w:b/>
                <w:sz w:val="18"/>
              </w:rPr>
              <w:t xml:space="preserve">CAPACIDAD </w:t>
            </w:r>
            <w:r>
              <w:rPr>
                <w:rFonts w:ascii="Open Sans" w:eastAsia="Open Sans" w:hAnsi="Open Sans" w:cs="Open Sans"/>
                <w:b/>
                <w:sz w:val="18"/>
              </w:rPr>
              <w:tab/>
              <w:t xml:space="preserve">DE </w:t>
            </w:r>
            <w:r>
              <w:rPr>
                <w:rFonts w:ascii="Open Sans" w:eastAsia="Open Sans" w:hAnsi="Open Sans" w:cs="Open Sans"/>
                <w:b/>
                <w:sz w:val="18"/>
              </w:rPr>
              <w:tab/>
              <w:t xml:space="preserve">GESTIÓN </w:t>
            </w:r>
          </w:p>
          <w:p w:rsidR="000D6722" w:rsidRDefault="000D6722" w:rsidP="00CE1337">
            <w:pPr>
              <w:ind w:left="50"/>
            </w:pPr>
            <w:r>
              <w:rPr>
                <w:rFonts w:ascii="Open Sans" w:eastAsia="Open Sans" w:hAnsi="Open Sans" w:cs="Open Sans"/>
                <w:b/>
                <w:sz w:val="18"/>
              </w:rPr>
              <w:t xml:space="preserve">ADMINISTRATIVA Y DE EJECUCIÓN DEL </w:t>
            </w:r>
          </w:p>
          <w:p w:rsidR="000D6722" w:rsidRDefault="000D6722" w:rsidP="00CE1337">
            <w:pPr>
              <w:ind w:left="50"/>
            </w:pPr>
            <w:r>
              <w:rPr>
                <w:rFonts w:ascii="Open Sans" w:eastAsia="Open Sans" w:hAnsi="Open Sans" w:cs="Open Sans"/>
                <w:b/>
                <w:sz w:val="18"/>
              </w:rPr>
              <w:t xml:space="preserve">CENTRO DE FORMACIÓN  </w:t>
            </w:r>
          </w:p>
        </w:tc>
        <w:tc>
          <w:tcPr>
            <w:tcW w:w="3962"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70"/>
            </w:pPr>
            <w:r>
              <w:rPr>
                <w:rFonts w:ascii="Open Sans" w:eastAsia="Open Sans" w:hAnsi="Open Sans" w:cs="Open Sans"/>
                <w:sz w:val="18"/>
              </w:rPr>
              <w:t xml:space="preserve">Ejecución </w:t>
            </w:r>
            <w:r>
              <w:rPr>
                <w:rFonts w:ascii="Open Sans" w:eastAsia="Open Sans" w:hAnsi="Open Sans" w:cs="Open Sans"/>
                <w:b/>
                <w:sz w:val="18"/>
              </w:rPr>
              <w:t>mayor o igual al 90%</w:t>
            </w:r>
            <w:r>
              <w:rPr>
                <w:rFonts w:ascii="Open Sans" w:eastAsia="Open Sans" w:hAnsi="Open Sans" w:cs="Open Sans"/>
                <w:sz w:val="1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20"/>
              <w:jc w:val="center"/>
            </w:pPr>
            <w:r>
              <w:rPr>
                <w:rFonts w:ascii="Open Sans" w:eastAsia="Open Sans" w:hAnsi="Open Sans" w:cs="Open Sans"/>
                <w:sz w:val="18"/>
              </w:rPr>
              <w:t xml:space="preserve">50 </w:t>
            </w:r>
          </w:p>
        </w:tc>
      </w:tr>
      <w:tr w:rsidR="000D6722" w:rsidTr="00CE1337">
        <w:trPr>
          <w:trHeight w:val="434"/>
        </w:trPr>
        <w:tc>
          <w:tcPr>
            <w:tcW w:w="0" w:type="auto"/>
            <w:vMerge/>
            <w:tcBorders>
              <w:top w:val="nil"/>
              <w:left w:val="single" w:sz="4" w:space="0" w:color="000000"/>
              <w:bottom w:val="nil"/>
              <w:right w:val="single" w:sz="4" w:space="0" w:color="000000"/>
            </w:tcBorders>
          </w:tcPr>
          <w:p w:rsidR="000D6722" w:rsidRDefault="000D6722" w:rsidP="00CE1337"/>
        </w:tc>
        <w:tc>
          <w:tcPr>
            <w:tcW w:w="3962"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70"/>
            </w:pPr>
            <w:r>
              <w:rPr>
                <w:rFonts w:ascii="Open Sans" w:eastAsia="Open Sans" w:hAnsi="Open Sans" w:cs="Open Sans"/>
                <w:sz w:val="18"/>
              </w:rPr>
              <w:t xml:space="preserve">Ejecución mayor o igual al </w:t>
            </w:r>
            <w:r>
              <w:rPr>
                <w:rFonts w:ascii="Open Sans" w:eastAsia="Open Sans" w:hAnsi="Open Sans" w:cs="Open Sans"/>
                <w:b/>
                <w:sz w:val="18"/>
              </w:rPr>
              <w:t>80% menor al 90%</w:t>
            </w:r>
            <w:r>
              <w:rPr>
                <w:rFonts w:ascii="Open Sans" w:eastAsia="Open Sans" w:hAnsi="Open Sans" w:cs="Open Sans"/>
                <w:sz w:val="1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0D6722" w:rsidRDefault="000D6722" w:rsidP="00CE1337">
            <w:pPr>
              <w:tabs>
                <w:tab w:val="center" w:pos="631"/>
              </w:tabs>
              <w:ind w:left="-5"/>
            </w:pPr>
            <w:r>
              <w:rPr>
                <w:rFonts w:ascii="Open Sans" w:eastAsia="Open Sans" w:hAnsi="Open Sans" w:cs="Open Sans"/>
                <w:sz w:val="18"/>
              </w:rPr>
              <w:t xml:space="preserve"> </w:t>
            </w:r>
            <w:r>
              <w:rPr>
                <w:rFonts w:ascii="Open Sans" w:eastAsia="Open Sans" w:hAnsi="Open Sans" w:cs="Open Sans"/>
                <w:sz w:val="18"/>
              </w:rPr>
              <w:tab/>
              <w:t xml:space="preserve">40 </w:t>
            </w:r>
          </w:p>
        </w:tc>
      </w:tr>
      <w:tr w:rsidR="000D6722" w:rsidTr="00CE1337">
        <w:trPr>
          <w:trHeight w:val="437"/>
        </w:trPr>
        <w:tc>
          <w:tcPr>
            <w:tcW w:w="0" w:type="auto"/>
            <w:vMerge/>
            <w:tcBorders>
              <w:top w:val="nil"/>
              <w:left w:val="single" w:sz="4" w:space="0" w:color="000000"/>
              <w:bottom w:val="nil"/>
              <w:right w:val="single" w:sz="4" w:space="0" w:color="000000"/>
            </w:tcBorders>
          </w:tcPr>
          <w:p w:rsidR="000D6722" w:rsidRDefault="000D6722" w:rsidP="00CE1337"/>
        </w:tc>
        <w:tc>
          <w:tcPr>
            <w:tcW w:w="3962"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70"/>
            </w:pPr>
            <w:r>
              <w:rPr>
                <w:rFonts w:ascii="Open Sans" w:eastAsia="Open Sans" w:hAnsi="Open Sans" w:cs="Open Sans"/>
                <w:sz w:val="18"/>
              </w:rPr>
              <w:t xml:space="preserve">Ejecución mayor o igual al </w:t>
            </w:r>
            <w:r>
              <w:rPr>
                <w:rFonts w:ascii="Open Sans" w:eastAsia="Open Sans" w:hAnsi="Open Sans" w:cs="Open Sans"/>
                <w:b/>
                <w:sz w:val="18"/>
              </w:rPr>
              <w:t>70% menor al 80%</w:t>
            </w:r>
            <w:r>
              <w:rPr>
                <w:rFonts w:ascii="Open Sans" w:eastAsia="Open Sans" w:hAnsi="Open Sans" w:cs="Open Sans"/>
                <w:sz w:val="1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20"/>
              <w:jc w:val="center"/>
            </w:pPr>
            <w:r>
              <w:rPr>
                <w:rFonts w:ascii="Open Sans" w:eastAsia="Open Sans" w:hAnsi="Open Sans" w:cs="Open Sans"/>
                <w:sz w:val="18"/>
              </w:rPr>
              <w:t xml:space="preserve">30 </w:t>
            </w:r>
          </w:p>
        </w:tc>
      </w:tr>
      <w:tr w:rsidR="000D6722" w:rsidTr="00CE1337">
        <w:trPr>
          <w:trHeight w:val="502"/>
        </w:trPr>
        <w:tc>
          <w:tcPr>
            <w:tcW w:w="0" w:type="auto"/>
            <w:vMerge/>
            <w:tcBorders>
              <w:top w:val="nil"/>
              <w:left w:val="single" w:sz="4" w:space="0" w:color="000000"/>
              <w:bottom w:val="nil"/>
              <w:right w:val="single" w:sz="4" w:space="0" w:color="000000"/>
            </w:tcBorders>
          </w:tcPr>
          <w:p w:rsidR="000D6722" w:rsidRDefault="000D6722" w:rsidP="00CE1337"/>
        </w:tc>
        <w:tc>
          <w:tcPr>
            <w:tcW w:w="3962"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70"/>
            </w:pPr>
            <w:r>
              <w:rPr>
                <w:rFonts w:ascii="Open Sans" w:eastAsia="Open Sans" w:hAnsi="Open Sans" w:cs="Open Sans"/>
                <w:sz w:val="18"/>
              </w:rPr>
              <w:t xml:space="preserve">Ejecución  mayor o igual al </w:t>
            </w:r>
            <w:r>
              <w:rPr>
                <w:rFonts w:ascii="Open Sans" w:eastAsia="Open Sans" w:hAnsi="Open Sans" w:cs="Open Sans"/>
                <w:b/>
                <w:sz w:val="18"/>
              </w:rPr>
              <w:t>60% menor al 70%</w:t>
            </w:r>
            <w:r>
              <w:rPr>
                <w:rFonts w:ascii="Open Sans" w:eastAsia="Open Sans" w:hAnsi="Open Sans" w:cs="Open Sans"/>
                <w:sz w:val="18"/>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tabs>
                <w:tab w:val="center" w:pos="631"/>
              </w:tabs>
              <w:ind w:left="-5"/>
            </w:pPr>
            <w:r>
              <w:rPr>
                <w:rFonts w:ascii="Open Sans" w:eastAsia="Open Sans" w:hAnsi="Open Sans" w:cs="Open Sans"/>
                <w:sz w:val="18"/>
              </w:rPr>
              <w:t xml:space="preserve"> </w:t>
            </w:r>
            <w:r>
              <w:rPr>
                <w:rFonts w:ascii="Open Sans" w:eastAsia="Open Sans" w:hAnsi="Open Sans" w:cs="Open Sans"/>
                <w:sz w:val="18"/>
              </w:rPr>
              <w:tab/>
              <w:t xml:space="preserve">20 </w:t>
            </w:r>
          </w:p>
        </w:tc>
      </w:tr>
      <w:tr w:rsidR="000D6722" w:rsidTr="00CE1337">
        <w:trPr>
          <w:trHeight w:val="588"/>
        </w:trPr>
        <w:tc>
          <w:tcPr>
            <w:tcW w:w="0" w:type="auto"/>
            <w:vMerge/>
            <w:tcBorders>
              <w:top w:val="nil"/>
              <w:left w:val="single" w:sz="4" w:space="0" w:color="000000"/>
              <w:bottom w:val="nil"/>
              <w:right w:val="single" w:sz="4" w:space="0" w:color="000000"/>
            </w:tcBorders>
          </w:tcPr>
          <w:p w:rsidR="000D6722" w:rsidRDefault="000D6722" w:rsidP="00CE1337"/>
        </w:tc>
        <w:tc>
          <w:tcPr>
            <w:tcW w:w="3962"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70"/>
            </w:pPr>
            <w:r>
              <w:rPr>
                <w:rFonts w:ascii="Open Sans" w:eastAsia="Open Sans" w:hAnsi="Open Sans" w:cs="Open Sans"/>
                <w:sz w:val="18"/>
              </w:rPr>
              <w:t xml:space="preserve">Ejecución mayor o igual al </w:t>
            </w:r>
            <w:r>
              <w:rPr>
                <w:rFonts w:ascii="Open Sans" w:eastAsia="Open Sans" w:hAnsi="Open Sans" w:cs="Open Sans"/>
                <w:b/>
                <w:sz w:val="18"/>
              </w:rPr>
              <w:t>40% menor al 60%</w:t>
            </w:r>
            <w:r>
              <w:rPr>
                <w:rFonts w:ascii="Open Sans" w:eastAsia="Open Sans" w:hAnsi="Open Sans" w:cs="Open Sans"/>
                <w:sz w:val="18"/>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tabs>
                <w:tab w:val="center" w:pos="631"/>
              </w:tabs>
              <w:ind w:left="-5"/>
            </w:pPr>
            <w:r>
              <w:rPr>
                <w:rFonts w:ascii="Open Sans" w:eastAsia="Open Sans" w:hAnsi="Open Sans" w:cs="Open Sans"/>
                <w:sz w:val="18"/>
              </w:rPr>
              <w:t xml:space="preserve"> </w:t>
            </w:r>
            <w:r>
              <w:rPr>
                <w:rFonts w:ascii="Open Sans" w:eastAsia="Open Sans" w:hAnsi="Open Sans" w:cs="Open Sans"/>
                <w:sz w:val="18"/>
              </w:rPr>
              <w:tab/>
              <w:t xml:space="preserve">10 </w:t>
            </w:r>
          </w:p>
        </w:tc>
      </w:tr>
      <w:tr w:rsidR="000D6722" w:rsidTr="00CE1337">
        <w:trPr>
          <w:trHeight w:val="670"/>
        </w:trPr>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3962"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70"/>
            </w:pPr>
            <w:r>
              <w:rPr>
                <w:rFonts w:ascii="Open Sans" w:eastAsia="Open Sans" w:hAnsi="Open Sans" w:cs="Open Sans"/>
                <w:sz w:val="18"/>
              </w:rPr>
              <w:t>Ejecución menor al</w:t>
            </w:r>
            <w:r>
              <w:rPr>
                <w:rFonts w:ascii="Open Sans" w:eastAsia="Open Sans" w:hAnsi="Open Sans" w:cs="Open Sans"/>
                <w:b/>
                <w:sz w:val="18"/>
              </w:rPr>
              <w:t xml:space="preserve"> 40% </w:t>
            </w:r>
            <w:r>
              <w:rPr>
                <w:rFonts w:ascii="Open Sans" w:eastAsia="Open Sans" w:hAnsi="Open Sans" w:cs="Open Sans"/>
                <w:sz w:val="18"/>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23"/>
              <w:jc w:val="center"/>
            </w:pPr>
            <w:r>
              <w:rPr>
                <w:rFonts w:ascii="Open Sans" w:eastAsia="Open Sans" w:hAnsi="Open Sans" w:cs="Open Sans"/>
                <w:sz w:val="18"/>
              </w:rPr>
              <w:t xml:space="preserve">0 </w:t>
            </w:r>
          </w:p>
        </w:tc>
      </w:tr>
    </w:tbl>
    <w:p w:rsidR="000D6722" w:rsidRDefault="000D6722" w:rsidP="000D6722">
      <w:pPr>
        <w:spacing w:after="46"/>
        <w:ind w:left="307"/>
      </w:pPr>
      <w:r>
        <w:rPr>
          <w:rFonts w:ascii="Times New Roman" w:eastAsia="Times New Roman" w:hAnsi="Times New Roman" w:cs="Times New Roman"/>
          <w:b/>
          <w:i/>
          <w:sz w:val="20"/>
          <w:u w:val="single" w:color="000000"/>
        </w:rPr>
        <w:t>NOTAS:</w:t>
      </w:r>
      <w:r>
        <w:rPr>
          <w:rFonts w:ascii="Times New Roman" w:eastAsia="Times New Roman" w:hAnsi="Times New Roman" w:cs="Times New Roman"/>
          <w:i/>
          <w:sz w:val="20"/>
        </w:rPr>
        <w:t xml:space="preserve">  </w:t>
      </w:r>
    </w:p>
    <w:p w:rsidR="000D6722" w:rsidRDefault="000D6722" w:rsidP="000D6722">
      <w:pPr>
        <w:numPr>
          <w:ilvl w:val="3"/>
          <w:numId w:val="57"/>
        </w:numPr>
        <w:spacing w:after="0"/>
        <w:ind w:right="0" w:hanging="370"/>
      </w:pPr>
      <w:r>
        <w:rPr>
          <w:rFonts w:ascii="Times New Roman" w:eastAsia="Times New Roman" w:hAnsi="Times New Roman" w:cs="Times New Roman"/>
          <w:i/>
          <w:sz w:val="20"/>
        </w:rPr>
        <w:t xml:space="preserve">Los licitantes que presente su oferta en el área SEGURIDAD Y SALUD OCUPACIONAL deberán presentar acreditación del Ministerio de Trabajo, tanto para entidades como para facilitadores independientes. </w:t>
      </w:r>
      <w:r>
        <w:rPr>
          <w:rFonts w:ascii="Times New Roman" w:eastAsia="Times New Roman" w:hAnsi="Times New Roman" w:cs="Times New Roman"/>
          <w:b/>
          <w:i/>
          <w:sz w:val="20"/>
          <w:u w:val="single" w:color="000000"/>
        </w:rPr>
        <w:t>La omisión de este documento representa la descalificación en su evaluación</w:t>
      </w:r>
      <w:r>
        <w:rPr>
          <w:rFonts w:ascii="Times New Roman" w:eastAsia="Times New Roman" w:hAnsi="Times New Roman" w:cs="Times New Roman"/>
          <w:b/>
          <w:i/>
          <w:sz w:val="20"/>
        </w:rPr>
        <w:t xml:space="preserve"> </w:t>
      </w:r>
      <w:r>
        <w:rPr>
          <w:rFonts w:ascii="Times New Roman" w:eastAsia="Times New Roman" w:hAnsi="Times New Roman" w:cs="Times New Roman"/>
          <w:b/>
          <w:i/>
          <w:sz w:val="20"/>
          <w:u w:val="single" w:color="000000"/>
        </w:rPr>
        <w:t>técnica.</w:t>
      </w:r>
      <w:r>
        <w:rPr>
          <w:rFonts w:ascii="Times New Roman" w:eastAsia="Times New Roman" w:hAnsi="Times New Roman" w:cs="Times New Roman"/>
          <w:b/>
          <w:i/>
          <w:sz w:val="20"/>
        </w:rPr>
        <w:t xml:space="preserve"> </w:t>
      </w:r>
    </w:p>
    <w:p w:rsidR="000D6722" w:rsidRDefault="000D6722" w:rsidP="000D6722">
      <w:pPr>
        <w:spacing w:after="0"/>
        <w:ind w:left="1488"/>
      </w:pPr>
      <w:r>
        <w:rPr>
          <w:rFonts w:ascii="Times New Roman" w:eastAsia="Times New Roman" w:hAnsi="Times New Roman" w:cs="Times New Roman"/>
          <w:b/>
          <w:i/>
          <w:sz w:val="20"/>
        </w:rPr>
        <w:t xml:space="preserve"> </w:t>
      </w:r>
    </w:p>
    <w:p w:rsidR="000D6722" w:rsidRDefault="000D6722" w:rsidP="000D6722">
      <w:pPr>
        <w:numPr>
          <w:ilvl w:val="3"/>
          <w:numId w:val="57"/>
        </w:numPr>
        <w:spacing w:after="122"/>
        <w:ind w:right="0" w:hanging="370"/>
      </w:pPr>
      <w:r>
        <w:rPr>
          <w:rFonts w:ascii="Times New Roman" w:eastAsia="Times New Roman" w:hAnsi="Times New Roman" w:cs="Times New Roman"/>
          <w:i/>
          <w:sz w:val="20"/>
        </w:rPr>
        <w:t xml:space="preserve">La puntuación mínima requerida en esta etapa es de 45 puntos de un máximo de 75 para continuar con el proceso de evaluación económica. </w:t>
      </w:r>
    </w:p>
    <w:p w:rsidR="000D6722" w:rsidRDefault="000D6722" w:rsidP="000D6722">
      <w:pPr>
        <w:spacing w:after="102"/>
        <w:ind w:left="991"/>
      </w:pPr>
      <w:r>
        <w:rPr>
          <w:rFonts w:ascii="Open Sans" w:eastAsia="Open Sans" w:hAnsi="Open Sans" w:cs="Open Sans"/>
          <w:b/>
          <w:sz w:val="18"/>
        </w:rPr>
        <w:lastRenderedPageBreak/>
        <w:t xml:space="preserve"> </w:t>
      </w:r>
    </w:p>
    <w:p w:rsidR="000D6722" w:rsidRDefault="000D6722" w:rsidP="000D6722">
      <w:pPr>
        <w:numPr>
          <w:ilvl w:val="0"/>
          <w:numId w:val="55"/>
        </w:numPr>
        <w:spacing w:after="107" w:line="249" w:lineRule="auto"/>
        <w:ind w:left="513" w:right="0" w:hanging="230"/>
      </w:pPr>
      <w:r>
        <w:rPr>
          <w:rFonts w:ascii="Open Sans" w:eastAsia="Open Sans" w:hAnsi="Open Sans" w:cs="Open Sans"/>
          <w:b/>
          <w:sz w:val="18"/>
        </w:rPr>
        <w:t xml:space="preserve">PARA OFERTANTES QUE NO HAN SIDO ADJUDICADOS EN LA LICITACIÓN PÚBLICA 11/2017  </w:t>
      </w:r>
    </w:p>
    <w:p w:rsidR="000D6722" w:rsidRDefault="000D6722" w:rsidP="000D6722">
      <w:pPr>
        <w:spacing w:after="114"/>
        <w:ind w:left="278"/>
      </w:pPr>
      <w:r>
        <w:rPr>
          <w:rFonts w:ascii="Open Sans" w:eastAsia="Open Sans" w:hAnsi="Open Sans" w:cs="Open Sans"/>
          <w:sz w:val="18"/>
        </w:rPr>
        <w:t xml:space="preserve">Para aquellos ofertantes no adjudicados en la licitación pública 11/2017, los criterios de evaluación técnica son:  </w:t>
      </w:r>
    </w:p>
    <w:p w:rsidR="000D6722" w:rsidRDefault="000D6722" w:rsidP="000D6722">
      <w:pPr>
        <w:spacing w:after="41"/>
        <w:ind w:left="283"/>
      </w:pPr>
      <w:r>
        <w:rPr>
          <w:rFonts w:ascii="Open Sans" w:eastAsia="Open Sans" w:hAnsi="Open Sans" w:cs="Open Sans"/>
          <w:sz w:val="18"/>
        </w:rPr>
        <w:t xml:space="preserve"> </w:t>
      </w:r>
    </w:p>
    <w:p w:rsidR="000D6722" w:rsidRDefault="000D6722" w:rsidP="000D6722">
      <w:pPr>
        <w:tabs>
          <w:tab w:val="center" w:pos="713"/>
          <w:tab w:val="center" w:pos="2144"/>
        </w:tabs>
        <w:spacing w:after="4" w:line="249" w:lineRule="auto"/>
      </w:pPr>
      <w:r>
        <w:tab/>
      </w:r>
      <w:r>
        <w:rPr>
          <w:rFonts w:ascii="Open Sans" w:eastAsia="Open Sans" w:hAnsi="Open Sans" w:cs="Open Sans"/>
          <w:b/>
          <w:sz w:val="18"/>
        </w:rPr>
        <w:t>1.</w:t>
      </w:r>
      <w:r>
        <w:rPr>
          <w:rFonts w:ascii="Arial" w:eastAsia="Arial" w:hAnsi="Arial" w:cs="Arial"/>
          <w:b/>
          <w:sz w:val="28"/>
          <w:vertAlign w:val="subscript"/>
        </w:rPr>
        <w:t xml:space="preserve"> </w:t>
      </w:r>
      <w:r>
        <w:rPr>
          <w:rFonts w:ascii="Arial" w:eastAsia="Arial" w:hAnsi="Arial" w:cs="Arial"/>
          <w:b/>
          <w:sz w:val="28"/>
          <w:vertAlign w:val="subscript"/>
        </w:rPr>
        <w:tab/>
      </w:r>
      <w:r>
        <w:rPr>
          <w:rFonts w:ascii="Open Sans" w:eastAsia="Open Sans" w:hAnsi="Open Sans" w:cs="Open Sans"/>
          <w:b/>
          <w:sz w:val="18"/>
        </w:rPr>
        <w:t xml:space="preserve">Comprobante de registro.  </w:t>
      </w:r>
    </w:p>
    <w:p w:rsidR="000D6722" w:rsidRDefault="000D6722" w:rsidP="000D6722">
      <w:pPr>
        <w:spacing w:after="4"/>
        <w:ind w:left="1001"/>
      </w:pPr>
      <w:r>
        <w:rPr>
          <w:rFonts w:ascii="Open Sans" w:eastAsia="Open Sans" w:hAnsi="Open Sans" w:cs="Open Sans"/>
          <w:sz w:val="18"/>
        </w:rPr>
        <w:t>Los ofertantes no adjudicados en la LP-11/2017, deberán presentar Comprobante de registro como empresa proveedora de servicios de capacitación de INSAFORP.</w:t>
      </w:r>
      <w:r>
        <w:rPr>
          <w:rFonts w:ascii="Open Sans" w:eastAsia="Open Sans" w:hAnsi="Open Sans" w:cs="Open Sans"/>
          <w:color w:val="FF0000"/>
          <w:sz w:val="18"/>
        </w:rPr>
        <w:t xml:space="preserve"> </w:t>
      </w:r>
      <w:r>
        <w:rPr>
          <w:rFonts w:ascii="Open Sans" w:eastAsia="Open Sans" w:hAnsi="Open Sans" w:cs="Open Sans"/>
          <w:sz w:val="18"/>
        </w:rPr>
        <w:t xml:space="preserve">(Carta o comprobante emitida por el INSAFORP, la cual deberá ser anexada en su oferta técnica). </w:t>
      </w:r>
      <w:r>
        <w:rPr>
          <w:rFonts w:ascii="Times New Roman" w:eastAsia="Times New Roman" w:hAnsi="Times New Roman" w:cs="Times New Roman"/>
          <w:b/>
          <w:i/>
          <w:sz w:val="20"/>
          <w:u w:val="single" w:color="000000"/>
        </w:rPr>
        <w:t>La omisión de este documento representa</w:t>
      </w:r>
      <w:r>
        <w:rPr>
          <w:rFonts w:ascii="Times New Roman" w:eastAsia="Times New Roman" w:hAnsi="Times New Roman" w:cs="Times New Roman"/>
          <w:b/>
          <w:i/>
          <w:sz w:val="20"/>
        </w:rPr>
        <w:t xml:space="preserve"> </w:t>
      </w:r>
      <w:r>
        <w:rPr>
          <w:rFonts w:ascii="Times New Roman" w:eastAsia="Times New Roman" w:hAnsi="Times New Roman" w:cs="Times New Roman"/>
          <w:b/>
          <w:i/>
          <w:sz w:val="20"/>
          <w:u w:val="single" w:color="000000"/>
        </w:rPr>
        <w:t>la descalificación en su evaluación técnica.</w:t>
      </w:r>
      <w:r>
        <w:rPr>
          <w:rFonts w:ascii="Times New Roman" w:eastAsia="Times New Roman" w:hAnsi="Times New Roman" w:cs="Times New Roman"/>
          <w:b/>
          <w:i/>
          <w:sz w:val="20"/>
        </w:rPr>
        <w:t xml:space="preserve"> </w:t>
      </w:r>
    </w:p>
    <w:p w:rsidR="000D6722" w:rsidRDefault="000D6722" w:rsidP="000D6722">
      <w:pPr>
        <w:spacing w:after="0"/>
        <w:ind w:left="991"/>
      </w:pPr>
      <w:r>
        <w:rPr>
          <w:rFonts w:ascii="Open Sans" w:eastAsia="Open Sans" w:hAnsi="Open Sans" w:cs="Open Sans"/>
          <w:color w:val="FF0000"/>
          <w:sz w:val="18"/>
        </w:rPr>
        <w:t xml:space="preserve"> </w:t>
      </w:r>
    </w:p>
    <w:p w:rsidR="000D6722" w:rsidRDefault="000D6722" w:rsidP="000D6722">
      <w:pPr>
        <w:spacing w:after="4"/>
        <w:ind w:left="1001"/>
      </w:pPr>
      <w:r>
        <w:rPr>
          <w:rFonts w:ascii="Open Sans" w:eastAsia="Open Sans" w:hAnsi="Open Sans" w:cs="Open Sans"/>
          <w:b/>
          <w:sz w:val="18"/>
        </w:rPr>
        <w:t>1.1</w:t>
      </w:r>
      <w:r>
        <w:rPr>
          <w:rFonts w:ascii="Open Sans" w:eastAsia="Open Sans" w:hAnsi="Open Sans" w:cs="Open Sans"/>
          <w:sz w:val="18"/>
        </w:rPr>
        <w:t xml:space="preserve"> El ofertante en calidad de facilitador independiente (persona natural) deberá presentar “resolución de la solicitud de acreditación”, en la familia, y categoría formativa validada (Carta emitida por la Gerencia Técnica del INSAFORP, la cual deberá ser anexada en su oferta técnica). </w:t>
      </w:r>
      <w:r>
        <w:rPr>
          <w:rFonts w:ascii="Times New Roman" w:eastAsia="Times New Roman" w:hAnsi="Times New Roman" w:cs="Times New Roman"/>
          <w:b/>
          <w:i/>
          <w:sz w:val="20"/>
          <w:u w:val="single" w:color="000000"/>
        </w:rPr>
        <w:t>La omisión</w:t>
      </w:r>
      <w:r>
        <w:rPr>
          <w:rFonts w:ascii="Times New Roman" w:eastAsia="Times New Roman" w:hAnsi="Times New Roman" w:cs="Times New Roman"/>
          <w:b/>
          <w:i/>
          <w:sz w:val="20"/>
        </w:rPr>
        <w:t xml:space="preserve"> </w:t>
      </w:r>
      <w:r>
        <w:rPr>
          <w:rFonts w:ascii="Times New Roman" w:eastAsia="Times New Roman" w:hAnsi="Times New Roman" w:cs="Times New Roman"/>
          <w:b/>
          <w:i/>
          <w:sz w:val="20"/>
          <w:u w:val="single" w:color="000000"/>
        </w:rPr>
        <w:t>de este documento representa la descalificación en su evaluación técnica.</w:t>
      </w:r>
      <w:r>
        <w:rPr>
          <w:rFonts w:ascii="Times New Roman" w:eastAsia="Times New Roman" w:hAnsi="Times New Roman" w:cs="Times New Roman"/>
          <w:b/>
          <w:i/>
          <w:sz w:val="20"/>
        </w:rPr>
        <w:t xml:space="preserve"> </w:t>
      </w:r>
    </w:p>
    <w:p w:rsidR="000D6722" w:rsidRDefault="000D6722" w:rsidP="000D6722">
      <w:pPr>
        <w:spacing w:after="0"/>
        <w:ind w:left="991"/>
      </w:pPr>
      <w:r>
        <w:rPr>
          <w:rFonts w:ascii="Open Sans" w:eastAsia="Open Sans" w:hAnsi="Open Sans" w:cs="Open Sans"/>
          <w:sz w:val="18"/>
        </w:rPr>
        <w:t xml:space="preserve"> </w:t>
      </w:r>
    </w:p>
    <w:p w:rsidR="000D6722" w:rsidRDefault="000D6722" w:rsidP="000D6722">
      <w:pPr>
        <w:spacing w:after="0"/>
        <w:ind w:left="324"/>
        <w:jc w:val="center"/>
      </w:pPr>
      <w:r>
        <w:rPr>
          <w:rFonts w:ascii="Open Sans" w:eastAsia="Open Sans" w:hAnsi="Open Sans" w:cs="Open Sans"/>
          <w:b/>
          <w:sz w:val="18"/>
        </w:rPr>
        <w:t xml:space="preserve"> </w:t>
      </w:r>
    </w:p>
    <w:p w:rsidR="000D6722" w:rsidRDefault="000D6722" w:rsidP="000D6722">
      <w:pPr>
        <w:numPr>
          <w:ilvl w:val="2"/>
          <w:numId w:val="59"/>
        </w:numPr>
        <w:spacing w:after="4" w:line="249" w:lineRule="auto"/>
        <w:ind w:right="0" w:hanging="360"/>
      </w:pPr>
      <w:r>
        <w:rPr>
          <w:rFonts w:ascii="Open Sans" w:eastAsia="Open Sans" w:hAnsi="Open Sans" w:cs="Open Sans"/>
          <w:b/>
          <w:sz w:val="18"/>
        </w:rPr>
        <w:t xml:space="preserve">Experiencia en Formación Profesional con trabajadores de las empresas o instituciones autónomas cotizantes al Sistema de Formación Profesional, en cursos con temas del área de capacitación que oferta  </w:t>
      </w:r>
    </w:p>
    <w:p w:rsidR="000D6722" w:rsidRDefault="000D6722" w:rsidP="000D6722">
      <w:pPr>
        <w:spacing w:after="100"/>
        <w:ind w:left="283"/>
      </w:pPr>
      <w:r>
        <w:rPr>
          <w:rFonts w:ascii="Open Sans" w:eastAsia="Open Sans" w:hAnsi="Open Sans" w:cs="Open Sans"/>
          <w:b/>
          <w:sz w:val="18"/>
        </w:rPr>
        <w:t xml:space="preserve"> </w:t>
      </w:r>
    </w:p>
    <w:p w:rsidR="000D6722" w:rsidRDefault="000D6722" w:rsidP="000D6722">
      <w:pPr>
        <w:spacing w:after="114"/>
        <w:ind w:left="1001"/>
      </w:pPr>
      <w:r>
        <w:rPr>
          <w:rFonts w:ascii="Open Sans" w:eastAsia="Open Sans" w:hAnsi="Open Sans" w:cs="Open Sans"/>
          <w:sz w:val="18"/>
        </w:rPr>
        <w:t xml:space="preserve">Aporta una calificación máxima de </w:t>
      </w:r>
      <w:r>
        <w:rPr>
          <w:rFonts w:ascii="Open Sans" w:eastAsia="Open Sans" w:hAnsi="Open Sans" w:cs="Open Sans"/>
          <w:b/>
          <w:sz w:val="18"/>
          <w:u w:val="single" w:color="000000"/>
        </w:rPr>
        <w:t>55 puntos</w:t>
      </w:r>
      <w:r>
        <w:rPr>
          <w:rFonts w:ascii="Open Sans" w:eastAsia="Open Sans" w:hAnsi="Open Sans" w:cs="Open Sans"/>
          <w:sz w:val="18"/>
        </w:rPr>
        <w:t xml:space="preserve"> al identificar la experiencia del ofertante en la ejecución de cursos abiertos en temas del área de capacitación que oferta y dirigidos a trabajadores de las empresas o instituciones autónomas cotizantes al Sistema de Formación Profesional, exclusivamente apoyados con el INSAFORP, mediante las modalidades de libre gestión o licitación pública. </w:t>
      </w:r>
    </w:p>
    <w:p w:rsidR="000D6722" w:rsidRDefault="000D6722" w:rsidP="000D6722">
      <w:pPr>
        <w:spacing w:after="100"/>
        <w:ind w:left="991"/>
      </w:pPr>
      <w:r>
        <w:rPr>
          <w:rFonts w:ascii="Open Sans" w:eastAsia="Open Sans" w:hAnsi="Open Sans" w:cs="Open Sans"/>
          <w:sz w:val="18"/>
        </w:rPr>
        <w:t xml:space="preserve"> </w:t>
      </w:r>
    </w:p>
    <w:p w:rsidR="000D6722" w:rsidRDefault="000D6722" w:rsidP="000D6722">
      <w:pPr>
        <w:spacing w:after="0"/>
        <w:ind w:left="991"/>
      </w:pPr>
      <w:r>
        <w:rPr>
          <w:rFonts w:ascii="Open Sans" w:eastAsia="Open Sans" w:hAnsi="Open Sans" w:cs="Open Sans"/>
          <w:sz w:val="18"/>
        </w:rPr>
        <w:t xml:space="preserve"> </w:t>
      </w:r>
    </w:p>
    <w:p w:rsidR="000D6722" w:rsidRDefault="000D6722" w:rsidP="000D6722">
      <w:pPr>
        <w:spacing w:after="0"/>
        <w:ind w:left="283"/>
      </w:pPr>
      <w:r>
        <w:rPr>
          <w:rFonts w:ascii="Open Sans" w:eastAsia="Open Sans" w:hAnsi="Open Sans" w:cs="Open Sans"/>
          <w:b/>
          <w:sz w:val="18"/>
        </w:rPr>
        <w:t xml:space="preserve"> </w:t>
      </w:r>
    </w:p>
    <w:tbl>
      <w:tblPr>
        <w:tblStyle w:val="TableGrid"/>
        <w:tblW w:w="8412" w:type="dxa"/>
        <w:tblInd w:w="992" w:type="dxa"/>
        <w:tblCellMar>
          <w:top w:w="68" w:type="dxa"/>
          <w:left w:w="68" w:type="dxa"/>
          <w:right w:w="15" w:type="dxa"/>
        </w:tblCellMar>
        <w:tblLook w:val="04A0" w:firstRow="1" w:lastRow="0" w:firstColumn="1" w:lastColumn="0" w:noHBand="0" w:noVBand="1"/>
      </w:tblPr>
      <w:tblGrid>
        <w:gridCol w:w="4583"/>
        <w:gridCol w:w="2381"/>
        <w:gridCol w:w="1448"/>
      </w:tblGrid>
      <w:tr w:rsidR="000D6722" w:rsidTr="00CE1337">
        <w:trPr>
          <w:trHeight w:val="653"/>
        </w:trPr>
        <w:tc>
          <w:tcPr>
            <w:tcW w:w="6964" w:type="dxa"/>
            <w:gridSpan w:val="2"/>
            <w:tcBorders>
              <w:top w:val="single" w:sz="4" w:space="0" w:color="000000"/>
              <w:left w:val="single" w:sz="4" w:space="0" w:color="000000"/>
              <w:bottom w:val="single" w:sz="4" w:space="0" w:color="000000"/>
              <w:right w:val="single" w:sz="4" w:space="0" w:color="000000"/>
            </w:tcBorders>
            <w:shd w:val="clear" w:color="auto" w:fill="C0C0C0"/>
          </w:tcPr>
          <w:p w:rsidR="000D6722" w:rsidRDefault="000D6722" w:rsidP="00CE1337">
            <w:r>
              <w:rPr>
                <w:rFonts w:ascii="Open Sans" w:eastAsia="Open Sans" w:hAnsi="Open Sans" w:cs="Open Sans"/>
                <w:b/>
                <w:sz w:val="18"/>
              </w:rPr>
              <w:t xml:space="preserve">EXPERIENCIA EN EJECUCIÓN DE CURSOS DIRIGIDOS A TRABAJADORES DE LAS EMPRESAS EN  TEMAS DEL ÁREA DE CAPACITACIÓN QUE OFERTA </w:t>
            </w:r>
          </w:p>
        </w:tc>
        <w:tc>
          <w:tcPr>
            <w:tcW w:w="144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0D6722" w:rsidRDefault="000D6722" w:rsidP="00CE1337">
            <w:pPr>
              <w:ind w:right="59"/>
              <w:jc w:val="center"/>
            </w:pPr>
            <w:r>
              <w:rPr>
                <w:rFonts w:ascii="Open Sans" w:eastAsia="Open Sans" w:hAnsi="Open Sans" w:cs="Open Sans"/>
                <w:b/>
                <w:sz w:val="18"/>
              </w:rPr>
              <w:t xml:space="preserve">55  PUNTOS </w:t>
            </w:r>
          </w:p>
        </w:tc>
      </w:tr>
      <w:tr w:rsidR="000D6722" w:rsidTr="00CE1337">
        <w:trPr>
          <w:trHeight w:val="680"/>
        </w:trPr>
        <w:tc>
          <w:tcPr>
            <w:tcW w:w="4583" w:type="dxa"/>
            <w:vMerge w:val="restart"/>
            <w:tcBorders>
              <w:top w:val="single" w:sz="4" w:space="0" w:color="000000"/>
              <w:left w:val="single" w:sz="4" w:space="0" w:color="000000"/>
              <w:bottom w:val="single" w:sz="4" w:space="0" w:color="000000"/>
              <w:right w:val="single" w:sz="4" w:space="0" w:color="000000"/>
            </w:tcBorders>
          </w:tcPr>
          <w:p w:rsidR="000D6722" w:rsidRDefault="000D6722" w:rsidP="00CE1337">
            <w:pPr>
              <w:ind w:right="55"/>
            </w:pPr>
            <w:r>
              <w:rPr>
                <w:rFonts w:ascii="Open Sans" w:eastAsia="Open Sans" w:hAnsi="Open Sans" w:cs="Open Sans"/>
                <w:sz w:val="18"/>
              </w:rPr>
              <w:t xml:space="preserve">Experiencia en ejecución de cursos de capacitación apoyados por el INSAFORP, en la modalidad abierta, mediante la contratación de libre gestión o licitación pública, cotizantes al Sistema de Formación Profesional, durante los últimos 3 años (2015-2017), con las siguientes características: </w:t>
            </w:r>
          </w:p>
          <w:p w:rsidR="000D6722" w:rsidRDefault="000D6722" w:rsidP="00CE1337">
            <w:r>
              <w:rPr>
                <w:rFonts w:ascii="Open Sans" w:eastAsia="Open Sans" w:hAnsi="Open Sans" w:cs="Open Sans"/>
                <w:sz w:val="18"/>
              </w:rPr>
              <w:t xml:space="preserve"> </w:t>
            </w:r>
          </w:p>
          <w:p w:rsidR="000D6722" w:rsidRDefault="000D6722" w:rsidP="000D6722">
            <w:pPr>
              <w:numPr>
                <w:ilvl w:val="0"/>
                <w:numId w:val="83"/>
              </w:numPr>
              <w:spacing w:after="4" w:line="240" w:lineRule="auto"/>
              <w:ind w:right="45" w:hanging="360"/>
              <w:jc w:val="left"/>
            </w:pPr>
            <w:r>
              <w:rPr>
                <w:rFonts w:ascii="Open Sans" w:eastAsia="Open Sans" w:hAnsi="Open Sans" w:cs="Open Sans"/>
                <w:sz w:val="18"/>
              </w:rPr>
              <w:t xml:space="preserve">Cursos de Formación Continua </w:t>
            </w:r>
            <w:r>
              <w:rPr>
                <w:rFonts w:ascii="Open Sans" w:eastAsia="Open Sans" w:hAnsi="Open Sans" w:cs="Open Sans"/>
                <w:b/>
                <w:sz w:val="18"/>
                <w:u w:val="single" w:color="000000"/>
              </w:rPr>
              <w:t>en temas del</w:t>
            </w:r>
            <w:r>
              <w:rPr>
                <w:rFonts w:ascii="Open Sans" w:eastAsia="Open Sans" w:hAnsi="Open Sans" w:cs="Open Sans"/>
                <w:b/>
                <w:sz w:val="18"/>
              </w:rPr>
              <w:t xml:space="preserve"> </w:t>
            </w:r>
            <w:r>
              <w:rPr>
                <w:rFonts w:ascii="Open Sans" w:eastAsia="Open Sans" w:hAnsi="Open Sans" w:cs="Open Sans"/>
                <w:b/>
                <w:sz w:val="18"/>
                <w:u w:val="single" w:color="000000"/>
              </w:rPr>
              <w:t>área de capacitación ofertada</w:t>
            </w:r>
            <w:r>
              <w:rPr>
                <w:rFonts w:ascii="Open Sans" w:eastAsia="Open Sans" w:hAnsi="Open Sans" w:cs="Open Sans"/>
                <w:sz w:val="18"/>
              </w:rPr>
              <w:t xml:space="preserve">, dirigidos a trabajadores de las empresas privadas o instituciones autónomas cotizantes al INSAFORP. </w:t>
            </w:r>
          </w:p>
          <w:p w:rsidR="000D6722" w:rsidRDefault="000D6722" w:rsidP="000D6722">
            <w:pPr>
              <w:numPr>
                <w:ilvl w:val="0"/>
                <w:numId w:val="83"/>
              </w:numPr>
              <w:spacing w:after="0" w:line="240" w:lineRule="auto"/>
              <w:ind w:right="45" w:hanging="360"/>
              <w:jc w:val="left"/>
            </w:pPr>
            <w:r>
              <w:rPr>
                <w:rFonts w:ascii="Open Sans" w:eastAsia="Open Sans" w:hAnsi="Open Sans" w:cs="Open Sans"/>
                <w:sz w:val="18"/>
              </w:rPr>
              <w:t xml:space="preserve">Dirigidos a todos los niveles organizacionales de las empresas. </w:t>
            </w:r>
          </w:p>
          <w:p w:rsidR="000D6722" w:rsidRDefault="000D6722" w:rsidP="00CE1337">
            <w:r>
              <w:rPr>
                <w:rFonts w:ascii="Open Sans" w:eastAsia="Open Sans" w:hAnsi="Open Sans" w:cs="Open Sans"/>
                <w:sz w:val="18"/>
              </w:rPr>
              <w:t xml:space="preserve"> </w:t>
            </w:r>
          </w:p>
          <w:p w:rsidR="000D6722" w:rsidRDefault="000D6722" w:rsidP="00CE1337">
            <w:r>
              <w:rPr>
                <w:rFonts w:ascii="Open Sans" w:eastAsia="Open Sans" w:hAnsi="Open Sans" w:cs="Open Sans"/>
                <w:b/>
                <w:sz w:val="18"/>
              </w:rPr>
              <w:t xml:space="preserve">Formato en anexo 7. </w:t>
            </w:r>
            <w:r>
              <w:rPr>
                <w:rFonts w:ascii="Open Sans" w:eastAsia="Open Sans" w:hAnsi="Open Sans" w:cs="Open Sans"/>
                <w:sz w:val="18"/>
              </w:rPr>
              <w:t xml:space="preserve"> </w:t>
            </w:r>
          </w:p>
        </w:tc>
        <w:tc>
          <w:tcPr>
            <w:tcW w:w="2381"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
            </w:pPr>
            <w:r>
              <w:rPr>
                <w:sz w:val="20"/>
              </w:rPr>
              <w:t xml:space="preserve">15 </w:t>
            </w:r>
            <w:r>
              <w:rPr>
                <w:sz w:val="20"/>
              </w:rPr>
              <w:tab/>
              <w:t xml:space="preserve">o </w:t>
            </w:r>
            <w:r>
              <w:rPr>
                <w:sz w:val="20"/>
              </w:rPr>
              <w:tab/>
              <w:t xml:space="preserve">más </w:t>
            </w:r>
            <w:r>
              <w:rPr>
                <w:sz w:val="20"/>
              </w:rPr>
              <w:tab/>
              <w:t xml:space="preserve">cursos ejecutados. </w:t>
            </w:r>
          </w:p>
        </w:tc>
        <w:tc>
          <w:tcPr>
            <w:tcW w:w="1448"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58"/>
              <w:jc w:val="center"/>
            </w:pPr>
            <w:r>
              <w:rPr>
                <w:rFonts w:ascii="Open Sans" w:eastAsia="Open Sans" w:hAnsi="Open Sans" w:cs="Open Sans"/>
                <w:sz w:val="18"/>
              </w:rPr>
              <w:t xml:space="preserve">55 </w:t>
            </w:r>
          </w:p>
        </w:tc>
      </w:tr>
      <w:tr w:rsidR="000D6722" w:rsidTr="00CE1337">
        <w:trPr>
          <w:trHeight w:val="682"/>
        </w:trPr>
        <w:tc>
          <w:tcPr>
            <w:tcW w:w="0" w:type="auto"/>
            <w:vMerge/>
            <w:tcBorders>
              <w:top w:val="nil"/>
              <w:left w:val="single" w:sz="4" w:space="0" w:color="000000"/>
              <w:bottom w:val="nil"/>
              <w:right w:val="single" w:sz="4" w:space="0" w:color="000000"/>
            </w:tcBorders>
            <w:vAlign w:val="center"/>
          </w:tcPr>
          <w:p w:rsidR="000D6722" w:rsidRDefault="000D6722" w:rsidP="00CE1337"/>
        </w:tc>
        <w:tc>
          <w:tcPr>
            <w:tcW w:w="2381"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
            </w:pPr>
            <w:r>
              <w:rPr>
                <w:sz w:val="20"/>
              </w:rPr>
              <w:t xml:space="preserve">Entre 11 y 14 cursos ejecutados. </w:t>
            </w:r>
          </w:p>
        </w:tc>
        <w:tc>
          <w:tcPr>
            <w:tcW w:w="1448"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58"/>
              <w:jc w:val="center"/>
            </w:pPr>
            <w:r>
              <w:rPr>
                <w:rFonts w:ascii="Open Sans" w:eastAsia="Open Sans" w:hAnsi="Open Sans" w:cs="Open Sans"/>
                <w:sz w:val="18"/>
              </w:rPr>
              <w:t xml:space="preserve">45 </w:t>
            </w:r>
          </w:p>
        </w:tc>
      </w:tr>
      <w:tr w:rsidR="000D6722" w:rsidTr="00CE1337">
        <w:trPr>
          <w:trHeight w:val="679"/>
        </w:trPr>
        <w:tc>
          <w:tcPr>
            <w:tcW w:w="0" w:type="auto"/>
            <w:vMerge/>
            <w:tcBorders>
              <w:top w:val="nil"/>
              <w:left w:val="single" w:sz="4" w:space="0" w:color="000000"/>
              <w:bottom w:val="nil"/>
              <w:right w:val="single" w:sz="4" w:space="0" w:color="000000"/>
            </w:tcBorders>
          </w:tcPr>
          <w:p w:rsidR="000D6722" w:rsidRDefault="000D6722" w:rsidP="00CE1337"/>
        </w:tc>
        <w:tc>
          <w:tcPr>
            <w:tcW w:w="2381"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
            </w:pPr>
            <w:r>
              <w:rPr>
                <w:sz w:val="20"/>
              </w:rPr>
              <w:t xml:space="preserve">Entre 8 y 10 cursos ejecutados.  </w:t>
            </w:r>
          </w:p>
        </w:tc>
        <w:tc>
          <w:tcPr>
            <w:tcW w:w="1448"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58"/>
              <w:jc w:val="center"/>
            </w:pPr>
            <w:r>
              <w:rPr>
                <w:rFonts w:ascii="Open Sans" w:eastAsia="Open Sans" w:hAnsi="Open Sans" w:cs="Open Sans"/>
                <w:sz w:val="18"/>
              </w:rPr>
              <w:t xml:space="preserve">30 </w:t>
            </w:r>
          </w:p>
        </w:tc>
      </w:tr>
      <w:tr w:rsidR="000D6722" w:rsidTr="00CE1337">
        <w:trPr>
          <w:trHeight w:val="682"/>
        </w:trPr>
        <w:tc>
          <w:tcPr>
            <w:tcW w:w="0" w:type="auto"/>
            <w:vMerge/>
            <w:tcBorders>
              <w:top w:val="nil"/>
              <w:left w:val="single" w:sz="4" w:space="0" w:color="000000"/>
              <w:bottom w:val="nil"/>
              <w:right w:val="single" w:sz="4" w:space="0" w:color="000000"/>
            </w:tcBorders>
            <w:vAlign w:val="center"/>
          </w:tcPr>
          <w:p w:rsidR="000D6722" w:rsidRDefault="000D6722" w:rsidP="00CE1337"/>
        </w:tc>
        <w:tc>
          <w:tcPr>
            <w:tcW w:w="2381"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
            </w:pPr>
            <w:r>
              <w:rPr>
                <w:sz w:val="20"/>
              </w:rPr>
              <w:t xml:space="preserve">Entre 5 y 7 cursos ejecutados. </w:t>
            </w:r>
          </w:p>
        </w:tc>
        <w:tc>
          <w:tcPr>
            <w:tcW w:w="1448"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58"/>
              <w:jc w:val="center"/>
            </w:pPr>
            <w:r>
              <w:rPr>
                <w:rFonts w:ascii="Open Sans" w:eastAsia="Open Sans" w:hAnsi="Open Sans" w:cs="Open Sans"/>
                <w:sz w:val="18"/>
              </w:rPr>
              <w:t xml:space="preserve">20 </w:t>
            </w:r>
          </w:p>
        </w:tc>
      </w:tr>
      <w:tr w:rsidR="000D6722" w:rsidTr="00CE1337">
        <w:trPr>
          <w:trHeight w:val="679"/>
        </w:trPr>
        <w:tc>
          <w:tcPr>
            <w:tcW w:w="0" w:type="auto"/>
            <w:vMerge/>
            <w:tcBorders>
              <w:top w:val="nil"/>
              <w:left w:val="single" w:sz="4" w:space="0" w:color="000000"/>
              <w:bottom w:val="nil"/>
              <w:right w:val="single" w:sz="4" w:space="0" w:color="000000"/>
            </w:tcBorders>
            <w:vAlign w:val="center"/>
          </w:tcPr>
          <w:p w:rsidR="000D6722" w:rsidRDefault="000D6722" w:rsidP="00CE1337"/>
        </w:tc>
        <w:tc>
          <w:tcPr>
            <w:tcW w:w="2381"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
            </w:pPr>
            <w:r>
              <w:rPr>
                <w:sz w:val="20"/>
              </w:rPr>
              <w:t xml:space="preserve">Entre 2 y 4 cursos ejecutados </w:t>
            </w:r>
          </w:p>
        </w:tc>
        <w:tc>
          <w:tcPr>
            <w:tcW w:w="1448"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58"/>
              <w:jc w:val="center"/>
            </w:pPr>
            <w:r>
              <w:rPr>
                <w:rFonts w:ascii="Open Sans" w:eastAsia="Open Sans" w:hAnsi="Open Sans" w:cs="Open Sans"/>
                <w:sz w:val="18"/>
              </w:rPr>
              <w:t xml:space="preserve">10 </w:t>
            </w:r>
          </w:p>
        </w:tc>
      </w:tr>
      <w:tr w:rsidR="000D6722" w:rsidTr="00CE1337">
        <w:trPr>
          <w:trHeight w:val="658"/>
        </w:trPr>
        <w:tc>
          <w:tcPr>
            <w:tcW w:w="0" w:type="auto"/>
            <w:vMerge/>
            <w:tcBorders>
              <w:top w:val="nil"/>
              <w:left w:val="single" w:sz="4" w:space="0" w:color="000000"/>
              <w:bottom w:val="single" w:sz="4" w:space="0" w:color="000000"/>
              <w:right w:val="single" w:sz="4" w:space="0" w:color="000000"/>
            </w:tcBorders>
            <w:vAlign w:val="center"/>
          </w:tcPr>
          <w:p w:rsidR="000D6722" w:rsidRDefault="000D6722" w:rsidP="00CE1337"/>
        </w:tc>
        <w:tc>
          <w:tcPr>
            <w:tcW w:w="2381"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
            </w:pPr>
            <w:r>
              <w:rPr>
                <w:sz w:val="20"/>
              </w:rPr>
              <w:t xml:space="preserve">1 curso ejecutado </w:t>
            </w:r>
          </w:p>
        </w:tc>
        <w:tc>
          <w:tcPr>
            <w:tcW w:w="1448"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56"/>
              <w:jc w:val="center"/>
            </w:pPr>
            <w:r>
              <w:rPr>
                <w:rFonts w:ascii="Open Sans" w:eastAsia="Open Sans" w:hAnsi="Open Sans" w:cs="Open Sans"/>
                <w:sz w:val="18"/>
              </w:rPr>
              <w:t xml:space="preserve">0 </w:t>
            </w:r>
          </w:p>
        </w:tc>
      </w:tr>
    </w:tbl>
    <w:p w:rsidR="000D6722" w:rsidRDefault="000D6722" w:rsidP="000D6722">
      <w:pPr>
        <w:spacing w:after="0"/>
        <w:ind w:left="283"/>
      </w:pPr>
      <w:r>
        <w:rPr>
          <w:rFonts w:ascii="Open Sans" w:eastAsia="Open Sans" w:hAnsi="Open Sans" w:cs="Open Sans"/>
          <w:b/>
          <w:sz w:val="18"/>
        </w:rPr>
        <w:lastRenderedPageBreak/>
        <w:t xml:space="preserve"> </w:t>
      </w:r>
    </w:p>
    <w:p w:rsidR="000D6722" w:rsidRDefault="000D6722" w:rsidP="000D6722">
      <w:pPr>
        <w:spacing w:after="0"/>
        <w:ind w:left="283"/>
      </w:pPr>
      <w:r>
        <w:rPr>
          <w:rFonts w:ascii="Open Sans" w:eastAsia="Open Sans" w:hAnsi="Open Sans" w:cs="Open Sans"/>
          <w:b/>
          <w:sz w:val="18"/>
        </w:rPr>
        <w:t xml:space="preserve"> </w:t>
      </w:r>
    </w:p>
    <w:p w:rsidR="000D6722" w:rsidRDefault="000D6722" w:rsidP="000D6722">
      <w:pPr>
        <w:spacing w:after="0"/>
        <w:ind w:left="283"/>
      </w:pPr>
      <w:r>
        <w:rPr>
          <w:rFonts w:ascii="Open Sans" w:eastAsia="Open Sans" w:hAnsi="Open Sans" w:cs="Open Sans"/>
          <w:b/>
          <w:sz w:val="18"/>
        </w:rPr>
        <w:t xml:space="preserve"> </w:t>
      </w:r>
    </w:p>
    <w:p w:rsidR="000D6722" w:rsidRDefault="000D6722" w:rsidP="000D6722">
      <w:pPr>
        <w:numPr>
          <w:ilvl w:val="2"/>
          <w:numId w:val="59"/>
        </w:numPr>
        <w:spacing w:after="28" w:line="249" w:lineRule="auto"/>
        <w:ind w:right="0" w:hanging="360"/>
      </w:pPr>
      <w:r>
        <w:rPr>
          <w:rFonts w:ascii="Open Sans" w:eastAsia="Open Sans" w:hAnsi="Open Sans" w:cs="Open Sans"/>
          <w:b/>
          <w:sz w:val="18"/>
        </w:rPr>
        <w:t xml:space="preserve">Cantidad de empresas atendidas </w:t>
      </w:r>
    </w:p>
    <w:p w:rsidR="000D6722" w:rsidRDefault="000D6722" w:rsidP="000D6722">
      <w:pPr>
        <w:spacing w:after="113"/>
        <w:ind w:left="1001"/>
      </w:pPr>
      <w:r>
        <w:rPr>
          <w:rFonts w:ascii="Open Sans" w:eastAsia="Open Sans" w:hAnsi="Open Sans" w:cs="Open Sans"/>
          <w:sz w:val="18"/>
        </w:rPr>
        <w:t xml:space="preserve">Aporta una calificación máxima de </w:t>
      </w:r>
      <w:r>
        <w:rPr>
          <w:rFonts w:ascii="Open Sans" w:eastAsia="Open Sans" w:hAnsi="Open Sans" w:cs="Open Sans"/>
          <w:b/>
          <w:sz w:val="18"/>
          <w:u w:val="single" w:color="000000"/>
        </w:rPr>
        <w:t>20 puntos</w:t>
      </w:r>
      <w:r>
        <w:rPr>
          <w:rFonts w:ascii="Open Sans" w:eastAsia="Open Sans" w:hAnsi="Open Sans" w:cs="Open Sans"/>
          <w:sz w:val="18"/>
        </w:rPr>
        <w:t xml:space="preserve"> al identificar el número de empresas privadas o instituciones autónomas cotizantes al Sistema de Formación Profesional, atendidas en cursos de formación profesional dirigidos a sus trabajadores en el período establecido, por área de capacitación ofertada. </w:t>
      </w:r>
    </w:p>
    <w:p w:rsidR="000D6722" w:rsidRDefault="000D6722" w:rsidP="000D6722">
      <w:pPr>
        <w:spacing w:after="54"/>
        <w:ind w:left="1001"/>
      </w:pPr>
      <w:r>
        <w:rPr>
          <w:rFonts w:ascii="Open Sans" w:eastAsia="Open Sans" w:hAnsi="Open Sans" w:cs="Open Sans"/>
          <w:sz w:val="18"/>
        </w:rPr>
        <w:t xml:space="preserve">Este criterio será evaluado con base a las evidencias </w:t>
      </w:r>
      <w:r>
        <w:rPr>
          <w:rFonts w:ascii="Open Sans" w:eastAsia="Open Sans" w:hAnsi="Open Sans" w:cs="Open Sans"/>
          <w:b/>
          <w:sz w:val="18"/>
        </w:rPr>
        <w:t>válidas</w:t>
      </w:r>
      <w:r>
        <w:rPr>
          <w:rFonts w:ascii="Open Sans" w:eastAsia="Open Sans" w:hAnsi="Open Sans" w:cs="Open Sans"/>
          <w:sz w:val="18"/>
        </w:rPr>
        <w:t xml:space="preserve"> presentadas por los ofertantes de los cursos de formación ejecutadas con el apoyo del INSAFORP (ANEXO N° 7)  en el periodo establecido. </w:t>
      </w:r>
    </w:p>
    <w:p w:rsidR="000D6722" w:rsidRDefault="000D6722" w:rsidP="000D6722">
      <w:pPr>
        <w:spacing w:after="0"/>
        <w:ind w:left="283"/>
      </w:pPr>
      <w:r>
        <w:rPr>
          <w:rFonts w:ascii="Open Sans" w:eastAsia="Open Sans" w:hAnsi="Open Sans" w:cs="Open Sans"/>
          <w:b/>
          <w:sz w:val="18"/>
        </w:rPr>
        <w:t xml:space="preserve"> </w:t>
      </w:r>
    </w:p>
    <w:tbl>
      <w:tblPr>
        <w:tblStyle w:val="TableGrid"/>
        <w:tblW w:w="8417" w:type="dxa"/>
        <w:tblInd w:w="988" w:type="dxa"/>
        <w:tblCellMar>
          <w:top w:w="4" w:type="dxa"/>
          <w:left w:w="67" w:type="dxa"/>
          <w:right w:w="25" w:type="dxa"/>
        </w:tblCellMar>
        <w:tblLook w:val="04A0" w:firstRow="1" w:lastRow="0" w:firstColumn="1" w:lastColumn="0" w:noHBand="0" w:noVBand="1"/>
      </w:tblPr>
      <w:tblGrid>
        <w:gridCol w:w="4963"/>
        <w:gridCol w:w="1802"/>
        <w:gridCol w:w="1652"/>
      </w:tblGrid>
      <w:tr w:rsidR="000D6722" w:rsidTr="00CE1337">
        <w:trPr>
          <w:trHeight w:val="432"/>
        </w:trPr>
        <w:tc>
          <w:tcPr>
            <w:tcW w:w="6764" w:type="dxa"/>
            <w:gridSpan w:val="2"/>
            <w:tcBorders>
              <w:top w:val="single" w:sz="4" w:space="0" w:color="000000"/>
              <w:left w:val="single" w:sz="4" w:space="0" w:color="000000"/>
              <w:bottom w:val="single" w:sz="4" w:space="0" w:color="000000"/>
              <w:right w:val="single" w:sz="4" w:space="0" w:color="000000"/>
            </w:tcBorders>
            <w:shd w:val="clear" w:color="auto" w:fill="C0C0C0"/>
          </w:tcPr>
          <w:p w:rsidR="000D6722" w:rsidRDefault="000D6722" w:rsidP="00CE1337">
            <w:pPr>
              <w:ind w:left="1"/>
            </w:pPr>
            <w:r>
              <w:rPr>
                <w:rFonts w:ascii="Open Sans" w:eastAsia="Open Sans" w:hAnsi="Open Sans" w:cs="Open Sans"/>
                <w:b/>
                <w:sz w:val="18"/>
              </w:rPr>
              <w:t xml:space="preserve">CANTIDAD DE EMPRESAS ATENDIDAS </w:t>
            </w:r>
          </w:p>
        </w:tc>
        <w:tc>
          <w:tcPr>
            <w:tcW w:w="1652" w:type="dxa"/>
            <w:tcBorders>
              <w:top w:val="single" w:sz="4" w:space="0" w:color="000000"/>
              <w:left w:val="single" w:sz="4" w:space="0" w:color="000000"/>
              <w:bottom w:val="single" w:sz="4" w:space="0" w:color="000000"/>
              <w:right w:val="single" w:sz="4" w:space="0" w:color="000000"/>
            </w:tcBorders>
            <w:shd w:val="clear" w:color="auto" w:fill="C0C0C0"/>
          </w:tcPr>
          <w:p w:rsidR="000D6722" w:rsidRDefault="000D6722" w:rsidP="00CE1337">
            <w:pPr>
              <w:ind w:right="45"/>
              <w:jc w:val="center"/>
            </w:pPr>
            <w:r>
              <w:rPr>
                <w:rFonts w:ascii="Open Sans" w:eastAsia="Open Sans" w:hAnsi="Open Sans" w:cs="Open Sans"/>
                <w:b/>
                <w:sz w:val="18"/>
              </w:rPr>
              <w:t xml:space="preserve">20  PUNTOS </w:t>
            </w:r>
          </w:p>
        </w:tc>
      </w:tr>
      <w:tr w:rsidR="000D6722" w:rsidTr="00CE1337">
        <w:trPr>
          <w:trHeight w:val="440"/>
        </w:trPr>
        <w:tc>
          <w:tcPr>
            <w:tcW w:w="4962" w:type="dxa"/>
            <w:vMerge w:val="restart"/>
            <w:tcBorders>
              <w:top w:val="single" w:sz="4" w:space="0" w:color="000000"/>
              <w:left w:val="single" w:sz="4" w:space="0" w:color="000000"/>
              <w:bottom w:val="single" w:sz="4" w:space="0" w:color="000000"/>
              <w:right w:val="single" w:sz="4" w:space="0" w:color="000000"/>
            </w:tcBorders>
          </w:tcPr>
          <w:p w:rsidR="000D6722" w:rsidRDefault="000D6722" w:rsidP="00CE1337">
            <w:pPr>
              <w:ind w:left="1"/>
            </w:pPr>
            <w:r>
              <w:rPr>
                <w:rFonts w:ascii="Open Sans" w:eastAsia="Open Sans" w:hAnsi="Open Sans" w:cs="Open Sans"/>
                <w:b/>
                <w:sz w:val="18"/>
              </w:rPr>
              <w:t xml:space="preserve">EXPERIENCIA EN CAPACITACIONES  </w:t>
            </w:r>
          </w:p>
          <w:p w:rsidR="000D6722" w:rsidRDefault="000D6722" w:rsidP="00CE1337">
            <w:pPr>
              <w:ind w:left="1" w:right="47"/>
            </w:pPr>
            <w:r>
              <w:rPr>
                <w:rFonts w:ascii="Open Sans" w:eastAsia="Open Sans" w:hAnsi="Open Sans" w:cs="Open Sans"/>
                <w:b/>
                <w:sz w:val="18"/>
              </w:rPr>
              <w:t>Cursos desarrollados, en diferentes empresas, en los últimos 3 años</w:t>
            </w:r>
            <w:r>
              <w:rPr>
                <w:rFonts w:ascii="Open Sans" w:eastAsia="Open Sans" w:hAnsi="Open Sans" w:cs="Open Sans"/>
                <w:sz w:val="18"/>
              </w:rPr>
              <w:t xml:space="preserve"> (2015-2017) con las siguientes características: </w:t>
            </w:r>
          </w:p>
          <w:p w:rsidR="000D6722" w:rsidRDefault="000D6722" w:rsidP="00CE1337">
            <w:pPr>
              <w:ind w:left="1"/>
            </w:pPr>
            <w:r>
              <w:rPr>
                <w:rFonts w:ascii="Open Sans" w:eastAsia="Open Sans" w:hAnsi="Open Sans" w:cs="Open Sans"/>
                <w:sz w:val="18"/>
              </w:rPr>
              <w:t xml:space="preserve"> </w:t>
            </w:r>
          </w:p>
          <w:p w:rsidR="000D6722" w:rsidRDefault="000D6722" w:rsidP="000D6722">
            <w:pPr>
              <w:numPr>
                <w:ilvl w:val="0"/>
                <w:numId w:val="84"/>
              </w:numPr>
              <w:spacing w:after="0" w:line="241" w:lineRule="auto"/>
              <w:ind w:right="44" w:hanging="360"/>
              <w:jc w:val="left"/>
            </w:pPr>
            <w:r>
              <w:rPr>
                <w:rFonts w:ascii="Open Sans" w:eastAsia="Open Sans" w:hAnsi="Open Sans" w:cs="Open Sans"/>
                <w:sz w:val="18"/>
              </w:rPr>
              <w:t xml:space="preserve">Dirigida a trabajadores de las empresas privadas o instituciones autónomas cotizantes al Sistema de Formación Profesional </w:t>
            </w:r>
          </w:p>
          <w:p w:rsidR="000D6722" w:rsidRDefault="000D6722" w:rsidP="000D6722">
            <w:pPr>
              <w:numPr>
                <w:ilvl w:val="0"/>
                <w:numId w:val="84"/>
              </w:numPr>
              <w:spacing w:after="0" w:line="240" w:lineRule="auto"/>
              <w:ind w:right="44" w:hanging="360"/>
              <w:jc w:val="left"/>
            </w:pPr>
            <w:r>
              <w:rPr>
                <w:rFonts w:ascii="Open Sans" w:eastAsia="Open Sans" w:hAnsi="Open Sans" w:cs="Open Sans"/>
                <w:sz w:val="18"/>
              </w:rPr>
              <w:t xml:space="preserve">Dirigidos a distintos niveles organizacionales de las empresas </w:t>
            </w:r>
          </w:p>
        </w:tc>
        <w:tc>
          <w:tcPr>
            <w:tcW w:w="1802"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sz w:val="18"/>
              </w:rPr>
              <w:t xml:space="preserve">15 o más empresas </w:t>
            </w:r>
          </w:p>
        </w:tc>
        <w:tc>
          <w:tcPr>
            <w:tcW w:w="1652"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44"/>
              <w:jc w:val="center"/>
            </w:pPr>
            <w:r>
              <w:rPr>
                <w:rFonts w:ascii="Open Sans" w:eastAsia="Open Sans" w:hAnsi="Open Sans" w:cs="Open Sans"/>
                <w:sz w:val="18"/>
              </w:rPr>
              <w:t xml:space="preserve">20 </w:t>
            </w:r>
          </w:p>
        </w:tc>
      </w:tr>
      <w:tr w:rsidR="000D6722" w:rsidTr="00CE1337">
        <w:trPr>
          <w:trHeight w:val="499"/>
        </w:trPr>
        <w:tc>
          <w:tcPr>
            <w:tcW w:w="0" w:type="auto"/>
            <w:vMerge/>
            <w:tcBorders>
              <w:top w:val="nil"/>
              <w:left w:val="single" w:sz="4" w:space="0" w:color="000000"/>
              <w:bottom w:val="nil"/>
              <w:right w:val="single" w:sz="4" w:space="0" w:color="000000"/>
            </w:tcBorders>
          </w:tcPr>
          <w:p w:rsidR="000D6722" w:rsidRDefault="000D6722" w:rsidP="00CE1337"/>
        </w:tc>
        <w:tc>
          <w:tcPr>
            <w:tcW w:w="1802"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sz w:val="18"/>
              </w:rPr>
              <w:t xml:space="preserve">Entre 11 y 14 empresas </w:t>
            </w:r>
          </w:p>
        </w:tc>
        <w:tc>
          <w:tcPr>
            <w:tcW w:w="1652"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4"/>
              <w:jc w:val="center"/>
            </w:pPr>
            <w:r>
              <w:rPr>
                <w:rFonts w:ascii="Open Sans" w:eastAsia="Open Sans" w:hAnsi="Open Sans" w:cs="Open Sans"/>
                <w:sz w:val="18"/>
              </w:rPr>
              <w:t xml:space="preserve">18 </w:t>
            </w:r>
          </w:p>
        </w:tc>
      </w:tr>
      <w:tr w:rsidR="000D6722" w:rsidTr="00CE1337">
        <w:trPr>
          <w:trHeight w:val="499"/>
        </w:trPr>
        <w:tc>
          <w:tcPr>
            <w:tcW w:w="0" w:type="auto"/>
            <w:vMerge/>
            <w:tcBorders>
              <w:top w:val="nil"/>
              <w:left w:val="single" w:sz="4" w:space="0" w:color="000000"/>
              <w:bottom w:val="nil"/>
              <w:right w:val="single" w:sz="4" w:space="0" w:color="000000"/>
            </w:tcBorders>
          </w:tcPr>
          <w:p w:rsidR="000D6722" w:rsidRDefault="000D6722" w:rsidP="00CE1337"/>
        </w:tc>
        <w:tc>
          <w:tcPr>
            <w:tcW w:w="1802"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sz w:val="18"/>
              </w:rPr>
              <w:t xml:space="preserve">Entre 7 y 10 empresas  </w:t>
            </w:r>
          </w:p>
        </w:tc>
        <w:tc>
          <w:tcPr>
            <w:tcW w:w="1652"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4"/>
              <w:jc w:val="center"/>
            </w:pPr>
            <w:r>
              <w:rPr>
                <w:rFonts w:ascii="Open Sans" w:eastAsia="Open Sans" w:hAnsi="Open Sans" w:cs="Open Sans"/>
                <w:sz w:val="18"/>
              </w:rPr>
              <w:t xml:space="preserve">10 </w:t>
            </w:r>
          </w:p>
        </w:tc>
      </w:tr>
      <w:tr w:rsidR="000D6722" w:rsidTr="00CE1337">
        <w:trPr>
          <w:trHeight w:val="502"/>
        </w:trPr>
        <w:tc>
          <w:tcPr>
            <w:tcW w:w="0" w:type="auto"/>
            <w:vMerge/>
            <w:tcBorders>
              <w:top w:val="nil"/>
              <w:left w:val="single" w:sz="4" w:space="0" w:color="000000"/>
              <w:bottom w:val="nil"/>
              <w:right w:val="single" w:sz="4" w:space="0" w:color="000000"/>
            </w:tcBorders>
          </w:tcPr>
          <w:p w:rsidR="000D6722" w:rsidRDefault="000D6722" w:rsidP="00CE1337"/>
        </w:tc>
        <w:tc>
          <w:tcPr>
            <w:tcW w:w="1802"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sz w:val="18"/>
              </w:rPr>
              <w:t xml:space="preserve">Entre 4 y 6 empresas </w:t>
            </w:r>
          </w:p>
        </w:tc>
        <w:tc>
          <w:tcPr>
            <w:tcW w:w="1652"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6"/>
              <w:jc w:val="center"/>
            </w:pPr>
            <w:r>
              <w:rPr>
                <w:rFonts w:ascii="Open Sans" w:eastAsia="Open Sans" w:hAnsi="Open Sans" w:cs="Open Sans"/>
                <w:sz w:val="18"/>
              </w:rPr>
              <w:t xml:space="preserve">5 </w:t>
            </w:r>
          </w:p>
        </w:tc>
      </w:tr>
      <w:tr w:rsidR="000D6722" w:rsidTr="00CE1337">
        <w:trPr>
          <w:trHeight w:val="523"/>
        </w:trPr>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1802"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r>
              <w:rPr>
                <w:rFonts w:ascii="Open Sans" w:eastAsia="Open Sans" w:hAnsi="Open Sans" w:cs="Open Sans"/>
                <w:sz w:val="18"/>
              </w:rPr>
              <w:t xml:space="preserve">De 0 a 3 empresas </w:t>
            </w:r>
          </w:p>
        </w:tc>
        <w:tc>
          <w:tcPr>
            <w:tcW w:w="1652"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46"/>
              <w:jc w:val="center"/>
            </w:pPr>
            <w:r>
              <w:rPr>
                <w:rFonts w:ascii="Open Sans" w:eastAsia="Open Sans" w:hAnsi="Open Sans" w:cs="Open Sans"/>
                <w:sz w:val="18"/>
              </w:rPr>
              <w:t xml:space="preserve">0 </w:t>
            </w:r>
          </w:p>
        </w:tc>
      </w:tr>
    </w:tbl>
    <w:p w:rsidR="000D6722" w:rsidRDefault="000D6722" w:rsidP="000D6722">
      <w:pPr>
        <w:spacing w:after="46"/>
        <w:ind w:left="307"/>
      </w:pPr>
      <w:r>
        <w:rPr>
          <w:rFonts w:ascii="Times New Roman" w:eastAsia="Times New Roman" w:hAnsi="Times New Roman" w:cs="Times New Roman"/>
          <w:b/>
          <w:i/>
          <w:sz w:val="20"/>
          <w:u w:val="single" w:color="000000"/>
        </w:rPr>
        <w:t>NOTAS:</w:t>
      </w:r>
      <w:r>
        <w:rPr>
          <w:rFonts w:ascii="Times New Roman" w:eastAsia="Times New Roman" w:hAnsi="Times New Roman" w:cs="Times New Roman"/>
          <w:i/>
          <w:sz w:val="20"/>
        </w:rPr>
        <w:t xml:space="preserve">  </w:t>
      </w:r>
    </w:p>
    <w:p w:rsidR="000D6722" w:rsidRDefault="000D6722" w:rsidP="000D6722">
      <w:pPr>
        <w:numPr>
          <w:ilvl w:val="3"/>
          <w:numId w:val="56"/>
        </w:numPr>
        <w:spacing w:after="0"/>
        <w:ind w:right="0" w:hanging="370"/>
      </w:pPr>
      <w:r>
        <w:rPr>
          <w:rFonts w:ascii="Times New Roman" w:eastAsia="Times New Roman" w:hAnsi="Times New Roman" w:cs="Times New Roman"/>
          <w:i/>
          <w:sz w:val="20"/>
        </w:rPr>
        <w:t xml:space="preserve">Los licitantes que presente su oferta en el área SEGURIDAD Y SALUD OCUPACIONAL deberán presentar acreditación del Ministerio de Trabajo, tanto para entidades como para facilitadores independientes. </w:t>
      </w:r>
      <w:r>
        <w:rPr>
          <w:rFonts w:ascii="Times New Roman" w:eastAsia="Times New Roman" w:hAnsi="Times New Roman" w:cs="Times New Roman"/>
          <w:b/>
          <w:i/>
          <w:sz w:val="20"/>
          <w:u w:val="single" w:color="000000"/>
        </w:rPr>
        <w:t>La omisión de este documento representa la descalificación en su evaluación</w:t>
      </w:r>
      <w:r>
        <w:rPr>
          <w:rFonts w:ascii="Times New Roman" w:eastAsia="Times New Roman" w:hAnsi="Times New Roman" w:cs="Times New Roman"/>
          <w:b/>
          <w:i/>
          <w:sz w:val="20"/>
        </w:rPr>
        <w:t xml:space="preserve"> </w:t>
      </w:r>
      <w:r>
        <w:rPr>
          <w:rFonts w:ascii="Times New Roman" w:eastAsia="Times New Roman" w:hAnsi="Times New Roman" w:cs="Times New Roman"/>
          <w:b/>
          <w:i/>
          <w:sz w:val="20"/>
          <w:u w:val="single" w:color="000000"/>
        </w:rPr>
        <w:t>técnica.</w:t>
      </w:r>
      <w:r>
        <w:rPr>
          <w:rFonts w:ascii="Times New Roman" w:eastAsia="Times New Roman" w:hAnsi="Times New Roman" w:cs="Times New Roman"/>
          <w:b/>
          <w:i/>
          <w:sz w:val="20"/>
        </w:rPr>
        <w:t xml:space="preserve"> </w:t>
      </w:r>
    </w:p>
    <w:p w:rsidR="000D6722" w:rsidRDefault="000D6722" w:rsidP="000D6722">
      <w:pPr>
        <w:numPr>
          <w:ilvl w:val="3"/>
          <w:numId w:val="56"/>
        </w:numPr>
        <w:spacing w:after="125"/>
        <w:ind w:right="0" w:hanging="370"/>
      </w:pPr>
      <w:r>
        <w:rPr>
          <w:rFonts w:ascii="Times New Roman" w:eastAsia="Times New Roman" w:hAnsi="Times New Roman" w:cs="Times New Roman"/>
          <w:i/>
          <w:sz w:val="20"/>
        </w:rPr>
        <w:t xml:space="preserve">La puntuación mínima requerida en esta etapa es de 45 puntos de un máximo de 75 para continuar con el proceso de evaluación económica. </w:t>
      </w:r>
    </w:p>
    <w:p w:rsidR="000D6722" w:rsidRDefault="000D6722" w:rsidP="000D6722">
      <w:pPr>
        <w:spacing w:after="0"/>
        <w:ind w:left="283"/>
      </w:pPr>
      <w:r>
        <w:rPr>
          <w:rFonts w:ascii="Open Sans" w:eastAsia="Open Sans" w:hAnsi="Open Sans" w:cs="Open Sans"/>
          <w:b/>
          <w:sz w:val="18"/>
        </w:rPr>
        <w:t xml:space="preserve"> </w:t>
      </w:r>
    </w:p>
    <w:p w:rsidR="000D6722" w:rsidRDefault="000D6722" w:rsidP="000D6722">
      <w:pPr>
        <w:pStyle w:val="Ttulo2"/>
        <w:tabs>
          <w:tab w:val="center" w:pos="375"/>
          <w:tab w:val="center" w:pos="2853"/>
        </w:tabs>
        <w:spacing w:after="39"/>
        <w:ind w:left="0" w:firstLine="0"/>
      </w:pPr>
      <w:bookmarkStart w:id="80" w:name="_Toc89472"/>
      <w:r>
        <w:rPr>
          <w:rFonts w:ascii="Calibri" w:eastAsia="Calibri" w:hAnsi="Calibri" w:cs="Calibri"/>
          <w:b w:val="0"/>
        </w:rPr>
        <w:tab/>
      </w:r>
      <w:r>
        <w:rPr>
          <w:rFonts w:ascii="Arial" w:eastAsia="Arial" w:hAnsi="Arial" w:cs="Arial"/>
        </w:rPr>
        <w:t xml:space="preserve">6. </w:t>
      </w:r>
      <w:r>
        <w:rPr>
          <w:rFonts w:ascii="Arial" w:eastAsia="Arial" w:hAnsi="Arial" w:cs="Arial"/>
        </w:rPr>
        <w:tab/>
      </w:r>
      <w:r>
        <w:t xml:space="preserve">EVALUACIÓN DE LA OFERTA ECONÓMICA </w:t>
      </w:r>
      <w:bookmarkEnd w:id="80"/>
    </w:p>
    <w:p w:rsidR="000D6722" w:rsidRDefault="000D6722" w:rsidP="000D6722">
      <w:pPr>
        <w:spacing w:after="4"/>
        <w:ind w:left="278"/>
      </w:pPr>
      <w:r>
        <w:rPr>
          <w:rFonts w:ascii="Open Sans" w:eastAsia="Open Sans" w:hAnsi="Open Sans" w:cs="Open Sans"/>
          <w:sz w:val="18"/>
        </w:rPr>
        <w:t xml:space="preserve">La oferta económica consistirá en el </w:t>
      </w:r>
      <w:r>
        <w:rPr>
          <w:rFonts w:ascii="Open Sans" w:eastAsia="Open Sans" w:hAnsi="Open Sans" w:cs="Open Sans"/>
          <w:b/>
          <w:sz w:val="18"/>
        </w:rPr>
        <w:t>costo unitario “Costo por participante”, por área de capacitación ofertada</w:t>
      </w:r>
      <w:r>
        <w:rPr>
          <w:rFonts w:ascii="Open Sans" w:eastAsia="Open Sans" w:hAnsi="Open Sans" w:cs="Open Sans"/>
          <w:sz w:val="18"/>
        </w:rPr>
        <w:t xml:space="preserve">  (US$), que corresponde al 100% del costo por  participante, la cantidad de participaciones ofertadas por área de capacitación  y el monto global (US$) de todas las participaciones por área.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line="249" w:lineRule="auto"/>
        <w:ind w:left="293"/>
      </w:pPr>
      <w:r>
        <w:rPr>
          <w:rFonts w:ascii="Open Sans" w:eastAsia="Open Sans" w:hAnsi="Open Sans" w:cs="Open Sans"/>
          <w:b/>
          <w:sz w:val="18"/>
        </w:rPr>
        <w:t xml:space="preserve">El 100% del costo por participante será financiado de la siguiente manera: el 80% por el INSAFORP y el 20% a cargo de la empresa solicitante de la capacitación.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t xml:space="preserve">Se evaluarán únicamente las ofertas económicas de las áreas de capacitación ofertadas que  hayan alcanzado o sobrepasado el mínimo de 45 puntos requeridos en la Evaluación Técnica.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t xml:space="preserve">Asimismo, quedarán fuera de competencia las ofertas con costos por participante por área de capacitación que estén por debajo y por arriba del rango de precios referenciales con que cuenta la institución, pudiendo continuar aquellas ofertas que estén dentro o en sus límites inferiores o superiores.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t xml:space="preserve">El procedimiento para la evaluación de la oferta económica se realizará de manera independiente para cada área de capacitación ofertada.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t xml:space="preserve">La evaluación económica se hará sobre la base del costo por participante ofertado por área de capacitación. </w:t>
      </w:r>
    </w:p>
    <w:p w:rsidR="000D6722" w:rsidRDefault="000D6722" w:rsidP="000D6722">
      <w:pPr>
        <w:spacing w:after="0"/>
        <w:ind w:left="283"/>
      </w:pPr>
      <w:r>
        <w:rPr>
          <w:rFonts w:ascii="Open Sans" w:eastAsia="Open Sans" w:hAnsi="Open Sans" w:cs="Open Sans"/>
          <w:sz w:val="18"/>
        </w:rPr>
        <w:lastRenderedPageBreak/>
        <w:t xml:space="preserve"> </w:t>
      </w:r>
    </w:p>
    <w:p w:rsidR="000D6722" w:rsidRDefault="000D6722" w:rsidP="000D6722">
      <w:pPr>
        <w:spacing w:after="4"/>
        <w:ind w:left="278"/>
      </w:pPr>
      <w:r>
        <w:rPr>
          <w:rFonts w:ascii="Open Sans" w:eastAsia="Open Sans" w:hAnsi="Open Sans" w:cs="Open Sans"/>
          <w:sz w:val="18"/>
        </w:rPr>
        <w:t xml:space="preserve">Por cada área y tipo de ofertante, el costo unitario “Costo por participante”  más bajo de las ofertas que hayan alcanzado el puntaje técnico mínimo, se acreditará la puntuación económica máxima de 20 puntos.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t xml:space="preserve">Al resto de ofertas económicas dentro de la misma área de capacitación se les asignará un puntaje de acuerdo a la siguiente fórmula: </w:t>
      </w:r>
    </w:p>
    <w:p w:rsidR="000D6722" w:rsidRDefault="000D6722" w:rsidP="000D6722">
      <w:pPr>
        <w:spacing w:after="244"/>
        <w:ind w:left="283"/>
      </w:pPr>
      <w:r>
        <w:rPr>
          <w:rFonts w:ascii="Open Sans" w:eastAsia="Open Sans" w:hAnsi="Open Sans" w:cs="Open Sans"/>
          <w:sz w:val="18"/>
        </w:rPr>
        <w:t xml:space="preserve"> </w:t>
      </w:r>
    </w:p>
    <w:p w:rsidR="000D6722" w:rsidRDefault="000D6722" w:rsidP="000D6722">
      <w:pPr>
        <w:spacing w:after="0"/>
        <w:ind w:left="346"/>
      </w:pPr>
      <w:r>
        <w:rPr>
          <w:rFonts w:ascii="Times New Roman" w:eastAsia="Times New Roman" w:hAnsi="Times New Roman" w:cs="Times New Roman"/>
          <w:i/>
          <w:sz w:val="30"/>
        </w:rPr>
        <w:t xml:space="preserve">S </w:t>
      </w:r>
      <w:r>
        <w:rPr>
          <w:rFonts w:ascii="Times New Roman" w:eastAsia="Times New Roman" w:hAnsi="Times New Roman" w:cs="Times New Roman"/>
          <w:i/>
          <w:sz w:val="27"/>
          <w:vertAlign w:val="subscript"/>
        </w:rPr>
        <w:t xml:space="preserve">p </w:t>
      </w:r>
      <w:r>
        <w:rPr>
          <w:rFonts w:ascii="Segoe UI Symbol" w:eastAsia="Segoe UI Symbol" w:hAnsi="Segoe UI Symbol" w:cs="Segoe UI Symbol"/>
          <w:sz w:val="47"/>
          <w:vertAlign w:val="superscript"/>
        </w:rPr>
        <w:t xml:space="preserve">= </w:t>
      </w:r>
      <w:r>
        <w:rPr>
          <w:rFonts w:ascii="Segoe UI Symbol" w:eastAsia="Segoe UI Symbol" w:hAnsi="Segoe UI Symbol" w:cs="Segoe UI Symbol"/>
          <w:sz w:val="40"/>
        </w:rPr>
        <w:t>(</w:t>
      </w:r>
      <w:r>
        <w:rPr>
          <w:rFonts w:ascii="Times New Roman" w:eastAsia="Times New Roman" w:hAnsi="Times New Roman" w:cs="Times New Roman"/>
          <w:i/>
          <w:sz w:val="30"/>
        </w:rPr>
        <w:t>P</w:t>
      </w:r>
      <w:r>
        <w:rPr>
          <w:rFonts w:ascii="Times New Roman" w:eastAsia="Times New Roman" w:hAnsi="Times New Roman" w:cs="Times New Roman"/>
          <w:i/>
          <w:sz w:val="27"/>
          <w:vertAlign w:val="subscript"/>
        </w:rPr>
        <w:t xml:space="preserve">mb </w:t>
      </w:r>
      <w:r>
        <w:rPr>
          <w:rFonts w:ascii="Segoe UI Symbol" w:eastAsia="Segoe UI Symbol" w:hAnsi="Segoe UI Symbol" w:cs="Segoe UI Symbol"/>
          <w:sz w:val="30"/>
        </w:rPr>
        <w:t xml:space="preserve">÷ </w:t>
      </w:r>
      <w:r>
        <w:rPr>
          <w:rFonts w:ascii="Times New Roman" w:eastAsia="Times New Roman" w:hAnsi="Times New Roman" w:cs="Times New Roman"/>
          <w:i/>
          <w:sz w:val="30"/>
        </w:rPr>
        <w:t>P</w:t>
      </w:r>
      <w:r>
        <w:rPr>
          <w:rFonts w:ascii="Times New Roman" w:eastAsia="Times New Roman" w:hAnsi="Times New Roman" w:cs="Times New Roman"/>
          <w:i/>
          <w:sz w:val="27"/>
          <w:vertAlign w:val="subscript"/>
        </w:rPr>
        <w:t xml:space="preserve">i </w:t>
      </w:r>
      <w:r>
        <w:rPr>
          <w:rFonts w:ascii="Segoe UI Symbol" w:eastAsia="Segoe UI Symbol" w:hAnsi="Segoe UI Symbol" w:cs="Segoe UI Symbol"/>
          <w:sz w:val="40"/>
        </w:rPr>
        <w:t>)</w:t>
      </w:r>
      <w:r>
        <w:rPr>
          <w:rFonts w:ascii="Segoe UI Symbol" w:eastAsia="Segoe UI Symbol" w:hAnsi="Segoe UI Symbol" w:cs="Segoe UI Symbol"/>
          <w:sz w:val="30"/>
        </w:rPr>
        <w:t>×</w:t>
      </w:r>
      <w:r>
        <w:rPr>
          <w:rFonts w:ascii="Times New Roman" w:eastAsia="Times New Roman" w:hAnsi="Times New Roman" w:cs="Times New Roman"/>
          <w:sz w:val="30"/>
        </w:rPr>
        <w:t>20</w:t>
      </w:r>
      <w:r>
        <w:rPr>
          <w:rFonts w:ascii="Open Sans" w:eastAsia="Open Sans" w:hAnsi="Open Sans" w:cs="Open Sans"/>
          <w:sz w:val="18"/>
        </w:rPr>
        <w:t xml:space="preserve">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t xml:space="preserve">Donde: </w:t>
      </w:r>
    </w:p>
    <w:p w:rsidR="000D6722" w:rsidRDefault="000D6722" w:rsidP="000D6722">
      <w:pPr>
        <w:spacing w:after="4"/>
        <w:ind w:left="278"/>
      </w:pPr>
      <w:r>
        <w:rPr>
          <w:rFonts w:ascii="Open Sans" w:eastAsia="Open Sans" w:hAnsi="Open Sans" w:cs="Open Sans"/>
          <w:sz w:val="18"/>
        </w:rPr>
        <w:t xml:space="preserve">Sp = Puntaje económico del ofertante. </w:t>
      </w:r>
    </w:p>
    <w:p w:rsidR="000D6722" w:rsidRDefault="000D6722" w:rsidP="000D6722">
      <w:pPr>
        <w:spacing w:after="4"/>
        <w:ind w:left="278"/>
      </w:pPr>
      <w:r>
        <w:rPr>
          <w:rFonts w:ascii="Open Sans" w:eastAsia="Open Sans" w:hAnsi="Open Sans" w:cs="Open Sans"/>
          <w:sz w:val="18"/>
        </w:rPr>
        <w:t xml:space="preserve">Pmb = Propuesta económica más baja por cada área ofertada. </w:t>
      </w:r>
    </w:p>
    <w:p w:rsidR="000D6722" w:rsidRDefault="000D6722" w:rsidP="000D6722">
      <w:pPr>
        <w:spacing w:after="4"/>
        <w:ind w:left="278"/>
      </w:pPr>
      <w:r>
        <w:rPr>
          <w:rFonts w:ascii="Open Sans" w:eastAsia="Open Sans" w:hAnsi="Open Sans" w:cs="Open Sans"/>
          <w:sz w:val="18"/>
        </w:rPr>
        <w:t xml:space="preserve">Pi = Propuesta económica del ofertante "i", por cada área ofertada.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121"/>
        <w:ind w:left="283"/>
      </w:pPr>
      <w:r>
        <w:rPr>
          <w:rFonts w:ascii="Open Sans" w:eastAsia="Open Sans" w:hAnsi="Open Sans" w:cs="Open Sans"/>
          <w:sz w:val="18"/>
        </w:rPr>
        <w:t xml:space="preserve"> </w:t>
      </w:r>
    </w:p>
    <w:p w:rsidR="000D6722" w:rsidRDefault="000D6722" w:rsidP="000D6722">
      <w:pPr>
        <w:pStyle w:val="Ttulo2"/>
        <w:tabs>
          <w:tab w:val="center" w:pos="375"/>
          <w:tab w:val="center" w:pos="2031"/>
        </w:tabs>
        <w:spacing w:after="36"/>
        <w:ind w:left="0" w:firstLine="0"/>
      </w:pPr>
      <w:bookmarkStart w:id="81" w:name="_Toc89473"/>
      <w:r>
        <w:rPr>
          <w:rFonts w:ascii="Calibri" w:eastAsia="Calibri" w:hAnsi="Calibri" w:cs="Calibri"/>
          <w:b w:val="0"/>
        </w:rPr>
        <w:tab/>
      </w:r>
      <w:r>
        <w:rPr>
          <w:rFonts w:ascii="Arial" w:eastAsia="Arial" w:hAnsi="Arial" w:cs="Arial"/>
        </w:rPr>
        <w:t xml:space="preserve">7. </w:t>
      </w:r>
      <w:r>
        <w:rPr>
          <w:rFonts w:ascii="Arial" w:eastAsia="Arial" w:hAnsi="Arial" w:cs="Arial"/>
        </w:rPr>
        <w:tab/>
      </w:r>
      <w:r>
        <w:t xml:space="preserve">ASPECTOS SUBSANABLES </w:t>
      </w:r>
      <w:bookmarkEnd w:id="81"/>
    </w:p>
    <w:p w:rsidR="000D6722" w:rsidRDefault="000D6722" w:rsidP="000D6722">
      <w:pPr>
        <w:spacing w:after="4"/>
        <w:ind w:left="278"/>
      </w:pPr>
      <w:r>
        <w:rPr>
          <w:rFonts w:ascii="Open Sans" w:eastAsia="Open Sans" w:hAnsi="Open Sans" w:cs="Open Sans"/>
          <w:sz w:val="18"/>
        </w:rPr>
        <w:t xml:space="preserve">Durante el proceso de evaluación de las ofertas, la Comisión de Evaluación, por medio de la UACI, podrá hacer consultas con el objeto de aclarar dudas sobre las especificaciones técnicas.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t xml:space="preserve">Además podrá prevenir la presentación de alguna documentación legal </w:t>
      </w:r>
      <w:r>
        <w:rPr>
          <w:rFonts w:ascii="Open Sans" w:eastAsia="Open Sans" w:hAnsi="Open Sans" w:cs="Open Sans"/>
          <w:b/>
          <w:sz w:val="18"/>
        </w:rPr>
        <w:t>(Sobre No.1)</w:t>
      </w:r>
      <w:r>
        <w:rPr>
          <w:rFonts w:ascii="Open Sans" w:eastAsia="Open Sans" w:hAnsi="Open Sans" w:cs="Open Sans"/>
          <w:sz w:val="18"/>
        </w:rPr>
        <w:t xml:space="preserve"> y/o financiera que no haya sido incluida y que se hubiere solicitado en las bases. </w:t>
      </w:r>
    </w:p>
    <w:p w:rsidR="000D6722" w:rsidRDefault="000D6722" w:rsidP="000D6722">
      <w:pPr>
        <w:spacing w:after="4"/>
        <w:ind w:left="278"/>
      </w:pPr>
      <w:r>
        <w:rPr>
          <w:rFonts w:ascii="Open Sans" w:eastAsia="Open Sans" w:hAnsi="Open Sans" w:cs="Open Sans"/>
          <w:sz w:val="18"/>
        </w:rPr>
        <w:t xml:space="preserve">Lo anterior será notificado por medio electrónico o escrito y tendrá hasta 3 días hábiles, contados a partir del día siguiente a la notificación, para subsanar la deficiencia, ausencia de documentación o aclaración requerida.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t xml:space="preserve">En caso de no subsanarse en el tiempo estipulado la oferta se tendrá por no presentada en legal forma, denominando a la empresa ofertante </w:t>
      </w:r>
      <w:r>
        <w:rPr>
          <w:rFonts w:ascii="Open Sans" w:eastAsia="Open Sans" w:hAnsi="Open Sans" w:cs="Open Sans"/>
          <w:b/>
          <w:sz w:val="18"/>
        </w:rPr>
        <w:t>NO ELEGIBLE</w:t>
      </w:r>
      <w:r>
        <w:rPr>
          <w:rFonts w:ascii="Open Sans" w:eastAsia="Open Sans" w:hAnsi="Open Sans" w:cs="Open Sans"/>
          <w:sz w:val="18"/>
        </w:rPr>
        <w:t xml:space="preserve">, para continuar con la evaluación.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4"/>
        <w:ind w:left="278"/>
      </w:pPr>
      <w:r>
        <w:rPr>
          <w:rFonts w:ascii="Open Sans" w:eastAsia="Open Sans" w:hAnsi="Open Sans" w:cs="Open Sans"/>
          <w:sz w:val="18"/>
        </w:rPr>
        <w:t xml:space="preserve">Lo anterior no implica modificaciones a la oferta técnica o económica, las cuales deben permanecer inalterables desde el momento de su recepción.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0"/>
        <w:ind w:left="283"/>
      </w:pPr>
      <w:r>
        <w:rPr>
          <w:rFonts w:ascii="Open Sans" w:eastAsia="Open Sans" w:hAnsi="Open Sans" w:cs="Open Sans"/>
          <w:sz w:val="18"/>
        </w:rPr>
        <w:t xml:space="preserve"> </w:t>
      </w:r>
    </w:p>
    <w:p w:rsidR="000D6722" w:rsidRDefault="000D6722" w:rsidP="000D6722">
      <w:pPr>
        <w:spacing w:after="0"/>
        <w:ind w:left="283"/>
      </w:pPr>
      <w:r>
        <w:rPr>
          <w:rFonts w:ascii="Open Sans" w:eastAsia="Open Sans" w:hAnsi="Open Sans" w:cs="Open Sans"/>
          <w:sz w:val="18"/>
        </w:rPr>
        <w:t xml:space="preserve"> </w:t>
      </w:r>
      <w:r>
        <w:rPr>
          <w:rFonts w:ascii="Open Sans" w:eastAsia="Open Sans" w:hAnsi="Open Sans" w:cs="Open Sans"/>
          <w:sz w:val="18"/>
        </w:rPr>
        <w:tab/>
      </w:r>
      <w:r>
        <w:rPr>
          <w:rFonts w:ascii="Open Sans" w:eastAsia="Open Sans" w:hAnsi="Open Sans" w:cs="Open Sans"/>
          <w:b/>
          <w:sz w:val="18"/>
        </w:rPr>
        <w:t xml:space="preserve"> </w:t>
      </w:r>
    </w:p>
    <w:p w:rsidR="000D6722" w:rsidRDefault="000D6722" w:rsidP="000D6722">
      <w:pPr>
        <w:sectPr w:rsidR="000D6722">
          <w:headerReference w:type="even" r:id="rId50"/>
          <w:headerReference w:type="default" r:id="rId51"/>
          <w:footerReference w:type="even" r:id="rId52"/>
          <w:footerReference w:type="default" r:id="rId53"/>
          <w:headerReference w:type="first" r:id="rId54"/>
          <w:footerReference w:type="first" r:id="rId55"/>
          <w:pgSz w:w="12240" w:h="15840"/>
          <w:pgMar w:top="1132" w:right="1408" w:bottom="1152" w:left="1418" w:header="873" w:footer="667" w:gutter="0"/>
          <w:cols w:space="720"/>
        </w:sectPr>
      </w:pPr>
    </w:p>
    <w:p w:rsidR="000D6722" w:rsidRDefault="000D6722" w:rsidP="000D6722">
      <w:pPr>
        <w:pStyle w:val="Ttulo1"/>
        <w:tabs>
          <w:tab w:val="center" w:pos="2891"/>
        </w:tabs>
        <w:ind w:left="-1" w:firstLine="0"/>
      </w:pPr>
      <w:bookmarkStart w:id="82" w:name="_Toc89474"/>
      <w:r>
        <w:rPr>
          <w:i/>
          <w:sz w:val="20"/>
        </w:rPr>
        <w:lastRenderedPageBreak/>
        <w:t>SECCION</w:t>
      </w:r>
      <w:r>
        <w:rPr>
          <w:i/>
          <w:sz w:val="16"/>
        </w:rPr>
        <w:t xml:space="preserve"> </w:t>
      </w:r>
      <w:r>
        <w:rPr>
          <w:i/>
          <w:sz w:val="20"/>
        </w:rPr>
        <w:t xml:space="preserve">III. </w:t>
      </w:r>
      <w:r>
        <w:rPr>
          <w:i/>
          <w:sz w:val="20"/>
        </w:rPr>
        <w:tab/>
      </w:r>
      <w:r>
        <w:rPr>
          <w:i/>
          <w:sz w:val="16"/>
        </w:rPr>
        <w:t xml:space="preserve">  </w:t>
      </w:r>
      <w:r>
        <w:rPr>
          <w:i/>
          <w:sz w:val="20"/>
        </w:rPr>
        <w:t>ESPECIFICACIONES</w:t>
      </w:r>
      <w:r>
        <w:rPr>
          <w:i/>
          <w:sz w:val="16"/>
        </w:rPr>
        <w:t xml:space="preserve"> </w:t>
      </w:r>
      <w:r>
        <w:rPr>
          <w:i/>
          <w:sz w:val="20"/>
        </w:rPr>
        <w:t xml:space="preserve">TÉCNICAS </w:t>
      </w:r>
      <w:bookmarkEnd w:id="82"/>
    </w:p>
    <w:p w:rsidR="000D6722" w:rsidRDefault="000D6722" w:rsidP="000D6722">
      <w:pPr>
        <w:spacing w:after="132"/>
        <w:ind w:left="-14" w:right="-25"/>
      </w:pPr>
      <w:r>
        <w:rPr>
          <w:noProof/>
        </w:rPr>
        <mc:AlternateContent>
          <mc:Choice Requires="wpg">
            <w:drawing>
              <wp:inline distT="0" distB="0" distL="0" distR="0" wp14:anchorId="27D26F3E" wp14:editId="4F026288">
                <wp:extent cx="5647944" cy="6097"/>
                <wp:effectExtent l="0" t="0" r="0" b="0"/>
                <wp:docPr id="83175" name="Group 83175"/>
                <wp:cNvGraphicFramePr/>
                <a:graphic xmlns:a="http://schemas.openxmlformats.org/drawingml/2006/main">
                  <a:graphicData uri="http://schemas.microsoft.com/office/word/2010/wordprocessingGroup">
                    <wpg:wgp>
                      <wpg:cNvGrpSpPr/>
                      <wpg:grpSpPr>
                        <a:xfrm>
                          <a:off x="0" y="0"/>
                          <a:ext cx="5647944" cy="6097"/>
                          <a:chOff x="0" y="0"/>
                          <a:chExt cx="5647944" cy="6097"/>
                        </a:xfrm>
                      </wpg:grpSpPr>
                      <wps:wsp>
                        <wps:cNvPr id="91875" name="Shape 91875"/>
                        <wps:cNvSpPr/>
                        <wps:spPr>
                          <a:xfrm>
                            <a:off x="0" y="0"/>
                            <a:ext cx="5647944" cy="9144"/>
                          </a:xfrm>
                          <a:custGeom>
                            <a:avLst/>
                            <a:gdLst/>
                            <a:ahLst/>
                            <a:cxnLst/>
                            <a:rect l="0" t="0" r="0" b="0"/>
                            <a:pathLst>
                              <a:path w="5647944" h="9144">
                                <a:moveTo>
                                  <a:pt x="0" y="0"/>
                                </a:moveTo>
                                <a:lnTo>
                                  <a:pt x="5647944" y="0"/>
                                </a:lnTo>
                                <a:lnTo>
                                  <a:pt x="56479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DE7310" id="Group 83175" o:spid="_x0000_s1026" style="width:444.7pt;height:.5pt;mso-position-horizontal-relative:char;mso-position-vertical-relative:line" coordsize="564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">
                <v:shape id="Shape 91875" o:spid="_x0000_s1027" style="position:absolute;width:56479;height:91;visibility:visible;mso-wrap-style:square;v-text-anchor:top" coordsize="56479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0csYA&#10;AADeAAAADwAAAGRycy9kb3ducmV2LnhtbESPQUvDQBSE74L/YXmCN7tJabXGbostiC29aNX7S/aZ&#10;hGbfLtlnm/77riB4HGbmG2a+HFynjtTH1rOBfJSBIq68bbk28PnxcjcDFQXZYueZDJwpwnJxfTXH&#10;wvoTv9NxL7VKEI4FGmhEQqF1rBpyGEc+ECfv2/cOJcm+1rbHU4K7To+z7F47bDktNBho3VB12P84&#10;A6EaJqs3KXd+W8oXhte83B46Y25vhucnUEKD/If/2htr4DGfPUzh9066An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0csYAAADeAAAADwAAAAAAAAAAAAAAAACYAgAAZHJz&#10;L2Rvd25yZXYueG1sUEsFBgAAAAAEAAQA9QAAAIsDAAAAAA==&#10;" path="m,l5647944,r,9144l,9144,,e" fillcolor="black" stroked="f" strokeweight="0">
                  <v:stroke miterlimit="83231f" joinstyle="miter"/>
                  <v:path arrowok="t" textboxrect="0,0,5647944,9144"/>
                </v:shape>
                <w10:anchorlock/>
              </v:group>
            </w:pict>
          </mc:Fallback>
        </mc:AlternateContent>
      </w:r>
    </w:p>
    <w:p w:rsidR="000D6722" w:rsidRDefault="000D6722" w:rsidP="000D6722">
      <w:pPr>
        <w:pStyle w:val="Ttulo2"/>
        <w:tabs>
          <w:tab w:val="center" w:pos="1721"/>
        </w:tabs>
        <w:spacing w:after="96"/>
        <w:ind w:left="-1" w:firstLine="0"/>
      </w:pPr>
      <w:bookmarkStart w:id="83" w:name="_Toc89475"/>
      <w:r>
        <w:rPr>
          <w:rFonts w:ascii="Arial" w:eastAsia="Arial" w:hAnsi="Arial" w:cs="Arial"/>
        </w:rPr>
        <w:t xml:space="preserve">1. </w:t>
      </w:r>
      <w:r>
        <w:rPr>
          <w:rFonts w:ascii="Arial" w:eastAsia="Arial" w:hAnsi="Arial" w:cs="Arial"/>
        </w:rPr>
        <w:tab/>
      </w:r>
      <w:r>
        <w:t xml:space="preserve">SERVICIOS REQUERIDOS </w:t>
      </w:r>
      <w:bookmarkEnd w:id="83"/>
    </w:p>
    <w:p w:rsidR="000D6722" w:rsidRDefault="000D6722" w:rsidP="000D6722">
      <w:pPr>
        <w:spacing w:after="115" w:line="249" w:lineRule="auto"/>
        <w:ind w:left="24"/>
      </w:pPr>
      <w:r>
        <w:rPr>
          <w:rFonts w:ascii="Open Sans" w:eastAsia="Open Sans" w:hAnsi="Open Sans" w:cs="Open Sans"/>
          <w:sz w:val="18"/>
        </w:rPr>
        <w:t xml:space="preserve">Servicios de capacitación </w:t>
      </w:r>
      <w:r>
        <w:rPr>
          <w:rFonts w:ascii="Open Sans" w:eastAsia="Open Sans" w:hAnsi="Open Sans" w:cs="Open Sans"/>
          <w:b/>
          <w:sz w:val="18"/>
        </w:rPr>
        <w:t xml:space="preserve">en el marco de la  Formación Continua para la ejecución de cursos abiertos, mediante la modalidad de compra de participaciones, para satisfacer la demanda de capacitación de las de empresas e instituciones autónomas cotizantes al INSAFORP y Microempresas formales; </w:t>
      </w:r>
      <w:r>
        <w:rPr>
          <w:rFonts w:ascii="Open Sans" w:eastAsia="Open Sans" w:hAnsi="Open Sans" w:cs="Open Sans"/>
          <w:sz w:val="18"/>
        </w:rPr>
        <w:t xml:space="preserve">con el propósito de atender demandas de capacitación específicas para Trabajadores de todos los niveles organizacionales de las empresas. </w:t>
      </w:r>
    </w:p>
    <w:p w:rsidR="000D6722" w:rsidRDefault="000D6722" w:rsidP="000D6722">
      <w:pPr>
        <w:spacing w:after="114"/>
        <w:ind w:left="24"/>
      </w:pPr>
      <w:r>
        <w:rPr>
          <w:rFonts w:ascii="Open Sans" w:eastAsia="Open Sans" w:hAnsi="Open Sans" w:cs="Open Sans"/>
          <w:sz w:val="18"/>
        </w:rPr>
        <w:t xml:space="preserve">Se requiere la compra de hasta </w:t>
      </w:r>
      <w:r>
        <w:rPr>
          <w:rFonts w:ascii="Open Sans" w:eastAsia="Open Sans" w:hAnsi="Open Sans" w:cs="Open Sans"/>
          <w:b/>
          <w:sz w:val="18"/>
        </w:rPr>
        <w:t>40</w:t>
      </w:r>
      <w:r>
        <w:rPr>
          <w:rFonts w:ascii="Open Sans" w:eastAsia="Open Sans" w:hAnsi="Open Sans" w:cs="Open Sans"/>
          <w:b/>
          <w:sz w:val="18"/>
          <w:u w:val="single" w:color="000000"/>
        </w:rPr>
        <w:t>,000</w:t>
      </w:r>
      <w:r>
        <w:rPr>
          <w:rFonts w:ascii="Open Sans" w:eastAsia="Open Sans" w:hAnsi="Open Sans" w:cs="Open Sans"/>
          <w:b/>
          <w:sz w:val="18"/>
        </w:rPr>
        <w:t xml:space="preserve"> participaciones</w:t>
      </w:r>
      <w:r>
        <w:rPr>
          <w:rFonts w:ascii="Open Sans" w:eastAsia="Open Sans" w:hAnsi="Open Sans" w:cs="Open Sans"/>
          <w:sz w:val="18"/>
        </w:rPr>
        <w:t xml:space="preserve"> </w:t>
      </w:r>
      <w:r>
        <w:rPr>
          <w:rFonts w:ascii="Open Sans" w:eastAsia="Open Sans" w:hAnsi="Open Sans" w:cs="Open Sans"/>
          <w:b/>
          <w:sz w:val="18"/>
        </w:rPr>
        <w:t>de capacitación para ejecutarse hasta el 30</w:t>
      </w:r>
      <w:r>
        <w:rPr>
          <w:rFonts w:ascii="Open Sans" w:eastAsia="Open Sans" w:hAnsi="Open Sans" w:cs="Open Sans"/>
          <w:b/>
          <w:sz w:val="18"/>
          <w:u w:val="single" w:color="000000"/>
        </w:rPr>
        <w:t xml:space="preserve"> de</w:t>
      </w:r>
      <w:r>
        <w:rPr>
          <w:rFonts w:ascii="Open Sans" w:eastAsia="Open Sans" w:hAnsi="Open Sans" w:cs="Open Sans"/>
          <w:b/>
          <w:sz w:val="18"/>
        </w:rPr>
        <w:t xml:space="preserve"> </w:t>
      </w:r>
      <w:r>
        <w:rPr>
          <w:rFonts w:ascii="Open Sans" w:eastAsia="Open Sans" w:hAnsi="Open Sans" w:cs="Open Sans"/>
          <w:b/>
          <w:sz w:val="18"/>
          <w:u w:val="single" w:color="000000"/>
        </w:rPr>
        <w:t>noviembre de 2018</w:t>
      </w:r>
      <w:r>
        <w:rPr>
          <w:rFonts w:ascii="Open Sans" w:eastAsia="Open Sans" w:hAnsi="Open Sans" w:cs="Open Sans"/>
          <w:sz w:val="18"/>
        </w:rPr>
        <w:t xml:space="preserve">, distribuidas de la siguiente manera:  </w:t>
      </w:r>
    </w:p>
    <w:p w:rsidR="000D6722" w:rsidRDefault="000D6722" w:rsidP="000D6722">
      <w:pPr>
        <w:numPr>
          <w:ilvl w:val="0"/>
          <w:numId w:val="60"/>
        </w:numPr>
        <w:spacing w:after="113" w:line="249" w:lineRule="auto"/>
        <w:ind w:right="0" w:hanging="360"/>
      </w:pPr>
      <w:r>
        <w:rPr>
          <w:rFonts w:ascii="Open Sans" w:eastAsia="Open Sans" w:hAnsi="Open Sans" w:cs="Open Sans"/>
          <w:b/>
          <w:sz w:val="18"/>
        </w:rPr>
        <w:t xml:space="preserve">Hasta 25,000 Participaciones para ofertantes que han sido adjudicados en la Licitación Pública 11/2017 </w:t>
      </w:r>
    </w:p>
    <w:p w:rsidR="000D6722" w:rsidRDefault="000D6722" w:rsidP="000D6722">
      <w:pPr>
        <w:numPr>
          <w:ilvl w:val="0"/>
          <w:numId w:val="60"/>
        </w:numPr>
        <w:spacing w:after="113" w:line="249" w:lineRule="auto"/>
        <w:ind w:right="0" w:hanging="360"/>
      </w:pPr>
      <w:r>
        <w:rPr>
          <w:rFonts w:ascii="Open Sans" w:eastAsia="Open Sans" w:hAnsi="Open Sans" w:cs="Open Sans"/>
          <w:b/>
          <w:sz w:val="18"/>
        </w:rPr>
        <w:t xml:space="preserve">Hasta 15,000 Participaciones para ofertantes que no han sido adjudicados en la Licitación Pública 11/2017 </w:t>
      </w:r>
    </w:p>
    <w:p w:rsidR="000D6722" w:rsidRDefault="000D6722" w:rsidP="000D6722">
      <w:pPr>
        <w:spacing w:after="109"/>
        <w:ind w:left="24"/>
      </w:pPr>
      <w:r>
        <w:rPr>
          <w:rFonts w:ascii="Open Sans" w:eastAsia="Open Sans" w:hAnsi="Open Sans" w:cs="Open Sans"/>
          <w:sz w:val="18"/>
        </w:rPr>
        <w:t xml:space="preserve">En las siguientes áreas de capacitación: </w:t>
      </w:r>
    </w:p>
    <w:p w:rsidR="000D6722" w:rsidRDefault="000D6722" w:rsidP="000D6722">
      <w:pPr>
        <w:tabs>
          <w:tab w:val="center" w:pos="4188"/>
        </w:tabs>
        <w:spacing w:after="4" w:line="249" w:lineRule="auto"/>
      </w:pPr>
      <w:r>
        <w:rPr>
          <w:rFonts w:ascii="Open Sans" w:eastAsia="Open Sans" w:hAnsi="Open Sans" w:cs="Open Sans"/>
          <w:b/>
          <w:sz w:val="18"/>
        </w:rPr>
        <w:t>a)</w:t>
      </w:r>
      <w:r>
        <w:rPr>
          <w:rFonts w:ascii="Arial" w:eastAsia="Arial" w:hAnsi="Arial" w:cs="Arial"/>
          <w:b/>
          <w:sz w:val="28"/>
          <w:vertAlign w:val="subscript"/>
        </w:rPr>
        <w:t xml:space="preserve"> </w:t>
      </w:r>
      <w:r>
        <w:rPr>
          <w:rFonts w:ascii="Arial" w:eastAsia="Arial" w:hAnsi="Arial" w:cs="Arial"/>
          <w:b/>
          <w:sz w:val="28"/>
          <w:vertAlign w:val="subscript"/>
        </w:rPr>
        <w:tab/>
      </w:r>
      <w:r>
        <w:rPr>
          <w:rFonts w:ascii="Open Sans" w:eastAsia="Open Sans" w:hAnsi="Open Sans" w:cs="Open Sans"/>
          <w:b/>
          <w:sz w:val="18"/>
        </w:rPr>
        <w:t xml:space="preserve">PARA OFERTANTES QUE HAN SIDO ADJUDICADOS EN LA LICITACIÓN PÚBLICA 11/2017 </w:t>
      </w:r>
    </w:p>
    <w:tbl>
      <w:tblPr>
        <w:tblStyle w:val="TableGrid"/>
        <w:tblW w:w="8825" w:type="dxa"/>
        <w:tblInd w:w="20" w:type="dxa"/>
        <w:tblCellMar>
          <w:top w:w="6" w:type="dxa"/>
          <w:left w:w="68" w:type="dxa"/>
          <w:right w:w="115" w:type="dxa"/>
        </w:tblCellMar>
        <w:tblLook w:val="04A0" w:firstRow="1" w:lastRow="0" w:firstColumn="1" w:lastColumn="0" w:noHBand="0" w:noVBand="1"/>
      </w:tblPr>
      <w:tblGrid>
        <w:gridCol w:w="6937"/>
        <w:gridCol w:w="1888"/>
      </w:tblGrid>
      <w:tr w:rsidR="000D6722" w:rsidTr="00CE1337">
        <w:trPr>
          <w:trHeight w:val="233"/>
        </w:trPr>
        <w:tc>
          <w:tcPr>
            <w:tcW w:w="6937" w:type="dxa"/>
            <w:tcBorders>
              <w:top w:val="single" w:sz="4" w:space="0" w:color="000000"/>
              <w:left w:val="single" w:sz="4" w:space="0" w:color="000000"/>
              <w:bottom w:val="single" w:sz="4" w:space="0" w:color="000000"/>
              <w:right w:val="single" w:sz="4" w:space="0" w:color="000000"/>
            </w:tcBorders>
            <w:shd w:val="clear" w:color="auto" w:fill="D9D9D9"/>
          </w:tcPr>
          <w:p w:rsidR="000D6722" w:rsidRDefault="000D6722" w:rsidP="00CE1337">
            <w:pPr>
              <w:ind w:left="46"/>
              <w:jc w:val="center"/>
            </w:pPr>
            <w:r>
              <w:rPr>
                <w:rFonts w:ascii="Open Sans" w:eastAsia="Open Sans" w:hAnsi="Open Sans" w:cs="Open Sans"/>
                <w:b/>
                <w:sz w:val="16"/>
              </w:rPr>
              <w:t xml:space="preserve">ÁREA DE CAPACITACIÓN </w:t>
            </w:r>
          </w:p>
        </w:tc>
        <w:tc>
          <w:tcPr>
            <w:tcW w:w="1888" w:type="dxa"/>
            <w:tcBorders>
              <w:top w:val="single" w:sz="4" w:space="0" w:color="000000"/>
              <w:left w:val="single" w:sz="4" w:space="0" w:color="000000"/>
              <w:bottom w:val="single" w:sz="4" w:space="0" w:color="000000"/>
              <w:right w:val="single" w:sz="4" w:space="0" w:color="000000"/>
            </w:tcBorders>
            <w:shd w:val="clear" w:color="auto" w:fill="D9D9D9"/>
          </w:tcPr>
          <w:p w:rsidR="000D6722" w:rsidRDefault="000D6722" w:rsidP="00CE1337">
            <w:pPr>
              <w:ind w:left="50"/>
              <w:jc w:val="center"/>
            </w:pPr>
            <w:r>
              <w:rPr>
                <w:rFonts w:ascii="Open Sans" w:eastAsia="Open Sans" w:hAnsi="Open Sans" w:cs="Open Sans"/>
                <w:b/>
                <w:sz w:val="16"/>
              </w:rPr>
              <w:t xml:space="preserve">PARTICIPACIONES </w:t>
            </w:r>
          </w:p>
        </w:tc>
      </w:tr>
      <w:tr w:rsidR="000D6722" w:rsidTr="00CE1337">
        <w:trPr>
          <w:trHeight w:val="239"/>
        </w:trPr>
        <w:tc>
          <w:tcPr>
            <w:tcW w:w="6937"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MERCADEO- 16 horas </w:t>
            </w:r>
          </w:p>
        </w:tc>
        <w:tc>
          <w:tcPr>
            <w:tcW w:w="188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4,000 </w:t>
            </w:r>
          </w:p>
        </w:tc>
      </w:tr>
      <w:tr w:rsidR="000D6722" w:rsidTr="00CE1337">
        <w:trPr>
          <w:trHeight w:val="238"/>
        </w:trPr>
        <w:tc>
          <w:tcPr>
            <w:tcW w:w="6937"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SEGURIDAD Y SALUD OCUPACIONAL-16 horas </w:t>
            </w:r>
          </w:p>
        </w:tc>
        <w:tc>
          <w:tcPr>
            <w:tcW w:w="188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3,000 </w:t>
            </w:r>
          </w:p>
        </w:tc>
      </w:tr>
      <w:tr w:rsidR="000D6722" w:rsidTr="00CE1337">
        <w:trPr>
          <w:trHeight w:val="238"/>
        </w:trPr>
        <w:tc>
          <w:tcPr>
            <w:tcW w:w="6937"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BUENAS PRÁCTICAS DE MANUFACTURA Y/O INOCUIDAD DE ALIMENTOS- 16 horas </w:t>
            </w:r>
          </w:p>
        </w:tc>
        <w:tc>
          <w:tcPr>
            <w:tcW w:w="188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2,000 </w:t>
            </w:r>
          </w:p>
        </w:tc>
      </w:tr>
      <w:tr w:rsidR="000D6722" w:rsidTr="00CE1337">
        <w:trPr>
          <w:trHeight w:val="235"/>
        </w:trPr>
        <w:tc>
          <w:tcPr>
            <w:tcW w:w="6937"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ADMINISTRACIÓN Y DESARROLLO  DEL RECURSO HUMANO-16 horas </w:t>
            </w:r>
          </w:p>
        </w:tc>
        <w:tc>
          <w:tcPr>
            <w:tcW w:w="188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4,000 </w:t>
            </w:r>
          </w:p>
        </w:tc>
      </w:tr>
      <w:tr w:rsidR="000D6722" w:rsidTr="00CE1337">
        <w:trPr>
          <w:trHeight w:val="238"/>
        </w:trPr>
        <w:tc>
          <w:tcPr>
            <w:tcW w:w="6937"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PRODUCCION Y CALIDAD-16 horas </w:t>
            </w:r>
          </w:p>
        </w:tc>
        <w:tc>
          <w:tcPr>
            <w:tcW w:w="188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2,000 </w:t>
            </w:r>
          </w:p>
        </w:tc>
      </w:tr>
      <w:tr w:rsidR="000D6722" w:rsidTr="00CE1337">
        <w:trPr>
          <w:trHeight w:val="238"/>
        </w:trPr>
        <w:tc>
          <w:tcPr>
            <w:tcW w:w="6937"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FINANZAS, CONTABILIDAD Y AUDITORÍA-16 horas </w:t>
            </w:r>
          </w:p>
        </w:tc>
        <w:tc>
          <w:tcPr>
            <w:tcW w:w="188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2,000 </w:t>
            </w:r>
          </w:p>
        </w:tc>
      </w:tr>
      <w:tr w:rsidR="000D6722" w:rsidTr="00CE1337">
        <w:trPr>
          <w:trHeight w:val="238"/>
        </w:trPr>
        <w:tc>
          <w:tcPr>
            <w:tcW w:w="6937"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MERCADEO- 8 horas </w:t>
            </w:r>
          </w:p>
        </w:tc>
        <w:tc>
          <w:tcPr>
            <w:tcW w:w="188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2,500 </w:t>
            </w:r>
          </w:p>
        </w:tc>
      </w:tr>
      <w:tr w:rsidR="000D6722" w:rsidTr="00CE1337">
        <w:trPr>
          <w:trHeight w:val="235"/>
        </w:trPr>
        <w:tc>
          <w:tcPr>
            <w:tcW w:w="6937"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ADMINISTRACIÓN Y DESARROLLO  DEL RECURSO HUMANO- 8 horas </w:t>
            </w:r>
          </w:p>
        </w:tc>
        <w:tc>
          <w:tcPr>
            <w:tcW w:w="188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2,500 </w:t>
            </w:r>
          </w:p>
        </w:tc>
      </w:tr>
      <w:tr w:rsidR="000D6722" w:rsidTr="00CE1337">
        <w:trPr>
          <w:trHeight w:val="238"/>
        </w:trPr>
        <w:tc>
          <w:tcPr>
            <w:tcW w:w="6937"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PRODUCCION Y CALIDAD- 8 horas </w:t>
            </w:r>
          </w:p>
        </w:tc>
        <w:tc>
          <w:tcPr>
            <w:tcW w:w="188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1,500 </w:t>
            </w:r>
          </w:p>
        </w:tc>
      </w:tr>
      <w:tr w:rsidR="000D6722" w:rsidTr="00CE1337">
        <w:trPr>
          <w:trHeight w:val="238"/>
        </w:trPr>
        <w:tc>
          <w:tcPr>
            <w:tcW w:w="6937"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FINANZAS, CONTABILIDAD Y AUDITORÍA- 8 horas </w:t>
            </w:r>
          </w:p>
        </w:tc>
        <w:tc>
          <w:tcPr>
            <w:tcW w:w="188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1,500 </w:t>
            </w:r>
          </w:p>
        </w:tc>
      </w:tr>
      <w:tr w:rsidR="000D6722" w:rsidTr="00CE1337">
        <w:trPr>
          <w:trHeight w:val="238"/>
        </w:trPr>
        <w:tc>
          <w:tcPr>
            <w:tcW w:w="6937"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TOTAL </w:t>
            </w:r>
          </w:p>
        </w:tc>
        <w:tc>
          <w:tcPr>
            <w:tcW w:w="188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25,000 </w:t>
            </w:r>
          </w:p>
        </w:tc>
      </w:tr>
    </w:tbl>
    <w:p w:rsidR="000D6722" w:rsidRDefault="000D6722" w:rsidP="000D6722">
      <w:pPr>
        <w:spacing w:after="46"/>
      </w:pPr>
      <w:r>
        <w:rPr>
          <w:rFonts w:ascii="Times New Roman" w:eastAsia="Times New Roman" w:hAnsi="Times New Roman" w:cs="Times New Roman"/>
          <w:b/>
          <w:i/>
          <w:sz w:val="20"/>
          <w:u w:val="single" w:color="000000"/>
        </w:rPr>
        <w:t>NOTAS:</w:t>
      </w:r>
      <w:r>
        <w:rPr>
          <w:rFonts w:ascii="Times New Roman" w:eastAsia="Times New Roman" w:hAnsi="Times New Roman" w:cs="Times New Roman"/>
          <w:i/>
          <w:sz w:val="20"/>
        </w:rPr>
        <w:t xml:space="preserve">  </w:t>
      </w:r>
    </w:p>
    <w:p w:rsidR="000D6722" w:rsidRDefault="000D6722" w:rsidP="000D6722">
      <w:pPr>
        <w:numPr>
          <w:ilvl w:val="0"/>
          <w:numId w:val="61"/>
        </w:numPr>
        <w:spacing w:after="0"/>
        <w:ind w:right="0" w:hanging="425"/>
      </w:pPr>
      <w:r>
        <w:rPr>
          <w:rFonts w:ascii="Times New Roman" w:eastAsia="Times New Roman" w:hAnsi="Times New Roman" w:cs="Times New Roman"/>
          <w:i/>
          <w:sz w:val="20"/>
        </w:rPr>
        <w:t xml:space="preserve">Los temas de capacitación que se desarrollen en el marco de la  presente licitación para cada área de capacitación, deberán estar dentro del número de horas detalladas en los cuadros anteriores. </w:t>
      </w:r>
    </w:p>
    <w:p w:rsidR="000D6722" w:rsidRDefault="000D6722" w:rsidP="000D6722">
      <w:pPr>
        <w:numPr>
          <w:ilvl w:val="0"/>
          <w:numId w:val="61"/>
        </w:numPr>
        <w:spacing w:after="125"/>
        <w:ind w:right="0" w:hanging="425"/>
      </w:pPr>
      <w:r>
        <w:rPr>
          <w:rFonts w:ascii="Times New Roman" w:eastAsia="Times New Roman" w:hAnsi="Times New Roman" w:cs="Times New Roman"/>
          <w:i/>
          <w:sz w:val="20"/>
        </w:rPr>
        <w:t xml:space="preserve">Para el área de Seguridad y Salud Ocupacional, en aquellos temas en el marco del Decreto Legislativo N° 254, la entidad y el facilitador propuesto deben estar acreditados por el Ministerio de Trabajo y Previsión Social. </w:t>
      </w:r>
    </w:p>
    <w:p w:rsidR="000D6722" w:rsidRDefault="000D6722" w:rsidP="000D6722">
      <w:pPr>
        <w:tabs>
          <w:tab w:val="center" w:pos="4357"/>
        </w:tabs>
        <w:spacing w:after="4" w:line="249" w:lineRule="auto"/>
      </w:pPr>
      <w:r>
        <w:rPr>
          <w:rFonts w:ascii="Open Sans" w:eastAsia="Open Sans" w:hAnsi="Open Sans" w:cs="Open Sans"/>
          <w:b/>
          <w:sz w:val="18"/>
        </w:rPr>
        <w:t>b)</w:t>
      </w:r>
      <w:r>
        <w:rPr>
          <w:rFonts w:ascii="Arial" w:eastAsia="Arial" w:hAnsi="Arial" w:cs="Arial"/>
          <w:b/>
          <w:sz w:val="28"/>
          <w:vertAlign w:val="subscript"/>
        </w:rPr>
        <w:t xml:space="preserve"> </w:t>
      </w:r>
      <w:r>
        <w:rPr>
          <w:rFonts w:ascii="Arial" w:eastAsia="Arial" w:hAnsi="Arial" w:cs="Arial"/>
          <w:b/>
          <w:sz w:val="28"/>
          <w:vertAlign w:val="subscript"/>
        </w:rPr>
        <w:tab/>
      </w:r>
      <w:r>
        <w:rPr>
          <w:rFonts w:ascii="Open Sans" w:eastAsia="Open Sans" w:hAnsi="Open Sans" w:cs="Open Sans"/>
          <w:b/>
          <w:sz w:val="18"/>
        </w:rPr>
        <w:t xml:space="preserve">PARA OFERTANTES QUE NO HAN SIDO ADJUDICADOS EN LA LICITACIÓN PÚBLICA 11/2017 </w:t>
      </w:r>
    </w:p>
    <w:tbl>
      <w:tblPr>
        <w:tblStyle w:val="TableGrid"/>
        <w:tblW w:w="8825" w:type="dxa"/>
        <w:tblInd w:w="20" w:type="dxa"/>
        <w:tblCellMar>
          <w:left w:w="68" w:type="dxa"/>
          <w:right w:w="115" w:type="dxa"/>
        </w:tblCellMar>
        <w:tblLook w:val="04A0" w:firstRow="1" w:lastRow="0" w:firstColumn="1" w:lastColumn="0" w:noHBand="0" w:noVBand="1"/>
      </w:tblPr>
      <w:tblGrid>
        <w:gridCol w:w="6515"/>
        <w:gridCol w:w="2310"/>
      </w:tblGrid>
      <w:tr w:rsidR="000D6722" w:rsidTr="00CE1337">
        <w:trPr>
          <w:trHeight w:val="226"/>
        </w:trPr>
        <w:tc>
          <w:tcPr>
            <w:tcW w:w="6515" w:type="dxa"/>
            <w:tcBorders>
              <w:top w:val="single" w:sz="4" w:space="0" w:color="000000"/>
              <w:left w:val="single" w:sz="4" w:space="0" w:color="000000"/>
              <w:bottom w:val="single" w:sz="4" w:space="0" w:color="000000"/>
              <w:right w:val="single" w:sz="4" w:space="0" w:color="000000"/>
            </w:tcBorders>
            <w:shd w:val="clear" w:color="auto" w:fill="D9D9D9"/>
          </w:tcPr>
          <w:p w:rsidR="000D6722" w:rsidRDefault="000D6722" w:rsidP="00CE1337">
            <w:pPr>
              <w:ind w:left="46"/>
              <w:jc w:val="center"/>
            </w:pPr>
            <w:r>
              <w:rPr>
                <w:rFonts w:ascii="Open Sans" w:eastAsia="Open Sans" w:hAnsi="Open Sans" w:cs="Open Sans"/>
                <w:b/>
                <w:sz w:val="16"/>
              </w:rPr>
              <w:t xml:space="preserve">AREA DE CAPACITACIÓN </w:t>
            </w:r>
          </w:p>
        </w:tc>
        <w:tc>
          <w:tcPr>
            <w:tcW w:w="2310" w:type="dxa"/>
            <w:tcBorders>
              <w:top w:val="single" w:sz="4" w:space="0" w:color="000000"/>
              <w:left w:val="single" w:sz="4" w:space="0" w:color="000000"/>
              <w:bottom w:val="single" w:sz="4" w:space="0" w:color="000000"/>
              <w:right w:val="single" w:sz="4" w:space="0" w:color="000000"/>
            </w:tcBorders>
            <w:shd w:val="clear" w:color="auto" w:fill="D9D9D9"/>
          </w:tcPr>
          <w:p w:rsidR="000D6722" w:rsidRDefault="000D6722" w:rsidP="00CE1337">
            <w:pPr>
              <w:ind w:left="50"/>
              <w:jc w:val="center"/>
            </w:pPr>
            <w:r>
              <w:rPr>
                <w:rFonts w:ascii="Open Sans" w:eastAsia="Open Sans" w:hAnsi="Open Sans" w:cs="Open Sans"/>
                <w:b/>
                <w:sz w:val="16"/>
              </w:rPr>
              <w:t xml:space="preserve">PARTICIPACIONES </w:t>
            </w:r>
          </w:p>
        </w:tc>
      </w:tr>
      <w:tr w:rsidR="000D6722" w:rsidTr="00CE1337">
        <w:trPr>
          <w:trHeight w:val="229"/>
        </w:trPr>
        <w:tc>
          <w:tcPr>
            <w:tcW w:w="6515"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MERCADEO -16 horas </w:t>
            </w:r>
          </w:p>
        </w:tc>
        <w:tc>
          <w:tcPr>
            <w:tcW w:w="231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2,000 </w:t>
            </w:r>
          </w:p>
        </w:tc>
      </w:tr>
      <w:tr w:rsidR="000D6722" w:rsidTr="00CE1337">
        <w:trPr>
          <w:trHeight w:val="228"/>
        </w:trPr>
        <w:tc>
          <w:tcPr>
            <w:tcW w:w="6515"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SEGURIDAD Y SALUD OCUPACIONAL-16 horas </w:t>
            </w:r>
          </w:p>
        </w:tc>
        <w:tc>
          <w:tcPr>
            <w:tcW w:w="231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1,500 </w:t>
            </w:r>
          </w:p>
        </w:tc>
      </w:tr>
      <w:tr w:rsidR="000D6722" w:rsidTr="00CE1337">
        <w:trPr>
          <w:trHeight w:val="444"/>
        </w:trPr>
        <w:tc>
          <w:tcPr>
            <w:tcW w:w="6515"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BUENAS PRÁCTICAS DE MANUFACTURA Y/O INOCUIDAD DE ALIMENTOS- 16 horas </w:t>
            </w:r>
          </w:p>
        </w:tc>
        <w:tc>
          <w:tcPr>
            <w:tcW w:w="231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1,000 </w:t>
            </w:r>
          </w:p>
        </w:tc>
      </w:tr>
      <w:tr w:rsidR="000D6722" w:rsidTr="00CE1337">
        <w:trPr>
          <w:trHeight w:val="228"/>
        </w:trPr>
        <w:tc>
          <w:tcPr>
            <w:tcW w:w="6515"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ADMINISTRACIÓN Y DESARROLLO  DEL RECURSO HUMANO-16 horas </w:t>
            </w:r>
          </w:p>
        </w:tc>
        <w:tc>
          <w:tcPr>
            <w:tcW w:w="231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2,000 </w:t>
            </w:r>
          </w:p>
        </w:tc>
      </w:tr>
      <w:tr w:rsidR="000D6722" w:rsidTr="00CE1337">
        <w:trPr>
          <w:trHeight w:val="228"/>
        </w:trPr>
        <w:tc>
          <w:tcPr>
            <w:tcW w:w="6515"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PRODUCCION Y CALIDAD-16 horas </w:t>
            </w:r>
          </w:p>
        </w:tc>
        <w:tc>
          <w:tcPr>
            <w:tcW w:w="231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1,000 </w:t>
            </w:r>
          </w:p>
        </w:tc>
      </w:tr>
      <w:tr w:rsidR="000D6722" w:rsidTr="00CE1337">
        <w:trPr>
          <w:trHeight w:val="228"/>
        </w:trPr>
        <w:tc>
          <w:tcPr>
            <w:tcW w:w="6515"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ADUANAS - 16 horas </w:t>
            </w:r>
          </w:p>
        </w:tc>
        <w:tc>
          <w:tcPr>
            <w:tcW w:w="231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1,000 </w:t>
            </w:r>
          </w:p>
        </w:tc>
      </w:tr>
      <w:tr w:rsidR="000D6722" w:rsidTr="00CE1337">
        <w:trPr>
          <w:trHeight w:val="228"/>
        </w:trPr>
        <w:tc>
          <w:tcPr>
            <w:tcW w:w="6515"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FINANZAS, CONTABILIDAD Y AUDITORÍA-16 horas </w:t>
            </w:r>
          </w:p>
        </w:tc>
        <w:tc>
          <w:tcPr>
            <w:tcW w:w="231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1,000 </w:t>
            </w:r>
          </w:p>
        </w:tc>
      </w:tr>
      <w:tr w:rsidR="000D6722" w:rsidTr="00CE1337">
        <w:trPr>
          <w:trHeight w:val="228"/>
        </w:trPr>
        <w:tc>
          <w:tcPr>
            <w:tcW w:w="6515"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MERCADEO - 8 horas </w:t>
            </w:r>
          </w:p>
        </w:tc>
        <w:tc>
          <w:tcPr>
            <w:tcW w:w="231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1,500 </w:t>
            </w:r>
          </w:p>
        </w:tc>
      </w:tr>
      <w:tr w:rsidR="000D6722" w:rsidTr="00CE1337">
        <w:trPr>
          <w:trHeight w:val="228"/>
        </w:trPr>
        <w:tc>
          <w:tcPr>
            <w:tcW w:w="6515"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ADMINISTRACIÓN Y DESARROLLO  DEL RECURSO HUMANO- 8 horas </w:t>
            </w:r>
          </w:p>
        </w:tc>
        <w:tc>
          <w:tcPr>
            <w:tcW w:w="231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1,500 </w:t>
            </w:r>
          </w:p>
        </w:tc>
      </w:tr>
      <w:tr w:rsidR="000D6722" w:rsidTr="00CE1337">
        <w:trPr>
          <w:trHeight w:val="228"/>
        </w:trPr>
        <w:tc>
          <w:tcPr>
            <w:tcW w:w="6515"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t xml:space="preserve">PRODUCCION Y CALIDAD- 8 horas </w:t>
            </w:r>
          </w:p>
        </w:tc>
        <w:tc>
          <w:tcPr>
            <w:tcW w:w="231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1,000 </w:t>
            </w:r>
          </w:p>
        </w:tc>
      </w:tr>
      <w:tr w:rsidR="000D6722" w:rsidTr="00CE1337">
        <w:trPr>
          <w:trHeight w:val="228"/>
        </w:trPr>
        <w:tc>
          <w:tcPr>
            <w:tcW w:w="6515"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16"/>
              </w:rPr>
              <w:lastRenderedPageBreak/>
              <w:t xml:space="preserve">FINANZAS, CONTABILIDAD Y AUDITORÍA- 8 horas </w:t>
            </w:r>
          </w:p>
        </w:tc>
        <w:tc>
          <w:tcPr>
            <w:tcW w:w="231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1,500 </w:t>
            </w:r>
          </w:p>
        </w:tc>
      </w:tr>
      <w:tr w:rsidR="000D6722" w:rsidTr="00CE1337">
        <w:trPr>
          <w:trHeight w:val="228"/>
        </w:trPr>
        <w:tc>
          <w:tcPr>
            <w:tcW w:w="6515"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5"/>
              <w:jc w:val="center"/>
            </w:pPr>
            <w:r>
              <w:rPr>
                <w:rFonts w:ascii="Open Sans" w:eastAsia="Open Sans" w:hAnsi="Open Sans" w:cs="Open Sans"/>
                <w:b/>
                <w:sz w:val="16"/>
              </w:rPr>
              <w:t xml:space="preserve">TOTAL </w:t>
            </w:r>
          </w:p>
        </w:tc>
        <w:tc>
          <w:tcPr>
            <w:tcW w:w="231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44"/>
              <w:jc w:val="center"/>
            </w:pPr>
            <w:r>
              <w:rPr>
                <w:rFonts w:ascii="Open Sans" w:eastAsia="Open Sans" w:hAnsi="Open Sans" w:cs="Open Sans"/>
                <w:b/>
                <w:sz w:val="16"/>
              </w:rPr>
              <w:t xml:space="preserve">15,000 </w:t>
            </w:r>
          </w:p>
        </w:tc>
      </w:tr>
    </w:tbl>
    <w:p w:rsidR="000D6722" w:rsidRDefault="000D6722" w:rsidP="000D6722">
      <w:pPr>
        <w:spacing w:after="0"/>
        <w:ind w:left="43"/>
      </w:pPr>
      <w:r>
        <w:rPr>
          <w:rFonts w:ascii="Times New Roman" w:eastAsia="Times New Roman" w:hAnsi="Times New Roman" w:cs="Times New Roman"/>
          <w:b/>
          <w:i/>
          <w:sz w:val="20"/>
        </w:rPr>
        <w:t xml:space="preserve"> </w:t>
      </w:r>
    </w:p>
    <w:p w:rsidR="000D6722" w:rsidRDefault="000D6722" w:rsidP="000D6722">
      <w:pPr>
        <w:spacing w:after="46"/>
        <w:ind w:left="53"/>
      </w:pPr>
      <w:r>
        <w:rPr>
          <w:rFonts w:ascii="Times New Roman" w:eastAsia="Times New Roman" w:hAnsi="Times New Roman" w:cs="Times New Roman"/>
          <w:b/>
          <w:i/>
          <w:sz w:val="20"/>
          <w:u w:val="single" w:color="000000"/>
        </w:rPr>
        <w:t>NOTAS:</w:t>
      </w:r>
      <w:r>
        <w:rPr>
          <w:rFonts w:ascii="Times New Roman" w:eastAsia="Times New Roman" w:hAnsi="Times New Roman" w:cs="Times New Roman"/>
          <w:i/>
          <w:sz w:val="20"/>
        </w:rPr>
        <w:t xml:space="preserve">  </w:t>
      </w:r>
    </w:p>
    <w:p w:rsidR="000D6722" w:rsidRDefault="000D6722" w:rsidP="000D6722">
      <w:pPr>
        <w:numPr>
          <w:ilvl w:val="0"/>
          <w:numId w:val="62"/>
        </w:numPr>
        <w:spacing w:after="0"/>
        <w:ind w:right="0" w:hanging="427"/>
      </w:pPr>
      <w:r>
        <w:rPr>
          <w:rFonts w:ascii="Times New Roman" w:eastAsia="Times New Roman" w:hAnsi="Times New Roman" w:cs="Times New Roman"/>
          <w:i/>
          <w:sz w:val="20"/>
        </w:rPr>
        <w:t xml:space="preserve">Los temas de capacitación que se desarrollen en el marco de la  presente licitación para cada área de capacitación, deberán estar dentro del número de horas detalladas en los cuadros anteriores. </w:t>
      </w:r>
    </w:p>
    <w:p w:rsidR="000D6722" w:rsidRDefault="000D6722" w:rsidP="000D6722">
      <w:pPr>
        <w:numPr>
          <w:ilvl w:val="0"/>
          <w:numId w:val="62"/>
        </w:numPr>
        <w:spacing w:after="125"/>
        <w:ind w:right="0" w:hanging="427"/>
      </w:pPr>
      <w:r>
        <w:rPr>
          <w:rFonts w:ascii="Times New Roman" w:eastAsia="Times New Roman" w:hAnsi="Times New Roman" w:cs="Times New Roman"/>
          <w:i/>
          <w:sz w:val="20"/>
        </w:rPr>
        <w:t xml:space="preserve">Para el área de Seguridad y Salud Ocupacional, en aquellos temas en el marco del Decreto Legislativo N° 254, la entidad y el facilitador propuesto deben estar acreditados por el Ministerio de Trabajo y Previsión Social. </w:t>
      </w:r>
    </w:p>
    <w:p w:rsidR="000D6722" w:rsidRDefault="000D6722" w:rsidP="000D6722">
      <w:pPr>
        <w:spacing w:after="118"/>
        <w:ind w:left="14"/>
      </w:pPr>
      <w:r>
        <w:rPr>
          <w:rFonts w:ascii="Open Sans" w:eastAsia="Open Sans" w:hAnsi="Open Sans" w:cs="Open Sans"/>
          <w:b/>
          <w:sz w:val="18"/>
        </w:rPr>
        <w:t xml:space="preserve"> </w:t>
      </w:r>
    </w:p>
    <w:p w:rsidR="000D6722" w:rsidRDefault="000D6722" w:rsidP="000D6722">
      <w:pPr>
        <w:pStyle w:val="Ttulo2"/>
        <w:tabs>
          <w:tab w:val="center" w:pos="4557"/>
        </w:tabs>
        <w:spacing w:after="100"/>
        <w:ind w:left="-1" w:firstLine="0"/>
      </w:pPr>
      <w:bookmarkStart w:id="84" w:name="_Toc89476"/>
      <w:r>
        <w:rPr>
          <w:rFonts w:ascii="Arial" w:eastAsia="Arial" w:hAnsi="Arial" w:cs="Arial"/>
        </w:rPr>
        <w:t xml:space="preserve">2. </w:t>
      </w:r>
      <w:r>
        <w:rPr>
          <w:rFonts w:ascii="Arial" w:eastAsia="Arial" w:hAnsi="Arial" w:cs="Arial"/>
        </w:rPr>
        <w:tab/>
      </w:r>
      <w:r>
        <w:t xml:space="preserve">DESCRIPCIÓN DE LA CAPACITACIÓN MEDIANTE CURSOS ABIERTOS A LAS EMPRESAS </w:t>
      </w:r>
      <w:bookmarkEnd w:id="84"/>
    </w:p>
    <w:p w:rsidR="000D6722" w:rsidRDefault="000D6722" w:rsidP="000D6722">
      <w:pPr>
        <w:numPr>
          <w:ilvl w:val="0"/>
          <w:numId w:val="63"/>
        </w:numPr>
        <w:spacing w:after="29" w:line="249" w:lineRule="auto"/>
        <w:ind w:right="0" w:hanging="360"/>
      </w:pPr>
      <w:r>
        <w:rPr>
          <w:rFonts w:ascii="Open Sans" w:eastAsia="Open Sans" w:hAnsi="Open Sans" w:cs="Open Sans"/>
          <w:b/>
          <w:sz w:val="18"/>
        </w:rPr>
        <w:t xml:space="preserve">Objetivo General </w:t>
      </w:r>
    </w:p>
    <w:p w:rsidR="000D6722" w:rsidRDefault="000D6722" w:rsidP="000D6722">
      <w:pPr>
        <w:spacing w:after="116"/>
        <w:ind w:left="401"/>
      </w:pPr>
      <w:r>
        <w:rPr>
          <w:rFonts w:ascii="Open Sans" w:eastAsia="Open Sans" w:hAnsi="Open Sans" w:cs="Open Sans"/>
          <w:sz w:val="18"/>
        </w:rPr>
        <w:t xml:space="preserve">Complementar o actualizar las competencias de los trabajadores de las empresas de todos los niveles organizacionales de las empresas, mediante cursos abiertos. </w:t>
      </w:r>
    </w:p>
    <w:p w:rsidR="000D6722" w:rsidRDefault="000D6722" w:rsidP="000D6722">
      <w:pPr>
        <w:numPr>
          <w:ilvl w:val="0"/>
          <w:numId w:val="63"/>
        </w:numPr>
        <w:spacing w:after="4" w:line="249" w:lineRule="auto"/>
        <w:ind w:right="0" w:hanging="360"/>
      </w:pPr>
      <w:r>
        <w:rPr>
          <w:rFonts w:ascii="Open Sans" w:eastAsia="Open Sans" w:hAnsi="Open Sans" w:cs="Open Sans"/>
          <w:b/>
          <w:sz w:val="18"/>
        </w:rPr>
        <w:t xml:space="preserve">Objetivos específicos </w:t>
      </w:r>
    </w:p>
    <w:p w:rsidR="000D6722" w:rsidRDefault="000D6722" w:rsidP="000D6722">
      <w:pPr>
        <w:numPr>
          <w:ilvl w:val="1"/>
          <w:numId w:val="63"/>
        </w:numPr>
        <w:spacing w:after="4"/>
        <w:ind w:left="1107" w:right="0" w:hanging="322"/>
      </w:pPr>
      <w:r>
        <w:rPr>
          <w:rFonts w:ascii="Open Sans" w:eastAsia="Open Sans" w:hAnsi="Open Sans" w:cs="Open Sans"/>
          <w:sz w:val="18"/>
        </w:rPr>
        <w:t xml:space="preserve">Fortalecer las competencias específicas o propias de los trabajadores de un área funcional de las empresas, en los modos de complementación y actualización. </w:t>
      </w:r>
    </w:p>
    <w:p w:rsidR="000D6722" w:rsidRDefault="000D6722" w:rsidP="000D6722">
      <w:pPr>
        <w:numPr>
          <w:ilvl w:val="1"/>
          <w:numId w:val="63"/>
        </w:numPr>
        <w:spacing w:after="4"/>
        <w:ind w:left="1107" w:right="0" w:hanging="322"/>
      </w:pPr>
      <w:r>
        <w:rPr>
          <w:rFonts w:ascii="Open Sans" w:eastAsia="Open Sans" w:hAnsi="Open Sans" w:cs="Open Sans"/>
          <w:sz w:val="18"/>
        </w:rPr>
        <w:t xml:space="preserve">Fortalecer competencias de trabajadores, con temas de capacitación transversales. </w:t>
      </w:r>
    </w:p>
    <w:p w:rsidR="000D6722" w:rsidRDefault="000D6722" w:rsidP="000D6722">
      <w:pPr>
        <w:numPr>
          <w:ilvl w:val="1"/>
          <w:numId w:val="63"/>
        </w:numPr>
        <w:spacing w:after="32"/>
        <w:ind w:left="1107" w:right="0" w:hanging="322"/>
      </w:pPr>
      <w:r>
        <w:rPr>
          <w:rFonts w:ascii="Open Sans" w:eastAsia="Open Sans" w:hAnsi="Open Sans" w:cs="Open Sans"/>
          <w:sz w:val="18"/>
        </w:rPr>
        <w:t xml:space="preserve">Fomentar la cultura de capacitación en las empresas. </w:t>
      </w:r>
    </w:p>
    <w:p w:rsidR="000D6722" w:rsidRDefault="000D6722" w:rsidP="000D6722">
      <w:pPr>
        <w:numPr>
          <w:ilvl w:val="0"/>
          <w:numId w:val="63"/>
        </w:numPr>
        <w:spacing w:after="4" w:line="249" w:lineRule="auto"/>
        <w:ind w:right="0" w:hanging="360"/>
      </w:pPr>
      <w:r>
        <w:rPr>
          <w:rFonts w:ascii="Open Sans" w:eastAsia="Open Sans" w:hAnsi="Open Sans" w:cs="Open Sans"/>
          <w:b/>
          <w:sz w:val="18"/>
        </w:rPr>
        <w:t xml:space="preserve">Población Beneficiaria  </w:t>
      </w:r>
    </w:p>
    <w:p w:rsidR="000D6722" w:rsidRDefault="000D6722" w:rsidP="000D6722">
      <w:pPr>
        <w:spacing w:after="4" w:line="249" w:lineRule="auto"/>
        <w:ind w:left="401"/>
      </w:pPr>
      <w:r>
        <w:rPr>
          <w:rFonts w:ascii="Open Sans" w:eastAsia="Open Sans" w:hAnsi="Open Sans" w:cs="Open Sans"/>
          <w:sz w:val="18"/>
        </w:rPr>
        <w:t xml:space="preserve">Trabajadores de todos los niveles organizacionales de empresas (Desde la Micro a la gran empresa). </w:t>
      </w:r>
      <w:r>
        <w:rPr>
          <w:rFonts w:ascii="Open Sans" w:eastAsia="Open Sans" w:hAnsi="Open Sans" w:cs="Open Sans"/>
          <w:b/>
          <w:sz w:val="18"/>
        </w:rPr>
        <w:t xml:space="preserve">Para el apoyo a trabajadores de la microempresa, se consideran como tal aquellas con características de formalidad legal, que al menos coticen al ISSS con 2 empleados en planilla y que posean un lugar fijo de trabajo. </w:t>
      </w:r>
    </w:p>
    <w:p w:rsidR="000D6722" w:rsidRDefault="000D6722" w:rsidP="000D6722">
      <w:pPr>
        <w:spacing w:after="110"/>
        <w:ind w:left="401"/>
      </w:pPr>
      <w:r>
        <w:rPr>
          <w:rFonts w:ascii="Open Sans" w:eastAsia="Open Sans" w:hAnsi="Open Sans" w:cs="Open Sans"/>
          <w:sz w:val="18"/>
        </w:rPr>
        <w:t xml:space="preserve">Se autorizará la participación de hasta </w:t>
      </w:r>
      <w:r>
        <w:rPr>
          <w:rFonts w:ascii="Open Sans" w:eastAsia="Open Sans" w:hAnsi="Open Sans" w:cs="Open Sans"/>
          <w:sz w:val="18"/>
          <w:u w:val="single" w:color="000000"/>
        </w:rPr>
        <w:t>7 participantes</w:t>
      </w:r>
      <w:r>
        <w:rPr>
          <w:rFonts w:ascii="Open Sans" w:eastAsia="Open Sans" w:hAnsi="Open Sans" w:cs="Open Sans"/>
          <w:sz w:val="18"/>
        </w:rPr>
        <w:t xml:space="preserve"> por empresa en un curso/evento. </w:t>
      </w:r>
    </w:p>
    <w:p w:rsidR="000D6722" w:rsidRDefault="000D6722" w:rsidP="000D6722">
      <w:pPr>
        <w:numPr>
          <w:ilvl w:val="0"/>
          <w:numId w:val="63"/>
        </w:numPr>
        <w:spacing w:after="4" w:line="249" w:lineRule="auto"/>
        <w:ind w:right="0" w:hanging="360"/>
      </w:pPr>
      <w:r>
        <w:rPr>
          <w:rFonts w:ascii="Open Sans" w:eastAsia="Open Sans" w:hAnsi="Open Sans" w:cs="Open Sans"/>
          <w:b/>
          <w:sz w:val="18"/>
        </w:rPr>
        <w:t xml:space="preserve">Características de los Cursos Abiertos </w:t>
      </w:r>
    </w:p>
    <w:p w:rsidR="000D6722" w:rsidRDefault="000D6722" w:rsidP="000D6722">
      <w:pPr>
        <w:numPr>
          <w:ilvl w:val="0"/>
          <w:numId w:val="63"/>
        </w:numPr>
        <w:spacing w:after="4"/>
        <w:ind w:right="0" w:hanging="360"/>
      </w:pPr>
      <w:r>
        <w:rPr>
          <w:rFonts w:ascii="Open Sans" w:eastAsia="Open Sans" w:hAnsi="Open Sans" w:cs="Open Sans"/>
          <w:b/>
          <w:sz w:val="18"/>
        </w:rPr>
        <w:t>Modos de capacitación</w:t>
      </w:r>
      <w:r>
        <w:rPr>
          <w:rFonts w:ascii="Open Sans" w:eastAsia="Open Sans" w:hAnsi="Open Sans" w:cs="Open Sans"/>
          <w:sz w:val="18"/>
        </w:rPr>
        <w:t xml:space="preserve">: Complementación y actualización. </w:t>
      </w:r>
    </w:p>
    <w:p w:rsidR="000D6722" w:rsidRDefault="000D6722" w:rsidP="000D6722">
      <w:pPr>
        <w:numPr>
          <w:ilvl w:val="0"/>
          <w:numId w:val="63"/>
        </w:numPr>
        <w:spacing w:after="4"/>
        <w:ind w:right="0" w:hanging="360"/>
      </w:pPr>
      <w:r>
        <w:rPr>
          <w:rFonts w:ascii="Open Sans" w:eastAsia="Open Sans" w:hAnsi="Open Sans" w:cs="Open Sans"/>
          <w:b/>
          <w:sz w:val="18"/>
        </w:rPr>
        <w:t>Modalidad de ejecución</w:t>
      </w:r>
      <w:r>
        <w:rPr>
          <w:rFonts w:ascii="Open Sans" w:eastAsia="Open Sans" w:hAnsi="Open Sans" w:cs="Open Sans"/>
          <w:sz w:val="18"/>
        </w:rPr>
        <w:t xml:space="preserve">: Compra de participaciones de capacitación para desarrollar cursos abiertos para las empresas. </w:t>
      </w:r>
    </w:p>
    <w:p w:rsidR="000D6722" w:rsidRDefault="000D6722" w:rsidP="000D6722">
      <w:pPr>
        <w:numPr>
          <w:ilvl w:val="0"/>
          <w:numId w:val="63"/>
        </w:numPr>
        <w:spacing w:after="4"/>
        <w:ind w:right="0" w:hanging="360"/>
      </w:pPr>
      <w:r>
        <w:rPr>
          <w:rFonts w:ascii="Open Sans" w:eastAsia="Open Sans" w:hAnsi="Open Sans" w:cs="Open Sans"/>
          <w:b/>
          <w:sz w:val="18"/>
        </w:rPr>
        <w:t>Lugares de ejecución</w:t>
      </w:r>
      <w:r>
        <w:rPr>
          <w:rFonts w:ascii="Open Sans" w:eastAsia="Open Sans" w:hAnsi="Open Sans" w:cs="Open Sans"/>
          <w:sz w:val="18"/>
        </w:rPr>
        <w:t xml:space="preserve">: Las capacitaciones se desarrollarán dentro de las propias instalaciones del proveedor o en el lugar que ellos definan, el cual será validado por el INSAFORP de acuerdo a lo establecido en el  “Procedimiento para que el organizador presente a precalificación (validación) curso abierto ante el INSAFORP”, contenido en la “Guía de Procedimientos de Ejecución” del ANEXO No. 9. </w:t>
      </w:r>
    </w:p>
    <w:p w:rsidR="000D6722" w:rsidRDefault="000D6722" w:rsidP="000D6722">
      <w:pPr>
        <w:numPr>
          <w:ilvl w:val="0"/>
          <w:numId w:val="63"/>
        </w:numPr>
        <w:spacing w:after="4"/>
        <w:ind w:right="0" w:hanging="360"/>
      </w:pPr>
      <w:r>
        <w:rPr>
          <w:rFonts w:ascii="Open Sans" w:eastAsia="Open Sans" w:hAnsi="Open Sans" w:cs="Open Sans"/>
          <w:b/>
          <w:sz w:val="18"/>
        </w:rPr>
        <w:t>Duración</w:t>
      </w:r>
      <w:r>
        <w:rPr>
          <w:rFonts w:ascii="Open Sans" w:eastAsia="Open Sans" w:hAnsi="Open Sans" w:cs="Open Sans"/>
          <w:sz w:val="18"/>
        </w:rPr>
        <w:t xml:space="preserve">: cursos con duración de 8 o 16 horas, basados en el diseño de los ofertantes de acuerdo a sus propios diagnósticos e investigaciones empresariales. </w:t>
      </w:r>
    </w:p>
    <w:p w:rsidR="000D6722" w:rsidRDefault="000D6722" w:rsidP="000D6722">
      <w:pPr>
        <w:numPr>
          <w:ilvl w:val="0"/>
          <w:numId w:val="63"/>
        </w:numPr>
        <w:spacing w:after="4"/>
        <w:ind w:right="0" w:hanging="360"/>
      </w:pPr>
      <w:r>
        <w:rPr>
          <w:rFonts w:ascii="Open Sans" w:eastAsia="Open Sans" w:hAnsi="Open Sans" w:cs="Open Sans"/>
          <w:b/>
          <w:sz w:val="18"/>
        </w:rPr>
        <w:t>Número de participantes por curso</w:t>
      </w:r>
      <w:r>
        <w:rPr>
          <w:rFonts w:ascii="Open Sans" w:eastAsia="Open Sans" w:hAnsi="Open Sans" w:cs="Open Sans"/>
          <w:sz w:val="18"/>
        </w:rPr>
        <w:t xml:space="preserve">: Los ejecutores deberán organizar cursos con un máximo de hasta 30 participantes cada uno. </w:t>
      </w:r>
    </w:p>
    <w:p w:rsidR="000D6722" w:rsidRDefault="000D6722" w:rsidP="000D6722">
      <w:pPr>
        <w:numPr>
          <w:ilvl w:val="0"/>
          <w:numId w:val="63"/>
        </w:numPr>
        <w:spacing w:after="4"/>
        <w:ind w:right="0" w:hanging="360"/>
      </w:pPr>
      <w:r>
        <w:rPr>
          <w:rFonts w:ascii="Open Sans" w:eastAsia="Open Sans" w:hAnsi="Open Sans" w:cs="Open Sans"/>
          <w:b/>
          <w:sz w:val="18"/>
        </w:rPr>
        <w:t>Financiamiento del programa</w:t>
      </w:r>
      <w:r>
        <w:rPr>
          <w:rFonts w:ascii="Open Sans" w:eastAsia="Open Sans" w:hAnsi="Open Sans" w:cs="Open Sans"/>
          <w:sz w:val="18"/>
        </w:rPr>
        <w:t xml:space="preserve">: Los cursos de capacitación son co-financiados por el INSAFORP y las empresas. El financiamiento del INSAFORP es del 80%. </w:t>
      </w:r>
    </w:p>
    <w:p w:rsidR="000D6722" w:rsidRDefault="000D6722" w:rsidP="000D6722">
      <w:pPr>
        <w:numPr>
          <w:ilvl w:val="0"/>
          <w:numId w:val="63"/>
        </w:numPr>
        <w:spacing w:after="4"/>
        <w:ind w:right="0" w:hanging="360"/>
      </w:pPr>
      <w:r>
        <w:rPr>
          <w:rFonts w:ascii="Open Sans" w:eastAsia="Open Sans" w:hAnsi="Open Sans" w:cs="Open Sans"/>
          <w:b/>
          <w:sz w:val="18"/>
        </w:rPr>
        <w:t>Cobertura geográfica</w:t>
      </w:r>
      <w:r>
        <w:rPr>
          <w:rFonts w:ascii="Open Sans" w:eastAsia="Open Sans" w:hAnsi="Open Sans" w:cs="Open Sans"/>
          <w:sz w:val="18"/>
        </w:rPr>
        <w:t xml:space="preserve">: Conforme a las necesidades de capacitación presentadas por las empresas, se demanda la ejecución de cursos abiertos a nivel nacional, pudiendo organizar los cursos abiertos en cualquiera de los 14 departamentos del país, siempre y cuando se garantice un lugar apropiado para el desarrollo de los mismos. </w:t>
      </w:r>
    </w:p>
    <w:p w:rsidR="000D6722" w:rsidRDefault="000D6722" w:rsidP="000D6722">
      <w:pPr>
        <w:numPr>
          <w:ilvl w:val="0"/>
          <w:numId w:val="63"/>
        </w:numPr>
        <w:spacing w:after="114"/>
        <w:ind w:right="0" w:hanging="360"/>
      </w:pPr>
      <w:r>
        <w:rPr>
          <w:rFonts w:ascii="Open Sans" w:eastAsia="Open Sans" w:hAnsi="Open Sans" w:cs="Open Sans"/>
          <w:b/>
          <w:sz w:val="18"/>
        </w:rPr>
        <w:t>Equidad de género</w:t>
      </w:r>
      <w:r>
        <w:rPr>
          <w:rFonts w:ascii="Open Sans" w:eastAsia="Open Sans" w:hAnsi="Open Sans" w:cs="Open Sans"/>
          <w:sz w:val="18"/>
        </w:rPr>
        <w:t xml:space="preserve">: Con participación de mujeres y hombres, de acuerdo a sus propias necesidades de capacitación. </w:t>
      </w:r>
    </w:p>
    <w:p w:rsidR="000D6722" w:rsidRDefault="000D6722" w:rsidP="000D6722">
      <w:pPr>
        <w:spacing w:after="119"/>
        <w:ind w:left="1526"/>
      </w:pPr>
      <w:r>
        <w:rPr>
          <w:rFonts w:ascii="Open Sans" w:eastAsia="Open Sans" w:hAnsi="Open Sans" w:cs="Open Sans"/>
          <w:b/>
          <w:sz w:val="18"/>
        </w:rPr>
        <w:lastRenderedPageBreak/>
        <w:t xml:space="preserve"> </w:t>
      </w:r>
    </w:p>
    <w:p w:rsidR="000D6722" w:rsidRDefault="000D6722" w:rsidP="000D6722">
      <w:pPr>
        <w:pStyle w:val="Ttulo2"/>
        <w:tabs>
          <w:tab w:val="center" w:pos="3527"/>
        </w:tabs>
        <w:spacing w:after="96"/>
        <w:ind w:left="-1" w:firstLine="0"/>
      </w:pPr>
      <w:bookmarkStart w:id="85" w:name="_Toc89477"/>
      <w:r>
        <w:rPr>
          <w:rFonts w:ascii="Arial" w:eastAsia="Arial" w:hAnsi="Arial" w:cs="Arial"/>
        </w:rPr>
        <w:t xml:space="preserve">3. </w:t>
      </w:r>
      <w:r>
        <w:rPr>
          <w:rFonts w:ascii="Arial" w:eastAsia="Arial" w:hAnsi="Arial" w:cs="Arial"/>
        </w:rPr>
        <w:tab/>
      </w:r>
      <w:r>
        <w:t xml:space="preserve">ESPECIFICACIONES TÉCNICAS DE LOS SERVICIOS REQUERIDOS </w:t>
      </w:r>
      <w:bookmarkEnd w:id="85"/>
    </w:p>
    <w:p w:rsidR="000D6722" w:rsidRDefault="000D6722" w:rsidP="000D6722">
      <w:pPr>
        <w:spacing w:after="4"/>
        <w:ind w:left="94"/>
      </w:pPr>
      <w:r>
        <w:rPr>
          <w:rFonts w:ascii="Open Sans" w:eastAsia="Open Sans" w:hAnsi="Open Sans" w:cs="Open Sans"/>
          <w:sz w:val="18"/>
        </w:rPr>
        <w:t xml:space="preserve">Servicios de capacitación en temas administrativos, para la ejecución de cursos abiertos, con las siguientes características: </w:t>
      </w:r>
    </w:p>
    <w:p w:rsidR="000D6722" w:rsidRDefault="000D6722" w:rsidP="000D6722">
      <w:pPr>
        <w:numPr>
          <w:ilvl w:val="0"/>
          <w:numId w:val="64"/>
        </w:numPr>
        <w:spacing w:after="4"/>
        <w:ind w:right="0" w:hanging="307"/>
      </w:pPr>
      <w:r>
        <w:rPr>
          <w:rFonts w:ascii="Open Sans" w:eastAsia="Open Sans" w:hAnsi="Open Sans" w:cs="Open Sans"/>
          <w:sz w:val="18"/>
        </w:rPr>
        <w:t xml:space="preserve">Ejecutarse en horarios flexibles (horas y días). </w:t>
      </w:r>
    </w:p>
    <w:p w:rsidR="000D6722" w:rsidRDefault="000D6722" w:rsidP="000D6722">
      <w:pPr>
        <w:numPr>
          <w:ilvl w:val="0"/>
          <w:numId w:val="64"/>
        </w:numPr>
        <w:spacing w:after="4"/>
        <w:ind w:right="0" w:hanging="307"/>
      </w:pPr>
      <w:r>
        <w:rPr>
          <w:rFonts w:ascii="Open Sans" w:eastAsia="Open Sans" w:hAnsi="Open Sans" w:cs="Open Sans"/>
          <w:sz w:val="18"/>
        </w:rPr>
        <w:t xml:space="preserve">Los participantes deben de contar oportunamente con el material didáctico necesario para garantizar el buen desarrollo de los procesos de enseñanza.  </w:t>
      </w:r>
    </w:p>
    <w:p w:rsidR="000D6722" w:rsidRDefault="000D6722" w:rsidP="000D6722">
      <w:pPr>
        <w:numPr>
          <w:ilvl w:val="0"/>
          <w:numId w:val="64"/>
        </w:numPr>
        <w:spacing w:after="4"/>
        <w:ind w:right="0" w:hanging="307"/>
      </w:pPr>
      <w:r>
        <w:rPr>
          <w:rFonts w:ascii="Open Sans" w:eastAsia="Open Sans" w:hAnsi="Open Sans" w:cs="Open Sans"/>
          <w:sz w:val="18"/>
        </w:rPr>
        <w:t xml:space="preserve">La metodología de formación debe desarrollar casos concretos o realidades de las empresas. </w:t>
      </w:r>
    </w:p>
    <w:p w:rsidR="000D6722" w:rsidRDefault="000D6722" w:rsidP="000D6722">
      <w:pPr>
        <w:numPr>
          <w:ilvl w:val="0"/>
          <w:numId w:val="64"/>
        </w:numPr>
        <w:spacing w:after="4"/>
        <w:ind w:right="0" w:hanging="307"/>
      </w:pPr>
      <w:r>
        <w:rPr>
          <w:rFonts w:ascii="Open Sans" w:eastAsia="Open Sans" w:hAnsi="Open Sans" w:cs="Open Sans"/>
          <w:sz w:val="18"/>
        </w:rPr>
        <w:t xml:space="preserve">A la finalización del curso los participantes deberán recibir una constancia de participación proporcionada por el centro de formación y dentro de la normativa establecida por el INSAFORP.  </w:t>
      </w:r>
    </w:p>
    <w:p w:rsidR="000D6722" w:rsidRDefault="000D6722" w:rsidP="000D6722">
      <w:pPr>
        <w:spacing w:after="121"/>
        <w:ind w:left="14"/>
      </w:pPr>
      <w:r>
        <w:rPr>
          <w:rFonts w:ascii="Open Sans" w:eastAsia="Open Sans" w:hAnsi="Open Sans" w:cs="Open Sans"/>
          <w:b/>
          <w:sz w:val="18"/>
        </w:rPr>
        <w:t xml:space="preserve"> </w:t>
      </w:r>
    </w:p>
    <w:p w:rsidR="000D6722" w:rsidRDefault="000D6722" w:rsidP="000D6722">
      <w:pPr>
        <w:pStyle w:val="Ttulo2"/>
        <w:tabs>
          <w:tab w:val="center" w:pos="1840"/>
        </w:tabs>
        <w:spacing w:after="37"/>
        <w:ind w:left="-1" w:firstLine="0"/>
      </w:pPr>
      <w:bookmarkStart w:id="86" w:name="_Toc89478"/>
      <w:r>
        <w:rPr>
          <w:rFonts w:ascii="Arial" w:eastAsia="Arial" w:hAnsi="Arial" w:cs="Arial"/>
        </w:rPr>
        <w:t xml:space="preserve">4. </w:t>
      </w:r>
      <w:r>
        <w:rPr>
          <w:rFonts w:ascii="Arial" w:eastAsia="Arial" w:hAnsi="Arial" w:cs="Arial"/>
        </w:rPr>
        <w:tab/>
      </w:r>
      <w:r>
        <w:t xml:space="preserve">PERFIL DE LOS OFERTANTES </w:t>
      </w:r>
      <w:bookmarkEnd w:id="86"/>
    </w:p>
    <w:p w:rsidR="000D6722" w:rsidRDefault="000D6722" w:rsidP="000D6722">
      <w:pPr>
        <w:numPr>
          <w:ilvl w:val="0"/>
          <w:numId w:val="65"/>
        </w:numPr>
        <w:spacing w:after="4"/>
        <w:ind w:right="0" w:hanging="307"/>
      </w:pPr>
      <w:r>
        <w:rPr>
          <w:rFonts w:ascii="Open Sans" w:eastAsia="Open Sans" w:hAnsi="Open Sans" w:cs="Open Sans"/>
          <w:sz w:val="18"/>
        </w:rPr>
        <w:t xml:space="preserve">Personas jurídicas, debidamente constituidas, con capacidad legal para obligarse, quienes deben proponer facilitadores registrados en el INSAFORP en las distintas familias y categorías, para la ejecución de las capacitaciones.  </w:t>
      </w:r>
    </w:p>
    <w:p w:rsidR="000D6722" w:rsidRDefault="000D6722" w:rsidP="000D6722">
      <w:pPr>
        <w:numPr>
          <w:ilvl w:val="0"/>
          <w:numId w:val="65"/>
        </w:numPr>
        <w:spacing w:after="4"/>
        <w:ind w:right="0" w:hanging="307"/>
      </w:pPr>
      <w:r>
        <w:rPr>
          <w:rFonts w:ascii="Open Sans" w:eastAsia="Open Sans" w:hAnsi="Open Sans" w:cs="Open Sans"/>
          <w:sz w:val="18"/>
        </w:rPr>
        <w:t xml:space="preserve">Personas naturales, con capacidad legal para obligarse, quienes deben estar registrados como facilitadores en el INSAFORP en las distintas familias y categorías para ejecutar sus propias ofertas. Las personas naturales ofertantes no pueden proponer otros facilitadores para la ejecución de las capacitaciones. </w:t>
      </w:r>
    </w:p>
    <w:p w:rsidR="000D6722" w:rsidRDefault="000D6722" w:rsidP="000D6722">
      <w:pPr>
        <w:numPr>
          <w:ilvl w:val="0"/>
          <w:numId w:val="65"/>
        </w:numPr>
        <w:spacing w:after="4"/>
        <w:ind w:right="0" w:hanging="307"/>
      </w:pPr>
      <w:r>
        <w:rPr>
          <w:rFonts w:ascii="Open Sans" w:eastAsia="Open Sans" w:hAnsi="Open Sans" w:cs="Open Sans"/>
          <w:sz w:val="18"/>
        </w:rPr>
        <w:t xml:space="preserve">Los ofertantes deberán estar registrados en la base de proveedores del INSAFORP en el área de capacitación a ofertar (Personas jurídicas) y en las distintas familias y categorías (Personas naturales). </w:t>
      </w:r>
    </w:p>
    <w:p w:rsidR="000D6722" w:rsidRDefault="000D6722" w:rsidP="000D6722">
      <w:pPr>
        <w:numPr>
          <w:ilvl w:val="0"/>
          <w:numId w:val="65"/>
        </w:numPr>
        <w:spacing w:after="4"/>
        <w:ind w:right="0" w:hanging="307"/>
      </w:pPr>
      <w:r>
        <w:rPr>
          <w:rFonts w:ascii="Open Sans" w:eastAsia="Open Sans" w:hAnsi="Open Sans" w:cs="Open Sans"/>
          <w:sz w:val="18"/>
        </w:rPr>
        <w:t xml:space="preserve">Con  experiencia en brindar servicios de capacitación de Formación Continua. </w:t>
      </w:r>
    </w:p>
    <w:p w:rsidR="000D6722" w:rsidRDefault="000D6722" w:rsidP="000D6722">
      <w:pPr>
        <w:numPr>
          <w:ilvl w:val="0"/>
          <w:numId w:val="65"/>
        </w:numPr>
        <w:spacing w:after="4"/>
        <w:ind w:right="0" w:hanging="307"/>
      </w:pPr>
      <w:r>
        <w:rPr>
          <w:rFonts w:ascii="Open Sans" w:eastAsia="Open Sans" w:hAnsi="Open Sans" w:cs="Open Sans"/>
          <w:sz w:val="18"/>
        </w:rPr>
        <w:t xml:space="preserve">Las personas jurídicas y naturales ofertantes que se encuentren relacionadas entre sí, por compartir instalaciones, personal administrativo, miembros de Junta Directiva y Directores ejecutivos, podrán ofertar únicamente con una de las personas jurídicas o  persona natural. El INSAFORP se reserva el derecho de realizar las verificaciones que estime convenientes. </w:t>
      </w:r>
    </w:p>
    <w:p w:rsidR="000D6722" w:rsidRDefault="000D6722" w:rsidP="000D6722">
      <w:pPr>
        <w:spacing w:after="0"/>
        <w:ind w:left="1092"/>
      </w:pPr>
      <w:r>
        <w:rPr>
          <w:rFonts w:ascii="Open Sans" w:eastAsia="Open Sans" w:hAnsi="Open Sans" w:cs="Open Sans"/>
          <w:sz w:val="18"/>
        </w:rPr>
        <w:t xml:space="preserve"> </w:t>
      </w:r>
    </w:p>
    <w:p w:rsidR="000D6722" w:rsidRDefault="000D6722" w:rsidP="000D6722">
      <w:pPr>
        <w:spacing w:after="122"/>
        <w:ind w:left="1092"/>
      </w:pPr>
      <w:r>
        <w:rPr>
          <w:rFonts w:ascii="Open Sans" w:eastAsia="Open Sans" w:hAnsi="Open Sans" w:cs="Open Sans"/>
          <w:sz w:val="18"/>
        </w:rPr>
        <w:t xml:space="preserve"> </w:t>
      </w:r>
    </w:p>
    <w:p w:rsidR="000D6722" w:rsidRDefault="000D6722" w:rsidP="000D6722">
      <w:pPr>
        <w:pStyle w:val="Ttulo2"/>
        <w:tabs>
          <w:tab w:val="center" w:pos="2490"/>
        </w:tabs>
        <w:spacing w:after="96"/>
        <w:ind w:left="-1" w:firstLine="0"/>
      </w:pPr>
      <w:bookmarkStart w:id="87" w:name="_Toc89479"/>
      <w:r>
        <w:rPr>
          <w:rFonts w:ascii="Arial" w:eastAsia="Arial" w:hAnsi="Arial" w:cs="Arial"/>
        </w:rPr>
        <w:t xml:space="preserve">5. </w:t>
      </w:r>
      <w:r>
        <w:rPr>
          <w:rFonts w:ascii="Arial" w:eastAsia="Arial" w:hAnsi="Arial" w:cs="Arial"/>
        </w:rPr>
        <w:tab/>
      </w:r>
      <w:r>
        <w:t xml:space="preserve">PLAZO  Y EJECUCIÓN DE LOS SERVICIOS </w:t>
      </w:r>
      <w:bookmarkEnd w:id="87"/>
    </w:p>
    <w:p w:rsidR="000D6722" w:rsidRDefault="000D6722" w:rsidP="000D6722">
      <w:pPr>
        <w:spacing w:after="120"/>
        <w:ind w:left="80"/>
      </w:pPr>
      <w:r>
        <w:rPr>
          <w:rFonts w:ascii="Open Sans" w:eastAsia="Open Sans" w:hAnsi="Open Sans" w:cs="Open Sans"/>
          <w:sz w:val="18"/>
        </w:rPr>
        <w:t xml:space="preserve">El Plazo de ejecución del servicio está comprendido entre </w:t>
      </w:r>
      <w:r>
        <w:rPr>
          <w:rFonts w:ascii="Open Sans" w:eastAsia="Open Sans" w:hAnsi="Open Sans" w:cs="Open Sans"/>
          <w:b/>
          <w:sz w:val="18"/>
        </w:rPr>
        <w:t>marzo y noviembre de 2018.</w:t>
      </w:r>
      <w:r>
        <w:rPr>
          <w:rFonts w:ascii="Open Sans" w:eastAsia="Open Sans" w:hAnsi="Open Sans" w:cs="Open Sans"/>
          <w:sz w:val="18"/>
        </w:rPr>
        <w:t xml:space="preserve"> </w:t>
      </w:r>
    </w:p>
    <w:p w:rsidR="000D6722" w:rsidRDefault="000D6722" w:rsidP="000D6722">
      <w:pPr>
        <w:spacing w:after="100"/>
        <w:ind w:left="14"/>
      </w:pPr>
      <w:r>
        <w:rPr>
          <w:sz w:val="20"/>
        </w:rPr>
        <w:t xml:space="preserve"> </w:t>
      </w:r>
    </w:p>
    <w:p w:rsidR="000D6722" w:rsidRDefault="000D6722" w:rsidP="000D6722">
      <w:pPr>
        <w:spacing w:after="0"/>
        <w:ind w:left="14"/>
      </w:pPr>
      <w:r>
        <w:rPr>
          <w:sz w:val="20"/>
        </w:rPr>
        <w:t xml:space="preserve"> </w:t>
      </w:r>
      <w:r>
        <w:rPr>
          <w:sz w:val="20"/>
        </w:rPr>
        <w:tab/>
      </w:r>
      <w:r>
        <w:rPr>
          <w:b/>
          <w:sz w:val="24"/>
        </w:rPr>
        <w:t xml:space="preserve"> </w:t>
      </w:r>
    </w:p>
    <w:p w:rsidR="000D6722" w:rsidRDefault="000D6722" w:rsidP="000D6722">
      <w:pPr>
        <w:pStyle w:val="Ttulo1"/>
        <w:tabs>
          <w:tab w:val="center" w:pos="3353"/>
        </w:tabs>
        <w:ind w:left="-1" w:firstLine="0"/>
      </w:pPr>
      <w:bookmarkStart w:id="88" w:name="_Toc89480"/>
      <w:r>
        <w:rPr>
          <w:i/>
          <w:sz w:val="20"/>
        </w:rPr>
        <w:t>SECCION</w:t>
      </w:r>
      <w:r>
        <w:rPr>
          <w:i/>
          <w:sz w:val="16"/>
        </w:rPr>
        <w:t xml:space="preserve"> </w:t>
      </w:r>
      <w:r>
        <w:rPr>
          <w:i/>
          <w:sz w:val="20"/>
        </w:rPr>
        <w:t xml:space="preserve">IV. </w:t>
      </w:r>
      <w:r>
        <w:rPr>
          <w:i/>
          <w:sz w:val="20"/>
        </w:rPr>
        <w:tab/>
        <w:t>ADJUDICACIÓN</w:t>
      </w:r>
      <w:r>
        <w:rPr>
          <w:i/>
          <w:sz w:val="16"/>
        </w:rPr>
        <w:t xml:space="preserve"> </w:t>
      </w:r>
      <w:r>
        <w:rPr>
          <w:i/>
          <w:sz w:val="20"/>
        </w:rPr>
        <w:t>Y</w:t>
      </w:r>
      <w:r>
        <w:rPr>
          <w:i/>
          <w:sz w:val="16"/>
        </w:rPr>
        <w:t xml:space="preserve"> </w:t>
      </w:r>
      <w:r>
        <w:rPr>
          <w:i/>
          <w:sz w:val="20"/>
        </w:rPr>
        <w:t>FIRMA</w:t>
      </w:r>
      <w:r>
        <w:rPr>
          <w:i/>
          <w:sz w:val="16"/>
        </w:rPr>
        <w:t xml:space="preserve"> </w:t>
      </w:r>
      <w:r>
        <w:rPr>
          <w:i/>
          <w:sz w:val="20"/>
        </w:rPr>
        <w:t>DEL</w:t>
      </w:r>
      <w:r>
        <w:rPr>
          <w:i/>
          <w:sz w:val="16"/>
        </w:rPr>
        <w:t xml:space="preserve"> </w:t>
      </w:r>
      <w:r>
        <w:rPr>
          <w:i/>
          <w:sz w:val="20"/>
        </w:rPr>
        <w:t xml:space="preserve">CONTRATO </w:t>
      </w:r>
      <w:bookmarkEnd w:id="88"/>
    </w:p>
    <w:p w:rsidR="000D6722" w:rsidRDefault="000D6722" w:rsidP="000D6722">
      <w:pPr>
        <w:spacing w:after="120"/>
        <w:ind w:left="-14" w:right="-25"/>
      </w:pPr>
      <w:r>
        <w:rPr>
          <w:noProof/>
        </w:rPr>
        <mc:AlternateContent>
          <mc:Choice Requires="wpg">
            <w:drawing>
              <wp:inline distT="0" distB="0" distL="0" distR="0" wp14:anchorId="298AE069" wp14:editId="4FCFF04A">
                <wp:extent cx="5647944" cy="6097"/>
                <wp:effectExtent l="0" t="0" r="0" b="0"/>
                <wp:docPr id="69208" name="Group 69208"/>
                <wp:cNvGraphicFramePr/>
                <a:graphic xmlns:a="http://schemas.openxmlformats.org/drawingml/2006/main">
                  <a:graphicData uri="http://schemas.microsoft.com/office/word/2010/wordprocessingGroup">
                    <wpg:wgp>
                      <wpg:cNvGrpSpPr/>
                      <wpg:grpSpPr>
                        <a:xfrm>
                          <a:off x="0" y="0"/>
                          <a:ext cx="5647944" cy="6097"/>
                          <a:chOff x="0" y="0"/>
                          <a:chExt cx="5647944" cy="6097"/>
                        </a:xfrm>
                      </wpg:grpSpPr>
                      <wps:wsp>
                        <wps:cNvPr id="91876" name="Shape 91876"/>
                        <wps:cNvSpPr/>
                        <wps:spPr>
                          <a:xfrm>
                            <a:off x="0" y="0"/>
                            <a:ext cx="5647944" cy="9144"/>
                          </a:xfrm>
                          <a:custGeom>
                            <a:avLst/>
                            <a:gdLst/>
                            <a:ahLst/>
                            <a:cxnLst/>
                            <a:rect l="0" t="0" r="0" b="0"/>
                            <a:pathLst>
                              <a:path w="5647944" h="9144">
                                <a:moveTo>
                                  <a:pt x="0" y="0"/>
                                </a:moveTo>
                                <a:lnTo>
                                  <a:pt x="5647944" y="0"/>
                                </a:lnTo>
                                <a:lnTo>
                                  <a:pt x="56479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8F578" id="Group 69208" o:spid="_x0000_s1026" style="width:444.7pt;height:.5pt;mso-position-horizontal-relative:char;mso-position-vertical-relative:line" coordsize="564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">
                <v:shape id="Shape 91876" o:spid="_x0000_s1027" style="position:absolute;width:56479;height:91;visibility:visible;mso-wrap-style:square;v-text-anchor:top" coordsize="56479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qBcYA&#10;AADeAAAADwAAAGRycy9kb3ducmV2LnhtbESPQUvDQBSE74L/YXmCt3YTkdqm3RYVRIuXWtv7S/aZ&#10;hGbfLtlnG/99t1DwOMzMN8xiNbhOHamPrWcD+TgDRVx523JtYPf9NpqCioJssfNMBv4owmp5e7PA&#10;wvoTf9FxK7VKEI4FGmhEQqF1rBpyGMc+ECfvx/cOJcm+1rbHU4K7Tj9k2UQ7bDktNBjotaHqsP11&#10;BkI1PL5spPz061L2GN7zcn3ojLm/G57noIQG+Q9f2x/WwCyfPk3gciddAb0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0qBcYAAADeAAAADwAAAAAAAAAAAAAAAACYAgAAZHJz&#10;L2Rvd25yZXYueG1sUEsFBgAAAAAEAAQA9QAAAIsDAAAAAA==&#10;" path="m,l5647944,r,9144l,9144,,e" fillcolor="black" stroked="f" strokeweight="0">
                  <v:stroke miterlimit="83231f" joinstyle="miter"/>
                  <v:path arrowok="t" textboxrect="0,0,5647944,9144"/>
                </v:shape>
                <w10:anchorlock/>
              </v:group>
            </w:pict>
          </mc:Fallback>
        </mc:AlternateContent>
      </w:r>
    </w:p>
    <w:p w:rsidR="000D6722" w:rsidRDefault="000D6722" w:rsidP="000D6722">
      <w:pPr>
        <w:spacing w:after="119"/>
        <w:ind w:left="14"/>
      </w:pPr>
      <w:r>
        <w:rPr>
          <w:rFonts w:ascii="Open Sans" w:eastAsia="Open Sans" w:hAnsi="Open Sans" w:cs="Open Sans"/>
          <w:b/>
          <w:sz w:val="18"/>
        </w:rPr>
        <w:t xml:space="preserve"> </w:t>
      </w:r>
    </w:p>
    <w:p w:rsidR="000D6722" w:rsidRDefault="000D6722" w:rsidP="000D6722">
      <w:pPr>
        <w:pStyle w:val="Ttulo2"/>
        <w:tabs>
          <w:tab w:val="center" w:pos="2878"/>
        </w:tabs>
        <w:spacing w:after="97"/>
        <w:ind w:left="-1" w:firstLine="0"/>
      </w:pPr>
      <w:bookmarkStart w:id="89" w:name="_Toc89481"/>
      <w:r>
        <w:rPr>
          <w:rFonts w:ascii="Arial" w:eastAsia="Arial" w:hAnsi="Arial" w:cs="Arial"/>
        </w:rPr>
        <w:t xml:space="preserve">1. </w:t>
      </w:r>
      <w:r>
        <w:rPr>
          <w:rFonts w:ascii="Arial" w:eastAsia="Arial" w:hAnsi="Arial" w:cs="Arial"/>
        </w:rPr>
        <w:tab/>
      </w:r>
      <w:r>
        <w:t xml:space="preserve">ADJUDICACIÓN DE LOS SERVICIOS REQUERIDOS </w:t>
      </w:r>
      <w:bookmarkEnd w:id="89"/>
    </w:p>
    <w:p w:rsidR="000D6722" w:rsidRDefault="000D6722" w:rsidP="000D6722">
      <w:pPr>
        <w:numPr>
          <w:ilvl w:val="0"/>
          <w:numId w:val="66"/>
        </w:numPr>
        <w:spacing w:after="114"/>
        <w:ind w:right="0" w:hanging="360"/>
      </w:pPr>
      <w:r>
        <w:rPr>
          <w:rFonts w:ascii="Open Sans" w:eastAsia="Open Sans" w:hAnsi="Open Sans" w:cs="Open Sans"/>
          <w:sz w:val="18"/>
        </w:rPr>
        <w:t xml:space="preserve">El criterio para adjudicar los servicios requeridos en cada área de capacitación y tipo de ofertante será el puntaje total obtenido al sumar los puntajes parciales de las evaluaciones financiera, técnica y económica. Al mayor puntaje total en cada área le corresponderá el primer lugar y el derecho a que se le adjudique la mayor cantidad de participaciones, al segundo mayor puntaje el segundo lugar y así sucesivamente, de acuerdo a la cantidad de ofertas calificadas por área de capacitación. </w:t>
      </w:r>
      <w:r>
        <w:rPr>
          <w:rFonts w:ascii="Open Sans" w:eastAsia="Open Sans" w:hAnsi="Open Sans" w:cs="Open Sans"/>
          <w:b/>
          <w:sz w:val="18"/>
        </w:rPr>
        <w:t xml:space="preserve">ANEXO No. 11 TABLAS DE ADJUDICACION DE PROVEEDORES. </w:t>
      </w:r>
    </w:p>
    <w:p w:rsidR="000D6722" w:rsidRDefault="000D6722" w:rsidP="000D6722">
      <w:pPr>
        <w:numPr>
          <w:ilvl w:val="0"/>
          <w:numId w:val="66"/>
        </w:numPr>
        <w:spacing w:after="114"/>
        <w:ind w:right="0" w:hanging="360"/>
      </w:pPr>
      <w:r>
        <w:rPr>
          <w:rFonts w:ascii="Open Sans" w:eastAsia="Open Sans" w:hAnsi="Open Sans" w:cs="Open Sans"/>
          <w:b/>
          <w:sz w:val="18"/>
        </w:rPr>
        <w:lastRenderedPageBreak/>
        <w:t>El monto de adjudicación del INSAFORP será del 80%</w:t>
      </w:r>
      <w:r>
        <w:rPr>
          <w:rFonts w:ascii="Open Sans" w:eastAsia="Open Sans" w:hAnsi="Open Sans" w:cs="Open Sans"/>
          <w:sz w:val="18"/>
        </w:rPr>
        <w:t xml:space="preserve"> sobre el costo participante del 100% ofertado en los diferentes temas de capacitación, este valor del 80% será el monto que pagará el INSAFORP por la ejecución efectiva de cada participación ejecutada, el 20% lo pagara la empresa beneficiara de la capacitación.  </w:t>
      </w:r>
    </w:p>
    <w:p w:rsidR="000D6722" w:rsidRDefault="000D6722" w:rsidP="000D6722">
      <w:pPr>
        <w:numPr>
          <w:ilvl w:val="0"/>
          <w:numId w:val="66"/>
        </w:numPr>
        <w:spacing w:after="117"/>
        <w:ind w:right="0" w:hanging="360"/>
      </w:pPr>
      <w:r>
        <w:rPr>
          <w:rFonts w:ascii="Open Sans" w:eastAsia="Open Sans" w:hAnsi="Open Sans" w:cs="Open Sans"/>
          <w:sz w:val="18"/>
        </w:rPr>
        <w:t xml:space="preserve">El INSAFORP se reserva el derecho de hacer adjudicaciones parciales de las ofertas presentadas, de acuerdo a lo establecido por el Artículo 46 de la LACAP. </w:t>
      </w:r>
    </w:p>
    <w:p w:rsidR="000D6722" w:rsidRDefault="000D6722" w:rsidP="000D6722">
      <w:pPr>
        <w:numPr>
          <w:ilvl w:val="0"/>
          <w:numId w:val="66"/>
        </w:numPr>
        <w:spacing w:after="114"/>
        <w:ind w:right="0" w:hanging="360"/>
      </w:pPr>
      <w:r>
        <w:rPr>
          <w:rFonts w:ascii="Open Sans" w:eastAsia="Open Sans" w:hAnsi="Open Sans" w:cs="Open Sans"/>
          <w:sz w:val="18"/>
        </w:rPr>
        <w:t xml:space="preserve">El plazo para adjudicar este contrato no podrá ser superior a 90 días calendario, después de la fecha de apertura de ofertas. </w:t>
      </w:r>
    </w:p>
    <w:p w:rsidR="000D6722" w:rsidRDefault="000D6722" w:rsidP="000D6722">
      <w:pPr>
        <w:numPr>
          <w:ilvl w:val="0"/>
          <w:numId w:val="66"/>
        </w:numPr>
        <w:spacing w:after="133"/>
        <w:ind w:right="0" w:hanging="360"/>
      </w:pPr>
      <w:r>
        <w:rPr>
          <w:rFonts w:ascii="Open Sans" w:eastAsia="Open Sans" w:hAnsi="Open Sans" w:cs="Open Sans"/>
          <w:sz w:val="18"/>
        </w:rPr>
        <w:t xml:space="preserve">En caso que el licitante haya ofertado una cantidad de participaciones menor a los que resulten de aplicar los porcentajes establecidos, la adjudicación se realizará de conformidad a las participaciones ofertadas.  </w:t>
      </w:r>
    </w:p>
    <w:p w:rsidR="000D6722" w:rsidRDefault="000D6722" w:rsidP="000D6722">
      <w:pPr>
        <w:pStyle w:val="Ttulo2"/>
        <w:tabs>
          <w:tab w:val="center" w:pos="2565"/>
        </w:tabs>
        <w:spacing w:after="99"/>
        <w:ind w:left="-1" w:firstLine="0"/>
      </w:pPr>
      <w:bookmarkStart w:id="90" w:name="_Toc89482"/>
      <w:r>
        <w:rPr>
          <w:rFonts w:ascii="Arial" w:eastAsia="Arial" w:hAnsi="Arial" w:cs="Arial"/>
        </w:rPr>
        <w:t xml:space="preserve">2. </w:t>
      </w:r>
      <w:r>
        <w:rPr>
          <w:rFonts w:ascii="Arial" w:eastAsia="Arial" w:hAnsi="Arial" w:cs="Arial"/>
        </w:rPr>
        <w:tab/>
      </w:r>
      <w:r>
        <w:t xml:space="preserve">OFERTAS CON IGUAL PUNTUACIÓN TOTAL </w:t>
      </w:r>
      <w:bookmarkEnd w:id="90"/>
    </w:p>
    <w:p w:rsidR="000D6722" w:rsidRDefault="000D6722" w:rsidP="000D6722">
      <w:pPr>
        <w:spacing w:after="114"/>
        <w:ind w:left="732"/>
      </w:pPr>
      <w:r>
        <w:rPr>
          <w:rFonts w:ascii="Open Sans" w:eastAsia="Open Sans" w:hAnsi="Open Sans" w:cs="Open Sans"/>
          <w:sz w:val="18"/>
        </w:rPr>
        <w:t xml:space="preserve">En el caso que existiera una o más ofertas con la misma puntuación total la adjudicación se hará de la siguiente manera: </w:t>
      </w:r>
    </w:p>
    <w:p w:rsidR="000D6722" w:rsidRDefault="000D6722" w:rsidP="000D6722">
      <w:pPr>
        <w:numPr>
          <w:ilvl w:val="0"/>
          <w:numId w:val="67"/>
        </w:numPr>
        <w:spacing w:after="114"/>
        <w:ind w:right="0"/>
      </w:pPr>
      <w:r>
        <w:rPr>
          <w:rFonts w:ascii="Open Sans" w:eastAsia="Open Sans" w:hAnsi="Open Sans" w:cs="Open Sans"/>
          <w:sz w:val="18"/>
        </w:rPr>
        <w:t xml:space="preserve">En caso de que exista empate entre dos  o más ofertas,  en cualquiera de los lugares establecidos; se tomará en cuenta a la oferta con mayor puntaje técnico, desplazando a la otra oferta al lugar inmediato inferior.  </w:t>
      </w:r>
    </w:p>
    <w:p w:rsidR="000D6722" w:rsidRDefault="000D6722" w:rsidP="000D6722">
      <w:pPr>
        <w:numPr>
          <w:ilvl w:val="0"/>
          <w:numId w:val="67"/>
        </w:numPr>
        <w:spacing w:after="116"/>
        <w:ind w:right="0"/>
      </w:pPr>
      <w:r>
        <w:rPr>
          <w:rFonts w:ascii="Open Sans" w:eastAsia="Open Sans" w:hAnsi="Open Sans" w:cs="Open Sans"/>
          <w:sz w:val="18"/>
        </w:rPr>
        <w:t xml:space="preserve">En el caso de que exista un empate técnico se tomará en cuenta a la menor oferta económica presentada, desplazando a la otra oferta al lugar inmediato inferior.  </w:t>
      </w:r>
    </w:p>
    <w:p w:rsidR="000D6722" w:rsidRDefault="000D6722" w:rsidP="000D6722">
      <w:pPr>
        <w:spacing w:after="114"/>
        <w:ind w:left="732"/>
      </w:pPr>
      <w:r>
        <w:rPr>
          <w:rFonts w:ascii="Open Sans" w:eastAsia="Open Sans" w:hAnsi="Open Sans" w:cs="Open Sans"/>
          <w:sz w:val="18"/>
        </w:rPr>
        <w:t xml:space="preserve">-En el caso de que exista un empate en la oferta económica, se adjudicará a la oferta con mayor cantidad de participaciones ofertadas, desplazando a la otra oferta al lugar inmediato inferior.  </w:t>
      </w:r>
    </w:p>
    <w:p w:rsidR="000D6722" w:rsidRDefault="000D6722" w:rsidP="000D6722">
      <w:pPr>
        <w:numPr>
          <w:ilvl w:val="0"/>
          <w:numId w:val="67"/>
        </w:numPr>
        <w:spacing w:after="54"/>
        <w:ind w:right="0"/>
      </w:pPr>
      <w:r>
        <w:rPr>
          <w:rFonts w:ascii="Open Sans" w:eastAsia="Open Sans" w:hAnsi="Open Sans" w:cs="Open Sans"/>
          <w:sz w:val="18"/>
        </w:rPr>
        <w:t xml:space="preserve">Finalmente, si hubiese empate en los criterios anteriores, se adjudicará un porcentaje promedio entre los lugares con la misma puntuación.   </w:t>
      </w:r>
    </w:p>
    <w:p w:rsidR="000D6722" w:rsidRDefault="000D6722" w:rsidP="000D6722">
      <w:pPr>
        <w:spacing w:after="250"/>
        <w:ind w:left="732"/>
      </w:pPr>
      <w:r>
        <w:rPr>
          <w:rFonts w:ascii="Open Sans" w:eastAsia="Open Sans" w:hAnsi="Open Sans" w:cs="Open Sans"/>
          <w:sz w:val="18"/>
        </w:rPr>
        <w:t xml:space="preserve">Este procedimiento se aplicará para cualquier cantidad de ofertas empatadas.  </w:t>
      </w:r>
    </w:p>
    <w:p w:rsidR="000D6722" w:rsidRDefault="000D6722" w:rsidP="000D6722">
      <w:pPr>
        <w:pStyle w:val="Ttulo2"/>
        <w:tabs>
          <w:tab w:val="center" w:pos="2648"/>
        </w:tabs>
        <w:spacing w:after="257"/>
        <w:ind w:left="-1" w:firstLine="0"/>
      </w:pPr>
      <w:bookmarkStart w:id="91" w:name="_Toc89483"/>
      <w:r>
        <w:rPr>
          <w:rFonts w:ascii="Arial" w:eastAsia="Arial" w:hAnsi="Arial" w:cs="Arial"/>
        </w:rPr>
        <w:t xml:space="preserve">3. </w:t>
      </w:r>
      <w:r>
        <w:rPr>
          <w:rFonts w:ascii="Arial" w:eastAsia="Arial" w:hAnsi="Arial" w:cs="Arial"/>
        </w:rPr>
        <w:tab/>
      </w:r>
      <w:r>
        <w:t xml:space="preserve">UNICA  OFERTA EN UN TEMA DETERMINADO  </w:t>
      </w:r>
      <w:bookmarkEnd w:id="91"/>
    </w:p>
    <w:p w:rsidR="000D6722" w:rsidRDefault="000D6722" w:rsidP="000D6722">
      <w:pPr>
        <w:spacing w:after="277"/>
        <w:ind w:left="766"/>
      </w:pPr>
      <w:r>
        <w:rPr>
          <w:rFonts w:ascii="Open Sans" w:eastAsia="Open Sans" w:hAnsi="Open Sans" w:cs="Open Sans"/>
          <w:sz w:val="18"/>
        </w:rPr>
        <w:t xml:space="preserve">Si para un área de capacitación, solamente se recibe una oferta, ésta se podrá adjudicar hasta el 100% de las participaciones requeridas, siempre y cuando cumpla en la evaluación técnica con el puntaje mínimo requerido, y su oferta económica esté por debajo de  los precios referenciales con que cuenta la Institución. </w:t>
      </w:r>
    </w:p>
    <w:p w:rsidR="000D6722" w:rsidRDefault="000D6722" w:rsidP="000D6722">
      <w:pPr>
        <w:spacing w:after="4"/>
        <w:ind w:left="766"/>
      </w:pPr>
      <w:r>
        <w:rPr>
          <w:rFonts w:ascii="Open Sans" w:eastAsia="Open Sans" w:hAnsi="Open Sans" w:cs="Open Sans"/>
          <w:sz w:val="18"/>
        </w:rPr>
        <w:t xml:space="preserve">Si para un área de capacitación,  se reciben varias ofertas, pero en la evaluación técnica, solo una cumple con el puntaje mínimo requerido, las participaciones para el área se podrán adjudicar solamente si la oferta económica cumple con  los precios referenciales con que cuenta la institución.  </w:t>
      </w:r>
    </w:p>
    <w:p w:rsidR="000D6722" w:rsidRDefault="000D6722" w:rsidP="000D6722">
      <w:pPr>
        <w:pStyle w:val="Ttulo2"/>
        <w:tabs>
          <w:tab w:val="center" w:pos="4212"/>
        </w:tabs>
        <w:spacing w:after="255"/>
        <w:ind w:left="-1" w:firstLine="0"/>
      </w:pPr>
      <w:bookmarkStart w:id="92" w:name="_Toc89484"/>
      <w:r>
        <w:rPr>
          <w:rFonts w:ascii="Arial" w:eastAsia="Arial" w:hAnsi="Arial" w:cs="Arial"/>
        </w:rPr>
        <w:t xml:space="preserve">4. </w:t>
      </w:r>
      <w:r>
        <w:rPr>
          <w:rFonts w:ascii="Arial" w:eastAsia="Arial" w:hAnsi="Arial" w:cs="Arial"/>
        </w:rPr>
        <w:tab/>
      </w:r>
      <w:r>
        <w:t xml:space="preserve">NOTIFICACIÓN DEL RESULTADO DE LA EVALUACIÓN Y FIRMA DEL CONTRATO </w:t>
      </w:r>
      <w:bookmarkEnd w:id="92"/>
    </w:p>
    <w:p w:rsidR="000D6722" w:rsidRDefault="000D6722" w:rsidP="000D6722">
      <w:pPr>
        <w:spacing w:after="274"/>
        <w:ind w:left="780"/>
      </w:pPr>
      <w:r>
        <w:rPr>
          <w:rFonts w:ascii="Open Sans" w:eastAsia="Open Sans" w:hAnsi="Open Sans" w:cs="Open Sans"/>
          <w:sz w:val="18"/>
        </w:rPr>
        <w:t xml:space="preserve">La formalización o firma del contrato, deberá efectuarse en un plazo máximo de 5 días hábiles posteriores a los 5 días que establece el Art. 77 de la LACAP. Una vez presentados los documentos para el contrato, el adjudicatario por medio de su representante legal o apoderado, deberá presentarse antes del vencimiento del plazo señalado, a la Gerencia Legal de INSAFORP, ubicada en Parque Industrial Santa Elena, Final Calle Siemens, Antiguo Cuscatlán, del departamento de La Libertad, para proceder a la firma del contrato. </w:t>
      </w:r>
      <w:r>
        <w:rPr>
          <w:rFonts w:ascii="Open Sans" w:eastAsia="Open Sans" w:hAnsi="Open Sans" w:cs="Open Sans"/>
          <w:b/>
          <w:sz w:val="18"/>
        </w:rPr>
        <w:t>ANEXO No. 8  MODELO DE CONTRATO.</w:t>
      </w:r>
      <w:r>
        <w:rPr>
          <w:rFonts w:ascii="Open Sans" w:eastAsia="Open Sans" w:hAnsi="Open Sans" w:cs="Open Sans"/>
          <w:sz w:val="18"/>
        </w:rPr>
        <w:t xml:space="preserve"> </w:t>
      </w:r>
    </w:p>
    <w:p w:rsidR="000D6722" w:rsidRDefault="000D6722" w:rsidP="000D6722">
      <w:pPr>
        <w:spacing w:after="272"/>
        <w:ind w:left="780"/>
      </w:pPr>
      <w:r>
        <w:rPr>
          <w:rFonts w:ascii="Open Sans" w:eastAsia="Open Sans" w:hAnsi="Open Sans" w:cs="Open Sans"/>
          <w:sz w:val="18"/>
        </w:rPr>
        <w:lastRenderedPageBreak/>
        <w:t xml:space="preserve">Los adjudicatarios, al momento de suscribir el contrato, deberán presentar en la Gerencia Legal, originales de la documentación siguiente, la cual deberá estar vigente al momento de la apertura de ofertas: </w:t>
      </w:r>
    </w:p>
    <w:p w:rsidR="000D6722" w:rsidRDefault="000D6722" w:rsidP="000D6722">
      <w:pPr>
        <w:numPr>
          <w:ilvl w:val="0"/>
          <w:numId w:val="68"/>
        </w:numPr>
        <w:spacing w:after="271"/>
        <w:ind w:left="969" w:right="0" w:hanging="199"/>
      </w:pPr>
      <w:r>
        <w:rPr>
          <w:rFonts w:ascii="Open Sans" w:eastAsia="Open Sans" w:hAnsi="Open Sans" w:cs="Open Sans"/>
          <w:sz w:val="18"/>
        </w:rPr>
        <w:t xml:space="preserve">Constancia de Solvencia Tributaria  </w:t>
      </w:r>
    </w:p>
    <w:p w:rsidR="000D6722" w:rsidRDefault="000D6722" w:rsidP="000D6722">
      <w:pPr>
        <w:numPr>
          <w:ilvl w:val="0"/>
          <w:numId w:val="68"/>
        </w:numPr>
        <w:spacing w:after="277"/>
        <w:ind w:left="969" w:right="0" w:hanging="199"/>
      </w:pPr>
      <w:r>
        <w:rPr>
          <w:rFonts w:ascii="Open Sans" w:eastAsia="Open Sans" w:hAnsi="Open Sans" w:cs="Open Sans"/>
          <w:sz w:val="18"/>
        </w:rPr>
        <w:t xml:space="preserve">Constancia o solvencias de pago extendida por el Instituto Salvadoreño del Seguro Social, en concepto de: a) Salud y b) de Invalidez, vejez y muerte. </w:t>
      </w:r>
    </w:p>
    <w:p w:rsidR="000D6722" w:rsidRDefault="000D6722" w:rsidP="000D6722">
      <w:pPr>
        <w:numPr>
          <w:ilvl w:val="0"/>
          <w:numId w:val="68"/>
        </w:numPr>
        <w:spacing w:after="277"/>
        <w:ind w:left="969" w:right="0" w:hanging="199"/>
      </w:pPr>
      <w:r>
        <w:rPr>
          <w:rFonts w:ascii="Open Sans" w:eastAsia="Open Sans" w:hAnsi="Open Sans" w:cs="Open Sans"/>
          <w:sz w:val="18"/>
        </w:rPr>
        <w:t xml:space="preserve">Constancia o solvencias de pago extendidas por las respectivas Administradoras de Fondos de Pensiones. </w:t>
      </w:r>
    </w:p>
    <w:p w:rsidR="000D6722" w:rsidRDefault="000D6722" w:rsidP="000D6722">
      <w:pPr>
        <w:numPr>
          <w:ilvl w:val="0"/>
          <w:numId w:val="68"/>
        </w:numPr>
        <w:spacing w:after="297"/>
        <w:ind w:left="969" w:right="0" w:hanging="199"/>
      </w:pPr>
      <w:r>
        <w:rPr>
          <w:rFonts w:ascii="Open Sans" w:eastAsia="Open Sans" w:hAnsi="Open Sans" w:cs="Open Sans"/>
          <w:sz w:val="18"/>
        </w:rPr>
        <w:t xml:space="preserve">Solvencia de Impuestos Municipales de la Alcaldía Municipal del domicilio legal del adjudicatario. </w:t>
      </w:r>
    </w:p>
    <w:p w:rsidR="000D6722" w:rsidRDefault="000D6722" w:rsidP="000D6722">
      <w:pPr>
        <w:pStyle w:val="Ttulo2"/>
        <w:tabs>
          <w:tab w:val="center" w:pos="2202"/>
        </w:tabs>
        <w:spacing w:after="96"/>
        <w:ind w:left="-1" w:firstLine="0"/>
      </w:pPr>
      <w:bookmarkStart w:id="93" w:name="_Toc89485"/>
      <w:r>
        <w:rPr>
          <w:rFonts w:ascii="Arial" w:eastAsia="Arial" w:hAnsi="Arial" w:cs="Arial"/>
        </w:rPr>
        <w:t xml:space="preserve">5. </w:t>
      </w:r>
      <w:r>
        <w:rPr>
          <w:rFonts w:ascii="Arial" w:eastAsia="Arial" w:hAnsi="Arial" w:cs="Arial"/>
        </w:rPr>
        <w:tab/>
      </w:r>
      <w:r>
        <w:t xml:space="preserve">ADMINISTRACIÓN DEL CONTRATO </w:t>
      </w:r>
      <w:bookmarkEnd w:id="93"/>
    </w:p>
    <w:p w:rsidR="000D6722" w:rsidRDefault="000D6722" w:rsidP="000D6722">
      <w:pPr>
        <w:spacing w:after="116"/>
        <w:ind w:left="737"/>
      </w:pPr>
      <w:r>
        <w:rPr>
          <w:rFonts w:ascii="Open Sans" w:eastAsia="Open Sans" w:hAnsi="Open Sans" w:cs="Open Sans"/>
          <w:sz w:val="18"/>
        </w:rPr>
        <w:t xml:space="preserve">De conformidad a lo establecido por el artículo 82 BIS de la LACAP, la Gerencia de Formación Continua será la responsable de la Administración del Contrato. </w:t>
      </w:r>
    </w:p>
    <w:p w:rsidR="000D6722" w:rsidRDefault="000D6722" w:rsidP="000D6722">
      <w:pPr>
        <w:spacing w:after="120"/>
        <w:ind w:left="14"/>
      </w:pPr>
      <w:r>
        <w:rPr>
          <w:rFonts w:ascii="Open Sans" w:eastAsia="Open Sans" w:hAnsi="Open Sans" w:cs="Open Sans"/>
          <w:sz w:val="18"/>
        </w:rPr>
        <w:t xml:space="preserve"> </w:t>
      </w:r>
    </w:p>
    <w:p w:rsidR="000D6722" w:rsidRDefault="000D6722" w:rsidP="000D6722">
      <w:pPr>
        <w:pStyle w:val="Ttulo2"/>
        <w:tabs>
          <w:tab w:val="center" w:pos="2123"/>
        </w:tabs>
        <w:spacing w:after="96"/>
        <w:ind w:left="-1" w:firstLine="0"/>
      </w:pPr>
      <w:bookmarkStart w:id="94" w:name="_Toc89486"/>
      <w:r>
        <w:rPr>
          <w:rFonts w:ascii="Arial" w:eastAsia="Arial" w:hAnsi="Arial" w:cs="Arial"/>
        </w:rPr>
        <w:t xml:space="preserve">6. </w:t>
      </w:r>
      <w:r>
        <w:rPr>
          <w:rFonts w:ascii="Arial" w:eastAsia="Arial" w:hAnsi="Arial" w:cs="Arial"/>
        </w:rPr>
        <w:tab/>
      </w:r>
      <w:r>
        <w:t xml:space="preserve">DOCUMENTOS CONTRACTUALES </w:t>
      </w:r>
      <w:bookmarkEnd w:id="94"/>
    </w:p>
    <w:p w:rsidR="000D6722" w:rsidRDefault="000D6722" w:rsidP="000D6722">
      <w:pPr>
        <w:spacing w:after="110"/>
        <w:ind w:left="732"/>
      </w:pPr>
      <w:r>
        <w:rPr>
          <w:rFonts w:ascii="Open Sans" w:eastAsia="Open Sans" w:hAnsi="Open Sans" w:cs="Open Sans"/>
          <w:sz w:val="18"/>
        </w:rPr>
        <w:t xml:space="preserve">Forman parte de un solo cuerpo legal los documentos contractuales siguientes: </w:t>
      </w:r>
    </w:p>
    <w:p w:rsidR="000D6722" w:rsidRDefault="000D6722" w:rsidP="000D6722">
      <w:pPr>
        <w:numPr>
          <w:ilvl w:val="0"/>
          <w:numId w:val="69"/>
        </w:numPr>
        <w:spacing w:after="30"/>
        <w:ind w:right="0" w:hanging="360"/>
      </w:pPr>
      <w:r>
        <w:rPr>
          <w:rFonts w:ascii="Open Sans" w:eastAsia="Open Sans" w:hAnsi="Open Sans" w:cs="Open Sans"/>
          <w:sz w:val="18"/>
        </w:rPr>
        <w:t xml:space="preserve">Bases de  Licitación. </w:t>
      </w:r>
    </w:p>
    <w:p w:rsidR="000D6722" w:rsidRDefault="000D6722" w:rsidP="000D6722">
      <w:pPr>
        <w:numPr>
          <w:ilvl w:val="0"/>
          <w:numId w:val="69"/>
        </w:numPr>
        <w:spacing w:after="30"/>
        <w:ind w:right="0" w:hanging="360"/>
      </w:pPr>
      <w:r>
        <w:rPr>
          <w:rFonts w:ascii="Open Sans" w:eastAsia="Open Sans" w:hAnsi="Open Sans" w:cs="Open Sans"/>
          <w:sz w:val="18"/>
        </w:rPr>
        <w:t xml:space="preserve">Adendas, enmiendas, consultas y aclaraciones, si las hubiere. </w:t>
      </w:r>
    </w:p>
    <w:p w:rsidR="000D6722" w:rsidRDefault="000D6722" w:rsidP="000D6722">
      <w:pPr>
        <w:numPr>
          <w:ilvl w:val="0"/>
          <w:numId w:val="69"/>
        </w:numPr>
        <w:spacing w:after="35"/>
        <w:ind w:right="0" w:hanging="360"/>
      </w:pPr>
      <w:r>
        <w:rPr>
          <w:rFonts w:ascii="Open Sans" w:eastAsia="Open Sans" w:hAnsi="Open Sans" w:cs="Open Sans"/>
          <w:sz w:val="18"/>
        </w:rPr>
        <w:t xml:space="preserve">Oferta Técnica, Económica y anexos. </w:t>
      </w:r>
    </w:p>
    <w:p w:rsidR="000D6722" w:rsidRDefault="000D6722" w:rsidP="000D6722">
      <w:pPr>
        <w:numPr>
          <w:ilvl w:val="0"/>
          <w:numId w:val="69"/>
        </w:numPr>
        <w:spacing w:after="31"/>
        <w:ind w:right="0" w:hanging="360"/>
      </w:pPr>
      <w:r>
        <w:rPr>
          <w:rFonts w:ascii="Open Sans" w:eastAsia="Open Sans" w:hAnsi="Open Sans" w:cs="Open Sans"/>
          <w:sz w:val="18"/>
        </w:rPr>
        <w:t xml:space="preserve">Garantías. </w:t>
      </w:r>
    </w:p>
    <w:p w:rsidR="000D6722" w:rsidRDefault="000D6722" w:rsidP="000D6722">
      <w:pPr>
        <w:numPr>
          <w:ilvl w:val="0"/>
          <w:numId w:val="69"/>
        </w:numPr>
        <w:spacing w:after="30"/>
        <w:ind w:right="0" w:hanging="360"/>
      </w:pPr>
      <w:r>
        <w:rPr>
          <w:rFonts w:ascii="Open Sans" w:eastAsia="Open Sans" w:hAnsi="Open Sans" w:cs="Open Sans"/>
          <w:sz w:val="18"/>
        </w:rPr>
        <w:t xml:space="preserve">Resoluciones modificativas, si las hubiere. </w:t>
      </w:r>
    </w:p>
    <w:p w:rsidR="000D6722" w:rsidRDefault="000D6722" w:rsidP="000D6722">
      <w:pPr>
        <w:numPr>
          <w:ilvl w:val="0"/>
          <w:numId w:val="69"/>
        </w:numPr>
        <w:spacing w:after="4"/>
        <w:ind w:right="0" w:hanging="360"/>
      </w:pPr>
      <w:r>
        <w:rPr>
          <w:rFonts w:ascii="Open Sans" w:eastAsia="Open Sans" w:hAnsi="Open Sans" w:cs="Open Sans"/>
          <w:sz w:val="18"/>
        </w:rPr>
        <w:t xml:space="preserve">Orden de Inicio, si la hubiere. </w:t>
      </w:r>
    </w:p>
    <w:p w:rsidR="000D6722" w:rsidRDefault="000D6722" w:rsidP="000D6722">
      <w:pPr>
        <w:numPr>
          <w:ilvl w:val="0"/>
          <w:numId w:val="69"/>
        </w:numPr>
        <w:spacing w:after="190"/>
        <w:ind w:right="0" w:hanging="360"/>
      </w:pPr>
      <w:r>
        <w:rPr>
          <w:rFonts w:ascii="Open Sans" w:eastAsia="Open Sans" w:hAnsi="Open Sans" w:cs="Open Sans"/>
          <w:sz w:val="18"/>
        </w:rPr>
        <w:t xml:space="preserve">Otros documentos que emanaren del contrato. </w:t>
      </w:r>
    </w:p>
    <w:p w:rsidR="000D6722" w:rsidRDefault="000D6722" w:rsidP="000D6722">
      <w:pPr>
        <w:spacing w:after="290"/>
        <w:ind w:left="24"/>
      </w:pPr>
      <w:r>
        <w:rPr>
          <w:rFonts w:ascii="Open Sans" w:eastAsia="Open Sans" w:hAnsi="Open Sans" w:cs="Open Sans"/>
          <w:sz w:val="18"/>
        </w:rPr>
        <w:t xml:space="preserve">En caso de diferencia entre los documentos mencionados, prevalecerá lo establecido en el contrato. </w:t>
      </w:r>
    </w:p>
    <w:p w:rsidR="000D6722" w:rsidRDefault="000D6722" w:rsidP="000D6722">
      <w:pPr>
        <w:pStyle w:val="Ttulo2"/>
        <w:tabs>
          <w:tab w:val="center" w:pos="2775"/>
        </w:tabs>
        <w:spacing w:after="36"/>
        <w:ind w:left="-1" w:firstLine="0"/>
      </w:pPr>
      <w:bookmarkStart w:id="95" w:name="_Toc89487"/>
      <w:r>
        <w:rPr>
          <w:rFonts w:ascii="Arial" w:eastAsia="Arial" w:hAnsi="Arial" w:cs="Arial"/>
        </w:rPr>
        <w:t xml:space="preserve">7. </w:t>
      </w:r>
      <w:r>
        <w:rPr>
          <w:rFonts w:ascii="Arial" w:eastAsia="Arial" w:hAnsi="Arial" w:cs="Arial"/>
        </w:rPr>
        <w:tab/>
      </w:r>
      <w:r>
        <w:t xml:space="preserve">GARANTÍA  DE  CUMPLIMIENTO DE CONTRATO </w:t>
      </w:r>
      <w:bookmarkEnd w:id="95"/>
    </w:p>
    <w:p w:rsidR="000D6722" w:rsidRDefault="000D6722" w:rsidP="000D6722">
      <w:pPr>
        <w:spacing w:after="4"/>
        <w:ind w:left="732"/>
      </w:pPr>
      <w:r>
        <w:rPr>
          <w:rFonts w:ascii="Open Sans" w:eastAsia="Open Sans" w:hAnsi="Open Sans" w:cs="Open Sans"/>
          <w:sz w:val="18"/>
        </w:rPr>
        <w:t xml:space="preserve">El contratista deberá rendir a satisfacción y a favor del Instituto Salvadoreño de Formación Profesional, dentro del plazo de 15 días hábiles, posteriores a la firma del contrato, una Garantía de Cumplimiento de Contrato, por un monto equivalente al 10% del valor del Contrato, y deberá cubrir el plazo de la vigencia del mismo, más 60 días posteriores a su finalización.  </w:t>
      </w:r>
    </w:p>
    <w:p w:rsidR="000D6722" w:rsidRDefault="000D6722" w:rsidP="000D6722">
      <w:pPr>
        <w:spacing w:after="0"/>
        <w:ind w:left="14"/>
      </w:pPr>
      <w:r>
        <w:rPr>
          <w:rFonts w:ascii="Open Sans" w:eastAsia="Open Sans" w:hAnsi="Open Sans" w:cs="Open Sans"/>
          <w:sz w:val="18"/>
        </w:rPr>
        <w:t xml:space="preserve"> </w:t>
      </w:r>
    </w:p>
    <w:p w:rsidR="000D6722" w:rsidRDefault="000D6722" w:rsidP="000D6722">
      <w:pPr>
        <w:spacing w:after="4"/>
        <w:ind w:left="732"/>
      </w:pPr>
      <w:r>
        <w:rPr>
          <w:rFonts w:ascii="Open Sans" w:eastAsia="Open Sans" w:hAnsi="Open Sans" w:cs="Open Sans"/>
          <w:sz w:val="18"/>
        </w:rPr>
        <w:t xml:space="preserve">Para tal efecto se aceptará: Letra de Cambio, Fianza o Garantía Bancaria emitida por institución bancaria, compañía aseguradora o afianzadora, debidamente autorizada por la Superintendencia del Sistema Financiero de El Salvador. </w:t>
      </w:r>
    </w:p>
    <w:p w:rsidR="000D6722" w:rsidRDefault="000D6722" w:rsidP="000D6722">
      <w:pPr>
        <w:spacing w:after="0"/>
        <w:ind w:left="14"/>
      </w:pPr>
      <w:r>
        <w:rPr>
          <w:rFonts w:ascii="Open Sans" w:eastAsia="Open Sans" w:hAnsi="Open Sans" w:cs="Open Sans"/>
          <w:sz w:val="18"/>
        </w:rPr>
        <w:t xml:space="preserve"> </w:t>
      </w:r>
    </w:p>
    <w:p w:rsidR="000D6722" w:rsidRDefault="000D6722" w:rsidP="000D6722">
      <w:pPr>
        <w:spacing w:after="4"/>
        <w:ind w:left="732"/>
      </w:pPr>
      <w:r>
        <w:rPr>
          <w:rFonts w:ascii="Open Sans" w:eastAsia="Open Sans" w:hAnsi="Open Sans" w:cs="Open Sans"/>
          <w:sz w:val="18"/>
        </w:rPr>
        <w:t xml:space="preserve">La efectividad de la garantía será exigible en proporción directa a la cuantía y valor de las obligaciones contractuales que no se hubiere cumplido, de conformidad a lo que establece el Art. 36 de la LACAP. </w:t>
      </w:r>
    </w:p>
    <w:p w:rsidR="000D6722" w:rsidRDefault="000D6722" w:rsidP="000D6722">
      <w:pPr>
        <w:spacing w:after="0"/>
        <w:ind w:left="14"/>
      </w:pPr>
      <w:r>
        <w:rPr>
          <w:rFonts w:ascii="Open Sans" w:eastAsia="Open Sans" w:hAnsi="Open Sans" w:cs="Open Sans"/>
          <w:sz w:val="18"/>
        </w:rPr>
        <w:t xml:space="preserve"> </w:t>
      </w:r>
    </w:p>
    <w:p w:rsidR="000D6722" w:rsidRDefault="000D6722" w:rsidP="000D6722">
      <w:pPr>
        <w:spacing w:after="4"/>
        <w:ind w:left="732"/>
      </w:pPr>
      <w:r>
        <w:rPr>
          <w:rFonts w:ascii="Open Sans" w:eastAsia="Open Sans" w:hAnsi="Open Sans" w:cs="Open Sans"/>
          <w:sz w:val="18"/>
        </w:rPr>
        <w:t xml:space="preserve">Si no se presentare tal garantía en el plazo establecido se tendrá por caducado el contrato y se entenderá que el contratista ha desistido de su oferta, haciéndose efectiva la Garantía de </w:t>
      </w:r>
      <w:r>
        <w:rPr>
          <w:rFonts w:ascii="Open Sans" w:eastAsia="Open Sans" w:hAnsi="Open Sans" w:cs="Open Sans"/>
          <w:sz w:val="18"/>
        </w:rPr>
        <w:lastRenderedPageBreak/>
        <w:t xml:space="preserve">mantenimiento de oferta, sin detrimento de la acción que le compete a INSAFORP para reclamar los daños y perjuicios resultantes. </w:t>
      </w:r>
    </w:p>
    <w:p w:rsidR="000D6722" w:rsidRDefault="000D6722" w:rsidP="000D6722">
      <w:pPr>
        <w:spacing w:after="122"/>
        <w:ind w:left="14"/>
      </w:pPr>
      <w:r>
        <w:rPr>
          <w:rFonts w:ascii="Open Sans" w:eastAsia="Open Sans" w:hAnsi="Open Sans" w:cs="Open Sans"/>
          <w:sz w:val="18"/>
        </w:rPr>
        <w:t xml:space="preserve"> </w:t>
      </w:r>
    </w:p>
    <w:p w:rsidR="000D6722" w:rsidRDefault="000D6722" w:rsidP="000D6722">
      <w:pPr>
        <w:pStyle w:val="Ttulo2"/>
        <w:tabs>
          <w:tab w:val="center" w:pos="2029"/>
        </w:tabs>
        <w:spacing w:after="36"/>
        <w:ind w:left="-1" w:firstLine="0"/>
      </w:pPr>
      <w:bookmarkStart w:id="96" w:name="_Toc89488"/>
      <w:r>
        <w:rPr>
          <w:rFonts w:ascii="Arial" w:eastAsia="Arial" w:hAnsi="Arial" w:cs="Arial"/>
        </w:rPr>
        <w:t xml:space="preserve">8. </w:t>
      </w:r>
      <w:r>
        <w:rPr>
          <w:rFonts w:ascii="Arial" w:eastAsia="Arial" w:hAnsi="Arial" w:cs="Arial"/>
        </w:rPr>
        <w:tab/>
      </w:r>
      <w:r>
        <w:t xml:space="preserve">TERMINACIÓN DEL CONTRATO </w:t>
      </w:r>
      <w:bookmarkEnd w:id="96"/>
    </w:p>
    <w:p w:rsidR="000D6722" w:rsidRDefault="000D6722" w:rsidP="000D6722">
      <w:pPr>
        <w:spacing w:after="56"/>
        <w:ind w:left="732"/>
      </w:pPr>
      <w:r>
        <w:rPr>
          <w:rFonts w:ascii="Open Sans" w:eastAsia="Open Sans" w:hAnsi="Open Sans" w:cs="Open Sans"/>
          <w:sz w:val="18"/>
        </w:rPr>
        <w:t xml:space="preserve">El INSAFORP, podrá dar por terminado el contrato sin responsabilidad de su parte, cuando “EL OFERTANTE”, incumpla cualquiera de las cláusulas estipuladas en el contrato respectivo, por deficiencia en la prestación del servicio, por las demás causas establecidas contractualmente o en la LACAP y demás  leyes aplicables, a petición expresa del Instituto Salvadoreño de Formación Profesional, con quince 15 días calendario de anticipación.  </w:t>
      </w:r>
    </w:p>
    <w:p w:rsidR="000D6722" w:rsidRDefault="000D6722" w:rsidP="000D6722">
      <w:pPr>
        <w:spacing w:after="119"/>
        <w:ind w:left="722"/>
      </w:pPr>
      <w:r>
        <w:rPr>
          <w:rFonts w:ascii="Open Sans" w:eastAsia="Open Sans" w:hAnsi="Open Sans" w:cs="Open Sans"/>
          <w:sz w:val="18"/>
        </w:rPr>
        <w:t xml:space="preserve"> </w:t>
      </w:r>
    </w:p>
    <w:p w:rsidR="000D6722" w:rsidRDefault="000D6722" w:rsidP="000D6722">
      <w:pPr>
        <w:pStyle w:val="Ttulo2"/>
        <w:tabs>
          <w:tab w:val="center" w:pos="2929"/>
        </w:tabs>
        <w:spacing w:after="96"/>
        <w:ind w:left="-1" w:firstLine="0"/>
      </w:pPr>
      <w:bookmarkStart w:id="97" w:name="_Toc89489"/>
      <w:r>
        <w:rPr>
          <w:rFonts w:ascii="Arial" w:eastAsia="Arial" w:hAnsi="Arial" w:cs="Arial"/>
        </w:rPr>
        <w:t xml:space="preserve">9. </w:t>
      </w:r>
      <w:r>
        <w:rPr>
          <w:rFonts w:ascii="Arial" w:eastAsia="Arial" w:hAnsi="Arial" w:cs="Arial"/>
        </w:rPr>
        <w:tab/>
      </w:r>
      <w:r>
        <w:t xml:space="preserve">FORMA DE EJECUCIÓN DE LOS CURSOS ABIERTOS </w:t>
      </w:r>
      <w:bookmarkEnd w:id="97"/>
    </w:p>
    <w:p w:rsidR="000D6722" w:rsidRDefault="000D6722" w:rsidP="000D6722">
      <w:pPr>
        <w:spacing w:after="53" w:line="249" w:lineRule="auto"/>
        <w:ind w:left="780"/>
      </w:pPr>
      <w:r>
        <w:rPr>
          <w:rFonts w:ascii="Open Sans" w:eastAsia="Open Sans" w:hAnsi="Open Sans" w:cs="Open Sans"/>
          <w:sz w:val="18"/>
        </w:rPr>
        <w:t xml:space="preserve">Los Procedimientos de Ejecución para la operación de los Cursos se detallan en el </w:t>
      </w:r>
      <w:r>
        <w:rPr>
          <w:rFonts w:ascii="Open Sans" w:eastAsia="Open Sans" w:hAnsi="Open Sans" w:cs="Open Sans"/>
          <w:b/>
          <w:sz w:val="18"/>
        </w:rPr>
        <w:t xml:space="preserve">ANEXO No. 9 GUIA DE PROCEDIMIENTOS DE EJECUCION. (PROCEDIMIENTO PARA QUE LAS EMPRESAS SOLICITEN APOYO BAJO LA LICITACIÓN) </w:t>
      </w:r>
    </w:p>
    <w:p w:rsidR="000D6722" w:rsidRDefault="000D6722" w:rsidP="000D6722">
      <w:pPr>
        <w:spacing w:after="123"/>
        <w:ind w:left="14"/>
      </w:pPr>
      <w:r>
        <w:rPr>
          <w:rFonts w:ascii="Open Sans" w:eastAsia="Open Sans" w:hAnsi="Open Sans" w:cs="Open Sans"/>
          <w:sz w:val="18"/>
        </w:rPr>
        <w:t xml:space="preserve"> </w:t>
      </w:r>
    </w:p>
    <w:p w:rsidR="000D6722" w:rsidRDefault="000D6722" w:rsidP="000D6722">
      <w:pPr>
        <w:pStyle w:val="Ttulo2"/>
        <w:tabs>
          <w:tab w:val="center" w:pos="2162"/>
        </w:tabs>
        <w:spacing w:after="36"/>
        <w:ind w:left="-1" w:firstLine="0"/>
      </w:pPr>
      <w:bookmarkStart w:id="98" w:name="_Toc89490"/>
      <w:r>
        <w:rPr>
          <w:rFonts w:ascii="Arial" w:eastAsia="Arial" w:hAnsi="Arial" w:cs="Arial"/>
        </w:rPr>
        <w:t xml:space="preserve">10. </w:t>
      </w:r>
      <w:r>
        <w:rPr>
          <w:rFonts w:ascii="Arial" w:eastAsia="Arial" w:hAnsi="Arial" w:cs="Arial"/>
        </w:rPr>
        <w:tab/>
      </w:r>
      <w:r>
        <w:t xml:space="preserve">INCUMPLIMIENTO CONTRACTUAL   </w:t>
      </w:r>
      <w:bookmarkEnd w:id="98"/>
    </w:p>
    <w:p w:rsidR="000D6722" w:rsidRDefault="000D6722" w:rsidP="000D6722">
      <w:pPr>
        <w:spacing w:after="114"/>
        <w:ind w:left="732"/>
      </w:pPr>
      <w:r>
        <w:rPr>
          <w:rFonts w:ascii="Open Sans" w:eastAsia="Open Sans" w:hAnsi="Open Sans" w:cs="Open Sans"/>
          <w:sz w:val="18"/>
        </w:rPr>
        <w:t xml:space="preserve">Cuando el contratista incurriere en incumplimiento de cualquiera de sus obligaciones contractuales por causas imputables al mismo, podrá declararse la caducidad del contrato.  </w:t>
      </w:r>
    </w:p>
    <w:p w:rsidR="000D6722" w:rsidRDefault="000D6722" w:rsidP="000D6722">
      <w:pPr>
        <w:spacing w:after="100"/>
        <w:ind w:left="14"/>
      </w:pPr>
      <w:r>
        <w:rPr>
          <w:rFonts w:ascii="Open Sans" w:eastAsia="Open Sans" w:hAnsi="Open Sans" w:cs="Open Sans"/>
          <w:b/>
          <w:sz w:val="18"/>
        </w:rPr>
        <w:t xml:space="preserve"> </w:t>
      </w:r>
    </w:p>
    <w:p w:rsidR="000D6722" w:rsidRDefault="000D6722" w:rsidP="000D6722">
      <w:pPr>
        <w:spacing w:after="102"/>
        <w:ind w:left="14"/>
      </w:pPr>
      <w:r>
        <w:rPr>
          <w:rFonts w:ascii="Open Sans" w:eastAsia="Open Sans" w:hAnsi="Open Sans" w:cs="Open Sans"/>
          <w:b/>
          <w:sz w:val="18"/>
        </w:rPr>
        <w:t xml:space="preserve"> </w:t>
      </w:r>
    </w:p>
    <w:p w:rsidR="000D6722" w:rsidRDefault="000D6722" w:rsidP="000D6722">
      <w:pPr>
        <w:spacing w:after="100"/>
        <w:ind w:left="14"/>
      </w:pPr>
      <w:r>
        <w:rPr>
          <w:rFonts w:ascii="Open Sans" w:eastAsia="Open Sans" w:hAnsi="Open Sans" w:cs="Open Sans"/>
          <w:b/>
          <w:sz w:val="18"/>
        </w:rPr>
        <w:t xml:space="preserve"> </w:t>
      </w:r>
    </w:p>
    <w:p w:rsidR="000D6722" w:rsidRDefault="000D6722" w:rsidP="000D6722">
      <w:pPr>
        <w:spacing w:after="100"/>
        <w:ind w:left="14"/>
      </w:pPr>
      <w:r>
        <w:rPr>
          <w:rFonts w:ascii="Open Sans" w:eastAsia="Open Sans" w:hAnsi="Open Sans" w:cs="Open Sans"/>
          <w:b/>
          <w:sz w:val="18"/>
        </w:rPr>
        <w:t xml:space="preserve"> </w:t>
      </w:r>
    </w:p>
    <w:p w:rsidR="000D6722" w:rsidRDefault="000D6722" w:rsidP="000D6722">
      <w:pPr>
        <w:spacing w:after="100"/>
        <w:ind w:left="14"/>
      </w:pPr>
      <w:r>
        <w:rPr>
          <w:rFonts w:ascii="Open Sans" w:eastAsia="Open Sans" w:hAnsi="Open Sans" w:cs="Open Sans"/>
          <w:b/>
          <w:sz w:val="18"/>
        </w:rPr>
        <w:t xml:space="preserve"> </w:t>
      </w:r>
    </w:p>
    <w:p w:rsidR="000D6722" w:rsidRDefault="000D6722" w:rsidP="000D6722">
      <w:pPr>
        <w:spacing w:after="100"/>
        <w:ind w:left="14"/>
      </w:pPr>
      <w:r>
        <w:rPr>
          <w:rFonts w:ascii="Open Sans" w:eastAsia="Open Sans" w:hAnsi="Open Sans" w:cs="Open Sans"/>
          <w:b/>
          <w:sz w:val="18"/>
        </w:rPr>
        <w:t xml:space="preserve"> </w:t>
      </w:r>
    </w:p>
    <w:p w:rsidR="000D6722" w:rsidRDefault="000D6722" w:rsidP="000D6722">
      <w:pPr>
        <w:spacing w:after="93"/>
        <w:ind w:left="14"/>
      </w:pPr>
      <w:r>
        <w:rPr>
          <w:rFonts w:ascii="Open Sans" w:eastAsia="Open Sans" w:hAnsi="Open Sans" w:cs="Open Sans"/>
          <w:b/>
          <w:sz w:val="18"/>
        </w:rPr>
        <w:t xml:space="preserve"> </w:t>
      </w:r>
    </w:p>
    <w:p w:rsidR="000D6722" w:rsidRDefault="000D6722" w:rsidP="000D6722">
      <w:pPr>
        <w:spacing w:after="0" w:line="240" w:lineRule="auto"/>
        <w:ind w:left="14" w:right="4002"/>
      </w:pPr>
      <w:r>
        <w:rPr>
          <w:b/>
          <w:sz w:val="24"/>
        </w:rPr>
        <w:t xml:space="preserve">  </w:t>
      </w:r>
      <w:r>
        <w:rPr>
          <w:b/>
          <w:sz w:val="24"/>
        </w:rPr>
        <w:tab/>
        <w:t xml:space="preserve"> </w:t>
      </w:r>
    </w:p>
    <w:p w:rsidR="000D6722" w:rsidRDefault="000D6722" w:rsidP="000D6722">
      <w:pPr>
        <w:pStyle w:val="Ttulo1"/>
        <w:ind w:left="9"/>
      </w:pPr>
      <w:bookmarkStart w:id="99" w:name="_Toc89491"/>
      <w:r>
        <w:rPr>
          <w:i/>
          <w:sz w:val="20"/>
        </w:rPr>
        <w:t>SECCIÓN</w:t>
      </w:r>
      <w:r>
        <w:rPr>
          <w:i/>
          <w:sz w:val="16"/>
        </w:rPr>
        <w:t xml:space="preserve"> </w:t>
      </w:r>
      <w:r>
        <w:rPr>
          <w:i/>
          <w:sz w:val="20"/>
        </w:rPr>
        <w:t>V.</w:t>
      </w:r>
      <w:r>
        <w:rPr>
          <w:i/>
          <w:sz w:val="16"/>
        </w:rPr>
        <w:t xml:space="preserve">    </w:t>
      </w:r>
      <w:r>
        <w:rPr>
          <w:i/>
          <w:sz w:val="20"/>
        </w:rPr>
        <w:t xml:space="preserve">ANEXOS </w:t>
      </w:r>
      <w:bookmarkEnd w:id="99"/>
    </w:p>
    <w:p w:rsidR="000D6722" w:rsidRDefault="000D6722" w:rsidP="000D6722">
      <w:pPr>
        <w:spacing w:after="120"/>
        <w:ind w:left="-14" w:right="-25"/>
      </w:pPr>
      <w:r>
        <w:rPr>
          <w:noProof/>
        </w:rPr>
        <mc:AlternateContent>
          <mc:Choice Requires="wpg">
            <w:drawing>
              <wp:inline distT="0" distB="0" distL="0" distR="0" wp14:anchorId="45F6EAC1" wp14:editId="2C98CD93">
                <wp:extent cx="5647944" cy="6097"/>
                <wp:effectExtent l="0" t="0" r="0" b="0"/>
                <wp:docPr id="72480" name="Group 72480"/>
                <wp:cNvGraphicFramePr/>
                <a:graphic xmlns:a="http://schemas.openxmlformats.org/drawingml/2006/main">
                  <a:graphicData uri="http://schemas.microsoft.com/office/word/2010/wordprocessingGroup">
                    <wpg:wgp>
                      <wpg:cNvGrpSpPr/>
                      <wpg:grpSpPr>
                        <a:xfrm>
                          <a:off x="0" y="0"/>
                          <a:ext cx="5647944" cy="6097"/>
                          <a:chOff x="0" y="0"/>
                          <a:chExt cx="5647944" cy="6097"/>
                        </a:xfrm>
                      </wpg:grpSpPr>
                      <wps:wsp>
                        <wps:cNvPr id="91884" name="Shape 91884"/>
                        <wps:cNvSpPr/>
                        <wps:spPr>
                          <a:xfrm>
                            <a:off x="0" y="0"/>
                            <a:ext cx="5647944" cy="9144"/>
                          </a:xfrm>
                          <a:custGeom>
                            <a:avLst/>
                            <a:gdLst/>
                            <a:ahLst/>
                            <a:cxnLst/>
                            <a:rect l="0" t="0" r="0" b="0"/>
                            <a:pathLst>
                              <a:path w="5647944" h="9144">
                                <a:moveTo>
                                  <a:pt x="0" y="0"/>
                                </a:moveTo>
                                <a:lnTo>
                                  <a:pt x="5647944" y="0"/>
                                </a:lnTo>
                                <a:lnTo>
                                  <a:pt x="56479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447075" id="Group 72480" o:spid="_x0000_s1026" style="width:444.7pt;height:.5pt;mso-position-horizontal-relative:char;mso-position-vertical-relative:line" coordsize="564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">
                <v:shape id="Shape 91884" o:spid="_x0000_s1027" style="position:absolute;width:56479;height:91;visibility:visible;mso-wrap-style:square;v-text-anchor:top" coordsize="56479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hzsYA&#10;AADeAAAADwAAAGRycy9kb3ducmV2LnhtbESPX0vDQBDE3wW/w7GCb/YSKSWNvRYVREtf7B/fN7k1&#10;Cc3tHbm1Tb99TxB8HGbmN8xiNbpenWiInWcD+SQDRVx723Fj4LB/eyhARUG22HsmAxeKsFre3iyw&#10;tP7MWzrtpFEJwrFEA61IKLWOdUsO48QH4uR9+8GhJDk02g54TnDX68csm2mHHaeFFgO9tlQfdz/O&#10;QKjH6cunVBu/ruQLw3terY+9Mfd34/MTKKFR/sN/7Q9rYJ4XxRR+76Qr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ZhzsYAAADeAAAADwAAAAAAAAAAAAAAAACYAgAAZHJz&#10;L2Rvd25yZXYueG1sUEsFBgAAAAAEAAQA9QAAAIsDAAAAAA==&#10;" path="m,l5647944,r,9144l,9144,,e" fillcolor="black" stroked="f" strokeweight="0">
                  <v:stroke miterlimit="83231f" joinstyle="miter"/>
                  <v:path arrowok="t" textboxrect="0,0,5647944,9144"/>
                </v:shape>
                <w10:anchorlock/>
              </v:group>
            </w:pict>
          </mc:Fallback>
        </mc:AlternateContent>
      </w:r>
    </w:p>
    <w:p w:rsidR="000D6722" w:rsidRDefault="000D6722" w:rsidP="000D6722">
      <w:pPr>
        <w:spacing w:after="0"/>
        <w:ind w:left="14"/>
      </w:pPr>
      <w:r>
        <w:rPr>
          <w:rFonts w:ascii="Open Sans" w:eastAsia="Open Sans" w:hAnsi="Open Sans" w:cs="Open Sans"/>
          <w:b/>
          <w:sz w:val="18"/>
        </w:rPr>
        <w:t xml:space="preserve"> </w:t>
      </w:r>
    </w:p>
    <w:tbl>
      <w:tblPr>
        <w:tblStyle w:val="TableGrid"/>
        <w:tblW w:w="9110" w:type="dxa"/>
        <w:tblInd w:w="19" w:type="dxa"/>
        <w:tblCellMar>
          <w:top w:w="5" w:type="dxa"/>
          <w:left w:w="108" w:type="dxa"/>
          <w:right w:w="78" w:type="dxa"/>
        </w:tblCellMar>
        <w:tblLook w:val="04A0" w:firstRow="1" w:lastRow="0" w:firstColumn="1" w:lastColumn="0" w:noHBand="0" w:noVBand="1"/>
      </w:tblPr>
      <w:tblGrid>
        <w:gridCol w:w="7219"/>
        <w:gridCol w:w="1891"/>
      </w:tblGrid>
      <w:tr w:rsidR="000D6722" w:rsidTr="00CE1337">
        <w:trPr>
          <w:trHeight w:val="293"/>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661"/>
              <w:jc w:val="center"/>
            </w:pPr>
            <w:r>
              <w:rPr>
                <w:rFonts w:ascii="Open Sans" w:eastAsia="Open Sans" w:hAnsi="Open Sans" w:cs="Open Sans"/>
                <w:b/>
                <w:sz w:val="20"/>
              </w:rPr>
              <w:t xml:space="preserve">NOMBRE DEL ANEXO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41"/>
              <w:jc w:val="center"/>
            </w:pPr>
            <w:r>
              <w:rPr>
                <w:rFonts w:ascii="Open Sans" w:eastAsia="Open Sans" w:hAnsi="Open Sans" w:cs="Open Sans"/>
                <w:b/>
                <w:sz w:val="20"/>
              </w:rPr>
              <w:t xml:space="preserve">No. </w:t>
            </w:r>
          </w:p>
        </w:tc>
      </w:tr>
      <w:tr w:rsidR="000D6722" w:rsidTr="00CE1337">
        <w:trPr>
          <w:trHeight w:val="295"/>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20"/>
              </w:rPr>
              <w:t xml:space="preserve">TABLA DE MONTOS PARA GARANTÍA DE MANTENIMIENTO DE OFERTA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36"/>
              <w:jc w:val="center"/>
            </w:pPr>
            <w:r>
              <w:rPr>
                <w:rFonts w:ascii="Open Sans" w:eastAsia="Open Sans" w:hAnsi="Open Sans" w:cs="Open Sans"/>
                <w:sz w:val="20"/>
              </w:rPr>
              <w:t xml:space="preserve">1 </w:t>
            </w:r>
          </w:p>
        </w:tc>
      </w:tr>
      <w:tr w:rsidR="000D6722" w:rsidTr="00CE1337">
        <w:trPr>
          <w:trHeight w:val="554"/>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20"/>
              </w:rPr>
              <w:t xml:space="preserve">MODELO DE DECLARACIÓN JURADA DE PERSONAS JURÍDICAS CUANDO REALICEN CONTRATACIONES CON EL  INSAFORP </w:t>
            </w:r>
          </w:p>
        </w:tc>
        <w:tc>
          <w:tcPr>
            <w:tcW w:w="1891"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9"/>
              <w:jc w:val="center"/>
            </w:pPr>
            <w:r>
              <w:rPr>
                <w:rFonts w:ascii="Open Sans" w:eastAsia="Open Sans" w:hAnsi="Open Sans" w:cs="Open Sans"/>
                <w:sz w:val="20"/>
              </w:rPr>
              <w:t xml:space="preserve">2-A </w:t>
            </w:r>
          </w:p>
        </w:tc>
      </w:tr>
      <w:tr w:rsidR="000D6722" w:rsidTr="00CE1337">
        <w:trPr>
          <w:trHeight w:val="554"/>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20"/>
              </w:rPr>
              <w:t xml:space="preserve">MODELO DE DECLARACIÓN JURADA DE PERSONAS NATURALES CUANDO REALICEN CONTRATACIONES CON EL INSAFORP </w:t>
            </w:r>
          </w:p>
        </w:tc>
        <w:tc>
          <w:tcPr>
            <w:tcW w:w="1891"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36"/>
              <w:jc w:val="center"/>
            </w:pPr>
            <w:r>
              <w:rPr>
                <w:rFonts w:ascii="Open Sans" w:eastAsia="Open Sans" w:hAnsi="Open Sans" w:cs="Open Sans"/>
                <w:sz w:val="20"/>
              </w:rPr>
              <w:t xml:space="preserve">2-B </w:t>
            </w:r>
          </w:p>
        </w:tc>
      </w:tr>
      <w:tr w:rsidR="000D6722" w:rsidTr="00CE1337">
        <w:trPr>
          <w:trHeight w:val="293"/>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20"/>
              </w:rPr>
              <w:t xml:space="preserve">FORMULARIO PARA LA IDENTIFICACIÓN DEL OFERTANTE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36"/>
              <w:jc w:val="center"/>
            </w:pPr>
            <w:r>
              <w:rPr>
                <w:rFonts w:ascii="Open Sans" w:eastAsia="Open Sans" w:hAnsi="Open Sans" w:cs="Open Sans"/>
                <w:sz w:val="20"/>
              </w:rPr>
              <w:t xml:space="preserve">3 </w:t>
            </w:r>
          </w:p>
        </w:tc>
      </w:tr>
      <w:tr w:rsidR="000D6722" w:rsidTr="00CE1337">
        <w:trPr>
          <w:trHeight w:val="295"/>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20"/>
              </w:rPr>
              <w:t xml:space="preserve">MODELO DE REFERENCIA BANCARIA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36"/>
              <w:jc w:val="center"/>
            </w:pPr>
            <w:r>
              <w:rPr>
                <w:rFonts w:ascii="Open Sans" w:eastAsia="Open Sans" w:hAnsi="Open Sans" w:cs="Open Sans"/>
                <w:sz w:val="20"/>
              </w:rPr>
              <w:t xml:space="preserve">4 </w:t>
            </w:r>
          </w:p>
        </w:tc>
      </w:tr>
      <w:tr w:rsidR="000D6722" w:rsidTr="00CE1337">
        <w:trPr>
          <w:trHeight w:val="293"/>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20"/>
              </w:rPr>
              <w:t xml:space="preserve">CONSTANCIA PERSONAS NATURALES - no posesión de créditos -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39"/>
              <w:jc w:val="center"/>
            </w:pPr>
            <w:r>
              <w:rPr>
                <w:rFonts w:ascii="Open Sans" w:eastAsia="Open Sans" w:hAnsi="Open Sans" w:cs="Open Sans"/>
                <w:sz w:val="20"/>
              </w:rPr>
              <w:t xml:space="preserve">4-A </w:t>
            </w:r>
          </w:p>
        </w:tc>
      </w:tr>
      <w:tr w:rsidR="000D6722" w:rsidTr="00CE1337">
        <w:trPr>
          <w:trHeight w:val="295"/>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20"/>
              </w:rPr>
              <w:t xml:space="preserve">CONSTANCIA PERSONAS JURÍDICAS - no posesión de créditos -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36"/>
              <w:jc w:val="center"/>
            </w:pPr>
            <w:r>
              <w:rPr>
                <w:rFonts w:ascii="Open Sans" w:eastAsia="Open Sans" w:hAnsi="Open Sans" w:cs="Open Sans"/>
                <w:sz w:val="20"/>
              </w:rPr>
              <w:t xml:space="preserve">4-B </w:t>
            </w:r>
          </w:p>
        </w:tc>
      </w:tr>
      <w:tr w:rsidR="000D6722" w:rsidTr="00CE1337">
        <w:trPr>
          <w:trHeight w:val="293"/>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20"/>
              </w:rPr>
              <w:t xml:space="preserve">INFORMACIÓN TÉCNICA ECONÓMICA DE LA OFERTA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7"/>
            </w:pPr>
            <w:r>
              <w:rPr>
                <w:rFonts w:ascii="Open Sans" w:eastAsia="Open Sans" w:hAnsi="Open Sans" w:cs="Open Sans"/>
                <w:sz w:val="20"/>
              </w:rPr>
              <w:t xml:space="preserve">5 (Incluido en CD) </w:t>
            </w:r>
          </w:p>
        </w:tc>
      </w:tr>
      <w:tr w:rsidR="000D6722" w:rsidTr="00CE1337">
        <w:trPr>
          <w:trHeight w:val="557"/>
        </w:trPr>
        <w:tc>
          <w:tcPr>
            <w:tcW w:w="7219"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r>
              <w:rPr>
                <w:rFonts w:ascii="Open Sans" w:eastAsia="Open Sans" w:hAnsi="Open Sans" w:cs="Open Sans"/>
                <w:b/>
                <w:sz w:val="20"/>
              </w:rPr>
              <w:lastRenderedPageBreak/>
              <w:t xml:space="preserve">INFORMACIÓN TÉCNICA DE LA OFERTA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39"/>
              <w:jc w:val="center"/>
            </w:pPr>
            <w:r>
              <w:rPr>
                <w:rFonts w:ascii="Open Sans" w:eastAsia="Open Sans" w:hAnsi="Open Sans" w:cs="Open Sans"/>
                <w:sz w:val="20"/>
              </w:rPr>
              <w:t xml:space="preserve">5-A </w:t>
            </w:r>
          </w:p>
          <w:p w:rsidR="000D6722" w:rsidRDefault="000D6722" w:rsidP="00CE1337">
            <w:pPr>
              <w:ind w:right="38"/>
              <w:jc w:val="center"/>
            </w:pPr>
            <w:r>
              <w:rPr>
                <w:rFonts w:ascii="Open Sans" w:eastAsia="Open Sans" w:hAnsi="Open Sans" w:cs="Open Sans"/>
                <w:sz w:val="20"/>
              </w:rPr>
              <w:t xml:space="preserve">(Incluido en CD) </w:t>
            </w:r>
          </w:p>
        </w:tc>
      </w:tr>
      <w:tr w:rsidR="000D6722" w:rsidTr="00CE1337">
        <w:trPr>
          <w:trHeight w:val="554"/>
        </w:trPr>
        <w:tc>
          <w:tcPr>
            <w:tcW w:w="7219"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r>
              <w:rPr>
                <w:rFonts w:ascii="Open Sans" w:eastAsia="Open Sans" w:hAnsi="Open Sans" w:cs="Open Sans"/>
                <w:b/>
                <w:sz w:val="20"/>
              </w:rPr>
              <w:t xml:space="preserve">OFERTA ECONÓMICA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36"/>
              <w:jc w:val="center"/>
            </w:pPr>
            <w:r>
              <w:rPr>
                <w:rFonts w:ascii="Open Sans" w:eastAsia="Open Sans" w:hAnsi="Open Sans" w:cs="Open Sans"/>
                <w:sz w:val="20"/>
              </w:rPr>
              <w:t xml:space="preserve">5-B </w:t>
            </w:r>
          </w:p>
          <w:p w:rsidR="000D6722" w:rsidRDefault="000D6722" w:rsidP="00CE1337">
            <w:pPr>
              <w:ind w:right="38"/>
              <w:jc w:val="center"/>
            </w:pPr>
            <w:r>
              <w:rPr>
                <w:rFonts w:ascii="Open Sans" w:eastAsia="Open Sans" w:hAnsi="Open Sans" w:cs="Open Sans"/>
                <w:sz w:val="20"/>
              </w:rPr>
              <w:t xml:space="preserve">(Incluido en CD) </w:t>
            </w:r>
          </w:p>
        </w:tc>
      </w:tr>
      <w:tr w:rsidR="000D6722" w:rsidTr="00CE1337">
        <w:trPr>
          <w:trHeight w:val="826"/>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pPr>
              <w:spacing w:after="2"/>
            </w:pPr>
            <w:r>
              <w:rPr>
                <w:rFonts w:ascii="Open Sans" w:eastAsia="Open Sans" w:hAnsi="Open Sans" w:cs="Open Sans"/>
                <w:b/>
                <w:sz w:val="20"/>
              </w:rPr>
              <w:t>EXPERIENCIA EN EJECUCIÓN DE CURSOS ABIERTOS CON TRABAJADORES DE LAS EMPRESAS EN TEMAS DEL AREA DE CAPACITACIÓN OFERTADA.</w:t>
            </w:r>
            <w:r>
              <w:rPr>
                <w:rFonts w:ascii="Open Sans" w:eastAsia="Open Sans" w:hAnsi="Open Sans" w:cs="Open Sans"/>
                <w:sz w:val="20"/>
              </w:rPr>
              <w:t xml:space="preserve"> </w:t>
            </w:r>
          </w:p>
          <w:p w:rsidR="000D6722" w:rsidRDefault="000D6722" w:rsidP="00CE1337">
            <w:r>
              <w:rPr>
                <w:rFonts w:ascii="Open Sans" w:eastAsia="Open Sans" w:hAnsi="Open Sans" w:cs="Open Sans"/>
                <w:sz w:val="20"/>
              </w:rPr>
              <w:t xml:space="preserve">OFERTANTES QUE HAN SIDO AJUDICADOS EN LA LP-11/2017 </w:t>
            </w:r>
          </w:p>
        </w:tc>
        <w:tc>
          <w:tcPr>
            <w:tcW w:w="1891"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98" w:right="137"/>
              <w:jc w:val="center"/>
            </w:pPr>
            <w:r>
              <w:rPr>
                <w:rFonts w:ascii="Open Sans" w:eastAsia="Open Sans" w:hAnsi="Open Sans" w:cs="Open Sans"/>
                <w:sz w:val="20"/>
              </w:rPr>
              <w:t xml:space="preserve">6  (Incluido en CD) </w:t>
            </w:r>
          </w:p>
        </w:tc>
      </w:tr>
      <w:tr w:rsidR="000D6722" w:rsidTr="00CE1337">
        <w:trPr>
          <w:trHeight w:val="828"/>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pPr>
              <w:spacing w:line="242" w:lineRule="auto"/>
            </w:pPr>
            <w:r>
              <w:rPr>
                <w:rFonts w:ascii="Open Sans" w:eastAsia="Open Sans" w:hAnsi="Open Sans" w:cs="Open Sans"/>
                <w:b/>
                <w:sz w:val="20"/>
              </w:rPr>
              <w:t>EXPERIENCIA EN EJECUCIÓN DE CURSOS ABIERTOS CON TRABAJADORES DE LAS EMPRESAS EN TEMAS DEL AREA DE CAPACITACIÓN OFERTADA</w:t>
            </w:r>
            <w:r>
              <w:rPr>
                <w:rFonts w:ascii="Open Sans" w:eastAsia="Open Sans" w:hAnsi="Open Sans" w:cs="Open Sans"/>
                <w:sz w:val="20"/>
              </w:rPr>
              <w:t xml:space="preserve">. </w:t>
            </w:r>
          </w:p>
          <w:p w:rsidR="000D6722" w:rsidRDefault="000D6722" w:rsidP="00CE1337">
            <w:r>
              <w:rPr>
                <w:rFonts w:ascii="Open Sans" w:eastAsia="Open Sans" w:hAnsi="Open Sans" w:cs="Open Sans"/>
                <w:sz w:val="20"/>
              </w:rPr>
              <w:t xml:space="preserve">OFERTANTES QUE NO HAN SIDO AJUDICADOS EN LA LP-11/2017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36"/>
              <w:jc w:val="center"/>
            </w:pPr>
            <w:r>
              <w:rPr>
                <w:rFonts w:ascii="Open Sans" w:eastAsia="Open Sans" w:hAnsi="Open Sans" w:cs="Open Sans"/>
                <w:sz w:val="20"/>
              </w:rPr>
              <w:t xml:space="preserve">7  </w:t>
            </w:r>
          </w:p>
          <w:p w:rsidR="000D6722" w:rsidRDefault="000D6722" w:rsidP="00CE1337">
            <w:pPr>
              <w:ind w:right="38"/>
              <w:jc w:val="center"/>
            </w:pPr>
            <w:r>
              <w:rPr>
                <w:rFonts w:ascii="Open Sans" w:eastAsia="Open Sans" w:hAnsi="Open Sans" w:cs="Open Sans"/>
                <w:sz w:val="20"/>
              </w:rPr>
              <w:t xml:space="preserve">(Incluido en CD) </w:t>
            </w:r>
          </w:p>
          <w:p w:rsidR="000D6722" w:rsidRDefault="000D6722" w:rsidP="00CE1337">
            <w:pPr>
              <w:ind w:left="17"/>
              <w:jc w:val="center"/>
            </w:pPr>
            <w:r>
              <w:rPr>
                <w:rFonts w:ascii="Open Sans" w:eastAsia="Open Sans" w:hAnsi="Open Sans" w:cs="Open Sans"/>
                <w:sz w:val="20"/>
              </w:rPr>
              <w:t xml:space="preserve"> </w:t>
            </w:r>
          </w:p>
        </w:tc>
      </w:tr>
      <w:tr w:rsidR="000D6722" w:rsidTr="00CE1337">
        <w:trPr>
          <w:trHeight w:val="293"/>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20"/>
              </w:rPr>
              <w:t xml:space="preserve">MODELO DE CONTRATO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36"/>
              <w:jc w:val="center"/>
            </w:pPr>
            <w:r>
              <w:rPr>
                <w:rFonts w:ascii="Open Sans" w:eastAsia="Open Sans" w:hAnsi="Open Sans" w:cs="Open Sans"/>
                <w:sz w:val="20"/>
              </w:rPr>
              <w:t xml:space="preserve">8 </w:t>
            </w:r>
          </w:p>
        </w:tc>
      </w:tr>
      <w:tr w:rsidR="000D6722" w:rsidTr="00CE1337">
        <w:trPr>
          <w:trHeight w:val="295"/>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20"/>
              </w:rPr>
              <w:t xml:space="preserve">GUIA DE PROCEDIMIENTOS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36"/>
              <w:jc w:val="center"/>
            </w:pPr>
            <w:r>
              <w:rPr>
                <w:rFonts w:ascii="Open Sans" w:eastAsia="Open Sans" w:hAnsi="Open Sans" w:cs="Open Sans"/>
                <w:sz w:val="20"/>
              </w:rPr>
              <w:t xml:space="preserve">9 </w:t>
            </w:r>
          </w:p>
        </w:tc>
      </w:tr>
      <w:tr w:rsidR="000D6722" w:rsidTr="00CE1337">
        <w:trPr>
          <w:trHeight w:val="293"/>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20"/>
              </w:rPr>
              <w:t xml:space="preserve">SOLICITUD DE APOYO PARA ACCIÓN FORMATIVA CURSOS ABIERTOS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39"/>
              <w:jc w:val="center"/>
            </w:pPr>
            <w:r>
              <w:rPr>
                <w:rFonts w:ascii="Open Sans" w:eastAsia="Open Sans" w:hAnsi="Open Sans" w:cs="Open Sans"/>
                <w:sz w:val="20"/>
              </w:rPr>
              <w:t xml:space="preserve">10 </w:t>
            </w:r>
          </w:p>
        </w:tc>
      </w:tr>
      <w:tr w:rsidR="000D6722" w:rsidTr="00CE1337">
        <w:trPr>
          <w:trHeight w:val="295"/>
        </w:trPr>
        <w:tc>
          <w:tcPr>
            <w:tcW w:w="7219"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Open Sans" w:eastAsia="Open Sans" w:hAnsi="Open Sans" w:cs="Open Sans"/>
                <w:b/>
                <w:sz w:val="20"/>
              </w:rPr>
              <w:t xml:space="preserve">TABLAS DE ADJUDICACIONES A OFERTANTES </w:t>
            </w:r>
          </w:p>
        </w:tc>
        <w:tc>
          <w:tcPr>
            <w:tcW w:w="1891"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39"/>
              <w:jc w:val="center"/>
            </w:pPr>
            <w:r>
              <w:rPr>
                <w:rFonts w:ascii="Open Sans" w:eastAsia="Open Sans" w:hAnsi="Open Sans" w:cs="Open Sans"/>
                <w:sz w:val="20"/>
              </w:rPr>
              <w:t xml:space="preserve">11 </w:t>
            </w:r>
          </w:p>
        </w:tc>
      </w:tr>
    </w:tbl>
    <w:p w:rsidR="000D6722" w:rsidRDefault="000D6722" w:rsidP="000D6722">
      <w:pPr>
        <w:spacing w:after="0"/>
        <w:ind w:left="14"/>
      </w:pPr>
      <w:r>
        <w:rPr>
          <w:b/>
          <w:sz w:val="24"/>
        </w:rPr>
        <w:t xml:space="preserve"> </w:t>
      </w:r>
    </w:p>
    <w:p w:rsidR="000D6722" w:rsidRDefault="000D6722" w:rsidP="000D6722">
      <w:pPr>
        <w:spacing w:after="0"/>
        <w:ind w:left="14"/>
      </w:pPr>
      <w:r>
        <w:rPr>
          <w:b/>
          <w:sz w:val="24"/>
        </w:rPr>
        <w:t xml:space="preserve"> </w:t>
      </w:r>
    </w:p>
    <w:p w:rsidR="000D6722" w:rsidRDefault="000D6722" w:rsidP="000D6722">
      <w:pPr>
        <w:spacing w:after="0"/>
        <w:ind w:left="14"/>
      </w:pPr>
      <w:r>
        <w:rPr>
          <w:b/>
          <w:sz w:val="24"/>
        </w:rPr>
        <w:t xml:space="preserve"> </w:t>
      </w:r>
    </w:p>
    <w:p w:rsidR="000D6722" w:rsidRDefault="000D6722" w:rsidP="000D6722">
      <w:pPr>
        <w:spacing w:after="0"/>
        <w:ind w:left="14"/>
      </w:pPr>
      <w:r>
        <w:rPr>
          <w:b/>
          <w:sz w:val="24"/>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21"/>
        <w:ind w:left="722"/>
      </w:pPr>
      <w:r>
        <w:rPr>
          <w:sz w:val="20"/>
        </w:rPr>
        <w:t xml:space="preserve"> </w:t>
      </w:r>
    </w:p>
    <w:p w:rsidR="000D6722" w:rsidRDefault="000D6722" w:rsidP="000D6722">
      <w:pPr>
        <w:spacing w:after="0"/>
        <w:ind w:left="14"/>
      </w:pPr>
      <w:r>
        <w:rPr>
          <w:rFonts w:ascii="Arial" w:eastAsia="Arial" w:hAnsi="Arial" w:cs="Arial"/>
          <w:b/>
          <w:sz w:val="24"/>
        </w:rPr>
        <w:t xml:space="preserve"> </w:t>
      </w:r>
      <w:r>
        <w:rPr>
          <w:rFonts w:ascii="Arial" w:eastAsia="Arial" w:hAnsi="Arial" w:cs="Arial"/>
          <w:b/>
          <w:sz w:val="24"/>
        </w:rPr>
        <w:tab/>
        <w:t xml:space="preserve"> </w:t>
      </w:r>
    </w:p>
    <w:p w:rsidR="000D6722" w:rsidRDefault="000D6722" w:rsidP="000D6722">
      <w:pPr>
        <w:pStyle w:val="Ttulo3"/>
        <w:spacing w:after="5" w:line="249" w:lineRule="auto"/>
        <w:ind w:left="1734" w:hanging="1735"/>
      </w:pPr>
      <w:r>
        <w:rPr>
          <w:rFonts w:ascii="Open Sans" w:eastAsia="Open Sans" w:hAnsi="Open Sans" w:cs="Open Sans"/>
          <w:sz w:val="24"/>
        </w:rPr>
        <w:t xml:space="preserve">ANEXO No.  1: TABLA DE MONTOS PARA GARANTÍA DE MANTENIMIENTO DE OFERTA </w:t>
      </w:r>
    </w:p>
    <w:p w:rsidR="000D6722" w:rsidRDefault="000D6722" w:rsidP="000D6722">
      <w:pPr>
        <w:spacing w:after="0"/>
        <w:ind w:left="67"/>
        <w:jc w:val="center"/>
      </w:pPr>
      <w:r>
        <w:rPr>
          <w:b/>
          <w:sz w:val="20"/>
        </w:rPr>
        <w:t xml:space="preserve"> </w:t>
      </w:r>
    </w:p>
    <w:tbl>
      <w:tblPr>
        <w:tblStyle w:val="TableGrid"/>
        <w:tblW w:w="8818" w:type="dxa"/>
        <w:tblInd w:w="24" w:type="dxa"/>
        <w:tblCellMar>
          <w:top w:w="70" w:type="dxa"/>
          <w:left w:w="115" w:type="dxa"/>
          <w:right w:w="115" w:type="dxa"/>
        </w:tblCellMar>
        <w:tblLook w:val="04A0" w:firstRow="1" w:lastRow="0" w:firstColumn="1" w:lastColumn="0" w:noHBand="0" w:noVBand="1"/>
      </w:tblPr>
      <w:tblGrid>
        <w:gridCol w:w="2940"/>
        <w:gridCol w:w="2940"/>
        <w:gridCol w:w="2938"/>
      </w:tblGrid>
      <w:tr w:rsidR="000D6722" w:rsidTr="00CE1337">
        <w:trPr>
          <w:trHeight w:val="290"/>
        </w:trPr>
        <w:tc>
          <w:tcPr>
            <w:tcW w:w="5880" w:type="dxa"/>
            <w:gridSpan w:val="2"/>
            <w:tcBorders>
              <w:top w:val="single" w:sz="8" w:space="0" w:color="000000"/>
              <w:left w:val="single" w:sz="8" w:space="0" w:color="000000"/>
              <w:bottom w:val="single" w:sz="8" w:space="0" w:color="000000"/>
              <w:right w:val="single" w:sz="8" w:space="0" w:color="000000"/>
            </w:tcBorders>
          </w:tcPr>
          <w:p w:rsidR="000D6722" w:rsidRDefault="000D6722" w:rsidP="00CE1337">
            <w:pPr>
              <w:ind w:left="2"/>
              <w:jc w:val="center"/>
            </w:pPr>
            <w:r>
              <w:rPr>
                <w:rFonts w:ascii="Arial" w:eastAsia="Arial" w:hAnsi="Arial" w:cs="Arial"/>
                <w:b/>
                <w:sz w:val="20"/>
              </w:rPr>
              <w:t xml:space="preserve">RANGOS DE OFERTA  </w:t>
            </w:r>
          </w:p>
        </w:tc>
        <w:tc>
          <w:tcPr>
            <w:tcW w:w="2938" w:type="dxa"/>
            <w:vMerge w:val="restart"/>
            <w:tcBorders>
              <w:top w:val="single" w:sz="8" w:space="0" w:color="000000"/>
              <w:left w:val="single" w:sz="8" w:space="0" w:color="000000"/>
              <w:bottom w:val="single" w:sz="8" w:space="0" w:color="000000"/>
              <w:right w:val="single" w:sz="8" w:space="0" w:color="000000"/>
            </w:tcBorders>
          </w:tcPr>
          <w:p w:rsidR="000D6722" w:rsidRDefault="000D6722" w:rsidP="00CE1337">
            <w:pPr>
              <w:jc w:val="center"/>
            </w:pPr>
            <w:r>
              <w:rPr>
                <w:rFonts w:ascii="Arial" w:eastAsia="Arial" w:hAnsi="Arial" w:cs="Arial"/>
                <w:b/>
                <w:sz w:val="20"/>
              </w:rPr>
              <w:t xml:space="preserve">VALOR DE GARANTIA DE OFERTA </w:t>
            </w:r>
          </w:p>
        </w:tc>
      </w:tr>
      <w:tr w:rsidR="000D6722" w:rsidTr="00CE1337">
        <w:trPr>
          <w:trHeight w:val="290"/>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2"/>
              <w:jc w:val="center"/>
            </w:pPr>
            <w:r>
              <w:rPr>
                <w:rFonts w:ascii="Arial" w:eastAsia="Arial" w:hAnsi="Arial" w:cs="Arial"/>
                <w:b/>
                <w:sz w:val="20"/>
              </w:rPr>
              <w:t xml:space="preserve">DESDE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left="2"/>
              <w:jc w:val="center"/>
            </w:pPr>
            <w:r>
              <w:rPr>
                <w:rFonts w:ascii="Arial" w:eastAsia="Arial" w:hAnsi="Arial" w:cs="Arial"/>
                <w:b/>
                <w:sz w:val="20"/>
              </w:rPr>
              <w:t xml:space="preserve">HASTA </w:t>
            </w:r>
          </w:p>
        </w:tc>
        <w:tc>
          <w:tcPr>
            <w:tcW w:w="0" w:type="auto"/>
            <w:vMerge/>
            <w:tcBorders>
              <w:top w:val="nil"/>
              <w:left w:val="single" w:sz="8" w:space="0" w:color="000000"/>
              <w:bottom w:val="single" w:sz="8" w:space="0" w:color="000000"/>
              <w:right w:val="single" w:sz="8" w:space="0" w:color="000000"/>
            </w:tcBorders>
            <w:vAlign w:val="center"/>
          </w:tcPr>
          <w:p w:rsidR="000D6722" w:rsidRDefault="000D6722" w:rsidP="00CE1337"/>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$58,176.01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$116,352.00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$2,908.80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$116,352.01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$174,528.00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$4,363.20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$174,528.01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$232,704.00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$5,817.60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$232,704.01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$290,880.00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$7,272.00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$290,880.01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$349,056.00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$8,726.40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$349,056.01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$407,232.00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$10,180.80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$407,232.01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$465,408.00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$11,635.20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$465,408.01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$523,584.00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$13,089.60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$523,584.01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$581,760.00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$14,544.00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$581,760.01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$639,936.00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$15,998.40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$639,936.01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$698,112.00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$17,452.80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lastRenderedPageBreak/>
              <w:t xml:space="preserve">$698,112.01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$756,288.00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$18,907.20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$756,288.01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$814,464.00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$20,361.60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$814,464.01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$872,640.00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$21,816.00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$872,640.01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$930,816.00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$23,270.40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$930,816.01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$988,992.00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$24,724.80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3"/>
              <w:jc w:val="center"/>
            </w:pPr>
            <w:r>
              <w:rPr>
                <w:rFonts w:ascii="Arial" w:eastAsia="Arial" w:hAnsi="Arial" w:cs="Arial"/>
                <w:sz w:val="18"/>
              </w:rPr>
              <w:t xml:space="preserve">$988,992.01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$1,047,168.00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$26,179.20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$1,047,168.01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$1,105,344.00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$27,633.60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$1,105,344.01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$1,163,520.00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$29,088.00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$1,163,520.01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$1,221,696.00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$30,542.40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$1,221,696.01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$1,279,872.00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$31,996.80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$1,279,872.01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$1,338,048.00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$33,451.20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$1,338,048.01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$1,396,224.00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$34,905.60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$1,396,224.01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$1,454,400.00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$36,360.00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$1,454,400.01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$1,512,576.00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$37,814.40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$1,512,576.01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$1,570,752.00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$39,268.80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$1,570,752.01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$1,628,928.00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$40,723.20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$1,628,928.01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$1,687,104.00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$42,177.60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$1,687,104.01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$1,745,280.00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$43,632.00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$1,745,280.01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$1,803,456.00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$45,086.40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$1,803,456.01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$1,861,632.00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$46,540.80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$1,861,632.01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$1,919,808.00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$47,995.20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$1,919,808.01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$1,977,984.00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$49,449.60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$1,977,984.01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$2,036,160.00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$50,904.00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$2,036,160.01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$2,094,336.00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$52,358.40  </w:t>
            </w:r>
          </w:p>
        </w:tc>
      </w:tr>
      <w:tr w:rsidR="000D6722" w:rsidTr="00CE1337">
        <w:trPr>
          <w:trHeight w:val="269"/>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$2,094,336.01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$2,152,512.00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$53,812.80  </w:t>
            </w:r>
          </w:p>
        </w:tc>
      </w:tr>
      <w:tr w:rsidR="000D6722" w:rsidTr="00CE1337">
        <w:trPr>
          <w:trHeight w:val="271"/>
        </w:trPr>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$2,152,512.01  </w:t>
            </w:r>
          </w:p>
        </w:tc>
        <w:tc>
          <w:tcPr>
            <w:tcW w:w="2940"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$2,210,688.00  </w:t>
            </w:r>
          </w:p>
        </w:tc>
        <w:tc>
          <w:tcPr>
            <w:tcW w:w="2938" w:type="dxa"/>
            <w:tcBorders>
              <w:top w:val="single" w:sz="8" w:space="0" w:color="000000"/>
              <w:left w:val="single" w:sz="8" w:space="0" w:color="000000"/>
              <w:bottom w:val="single" w:sz="8" w:space="0" w:color="000000"/>
              <w:right w:val="single" w:sz="8" w:space="0" w:color="000000"/>
            </w:tcBorders>
          </w:tcPr>
          <w:p w:rsidR="000D6722" w:rsidRDefault="000D6722" w:rsidP="00CE1337">
            <w:pPr>
              <w:ind w:right="1"/>
              <w:jc w:val="center"/>
            </w:pPr>
            <w:r>
              <w:rPr>
                <w:rFonts w:ascii="Arial" w:eastAsia="Arial" w:hAnsi="Arial" w:cs="Arial"/>
                <w:sz w:val="18"/>
              </w:rPr>
              <w:t xml:space="preserve">$55,267.20  </w:t>
            </w:r>
          </w:p>
        </w:tc>
      </w:tr>
    </w:tbl>
    <w:p w:rsidR="000D6722" w:rsidRDefault="000D6722" w:rsidP="000D6722">
      <w:pPr>
        <w:spacing w:after="0"/>
        <w:ind w:left="67"/>
        <w:jc w:val="center"/>
      </w:pPr>
      <w:r>
        <w:rPr>
          <w:b/>
          <w:color w:val="FF0000"/>
          <w:sz w:val="20"/>
        </w:rPr>
        <w:t xml:space="preserve"> </w:t>
      </w:r>
    </w:p>
    <w:p w:rsidR="000D6722" w:rsidRDefault="000D6722" w:rsidP="000D6722">
      <w:pPr>
        <w:spacing w:after="3"/>
        <w:ind w:left="866"/>
      </w:pPr>
      <w:r>
        <w:rPr>
          <w:b/>
          <w:sz w:val="16"/>
        </w:rPr>
        <w:t xml:space="preserve"> </w:t>
      </w:r>
    </w:p>
    <w:p w:rsidR="000D6722" w:rsidRDefault="000D6722" w:rsidP="000D6722">
      <w:pPr>
        <w:spacing w:after="0" w:line="240" w:lineRule="auto"/>
        <w:ind w:left="866" w:right="1"/>
      </w:pPr>
      <w:r>
        <w:rPr>
          <w:b/>
          <w:sz w:val="18"/>
        </w:rPr>
        <w:t xml:space="preserve">NOTA: El cálculo del valor de la garantía debe ser sobre la base del 80%  del monto de la oferta presentada, debido a que en esta licitación el INSAFORP financiará el 80% del costo participante ofertado por área de capacitación y la empresa solicitante de la capacitación cubrirá el 20% complementario. </w:t>
      </w:r>
    </w:p>
    <w:p w:rsidR="000D6722" w:rsidRDefault="000D6722" w:rsidP="000D6722">
      <w:pPr>
        <w:spacing w:after="59"/>
        <w:ind w:left="866"/>
      </w:pPr>
      <w:r>
        <w:rPr>
          <w:b/>
          <w:sz w:val="18"/>
        </w:rPr>
        <w:t xml:space="preserve"> </w:t>
      </w:r>
    </w:p>
    <w:p w:rsidR="000D6722" w:rsidRDefault="000D6722" w:rsidP="000D6722">
      <w:pPr>
        <w:spacing w:line="249" w:lineRule="auto"/>
        <w:ind w:left="1734" w:hanging="1735"/>
      </w:pPr>
      <w:r>
        <w:rPr>
          <w:rFonts w:ascii="Open Sans" w:eastAsia="Open Sans" w:hAnsi="Open Sans" w:cs="Open Sans"/>
          <w:b/>
          <w:sz w:val="24"/>
        </w:rPr>
        <w:t xml:space="preserve">ANEXO  No. 2 – A. MODELO DE DECLARACIÓN JURADA DE PERSONAS JURÍDICAS CUANDO REALICEN CONTRATACIONES CON EL INSAFORP. </w:t>
      </w:r>
    </w:p>
    <w:p w:rsidR="000D6722" w:rsidRDefault="000D6722" w:rsidP="000D6722">
      <w:pPr>
        <w:spacing w:after="29"/>
        <w:ind w:left="14"/>
      </w:pPr>
      <w:r>
        <w:rPr>
          <w:rFonts w:ascii="Arial" w:eastAsia="Arial" w:hAnsi="Arial" w:cs="Arial"/>
          <w:b/>
          <w:sz w:val="20"/>
        </w:rPr>
        <w:t xml:space="preserve"> </w:t>
      </w:r>
    </w:p>
    <w:p w:rsidR="000D6722" w:rsidRDefault="000D6722" w:rsidP="000D6722">
      <w:pPr>
        <w:spacing w:after="53"/>
        <w:ind w:left="14"/>
      </w:pPr>
      <w:r>
        <w:rPr>
          <w:rFonts w:ascii="Open Sans" w:eastAsia="Open Sans" w:hAnsi="Open Sans" w:cs="Open Sans"/>
          <w:sz w:val="16"/>
        </w:rPr>
        <w:t xml:space="preserve">En la ciudad de San Salvador, a las ________horas del día _____de _____del año dos mil _____.- Ante mí,______________, Notario, del domicilio de_________, comparece el señor__________(especificar generales completas) quien actúa en su </w:t>
      </w:r>
      <w:r>
        <w:rPr>
          <w:rFonts w:ascii="Open Sans" w:eastAsia="Open Sans" w:hAnsi="Open Sans" w:cs="Open Sans"/>
          <w:sz w:val="16"/>
        </w:rPr>
        <w:lastRenderedPageBreak/>
        <w:t xml:space="preserve">calidad de _________(consignar si es Representante Legal o Apoderado y relacionar la personería, según el caso); y en la calidad en que actúa </w:t>
      </w:r>
      <w:r>
        <w:rPr>
          <w:rFonts w:ascii="Open Sans" w:eastAsia="Open Sans" w:hAnsi="Open Sans" w:cs="Open Sans"/>
          <w:b/>
          <w:sz w:val="16"/>
        </w:rPr>
        <w:t>ME DICE</w:t>
      </w:r>
      <w:r>
        <w:rPr>
          <w:rFonts w:ascii="Open Sans" w:eastAsia="Open Sans" w:hAnsi="Open Sans" w:cs="Open Sans"/>
          <w:sz w:val="16"/>
        </w:rPr>
        <w:t xml:space="preserve">: Que con el objeto de participar en la Licitación Pública número __________ relativa a ___________________________ del Instituto Salvadoreño de Formación Profesional, INSAFORP, </w:t>
      </w:r>
      <w:r>
        <w:rPr>
          <w:rFonts w:ascii="Open Sans" w:eastAsia="Open Sans" w:hAnsi="Open Sans" w:cs="Open Sans"/>
          <w:b/>
          <w:sz w:val="16"/>
        </w:rPr>
        <w:t xml:space="preserve">BAJO JURAMENTO HACE LAS SIGUIENTES DECLARACIONES: </w:t>
      </w:r>
    </w:p>
    <w:p w:rsidR="000D6722" w:rsidRDefault="000D6722" w:rsidP="000D6722">
      <w:pPr>
        <w:numPr>
          <w:ilvl w:val="0"/>
          <w:numId w:val="70"/>
        </w:numPr>
        <w:spacing w:after="7"/>
        <w:ind w:right="0" w:hanging="360"/>
      </w:pPr>
      <w:r>
        <w:rPr>
          <w:rFonts w:ascii="Open Sans" w:eastAsia="Open Sans" w:hAnsi="Open Sans" w:cs="Open Sans"/>
          <w:sz w:val="16"/>
        </w:rPr>
        <w:t xml:space="preserve">Declara que en su carácter personal no es empleado ni funcionario del INSAFORP.  </w:t>
      </w:r>
    </w:p>
    <w:p w:rsidR="000D6722" w:rsidRDefault="000D6722" w:rsidP="000D6722">
      <w:pPr>
        <w:numPr>
          <w:ilvl w:val="0"/>
          <w:numId w:val="70"/>
        </w:numPr>
        <w:spacing w:after="53"/>
        <w:ind w:right="0" w:hanging="360"/>
      </w:pPr>
      <w:r>
        <w:rPr>
          <w:rFonts w:ascii="Open Sans" w:eastAsia="Open Sans" w:hAnsi="Open Sans" w:cs="Open Sans"/>
          <w:sz w:val="16"/>
        </w:rPr>
        <w:t xml:space="preserve">Declara respecto de la persona jurídica que representa: que no forman parte de la misma, funcionarios o empleados públicos del INSAFORP que ostenten las calidades de propietarios, socios, accionistas, administradores, gerentes, directivos, directores, concejales o representantes legales. (ART. 26 literales a) y b) LACAP).  </w:t>
      </w:r>
    </w:p>
    <w:p w:rsidR="000D6722" w:rsidRDefault="000D6722" w:rsidP="000D6722">
      <w:pPr>
        <w:numPr>
          <w:ilvl w:val="0"/>
          <w:numId w:val="70"/>
        </w:numPr>
        <w:spacing w:after="53"/>
        <w:ind w:right="0" w:hanging="360"/>
      </w:pPr>
      <w:r>
        <w:rPr>
          <w:rFonts w:ascii="Open Sans" w:eastAsia="Open Sans" w:hAnsi="Open Sans" w:cs="Open Sans"/>
          <w:sz w:val="16"/>
        </w:rPr>
        <w:t xml:space="preserve">Declara que en su carácter personal así como su cónyuge o conviviente, no tienen parentesco hasta el segundo grado de afinidad y cuarto de consanguinidad con funcionarios y empleados del INSAFORP, así como tampoco lo tienen los propietarios, socios, accionistas, administradores, gerentes, directivos, directores, concejales o representantes legales de la persona jurídica ofertante en el presente proceso de contratación, ni sus cónyuges o convivientes. (ART. 26 literal c) LACAP). </w:t>
      </w:r>
    </w:p>
    <w:p w:rsidR="000D6722" w:rsidRDefault="000D6722" w:rsidP="000D6722">
      <w:pPr>
        <w:numPr>
          <w:ilvl w:val="0"/>
          <w:numId w:val="70"/>
        </w:numPr>
        <w:spacing w:after="53"/>
        <w:ind w:right="0" w:hanging="360"/>
      </w:pPr>
      <w:r>
        <w:rPr>
          <w:rFonts w:ascii="Open Sans" w:eastAsia="Open Sans" w:hAnsi="Open Sans" w:cs="Open Sans"/>
          <w:sz w:val="16"/>
        </w:rPr>
        <w:t xml:space="preserve">Declara que la persona jurídica que representa y el declarante en su carácter personal o como propietarios y administradores, no han sido sancionados administrativa o judicialmente, o inhabilitados por cualquier institución de la administración pública. (ART. 26 literales d) y e) LACAP). </w:t>
      </w:r>
    </w:p>
    <w:p w:rsidR="000D6722" w:rsidRDefault="000D6722" w:rsidP="000D6722">
      <w:pPr>
        <w:numPr>
          <w:ilvl w:val="0"/>
          <w:numId w:val="70"/>
        </w:numPr>
        <w:spacing w:after="53"/>
        <w:ind w:right="0" w:hanging="360"/>
      </w:pPr>
      <w:r>
        <w:rPr>
          <w:rFonts w:ascii="Open Sans" w:eastAsia="Open Sans" w:hAnsi="Open Sans" w:cs="Open Sans"/>
          <w:sz w:val="16"/>
        </w:rPr>
        <w:t xml:space="preserve">Declara que la persona jurídica que representa, y el declarante en su calidad personal, no están incapacitados ni impedidos para contratar con el ESTADO, de acuerdo a lo establecido en los artículos 25 y 26 de la Ley de Adquisiciones y Contrataciones de la Administración Pública.  </w:t>
      </w:r>
    </w:p>
    <w:p w:rsidR="000D6722" w:rsidRDefault="000D6722" w:rsidP="000D6722">
      <w:pPr>
        <w:numPr>
          <w:ilvl w:val="0"/>
          <w:numId w:val="70"/>
        </w:numPr>
        <w:spacing w:after="53"/>
        <w:ind w:right="0" w:hanging="360"/>
      </w:pPr>
      <w:r>
        <w:rPr>
          <w:rFonts w:ascii="Open Sans" w:eastAsia="Open Sans" w:hAnsi="Open Sans" w:cs="Open Sans"/>
          <w:sz w:val="16"/>
        </w:rPr>
        <w:t xml:space="preserve">Declaro haber recibido completas las adendas, enmiendas, notificaciones o consultas y tomado en cuenta en la presentación de la oferta y documentación para la presentación de los documentos de esta Licitación Pública. </w:t>
      </w:r>
    </w:p>
    <w:p w:rsidR="000D6722" w:rsidRDefault="000D6722" w:rsidP="000D6722">
      <w:pPr>
        <w:numPr>
          <w:ilvl w:val="0"/>
          <w:numId w:val="70"/>
        </w:numPr>
        <w:spacing w:after="53"/>
        <w:ind w:right="0" w:hanging="360"/>
      </w:pPr>
      <w:r>
        <w:rPr>
          <w:rFonts w:ascii="Open Sans" w:eastAsia="Open Sans" w:hAnsi="Open Sans" w:cs="Open Sans"/>
          <w:sz w:val="16"/>
        </w:rPr>
        <w:t xml:space="preserve">Declaro haber leído, aceptado y entendido las bases de la Licitación Pública  N° _____ para la prestación del servicio de ____________________. </w:t>
      </w:r>
    </w:p>
    <w:p w:rsidR="000D6722" w:rsidRDefault="000D6722" w:rsidP="000D6722">
      <w:pPr>
        <w:numPr>
          <w:ilvl w:val="0"/>
          <w:numId w:val="70"/>
        </w:numPr>
        <w:spacing w:after="53"/>
        <w:ind w:right="0" w:hanging="360"/>
      </w:pPr>
      <w:r>
        <w:rPr>
          <w:rFonts w:ascii="Open Sans" w:eastAsia="Open Sans" w:hAnsi="Open Sans" w:cs="Open Sans"/>
          <w:sz w:val="16"/>
        </w:rPr>
        <w:t xml:space="preserve">Declaro que en nombre de mi representada -agregar nombre de la persona jurídica- no se emplea a niñas, niños y adolescentes por debajo de la edad mínima de admisión al empleo y se cumple con la normativa que prohíbe el trabajo infantil y de protección de la persona adolescente trabajadora; en caso se comprobare por la Dirección General de Inspección de Trabajo del Ministerio de Trabajo y Previsión Social el incumplimiento a la normativa anterior; reconozco y acepto que la institución contratante iniciará el procedimiento sancionatorio que dispone el art. 160 de la LACAP para determinar el cometimiento o no dentro del procedimiento adquisitivo en el cual estoy participando, de la conducta tipificada como causal de inhabilitación prevista en el art. 158 Romano V literal b) de la LACAP que dispone "Invocar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éste último caso deberá finalizar el procedimiento para conocer la resolución final. </w:t>
      </w:r>
    </w:p>
    <w:p w:rsidR="000D6722" w:rsidRDefault="000D6722" w:rsidP="000D6722">
      <w:pPr>
        <w:numPr>
          <w:ilvl w:val="0"/>
          <w:numId w:val="70"/>
        </w:numPr>
        <w:spacing w:after="53"/>
        <w:ind w:right="0" w:hanging="360"/>
      </w:pPr>
      <w:r>
        <w:rPr>
          <w:rFonts w:ascii="Open Sans" w:eastAsia="Open Sans" w:hAnsi="Open Sans" w:cs="Open Sans"/>
          <w:sz w:val="16"/>
        </w:rPr>
        <w:t xml:space="preserve">Declaro que toda la información proporcionada en la oferta es veraz y autorizo al INSAFORP para la verificación de la misma sometiéndome a las consecuencias legales correspondientes.  </w:t>
      </w:r>
    </w:p>
    <w:p w:rsidR="000D6722" w:rsidRDefault="000D6722" w:rsidP="000D6722">
      <w:pPr>
        <w:spacing w:after="53"/>
        <w:ind w:left="14" w:firstLine="360"/>
      </w:pPr>
      <w:r>
        <w:rPr>
          <w:rFonts w:ascii="Open Sans" w:eastAsia="Open Sans" w:hAnsi="Open Sans" w:cs="Open Sans"/>
          <w:sz w:val="16"/>
        </w:rPr>
        <w:t xml:space="preserve">El suscrito notario hace constar: Que expliqué al compareciente sobre lo establecido en el Código Penal, en cuanto al delito de falsedad ideológica, regulado en el artículo doscientos ochenta y cuatro. El compareciente me manifiesta que para los efectos legales de esta acta notarial y para los demás que surgieren en el proceso de licitación, señala como domicilio esta ciudad a cuyos tribunales se somete expresamente. Así se expresó el compareciente a quien le expliqué los efectos legales de este instrumento y leído que le fue por mí íntegramente en un solo acto sin interrupción, ratifica su contenido y firmamos. DOY FE. </w:t>
      </w:r>
      <w:r>
        <w:rPr>
          <w:rFonts w:ascii="Open Sans" w:eastAsia="Open Sans" w:hAnsi="Open Sans" w:cs="Open Sans"/>
          <w:b/>
          <w:sz w:val="24"/>
        </w:rPr>
        <w:t xml:space="preserve"> </w:t>
      </w:r>
      <w:r>
        <w:rPr>
          <w:rFonts w:ascii="Open Sans" w:eastAsia="Open Sans" w:hAnsi="Open Sans" w:cs="Open Sans"/>
          <w:b/>
          <w:sz w:val="24"/>
        </w:rPr>
        <w:tab/>
        <w:t xml:space="preserve"> </w:t>
      </w:r>
    </w:p>
    <w:p w:rsidR="000D6722" w:rsidRDefault="000D6722" w:rsidP="000D6722">
      <w:pPr>
        <w:spacing w:after="0" w:line="240" w:lineRule="auto"/>
        <w:ind w:left="1749" w:hanging="1735"/>
      </w:pPr>
      <w:r>
        <w:rPr>
          <w:rFonts w:ascii="Open Sans" w:eastAsia="Open Sans" w:hAnsi="Open Sans" w:cs="Open Sans"/>
          <w:b/>
          <w:sz w:val="24"/>
        </w:rPr>
        <w:t xml:space="preserve">ANEXO  No. 2-B. MODELO DE DECLARACIÓN JURADA DE PERSONAS NATURALES CUANDO REALICEN CONTRATACIONES CON EL INSAFORP. </w:t>
      </w:r>
    </w:p>
    <w:p w:rsidR="000D6722" w:rsidRDefault="000D6722" w:rsidP="000D6722">
      <w:pPr>
        <w:spacing w:after="29"/>
        <w:ind w:left="14"/>
      </w:pPr>
      <w:r>
        <w:rPr>
          <w:rFonts w:ascii="Arial" w:eastAsia="Arial" w:hAnsi="Arial" w:cs="Arial"/>
          <w:b/>
          <w:sz w:val="20"/>
        </w:rPr>
        <w:t xml:space="preserve"> </w:t>
      </w:r>
    </w:p>
    <w:p w:rsidR="000D6722" w:rsidRDefault="000D6722" w:rsidP="000D6722">
      <w:pPr>
        <w:spacing w:after="53"/>
        <w:ind w:left="14"/>
      </w:pPr>
      <w:r>
        <w:rPr>
          <w:rFonts w:ascii="Open Sans" w:eastAsia="Open Sans" w:hAnsi="Open Sans" w:cs="Open Sans"/>
          <w:sz w:val="16"/>
        </w:rPr>
        <w:t xml:space="preserve">En la ciudad de San Salvador, a las ________horas del día _____de _____del año dos mil _____.- Ante mí, ______________, Notario, del domicilio de_________, comparece el señor__________ (especificar generales completas) quien actúa en su carácter personal, y </w:t>
      </w:r>
      <w:r>
        <w:rPr>
          <w:rFonts w:ascii="Open Sans" w:eastAsia="Open Sans" w:hAnsi="Open Sans" w:cs="Open Sans"/>
          <w:b/>
          <w:sz w:val="16"/>
        </w:rPr>
        <w:t>ME DICE</w:t>
      </w:r>
      <w:r>
        <w:rPr>
          <w:rFonts w:ascii="Open Sans" w:eastAsia="Open Sans" w:hAnsi="Open Sans" w:cs="Open Sans"/>
          <w:sz w:val="16"/>
        </w:rPr>
        <w:t xml:space="preserve">: Que con el objeto de participar en la Licitación Pública número __________ relativa a </w:t>
      </w:r>
      <w:r>
        <w:rPr>
          <w:rFonts w:ascii="Open Sans" w:eastAsia="Open Sans" w:hAnsi="Open Sans" w:cs="Open Sans"/>
          <w:sz w:val="16"/>
        </w:rPr>
        <w:lastRenderedPageBreak/>
        <w:t xml:space="preserve">___________________________ del Instituto Salvadoreño de Formación Profesional, INSAFORP, </w:t>
      </w:r>
      <w:r>
        <w:rPr>
          <w:rFonts w:ascii="Open Sans" w:eastAsia="Open Sans" w:hAnsi="Open Sans" w:cs="Open Sans"/>
          <w:b/>
          <w:sz w:val="16"/>
        </w:rPr>
        <w:t xml:space="preserve">BAJO JURAMENTO HACE LAS SIGUIENTES DECLARACIONES: </w:t>
      </w:r>
    </w:p>
    <w:p w:rsidR="000D6722" w:rsidRDefault="000D6722" w:rsidP="000D6722">
      <w:pPr>
        <w:numPr>
          <w:ilvl w:val="0"/>
          <w:numId w:val="71"/>
        </w:numPr>
        <w:spacing w:after="7"/>
        <w:ind w:right="0" w:hanging="360"/>
      </w:pPr>
      <w:r>
        <w:rPr>
          <w:rFonts w:ascii="Open Sans" w:eastAsia="Open Sans" w:hAnsi="Open Sans" w:cs="Open Sans"/>
          <w:sz w:val="16"/>
        </w:rPr>
        <w:t xml:space="preserve">Declara que no es empleado ni funcionario del INSAFORP.  </w:t>
      </w:r>
    </w:p>
    <w:p w:rsidR="000D6722" w:rsidRDefault="000D6722" w:rsidP="000D6722">
      <w:pPr>
        <w:numPr>
          <w:ilvl w:val="0"/>
          <w:numId w:val="71"/>
        </w:numPr>
        <w:spacing w:after="53"/>
        <w:ind w:right="0" w:hanging="360"/>
      </w:pPr>
      <w:r>
        <w:rPr>
          <w:rFonts w:ascii="Open Sans" w:eastAsia="Open Sans" w:hAnsi="Open Sans" w:cs="Open Sans"/>
          <w:sz w:val="16"/>
        </w:rPr>
        <w:t xml:space="preserve">Declara que en su carácter personal no es miembro de ningún Consejo Municipal, ni de ninguna Junta Directiva de Instituciones Financieras o de Crédito Público, del Tribunal del Servicio Civil, Consejo Nacional de la Judicatura, Tribunal Supremo Electoral ni de ningún Consejo Directivo de Instituciones Autónomas, o de alguno de los cargos o personas jurídicas mencionadas en el literal a) del artículo 26 de la LACAP. </w:t>
      </w:r>
    </w:p>
    <w:p w:rsidR="000D6722" w:rsidRDefault="000D6722" w:rsidP="000D6722">
      <w:pPr>
        <w:numPr>
          <w:ilvl w:val="0"/>
          <w:numId w:val="71"/>
        </w:numPr>
        <w:spacing w:after="53"/>
        <w:ind w:right="0" w:hanging="360"/>
      </w:pPr>
      <w:r>
        <w:rPr>
          <w:rFonts w:ascii="Open Sans" w:eastAsia="Open Sans" w:hAnsi="Open Sans" w:cs="Open Sans"/>
          <w:sz w:val="16"/>
        </w:rPr>
        <w:t xml:space="preserve">Declara que en su carácter personal así como su cónyuge o conviviente, no tienen parentesco hasta el segundo grado de afinidad y cuarto de consanguinidad con funcionarios y empleados del INSAFORP. (ART. 26 literal c) LACAP). </w:t>
      </w:r>
    </w:p>
    <w:p w:rsidR="000D6722" w:rsidRDefault="000D6722" w:rsidP="000D6722">
      <w:pPr>
        <w:numPr>
          <w:ilvl w:val="0"/>
          <w:numId w:val="71"/>
        </w:numPr>
        <w:spacing w:after="53"/>
        <w:ind w:right="0" w:hanging="360"/>
      </w:pPr>
      <w:r>
        <w:rPr>
          <w:rFonts w:ascii="Open Sans" w:eastAsia="Open Sans" w:hAnsi="Open Sans" w:cs="Open Sans"/>
          <w:sz w:val="16"/>
        </w:rPr>
        <w:t xml:space="preserve">Declara que en su carácter personal o como propietarios y administradores de alguna persona jurídica, no han sido sancionados administrativa o judicialmente, o inhabilitados por cualquier institución de la administración pública. (ART. 26 literales d) y e) LACAP). </w:t>
      </w:r>
    </w:p>
    <w:p w:rsidR="000D6722" w:rsidRDefault="000D6722" w:rsidP="000D6722">
      <w:pPr>
        <w:numPr>
          <w:ilvl w:val="0"/>
          <w:numId w:val="71"/>
        </w:numPr>
        <w:spacing w:after="53"/>
        <w:ind w:right="0" w:hanging="360"/>
      </w:pPr>
      <w:r>
        <w:rPr>
          <w:rFonts w:ascii="Open Sans" w:eastAsia="Open Sans" w:hAnsi="Open Sans" w:cs="Open Sans"/>
          <w:sz w:val="16"/>
        </w:rPr>
        <w:t xml:space="preserve">Declara que en su calidad personal, no está incapacitado ni impedido para contratar con el ESTADO, de acuerdo a lo establecido en los artículos 25 y 26 de la Ley de Adquisiciones y Contrataciones de la Administración Pública.  </w:t>
      </w:r>
    </w:p>
    <w:p w:rsidR="000D6722" w:rsidRDefault="000D6722" w:rsidP="000D6722">
      <w:pPr>
        <w:numPr>
          <w:ilvl w:val="0"/>
          <w:numId w:val="71"/>
        </w:numPr>
        <w:spacing w:after="53"/>
        <w:ind w:right="0" w:hanging="360"/>
      </w:pPr>
      <w:r>
        <w:rPr>
          <w:rFonts w:ascii="Open Sans" w:eastAsia="Open Sans" w:hAnsi="Open Sans" w:cs="Open Sans"/>
          <w:sz w:val="16"/>
        </w:rPr>
        <w:t xml:space="preserve">Declaro haber recibido completas las adendas, enmiendas, notificaciones o consultas y tomado en cuenta en la presentación de la oferta y documentación para la presentación de los documentos de esta Licitación Pública. </w:t>
      </w:r>
    </w:p>
    <w:p w:rsidR="000D6722" w:rsidRDefault="000D6722" w:rsidP="000D6722">
      <w:pPr>
        <w:numPr>
          <w:ilvl w:val="0"/>
          <w:numId w:val="71"/>
        </w:numPr>
        <w:spacing w:after="53"/>
        <w:ind w:right="0" w:hanging="360"/>
      </w:pPr>
      <w:r>
        <w:rPr>
          <w:rFonts w:ascii="Open Sans" w:eastAsia="Open Sans" w:hAnsi="Open Sans" w:cs="Open Sans"/>
          <w:sz w:val="16"/>
        </w:rPr>
        <w:t xml:space="preserve">Declaro haber leído, aceptado y entendido las bases de la Licitación Pública  N° _____ para la prestación del servicio de ____________________. </w:t>
      </w:r>
    </w:p>
    <w:p w:rsidR="000D6722" w:rsidRDefault="000D6722" w:rsidP="000D6722">
      <w:pPr>
        <w:numPr>
          <w:ilvl w:val="0"/>
          <w:numId w:val="71"/>
        </w:numPr>
        <w:spacing w:after="53"/>
        <w:ind w:right="0" w:hanging="360"/>
      </w:pPr>
      <w:r>
        <w:rPr>
          <w:rFonts w:ascii="Open Sans" w:eastAsia="Open Sans" w:hAnsi="Open Sans" w:cs="Open Sans"/>
          <w:sz w:val="16"/>
        </w:rPr>
        <w:t xml:space="preserve">Declaro que en mi nombre -agregar nombre de la persona natural- no se emplea a niñas, niños y adolescentes por debajo de la edad mínima de admisión al empleo y se cumple con la normativa que prohíbe el trabajo infantil y de protección de la persona adolescente trabajadora; en caso se comprobare por la Dirección General de Inspección de Trabajo del Ministerio de Trabajo y Previsión Social el incumplimiento a la normativa anterior; reconozco y acepto que la institución contratante iniciará el procedimiento sancionatorio que dispone el art. 160 de la LACAP para determinar el cometimiento o no dentro del procedimiento adquisitivo en el cual estoy participando, de la conducta tipificada como causal de inhabilitación prevista en el art. 158 Romano V literal b) de la LACAP que dispone "Invocar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éste último caso deberá finalizar el procedimiento para conocer la resolución final. </w:t>
      </w:r>
    </w:p>
    <w:p w:rsidR="000D6722" w:rsidRDefault="000D6722" w:rsidP="000D6722">
      <w:pPr>
        <w:numPr>
          <w:ilvl w:val="0"/>
          <w:numId w:val="71"/>
        </w:numPr>
        <w:spacing w:after="53"/>
        <w:ind w:right="0" w:hanging="360"/>
      </w:pPr>
      <w:r>
        <w:rPr>
          <w:rFonts w:ascii="Open Sans" w:eastAsia="Open Sans" w:hAnsi="Open Sans" w:cs="Open Sans"/>
          <w:sz w:val="16"/>
        </w:rPr>
        <w:t xml:space="preserve">Declaro que toda la información proporcionada en la oferta es veraz y autorizo al INSAFORP para la verificación de la misma sometiéndome a las consecuencias legales correspondientes. </w:t>
      </w:r>
    </w:p>
    <w:p w:rsidR="000D6722" w:rsidRDefault="000D6722" w:rsidP="000D6722">
      <w:pPr>
        <w:spacing w:after="42"/>
        <w:ind w:left="374"/>
      </w:pPr>
      <w:r>
        <w:rPr>
          <w:rFonts w:ascii="Open Sans" w:eastAsia="Open Sans" w:hAnsi="Open Sans" w:cs="Open Sans"/>
          <w:sz w:val="16"/>
        </w:rPr>
        <w:t xml:space="preserve"> </w:t>
      </w:r>
    </w:p>
    <w:p w:rsidR="000D6722" w:rsidRDefault="000D6722" w:rsidP="000D6722">
      <w:pPr>
        <w:spacing w:after="90"/>
        <w:ind w:left="359"/>
      </w:pPr>
      <w:r>
        <w:rPr>
          <w:rFonts w:ascii="Open Sans" w:eastAsia="Open Sans" w:hAnsi="Open Sans" w:cs="Open Sans"/>
          <w:sz w:val="16"/>
        </w:rPr>
        <w:t xml:space="preserve">El suscrito notario hace constar: Que expliqué al compareciente sobre lo establecido en el Código Penal, en cuanto al delito de falsedad ideológica, regulado en el artículo doscientos ochenta y cuatro. El compareciente me manifiesta que para los efectos legales de esta acta notarial y para los demás que surgieren en el proceso de licitación, señala como domicilio esta ciudad a cuyos tribunales se somete expresamente. Así se expresó el compareciente a quien le expliqué los efectos legales de este instrumento y leído que le fue por mí íntegramente en un solo acto sin interrupción, ratifica su contenido y firmamos. DOY FE. </w:t>
      </w:r>
    </w:p>
    <w:p w:rsidR="000D6722" w:rsidRDefault="000D6722" w:rsidP="000D6722">
      <w:pPr>
        <w:spacing w:after="40"/>
        <w:ind w:left="374"/>
      </w:pPr>
      <w:r>
        <w:rPr>
          <w:sz w:val="20"/>
        </w:rPr>
        <w:t xml:space="preserve"> </w:t>
      </w:r>
    </w:p>
    <w:p w:rsidR="000D6722" w:rsidRDefault="000D6722" w:rsidP="000D6722">
      <w:pPr>
        <w:spacing w:after="33"/>
        <w:ind w:left="722"/>
      </w:pPr>
      <w:r>
        <w:rPr>
          <w:sz w:val="20"/>
        </w:rPr>
        <w:t xml:space="preserve"> </w:t>
      </w:r>
    </w:p>
    <w:p w:rsidR="000D6722" w:rsidRDefault="000D6722" w:rsidP="000D6722">
      <w:pPr>
        <w:spacing w:after="0"/>
        <w:ind w:left="14"/>
      </w:pPr>
      <w:r>
        <w:rPr>
          <w:rFonts w:ascii="Open Sans" w:eastAsia="Open Sans" w:hAnsi="Open Sans" w:cs="Open Sans"/>
          <w:b/>
          <w:sz w:val="24"/>
        </w:rPr>
        <w:t xml:space="preserve"> </w:t>
      </w:r>
      <w:r>
        <w:rPr>
          <w:rFonts w:ascii="Open Sans" w:eastAsia="Open Sans" w:hAnsi="Open Sans" w:cs="Open Sans"/>
          <w:b/>
          <w:sz w:val="24"/>
        </w:rPr>
        <w:tab/>
        <w:t xml:space="preserve"> </w:t>
      </w:r>
    </w:p>
    <w:p w:rsidR="000D6722" w:rsidRDefault="000D6722" w:rsidP="000D6722">
      <w:pPr>
        <w:pStyle w:val="Ttulo3"/>
        <w:spacing w:after="5" w:line="249" w:lineRule="auto"/>
        <w:ind w:left="9"/>
      </w:pPr>
      <w:r>
        <w:rPr>
          <w:rFonts w:ascii="Open Sans" w:eastAsia="Open Sans" w:hAnsi="Open Sans" w:cs="Open Sans"/>
          <w:sz w:val="24"/>
        </w:rPr>
        <w:t xml:space="preserve">ANEXO No. 3. FORMULARIO PARA LA IDENTIFICACIÓN DEL OFERTANTE </w:t>
      </w:r>
    </w:p>
    <w:p w:rsidR="000D6722" w:rsidRDefault="000D6722" w:rsidP="000D6722">
      <w:pPr>
        <w:spacing w:after="0"/>
        <w:ind w:left="14"/>
      </w:pPr>
      <w:r>
        <w:rPr>
          <w:rFonts w:ascii="Verdana" w:eastAsia="Verdana" w:hAnsi="Verdana" w:cs="Verdana"/>
          <w:sz w:val="20"/>
        </w:rPr>
        <w:t xml:space="preserve"> </w:t>
      </w:r>
    </w:p>
    <w:p w:rsidR="000D6722" w:rsidRDefault="000D6722" w:rsidP="000D6722">
      <w:pPr>
        <w:spacing w:after="0"/>
        <w:ind w:left="14"/>
      </w:pPr>
      <w:r>
        <w:rPr>
          <w:rFonts w:ascii="Verdana" w:eastAsia="Verdana" w:hAnsi="Verdana" w:cs="Verdana"/>
          <w:sz w:val="20"/>
        </w:rPr>
        <w:t xml:space="preserve"> </w:t>
      </w:r>
    </w:p>
    <w:p w:rsidR="000D6722" w:rsidRDefault="000D6722" w:rsidP="000D6722">
      <w:pPr>
        <w:spacing w:after="0"/>
        <w:ind w:left="9"/>
      </w:pPr>
      <w:r>
        <w:rPr>
          <w:rFonts w:ascii="Verdana" w:eastAsia="Verdana" w:hAnsi="Verdana" w:cs="Verdana"/>
          <w:sz w:val="20"/>
        </w:rPr>
        <w:t xml:space="preserve">Nombre del ofertante: </w:t>
      </w:r>
    </w:p>
    <w:p w:rsidR="000D6722" w:rsidRDefault="000D6722" w:rsidP="000D6722">
      <w:pPr>
        <w:spacing w:after="0"/>
        <w:ind w:left="9"/>
      </w:pPr>
      <w:r>
        <w:rPr>
          <w:rFonts w:ascii="Verdana" w:eastAsia="Verdana" w:hAnsi="Verdana" w:cs="Verdana"/>
          <w:sz w:val="20"/>
        </w:rPr>
        <w:t xml:space="preserve">_____________________________________________________________________ </w:t>
      </w:r>
    </w:p>
    <w:p w:rsidR="000D6722" w:rsidRDefault="000D6722" w:rsidP="000D6722">
      <w:pPr>
        <w:spacing w:after="0"/>
        <w:ind w:left="14"/>
      </w:pPr>
      <w:r>
        <w:rPr>
          <w:rFonts w:ascii="Verdana" w:eastAsia="Verdana" w:hAnsi="Verdana" w:cs="Verdana"/>
          <w:sz w:val="20"/>
        </w:rPr>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r>
      <w:r>
        <w:rPr>
          <w:rFonts w:ascii="Verdana" w:eastAsia="Verdana" w:hAnsi="Verdana" w:cs="Verdana"/>
          <w:color w:val="FF0000"/>
          <w:sz w:val="20"/>
        </w:rPr>
        <w:t xml:space="preserve"> </w:t>
      </w:r>
      <w:r>
        <w:rPr>
          <w:rFonts w:ascii="Verdana" w:eastAsia="Verdana" w:hAnsi="Verdana" w:cs="Verdana"/>
          <w:sz w:val="20"/>
        </w:rPr>
        <w:t xml:space="preserve"> </w:t>
      </w:r>
    </w:p>
    <w:p w:rsidR="000D6722" w:rsidRDefault="000D6722" w:rsidP="000D6722">
      <w:pPr>
        <w:spacing w:after="0"/>
        <w:ind w:left="9"/>
      </w:pPr>
      <w:r>
        <w:rPr>
          <w:rFonts w:ascii="Verdana" w:eastAsia="Verdana" w:hAnsi="Verdana" w:cs="Verdana"/>
          <w:sz w:val="20"/>
        </w:rPr>
        <w:t xml:space="preserve">Dirección de las Oficinas Centrales: </w:t>
      </w:r>
    </w:p>
    <w:p w:rsidR="000D6722" w:rsidRDefault="000D6722" w:rsidP="000D6722">
      <w:pPr>
        <w:spacing w:after="0"/>
        <w:ind w:left="9"/>
      </w:pPr>
      <w:r>
        <w:rPr>
          <w:rFonts w:ascii="Verdana" w:eastAsia="Verdana" w:hAnsi="Verdana" w:cs="Verdana"/>
          <w:sz w:val="20"/>
        </w:rPr>
        <w:lastRenderedPageBreak/>
        <w:t>_____________________________________________________________________</w:t>
      </w:r>
    </w:p>
    <w:p w:rsidR="000D6722" w:rsidRDefault="000D6722" w:rsidP="000D6722">
      <w:pPr>
        <w:spacing w:after="0"/>
        <w:ind w:left="9"/>
      </w:pPr>
      <w:r>
        <w:rPr>
          <w:rFonts w:ascii="Verdana" w:eastAsia="Verdana" w:hAnsi="Verdana" w:cs="Verdana"/>
          <w:sz w:val="20"/>
        </w:rPr>
        <w:t>_____________________________________________________________________</w:t>
      </w:r>
    </w:p>
    <w:p w:rsidR="000D6722" w:rsidRDefault="000D6722" w:rsidP="000D6722">
      <w:pPr>
        <w:spacing w:after="0"/>
        <w:ind w:left="9"/>
      </w:pPr>
      <w:r>
        <w:rPr>
          <w:rFonts w:ascii="Verdana" w:eastAsia="Verdana" w:hAnsi="Verdana" w:cs="Verdana"/>
          <w:sz w:val="20"/>
        </w:rPr>
        <w:t xml:space="preserve">_____________________________________________________________________ </w:t>
      </w:r>
    </w:p>
    <w:p w:rsidR="000D6722" w:rsidRDefault="000D6722" w:rsidP="000D6722">
      <w:pPr>
        <w:spacing w:after="0"/>
        <w:ind w:left="14"/>
      </w:pPr>
      <w:r>
        <w:rPr>
          <w:rFonts w:ascii="Verdana" w:eastAsia="Verdana" w:hAnsi="Verdana" w:cs="Verdana"/>
          <w:sz w:val="20"/>
        </w:rPr>
        <w:t xml:space="preserve"> </w:t>
      </w:r>
    </w:p>
    <w:p w:rsidR="000D6722" w:rsidRDefault="000D6722" w:rsidP="000D6722">
      <w:pPr>
        <w:spacing w:after="105"/>
        <w:ind w:left="9"/>
      </w:pPr>
      <w:r>
        <w:rPr>
          <w:rFonts w:ascii="Verdana" w:eastAsia="Verdana" w:hAnsi="Verdana" w:cs="Verdana"/>
          <w:sz w:val="20"/>
        </w:rPr>
        <w:t xml:space="preserve">Fecha de constitución de la sociedad: </w:t>
      </w:r>
    </w:p>
    <w:p w:rsidR="000D6722" w:rsidRDefault="000D6722" w:rsidP="000D6722">
      <w:pPr>
        <w:spacing w:after="105"/>
        <w:ind w:left="9"/>
      </w:pPr>
      <w:r>
        <w:rPr>
          <w:rFonts w:ascii="Verdana" w:eastAsia="Verdana" w:hAnsi="Verdana" w:cs="Verdana"/>
          <w:sz w:val="20"/>
        </w:rPr>
        <w:t>_____________________________________________________________________</w:t>
      </w:r>
    </w:p>
    <w:p w:rsidR="000D6722" w:rsidRDefault="000D6722" w:rsidP="000D6722">
      <w:pPr>
        <w:spacing w:after="65"/>
        <w:ind w:left="9"/>
      </w:pPr>
      <w:r>
        <w:rPr>
          <w:rFonts w:ascii="Verdana" w:eastAsia="Verdana" w:hAnsi="Verdana" w:cs="Verdana"/>
          <w:sz w:val="20"/>
        </w:rPr>
        <w:t xml:space="preserve">_____________________________________________________________________ </w:t>
      </w:r>
    </w:p>
    <w:p w:rsidR="000D6722" w:rsidRDefault="000D6722" w:rsidP="000D6722">
      <w:pPr>
        <w:spacing w:after="117"/>
        <w:ind w:left="14"/>
      </w:pPr>
      <w:r>
        <w:rPr>
          <w:rFonts w:ascii="Verdana" w:eastAsia="Verdana" w:hAnsi="Verdana" w:cs="Verdana"/>
          <w:sz w:val="16"/>
        </w:rPr>
        <w:t xml:space="preserve"> </w:t>
      </w:r>
    </w:p>
    <w:p w:rsidR="000D6722" w:rsidRDefault="000D6722" w:rsidP="000D6722">
      <w:pPr>
        <w:spacing w:after="105"/>
        <w:ind w:left="9"/>
      </w:pPr>
      <w:r>
        <w:rPr>
          <w:rFonts w:ascii="Verdana" w:eastAsia="Verdana" w:hAnsi="Verdana" w:cs="Verdana"/>
          <w:sz w:val="20"/>
        </w:rPr>
        <w:t xml:space="preserve">Nombre del Representante Legal: </w:t>
      </w:r>
    </w:p>
    <w:p w:rsidR="000D6722" w:rsidRDefault="000D6722" w:rsidP="000D6722">
      <w:pPr>
        <w:spacing w:after="65"/>
        <w:ind w:left="9"/>
      </w:pPr>
      <w:r>
        <w:rPr>
          <w:rFonts w:ascii="Verdana" w:eastAsia="Verdana" w:hAnsi="Verdana" w:cs="Verdana"/>
          <w:sz w:val="20"/>
        </w:rPr>
        <w:t xml:space="preserve">_____________________________________________________________________ </w:t>
      </w:r>
    </w:p>
    <w:p w:rsidR="000D6722" w:rsidRDefault="000D6722" w:rsidP="000D6722">
      <w:pPr>
        <w:spacing w:after="117"/>
        <w:ind w:left="14"/>
      </w:pPr>
      <w:r>
        <w:rPr>
          <w:rFonts w:ascii="Verdana" w:eastAsia="Verdana" w:hAnsi="Verdana" w:cs="Verdana"/>
          <w:sz w:val="16"/>
        </w:rPr>
        <w:t xml:space="preserve"> </w:t>
      </w:r>
    </w:p>
    <w:p w:rsidR="000D6722" w:rsidRDefault="000D6722" w:rsidP="000D6722">
      <w:pPr>
        <w:spacing w:after="105"/>
        <w:ind w:left="9"/>
      </w:pPr>
      <w:r>
        <w:rPr>
          <w:rFonts w:ascii="Verdana" w:eastAsia="Verdana" w:hAnsi="Verdana" w:cs="Verdana"/>
          <w:sz w:val="20"/>
        </w:rPr>
        <w:t xml:space="preserve">Nombre de Socios o Accionistas y detalle de la Participación Accionaria: </w:t>
      </w:r>
    </w:p>
    <w:p w:rsidR="000D6722" w:rsidRDefault="000D6722" w:rsidP="000D6722">
      <w:pPr>
        <w:spacing w:after="105"/>
        <w:ind w:left="9"/>
      </w:pPr>
      <w:r>
        <w:rPr>
          <w:rFonts w:ascii="Verdana" w:eastAsia="Verdana" w:hAnsi="Verdana" w:cs="Verdana"/>
          <w:sz w:val="20"/>
        </w:rPr>
        <w:t xml:space="preserve">_____________________________________________________________________ </w:t>
      </w:r>
    </w:p>
    <w:p w:rsidR="000D6722" w:rsidRDefault="000D6722" w:rsidP="000D6722">
      <w:pPr>
        <w:spacing w:after="105"/>
        <w:ind w:left="9"/>
      </w:pPr>
      <w:r>
        <w:rPr>
          <w:rFonts w:ascii="Verdana" w:eastAsia="Verdana" w:hAnsi="Verdana" w:cs="Verdana"/>
          <w:sz w:val="20"/>
        </w:rPr>
        <w:t xml:space="preserve">_____________________________________________________________________ </w:t>
      </w:r>
    </w:p>
    <w:p w:rsidR="000D6722" w:rsidRDefault="000D6722" w:rsidP="000D6722">
      <w:pPr>
        <w:spacing w:after="105"/>
        <w:ind w:left="9"/>
      </w:pPr>
      <w:r>
        <w:rPr>
          <w:rFonts w:ascii="Verdana" w:eastAsia="Verdana" w:hAnsi="Verdana" w:cs="Verdana"/>
          <w:sz w:val="20"/>
        </w:rPr>
        <w:t xml:space="preserve">_____________________________________________________________________  </w:t>
      </w:r>
    </w:p>
    <w:p w:rsidR="000D6722" w:rsidRDefault="000D6722" w:rsidP="000D6722">
      <w:pPr>
        <w:spacing w:after="105"/>
        <w:ind w:left="9"/>
      </w:pPr>
      <w:r>
        <w:rPr>
          <w:rFonts w:ascii="Verdana" w:eastAsia="Verdana" w:hAnsi="Verdana" w:cs="Verdana"/>
          <w:sz w:val="20"/>
        </w:rPr>
        <w:t xml:space="preserve">_____________________________________________________________________ </w:t>
      </w:r>
    </w:p>
    <w:p w:rsidR="000D6722" w:rsidRDefault="000D6722" w:rsidP="000D6722">
      <w:pPr>
        <w:spacing w:after="103"/>
        <w:ind w:left="14"/>
      </w:pPr>
      <w:r>
        <w:rPr>
          <w:rFonts w:ascii="Verdana" w:eastAsia="Verdana" w:hAnsi="Verdana" w:cs="Verdana"/>
          <w:sz w:val="20"/>
        </w:rPr>
        <w:t xml:space="preserve"> </w:t>
      </w:r>
    </w:p>
    <w:p w:rsidR="000D6722" w:rsidRDefault="000D6722" w:rsidP="000D6722">
      <w:pPr>
        <w:spacing w:after="105"/>
        <w:ind w:left="9"/>
      </w:pPr>
      <w:r>
        <w:rPr>
          <w:rFonts w:ascii="Verdana" w:eastAsia="Verdana" w:hAnsi="Verdana" w:cs="Verdana"/>
          <w:sz w:val="20"/>
        </w:rPr>
        <w:t xml:space="preserve">Teléfonos: _______________________________ </w:t>
      </w:r>
    </w:p>
    <w:p w:rsidR="000D6722" w:rsidRDefault="000D6722" w:rsidP="000D6722">
      <w:pPr>
        <w:spacing w:after="105"/>
        <w:ind w:left="9"/>
      </w:pPr>
      <w:r>
        <w:rPr>
          <w:rFonts w:ascii="Verdana" w:eastAsia="Verdana" w:hAnsi="Verdana" w:cs="Verdana"/>
          <w:sz w:val="20"/>
        </w:rPr>
        <w:t xml:space="preserve">E-Mail: __________________________________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0"/>
        <w:ind w:left="722"/>
      </w:pPr>
      <w:r>
        <w:rPr>
          <w:sz w:val="20"/>
        </w:rPr>
        <w:t xml:space="preserve"> </w:t>
      </w:r>
    </w:p>
    <w:p w:rsidR="000D6722" w:rsidRDefault="000D6722" w:rsidP="000D6722">
      <w:pPr>
        <w:spacing w:after="21"/>
        <w:ind w:left="722"/>
      </w:pPr>
      <w:r>
        <w:rPr>
          <w:sz w:val="20"/>
        </w:rPr>
        <w:t xml:space="preserve"> </w:t>
      </w:r>
    </w:p>
    <w:p w:rsidR="000D6722" w:rsidRDefault="000D6722" w:rsidP="000D6722">
      <w:pPr>
        <w:spacing w:after="0"/>
        <w:ind w:left="14"/>
      </w:pPr>
      <w:r>
        <w:rPr>
          <w:rFonts w:ascii="Arial" w:eastAsia="Arial" w:hAnsi="Arial" w:cs="Arial"/>
          <w:b/>
          <w:sz w:val="24"/>
        </w:rPr>
        <w:t xml:space="preserve"> </w:t>
      </w:r>
      <w:r>
        <w:rPr>
          <w:rFonts w:ascii="Arial" w:eastAsia="Arial" w:hAnsi="Arial" w:cs="Arial"/>
          <w:b/>
          <w:sz w:val="24"/>
        </w:rPr>
        <w:tab/>
        <w:t xml:space="preserve"> </w:t>
      </w:r>
    </w:p>
    <w:p w:rsidR="000D6722" w:rsidRDefault="000D6722" w:rsidP="000D6722">
      <w:pPr>
        <w:pStyle w:val="Ttulo3"/>
        <w:spacing w:after="5" w:line="249" w:lineRule="auto"/>
        <w:ind w:left="9"/>
      </w:pPr>
      <w:r>
        <w:rPr>
          <w:rFonts w:ascii="Open Sans" w:eastAsia="Open Sans" w:hAnsi="Open Sans" w:cs="Open Sans"/>
          <w:sz w:val="24"/>
        </w:rPr>
        <w:t xml:space="preserve">ANEXO No. 4. MODELO DE REFERENCIA BANCARIA </w:t>
      </w:r>
    </w:p>
    <w:p w:rsidR="000D6722" w:rsidRDefault="000D6722" w:rsidP="000D6722">
      <w:pPr>
        <w:spacing w:after="0"/>
        <w:ind w:left="14"/>
      </w:pPr>
      <w:r>
        <w:rPr>
          <w:rFonts w:ascii="Verdana" w:eastAsia="Verdana" w:hAnsi="Verdana" w:cs="Verdana"/>
          <w:sz w:val="20"/>
        </w:rPr>
        <w:t xml:space="preserve"> </w:t>
      </w:r>
    </w:p>
    <w:p w:rsidR="000D6722" w:rsidRDefault="000D6722" w:rsidP="000D6722">
      <w:pPr>
        <w:spacing w:after="21"/>
        <w:ind w:left="14"/>
      </w:pPr>
      <w:r>
        <w:rPr>
          <w:rFonts w:ascii="Verdana" w:eastAsia="Verdana" w:hAnsi="Verdana" w:cs="Verdana"/>
          <w:sz w:val="20"/>
        </w:rPr>
        <w:t xml:space="preserve"> </w:t>
      </w:r>
    </w:p>
    <w:p w:rsidR="000D6722" w:rsidRDefault="000D6722" w:rsidP="000D6722">
      <w:pPr>
        <w:spacing w:after="0"/>
        <w:ind w:left="9"/>
      </w:pPr>
      <w:r>
        <w:rPr>
          <w:rFonts w:ascii="Verdana" w:eastAsia="Verdana" w:hAnsi="Verdana" w:cs="Verdana"/>
          <w:sz w:val="24"/>
        </w:rPr>
        <w:t xml:space="preserve">Señores </w:t>
      </w:r>
    </w:p>
    <w:p w:rsidR="000D6722" w:rsidRDefault="000D6722" w:rsidP="000D6722">
      <w:pPr>
        <w:spacing w:after="0" w:line="241" w:lineRule="auto"/>
        <w:ind w:left="14" w:right="1164"/>
      </w:pPr>
      <w:r>
        <w:rPr>
          <w:rFonts w:ascii="Verdana" w:eastAsia="Verdana" w:hAnsi="Verdana" w:cs="Verdana"/>
          <w:b/>
          <w:sz w:val="24"/>
        </w:rPr>
        <w:t xml:space="preserve">Instituto Salvadoreño de Formación Profesional </w:t>
      </w:r>
      <w:r>
        <w:rPr>
          <w:rFonts w:ascii="Verdana" w:eastAsia="Verdana" w:hAnsi="Verdana" w:cs="Verdana"/>
          <w:sz w:val="24"/>
        </w:rPr>
        <w:t xml:space="preserve">Presente. </w:t>
      </w:r>
    </w:p>
    <w:p w:rsidR="000D6722" w:rsidRDefault="000D6722" w:rsidP="000D6722">
      <w:pPr>
        <w:spacing w:after="0"/>
        <w:ind w:left="14"/>
      </w:pPr>
      <w:r>
        <w:rPr>
          <w:rFonts w:ascii="Verdana" w:eastAsia="Verdana" w:hAnsi="Verdana" w:cs="Verdana"/>
          <w:sz w:val="24"/>
        </w:rPr>
        <w:t xml:space="preserve"> </w:t>
      </w:r>
    </w:p>
    <w:p w:rsidR="000D6722" w:rsidRDefault="000D6722" w:rsidP="000D6722">
      <w:pPr>
        <w:spacing w:after="0"/>
        <w:ind w:left="14"/>
      </w:pPr>
      <w:r>
        <w:rPr>
          <w:rFonts w:ascii="Verdana" w:eastAsia="Verdana" w:hAnsi="Verdana" w:cs="Verdana"/>
          <w:sz w:val="24"/>
        </w:rPr>
        <w:t xml:space="preserve"> </w:t>
      </w:r>
    </w:p>
    <w:p w:rsidR="000D6722" w:rsidRDefault="000D6722" w:rsidP="000D6722">
      <w:pPr>
        <w:spacing w:after="0" w:line="360" w:lineRule="auto"/>
        <w:ind w:left="9"/>
      </w:pPr>
      <w:r>
        <w:rPr>
          <w:rFonts w:ascii="Verdana" w:eastAsia="Verdana" w:hAnsi="Verdana" w:cs="Verdana"/>
          <w:sz w:val="24"/>
        </w:rPr>
        <w:lastRenderedPageBreak/>
        <w:t xml:space="preserve">Nosotros, _________________________________, hacemos constar que la empresa/ Sr(a): __________________________________ posee operaciones crediticias vigentes con nuestra institución, desde __________________. </w:t>
      </w:r>
    </w:p>
    <w:p w:rsidR="000D6722" w:rsidRDefault="000D6722" w:rsidP="000D6722">
      <w:pPr>
        <w:spacing w:after="124"/>
        <w:ind w:left="14"/>
      </w:pPr>
      <w:r>
        <w:rPr>
          <w:rFonts w:ascii="Verdana" w:eastAsia="Verdana" w:hAnsi="Verdana" w:cs="Verdana"/>
          <w:sz w:val="24"/>
        </w:rPr>
        <w:t xml:space="preserve"> </w:t>
      </w:r>
    </w:p>
    <w:p w:rsidR="000D6722" w:rsidRDefault="000D6722" w:rsidP="000D6722">
      <w:pPr>
        <w:spacing w:after="121"/>
        <w:ind w:left="9"/>
      </w:pPr>
      <w:r>
        <w:rPr>
          <w:rFonts w:ascii="Verdana" w:eastAsia="Verdana" w:hAnsi="Verdana" w:cs="Verdana"/>
          <w:sz w:val="24"/>
        </w:rPr>
        <w:t xml:space="preserve">A esta fecha se encuentra calificada con categoría de riesgo: _______ </w:t>
      </w:r>
    </w:p>
    <w:p w:rsidR="000D6722" w:rsidRDefault="000D6722" w:rsidP="000D6722">
      <w:pPr>
        <w:spacing w:after="121"/>
        <w:ind w:left="14"/>
      </w:pPr>
      <w:r>
        <w:rPr>
          <w:rFonts w:ascii="Verdana" w:eastAsia="Verdana" w:hAnsi="Verdana" w:cs="Verdana"/>
          <w:sz w:val="24"/>
        </w:rPr>
        <w:t xml:space="preserve"> </w:t>
      </w:r>
    </w:p>
    <w:p w:rsidR="000D6722" w:rsidRDefault="000D6722" w:rsidP="000D6722">
      <w:pPr>
        <w:spacing w:after="124"/>
        <w:ind w:left="14"/>
      </w:pPr>
      <w:r>
        <w:rPr>
          <w:rFonts w:ascii="Verdana" w:eastAsia="Verdana" w:hAnsi="Verdana" w:cs="Verdana"/>
          <w:sz w:val="24"/>
        </w:rPr>
        <w:t xml:space="preserve"> </w:t>
      </w:r>
    </w:p>
    <w:p w:rsidR="000D6722" w:rsidRDefault="000D6722" w:rsidP="000D6722">
      <w:pPr>
        <w:spacing w:after="0" w:line="359" w:lineRule="auto"/>
        <w:ind w:left="9"/>
      </w:pPr>
      <w:r>
        <w:rPr>
          <w:rFonts w:ascii="Verdana" w:eastAsia="Verdana" w:hAnsi="Verdana" w:cs="Verdana"/>
          <w:sz w:val="24"/>
        </w:rPr>
        <w:t xml:space="preserve">Se extiende la presente en la ciudad de _________________ a los _________días del mes de __________del año 2018. </w:t>
      </w:r>
    </w:p>
    <w:p w:rsidR="000D6722" w:rsidRDefault="000D6722" w:rsidP="000D6722">
      <w:pPr>
        <w:spacing w:after="124"/>
        <w:ind w:left="14"/>
      </w:pPr>
      <w:r>
        <w:rPr>
          <w:rFonts w:ascii="Verdana" w:eastAsia="Verdana" w:hAnsi="Verdana" w:cs="Verdana"/>
          <w:sz w:val="24"/>
        </w:rPr>
        <w:t xml:space="preserve"> </w:t>
      </w:r>
    </w:p>
    <w:p w:rsidR="000D6722" w:rsidRDefault="000D6722" w:rsidP="000D6722">
      <w:pPr>
        <w:spacing w:after="121"/>
        <w:ind w:left="14"/>
      </w:pPr>
      <w:r>
        <w:rPr>
          <w:rFonts w:ascii="Verdana" w:eastAsia="Verdana" w:hAnsi="Verdana" w:cs="Verdana"/>
          <w:sz w:val="24"/>
        </w:rPr>
        <w:t xml:space="preserve"> </w:t>
      </w:r>
    </w:p>
    <w:p w:rsidR="000D6722" w:rsidRDefault="000D6722" w:rsidP="000D6722">
      <w:pPr>
        <w:spacing w:after="131"/>
        <w:ind w:left="14"/>
      </w:pPr>
      <w:r>
        <w:rPr>
          <w:rFonts w:ascii="Verdana" w:eastAsia="Verdana" w:hAnsi="Verdana" w:cs="Verdana"/>
          <w:sz w:val="24"/>
        </w:rPr>
        <w:t xml:space="preserve"> </w:t>
      </w:r>
    </w:p>
    <w:p w:rsidR="000D6722" w:rsidRDefault="000D6722" w:rsidP="000D6722">
      <w:pPr>
        <w:spacing w:after="0"/>
        <w:ind w:left="1932"/>
      </w:pPr>
      <w:r>
        <w:rPr>
          <w:rFonts w:ascii="Times New Roman" w:eastAsia="Times New Roman" w:hAnsi="Times New Roman" w:cs="Times New Roman"/>
          <w:b/>
          <w:i/>
          <w:sz w:val="14"/>
        </w:rPr>
        <w:t>---Firma---</w:t>
      </w:r>
      <w:r>
        <w:rPr>
          <w:rFonts w:ascii="Times New Roman" w:eastAsia="Times New Roman" w:hAnsi="Times New Roman" w:cs="Times New Roman"/>
          <w:b/>
          <w:i/>
          <w:color w:val="999999"/>
          <w:sz w:val="14"/>
        </w:rPr>
        <w:t xml:space="preserve"> </w:t>
      </w:r>
    </w:p>
    <w:p w:rsidR="000D6722" w:rsidRDefault="000D6722" w:rsidP="000D6722">
      <w:pPr>
        <w:spacing w:after="161"/>
        <w:ind w:left="14"/>
      </w:pPr>
      <w:r>
        <w:rPr>
          <w:noProof/>
        </w:rPr>
        <mc:AlternateContent>
          <mc:Choice Requires="wpg">
            <w:drawing>
              <wp:inline distT="0" distB="0" distL="0" distR="0" wp14:anchorId="7D13439C" wp14:editId="6715B540">
                <wp:extent cx="2846832" cy="6096"/>
                <wp:effectExtent l="0" t="0" r="0" b="0"/>
                <wp:docPr id="75772" name="Group 75772"/>
                <wp:cNvGraphicFramePr/>
                <a:graphic xmlns:a="http://schemas.openxmlformats.org/drawingml/2006/main">
                  <a:graphicData uri="http://schemas.microsoft.com/office/word/2010/wordprocessingGroup">
                    <wpg:wgp>
                      <wpg:cNvGrpSpPr/>
                      <wpg:grpSpPr>
                        <a:xfrm>
                          <a:off x="0" y="0"/>
                          <a:ext cx="2846832" cy="6096"/>
                          <a:chOff x="0" y="0"/>
                          <a:chExt cx="2846832" cy="6096"/>
                        </a:xfrm>
                      </wpg:grpSpPr>
                      <wps:wsp>
                        <wps:cNvPr id="91885" name="Shape 91885"/>
                        <wps:cNvSpPr/>
                        <wps:spPr>
                          <a:xfrm>
                            <a:off x="0" y="0"/>
                            <a:ext cx="2846832" cy="9144"/>
                          </a:xfrm>
                          <a:custGeom>
                            <a:avLst/>
                            <a:gdLst/>
                            <a:ahLst/>
                            <a:cxnLst/>
                            <a:rect l="0" t="0" r="0" b="0"/>
                            <a:pathLst>
                              <a:path w="2846832" h="9144">
                                <a:moveTo>
                                  <a:pt x="0" y="0"/>
                                </a:moveTo>
                                <a:lnTo>
                                  <a:pt x="2846832" y="0"/>
                                </a:lnTo>
                                <a:lnTo>
                                  <a:pt x="2846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6B294B" id="Group 75772" o:spid="_x0000_s1026" style="width:224.15pt;height:.5pt;mso-position-horizontal-relative:char;mso-position-vertical-relative:line" coordsize="284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">
                <v:shape id="Shape 91885" o:spid="_x0000_s1027" style="position:absolute;width:28468;height:91;visibility:visible;mso-wrap-style:square;v-text-anchor:top" coordsize="28468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OuscA&#10;AADeAAAADwAAAGRycy9kb3ducmV2LnhtbESPwW7CMBBE75X6D9ZW6q04oEJDiEG0KgiOTXvIcRUv&#10;TkS8DrEL4e8xUqUeRzPzRpOvBtuKM/W+caxgPEpAEFdON2wU/HxvXlIQPiBrbB2Tgit5WC0fH3LM&#10;tLvwF52LYESEsM9QQR1Cl0npq5os+pHriKN3cL3FEGVvpO7xEuG2lZMkmUmLDceFGjv6qKk6Fr9W&#10;QXncncr1dq7N26fB12HbTd9ne6Wen4b1AkSgIfyH/9o7rWA+TtMp3O/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RDrrHAAAA3gAAAA8AAAAAAAAAAAAAAAAAmAIAAGRy&#10;cy9kb3ducmV2LnhtbFBLBQYAAAAABAAEAPUAAACMAwAAAAA=&#10;" path="m,l2846832,r,9144l,9144,,e" fillcolor="black" stroked="f" strokeweight="0">
                  <v:stroke miterlimit="83231f" joinstyle="miter"/>
                  <v:path arrowok="t" textboxrect="0,0,2846832,9144"/>
                </v:shape>
                <w10:anchorlock/>
              </v:group>
            </w:pict>
          </mc:Fallback>
        </mc:AlternateContent>
      </w:r>
    </w:p>
    <w:p w:rsidR="000D6722" w:rsidRDefault="000D6722" w:rsidP="000D6722">
      <w:pPr>
        <w:spacing w:after="136"/>
        <w:ind w:left="312"/>
      </w:pPr>
      <w:r>
        <w:rPr>
          <w:rFonts w:ascii="Times New Roman" w:eastAsia="Times New Roman" w:hAnsi="Times New Roman" w:cs="Times New Roman"/>
          <w:b/>
          <w:i/>
          <w:sz w:val="16"/>
        </w:rPr>
        <w:t>---Nombre y cargo de la persona que emite la constancia---</w:t>
      </w:r>
      <w:r>
        <w:rPr>
          <w:rFonts w:ascii="Times New Roman" w:eastAsia="Times New Roman" w:hAnsi="Times New Roman" w:cs="Times New Roman"/>
          <w:b/>
          <w:i/>
          <w:sz w:val="18"/>
        </w:rPr>
        <w:t xml:space="preserve"> </w:t>
      </w:r>
    </w:p>
    <w:p w:rsidR="000D6722" w:rsidRDefault="000D6722" w:rsidP="000D6722">
      <w:pPr>
        <w:spacing w:after="4"/>
        <w:ind w:left="94" w:right="392"/>
      </w:pPr>
      <w:r>
        <w:rPr>
          <w:rFonts w:ascii="Times New Roman" w:eastAsia="Times New Roman" w:hAnsi="Times New Roman" w:cs="Times New Roman"/>
          <w:i/>
          <w:sz w:val="18"/>
        </w:rPr>
        <w:t xml:space="preserve">Teléfono: </w:t>
      </w:r>
    </w:p>
    <w:p w:rsidR="000D6722" w:rsidRDefault="000D6722" w:rsidP="000D6722">
      <w:pPr>
        <w:spacing w:after="221"/>
        <w:ind w:left="46"/>
        <w:jc w:val="center"/>
      </w:pPr>
      <w:r>
        <w:rPr>
          <w:rFonts w:ascii="Times New Roman" w:eastAsia="Times New Roman" w:hAnsi="Times New Roman" w:cs="Times New Roman"/>
          <w:i/>
          <w:sz w:val="18"/>
        </w:rPr>
        <w:t xml:space="preserve"> </w:t>
      </w:r>
    </w:p>
    <w:p w:rsidR="000D6722" w:rsidRDefault="000D6722" w:rsidP="000D6722">
      <w:pPr>
        <w:tabs>
          <w:tab w:val="center" w:pos="4428"/>
        </w:tabs>
        <w:spacing w:after="217"/>
      </w:pPr>
      <w:r>
        <w:rPr>
          <w:rFonts w:ascii="Times New Roman" w:eastAsia="Times New Roman" w:hAnsi="Times New Roman" w:cs="Times New Roman"/>
          <w:i/>
          <w:sz w:val="18"/>
        </w:rPr>
        <w:t xml:space="preserve">Correo Electrónico: </w:t>
      </w:r>
      <w:r>
        <w:rPr>
          <w:rFonts w:ascii="Times New Roman" w:eastAsia="Times New Roman" w:hAnsi="Times New Roman" w:cs="Times New Roman"/>
          <w:i/>
          <w:sz w:val="18"/>
        </w:rPr>
        <w:tab/>
        <w:t xml:space="preserve"> </w:t>
      </w:r>
    </w:p>
    <w:p w:rsidR="000D6722" w:rsidRDefault="000D6722" w:rsidP="000D6722">
      <w:pPr>
        <w:spacing w:after="121"/>
        <w:ind w:left="14"/>
      </w:pPr>
      <w:r>
        <w:rPr>
          <w:rFonts w:ascii="Verdana" w:eastAsia="Verdana" w:hAnsi="Verdana" w:cs="Verdana"/>
          <w:sz w:val="24"/>
        </w:rPr>
        <w:t xml:space="preserve"> </w:t>
      </w:r>
    </w:p>
    <w:p w:rsidR="000D6722" w:rsidRDefault="000D6722" w:rsidP="000D6722">
      <w:pPr>
        <w:spacing w:after="0"/>
        <w:ind w:left="14"/>
      </w:pPr>
      <w:r>
        <w:rPr>
          <w:rFonts w:ascii="Verdana" w:eastAsia="Verdana" w:hAnsi="Verdana" w:cs="Verdana"/>
          <w:sz w:val="24"/>
        </w:rPr>
        <w:t xml:space="preserve"> </w:t>
      </w:r>
    </w:p>
    <w:p w:rsidR="000D6722" w:rsidRDefault="000D6722" w:rsidP="000D6722">
      <w:pPr>
        <w:spacing w:after="0"/>
        <w:ind w:left="14"/>
      </w:pPr>
      <w:r>
        <w:rPr>
          <w:rFonts w:ascii="Verdana" w:eastAsia="Verdana" w:hAnsi="Verdana" w:cs="Verdana"/>
          <w:sz w:val="24"/>
        </w:rPr>
        <w:t xml:space="preserve"> </w:t>
      </w:r>
    </w:p>
    <w:p w:rsidR="000D6722" w:rsidRDefault="000D6722" w:rsidP="000D6722">
      <w:pPr>
        <w:spacing w:after="0"/>
        <w:ind w:left="722"/>
      </w:pPr>
      <w:r>
        <w:rPr>
          <w:sz w:val="20"/>
        </w:rPr>
        <w:t xml:space="preserve"> </w:t>
      </w:r>
    </w:p>
    <w:p w:rsidR="000D6722" w:rsidRDefault="000D6722" w:rsidP="000D6722">
      <w:pPr>
        <w:sectPr w:rsidR="000D6722">
          <w:headerReference w:type="even" r:id="rId56"/>
          <w:headerReference w:type="default" r:id="rId57"/>
          <w:footerReference w:type="even" r:id="rId58"/>
          <w:footerReference w:type="default" r:id="rId59"/>
          <w:headerReference w:type="first" r:id="rId60"/>
          <w:footerReference w:type="first" r:id="rId61"/>
          <w:pgSz w:w="12240" w:h="15840"/>
          <w:pgMar w:top="1417" w:right="1698" w:bottom="1433" w:left="1687" w:header="861" w:footer="712" w:gutter="0"/>
          <w:cols w:space="720"/>
        </w:sectPr>
      </w:pPr>
    </w:p>
    <w:p w:rsidR="000D6722" w:rsidRDefault="000D6722" w:rsidP="000D6722">
      <w:pPr>
        <w:spacing w:line="250" w:lineRule="auto"/>
        <w:ind w:left="1617" w:hanging="1632"/>
      </w:pPr>
      <w:r>
        <w:rPr>
          <w:rFonts w:ascii="Open Sans" w:eastAsia="Open Sans" w:hAnsi="Open Sans" w:cs="Open Sans"/>
          <w:b/>
          <w:sz w:val="23"/>
        </w:rPr>
        <w:lastRenderedPageBreak/>
        <w:t xml:space="preserve">ANEXO 4-A. CONSTANCIA PERSONAS NATURALES -no posesión de créditos- </w:t>
      </w:r>
    </w:p>
    <w:p w:rsidR="000D6722" w:rsidRDefault="000D6722" w:rsidP="000D6722">
      <w:pPr>
        <w:spacing w:after="0"/>
        <w:ind w:right="421"/>
        <w:jc w:val="center"/>
      </w:pPr>
      <w:r>
        <w:rPr>
          <w:rFonts w:ascii="Arial" w:eastAsia="Arial" w:hAnsi="Arial" w:cs="Arial"/>
          <w:b/>
          <w:sz w:val="23"/>
        </w:rPr>
        <w:t xml:space="preserve"> </w:t>
      </w:r>
    </w:p>
    <w:p w:rsidR="000D6722" w:rsidRDefault="000D6722" w:rsidP="000D6722">
      <w:pPr>
        <w:spacing w:after="0"/>
        <w:ind w:right="421"/>
        <w:jc w:val="center"/>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line="249" w:lineRule="auto"/>
        <w:ind w:left="-5" w:right="2260"/>
      </w:pPr>
      <w:r>
        <w:rPr>
          <w:rFonts w:ascii="Arial" w:eastAsia="Arial" w:hAnsi="Arial" w:cs="Arial"/>
          <w:b/>
          <w:sz w:val="23"/>
        </w:rPr>
        <w:t xml:space="preserve">Señores  </w:t>
      </w:r>
    </w:p>
    <w:p w:rsidR="000D6722" w:rsidRDefault="000D6722" w:rsidP="000D6722">
      <w:pPr>
        <w:spacing w:line="249" w:lineRule="auto"/>
        <w:ind w:left="-5" w:right="2260"/>
      </w:pPr>
      <w:r>
        <w:rPr>
          <w:rFonts w:ascii="Arial" w:eastAsia="Arial" w:hAnsi="Arial" w:cs="Arial"/>
          <w:b/>
          <w:sz w:val="23"/>
        </w:rPr>
        <w:t xml:space="preserve">Instituto Salvadoreño de Formación Profesional Presente.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line="240" w:lineRule="auto"/>
        <w:ind w:left="-5" w:right="469"/>
      </w:pPr>
      <w:r>
        <w:rPr>
          <w:rFonts w:ascii="Arial" w:eastAsia="Arial" w:hAnsi="Arial" w:cs="Arial"/>
          <w:sz w:val="23"/>
        </w:rPr>
        <w:t xml:space="preserve">Yo, ___________________________________________, portador de mi documento único de identidad número __________________ por  este medio hago contar que: </w:t>
      </w:r>
    </w:p>
    <w:p w:rsidR="000D6722" w:rsidRDefault="000D6722" w:rsidP="000D6722">
      <w:pPr>
        <w:spacing w:after="0"/>
      </w:pPr>
      <w:r>
        <w:rPr>
          <w:rFonts w:ascii="Arial" w:eastAsia="Arial" w:hAnsi="Arial" w:cs="Arial"/>
          <w:sz w:val="23"/>
        </w:rPr>
        <w:t xml:space="preserve"> </w:t>
      </w:r>
    </w:p>
    <w:p w:rsidR="000D6722" w:rsidRDefault="000D6722" w:rsidP="000D6722">
      <w:pPr>
        <w:spacing w:after="0"/>
      </w:pPr>
      <w:r>
        <w:rPr>
          <w:rFonts w:ascii="Arial" w:eastAsia="Arial" w:hAnsi="Arial" w:cs="Arial"/>
          <w:sz w:val="23"/>
        </w:rPr>
        <w:t xml:space="preserve"> </w:t>
      </w:r>
    </w:p>
    <w:p w:rsidR="000D6722" w:rsidRDefault="000D6722" w:rsidP="000D6722">
      <w:pPr>
        <w:spacing w:after="0" w:line="240" w:lineRule="auto"/>
        <w:ind w:left="-5" w:right="469"/>
      </w:pPr>
      <w:r>
        <w:rPr>
          <w:rFonts w:ascii="Arial" w:eastAsia="Arial" w:hAnsi="Arial" w:cs="Arial"/>
          <w:sz w:val="23"/>
        </w:rPr>
        <w:t xml:space="preserve">Que en los últimos cinco años no poseo créditos con ninguna Institución Bancaria del Sistema Financiero. </w:t>
      </w:r>
    </w:p>
    <w:p w:rsidR="000D6722" w:rsidRDefault="000D6722" w:rsidP="000D6722">
      <w:pPr>
        <w:spacing w:after="0"/>
      </w:pPr>
      <w:r>
        <w:rPr>
          <w:rFonts w:ascii="Arial" w:eastAsia="Arial" w:hAnsi="Arial" w:cs="Arial"/>
          <w:sz w:val="23"/>
        </w:rPr>
        <w:t xml:space="preserve"> </w:t>
      </w:r>
    </w:p>
    <w:p w:rsidR="000D6722" w:rsidRDefault="000D6722" w:rsidP="000D6722">
      <w:pPr>
        <w:spacing w:after="0"/>
      </w:pPr>
      <w:r>
        <w:rPr>
          <w:rFonts w:ascii="Arial" w:eastAsia="Arial" w:hAnsi="Arial" w:cs="Arial"/>
          <w:sz w:val="23"/>
        </w:rPr>
        <w:t xml:space="preserve"> </w:t>
      </w:r>
    </w:p>
    <w:p w:rsidR="000D6722" w:rsidRDefault="000D6722" w:rsidP="000D6722">
      <w:pPr>
        <w:spacing w:after="0"/>
      </w:pPr>
      <w:r>
        <w:rPr>
          <w:rFonts w:ascii="Arial" w:eastAsia="Arial" w:hAnsi="Arial" w:cs="Arial"/>
          <w:sz w:val="23"/>
        </w:rPr>
        <w:t xml:space="preserve"> </w:t>
      </w:r>
    </w:p>
    <w:p w:rsidR="000D6722" w:rsidRDefault="000D6722" w:rsidP="000D6722">
      <w:pPr>
        <w:spacing w:after="0" w:line="240" w:lineRule="auto"/>
        <w:ind w:left="-5" w:right="469"/>
      </w:pPr>
      <w:r>
        <w:rPr>
          <w:rFonts w:ascii="Arial" w:eastAsia="Arial" w:hAnsi="Arial" w:cs="Arial"/>
          <w:sz w:val="23"/>
        </w:rPr>
        <w:t xml:space="preserve">Y para los usos que estime conveniente, se extiende y firma la presente en la ciudad de _______________________, a los ________ días del mes ________________ del año______________.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r>
        <w:rPr>
          <w:rFonts w:ascii="Arial" w:eastAsia="Arial" w:hAnsi="Arial" w:cs="Arial"/>
          <w:b/>
          <w:sz w:val="23"/>
        </w:rPr>
        <w:t xml:space="preserve"> </w:t>
      </w:r>
    </w:p>
    <w:p w:rsidR="000D6722" w:rsidRDefault="000D6722" w:rsidP="000D6722">
      <w:pPr>
        <w:spacing w:after="0"/>
        <w:ind w:left="1932"/>
      </w:pPr>
      <w:r>
        <w:rPr>
          <w:rFonts w:ascii="Times New Roman" w:eastAsia="Times New Roman" w:hAnsi="Times New Roman" w:cs="Times New Roman"/>
          <w:b/>
          <w:i/>
          <w:sz w:val="13"/>
        </w:rPr>
        <w:t>---Firma---</w:t>
      </w:r>
      <w:r>
        <w:rPr>
          <w:rFonts w:ascii="Times New Roman" w:eastAsia="Times New Roman" w:hAnsi="Times New Roman" w:cs="Times New Roman"/>
          <w:b/>
          <w:i/>
          <w:color w:val="999999"/>
          <w:sz w:val="13"/>
        </w:rPr>
        <w:t xml:space="preserve"> </w:t>
      </w:r>
    </w:p>
    <w:p w:rsidR="000D6722" w:rsidRDefault="000D6722" w:rsidP="000D6722">
      <w:pPr>
        <w:spacing w:after="151"/>
        <w:ind w:left="266"/>
      </w:pPr>
      <w:r>
        <w:rPr>
          <w:noProof/>
        </w:rPr>
        <mc:AlternateContent>
          <mc:Choice Requires="wpg">
            <w:drawing>
              <wp:inline distT="0" distB="0" distL="0" distR="0" wp14:anchorId="46D74293" wp14:editId="4B21D193">
                <wp:extent cx="2506980" cy="6096"/>
                <wp:effectExtent l="0" t="0" r="0" b="0"/>
                <wp:docPr id="76618" name="Group 76618"/>
                <wp:cNvGraphicFramePr/>
                <a:graphic xmlns:a="http://schemas.openxmlformats.org/drawingml/2006/main">
                  <a:graphicData uri="http://schemas.microsoft.com/office/word/2010/wordprocessingGroup">
                    <wpg:wgp>
                      <wpg:cNvGrpSpPr/>
                      <wpg:grpSpPr>
                        <a:xfrm>
                          <a:off x="0" y="0"/>
                          <a:ext cx="2506980" cy="6096"/>
                          <a:chOff x="0" y="0"/>
                          <a:chExt cx="2506980" cy="6096"/>
                        </a:xfrm>
                      </wpg:grpSpPr>
                      <wps:wsp>
                        <wps:cNvPr id="91886" name="Shape 91886"/>
                        <wps:cNvSpPr/>
                        <wps:spPr>
                          <a:xfrm>
                            <a:off x="0" y="0"/>
                            <a:ext cx="2506980" cy="9144"/>
                          </a:xfrm>
                          <a:custGeom>
                            <a:avLst/>
                            <a:gdLst/>
                            <a:ahLst/>
                            <a:cxnLst/>
                            <a:rect l="0" t="0" r="0" b="0"/>
                            <a:pathLst>
                              <a:path w="2506980" h="9144">
                                <a:moveTo>
                                  <a:pt x="0" y="0"/>
                                </a:moveTo>
                                <a:lnTo>
                                  <a:pt x="2506980" y="0"/>
                                </a:lnTo>
                                <a:lnTo>
                                  <a:pt x="2506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3B4874" id="Group 76618" o:spid="_x0000_s1026" style="width:197.4pt;height:.5pt;mso-position-horizontal-relative:char;mso-position-vertical-relative:line" coordsize="250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">
                <v:shape id="Shape 91886" o:spid="_x0000_s1027" style="position:absolute;width:25069;height:91;visibility:visible;mso-wrap-style:square;v-text-anchor:top" coordsize="25069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gn8YA&#10;AADeAAAADwAAAGRycy9kb3ducmV2LnhtbESP3WrCQBSE7wt9h+UI3tWNIpKkriKKIEih/jzAIXuS&#10;Dc2eTbMbjX36bqHg5TDfzDDL9WAbcaPO144VTCcJCOLC6ZorBdfL/i0F4QOyxsYxKXiQh/Xq9WWJ&#10;uXZ3PtHtHCoRS9jnqMCE0OZS+sKQRT9xLXH0StdZDFF2ldQd3mO5beQsSRbSYs1xwWBLW0PF17m3&#10;CnqT7X72/fD9GeF5cyw/St1mSo1Hw+YdRKAhPOH/9EEryKZpuoC/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gn8YAAADeAAAADwAAAAAAAAAAAAAAAACYAgAAZHJz&#10;L2Rvd25yZXYueG1sUEsFBgAAAAAEAAQA9QAAAIsDAAAAAA==&#10;" path="m,l2506980,r,9144l,9144,,e" fillcolor="black" stroked="f" strokeweight="0">
                  <v:stroke miterlimit="83231f" joinstyle="miter"/>
                  <v:path arrowok="t" textboxrect="0,0,2506980,9144"/>
                </v:shape>
                <w10:anchorlock/>
              </v:group>
            </w:pict>
          </mc:Fallback>
        </mc:AlternateContent>
      </w:r>
    </w:p>
    <w:p w:rsidR="000D6722" w:rsidRDefault="000D6722" w:rsidP="000D6722">
      <w:pPr>
        <w:spacing w:after="129"/>
        <w:ind w:left="1116"/>
      </w:pPr>
      <w:r>
        <w:rPr>
          <w:rFonts w:ascii="Times New Roman" w:eastAsia="Times New Roman" w:hAnsi="Times New Roman" w:cs="Times New Roman"/>
          <w:b/>
          <w:i/>
          <w:sz w:val="15"/>
        </w:rPr>
        <w:t>---Nombre del representante legal---</w:t>
      </w:r>
      <w:r>
        <w:rPr>
          <w:rFonts w:ascii="Times New Roman" w:eastAsia="Times New Roman" w:hAnsi="Times New Roman" w:cs="Times New Roman"/>
          <w:b/>
          <w:i/>
          <w:sz w:val="17"/>
        </w:rPr>
        <w:t xml:space="preserve"> </w:t>
      </w:r>
    </w:p>
    <w:p w:rsidR="000D6722" w:rsidRDefault="000D6722" w:rsidP="000D6722">
      <w:pPr>
        <w:spacing w:after="0"/>
        <w:ind w:left="329"/>
      </w:pPr>
      <w:r>
        <w:rPr>
          <w:rFonts w:ascii="Times New Roman" w:eastAsia="Times New Roman" w:hAnsi="Times New Roman" w:cs="Times New Roman"/>
          <w:i/>
          <w:sz w:val="17"/>
        </w:rPr>
        <w:t xml:space="preserve">Teléfono: </w:t>
      </w:r>
    </w:p>
    <w:p w:rsidR="000D6722" w:rsidRDefault="000D6722" w:rsidP="000D6722">
      <w:pPr>
        <w:spacing w:after="207"/>
        <w:ind w:right="134"/>
        <w:jc w:val="center"/>
      </w:pPr>
      <w:r>
        <w:rPr>
          <w:rFonts w:ascii="Times New Roman" w:eastAsia="Times New Roman" w:hAnsi="Times New Roman" w:cs="Times New Roman"/>
          <w:i/>
          <w:sz w:val="17"/>
        </w:rPr>
        <w:t xml:space="preserve"> </w:t>
      </w:r>
    </w:p>
    <w:p w:rsidR="000D6722" w:rsidRDefault="000D6722" w:rsidP="000D6722">
      <w:pPr>
        <w:tabs>
          <w:tab w:val="center" w:pos="1022"/>
          <w:tab w:val="center" w:pos="4150"/>
        </w:tabs>
        <w:spacing w:after="177"/>
      </w:pPr>
      <w:r>
        <w:tab/>
      </w:r>
      <w:r>
        <w:rPr>
          <w:rFonts w:ascii="Times New Roman" w:eastAsia="Times New Roman" w:hAnsi="Times New Roman" w:cs="Times New Roman"/>
          <w:i/>
          <w:sz w:val="17"/>
        </w:rPr>
        <w:t xml:space="preserve">Correo Electrónico: </w:t>
      </w:r>
      <w:r>
        <w:rPr>
          <w:rFonts w:ascii="Times New Roman" w:eastAsia="Times New Roman" w:hAnsi="Times New Roman" w:cs="Times New Roman"/>
          <w:i/>
          <w:sz w:val="17"/>
        </w:rPr>
        <w:tab/>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1"/>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r>
        <w:rPr>
          <w:rFonts w:ascii="Arial" w:eastAsia="Arial" w:hAnsi="Arial" w:cs="Arial"/>
          <w:b/>
          <w:sz w:val="23"/>
        </w:rPr>
        <w:tab/>
        <w:t xml:space="preserve"> </w:t>
      </w:r>
    </w:p>
    <w:p w:rsidR="000D6722" w:rsidRDefault="000D6722" w:rsidP="000D6722">
      <w:pPr>
        <w:spacing w:line="250" w:lineRule="auto"/>
        <w:ind w:left="-5"/>
      </w:pPr>
      <w:r>
        <w:rPr>
          <w:rFonts w:ascii="Open Sans" w:eastAsia="Open Sans" w:hAnsi="Open Sans" w:cs="Open Sans"/>
          <w:b/>
          <w:sz w:val="23"/>
        </w:rPr>
        <w:lastRenderedPageBreak/>
        <w:t xml:space="preserve">ANEXO 4-B. CONSTANCIA PERSONA JURIDICA -no posesión de créditos- </w:t>
      </w:r>
    </w:p>
    <w:p w:rsidR="000D6722" w:rsidRDefault="000D6722" w:rsidP="000D6722">
      <w:pPr>
        <w:spacing w:after="0"/>
        <w:ind w:right="421"/>
        <w:jc w:val="center"/>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line="249" w:lineRule="auto"/>
        <w:ind w:left="-5" w:right="2260"/>
      </w:pPr>
      <w:r>
        <w:rPr>
          <w:rFonts w:ascii="Arial" w:eastAsia="Arial" w:hAnsi="Arial" w:cs="Arial"/>
          <w:b/>
          <w:sz w:val="23"/>
        </w:rPr>
        <w:t xml:space="preserve">Señores  </w:t>
      </w:r>
    </w:p>
    <w:p w:rsidR="000D6722" w:rsidRDefault="000D6722" w:rsidP="000D6722">
      <w:pPr>
        <w:spacing w:line="249" w:lineRule="auto"/>
        <w:ind w:left="-5" w:right="2260"/>
      </w:pPr>
      <w:r>
        <w:rPr>
          <w:rFonts w:ascii="Arial" w:eastAsia="Arial" w:hAnsi="Arial" w:cs="Arial"/>
          <w:b/>
          <w:sz w:val="23"/>
        </w:rPr>
        <w:t xml:space="preserve">Instituto Salvadoreño de Formación Profesional Presente.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pPr>
      <w:r>
        <w:rPr>
          <w:rFonts w:ascii="Arial" w:eastAsia="Arial" w:hAnsi="Arial" w:cs="Arial"/>
          <w:b/>
          <w:sz w:val="23"/>
        </w:rPr>
        <w:t xml:space="preserve"> </w:t>
      </w:r>
    </w:p>
    <w:p w:rsidR="000D6722" w:rsidRDefault="000D6722" w:rsidP="000D6722">
      <w:pPr>
        <w:spacing w:after="0" w:line="240" w:lineRule="auto"/>
        <w:ind w:left="-5" w:right="469"/>
      </w:pPr>
      <w:r>
        <w:rPr>
          <w:rFonts w:ascii="Arial" w:eastAsia="Arial" w:hAnsi="Arial" w:cs="Arial"/>
          <w:sz w:val="23"/>
        </w:rPr>
        <w:t xml:space="preserve">Yo, ___________________________________________, portador de mi documento único de identidad número __________________ actuando   calidad de (Representante Legal o Apoderado) de la (Sociedad o Asociación) por  este medio hago contar que: </w:t>
      </w:r>
    </w:p>
    <w:p w:rsidR="000D6722" w:rsidRDefault="000D6722" w:rsidP="000D6722">
      <w:pPr>
        <w:spacing w:after="0"/>
      </w:pPr>
      <w:r>
        <w:rPr>
          <w:rFonts w:ascii="Arial" w:eastAsia="Arial" w:hAnsi="Arial" w:cs="Arial"/>
          <w:sz w:val="23"/>
        </w:rPr>
        <w:t xml:space="preserve"> </w:t>
      </w:r>
    </w:p>
    <w:p w:rsidR="000D6722" w:rsidRDefault="000D6722" w:rsidP="000D6722">
      <w:pPr>
        <w:spacing w:after="0"/>
      </w:pPr>
      <w:r>
        <w:rPr>
          <w:rFonts w:ascii="Arial" w:eastAsia="Arial" w:hAnsi="Arial" w:cs="Arial"/>
          <w:sz w:val="23"/>
        </w:rPr>
        <w:t xml:space="preserve"> </w:t>
      </w:r>
    </w:p>
    <w:p w:rsidR="000D6722" w:rsidRDefault="000D6722" w:rsidP="000D6722">
      <w:pPr>
        <w:spacing w:after="0" w:line="240" w:lineRule="auto"/>
        <w:ind w:left="-5" w:right="469"/>
      </w:pPr>
      <w:r>
        <w:rPr>
          <w:rFonts w:ascii="Arial" w:eastAsia="Arial" w:hAnsi="Arial" w:cs="Arial"/>
          <w:sz w:val="23"/>
        </w:rPr>
        <w:t xml:space="preserve">Que en los últimos cinco años y actualmente mi representada no posee créditos con ninguna Institución Bancaria del Sistema Financiero </w:t>
      </w:r>
    </w:p>
    <w:p w:rsidR="000D6722" w:rsidRDefault="000D6722" w:rsidP="000D6722">
      <w:pPr>
        <w:spacing w:after="0"/>
      </w:pPr>
      <w:r>
        <w:rPr>
          <w:rFonts w:ascii="Arial" w:eastAsia="Arial" w:hAnsi="Arial" w:cs="Arial"/>
          <w:sz w:val="23"/>
        </w:rPr>
        <w:t xml:space="preserve"> </w:t>
      </w:r>
    </w:p>
    <w:p w:rsidR="000D6722" w:rsidRDefault="000D6722" w:rsidP="000D6722">
      <w:pPr>
        <w:spacing w:after="0"/>
      </w:pPr>
      <w:r>
        <w:rPr>
          <w:rFonts w:ascii="Arial" w:eastAsia="Arial" w:hAnsi="Arial" w:cs="Arial"/>
          <w:sz w:val="23"/>
        </w:rPr>
        <w:t xml:space="preserve"> </w:t>
      </w:r>
    </w:p>
    <w:p w:rsidR="000D6722" w:rsidRDefault="000D6722" w:rsidP="000D6722">
      <w:pPr>
        <w:spacing w:after="0"/>
      </w:pPr>
      <w:r>
        <w:rPr>
          <w:rFonts w:ascii="Arial" w:eastAsia="Arial" w:hAnsi="Arial" w:cs="Arial"/>
          <w:sz w:val="23"/>
        </w:rPr>
        <w:t xml:space="preserve"> </w:t>
      </w:r>
    </w:p>
    <w:p w:rsidR="000D6722" w:rsidRDefault="000D6722" w:rsidP="000D6722">
      <w:pPr>
        <w:spacing w:after="151" w:line="240" w:lineRule="auto"/>
        <w:ind w:left="-5" w:right="469"/>
      </w:pPr>
      <w:r>
        <w:rPr>
          <w:rFonts w:ascii="Arial" w:eastAsia="Arial" w:hAnsi="Arial" w:cs="Arial"/>
          <w:sz w:val="23"/>
        </w:rPr>
        <w:t xml:space="preserve">Y para los usos que estime conveniente, se extiende y firma la presente en la ciudad de _______________________, a los ________ días del mes ________________ del año______________. </w:t>
      </w:r>
    </w:p>
    <w:p w:rsidR="000D6722" w:rsidRDefault="000D6722" w:rsidP="000D6722">
      <w:pPr>
        <w:spacing w:after="32"/>
        <w:ind w:right="408"/>
        <w:jc w:val="right"/>
      </w:pPr>
      <w:r>
        <w:rPr>
          <w:rFonts w:ascii="Arial" w:eastAsia="Arial" w:hAnsi="Arial" w:cs="Arial"/>
          <w:b/>
          <w:sz w:val="26"/>
        </w:rPr>
        <w:t xml:space="preserve"> </w:t>
      </w:r>
    </w:p>
    <w:p w:rsidR="000D6722" w:rsidRDefault="000D6722" w:rsidP="000D6722">
      <w:pPr>
        <w:spacing w:after="95"/>
      </w:pPr>
      <w:r>
        <w:rPr>
          <w:b/>
          <w:sz w:val="19"/>
        </w:rPr>
        <w:t xml:space="preserve"> </w:t>
      </w:r>
    </w:p>
    <w:p w:rsidR="000D6722" w:rsidRDefault="000D6722" w:rsidP="000D6722">
      <w:pPr>
        <w:spacing w:after="95"/>
      </w:pPr>
      <w:r>
        <w:rPr>
          <w:b/>
          <w:sz w:val="19"/>
        </w:rPr>
        <w:t xml:space="preserve"> </w:t>
      </w:r>
    </w:p>
    <w:p w:rsidR="000D6722" w:rsidRDefault="000D6722" w:rsidP="000D6722">
      <w:pPr>
        <w:spacing w:after="80"/>
      </w:pPr>
      <w:r>
        <w:rPr>
          <w:b/>
          <w:sz w:val="19"/>
        </w:rPr>
        <w:t xml:space="preserve"> </w:t>
      </w:r>
    </w:p>
    <w:p w:rsidR="000D6722" w:rsidRDefault="000D6722" w:rsidP="000D6722">
      <w:pPr>
        <w:spacing w:after="0"/>
        <w:ind w:left="1932"/>
      </w:pPr>
      <w:r>
        <w:rPr>
          <w:rFonts w:ascii="Times New Roman" w:eastAsia="Times New Roman" w:hAnsi="Times New Roman" w:cs="Times New Roman"/>
          <w:b/>
          <w:i/>
          <w:sz w:val="13"/>
        </w:rPr>
        <w:t>---Firma---</w:t>
      </w:r>
      <w:r>
        <w:rPr>
          <w:rFonts w:ascii="Times New Roman" w:eastAsia="Times New Roman" w:hAnsi="Times New Roman" w:cs="Times New Roman"/>
          <w:b/>
          <w:i/>
          <w:color w:val="999999"/>
          <w:sz w:val="13"/>
        </w:rPr>
        <w:t xml:space="preserve"> </w:t>
      </w:r>
    </w:p>
    <w:p w:rsidR="000D6722" w:rsidRDefault="000D6722" w:rsidP="000D6722">
      <w:pPr>
        <w:spacing w:after="151"/>
        <w:ind w:left="266"/>
      </w:pPr>
      <w:r>
        <w:rPr>
          <w:noProof/>
        </w:rPr>
        <mc:AlternateContent>
          <mc:Choice Requires="wpg">
            <w:drawing>
              <wp:inline distT="0" distB="0" distL="0" distR="0" wp14:anchorId="6B71DBE0" wp14:editId="0A0D1AA9">
                <wp:extent cx="2506980" cy="4572"/>
                <wp:effectExtent l="0" t="0" r="0" b="0"/>
                <wp:docPr id="77919" name="Group 77919"/>
                <wp:cNvGraphicFramePr/>
                <a:graphic xmlns:a="http://schemas.openxmlformats.org/drawingml/2006/main">
                  <a:graphicData uri="http://schemas.microsoft.com/office/word/2010/wordprocessingGroup">
                    <wpg:wgp>
                      <wpg:cNvGrpSpPr/>
                      <wpg:grpSpPr>
                        <a:xfrm>
                          <a:off x="0" y="0"/>
                          <a:ext cx="2506980" cy="4572"/>
                          <a:chOff x="0" y="0"/>
                          <a:chExt cx="2506980" cy="4572"/>
                        </a:xfrm>
                      </wpg:grpSpPr>
                      <wps:wsp>
                        <wps:cNvPr id="91887" name="Shape 91887"/>
                        <wps:cNvSpPr/>
                        <wps:spPr>
                          <a:xfrm>
                            <a:off x="0" y="0"/>
                            <a:ext cx="2506980" cy="9144"/>
                          </a:xfrm>
                          <a:custGeom>
                            <a:avLst/>
                            <a:gdLst/>
                            <a:ahLst/>
                            <a:cxnLst/>
                            <a:rect l="0" t="0" r="0" b="0"/>
                            <a:pathLst>
                              <a:path w="2506980" h="9144">
                                <a:moveTo>
                                  <a:pt x="0" y="0"/>
                                </a:moveTo>
                                <a:lnTo>
                                  <a:pt x="2506980" y="0"/>
                                </a:lnTo>
                                <a:lnTo>
                                  <a:pt x="2506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2E171B" id="Group 77919" o:spid="_x0000_s1026" style="width:197.4pt;height:.35pt;mso-position-horizontal-relative:char;mso-position-vertical-relative:line" coordsize="250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">
                <v:shape id="Shape 91887" o:spid="_x0000_s1027" style="position:absolute;width:25069;height:91;visibility:visible;mso-wrap-style:square;v-text-anchor:top" coordsize="25069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FBMYA&#10;AADeAAAADwAAAGRycy9kb3ducmV2LnhtbESP0WrCQBRE34X+w3ILfdONRWwSXUUqQkGENu0HXLI3&#10;2WD2bsxuNO3Xu4VCH4c5M8Ost6NtxZV63zhWMJ8lIIhLpxuuFXx9HqYpCB+QNbaOScE3edhuHiZr&#10;zLW78Qddi1CLWMI+RwUmhC6X0peGLPqZ64ijV7neYoiyr6Xu8RbLbSufk2QpLTYcFwx29GqoPBeD&#10;VTCYbP9zGMbLe4QX7bE6VbrLlHp6HHcrEIHG8A//pd+0gmyepi/weyde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YFBMYAAADeAAAADwAAAAAAAAAAAAAAAACYAgAAZHJz&#10;L2Rvd25yZXYueG1sUEsFBgAAAAAEAAQA9QAAAIsDAAAAAA==&#10;" path="m,l2506980,r,9144l,9144,,e" fillcolor="black" stroked="f" strokeweight="0">
                  <v:stroke miterlimit="83231f" joinstyle="miter"/>
                  <v:path arrowok="t" textboxrect="0,0,2506980,9144"/>
                </v:shape>
                <w10:anchorlock/>
              </v:group>
            </w:pict>
          </mc:Fallback>
        </mc:AlternateContent>
      </w:r>
    </w:p>
    <w:p w:rsidR="000D6722" w:rsidRDefault="000D6722" w:rsidP="000D6722">
      <w:pPr>
        <w:spacing w:after="129"/>
        <w:ind w:left="1116"/>
      </w:pPr>
      <w:r>
        <w:rPr>
          <w:rFonts w:ascii="Times New Roman" w:eastAsia="Times New Roman" w:hAnsi="Times New Roman" w:cs="Times New Roman"/>
          <w:b/>
          <w:i/>
          <w:sz w:val="15"/>
        </w:rPr>
        <w:t>---Nombre del representante legal---</w:t>
      </w:r>
      <w:r>
        <w:rPr>
          <w:rFonts w:ascii="Times New Roman" w:eastAsia="Times New Roman" w:hAnsi="Times New Roman" w:cs="Times New Roman"/>
          <w:b/>
          <w:i/>
          <w:sz w:val="17"/>
        </w:rPr>
        <w:t xml:space="preserve"> </w:t>
      </w:r>
    </w:p>
    <w:p w:rsidR="000D6722" w:rsidRDefault="000D6722" w:rsidP="000D6722">
      <w:pPr>
        <w:spacing w:after="0"/>
        <w:ind w:left="329"/>
      </w:pPr>
      <w:r>
        <w:rPr>
          <w:rFonts w:ascii="Times New Roman" w:eastAsia="Times New Roman" w:hAnsi="Times New Roman" w:cs="Times New Roman"/>
          <w:i/>
          <w:sz w:val="17"/>
        </w:rPr>
        <w:t xml:space="preserve">Teléfono: </w:t>
      </w:r>
    </w:p>
    <w:p w:rsidR="000D6722" w:rsidRDefault="000D6722" w:rsidP="000D6722">
      <w:pPr>
        <w:spacing w:after="207"/>
        <w:ind w:right="134"/>
        <w:jc w:val="center"/>
      </w:pPr>
      <w:r>
        <w:rPr>
          <w:rFonts w:ascii="Times New Roman" w:eastAsia="Times New Roman" w:hAnsi="Times New Roman" w:cs="Times New Roman"/>
          <w:i/>
          <w:sz w:val="17"/>
        </w:rPr>
        <w:t xml:space="preserve"> </w:t>
      </w:r>
    </w:p>
    <w:p w:rsidR="000D6722" w:rsidRDefault="000D6722" w:rsidP="000D6722">
      <w:pPr>
        <w:tabs>
          <w:tab w:val="center" w:pos="1022"/>
          <w:tab w:val="center" w:pos="4150"/>
        </w:tabs>
        <w:spacing w:after="275"/>
      </w:pPr>
      <w:r>
        <w:tab/>
      </w:r>
      <w:r>
        <w:rPr>
          <w:rFonts w:ascii="Times New Roman" w:eastAsia="Times New Roman" w:hAnsi="Times New Roman" w:cs="Times New Roman"/>
          <w:i/>
          <w:sz w:val="17"/>
        </w:rPr>
        <w:t xml:space="preserve">Correo Electrónico: </w:t>
      </w:r>
      <w:r>
        <w:rPr>
          <w:rFonts w:ascii="Times New Roman" w:eastAsia="Times New Roman" w:hAnsi="Times New Roman" w:cs="Times New Roman"/>
          <w:i/>
          <w:sz w:val="17"/>
        </w:rPr>
        <w:tab/>
        <w:t xml:space="preserve"> </w:t>
      </w:r>
    </w:p>
    <w:p w:rsidR="000D6722" w:rsidRDefault="000D6722" w:rsidP="000D6722">
      <w:pPr>
        <w:spacing w:after="95"/>
      </w:pPr>
      <w:r>
        <w:rPr>
          <w:b/>
          <w:sz w:val="19"/>
        </w:rPr>
        <w:t xml:space="preserve"> </w:t>
      </w:r>
    </w:p>
    <w:p w:rsidR="000D6722" w:rsidRDefault="000D6722" w:rsidP="000D6722">
      <w:pPr>
        <w:spacing w:after="95"/>
        <w:ind w:right="429"/>
        <w:jc w:val="right"/>
      </w:pPr>
      <w:r>
        <w:rPr>
          <w:b/>
          <w:sz w:val="19"/>
        </w:rPr>
        <w:t xml:space="preserve"> </w:t>
      </w:r>
    </w:p>
    <w:p w:rsidR="000D6722" w:rsidRDefault="000D6722" w:rsidP="000D6722">
      <w:pPr>
        <w:spacing w:after="97"/>
        <w:ind w:right="429"/>
        <w:jc w:val="right"/>
      </w:pPr>
      <w:r>
        <w:rPr>
          <w:b/>
          <w:sz w:val="19"/>
        </w:rPr>
        <w:t xml:space="preserve"> </w:t>
      </w:r>
    </w:p>
    <w:p w:rsidR="000D6722" w:rsidRDefault="000D6722" w:rsidP="000D6722">
      <w:pPr>
        <w:spacing w:after="95"/>
        <w:ind w:right="429"/>
        <w:jc w:val="right"/>
      </w:pPr>
      <w:r>
        <w:rPr>
          <w:b/>
          <w:sz w:val="19"/>
        </w:rPr>
        <w:t xml:space="preserve"> </w:t>
      </w:r>
    </w:p>
    <w:p w:rsidR="000D6722" w:rsidRDefault="000D6722" w:rsidP="000D6722">
      <w:pPr>
        <w:spacing w:after="95"/>
        <w:ind w:right="429"/>
        <w:jc w:val="right"/>
      </w:pPr>
      <w:r>
        <w:rPr>
          <w:b/>
          <w:sz w:val="19"/>
        </w:rPr>
        <w:t xml:space="preserve"> </w:t>
      </w:r>
    </w:p>
    <w:p w:rsidR="000D6722" w:rsidRDefault="000D6722" w:rsidP="000D6722">
      <w:pPr>
        <w:spacing w:after="95"/>
        <w:ind w:right="429"/>
        <w:jc w:val="right"/>
      </w:pPr>
      <w:r>
        <w:rPr>
          <w:b/>
          <w:sz w:val="19"/>
        </w:rPr>
        <w:t xml:space="preserve"> </w:t>
      </w:r>
    </w:p>
    <w:p w:rsidR="000D6722" w:rsidRDefault="000D6722" w:rsidP="000D6722">
      <w:pPr>
        <w:spacing w:after="95"/>
        <w:ind w:right="429"/>
        <w:jc w:val="right"/>
      </w:pPr>
      <w:r>
        <w:rPr>
          <w:b/>
          <w:sz w:val="19"/>
        </w:rPr>
        <w:t xml:space="preserve"> </w:t>
      </w:r>
    </w:p>
    <w:p w:rsidR="000D6722" w:rsidRDefault="000D6722" w:rsidP="000D6722">
      <w:pPr>
        <w:spacing w:after="37"/>
        <w:ind w:right="429"/>
        <w:jc w:val="right"/>
      </w:pPr>
      <w:r>
        <w:rPr>
          <w:b/>
          <w:sz w:val="19"/>
        </w:rPr>
        <w:t xml:space="preserve"> </w:t>
      </w:r>
    </w:p>
    <w:p w:rsidR="000D6722" w:rsidRDefault="000D6722" w:rsidP="000D6722">
      <w:pPr>
        <w:spacing w:after="0"/>
      </w:pPr>
      <w:r>
        <w:rPr>
          <w:b/>
          <w:sz w:val="19"/>
        </w:rPr>
        <w:t xml:space="preserve"> </w:t>
      </w:r>
      <w:r>
        <w:rPr>
          <w:b/>
          <w:sz w:val="19"/>
        </w:rPr>
        <w:tab/>
        <w:t xml:space="preserve"> </w:t>
      </w:r>
    </w:p>
    <w:p w:rsidR="000D6722" w:rsidRDefault="000D6722" w:rsidP="000D6722">
      <w:pPr>
        <w:spacing w:after="47" w:line="250" w:lineRule="auto"/>
        <w:ind w:left="-5"/>
      </w:pPr>
      <w:r>
        <w:rPr>
          <w:rFonts w:ascii="Open Sans" w:eastAsia="Open Sans" w:hAnsi="Open Sans" w:cs="Open Sans"/>
          <w:b/>
          <w:sz w:val="23"/>
        </w:rPr>
        <w:t xml:space="preserve">ANEXO No. 5. INFORMACIÓN TÉCNICA ECONÓMICA DE LA OFERTA </w:t>
      </w:r>
    </w:p>
    <w:p w:rsidR="000D6722" w:rsidRDefault="000D6722" w:rsidP="000D6722">
      <w:pPr>
        <w:spacing w:after="138"/>
        <w:ind w:right="429"/>
        <w:jc w:val="right"/>
      </w:pPr>
      <w:r>
        <w:rPr>
          <w:b/>
          <w:sz w:val="19"/>
        </w:rPr>
        <w:lastRenderedPageBreak/>
        <w:t xml:space="preserve"> </w:t>
      </w:r>
    </w:p>
    <w:p w:rsidR="000D6722" w:rsidRDefault="000D6722" w:rsidP="000D6722">
      <w:pPr>
        <w:spacing w:after="0" w:line="253" w:lineRule="auto"/>
        <w:ind w:left="62"/>
      </w:pPr>
      <w:r>
        <w:rPr>
          <w:rFonts w:ascii="Arial" w:eastAsia="Arial" w:hAnsi="Arial" w:cs="Arial"/>
          <w:b/>
          <w:sz w:val="19"/>
        </w:rPr>
        <w:t>LICITACIÓN PÚBLICA No. 04/2018 “</w:t>
      </w:r>
      <w:r>
        <w:rPr>
          <w:b/>
          <w:sz w:val="19"/>
        </w:rPr>
        <w:t xml:space="preserve"> SERVICIOS DE CAPACITACIÓN EN EL MARCO DE LA  FORMACION CONTINUA PARA LA EJECUCION DE CURSOS ABIERTOS, MEDIANTE LA </w:t>
      </w:r>
    </w:p>
    <w:p w:rsidR="000D6722" w:rsidRDefault="000D6722" w:rsidP="000D6722">
      <w:pPr>
        <w:spacing w:after="117" w:line="253" w:lineRule="auto"/>
        <w:ind w:left="62"/>
      </w:pPr>
      <w:r>
        <w:rPr>
          <w:b/>
          <w:sz w:val="19"/>
        </w:rPr>
        <w:t>MODALIDAD DE COMPRA DE PARTICIPACIONES”</w:t>
      </w:r>
      <w:r>
        <w:rPr>
          <w:rFonts w:ascii="Arial" w:eastAsia="Arial" w:hAnsi="Arial" w:cs="Arial"/>
          <w:b/>
          <w:sz w:val="19"/>
        </w:rPr>
        <w:t xml:space="preserve"> </w:t>
      </w:r>
    </w:p>
    <w:p w:rsidR="000D6722" w:rsidRDefault="000D6722" w:rsidP="000D6722">
      <w:pPr>
        <w:spacing w:after="20"/>
        <w:ind w:left="75"/>
        <w:jc w:val="center"/>
      </w:pPr>
      <w:r>
        <w:rPr>
          <w:rFonts w:ascii="Arial" w:eastAsia="Arial" w:hAnsi="Arial" w:cs="Arial"/>
          <w:b/>
          <w:sz w:val="23"/>
        </w:rPr>
        <w:t xml:space="preserve">INFORMACIÓN TÉCNICA ECONÓMICA DE LA OFERTA </w:t>
      </w:r>
    </w:p>
    <w:p w:rsidR="000D6722" w:rsidRDefault="000D6722" w:rsidP="000D6722">
      <w:pPr>
        <w:spacing w:after="109"/>
        <w:ind w:right="429"/>
        <w:jc w:val="right"/>
      </w:pPr>
      <w:r>
        <w:rPr>
          <w:b/>
          <w:sz w:val="19"/>
        </w:rPr>
        <w:t xml:space="preserve"> </w:t>
      </w:r>
    </w:p>
    <w:p w:rsidR="000D6722" w:rsidRDefault="000D6722" w:rsidP="000D6722">
      <w:pPr>
        <w:spacing w:after="121"/>
        <w:ind w:right="421"/>
        <w:jc w:val="center"/>
      </w:pPr>
      <w:r>
        <w:rPr>
          <w:rFonts w:ascii="Arial" w:eastAsia="Arial" w:hAnsi="Arial" w:cs="Arial"/>
          <w:b/>
          <w:sz w:val="23"/>
        </w:rPr>
        <w:t xml:space="preserve"> </w:t>
      </w:r>
    </w:p>
    <w:p w:rsidR="000D6722" w:rsidRDefault="000D6722" w:rsidP="000D6722">
      <w:pPr>
        <w:tabs>
          <w:tab w:val="center" w:pos="5388"/>
        </w:tabs>
        <w:spacing w:after="0"/>
      </w:pPr>
      <w:r>
        <w:rPr>
          <w:rFonts w:ascii="Open Sans" w:eastAsia="Open Sans" w:hAnsi="Open Sans" w:cs="Open Sans"/>
          <w:sz w:val="17"/>
        </w:rPr>
        <w:t xml:space="preserve">Nombre del ofertante: </w:t>
      </w:r>
      <w:r>
        <w:rPr>
          <w:rFonts w:ascii="Open Sans" w:eastAsia="Open Sans" w:hAnsi="Open Sans" w:cs="Open Sans"/>
          <w:sz w:val="17"/>
        </w:rPr>
        <w:tab/>
      </w:r>
      <w:r>
        <w:rPr>
          <w:rFonts w:ascii="Open Sans" w:eastAsia="Open Sans" w:hAnsi="Open Sans" w:cs="Open Sans"/>
          <w:b/>
          <w:sz w:val="17"/>
        </w:rPr>
        <w:t xml:space="preserve"> </w:t>
      </w:r>
    </w:p>
    <w:p w:rsidR="000D6722" w:rsidRDefault="000D6722" w:rsidP="000D6722">
      <w:pPr>
        <w:spacing w:after="116"/>
        <w:ind w:left="2239" w:right="-54"/>
      </w:pPr>
      <w:r>
        <w:rPr>
          <w:noProof/>
        </w:rPr>
        <mc:AlternateContent>
          <mc:Choice Requires="wpg">
            <w:drawing>
              <wp:inline distT="0" distB="0" distL="0" distR="0" wp14:anchorId="33C489A8" wp14:editId="15E1B7B8">
                <wp:extent cx="3994404" cy="6096"/>
                <wp:effectExtent l="0" t="0" r="0" b="0"/>
                <wp:docPr id="64970" name="Group 64970"/>
                <wp:cNvGraphicFramePr/>
                <a:graphic xmlns:a="http://schemas.openxmlformats.org/drawingml/2006/main">
                  <a:graphicData uri="http://schemas.microsoft.com/office/word/2010/wordprocessingGroup">
                    <wpg:wgp>
                      <wpg:cNvGrpSpPr/>
                      <wpg:grpSpPr>
                        <a:xfrm>
                          <a:off x="0" y="0"/>
                          <a:ext cx="3994404" cy="6096"/>
                          <a:chOff x="0" y="0"/>
                          <a:chExt cx="3994404" cy="6096"/>
                        </a:xfrm>
                      </wpg:grpSpPr>
                      <wps:wsp>
                        <wps:cNvPr id="91888" name="Shape 91888"/>
                        <wps:cNvSpPr/>
                        <wps:spPr>
                          <a:xfrm>
                            <a:off x="0" y="0"/>
                            <a:ext cx="3994404" cy="9144"/>
                          </a:xfrm>
                          <a:custGeom>
                            <a:avLst/>
                            <a:gdLst/>
                            <a:ahLst/>
                            <a:cxnLst/>
                            <a:rect l="0" t="0" r="0" b="0"/>
                            <a:pathLst>
                              <a:path w="3994404" h="9144">
                                <a:moveTo>
                                  <a:pt x="0" y="0"/>
                                </a:moveTo>
                                <a:lnTo>
                                  <a:pt x="3994404" y="0"/>
                                </a:lnTo>
                                <a:lnTo>
                                  <a:pt x="3994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01CEB5" id="Group 64970" o:spid="_x0000_s1026" style="width:314.5pt;height:.5pt;mso-position-horizontal-relative:char;mso-position-vertical-relative:line" coordsize="399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">
                <v:shape id="Shape 91888" o:spid="_x0000_s1027" style="position:absolute;width:39944;height:91;visibility:visible;mso-wrap-style:square;v-text-anchor:top" coordsize="3994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RR8QA&#10;AADeAAAADwAAAGRycy9kb3ducmV2LnhtbERPyW7CMBC9I/UfrKnUGzjQKkpTDGKrxKliadXrKJ7E&#10;UeNxiA2Ev8eHShyf3j6d97YRF+p87VjBeJSAIC6crrlS8H38HGYgfEDW2DgmBTfyMJ89DaaYa3fl&#10;PV0OoRIxhH2OCkwIbS6lLwxZ9CPXEkeudJ3FEGFXSd3hNYbbRk6SJJUWa44NBltaGSr+DmeroPlt&#10;N8vyZN52P+X6a38z6Xr1mir18twvPkAE6sND/O/eagXv4yyLe+OdeAX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XUUfEAAAA3gAAAA8AAAAAAAAAAAAAAAAAmAIAAGRycy9k&#10;b3ducmV2LnhtbFBLBQYAAAAABAAEAPUAAACJAwAAAAA=&#10;" path="m,l3994404,r,9144l,9144,,e" fillcolor="black" stroked="f" strokeweight="0">
                  <v:stroke miterlimit="83231f" joinstyle="miter"/>
                  <v:path arrowok="t" textboxrect="0,0,3994404,9144"/>
                </v:shape>
                <w10:anchorlock/>
              </v:group>
            </w:pict>
          </mc:Fallback>
        </mc:AlternateContent>
      </w:r>
    </w:p>
    <w:p w:rsidR="000D6722" w:rsidRDefault="000D6722" w:rsidP="000D6722">
      <w:pPr>
        <w:spacing w:after="0"/>
        <w:ind w:right="429"/>
        <w:jc w:val="right"/>
      </w:pPr>
      <w:r>
        <w:rPr>
          <w:b/>
          <w:sz w:val="19"/>
        </w:rPr>
        <w:t xml:space="preserve"> </w:t>
      </w:r>
    </w:p>
    <w:tbl>
      <w:tblPr>
        <w:tblStyle w:val="TableGrid"/>
        <w:tblW w:w="8527" w:type="dxa"/>
        <w:tblInd w:w="1" w:type="dxa"/>
        <w:tblCellMar>
          <w:top w:w="61" w:type="dxa"/>
          <w:left w:w="64" w:type="dxa"/>
          <w:bottom w:w="19" w:type="dxa"/>
          <w:right w:w="3" w:type="dxa"/>
        </w:tblCellMar>
        <w:tblLook w:val="04A0" w:firstRow="1" w:lastRow="0" w:firstColumn="1" w:lastColumn="0" w:noHBand="0" w:noVBand="1"/>
      </w:tblPr>
      <w:tblGrid>
        <w:gridCol w:w="593"/>
        <w:gridCol w:w="4711"/>
        <w:gridCol w:w="1423"/>
        <w:gridCol w:w="1800"/>
      </w:tblGrid>
      <w:tr w:rsidR="000D6722" w:rsidTr="00CE1337">
        <w:trPr>
          <w:trHeight w:val="808"/>
        </w:trPr>
        <w:tc>
          <w:tcPr>
            <w:tcW w:w="593"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left="82"/>
            </w:pPr>
            <w:r>
              <w:rPr>
                <w:rFonts w:ascii="Arial" w:eastAsia="Arial" w:hAnsi="Arial" w:cs="Arial"/>
                <w:b/>
                <w:sz w:val="19"/>
              </w:rPr>
              <w:t>No.</w:t>
            </w:r>
            <w:r>
              <w:rPr>
                <w:rFonts w:ascii="Arial" w:eastAsia="Arial" w:hAnsi="Arial" w:cs="Arial"/>
                <w:b/>
                <w:sz w:val="23"/>
              </w:rPr>
              <w:t xml:space="preserve"> </w:t>
            </w:r>
          </w:p>
        </w:tc>
        <w:tc>
          <w:tcPr>
            <w:tcW w:w="4711"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right="70"/>
              <w:jc w:val="center"/>
            </w:pPr>
            <w:r>
              <w:rPr>
                <w:rFonts w:ascii="Arial" w:eastAsia="Arial" w:hAnsi="Arial" w:cs="Arial"/>
                <w:b/>
                <w:sz w:val="23"/>
              </w:rPr>
              <w:t xml:space="preserve">AREAS DE CAPACITACION </w:t>
            </w:r>
          </w:p>
        </w:tc>
        <w:tc>
          <w:tcPr>
            <w:tcW w:w="1423" w:type="dxa"/>
            <w:tcBorders>
              <w:top w:val="single" w:sz="12" w:space="0" w:color="000000"/>
              <w:left w:val="single" w:sz="11" w:space="0" w:color="000000"/>
              <w:bottom w:val="single" w:sz="11" w:space="0" w:color="000000"/>
              <w:right w:val="single" w:sz="11" w:space="0" w:color="000000"/>
            </w:tcBorders>
          </w:tcPr>
          <w:p w:rsidR="000D6722" w:rsidRDefault="000D6722" w:rsidP="00CE1337">
            <w:pPr>
              <w:ind w:left="2"/>
              <w:jc w:val="center"/>
            </w:pPr>
            <w:r>
              <w:rPr>
                <w:rFonts w:ascii="Arial" w:eastAsia="Arial" w:hAnsi="Arial" w:cs="Arial"/>
                <w:b/>
                <w:sz w:val="23"/>
              </w:rPr>
              <w:t xml:space="preserve"> </w:t>
            </w:r>
          </w:p>
          <w:p w:rsidR="000D6722" w:rsidRDefault="000D6722" w:rsidP="00CE1337">
            <w:pPr>
              <w:ind w:right="62"/>
              <w:jc w:val="center"/>
            </w:pPr>
            <w:r>
              <w:rPr>
                <w:rFonts w:ascii="Arial" w:eastAsia="Arial" w:hAnsi="Arial" w:cs="Arial"/>
                <w:b/>
                <w:sz w:val="23"/>
              </w:rPr>
              <w:t xml:space="preserve">Costo  </w:t>
            </w:r>
          </w:p>
          <w:p w:rsidR="000D6722" w:rsidRDefault="000D6722" w:rsidP="00CE1337">
            <w:pPr>
              <w:ind w:left="2"/>
            </w:pPr>
            <w:r>
              <w:rPr>
                <w:rFonts w:ascii="Arial" w:eastAsia="Arial" w:hAnsi="Arial" w:cs="Arial"/>
                <w:b/>
                <w:sz w:val="23"/>
              </w:rPr>
              <w:t xml:space="preserve">Participante </w:t>
            </w:r>
          </w:p>
        </w:tc>
        <w:tc>
          <w:tcPr>
            <w:tcW w:w="1800"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jc w:val="center"/>
            </w:pPr>
            <w:r>
              <w:rPr>
                <w:rFonts w:ascii="Arial" w:eastAsia="Arial" w:hAnsi="Arial" w:cs="Arial"/>
                <w:b/>
                <w:sz w:val="23"/>
              </w:rPr>
              <w:t xml:space="preserve">Participaciones Ofertadas </w:t>
            </w:r>
          </w:p>
        </w:tc>
      </w:tr>
      <w:tr w:rsidR="000D6722" w:rsidTr="00CE1337">
        <w:trPr>
          <w:trHeight w:val="438"/>
        </w:trPr>
        <w:tc>
          <w:tcPr>
            <w:tcW w:w="593" w:type="dxa"/>
            <w:tcBorders>
              <w:top w:val="single" w:sz="11" w:space="0" w:color="000000"/>
              <w:left w:val="single" w:sz="11" w:space="0" w:color="000000"/>
              <w:bottom w:val="single" w:sz="12" w:space="0" w:color="000000"/>
              <w:right w:val="single" w:sz="11" w:space="0" w:color="000000"/>
            </w:tcBorders>
            <w:vAlign w:val="bottom"/>
          </w:tcPr>
          <w:p w:rsidR="000D6722" w:rsidRDefault="000D6722" w:rsidP="00CE1337">
            <w:pPr>
              <w:ind w:right="62"/>
              <w:jc w:val="center"/>
            </w:pPr>
            <w:r>
              <w:rPr>
                <w:rFonts w:ascii="Arial" w:eastAsia="Arial" w:hAnsi="Arial" w:cs="Arial"/>
                <w:b/>
                <w:sz w:val="19"/>
              </w:rPr>
              <w:t xml:space="preserve">1 </w:t>
            </w:r>
          </w:p>
        </w:tc>
        <w:tc>
          <w:tcPr>
            <w:tcW w:w="4711" w:type="dxa"/>
            <w:tcBorders>
              <w:top w:val="single" w:sz="11" w:space="0" w:color="000000"/>
              <w:left w:val="single" w:sz="11" w:space="0" w:color="000000"/>
              <w:bottom w:val="single" w:sz="12" w:space="0" w:color="000000"/>
              <w:right w:val="single" w:sz="11" w:space="0" w:color="000000"/>
            </w:tcBorders>
            <w:vAlign w:val="bottom"/>
          </w:tcPr>
          <w:p w:rsidR="000D6722" w:rsidRDefault="000D6722" w:rsidP="00CE1337">
            <w:r>
              <w:rPr>
                <w:rFonts w:ascii="Arial" w:eastAsia="Arial" w:hAnsi="Arial" w:cs="Arial"/>
                <w:b/>
                <w:sz w:val="19"/>
              </w:rPr>
              <w:t xml:space="preserve">MERCADEO-16 horas </w:t>
            </w:r>
          </w:p>
        </w:tc>
        <w:tc>
          <w:tcPr>
            <w:tcW w:w="1423" w:type="dxa"/>
            <w:tcBorders>
              <w:top w:val="single" w:sz="11" w:space="0" w:color="000000"/>
              <w:left w:val="single" w:sz="11" w:space="0" w:color="000000"/>
              <w:bottom w:val="single" w:sz="12" w:space="0" w:color="000000"/>
              <w:right w:val="single" w:sz="11" w:space="0" w:color="000000"/>
            </w:tcBorders>
            <w:vAlign w:val="bottom"/>
          </w:tcPr>
          <w:p w:rsidR="000D6722" w:rsidRDefault="000D6722" w:rsidP="00CE1337">
            <w:pPr>
              <w:ind w:right="8"/>
              <w:jc w:val="center"/>
            </w:pPr>
            <w:r>
              <w:rPr>
                <w:rFonts w:ascii="Arial" w:eastAsia="Arial" w:hAnsi="Arial" w:cs="Arial"/>
                <w:b/>
                <w:sz w:val="19"/>
              </w:rPr>
              <w:t xml:space="preserve"> </w:t>
            </w:r>
          </w:p>
        </w:tc>
        <w:tc>
          <w:tcPr>
            <w:tcW w:w="1800" w:type="dxa"/>
            <w:tcBorders>
              <w:top w:val="single" w:sz="11" w:space="0" w:color="000000"/>
              <w:left w:val="single" w:sz="11" w:space="0" w:color="000000"/>
              <w:bottom w:val="single" w:sz="12" w:space="0" w:color="000000"/>
              <w:right w:val="single" w:sz="11" w:space="0" w:color="000000"/>
            </w:tcBorders>
            <w:vAlign w:val="bottom"/>
          </w:tcPr>
          <w:p w:rsidR="000D6722" w:rsidRDefault="000D6722" w:rsidP="00CE1337">
            <w:pPr>
              <w:ind w:right="11"/>
              <w:jc w:val="center"/>
            </w:pPr>
            <w:r>
              <w:rPr>
                <w:rFonts w:ascii="Arial" w:eastAsia="Arial" w:hAnsi="Arial" w:cs="Arial"/>
                <w:b/>
                <w:sz w:val="19"/>
              </w:rPr>
              <w:t xml:space="preserve">  </w:t>
            </w:r>
          </w:p>
        </w:tc>
      </w:tr>
      <w:tr w:rsidR="000D6722" w:rsidTr="00CE1337">
        <w:trPr>
          <w:trHeight w:val="521"/>
        </w:trPr>
        <w:tc>
          <w:tcPr>
            <w:tcW w:w="593" w:type="dxa"/>
            <w:tcBorders>
              <w:top w:val="single" w:sz="12" w:space="0" w:color="000000"/>
              <w:left w:val="single" w:sz="11" w:space="0" w:color="000000"/>
              <w:bottom w:val="single" w:sz="12" w:space="0" w:color="000000"/>
              <w:right w:val="single" w:sz="11" w:space="0" w:color="000000"/>
            </w:tcBorders>
            <w:vAlign w:val="bottom"/>
          </w:tcPr>
          <w:p w:rsidR="000D6722" w:rsidRDefault="000D6722" w:rsidP="00CE1337">
            <w:pPr>
              <w:ind w:right="62"/>
              <w:jc w:val="center"/>
            </w:pPr>
            <w:r>
              <w:rPr>
                <w:rFonts w:ascii="Arial" w:eastAsia="Arial" w:hAnsi="Arial" w:cs="Arial"/>
                <w:b/>
                <w:sz w:val="19"/>
              </w:rPr>
              <w:t xml:space="preserve">2 </w:t>
            </w:r>
          </w:p>
        </w:tc>
        <w:tc>
          <w:tcPr>
            <w:tcW w:w="4711" w:type="dxa"/>
            <w:tcBorders>
              <w:top w:val="single" w:sz="12" w:space="0" w:color="000000"/>
              <w:left w:val="single" w:sz="11" w:space="0" w:color="000000"/>
              <w:bottom w:val="single" w:sz="12" w:space="0" w:color="000000"/>
              <w:right w:val="single" w:sz="11" w:space="0" w:color="000000"/>
            </w:tcBorders>
            <w:vAlign w:val="bottom"/>
          </w:tcPr>
          <w:p w:rsidR="000D6722" w:rsidRDefault="000D6722" w:rsidP="00CE1337">
            <w:r>
              <w:rPr>
                <w:rFonts w:ascii="Arial" w:eastAsia="Arial" w:hAnsi="Arial" w:cs="Arial"/>
                <w:b/>
                <w:sz w:val="19"/>
              </w:rPr>
              <w:t xml:space="preserve">SEGURIDAD Y SALUD OCUPACIONAL-16 horas </w:t>
            </w:r>
          </w:p>
        </w:tc>
        <w:tc>
          <w:tcPr>
            <w:tcW w:w="1423" w:type="dxa"/>
            <w:tcBorders>
              <w:top w:val="single" w:sz="12" w:space="0" w:color="000000"/>
              <w:left w:val="single" w:sz="11" w:space="0" w:color="000000"/>
              <w:bottom w:val="single" w:sz="12" w:space="0" w:color="000000"/>
              <w:right w:val="single" w:sz="11" w:space="0" w:color="000000"/>
            </w:tcBorders>
            <w:vAlign w:val="bottom"/>
          </w:tcPr>
          <w:p w:rsidR="000D6722" w:rsidRDefault="000D6722" w:rsidP="00CE1337">
            <w:pPr>
              <w:ind w:right="8"/>
              <w:jc w:val="center"/>
            </w:pPr>
            <w:r>
              <w:rPr>
                <w:rFonts w:ascii="Arial" w:eastAsia="Arial" w:hAnsi="Arial" w:cs="Arial"/>
                <w:b/>
                <w:sz w:val="19"/>
              </w:rPr>
              <w:t xml:space="preserve"> </w:t>
            </w:r>
          </w:p>
        </w:tc>
        <w:tc>
          <w:tcPr>
            <w:tcW w:w="1800" w:type="dxa"/>
            <w:tcBorders>
              <w:top w:val="single" w:sz="12" w:space="0" w:color="000000"/>
              <w:left w:val="single" w:sz="11" w:space="0" w:color="000000"/>
              <w:bottom w:val="single" w:sz="12" w:space="0" w:color="000000"/>
              <w:right w:val="single" w:sz="11" w:space="0" w:color="000000"/>
            </w:tcBorders>
            <w:vAlign w:val="bottom"/>
          </w:tcPr>
          <w:p w:rsidR="000D6722" w:rsidRDefault="000D6722" w:rsidP="00CE1337">
            <w:pPr>
              <w:ind w:right="6"/>
              <w:jc w:val="center"/>
            </w:pPr>
            <w:r>
              <w:rPr>
                <w:rFonts w:ascii="Arial" w:eastAsia="Arial" w:hAnsi="Arial" w:cs="Arial"/>
                <w:b/>
                <w:sz w:val="19"/>
              </w:rPr>
              <w:t xml:space="preserve"> </w:t>
            </w:r>
          </w:p>
        </w:tc>
      </w:tr>
      <w:tr w:rsidR="000D6722" w:rsidTr="00CE1337">
        <w:trPr>
          <w:trHeight w:val="630"/>
        </w:trPr>
        <w:tc>
          <w:tcPr>
            <w:tcW w:w="593"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right="62"/>
              <w:jc w:val="center"/>
            </w:pPr>
            <w:r>
              <w:rPr>
                <w:rFonts w:ascii="Arial" w:eastAsia="Arial" w:hAnsi="Arial" w:cs="Arial"/>
                <w:b/>
                <w:sz w:val="19"/>
              </w:rPr>
              <w:t xml:space="preserve">3 </w:t>
            </w:r>
          </w:p>
        </w:tc>
        <w:tc>
          <w:tcPr>
            <w:tcW w:w="4711" w:type="dxa"/>
            <w:tcBorders>
              <w:top w:val="single" w:sz="12" w:space="0" w:color="000000"/>
              <w:left w:val="single" w:sz="11" w:space="0" w:color="000000"/>
              <w:bottom w:val="single" w:sz="11" w:space="0" w:color="000000"/>
              <w:right w:val="single" w:sz="11" w:space="0" w:color="000000"/>
            </w:tcBorders>
          </w:tcPr>
          <w:p w:rsidR="000D6722" w:rsidRDefault="000D6722" w:rsidP="00CE1337">
            <w:r>
              <w:rPr>
                <w:rFonts w:ascii="Arial" w:eastAsia="Arial" w:hAnsi="Arial" w:cs="Arial"/>
                <w:b/>
                <w:sz w:val="19"/>
              </w:rPr>
              <w:t xml:space="preserve">BUENAS PRÁCTICAS DE MANUFACTURA Y/O </w:t>
            </w:r>
          </w:p>
          <w:p w:rsidR="000D6722" w:rsidRDefault="000D6722" w:rsidP="00CE1337">
            <w:r>
              <w:rPr>
                <w:rFonts w:ascii="Arial" w:eastAsia="Arial" w:hAnsi="Arial" w:cs="Arial"/>
                <w:b/>
                <w:sz w:val="19"/>
              </w:rPr>
              <w:t xml:space="preserve">INOCUIDAD DE ALIMENTOS-16 horas </w:t>
            </w:r>
          </w:p>
        </w:tc>
        <w:tc>
          <w:tcPr>
            <w:tcW w:w="1423"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right="8"/>
              <w:jc w:val="center"/>
            </w:pPr>
            <w:r>
              <w:rPr>
                <w:rFonts w:ascii="Arial" w:eastAsia="Arial" w:hAnsi="Arial" w:cs="Arial"/>
                <w:b/>
                <w:sz w:val="19"/>
              </w:rPr>
              <w:t xml:space="preserve"> </w:t>
            </w:r>
          </w:p>
        </w:tc>
        <w:tc>
          <w:tcPr>
            <w:tcW w:w="1800"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right="6"/>
              <w:jc w:val="center"/>
            </w:pPr>
            <w:r>
              <w:rPr>
                <w:rFonts w:ascii="Arial" w:eastAsia="Arial" w:hAnsi="Arial" w:cs="Arial"/>
                <w:b/>
                <w:sz w:val="19"/>
              </w:rPr>
              <w:t xml:space="preserve"> </w:t>
            </w:r>
          </w:p>
        </w:tc>
      </w:tr>
      <w:tr w:rsidR="000D6722" w:rsidTr="00CE1337">
        <w:trPr>
          <w:trHeight w:val="629"/>
        </w:trPr>
        <w:tc>
          <w:tcPr>
            <w:tcW w:w="593"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62"/>
              <w:jc w:val="center"/>
            </w:pPr>
            <w:r>
              <w:rPr>
                <w:rFonts w:ascii="Arial" w:eastAsia="Arial" w:hAnsi="Arial" w:cs="Arial"/>
                <w:b/>
                <w:sz w:val="19"/>
              </w:rPr>
              <w:t xml:space="preserve">4 </w:t>
            </w:r>
          </w:p>
        </w:tc>
        <w:tc>
          <w:tcPr>
            <w:tcW w:w="4711" w:type="dxa"/>
            <w:tcBorders>
              <w:top w:val="single" w:sz="11" w:space="0" w:color="000000"/>
              <w:left w:val="single" w:sz="11" w:space="0" w:color="000000"/>
              <w:bottom w:val="single" w:sz="11" w:space="0" w:color="000000"/>
              <w:right w:val="single" w:sz="11" w:space="0" w:color="000000"/>
            </w:tcBorders>
          </w:tcPr>
          <w:p w:rsidR="000D6722" w:rsidRDefault="000D6722" w:rsidP="00CE1337">
            <w:r>
              <w:rPr>
                <w:rFonts w:ascii="Arial" w:eastAsia="Arial" w:hAnsi="Arial" w:cs="Arial"/>
                <w:b/>
                <w:sz w:val="19"/>
              </w:rPr>
              <w:t xml:space="preserve">ADMINISTRACION Y DESARROLLO DEL RECURSO HUMANO-16 horas </w:t>
            </w:r>
          </w:p>
        </w:tc>
        <w:tc>
          <w:tcPr>
            <w:tcW w:w="1423"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8"/>
              <w:jc w:val="center"/>
            </w:pPr>
            <w:r>
              <w:rPr>
                <w:rFonts w:ascii="Arial" w:eastAsia="Arial" w:hAnsi="Arial" w:cs="Arial"/>
                <w:b/>
                <w:sz w:val="19"/>
              </w:rPr>
              <w:t xml:space="preserve"> </w:t>
            </w:r>
          </w:p>
        </w:tc>
        <w:tc>
          <w:tcPr>
            <w:tcW w:w="1800"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6"/>
              <w:jc w:val="center"/>
            </w:pPr>
            <w:r>
              <w:rPr>
                <w:rFonts w:ascii="Arial" w:eastAsia="Arial" w:hAnsi="Arial" w:cs="Arial"/>
                <w:b/>
                <w:sz w:val="19"/>
              </w:rPr>
              <w:t xml:space="preserve"> </w:t>
            </w:r>
          </w:p>
        </w:tc>
      </w:tr>
      <w:tr w:rsidR="000D6722" w:rsidTr="00CE1337">
        <w:trPr>
          <w:trHeight w:val="466"/>
        </w:trPr>
        <w:tc>
          <w:tcPr>
            <w:tcW w:w="593"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62"/>
              <w:jc w:val="center"/>
            </w:pPr>
            <w:r>
              <w:rPr>
                <w:rFonts w:ascii="Arial" w:eastAsia="Arial" w:hAnsi="Arial" w:cs="Arial"/>
                <w:b/>
                <w:sz w:val="19"/>
              </w:rPr>
              <w:t xml:space="preserve">5 </w:t>
            </w:r>
          </w:p>
        </w:tc>
        <w:tc>
          <w:tcPr>
            <w:tcW w:w="4711"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r>
              <w:rPr>
                <w:rFonts w:ascii="Arial" w:eastAsia="Arial" w:hAnsi="Arial" w:cs="Arial"/>
                <w:b/>
                <w:sz w:val="19"/>
              </w:rPr>
              <w:t xml:space="preserve">PRODUCCION Y CALIDAD-16 horas </w:t>
            </w:r>
          </w:p>
        </w:tc>
        <w:tc>
          <w:tcPr>
            <w:tcW w:w="1423"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8"/>
              <w:jc w:val="center"/>
            </w:pPr>
            <w:r>
              <w:rPr>
                <w:rFonts w:ascii="Arial" w:eastAsia="Arial" w:hAnsi="Arial" w:cs="Arial"/>
                <w:b/>
                <w:sz w:val="19"/>
              </w:rPr>
              <w:t xml:space="preserve"> </w:t>
            </w:r>
          </w:p>
        </w:tc>
        <w:tc>
          <w:tcPr>
            <w:tcW w:w="1800"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6"/>
              <w:jc w:val="center"/>
            </w:pPr>
            <w:r>
              <w:rPr>
                <w:rFonts w:ascii="Arial" w:eastAsia="Arial" w:hAnsi="Arial" w:cs="Arial"/>
                <w:b/>
                <w:sz w:val="19"/>
              </w:rPr>
              <w:t xml:space="preserve"> </w:t>
            </w:r>
          </w:p>
        </w:tc>
      </w:tr>
      <w:tr w:rsidR="000D6722" w:rsidTr="00CE1337">
        <w:trPr>
          <w:trHeight w:val="466"/>
        </w:trPr>
        <w:tc>
          <w:tcPr>
            <w:tcW w:w="593"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62"/>
              <w:jc w:val="center"/>
            </w:pPr>
            <w:r>
              <w:rPr>
                <w:rFonts w:ascii="Arial" w:eastAsia="Arial" w:hAnsi="Arial" w:cs="Arial"/>
                <w:b/>
                <w:sz w:val="19"/>
              </w:rPr>
              <w:t xml:space="preserve">6 </w:t>
            </w:r>
          </w:p>
        </w:tc>
        <w:tc>
          <w:tcPr>
            <w:tcW w:w="4711"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r>
              <w:rPr>
                <w:rFonts w:ascii="Arial" w:eastAsia="Arial" w:hAnsi="Arial" w:cs="Arial"/>
                <w:b/>
                <w:sz w:val="19"/>
              </w:rPr>
              <w:t xml:space="preserve">ADUANAS - 16 horas </w:t>
            </w:r>
          </w:p>
        </w:tc>
        <w:tc>
          <w:tcPr>
            <w:tcW w:w="1423"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8"/>
              <w:jc w:val="center"/>
            </w:pPr>
            <w:r>
              <w:rPr>
                <w:rFonts w:ascii="Arial" w:eastAsia="Arial" w:hAnsi="Arial" w:cs="Arial"/>
                <w:b/>
                <w:sz w:val="19"/>
              </w:rPr>
              <w:t xml:space="preserve"> </w:t>
            </w:r>
          </w:p>
        </w:tc>
        <w:tc>
          <w:tcPr>
            <w:tcW w:w="1800"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6"/>
              <w:jc w:val="center"/>
            </w:pPr>
            <w:r>
              <w:rPr>
                <w:rFonts w:ascii="Arial" w:eastAsia="Arial" w:hAnsi="Arial" w:cs="Arial"/>
                <w:b/>
                <w:sz w:val="19"/>
              </w:rPr>
              <w:t xml:space="preserve"> </w:t>
            </w:r>
          </w:p>
        </w:tc>
      </w:tr>
      <w:tr w:rsidR="000D6722" w:rsidTr="00CE1337">
        <w:trPr>
          <w:trHeight w:val="422"/>
        </w:trPr>
        <w:tc>
          <w:tcPr>
            <w:tcW w:w="593" w:type="dxa"/>
            <w:tcBorders>
              <w:top w:val="single" w:sz="11" w:space="0" w:color="000000"/>
              <w:left w:val="single" w:sz="11" w:space="0" w:color="000000"/>
              <w:bottom w:val="single" w:sz="11" w:space="0" w:color="000000"/>
              <w:right w:val="single" w:sz="11" w:space="0" w:color="000000"/>
            </w:tcBorders>
          </w:tcPr>
          <w:p w:rsidR="000D6722" w:rsidRDefault="000D6722" w:rsidP="00CE1337">
            <w:pPr>
              <w:ind w:right="62"/>
              <w:jc w:val="center"/>
            </w:pPr>
            <w:r>
              <w:rPr>
                <w:rFonts w:ascii="Arial" w:eastAsia="Arial" w:hAnsi="Arial" w:cs="Arial"/>
                <w:b/>
                <w:sz w:val="19"/>
              </w:rPr>
              <w:t xml:space="preserve">7 </w:t>
            </w:r>
          </w:p>
        </w:tc>
        <w:tc>
          <w:tcPr>
            <w:tcW w:w="4711" w:type="dxa"/>
            <w:tcBorders>
              <w:top w:val="single" w:sz="11" w:space="0" w:color="000000"/>
              <w:left w:val="single" w:sz="11" w:space="0" w:color="000000"/>
              <w:bottom w:val="single" w:sz="11" w:space="0" w:color="000000"/>
              <w:right w:val="single" w:sz="11" w:space="0" w:color="000000"/>
            </w:tcBorders>
          </w:tcPr>
          <w:p w:rsidR="000D6722" w:rsidRDefault="000D6722" w:rsidP="00CE1337">
            <w:r>
              <w:rPr>
                <w:rFonts w:ascii="Arial" w:eastAsia="Arial" w:hAnsi="Arial" w:cs="Arial"/>
                <w:b/>
                <w:sz w:val="19"/>
              </w:rPr>
              <w:t xml:space="preserve">FINANZAS, CONTABILIDAD Y AUDITORÍA-16 horas </w:t>
            </w:r>
          </w:p>
        </w:tc>
        <w:tc>
          <w:tcPr>
            <w:tcW w:w="1423" w:type="dxa"/>
            <w:tcBorders>
              <w:top w:val="single" w:sz="11" w:space="0" w:color="000000"/>
              <w:left w:val="single" w:sz="11" w:space="0" w:color="000000"/>
              <w:bottom w:val="single" w:sz="11" w:space="0" w:color="000000"/>
              <w:right w:val="single" w:sz="11" w:space="0" w:color="000000"/>
            </w:tcBorders>
          </w:tcPr>
          <w:p w:rsidR="000D6722" w:rsidRDefault="000D6722" w:rsidP="00CE1337">
            <w:pPr>
              <w:ind w:right="8"/>
              <w:jc w:val="center"/>
            </w:pPr>
            <w:r>
              <w:rPr>
                <w:rFonts w:ascii="Arial" w:eastAsia="Arial" w:hAnsi="Arial" w:cs="Arial"/>
                <w:b/>
                <w:sz w:val="19"/>
              </w:rPr>
              <w:t xml:space="preserve"> </w:t>
            </w:r>
          </w:p>
        </w:tc>
        <w:tc>
          <w:tcPr>
            <w:tcW w:w="1800" w:type="dxa"/>
            <w:tcBorders>
              <w:top w:val="single" w:sz="11" w:space="0" w:color="000000"/>
              <w:left w:val="single" w:sz="11" w:space="0" w:color="000000"/>
              <w:bottom w:val="single" w:sz="11" w:space="0" w:color="000000"/>
              <w:right w:val="single" w:sz="11" w:space="0" w:color="000000"/>
            </w:tcBorders>
          </w:tcPr>
          <w:p w:rsidR="000D6722" w:rsidRDefault="000D6722" w:rsidP="00CE1337">
            <w:pPr>
              <w:ind w:right="6"/>
              <w:jc w:val="center"/>
            </w:pPr>
            <w:r>
              <w:rPr>
                <w:rFonts w:ascii="Arial" w:eastAsia="Arial" w:hAnsi="Arial" w:cs="Arial"/>
                <w:b/>
                <w:sz w:val="19"/>
              </w:rPr>
              <w:t xml:space="preserve"> </w:t>
            </w:r>
          </w:p>
        </w:tc>
      </w:tr>
      <w:tr w:rsidR="000D6722" w:rsidTr="00CE1337">
        <w:trPr>
          <w:trHeight w:val="438"/>
        </w:trPr>
        <w:tc>
          <w:tcPr>
            <w:tcW w:w="593" w:type="dxa"/>
            <w:tcBorders>
              <w:top w:val="single" w:sz="11" w:space="0" w:color="000000"/>
              <w:left w:val="single" w:sz="11" w:space="0" w:color="000000"/>
              <w:bottom w:val="single" w:sz="12" w:space="0" w:color="000000"/>
              <w:right w:val="single" w:sz="11" w:space="0" w:color="000000"/>
            </w:tcBorders>
            <w:vAlign w:val="bottom"/>
          </w:tcPr>
          <w:p w:rsidR="000D6722" w:rsidRDefault="000D6722" w:rsidP="00CE1337">
            <w:pPr>
              <w:ind w:right="62"/>
              <w:jc w:val="center"/>
            </w:pPr>
            <w:r>
              <w:rPr>
                <w:rFonts w:ascii="Arial" w:eastAsia="Arial" w:hAnsi="Arial" w:cs="Arial"/>
                <w:b/>
                <w:sz w:val="19"/>
              </w:rPr>
              <w:t xml:space="preserve">8 </w:t>
            </w:r>
          </w:p>
        </w:tc>
        <w:tc>
          <w:tcPr>
            <w:tcW w:w="4711" w:type="dxa"/>
            <w:tcBorders>
              <w:top w:val="single" w:sz="11" w:space="0" w:color="000000"/>
              <w:left w:val="single" w:sz="11" w:space="0" w:color="000000"/>
              <w:bottom w:val="single" w:sz="12" w:space="0" w:color="000000"/>
              <w:right w:val="single" w:sz="11" w:space="0" w:color="000000"/>
            </w:tcBorders>
            <w:vAlign w:val="bottom"/>
          </w:tcPr>
          <w:p w:rsidR="000D6722" w:rsidRDefault="000D6722" w:rsidP="00CE1337">
            <w:r>
              <w:rPr>
                <w:rFonts w:ascii="Arial" w:eastAsia="Arial" w:hAnsi="Arial" w:cs="Arial"/>
                <w:b/>
                <w:sz w:val="19"/>
              </w:rPr>
              <w:t xml:space="preserve">MERCADEO-8 horas </w:t>
            </w:r>
          </w:p>
        </w:tc>
        <w:tc>
          <w:tcPr>
            <w:tcW w:w="1423" w:type="dxa"/>
            <w:tcBorders>
              <w:top w:val="single" w:sz="11" w:space="0" w:color="000000"/>
              <w:left w:val="single" w:sz="11" w:space="0" w:color="000000"/>
              <w:bottom w:val="single" w:sz="12" w:space="0" w:color="000000"/>
              <w:right w:val="single" w:sz="11" w:space="0" w:color="000000"/>
            </w:tcBorders>
            <w:vAlign w:val="bottom"/>
          </w:tcPr>
          <w:p w:rsidR="000D6722" w:rsidRDefault="000D6722" w:rsidP="00CE1337">
            <w:pPr>
              <w:ind w:right="8"/>
              <w:jc w:val="center"/>
            </w:pPr>
            <w:r>
              <w:rPr>
                <w:rFonts w:ascii="Arial" w:eastAsia="Arial" w:hAnsi="Arial" w:cs="Arial"/>
                <w:b/>
                <w:sz w:val="19"/>
              </w:rPr>
              <w:t xml:space="preserve"> </w:t>
            </w:r>
          </w:p>
        </w:tc>
        <w:tc>
          <w:tcPr>
            <w:tcW w:w="1800" w:type="dxa"/>
            <w:tcBorders>
              <w:top w:val="single" w:sz="11" w:space="0" w:color="000000"/>
              <w:left w:val="single" w:sz="11" w:space="0" w:color="000000"/>
              <w:bottom w:val="single" w:sz="12" w:space="0" w:color="000000"/>
              <w:right w:val="single" w:sz="11" w:space="0" w:color="000000"/>
            </w:tcBorders>
            <w:vAlign w:val="bottom"/>
          </w:tcPr>
          <w:p w:rsidR="000D6722" w:rsidRDefault="000D6722" w:rsidP="00CE1337">
            <w:pPr>
              <w:ind w:right="11"/>
              <w:jc w:val="center"/>
            </w:pPr>
            <w:r>
              <w:rPr>
                <w:rFonts w:ascii="Arial" w:eastAsia="Arial" w:hAnsi="Arial" w:cs="Arial"/>
                <w:b/>
                <w:sz w:val="19"/>
              </w:rPr>
              <w:t xml:space="preserve">  </w:t>
            </w:r>
          </w:p>
        </w:tc>
      </w:tr>
      <w:tr w:rsidR="000D6722" w:rsidTr="00CE1337">
        <w:trPr>
          <w:trHeight w:val="630"/>
        </w:trPr>
        <w:tc>
          <w:tcPr>
            <w:tcW w:w="593"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right="62"/>
              <w:jc w:val="center"/>
            </w:pPr>
            <w:r>
              <w:rPr>
                <w:rFonts w:ascii="Arial" w:eastAsia="Arial" w:hAnsi="Arial" w:cs="Arial"/>
                <w:b/>
                <w:sz w:val="19"/>
              </w:rPr>
              <w:t xml:space="preserve">9 </w:t>
            </w:r>
          </w:p>
        </w:tc>
        <w:tc>
          <w:tcPr>
            <w:tcW w:w="4711" w:type="dxa"/>
            <w:tcBorders>
              <w:top w:val="single" w:sz="12" w:space="0" w:color="000000"/>
              <w:left w:val="single" w:sz="11" w:space="0" w:color="000000"/>
              <w:bottom w:val="single" w:sz="11" w:space="0" w:color="000000"/>
              <w:right w:val="single" w:sz="11" w:space="0" w:color="000000"/>
            </w:tcBorders>
          </w:tcPr>
          <w:p w:rsidR="000D6722" w:rsidRDefault="000D6722" w:rsidP="00CE1337">
            <w:r>
              <w:rPr>
                <w:rFonts w:ascii="Arial" w:eastAsia="Arial" w:hAnsi="Arial" w:cs="Arial"/>
                <w:b/>
                <w:sz w:val="19"/>
              </w:rPr>
              <w:t xml:space="preserve">ADMINISTRACION Y DESARROLLO DEL RECURSO HUMANO-8 horas </w:t>
            </w:r>
          </w:p>
        </w:tc>
        <w:tc>
          <w:tcPr>
            <w:tcW w:w="1423"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right="8"/>
              <w:jc w:val="center"/>
            </w:pPr>
            <w:r>
              <w:rPr>
                <w:rFonts w:ascii="Arial" w:eastAsia="Arial" w:hAnsi="Arial" w:cs="Arial"/>
                <w:b/>
                <w:sz w:val="19"/>
              </w:rPr>
              <w:t xml:space="preserve"> </w:t>
            </w:r>
          </w:p>
        </w:tc>
        <w:tc>
          <w:tcPr>
            <w:tcW w:w="1800"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right="6"/>
              <w:jc w:val="center"/>
            </w:pPr>
            <w:r>
              <w:rPr>
                <w:rFonts w:ascii="Arial" w:eastAsia="Arial" w:hAnsi="Arial" w:cs="Arial"/>
                <w:b/>
                <w:sz w:val="19"/>
              </w:rPr>
              <w:t xml:space="preserve"> </w:t>
            </w:r>
          </w:p>
        </w:tc>
      </w:tr>
      <w:tr w:rsidR="000D6722" w:rsidTr="00CE1337">
        <w:trPr>
          <w:trHeight w:val="463"/>
        </w:trPr>
        <w:tc>
          <w:tcPr>
            <w:tcW w:w="593"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67"/>
              <w:jc w:val="center"/>
            </w:pPr>
            <w:r>
              <w:rPr>
                <w:rFonts w:ascii="Arial" w:eastAsia="Arial" w:hAnsi="Arial" w:cs="Arial"/>
                <w:b/>
                <w:sz w:val="19"/>
              </w:rPr>
              <w:t xml:space="preserve">10 </w:t>
            </w:r>
          </w:p>
        </w:tc>
        <w:tc>
          <w:tcPr>
            <w:tcW w:w="4711"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r>
              <w:rPr>
                <w:rFonts w:ascii="Arial" w:eastAsia="Arial" w:hAnsi="Arial" w:cs="Arial"/>
                <w:b/>
                <w:sz w:val="19"/>
              </w:rPr>
              <w:t xml:space="preserve">PRODUCCION Y CALIDAD-8 horas </w:t>
            </w:r>
          </w:p>
        </w:tc>
        <w:tc>
          <w:tcPr>
            <w:tcW w:w="1423"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8"/>
              <w:jc w:val="center"/>
            </w:pPr>
            <w:r>
              <w:rPr>
                <w:rFonts w:ascii="Arial" w:eastAsia="Arial" w:hAnsi="Arial" w:cs="Arial"/>
                <w:b/>
                <w:sz w:val="19"/>
              </w:rPr>
              <w:t xml:space="preserve"> </w:t>
            </w:r>
          </w:p>
        </w:tc>
        <w:tc>
          <w:tcPr>
            <w:tcW w:w="1800"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6"/>
              <w:jc w:val="center"/>
            </w:pPr>
            <w:r>
              <w:rPr>
                <w:rFonts w:ascii="Arial" w:eastAsia="Arial" w:hAnsi="Arial" w:cs="Arial"/>
                <w:b/>
                <w:sz w:val="19"/>
              </w:rPr>
              <w:t xml:space="preserve"> </w:t>
            </w:r>
          </w:p>
        </w:tc>
      </w:tr>
      <w:tr w:rsidR="000D6722" w:rsidTr="00CE1337">
        <w:trPr>
          <w:trHeight w:val="425"/>
        </w:trPr>
        <w:tc>
          <w:tcPr>
            <w:tcW w:w="593"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67"/>
              <w:jc w:val="center"/>
            </w:pPr>
            <w:r>
              <w:rPr>
                <w:rFonts w:ascii="Arial" w:eastAsia="Arial" w:hAnsi="Arial" w:cs="Arial"/>
                <w:b/>
                <w:sz w:val="19"/>
              </w:rPr>
              <w:t xml:space="preserve">11 </w:t>
            </w:r>
          </w:p>
        </w:tc>
        <w:tc>
          <w:tcPr>
            <w:tcW w:w="4711"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r>
              <w:rPr>
                <w:rFonts w:ascii="Arial" w:eastAsia="Arial" w:hAnsi="Arial" w:cs="Arial"/>
                <w:b/>
                <w:sz w:val="19"/>
              </w:rPr>
              <w:t xml:space="preserve">FINANZAS, CONTABILIDAD Y AUDITORÍA-8 horas </w:t>
            </w:r>
          </w:p>
        </w:tc>
        <w:tc>
          <w:tcPr>
            <w:tcW w:w="1423"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8"/>
              <w:jc w:val="center"/>
            </w:pPr>
            <w:r>
              <w:rPr>
                <w:rFonts w:ascii="Arial" w:eastAsia="Arial" w:hAnsi="Arial" w:cs="Arial"/>
                <w:b/>
                <w:sz w:val="19"/>
              </w:rPr>
              <w:t xml:space="preserve"> </w:t>
            </w:r>
          </w:p>
        </w:tc>
        <w:tc>
          <w:tcPr>
            <w:tcW w:w="1800"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6"/>
              <w:jc w:val="center"/>
            </w:pPr>
            <w:r>
              <w:rPr>
                <w:rFonts w:ascii="Arial" w:eastAsia="Arial" w:hAnsi="Arial" w:cs="Arial"/>
                <w:b/>
                <w:sz w:val="19"/>
              </w:rPr>
              <w:t xml:space="preserve"> </w:t>
            </w:r>
          </w:p>
        </w:tc>
      </w:tr>
      <w:tr w:rsidR="000D6722" w:rsidTr="00CE1337">
        <w:trPr>
          <w:trHeight w:val="494"/>
        </w:trPr>
        <w:tc>
          <w:tcPr>
            <w:tcW w:w="5304" w:type="dxa"/>
            <w:gridSpan w:val="2"/>
            <w:tcBorders>
              <w:top w:val="single" w:sz="11" w:space="0" w:color="000000"/>
              <w:left w:val="single" w:sz="11" w:space="0" w:color="000000"/>
              <w:bottom w:val="single" w:sz="11" w:space="0" w:color="000000"/>
              <w:right w:val="single" w:sz="11" w:space="0" w:color="000000"/>
            </w:tcBorders>
          </w:tcPr>
          <w:p w:rsidR="000D6722" w:rsidRDefault="000D6722" w:rsidP="00CE1337">
            <w:pPr>
              <w:ind w:right="66"/>
              <w:jc w:val="center"/>
            </w:pPr>
            <w:r>
              <w:rPr>
                <w:rFonts w:ascii="Arial" w:eastAsia="Arial" w:hAnsi="Arial" w:cs="Arial"/>
                <w:b/>
                <w:sz w:val="23"/>
              </w:rPr>
              <w:t xml:space="preserve">TOTAL DE PARTICIPACIONES OFERTADAS </w:t>
            </w:r>
          </w:p>
        </w:tc>
        <w:tc>
          <w:tcPr>
            <w:tcW w:w="1423"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left="2"/>
              <w:jc w:val="center"/>
            </w:pPr>
            <w:r>
              <w:rPr>
                <w:rFonts w:ascii="Arial" w:eastAsia="Arial" w:hAnsi="Arial" w:cs="Arial"/>
                <w:b/>
                <w:sz w:val="23"/>
              </w:rPr>
              <w:t xml:space="preserve"> </w:t>
            </w:r>
          </w:p>
        </w:tc>
        <w:tc>
          <w:tcPr>
            <w:tcW w:w="1800"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left="2"/>
            </w:pPr>
            <w:r>
              <w:rPr>
                <w:rFonts w:ascii="Arial" w:eastAsia="Arial" w:hAnsi="Arial" w:cs="Arial"/>
                <w:b/>
                <w:sz w:val="19"/>
              </w:rPr>
              <w:t xml:space="preserve"> </w:t>
            </w:r>
            <w:r>
              <w:rPr>
                <w:rFonts w:ascii="Arial" w:eastAsia="Arial" w:hAnsi="Arial" w:cs="Arial"/>
                <w:b/>
                <w:sz w:val="23"/>
              </w:rPr>
              <w:t xml:space="preserve"> </w:t>
            </w:r>
          </w:p>
        </w:tc>
      </w:tr>
    </w:tbl>
    <w:p w:rsidR="000D6722" w:rsidRDefault="000D6722" w:rsidP="000D6722">
      <w:pPr>
        <w:spacing w:after="41"/>
      </w:pPr>
      <w:r>
        <w:rPr>
          <w:rFonts w:ascii="Times New Roman" w:eastAsia="Times New Roman" w:hAnsi="Times New Roman" w:cs="Times New Roman"/>
          <w:b/>
          <w:i/>
          <w:sz w:val="19"/>
          <w:u w:val="single" w:color="000000"/>
        </w:rPr>
        <w:t>Notas:</w:t>
      </w:r>
      <w:r>
        <w:rPr>
          <w:rFonts w:ascii="Times New Roman" w:eastAsia="Times New Roman" w:hAnsi="Times New Roman" w:cs="Times New Roman"/>
          <w:b/>
          <w:i/>
          <w:sz w:val="19"/>
        </w:rPr>
        <w:t xml:space="preserve">  </w:t>
      </w:r>
    </w:p>
    <w:p w:rsidR="000D6722" w:rsidRDefault="000D6722" w:rsidP="000D6722">
      <w:pPr>
        <w:numPr>
          <w:ilvl w:val="0"/>
          <w:numId w:val="72"/>
        </w:numPr>
        <w:spacing w:after="4"/>
        <w:ind w:left="900" w:right="0" w:hanging="317"/>
      </w:pPr>
      <w:r>
        <w:rPr>
          <w:rFonts w:ascii="Times New Roman" w:eastAsia="Times New Roman" w:hAnsi="Times New Roman" w:cs="Times New Roman"/>
          <w:i/>
          <w:sz w:val="19"/>
        </w:rPr>
        <w:t xml:space="preserve">Se establece en estas bases de licitación, que el Costo Participante deberá ofertarse en número enteros, sin decimales, con IVA incluido.  </w:t>
      </w:r>
    </w:p>
    <w:p w:rsidR="000D6722" w:rsidRDefault="000D6722" w:rsidP="000D6722">
      <w:pPr>
        <w:numPr>
          <w:ilvl w:val="0"/>
          <w:numId w:val="72"/>
        </w:numPr>
        <w:spacing w:after="4"/>
        <w:ind w:left="900" w:right="0" w:hanging="317"/>
      </w:pPr>
      <w:r>
        <w:rPr>
          <w:rFonts w:ascii="Times New Roman" w:eastAsia="Times New Roman" w:hAnsi="Times New Roman" w:cs="Times New Roman"/>
          <w:i/>
          <w:sz w:val="19"/>
        </w:rPr>
        <w:t xml:space="preserve">Si el costo participante es ofertado con decimales, se aproximará al número inmediatamente inferior.  </w:t>
      </w:r>
    </w:p>
    <w:p w:rsidR="000D6722" w:rsidRDefault="000D6722" w:rsidP="000D6722">
      <w:pPr>
        <w:spacing w:line="250" w:lineRule="auto"/>
        <w:ind w:left="-5"/>
      </w:pPr>
      <w:r>
        <w:rPr>
          <w:rFonts w:ascii="Open Sans" w:eastAsia="Open Sans" w:hAnsi="Open Sans" w:cs="Open Sans"/>
          <w:b/>
          <w:sz w:val="23"/>
        </w:rPr>
        <w:t>ANEXO No. 5-A.</w:t>
      </w:r>
      <w:r>
        <w:rPr>
          <w:rFonts w:ascii="Arial" w:eastAsia="Arial" w:hAnsi="Arial" w:cs="Arial"/>
          <w:b/>
          <w:sz w:val="35"/>
          <w:vertAlign w:val="subscript"/>
        </w:rPr>
        <w:t xml:space="preserve"> </w:t>
      </w:r>
      <w:r>
        <w:rPr>
          <w:rFonts w:ascii="Open Sans" w:eastAsia="Open Sans" w:hAnsi="Open Sans" w:cs="Open Sans"/>
          <w:b/>
          <w:sz w:val="23"/>
        </w:rPr>
        <w:t>INFORMACIÓN TÉCNICA DE LA OFERTA</w:t>
      </w:r>
      <w:r>
        <w:rPr>
          <w:b/>
          <w:sz w:val="15"/>
        </w:rPr>
        <w:t xml:space="preserve"> </w:t>
      </w:r>
    </w:p>
    <w:p w:rsidR="000D6722" w:rsidRDefault="000D6722" w:rsidP="000D6722">
      <w:pPr>
        <w:spacing w:after="138"/>
      </w:pPr>
      <w:r>
        <w:rPr>
          <w:b/>
          <w:sz w:val="19"/>
        </w:rPr>
        <w:t xml:space="preserve"> </w:t>
      </w:r>
    </w:p>
    <w:p w:rsidR="000D6722" w:rsidRDefault="000D6722" w:rsidP="000D6722">
      <w:pPr>
        <w:spacing w:after="0" w:line="253" w:lineRule="auto"/>
        <w:ind w:left="62"/>
      </w:pPr>
      <w:r>
        <w:rPr>
          <w:rFonts w:ascii="Arial" w:eastAsia="Arial" w:hAnsi="Arial" w:cs="Arial"/>
          <w:b/>
          <w:sz w:val="19"/>
        </w:rPr>
        <w:lastRenderedPageBreak/>
        <w:t>LICITACIÓN PÚBLICA No. 04/2018 “</w:t>
      </w:r>
      <w:r>
        <w:rPr>
          <w:b/>
          <w:sz w:val="19"/>
        </w:rPr>
        <w:t xml:space="preserve"> SERVICIOS DE CAPACITACIÓN EN EL MARCO DE LA  FORMACION CONTINUA PARA LA EJECUCION DE CURSOS ABIERTOS, MEDIANTE LA </w:t>
      </w:r>
    </w:p>
    <w:p w:rsidR="000D6722" w:rsidRDefault="000D6722" w:rsidP="000D6722">
      <w:pPr>
        <w:spacing w:after="117" w:line="253" w:lineRule="auto"/>
        <w:ind w:left="62"/>
      </w:pPr>
      <w:r>
        <w:rPr>
          <w:b/>
          <w:sz w:val="19"/>
        </w:rPr>
        <w:t>MODALIDAD DE COMPRA DE PARTICIPACIONES”</w:t>
      </w:r>
      <w:r>
        <w:rPr>
          <w:rFonts w:ascii="Arial" w:eastAsia="Arial" w:hAnsi="Arial" w:cs="Arial"/>
          <w:b/>
          <w:sz w:val="19"/>
        </w:rPr>
        <w:t xml:space="preserve"> </w:t>
      </w:r>
    </w:p>
    <w:p w:rsidR="000D6722" w:rsidRDefault="000D6722" w:rsidP="000D6722">
      <w:pPr>
        <w:spacing w:after="20"/>
        <w:ind w:left="75" w:right="26"/>
        <w:jc w:val="center"/>
      </w:pPr>
      <w:r>
        <w:rPr>
          <w:rFonts w:ascii="Arial" w:eastAsia="Arial" w:hAnsi="Arial" w:cs="Arial"/>
          <w:b/>
          <w:sz w:val="23"/>
        </w:rPr>
        <w:t xml:space="preserve">INFORMACIÓN TÉCNICA DE LA OFERTA </w:t>
      </w:r>
    </w:p>
    <w:p w:rsidR="000D6722" w:rsidRDefault="000D6722" w:rsidP="000D6722">
      <w:pPr>
        <w:spacing w:after="95"/>
      </w:pPr>
      <w:r>
        <w:rPr>
          <w:b/>
          <w:sz w:val="19"/>
        </w:rPr>
        <w:t xml:space="preserve"> </w:t>
      </w:r>
    </w:p>
    <w:p w:rsidR="000D6722" w:rsidRDefault="000D6722" w:rsidP="000D6722">
      <w:pPr>
        <w:spacing w:after="135"/>
      </w:pPr>
      <w:r>
        <w:rPr>
          <w:b/>
          <w:sz w:val="19"/>
        </w:rPr>
        <w:t xml:space="preserve"> </w:t>
      </w:r>
    </w:p>
    <w:p w:rsidR="000D6722" w:rsidRDefault="000D6722" w:rsidP="000D6722">
      <w:pPr>
        <w:tabs>
          <w:tab w:val="center" w:pos="5381"/>
        </w:tabs>
        <w:spacing w:after="0"/>
      </w:pPr>
      <w:r>
        <w:rPr>
          <w:rFonts w:ascii="Open Sans" w:eastAsia="Open Sans" w:hAnsi="Open Sans" w:cs="Open Sans"/>
          <w:sz w:val="17"/>
        </w:rPr>
        <w:t xml:space="preserve">Nombre del ofertante: </w:t>
      </w:r>
      <w:r>
        <w:rPr>
          <w:rFonts w:ascii="Open Sans" w:eastAsia="Open Sans" w:hAnsi="Open Sans" w:cs="Open Sans"/>
          <w:sz w:val="17"/>
        </w:rPr>
        <w:tab/>
      </w:r>
      <w:r>
        <w:rPr>
          <w:rFonts w:ascii="Open Sans" w:eastAsia="Open Sans" w:hAnsi="Open Sans" w:cs="Open Sans"/>
          <w:b/>
          <w:sz w:val="17"/>
        </w:rPr>
        <w:t xml:space="preserve"> </w:t>
      </w:r>
    </w:p>
    <w:p w:rsidR="000D6722" w:rsidRDefault="000D6722" w:rsidP="000D6722">
      <w:pPr>
        <w:spacing w:after="116"/>
        <w:ind w:left="2239" w:right="-39"/>
      </w:pPr>
      <w:r>
        <w:rPr>
          <w:noProof/>
        </w:rPr>
        <mc:AlternateContent>
          <mc:Choice Requires="wpg">
            <w:drawing>
              <wp:inline distT="0" distB="0" distL="0" distR="0" wp14:anchorId="0F51BE7A" wp14:editId="4E04FD60">
                <wp:extent cx="3985260" cy="6096"/>
                <wp:effectExtent l="0" t="0" r="0" b="0"/>
                <wp:docPr id="80380" name="Group 80380"/>
                <wp:cNvGraphicFramePr/>
                <a:graphic xmlns:a="http://schemas.openxmlformats.org/drawingml/2006/main">
                  <a:graphicData uri="http://schemas.microsoft.com/office/word/2010/wordprocessingGroup">
                    <wpg:wgp>
                      <wpg:cNvGrpSpPr/>
                      <wpg:grpSpPr>
                        <a:xfrm>
                          <a:off x="0" y="0"/>
                          <a:ext cx="3985260" cy="6096"/>
                          <a:chOff x="0" y="0"/>
                          <a:chExt cx="3985260" cy="6096"/>
                        </a:xfrm>
                      </wpg:grpSpPr>
                      <wps:wsp>
                        <wps:cNvPr id="91889" name="Shape 91889"/>
                        <wps:cNvSpPr/>
                        <wps:spPr>
                          <a:xfrm>
                            <a:off x="0" y="0"/>
                            <a:ext cx="3985260" cy="9144"/>
                          </a:xfrm>
                          <a:custGeom>
                            <a:avLst/>
                            <a:gdLst/>
                            <a:ahLst/>
                            <a:cxnLst/>
                            <a:rect l="0" t="0" r="0" b="0"/>
                            <a:pathLst>
                              <a:path w="3985260" h="9144">
                                <a:moveTo>
                                  <a:pt x="0" y="0"/>
                                </a:moveTo>
                                <a:lnTo>
                                  <a:pt x="3985260" y="0"/>
                                </a:lnTo>
                                <a:lnTo>
                                  <a:pt x="3985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A2170F" id="Group 80380" o:spid="_x0000_s1026" style="width:313.8pt;height:.5pt;mso-position-horizontal-relative:char;mso-position-vertical-relative:line" coordsize="398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">
                <v:shape id="Shape 91889" o:spid="_x0000_s1027" style="position:absolute;width:39852;height:91;visibility:visible;mso-wrap-style:square;v-text-anchor:top" coordsize="39852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C88UA&#10;AADeAAAADwAAAGRycy9kb3ducmV2LnhtbESPQWsCMRSE74X+h/AKvdWsLci6GkWKYvHmKp6fm+dm&#10;6eZlSVJ321/fCILHYWa+YebLwbbiSj40jhWMRxkI4srphmsFx8PmLQcRIrLG1jEp+KUAy8Xz0xwL&#10;7Xre07WMtUgQDgUqMDF2hZShMmQxjFxHnLyL8xZjkr6W2mOf4LaV71k2kRYbTgsGO/o0VH2XP1bB&#10;XxkOvd6v1/XE7FYf8uQvp+1ZqdeXYTUDEWmIj/C9/aUVTMd5PoXbnXQ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YLzxQAAAN4AAAAPAAAAAAAAAAAAAAAAAJgCAABkcnMv&#10;ZG93bnJldi54bWxQSwUGAAAAAAQABAD1AAAAigMAAAAA&#10;" path="m,l3985260,r,9144l,9144,,e" fillcolor="black" stroked="f" strokeweight="0">
                  <v:stroke miterlimit="83231f" joinstyle="miter"/>
                  <v:path arrowok="t" textboxrect="0,0,3985260,9144"/>
                </v:shape>
                <w10:anchorlock/>
              </v:group>
            </w:pict>
          </mc:Fallback>
        </mc:AlternateContent>
      </w:r>
    </w:p>
    <w:p w:rsidR="000D6722" w:rsidRDefault="000D6722" w:rsidP="000D6722">
      <w:pPr>
        <w:spacing w:after="152"/>
      </w:pPr>
      <w:r>
        <w:rPr>
          <w:b/>
          <w:sz w:val="19"/>
        </w:rPr>
        <w:t xml:space="preserve"> </w:t>
      </w:r>
    </w:p>
    <w:p w:rsidR="000D6722" w:rsidRDefault="000D6722" w:rsidP="000D6722">
      <w:pPr>
        <w:spacing w:after="0"/>
        <w:ind w:right="429"/>
        <w:jc w:val="right"/>
      </w:pPr>
      <w:r>
        <w:rPr>
          <w:b/>
          <w:sz w:val="19"/>
        </w:rPr>
        <w:t xml:space="preserve"> </w:t>
      </w:r>
    </w:p>
    <w:tbl>
      <w:tblPr>
        <w:tblStyle w:val="TableGrid"/>
        <w:tblW w:w="8449" w:type="dxa"/>
        <w:tblInd w:w="66" w:type="dxa"/>
        <w:tblCellMar>
          <w:top w:w="166" w:type="dxa"/>
          <w:left w:w="65" w:type="dxa"/>
          <w:bottom w:w="18" w:type="dxa"/>
          <w:right w:w="7" w:type="dxa"/>
        </w:tblCellMar>
        <w:tblLook w:val="04A0" w:firstRow="1" w:lastRow="0" w:firstColumn="1" w:lastColumn="0" w:noHBand="0" w:noVBand="1"/>
      </w:tblPr>
      <w:tblGrid>
        <w:gridCol w:w="451"/>
        <w:gridCol w:w="6196"/>
        <w:gridCol w:w="1802"/>
      </w:tblGrid>
      <w:tr w:rsidR="000D6722" w:rsidTr="00CE1337">
        <w:trPr>
          <w:trHeight w:val="828"/>
        </w:trPr>
        <w:tc>
          <w:tcPr>
            <w:tcW w:w="451" w:type="dxa"/>
            <w:tcBorders>
              <w:top w:val="single" w:sz="12" w:space="0" w:color="000000"/>
              <w:left w:val="single" w:sz="11" w:space="0" w:color="000000"/>
              <w:bottom w:val="single" w:sz="12" w:space="0" w:color="000000"/>
              <w:right w:val="single" w:sz="11" w:space="0" w:color="000000"/>
            </w:tcBorders>
            <w:vAlign w:val="bottom"/>
          </w:tcPr>
          <w:p w:rsidR="000D6722" w:rsidRDefault="000D6722" w:rsidP="00CE1337">
            <w:pPr>
              <w:ind w:left="11"/>
            </w:pPr>
            <w:r>
              <w:rPr>
                <w:rFonts w:ascii="Arial" w:eastAsia="Arial" w:hAnsi="Arial" w:cs="Arial"/>
                <w:b/>
                <w:sz w:val="19"/>
              </w:rPr>
              <w:t>No.</w:t>
            </w:r>
            <w:r>
              <w:rPr>
                <w:rFonts w:ascii="Arial" w:eastAsia="Arial" w:hAnsi="Arial" w:cs="Arial"/>
                <w:b/>
                <w:sz w:val="23"/>
              </w:rPr>
              <w:t xml:space="preserve"> </w:t>
            </w:r>
          </w:p>
        </w:tc>
        <w:tc>
          <w:tcPr>
            <w:tcW w:w="6196" w:type="dxa"/>
            <w:tcBorders>
              <w:top w:val="single" w:sz="12" w:space="0" w:color="000000"/>
              <w:left w:val="single" w:sz="11" w:space="0" w:color="000000"/>
              <w:bottom w:val="single" w:sz="12" w:space="0" w:color="000000"/>
              <w:right w:val="single" w:sz="12" w:space="0" w:color="000000"/>
            </w:tcBorders>
          </w:tcPr>
          <w:p w:rsidR="000D6722" w:rsidRDefault="000D6722" w:rsidP="00CE1337">
            <w:pPr>
              <w:spacing w:after="92"/>
              <w:ind w:right="1"/>
              <w:jc w:val="center"/>
            </w:pPr>
            <w:r>
              <w:rPr>
                <w:rFonts w:ascii="Arial" w:eastAsia="Arial" w:hAnsi="Arial" w:cs="Arial"/>
                <w:b/>
                <w:sz w:val="23"/>
              </w:rPr>
              <w:t xml:space="preserve"> </w:t>
            </w:r>
          </w:p>
          <w:p w:rsidR="000D6722" w:rsidRDefault="000D6722" w:rsidP="00CE1337">
            <w:pPr>
              <w:ind w:right="62"/>
              <w:jc w:val="center"/>
            </w:pPr>
            <w:r>
              <w:rPr>
                <w:rFonts w:ascii="Arial" w:eastAsia="Arial" w:hAnsi="Arial" w:cs="Arial"/>
                <w:b/>
                <w:sz w:val="23"/>
              </w:rPr>
              <w:t xml:space="preserve">AREAS DE CAPACITACION  </w:t>
            </w:r>
          </w:p>
        </w:tc>
        <w:tc>
          <w:tcPr>
            <w:tcW w:w="1802" w:type="dxa"/>
            <w:tcBorders>
              <w:top w:val="single" w:sz="12" w:space="0" w:color="000000"/>
              <w:left w:val="single" w:sz="12" w:space="0" w:color="000000"/>
              <w:bottom w:val="single" w:sz="12" w:space="0" w:color="000000"/>
              <w:right w:val="single" w:sz="12" w:space="0" w:color="000000"/>
            </w:tcBorders>
            <w:vAlign w:val="bottom"/>
          </w:tcPr>
          <w:p w:rsidR="000D6722" w:rsidRDefault="000D6722" w:rsidP="00CE1337">
            <w:pPr>
              <w:jc w:val="center"/>
            </w:pPr>
            <w:r>
              <w:rPr>
                <w:rFonts w:ascii="Arial" w:eastAsia="Arial" w:hAnsi="Arial" w:cs="Arial"/>
                <w:b/>
                <w:sz w:val="23"/>
              </w:rPr>
              <w:t xml:space="preserve">Participaciones Ofertadas </w:t>
            </w:r>
          </w:p>
        </w:tc>
      </w:tr>
      <w:tr w:rsidR="000D6722" w:rsidTr="00CE1337">
        <w:trPr>
          <w:trHeight w:val="438"/>
        </w:trPr>
        <w:tc>
          <w:tcPr>
            <w:tcW w:w="451"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right="57"/>
              <w:jc w:val="center"/>
            </w:pPr>
            <w:r>
              <w:rPr>
                <w:rFonts w:ascii="Arial" w:eastAsia="Arial" w:hAnsi="Arial" w:cs="Arial"/>
                <w:b/>
                <w:sz w:val="19"/>
              </w:rPr>
              <w:t xml:space="preserve">1 </w:t>
            </w:r>
          </w:p>
        </w:tc>
        <w:tc>
          <w:tcPr>
            <w:tcW w:w="6196" w:type="dxa"/>
            <w:tcBorders>
              <w:top w:val="single" w:sz="12" w:space="0" w:color="000000"/>
              <w:left w:val="single" w:sz="11" w:space="0" w:color="000000"/>
              <w:bottom w:val="single" w:sz="11" w:space="0" w:color="000000"/>
              <w:right w:val="single" w:sz="12" w:space="0" w:color="000000"/>
            </w:tcBorders>
            <w:vAlign w:val="bottom"/>
          </w:tcPr>
          <w:p w:rsidR="000D6722" w:rsidRDefault="000D6722" w:rsidP="00CE1337">
            <w:pPr>
              <w:ind w:left="1"/>
            </w:pPr>
            <w:r>
              <w:rPr>
                <w:rFonts w:ascii="Arial" w:eastAsia="Arial" w:hAnsi="Arial" w:cs="Arial"/>
                <w:b/>
                <w:sz w:val="19"/>
              </w:rPr>
              <w:t xml:space="preserve">MERCADEO-16 horas </w:t>
            </w:r>
          </w:p>
        </w:tc>
        <w:tc>
          <w:tcPr>
            <w:tcW w:w="1802" w:type="dxa"/>
            <w:tcBorders>
              <w:top w:val="single" w:sz="12" w:space="0" w:color="000000"/>
              <w:left w:val="single" w:sz="12" w:space="0" w:color="000000"/>
              <w:bottom w:val="single" w:sz="11" w:space="0" w:color="000000"/>
              <w:right w:val="single" w:sz="12" w:space="0" w:color="000000"/>
            </w:tcBorders>
            <w:vAlign w:val="bottom"/>
          </w:tcPr>
          <w:p w:rsidR="000D6722" w:rsidRDefault="000D6722" w:rsidP="00CE1337">
            <w:pPr>
              <w:ind w:right="6"/>
              <w:jc w:val="center"/>
            </w:pPr>
            <w:r>
              <w:rPr>
                <w:rFonts w:ascii="Arial" w:eastAsia="Arial" w:hAnsi="Arial" w:cs="Arial"/>
                <w:b/>
                <w:sz w:val="19"/>
              </w:rPr>
              <w:t xml:space="preserve">  </w:t>
            </w:r>
          </w:p>
        </w:tc>
      </w:tr>
      <w:tr w:rsidR="000D6722" w:rsidTr="00CE1337">
        <w:trPr>
          <w:trHeight w:val="521"/>
        </w:trPr>
        <w:tc>
          <w:tcPr>
            <w:tcW w:w="451"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57"/>
              <w:jc w:val="center"/>
            </w:pPr>
            <w:r>
              <w:rPr>
                <w:rFonts w:ascii="Arial" w:eastAsia="Arial" w:hAnsi="Arial" w:cs="Arial"/>
                <w:b/>
                <w:sz w:val="19"/>
              </w:rPr>
              <w:t xml:space="preserve">2 </w:t>
            </w:r>
          </w:p>
        </w:tc>
        <w:tc>
          <w:tcPr>
            <w:tcW w:w="6196" w:type="dxa"/>
            <w:tcBorders>
              <w:top w:val="single" w:sz="11" w:space="0" w:color="000000"/>
              <w:left w:val="single" w:sz="11" w:space="0" w:color="000000"/>
              <w:bottom w:val="single" w:sz="11" w:space="0" w:color="000000"/>
              <w:right w:val="single" w:sz="12" w:space="0" w:color="000000"/>
            </w:tcBorders>
            <w:vAlign w:val="bottom"/>
          </w:tcPr>
          <w:p w:rsidR="000D6722" w:rsidRDefault="000D6722" w:rsidP="00CE1337">
            <w:pPr>
              <w:ind w:left="1"/>
            </w:pPr>
            <w:r>
              <w:rPr>
                <w:rFonts w:ascii="Arial" w:eastAsia="Arial" w:hAnsi="Arial" w:cs="Arial"/>
                <w:b/>
                <w:sz w:val="19"/>
              </w:rPr>
              <w:t xml:space="preserve">SEGURIDAD Y SALUD OCUPACIONAL-16 horas </w:t>
            </w:r>
          </w:p>
        </w:tc>
        <w:tc>
          <w:tcPr>
            <w:tcW w:w="1802" w:type="dxa"/>
            <w:tcBorders>
              <w:top w:val="single" w:sz="11" w:space="0" w:color="000000"/>
              <w:left w:val="single" w:sz="12" w:space="0" w:color="000000"/>
              <w:bottom w:val="single" w:sz="11" w:space="0" w:color="000000"/>
              <w:right w:val="single" w:sz="12" w:space="0" w:color="000000"/>
            </w:tcBorders>
            <w:vAlign w:val="bottom"/>
          </w:tcPr>
          <w:p w:rsidR="000D6722" w:rsidRDefault="000D6722" w:rsidP="00CE1337">
            <w:pPr>
              <w:ind w:right="8"/>
              <w:jc w:val="center"/>
            </w:pPr>
            <w:r>
              <w:rPr>
                <w:rFonts w:ascii="Arial" w:eastAsia="Arial" w:hAnsi="Arial" w:cs="Arial"/>
                <w:b/>
                <w:sz w:val="19"/>
              </w:rPr>
              <w:t xml:space="preserve"> </w:t>
            </w:r>
          </w:p>
        </w:tc>
      </w:tr>
      <w:tr w:rsidR="000D6722" w:rsidTr="00CE1337">
        <w:trPr>
          <w:trHeight w:val="630"/>
        </w:trPr>
        <w:tc>
          <w:tcPr>
            <w:tcW w:w="451" w:type="dxa"/>
            <w:tcBorders>
              <w:top w:val="single" w:sz="11" w:space="0" w:color="000000"/>
              <w:left w:val="single" w:sz="11" w:space="0" w:color="000000"/>
              <w:bottom w:val="single" w:sz="12" w:space="0" w:color="000000"/>
              <w:right w:val="single" w:sz="11" w:space="0" w:color="000000"/>
            </w:tcBorders>
            <w:vAlign w:val="bottom"/>
          </w:tcPr>
          <w:p w:rsidR="000D6722" w:rsidRDefault="000D6722" w:rsidP="00CE1337">
            <w:pPr>
              <w:ind w:right="57"/>
              <w:jc w:val="center"/>
            </w:pPr>
            <w:r>
              <w:rPr>
                <w:rFonts w:ascii="Arial" w:eastAsia="Arial" w:hAnsi="Arial" w:cs="Arial"/>
                <w:b/>
                <w:sz w:val="19"/>
              </w:rPr>
              <w:t xml:space="preserve">3 </w:t>
            </w:r>
          </w:p>
        </w:tc>
        <w:tc>
          <w:tcPr>
            <w:tcW w:w="6196" w:type="dxa"/>
            <w:tcBorders>
              <w:top w:val="single" w:sz="11" w:space="0" w:color="000000"/>
              <w:left w:val="single" w:sz="11" w:space="0" w:color="000000"/>
              <w:bottom w:val="single" w:sz="12" w:space="0" w:color="000000"/>
              <w:right w:val="single" w:sz="12" w:space="0" w:color="000000"/>
            </w:tcBorders>
          </w:tcPr>
          <w:p w:rsidR="000D6722" w:rsidRDefault="000D6722" w:rsidP="00CE1337">
            <w:pPr>
              <w:ind w:left="1"/>
            </w:pPr>
            <w:r>
              <w:rPr>
                <w:rFonts w:ascii="Arial" w:eastAsia="Arial" w:hAnsi="Arial" w:cs="Arial"/>
                <w:b/>
                <w:sz w:val="19"/>
              </w:rPr>
              <w:t xml:space="preserve">BUENAS PRÁCTICAS DE MANUFACTURA Y/O INOCUIDAD DE ALIMENTOS-16 horas </w:t>
            </w:r>
          </w:p>
        </w:tc>
        <w:tc>
          <w:tcPr>
            <w:tcW w:w="1802" w:type="dxa"/>
            <w:tcBorders>
              <w:top w:val="single" w:sz="11" w:space="0" w:color="000000"/>
              <w:left w:val="single" w:sz="12" w:space="0" w:color="000000"/>
              <w:bottom w:val="single" w:sz="12" w:space="0" w:color="000000"/>
              <w:right w:val="single" w:sz="12" w:space="0" w:color="000000"/>
            </w:tcBorders>
            <w:vAlign w:val="bottom"/>
          </w:tcPr>
          <w:p w:rsidR="000D6722" w:rsidRDefault="000D6722" w:rsidP="00CE1337">
            <w:pPr>
              <w:ind w:right="8"/>
              <w:jc w:val="center"/>
            </w:pPr>
            <w:r>
              <w:rPr>
                <w:rFonts w:ascii="Arial" w:eastAsia="Arial" w:hAnsi="Arial" w:cs="Arial"/>
                <w:b/>
                <w:sz w:val="19"/>
              </w:rPr>
              <w:t xml:space="preserve"> </w:t>
            </w:r>
          </w:p>
        </w:tc>
      </w:tr>
      <w:tr w:rsidR="000D6722" w:rsidTr="00CE1337">
        <w:trPr>
          <w:trHeight w:val="631"/>
        </w:trPr>
        <w:tc>
          <w:tcPr>
            <w:tcW w:w="451" w:type="dxa"/>
            <w:tcBorders>
              <w:top w:val="single" w:sz="12" w:space="0" w:color="000000"/>
              <w:left w:val="single" w:sz="11" w:space="0" w:color="000000"/>
              <w:bottom w:val="single" w:sz="12" w:space="0" w:color="000000"/>
              <w:right w:val="single" w:sz="11" w:space="0" w:color="000000"/>
            </w:tcBorders>
            <w:vAlign w:val="bottom"/>
          </w:tcPr>
          <w:p w:rsidR="000D6722" w:rsidRDefault="000D6722" w:rsidP="00CE1337">
            <w:pPr>
              <w:ind w:right="57"/>
              <w:jc w:val="center"/>
            </w:pPr>
            <w:r>
              <w:rPr>
                <w:rFonts w:ascii="Arial" w:eastAsia="Arial" w:hAnsi="Arial" w:cs="Arial"/>
                <w:b/>
                <w:sz w:val="19"/>
              </w:rPr>
              <w:t xml:space="preserve">4 </w:t>
            </w:r>
          </w:p>
        </w:tc>
        <w:tc>
          <w:tcPr>
            <w:tcW w:w="6196" w:type="dxa"/>
            <w:tcBorders>
              <w:top w:val="single" w:sz="12" w:space="0" w:color="000000"/>
              <w:left w:val="single" w:sz="11" w:space="0" w:color="000000"/>
              <w:bottom w:val="single" w:sz="12" w:space="0" w:color="000000"/>
              <w:right w:val="single" w:sz="12" w:space="0" w:color="000000"/>
            </w:tcBorders>
          </w:tcPr>
          <w:p w:rsidR="000D6722" w:rsidRDefault="000D6722" w:rsidP="00CE1337">
            <w:pPr>
              <w:ind w:left="1"/>
            </w:pPr>
            <w:r>
              <w:rPr>
                <w:rFonts w:ascii="Arial" w:eastAsia="Arial" w:hAnsi="Arial" w:cs="Arial"/>
                <w:b/>
                <w:sz w:val="19"/>
              </w:rPr>
              <w:t xml:space="preserve">ADMINISTRACION Y DESARROLLO DEL RECURSO HUMANO-16 horas </w:t>
            </w:r>
          </w:p>
        </w:tc>
        <w:tc>
          <w:tcPr>
            <w:tcW w:w="1802" w:type="dxa"/>
            <w:tcBorders>
              <w:top w:val="single" w:sz="12" w:space="0" w:color="000000"/>
              <w:left w:val="single" w:sz="12" w:space="0" w:color="000000"/>
              <w:bottom w:val="single" w:sz="12" w:space="0" w:color="000000"/>
              <w:right w:val="single" w:sz="12" w:space="0" w:color="000000"/>
            </w:tcBorders>
            <w:vAlign w:val="bottom"/>
          </w:tcPr>
          <w:p w:rsidR="000D6722" w:rsidRDefault="000D6722" w:rsidP="00CE1337">
            <w:pPr>
              <w:ind w:right="8"/>
              <w:jc w:val="center"/>
            </w:pPr>
            <w:r>
              <w:rPr>
                <w:rFonts w:ascii="Arial" w:eastAsia="Arial" w:hAnsi="Arial" w:cs="Arial"/>
                <w:b/>
                <w:sz w:val="19"/>
              </w:rPr>
              <w:t xml:space="preserve"> </w:t>
            </w:r>
          </w:p>
        </w:tc>
      </w:tr>
      <w:tr w:rsidR="000D6722" w:rsidTr="00CE1337">
        <w:trPr>
          <w:trHeight w:val="464"/>
        </w:trPr>
        <w:tc>
          <w:tcPr>
            <w:tcW w:w="451"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right="57"/>
              <w:jc w:val="center"/>
            </w:pPr>
            <w:r>
              <w:rPr>
                <w:rFonts w:ascii="Arial" w:eastAsia="Arial" w:hAnsi="Arial" w:cs="Arial"/>
                <w:b/>
                <w:sz w:val="19"/>
              </w:rPr>
              <w:t xml:space="preserve">5 </w:t>
            </w:r>
          </w:p>
        </w:tc>
        <w:tc>
          <w:tcPr>
            <w:tcW w:w="6196" w:type="dxa"/>
            <w:tcBorders>
              <w:top w:val="single" w:sz="12" w:space="0" w:color="000000"/>
              <w:left w:val="single" w:sz="11" w:space="0" w:color="000000"/>
              <w:bottom w:val="single" w:sz="11" w:space="0" w:color="000000"/>
              <w:right w:val="single" w:sz="12" w:space="0" w:color="000000"/>
            </w:tcBorders>
            <w:vAlign w:val="bottom"/>
          </w:tcPr>
          <w:p w:rsidR="000D6722" w:rsidRDefault="000D6722" w:rsidP="00CE1337">
            <w:pPr>
              <w:ind w:left="1"/>
            </w:pPr>
            <w:r>
              <w:rPr>
                <w:rFonts w:ascii="Arial" w:eastAsia="Arial" w:hAnsi="Arial" w:cs="Arial"/>
                <w:b/>
                <w:sz w:val="19"/>
              </w:rPr>
              <w:t xml:space="preserve">PRODUCCION Y CALIDAD-16 horas </w:t>
            </w:r>
          </w:p>
        </w:tc>
        <w:tc>
          <w:tcPr>
            <w:tcW w:w="1802" w:type="dxa"/>
            <w:tcBorders>
              <w:top w:val="single" w:sz="12" w:space="0" w:color="000000"/>
              <w:left w:val="single" w:sz="12" w:space="0" w:color="000000"/>
              <w:bottom w:val="single" w:sz="11" w:space="0" w:color="000000"/>
              <w:right w:val="single" w:sz="12" w:space="0" w:color="000000"/>
            </w:tcBorders>
            <w:vAlign w:val="bottom"/>
          </w:tcPr>
          <w:p w:rsidR="000D6722" w:rsidRDefault="000D6722" w:rsidP="00CE1337">
            <w:pPr>
              <w:ind w:right="8"/>
              <w:jc w:val="center"/>
            </w:pPr>
            <w:r>
              <w:rPr>
                <w:rFonts w:ascii="Arial" w:eastAsia="Arial" w:hAnsi="Arial" w:cs="Arial"/>
                <w:b/>
                <w:sz w:val="19"/>
              </w:rPr>
              <w:t xml:space="preserve"> </w:t>
            </w:r>
          </w:p>
        </w:tc>
      </w:tr>
      <w:tr w:rsidR="000D6722" w:rsidTr="00CE1337">
        <w:trPr>
          <w:trHeight w:val="466"/>
        </w:trPr>
        <w:tc>
          <w:tcPr>
            <w:tcW w:w="451"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57"/>
              <w:jc w:val="center"/>
            </w:pPr>
            <w:r>
              <w:rPr>
                <w:rFonts w:ascii="Arial" w:eastAsia="Arial" w:hAnsi="Arial" w:cs="Arial"/>
                <w:b/>
                <w:sz w:val="19"/>
              </w:rPr>
              <w:t xml:space="preserve">6 </w:t>
            </w:r>
          </w:p>
        </w:tc>
        <w:tc>
          <w:tcPr>
            <w:tcW w:w="6196" w:type="dxa"/>
            <w:tcBorders>
              <w:top w:val="single" w:sz="11" w:space="0" w:color="000000"/>
              <w:left w:val="single" w:sz="11" w:space="0" w:color="000000"/>
              <w:bottom w:val="single" w:sz="11" w:space="0" w:color="000000"/>
              <w:right w:val="single" w:sz="12" w:space="0" w:color="000000"/>
            </w:tcBorders>
            <w:vAlign w:val="bottom"/>
          </w:tcPr>
          <w:p w:rsidR="000D6722" w:rsidRDefault="000D6722" w:rsidP="00CE1337">
            <w:pPr>
              <w:ind w:left="1"/>
            </w:pPr>
            <w:r>
              <w:rPr>
                <w:rFonts w:ascii="Arial" w:eastAsia="Arial" w:hAnsi="Arial" w:cs="Arial"/>
                <w:b/>
                <w:sz w:val="19"/>
              </w:rPr>
              <w:t xml:space="preserve">ADUANAS - 16 horas </w:t>
            </w:r>
          </w:p>
        </w:tc>
        <w:tc>
          <w:tcPr>
            <w:tcW w:w="1802" w:type="dxa"/>
            <w:tcBorders>
              <w:top w:val="single" w:sz="11" w:space="0" w:color="000000"/>
              <w:left w:val="single" w:sz="12" w:space="0" w:color="000000"/>
              <w:bottom w:val="single" w:sz="11" w:space="0" w:color="000000"/>
              <w:right w:val="single" w:sz="12" w:space="0" w:color="000000"/>
            </w:tcBorders>
            <w:vAlign w:val="bottom"/>
          </w:tcPr>
          <w:p w:rsidR="000D6722" w:rsidRDefault="000D6722" w:rsidP="00CE1337">
            <w:pPr>
              <w:ind w:right="8"/>
              <w:jc w:val="center"/>
            </w:pPr>
            <w:r>
              <w:rPr>
                <w:rFonts w:ascii="Arial" w:eastAsia="Arial" w:hAnsi="Arial" w:cs="Arial"/>
                <w:b/>
                <w:sz w:val="19"/>
              </w:rPr>
              <w:t xml:space="preserve"> </w:t>
            </w:r>
          </w:p>
        </w:tc>
      </w:tr>
      <w:tr w:rsidR="000D6722" w:rsidTr="00CE1337">
        <w:trPr>
          <w:trHeight w:val="424"/>
        </w:trPr>
        <w:tc>
          <w:tcPr>
            <w:tcW w:w="451" w:type="dxa"/>
            <w:tcBorders>
              <w:top w:val="single" w:sz="11" w:space="0" w:color="000000"/>
              <w:left w:val="single" w:sz="11" w:space="0" w:color="000000"/>
              <w:bottom w:val="single" w:sz="12" w:space="0" w:color="000000"/>
              <w:right w:val="single" w:sz="11" w:space="0" w:color="000000"/>
            </w:tcBorders>
          </w:tcPr>
          <w:p w:rsidR="000D6722" w:rsidRDefault="000D6722" w:rsidP="00CE1337">
            <w:pPr>
              <w:ind w:right="57"/>
              <w:jc w:val="center"/>
            </w:pPr>
            <w:r>
              <w:rPr>
                <w:rFonts w:ascii="Arial" w:eastAsia="Arial" w:hAnsi="Arial" w:cs="Arial"/>
                <w:b/>
                <w:sz w:val="19"/>
              </w:rPr>
              <w:t xml:space="preserve">7 </w:t>
            </w:r>
          </w:p>
        </w:tc>
        <w:tc>
          <w:tcPr>
            <w:tcW w:w="6196" w:type="dxa"/>
            <w:tcBorders>
              <w:top w:val="single" w:sz="11" w:space="0" w:color="000000"/>
              <w:left w:val="single" w:sz="11" w:space="0" w:color="000000"/>
              <w:bottom w:val="single" w:sz="12" w:space="0" w:color="000000"/>
              <w:right w:val="single" w:sz="12" w:space="0" w:color="000000"/>
            </w:tcBorders>
          </w:tcPr>
          <w:p w:rsidR="000D6722" w:rsidRDefault="000D6722" w:rsidP="00CE1337">
            <w:pPr>
              <w:ind w:left="1"/>
            </w:pPr>
            <w:r>
              <w:rPr>
                <w:rFonts w:ascii="Arial" w:eastAsia="Arial" w:hAnsi="Arial" w:cs="Arial"/>
                <w:b/>
                <w:sz w:val="19"/>
              </w:rPr>
              <w:t xml:space="preserve">FINANZAS, CONTABILIDAD Y AUDITORÍA-16 horas </w:t>
            </w:r>
          </w:p>
        </w:tc>
        <w:tc>
          <w:tcPr>
            <w:tcW w:w="1802" w:type="dxa"/>
            <w:tcBorders>
              <w:top w:val="single" w:sz="11" w:space="0" w:color="000000"/>
              <w:left w:val="single" w:sz="12" w:space="0" w:color="000000"/>
              <w:bottom w:val="single" w:sz="12" w:space="0" w:color="000000"/>
              <w:right w:val="single" w:sz="12" w:space="0" w:color="000000"/>
            </w:tcBorders>
          </w:tcPr>
          <w:p w:rsidR="000D6722" w:rsidRDefault="000D6722" w:rsidP="00CE1337">
            <w:pPr>
              <w:ind w:right="8"/>
              <w:jc w:val="center"/>
            </w:pPr>
            <w:r>
              <w:rPr>
                <w:rFonts w:ascii="Arial" w:eastAsia="Arial" w:hAnsi="Arial" w:cs="Arial"/>
                <w:b/>
                <w:sz w:val="19"/>
              </w:rPr>
              <w:t xml:space="preserve"> </w:t>
            </w:r>
          </w:p>
        </w:tc>
      </w:tr>
      <w:tr w:rsidR="000D6722" w:rsidTr="00CE1337">
        <w:trPr>
          <w:trHeight w:val="436"/>
        </w:trPr>
        <w:tc>
          <w:tcPr>
            <w:tcW w:w="451"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right="57"/>
              <w:jc w:val="center"/>
            </w:pPr>
            <w:r>
              <w:rPr>
                <w:rFonts w:ascii="Arial" w:eastAsia="Arial" w:hAnsi="Arial" w:cs="Arial"/>
                <w:b/>
                <w:sz w:val="19"/>
              </w:rPr>
              <w:t xml:space="preserve">8 </w:t>
            </w:r>
          </w:p>
        </w:tc>
        <w:tc>
          <w:tcPr>
            <w:tcW w:w="6196" w:type="dxa"/>
            <w:tcBorders>
              <w:top w:val="single" w:sz="12" w:space="0" w:color="000000"/>
              <w:left w:val="single" w:sz="11" w:space="0" w:color="000000"/>
              <w:bottom w:val="single" w:sz="11" w:space="0" w:color="000000"/>
              <w:right w:val="single" w:sz="12" w:space="0" w:color="000000"/>
            </w:tcBorders>
            <w:vAlign w:val="bottom"/>
          </w:tcPr>
          <w:p w:rsidR="000D6722" w:rsidRDefault="000D6722" w:rsidP="00CE1337">
            <w:pPr>
              <w:ind w:left="1"/>
            </w:pPr>
            <w:r>
              <w:rPr>
                <w:rFonts w:ascii="Arial" w:eastAsia="Arial" w:hAnsi="Arial" w:cs="Arial"/>
                <w:b/>
                <w:sz w:val="19"/>
              </w:rPr>
              <w:t xml:space="preserve">MERCADEO-8 horas </w:t>
            </w:r>
          </w:p>
        </w:tc>
        <w:tc>
          <w:tcPr>
            <w:tcW w:w="1802" w:type="dxa"/>
            <w:tcBorders>
              <w:top w:val="single" w:sz="12" w:space="0" w:color="000000"/>
              <w:left w:val="single" w:sz="12" w:space="0" w:color="000000"/>
              <w:bottom w:val="single" w:sz="11" w:space="0" w:color="000000"/>
              <w:right w:val="single" w:sz="12" w:space="0" w:color="000000"/>
            </w:tcBorders>
            <w:vAlign w:val="bottom"/>
          </w:tcPr>
          <w:p w:rsidR="000D6722" w:rsidRDefault="000D6722" w:rsidP="00CE1337">
            <w:pPr>
              <w:ind w:right="6"/>
              <w:jc w:val="center"/>
            </w:pPr>
            <w:r>
              <w:rPr>
                <w:rFonts w:ascii="Arial" w:eastAsia="Arial" w:hAnsi="Arial" w:cs="Arial"/>
                <w:b/>
                <w:sz w:val="19"/>
              </w:rPr>
              <w:t xml:space="preserve">  </w:t>
            </w:r>
          </w:p>
        </w:tc>
      </w:tr>
      <w:tr w:rsidR="000D6722" w:rsidTr="00CE1337">
        <w:trPr>
          <w:trHeight w:val="629"/>
        </w:trPr>
        <w:tc>
          <w:tcPr>
            <w:tcW w:w="451"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57"/>
              <w:jc w:val="center"/>
            </w:pPr>
            <w:r>
              <w:rPr>
                <w:rFonts w:ascii="Arial" w:eastAsia="Arial" w:hAnsi="Arial" w:cs="Arial"/>
                <w:b/>
                <w:sz w:val="19"/>
              </w:rPr>
              <w:t xml:space="preserve">9 </w:t>
            </w:r>
          </w:p>
        </w:tc>
        <w:tc>
          <w:tcPr>
            <w:tcW w:w="6196" w:type="dxa"/>
            <w:tcBorders>
              <w:top w:val="single" w:sz="11" w:space="0" w:color="000000"/>
              <w:left w:val="single" w:sz="11" w:space="0" w:color="000000"/>
              <w:bottom w:val="single" w:sz="11" w:space="0" w:color="000000"/>
              <w:right w:val="single" w:sz="12" w:space="0" w:color="000000"/>
            </w:tcBorders>
          </w:tcPr>
          <w:p w:rsidR="000D6722" w:rsidRDefault="000D6722" w:rsidP="00CE1337">
            <w:pPr>
              <w:ind w:left="1"/>
            </w:pPr>
            <w:r>
              <w:rPr>
                <w:rFonts w:ascii="Arial" w:eastAsia="Arial" w:hAnsi="Arial" w:cs="Arial"/>
                <w:b/>
                <w:sz w:val="19"/>
              </w:rPr>
              <w:t xml:space="preserve">ADMINISTRACION Y DESARROLLO DEL RECURSO HUMANO-8 horas </w:t>
            </w:r>
          </w:p>
        </w:tc>
        <w:tc>
          <w:tcPr>
            <w:tcW w:w="1802" w:type="dxa"/>
            <w:tcBorders>
              <w:top w:val="single" w:sz="11" w:space="0" w:color="000000"/>
              <w:left w:val="single" w:sz="12" w:space="0" w:color="000000"/>
              <w:bottom w:val="single" w:sz="11" w:space="0" w:color="000000"/>
              <w:right w:val="single" w:sz="12" w:space="0" w:color="000000"/>
            </w:tcBorders>
            <w:vAlign w:val="bottom"/>
          </w:tcPr>
          <w:p w:rsidR="000D6722" w:rsidRDefault="000D6722" w:rsidP="00CE1337">
            <w:pPr>
              <w:ind w:right="8"/>
              <w:jc w:val="center"/>
            </w:pPr>
            <w:r>
              <w:rPr>
                <w:rFonts w:ascii="Arial" w:eastAsia="Arial" w:hAnsi="Arial" w:cs="Arial"/>
                <w:b/>
                <w:sz w:val="19"/>
              </w:rPr>
              <w:t xml:space="preserve"> </w:t>
            </w:r>
          </w:p>
        </w:tc>
      </w:tr>
      <w:tr w:rsidR="000D6722" w:rsidTr="00CE1337">
        <w:trPr>
          <w:trHeight w:val="468"/>
        </w:trPr>
        <w:tc>
          <w:tcPr>
            <w:tcW w:w="451"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left="56"/>
            </w:pPr>
            <w:r>
              <w:rPr>
                <w:rFonts w:ascii="Arial" w:eastAsia="Arial" w:hAnsi="Arial" w:cs="Arial"/>
                <w:b/>
                <w:sz w:val="19"/>
              </w:rPr>
              <w:t xml:space="preserve">10 </w:t>
            </w:r>
          </w:p>
        </w:tc>
        <w:tc>
          <w:tcPr>
            <w:tcW w:w="6196" w:type="dxa"/>
            <w:tcBorders>
              <w:top w:val="single" w:sz="11" w:space="0" w:color="000000"/>
              <w:left w:val="single" w:sz="11" w:space="0" w:color="000000"/>
              <w:bottom w:val="single" w:sz="11" w:space="0" w:color="000000"/>
              <w:right w:val="single" w:sz="12" w:space="0" w:color="000000"/>
            </w:tcBorders>
            <w:vAlign w:val="bottom"/>
          </w:tcPr>
          <w:p w:rsidR="000D6722" w:rsidRDefault="000D6722" w:rsidP="00CE1337">
            <w:pPr>
              <w:ind w:left="1"/>
            </w:pPr>
            <w:r>
              <w:rPr>
                <w:rFonts w:ascii="Arial" w:eastAsia="Arial" w:hAnsi="Arial" w:cs="Arial"/>
                <w:b/>
                <w:sz w:val="19"/>
              </w:rPr>
              <w:t xml:space="preserve">PRODUCCION Y CALIDAD-8 horas </w:t>
            </w:r>
          </w:p>
        </w:tc>
        <w:tc>
          <w:tcPr>
            <w:tcW w:w="1802" w:type="dxa"/>
            <w:tcBorders>
              <w:top w:val="single" w:sz="11" w:space="0" w:color="000000"/>
              <w:left w:val="single" w:sz="12" w:space="0" w:color="000000"/>
              <w:bottom w:val="single" w:sz="11" w:space="0" w:color="000000"/>
              <w:right w:val="single" w:sz="12" w:space="0" w:color="000000"/>
            </w:tcBorders>
            <w:vAlign w:val="bottom"/>
          </w:tcPr>
          <w:p w:rsidR="000D6722" w:rsidRDefault="000D6722" w:rsidP="00CE1337">
            <w:pPr>
              <w:ind w:right="8"/>
              <w:jc w:val="center"/>
            </w:pPr>
            <w:r>
              <w:rPr>
                <w:rFonts w:ascii="Arial" w:eastAsia="Arial" w:hAnsi="Arial" w:cs="Arial"/>
                <w:b/>
                <w:sz w:val="19"/>
              </w:rPr>
              <w:t xml:space="preserve"> </w:t>
            </w:r>
          </w:p>
        </w:tc>
      </w:tr>
      <w:tr w:rsidR="000D6722" w:rsidTr="00CE1337">
        <w:trPr>
          <w:trHeight w:val="421"/>
        </w:trPr>
        <w:tc>
          <w:tcPr>
            <w:tcW w:w="451" w:type="dxa"/>
            <w:tcBorders>
              <w:top w:val="single" w:sz="11" w:space="0" w:color="000000"/>
              <w:left w:val="single" w:sz="11" w:space="0" w:color="000000"/>
              <w:bottom w:val="single" w:sz="12" w:space="0" w:color="000000"/>
              <w:right w:val="single" w:sz="11" w:space="0" w:color="000000"/>
            </w:tcBorders>
          </w:tcPr>
          <w:p w:rsidR="000D6722" w:rsidRDefault="000D6722" w:rsidP="00CE1337">
            <w:pPr>
              <w:ind w:left="56"/>
            </w:pPr>
            <w:r>
              <w:rPr>
                <w:rFonts w:ascii="Arial" w:eastAsia="Arial" w:hAnsi="Arial" w:cs="Arial"/>
                <w:b/>
                <w:sz w:val="19"/>
              </w:rPr>
              <w:t xml:space="preserve">11 </w:t>
            </w:r>
          </w:p>
        </w:tc>
        <w:tc>
          <w:tcPr>
            <w:tcW w:w="6196" w:type="dxa"/>
            <w:tcBorders>
              <w:top w:val="single" w:sz="11" w:space="0" w:color="000000"/>
              <w:left w:val="single" w:sz="11" w:space="0" w:color="000000"/>
              <w:bottom w:val="single" w:sz="12" w:space="0" w:color="000000"/>
              <w:right w:val="single" w:sz="12" w:space="0" w:color="000000"/>
            </w:tcBorders>
          </w:tcPr>
          <w:p w:rsidR="000D6722" w:rsidRDefault="000D6722" w:rsidP="00CE1337">
            <w:pPr>
              <w:ind w:left="1"/>
            </w:pPr>
            <w:r>
              <w:rPr>
                <w:rFonts w:ascii="Arial" w:eastAsia="Arial" w:hAnsi="Arial" w:cs="Arial"/>
                <w:b/>
                <w:sz w:val="19"/>
              </w:rPr>
              <w:t xml:space="preserve">FINANZAS, CONTABILIDAD Y AUDITORÍA-8 horas </w:t>
            </w:r>
          </w:p>
        </w:tc>
        <w:tc>
          <w:tcPr>
            <w:tcW w:w="1802" w:type="dxa"/>
            <w:tcBorders>
              <w:top w:val="single" w:sz="11" w:space="0" w:color="000000"/>
              <w:left w:val="single" w:sz="12" w:space="0" w:color="000000"/>
              <w:bottom w:val="single" w:sz="12" w:space="0" w:color="000000"/>
              <w:right w:val="single" w:sz="12" w:space="0" w:color="000000"/>
            </w:tcBorders>
          </w:tcPr>
          <w:p w:rsidR="000D6722" w:rsidRDefault="000D6722" w:rsidP="00CE1337">
            <w:pPr>
              <w:ind w:right="8"/>
              <w:jc w:val="center"/>
            </w:pPr>
            <w:r>
              <w:rPr>
                <w:rFonts w:ascii="Arial" w:eastAsia="Arial" w:hAnsi="Arial" w:cs="Arial"/>
                <w:b/>
                <w:sz w:val="19"/>
              </w:rPr>
              <w:t xml:space="preserve"> </w:t>
            </w:r>
          </w:p>
        </w:tc>
      </w:tr>
      <w:tr w:rsidR="000D6722" w:rsidTr="00CE1337">
        <w:trPr>
          <w:trHeight w:val="494"/>
        </w:trPr>
        <w:tc>
          <w:tcPr>
            <w:tcW w:w="6647" w:type="dxa"/>
            <w:gridSpan w:val="2"/>
            <w:tcBorders>
              <w:top w:val="single" w:sz="12" w:space="0" w:color="000000"/>
              <w:left w:val="single" w:sz="11" w:space="0" w:color="000000"/>
              <w:bottom w:val="single" w:sz="12" w:space="0" w:color="000000"/>
              <w:right w:val="single" w:sz="12" w:space="0" w:color="000000"/>
            </w:tcBorders>
            <w:vAlign w:val="bottom"/>
          </w:tcPr>
          <w:p w:rsidR="000D6722" w:rsidRDefault="000D6722" w:rsidP="00CE1337">
            <w:pPr>
              <w:ind w:right="67"/>
              <w:jc w:val="center"/>
            </w:pPr>
            <w:r>
              <w:rPr>
                <w:rFonts w:ascii="Arial" w:eastAsia="Arial" w:hAnsi="Arial" w:cs="Arial"/>
                <w:b/>
                <w:sz w:val="23"/>
              </w:rPr>
              <w:t xml:space="preserve">TOTAL DE PARTICIPACIONES OFERTADAS </w:t>
            </w:r>
          </w:p>
        </w:tc>
        <w:tc>
          <w:tcPr>
            <w:tcW w:w="1802" w:type="dxa"/>
            <w:tcBorders>
              <w:top w:val="single" w:sz="12" w:space="0" w:color="000000"/>
              <w:left w:val="single" w:sz="12" w:space="0" w:color="000000"/>
              <w:bottom w:val="single" w:sz="12" w:space="0" w:color="000000"/>
              <w:right w:val="single" w:sz="12" w:space="0" w:color="000000"/>
            </w:tcBorders>
            <w:vAlign w:val="bottom"/>
          </w:tcPr>
          <w:p w:rsidR="000D6722" w:rsidRDefault="000D6722" w:rsidP="00CE1337">
            <w:r>
              <w:rPr>
                <w:rFonts w:ascii="Arial" w:eastAsia="Arial" w:hAnsi="Arial" w:cs="Arial"/>
                <w:b/>
                <w:sz w:val="19"/>
              </w:rPr>
              <w:t xml:space="preserve"> </w:t>
            </w:r>
            <w:r>
              <w:rPr>
                <w:rFonts w:ascii="Arial" w:eastAsia="Arial" w:hAnsi="Arial" w:cs="Arial"/>
                <w:b/>
                <w:sz w:val="23"/>
              </w:rPr>
              <w:t xml:space="preserve"> </w:t>
            </w:r>
          </w:p>
        </w:tc>
      </w:tr>
    </w:tbl>
    <w:p w:rsidR="000D6722" w:rsidRDefault="000D6722" w:rsidP="000D6722">
      <w:pPr>
        <w:spacing w:after="97"/>
      </w:pPr>
      <w:r>
        <w:rPr>
          <w:b/>
          <w:sz w:val="15"/>
        </w:rPr>
        <w:t xml:space="preserve"> </w:t>
      </w:r>
    </w:p>
    <w:p w:rsidR="000D6722" w:rsidRDefault="000D6722" w:rsidP="000D6722">
      <w:pPr>
        <w:spacing w:after="39"/>
      </w:pPr>
      <w:r>
        <w:rPr>
          <w:b/>
          <w:sz w:val="15"/>
        </w:rPr>
        <w:lastRenderedPageBreak/>
        <w:t xml:space="preserve"> </w:t>
      </w:r>
    </w:p>
    <w:p w:rsidR="000D6722" w:rsidRDefault="000D6722" w:rsidP="000D6722">
      <w:pPr>
        <w:spacing w:after="0"/>
      </w:pPr>
      <w:r>
        <w:rPr>
          <w:b/>
          <w:sz w:val="15"/>
        </w:rPr>
        <w:t xml:space="preserve"> </w:t>
      </w:r>
      <w:r>
        <w:rPr>
          <w:b/>
          <w:sz w:val="15"/>
        </w:rPr>
        <w:tab/>
        <w:t xml:space="preserve"> </w:t>
      </w:r>
    </w:p>
    <w:p w:rsidR="000D6722" w:rsidRDefault="000D6722" w:rsidP="000D6722">
      <w:pPr>
        <w:spacing w:line="250" w:lineRule="auto"/>
        <w:ind w:left="-5"/>
      </w:pPr>
      <w:r>
        <w:rPr>
          <w:rFonts w:ascii="Open Sans" w:eastAsia="Open Sans" w:hAnsi="Open Sans" w:cs="Open Sans"/>
          <w:b/>
          <w:sz w:val="23"/>
        </w:rPr>
        <w:t xml:space="preserve">ANEXO No. 5-B. OFERTA ECONÓMICA </w:t>
      </w:r>
    </w:p>
    <w:p w:rsidR="000D6722" w:rsidRDefault="000D6722" w:rsidP="000D6722">
      <w:pPr>
        <w:spacing w:after="55"/>
      </w:pPr>
      <w:r>
        <w:rPr>
          <w:rFonts w:ascii="Open Sans" w:eastAsia="Open Sans" w:hAnsi="Open Sans" w:cs="Open Sans"/>
          <w:b/>
          <w:sz w:val="23"/>
        </w:rPr>
        <w:t xml:space="preserve"> </w:t>
      </w:r>
    </w:p>
    <w:p w:rsidR="000D6722" w:rsidRDefault="000D6722" w:rsidP="000D6722">
      <w:pPr>
        <w:spacing w:after="0"/>
        <w:ind w:right="331"/>
        <w:jc w:val="right"/>
      </w:pPr>
      <w:r>
        <w:rPr>
          <w:rFonts w:ascii="Arial" w:eastAsia="Arial" w:hAnsi="Arial" w:cs="Arial"/>
          <w:b/>
          <w:sz w:val="19"/>
        </w:rPr>
        <w:t>LICITACIÓN PÚBLICA No. 04/2018 “</w:t>
      </w:r>
      <w:r>
        <w:rPr>
          <w:b/>
          <w:sz w:val="19"/>
        </w:rPr>
        <w:t xml:space="preserve">SERVICIOS DE CAPACITACIÓN EN EL MARCO DE LA  </w:t>
      </w:r>
    </w:p>
    <w:p w:rsidR="000D6722" w:rsidRDefault="000D6722" w:rsidP="000D6722">
      <w:pPr>
        <w:spacing w:after="89" w:line="243" w:lineRule="auto"/>
        <w:ind w:left="13"/>
        <w:jc w:val="center"/>
      </w:pPr>
      <w:r>
        <w:rPr>
          <w:b/>
          <w:sz w:val="19"/>
        </w:rPr>
        <w:t xml:space="preserve">FORMACION CONTINUA PARA LA EJECUCION DE CURSOS ABIERTOS, MEDIANTE LA MODALIDAD DE COMPRA DE PARTICIPACIONES” </w:t>
      </w:r>
    </w:p>
    <w:p w:rsidR="000D6722" w:rsidRDefault="000D6722" w:rsidP="000D6722">
      <w:pPr>
        <w:spacing w:after="173"/>
        <w:ind w:left="86"/>
        <w:jc w:val="center"/>
      </w:pPr>
      <w:r>
        <w:rPr>
          <w:rFonts w:ascii="Arial" w:eastAsia="Arial" w:hAnsi="Arial" w:cs="Arial"/>
          <w:b/>
          <w:sz w:val="19"/>
        </w:rPr>
        <w:t xml:space="preserve"> </w:t>
      </w:r>
    </w:p>
    <w:p w:rsidR="000D6722" w:rsidRDefault="000D6722" w:rsidP="000D6722">
      <w:pPr>
        <w:spacing w:after="32"/>
        <w:ind w:left="38"/>
        <w:jc w:val="center"/>
      </w:pPr>
      <w:r>
        <w:rPr>
          <w:rFonts w:ascii="Arial" w:eastAsia="Arial" w:hAnsi="Arial" w:cs="Arial"/>
          <w:b/>
          <w:sz w:val="26"/>
        </w:rPr>
        <w:t xml:space="preserve">OFERTA ECONÓMICA </w:t>
      </w:r>
    </w:p>
    <w:p w:rsidR="000D6722" w:rsidRDefault="000D6722" w:rsidP="000D6722">
      <w:pPr>
        <w:spacing w:after="138"/>
        <w:ind w:right="432"/>
        <w:jc w:val="center"/>
      </w:pPr>
      <w:r>
        <w:rPr>
          <w:b/>
          <w:sz w:val="19"/>
        </w:rPr>
        <w:t xml:space="preserve"> </w:t>
      </w:r>
    </w:p>
    <w:p w:rsidR="000D6722" w:rsidRDefault="000D6722" w:rsidP="000D6722">
      <w:pPr>
        <w:tabs>
          <w:tab w:val="center" w:pos="5410"/>
        </w:tabs>
        <w:spacing w:after="0"/>
      </w:pPr>
      <w:r>
        <w:rPr>
          <w:rFonts w:ascii="Open Sans" w:eastAsia="Open Sans" w:hAnsi="Open Sans" w:cs="Open Sans"/>
          <w:sz w:val="17"/>
        </w:rPr>
        <w:t xml:space="preserve">Nombre del ofertante: </w:t>
      </w:r>
      <w:r>
        <w:rPr>
          <w:rFonts w:ascii="Open Sans" w:eastAsia="Open Sans" w:hAnsi="Open Sans" w:cs="Open Sans"/>
          <w:sz w:val="17"/>
        </w:rPr>
        <w:tab/>
      </w:r>
      <w:r>
        <w:rPr>
          <w:rFonts w:ascii="Open Sans" w:eastAsia="Open Sans" w:hAnsi="Open Sans" w:cs="Open Sans"/>
          <w:b/>
          <w:sz w:val="17"/>
        </w:rPr>
        <w:t xml:space="preserve"> </w:t>
      </w:r>
    </w:p>
    <w:p w:rsidR="000D6722" w:rsidRDefault="000D6722" w:rsidP="000D6722">
      <w:pPr>
        <w:spacing w:after="116"/>
        <w:ind w:left="2239" w:right="-92"/>
      </w:pPr>
      <w:r>
        <w:rPr>
          <w:noProof/>
        </w:rPr>
        <mc:AlternateContent>
          <mc:Choice Requires="wpg">
            <w:drawing>
              <wp:inline distT="0" distB="0" distL="0" distR="0" wp14:anchorId="3079286A" wp14:editId="33102A7F">
                <wp:extent cx="4018788" cy="6096"/>
                <wp:effectExtent l="0" t="0" r="0" b="0"/>
                <wp:docPr id="76392" name="Group 76392"/>
                <wp:cNvGraphicFramePr/>
                <a:graphic xmlns:a="http://schemas.openxmlformats.org/drawingml/2006/main">
                  <a:graphicData uri="http://schemas.microsoft.com/office/word/2010/wordprocessingGroup">
                    <wpg:wgp>
                      <wpg:cNvGrpSpPr/>
                      <wpg:grpSpPr>
                        <a:xfrm>
                          <a:off x="0" y="0"/>
                          <a:ext cx="4018788" cy="6096"/>
                          <a:chOff x="0" y="0"/>
                          <a:chExt cx="4018788" cy="6096"/>
                        </a:xfrm>
                      </wpg:grpSpPr>
                      <wps:wsp>
                        <wps:cNvPr id="91890" name="Shape 91890"/>
                        <wps:cNvSpPr/>
                        <wps:spPr>
                          <a:xfrm>
                            <a:off x="0" y="0"/>
                            <a:ext cx="4018788" cy="9144"/>
                          </a:xfrm>
                          <a:custGeom>
                            <a:avLst/>
                            <a:gdLst/>
                            <a:ahLst/>
                            <a:cxnLst/>
                            <a:rect l="0" t="0" r="0" b="0"/>
                            <a:pathLst>
                              <a:path w="4018788" h="9144">
                                <a:moveTo>
                                  <a:pt x="0" y="0"/>
                                </a:moveTo>
                                <a:lnTo>
                                  <a:pt x="4018788" y="0"/>
                                </a:lnTo>
                                <a:lnTo>
                                  <a:pt x="4018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5D1824" id="Group 76392" o:spid="_x0000_s1026" style="width:316.45pt;height:.5pt;mso-position-horizontal-relative:char;mso-position-vertical-relative:line" coordsize="401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">
                <v:shape id="Shape 91890" o:spid="_x0000_s1027" style="position:absolute;width:40187;height:91;visibility:visible;mso-wrap-style:square;v-text-anchor:top" coordsize="4018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M+MUA&#10;AADeAAAADwAAAGRycy9kb3ducmV2LnhtbESPzYrCMBSF98K8Q7gDs9NUF8V2jCLDCIJ1UXXh7K7N&#10;tS02N7XJaH17sxBcHs4f32zRm0bcqHO1ZQXjUQSCuLC65lLBYb8aTkE4j6yxsUwKHuRgMf8YzDDV&#10;9s453Xa+FGGEXYoKKu/bVEpXVGTQjWxLHLyz7Qz6ILtS6g7vYdw0chJFsTRYc3iosKWfiorL7t8o&#10;+M2PebHZZMk2y7Ynqfexvf7FSn199stvEJ56/w6/2mutIBlPkwAQcAI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oz4xQAAAN4AAAAPAAAAAAAAAAAAAAAAAJgCAABkcnMv&#10;ZG93bnJldi54bWxQSwUGAAAAAAQABAD1AAAAigMAAAAA&#10;" path="m,l4018788,r,9144l,9144,,e" fillcolor="black" stroked="f" strokeweight="0">
                  <v:stroke miterlimit="83231f" joinstyle="miter"/>
                  <v:path arrowok="t" textboxrect="0,0,4018788,9144"/>
                </v:shape>
                <w10:anchorlock/>
              </v:group>
            </w:pict>
          </mc:Fallback>
        </mc:AlternateContent>
      </w:r>
    </w:p>
    <w:p w:rsidR="000D6722" w:rsidRDefault="000D6722" w:rsidP="000D6722">
      <w:pPr>
        <w:spacing w:after="0"/>
        <w:ind w:right="432"/>
        <w:jc w:val="center"/>
      </w:pPr>
      <w:r>
        <w:rPr>
          <w:b/>
          <w:sz w:val="19"/>
        </w:rPr>
        <w:t xml:space="preserve"> </w:t>
      </w:r>
    </w:p>
    <w:tbl>
      <w:tblPr>
        <w:tblStyle w:val="TableGrid"/>
        <w:tblW w:w="8474" w:type="dxa"/>
        <w:tblInd w:w="66" w:type="dxa"/>
        <w:tblCellMar>
          <w:top w:w="164" w:type="dxa"/>
          <w:left w:w="65" w:type="dxa"/>
          <w:bottom w:w="18" w:type="dxa"/>
          <w:right w:w="11" w:type="dxa"/>
        </w:tblCellMar>
        <w:tblLook w:val="04A0" w:firstRow="1" w:lastRow="0" w:firstColumn="1" w:lastColumn="0" w:noHBand="0" w:noVBand="1"/>
      </w:tblPr>
      <w:tblGrid>
        <w:gridCol w:w="451"/>
        <w:gridCol w:w="6195"/>
        <w:gridCol w:w="1828"/>
      </w:tblGrid>
      <w:tr w:rsidR="000D6722" w:rsidTr="00CE1337">
        <w:trPr>
          <w:trHeight w:val="829"/>
        </w:trPr>
        <w:tc>
          <w:tcPr>
            <w:tcW w:w="451" w:type="dxa"/>
            <w:tcBorders>
              <w:top w:val="single" w:sz="11" w:space="0" w:color="000000"/>
              <w:left w:val="single" w:sz="11" w:space="0" w:color="000000"/>
              <w:bottom w:val="single" w:sz="12" w:space="0" w:color="000000"/>
              <w:right w:val="single" w:sz="11" w:space="0" w:color="000000"/>
            </w:tcBorders>
            <w:vAlign w:val="bottom"/>
          </w:tcPr>
          <w:p w:rsidR="000D6722" w:rsidRDefault="000D6722" w:rsidP="00CE1337">
            <w:pPr>
              <w:ind w:left="11"/>
            </w:pPr>
            <w:r>
              <w:rPr>
                <w:rFonts w:ascii="Arial" w:eastAsia="Arial" w:hAnsi="Arial" w:cs="Arial"/>
                <w:b/>
                <w:sz w:val="19"/>
              </w:rPr>
              <w:t>No.</w:t>
            </w:r>
            <w:r>
              <w:rPr>
                <w:rFonts w:ascii="Arial" w:eastAsia="Arial" w:hAnsi="Arial" w:cs="Arial"/>
                <w:b/>
                <w:sz w:val="23"/>
              </w:rPr>
              <w:t xml:space="preserve"> </w:t>
            </w:r>
          </w:p>
        </w:tc>
        <w:tc>
          <w:tcPr>
            <w:tcW w:w="6196" w:type="dxa"/>
            <w:tcBorders>
              <w:top w:val="single" w:sz="11" w:space="0" w:color="000000"/>
              <w:left w:val="single" w:sz="11" w:space="0" w:color="000000"/>
              <w:bottom w:val="single" w:sz="12" w:space="0" w:color="000000"/>
              <w:right w:val="single" w:sz="12" w:space="0" w:color="000000"/>
            </w:tcBorders>
          </w:tcPr>
          <w:p w:rsidR="000D6722" w:rsidRDefault="000D6722" w:rsidP="00CE1337">
            <w:pPr>
              <w:spacing w:after="92"/>
              <w:ind w:left="2"/>
              <w:jc w:val="center"/>
            </w:pPr>
            <w:r>
              <w:rPr>
                <w:rFonts w:ascii="Arial" w:eastAsia="Arial" w:hAnsi="Arial" w:cs="Arial"/>
                <w:b/>
                <w:sz w:val="23"/>
              </w:rPr>
              <w:t xml:space="preserve"> </w:t>
            </w:r>
          </w:p>
          <w:p w:rsidR="000D6722" w:rsidRDefault="000D6722" w:rsidP="00CE1337">
            <w:pPr>
              <w:ind w:right="58"/>
              <w:jc w:val="center"/>
            </w:pPr>
            <w:r>
              <w:rPr>
                <w:rFonts w:ascii="Arial" w:eastAsia="Arial" w:hAnsi="Arial" w:cs="Arial"/>
                <w:b/>
                <w:sz w:val="23"/>
              </w:rPr>
              <w:t xml:space="preserve">AREAS DE CAPACITACION  </w:t>
            </w:r>
          </w:p>
        </w:tc>
        <w:tc>
          <w:tcPr>
            <w:tcW w:w="1828" w:type="dxa"/>
            <w:tcBorders>
              <w:top w:val="single" w:sz="11" w:space="0" w:color="000000"/>
              <w:left w:val="single" w:sz="12" w:space="0" w:color="000000"/>
              <w:bottom w:val="single" w:sz="12" w:space="0" w:color="000000"/>
              <w:right w:val="single" w:sz="11" w:space="0" w:color="000000"/>
            </w:tcBorders>
            <w:vAlign w:val="bottom"/>
          </w:tcPr>
          <w:p w:rsidR="000D6722" w:rsidRDefault="000D6722" w:rsidP="00CE1337">
            <w:pPr>
              <w:ind w:left="29"/>
            </w:pPr>
            <w:r>
              <w:rPr>
                <w:rFonts w:ascii="Arial" w:eastAsia="Arial" w:hAnsi="Arial" w:cs="Arial"/>
                <w:b/>
                <w:sz w:val="23"/>
              </w:rPr>
              <w:t xml:space="preserve">Monto ofertado </w:t>
            </w:r>
          </w:p>
        </w:tc>
      </w:tr>
      <w:tr w:rsidR="000D6722" w:rsidTr="00CE1337">
        <w:trPr>
          <w:trHeight w:val="436"/>
        </w:trPr>
        <w:tc>
          <w:tcPr>
            <w:tcW w:w="451"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right="53"/>
              <w:jc w:val="center"/>
            </w:pPr>
            <w:r>
              <w:rPr>
                <w:rFonts w:ascii="Arial" w:eastAsia="Arial" w:hAnsi="Arial" w:cs="Arial"/>
                <w:b/>
                <w:sz w:val="19"/>
              </w:rPr>
              <w:t xml:space="preserve">1 </w:t>
            </w:r>
          </w:p>
        </w:tc>
        <w:tc>
          <w:tcPr>
            <w:tcW w:w="6196" w:type="dxa"/>
            <w:tcBorders>
              <w:top w:val="single" w:sz="12" w:space="0" w:color="000000"/>
              <w:left w:val="single" w:sz="11" w:space="0" w:color="000000"/>
              <w:bottom w:val="single" w:sz="11" w:space="0" w:color="000000"/>
              <w:right w:val="single" w:sz="12" w:space="0" w:color="000000"/>
            </w:tcBorders>
            <w:vAlign w:val="bottom"/>
          </w:tcPr>
          <w:p w:rsidR="000D6722" w:rsidRDefault="000D6722" w:rsidP="00CE1337">
            <w:pPr>
              <w:ind w:left="1"/>
            </w:pPr>
            <w:r>
              <w:rPr>
                <w:rFonts w:ascii="Arial" w:eastAsia="Arial" w:hAnsi="Arial" w:cs="Arial"/>
                <w:b/>
                <w:sz w:val="19"/>
              </w:rPr>
              <w:t xml:space="preserve">MERCADEO-16 horas </w:t>
            </w:r>
          </w:p>
        </w:tc>
        <w:tc>
          <w:tcPr>
            <w:tcW w:w="1828" w:type="dxa"/>
            <w:tcBorders>
              <w:top w:val="single" w:sz="12" w:space="0" w:color="000000"/>
              <w:left w:val="single" w:sz="12" w:space="0" w:color="000000"/>
              <w:bottom w:val="single" w:sz="11" w:space="0" w:color="000000"/>
              <w:right w:val="single" w:sz="11" w:space="0" w:color="000000"/>
            </w:tcBorders>
            <w:vAlign w:val="bottom"/>
          </w:tcPr>
          <w:p w:rsidR="000D6722" w:rsidRDefault="000D6722" w:rsidP="00CE1337">
            <w:pPr>
              <w:ind w:right="1"/>
              <w:jc w:val="center"/>
            </w:pPr>
            <w:r>
              <w:rPr>
                <w:rFonts w:ascii="Arial" w:eastAsia="Arial" w:hAnsi="Arial" w:cs="Arial"/>
                <w:b/>
                <w:sz w:val="19"/>
              </w:rPr>
              <w:t xml:space="preserve">  </w:t>
            </w:r>
          </w:p>
        </w:tc>
      </w:tr>
      <w:tr w:rsidR="000D6722" w:rsidTr="00CE1337">
        <w:trPr>
          <w:trHeight w:val="523"/>
        </w:trPr>
        <w:tc>
          <w:tcPr>
            <w:tcW w:w="451"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53"/>
              <w:jc w:val="center"/>
            </w:pPr>
            <w:r>
              <w:rPr>
                <w:rFonts w:ascii="Arial" w:eastAsia="Arial" w:hAnsi="Arial" w:cs="Arial"/>
                <w:b/>
                <w:sz w:val="19"/>
              </w:rPr>
              <w:t xml:space="preserve">2 </w:t>
            </w:r>
          </w:p>
        </w:tc>
        <w:tc>
          <w:tcPr>
            <w:tcW w:w="6196" w:type="dxa"/>
            <w:tcBorders>
              <w:top w:val="single" w:sz="11" w:space="0" w:color="000000"/>
              <w:left w:val="single" w:sz="11" w:space="0" w:color="000000"/>
              <w:bottom w:val="single" w:sz="11" w:space="0" w:color="000000"/>
              <w:right w:val="single" w:sz="12" w:space="0" w:color="000000"/>
            </w:tcBorders>
            <w:vAlign w:val="bottom"/>
          </w:tcPr>
          <w:p w:rsidR="000D6722" w:rsidRDefault="000D6722" w:rsidP="00CE1337">
            <w:pPr>
              <w:ind w:left="1"/>
            </w:pPr>
            <w:r>
              <w:rPr>
                <w:rFonts w:ascii="Arial" w:eastAsia="Arial" w:hAnsi="Arial" w:cs="Arial"/>
                <w:b/>
                <w:sz w:val="19"/>
              </w:rPr>
              <w:t xml:space="preserve">SEGURIDAD Y SALUD OCUPACIONAL-16 horas </w:t>
            </w:r>
          </w:p>
        </w:tc>
        <w:tc>
          <w:tcPr>
            <w:tcW w:w="1828" w:type="dxa"/>
            <w:tcBorders>
              <w:top w:val="single" w:sz="11" w:space="0" w:color="000000"/>
              <w:left w:val="single" w:sz="12" w:space="0" w:color="000000"/>
              <w:bottom w:val="single" w:sz="11" w:space="0" w:color="000000"/>
              <w:right w:val="single" w:sz="11" w:space="0" w:color="000000"/>
            </w:tcBorders>
            <w:vAlign w:val="bottom"/>
          </w:tcPr>
          <w:p w:rsidR="000D6722" w:rsidRDefault="000D6722" w:rsidP="00CE1337">
            <w:pPr>
              <w:ind w:right="1"/>
              <w:jc w:val="center"/>
            </w:pPr>
            <w:r>
              <w:rPr>
                <w:rFonts w:ascii="Arial" w:eastAsia="Arial" w:hAnsi="Arial" w:cs="Arial"/>
                <w:b/>
                <w:sz w:val="19"/>
              </w:rPr>
              <w:t xml:space="preserve"> </w:t>
            </w:r>
          </w:p>
        </w:tc>
      </w:tr>
      <w:tr w:rsidR="000D6722" w:rsidTr="00CE1337">
        <w:trPr>
          <w:trHeight w:val="629"/>
        </w:trPr>
        <w:tc>
          <w:tcPr>
            <w:tcW w:w="451"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53"/>
              <w:jc w:val="center"/>
            </w:pPr>
            <w:r>
              <w:rPr>
                <w:rFonts w:ascii="Arial" w:eastAsia="Arial" w:hAnsi="Arial" w:cs="Arial"/>
                <w:b/>
                <w:sz w:val="19"/>
              </w:rPr>
              <w:t xml:space="preserve">3 </w:t>
            </w:r>
          </w:p>
        </w:tc>
        <w:tc>
          <w:tcPr>
            <w:tcW w:w="6196" w:type="dxa"/>
            <w:tcBorders>
              <w:top w:val="single" w:sz="11" w:space="0" w:color="000000"/>
              <w:left w:val="single" w:sz="11" w:space="0" w:color="000000"/>
              <w:bottom w:val="single" w:sz="11" w:space="0" w:color="000000"/>
              <w:right w:val="single" w:sz="12" w:space="0" w:color="000000"/>
            </w:tcBorders>
          </w:tcPr>
          <w:p w:rsidR="000D6722" w:rsidRDefault="000D6722" w:rsidP="00CE1337">
            <w:pPr>
              <w:ind w:left="1"/>
            </w:pPr>
            <w:r>
              <w:rPr>
                <w:rFonts w:ascii="Arial" w:eastAsia="Arial" w:hAnsi="Arial" w:cs="Arial"/>
                <w:b/>
                <w:sz w:val="19"/>
              </w:rPr>
              <w:t xml:space="preserve">BUENAS PRÁCTICAS DE MANUFACTURA Y/O INOCUIDAD DE ALIMENTOS-16 horas </w:t>
            </w:r>
          </w:p>
        </w:tc>
        <w:tc>
          <w:tcPr>
            <w:tcW w:w="1828" w:type="dxa"/>
            <w:tcBorders>
              <w:top w:val="single" w:sz="11" w:space="0" w:color="000000"/>
              <w:left w:val="single" w:sz="12" w:space="0" w:color="000000"/>
              <w:bottom w:val="single" w:sz="11" w:space="0" w:color="000000"/>
              <w:right w:val="single" w:sz="11" w:space="0" w:color="000000"/>
            </w:tcBorders>
            <w:vAlign w:val="bottom"/>
          </w:tcPr>
          <w:p w:rsidR="000D6722" w:rsidRDefault="000D6722" w:rsidP="00CE1337">
            <w:pPr>
              <w:ind w:right="1"/>
              <w:jc w:val="center"/>
            </w:pPr>
            <w:r>
              <w:rPr>
                <w:rFonts w:ascii="Arial" w:eastAsia="Arial" w:hAnsi="Arial" w:cs="Arial"/>
                <w:b/>
                <w:sz w:val="19"/>
              </w:rPr>
              <w:t xml:space="preserve"> </w:t>
            </w:r>
          </w:p>
        </w:tc>
      </w:tr>
      <w:tr w:rsidR="000D6722" w:rsidTr="00CE1337">
        <w:trPr>
          <w:trHeight w:val="630"/>
        </w:trPr>
        <w:tc>
          <w:tcPr>
            <w:tcW w:w="451" w:type="dxa"/>
            <w:tcBorders>
              <w:top w:val="single" w:sz="11" w:space="0" w:color="000000"/>
              <w:left w:val="single" w:sz="11" w:space="0" w:color="000000"/>
              <w:bottom w:val="single" w:sz="12" w:space="0" w:color="000000"/>
              <w:right w:val="single" w:sz="11" w:space="0" w:color="000000"/>
            </w:tcBorders>
            <w:vAlign w:val="bottom"/>
          </w:tcPr>
          <w:p w:rsidR="000D6722" w:rsidRDefault="000D6722" w:rsidP="00CE1337">
            <w:pPr>
              <w:ind w:right="53"/>
              <w:jc w:val="center"/>
            </w:pPr>
            <w:r>
              <w:rPr>
                <w:rFonts w:ascii="Arial" w:eastAsia="Arial" w:hAnsi="Arial" w:cs="Arial"/>
                <w:b/>
                <w:sz w:val="19"/>
              </w:rPr>
              <w:t xml:space="preserve">4 </w:t>
            </w:r>
          </w:p>
        </w:tc>
        <w:tc>
          <w:tcPr>
            <w:tcW w:w="6196" w:type="dxa"/>
            <w:tcBorders>
              <w:top w:val="single" w:sz="11" w:space="0" w:color="000000"/>
              <w:left w:val="single" w:sz="11" w:space="0" w:color="000000"/>
              <w:bottom w:val="single" w:sz="12" w:space="0" w:color="000000"/>
              <w:right w:val="single" w:sz="12" w:space="0" w:color="000000"/>
            </w:tcBorders>
          </w:tcPr>
          <w:p w:rsidR="000D6722" w:rsidRDefault="000D6722" w:rsidP="00CE1337">
            <w:pPr>
              <w:ind w:left="1"/>
            </w:pPr>
            <w:r>
              <w:rPr>
                <w:rFonts w:ascii="Arial" w:eastAsia="Arial" w:hAnsi="Arial" w:cs="Arial"/>
                <w:b/>
                <w:sz w:val="19"/>
              </w:rPr>
              <w:t xml:space="preserve">ADMINISTRACION Y DESARROLLO DEL RECURSO HUMANO-16 horas </w:t>
            </w:r>
          </w:p>
        </w:tc>
        <w:tc>
          <w:tcPr>
            <w:tcW w:w="1828" w:type="dxa"/>
            <w:tcBorders>
              <w:top w:val="single" w:sz="11" w:space="0" w:color="000000"/>
              <w:left w:val="single" w:sz="12" w:space="0" w:color="000000"/>
              <w:bottom w:val="single" w:sz="12" w:space="0" w:color="000000"/>
              <w:right w:val="single" w:sz="11" w:space="0" w:color="000000"/>
            </w:tcBorders>
            <w:vAlign w:val="bottom"/>
          </w:tcPr>
          <w:p w:rsidR="000D6722" w:rsidRDefault="000D6722" w:rsidP="00CE1337">
            <w:pPr>
              <w:ind w:right="1"/>
              <w:jc w:val="center"/>
            </w:pPr>
            <w:r>
              <w:rPr>
                <w:rFonts w:ascii="Arial" w:eastAsia="Arial" w:hAnsi="Arial" w:cs="Arial"/>
                <w:b/>
                <w:sz w:val="19"/>
              </w:rPr>
              <w:t xml:space="preserve"> </w:t>
            </w:r>
          </w:p>
        </w:tc>
      </w:tr>
      <w:tr w:rsidR="000D6722" w:rsidTr="00CE1337">
        <w:trPr>
          <w:trHeight w:val="464"/>
        </w:trPr>
        <w:tc>
          <w:tcPr>
            <w:tcW w:w="451"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right="53"/>
              <w:jc w:val="center"/>
            </w:pPr>
            <w:r>
              <w:rPr>
                <w:rFonts w:ascii="Arial" w:eastAsia="Arial" w:hAnsi="Arial" w:cs="Arial"/>
                <w:b/>
                <w:sz w:val="19"/>
              </w:rPr>
              <w:t xml:space="preserve">5 </w:t>
            </w:r>
          </w:p>
        </w:tc>
        <w:tc>
          <w:tcPr>
            <w:tcW w:w="6196" w:type="dxa"/>
            <w:tcBorders>
              <w:top w:val="single" w:sz="12" w:space="0" w:color="000000"/>
              <w:left w:val="single" w:sz="11" w:space="0" w:color="000000"/>
              <w:bottom w:val="single" w:sz="11" w:space="0" w:color="000000"/>
              <w:right w:val="single" w:sz="12" w:space="0" w:color="000000"/>
            </w:tcBorders>
            <w:vAlign w:val="bottom"/>
          </w:tcPr>
          <w:p w:rsidR="000D6722" w:rsidRDefault="000D6722" w:rsidP="00CE1337">
            <w:pPr>
              <w:ind w:left="1"/>
            </w:pPr>
            <w:r>
              <w:rPr>
                <w:rFonts w:ascii="Arial" w:eastAsia="Arial" w:hAnsi="Arial" w:cs="Arial"/>
                <w:b/>
                <w:sz w:val="19"/>
              </w:rPr>
              <w:t xml:space="preserve">PRODUCCION Y CALIDAD-16 horas </w:t>
            </w:r>
          </w:p>
        </w:tc>
        <w:tc>
          <w:tcPr>
            <w:tcW w:w="1828" w:type="dxa"/>
            <w:tcBorders>
              <w:top w:val="single" w:sz="12" w:space="0" w:color="000000"/>
              <w:left w:val="single" w:sz="12" w:space="0" w:color="000000"/>
              <w:bottom w:val="single" w:sz="11" w:space="0" w:color="000000"/>
              <w:right w:val="single" w:sz="11" w:space="0" w:color="000000"/>
            </w:tcBorders>
            <w:vAlign w:val="bottom"/>
          </w:tcPr>
          <w:p w:rsidR="000D6722" w:rsidRDefault="000D6722" w:rsidP="00CE1337">
            <w:pPr>
              <w:ind w:right="1"/>
              <w:jc w:val="center"/>
            </w:pPr>
            <w:r>
              <w:rPr>
                <w:rFonts w:ascii="Arial" w:eastAsia="Arial" w:hAnsi="Arial" w:cs="Arial"/>
                <w:b/>
                <w:sz w:val="19"/>
              </w:rPr>
              <w:t xml:space="preserve"> </w:t>
            </w:r>
          </w:p>
        </w:tc>
      </w:tr>
      <w:tr w:rsidR="000D6722" w:rsidTr="00CE1337">
        <w:trPr>
          <w:trHeight w:val="466"/>
        </w:trPr>
        <w:tc>
          <w:tcPr>
            <w:tcW w:w="451"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53"/>
              <w:jc w:val="center"/>
            </w:pPr>
            <w:r>
              <w:rPr>
                <w:rFonts w:ascii="Arial" w:eastAsia="Arial" w:hAnsi="Arial" w:cs="Arial"/>
                <w:b/>
                <w:sz w:val="19"/>
              </w:rPr>
              <w:t xml:space="preserve">6 </w:t>
            </w:r>
          </w:p>
        </w:tc>
        <w:tc>
          <w:tcPr>
            <w:tcW w:w="6196" w:type="dxa"/>
            <w:tcBorders>
              <w:top w:val="single" w:sz="11" w:space="0" w:color="000000"/>
              <w:left w:val="single" w:sz="11" w:space="0" w:color="000000"/>
              <w:bottom w:val="single" w:sz="11" w:space="0" w:color="000000"/>
              <w:right w:val="single" w:sz="12" w:space="0" w:color="000000"/>
            </w:tcBorders>
            <w:vAlign w:val="bottom"/>
          </w:tcPr>
          <w:p w:rsidR="000D6722" w:rsidRDefault="000D6722" w:rsidP="00CE1337">
            <w:pPr>
              <w:ind w:left="1"/>
            </w:pPr>
            <w:r>
              <w:rPr>
                <w:rFonts w:ascii="Arial" w:eastAsia="Arial" w:hAnsi="Arial" w:cs="Arial"/>
                <w:b/>
                <w:sz w:val="19"/>
              </w:rPr>
              <w:t xml:space="preserve">ADUANAS - 16 horas </w:t>
            </w:r>
          </w:p>
        </w:tc>
        <w:tc>
          <w:tcPr>
            <w:tcW w:w="1828" w:type="dxa"/>
            <w:tcBorders>
              <w:top w:val="single" w:sz="11" w:space="0" w:color="000000"/>
              <w:left w:val="single" w:sz="12" w:space="0" w:color="000000"/>
              <w:bottom w:val="single" w:sz="11" w:space="0" w:color="000000"/>
              <w:right w:val="single" w:sz="11" w:space="0" w:color="000000"/>
            </w:tcBorders>
            <w:vAlign w:val="bottom"/>
          </w:tcPr>
          <w:p w:rsidR="000D6722" w:rsidRDefault="000D6722" w:rsidP="00CE1337">
            <w:pPr>
              <w:ind w:right="1"/>
              <w:jc w:val="center"/>
            </w:pPr>
            <w:r>
              <w:rPr>
                <w:rFonts w:ascii="Arial" w:eastAsia="Arial" w:hAnsi="Arial" w:cs="Arial"/>
                <w:b/>
                <w:sz w:val="19"/>
              </w:rPr>
              <w:t xml:space="preserve"> </w:t>
            </w:r>
          </w:p>
        </w:tc>
      </w:tr>
      <w:tr w:rsidR="000D6722" w:rsidTr="00CE1337">
        <w:trPr>
          <w:trHeight w:val="424"/>
        </w:trPr>
        <w:tc>
          <w:tcPr>
            <w:tcW w:w="451" w:type="dxa"/>
            <w:tcBorders>
              <w:top w:val="single" w:sz="11" w:space="0" w:color="000000"/>
              <w:left w:val="single" w:sz="11" w:space="0" w:color="000000"/>
              <w:bottom w:val="single" w:sz="12" w:space="0" w:color="000000"/>
              <w:right w:val="single" w:sz="11" w:space="0" w:color="000000"/>
            </w:tcBorders>
          </w:tcPr>
          <w:p w:rsidR="000D6722" w:rsidRDefault="000D6722" w:rsidP="00CE1337">
            <w:pPr>
              <w:ind w:right="53"/>
              <w:jc w:val="center"/>
            </w:pPr>
            <w:r>
              <w:rPr>
                <w:rFonts w:ascii="Arial" w:eastAsia="Arial" w:hAnsi="Arial" w:cs="Arial"/>
                <w:b/>
                <w:sz w:val="19"/>
              </w:rPr>
              <w:t xml:space="preserve">7 </w:t>
            </w:r>
          </w:p>
        </w:tc>
        <w:tc>
          <w:tcPr>
            <w:tcW w:w="6196" w:type="dxa"/>
            <w:tcBorders>
              <w:top w:val="single" w:sz="11" w:space="0" w:color="000000"/>
              <w:left w:val="single" w:sz="11" w:space="0" w:color="000000"/>
              <w:bottom w:val="single" w:sz="12" w:space="0" w:color="000000"/>
              <w:right w:val="single" w:sz="12" w:space="0" w:color="000000"/>
            </w:tcBorders>
          </w:tcPr>
          <w:p w:rsidR="000D6722" w:rsidRDefault="000D6722" w:rsidP="00CE1337">
            <w:pPr>
              <w:ind w:left="1"/>
            </w:pPr>
            <w:r>
              <w:rPr>
                <w:rFonts w:ascii="Arial" w:eastAsia="Arial" w:hAnsi="Arial" w:cs="Arial"/>
                <w:b/>
                <w:sz w:val="19"/>
              </w:rPr>
              <w:t xml:space="preserve">FINANZAS, CONTABILIDAD Y AUDITORÍA-16 horas </w:t>
            </w:r>
          </w:p>
        </w:tc>
        <w:tc>
          <w:tcPr>
            <w:tcW w:w="1828" w:type="dxa"/>
            <w:tcBorders>
              <w:top w:val="single" w:sz="11" w:space="0" w:color="000000"/>
              <w:left w:val="single" w:sz="12" w:space="0" w:color="000000"/>
              <w:bottom w:val="single" w:sz="12" w:space="0" w:color="000000"/>
              <w:right w:val="single" w:sz="11" w:space="0" w:color="000000"/>
            </w:tcBorders>
          </w:tcPr>
          <w:p w:rsidR="000D6722" w:rsidRDefault="000D6722" w:rsidP="00CE1337">
            <w:pPr>
              <w:ind w:right="1"/>
              <w:jc w:val="center"/>
            </w:pPr>
            <w:r>
              <w:rPr>
                <w:rFonts w:ascii="Arial" w:eastAsia="Arial" w:hAnsi="Arial" w:cs="Arial"/>
                <w:b/>
                <w:sz w:val="19"/>
              </w:rPr>
              <w:t xml:space="preserve"> </w:t>
            </w:r>
          </w:p>
        </w:tc>
      </w:tr>
      <w:tr w:rsidR="000D6722" w:rsidTr="00CE1337">
        <w:trPr>
          <w:trHeight w:val="438"/>
        </w:trPr>
        <w:tc>
          <w:tcPr>
            <w:tcW w:w="451" w:type="dxa"/>
            <w:tcBorders>
              <w:top w:val="single" w:sz="12" w:space="0" w:color="000000"/>
              <w:left w:val="single" w:sz="11" w:space="0" w:color="000000"/>
              <w:bottom w:val="single" w:sz="11" w:space="0" w:color="000000"/>
              <w:right w:val="single" w:sz="11" w:space="0" w:color="000000"/>
            </w:tcBorders>
            <w:vAlign w:val="bottom"/>
          </w:tcPr>
          <w:p w:rsidR="000D6722" w:rsidRDefault="000D6722" w:rsidP="00CE1337">
            <w:pPr>
              <w:ind w:right="53"/>
              <w:jc w:val="center"/>
            </w:pPr>
            <w:r>
              <w:rPr>
                <w:rFonts w:ascii="Arial" w:eastAsia="Arial" w:hAnsi="Arial" w:cs="Arial"/>
                <w:b/>
                <w:sz w:val="19"/>
              </w:rPr>
              <w:t xml:space="preserve">8 </w:t>
            </w:r>
          </w:p>
        </w:tc>
        <w:tc>
          <w:tcPr>
            <w:tcW w:w="6196" w:type="dxa"/>
            <w:tcBorders>
              <w:top w:val="single" w:sz="12" w:space="0" w:color="000000"/>
              <w:left w:val="single" w:sz="11" w:space="0" w:color="000000"/>
              <w:bottom w:val="single" w:sz="11" w:space="0" w:color="000000"/>
              <w:right w:val="single" w:sz="12" w:space="0" w:color="000000"/>
            </w:tcBorders>
            <w:vAlign w:val="bottom"/>
          </w:tcPr>
          <w:p w:rsidR="000D6722" w:rsidRDefault="000D6722" w:rsidP="00CE1337">
            <w:pPr>
              <w:ind w:left="1"/>
            </w:pPr>
            <w:r>
              <w:rPr>
                <w:rFonts w:ascii="Arial" w:eastAsia="Arial" w:hAnsi="Arial" w:cs="Arial"/>
                <w:b/>
                <w:sz w:val="19"/>
              </w:rPr>
              <w:t xml:space="preserve">MERCADEO-8 horas </w:t>
            </w:r>
          </w:p>
        </w:tc>
        <w:tc>
          <w:tcPr>
            <w:tcW w:w="1828" w:type="dxa"/>
            <w:tcBorders>
              <w:top w:val="single" w:sz="12" w:space="0" w:color="000000"/>
              <w:left w:val="single" w:sz="12" w:space="0" w:color="000000"/>
              <w:bottom w:val="single" w:sz="11" w:space="0" w:color="000000"/>
              <w:right w:val="single" w:sz="11" w:space="0" w:color="000000"/>
            </w:tcBorders>
            <w:vAlign w:val="bottom"/>
          </w:tcPr>
          <w:p w:rsidR="000D6722" w:rsidRDefault="000D6722" w:rsidP="00CE1337">
            <w:pPr>
              <w:ind w:right="1"/>
              <w:jc w:val="center"/>
            </w:pPr>
            <w:r>
              <w:rPr>
                <w:rFonts w:ascii="Arial" w:eastAsia="Arial" w:hAnsi="Arial" w:cs="Arial"/>
                <w:b/>
                <w:sz w:val="19"/>
              </w:rPr>
              <w:t xml:space="preserve">  </w:t>
            </w:r>
          </w:p>
        </w:tc>
      </w:tr>
      <w:tr w:rsidR="000D6722" w:rsidTr="00CE1337">
        <w:trPr>
          <w:trHeight w:val="629"/>
        </w:trPr>
        <w:tc>
          <w:tcPr>
            <w:tcW w:w="451"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right="53"/>
              <w:jc w:val="center"/>
            </w:pPr>
            <w:r>
              <w:rPr>
                <w:rFonts w:ascii="Arial" w:eastAsia="Arial" w:hAnsi="Arial" w:cs="Arial"/>
                <w:b/>
                <w:sz w:val="19"/>
              </w:rPr>
              <w:t xml:space="preserve">9 </w:t>
            </w:r>
          </w:p>
        </w:tc>
        <w:tc>
          <w:tcPr>
            <w:tcW w:w="6196" w:type="dxa"/>
            <w:tcBorders>
              <w:top w:val="single" w:sz="11" w:space="0" w:color="000000"/>
              <w:left w:val="single" w:sz="11" w:space="0" w:color="000000"/>
              <w:bottom w:val="single" w:sz="11" w:space="0" w:color="000000"/>
              <w:right w:val="single" w:sz="12" w:space="0" w:color="000000"/>
            </w:tcBorders>
          </w:tcPr>
          <w:p w:rsidR="000D6722" w:rsidRDefault="000D6722" w:rsidP="00CE1337">
            <w:pPr>
              <w:ind w:left="1"/>
            </w:pPr>
            <w:r>
              <w:rPr>
                <w:rFonts w:ascii="Arial" w:eastAsia="Arial" w:hAnsi="Arial" w:cs="Arial"/>
                <w:b/>
                <w:sz w:val="19"/>
              </w:rPr>
              <w:t xml:space="preserve">ADMINISTRACION Y DESARROLLO DEL RECURSO HUMANO- 8 horas </w:t>
            </w:r>
          </w:p>
        </w:tc>
        <w:tc>
          <w:tcPr>
            <w:tcW w:w="1828" w:type="dxa"/>
            <w:tcBorders>
              <w:top w:val="single" w:sz="11" w:space="0" w:color="000000"/>
              <w:left w:val="single" w:sz="12" w:space="0" w:color="000000"/>
              <w:bottom w:val="single" w:sz="11" w:space="0" w:color="000000"/>
              <w:right w:val="single" w:sz="11" w:space="0" w:color="000000"/>
            </w:tcBorders>
            <w:vAlign w:val="bottom"/>
          </w:tcPr>
          <w:p w:rsidR="000D6722" w:rsidRDefault="000D6722" w:rsidP="00CE1337">
            <w:pPr>
              <w:ind w:right="1"/>
              <w:jc w:val="center"/>
            </w:pPr>
            <w:r>
              <w:rPr>
                <w:rFonts w:ascii="Arial" w:eastAsia="Arial" w:hAnsi="Arial" w:cs="Arial"/>
                <w:b/>
                <w:sz w:val="19"/>
              </w:rPr>
              <w:t xml:space="preserve"> </w:t>
            </w:r>
          </w:p>
        </w:tc>
      </w:tr>
      <w:tr w:rsidR="000D6722" w:rsidTr="00CE1337">
        <w:trPr>
          <w:trHeight w:val="466"/>
        </w:trPr>
        <w:tc>
          <w:tcPr>
            <w:tcW w:w="451" w:type="dxa"/>
            <w:tcBorders>
              <w:top w:val="single" w:sz="11" w:space="0" w:color="000000"/>
              <w:left w:val="single" w:sz="11" w:space="0" w:color="000000"/>
              <w:bottom w:val="single" w:sz="11" w:space="0" w:color="000000"/>
              <w:right w:val="single" w:sz="11" w:space="0" w:color="000000"/>
            </w:tcBorders>
            <w:vAlign w:val="bottom"/>
          </w:tcPr>
          <w:p w:rsidR="000D6722" w:rsidRDefault="000D6722" w:rsidP="00CE1337">
            <w:pPr>
              <w:ind w:left="56"/>
            </w:pPr>
            <w:r>
              <w:rPr>
                <w:rFonts w:ascii="Arial" w:eastAsia="Arial" w:hAnsi="Arial" w:cs="Arial"/>
                <w:b/>
                <w:sz w:val="19"/>
              </w:rPr>
              <w:t xml:space="preserve">10 </w:t>
            </w:r>
          </w:p>
        </w:tc>
        <w:tc>
          <w:tcPr>
            <w:tcW w:w="6196" w:type="dxa"/>
            <w:tcBorders>
              <w:top w:val="single" w:sz="11" w:space="0" w:color="000000"/>
              <w:left w:val="single" w:sz="11" w:space="0" w:color="000000"/>
              <w:bottom w:val="single" w:sz="11" w:space="0" w:color="000000"/>
              <w:right w:val="single" w:sz="12" w:space="0" w:color="000000"/>
            </w:tcBorders>
            <w:vAlign w:val="bottom"/>
          </w:tcPr>
          <w:p w:rsidR="000D6722" w:rsidRDefault="000D6722" w:rsidP="00CE1337">
            <w:pPr>
              <w:ind w:left="1"/>
            </w:pPr>
            <w:r>
              <w:rPr>
                <w:rFonts w:ascii="Arial" w:eastAsia="Arial" w:hAnsi="Arial" w:cs="Arial"/>
                <w:b/>
                <w:sz w:val="19"/>
              </w:rPr>
              <w:t xml:space="preserve">PRODUCCION Y CALIDAD- 8 horas </w:t>
            </w:r>
          </w:p>
        </w:tc>
        <w:tc>
          <w:tcPr>
            <w:tcW w:w="1828" w:type="dxa"/>
            <w:tcBorders>
              <w:top w:val="single" w:sz="11" w:space="0" w:color="000000"/>
              <w:left w:val="single" w:sz="12" w:space="0" w:color="000000"/>
              <w:bottom w:val="single" w:sz="11" w:space="0" w:color="000000"/>
              <w:right w:val="single" w:sz="11" w:space="0" w:color="000000"/>
            </w:tcBorders>
            <w:vAlign w:val="bottom"/>
          </w:tcPr>
          <w:p w:rsidR="000D6722" w:rsidRDefault="000D6722" w:rsidP="00CE1337">
            <w:pPr>
              <w:ind w:right="1"/>
              <w:jc w:val="center"/>
            </w:pPr>
            <w:r>
              <w:rPr>
                <w:rFonts w:ascii="Arial" w:eastAsia="Arial" w:hAnsi="Arial" w:cs="Arial"/>
                <w:b/>
                <w:sz w:val="19"/>
              </w:rPr>
              <w:t xml:space="preserve"> </w:t>
            </w:r>
          </w:p>
        </w:tc>
      </w:tr>
      <w:tr w:rsidR="000D6722" w:rsidTr="00CE1337">
        <w:trPr>
          <w:trHeight w:val="424"/>
        </w:trPr>
        <w:tc>
          <w:tcPr>
            <w:tcW w:w="451" w:type="dxa"/>
            <w:tcBorders>
              <w:top w:val="single" w:sz="11" w:space="0" w:color="000000"/>
              <w:left w:val="single" w:sz="11" w:space="0" w:color="000000"/>
              <w:bottom w:val="single" w:sz="12" w:space="0" w:color="000000"/>
              <w:right w:val="single" w:sz="11" w:space="0" w:color="000000"/>
            </w:tcBorders>
          </w:tcPr>
          <w:p w:rsidR="000D6722" w:rsidRDefault="000D6722" w:rsidP="00CE1337">
            <w:pPr>
              <w:ind w:left="56"/>
            </w:pPr>
            <w:r>
              <w:rPr>
                <w:rFonts w:ascii="Arial" w:eastAsia="Arial" w:hAnsi="Arial" w:cs="Arial"/>
                <w:b/>
                <w:sz w:val="19"/>
              </w:rPr>
              <w:t xml:space="preserve">11 </w:t>
            </w:r>
          </w:p>
        </w:tc>
        <w:tc>
          <w:tcPr>
            <w:tcW w:w="6196" w:type="dxa"/>
            <w:tcBorders>
              <w:top w:val="single" w:sz="11" w:space="0" w:color="000000"/>
              <w:left w:val="single" w:sz="11" w:space="0" w:color="000000"/>
              <w:bottom w:val="single" w:sz="12" w:space="0" w:color="000000"/>
              <w:right w:val="single" w:sz="12" w:space="0" w:color="000000"/>
            </w:tcBorders>
          </w:tcPr>
          <w:p w:rsidR="000D6722" w:rsidRDefault="000D6722" w:rsidP="00CE1337">
            <w:pPr>
              <w:ind w:left="1"/>
            </w:pPr>
            <w:r>
              <w:rPr>
                <w:rFonts w:ascii="Arial" w:eastAsia="Arial" w:hAnsi="Arial" w:cs="Arial"/>
                <w:b/>
                <w:sz w:val="19"/>
              </w:rPr>
              <w:t xml:space="preserve">FINANZAS, CONTABILIDAD Y AUDITORÍA- 8 horas </w:t>
            </w:r>
          </w:p>
        </w:tc>
        <w:tc>
          <w:tcPr>
            <w:tcW w:w="1828" w:type="dxa"/>
            <w:tcBorders>
              <w:top w:val="single" w:sz="11" w:space="0" w:color="000000"/>
              <w:left w:val="single" w:sz="12" w:space="0" w:color="000000"/>
              <w:bottom w:val="single" w:sz="12" w:space="0" w:color="000000"/>
              <w:right w:val="single" w:sz="11" w:space="0" w:color="000000"/>
            </w:tcBorders>
          </w:tcPr>
          <w:p w:rsidR="000D6722" w:rsidRDefault="000D6722" w:rsidP="00CE1337">
            <w:pPr>
              <w:ind w:right="1"/>
              <w:jc w:val="center"/>
            </w:pPr>
            <w:r>
              <w:rPr>
                <w:rFonts w:ascii="Arial" w:eastAsia="Arial" w:hAnsi="Arial" w:cs="Arial"/>
                <w:b/>
                <w:sz w:val="19"/>
              </w:rPr>
              <w:t xml:space="preserve"> </w:t>
            </w:r>
          </w:p>
        </w:tc>
      </w:tr>
      <w:tr w:rsidR="000D6722" w:rsidTr="00CE1337">
        <w:trPr>
          <w:trHeight w:val="494"/>
        </w:trPr>
        <w:tc>
          <w:tcPr>
            <w:tcW w:w="6647" w:type="dxa"/>
            <w:gridSpan w:val="2"/>
            <w:tcBorders>
              <w:top w:val="single" w:sz="12" w:space="0" w:color="000000"/>
              <w:left w:val="single" w:sz="11" w:space="0" w:color="000000"/>
              <w:bottom w:val="single" w:sz="12" w:space="0" w:color="000000"/>
              <w:right w:val="single" w:sz="12" w:space="0" w:color="000000"/>
            </w:tcBorders>
          </w:tcPr>
          <w:p w:rsidR="000D6722" w:rsidRDefault="000D6722" w:rsidP="00CE1337">
            <w:pPr>
              <w:ind w:right="60"/>
              <w:jc w:val="center"/>
            </w:pPr>
            <w:r>
              <w:rPr>
                <w:rFonts w:ascii="Arial" w:eastAsia="Arial" w:hAnsi="Arial" w:cs="Arial"/>
                <w:b/>
                <w:sz w:val="23"/>
              </w:rPr>
              <w:lastRenderedPageBreak/>
              <w:t xml:space="preserve">MONTO TOTAL OFERTADO </w:t>
            </w:r>
          </w:p>
        </w:tc>
        <w:tc>
          <w:tcPr>
            <w:tcW w:w="1828" w:type="dxa"/>
            <w:tcBorders>
              <w:top w:val="single" w:sz="12" w:space="0" w:color="000000"/>
              <w:left w:val="single" w:sz="12" w:space="0" w:color="000000"/>
              <w:bottom w:val="single" w:sz="12" w:space="0" w:color="000000"/>
              <w:right w:val="single" w:sz="11" w:space="0" w:color="000000"/>
            </w:tcBorders>
            <w:vAlign w:val="bottom"/>
          </w:tcPr>
          <w:p w:rsidR="000D6722" w:rsidRDefault="000D6722" w:rsidP="00CE1337">
            <w:r>
              <w:rPr>
                <w:rFonts w:ascii="Arial" w:eastAsia="Arial" w:hAnsi="Arial" w:cs="Arial"/>
                <w:b/>
                <w:sz w:val="19"/>
              </w:rPr>
              <w:t xml:space="preserve"> </w:t>
            </w:r>
            <w:r>
              <w:rPr>
                <w:rFonts w:ascii="Arial" w:eastAsia="Arial" w:hAnsi="Arial" w:cs="Arial"/>
                <w:b/>
                <w:sz w:val="23"/>
              </w:rPr>
              <w:t xml:space="preserve"> </w:t>
            </w:r>
          </w:p>
        </w:tc>
      </w:tr>
    </w:tbl>
    <w:p w:rsidR="000D6722" w:rsidRDefault="000D6722" w:rsidP="000D6722">
      <w:pPr>
        <w:spacing w:after="95"/>
      </w:pPr>
      <w:r>
        <w:rPr>
          <w:b/>
          <w:sz w:val="19"/>
        </w:rPr>
        <w:t xml:space="preserve"> </w:t>
      </w:r>
    </w:p>
    <w:p w:rsidR="000D6722" w:rsidRDefault="000D6722" w:rsidP="000D6722">
      <w:pPr>
        <w:spacing w:after="95"/>
        <w:ind w:right="432"/>
        <w:jc w:val="center"/>
      </w:pPr>
      <w:r>
        <w:rPr>
          <w:b/>
          <w:sz w:val="19"/>
        </w:rPr>
        <w:t xml:space="preserve"> </w:t>
      </w:r>
    </w:p>
    <w:p w:rsidR="000D6722" w:rsidRDefault="000D6722" w:rsidP="000D6722">
      <w:pPr>
        <w:spacing w:after="54"/>
        <w:ind w:right="432"/>
        <w:jc w:val="center"/>
      </w:pPr>
      <w:r>
        <w:rPr>
          <w:b/>
          <w:sz w:val="19"/>
        </w:rPr>
        <w:t xml:space="preserve"> </w:t>
      </w:r>
    </w:p>
    <w:p w:rsidR="000D6722" w:rsidRDefault="000D6722" w:rsidP="000D6722">
      <w:pPr>
        <w:spacing w:after="83"/>
      </w:pPr>
      <w:r>
        <w:rPr>
          <w:b/>
          <w:sz w:val="15"/>
        </w:rPr>
        <w:t xml:space="preserve"> </w:t>
      </w:r>
    </w:p>
    <w:p w:rsidR="000D6722" w:rsidRDefault="000D6722" w:rsidP="000D6722">
      <w:pPr>
        <w:spacing w:after="1756"/>
        <w:ind w:right="440"/>
        <w:jc w:val="right"/>
      </w:pPr>
      <w:r>
        <w:rPr>
          <w:rFonts w:ascii="Arial" w:eastAsia="Arial" w:hAnsi="Arial" w:cs="Arial"/>
          <w:b/>
          <w:sz w:val="15"/>
        </w:rPr>
        <w:t xml:space="preserve"> </w:t>
      </w:r>
    </w:p>
    <w:p w:rsidR="000D6722" w:rsidRDefault="000D6722" w:rsidP="000D6722">
      <w:pPr>
        <w:spacing w:after="0"/>
        <w:ind w:right="477"/>
        <w:jc w:val="right"/>
      </w:pPr>
      <w:r>
        <w:rPr>
          <w:b/>
          <w:i/>
          <w:sz w:val="19"/>
        </w:rPr>
        <w:t xml:space="preserve"> </w:t>
      </w:r>
    </w:p>
    <w:p w:rsidR="000D6722" w:rsidRDefault="000D6722" w:rsidP="000D6722">
      <w:pPr>
        <w:sectPr w:rsidR="000D6722">
          <w:headerReference w:type="even" r:id="rId62"/>
          <w:headerReference w:type="default" r:id="rId63"/>
          <w:footerReference w:type="even" r:id="rId64"/>
          <w:footerReference w:type="default" r:id="rId65"/>
          <w:headerReference w:type="first" r:id="rId66"/>
          <w:footerReference w:type="first" r:id="rId67"/>
          <w:pgSz w:w="12240" w:h="15840"/>
          <w:pgMar w:top="1333" w:right="1647" w:bottom="681" w:left="2117" w:header="811" w:footer="681" w:gutter="0"/>
          <w:cols w:space="720"/>
        </w:sectPr>
      </w:pPr>
    </w:p>
    <w:p w:rsidR="000D6722" w:rsidRDefault="000D6722" w:rsidP="000D6722">
      <w:pPr>
        <w:spacing w:after="0"/>
        <w:ind w:left="593"/>
      </w:pPr>
      <w:r>
        <w:rPr>
          <w:rFonts w:ascii="Arial" w:eastAsia="Arial" w:hAnsi="Arial" w:cs="Arial"/>
          <w:i/>
          <w:sz w:val="15"/>
        </w:rPr>
        <w:lastRenderedPageBreak/>
        <w:t>I</w:t>
      </w:r>
      <w:r>
        <w:rPr>
          <w:rFonts w:ascii="Arial" w:eastAsia="Arial" w:hAnsi="Arial" w:cs="Arial"/>
          <w:i/>
          <w:sz w:val="12"/>
        </w:rPr>
        <w:t xml:space="preserve">NSTITUTO </w:t>
      </w:r>
      <w:r>
        <w:rPr>
          <w:rFonts w:ascii="Arial" w:eastAsia="Arial" w:hAnsi="Arial" w:cs="Arial"/>
          <w:i/>
          <w:sz w:val="15"/>
        </w:rPr>
        <w:t>S</w:t>
      </w:r>
      <w:r>
        <w:rPr>
          <w:rFonts w:ascii="Arial" w:eastAsia="Arial" w:hAnsi="Arial" w:cs="Arial"/>
          <w:i/>
          <w:sz w:val="12"/>
        </w:rPr>
        <w:t xml:space="preserve">ALVADOREÑO DE </w:t>
      </w:r>
      <w:r>
        <w:rPr>
          <w:rFonts w:ascii="Arial" w:eastAsia="Arial" w:hAnsi="Arial" w:cs="Arial"/>
          <w:i/>
          <w:sz w:val="15"/>
        </w:rPr>
        <w:t>F</w:t>
      </w:r>
      <w:r>
        <w:rPr>
          <w:rFonts w:ascii="Arial" w:eastAsia="Arial" w:hAnsi="Arial" w:cs="Arial"/>
          <w:i/>
          <w:sz w:val="12"/>
        </w:rPr>
        <w:t xml:space="preserve">ORMACIÓN </w:t>
      </w:r>
      <w:r>
        <w:rPr>
          <w:rFonts w:ascii="Arial" w:eastAsia="Arial" w:hAnsi="Arial" w:cs="Arial"/>
          <w:i/>
          <w:sz w:val="15"/>
        </w:rPr>
        <w:t>P</w:t>
      </w:r>
      <w:r>
        <w:rPr>
          <w:rFonts w:ascii="Arial" w:eastAsia="Arial" w:hAnsi="Arial" w:cs="Arial"/>
          <w:i/>
          <w:sz w:val="12"/>
        </w:rPr>
        <w:t>ROFESIONAL</w:t>
      </w:r>
      <w:r>
        <w:rPr>
          <w:rFonts w:ascii="Arial" w:eastAsia="Arial" w:hAnsi="Arial" w:cs="Arial"/>
          <w:i/>
          <w:sz w:val="15"/>
        </w:rPr>
        <w:t xml:space="preserve"> </w:t>
      </w:r>
    </w:p>
    <w:p w:rsidR="000D6722" w:rsidRDefault="000D6722" w:rsidP="000D6722">
      <w:pPr>
        <w:spacing w:after="349"/>
        <w:ind w:left="569" w:right="-26"/>
      </w:pPr>
      <w:r>
        <w:rPr>
          <w:noProof/>
        </w:rPr>
        <mc:AlternateContent>
          <mc:Choice Requires="wpg">
            <w:drawing>
              <wp:inline distT="0" distB="0" distL="0" distR="0" wp14:anchorId="0E3B28A0" wp14:editId="0E92377A">
                <wp:extent cx="8392668" cy="6096"/>
                <wp:effectExtent l="0" t="0" r="0" b="0"/>
                <wp:docPr id="77251" name="Group 77251"/>
                <wp:cNvGraphicFramePr/>
                <a:graphic xmlns:a="http://schemas.openxmlformats.org/drawingml/2006/main">
                  <a:graphicData uri="http://schemas.microsoft.com/office/word/2010/wordprocessingGroup">
                    <wpg:wgp>
                      <wpg:cNvGrpSpPr/>
                      <wpg:grpSpPr>
                        <a:xfrm>
                          <a:off x="0" y="0"/>
                          <a:ext cx="8392668" cy="6096"/>
                          <a:chOff x="0" y="0"/>
                          <a:chExt cx="8392668" cy="6096"/>
                        </a:xfrm>
                      </wpg:grpSpPr>
                      <wps:wsp>
                        <wps:cNvPr id="91891" name="Shape 91891"/>
                        <wps:cNvSpPr/>
                        <wps:spPr>
                          <a:xfrm>
                            <a:off x="0" y="0"/>
                            <a:ext cx="8392668" cy="9144"/>
                          </a:xfrm>
                          <a:custGeom>
                            <a:avLst/>
                            <a:gdLst/>
                            <a:ahLst/>
                            <a:cxnLst/>
                            <a:rect l="0" t="0" r="0" b="0"/>
                            <a:pathLst>
                              <a:path w="8392668" h="9144">
                                <a:moveTo>
                                  <a:pt x="0" y="0"/>
                                </a:moveTo>
                                <a:lnTo>
                                  <a:pt x="8392668" y="0"/>
                                </a:lnTo>
                                <a:lnTo>
                                  <a:pt x="8392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ACCFDE" id="Group 77251" o:spid="_x0000_s1026" style="width:660.85pt;height:.5pt;mso-position-horizontal-relative:char;mso-position-vertical-relative:line" coordsize="839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">
                <v:shape id="Shape 91891" o:spid="_x0000_s1027" style="position:absolute;width:83926;height:91;visibility:visible;mso-wrap-style:square;v-text-anchor:top" coordsize="8392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8UA&#10;AADeAAAADwAAAGRycy9kb3ducmV2LnhtbESPS4vCMBSF94L/IVzBnaZVENsxyij4WAyCHWd/aa5t&#10;meamNlHrvzcDwiwP5/FxFqvO1OJOrassK4jHEQji3OqKCwXn7+1oDsJ5ZI21ZVLwJAerZb+3wFTb&#10;B5/onvlChBF2KSoovW9SKV1ekkE3tg1x8C62NeiDbAupW3yEcVPLSRTNpMGKA6HEhjYl5b/ZzQTI&#10;xe6vt+P1PM1OdlfUVe7XP19KDQfd5wcIT53/D7/bB60giedJDH93whW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49fxQAAAN4AAAAPAAAAAAAAAAAAAAAAAJgCAABkcnMv&#10;ZG93bnJldi54bWxQSwUGAAAAAAQABAD1AAAAigMAAAAA&#10;" path="m,l8392668,r,9144l,9144,,e" fillcolor="black" stroked="f" strokeweight="0">
                  <v:stroke miterlimit="83231f" joinstyle="miter"/>
                  <v:path arrowok="t" textboxrect="0,0,8392668,9144"/>
                </v:shape>
                <w10:anchorlock/>
              </v:group>
            </w:pict>
          </mc:Fallback>
        </mc:AlternateContent>
      </w:r>
    </w:p>
    <w:p w:rsidR="000D6722" w:rsidRDefault="000D6722" w:rsidP="000D6722">
      <w:pPr>
        <w:spacing w:line="250" w:lineRule="auto"/>
        <w:ind w:left="2228" w:hanging="1630"/>
      </w:pPr>
      <w:r>
        <w:rPr>
          <w:rFonts w:ascii="Open Sans" w:eastAsia="Open Sans" w:hAnsi="Open Sans" w:cs="Open Sans"/>
          <w:b/>
          <w:sz w:val="23"/>
        </w:rPr>
        <w:t xml:space="preserve">ANEXO No.  6. EXPERIENCIA EN EJECUCIÓN DE CURSOS ABIERTOS CON TRABAJADORES DE LAS EMPRESAS EN TEMAS DEL AREA DE CAPACITACION OFERTADA. OFERTANTES QUE HAN SIDO ADJUDICADOS EN LA LP-11/2017 (CON EL APOYO DEL INSAFORP, Sujeto a Verificación) </w:t>
      </w:r>
    </w:p>
    <w:p w:rsidR="000D6722" w:rsidRDefault="000D6722" w:rsidP="000D6722">
      <w:pPr>
        <w:tabs>
          <w:tab w:val="center" w:pos="8352"/>
        </w:tabs>
        <w:spacing w:after="0"/>
        <w:ind w:left="-15"/>
      </w:pPr>
      <w:r>
        <w:rPr>
          <w:rFonts w:ascii="Open Sans" w:eastAsia="Open Sans" w:hAnsi="Open Sans" w:cs="Open Sans"/>
          <w:sz w:val="17"/>
        </w:rPr>
        <w:t xml:space="preserve">Ofertante: </w:t>
      </w:r>
      <w:r>
        <w:rPr>
          <w:rFonts w:ascii="Open Sans" w:eastAsia="Open Sans" w:hAnsi="Open Sans" w:cs="Open Sans"/>
          <w:sz w:val="17"/>
        </w:rPr>
        <w:tab/>
      </w:r>
      <w:r>
        <w:rPr>
          <w:rFonts w:ascii="Open Sans" w:eastAsia="Open Sans" w:hAnsi="Open Sans" w:cs="Open Sans"/>
          <w:b/>
          <w:sz w:val="17"/>
        </w:rPr>
        <w:t xml:space="preserve"> </w:t>
      </w:r>
    </w:p>
    <w:p w:rsidR="000D6722" w:rsidRDefault="000D6722" w:rsidP="000D6722">
      <w:pPr>
        <w:spacing w:after="39"/>
        <w:ind w:left="2635" w:right="-312"/>
      </w:pPr>
      <w:r>
        <w:rPr>
          <w:noProof/>
        </w:rPr>
        <mc:AlternateContent>
          <mc:Choice Requires="wpg">
            <w:drawing>
              <wp:inline distT="0" distB="0" distL="0" distR="0" wp14:anchorId="1A670363" wp14:editId="7CF9AC0D">
                <wp:extent cx="7261860" cy="6097"/>
                <wp:effectExtent l="0" t="0" r="0" b="0"/>
                <wp:docPr id="77254" name="Group 77254"/>
                <wp:cNvGraphicFramePr/>
                <a:graphic xmlns:a="http://schemas.openxmlformats.org/drawingml/2006/main">
                  <a:graphicData uri="http://schemas.microsoft.com/office/word/2010/wordprocessingGroup">
                    <wpg:wgp>
                      <wpg:cNvGrpSpPr/>
                      <wpg:grpSpPr>
                        <a:xfrm>
                          <a:off x="0" y="0"/>
                          <a:ext cx="7261860" cy="6097"/>
                          <a:chOff x="0" y="0"/>
                          <a:chExt cx="7261860" cy="6097"/>
                        </a:xfrm>
                      </wpg:grpSpPr>
                      <wps:wsp>
                        <wps:cNvPr id="91892" name="Shape 91892"/>
                        <wps:cNvSpPr/>
                        <wps:spPr>
                          <a:xfrm>
                            <a:off x="0" y="0"/>
                            <a:ext cx="7261860" cy="9144"/>
                          </a:xfrm>
                          <a:custGeom>
                            <a:avLst/>
                            <a:gdLst/>
                            <a:ahLst/>
                            <a:cxnLst/>
                            <a:rect l="0" t="0" r="0" b="0"/>
                            <a:pathLst>
                              <a:path w="7261860" h="9144">
                                <a:moveTo>
                                  <a:pt x="0" y="0"/>
                                </a:moveTo>
                                <a:lnTo>
                                  <a:pt x="7261860" y="0"/>
                                </a:lnTo>
                                <a:lnTo>
                                  <a:pt x="7261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A4048C" id="Group 77254" o:spid="_x0000_s1026" style="width:571.8pt;height:.5pt;mso-position-horizontal-relative:char;mso-position-vertical-relative:line" coordsize="726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">
                <v:shape id="Shape 91892" o:spid="_x0000_s1027" style="position:absolute;width:72618;height:91;visibility:visible;mso-wrap-style:square;v-text-anchor:top" coordsize="7261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ywsMA&#10;AADeAAAADwAAAGRycy9kb3ducmV2LnhtbESPT4vCMBTE74LfITxhL7Km9iDaNYrsInj0//nRPJvu&#10;Ni8lidr99kYQPA4z8xtmvuxsI27kQ+1YwXiUgSAuna65UnA8rD+nIEJE1tg4JgX/FGC56PfmWGh3&#10;5x3d9rESCcKhQAUmxraQMpSGLIaRa4mTd3HeYkzSV1J7vCe4bWSeZRNpsea0YLClb0Pl3/5qFeS7&#10;3wPX55P9qVbDy3Zjzlj6XKmPQbf6AhGpi+/wq73RCmbj6SyH5510B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UywsMAAADeAAAADwAAAAAAAAAAAAAAAACYAgAAZHJzL2Rv&#10;d25yZXYueG1sUEsFBgAAAAAEAAQA9QAAAIgDAAAAAA==&#10;" path="m,l7261860,r,9144l,9144,,e" fillcolor="black" stroked="f" strokeweight="0">
                  <v:stroke miterlimit="83231f" joinstyle="miter"/>
                  <v:path arrowok="t" textboxrect="0,0,7261860,9144"/>
                </v:shape>
                <w10:anchorlock/>
              </v:group>
            </w:pict>
          </mc:Fallback>
        </mc:AlternateContent>
      </w:r>
    </w:p>
    <w:p w:rsidR="000D6722" w:rsidRDefault="000D6722" w:rsidP="000D6722">
      <w:pPr>
        <w:tabs>
          <w:tab w:val="center" w:pos="8352"/>
        </w:tabs>
        <w:spacing w:after="0"/>
        <w:ind w:left="-15"/>
      </w:pPr>
      <w:r>
        <w:rPr>
          <w:rFonts w:ascii="Open Sans" w:eastAsia="Open Sans" w:hAnsi="Open Sans" w:cs="Open Sans"/>
          <w:sz w:val="17"/>
        </w:rPr>
        <w:t xml:space="preserve">Área de capacitación que oferta: </w:t>
      </w:r>
      <w:r>
        <w:rPr>
          <w:rFonts w:ascii="Open Sans" w:eastAsia="Open Sans" w:hAnsi="Open Sans" w:cs="Open Sans"/>
          <w:sz w:val="17"/>
        </w:rPr>
        <w:tab/>
      </w:r>
      <w:r>
        <w:rPr>
          <w:rFonts w:ascii="Open Sans" w:eastAsia="Open Sans" w:hAnsi="Open Sans" w:cs="Open Sans"/>
          <w:b/>
          <w:sz w:val="17"/>
        </w:rPr>
        <w:t xml:space="preserve"> </w:t>
      </w:r>
    </w:p>
    <w:p w:rsidR="000D6722" w:rsidRDefault="000D6722" w:rsidP="000D6722">
      <w:pPr>
        <w:spacing w:after="28"/>
        <w:ind w:left="2623" w:right="-312"/>
      </w:pPr>
      <w:r>
        <w:rPr>
          <w:noProof/>
        </w:rPr>
        <mc:AlternateContent>
          <mc:Choice Requires="wpg">
            <w:drawing>
              <wp:inline distT="0" distB="0" distL="0" distR="0" wp14:anchorId="114A6CAE" wp14:editId="6F380FB9">
                <wp:extent cx="7269480" cy="4572"/>
                <wp:effectExtent l="0" t="0" r="0" b="0"/>
                <wp:docPr id="77255" name="Group 77255"/>
                <wp:cNvGraphicFramePr/>
                <a:graphic xmlns:a="http://schemas.openxmlformats.org/drawingml/2006/main">
                  <a:graphicData uri="http://schemas.microsoft.com/office/word/2010/wordprocessingGroup">
                    <wpg:wgp>
                      <wpg:cNvGrpSpPr/>
                      <wpg:grpSpPr>
                        <a:xfrm>
                          <a:off x="0" y="0"/>
                          <a:ext cx="7269480" cy="4572"/>
                          <a:chOff x="0" y="0"/>
                          <a:chExt cx="7269480" cy="4572"/>
                        </a:xfrm>
                      </wpg:grpSpPr>
                      <wps:wsp>
                        <wps:cNvPr id="91893" name="Shape 91893"/>
                        <wps:cNvSpPr/>
                        <wps:spPr>
                          <a:xfrm>
                            <a:off x="0" y="0"/>
                            <a:ext cx="7269480" cy="9144"/>
                          </a:xfrm>
                          <a:custGeom>
                            <a:avLst/>
                            <a:gdLst/>
                            <a:ahLst/>
                            <a:cxnLst/>
                            <a:rect l="0" t="0" r="0" b="0"/>
                            <a:pathLst>
                              <a:path w="7269480" h="9144">
                                <a:moveTo>
                                  <a:pt x="0" y="0"/>
                                </a:moveTo>
                                <a:lnTo>
                                  <a:pt x="7269480" y="0"/>
                                </a:lnTo>
                                <a:lnTo>
                                  <a:pt x="7269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F77BF2" id="Group 77255" o:spid="_x0000_s1026" style="width:572.4pt;height:.35pt;mso-position-horizontal-relative:char;mso-position-vertical-relative:line" coordsize="726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">
                <v:shape id="Shape 91893" o:spid="_x0000_s1027" style="position:absolute;width:72694;height:91;visibility:visible;mso-wrap-style:square;v-text-anchor:top" coordsize="7269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AxsgA&#10;AADeAAAADwAAAGRycy9kb3ducmV2LnhtbESP3WrCQBSE7wXfYTlCb4puVFo0ukqxVEWh4k97fcge&#10;k2j2bMiuGt/eLRS8HGbmG2Y8rU0hrlS53LKCbicCQZxYnXOq4LD/ag9AOI+ssbBMCu7kYDppNsYY&#10;a3vjLV13PhUBwi5GBZn3ZSylSzIy6Dq2JA7e0VYGfZBVKnWFtwA3hexF0bs0mHNYyLCkWUbJeXcx&#10;Cr7fttZu1q8rrfvl6fdzNl/8pD2lXlr1xwiEp9o/w//tpVYw7A6Gffi7E66An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l4DGyAAAAN4AAAAPAAAAAAAAAAAAAAAAAJgCAABk&#10;cnMvZG93bnJldi54bWxQSwUGAAAAAAQABAD1AAAAjQMAAAAA&#10;" path="m,l7269480,r,9144l,9144,,e" fillcolor="black" stroked="f" strokeweight="0">
                  <v:stroke miterlimit="83231f" joinstyle="miter"/>
                  <v:path arrowok="t" textboxrect="0,0,7269480,9144"/>
                </v:shape>
                <w10:anchorlock/>
              </v:group>
            </w:pict>
          </mc:Fallback>
        </mc:AlternateContent>
      </w:r>
    </w:p>
    <w:p w:rsidR="000D6722" w:rsidRDefault="000D6722" w:rsidP="000D6722">
      <w:pPr>
        <w:spacing w:after="0"/>
        <w:ind w:left="598"/>
      </w:pPr>
      <w:r>
        <w:rPr>
          <w:rFonts w:ascii="Arial" w:eastAsia="Arial" w:hAnsi="Arial" w:cs="Arial"/>
          <w:b/>
          <w:sz w:val="15"/>
        </w:rPr>
        <w:t xml:space="preserve"> </w:t>
      </w:r>
    </w:p>
    <w:tbl>
      <w:tblPr>
        <w:tblStyle w:val="TableGrid"/>
        <w:tblW w:w="14153" w:type="dxa"/>
        <w:tblInd w:w="-98" w:type="dxa"/>
        <w:tblCellMar>
          <w:top w:w="45" w:type="dxa"/>
          <w:left w:w="103" w:type="dxa"/>
          <w:right w:w="81" w:type="dxa"/>
        </w:tblCellMar>
        <w:tblLook w:val="04A0" w:firstRow="1" w:lastRow="0" w:firstColumn="1" w:lastColumn="0" w:noHBand="0" w:noVBand="1"/>
      </w:tblPr>
      <w:tblGrid>
        <w:gridCol w:w="667"/>
        <w:gridCol w:w="4558"/>
        <w:gridCol w:w="2640"/>
        <w:gridCol w:w="2425"/>
        <w:gridCol w:w="1170"/>
        <w:gridCol w:w="1228"/>
        <w:gridCol w:w="1465"/>
      </w:tblGrid>
      <w:tr w:rsidR="000D6722" w:rsidTr="00CE1337">
        <w:trPr>
          <w:trHeight w:val="960"/>
        </w:trPr>
        <w:tc>
          <w:tcPr>
            <w:tcW w:w="667" w:type="dxa"/>
            <w:vMerge w:val="restart"/>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62"/>
            </w:pPr>
            <w:r>
              <w:rPr>
                <w:rFonts w:ascii="Arial" w:eastAsia="Arial" w:hAnsi="Arial" w:cs="Arial"/>
                <w:b/>
                <w:sz w:val="21"/>
              </w:rPr>
              <w:t xml:space="preserve">No. </w:t>
            </w:r>
          </w:p>
        </w:tc>
        <w:tc>
          <w:tcPr>
            <w:tcW w:w="4558" w:type="dxa"/>
            <w:vMerge w:val="restart"/>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right="20"/>
              <w:jc w:val="center"/>
            </w:pPr>
            <w:r>
              <w:rPr>
                <w:rFonts w:ascii="Arial" w:eastAsia="Arial" w:hAnsi="Arial" w:cs="Arial"/>
                <w:b/>
                <w:sz w:val="21"/>
              </w:rPr>
              <w:t xml:space="preserve">NOMBRE DE LA CAPACITACIÓN </w:t>
            </w:r>
          </w:p>
        </w:tc>
        <w:tc>
          <w:tcPr>
            <w:tcW w:w="2640" w:type="dxa"/>
            <w:vMerge w:val="restart"/>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jc w:val="center"/>
            </w:pPr>
            <w:r>
              <w:rPr>
                <w:rFonts w:ascii="Arial" w:eastAsia="Arial" w:hAnsi="Arial" w:cs="Arial"/>
                <w:b/>
                <w:sz w:val="21"/>
              </w:rPr>
              <w:t>No. Orden de Compra u Orden de Inicio</w:t>
            </w:r>
            <w:r>
              <w:rPr>
                <w:sz w:val="19"/>
              </w:rPr>
              <w:t xml:space="preserve"> </w:t>
            </w:r>
          </w:p>
        </w:tc>
        <w:tc>
          <w:tcPr>
            <w:tcW w:w="2425" w:type="dxa"/>
            <w:vMerge w:val="restart"/>
            <w:tcBorders>
              <w:top w:val="single" w:sz="4" w:space="0" w:color="000000"/>
              <w:left w:val="single" w:sz="4" w:space="0" w:color="000000"/>
              <w:bottom w:val="single" w:sz="4" w:space="0" w:color="000000"/>
              <w:right w:val="single" w:sz="3" w:space="0" w:color="000000"/>
            </w:tcBorders>
            <w:vAlign w:val="center"/>
          </w:tcPr>
          <w:p w:rsidR="000D6722" w:rsidRDefault="000D6722" w:rsidP="00CE1337">
            <w:pPr>
              <w:jc w:val="center"/>
            </w:pPr>
            <w:r>
              <w:rPr>
                <w:rFonts w:ascii="Arial" w:eastAsia="Arial" w:hAnsi="Arial" w:cs="Arial"/>
                <w:b/>
                <w:sz w:val="21"/>
              </w:rPr>
              <w:t xml:space="preserve">Proceso de contratación </w:t>
            </w:r>
          </w:p>
        </w:tc>
        <w:tc>
          <w:tcPr>
            <w:tcW w:w="1170" w:type="dxa"/>
            <w:vMerge w:val="restart"/>
            <w:tcBorders>
              <w:top w:val="single" w:sz="4" w:space="0" w:color="000000"/>
              <w:left w:val="single" w:sz="3" w:space="0" w:color="000000"/>
              <w:bottom w:val="single" w:sz="4" w:space="0" w:color="000000"/>
              <w:right w:val="single" w:sz="4" w:space="0" w:color="000000"/>
            </w:tcBorders>
            <w:vAlign w:val="center"/>
          </w:tcPr>
          <w:p w:rsidR="000D6722" w:rsidRDefault="000D6722" w:rsidP="00CE1337">
            <w:pPr>
              <w:spacing w:after="23"/>
              <w:ind w:left="32"/>
            </w:pPr>
            <w:r>
              <w:rPr>
                <w:rFonts w:ascii="Arial" w:eastAsia="Arial" w:hAnsi="Arial" w:cs="Arial"/>
                <w:b/>
                <w:sz w:val="21"/>
              </w:rPr>
              <w:t xml:space="preserve">Duración </w:t>
            </w:r>
          </w:p>
          <w:p w:rsidR="000D6722" w:rsidRDefault="000D6722" w:rsidP="00CE1337">
            <w:pPr>
              <w:ind w:right="26"/>
              <w:jc w:val="center"/>
            </w:pPr>
            <w:r>
              <w:rPr>
                <w:rFonts w:ascii="Arial" w:eastAsia="Arial" w:hAnsi="Arial" w:cs="Arial"/>
                <w:b/>
                <w:sz w:val="21"/>
              </w:rPr>
              <w:t xml:space="preserve">(Horas) </w:t>
            </w:r>
          </w:p>
        </w:tc>
        <w:tc>
          <w:tcPr>
            <w:tcW w:w="2693" w:type="dxa"/>
            <w:gridSpan w:val="2"/>
            <w:tcBorders>
              <w:top w:val="single" w:sz="4" w:space="0" w:color="000000"/>
              <w:left w:val="single" w:sz="4" w:space="0" w:color="000000"/>
              <w:bottom w:val="single" w:sz="4" w:space="0" w:color="000000"/>
              <w:right w:val="single" w:sz="4" w:space="0" w:color="000000"/>
            </w:tcBorders>
          </w:tcPr>
          <w:p w:rsidR="000D6722" w:rsidRDefault="000D6722" w:rsidP="00CE1337">
            <w:pPr>
              <w:ind w:right="20"/>
              <w:jc w:val="center"/>
            </w:pPr>
            <w:r>
              <w:rPr>
                <w:rFonts w:ascii="Arial" w:eastAsia="Arial" w:hAnsi="Arial" w:cs="Arial"/>
                <w:b/>
                <w:sz w:val="21"/>
              </w:rPr>
              <w:t xml:space="preserve">PERÍODO DE </w:t>
            </w:r>
          </w:p>
          <w:p w:rsidR="000D6722" w:rsidRDefault="000D6722" w:rsidP="00CE1337">
            <w:pPr>
              <w:ind w:right="23"/>
              <w:jc w:val="center"/>
            </w:pPr>
            <w:r>
              <w:rPr>
                <w:rFonts w:ascii="Arial" w:eastAsia="Arial" w:hAnsi="Arial" w:cs="Arial"/>
                <w:b/>
                <w:sz w:val="21"/>
              </w:rPr>
              <w:t xml:space="preserve">EJECUCIÓN </w:t>
            </w:r>
          </w:p>
          <w:p w:rsidR="000D6722" w:rsidRDefault="000D6722" w:rsidP="00CE1337">
            <w:pPr>
              <w:jc w:val="center"/>
            </w:pPr>
            <w:r>
              <w:rPr>
                <w:rFonts w:ascii="Arial" w:eastAsia="Arial" w:hAnsi="Arial" w:cs="Arial"/>
                <w:b/>
                <w:sz w:val="21"/>
              </w:rPr>
              <w:t>(Formato: Día / Mes / Año)</w:t>
            </w:r>
            <w:r>
              <w:rPr>
                <w:rFonts w:ascii="Arial" w:eastAsia="Arial" w:hAnsi="Arial" w:cs="Arial"/>
                <w:sz w:val="19"/>
              </w:rPr>
              <w:t xml:space="preserve"> </w:t>
            </w:r>
          </w:p>
        </w:tc>
      </w:tr>
      <w:tr w:rsidR="000D6722" w:rsidTr="00CE1337">
        <w:trPr>
          <w:trHeight w:val="290"/>
        </w:trPr>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0" w:type="auto"/>
            <w:vMerge/>
            <w:tcBorders>
              <w:top w:val="nil"/>
              <w:left w:val="single" w:sz="4" w:space="0" w:color="000000"/>
              <w:bottom w:val="single" w:sz="4" w:space="0" w:color="000000"/>
              <w:right w:val="single" w:sz="3" w:space="0" w:color="000000"/>
            </w:tcBorders>
          </w:tcPr>
          <w:p w:rsidR="000D6722" w:rsidRDefault="000D6722" w:rsidP="00CE1337"/>
        </w:tc>
        <w:tc>
          <w:tcPr>
            <w:tcW w:w="0" w:type="auto"/>
            <w:vMerge/>
            <w:tcBorders>
              <w:top w:val="nil"/>
              <w:left w:val="single" w:sz="3" w:space="0" w:color="000000"/>
              <w:bottom w:val="single" w:sz="4" w:space="0" w:color="000000"/>
              <w:right w:val="single" w:sz="4" w:space="0" w:color="000000"/>
            </w:tcBorders>
          </w:tcPr>
          <w:p w:rsidR="000D6722" w:rsidRDefault="000D6722" w:rsidP="00CE1337"/>
        </w:tc>
        <w:tc>
          <w:tcPr>
            <w:tcW w:w="1228" w:type="dxa"/>
            <w:tcBorders>
              <w:top w:val="single" w:sz="4" w:space="0" w:color="000000"/>
              <w:left w:val="single" w:sz="4" w:space="0" w:color="000000"/>
              <w:bottom w:val="single" w:sz="4" w:space="0" w:color="000000"/>
              <w:right w:val="single" w:sz="3" w:space="0" w:color="000000"/>
            </w:tcBorders>
          </w:tcPr>
          <w:p w:rsidR="000D6722" w:rsidRDefault="000D6722" w:rsidP="00CE1337">
            <w:pPr>
              <w:ind w:right="21"/>
              <w:jc w:val="center"/>
            </w:pPr>
            <w:r>
              <w:rPr>
                <w:rFonts w:ascii="Arial" w:eastAsia="Arial" w:hAnsi="Arial" w:cs="Arial"/>
                <w:b/>
                <w:sz w:val="21"/>
              </w:rPr>
              <w:t xml:space="preserve">Inicio </w:t>
            </w:r>
          </w:p>
        </w:tc>
        <w:tc>
          <w:tcPr>
            <w:tcW w:w="1465" w:type="dxa"/>
            <w:tcBorders>
              <w:top w:val="single" w:sz="4" w:space="0" w:color="000000"/>
              <w:left w:val="single" w:sz="3" w:space="0" w:color="000000"/>
              <w:bottom w:val="single" w:sz="4" w:space="0" w:color="000000"/>
              <w:right w:val="single" w:sz="4" w:space="0" w:color="000000"/>
            </w:tcBorders>
          </w:tcPr>
          <w:p w:rsidR="000D6722" w:rsidRDefault="000D6722" w:rsidP="00CE1337">
            <w:pPr>
              <w:ind w:left="37"/>
            </w:pPr>
            <w:r>
              <w:rPr>
                <w:rFonts w:ascii="Arial" w:eastAsia="Arial" w:hAnsi="Arial" w:cs="Arial"/>
                <w:b/>
                <w:sz w:val="21"/>
              </w:rPr>
              <w:t xml:space="preserve">Finalización </w:t>
            </w:r>
          </w:p>
        </w:tc>
      </w:tr>
      <w:tr w:rsidR="000D6722" w:rsidTr="00CE1337">
        <w:trPr>
          <w:trHeight w:val="358"/>
        </w:trPr>
        <w:tc>
          <w:tcPr>
            <w:tcW w:w="667"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23"/>
              <w:jc w:val="center"/>
            </w:pPr>
            <w:r>
              <w:rPr>
                <w:rFonts w:ascii="Arial" w:eastAsia="Arial" w:hAnsi="Arial" w:cs="Arial"/>
                <w:sz w:val="19"/>
              </w:rPr>
              <w:t xml:space="preserve">1 </w:t>
            </w:r>
          </w:p>
        </w:tc>
        <w:tc>
          <w:tcPr>
            <w:tcW w:w="4558" w:type="dxa"/>
            <w:tcBorders>
              <w:top w:val="single" w:sz="4" w:space="0" w:color="000000"/>
              <w:left w:val="single" w:sz="4" w:space="0" w:color="000000"/>
              <w:bottom w:val="single" w:sz="4" w:space="0" w:color="000000"/>
              <w:right w:val="single" w:sz="4" w:space="0" w:color="000000"/>
            </w:tcBorders>
          </w:tcPr>
          <w:p w:rsidR="000D6722" w:rsidRDefault="000D6722" w:rsidP="00CE1337">
            <w:r>
              <w:rPr>
                <w:rFonts w:ascii="Arial" w:eastAsia="Arial" w:hAnsi="Arial" w:cs="Arial"/>
                <w:sz w:val="19"/>
              </w:rPr>
              <w:t xml:space="preserve">Servicio al cliente </w:t>
            </w:r>
          </w:p>
        </w:tc>
        <w:tc>
          <w:tcPr>
            <w:tcW w:w="2640"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28"/>
              <w:jc w:val="center"/>
            </w:pPr>
            <w:r>
              <w:rPr>
                <w:rFonts w:ascii="Arial" w:eastAsia="Arial" w:hAnsi="Arial" w:cs="Arial"/>
                <w:sz w:val="19"/>
              </w:rPr>
              <w:t xml:space="preserve">C035-2376-0020/2017 </w:t>
            </w:r>
          </w:p>
        </w:tc>
        <w:tc>
          <w:tcPr>
            <w:tcW w:w="2425" w:type="dxa"/>
            <w:tcBorders>
              <w:top w:val="single" w:sz="4" w:space="0" w:color="000000"/>
              <w:left w:val="single" w:sz="4" w:space="0" w:color="000000"/>
              <w:bottom w:val="single" w:sz="4" w:space="0" w:color="000000"/>
              <w:right w:val="single" w:sz="3" w:space="0" w:color="000000"/>
            </w:tcBorders>
          </w:tcPr>
          <w:p w:rsidR="000D6722" w:rsidRDefault="000D6722" w:rsidP="00CE1337">
            <w:pPr>
              <w:ind w:right="27"/>
              <w:jc w:val="center"/>
            </w:pPr>
            <w:r>
              <w:rPr>
                <w:rFonts w:ascii="Arial" w:eastAsia="Arial" w:hAnsi="Arial" w:cs="Arial"/>
                <w:sz w:val="19"/>
              </w:rPr>
              <w:t xml:space="preserve">LP-11/2017 </w:t>
            </w:r>
          </w:p>
        </w:tc>
        <w:tc>
          <w:tcPr>
            <w:tcW w:w="1170" w:type="dxa"/>
            <w:tcBorders>
              <w:top w:val="single" w:sz="4" w:space="0" w:color="000000"/>
              <w:left w:val="single" w:sz="3" w:space="0" w:color="000000"/>
              <w:bottom w:val="single" w:sz="4" w:space="0" w:color="000000"/>
              <w:right w:val="single" w:sz="4" w:space="0" w:color="000000"/>
            </w:tcBorders>
          </w:tcPr>
          <w:p w:rsidR="000D6722" w:rsidRDefault="000D6722" w:rsidP="00CE1337">
            <w:pPr>
              <w:ind w:right="27"/>
              <w:jc w:val="center"/>
            </w:pPr>
            <w:r>
              <w:rPr>
                <w:rFonts w:ascii="Arial" w:eastAsia="Arial" w:hAnsi="Arial" w:cs="Arial"/>
                <w:sz w:val="19"/>
              </w:rPr>
              <w:t xml:space="preserve">16 </w:t>
            </w:r>
          </w:p>
        </w:tc>
        <w:tc>
          <w:tcPr>
            <w:tcW w:w="1228" w:type="dxa"/>
            <w:tcBorders>
              <w:top w:val="single" w:sz="4" w:space="0" w:color="000000"/>
              <w:left w:val="single" w:sz="4" w:space="0" w:color="000000"/>
              <w:bottom w:val="single" w:sz="4" w:space="0" w:color="000000"/>
              <w:right w:val="single" w:sz="3" w:space="0" w:color="000000"/>
            </w:tcBorders>
          </w:tcPr>
          <w:p w:rsidR="000D6722" w:rsidRDefault="000D6722" w:rsidP="00CE1337">
            <w:pPr>
              <w:ind w:left="38"/>
            </w:pPr>
            <w:r>
              <w:rPr>
                <w:rFonts w:ascii="Arial" w:eastAsia="Arial" w:hAnsi="Arial" w:cs="Arial"/>
                <w:sz w:val="19"/>
              </w:rPr>
              <w:t xml:space="preserve">03/09/2017 </w:t>
            </w:r>
          </w:p>
        </w:tc>
        <w:tc>
          <w:tcPr>
            <w:tcW w:w="1465" w:type="dxa"/>
            <w:tcBorders>
              <w:top w:val="single" w:sz="4" w:space="0" w:color="000000"/>
              <w:left w:val="single" w:sz="3" w:space="0" w:color="000000"/>
              <w:bottom w:val="single" w:sz="4" w:space="0" w:color="000000"/>
              <w:right w:val="single" w:sz="4" w:space="0" w:color="000000"/>
            </w:tcBorders>
          </w:tcPr>
          <w:p w:rsidR="000D6722" w:rsidRDefault="000D6722" w:rsidP="00CE1337">
            <w:pPr>
              <w:ind w:right="24"/>
              <w:jc w:val="center"/>
            </w:pPr>
            <w:r>
              <w:rPr>
                <w:rFonts w:ascii="Arial" w:eastAsia="Arial" w:hAnsi="Arial" w:cs="Arial"/>
                <w:sz w:val="19"/>
              </w:rPr>
              <w:t xml:space="preserve">09/09/2017 </w:t>
            </w:r>
          </w:p>
        </w:tc>
      </w:tr>
      <w:tr w:rsidR="000D6722" w:rsidTr="00CE1337">
        <w:trPr>
          <w:trHeight w:val="356"/>
        </w:trPr>
        <w:tc>
          <w:tcPr>
            <w:tcW w:w="667" w:type="dxa"/>
            <w:tcBorders>
              <w:top w:val="single" w:sz="4" w:space="0" w:color="000000"/>
              <w:left w:val="single" w:sz="4" w:space="0" w:color="000000"/>
              <w:bottom w:val="single" w:sz="3" w:space="0" w:color="000000"/>
              <w:right w:val="single" w:sz="4" w:space="0" w:color="000000"/>
            </w:tcBorders>
          </w:tcPr>
          <w:p w:rsidR="000D6722" w:rsidRDefault="000D6722" w:rsidP="00CE1337">
            <w:pPr>
              <w:ind w:right="23"/>
              <w:jc w:val="center"/>
            </w:pPr>
            <w:r>
              <w:rPr>
                <w:rFonts w:ascii="Arial" w:eastAsia="Arial" w:hAnsi="Arial" w:cs="Arial"/>
                <w:sz w:val="19"/>
              </w:rPr>
              <w:t xml:space="preserve">2 </w:t>
            </w:r>
          </w:p>
        </w:tc>
        <w:tc>
          <w:tcPr>
            <w:tcW w:w="4558" w:type="dxa"/>
            <w:tcBorders>
              <w:top w:val="single" w:sz="4" w:space="0" w:color="000000"/>
              <w:left w:val="single" w:sz="4" w:space="0" w:color="000000"/>
              <w:bottom w:val="single" w:sz="3" w:space="0" w:color="000000"/>
              <w:right w:val="single" w:sz="4" w:space="0" w:color="000000"/>
            </w:tcBorders>
          </w:tcPr>
          <w:p w:rsidR="000D6722" w:rsidRDefault="000D6722" w:rsidP="00CE1337">
            <w:r>
              <w:rPr>
                <w:rFonts w:ascii="Arial" w:eastAsia="Arial" w:hAnsi="Arial" w:cs="Arial"/>
                <w:sz w:val="19"/>
              </w:rPr>
              <w:t xml:space="preserve">Buenas prácticas de manufactura </w:t>
            </w:r>
          </w:p>
        </w:tc>
        <w:tc>
          <w:tcPr>
            <w:tcW w:w="2640" w:type="dxa"/>
            <w:tcBorders>
              <w:top w:val="single" w:sz="4" w:space="0" w:color="000000"/>
              <w:left w:val="single" w:sz="4" w:space="0" w:color="000000"/>
              <w:bottom w:val="single" w:sz="3" w:space="0" w:color="000000"/>
              <w:right w:val="single" w:sz="4" w:space="0" w:color="000000"/>
            </w:tcBorders>
          </w:tcPr>
          <w:p w:rsidR="000D6722" w:rsidRDefault="000D6722" w:rsidP="00CE1337">
            <w:pPr>
              <w:ind w:right="28"/>
              <w:jc w:val="center"/>
            </w:pPr>
            <w:r>
              <w:rPr>
                <w:rFonts w:ascii="Arial" w:eastAsia="Arial" w:hAnsi="Arial" w:cs="Arial"/>
                <w:sz w:val="19"/>
              </w:rPr>
              <w:t xml:space="preserve">0234/2016 </w:t>
            </w:r>
          </w:p>
        </w:tc>
        <w:tc>
          <w:tcPr>
            <w:tcW w:w="2425" w:type="dxa"/>
            <w:tcBorders>
              <w:top w:val="single" w:sz="4" w:space="0" w:color="000000"/>
              <w:left w:val="single" w:sz="4" w:space="0" w:color="000000"/>
              <w:bottom w:val="single" w:sz="3" w:space="0" w:color="000000"/>
              <w:right w:val="single" w:sz="3" w:space="0" w:color="000000"/>
            </w:tcBorders>
          </w:tcPr>
          <w:p w:rsidR="000D6722" w:rsidRDefault="000D6722" w:rsidP="00CE1337">
            <w:pPr>
              <w:ind w:right="29"/>
              <w:jc w:val="center"/>
            </w:pPr>
            <w:r>
              <w:rPr>
                <w:rFonts w:ascii="Arial" w:eastAsia="Arial" w:hAnsi="Arial" w:cs="Arial"/>
                <w:sz w:val="19"/>
              </w:rPr>
              <w:t xml:space="preserve">Libre Gestión </w:t>
            </w:r>
          </w:p>
        </w:tc>
        <w:tc>
          <w:tcPr>
            <w:tcW w:w="1170" w:type="dxa"/>
            <w:tcBorders>
              <w:top w:val="single" w:sz="4" w:space="0" w:color="000000"/>
              <w:left w:val="single" w:sz="3" w:space="0" w:color="000000"/>
              <w:bottom w:val="single" w:sz="3" w:space="0" w:color="000000"/>
              <w:right w:val="single" w:sz="4" w:space="0" w:color="000000"/>
            </w:tcBorders>
          </w:tcPr>
          <w:p w:rsidR="000D6722" w:rsidRDefault="000D6722" w:rsidP="00CE1337">
            <w:pPr>
              <w:ind w:right="24"/>
              <w:jc w:val="center"/>
            </w:pPr>
            <w:r>
              <w:rPr>
                <w:rFonts w:ascii="Arial" w:eastAsia="Arial" w:hAnsi="Arial" w:cs="Arial"/>
                <w:sz w:val="19"/>
              </w:rPr>
              <w:t xml:space="preserve">8 </w:t>
            </w:r>
          </w:p>
        </w:tc>
        <w:tc>
          <w:tcPr>
            <w:tcW w:w="1228" w:type="dxa"/>
            <w:tcBorders>
              <w:top w:val="single" w:sz="4" w:space="0" w:color="000000"/>
              <w:left w:val="single" w:sz="4" w:space="0" w:color="000000"/>
              <w:bottom w:val="single" w:sz="3" w:space="0" w:color="000000"/>
              <w:right w:val="single" w:sz="3" w:space="0" w:color="000000"/>
            </w:tcBorders>
          </w:tcPr>
          <w:p w:rsidR="000D6722" w:rsidRDefault="000D6722" w:rsidP="00CE1337">
            <w:pPr>
              <w:ind w:left="38"/>
            </w:pPr>
            <w:r>
              <w:rPr>
                <w:rFonts w:ascii="Arial" w:eastAsia="Arial" w:hAnsi="Arial" w:cs="Arial"/>
                <w:sz w:val="19"/>
              </w:rPr>
              <w:t xml:space="preserve">01/02/2016 </w:t>
            </w:r>
          </w:p>
        </w:tc>
        <w:tc>
          <w:tcPr>
            <w:tcW w:w="1465" w:type="dxa"/>
            <w:tcBorders>
              <w:top w:val="single" w:sz="4" w:space="0" w:color="000000"/>
              <w:left w:val="single" w:sz="3" w:space="0" w:color="000000"/>
              <w:bottom w:val="single" w:sz="3" w:space="0" w:color="000000"/>
              <w:right w:val="single" w:sz="4" w:space="0" w:color="000000"/>
            </w:tcBorders>
          </w:tcPr>
          <w:p w:rsidR="000D6722" w:rsidRDefault="000D6722" w:rsidP="00CE1337">
            <w:pPr>
              <w:ind w:right="24"/>
              <w:jc w:val="center"/>
            </w:pPr>
            <w:r>
              <w:rPr>
                <w:rFonts w:ascii="Arial" w:eastAsia="Arial" w:hAnsi="Arial" w:cs="Arial"/>
                <w:sz w:val="19"/>
              </w:rPr>
              <w:t xml:space="preserve">01/02/2016 </w:t>
            </w:r>
          </w:p>
        </w:tc>
      </w:tr>
      <w:tr w:rsidR="000D6722" w:rsidTr="00CE1337">
        <w:trPr>
          <w:trHeight w:val="359"/>
        </w:trPr>
        <w:tc>
          <w:tcPr>
            <w:tcW w:w="667" w:type="dxa"/>
            <w:tcBorders>
              <w:top w:val="single" w:sz="3" w:space="0" w:color="000000"/>
              <w:left w:val="single" w:sz="4" w:space="0" w:color="000000"/>
              <w:bottom w:val="single" w:sz="4" w:space="0" w:color="000000"/>
              <w:right w:val="single" w:sz="4" w:space="0" w:color="000000"/>
            </w:tcBorders>
          </w:tcPr>
          <w:p w:rsidR="000D6722" w:rsidRDefault="000D6722" w:rsidP="00CE1337">
            <w:pPr>
              <w:ind w:right="23"/>
              <w:jc w:val="center"/>
            </w:pPr>
            <w:r>
              <w:rPr>
                <w:rFonts w:ascii="Arial" w:eastAsia="Arial" w:hAnsi="Arial" w:cs="Arial"/>
                <w:sz w:val="19"/>
              </w:rPr>
              <w:t xml:space="preserve">3 </w:t>
            </w:r>
          </w:p>
        </w:tc>
        <w:tc>
          <w:tcPr>
            <w:tcW w:w="4558" w:type="dxa"/>
            <w:tcBorders>
              <w:top w:val="single" w:sz="3" w:space="0" w:color="000000"/>
              <w:left w:val="single" w:sz="4" w:space="0" w:color="000000"/>
              <w:bottom w:val="single" w:sz="4" w:space="0" w:color="000000"/>
              <w:right w:val="single" w:sz="4" w:space="0" w:color="000000"/>
            </w:tcBorders>
          </w:tcPr>
          <w:p w:rsidR="000D6722" w:rsidRDefault="000D6722" w:rsidP="00CE1337">
            <w:pPr>
              <w:ind w:left="33"/>
              <w:jc w:val="center"/>
            </w:pPr>
            <w:r>
              <w:rPr>
                <w:rFonts w:ascii="Arial" w:eastAsia="Arial" w:hAnsi="Arial" w:cs="Arial"/>
                <w:sz w:val="19"/>
              </w:rPr>
              <w:t xml:space="preserve"> </w:t>
            </w:r>
          </w:p>
        </w:tc>
        <w:tc>
          <w:tcPr>
            <w:tcW w:w="2640" w:type="dxa"/>
            <w:tcBorders>
              <w:top w:val="single" w:sz="3" w:space="0" w:color="000000"/>
              <w:left w:val="single" w:sz="4" w:space="0" w:color="000000"/>
              <w:bottom w:val="single" w:sz="4" w:space="0" w:color="000000"/>
              <w:right w:val="single" w:sz="4" w:space="0" w:color="000000"/>
            </w:tcBorders>
          </w:tcPr>
          <w:p w:rsidR="000D6722" w:rsidRDefault="000D6722" w:rsidP="00CE1337">
            <w:pPr>
              <w:ind w:left="26"/>
              <w:jc w:val="center"/>
            </w:pPr>
            <w:r>
              <w:rPr>
                <w:rFonts w:ascii="Arial" w:eastAsia="Arial" w:hAnsi="Arial" w:cs="Arial"/>
                <w:sz w:val="19"/>
              </w:rPr>
              <w:t xml:space="preserve"> </w:t>
            </w:r>
          </w:p>
        </w:tc>
        <w:tc>
          <w:tcPr>
            <w:tcW w:w="2425" w:type="dxa"/>
            <w:tcBorders>
              <w:top w:val="single" w:sz="3" w:space="0" w:color="000000"/>
              <w:left w:val="single" w:sz="4" w:space="0" w:color="000000"/>
              <w:bottom w:val="single" w:sz="4" w:space="0" w:color="000000"/>
              <w:right w:val="single" w:sz="3" w:space="0" w:color="000000"/>
            </w:tcBorders>
          </w:tcPr>
          <w:p w:rsidR="000D6722" w:rsidRDefault="000D6722" w:rsidP="00CE1337">
            <w:pPr>
              <w:ind w:left="24"/>
              <w:jc w:val="center"/>
            </w:pPr>
            <w:r>
              <w:rPr>
                <w:rFonts w:ascii="Arial" w:eastAsia="Arial" w:hAnsi="Arial" w:cs="Arial"/>
                <w:sz w:val="19"/>
              </w:rPr>
              <w:t xml:space="preserve"> </w:t>
            </w:r>
          </w:p>
        </w:tc>
        <w:tc>
          <w:tcPr>
            <w:tcW w:w="1170" w:type="dxa"/>
            <w:tcBorders>
              <w:top w:val="single" w:sz="3" w:space="0" w:color="000000"/>
              <w:left w:val="single" w:sz="3" w:space="0" w:color="000000"/>
              <w:bottom w:val="single" w:sz="4" w:space="0" w:color="000000"/>
              <w:right w:val="single" w:sz="4" w:space="0" w:color="000000"/>
            </w:tcBorders>
          </w:tcPr>
          <w:p w:rsidR="000D6722" w:rsidRDefault="000D6722" w:rsidP="00CE1337">
            <w:pPr>
              <w:ind w:left="29"/>
              <w:jc w:val="center"/>
            </w:pPr>
            <w:r>
              <w:rPr>
                <w:rFonts w:ascii="Arial" w:eastAsia="Arial" w:hAnsi="Arial" w:cs="Arial"/>
                <w:sz w:val="19"/>
              </w:rPr>
              <w:t xml:space="preserve"> </w:t>
            </w:r>
          </w:p>
        </w:tc>
        <w:tc>
          <w:tcPr>
            <w:tcW w:w="1228" w:type="dxa"/>
            <w:tcBorders>
              <w:top w:val="single" w:sz="3" w:space="0" w:color="000000"/>
              <w:left w:val="single" w:sz="4" w:space="0" w:color="000000"/>
              <w:bottom w:val="single" w:sz="4" w:space="0" w:color="000000"/>
              <w:right w:val="single" w:sz="3" w:space="0" w:color="000000"/>
            </w:tcBorders>
          </w:tcPr>
          <w:p w:rsidR="000D6722" w:rsidRDefault="000D6722" w:rsidP="00CE1337">
            <w:pPr>
              <w:ind w:left="32"/>
              <w:jc w:val="center"/>
            </w:pPr>
            <w:r>
              <w:rPr>
                <w:rFonts w:ascii="Arial" w:eastAsia="Arial" w:hAnsi="Arial" w:cs="Arial"/>
                <w:sz w:val="19"/>
              </w:rPr>
              <w:t xml:space="preserve"> </w:t>
            </w:r>
          </w:p>
        </w:tc>
        <w:tc>
          <w:tcPr>
            <w:tcW w:w="1465" w:type="dxa"/>
            <w:tcBorders>
              <w:top w:val="single" w:sz="3" w:space="0" w:color="000000"/>
              <w:left w:val="single" w:sz="3" w:space="0" w:color="000000"/>
              <w:bottom w:val="single" w:sz="4" w:space="0" w:color="000000"/>
              <w:right w:val="single" w:sz="4" w:space="0" w:color="000000"/>
            </w:tcBorders>
          </w:tcPr>
          <w:p w:rsidR="000D6722" w:rsidRDefault="000D6722" w:rsidP="00CE1337">
            <w:pPr>
              <w:ind w:left="32"/>
              <w:jc w:val="center"/>
            </w:pPr>
            <w:r>
              <w:rPr>
                <w:rFonts w:ascii="Arial" w:eastAsia="Arial" w:hAnsi="Arial" w:cs="Arial"/>
                <w:sz w:val="19"/>
              </w:rPr>
              <w:t xml:space="preserve"> </w:t>
            </w:r>
          </w:p>
        </w:tc>
      </w:tr>
      <w:tr w:rsidR="000D6722" w:rsidTr="00CE1337">
        <w:trPr>
          <w:trHeight w:val="355"/>
        </w:trPr>
        <w:tc>
          <w:tcPr>
            <w:tcW w:w="667"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23"/>
              <w:jc w:val="center"/>
            </w:pPr>
            <w:r>
              <w:rPr>
                <w:rFonts w:ascii="Arial" w:eastAsia="Arial" w:hAnsi="Arial" w:cs="Arial"/>
                <w:sz w:val="19"/>
              </w:rPr>
              <w:t xml:space="preserve">4 </w:t>
            </w:r>
          </w:p>
        </w:tc>
        <w:tc>
          <w:tcPr>
            <w:tcW w:w="455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33"/>
              <w:jc w:val="center"/>
            </w:pPr>
            <w:r>
              <w:rPr>
                <w:rFonts w:ascii="Arial" w:eastAsia="Arial" w:hAnsi="Arial" w:cs="Arial"/>
                <w:sz w:val="19"/>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26"/>
              <w:jc w:val="center"/>
            </w:pPr>
            <w:r>
              <w:rPr>
                <w:rFonts w:ascii="Arial" w:eastAsia="Arial" w:hAnsi="Arial" w:cs="Arial"/>
                <w:sz w:val="19"/>
              </w:rPr>
              <w:t xml:space="preserve"> </w:t>
            </w:r>
          </w:p>
        </w:tc>
        <w:tc>
          <w:tcPr>
            <w:tcW w:w="2425" w:type="dxa"/>
            <w:tcBorders>
              <w:top w:val="single" w:sz="4" w:space="0" w:color="000000"/>
              <w:left w:val="single" w:sz="4" w:space="0" w:color="000000"/>
              <w:bottom w:val="single" w:sz="4" w:space="0" w:color="000000"/>
              <w:right w:val="single" w:sz="3" w:space="0" w:color="000000"/>
            </w:tcBorders>
          </w:tcPr>
          <w:p w:rsidR="000D6722" w:rsidRDefault="000D6722" w:rsidP="00CE1337">
            <w:pPr>
              <w:ind w:left="24"/>
              <w:jc w:val="center"/>
            </w:pPr>
            <w:r>
              <w:rPr>
                <w:rFonts w:ascii="Arial" w:eastAsia="Arial" w:hAnsi="Arial" w:cs="Arial"/>
                <w:sz w:val="19"/>
              </w:rPr>
              <w:t xml:space="preserve"> </w:t>
            </w:r>
          </w:p>
        </w:tc>
        <w:tc>
          <w:tcPr>
            <w:tcW w:w="1170" w:type="dxa"/>
            <w:tcBorders>
              <w:top w:val="single" w:sz="4" w:space="0" w:color="000000"/>
              <w:left w:val="single" w:sz="3" w:space="0" w:color="000000"/>
              <w:bottom w:val="single" w:sz="4" w:space="0" w:color="000000"/>
              <w:right w:val="single" w:sz="4" w:space="0" w:color="000000"/>
            </w:tcBorders>
          </w:tcPr>
          <w:p w:rsidR="000D6722" w:rsidRDefault="000D6722" w:rsidP="00CE1337">
            <w:pPr>
              <w:ind w:left="29"/>
              <w:jc w:val="center"/>
            </w:pPr>
            <w:r>
              <w:rPr>
                <w:rFonts w:ascii="Arial" w:eastAsia="Arial" w:hAnsi="Arial" w:cs="Arial"/>
                <w:sz w:val="19"/>
              </w:rPr>
              <w:t xml:space="preserve"> </w:t>
            </w:r>
          </w:p>
        </w:tc>
        <w:tc>
          <w:tcPr>
            <w:tcW w:w="1228" w:type="dxa"/>
            <w:tcBorders>
              <w:top w:val="single" w:sz="4" w:space="0" w:color="000000"/>
              <w:left w:val="single" w:sz="4" w:space="0" w:color="000000"/>
              <w:bottom w:val="single" w:sz="4" w:space="0" w:color="000000"/>
              <w:right w:val="single" w:sz="3" w:space="0" w:color="000000"/>
            </w:tcBorders>
          </w:tcPr>
          <w:p w:rsidR="000D6722" w:rsidRDefault="000D6722" w:rsidP="00CE1337">
            <w:pPr>
              <w:ind w:left="32"/>
              <w:jc w:val="center"/>
            </w:pPr>
            <w:r>
              <w:rPr>
                <w:rFonts w:ascii="Arial" w:eastAsia="Arial" w:hAnsi="Arial" w:cs="Arial"/>
                <w:sz w:val="19"/>
              </w:rPr>
              <w:t xml:space="preserve"> </w:t>
            </w:r>
          </w:p>
        </w:tc>
        <w:tc>
          <w:tcPr>
            <w:tcW w:w="1465" w:type="dxa"/>
            <w:tcBorders>
              <w:top w:val="single" w:sz="4" w:space="0" w:color="000000"/>
              <w:left w:val="single" w:sz="3" w:space="0" w:color="000000"/>
              <w:bottom w:val="single" w:sz="4" w:space="0" w:color="000000"/>
              <w:right w:val="single" w:sz="4" w:space="0" w:color="000000"/>
            </w:tcBorders>
          </w:tcPr>
          <w:p w:rsidR="000D6722" w:rsidRDefault="000D6722" w:rsidP="00CE1337">
            <w:pPr>
              <w:ind w:left="32"/>
              <w:jc w:val="center"/>
            </w:pPr>
            <w:r>
              <w:rPr>
                <w:rFonts w:ascii="Arial" w:eastAsia="Arial" w:hAnsi="Arial" w:cs="Arial"/>
                <w:sz w:val="19"/>
              </w:rPr>
              <w:t xml:space="preserve"> </w:t>
            </w:r>
          </w:p>
        </w:tc>
      </w:tr>
      <w:tr w:rsidR="000D6722" w:rsidTr="00CE1337">
        <w:trPr>
          <w:trHeight w:val="358"/>
        </w:trPr>
        <w:tc>
          <w:tcPr>
            <w:tcW w:w="667"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23"/>
              <w:jc w:val="center"/>
            </w:pPr>
            <w:r>
              <w:rPr>
                <w:rFonts w:ascii="Arial" w:eastAsia="Arial" w:hAnsi="Arial" w:cs="Arial"/>
                <w:sz w:val="19"/>
              </w:rPr>
              <w:t xml:space="preserve">5 </w:t>
            </w:r>
          </w:p>
        </w:tc>
        <w:tc>
          <w:tcPr>
            <w:tcW w:w="455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33"/>
              <w:jc w:val="center"/>
            </w:pPr>
            <w:r>
              <w:rPr>
                <w:rFonts w:ascii="Arial" w:eastAsia="Arial" w:hAnsi="Arial" w:cs="Arial"/>
                <w:sz w:val="19"/>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26"/>
              <w:jc w:val="center"/>
            </w:pPr>
            <w:r>
              <w:rPr>
                <w:rFonts w:ascii="Arial" w:eastAsia="Arial" w:hAnsi="Arial" w:cs="Arial"/>
                <w:sz w:val="19"/>
              </w:rPr>
              <w:t xml:space="preserve"> </w:t>
            </w:r>
          </w:p>
        </w:tc>
        <w:tc>
          <w:tcPr>
            <w:tcW w:w="2425" w:type="dxa"/>
            <w:tcBorders>
              <w:top w:val="single" w:sz="4" w:space="0" w:color="000000"/>
              <w:left w:val="single" w:sz="4" w:space="0" w:color="000000"/>
              <w:bottom w:val="single" w:sz="4" w:space="0" w:color="000000"/>
              <w:right w:val="single" w:sz="3" w:space="0" w:color="000000"/>
            </w:tcBorders>
          </w:tcPr>
          <w:p w:rsidR="000D6722" w:rsidRDefault="000D6722" w:rsidP="00CE1337">
            <w:pPr>
              <w:ind w:left="24"/>
              <w:jc w:val="center"/>
            </w:pPr>
            <w:r>
              <w:rPr>
                <w:rFonts w:ascii="Arial" w:eastAsia="Arial" w:hAnsi="Arial" w:cs="Arial"/>
                <w:sz w:val="19"/>
              </w:rPr>
              <w:t xml:space="preserve"> </w:t>
            </w:r>
          </w:p>
        </w:tc>
        <w:tc>
          <w:tcPr>
            <w:tcW w:w="1170" w:type="dxa"/>
            <w:tcBorders>
              <w:top w:val="single" w:sz="4" w:space="0" w:color="000000"/>
              <w:left w:val="single" w:sz="3" w:space="0" w:color="000000"/>
              <w:bottom w:val="single" w:sz="4" w:space="0" w:color="000000"/>
              <w:right w:val="single" w:sz="4" w:space="0" w:color="000000"/>
            </w:tcBorders>
          </w:tcPr>
          <w:p w:rsidR="000D6722" w:rsidRDefault="000D6722" w:rsidP="00CE1337">
            <w:pPr>
              <w:ind w:left="29"/>
              <w:jc w:val="center"/>
            </w:pPr>
            <w:r>
              <w:rPr>
                <w:rFonts w:ascii="Arial" w:eastAsia="Arial" w:hAnsi="Arial" w:cs="Arial"/>
                <w:sz w:val="19"/>
              </w:rPr>
              <w:t xml:space="preserve"> </w:t>
            </w:r>
          </w:p>
        </w:tc>
        <w:tc>
          <w:tcPr>
            <w:tcW w:w="1228" w:type="dxa"/>
            <w:tcBorders>
              <w:top w:val="single" w:sz="4" w:space="0" w:color="000000"/>
              <w:left w:val="single" w:sz="4" w:space="0" w:color="000000"/>
              <w:bottom w:val="single" w:sz="4" w:space="0" w:color="000000"/>
              <w:right w:val="single" w:sz="3" w:space="0" w:color="000000"/>
            </w:tcBorders>
          </w:tcPr>
          <w:p w:rsidR="000D6722" w:rsidRDefault="000D6722" w:rsidP="00CE1337">
            <w:pPr>
              <w:ind w:left="32"/>
              <w:jc w:val="center"/>
            </w:pPr>
            <w:r>
              <w:rPr>
                <w:rFonts w:ascii="Arial" w:eastAsia="Arial" w:hAnsi="Arial" w:cs="Arial"/>
                <w:sz w:val="19"/>
              </w:rPr>
              <w:t xml:space="preserve"> </w:t>
            </w:r>
          </w:p>
        </w:tc>
        <w:tc>
          <w:tcPr>
            <w:tcW w:w="1465" w:type="dxa"/>
            <w:tcBorders>
              <w:top w:val="single" w:sz="4" w:space="0" w:color="000000"/>
              <w:left w:val="single" w:sz="3" w:space="0" w:color="000000"/>
              <w:bottom w:val="single" w:sz="4" w:space="0" w:color="000000"/>
              <w:right w:val="single" w:sz="4" w:space="0" w:color="000000"/>
            </w:tcBorders>
          </w:tcPr>
          <w:p w:rsidR="000D6722" w:rsidRDefault="000D6722" w:rsidP="00CE1337">
            <w:pPr>
              <w:ind w:left="32"/>
              <w:jc w:val="center"/>
            </w:pPr>
            <w:r>
              <w:rPr>
                <w:rFonts w:ascii="Arial" w:eastAsia="Arial" w:hAnsi="Arial" w:cs="Arial"/>
                <w:sz w:val="19"/>
              </w:rPr>
              <w:t xml:space="preserve"> </w:t>
            </w:r>
          </w:p>
        </w:tc>
      </w:tr>
      <w:tr w:rsidR="000D6722" w:rsidTr="00CE1337">
        <w:trPr>
          <w:trHeight w:val="358"/>
        </w:trPr>
        <w:tc>
          <w:tcPr>
            <w:tcW w:w="667" w:type="dxa"/>
            <w:tcBorders>
              <w:top w:val="single" w:sz="4" w:space="0" w:color="000000"/>
              <w:left w:val="single" w:sz="4" w:space="0" w:color="000000"/>
              <w:bottom w:val="single" w:sz="4" w:space="0" w:color="000000"/>
              <w:right w:val="single" w:sz="4" w:space="0" w:color="000000"/>
            </w:tcBorders>
          </w:tcPr>
          <w:p w:rsidR="000D6722" w:rsidRDefault="000D6722" w:rsidP="00CE1337">
            <w:pPr>
              <w:ind w:right="23"/>
              <w:jc w:val="center"/>
            </w:pPr>
            <w:r>
              <w:rPr>
                <w:rFonts w:ascii="Arial" w:eastAsia="Arial" w:hAnsi="Arial" w:cs="Arial"/>
                <w:sz w:val="19"/>
              </w:rPr>
              <w:t xml:space="preserve">6 </w:t>
            </w:r>
          </w:p>
        </w:tc>
        <w:tc>
          <w:tcPr>
            <w:tcW w:w="4558"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33"/>
              <w:jc w:val="center"/>
            </w:pPr>
            <w:r>
              <w:rPr>
                <w:rFonts w:ascii="Arial" w:eastAsia="Arial" w:hAnsi="Arial" w:cs="Arial"/>
                <w:sz w:val="19"/>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26"/>
              <w:jc w:val="center"/>
            </w:pPr>
            <w:r>
              <w:rPr>
                <w:rFonts w:ascii="Arial" w:eastAsia="Arial" w:hAnsi="Arial" w:cs="Arial"/>
                <w:sz w:val="19"/>
              </w:rPr>
              <w:t xml:space="preserve"> </w:t>
            </w:r>
          </w:p>
        </w:tc>
        <w:tc>
          <w:tcPr>
            <w:tcW w:w="2425" w:type="dxa"/>
            <w:tcBorders>
              <w:top w:val="single" w:sz="4" w:space="0" w:color="000000"/>
              <w:left w:val="single" w:sz="4" w:space="0" w:color="000000"/>
              <w:bottom w:val="single" w:sz="4" w:space="0" w:color="000000"/>
              <w:right w:val="single" w:sz="3" w:space="0" w:color="000000"/>
            </w:tcBorders>
          </w:tcPr>
          <w:p w:rsidR="000D6722" w:rsidRDefault="000D6722" w:rsidP="00CE1337">
            <w:pPr>
              <w:ind w:left="24"/>
              <w:jc w:val="center"/>
            </w:pPr>
            <w:r>
              <w:rPr>
                <w:rFonts w:ascii="Arial" w:eastAsia="Arial" w:hAnsi="Arial" w:cs="Arial"/>
                <w:sz w:val="19"/>
              </w:rPr>
              <w:t xml:space="preserve"> </w:t>
            </w:r>
          </w:p>
        </w:tc>
        <w:tc>
          <w:tcPr>
            <w:tcW w:w="1170" w:type="dxa"/>
            <w:tcBorders>
              <w:top w:val="single" w:sz="4" w:space="0" w:color="000000"/>
              <w:left w:val="single" w:sz="3" w:space="0" w:color="000000"/>
              <w:bottom w:val="single" w:sz="4" w:space="0" w:color="000000"/>
              <w:right w:val="single" w:sz="4" w:space="0" w:color="000000"/>
            </w:tcBorders>
          </w:tcPr>
          <w:p w:rsidR="000D6722" w:rsidRDefault="000D6722" w:rsidP="00CE1337">
            <w:pPr>
              <w:ind w:left="29"/>
              <w:jc w:val="center"/>
            </w:pPr>
            <w:r>
              <w:rPr>
                <w:rFonts w:ascii="Arial" w:eastAsia="Arial" w:hAnsi="Arial" w:cs="Arial"/>
                <w:sz w:val="19"/>
              </w:rPr>
              <w:t xml:space="preserve"> </w:t>
            </w:r>
          </w:p>
        </w:tc>
        <w:tc>
          <w:tcPr>
            <w:tcW w:w="1228" w:type="dxa"/>
            <w:tcBorders>
              <w:top w:val="single" w:sz="4" w:space="0" w:color="000000"/>
              <w:left w:val="single" w:sz="4" w:space="0" w:color="000000"/>
              <w:bottom w:val="single" w:sz="4" w:space="0" w:color="000000"/>
              <w:right w:val="single" w:sz="3" w:space="0" w:color="000000"/>
            </w:tcBorders>
          </w:tcPr>
          <w:p w:rsidR="000D6722" w:rsidRDefault="000D6722" w:rsidP="00CE1337">
            <w:pPr>
              <w:ind w:left="32"/>
              <w:jc w:val="center"/>
            </w:pPr>
            <w:r>
              <w:rPr>
                <w:rFonts w:ascii="Arial" w:eastAsia="Arial" w:hAnsi="Arial" w:cs="Arial"/>
                <w:sz w:val="19"/>
              </w:rPr>
              <w:t xml:space="preserve"> </w:t>
            </w:r>
          </w:p>
        </w:tc>
        <w:tc>
          <w:tcPr>
            <w:tcW w:w="1465" w:type="dxa"/>
            <w:tcBorders>
              <w:top w:val="single" w:sz="4" w:space="0" w:color="000000"/>
              <w:left w:val="single" w:sz="3" w:space="0" w:color="000000"/>
              <w:bottom w:val="single" w:sz="4" w:space="0" w:color="000000"/>
              <w:right w:val="single" w:sz="4" w:space="0" w:color="000000"/>
            </w:tcBorders>
          </w:tcPr>
          <w:p w:rsidR="000D6722" w:rsidRDefault="000D6722" w:rsidP="00CE1337">
            <w:pPr>
              <w:ind w:left="32"/>
              <w:jc w:val="center"/>
            </w:pPr>
            <w:r>
              <w:rPr>
                <w:rFonts w:ascii="Arial" w:eastAsia="Arial" w:hAnsi="Arial" w:cs="Arial"/>
                <w:sz w:val="19"/>
              </w:rPr>
              <w:t xml:space="preserve"> </w:t>
            </w:r>
          </w:p>
        </w:tc>
      </w:tr>
    </w:tbl>
    <w:p w:rsidR="000D6722" w:rsidRDefault="000D6722" w:rsidP="000D6722">
      <w:pPr>
        <w:spacing w:after="0"/>
        <w:ind w:left="598"/>
      </w:pPr>
      <w:r>
        <w:rPr>
          <w:rFonts w:ascii="Arial" w:eastAsia="Arial" w:hAnsi="Arial" w:cs="Arial"/>
          <w:b/>
          <w:sz w:val="19"/>
        </w:rPr>
        <w:t xml:space="preserve"> </w:t>
      </w:r>
    </w:p>
    <w:p w:rsidR="000D6722" w:rsidRDefault="000D6722" w:rsidP="000D6722">
      <w:pPr>
        <w:spacing w:after="4"/>
        <w:ind w:left="583"/>
      </w:pPr>
      <w:r>
        <w:rPr>
          <w:rFonts w:ascii="Times New Roman" w:eastAsia="Times New Roman" w:hAnsi="Times New Roman" w:cs="Times New Roman"/>
          <w:i/>
          <w:sz w:val="19"/>
        </w:rPr>
        <w:t xml:space="preserve">NOTAS: </w:t>
      </w:r>
    </w:p>
    <w:p w:rsidR="000D6722" w:rsidRDefault="000D6722" w:rsidP="000D6722">
      <w:pPr>
        <w:numPr>
          <w:ilvl w:val="0"/>
          <w:numId w:val="73"/>
        </w:numPr>
        <w:spacing w:after="4"/>
        <w:ind w:right="0" w:hanging="338"/>
      </w:pPr>
      <w:r>
        <w:rPr>
          <w:rFonts w:ascii="Times New Roman" w:eastAsia="Times New Roman" w:hAnsi="Times New Roman" w:cs="Times New Roman"/>
          <w:i/>
          <w:sz w:val="19"/>
        </w:rPr>
        <w:t xml:space="preserve">Podrán evidenciar capacitaciones de cualquier modalidad que hayan sido ejecutados con el apoyo del INSAFORP (libre gestión y licitación pública) durante el periodo 2015-2017. A excepción de cursos cerrados. (si su oferta es de 8 y 16 horas en una sola área, la evidencia será tomada para ambas ofertas.) </w:t>
      </w:r>
    </w:p>
    <w:p w:rsidR="000D6722" w:rsidRDefault="000D6722" w:rsidP="000D6722">
      <w:pPr>
        <w:numPr>
          <w:ilvl w:val="0"/>
          <w:numId w:val="73"/>
        </w:numPr>
        <w:spacing w:after="4"/>
        <w:ind w:right="0" w:hanging="338"/>
      </w:pPr>
      <w:r>
        <w:rPr>
          <w:rFonts w:ascii="Times New Roman" w:eastAsia="Times New Roman" w:hAnsi="Times New Roman" w:cs="Times New Roman"/>
          <w:i/>
          <w:sz w:val="19"/>
        </w:rPr>
        <w:t>Las evidencias presentadas deberán corresponder a un curso/grupo ejecutado. Aquellas que no cumplan con lo anterior, independientemente detallen el número de grupos atendidos en la orden de compra/orden de inicio, serán consideradas como un solo curso. 3)</w:t>
      </w:r>
      <w:r>
        <w:rPr>
          <w:rFonts w:ascii="Arial" w:eastAsia="Arial" w:hAnsi="Arial" w:cs="Arial"/>
          <w:i/>
          <w:sz w:val="19"/>
        </w:rPr>
        <w:t xml:space="preserve"> </w:t>
      </w:r>
      <w:r>
        <w:rPr>
          <w:rFonts w:ascii="Times New Roman" w:eastAsia="Times New Roman" w:hAnsi="Times New Roman" w:cs="Times New Roman"/>
          <w:i/>
          <w:sz w:val="19"/>
        </w:rPr>
        <w:t xml:space="preserve">El INSAFORP se reserva el derecho de verificar la información proporcionada. </w:t>
      </w:r>
    </w:p>
    <w:p w:rsidR="000D6722" w:rsidRDefault="000D6722" w:rsidP="000D6722">
      <w:pPr>
        <w:numPr>
          <w:ilvl w:val="0"/>
          <w:numId w:val="74"/>
        </w:numPr>
        <w:spacing w:after="4"/>
        <w:ind w:right="0" w:hanging="338"/>
        <w:jc w:val="left"/>
      </w:pPr>
      <w:r>
        <w:rPr>
          <w:rFonts w:ascii="Times New Roman" w:eastAsia="Times New Roman" w:hAnsi="Times New Roman" w:cs="Times New Roman"/>
          <w:i/>
          <w:sz w:val="19"/>
        </w:rPr>
        <w:t xml:space="preserve">Solo se verificarán las primeras 25 evidencias listadas como máximo para la evaluación de la experiencia, de conformidad al Anexo 6 (incluido en el CD). Las evidencias que sobrepasen dicho límite NO SERÁN TOMADAS EN CUENTA. </w:t>
      </w:r>
    </w:p>
    <w:p w:rsidR="000D6722" w:rsidRDefault="000D6722" w:rsidP="000D6722">
      <w:pPr>
        <w:numPr>
          <w:ilvl w:val="0"/>
          <w:numId w:val="74"/>
        </w:numPr>
        <w:spacing w:after="1" w:line="243" w:lineRule="auto"/>
        <w:ind w:right="0" w:hanging="338"/>
        <w:jc w:val="left"/>
      </w:pPr>
      <w:r>
        <w:rPr>
          <w:rFonts w:ascii="Times New Roman" w:eastAsia="Times New Roman" w:hAnsi="Times New Roman" w:cs="Times New Roman"/>
          <w:i/>
          <w:sz w:val="19"/>
        </w:rPr>
        <w:t xml:space="preserve">Serán válidas únicamente las evidencias de cursos presentadas </w:t>
      </w:r>
      <w:r>
        <w:rPr>
          <w:rFonts w:ascii="Times New Roman" w:eastAsia="Times New Roman" w:hAnsi="Times New Roman" w:cs="Times New Roman"/>
          <w:b/>
          <w:i/>
          <w:sz w:val="19"/>
        </w:rPr>
        <w:t>según el formato del Anexo N°6</w:t>
      </w:r>
      <w:r>
        <w:rPr>
          <w:rFonts w:ascii="Times New Roman" w:eastAsia="Times New Roman" w:hAnsi="Times New Roman" w:cs="Times New Roman"/>
          <w:i/>
          <w:sz w:val="19"/>
        </w:rPr>
        <w:t xml:space="preserve">, proporcionado por el INSAFORP. </w:t>
      </w:r>
      <w:r>
        <w:rPr>
          <w:rFonts w:ascii="Times New Roman" w:eastAsia="Times New Roman" w:hAnsi="Times New Roman" w:cs="Times New Roman"/>
          <w:b/>
          <w:i/>
          <w:sz w:val="19"/>
        </w:rPr>
        <w:t xml:space="preserve">Cualquier modificación a este formato anula la evidencia presentada en su totalidad. </w:t>
      </w:r>
    </w:p>
    <w:p w:rsidR="000D6722" w:rsidRDefault="000D6722" w:rsidP="000D6722">
      <w:pPr>
        <w:numPr>
          <w:ilvl w:val="0"/>
          <w:numId w:val="74"/>
        </w:numPr>
        <w:spacing w:after="11" w:line="243" w:lineRule="auto"/>
        <w:ind w:right="0" w:hanging="338"/>
        <w:jc w:val="left"/>
      </w:pPr>
      <w:r>
        <w:rPr>
          <w:rFonts w:ascii="Times New Roman" w:eastAsia="Times New Roman" w:hAnsi="Times New Roman" w:cs="Times New Roman"/>
          <w:i/>
          <w:sz w:val="19"/>
        </w:rPr>
        <w:lastRenderedPageBreak/>
        <w:t xml:space="preserve">Evidencias de cursos en el formato proporcionado pero incompletas: con número de contrato en lugar de órdenes de inicio/compra; sin números completos de órdenes de inicio/compra, con inconsistencias en fechas (sin día, mes o año; o con fechas de inicio posteriores a las fechas de finalización); </w:t>
      </w:r>
      <w:r>
        <w:rPr>
          <w:rFonts w:ascii="Times New Roman" w:eastAsia="Times New Roman" w:hAnsi="Times New Roman" w:cs="Times New Roman"/>
          <w:b/>
          <w:i/>
          <w:sz w:val="19"/>
        </w:rPr>
        <w:t>NO SERÁN TOMADAS EN CUENTA</w:t>
      </w:r>
      <w:r>
        <w:rPr>
          <w:rFonts w:ascii="Times New Roman" w:eastAsia="Times New Roman" w:hAnsi="Times New Roman" w:cs="Times New Roman"/>
          <w:i/>
          <w:sz w:val="19"/>
        </w:rPr>
        <w:t>. 7)</w:t>
      </w:r>
      <w:r>
        <w:rPr>
          <w:rFonts w:ascii="Arial" w:eastAsia="Arial" w:hAnsi="Arial" w:cs="Arial"/>
          <w:i/>
          <w:sz w:val="19"/>
        </w:rPr>
        <w:t xml:space="preserve"> </w:t>
      </w:r>
      <w:r>
        <w:rPr>
          <w:rFonts w:ascii="Times New Roman" w:eastAsia="Times New Roman" w:hAnsi="Times New Roman" w:cs="Times New Roman"/>
          <w:i/>
          <w:sz w:val="19"/>
        </w:rPr>
        <w:t xml:space="preserve">Para facilitadores independientes podrán evidenciar  únicamente con órdenes de inicio/compra, emitidas a su nombre. </w:t>
      </w:r>
    </w:p>
    <w:p w:rsidR="000D6722" w:rsidRDefault="000D6722" w:rsidP="000D6722">
      <w:pPr>
        <w:spacing w:after="318"/>
        <w:ind w:left="936"/>
      </w:pPr>
      <w:r>
        <w:rPr>
          <w:rFonts w:ascii="Open Sans" w:eastAsia="Open Sans" w:hAnsi="Open Sans" w:cs="Open Sans"/>
          <w:b/>
          <w:sz w:val="17"/>
        </w:rPr>
        <w:t xml:space="preserve"> </w:t>
      </w:r>
    </w:p>
    <w:p w:rsidR="000D6722" w:rsidRDefault="000D6722" w:rsidP="000D6722">
      <w:pPr>
        <w:ind w:left="569"/>
      </w:pPr>
      <w:r>
        <w:rPr>
          <w:noProof/>
        </w:rPr>
        <mc:AlternateContent>
          <mc:Choice Requires="wpg">
            <w:drawing>
              <wp:inline distT="0" distB="0" distL="0" distR="0" wp14:anchorId="54C0151B" wp14:editId="67F69209">
                <wp:extent cx="8375904" cy="42673"/>
                <wp:effectExtent l="0" t="0" r="0" b="0"/>
                <wp:docPr id="77252" name="Group 77252"/>
                <wp:cNvGraphicFramePr/>
                <a:graphic xmlns:a="http://schemas.openxmlformats.org/drawingml/2006/main">
                  <a:graphicData uri="http://schemas.microsoft.com/office/word/2010/wordprocessingGroup">
                    <wpg:wgp>
                      <wpg:cNvGrpSpPr/>
                      <wpg:grpSpPr>
                        <a:xfrm>
                          <a:off x="0" y="0"/>
                          <a:ext cx="8375904" cy="42673"/>
                          <a:chOff x="0" y="0"/>
                          <a:chExt cx="8375904" cy="42673"/>
                        </a:xfrm>
                      </wpg:grpSpPr>
                      <wps:wsp>
                        <wps:cNvPr id="91894" name="Shape 91894"/>
                        <wps:cNvSpPr/>
                        <wps:spPr>
                          <a:xfrm>
                            <a:off x="0" y="0"/>
                            <a:ext cx="8177785" cy="9144"/>
                          </a:xfrm>
                          <a:custGeom>
                            <a:avLst/>
                            <a:gdLst/>
                            <a:ahLst/>
                            <a:cxnLst/>
                            <a:rect l="0" t="0" r="0" b="0"/>
                            <a:pathLst>
                              <a:path w="8177785" h="9144">
                                <a:moveTo>
                                  <a:pt x="0" y="0"/>
                                </a:moveTo>
                                <a:lnTo>
                                  <a:pt x="8177785" y="1"/>
                                </a:lnTo>
                                <a:lnTo>
                                  <a:pt x="81777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95" name="Shape 91895"/>
                        <wps:cNvSpPr/>
                        <wps:spPr>
                          <a:xfrm>
                            <a:off x="8240269" y="36577"/>
                            <a:ext cx="135636" cy="9144"/>
                          </a:xfrm>
                          <a:custGeom>
                            <a:avLst/>
                            <a:gdLst/>
                            <a:ahLst/>
                            <a:cxnLst/>
                            <a:rect l="0" t="0" r="0" b="0"/>
                            <a:pathLst>
                              <a:path w="135636" h="9144">
                                <a:moveTo>
                                  <a:pt x="0" y="0"/>
                                </a:moveTo>
                                <a:lnTo>
                                  <a:pt x="135636" y="0"/>
                                </a:lnTo>
                                <a:lnTo>
                                  <a:pt x="1356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1AE136" id="Group 77252" o:spid="_x0000_s1026" style="width:659.5pt;height:3.35pt;mso-position-horizontal-relative:char;mso-position-vertical-relative:line" coordsize="8375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">
                <v:shape id="Shape 91894" o:spid="_x0000_s1027" style="position:absolute;width:81777;height:91;visibility:visible;mso-wrap-style:square;v-text-anchor:top" coordsize="81777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C9ccA&#10;AADeAAAADwAAAGRycy9kb3ducmV2LnhtbESPQWvCQBSE70L/w/IK3nSjVI2pqxShYg8KpkU8vmZf&#10;k2D2bciumvz7riB4HGbmG2axak0lrtS40rKC0TACQZxZXXKu4Of7cxCDcB5ZY2WZFHTkYLV86S0w&#10;0fbGB7qmPhcBwi5BBYX3dSKlywoy6Ia2Jg7en20M+iCbXOoGbwFuKjmOoqk0WHJYKLCmdUHZOb0Y&#10;BbStzGky232VUed/9+fDMe54o1T/tf14B+Gp9c/wo73VCuajeP4G9zvh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VwvXHAAAA3gAAAA8AAAAAAAAAAAAAAAAAmAIAAGRy&#10;cy9kb3ducmV2LnhtbFBLBQYAAAAABAAEAPUAAACMAwAAAAA=&#10;" path="m,l8177785,1r,9143l,9144,,e" fillcolor="black" stroked="f" strokeweight="0">
                  <v:stroke miterlimit="83231f" joinstyle="miter"/>
                  <v:path arrowok="t" textboxrect="0,0,8177785,9144"/>
                </v:shape>
                <v:shape id="Shape 91895" o:spid="_x0000_s1028" style="position:absolute;left:82402;top:365;width:1357;height:92;visibility:visible;mso-wrap-style:square;v-text-anchor:top" coordsize="135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mlsgA&#10;AADeAAAADwAAAGRycy9kb3ducmV2LnhtbESPT2vCQBTE7wW/w/KEXorZ2KKY6Cq2pVC9+Q88PrLP&#10;bDD7NmS3Me2n7xYKHoeZ+Q2zWPW2Fh21vnKsYJykIIgLpysuFRwPH6MZCB+QNdaOScE3eVgtBw8L&#10;zLW78Y66fShFhLDPUYEJocml9IUhiz5xDXH0Lq61GKJsS6lbvEW4reVzmk6lxYrjgsGG3gwV1/2X&#10;VaCf3jfbl6k5HS+dLQOeNuef14lSj8N+PQcRqA/38H/7UyvIxrNsA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eaWyAAAAN4AAAAPAAAAAAAAAAAAAAAAAJgCAABk&#10;cnMvZG93bnJldi54bWxQSwUGAAAAAAQABAD1AAAAjQMAAAAA&#10;" path="m,l135636,r,9144l,9144,,e" fillcolor="black" stroked="f" strokeweight="0">
                  <v:stroke miterlimit="83231f" joinstyle="miter"/>
                  <v:path arrowok="t" textboxrect="0,0,135636,9144"/>
                </v:shape>
                <w10:anchorlock/>
              </v:group>
            </w:pict>
          </mc:Fallback>
        </mc:AlternateContent>
      </w:r>
    </w:p>
    <w:p w:rsidR="000D6722" w:rsidRDefault="000D6722" w:rsidP="000D6722">
      <w:pPr>
        <w:tabs>
          <w:tab w:val="center" w:pos="598"/>
          <w:tab w:val="right" w:pos="13760"/>
        </w:tabs>
        <w:spacing w:after="175"/>
        <w:ind w:right="-13"/>
      </w:pPr>
      <w:r>
        <w:tab/>
      </w:r>
      <w:r>
        <w:rPr>
          <w:b/>
          <w:i/>
          <w:sz w:val="19"/>
        </w:rPr>
        <w:t xml:space="preserve"> </w:t>
      </w:r>
      <w:r>
        <w:rPr>
          <w:b/>
          <w:i/>
          <w:sz w:val="19"/>
        </w:rPr>
        <w:tab/>
        <w:t xml:space="preserve">41 </w:t>
      </w:r>
    </w:p>
    <w:p w:rsidR="000D6722" w:rsidRDefault="000D6722" w:rsidP="000D6722">
      <w:pPr>
        <w:spacing w:after="0"/>
        <w:ind w:left="593"/>
      </w:pPr>
      <w:r>
        <w:rPr>
          <w:rFonts w:ascii="Arial" w:eastAsia="Arial" w:hAnsi="Arial" w:cs="Arial"/>
          <w:i/>
          <w:sz w:val="15"/>
        </w:rPr>
        <w:t>I</w:t>
      </w:r>
      <w:r>
        <w:rPr>
          <w:rFonts w:ascii="Arial" w:eastAsia="Arial" w:hAnsi="Arial" w:cs="Arial"/>
          <w:i/>
          <w:sz w:val="12"/>
        </w:rPr>
        <w:t xml:space="preserve">NSTITUTO </w:t>
      </w:r>
      <w:r>
        <w:rPr>
          <w:rFonts w:ascii="Arial" w:eastAsia="Arial" w:hAnsi="Arial" w:cs="Arial"/>
          <w:i/>
          <w:sz w:val="15"/>
        </w:rPr>
        <w:t>S</w:t>
      </w:r>
      <w:r>
        <w:rPr>
          <w:rFonts w:ascii="Arial" w:eastAsia="Arial" w:hAnsi="Arial" w:cs="Arial"/>
          <w:i/>
          <w:sz w:val="12"/>
        </w:rPr>
        <w:t xml:space="preserve">ALVADOREÑO DE </w:t>
      </w:r>
      <w:r>
        <w:rPr>
          <w:rFonts w:ascii="Arial" w:eastAsia="Arial" w:hAnsi="Arial" w:cs="Arial"/>
          <w:i/>
          <w:sz w:val="15"/>
        </w:rPr>
        <w:t>F</w:t>
      </w:r>
      <w:r>
        <w:rPr>
          <w:rFonts w:ascii="Arial" w:eastAsia="Arial" w:hAnsi="Arial" w:cs="Arial"/>
          <w:i/>
          <w:sz w:val="12"/>
        </w:rPr>
        <w:t xml:space="preserve">ORMACIÓN </w:t>
      </w:r>
      <w:r>
        <w:rPr>
          <w:rFonts w:ascii="Arial" w:eastAsia="Arial" w:hAnsi="Arial" w:cs="Arial"/>
          <w:i/>
          <w:sz w:val="15"/>
        </w:rPr>
        <w:t>P</w:t>
      </w:r>
      <w:r>
        <w:rPr>
          <w:rFonts w:ascii="Arial" w:eastAsia="Arial" w:hAnsi="Arial" w:cs="Arial"/>
          <w:i/>
          <w:sz w:val="12"/>
        </w:rPr>
        <w:t>ROFESIONAL</w:t>
      </w:r>
      <w:r>
        <w:rPr>
          <w:rFonts w:ascii="Arial" w:eastAsia="Arial" w:hAnsi="Arial" w:cs="Arial"/>
          <w:i/>
          <w:sz w:val="15"/>
        </w:rPr>
        <w:t xml:space="preserve"> </w:t>
      </w:r>
    </w:p>
    <w:p w:rsidR="000D6722" w:rsidRDefault="000D6722" w:rsidP="000D6722">
      <w:pPr>
        <w:spacing w:after="54"/>
        <w:ind w:left="569" w:right="-26"/>
      </w:pPr>
      <w:r>
        <w:rPr>
          <w:noProof/>
        </w:rPr>
        <mc:AlternateContent>
          <mc:Choice Requires="wpg">
            <w:drawing>
              <wp:inline distT="0" distB="0" distL="0" distR="0" wp14:anchorId="794D4C51" wp14:editId="2575B298">
                <wp:extent cx="8392668" cy="6096"/>
                <wp:effectExtent l="0" t="0" r="0" b="0"/>
                <wp:docPr id="69399" name="Group 69399"/>
                <wp:cNvGraphicFramePr/>
                <a:graphic xmlns:a="http://schemas.openxmlformats.org/drawingml/2006/main">
                  <a:graphicData uri="http://schemas.microsoft.com/office/word/2010/wordprocessingGroup">
                    <wpg:wgp>
                      <wpg:cNvGrpSpPr/>
                      <wpg:grpSpPr>
                        <a:xfrm>
                          <a:off x="0" y="0"/>
                          <a:ext cx="8392668" cy="6096"/>
                          <a:chOff x="0" y="0"/>
                          <a:chExt cx="8392668" cy="6096"/>
                        </a:xfrm>
                      </wpg:grpSpPr>
                      <wps:wsp>
                        <wps:cNvPr id="91896" name="Shape 91896"/>
                        <wps:cNvSpPr/>
                        <wps:spPr>
                          <a:xfrm>
                            <a:off x="0" y="0"/>
                            <a:ext cx="8392668" cy="9144"/>
                          </a:xfrm>
                          <a:custGeom>
                            <a:avLst/>
                            <a:gdLst/>
                            <a:ahLst/>
                            <a:cxnLst/>
                            <a:rect l="0" t="0" r="0" b="0"/>
                            <a:pathLst>
                              <a:path w="8392668" h="9144">
                                <a:moveTo>
                                  <a:pt x="0" y="0"/>
                                </a:moveTo>
                                <a:lnTo>
                                  <a:pt x="8392668" y="0"/>
                                </a:lnTo>
                                <a:lnTo>
                                  <a:pt x="8392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B52996" id="Group 69399" o:spid="_x0000_s1026" style="width:660.85pt;height:.5pt;mso-position-horizontal-relative:char;mso-position-vertical-relative:line" coordsize="839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">
                <v:shape id="Shape 91896" o:spid="_x0000_s1027" style="position:absolute;width:83926;height:91;visibility:visible;mso-wrap-style:square;v-text-anchor:top" coordsize="8392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XK8MA&#10;AADeAAAADwAAAGRycy9kb3ducmV2LnhtbESPS4vCMBSF94L/IVxhdpo6A6LVKDrgYyGCVfeX5toW&#10;m5vaRK3/3giCy8N5fJzJrDGluFPtCssK+r0IBHFqdcGZguNh2R2CcB5ZY2mZFDzJwWzabk0w1vbB&#10;e7onPhNhhF2MCnLvq1hKl+Zk0PVsRRy8s60N+iDrTOoaH2HclPI3igbSYMGBkGNF/zmll+RmAuRs&#10;19fb7nr8S/Z2lZVF6henrVI/nWY+BuGp8d/wp73RCkb94WgA7zvhCs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YXK8MAAADeAAAADwAAAAAAAAAAAAAAAACYAgAAZHJzL2Rv&#10;d25yZXYueG1sUEsFBgAAAAAEAAQA9QAAAIgDAAAAAA==&#10;" path="m,l8392668,r,9144l,9144,,e" fillcolor="black" stroked="f" strokeweight="0">
                  <v:stroke miterlimit="83231f" joinstyle="miter"/>
                  <v:path arrowok="t" textboxrect="0,0,8392668,9144"/>
                </v:shape>
                <w10:anchorlock/>
              </v:group>
            </w:pict>
          </mc:Fallback>
        </mc:AlternateContent>
      </w:r>
    </w:p>
    <w:p w:rsidR="000D6722" w:rsidRDefault="000D6722" w:rsidP="000D6722">
      <w:pPr>
        <w:spacing w:line="250" w:lineRule="auto"/>
        <w:ind w:left="2228" w:hanging="1630"/>
      </w:pPr>
      <w:r>
        <w:rPr>
          <w:rFonts w:ascii="Open Sans" w:eastAsia="Open Sans" w:hAnsi="Open Sans" w:cs="Open Sans"/>
          <w:b/>
          <w:sz w:val="23"/>
        </w:rPr>
        <w:t xml:space="preserve">ANEXO No.  7. EXPERIENCIA EN EJECUCIÓN DE CURSOS ABIERTOS CON TRABAJADORES DE LAS EMPRESAS. EN TEMAS DEL AREA DE CAPACITACION OFERTADA. OFERTANTES QUE NO HAN SIDO ADJUDICADOS EN LA LP-11/2017 (CON EL APOYO DEL INSAFORP, Sujeto a Verificación) </w:t>
      </w:r>
    </w:p>
    <w:p w:rsidR="000D6722" w:rsidRDefault="000D6722" w:rsidP="000D6722">
      <w:pPr>
        <w:tabs>
          <w:tab w:val="center" w:pos="8748"/>
        </w:tabs>
        <w:spacing w:after="0"/>
        <w:ind w:left="-15"/>
      </w:pPr>
      <w:r>
        <w:rPr>
          <w:rFonts w:ascii="Open Sans" w:eastAsia="Open Sans" w:hAnsi="Open Sans" w:cs="Open Sans"/>
          <w:sz w:val="17"/>
        </w:rPr>
        <w:t xml:space="preserve">Ofertante: </w:t>
      </w:r>
      <w:r>
        <w:rPr>
          <w:rFonts w:ascii="Open Sans" w:eastAsia="Open Sans" w:hAnsi="Open Sans" w:cs="Open Sans"/>
          <w:sz w:val="17"/>
        </w:rPr>
        <w:tab/>
      </w:r>
      <w:r>
        <w:rPr>
          <w:rFonts w:ascii="Open Sans" w:eastAsia="Open Sans" w:hAnsi="Open Sans" w:cs="Open Sans"/>
          <w:b/>
          <w:sz w:val="17"/>
        </w:rPr>
        <w:t xml:space="preserve"> </w:t>
      </w:r>
    </w:p>
    <w:p w:rsidR="000D6722" w:rsidRDefault="000D6722" w:rsidP="000D6722">
      <w:pPr>
        <w:spacing w:after="2"/>
        <w:ind w:left="2635" w:right="-1101"/>
      </w:pPr>
      <w:r>
        <w:rPr>
          <w:noProof/>
        </w:rPr>
        <mc:AlternateContent>
          <mc:Choice Requires="wpg">
            <w:drawing>
              <wp:inline distT="0" distB="0" distL="0" distR="0" wp14:anchorId="2F512BBD" wp14:editId="5807C62E">
                <wp:extent cx="7763257" cy="6096"/>
                <wp:effectExtent l="0" t="0" r="0" b="0"/>
                <wp:docPr id="69404" name="Group 69404"/>
                <wp:cNvGraphicFramePr/>
                <a:graphic xmlns:a="http://schemas.openxmlformats.org/drawingml/2006/main">
                  <a:graphicData uri="http://schemas.microsoft.com/office/word/2010/wordprocessingGroup">
                    <wpg:wgp>
                      <wpg:cNvGrpSpPr/>
                      <wpg:grpSpPr>
                        <a:xfrm>
                          <a:off x="0" y="0"/>
                          <a:ext cx="7763257" cy="6096"/>
                          <a:chOff x="0" y="0"/>
                          <a:chExt cx="7763257" cy="6096"/>
                        </a:xfrm>
                      </wpg:grpSpPr>
                      <wps:wsp>
                        <wps:cNvPr id="91897" name="Shape 91897"/>
                        <wps:cNvSpPr/>
                        <wps:spPr>
                          <a:xfrm>
                            <a:off x="0" y="0"/>
                            <a:ext cx="7763257" cy="9144"/>
                          </a:xfrm>
                          <a:custGeom>
                            <a:avLst/>
                            <a:gdLst/>
                            <a:ahLst/>
                            <a:cxnLst/>
                            <a:rect l="0" t="0" r="0" b="0"/>
                            <a:pathLst>
                              <a:path w="7763257" h="9144">
                                <a:moveTo>
                                  <a:pt x="0" y="0"/>
                                </a:moveTo>
                                <a:lnTo>
                                  <a:pt x="7763257" y="0"/>
                                </a:lnTo>
                                <a:lnTo>
                                  <a:pt x="7763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8C0933" id="Group 69404" o:spid="_x0000_s1026" style="width:611.3pt;height:.5pt;mso-position-horizontal-relative:char;mso-position-vertical-relative:line" coordsize="776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">
                <v:shape id="Shape 91897" o:spid="_x0000_s1027" style="position:absolute;width:77632;height:91;visibility:visible;mso-wrap-style:square;v-text-anchor:top" coordsize="77632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p8YA&#10;AADeAAAADwAAAGRycy9kb3ducmV2LnhtbESPQWsCMRSE7wX/Q3iCt5q1B1dXo4ggrJfSqhR6e2ye&#10;m8XNyzaJ6/bfN4VCj8PMfMOst4NtRU8+NI4VzKYZCOLK6YZrBZfz4XkBIkRkja1jUvBNAbab0dMa&#10;C+0e/E79KdYiQTgUqMDE2BVShsqQxTB1HXHyrs5bjEn6WmqPjwS3rXzJsrm02HBaMNjR3lB1O92t&#10;grdz+XG4dJgfX33/5XLjPnFXKjUZD7sViEhD/A//tUutYDlbLHP4vZ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bp8YAAADeAAAADwAAAAAAAAAAAAAAAACYAgAAZHJz&#10;L2Rvd25yZXYueG1sUEsFBgAAAAAEAAQA9QAAAIsDAAAAAA==&#10;" path="m,l7763257,r,9144l,9144,,e" fillcolor="black" stroked="f" strokeweight="0">
                  <v:stroke miterlimit="83231f" joinstyle="miter"/>
                  <v:path arrowok="t" textboxrect="0,0,7763257,9144"/>
                </v:shape>
                <w10:anchorlock/>
              </v:group>
            </w:pict>
          </mc:Fallback>
        </mc:AlternateContent>
      </w:r>
    </w:p>
    <w:p w:rsidR="000D6722" w:rsidRDefault="000D6722" w:rsidP="000D6722">
      <w:pPr>
        <w:tabs>
          <w:tab w:val="center" w:pos="8748"/>
        </w:tabs>
        <w:spacing w:after="0"/>
        <w:ind w:left="-15"/>
      </w:pPr>
      <w:r>
        <w:rPr>
          <w:rFonts w:ascii="Open Sans" w:eastAsia="Open Sans" w:hAnsi="Open Sans" w:cs="Open Sans"/>
          <w:sz w:val="17"/>
        </w:rPr>
        <w:t xml:space="preserve">Área de capacitación que oferta: </w:t>
      </w:r>
      <w:r>
        <w:rPr>
          <w:rFonts w:ascii="Open Sans" w:eastAsia="Open Sans" w:hAnsi="Open Sans" w:cs="Open Sans"/>
          <w:sz w:val="17"/>
        </w:rPr>
        <w:tab/>
      </w:r>
      <w:r>
        <w:rPr>
          <w:rFonts w:ascii="Open Sans" w:eastAsia="Open Sans" w:hAnsi="Open Sans" w:cs="Open Sans"/>
          <w:b/>
          <w:sz w:val="17"/>
        </w:rPr>
        <w:t xml:space="preserve"> </w:t>
      </w:r>
    </w:p>
    <w:p w:rsidR="000D6722" w:rsidRDefault="000D6722" w:rsidP="000D6722">
      <w:pPr>
        <w:spacing w:after="28"/>
        <w:ind w:left="2623" w:right="-1101"/>
      </w:pPr>
      <w:r>
        <w:rPr>
          <w:noProof/>
        </w:rPr>
        <mc:AlternateContent>
          <mc:Choice Requires="wpg">
            <w:drawing>
              <wp:inline distT="0" distB="0" distL="0" distR="0" wp14:anchorId="3D4AA85B" wp14:editId="74297622">
                <wp:extent cx="7770876" cy="4572"/>
                <wp:effectExtent l="0" t="0" r="0" b="0"/>
                <wp:docPr id="69405" name="Group 69405"/>
                <wp:cNvGraphicFramePr/>
                <a:graphic xmlns:a="http://schemas.openxmlformats.org/drawingml/2006/main">
                  <a:graphicData uri="http://schemas.microsoft.com/office/word/2010/wordprocessingGroup">
                    <wpg:wgp>
                      <wpg:cNvGrpSpPr/>
                      <wpg:grpSpPr>
                        <a:xfrm>
                          <a:off x="0" y="0"/>
                          <a:ext cx="7770876" cy="4572"/>
                          <a:chOff x="0" y="0"/>
                          <a:chExt cx="7770876" cy="4572"/>
                        </a:xfrm>
                      </wpg:grpSpPr>
                      <wps:wsp>
                        <wps:cNvPr id="91898" name="Shape 91898"/>
                        <wps:cNvSpPr/>
                        <wps:spPr>
                          <a:xfrm>
                            <a:off x="0" y="0"/>
                            <a:ext cx="7770876" cy="9144"/>
                          </a:xfrm>
                          <a:custGeom>
                            <a:avLst/>
                            <a:gdLst/>
                            <a:ahLst/>
                            <a:cxnLst/>
                            <a:rect l="0" t="0" r="0" b="0"/>
                            <a:pathLst>
                              <a:path w="7770876" h="9144">
                                <a:moveTo>
                                  <a:pt x="0" y="0"/>
                                </a:moveTo>
                                <a:lnTo>
                                  <a:pt x="7770876" y="0"/>
                                </a:lnTo>
                                <a:lnTo>
                                  <a:pt x="7770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D794C1" id="Group 69405" o:spid="_x0000_s1026" style="width:611.9pt;height:.35pt;mso-position-horizontal-relative:char;mso-position-vertical-relative:line" coordsize="777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">
                <v:shape id="Shape 91898" o:spid="_x0000_s1027" style="position:absolute;width:77708;height:91;visibility:visible;mso-wrap-style:square;v-text-anchor:top" coordsize="7770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VC8QA&#10;AADeAAAADwAAAGRycy9kb3ducmV2LnhtbERPu2rDMBTdC/kHcQPdatkdSuxECaWQULyU5kHi7da6&#10;sU2tKyOpsfP31VDoeDjv1WYyvbiR851lBVmSgiCure64UXA8bJ8WIHxA1thbJgV38rBZzx5WWGg7&#10;8ifd9qERMYR9gQraEIZCSl+3ZNAndiCO3NU6gyFC10jtcIzhppfPafoiDXYcG1oc6K2l+nv/YxRc&#10;T6U/3E04j/nFfbihMuVXtVPqcT69LkEEmsK/+M/9rhXk2SKPe+Ode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VQvEAAAA3gAAAA8AAAAAAAAAAAAAAAAAmAIAAGRycy9k&#10;b3ducmV2LnhtbFBLBQYAAAAABAAEAPUAAACJAwAAAAA=&#10;" path="m,l7770876,r,9144l,9144,,e" fillcolor="black" stroked="f" strokeweight="0">
                  <v:stroke miterlimit="83231f" joinstyle="miter"/>
                  <v:path arrowok="t" textboxrect="0,0,7770876,9144"/>
                </v:shape>
                <w10:anchorlock/>
              </v:group>
            </w:pict>
          </mc:Fallback>
        </mc:AlternateContent>
      </w:r>
    </w:p>
    <w:p w:rsidR="000D6722" w:rsidRDefault="000D6722" w:rsidP="000D6722">
      <w:pPr>
        <w:spacing w:after="0"/>
        <w:ind w:left="598"/>
      </w:pPr>
      <w:r>
        <w:rPr>
          <w:rFonts w:ascii="Arial" w:eastAsia="Arial" w:hAnsi="Arial" w:cs="Arial"/>
          <w:b/>
          <w:sz w:val="15"/>
        </w:rPr>
        <w:t xml:space="preserve"> </w:t>
      </w:r>
    </w:p>
    <w:tbl>
      <w:tblPr>
        <w:tblStyle w:val="TableGrid"/>
        <w:tblW w:w="14952" w:type="dxa"/>
        <w:tblInd w:w="-98" w:type="dxa"/>
        <w:tblCellMar>
          <w:top w:w="43" w:type="dxa"/>
          <w:right w:w="60" w:type="dxa"/>
        </w:tblCellMar>
        <w:tblLook w:val="04A0" w:firstRow="1" w:lastRow="0" w:firstColumn="1" w:lastColumn="0" w:noHBand="0" w:noVBand="1"/>
      </w:tblPr>
      <w:tblGrid>
        <w:gridCol w:w="668"/>
        <w:gridCol w:w="3360"/>
        <w:gridCol w:w="2266"/>
        <w:gridCol w:w="482"/>
        <w:gridCol w:w="1915"/>
        <w:gridCol w:w="2131"/>
        <w:gridCol w:w="1334"/>
        <w:gridCol w:w="1330"/>
        <w:gridCol w:w="1466"/>
      </w:tblGrid>
      <w:tr w:rsidR="000D6722" w:rsidTr="00CE1337">
        <w:trPr>
          <w:trHeight w:val="486"/>
        </w:trPr>
        <w:tc>
          <w:tcPr>
            <w:tcW w:w="667" w:type="dxa"/>
            <w:vMerge w:val="restart"/>
            <w:tcBorders>
              <w:top w:val="single" w:sz="3" w:space="0" w:color="000000"/>
              <w:left w:val="single" w:sz="4" w:space="0" w:color="000000"/>
              <w:bottom w:val="single" w:sz="4" w:space="0" w:color="000000"/>
              <w:right w:val="single" w:sz="4" w:space="0" w:color="000000"/>
            </w:tcBorders>
            <w:vAlign w:val="center"/>
          </w:tcPr>
          <w:p w:rsidR="000D6722" w:rsidRDefault="000D6722" w:rsidP="00CE1337">
            <w:pPr>
              <w:ind w:left="166"/>
            </w:pPr>
            <w:r>
              <w:rPr>
                <w:rFonts w:ascii="Arial" w:eastAsia="Arial" w:hAnsi="Arial" w:cs="Arial"/>
                <w:b/>
                <w:sz w:val="21"/>
              </w:rPr>
              <w:t xml:space="preserve">No. </w:t>
            </w:r>
          </w:p>
        </w:tc>
        <w:tc>
          <w:tcPr>
            <w:tcW w:w="3360" w:type="dxa"/>
            <w:vMerge w:val="restart"/>
            <w:tcBorders>
              <w:top w:val="single" w:sz="3" w:space="0" w:color="000000"/>
              <w:left w:val="single" w:sz="4" w:space="0" w:color="000000"/>
              <w:bottom w:val="single" w:sz="4" w:space="0" w:color="000000"/>
              <w:right w:val="single" w:sz="4" w:space="0" w:color="000000"/>
            </w:tcBorders>
            <w:vAlign w:val="center"/>
          </w:tcPr>
          <w:p w:rsidR="000D6722" w:rsidRDefault="000D6722" w:rsidP="00CE1337">
            <w:pPr>
              <w:spacing w:after="23"/>
              <w:ind w:left="66"/>
              <w:jc w:val="center"/>
            </w:pPr>
            <w:r>
              <w:rPr>
                <w:rFonts w:ascii="Arial" w:eastAsia="Arial" w:hAnsi="Arial" w:cs="Arial"/>
                <w:b/>
                <w:sz w:val="21"/>
              </w:rPr>
              <w:t xml:space="preserve">NOMBRE DE LA </w:t>
            </w:r>
          </w:p>
          <w:p w:rsidR="000D6722" w:rsidRDefault="000D6722" w:rsidP="00CE1337">
            <w:pPr>
              <w:ind w:left="61"/>
              <w:jc w:val="center"/>
            </w:pPr>
            <w:r>
              <w:rPr>
                <w:rFonts w:ascii="Arial" w:eastAsia="Arial" w:hAnsi="Arial" w:cs="Arial"/>
                <w:b/>
                <w:sz w:val="21"/>
              </w:rPr>
              <w:t xml:space="preserve">CAPACITACIÓN </w:t>
            </w:r>
          </w:p>
        </w:tc>
        <w:tc>
          <w:tcPr>
            <w:tcW w:w="2266" w:type="dxa"/>
            <w:vMerge w:val="restart"/>
            <w:tcBorders>
              <w:top w:val="single" w:sz="3" w:space="0" w:color="000000"/>
              <w:left w:val="single" w:sz="4" w:space="0" w:color="000000"/>
              <w:bottom w:val="single" w:sz="4" w:space="0" w:color="000000"/>
              <w:right w:val="single" w:sz="4" w:space="0" w:color="000000"/>
            </w:tcBorders>
          </w:tcPr>
          <w:p w:rsidR="000D6722" w:rsidRDefault="000D6722" w:rsidP="00CE1337">
            <w:pPr>
              <w:ind w:left="55"/>
              <w:jc w:val="center"/>
            </w:pPr>
            <w:r>
              <w:rPr>
                <w:rFonts w:ascii="Arial" w:eastAsia="Arial" w:hAnsi="Arial" w:cs="Arial"/>
                <w:b/>
                <w:sz w:val="21"/>
              </w:rPr>
              <w:t xml:space="preserve">No. Orden de </w:t>
            </w:r>
          </w:p>
          <w:p w:rsidR="000D6722" w:rsidRDefault="000D6722" w:rsidP="00CE1337">
            <w:pPr>
              <w:spacing w:after="18"/>
              <w:ind w:left="166"/>
            </w:pPr>
            <w:r>
              <w:rPr>
                <w:rFonts w:ascii="Arial" w:eastAsia="Arial" w:hAnsi="Arial" w:cs="Arial"/>
                <w:b/>
                <w:sz w:val="21"/>
              </w:rPr>
              <w:t xml:space="preserve">Compra u Orden de </w:t>
            </w:r>
          </w:p>
          <w:p w:rsidR="000D6722" w:rsidRDefault="000D6722" w:rsidP="00CE1337">
            <w:pPr>
              <w:ind w:left="55"/>
              <w:jc w:val="center"/>
            </w:pPr>
            <w:r>
              <w:rPr>
                <w:rFonts w:ascii="Arial" w:eastAsia="Arial" w:hAnsi="Arial" w:cs="Arial"/>
                <w:b/>
                <w:sz w:val="21"/>
              </w:rPr>
              <w:t>Inicio</w:t>
            </w:r>
            <w:r>
              <w:rPr>
                <w:sz w:val="19"/>
              </w:rPr>
              <w:t xml:space="preserve"> </w:t>
            </w:r>
          </w:p>
        </w:tc>
        <w:tc>
          <w:tcPr>
            <w:tcW w:w="482" w:type="dxa"/>
            <w:vMerge w:val="restart"/>
            <w:tcBorders>
              <w:top w:val="single" w:sz="3" w:space="0" w:color="000000"/>
              <w:left w:val="single" w:sz="4" w:space="0" w:color="000000"/>
              <w:bottom w:val="single" w:sz="4" w:space="0" w:color="000000"/>
              <w:right w:val="nil"/>
            </w:tcBorders>
          </w:tcPr>
          <w:p w:rsidR="000D6722" w:rsidRDefault="000D6722" w:rsidP="00CE1337"/>
        </w:tc>
        <w:tc>
          <w:tcPr>
            <w:tcW w:w="1915" w:type="dxa"/>
            <w:vMerge w:val="restart"/>
            <w:tcBorders>
              <w:top w:val="single" w:sz="3" w:space="0" w:color="000000"/>
              <w:left w:val="nil"/>
              <w:bottom w:val="single" w:sz="4" w:space="0" w:color="000000"/>
              <w:right w:val="single" w:sz="4" w:space="0" w:color="000000"/>
            </w:tcBorders>
            <w:vAlign w:val="center"/>
          </w:tcPr>
          <w:p w:rsidR="000D6722" w:rsidRDefault="000D6722" w:rsidP="00CE1337">
            <w:pPr>
              <w:ind w:left="233" w:hanging="418"/>
            </w:pPr>
            <w:r>
              <w:rPr>
                <w:rFonts w:ascii="Arial" w:eastAsia="Arial" w:hAnsi="Arial" w:cs="Arial"/>
                <w:b/>
                <w:sz w:val="21"/>
              </w:rPr>
              <w:t xml:space="preserve">Nombre empresas atendidas </w:t>
            </w:r>
          </w:p>
        </w:tc>
        <w:tc>
          <w:tcPr>
            <w:tcW w:w="2131" w:type="dxa"/>
            <w:vMerge w:val="restart"/>
            <w:tcBorders>
              <w:top w:val="single" w:sz="3" w:space="0" w:color="000000"/>
              <w:left w:val="single" w:sz="4" w:space="0" w:color="000000"/>
              <w:bottom w:val="single" w:sz="4" w:space="0" w:color="000000"/>
              <w:right w:val="single" w:sz="4" w:space="0" w:color="000000"/>
            </w:tcBorders>
            <w:vAlign w:val="center"/>
          </w:tcPr>
          <w:p w:rsidR="000D6722" w:rsidRDefault="000D6722" w:rsidP="00CE1337">
            <w:pPr>
              <w:jc w:val="center"/>
            </w:pPr>
            <w:r>
              <w:rPr>
                <w:rFonts w:ascii="Arial" w:eastAsia="Arial" w:hAnsi="Arial" w:cs="Arial"/>
                <w:b/>
                <w:sz w:val="21"/>
              </w:rPr>
              <w:t xml:space="preserve">Proceso de contratación </w:t>
            </w:r>
          </w:p>
        </w:tc>
        <w:tc>
          <w:tcPr>
            <w:tcW w:w="1334" w:type="dxa"/>
            <w:vMerge w:val="restart"/>
            <w:tcBorders>
              <w:top w:val="single" w:sz="3" w:space="0" w:color="000000"/>
              <w:left w:val="single" w:sz="4" w:space="0" w:color="000000"/>
              <w:bottom w:val="single" w:sz="4" w:space="0" w:color="000000"/>
              <w:right w:val="single" w:sz="4" w:space="0" w:color="000000"/>
            </w:tcBorders>
            <w:vAlign w:val="center"/>
          </w:tcPr>
          <w:p w:rsidR="000D6722" w:rsidRDefault="000D6722" w:rsidP="00CE1337">
            <w:pPr>
              <w:spacing w:after="23"/>
              <w:ind w:left="60"/>
              <w:jc w:val="center"/>
            </w:pPr>
            <w:r>
              <w:rPr>
                <w:rFonts w:ascii="Arial" w:eastAsia="Arial" w:hAnsi="Arial" w:cs="Arial"/>
                <w:b/>
                <w:sz w:val="21"/>
              </w:rPr>
              <w:t xml:space="preserve">Duración </w:t>
            </w:r>
          </w:p>
          <w:p w:rsidR="000D6722" w:rsidRDefault="000D6722" w:rsidP="00CE1337">
            <w:pPr>
              <w:ind w:left="59"/>
              <w:jc w:val="center"/>
            </w:pPr>
            <w:r>
              <w:rPr>
                <w:rFonts w:ascii="Arial" w:eastAsia="Arial" w:hAnsi="Arial" w:cs="Arial"/>
                <w:b/>
                <w:sz w:val="21"/>
              </w:rPr>
              <w:t xml:space="preserve">(Horas) </w:t>
            </w:r>
          </w:p>
        </w:tc>
        <w:tc>
          <w:tcPr>
            <w:tcW w:w="2796" w:type="dxa"/>
            <w:gridSpan w:val="2"/>
            <w:tcBorders>
              <w:top w:val="single" w:sz="3" w:space="0" w:color="000000"/>
              <w:left w:val="single" w:sz="4" w:space="0" w:color="000000"/>
              <w:bottom w:val="single" w:sz="4" w:space="0" w:color="000000"/>
              <w:right w:val="single" w:sz="4" w:space="0" w:color="000000"/>
            </w:tcBorders>
          </w:tcPr>
          <w:p w:rsidR="000D6722" w:rsidRDefault="000D6722" w:rsidP="00CE1337">
            <w:pPr>
              <w:ind w:left="115"/>
            </w:pPr>
            <w:r>
              <w:rPr>
                <w:rFonts w:ascii="Arial" w:eastAsia="Arial" w:hAnsi="Arial" w:cs="Arial"/>
                <w:b/>
                <w:sz w:val="21"/>
              </w:rPr>
              <w:t xml:space="preserve">PERÍODO DE EJECUCIÓN </w:t>
            </w:r>
          </w:p>
          <w:p w:rsidR="000D6722" w:rsidRDefault="000D6722" w:rsidP="00CE1337">
            <w:pPr>
              <w:ind w:left="115"/>
            </w:pPr>
            <w:r>
              <w:rPr>
                <w:rFonts w:ascii="Arial" w:eastAsia="Arial" w:hAnsi="Arial" w:cs="Arial"/>
                <w:b/>
                <w:sz w:val="21"/>
              </w:rPr>
              <w:t>(Formato: Día / Mes / Año)</w:t>
            </w:r>
            <w:r>
              <w:rPr>
                <w:rFonts w:ascii="Arial" w:eastAsia="Arial" w:hAnsi="Arial" w:cs="Arial"/>
                <w:sz w:val="19"/>
              </w:rPr>
              <w:t xml:space="preserve"> </w:t>
            </w:r>
          </w:p>
        </w:tc>
      </w:tr>
      <w:tr w:rsidR="000D6722" w:rsidTr="00CE1337">
        <w:trPr>
          <w:trHeight w:val="290"/>
        </w:trPr>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0" w:type="auto"/>
            <w:vMerge/>
            <w:tcBorders>
              <w:top w:val="nil"/>
              <w:left w:val="single" w:sz="4" w:space="0" w:color="000000"/>
              <w:bottom w:val="single" w:sz="4" w:space="0" w:color="000000"/>
              <w:right w:val="single" w:sz="4" w:space="0" w:color="000000"/>
            </w:tcBorders>
            <w:vAlign w:val="bottom"/>
          </w:tcPr>
          <w:p w:rsidR="000D6722" w:rsidRDefault="000D6722" w:rsidP="00CE1337"/>
        </w:tc>
        <w:tc>
          <w:tcPr>
            <w:tcW w:w="0" w:type="auto"/>
            <w:vMerge/>
            <w:tcBorders>
              <w:top w:val="nil"/>
              <w:left w:val="single" w:sz="4" w:space="0" w:color="000000"/>
              <w:bottom w:val="single" w:sz="4" w:space="0" w:color="000000"/>
              <w:right w:val="nil"/>
            </w:tcBorders>
            <w:vAlign w:val="bottom"/>
          </w:tcPr>
          <w:p w:rsidR="000D6722" w:rsidRDefault="000D6722" w:rsidP="00CE1337"/>
        </w:tc>
        <w:tc>
          <w:tcPr>
            <w:tcW w:w="0" w:type="auto"/>
            <w:vMerge/>
            <w:tcBorders>
              <w:top w:val="nil"/>
              <w:left w:val="nil"/>
              <w:bottom w:val="single" w:sz="4" w:space="0" w:color="000000"/>
              <w:right w:val="single" w:sz="4" w:space="0" w:color="000000"/>
            </w:tcBorders>
          </w:tcPr>
          <w:p w:rsidR="000D6722" w:rsidRDefault="000D6722" w:rsidP="00CE1337"/>
        </w:tc>
        <w:tc>
          <w:tcPr>
            <w:tcW w:w="0" w:type="auto"/>
            <w:vMerge/>
            <w:tcBorders>
              <w:top w:val="nil"/>
              <w:left w:val="single" w:sz="4" w:space="0" w:color="000000"/>
              <w:bottom w:val="single" w:sz="4" w:space="0" w:color="000000"/>
              <w:right w:val="single" w:sz="4" w:space="0" w:color="000000"/>
            </w:tcBorders>
            <w:vAlign w:val="bottom"/>
          </w:tcPr>
          <w:p w:rsidR="000D6722" w:rsidRDefault="000D6722" w:rsidP="00CE1337"/>
        </w:tc>
        <w:tc>
          <w:tcPr>
            <w:tcW w:w="0" w:type="auto"/>
            <w:vMerge/>
            <w:tcBorders>
              <w:top w:val="nil"/>
              <w:left w:val="single" w:sz="4" w:space="0" w:color="000000"/>
              <w:bottom w:val="single" w:sz="4" w:space="0" w:color="000000"/>
              <w:right w:val="single" w:sz="4" w:space="0" w:color="000000"/>
            </w:tcBorders>
          </w:tcPr>
          <w:p w:rsidR="000D6722" w:rsidRDefault="000D6722" w:rsidP="00CE1337"/>
        </w:tc>
        <w:tc>
          <w:tcPr>
            <w:tcW w:w="133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55"/>
              <w:jc w:val="center"/>
            </w:pPr>
            <w:r>
              <w:rPr>
                <w:rFonts w:ascii="Arial" w:eastAsia="Arial" w:hAnsi="Arial" w:cs="Arial"/>
                <w:b/>
                <w:sz w:val="21"/>
              </w:rPr>
              <w:t xml:space="preserve">Inicio </w:t>
            </w:r>
          </w:p>
        </w:tc>
        <w:tc>
          <w:tcPr>
            <w:tcW w:w="146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42"/>
            </w:pPr>
            <w:r>
              <w:rPr>
                <w:rFonts w:ascii="Arial" w:eastAsia="Arial" w:hAnsi="Arial" w:cs="Arial"/>
                <w:b/>
                <w:sz w:val="21"/>
              </w:rPr>
              <w:t xml:space="preserve">Finalización </w:t>
            </w:r>
          </w:p>
        </w:tc>
      </w:tr>
      <w:tr w:rsidR="000D6722" w:rsidTr="00CE1337">
        <w:trPr>
          <w:trHeight w:val="710"/>
        </w:trPr>
        <w:tc>
          <w:tcPr>
            <w:tcW w:w="667"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59"/>
              <w:jc w:val="center"/>
            </w:pPr>
            <w:r>
              <w:rPr>
                <w:rFonts w:ascii="Arial" w:eastAsia="Arial" w:hAnsi="Arial" w:cs="Arial"/>
                <w:sz w:val="19"/>
              </w:rPr>
              <w:t xml:space="preserve">1 </w:t>
            </w:r>
          </w:p>
        </w:tc>
        <w:tc>
          <w:tcPr>
            <w:tcW w:w="3360"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03"/>
            </w:pPr>
            <w:r>
              <w:rPr>
                <w:rFonts w:ascii="Arial" w:eastAsia="Arial" w:hAnsi="Arial" w:cs="Arial"/>
                <w:sz w:val="19"/>
              </w:rPr>
              <w:t xml:space="preserve">Servicio al cliente </w:t>
            </w:r>
          </w:p>
        </w:tc>
        <w:tc>
          <w:tcPr>
            <w:tcW w:w="226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90"/>
            </w:pPr>
            <w:r>
              <w:rPr>
                <w:rFonts w:ascii="Arial" w:eastAsia="Arial" w:hAnsi="Arial" w:cs="Arial"/>
                <w:sz w:val="19"/>
              </w:rPr>
              <w:t xml:space="preserve">C035-2376-0020/2016 </w:t>
            </w:r>
          </w:p>
        </w:tc>
        <w:tc>
          <w:tcPr>
            <w:tcW w:w="482" w:type="dxa"/>
            <w:tcBorders>
              <w:top w:val="single" w:sz="4" w:space="0" w:color="000000"/>
              <w:left w:val="single" w:sz="4" w:space="0" w:color="000000"/>
              <w:bottom w:val="single" w:sz="4" w:space="0" w:color="000000"/>
              <w:right w:val="nil"/>
            </w:tcBorders>
            <w:vAlign w:val="center"/>
          </w:tcPr>
          <w:p w:rsidR="000D6722" w:rsidRDefault="000D6722" w:rsidP="00CE1337">
            <w:pPr>
              <w:spacing w:line="241" w:lineRule="auto"/>
              <w:ind w:left="158" w:right="4"/>
            </w:pPr>
            <w:r>
              <w:rPr>
                <w:rFonts w:ascii="Arial" w:eastAsia="Arial" w:hAnsi="Arial" w:cs="Arial"/>
                <w:sz w:val="13"/>
              </w:rPr>
              <w:t xml:space="preserve">1. 2. </w:t>
            </w:r>
          </w:p>
          <w:p w:rsidR="000D6722" w:rsidRDefault="000D6722" w:rsidP="00CE1337">
            <w:pPr>
              <w:ind w:left="5"/>
              <w:jc w:val="center"/>
            </w:pPr>
            <w:r>
              <w:rPr>
                <w:rFonts w:ascii="Arial" w:eastAsia="Arial" w:hAnsi="Arial" w:cs="Arial"/>
                <w:sz w:val="13"/>
              </w:rPr>
              <w:t xml:space="preserve">3. </w:t>
            </w:r>
          </w:p>
        </w:tc>
        <w:tc>
          <w:tcPr>
            <w:tcW w:w="1915" w:type="dxa"/>
            <w:tcBorders>
              <w:top w:val="single" w:sz="4" w:space="0" w:color="000000"/>
              <w:left w:val="nil"/>
              <w:bottom w:val="single" w:sz="4" w:space="0" w:color="000000"/>
              <w:right w:val="single" w:sz="4" w:space="0" w:color="000000"/>
            </w:tcBorders>
            <w:vAlign w:val="center"/>
          </w:tcPr>
          <w:p w:rsidR="000D6722" w:rsidRDefault="000D6722" w:rsidP="00CE1337">
            <w:pPr>
              <w:ind w:left="14"/>
            </w:pPr>
            <w:r>
              <w:rPr>
                <w:rFonts w:ascii="Arial" w:eastAsia="Arial" w:hAnsi="Arial" w:cs="Arial"/>
                <w:sz w:val="13"/>
              </w:rPr>
              <w:t xml:space="preserve">Empresa 1, S.A. de C.V. </w:t>
            </w:r>
          </w:p>
          <w:p w:rsidR="000D6722" w:rsidRDefault="000D6722" w:rsidP="00CE1337">
            <w:pPr>
              <w:ind w:left="14"/>
            </w:pPr>
            <w:r>
              <w:rPr>
                <w:rFonts w:ascii="Arial" w:eastAsia="Arial" w:hAnsi="Arial" w:cs="Arial"/>
                <w:sz w:val="13"/>
              </w:rPr>
              <w:t xml:space="preserve">Empresa 2, S.A. de C.V. </w:t>
            </w:r>
          </w:p>
          <w:p w:rsidR="000D6722" w:rsidRDefault="000D6722" w:rsidP="00CE1337">
            <w:pPr>
              <w:ind w:left="14"/>
            </w:pPr>
            <w:r>
              <w:rPr>
                <w:rFonts w:ascii="Arial" w:eastAsia="Arial" w:hAnsi="Arial" w:cs="Arial"/>
                <w:sz w:val="13"/>
              </w:rPr>
              <w:t xml:space="preserve">Empresa 3, S.A. de C.V. </w:t>
            </w:r>
          </w:p>
        </w:tc>
        <w:tc>
          <w:tcPr>
            <w:tcW w:w="2131"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59"/>
              <w:jc w:val="center"/>
            </w:pPr>
            <w:r>
              <w:rPr>
                <w:rFonts w:ascii="Arial" w:eastAsia="Arial" w:hAnsi="Arial" w:cs="Arial"/>
                <w:sz w:val="19"/>
              </w:rPr>
              <w:t xml:space="preserve">LP-10/2016 </w:t>
            </w:r>
          </w:p>
        </w:tc>
        <w:tc>
          <w:tcPr>
            <w:tcW w:w="133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59"/>
              <w:jc w:val="center"/>
            </w:pPr>
            <w:r>
              <w:rPr>
                <w:rFonts w:ascii="Arial" w:eastAsia="Arial" w:hAnsi="Arial" w:cs="Arial"/>
                <w:sz w:val="19"/>
              </w:rPr>
              <w:t xml:space="preserve">16 </w:t>
            </w:r>
          </w:p>
        </w:tc>
        <w:tc>
          <w:tcPr>
            <w:tcW w:w="1330"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51"/>
              <w:jc w:val="center"/>
            </w:pPr>
            <w:r>
              <w:rPr>
                <w:rFonts w:ascii="Arial" w:eastAsia="Arial" w:hAnsi="Arial" w:cs="Arial"/>
                <w:sz w:val="19"/>
              </w:rPr>
              <w:t xml:space="preserve">03/06/2016 </w:t>
            </w:r>
          </w:p>
        </w:tc>
        <w:tc>
          <w:tcPr>
            <w:tcW w:w="146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56"/>
              <w:jc w:val="center"/>
            </w:pPr>
            <w:r>
              <w:rPr>
                <w:rFonts w:ascii="Arial" w:eastAsia="Arial" w:hAnsi="Arial" w:cs="Arial"/>
                <w:sz w:val="19"/>
              </w:rPr>
              <w:t xml:space="preserve">09/06/2016 </w:t>
            </w:r>
          </w:p>
        </w:tc>
      </w:tr>
      <w:tr w:rsidR="000D6722" w:rsidTr="00CE1337">
        <w:trPr>
          <w:trHeight w:val="552"/>
        </w:trPr>
        <w:tc>
          <w:tcPr>
            <w:tcW w:w="667"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59"/>
              <w:jc w:val="center"/>
            </w:pPr>
            <w:r>
              <w:rPr>
                <w:rFonts w:ascii="Arial" w:eastAsia="Arial" w:hAnsi="Arial" w:cs="Arial"/>
                <w:sz w:val="19"/>
              </w:rPr>
              <w:t xml:space="preserve">2 </w:t>
            </w:r>
          </w:p>
        </w:tc>
        <w:tc>
          <w:tcPr>
            <w:tcW w:w="3360"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103"/>
            </w:pPr>
            <w:r>
              <w:rPr>
                <w:rFonts w:ascii="Arial" w:eastAsia="Arial" w:hAnsi="Arial" w:cs="Arial"/>
                <w:sz w:val="19"/>
              </w:rPr>
              <w:t xml:space="preserve">Buenas prácticas de manufactura </w:t>
            </w:r>
          </w:p>
        </w:tc>
        <w:tc>
          <w:tcPr>
            <w:tcW w:w="226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54"/>
              <w:jc w:val="center"/>
            </w:pPr>
            <w:r>
              <w:rPr>
                <w:rFonts w:ascii="Arial" w:eastAsia="Arial" w:hAnsi="Arial" w:cs="Arial"/>
                <w:sz w:val="19"/>
              </w:rPr>
              <w:t>0234/2015</w:t>
            </w:r>
            <w:r>
              <w:rPr>
                <w:rFonts w:ascii="Arial" w:eastAsia="Arial" w:hAnsi="Arial" w:cs="Arial"/>
                <w:sz w:val="13"/>
              </w:rPr>
              <w:t xml:space="preserve"> </w:t>
            </w:r>
          </w:p>
        </w:tc>
        <w:tc>
          <w:tcPr>
            <w:tcW w:w="482" w:type="dxa"/>
            <w:tcBorders>
              <w:top w:val="single" w:sz="4" w:space="0" w:color="000000"/>
              <w:left w:val="single" w:sz="4" w:space="0" w:color="000000"/>
              <w:bottom w:val="single" w:sz="4" w:space="0" w:color="000000"/>
              <w:right w:val="nil"/>
            </w:tcBorders>
          </w:tcPr>
          <w:p w:rsidR="000D6722" w:rsidRDefault="000D6722" w:rsidP="00CE1337">
            <w:pPr>
              <w:ind w:left="144"/>
            </w:pPr>
            <w:r>
              <w:rPr>
                <w:rFonts w:ascii="Arial" w:eastAsia="Arial" w:hAnsi="Arial" w:cs="Arial"/>
                <w:sz w:val="13"/>
              </w:rPr>
              <w:t xml:space="preserve">1. </w:t>
            </w:r>
          </w:p>
          <w:p w:rsidR="000D6722" w:rsidRDefault="000D6722" w:rsidP="00CE1337">
            <w:pPr>
              <w:ind w:left="5"/>
              <w:jc w:val="center"/>
            </w:pPr>
            <w:r>
              <w:rPr>
                <w:rFonts w:ascii="Arial" w:eastAsia="Arial" w:hAnsi="Arial" w:cs="Arial"/>
                <w:sz w:val="13"/>
              </w:rPr>
              <w:t xml:space="preserve">2. </w:t>
            </w:r>
          </w:p>
          <w:p w:rsidR="000D6722" w:rsidRDefault="000D6722" w:rsidP="00CE1337">
            <w:pPr>
              <w:ind w:left="5"/>
              <w:jc w:val="center"/>
            </w:pPr>
            <w:r>
              <w:rPr>
                <w:rFonts w:ascii="Arial" w:eastAsia="Arial" w:hAnsi="Arial" w:cs="Arial"/>
                <w:sz w:val="13"/>
              </w:rPr>
              <w:t xml:space="preserve">3. </w:t>
            </w:r>
          </w:p>
        </w:tc>
        <w:tc>
          <w:tcPr>
            <w:tcW w:w="1915" w:type="dxa"/>
            <w:tcBorders>
              <w:top w:val="single" w:sz="4" w:space="0" w:color="000000"/>
              <w:left w:val="nil"/>
              <w:bottom w:val="single" w:sz="4" w:space="0" w:color="000000"/>
              <w:right w:val="single" w:sz="4" w:space="0" w:color="000000"/>
            </w:tcBorders>
          </w:tcPr>
          <w:p w:rsidR="000D6722" w:rsidRDefault="000D6722" w:rsidP="00CE1337">
            <w:r>
              <w:rPr>
                <w:rFonts w:ascii="Arial" w:eastAsia="Arial" w:hAnsi="Arial" w:cs="Arial"/>
                <w:sz w:val="13"/>
              </w:rPr>
              <w:t xml:space="preserve">Empresa A, S.A. de C.V. </w:t>
            </w:r>
          </w:p>
          <w:p w:rsidR="000D6722" w:rsidRDefault="000D6722" w:rsidP="00CE1337">
            <w:pPr>
              <w:ind w:left="14"/>
            </w:pPr>
            <w:r>
              <w:rPr>
                <w:rFonts w:ascii="Arial" w:eastAsia="Arial" w:hAnsi="Arial" w:cs="Arial"/>
                <w:sz w:val="13"/>
              </w:rPr>
              <w:t xml:space="preserve">Empresa B, S.A. de C.V. </w:t>
            </w:r>
          </w:p>
          <w:p w:rsidR="000D6722" w:rsidRDefault="000D6722" w:rsidP="00CE1337">
            <w:pPr>
              <w:ind w:left="14"/>
            </w:pPr>
            <w:r>
              <w:rPr>
                <w:rFonts w:ascii="Arial" w:eastAsia="Arial" w:hAnsi="Arial" w:cs="Arial"/>
                <w:sz w:val="13"/>
              </w:rPr>
              <w:t xml:space="preserve">Empresa C, S.A. de C.V. </w:t>
            </w:r>
          </w:p>
        </w:tc>
        <w:tc>
          <w:tcPr>
            <w:tcW w:w="2131"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56"/>
              <w:jc w:val="center"/>
            </w:pPr>
            <w:r>
              <w:rPr>
                <w:rFonts w:ascii="Arial" w:eastAsia="Arial" w:hAnsi="Arial" w:cs="Arial"/>
                <w:sz w:val="19"/>
              </w:rPr>
              <w:t xml:space="preserve">Libre Gestión </w:t>
            </w:r>
          </w:p>
        </w:tc>
        <w:tc>
          <w:tcPr>
            <w:tcW w:w="1334"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59"/>
              <w:jc w:val="center"/>
            </w:pPr>
            <w:r>
              <w:rPr>
                <w:rFonts w:ascii="Arial" w:eastAsia="Arial" w:hAnsi="Arial" w:cs="Arial"/>
                <w:sz w:val="19"/>
              </w:rPr>
              <w:t xml:space="preserve">8 </w:t>
            </w:r>
          </w:p>
        </w:tc>
        <w:tc>
          <w:tcPr>
            <w:tcW w:w="1330"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51"/>
              <w:jc w:val="center"/>
            </w:pPr>
            <w:r>
              <w:rPr>
                <w:rFonts w:ascii="Arial" w:eastAsia="Arial" w:hAnsi="Arial" w:cs="Arial"/>
                <w:sz w:val="19"/>
              </w:rPr>
              <w:t xml:space="preserve">01/02/2015 </w:t>
            </w:r>
          </w:p>
        </w:tc>
        <w:tc>
          <w:tcPr>
            <w:tcW w:w="1466" w:type="dxa"/>
            <w:tcBorders>
              <w:top w:val="single" w:sz="4" w:space="0" w:color="000000"/>
              <w:left w:val="single" w:sz="4" w:space="0" w:color="000000"/>
              <w:bottom w:val="single" w:sz="4" w:space="0" w:color="000000"/>
              <w:right w:val="single" w:sz="4" w:space="0" w:color="000000"/>
            </w:tcBorders>
            <w:vAlign w:val="center"/>
          </w:tcPr>
          <w:p w:rsidR="000D6722" w:rsidRDefault="000D6722" w:rsidP="00CE1337">
            <w:pPr>
              <w:ind w:left="56"/>
              <w:jc w:val="center"/>
            </w:pPr>
            <w:r>
              <w:rPr>
                <w:rFonts w:ascii="Arial" w:eastAsia="Arial" w:hAnsi="Arial" w:cs="Arial"/>
                <w:sz w:val="19"/>
              </w:rPr>
              <w:t xml:space="preserve">01/02/2015 </w:t>
            </w:r>
          </w:p>
        </w:tc>
      </w:tr>
      <w:tr w:rsidR="000D6722" w:rsidTr="00CE1337">
        <w:trPr>
          <w:trHeight w:val="358"/>
        </w:trPr>
        <w:tc>
          <w:tcPr>
            <w:tcW w:w="667"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59"/>
              <w:jc w:val="center"/>
            </w:pPr>
            <w:r>
              <w:rPr>
                <w:rFonts w:ascii="Arial" w:eastAsia="Arial" w:hAnsi="Arial" w:cs="Arial"/>
                <w:sz w:val="19"/>
              </w:rPr>
              <w:t xml:space="preserve">3 </w:t>
            </w:r>
          </w:p>
        </w:tc>
        <w:tc>
          <w:tcPr>
            <w:tcW w:w="336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12"/>
              <w:jc w:val="center"/>
            </w:pPr>
            <w:r>
              <w:rPr>
                <w:rFonts w:ascii="Arial" w:eastAsia="Arial" w:hAnsi="Arial" w:cs="Arial"/>
                <w:sz w:val="19"/>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07"/>
              <w:jc w:val="center"/>
            </w:pPr>
            <w:r>
              <w:rPr>
                <w:rFonts w:ascii="Arial" w:eastAsia="Arial" w:hAnsi="Arial" w:cs="Arial"/>
                <w:sz w:val="19"/>
              </w:rPr>
              <w:t xml:space="preserve"> </w:t>
            </w:r>
          </w:p>
        </w:tc>
        <w:tc>
          <w:tcPr>
            <w:tcW w:w="482" w:type="dxa"/>
            <w:tcBorders>
              <w:top w:val="single" w:sz="4" w:space="0" w:color="000000"/>
              <w:left w:val="single" w:sz="4" w:space="0" w:color="000000"/>
              <w:bottom w:val="single" w:sz="4" w:space="0" w:color="000000"/>
              <w:right w:val="nil"/>
            </w:tcBorders>
          </w:tcPr>
          <w:p w:rsidR="000D6722" w:rsidRDefault="000D6722" w:rsidP="00CE1337">
            <w:pPr>
              <w:ind w:left="101"/>
            </w:pPr>
            <w:r>
              <w:rPr>
                <w:rFonts w:ascii="Arial" w:eastAsia="Arial" w:hAnsi="Arial" w:cs="Arial"/>
                <w:sz w:val="19"/>
              </w:rPr>
              <w:t xml:space="preserve"> </w:t>
            </w:r>
          </w:p>
        </w:tc>
        <w:tc>
          <w:tcPr>
            <w:tcW w:w="1915" w:type="dxa"/>
            <w:tcBorders>
              <w:top w:val="single" w:sz="4" w:space="0" w:color="000000"/>
              <w:left w:val="nil"/>
              <w:bottom w:val="single" w:sz="4" w:space="0" w:color="000000"/>
              <w:right w:val="single" w:sz="4" w:space="0" w:color="000000"/>
            </w:tcBorders>
          </w:tcPr>
          <w:p w:rsidR="000D6722" w:rsidRDefault="000D6722" w:rsidP="00CE1337"/>
        </w:tc>
        <w:tc>
          <w:tcPr>
            <w:tcW w:w="2131"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12"/>
              <w:jc w:val="center"/>
            </w:pPr>
            <w:r>
              <w:rPr>
                <w:rFonts w:ascii="Arial" w:eastAsia="Arial" w:hAnsi="Arial" w:cs="Arial"/>
                <w:sz w:val="19"/>
              </w:rPr>
              <w:t xml:space="preserve"> </w:t>
            </w:r>
          </w:p>
        </w:tc>
        <w:tc>
          <w:tcPr>
            <w:tcW w:w="1334"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12"/>
              <w:jc w:val="center"/>
            </w:pPr>
            <w:r>
              <w:rPr>
                <w:rFonts w:ascii="Arial" w:eastAsia="Arial" w:hAnsi="Arial" w:cs="Arial"/>
                <w:sz w:val="19"/>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07"/>
              <w:jc w:val="center"/>
            </w:pPr>
            <w:r>
              <w:rPr>
                <w:rFonts w:ascii="Arial" w:eastAsia="Arial" w:hAnsi="Arial" w:cs="Arial"/>
                <w:sz w:val="19"/>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14"/>
              <w:jc w:val="center"/>
            </w:pPr>
            <w:r>
              <w:rPr>
                <w:rFonts w:ascii="Arial" w:eastAsia="Arial" w:hAnsi="Arial" w:cs="Arial"/>
                <w:sz w:val="19"/>
              </w:rPr>
              <w:t xml:space="preserve"> </w:t>
            </w:r>
          </w:p>
        </w:tc>
      </w:tr>
      <w:tr w:rsidR="000D6722" w:rsidTr="00CE1337">
        <w:trPr>
          <w:trHeight w:val="358"/>
        </w:trPr>
        <w:tc>
          <w:tcPr>
            <w:tcW w:w="667"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59"/>
              <w:jc w:val="center"/>
            </w:pPr>
            <w:r>
              <w:rPr>
                <w:rFonts w:ascii="Arial" w:eastAsia="Arial" w:hAnsi="Arial" w:cs="Arial"/>
                <w:sz w:val="19"/>
              </w:rPr>
              <w:t xml:space="preserve">4 </w:t>
            </w:r>
          </w:p>
        </w:tc>
        <w:tc>
          <w:tcPr>
            <w:tcW w:w="336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12"/>
              <w:jc w:val="center"/>
            </w:pPr>
            <w:r>
              <w:rPr>
                <w:rFonts w:ascii="Arial" w:eastAsia="Arial" w:hAnsi="Arial" w:cs="Arial"/>
                <w:sz w:val="19"/>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07"/>
              <w:jc w:val="center"/>
            </w:pPr>
            <w:r>
              <w:rPr>
                <w:rFonts w:ascii="Arial" w:eastAsia="Arial" w:hAnsi="Arial" w:cs="Arial"/>
                <w:sz w:val="19"/>
              </w:rPr>
              <w:t xml:space="preserve"> </w:t>
            </w:r>
          </w:p>
        </w:tc>
        <w:tc>
          <w:tcPr>
            <w:tcW w:w="482" w:type="dxa"/>
            <w:tcBorders>
              <w:top w:val="single" w:sz="4" w:space="0" w:color="000000"/>
              <w:left w:val="single" w:sz="4" w:space="0" w:color="000000"/>
              <w:bottom w:val="single" w:sz="4" w:space="0" w:color="000000"/>
              <w:right w:val="nil"/>
            </w:tcBorders>
          </w:tcPr>
          <w:p w:rsidR="000D6722" w:rsidRDefault="000D6722" w:rsidP="00CE1337">
            <w:pPr>
              <w:ind w:left="101"/>
            </w:pPr>
            <w:r>
              <w:rPr>
                <w:rFonts w:ascii="Arial" w:eastAsia="Arial" w:hAnsi="Arial" w:cs="Arial"/>
                <w:sz w:val="19"/>
              </w:rPr>
              <w:t xml:space="preserve"> </w:t>
            </w:r>
          </w:p>
        </w:tc>
        <w:tc>
          <w:tcPr>
            <w:tcW w:w="1915" w:type="dxa"/>
            <w:tcBorders>
              <w:top w:val="single" w:sz="4" w:space="0" w:color="000000"/>
              <w:left w:val="nil"/>
              <w:bottom w:val="single" w:sz="4" w:space="0" w:color="000000"/>
              <w:right w:val="single" w:sz="4" w:space="0" w:color="000000"/>
            </w:tcBorders>
          </w:tcPr>
          <w:p w:rsidR="000D6722" w:rsidRDefault="000D6722" w:rsidP="00CE1337"/>
        </w:tc>
        <w:tc>
          <w:tcPr>
            <w:tcW w:w="2131"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12"/>
              <w:jc w:val="center"/>
            </w:pPr>
            <w:r>
              <w:rPr>
                <w:rFonts w:ascii="Arial" w:eastAsia="Arial" w:hAnsi="Arial" w:cs="Arial"/>
                <w:sz w:val="19"/>
              </w:rPr>
              <w:t xml:space="preserve"> </w:t>
            </w:r>
          </w:p>
        </w:tc>
        <w:tc>
          <w:tcPr>
            <w:tcW w:w="1334"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12"/>
              <w:jc w:val="center"/>
            </w:pPr>
            <w:r>
              <w:rPr>
                <w:rFonts w:ascii="Arial" w:eastAsia="Arial" w:hAnsi="Arial" w:cs="Arial"/>
                <w:sz w:val="19"/>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07"/>
              <w:jc w:val="center"/>
            </w:pPr>
            <w:r>
              <w:rPr>
                <w:rFonts w:ascii="Arial" w:eastAsia="Arial" w:hAnsi="Arial" w:cs="Arial"/>
                <w:sz w:val="19"/>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14"/>
              <w:jc w:val="center"/>
            </w:pPr>
            <w:r>
              <w:rPr>
                <w:rFonts w:ascii="Arial" w:eastAsia="Arial" w:hAnsi="Arial" w:cs="Arial"/>
                <w:sz w:val="19"/>
              </w:rPr>
              <w:t xml:space="preserve"> </w:t>
            </w:r>
          </w:p>
        </w:tc>
      </w:tr>
      <w:tr w:rsidR="000D6722" w:rsidTr="00CE1337">
        <w:trPr>
          <w:trHeight w:val="358"/>
        </w:trPr>
        <w:tc>
          <w:tcPr>
            <w:tcW w:w="667"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59"/>
              <w:jc w:val="center"/>
            </w:pPr>
            <w:r>
              <w:rPr>
                <w:rFonts w:ascii="Arial" w:eastAsia="Arial" w:hAnsi="Arial" w:cs="Arial"/>
                <w:sz w:val="19"/>
              </w:rPr>
              <w:t xml:space="preserve">5 </w:t>
            </w:r>
          </w:p>
        </w:tc>
        <w:tc>
          <w:tcPr>
            <w:tcW w:w="336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12"/>
              <w:jc w:val="center"/>
            </w:pPr>
            <w:r>
              <w:rPr>
                <w:rFonts w:ascii="Arial" w:eastAsia="Arial" w:hAnsi="Arial" w:cs="Arial"/>
                <w:sz w:val="19"/>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07"/>
              <w:jc w:val="center"/>
            </w:pPr>
            <w:r>
              <w:rPr>
                <w:rFonts w:ascii="Arial" w:eastAsia="Arial" w:hAnsi="Arial" w:cs="Arial"/>
                <w:sz w:val="19"/>
              </w:rPr>
              <w:t xml:space="preserve"> </w:t>
            </w:r>
          </w:p>
        </w:tc>
        <w:tc>
          <w:tcPr>
            <w:tcW w:w="482" w:type="dxa"/>
            <w:tcBorders>
              <w:top w:val="single" w:sz="4" w:space="0" w:color="000000"/>
              <w:left w:val="single" w:sz="4" w:space="0" w:color="000000"/>
              <w:bottom w:val="single" w:sz="4" w:space="0" w:color="000000"/>
              <w:right w:val="nil"/>
            </w:tcBorders>
          </w:tcPr>
          <w:p w:rsidR="000D6722" w:rsidRDefault="000D6722" w:rsidP="00CE1337">
            <w:pPr>
              <w:ind w:left="101"/>
            </w:pPr>
            <w:r>
              <w:rPr>
                <w:rFonts w:ascii="Arial" w:eastAsia="Arial" w:hAnsi="Arial" w:cs="Arial"/>
                <w:sz w:val="19"/>
              </w:rPr>
              <w:t xml:space="preserve"> </w:t>
            </w:r>
          </w:p>
        </w:tc>
        <w:tc>
          <w:tcPr>
            <w:tcW w:w="1915" w:type="dxa"/>
            <w:tcBorders>
              <w:top w:val="single" w:sz="4" w:space="0" w:color="000000"/>
              <w:left w:val="nil"/>
              <w:bottom w:val="single" w:sz="4" w:space="0" w:color="000000"/>
              <w:right w:val="single" w:sz="4" w:space="0" w:color="000000"/>
            </w:tcBorders>
          </w:tcPr>
          <w:p w:rsidR="000D6722" w:rsidRDefault="000D6722" w:rsidP="00CE1337"/>
        </w:tc>
        <w:tc>
          <w:tcPr>
            <w:tcW w:w="2131"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12"/>
              <w:jc w:val="center"/>
            </w:pPr>
            <w:r>
              <w:rPr>
                <w:rFonts w:ascii="Arial" w:eastAsia="Arial" w:hAnsi="Arial" w:cs="Arial"/>
                <w:sz w:val="19"/>
              </w:rPr>
              <w:t xml:space="preserve"> </w:t>
            </w:r>
          </w:p>
        </w:tc>
        <w:tc>
          <w:tcPr>
            <w:tcW w:w="1334"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12"/>
              <w:jc w:val="center"/>
            </w:pPr>
            <w:r>
              <w:rPr>
                <w:rFonts w:ascii="Arial" w:eastAsia="Arial" w:hAnsi="Arial" w:cs="Arial"/>
                <w:sz w:val="19"/>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07"/>
              <w:jc w:val="center"/>
            </w:pPr>
            <w:r>
              <w:rPr>
                <w:rFonts w:ascii="Arial" w:eastAsia="Arial" w:hAnsi="Arial" w:cs="Arial"/>
                <w:sz w:val="19"/>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0D6722" w:rsidRDefault="000D6722" w:rsidP="00CE1337">
            <w:pPr>
              <w:ind w:left="114"/>
              <w:jc w:val="center"/>
            </w:pPr>
            <w:r>
              <w:rPr>
                <w:rFonts w:ascii="Arial" w:eastAsia="Arial" w:hAnsi="Arial" w:cs="Arial"/>
                <w:sz w:val="19"/>
              </w:rPr>
              <w:t xml:space="preserve"> </w:t>
            </w:r>
          </w:p>
        </w:tc>
      </w:tr>
    </w:tbl>
    <w:p w:rsidR="000D6722" w:rsidRDefault="000D6722" w:rsidP="000D6722">
      <w:pPr>
        <w:spacing w:after="0"/>
        <w:ind w:left="598"/>
      </w:pPr>
      <w:r>
        <w:rPr>
          <w:rFonts w:ascii="Arial" w:eastAsia="Arial" w:hAnsi="Arial" w:cs="Arial"/>
          <w:b/>
          <w:sz w:val="19"/>
        </w:rPr>
        <w:t xml:space="preserve"> </w:t>
      </w:r>
    </w:p>
    <w:p w:rsidR="000D6722" w:rsidRDefault="000D6722" w:rsidP="000D6722">
      <w:pPr>
        <w:spacing w:after="4"/>
        <w:ind w:left="583"/>
      </w:pPr>
      <w:r>
        <w:rPr>
          <w:rFonts w:ascii="Times New Roman" w:eastAsia="Times New Roman" w:hAnsi="Times New Roman" w:cs="Times New Roman"/>
          <w:i/>
          <w:sz w:val="19"/>
        </w:rPr>
        <w:t xml:space="preserve">NOTAS: </w:t>
      </w:r>
    </w:p>
    <w:p w:rsidR="000D6722" w:rsidRDefault="000D6722" w:rsidP="000D6722">
      <w:pPr>
        <w:numPr>
          <w:ilvl w:val="0"/>
          <w:numId w:val="75"/>
        </w:numPr>
        <w:spacing w:after="4"/>
        <w:ind w:right="0" w:hanging="338"/>
      </w:pPr>
      <w:r>
        <w:rPr>
          <w:rFonts w:ascii="Times New Roman" w:eastAsia="Times New Roman" w:hAnsi="Times New Roman" w:cs="Times New Roman"/>
          <w:i/>
          <w:sz w:val="19"/>
        </w:rPr>
        <w:t xml:space="preserve">Podrán evidenciar capacitaciones de cualquier modalidad que hayan sido ejecutados con el apoyo del INSAFORP (libre gestión y licitación pública) durante el periodo 2015-2017. A excepción de cursos cerrados. (si su oferta es de 8 y 16 horas en una sola área, la evidencia será tomada para ambas ofertas.) </w:t>
      </w:r>
    </w:p>
    <w:p w:rsidR="000D6722" w:rsidRDefault="000D6722" w:rsidP="000D6722">
      <w:pPr>
        <w:numPr>
          <w:ilvl w:val="0"/>
          <w:numId w:val="75"/>
        </w:numPr>
        <w:spacing w:after="4"/>
        <w:ind w:right="0" w:hanging="338"/>
      </w:pPr>
      <w:r>
        <w:rPr>
          <w:rFonts w:ascii="Times New Roman" w:eastAsia="Times New Roman" w:hAnsi="Times New Roman" w:cs="Times New Roman"/>
          <w:i/>
          <w:sz w:val="19"/>
        </w:rPr>
        <w:lastRenderedPageBreak/>
        <w:t>Las evidencias presentadas deberán corresponder a un curso/grupo ejecutado. Aquellas que no cumplan con lo anterior, independientemente detallen el número de grupos atendidos en la orden de compra/orden de inicio, serán consideradas como un solo curso. 3)</w:t>
      </w:r>
      <w:r>
        <w:rPr>
          <w:rFonts w:ascii="Arial" w:eastAsia="Arial" w:hAnsi="Arial" w:cs="Arial"/>
          <w:i/>
          <w:sz w:val="19"/>
        </w:rPr>
        <w:t xml:space="preserve"> </w:t>
      </w:r>
      <w:r>
        <w:rPr>
          <w:rFonts w:ascii="Times New Roman" w:eastAsia="Times New Roman" w:hAnsi="Times New Roman" w:cs="Times New Roman"/>
          <w:i/>
          <w:sz w:val="19"/>
        </w:rPr>
        <w:t xml:space="preserve">El INSAFORP se reserva el derecho de verificar la información proporcionada. </w:t>
      </w:r>
    </w:p>
    <w:p w:rsidR="000D6722" w:rsidRDefault="000D6722" w:rsidP="000D6722">
      <w:pPr>
        <w:numPr>
          <w:ilvl w:val="0"/>
          <w:numId w:val="76"/>
        </w:numPr>
        <w:spacing w:after="4"/>
        <w:ind w:right="0" w:hanging="338"/>
      </w:pPr>
      <w:r>
        <w:rPr>
          <w:rFonts w:ascii="Times New Roman" w:eastAsia="Times New Roman" w:hAnsi="Times New Roman" w:cs="Times New Roman"/>
          <w:i/>
          <w:sz w:val="19"/>
        </w:rPr>
        <w:t xml:space="preserve">Solo se verificarán las primeras 25 evidencias listadas como máximo para la evaluación de la experiencia, de conformidad al Anexo 7 (incluido en el CD). Las evidencias que sobrepasen dicho límite NO SERÁN TOMADAS EN CUENTA. </w:t>
      </w:r>
    </w:p>
    <w:p w:rsidR="000D6722" w:rsidRDefault="000D6722" w:rsidP="000D6722">
      <w:pPr>
        <w:numPr>
          <w:ilvl w:val="0"/>
          <w:numId w:val="76"/>
        </w:numPr>
        <w:spacing w:after="1" w:line="243" w:lineRule="auto"/>
        <w:ind w:right="0" w:hanging="338"/>
      </w:pPr>
      <w:r>
        <w:rPr>
          <w:rFonts w:ascii="Times New Roman" w:eastAsia="Times New Roman" w:hAnsi="Times New Roman" w:cs="Times New Roman"/>
          <w:i/>
          <w:sz w:val="19"/>
        </w:rPr>
        <w:t xml:space="preserve">Serán válidas únicamente las evidencias de cursos presentadas </w:t>
      </w:r>
      <w:r>
        <w:rPr>
          <w:rFonts w:ascii="Times New Roman" w:eastAsia="Times New Roman" w:hAnsi="Times New Roman" w:cs="Times New Roman"/>
          <w:b/>
          <w:i/>
          <w:sz w:val="19"/>
        </w:rPr>
        <w:t>según el formato del Anexo N°7</w:t>
      </w:r>
      <w:r>
        <w:rPr>
          <w:rFonts w:ascii="Times New Roman" w:eastAsia="Times New Roman" w:hAnsi="Times New Roman" w:cs="Times New Roman"/>
          <w:i/>
          <w:sz w:val="19"/>
        </w:rPr>
        <w:t xml:space="preserve">, proporcionado por el IINSAFORP. </w:t>
      </w:r>
      <w:r>
        <w:rPr>
          <w:rFonts w:ascii="Times New Roman" w:eastAsia="Times New Roman" w:hAnsi="Times New Roman" w:cs="Times New Roman"/>
          <w:b/>
          <w:i/>
          <w:sz w:val="19"/>
        </w:rPr>
        <w:t>Cualquier modificación a este formato anula la evidencia presentada en su totalidad.</w:t>
      </w:r>
      <w:r>
        <w:rPr>
          <w:rFonts w:ascii="Times New Roman" w:eastAsia="Times New Roman" w:hAnsi="Times New Roman" w:cs="Times New Roman"/>
          <w:i/>
          <w:sz w:val="19"/>
        </w:rPr>
        <w:t xml:space="preserve"> </w:t>
      </w:r>
    </w:p>
    <w:p w:rsidR="000D6722" w:rsidRDefault="000D6722" w:rsidP="000D6722">
      <w:pPr>
        <w:numPr>
          <w:ilvl w:val="0"/>
          <w:numId w:val="76"/>
        </w:numPr>
        <w:spacing w:after="4"/>
        <w:ind w:right="0" w:hanging="338"/>
      </w:pPr>
      <w:r>
        <w:rPr>
          <w:rFonts w:ascii="Times New Roman" w:eastAsia="Times New Roman" w:hAnsi="Times New Roman" w:cs="Times New Roman"/>
          <w:i/>
          <w:sz w:val="19"/>
        </w:rPr>
        <w:t xml:space="preserve">Evidencias de cursos en el formato proporcionado pero incompletas: con número de contrato en lugar de ordenes de inicio/compra; sin números completos de ordenes de inicio/compra, con inconsistencias en fechas (sin día, mes o año; o con fechas de inicio posteriores a las fechas de finalización); </w:t>
      </w:r>
      <w:r>
        <w:rPr>
          <w:rFonts w:ascii="Times New Roman" w:eastAsia="Times New Roman" w:hAnsi="Times New Roman" w:cs="Times New Roman"/>
          <w:b/>
          <w:i/>
          <w:sz w:val="19"/>
        </w:rPr>
        <w:t>NO SERÁN TOMADAS EN CUENTA</w:t>
      </w:r>
      <w:r>
        <w:rPr>
          <w:rFonts w:ascii="Times New Roman" w:eastAsia="Times New Roman" w:hAnsi="Times New Roman" w:cs="Times New Roman"/>
          <w:i/>
          <w:sz w:val="19"/>
        </w:rPr>
        <w:t xml:space="preserve">. </w:t>
      </w:r>
    </w:p>
    <w:p w:rsidR="000D6722" w:rsidRDefault="000D6722" w:rsidP="000D6722">
      <w:pPr>
        <w:numPr>
          <w:ilvl w:val="0"/>
          <w:numId w:val="76"/>
        </w:numPr>
        <w:spacing w:after="4"/>
        <w:ind w:right="0" w:hanging="338"/>
      </w:pPr>
      <w:r>
        <w:rPr>
          <w:rFonts w:ascii="Times New Roman" w:eastAsia="Times New Roman" w:hAnsi="Times New Roman" w:cs="Times New Roman"/>
          <w:i/>
          <w:sz w:val="19"/>
        </w:rPr>
        <w:t>Para facilitadores independientes podrán evidenciar  únicamente con órdenes de inicio/compra, emitidas a su nombre. 8)</w:t>
      </w:r>
      <w:r>
        <w:rPr>
          <w:rFonts w:ascii="Arial" w:eastAsia="Arial" w:hAnsi="Arial" w:cs="Arial"/>
          <w:i/>
          <w:sz w:val="19"/>
        </w:rPr>
        <w:t xml:space="preserve"> </w:t>
      </w:r>
      <w:r>
        <w:rPr>
          <w:rFonts w:ascii="Times New Roman" w:eastAsia="Times New Roman" w:hAnsi="Times New Roman" w:cs="Times New Roman"/>
          <w:i/>
          <w:sz w:val="19"/>
        </w:rPr>
        <w:t xml:space="preserve">Colocar un máximo de 3 empresas atendidas por orden de inicio/compra. </w:t>
      </w:r>
    </w:p>
    <w:p w:rsidR="000D6722" w:rsidRDefault="000D6722" w:rsidP="000D6722">
      <w:pPr>
        <w:spacing w:after="722"/>
        <w:ind w:left="936"/>
      </w:pPr>
      <w:r>
        <w:rPr>
          <w:rFonts w:ascii="Open Sans" w:eastAsia="Open Sans" w:hAnsi="Open Sans" w:cs="Open Sans"/>
          <w:b/>
          <w:sz w:val="17"/>
        </w:rPr>
        <w:t xml:space="preserve"> </w:t>
      </w:r>
    </w:p>
    <w:p w:rsidR="000D6722" w:rsidRDefault="000D6722" w:rsidP="000D6722">
      <w:pPr>
        <w:ind w:left="569"/>
      </w:pPr>
      <w:r>
        <w:rPr>
          <w:noProof/>
        </w:rPr>
        <mc:AlternateContent>
          <mc:Choice Requires="wpg">
            <w:drawing>
              <wp:inline distT="0" distB="0" distL="0" distR="0" wp14:anchorId="75A5F6B3" wp14:editId="7AF63712">
                <wp:extent cx="8375904" cy="42673"/>
                <wp:effectExtent l="0" t="0" r="0" b="0"/>
                <wp:docPr id="69401" name="Group 69401"/>
                <wp:cNvGraphicFramePr/>
                <a:graphic xmlns:a="http://schemas.openxmlformats.org/drawingml/2006/main">
                  <a:graphicData uri="http://schemas.microsoft.com/office/word/2010/wordprocessingGroup">
                    <wpg:wgp>
                      <wpg:cNvGrpSpPr/>
                      <wpg:grpSpPr>
                        <a:xfrm>
                          <a:off x="0" y="0"/>
                          <a:ext cx="8375904" cy="42673"/>
                          <a:chOff x="0" y="0"/>
                          <a:chExt cx="8375904" cy="42673"/>
                        </a:xfrm>
                      </wpg:grpSpPr>
                      <wps:wsp>
                        <wps:cNvPr id="91899" name="Shape 91899"/>
                        <wps:cNvSpPr/>
                        <wps:spPr>
                          <a:xfrm>
                            <a:off x="0" y="0"/>
                            <a:ext cx="8177785" cy="9144"/>
                          </a:xfrm>
                          <a:custGeom>
                            <a:avLst/>
                            <a:gdLst/>
                            <a:ahLst/>
                            <a:cxnLst/>
                            <a:rect l="0" t="0" r="0" b="0"/>
                            <a:pathLst>
                              <a:path w="8177785" h="9144">
                                <a:moveTo>
                                  <a:pt x="0" y="0"/>
                                </a:moveTo>
                                <a:lnTo>
                                  <a:pt x="8177785" y="1"/>
                                </a:lnTo>
                                <a:lnTo>
                                  <a:pt x="81777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00" name="Shape 91900"/>
                        <wps:cNvSpPr/>
                        <wps:spPr>
                          <a:xfrm>
                            <a:off x="8240269" y="36577"/>
                            <a:ext cx="135636" cy="9144"/>
                          </a:xfrm>
                          <a:custGeom>
                            <a:avLst/>
                            <a:gdLst/>
                            <a:ahLst/>
                            <a:cxnLst/>
                            <a:rect l="0" t="0" r="0" b="0"/>
                            <a:pathLst>
                              <a:path w="135636" h="9144">
                                <a:moveTo>
                                  <a:pt x="0" y="0"/>
                                </a:moveTo>
                                <a:lnTo>
                                  <a:pt x="135636" y="0"/>
                                </a:lnTo>
                                <a:lnTo>
                                  <a:pt x="1356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AEEFAE" id="Group 69401" o:spid="_x0000_s1026" style="width:659.5pt;height:3.35pt;mso-position-horizontal-relative:char;mso-position-vertical-relative:line" coordsize="8375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">
                <v:shape id="Shape 91899" o:spid="_x0000_s1027" style="position:absolute;width:81777;height:91;visibility:visible;mso-wrap-style:square;v-text-anchor:top" coordsize="81777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ta8cA&#10;AADeAAAADwAAAGRycy9kb3ducmV2LnhtbESPQWvCQBSE7wX/w/KE3upGoTZJ3YgILfZgwbSIx9fs&#10;MwnJvg3ZrSb/3hUKPQ4z8w2zWg+mFRfqXW1ZwXwWgSAurK65VPD99fYUg3AeWWNrmRSM5GCdTR5W&#10;mGp75QNdcl+KAGGXooLK+y6V0hUVGXQz2xEH72x7gz7IvpS6x2uAm1YuomgpDdYcFirsaFtR0eS/&#10;RgHtWnN6ftl/1NHofz6bwzEe+V2px+mweQXhafD/4b/2TitI5nGSwP1Ou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UbWvHAAAA3gAAAA8AAAAAAAAAAAAAAAAAmAIAAGRy&#10;cy9kb3ducmV2LnhtbFBLBQYAAAAABAAEAPUAAACMAwAAAAA=&#10;" path="m,l8177785,1r,9143l,9144,,e" fillcolor="black" stroked="f" strokeweight="0">
                  <v:stroke miterlimit="83231f" joinstyle="miter"/>
                  <v:path arrowok="t" textboxrect="0,0,8177785,9144"/>
                </v:shape>
                <v:shape id="Shape 91900" o:spid="_x0000_s1028" style="position:absolute;left:82402;top:365;width:1357;height:92;visibility:visible;mso-wrap-style:square;v-text-anchor:top" coordsize="135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fFMUA&#10;AADeAAAADwAAAGRycy9kb3ducmV2LnhtbESPy2rCQBSG9wXfYTiCG9GJLYpGR9GWgnZXL+DykDlm&#10;gpkzITPG1Kd3FkKXP/+Nb7FqbSkaqn3hWMFomIAgzpwuOFdwPHwPpiB8QNZYOiYFf+Rhtey8LTDV&#10;7s6/1OxDLuII+xQVmBCqVEqfGbLoh64ijt7F1RZDlHUudY33OG5L+Z4kE2mx4PhgsKJPQ9l1f7MK&#10;dP9r9/MxMafjpbF5wNPu/NiMlep12/UcRKA2/Idf7a1WMBvNkggQcSI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d8UxQAAAN4AAAAPAAAAAAAAAAAAAAAAAJgCAABkcnMv&#10;ZG93bnJldi54bWxQSwUGAAAAAAQABAD1AAAAigMAAAAA&#10;" path="m,l135636,r,9144l,9144,,e" fillcolor="black" stroked="f" strokeweight="0">
                  <v:stroke miterlimit="83231f" joinstyle="miter"/>
                  <v:path arrowok="t" textboxrect="0,0,135636,9144"/>
                </v:shape>
                <w10:anchorlock/>
              </v:group>
            </w:pict>
          </mc:Fallback>
        </mc:AlternateContent>
      </w:r>
    </w:p>
    <w:p w:rsidR="000D6722" w:rsidRDefault="000D6722" w:rsidP="000D6722">
      <w:pPr>
        <w:tabs>
          <w:tab w:val="center" w:pos="598"/>
          <w:tab w:val="right" w:pos="13760"/>
        </w:tabs>
        <w:spacing w:after="175"/>
        <w:ind w:right="-13"/>
      </w:pPr>
      <w:r>
        <w:tab/>
      </w:r>
      <w:r>
        <w:rPr>
          <w:b/>
          <w:i/>
          <w:sz w:val="19"/>
        </w:rPr>
        <w:t xml:space="preserve"> </w:t>
      </w:r>
      <w:r>
        <w:rPr>
          <w:b/>
          <w:i/>
          <w:sz w:val="19"/>
        </w:rPr>
        <w:tab/>
        <w:t xml:space="preserve">42 </w:t>
      </w:r>
    </w:p>
    <w:p w:rsidR="000D6722" w:rsidRDefault="000D6722" w:rsidP="000D6722">
      <w:pPr>
        <w:sectPr w:rsidR="000D6722">
          <w:headerReference w:type="even" r:id="rId68"/>
          <w:headerReference w:type="default" r:id="rId69"/>
          <w:footerReference w:type="even" r:id="rId70"/>
          <w:footerReference w:type="default" r:id="rId71"/>
          <w:headerReference w:type="first" r:id="rId72"/>
          <w:footerReference w:type="first" r:id="rId73"/>
          <w:pgSz w:w="15840" w:h="12240" w:orient="landscape"/>
          <w:pgMar w:top="1350" w:right="1344" w:bottom="1210" w:left="737" w:header="720" w:footer="720" w:gutter="0"/>
          <w:cols w:space="720"/>
        </w:sectPr>
      </w:pPr>
    </w:p>
    <w:p w:rsidR="000D6722" w:rsidRDefault="000D6722" w:rsidP="000D6722">
      <w:pPr>
        <w:spacing w:after="180"/>
      </w:pPr>
      <w:r>
        <w:rPr>
          <w:b/>
          <w:sz w:val="20"/>
        </w:rPr>
        <w:lastRenderedPageBreak/>
        <w:t xml:space="preserve"> </w:t>
      </w:r>
    </w:p>
    <w:p w:rsidR="000D6722" w:rsidRDefault="000D6722" w:rsidP="000D6722">
      <w:pPr>
        <w:spacing w:after="74"/>
        <w:ind w:right="341"/>
        <w:jc w:val="right"/>
      </w:pPr>
      <w:r>
        <w:rPr>
          <w:rFonts w:ascii="Arial" w:eastAsia="Arial" w:hAnsi="Arial" w:cs="Arial"/>
          <w:b/>
          <w:sz w:val="24"/>
        </w:rPr>
        <w:t xml:space="preserve"> </w:t>
      </w:r>
    </w:p>
    <w:p w:rsidR="000D6722" w:rsidRDefault="000D6722" w:rsidP="000D6722">
      <w:pPr>
        <w:pStyle w:val="Ttulo3"/>
        <w:spacing w:after="5" w:line="249" w:lineRule="auto"/>
        <w:ind w:left="9"/>
      </w:pPr>
      <w:r>
        <w:rPr>
          <w:rFonts w:ascii="Open Sans" w:eastAsia="Open Sans" w:hAnsi="Open Sans" w:cs="Open Sans"/>
          <w:sz w:val="24"/>
        </w:rPr>
        <w:t xml:space="preserve">ANEXO No.  8. MODELO DE CONTRATO </w:t>
      </w:r>
    </w:p>
    <w:p w:rsidR="000D6722" w:rsidRDefault="000D6722" w:rsidP="000D6722">
      <w:pPr>
        <w:spacing w:after="0"/>
      </w:pPr>
      <w:r>
        <w:rPr>
          <w:rFonts w:ascii="Open Sans" w:eastAsia="Open Sans" w:hAnsi="Open Sans" w:cs="Open Sans"/>
          <w:b/>
          <w:sz w:val="24"/>
        </w:rPr>
        <w:t xml:space="preserve"> </w:t>
      </w:r>
    </w:p>
    <w:p w:rsidR="000D6722" w:rsidRDefault="000D6722" w:rsidP="000D6722">
      <w:pPr>
        <w:spacing w:after="0"/>
      </w:pPr>
      <w:r>
        <w:rPr>
          <w:rFonts w:ascii="Open Sans" w:eastAsia="Open Sans" w:hAnsi="Open Sans" w:cs="Open Sans"/>
          <w:b/>
          <w:sz w:val="24"/>
        </w:rPr>
        <w:t xml:space="preserve"> </w:t>
      </w:r>
    </w:p>
    <w:p w:rsidR="000D6722" w:rsidRDefault="000D6722" w:rsidP="000D6722">
      <w:pPr>
        <w:spacing w:after="236"/>
        <w:ind w:left="99"/>
        <w:jc w:val="center"/>
      </w:pPr>
      <w:r>
        <w:rPr>
          <w:b/>
          <w:sz w:val="24"/>
        </w:rPr>
        <w:t xml:space="preserve">No. xx /2018 </w:t>
      </w:r>
    </w:p>
    <w:p w:rsidR="000D6722" w:rsidRDefault="000D6722" w:rsidP="000D6722">
      <w:pPr>
        <w:pStyle w:val="Ttulo4"/>
        <w:spacing w:after="15"/>
        <w:ind w:left="9" w:right="37"/>
      </w:pPr>
      <w:r>
        <w:t xml:space="preserve">CONTRATO DE PRESTACIÓN SERVICIOS DE CAPACITACIÓN EN EL MARCO DE LA  FORMACION CONTINUA PARA LA EJECUCION DE CURSOS ABIERTOS, MEDIANTE LA MODALIDAD DE COMPRA </w:t>
      </w:r>
    </w:p>
    <w:p w:rsidR="000D6722" w:rsidRDefault="000D6722" w:rsidP="000D6722">
      <w:pPr>
        <w:tabs>
          <w:tab w:val="center" w:pos="1769"/>
          <w:tab w:val="center" w:pos="3933"/>
          <w:tab w:val="center" w:pos="5507"/>
          <w:tab w:val="center" w:pos="6560"/>
          <w:tab w:val="center" w:pos="7829"/>
          <w:tab w:val="center" w:pos="9059"/>
        </w:tabs>
        <w:spacing w:after="0"/>
      </w:pPr>
      <w:r>
        <w:rPr>
          <w:b/>
          <w:sz w:val="20"/>
        </w:rPr>
        <w:t xml:space="preserve">DE </w:t>
      </w:r>
      <w:r>
        <w:rPr>
          <w:b/>
          <w:sz w:val="20"/>
        </w:rPr>
        <w:tab/>
        <w:t>PARTICIPACIONES</w:t>
      </w:r>
      <w:r>
        <w:rPr>
          <w:b/>
        </w:rPr>
        <w:t xml:space="preserve">, </w:t>
      </w:r>
      <w:r>
        <w:rPr>
          <w:b/>
        </w:rPr>
        <w:tab/>
        <w:t xml:space="preserve">CELEBRADO </w:t>
      </w:r>
      <w:r>
        <w:rPr>
          <w:b/>
        </w:rPr>
        <w:tab/>
        <w:t xml:space="preserve">ENTRE </w:t>
      </w:r>
      <w:r>
        <w:rPr>
          <w:b/>
        </w:rPr>
        <w:tab/>
        <w:t xml:space="preserve">EL </w:t>
      </w:r>
      <w:r>
        <w:rPr>
          <w:b/>
        </w:rPr>
        <w:tab/>
        <w:t xml:space="preserve">INSAFORP </w:t>
      </w:r>
      <w:r>
        <w:rPr>
          <w:b/>
        </w:rPr>
        <w:tab/>
        <w:t>Y</w:t>
      </w:r>
      <w:r>
        <w:rPr>
          <w:b/>
          <w:sz w:val="20"/>
        </w:rPr>
        <w:t xml:space="preserve"> </w:t>
      </w:r>
    </w:p>
    <w:p w:rsidR="000D6722" w:rsidRDefault="000D6722" w:rsidP="000D6722">
      <w:pPr>
        <w:spacing w:after="111" w:line="250" w:lineRule="auto"/>
        <w:ind w:left="9" w:right="37"/>
      </w:pPr>
      <w:r>
        <w:rPr>
          <w:b/>
          <w:sz w:val="20"/>
        </w:rPr>
        <w:t xml:space="preserve">______________________________________________.  </w:t>
      </w:r>
    </w:p>
    <w:p w:rsidR="000D6722" w:rsidRDefault="000D6722" w:rsidP="000D6722">
      <w:pPr>
        <w:spacing w:after="0" w:line="358" w:lineRule="auto"/>
        <w:ind w:right="9479"/>
      </w:pPr>
      <w:r>
        <w:rPr>
          <w:b/>
          <w:sz w:val="20"/>
        </w:rPr>
        <w:t xml:space="preserve"> </w:t>
      </w:r>
      <w:r>
        <w:rPr>
          <w:sz w:val="20"/>
        </w:rPr>
        <w:t xml:space="preserve"> </w:t>
      </w:r>
    </w:p>
    <w:p w:rsidR="000D6722" w:rsidRDefault="000D6722" w:rsidP="000D6722">
      <w:pPr>
        <w:spacing w:after="4" w:line="361" w:lineRule="auto"/>
        <w:ind w:left="-5" w:right="406"/>
      </w:pPr>
      <w:r>
        <w:rPr>
          <w:sz w:val="20"/>
        </w:rPr>
        <w:t>Nosotros,</w:t>
      </w:r>
      <w:r>
        <w:rPr>
          <w:b/>
          <w:sz w:val="20"/>
        </w:rPr>
        <w:t xml:space="preserve"> _____________________________</w:t>
      </w:r>
      <w:r>
        <w:rPr>
          <w:sz w:val="20"/>
        </w:rPr>
        <w:t xml:space="preserve">, mayor de edad, _____________ (profesión), del domicilio de ______________, departamento de _________________, con Documento Único de Identidad número _________________________________, actuando en nombre y representación en mi carácter de Presidente del Consejo Directivo del </w:t>
      </w:r>
      <w:r>
        <w:rPr>
          <w:b/>
          <w:sz w:val="20"/>
        </w:rPr>
        <w:t>INSTITUTO SALVADOREÑO DE FORMACIÓN PROFESIONAL</w:t>
      </w:r>
      <w:r>
        <w:rPr>
          <w:sz w:val="20"/>
        </w:rPr>
        <w:t xml:space="preserve">, que se podrá denominar </w:t>
      </w:r>
      <w:r>
        <w:rPr>
          <w:b/>
          <w:sz w:val="20"/>
        </w:rPr>
        <w:t>INSAFORP,</w:t>
      </w:r>
      <w:r>
        <w:rPr>
          <w:sz w:val="20"/>
        </w:rPr>
        <w:t xml:space="preserve"> Institución Autónoma de Derecho Público, del domicilio de la ciudad de San Salvador, con operaciones en Antiguo Cuscatlán, departamento de La Libertad, que para los efectos de este instrumento me denominaré </w:t>
      </w:r>
      <w:r>
        <w:rPr>
          <w:b/>
          <w:sz w:val="20"/>
        </w:rPr>
        <w:t xml:space="preserve">“LA INSTITUCIÓN CONTRATANTE” </w:t>
      </w:r>
      <w:r>
        <w:rPr>
          <w:sz w:val="20"/>
        </w:rPr>
        <w:t>o “</w:t>
      </w:r>
      <w:r>
        <w:rPr>
          <w:b/>
          <w:sz w:val="20"/>
        </w:rPr>
        <w:t>EL</w:t>
      </w:r>
      <w:r>
        <w:rPr>
          <w:sz w:val="20"/>
        </w:rPr>
        <w:t xml:space="preserve"> </w:t>
      </w:r>
      <w:r>
        <w:rPr>
          <w:b/>
          <w:sz w:val="20"/>
        </w:rPr>
        <w:t xml:space="preserve">INSAFORP”, </w:t>
      </w:r>
      <w:r>
        <w:rPr>
          <w:sz w:val="20"/>
        </w:rPr>
        <w:t xml:space="preserve">y  __________________________, mayor de edad, _____________ (profesión), del domicilio de ______________, departamento de </w:t>
      </w:r>
    </w:p>
    <w:p w:rsidR="000D6722" w:rsidRDefault="000D6722" w:rsidP="000D6722">
      <w:pPr>
        <w:tabs>
          <w:tab w:val="center" w:pos="2494"/>
          <w:tab w:val="center" w:pos="3820"/>
          <w:tab w:val="center" w:pos="5230"/>
          <w:tab w:val="center" w:pos="6188"/>
          <w:tab w:val="center" w:pos="7351"/>
          <w:tab w:val="center" w:pos="8751"/>
        </w:tabs>
        <w:spacing w:after="118" w:line="250" w:lineRule="auto"/>
        <w:ind w:left="-15"/>
      </w:pPr>
      <w:r>
        <w:rPr>
          <w:sz w:val="20"/>
        </w:rPr>
        <w:t xml:space="preserve">_________________, </w:t>
      </w:r>
      <w:r>
        <w:rPr>
          <w:sz w:val="20"/>
        </w:rPr>
        <w:tab/>
        <w:t xml:space="preserve">con </w:t>
      </w:r>
      <w:r>
        <w:rPr>
          <w:sz w:val="20"/>
        </w:rPr>
        <w:tab/>
        <w:t xml:space="preserve">Documento </w:t>
      </w:r>
      <w:r>
        <w:rPr>
          <w:sz w:val="20"/>
        </w:rPr>
        <w:tab/>
        <w:t xml:space="preserve">Único </w:t>
      </w:r>
      <w:r>
        <w:rPr>
          <w:sz w:val="20"/>
        </w:rPr>
        <w:tab/>
        <w:t xml:space="preserve">de </w:t>
      </w:r>
      <w:r>
        <w:rPr>
          <w:sz w:val="20"/>
        </w:rPr>
        <w:tab/>
        <w:t xml:space="preserve">Identidad </w:t>
      </w:r>
      <w:r>
        <w:rPr>
          <w:sz w:val="20"/>
        </w:rPr>
        <w:tab/>
        <w:t xml:space="preserve">número </w:t>
      </w:r>
    </w:p>
    <w:p w:rsidR="000D6722" w:rsidRDefault="000D6722" w:rsidP="000D6722">
      <w:pPr>
        <w:spacing w:after="111" w:line="250" w:lineRule="auto"/>
        <w:ind w:left="-5"/>
      </w:pPr>
      <w:r>
        <w:rPr>
          <w:sz w:val="20"/>
        </w:rPr>
        <w:t xml:space="preserve">_________________________________, actuando en nombre y representación en mi carácter de </w:t>
      </w:r>
    </w:p>
    <w:p w:rsidR="000D6722" w:rsidRDefault="000D6722" w:rsidP="000D6722">
      <w:pPr>
        <w:spacing w:after="4" w:line="360" w:lineRule="auto"/>
        <w:ind w:left="-5" w:right="404"/>
      </w:pPr>
      <w:r>
        <w:rPr>
          <w:sz w:val="20"/>
        </w:rPr>
        <w:t xml:space="preserve">____________________ de la (Sociedad, Asociación o Fundación o Institución Educativa) ____________________, que se abrevia </w:t>
      </w:r>
      <w:r>
        <w:rPr>
          <w:b/>
          <w:sz w:val="20"/>
        </w:rPr>
        <w:t>___________</w:t>
      </w:r>
      <w:r>
        <w:rPr>
          <w:sz w:val="20"/>
        </w:rPr>
        <w:t xml:space="preserve">, del domicilio de ________________, con número de identificación tributaria: _________________________________________; que en el transcurso del presente instrumento me denominaré </w:t>
      </w:r>
      <w:r>
        <w:rPr>
          <w:b/>
          <w:sz w:val="20"/>
        </w:rPr>
        <w:t xml:space="preserve">"LA CONTRATISTA", </w:t>
      </w:r>
      <w:r>
        <w:rPr>
          <w:sz w:val="20"/>
        </w:rPr>
        <w:t xml:space="preserve">y en los caracteres dichos </w:t>
      </w:r>
      <w:r>
        <w:rPr>
          <w:b/>
          <w:sz w:val="20"/>
        </w:rPr>
        <w:t xml:space="preserve">MANIFESTAMOS: </w:t>
      </w:r>
      <w:r>
        <w:rPr>
          <w:sz w:val="20"/>
        </w:rPr>
        <w:t xml:space="preserve">Que por medio del presente instrumento otorgamos el presente </w:t>
      </w:r>
      <w:r>
        <w:rPr>
          <w:b/>
          <w:sz w:val="20"/>
        </w:rPr>
        <w:t xml:space="preserve">CONTRATO DE SERVICIOS DE CAPACITACIÓN EN EL MARCO DE LA  FORMACION CONTINUA </w:t>
      </w:r>
    </w:p>
    <w:p w:rsidR="000D6722" w:rsidRDefault="000D6722" w:rsidP="000D6722">
      <w:pPr>
        <w:spacing w:after="4" w:line="361" w:lineRule="auto"/>
        <w:ind w:left="-5" w:right="406"/>
      </w:pPr>
      <w:r>
        <w:rPr>
          <w:b/>
          <w:sz w:val="20"/>
        </w:rPr>
        <w:t xml:space="preserve">PARA LA EJECUCION DE CURSOS ABIERTOS, MEDIANTE LA MODALIDAD DE COMPRA DE PARTICIPACIONES, DERIVADO DE LA LICITACIÓN PÚBLICA NÙMERO __________, </w:t>
      </w:r>
      <w:r>
        <w:rPr>
          <w:sz w:val="20"/>
        </w:rPr>
        <w:t xml:space="preserve"> de conformidad a la Ley de Adquisiciones y Contrataciones de la Administración Pública y su Reglamento, adjudicado conforme Acuerdo de Consejo Directivo del INSAFORP número _________________________________, y Resolución de Adjudicación Número </w:t>
      </w:r>
    </w:p>
    <w:p w:rsidR="000D6722" w:rsidRDefault="000D6722" w:rsidP="000D6722">
      <w:pPr>
        <w:spacing w:after="4" w:line="360" w:lineRule="auto"/>
        <w:ind w:left="-5" w:right="407"/>
      </w:pPr>
      <w:r>
        <w:rPr>
          <w:sz w:val="20"/>
        </w:rPr>
        <w:lastRenderedPageBreak/>
        <w:t xml:space="preserve">________________________________. En el presente contrato, los siguientes términos serán interpretados de la manera que se indica a continuación: </w:t>
      </w:r>
      <w:r>
        <w:rPr>
          <w:b/>
          <w:sz w:val="20"/>
        </w:rPr>
        <w:t>a)</w:t>
      </w:r>
      <w:r>
        <w:rPr>
          <w:sz w:val="20"/>
        </w:rPr>
        <w:t xml:space="preserve">  Contrato: Es el convenio celebrado entre INSAFORP y _________________________________, de conformidad a lo ofertado  a cambio del debido y pleno cumplimiento de sus obligaciones plasmadas en el presente instrumento; </w:t>
      </w:r>
      <w:r>
        <w:rPr>
          <w:b/>
          <w:sz w:val="20"/>
        </w:rPr>
        <w:t>b)</w:t>
      </w:r>
      <w:r>
        <w:rPr>
          <w:sz w:val="20"/>
        </w:rPr>
        <w:t xml:space="preserve"> Precio del contrato: Es el precio pagadero a la </w:t>
      </w:r>
    </w:p>
    <w:p w:rsidR="000D6722" w:rsidRDefault="000D6722" w:rsidP="000D6722">
      <w:pPr>
        <w:spacing w:after="4" w:line="361" w:lineRule="auto"/>
        <w:ind w:left="-5" w:right="406"/>
      </w:pPr>
      <w:r>
        <w:rPr>
          <w:sz w:val="20"/>
        </w:rPr>
        <w:t xml:space="preserve">_________________________________, con base en lo establecido en su oferta económica y de acuerdo a lo que particularmente contempla el presente contrato; </w:t>
      </w:r>
      <w:r>
        <w:rPr>
          <w:b/>
          <w:sz w:val="20"/>
        </w:rPr>
        <w:t>c)</w:t>
      </w:r>
      <w:r>
        <w:rPr>
          <w:sz w:val="20"/>
        </w:rPr>
        <w:t xml:space="preserve"> Servicios de capacitación: Son los servicios que proporcionará la contratista de acuerdo a las Bases de Licitación sin perjuicio de las mejoras o adiciones que estableciere la contratista en su oferta; </w:t>
      </w:r>
      <w:r>
        <w:rPr>
          <w:b/>
          <w:sz w:val="20"/>
        </w:rPr>
        <w:t>d)</w:t>
      </w:r>
      <w:r>
        <w:rPr>
          <w:sz w:val="20"/>
        </w:rPr>
        <w:t xml:space="preserve"> Institución Contratante o INSAFORP: Es la Institución de la Administración Pública que está solicitando el servicio; </w:t>
      </w:r>
      <w:r>
        <w:rPr>
          <w:b/>
          <w:sz w:val="20"/>
        </w:rPr>
        <w:t>e)</w:t>
      </w:r>
      <w:r>
        <w:rPr>
          <w:sz w:val="20"/>
        </w:rPr>
        <w:t xml:space="preserve"> Contratista: Es la persona (jurídica, Asociación o Fundación o Institución Educativa) __________________________________, que está prestando el servicio; </w:t>
      </w:r>
      <w:r>
        <w:rPr>
          <w:b/>
          <w:sz w:val="20"/>
        </w:rPr>
        <w:t>f)</w:t>
      </w:r>
      <w:r>
        <w:rPr>
          <w:sz w:val="20"/>
        </w:rPr>
        <w:t xml:space="preserve"> LACAP: Ley de Adquisiciones y Contrataciones de la Administración Pública. El presente contrato se sujeta a todo lo establecido en la LACAP  y su Reglamento, así como las obligaciones, condiciones, pactos y renuncias establecidas en el texto de este documento.</w:t>
      </w:r>
      <w:r>
        <w:rPr>
          <w:b/>
          <w:sz w:val="20"/>
        </w:rPr>
        <w:t xml:space="preserve"> PRIMERA: OBJETO DEL CONTRATO. </w:t>
      </w:r>
      <w:r>
        <w:rPr>
          <w:sz w:val="20"/>
        </w:rPr>
        <w:t xml:space="preserve">El presente contrato tiene por objeto que la contratista ejecute Servicios de capacitación mediante la Compra de Horas de Capacitación para la ejecución de Cursos cerrados a la medida de las empresas, dirigidos a los trabajadores de las empresas, en todo el territorio nacional. Tales servicios serán prestados durante el plazo y en la forma establecida en el presente contrato y demás documentos contractuales que forman parte integrante del mismo. </w:t>
      </w:r>
      <w:r>
        <w:rPr>
          <w:b/>
          <w:sz w:val="20"/>
        </w:rPr>
        <w:t xml:space="preserve">SEGUNDA: PRECIO Y FORMA DE PAGO. </w:t>
      </w:r>
      <w:r>
        <w:rPr>
          <w:sz w:val="20"/>
        </w:rPr>
        <w:t xml:space="preserve">El precio total por los servicios objeto del presente contrato, asciende a la cantidad de  hasta </w:t>
      </w:r>
      <w:r>
        <w:rPr>
          <w:b/>
          <w:sz w:val="20"/>
        </w:rPr>
        <w:t>________________________________________</w:t>
      </w:r>
      <w:r>
        <w:rPr>
          <w:sz w:val="20"/>
        </w:rPr>
        <w:t xml:space="preserve">. Queda establecido que el precio contractual incluye el valor del Impuesto a la Transferencia de Bienes Muebles y a la Prestación de Servicios (IVA). Los pagos se realizarán, de conformidad  a lo establecido en el Manual de Procedimientos de las Bases de Licitación: </w:t>
      </w:r>
      <w:r>
        <w:rPr>
          <w:b/>
          <w:sz w:val="20"/>
        </w:rPr>
        <w:t xml:space="preserve">TERCERA: PLAZO. </w:t>
      </w:r>
      <w:r>
        <w:rPr>
          <w:sz w:val="20"/>
        </w:rPr>
        <w:t xml:space="preserve">El plazo del presente contrato para efectos de la ejecución de los servicios será a partir del día _____________________________ al día _______________________________ dos mil catorce, período dentro del cual los servicios objeto del presente contrato iniciarán en la fecha establecida en la Orden de Inicio que al efecto emita la La UACI, posterior a la firma del presente contrato y presentación de la Garantía de Cumplimiento de Contrato. Pudiendo prorrogarse tal plazo de conformidad a la LACAP y a este contrato, y para efectos de realizar los reclamos correspondientes si los hubiere, el plazo será de ______________ días de conformidad a lo dispuesto en la parte final de la cláusula Quinta </w:t>
      </w:r>
      <w:r>
        <w:rPr>
          <w:sz w:val="20"/>
        </w:rPr>
        <w:lastRenderedPageBreak/>
        <w:t xml:space="preserve">de este contrato. </w:t>
      </w:r>
      <w:r>
        <w:rPr>
          <w:b/>
          <w:sz w:val="20"/>
        </w:rPr>
        <w:t xml:space="preserve">CUARTA: FORMA Y LUGAR DE PRESTACIÓN DE SERVICIOS: </w:t>
      </w:r>
      <w:r>
        <w:rPr>
          <w:sz w:val="20"/>
        </w:rPr>
        <w:t xml:space="preserve">Los servicios objeto del presente contrato serán ejecutados por la contratista, de acuerdo al anexo referente a la operativización de los  Cursos Cerrados, contenido en las Bases de Licitación.  Los servicios de capacitación serán prestados en _________________________. Debiendo cumplir con las demás especificaciones contenidas en este y en el resto de documentos contractuales. </w:t>
      </w:r>
      <w:r>
        <w:rPr>
          <w:b/>
          <w:sz w:val="20"/>
        </w:rPr>
        <w:t xml:space="preserve">QUINTA: PLAZO DE RECLAMOS. </w:t>
      </w:r>
      <w:r>
        <w:rPr>
          <w:sz w:val="20"/>
        </w:rPr>
        <w:t xml:space="preserve"> Durante el plazo de ejecución del servicio el INSAFORP mediante la Gerencia de Formación Continua, que se podrá denominar GFC podrá permanentemente efectuar reclamos respecto a cualquier inconformidad sobre la prestación del servicio objeto del presente contrato, asimismo, la institución contratante podrá realizar  los reclamos correspondientes, posterior a la finalización del contrato, para lo cual se contará con un plazo de hasta ___________ días. </w:t>
      </w:r>
      <w:r>
        <w:rPr>
          <w:b/>
          <w:sz w:val="20"/>
        </w:rPr>
        <w:t xml:space="preserve">SEXTA: OBLIGACIÓN DE LA INSTITUCIÓN CONTRATANTE (GARANTÍA DE PAGO). </w:t>
      </w:r>
      <w:r>
        <w:rPr>
          <w:sz w:val="20"/>
        </w:rPr>
        <w:t xml:space="preserve">El INSAFORP para garantizar el pago de los servicios correspondientes, lo hará con cargo a las cifras presupuestarias correspondientes al presupuesto de este año.  Asimismo, la institución contratante hace constar que las obligaciones establecidas en el presente contrato no originan ningún tipo de relación laboral entre las partes contratantes, por tanto cualquier situación que se le presente a la contratista correrá por su cuenta y riesgo. </w:t>
      </w:r>
      <w:r>
        <w:rPr>
          <w:b/>
          <w:sz w:val="20"/>
        </w:rPr>
        <w:t xml:space="preserve">SÉPTIMA: CESIÓN Y SUBCONTRATACIÓN. </w:t>
      </w:r>
      <w:r>
        <w:rPr>
          <w:sz w:val="20"/>
        </w:rPr>
        <w:t xml:space="preserve">Queda expresamente prohibido a la contratista traspasar o ceder a cualquier título los derechos y obligaciones que emanan del presente contrato, asimismo subcontratar a personas naturales o jurídicas para realizar las obligaciones contractuales, salvo las excepciones establecidas en el presente instrumento y demás documentos contractuales si las hubiere, siempre que no contraríen las disposiciones legales establecidas en la LACAP y el subcontratista no se encuentre impedido para ofertar de conformidad a lo establecido en el artículo veintiséis de la LACAP. La trasgresión de esta disposición dará lugar a la caducidad del contrato, procediéndose además a hacer efectiva la garantía de cumplimiento de contrato. </w:t>
      </w:r>
      <w:r>
        <w:rPr>
          <w:b/>
          <w:sz w:val="20"/>
        </w:rPr>
        <w:t xml:space="preserve">OCTAVA: GARANTÍA. </w:t>
      </w:r>
      <w:r>
        <w:rPr>
          <w:sz w:val="20"/>
        </w:rPr>
        <w:t xml:space="preserve">Para garantizar el cumplimiento de las obligaciones emanadas del presente contrato, de conformidad con lo dispuesto en el artículo treinta y cinco de la LACAP,  la contratista se obliga a emitir a favor de INSAFORP, una Garantía de Cumplimiento de Contrato por un monto equivalente al diez por ciento del monto total del contrato, es decir la cantidad de </w:t>
      </w:r>
      <w:r>
        <w:rPr>
          <w:b/>
          <w:sz w:val="20"/>
        </w:rPr>
        <w:t xml:space="preserve">____________________________________, </w:t>
      </w:r>
      <w:r>
        <w:rPr>
          <w:sz w:val="20"/>
        </w:rPr>
        <w:t xml:space="preserve">cuyo plazo debe comprender del día </w:t>
      </w:r>
      <w:r>
        <w:rPr>
          <w:b/>
          <w:sz w:val="20"/>
        </w:rPr>
        <w:t xml:space="preserve"> </w:t>
      </w:r>
    </w:p>
    <w:p w:rsidR="000D6722" w:rsidRDefault="000D6722" w:rsidP="000D6722">
      <w:pPr>
        <w:spacing w:after="4" w:line="361" w:lineRule="auto"/>
        <w:ind w:left="-5" w:right="406"/>
      </w:pPr>
      <w:r>
        <w:rPr>
          <w:b/>
          <w:sz w:val="20"/>
        </w:rPr>
        <w:t>______________________ al día _________________________</w:t>
      </w:r>
      <w:r>
        <w:rPr>
          <w:sz w:val="20"/>
        </w:rPr>
        <w:t xml:space="preserve">, la cual permanecerá en la institución, garantizando el buen cumplimiento del contrato. </w:t>
      </w:r>
      <w:r>
        <w:rPr>
          <w:b/>
          <w:sz w:val="20"/>
        </w:rPr>
        <w:t xml:space="preserve">NOVENA: MULTA POR MORA. </w:t>
      </w:r>
      <w:r>
        <w:rPr>
          <w:sz w:val="20"/>
        </w:rPr>
        <w:t xml:space="preserve">En caso de retraso en el cumplimiento por parte de la contratista de las </w:t>
      </w:r>
      <w:r>
        <w:rPr>
          <w:sz w:val="20"/>
        </w:rPr>
        <w:lastRenderedPageBreak/>
        <w:t xml:space="preserve">obligaciones emanadas del presente contrato se aplicarán las multas establecidas en el artículo ochenta y cinco de la LACAP. La contratista expresamente se somete a las sanciones que emanaren de la Ley o del presente contrato las que serán impuestas por el INSAFORP, a cuya competencia se somete a efectos de la imposición. </w:t>
      </w:r>
      <w:r>
        <w:rPr>
          <w:b/>
          <w:sz w:val="20"/>
        </w:rPr>
        <w:t xml:space="preserve">DÉCIMA: CADUCIDAD. </w:t>
      </w:r>
      <w:r>
        <w:rPr>
          <w:sz w:val="20"/>
        </w:rPr>
        <w:t xml:space="preserve">Serán causales de caducidad del presente contrato las establecidas en los literales a) y b) del artículo noventa y cuatro de la LACAP y en otras leyes vigentes. También serán causales de caducidad sin responsabilidad para el INSAFORP: a) La declaratoria de Inhabilitación para participar en procedimientos de contratación administrativa realizada a la contratista, derivada de cualquier otra obligación con el INSAFORP, u otra institución, y b) Que se le compruebe a la contratista, o en su caso a sus representantes legales, cualquier acto que en términos generales puedan hacer perder la credibilidad o autoridad que tiene en su materia de especialización, tales como ser condenada por delito. </w:t>
      </w:r>
      <w:r>
        <w:rPr>
          <w:b/>
          <w:sz w:val="20"/>
        </w:rPr>
        <w:t xml:space="preserve">DÉCIMA PRIMERA: MODIFICACIÓN DEL CONTRATO. </w:t>
      </w:r>
      <w:r>
        <w:rPr>
          <w:sz w:val="20"/>
        </w:rPr>
        <w:t xml:space="preserve">De común acuerdo y de conformidad con lo dispuesto en el artículo ochenta y tres A de la LACAP, el presente contrato durante su ejecución podrá ser modificado antes del vencimiento  de su plazo, siempre que concurran circunstancias imprevistas y comprobadas  de conformidad a la LACAP. Se entiende por circunstancias imprevistas aquel hecho o acto que no puede ser evitado, previsto o que corresponda a caso fortuito o fuerza mayor. La comprobación de dichas circunstancias será responsabilidad del Titular del INSAFORP. En ningún caso la modificación del presente contrato excederá del veinte por ciento del monto original del mismo, de una sola vez o por varias modificaciones. El presente contrato no podrá ser modificado cuando se encuentre encaminado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realizada en contra de lo anteriormente establecido será nula, y la responsabilidad será del titular de la institución,  de conformidad con lo establecido en el artículo ochenta y tres B de la LACAP.  </w:t>
      </w:r>
      <w:r>
        <w:rPr>
          <w:b/>
          <w:sz w:val="20"/>
        </w:rPr>
        <w:t xml:space="preserve">DÉCIMA SEGUNDA: AMPLIACIÓN Y/O PRÓRROGA. </w:t>
      </w:r>
      <w:r>
        <w:rPr>
          <w:sz w:val="20"/>
        </w:rPr>
        <w:t xml:space="preserve">De común acuerdo y según lo dispuesto en el artículo noventa y dos inciso segundo de la LACAP,  las partes contratantes, podrán acordar antes del vencimiento del plazo del presente contrato, la prórroga del mismo especialmente por causas que no fueren imputables al contratista, así como en el caso de retraso no imputable al contratista de conformidad al artículo Ochenta y seis de la LACAP, la contratista podrá solicitar una prórroga del plazo dentro del plazo contractual pactado para la entrega correspondiente, debiendo justificar y documentar su solicitud, la cual </w:t>
      </w:r>
      <w:r>
        <w:rPr>
          <w:sz w:val="20"/>
        </w:rPr>
        <w:lastRenderedPageBreak/>
        <w:t xml:space="preserve">para que sea efectiva, deberá ser aprobada por el contratante; si procediere la aprobación, la contratista deberá entregar la ampliación de la garantía de cumplimiento de contrato dentro de los ocho día siguientes de acordada la prórroga. En tales casos, la institución contratante emitirá la correspondiente resolución razonada de ampliación y/o prórroga del contrato, la cual será firmada posteriormente por ambas partes y que formará parte integrante del presente contrato para lo cual este mismo instrumento acreditará la obligación contractual resultante de dicha ampliación y/o prórroga. </w:t>
      </w:r>
      <w:r>
        <w:rPr>
          <w:b/>
          <w:sz w:val="20"/>
        </w:rPr>
        <w:t xml:space="preserve">DÉCIMA TERCERA: DOCUMENTOS CONTRACTUALES. </w:t>
      </w:r>
      <w:r>
        <w:rPr>
          <w:sz w:val="20"/>
        </w:rPr>
        <w:t xml:space="preserve"> Forman parte integral del presente contrato los siguientes documentos: a) Las Bases de la Licitación número _____________________; b) Acuerdo de Consejo Directivo número _____________________; c) Resolución de Adjudicación número _________________; d) </w:t>
      </w:r>
    </w:p>
    <w:p w:rsidR="000D6722" w:rsidRDefault="000D6722" w:rsidP="000D6722">
      <w:pPr>
        <w:spacing w:after="203" w:line="361" w:lineRule="auto"/>
        <w:ind w:left="-5" w:right="407"/>
      </w:pPr>
      <w:r>
        <w:rPr>
          <w:sz w:val="20"/>
        </w:rPr>
        <w:t xml:space="preserve">Interpretaciones e instrucciones sobre la forma de cumplir las obligaciones formuladas por INSAFORP, si las hubiere; e) La oferta técnica y económica; f) Garantías; g) Resoluciones modificativas si las hubieren; y h) Otros documentos que emanaren del presente contrato. En caso de controversia entre estos documentos prevalecerá lo dispuesto en este contrato. </w:t>
      </w:r>
      <w:r>
        <w:rPr>
          <w:b/>
          <w:sz w:val="20"/>
        </w:rPr>
        <w:t xml:space="preserve">DÉCIMA CUARTA: INTERPRETACIÓN DEL CONTRATO. </w:t>
      </w:r>
      <w:r>
        <w:rPr>
          <w:sz w:val="20"/>
        </w:rPr>
        <w:t xml:space="preserve">De conformidad al artículo Ochenta y cuatro Incisos primero y segundo de la LACAP, el INSAFORP se reserva la facultad de interpretar el presente contrato, de conformidad a la Constitución de la República, la LACAP, y su Reglamento, demás legislación aplicable, y los Principios Generales del Derecho Administrativo y de la forma que más convenga a los intereses de INSAFORP con respecto a la prestación objeto del presente instrumento, pudiendo en tal caso girar las instrucciones por escrito que al respecto considere convenientes. La contratista expresamente acepta tal disposición y se obliga a dar estricto cumplimiento a las instrucciones que al respecto dicte el INSAFORP. </w:t>
      </w:r>
      <w:r>
        <w:rPr>
          <w:b/>
          <w:sz w:val="20"/>
        </w:rPr>
        <w:t xml:space="preserve">DÉCIMA QUINTA: MODIFICACIÓN UNILATERAL. </w:t>
      </w:r>
      <w:r>
        <w:rPr>
          <w:sz w:val="20"/>
        </w:rPr>
        <w:t xml:space="preserve">Queda convenido por ambas partes que cuando esté de por medio el interés general, el INSAFORP podrá modificar de forma unilateral el presente contrato, emitiendo al efecto la resolución correspondientes, la cual formará parte integrante del presente contrato. Se entiende que no será  modificable de forma sustancial el objeto del mismo, que en caso que se altere el equilibrio financiero del presente contrato en detrimento de la contratista, este tendrá derecho a un ajuste de precios y, en general que toda modificación será enmarcada dentro de los parámetros de la razonabilidad y buena fe. </w:t>
      </w:r>
      <w:r>
        <w:rPr>
          <w:b/>
          <w:sz w:val="20"/>
        </w:rPr>
        <w:t xml:space="preserve">DÉCIMA SEXTA: SOLUCIÓN DE CONFLICTOS. </w:t>
      </w:r>
      <w:r>
        <w:rPr>
          <w:sz w:val="20"/>
        </w:rPr>
        <w:t xml:space="preserve"> Para resolver las diferencias o conflictos que surgieren durante la ejecución del presente contrato se las partes se someten a la jurisdicción judicial. </w:t>
      </w:r>
      <w:r>
        <w:rPr>
          <w:b/>
          <w:sz w:val="20"/>
        </w:rPr>
        <w:t xml:space="preserve">DÉCIMA SÉPTIMA: TERMINACIÓN BILATERAL. </w:t>
      </w:r>
      <w:r>
        <w:rPr>
          <w:sz w:val="20"/>
        </w:rPr>
        <w:t xml:space="preserve">Las partes contratantes podrán, de </w:t>
      </w:r>
      <w:r>
        <w:rPr>
          <w:sz w:val="20"/>
        </w:rPr>
        <w:lastRenderedPageBreak/>
        <w:t xml:space="preserve">conformidad al artículo Noventa y cinco de la LACAP, dar por terminado bilateralmente la relación jurídica que emana del presente contrato; así mismo se podrá acordar dar por finalizado el contrato en razón de haberse agotado el monto contractual y haberse ejecutado a satisfacción las obligaciones de la contratista, antes de haber finalizado el plazo contractual, para lo cual la contratista deberá presentar nota en la que solicita dar por finalizado el contrato en razón de haberse agotado el monto contractual, la cual será autorizada con el Visto Bueno del Administrador del contrato. En ambos casos deberá emitirse la resolución razonada correspondiente y otorgarse el instrumento de extinción en un plazo no mayor de ocho días hábiles de notificada tal resolución razonada, de conformidad a lo señalado en el artículo sesenta y cuatro del Reglamento de la LACAP. </w:t>
      </w:r>
      <w:r>
        <w:rPr>
          <w:b/>
          <w:sz w:val="20"/>
        </w:rPr>
        <w:t xml:space="preserve">DÉCIMA OCTAVA: JURISDICCIÓN Y LEGISLACIÓN APLICABLE. </w:t>
      </w:r>
      <w:r>
        <w:rPr>
          <w:sz w:val="20"/>
        </w:rPr>
        <w:t xml:space="preserve"> Para los efectos jurisdiccionales de este contrato las partes se someten a lo dispuesto en la LACAP y su Reglamento; así como a la legislación vigente de la República de El Salvador cuya aplicación se realizará de conformidad a lo establecido en el artículo Cinco de la LACAP. Asimismo, señalan como domicilio especial la ciudad de San salvador a la competencia de cuyos tribunales se someten. </w:t>
      </w:r>
      <w:r>
        <w:rPr>
          <w:b/>
          <w:sz w:val="20"/>
        </w:rPr>
        <w:t xml:space="preserve">DÉCIMA NOVENA; CLÁUSULA ESPECIAL. </w:t>
      </w:r>
      <w:r>
        <w:rPr>
          <w:sz w:val="20"/>
        </w:rPr>
        <w:t xml:space="preserve">Además la contratista se obliga a cumplir con las siguientes disposiciones y obligaciones: a) Proyectar y destacar en el Programa de capacitación y en general que cualquier acción principal o derivada del presente contrato, que el INSAFORP es la institución promotora de las mismas así como a incorporar el logo del INSAFORP previa autorización escrita del mismo, en todo medio de difusión escrito y/o electrónico, en el que de alguna manera se haga referencia a las acciones derivadas del cumplimiento del presente contrato. En todo caso, las acciones publicitarias que la contratista ejecute en virtud del presente contrato, deberán ser previamente autorizadas por el INSAFORP. Queda expresamente prohibido a la contratista utilizar el nombre de INSAFORP en cualquier forma, para amparar acciones de cualquier índole que no correspondan estrictamente al cumplimiento del contrato, así como a incorporarlo o difundirlo en tarjetas de presentación o folletería propia de la contratista. De igual manera, se prohíbe expresamente al contratista que brinde declaraciones o comunicados a nombre de INSAFORP. La violación a lo dispuesto anteriormente será tomado en consideración en la evaluación de oferta de futuras acciones adjudicables al suministrante; b) El INSAFORP no se hace responsable por cualquier acción iniciada por terceros contra la contratista por violación a derechos de autor o de propiedad industrial en el desarrollo de la acción formativa; c) A permitir  la supervisión de ejecución del evento amparado mediante el presente contrato, ya sea que ésta se realice directamente por el personal del </w:t>
      </w:r>
      <w:r>
        <w:rPr>
          <w:sz w:val="20"/>
        </w:rPr>
        <w:lastRenderedPageBreak/>
        <w:t xml:space="preserve">INSAFORP, o por medio de quien él designe; y d) 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art. 160 de la LACAP para determinar el cometimiento o no durante la ejecución del contrato de la conducta tipificada como causal de inhabilitación en el art. 158 Romano V literal b) de la LACAP relativa a la innovación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éste último caso deberá finalizar el procedimiento para conocer la resolución final.. </w:t>
      </w:r>
      <w:r>
        <w:rPr>
          <w:b/>
          <w:sz w:val="20"/>
        </w:rPr>
        <w:t xml:space="preserve">VIGÉSIMA: ADMINISTRACIÓN DEL CONTRATO. </w:t>
      </w:r>
      <w:r>
        <w:rPr>
          <w:sz w:val="20"/>
        </w:rPr>
        <w:t xml:space="preserve">En cumplimiento a los artículos ochenta y dos Bis de la LACAP y  Veinte literal o) del Reglamento de la LACAP, el responsable de verificar la buena marcha y cumplimiento de las obligaciones contractuales por parte de la contratista, en su calidad de administrador del contrato será el Gerente de Formación Continua del INSAFORP, Ingeniero ________________________________, o en defecto por motivos de caso fortuito o fuerza mayor, la persona que en el transcurso de la ejecución contractual sea designada. Dicha designación se hará mediante nota la cual formará parte integrante de este contrato. </w:t>
      </w:r>
      <w:r>
        <w:rPr>
          <w:b/>
          <w:sz w:val="20"/>
        </w:rPr>
        <w:t xml:space="preserve">VIGÉSIMA PRIMERA: NOTIFICACIONES. </w:t>
      </w:r>
      <w:r>
        <w:rPr>
          <w:sz w:val="20"/>
        </w:rPr>
        <w:t xml:space="preserve"> Todas las notificaciones referentes a la ejecución de este contrato, serán válidas solamente cuando sean hechas por escrito a las direcciones de las partes contratantes, para cuyos efectos las partes señalan como lugar para recibir notificaciones las siguientes: Dirección de INSAFORP: Parque Industrial Santa Elena, Final Calle Siemens, Edificio INSAFORP, Antiguo Cuscatlán, Departamento de La Libertad. Dirección de la contratista: La señalada en la oferta presentada o la que posteriormente establezca. Lo anterior no será obstáculo para que las partes contratantes puedan notificarse por cualquier otro medio que permita tener constancia fehaciente de la recepción. Así nos expresamos los comparecientes, quienes enterados y consientes de los términos y efectos legales del presente contrato, ratificamos su contenido, en fe de lo cual firmamos el presente contrato en DOS ejemplares del mismo contenido, en la ciudad de Antiguo Cuscatlán, departamento de La Libertad, a los ______________  días del mes de ____________ de dos mil catorce. </w:t>
      </w:r>
    </w:p>
    <w:p w:rsidR="000D6722" w:rsidRDefault="000D6722" w:rsidP="000D6722">
      <w:pPr>
        <w:spacing w:after="216"/>
      </w:pPr>
      <w:r>
        <w:rPr>
          <w:sz w:val="20"/>
        </w:rPr>
        <w:lastRenderedPageBreak/>
        <w:t xml:space="preserve"> </w:t>
      </w:r>
    </w:p>
    <w:p w:rsidR="000D6722" w:rsidRDefault="000D6722" w:rsidP="000D6722">
      <w:pPr>
        <w:pStyle w:val="Ttulo4"/>
        <w:tabs>
          <w:tab w:val="center" w:pos="4253"/>
          <w:tab w:val="center" w:pos="6464"/>
        </w:tabs>
        <w:spacing w:after="144"/>
        <w:ind w:left="-1" w:firstLine="0"/>
      </w:pPr>
      <w:r>
        <w:t xml:space="preserve">              ____________________________ </w:t>
      </w:r>
      <w:r>
        <w:tab/>
        <w:t xml:space="preserve"> </w:t>
      </w:r>
      <w:r>
        <w:tab/>
        <w:t>______________________________</w:t>
      </w:r>
      <w:r>
        <w:rPr>
          <w:b w:val="0"/>
        </w:rPr>
        <w:t xml:space="preserve"> </w:t>
      </w:r>
    </w:p>
    <w:p w:rsidR="000D6722" w:rsidRDefault="000D6722" w:rsidP="000D6722">
      <w:pPr>
        <w:spacing w:after="223"/>
      </w:pPr>
      <w:r>
        <w:rPr>
          <w:sz w:val="20"/>
        </w:rPr>
        <w:t xml:space="preserve"> </w:t>
      </w:r>
    </w:p>
    <w:p w:rsidR="000D6722" w:rsidRDefault="000D6722" w:rsidP="000D6722">
      <w:pPr>
        <w:spacing w:after="225"/>
      </w:pPr>
      <w:r>
        <w:rPr>
          <w:sz w:val="20"/>
        </w:rPr>
        <w:t xml:space="preserve"> </w:t>
      </w:r>
    </w:p>
    <w:p w:rsidR="000D6722" w:rsidRDefault="000D6722" w:rsidP="000D6722">
      <w:pPr>
        <w:spacing w:after="4" w:line="361" w:lineRule="auto"/>
        <w:ind w:left="-5" w:right="406"/>
      </w:pPr>
      <w:r>
        <w:rPr>
          <w:sz w:val="20"/>
        </w:rPr>
        <w:t>En la ciudad de Antiguo Cuscatlán, departamento de La Libertad, a las ____________</w:t>
      </w:r>
      <w:r>
        <w:rPr>
          <w:color w:val="0000FF"/>
          <w:sz w:val="20"/>
        </w:rPr>
        <w:t xml:space="preserve"> </w:t>
      </w:r>
      <w:r>
        <w:rPr>
          <w:sz w:val="20"/>
        </w:rPr>
        <w:t>horas y _____________ minutos del día _________________</w:t>
      </w:r>
      <w:r>
        <w:rPr>
          <w:color w:val="0000FF"/>
          <w:sz w:val="20"/>
        </w:rPr>
        <w:t xml:space="preserve"> </w:t>
      </w:r>
      <w:r>
        <w:rPr>
          <w:sz w:val="20"/>
        </w:rPr>
        <w:t xml:space="preserve">del mes de ___________ del año dos mil catorce.- Ante mí </w:t>
      </w:r>
      <w:r>
        <w:rPr>
          <w:b/>
          <w:sz w:val="20"/>
        </w:rPr>
        <w:t>_______________________,</w:t>
      </w:r>
      <w:r>
        <w:rPr>
          <w:sz w:val="20"/>
        </w:rPr>
        <w:t xml:space="preserve"> Notario, del domicilio de ___________________, comparece el señor </w:t>
      </w:r>
      <w:r>
        <w:rPr>
          <w:b/>
          <w:sz w:val="20"/>
        </w:rPr>
        <w:t>_____________________________</w:t>
      </w:r>
      <w:r>
        <w:rPr>
          <w:sz w:val="20"/>
        </w:rPr>
        <w:t xml:space="preserve">, mayor de edad, _____________ (profesión), del domicilio de ______________, departamento de _________________, a quien conozco, portador de su Documento Único de Identidad número _________________________________, quien actúa  en nombre y representación en su calidad de Presidente del Consejo Directivo del </w:t>
      </w:r>
      <w:r>
        <w:rPr>
          <w:b/>
          <w:sz w:val="20"/>
        </w:rPr>
        <w:t>INSTITUTO SALVADOREÑO DE FORMACIÓN PROFESIONAL</w:t>
      </w:r>
      <w:r>
        <w:rPr>
          <w:sz w:val="20"/>
        </w:rPr>
        <w:t xml:space="preserve">, que se podrá denominar </w:t>
      </w:r>
      <w:r>
        <w:rPr>
          <w:b/>
          <w:sz w:val="20"/>
        </w:rPr>
        <w:t>INSAFORP,</w:t>
      </w:r>
      <w:r>
        <w:rPr>
          <w:sz w:val="20"/>
        </w:rPr>
        <w:t xml:space="preserve"> Institución Autónoma de Derecho Público, del domicilio de la ciudad de San Salvador, con operaciones en Antiguo Cuscatlán, departamento de La Libertad, que para los efectos de este instrumento se denominó </w:t>
      </w:r>
      <w:r>
        <w:rPr>
          <w:b/>
          <w:sz w:val="20"/>
        </w:rPr>
        <w:t>“LA INSTITUCIÓN CONTRATANTE”</w:t>
      </w:r>
      <w:r>
        <w:rPr>
          <w:sz w:val="20"/>
        </w:rPr>
        <w:t xml:space="preserve">, o  </w:t>
      </w:r>
      <w:r>
        <w:rPr>
          <w:b/>
          <w:sz w:val="20"/>
        </w:rPr>
        <w:t>INSAFORP,</w:t>
      </w:r>
      <w:r>
        <w:rPr>
          <w:sz w:val="20"/>
        </w:rPr>
        <w:t xml:space="preserve"> personería que doy fe de ser legítima y suficiente por haber tenido a la vista: ______________________;  y por otra parte comparece el señor __________________________, mayor de edad, _____________ (profesión), del domicilio de ______________, departamento de _________________, persona que hoy conozco e identifico por medio de su Documento Único de Identidad número _________________________________, actuando en nombre y representación en su calidad de ____________________ de la (Sociedad, Asociación o Fundación o Institución Educativa) ____________________, que se abrevia </w:t>
      </w:r>
      <w:r>
        <w:rPr>
          <w:b/>
          <w:sz w:val="20"/>
        </w:rPr>
        <w:t>___________</w:t>
      </w:r>
      <w:r>
        <w:rPr>
          <w:sz w:val="20"/>
        </w:rPr>
        <w:t xml:space="preserve">, del domicilio de ________________, con número de identificación tributaria: </w:t>
      </w:r>
    </w:p>
    <w:p w:rsidR="000D6722" w:rsidRDefault="000D6722" w:rsidP="000D6722">
      <w:pPr>
        <w:spacing w:after="4" w:line="360" w:lineRule="auto"/>
        <w:ind w:left="-5" w:right="408"/>
      </w:pPr>
      <w:r>
        <w:rPr>
          <w:sz w:val="20"/>
        </w:rPr>
        <w:t xml:space="preserve">_________________________________________, cuya personería doy  fe de ser legítima y suficiente por haber tenido a la vista: </w:t>
      </w:r>
      <w:r>
        <w:rPr>
          <w:b/>
          <w:sz w:val="20"/>
        </w:rPr>
        <w:t>_____________________________</w:t>
      </w:r>
      <w:r>
        <w:rPr>
          <w:sz w:val="20"/>
        </w:rPr>
        <w:t xml:space="preserve">; a quien en el transcurso del anterior instrumento se denominó </w:t>
      </w:r>
      <w:r>
        <w:rPr>
          <w:b/>
          <w:sz w:val="20"/>
        </w:rPr>
        <w:t>“CONTRATISTA”</w:t>
      </w:r>
      <w:r>
        <w:rPr>
          <w:sz w:val="20"/>
        </w:rPr>
        <w:t xml:space="preserve">;  </w:t>
      </w:r>
      <w:r>
        <w:rPr>
          <w:b/>
          <w:sz w:val="20"/>
        </w:rPr>
        <w:t xml:space="preserve">Y ME DICEN: </w:t>
      </w:r>
      <w:r>
        <w:rPr>
          <w:sz w:val="20"/>
        </w:rPr>
        <w:t xml:space="preserve"> Que reconocen como suyas las firmas que calzan en el anterior documento, por haber sido puestas de su puño y letra en mi presencia por los firmantes, por medio del cual los comparecientes otorgaron un contrato de prestación de </w:t>
      </w:r>
      <w:r>
        <w:rPr>
          <w:b/>
          <w:sz w:val="20"/>
        </w:rPr>
        <w:t xml:space="preserve">SERVICIOS DE CAPACITACIÓN EN EL MARCO DE LA  FORMACION CONTINUA PARA LA EJECUCION DE CURSOS ABIERTOS, MEDIANTE LA MODALIDAD DE COMPRA DE </w:t>
      </w:r>
    </w:p>
    <w:p w:rsidR="000D6722" w:rsidRDefault="000D6722" w:rsidP="000D6722">
      <w:pPr>
        <w:spacing w:after="203" w:line="361" w:lineRule="auto"/>
        <w:ind w:left="-5" w:right="405"/>
      </w:pPr>
      <w:r>
        <w:rPr>
          <w:b/>
          <w:sz w:val="20"/>
        </w:rPr>
        <w:t xml:space="preserve">PARTICIPACIONES, DERIVADO DE LA LICITACIÓN PÚBLICA NÚMERO __________, </w:t>
      </w:r>
      <w:r>
        <w:rPr>
          <w:sz w:val="20"/>
        </w:rPr>
        <w:t xml:space="preserve"> que servirá para que la contratista ejecute Servicios de capacitación mediante la Compra de </w:t>
      </w:r>
      <w:r>
        <w:rPr>
          <w:sz w:val="20"/>
        </w:rPr>
        <w:lastRenderedPageBreak/>
        <w:t>Participaciones de Cursos Cerrados, dirigidos a la trabajadores de las empresas en todo el territorio nacional</w:t>
      </w:r>
      <w:r>
        <w:rPr>
          <w:b/>
          <w:sz w:val="20"/>
        </w:rPr>
        <w:t xml:space="preserve">. </w:t>
      </w:r>
      <w:r>
        <w:rPr>
          <w:sz w:val="20"/>
        </w:rPr>
        <w:t xml:space="preserve">Debiendo cumplir con las demás obligaciones especificadas en el instrumento que antecede y demás documentos contractuales, a favor y a satisfacción de INSAFORP hasta por el precio de </w:t>
      </w:r>
      <w:r>
        <w:rPr>
          <w:b/>
          <w:sz w:val="20"/>
        </w:rPr>
        <w:t xml:space="preserve">___________________________, </w:t>
      </w:r>
      <w:r>
        <w:rPr>
          <w:sz w:val="20"/>
        </w:rPr>
        <w:t xml:space="preserve">a ser pagados en la forma establecida en dicho contrato, siendo el plazo del mismo para efectos de la ejecución de los servicios a partir del día ___________________ al día _____________________ de dos mil catorce, pudiendo prorrogarse tal plazo de conformidad a la LACAP y al anterior contrato, y para efectos de realizar los reclamos correspondientes si los hubiere, el plazo será de _______________________ días de conformidad a lo dispuesto en la parte final de la cláusula Quinta del contrato. Sujeto a las demás condiciones, obligaciones y renuncias a que hace alusión el documento anterior y demás documentos contractuales mencionados en la cláusula décima tercera del documento que antecede, las que por medio del presente instrumento reconocen como suyas y las ratifican en todas y cada una de sus partes. En consecuencia yo la Notaria doy fe que las firmas antes relacionadas son auténticas por haber sido puestas en mi presencia por los otorgantes. Así se expresaron los comparecientes a quienes expliqué los efectos legales de la presente acta notarial que consta de DOS folios útiles, y leído que les hube lo escrito íntegramente en un solo acto ininterrumpido, ratifican su contenido por estar escrito conforme a sus voluntades y firmamos.- </w:t>
      </w:r>
      <w:r>
        <w:rPr>
          <w:b/>
          <w:sz w:val="20"/>
        </w:rPr>
        <w:t>DOY FE.-</w:t>
      </w:r>
      <w:r>
        <w:rPr>
          <w:sz w:val="20"/>
        </w:rPr>
        <w:t xml:space="preserve"> </w:t>
      </w:r>
    </w:p>
    <w:p w:rsidR="000D6722" w:rsidRDefault="000D6722" w:rsidP="000D6722">
      <w:pPr>
        <w:spacing w:after="147"/>
      </w:pPr>
      <w:r>
        <w:rPr>
          <w:rFonts w:ascii="Arial" w:eastAsia="Arial" w:hAnsi="Arial" w:cs="Arial"/>
          <w:sz w:val="20"/>
        </w:rPr>
        <w:t xml:space="preserve"> </w:t>
      </w:r>
    </w:p>
    <w:p w:rsidR="000D6722" w:rsidRDefault="000D6722" w:rsidP="000D6722">
      <w:pPr>
        <w:tabs>
          <w:tab w:val="center" w:pos="5809"/>
        </w:tabs>
        <w:spacing w:after="247"/>
      </w:pPr>
      <w:r>
        <w:rPr>
          <w:rFonts w:ascii="Arial" w:eastAsia="Arial" w:hAnsi="Arial" w:cs="Arial"/>
          <w:b/>
          <w:sz w:val="20"/>
        </w:rPr>
        <w:t xml:space="preserve">      ___________________________  </w:t>
      </w:r>
      <w:r>
        <w:rPr>
          <w:rFonts w:ascii="Arial" w:eastAsia="Arial" w:hAnsi="Arial" w:cs="Arial"/>
          <w:b/>
          <w:sz w:val="20"/>
        </w:rPr>
        <w:tab/>
        <w:t xml:space="preserve">____________________________ </w:t>
      </w:r>
    </w:p>
    <w:p w:rsidR="000D6722" w:rsidRDefault="000D6722" w:rsidP="000D6722">
      <w:pPr>
        <w:spacing w:after="158"/>
      </w:pPr>
      <w:r>
        <w:rPr>
          <w:b/>
          <w:sz w:val="20"/>
        </w:rPr>
        <w:t xml:space="preserve"> </w:t>
      </w:r>
    </w:p>
    <w:p w:rsidR="000D6722" w:rsidRDefault="000D6722" w:rsidP="000D6722">
      <w:pPr>
        <w:spacing w:after="93"/>
      </w:pPr>
      <w:r>
        <w:rPr>
          <w:rFonts w:ascii="Arial" w:eastAsia="Arial" w:hAnsi="Arial" w:cs="Arial"/>
          <w:b/>
          <w:sz w:val="28"/>
        </w:rPr>
        <w:t xml:space="preserve"> </w:t>
      </w:r>
    </w:p>
    <w:p w:rsidR="000D6722" w:rsidRDefault="000D6722" w:rsidP="000D6722">
      <w:pPr>
        <w:spacing w:after="93"/>
      </w:pPr>
      <w:r>
        <w:rPr>
          <w:rFonts w:ascii="Arial" w:eastAsia="Arial" w:hAnsi="Arial" w:cs="Arial"/>
          <w:b/>
          <w:sz w:val="28"/>
        </w:rPr>
        <w:t xml:space="preserve"> </w:t>
      </w:r>
    </w:p>
    <w:p w:rsidR="000D6722" w:rsidRDefault="000D6722" w:rsidP="000D6722">
      <w:pPr>
        <w:spacing w:after="95"/>
      </w:pPr>
      <w:r>
        <w:rPr>
          <w:rFonts w:ascii="Arial" w:eastAsia="Arial" w:hAnsi="Arial" w:cs="Arial"/>
          <w:b/>
          <w:sz w:val="28"/>
        </w:rPr>
        <w:t xml:space="preserve"> </w:t>
      </w:r>
    </w:p>
    <w:p w:rsidR="000D6722" w:rsidRDefault="000D6722" w:rsidP="000D6722">
      <w:pPr>
        <w:spacing w:after="33"/>
      </w:pPr>
      <w:r>
        <w:rPr>
          <w:rFonts w:ascii="Arial" w:eastAsia="Arial" w:hAnsi="Arial" w:cs="Arial"/>
          <w:b/>
          <w:sz w:val="28"/>
        </w:rPr>
        <w:t xml:space="preserve"> </w:t>
      </w:r>
    </w:p>
    <w:p w:rsidR="000D6722" w:rsidRDefault="000D6722" w:rsidP="000D6722">
      <w:pPr>
        <w:spacing w:after="2" w:line="352" w:lineRule="auto"/>
        <w:ind w:left="9127" w:right="347"/>
      </w:pPr>
      <w:r>
        <w:rPr>
          <w:rFonts w:ascii="Arial" w:eastAsia="Arial" w:hAnsi="Arial" w:cs="Arial"/>
          <w:b/>
        </w:rPr>
        <w:t xml:space="preserve">   </w:t>
      </w:r>
    </w:p>
    <w:p w:rsidR="000D6722" w:rsidRDefault="000D6722" w:rsidP="000D6722">
      <w:pPr>
        <w:spacing w:after="93"/>
        <w:ind w:right="347"/>
        <w:jc w:val="right"/>
      </w:pPr>
      <w:r>
        <w:rPr>
          <w:rFonts w:ascii="Arial" w:eastAsia="Arial" w:hAnsi="Arial" w:cs="Arial"/>
          <w:b/>
        </w:rPr>
        <w:t xml:space="preserve"> </w:t>
      </w:r>
    </w:p>
    <w:p w:rsidR="000D6722" w:rsidRDefault="000D6722" w:rsidP="000D6722">
      <w:pPr>
        <w:spacing w:after="0"/>
      </w:pPr>
      <w:r>
        <w:rPr>
          <w:rFonts w:ascii="Open Sans" w:eastAsia="Open Sans" w:hAnsi="Open Sans" w:cs="Open Sans"/>
          <w:b/>
          <w:sz w:val="24"/>
        </w:rPr>
        <w:t xml:space="preserve"> </w:t>
      </w:r>
      <w:r>
        <w:rPr>
          <w:rFonts w:ascii="Open Sans" w:eastAsia="Open Sans" w:hAnsi="Open Sans" w:cs="Open Sans"/>
          <w:b/>
          <w:sz w:val="24"/>
        </w:rPr>
        <w:tab/>
        <w:t xml:space="preserve"> </w:t>
      </w:r>
    </w:p>
    <w:p w:rsidR="000D6722" w:rsidRDefault="000D6722" w:rsidP="000D6722">
      <w:pPr>
        <w:pStyle w:val="Ttulo3"/>
        <w:spacing w:after="5" w:line="249" w:lineRule="auto"/>
        <w:ind w:left="9"/>
      </w:pPr>
      <w:r>
        <w:rPr>
          <w:rFonts w:ascii="Open Sans" w:eastAsia="Open Sans" w:hAnsi="Open Sans" w:cs="Open Sans"/>
          <w:sz w:val="24"/>
        </w:rPr>
        <w:t xml:space="preserve">ANEXO No. 9. LICITACIÓN PÚBLICA 04/2018 “SERVICIOS DE CAPACITACIÓN EN </w:t>
      </w:r>
    </w:p>
    <w:p w:rsidR="000D6722" w:rsidRDefault="000D6722" w:rsidP="000D6722">
      <w:pPr>
        <w:spacing w:after="0"/>
        <w:ind w:right="393"/>
        <w:jc w:val="right"/>
      </w:pPr>
      <w:r>
        <w:rPr>
          <w:rFonts w:ascii="Open Sans" w:eastAsia="Open Sans" w:hAnsi="Open Sans" w:cs="Open Sans"/>
          <w:b/>
          <w:sz w:val="24"/>
        </w:rPr>
        <w:t xml:space="preserve">EL MARCO DE LA FORMACIÓN CONTINUA PARA LA EJECUCION </w:t>
      </w:r>
    </w:p>
    <w:p w:rsidR="000D6722" w:rsidRDefault="000D6722" w:rsidP="000D6722">
      <w:pPr>
        <w:spacing w:after="36"/>
        <w:ind w:right="393"/>
        <w:jc w:val="right"/>
      </w:pPr>
      <w:r>
        <w:rPr>
          <w:rFonts w:ascii="Open Sans" w:eastAsia="Open Sans" w:hAnsi="Open Sans" w:cs="Open Sans"/>
          <w:b/>
          <w:sz w:val="24"/>
        </w:rPr>
        <w:t xml:space="preserve">DE CURSOS ABIERTOS, MEDIANTE LA MODALIDAD DE COMPRA </w:t>
      </w:r>
    </w:p>
    <w:p w:rsidR="000D6722" w:rsidRDefault="000D6722" w:rsidP="000D6722">
      <w:pPr>
        <w:spacing w:after="85"/>
        <w:ind w:right="405"/>
        <w:jc w:val="right"/>
      </w:pPr>
      <w:r>
        <w:rPr>
          <w:rFonts w:ascii="Open Sans" w:eastAsia="Open Sans" w:hAnsi="Open Sans" w:cs="Open Sans"/>
          <w:b/>
          <w:sz w:val="24"/>
        </w:rPr>
        <w:t xml:space="preserve">DE PARTICIPACIONES”. </w:t>
      </w:r>
      <w:r>
        <w:rPr>
          <w:rFonts w:ascii="Arial" w:eastAsia="Arial" w:hAnsi="Arial" w:cs="Arial"/>
          <w:b/>
          <w:u w:val="single" w:color="000000"/>
        </w:rPr>
        <w:t>GUIA DE PROCEDIMIENTOS DE EJECUCIÓN</w:t>
      </w:r>
      <w:r>
        <w:rPr>
          <w:rFonts w:ascii="Arial" w:eastAsia="Arial" w:hAnsi="Arial" w:cs="Arial"/>
          <w:b/>
          <w:color w:val="C45911"/>
        </w:rPr>
        <w:t xml:space="preserve"> </w:t>
      </w:r>
    </w:p>
    <w:p w:rsidR="000D6722" w:rsidRDefault="000D6722" w:rsidP="000D6722">
      <w:pPr>
        <w:spacing w:after="35"/>
        <w:ind w:right="170"/>
        <w:jc w:val="center"/>
      </w:pPr>
      <w:r>
        <w:rPr>
          <w:rFonts w:ascii="Open Sans" w:eastAsia="Open Sans" w:hAnsi="Open Sans" w:cs="Open Sans"/>
          <w:b/>
        </w:rPr>
        <w:lastRenderedPageBreak/>
        <w:t xml:space="preserve"> </w:t>
      </w:r>
    </w:p>
    <w:p w:rsidR="000D6722" w:rsidRDefault="000D6722" w:rsidP="000D6722">
      <w:pPr>
        <w:spacing w:after="95"/>
        <w:ind w:left="29"/>
      </w:pPr>
      <w:r>
        <w:rPr>
          <w:rFonts w:ascii="Open Sans" w:eastAsia="Open Sans" w:hAnsi="Open Sans" w:cs="Open Sans"/>
          <w:b/>
          <w:u w:val="single" w:color="000000"/>
        </w:rPr>
        <w:t>PUBLICACIÓN DE RESULTADOS</w:t>
      </w:r>
      <w:r>
        <w:rPr>
          <w:rFonts w:ascii="Open Sans" w:eastAsia="Open Sans" w:hAnsi="Open Sans" w:cs="Open Sans"/>
          <w:b/>
        </w:rPr>
        <w:t xml:space="preserve"> </w:t>
      </w:r>
    </w:p>
    <w:p w:rsidR="000D6722" w:rsidRDefault="000D6722" w:rsidP="000D6722">
      <w:pPr>
        <w:spacing w:after="112"/>
        <w:ind w:right="392"/>
      </w:pPr>
      <w:r>
        <w:rPr>
          <w:rFonts w:ascii="Open Sans" w:eastAsia="Open Sans" w:hAnsi="Open Sans" w:cs="Open Sans"/>
        </w:rPr>
        <w:t xml:space="preserve">El INSAFORP publicará los resultados de la Licitación Pública 04/2018 en los medios de prensa escrita de mayor circulación nacional; asimismo en el sistema electrónico de compras públicas (COMPRASAL), detallando áreas de capacitación y número de participaciones adjudicados. </w:t>
      </w:r>
    </w:p>
    <w:p w:rsidR="000D6722" w:rsidRDefault="000D6722" w:rsidP="000D6722">
      <w:pPr>
        <w:spacing w:after="36"/>
      </w:pPr>
      <w:r>
        <w:rPr>
          <w:rFonts w:ascii="Open Sans" w:eastAsia="Open Sans" w:hAnsi="Open Sans" w:cs="Open Sans"/>
        </w:rPr>
        <w:t xml:space="preserve"> </w:t>
      </w:r>
    </w:p>
    <w:p w:rsidR="000D6722" w:rsidRDefault="000D6722" w:rsidP="000D6722">
      <w:pPr>
        <w:numPr>
          <w:ilvl w:val="0"/>
          <w:numId w:val="77"/>
        </w:numPr>
        <w:spacing w:after="0" w:line="259" w:lineRule="auto"/>
        <w:ind w:right="0" w:hanging="487"/>
        <w:jc w:val="left"/>
      </w:pPr>
      <w:r>
        <w:rPr>
          <w:rFonts w:ascii="Open Sans" w:eastAsia="Open Sans" w:hAnsi="Open Sans" w:cs="Open Sans"/>
          <w:b/>
          <w:u w:val="single" w:color="000000"/>
        </w:rPr>
        <w:t>PROCEDIMIENTO PARA QUE EL PROVEEDOR PRESENTE A PRECALIFICACIÓN</w:t>
      </w:r>
      <w:r>
        <w:rPr>
          <w:rFonts w:ascii="Open Sans" w:eastAsia="Open Sans" w:hAnsi="Open Sans" w:cs="Open Sans"/>
          <w:b/>
        </w:rPr>
        <w:t xml:space="preserve"> </w:t>
      </w:r>
    </w:p>
    <w:p w:rsidR="000D6722" w:rsidRDefault="000D6722" w:rsidP="000D6722">
      <w:pPr>
        <w:spacing w:after="0"/>
        <w:ind w:left="473"/>
      </w:pPr>
      <w:r>
        <w:rPr>
          <w:rFonts w:ascii="Open Sans" w:eastAsia="Open Sans" w:hAnsi="Open Sans" w:cs="Open Sans"/>
          <w:b/>
          <w:u w:val="single" w:color="000000"/>
        </w:rPr>
        <w:t>(VALIDACIÓN) UN CURSO ABIERTO ANTE INSAFORP</w:t>
      </w:r>
      <w:r>
        <w:rPr>
          <w:rFonts w:ascii="Open Sans" w:eastAsia="Open Sans" w:hAnsi="Open Sans" w:cs="Open Sans"/>
          <w:b/>
        </w:rPr>
        <w:t xml:space="preserve"> </w:t>
      </w:r>
    </w:p>
    <w:p w:rsidR="000D6722" w:rsidRDefault="000D6722" w:rsidP="000D6722">
      <w:pPr>
        <w:spacing w:after="0"/>
        <w:ind w:left="967"/>
      </w:pPr>
      <w:r>
        <w:rPr>
          <w:rFonts w:ascii="Open Sans" w:eastAsia="Open Sans" w:hAnsi="Open Sans" w:cs="Open Sans"/>
          <w:b/>
          <w:color w:val="FF0000"/>
        </w:rPr>
        <w:t xml:space="preserve"> </w:t>
      </w:r>
    </w:p>
    <w:p w:rsidR="000D6722" w:rsidRDefault="000D6722" w:rsidP="000D6722">
      <w:pPr>
        <w:numPr>
          <w:ilvl w:val="1"/>
          <w:numId w:val="77"/>
        </w:numPr>
        <w:ind w:right="392" w:hanging="504"/>
      </w:pPr>
      <w:r>
        <w:rPr>
          <w:rFonts w:ascii="Open Sans" w:eastAsia="Open Sans" w:hAnsi="Open Sans" w:cs="Open Sans"/>
        </w:rPr>
        <w:t xml:space="preserve">Proveedor adjudicado presenta al Centro de Atención del INSAFORP, los cursos de capacitación que promoverá, con la siguiente información: </w:t>
      </w:r>
    </w:p>
    <w:p w:rsidR="000D6722" w:rsidRDefault="000D6722" w:rsidP="000D6722">
      <w:pPr>
        <w:numPr>
          <w:ilvl w:val="2"/>
          <w:numId w:val="77"/>
        </w:numPr>
        <w:ind w:left="1427" w:right="392" w:hanging="463"/>
      </w:pPr>
      <w:r>
        <w:rPr>
          <w:rFonts w:ascii="Open Sans" w:eastAsia="Open Sans" w:hAnsi="Open Sans" w:cs="Open Sans"/>
        </w:rPr>
        <w:t xml:space="preserve">Carta de remisión del evento(s). (Solicitando la precalificación) </w:t>
      </w:r>
    </w:p>
    <w:p w:rsidR="000D6722" w:rsidRDefault="000D6722" w:rsidP="000D6722">
      <w:pPr>
        <w:numPr>
          <w:ilvl w:val="2"/>
          <w:numId w:val="77"/>
        </w:numPr>
        <w:ind w:left="1427" w:right="392" w:hanging="463"/>
      </w:pPr>
      <w:r>
        <w:rPr>
          <w:rFonts w:ascii="Open Sans" w:eastAsia="Open Sans" w:hAnsi="Open Sans" w:cs="Open Sans"/>
        </w:rPr>
        <w:t xml:space="preserve">Razón social de la empresa organizadora  </w:t>
      </w:r>
    </w:p>
    <w:p w:rsidR="000D6722" w:rsidRDefault="000D6722" w:rsidP="000D6722">
      <w:pPr>
        <w:numPr>
          <w:ilvl w:val="2"/>
          <w:numId w:val="77"/>
        </w:numPr>
        <w:ind w:left="1427" w:right="392" w:hanging="463"/>
      </w:pPr>
      <w:r>
        <w:rPr>
          <w:rFonts w:ascii="Open Sans" w:eastAsia="Open Sans" w:hAnsi="Open Sans" w:cs="Open Sans"/>
        </w:rPr>
        <w:t xml:space="preserve">Tema de la capacitación </w:t>
      </w:r>
    </w:p>
    <w:p w:rsidR="000D6722" w:rsidRDefault="000D6722" w:rsidP="000D6722">
      <w:pPr>
        <w:numPr>
          <w:ilvl w:val="2"/>
          <w:numId w:val="77"/>
        </w:numPr>
        <w:ind w:left="1427" w:right="392" w:hanging="463"/>
      </w:pPr>
      <w:r>
        <w:rPr>
          <w:rFonts w:ascii="Open Sans" w:eastAsia="Open Sans" w:hAnsi="Open Sans" w:cs="Open Sans"/>
        </w:rPr>
        <w:t xml:space="preserve">Breve descripción de la capacitación </w:t>
      </w:r>
    </w:p>
    <w:p w:rsidR="000D6722" w:rsidRDefault="000D6722" w:rsidP="000D6722">
      <w:pPr>
        <w:numPr>
          <w:ilvl w:val="2"/>
          <w:numId w:val="77"/>
        </w:numPr>
        <w:ind w:left="1427" w:right="392" w:hanging="463"/>
      </w:pPr>
      <w:r>
        <w:rPr>
          <w:rFonts w:ascii="Open Sans" w:eastAsia="Open Sans" w:hAnsi="Open Sans" w:cs="Open Sans"/>
        </w:rPr>
        <w:t xml:space="preserve">Objetivo (s) de la capacitación </w:t>
      </w:r>
    </w:p>
    <w:p w:rsidR="000D6722" w:rsidRDefault="000D6722" w:rsidP="000D6722">
      <w:pPr>
        <w:numPr>
          <w:ilvl w:val="2"/>
          <w:numId w:val="77"/>
        </w:numPr>
        <w:ind w:left="1427" w:right="392" w:hanging="463"/>
      </w:pPr>
      <w:r>
        <w:rPr>
          <w:rFonts w:ascii="Open Sans" w:eastAsia="Open Sans" w:hAnsi="Open Sans" w:cs="Open Sans"/>
        </w:rPr>
        <w:t xml:space="preserve">Costo de la capacitación por participante, lo adjudicado al 100% (con iva incluido) </w:t>
      </w:r>
    </w:p>
    <w:p w:rsidR="000D6722" w:rsidRDefault="000D6722" w:rsidP="000D6722">
      <w:pPr>
        <w:numPr>
          <w:ilvl w:val="2"/>
          <w:numId w:val="77"/>
        </w:numPr>
        <w:ind w:left="1427" w:right="392" w:hanging="463"/>
      </w:pPr>
      <w:r>
        <w:rPr>
          <w:rFonts w:ascii="Open Sans" w:eastAsia="Open Sans" w:hAnsi="Open Sans" w:cs="Open Sans"/>
        </w:rPr>
        <w:t xml:space="preserve">Número de horas efectivas de capacitación </w:t>
      </w:r>
    </w:p>
    <w:p w:rsidR="000D6722" w:rsidRDefault="000D6722" w:rsidP="000D6722">
      <w:pPr>
        <w:numPr>
          <w:ilvl w:val="2"/>
          <w:numId w:val="77"/>
        </w:numPr>
        <w:ind w:left="1427" w:right="392" w:hanging="463"/>
      </w:pPr>
      <w:r>
        <w:rPr>
          <w:rFonts w:ascii="Open Sans" w:eastAsia="Open Sans" w:hAnsi="Open Sans" w:cs="Open Sans"/>
        </w:rPr>
        <w:t xml:space="preserve">Fechas, días y horario de la capacitación </w:t>
      </w:r>
    </w:p>
    <w:p w:rsidR="000D6722" w:rsidRDefault="000D6722" w:rsidP="000D6722">
      <w:pPr>
        <w:numPr>
          <w:ilvl w:val="2"/>
          <w:numId w:val="77"/>
        </w:numPr>
        <w:ind w:left="1427" w:right="392" w:hanging="463"/>
      </w:pPr>
      <w:r>
        <w:rPr>
          <w:rFonts w:ascii="Open Sans" w:eastAsia="Open Sans" w:hAnsi="Open Sans" w:cs="Open Sans"/>
        </w:rPr>
        <w:t xml:space="preserve">Perfil del participante </w:t>
      </w:r>
    </w:p>
    <w:p w:rsidR="000D6722" w:rsidRDefault="000D6722" w:rsidP="000D6722">
      <w:pPr>
        <w:numPr>
          <w:ilvl w:val="2"/>
          <w:numId w:val="77"/>
        </w:numPr>
        <w:spacing w:after="2" w:line="240" w:lineRule="auto"/>
        <w:ind w:left="1427" w:right="392" w:hanging="463"/>
      </w:pPr>
      <w:r>
        <w:rPr>
          <w:rFonts w:ascii="Open Sans" w:eastAsia="Open Sans" w:hAnsi="Open Sans" w:cs="Open Sans"/>
        </w:rPr>
        <w:t xml:space="preserve">Lugar y dirección de la capacitación: </w:t>
      </w:r>
      <w:r>
        <w:rPr>
          <w:rFonts w:ascii="Open Sans" w:eastAsia="Open Sans" w:hAnsi="Open Sans" w:cs="Open Sans"/>
          <w:b/>
        </w:rPr>
        <w:t xml:space="preserve">se deberá hacer constar las condiciones físicas del lugar de ejecución. </w:t>
      </w:r>
    </w:p>
    <w:p w:rsidR="000D6722" w:rsidRDefault="000D6722" w:rsidP="000D6722">
      <w:pPr>
        <w:numPr>
          <w:ilvl w:val="2"/>
          <w:numId w:val="77"/>
        </w:numPr>
        <w:ind w:left="1427" w:right="392" w:hanging="463"/>
      </w:pPr>
      <w:r>
        <w:rPr>
          <w:rFonts w:ascii="Open Sans" w:eastAsia="Open Sans" w:hAnsi="Open Sans" w:cs="Open Sans"/>
        </w:rPr>
        <w:t xml:space="preserve">Nombre y breve reseña del facilitador  </w:t>
      </w:r>
    </w:p>
    <w:p w:rsidR="000D6722" w:rsidRDefault="000D6722" w:rsidP="000D6722">
      <w:pPr>
        <w:numPr>
          <w:ilvl w:val="2"/>
          <w:numId w:val="77"/>
        </w:numPr>
        <w:spacing w:after="0" w:line="224" w:lineRule="auto"/>
        <w:ind w:left="1427" w:right="392" w:hanging="463"/>
      </w:pPr>
      <w:r>
        <w:rPr>
          <w:rFonts w:ascii="Open Sans" w:eastAsia="Open Sans" w:hAnsi="Open Sans" w:cs="Open Sans"/>
        </w:rPr>
        <w:t xml:space="preserve">Carta compromiso del facilitador </w:t>
      </w:r>
      <w:r>
        <w:rPr>
          <w:rFonts w:ascii="Open Sans" w:eastAsia="Open Sans" w:hAnsi="Open Sans" w:cs="Open Sans"/>
          <w:b/>
        </w:rPr>
        <w:t>autenticada por notario</w:t>
      </w:r>
      <w:r>
        <w:rPr>
          <w:rFonts w:ascii="Open Sans" w:eastAsia="Open Sans" w:hAnsi="Open Sans" w:cs="Open Sans"/>
        </w:rPr>
        <w:t xml:space="preserve"> </w:t>
      </w:r>
      <w:r>
        <w:rPr>
          <w:rFonts w:ascii="Open Sans" w:eastAsia="Open Sans" w:hAnsi="Open Sans" w:cs="Open Sans"/>
          <w:i/>
        </w:rPr>
        <w:t>(</w:t>
      </w:r>
      <w:r>
        <w:rPr>
          <w:rFonts w:ascii="Open Sans" w:eastAsia="Open Sans" w:hAnsi="Open Sans" w:cs="Open Sans"/>
          <w:b/>
          <w:sz w:val="23"/>
        </w:rPr>
        <w:t>firmada en original</w:t>
      </w:r>
      <w:r>
        <w:rPr>
          <w:rFonts w:ascii="Open Sans" w:eastAsia="Open Sans" w:hAnsi="Open Sans" w:cs="Open Sans"/>
          <w:i/>
        </w:rPr>
        <w:t xml:space="preserve">)  </w:t>
      </w:r>
      <w:r>
        <w:rPr>
          <w:rFonts w:ascii="Open Sans" w:eastAsia="Open Sans" w:hAnsi="Open Sans" w:cs="Open Sans"/>
        </w:rPr>
        <w:t>completada con un mismo tipo de escritura, toda a máquina (pc), o toda a mano</w:t>
      </w:r>
      <w:r>
        <w:rPr>
          <w:rFonts w:ascii="Open Sans" w:eastAsia="Open Sans" w:hAnsi="Open Sans" w:cs="Open Sans"/>
          <w:i/>
        </w:rPr>
        <w:t xml:space="preserve"> </w:t>
      </w:r>
    </w:p>
    <w:p w:rsidR="000D6722" w:rsidRDefault="000D6722" w:rsidP="000D6722">
      <w:pPr>
        <w:numPr>
          <w:ilvl w:val="2"/>
          <w:numId w:val="77"/>
        </w:numPr>
        <w:spacing w:after="0" w:line="224" w:lineRule="auto"/>
        <w:ind w:left="1427" w:right="392" w:hanging="463"/>
      </w:pPr>
      <w:r>
        <w:rPr>
          <w:rFonts w:ascii="Open Sans" w:eastAsia="Open Sans" w:hAnsi="Open Sans" w:cs="Open Sans"/>
        </w:rPr>
        <w:t>Copia de carta de la resolución de la solicitud de acreditación del facilitador emitida por Gerencia Técnica. (en la categoría formativa del tema solicitado)</w:t>
      </w:r>
      <w:r>
        <w:rPr>
          <w:rFonts w:ascii="Open Sans" w:eastAsia="Open Sans" w:hAnsi="Open Sans" w:cs="Open Sans"/>
          <w:i/>
        </w:rPr>
        <w:t xml:space="preserve"> </w:t>
      </w:r>
      <w:r>
        <w:rPr>
          <w:rFonts w:ascii="Segoe UI Symbol" w:eastAsia="Segoe UI Symbol" w:hAnsi="Segoe UI Symbol" w:cs="Segoe UI Symbol"/>
        </w:rPr>
        <w:t>•</w:t>
      </w:r>
      <w:r>
        <w:rPr>
          <w:rFonts w:ascii="Arial" w:eastAsia="Arial" w:hAnsi="Arial" w:cs="Arial"/>
          <w:sz w:val="34"/>
          <w:vertAlign w:val="subscript"/>
        </w:rPr>
        <w:t xml:space="preserve"> </w:t>
      </w:r>
      <w:r>
        <w:rPr>
          <w:rFonts w:ascii="Arial" w:eastAsia="Arial" w:hAnsi="Arial" w:cs="Arial"/>
          <w:sz w:val="34"/>
          <w:vertAlign w:val="subscript"/>
        </w:rPr>
        <w:tab/>
      </w:r>
      <w:r>
        <w:rPr>
          <w:rFonts w:ascii="Open Sans" w:eastAsia="Open Sans" w:hAnsi="Open Sans" w:cs="Open Sans"/>
          <w:i/>
        </w:rPr>
        <w:t xml:space="preserve">Contenidos a Desarrollar </w:t>
      </w:r>
      <w:r>
        <w:rPr>
          <w:rFonts w:ascii="Open Sans" w:eastAsia="Open Sans" w:hAnsi="Open Sans" w:cs="Open Sans"/>
          <w:b/>
          <w:sz w:val="23"/>
        </w:rPr>
        <w:t>(Carta didáctica)</w:t>
      </w:r>
      <w:r>
        <w:rPr>
          <w:rFonts w:ascii="Open Sans" w:eastAsia="Open Sans" w:hAnsi="Open Sans" w:cs="Open Sans"/>
          <w:i/>
        </w:rPr>
        <w:t xml:space="preserve">  </w:t>
      </w:r>
    </w:p>
    <w:p w:rsidR="000D6722" w:rsidRDefault="000D6722" w:rsidP="000D6722">
      <w:pPr>
        <w:numPr>
          <w:ilvl w:val="2"/>
          <w:numId w:val="77"/>
        </w:numPr>
        <w:ind w:left="1427" w:right="392" w:hanging="463"/>
      </w:pPr>
      <w:r>
        <w:rPr>
          <w:rFonts w:ascii="Open Sans" w:eastAsia="Open Sans" w:hAnsi="Open Sans" w:cs="Open Sans"/>
        </w:rPr>
        <w:t xml:space="preserve">Brochure de la capacitación (Tema, área, objetivos, contenido genérico de la capacitación, precio por participante (al 100% de lo adjudicado), grupo meta, horas, lugar de ejecución/dirección, fechas y horarios, breve reseña del facilitador) </w:t>
      </w:r>
    </w:p>
    <w:p w:rsidR="000D6722" w:rsidRDefault="000D6722" w:rsidP="000D6722">
      <w:pPr>
        <w:numPr>
          <w:ilvl w:val="2"/>
          <w:numId w:val="77"/>
        </w:numPr>
        <w:ind w:left="1427" w:right="392" w:hanging="463"/>
      </w:pPr>
      <w:r>
        <w:rPr>
          <w:rFonts w:ascii="Open Sans" w:eastAsia="Open Sans" w:hAnsi="Open Sans" w:cs="Open Sans"/>
        </w:rPr>
        <w:t xml:space="preserve">Manual del participante en CD </w:t>
      </w:r>
    </w:p>
    <w:p w:rsidR="000D6722" w:rsidRDefault="000D6722" w:rsidP="000D6722">
      <w:pPr>
        <w:spacing w:after="0"/>
        <w:ind w:left="29"/>
      </w:pPr>
      <w:r>
        <w:rPr>
          <w:rFonts w:ascii="Open Sans" w:eastAsia="Open Sans" w:hAnsi="Open Sans" w:cs="Open Sans"/>
        </w:rPr>
        <w:t xml:space="preserve"> </w:t>
      </w:r>
    </w:p>
    <w:p w:rsidR="000D6722" w:rsidRDefault="000D6722" w:rsidP="000D6722">
      <w:pPr>
        <w:numPr>
          <w:ilvl w:val="1"/>
          <w:numId w:val="77"/>
        </w:numPr>
        <w:ind w:right="392" w:hanging="504"/>
      </w:pPr>
      <w:r>
        <w:rPr>
          <w:rFonts w:ascii="Open Sans" w:eastAsia="Open Sans" w:hAnsi="Open Sans" w:cs="Open Sans"/>
        </w:rPr>
        <w:t xml:space="preserve">Gerencia de Formación Continua analiza cursos a desarrollar y emite la validación correspondiente (notificación), en función del análisis de contenidos, costo participante ofertado, facilitador propuesto, lugar de ejecución. </w:t>
      </w:r>
    </w:p>
    <w:p w:rsidR="000D6722" w:rsidRDefault="000D6722" w:rsidP="000D6722">
      <w:pPr>
        <w:numPr>
          <w:ilvl w:val="1"/>
          <w:numId w:val="77"/>
        </w:numPr>
        <w:ind w:right="392" w:hanging="504"/>
      </w:pPr>
      <w:r>
        <w:rPr>
          <w:rFonts w:ascii="Open Sans" w:eastAsia="Open Sans" w:hAnsi="Open Sans" w:cs="Open Sans"/>
        </w:rPr>
        <w:lastRenderedPageBreak/>
        <w:t xml:space="preserve">Se consulta si el facilitador está registrado en el INSAFORP en familia y categoría del tema solicitado; y para el área de Seguridad y Salud Ocupacional, se verifica la acreditación por el Ministerio de Trabajo y Previsión Social  y su registro con INSAFORP. (en familia y categoría) </w:t>
      </w:r>
    </w:p>
    <w:p w:rsidR="000D6722" w:rsidRDefault="000D6722" w:rsidP="000D6722">
      <w:pPr>
        <w:numPr>
          <w:ilvl w:val="1"/>
          <w:numId w:val="77"/>
        </w:numPr>
        <w:ind w:right="392" w:hanging="504"/>
      </w:pPr>
      <w:r>
        <w:rPr>
          <w:rFonts w:ascii="Open Sans" w:eastAsia="Open Sans" w:hAnsi="Open Sans" w:cs="Open Sans"/>
        </w:rPr>
        <w:t xml:space="preserve">Proveedor adjudicado con las </w:t>
      </w:r>
      <w:r>
        <w:rPr>
          <w:rFonts w:ascii="Open Sans" w:eastAsia="Open Sans" w:hAnsi="Open Sans" w:cs="Open Sans"/>
          <w:b/>
        </w:rPr>
        <w:t>validaciones (notificación)</w:t>
      </w:r>
      <w:r>
        <w:rPr>
          <w:rFonts w:ascii="Open Sans" w:eastAsia="Open Sans" w:hAnsi="Open Sans" w:cs="Open Sans"/>
        </w:rPr>
        <w:t xml:space="preserve"> de las precalificaciones, promueve sus eventos con las empresas. </w:t>
      </w:r>
    </w:p>
    <w:p w:rsidR="000D6722" w:rsidRDefault="000D6722" w:rsidP="000D6722">
      <w:pPr>
        <w:spacing w:after="0"/>
        <w:ind w:left="29"/>
      </w:pPr>
      <w:r>
        <w:rPr>
          <w:rFonts w:ascii="Open Sans" w:eastAsia="Open Sans" w:hAnsi="Open Sans" w:cs="Open Sans"/>
        </w:rPr>
        <w:t xml:space="preserve"> </w:t>
      </w:r>
    </w:p>
    <w:p w:rsidR="000D6722" w:rsidRDefault="000D6722" w:rsidP="000D6722">
      <w:pPr>
        <w:spacing w:after="0"/>
        <w:ind w:left="-5"/>
      </w:pPr>
      <w:r>
        <w:rPr>
          <w:rFonts w:ascii="Times New Roman" w:eastAsia="Times New Roman" w:hAnsi="Times New Roman" w:cs="Times New Roman"/>
          <w:b/>
          <w:i/>
          <w:u w:val="single" w:color="000000"/>
        </w:rPr>
        <w:t>Notas:</w:t>
      </w:r>
      <w:r>
        <w:rPr>
          <w:rFonts w:ascii="Times New Roman" w:eastAsia="Times New Roman" w:hAnsi="Times New Roman" w:cs="Times New Roman"/>
          <w:b/>
          <w:i/>
        </w:rPr>
        <w:t xml:space="preserve"> </w:t>
      </w:r>
    </w:p>
    <w:p w:rsidR="000D6722" w:rsidRDefault="000D6722" w:rsidP="000D6722">
      <w:pPr>
        <w:numPr>
          <w:ilvl w:val="1"/>
          <w:numId w:val="78"/>
        </w:numPr>
        <w:spacing w:after="0"/>
        <w:ind w:right="405" w:hanging="370"/>
      </w:pPr>
      <w:r>
        <w:rPr>
          <w:rFonts w:ascii="Times New Roman" w:eastAsia="Times New Roman" w:hAnsi="Times New Roman" w:cs="Times New Roman"/>
          <w:i/>
          <w:sz w:val="20"/>
        </w:rPr>
        <w:t xml:space="preserve">En caso de anulación del evento o que exista alguna modificación de fechas, cambio de horarios, cambio de facilitador, proveedor deberá enviar al Centro de Atención del INSAFORP, mediante formulario F12 (formulario de modificación de acciones formativas) </w:t>
      </w:r>
      <w:r>
        <w:rPr>
          <w:rFonts w:ascii="Times New Roman" w:eastAsia="Times New Roman" w:hAnsi="Times New Roman" w:cs="Times New Roman"/>
          <w:b/>
          <w:i/>
          <w:sz w:val="20"/>
        </w:rPr>
        <w:t>o el mecanismo que el INSAFORP designe para las solicitudes de cambio en línea</w:t>
      </w:r>
      <w:r>
        <w:rPr>
          <w:rFonts w:ascii="Times New Roman" w:eastAsia="Times New Roman" w:hAnsi="Times New Roman" w:cs="Times New Roman"/>
          <w:i/>
          <w:sz w:val="20"/>
        </w:rPr>
        <w:t xml:space="preserve">., al menos 1 día hábil antes del inicio de la capacitación. </w:t>
      </w:r>
    </w:p>
    <w:p w:rsidR="000D6722" w:rsidRDefault="000D6722" w:rsidP="000D6722">
      <w:pPr>
        <w:numPr>
          <w:ilvl w:val="1"/>
          <w:numId w:val="78"/>
        </w:numPr>
        <w:spacing w:after="45"/>
        <w:ind w:right="405" w:hanging="370"/>
      </w:pPr>
      <w:r>
        <w:rPr>
          <w:rFonts w:ascii="Times New Roman" w:eastAsia="Times New Roman" w:hAnsi="Times New Roman" w:cs="Times New Roman"/>
          <w:i/>
          <w:sz w:val="20"/>
        </w:rPr>
        <w:t>En caso de adicionar facilitadores a la pre-calificación deberá enviar al Centro de Atención del INSAFORP, carta de solicitud de la adición, anexando, carta de compromiso del facilitador autenticada por notario (firmada en original)  y  Copia de carta de la resolución de la solicitud de acreditación del facilitador, emitida por Gerencia Técnica. (en la categoría formativa del tema solicitado)</w:t>
      </w:r>
      <w:r>
        <w:rPr>
          <w:rFonts w:ascii="Open Sans" w:eastAsia="Open Sans" w:hAnsi="Open Sans" w:cs="Open Sans"/>
        </w:rPr>
        <w:t xml:space="preserve"> </w:t>
      </w:r>
      <w:r>
        <w:rPr>
          <w:rFonts w:ascii="Times New Roman" w:eastAsia="Times New Roman" w:hAnsi="Times New Roman" w:cs="Times New Roman"/>
          <w:i/>
          <w:sz w:val="20"/>
        </w:rPr>
        <w:t xml:space="preserve">para el área de Seguridad y Salud Ocupacional, anexar la acreditación por el Ministerio de Trabajo y Previsión Social. </w:t>
      </w:r>
    </w:p>
    <w:p w:rsidR="000D6722" w:rsidRDefault="000D6722" w:rsidP="000D6722">
      <w:pPr>
        <w:spacing w:after="0"/>
      </w:pPr>
      <w:r>
        <w:rPr>
          <w:rFonts w:ascii="Open Sans" w:eastAsia="Open Sans" w:hAnsi="Open Sans" w:cs="Open Sans"/>
        </w:rPr>
        <w:t xml:space="preserve"> </w:t>
      </w:r>
    </w:p>
    <w:p w:rsidR="000D6722" w:rsidRDefault="000D6722" w:rsidP="000D6722">
      <w:pPr>
        <w:spacing w:after="0"/>
      </w:pPr>
      <w:r>
        <w:rPr>
          <w:rFonts w:ascii="Open Sans" w:eastAsia="Open Sans" w:hAnsi="Open Sans" w:cs="Open Sans"/>
        </w:rPr>
        <w:t xml:space="preserve"> </w:t>
      </w:r>
    </w:p>
    <w:p w:rsidR="000D6722" w:rsidRDefault="000D6722" w:rsidP="000D6722">
      <w:pPr>
        <w:numPr>
          <w:ilvl w:val="0"/>
          <w:numId w:val="77"/>
        </w:numPr>
        <w:spacing w:after="0" w:line="259" w:lineRule="auto"/>
        <w:ind w:right="0" w:hanging="487"/>
        <w:jc w:val="left"/>
      </w:pPr>
      <w:r>
        <w:rPr>
          <w:rFonts w:ascii="Open Sans" w:eastAsia="Open Sans" w:hAnsi="Open Sans" w:cs="Open Sans"/>
          <w:b/>
          <w:u w:val="single" w:color="000000"/>
        </w:rPr>
        <w:t>PROCEDIMIENTO PARA QUE LAS EMPRESAS SOLICITEN APOYO BAJO LA</w:t>
      </w:r>
      <w:r>
        <w:rPr>
          <w:rFonts w:ascii="Open Sans" w:eastAsia="Open Sans" w:hAnsi="Open Sans" w:cs="Open Sans"/>
          <w:b/>
        </w:rPr>
        <w:t xml:space="preserve"> </w:t>
      </w:r>
    </w:p>
    <w:p w:rsidR="000D6722" w:rsidRDefault="000D6722" w:rsidP="000D6722">
      <w:pPr>
        <w:spacing w:after="0"/>
        <w:ind w:left="473"/>
      </w:pPr>
      <w:r>
        <w:rPr>
          <w:rFonts w:ascii="Open Sans" w:eastAsia="Open Sans" w:hAnsi="Open Sans" w:cs="Open Sans"/>
          <w:b/>
          <w:u w:val="single" w:color="000000"/>
        </w:rPr>
        <w:t>LICITACIÓN</w:t>
      </w:r>
      <w:r>
        <w:rPr>
          <w:rFonts w:ascii="Open Sans" w:eastAsia="Open Sans" w:hAnsi="Open Sans" w:cs="Open Sans"/>
          <w:b/>
        </w:rPr>
        <w:t xml:space="preserve"> </w:t>
      </w:r>
    </w:p>
    <w:p w:rsidR="000D6722" w:rsidRDefault="000D6722" w:rsidP="000D6722">
      <w:pPr>
        <w:numPr>
          <w:ilvl w:val="1"/>
          <w:numId w:val="77"/>
        </w:numPr>
        <w:ind w:right="392" w:hanging="504"/>
      </w:pPr>
      <w:r>
        <w:rPr>
          <w:rFonts w:ascii="Open Sans" w:eastAsia="Open Sans" w:hAnsi="Open Sans" w:cs="Open Sans"/>
        </w:rPr>
        <w:t xml:space="preserve">Empresas(s) de acuerdo a su propia necesidad, completa formulario requerido “Solicitud de Apoyo para acción formativa Cursos Abiertos” (ANEXO No.10). </w:t>
      </w:r>
    </w:p>
    <w:p w:rsidR="000D6722" w:rsidRDefault="000D6722" w:rsidP="000D6722">
      <w:pPr>
        <w:numPr>
          <w:ilvl w:val="1"/>
          <w:numId w:val="77"/>
        </w:numPr>
        <w:ind w:right="392" w:hanging="504"/>
      </w:pPr>
      <w:r>
        <w:rPr>
          <w:rFonts w:ascii="Open Sans" w:eastAsia="Open Sans" w:hAnsi="Open Sans" w:cs="Open Sans"/>
        </w:rPr>
        <w:t xml:space="preserve">Empresas(s) presentan formulario(s) al proveedor-organizador, adjudicado, </w:t>
      </w:r>
    </w:p>
    <w:p w:rsidR="000D6722" w:rsidRDefault="000D6722" w:rsidP="000D6722">
      <w:pPr>
        <w:numPr>
          <w:ilvl w:val="1"/>
          <w:numId w:val="77"/>
        </w:numPr>
        <w:ind w:right="392" w:hanging="504"/>
      </w:pPr>
      <w:r>
        <w:rPr>
          <w:rFonts w:ascii="Open Sans" w:eastAsia="Open Sans" w:hAnsi="Open Sans" w:cs="Open Sans"/>
        </w:rPr>
        <w:t xml:space="preserve">Proveedor adjudicado, recopila solicitudes de empresas e ingresa información requerida al Módulo de solicitudes en línea, las presenta al Centro de Atención del INSAFORP, con al menos </w:t>
      </w:r>
      <w:r>
        <w:rPr>
          <w:rFonts w:ascii="Open Sans" w:eastAsia="Open Sans" w:hAnsi="Open Sans" w:cs="Open Sans"/>
          <w:b/>
        </w:rPr>
        <w:t>5</w:t>
      </w:r>
      <w:r>
        <w:rPr>
          <w:rFonts w:ascii="Open Sans" w:eastAsia="Open Sans" w:hAnsi="Open Sans" w:cs="Open Sans"/>
        </w:rPr>
        <w:t xml:space="preserve"> días hábiles antes de iniciar el evento. </w:t>
      </w:r>
    </w:p>
    <w:p w:rsidR="000D6722" w:rsidRDefault="000D6722" w:rsidP="000D6722">
      <w:pPr>
        <w:numPr>
          <w:ilvl w:val="1"/>
          <w:numId w:val="77"/>
        </w:numPr>
        <w:ind w:right="392" w:hanging="504"/>
      </w:pPr>
      <w:r>
        <w:rPr>
          <w:rFonts w:ascii="Open Sans" w:eastAsia="Open Sans" w:hAnsi="Open Sans" w:cs="Open Sans"/>
        </w:rPr>
        <w:t xml:space="preserve">Personal del Centro de Atención, recibe documentación requerida, carta de remisión del evento y resumen de solicitudes de formación agrupadas vía web, revisa que solicitudes de capacitación estén completas, firmadas, selladas sin tachaduras, enmendadas, borrones, escaneadas o cualquier otra alteración en ella, con sus correspondientes anexos (fotocopias del último recibo pagado de ISSS,  fotocopia de planilla del ISSS donde se refleje la relación laboral de(los) participantes el cual deberá estar </w:t>
      </w:r>
      <w:r>
        <w:rPr>
          <w:rFonts w:ascii="Open Sans" w:eastAsia="Open Sans" w:hAnsi="Open Sans" w:cs="Open Sans"/>
          <w:b/>
        </w:rPr>
        <w:t>activo</w:t>
      </w:r>
      <w:r>
        <w:rPr>
          <w:rFonts w:ascii="Open Sans" w:eastAsia="Open Sans" w:hAnsi="Open Sans" w:cs="Open Sans"/>
        </w:rPr>
        <w:t xml:space="preserve"> en planilla del ISSS y brochure de la capacitación) </w:t>
      </w:r>
    </w:p>
    <w:p w:rsidR="000D6722" w:rsidRDefault="000D6722" w:rsidP="000D6722">
      <w:pPr>
        <w:numPr>
          <w:ilvl w:val="1"/>
          <w:numId w:val="77"/>
        </w:numPr>
        <w:ind w:right="392" w:hanging="504"/>
      </w:pPr>
      <w:r>
        <w:rPr>
          <w:rFonts w:ascii="Open Sans" w:eastAsia="Open Sans" w:hAnsi="Open Sans" w:cs="Open Sans"/>
        </w:rPr>
        <w:t xml:space="preserve">Solicitudes deben ser completadas con un mismo tipo de escritura, toda a máquina (pc), o toda a mano.  </w:t>
      </w:r>
    </w:p>
    <w:p w:rsidR="000D6722" w:rsidRDefault="000D6722" w:rsidP="000D6722">
      <w:pPr>
        <w:numPr>
          <w:ilvl w:val="1"/>
          <w:numId w:val="77"/>
        </w:numPr>
        <w:ind w:right="392" w:hanging="504"/>
      </w:pPr>
      <w:r>
        <w:rPr>
          <w:rFonts w:ascii="Open Sans" w:eastAsia="Open Sans" w:hAnsi="Open Sans" w:cs="Open Sans"/>
        </w:rPr>
        <w:t xml:space="preserve">Si las solicitudes están completas, sella y firma de recibido. Caso contrario se devuelve al proveedor de servicio adjudicado. </w:t>
      </w:r>
    </w:p>
    <w:p w:rsidR="000D6722" w:rsidRDefault="000D6722" w:rsidP="000D6722">
      <w:pPr>
        <w:numPr>
          <w:ilvl w:val="1"/>
          <w:numId w:val="77"/>
        </w:numPr>
        <w:ind w:right="392" w:hanging="504"/>
      </w:pPr>
      <w:r>
        <w:rPr>
          <w:rFonts w:ascii="Open Sans" w:eastAsia="Open Sans" w:hAnsi="Open Sans" w:cs="Open Sans"/>
        </w:rPr>
        <w:lastRenderedPageBreak/>
        <w:t xml:space="preserve">Se analizan solicitudes de capacitación presentadas, con base a los procedimientos para ésta licitación. </w:t>
      </w:r>
    </w:p>
    <w:p w:rsidR="000D6722" w:rsidRDefault="000D6722" w:rsidP="000D6722">
      <w:pPr>
        <w:numPr>
          <w:ilvl w:val="1"/>
          <w:numId w:val="77"/>
        </w:numPr>
        <w:ind w:right="392" w:hanging="504"/>
      </w:pPr>
      <w:r>
        <w:rPr>
          <w:rFonts w:ascii="Open Sans" w:eastAsia="Open Sans" w:hAnsi="Open Sans" w:cs="Open Sans"/>
        </w:rPr>
        <w:t xml:space="preserve">Si cumple el análisis de las solicitudes y hay disponibilidad de participaciones del proveedor en el área, la Gerencia de Formación Continua autoriza solicitudes. </w:t>
      </w:r>
    </w:p>
    <w:p w:rsidR="000D6722" w:rsidRDefault="000D6722" w:rsidP="000D6722">
      <w:pPr>
        <w:numPr>
          <w:ilvl w:val="1"/>
          <w:numId w:val="77"/>
        </w:numPr>
        <w:ind w:right="392" w:hanging="504"/>
      </w:pPr>
      <w:r>
        <w:rPr>
          <w:rFonts w:ascii="Open Sans" w:eastAsia="Open Sans" w:hAnsi="Open Sans" w:cs="Open Sans"/>
        </w:rPr>
        <w:t xml:space="preserve">Gerencia de Formación Continua  complementa información en sistema y emite Orden de Inicio correspondiente para el curso abierto. </w:t>
      </w:r>
    </w:p>
    <w:p w:rsidR="000D6722" w:rsidRDefault="000D6722" w:rsidP="000D6722">
      <w:pPr>
        <w:numPr>
          <w:ilvl w:val="1"/>
          <w:numId w:val="77"/>
        </w:numPr>
        <w:spacing w:after="0" w:line="259" w:lineRule="auto"/>
        <w:ind w:right="392" w:hanging="504"/>
      </w:pPr>
      <w:r>
        <w:rPr>
          <w:rFonts w:ascii="Open Sans" w:eastAsia="Open Sans" w:hAnsi="Open Sans" w:cs="Open Sans"/>
        </w:rPr>
        <w:t xml:space="preserve">Se ejecuta la capacitación de acuerdo a lo establecido en la Orden de Inicio. </w:t>
      </w:r>
    </w:p>
    <w:p w:rsidR="000D6722" w:rsidRDefault="000D6722" w:rsidP="000D6722">
      <w:pPr>
        <w:spacing w:after="0"/>
      </w:pPr>
      <w:r>
        <w:rPr>
          <w:rFonts w:ascii="Times New Roman" w:eastAsia="Times New Roman" w:hAnsi="Times New Roman" w:cs="Times New Roman"/>
          <w:b/>
          <w:i/>
          <w:sz w:val="18"/>
          <w:u w:val="single" w:color="000000"/>
        </w:rPr>
        <w:t>Notas:</w:t>
      </w:r>
      <w:r>
        <w:rPr>
          <w:rFonts w:ascii="Times New Roman" w:eastAsia="Times New Roman" w:hAnsi="Times New Roman" w:cs="Times New Roman"/>
          <w:b/>
          <w:i/>
          <w:sz w:val="18"/>
        </w:rPr>
        <w:t xml:space="preserve"> </w:t>
      </w:r>
    </w:p>
    <w:p w:rsidR="000D6722" w:rsidRDefault="000D6722" w:rsidP="000D6722">
      <w:pPr>
        <w:numPr>
          <w:ilvl w:val="1"/>
          <w:numId w:val="79"/>
        </w:numPr>
        <w:spacing w:after="4"/>
        <w:ind w:right="392" w:hanging="394"/>
      </w:pPr>
      <w:r>
        <w:rPr>
          <w:rFonts w:ascii="Times New Roman" w:eastAsia="Times New Roman" w:hAnsi="Times New Roman" w:cs="Times New Roman"/>
          <w:i/>
          <w:sz w:val="18"/>
        </w:rPr>
        <w:t xml:space="preserve">Es importante que se lleve control de asistencia con firmas originales y que la empresa beneficiaria emita la Nota de Satisfacción correspondiente. </w:t>
      </w:r>
    </w:p>
    <w:p w:rsidR="000D6722" w:rsidRDefault="000D6722" w:rsidP="000D6722">
      <w:pPr>
        <w:numPr>
          <w:ilvl w:val="1"/>
          <w:numId w:val="79"/>
        </w:numPr>
        <w:spacing w:after="4"/>
        <w:ind w:right="392" w:hanging="394"/>
      </w:pPr>
      <w:r>
        <w:rPr>
          <w:rFonts w:ascii="Times New Roman" w:eastAsia="Times New Roman" w:hAnsi="Times New Roman" w:cs="Times New Roman"/>
          <w:i/>
          <w:sz w:val="18"/>
        </w:rPr>
        <w:t xml:space="preserve">No se recibirá solicitudes presentadas con tachaduras, enmendadas borrones o cualquier otra alteración en ella. </w:t>
      </w:r>
    </w:p>
    <w:p w:rsidR="000D6722" w:rsidRDefault="000D6722" w:rsidP="000D6722">
      <w:pPr>
        <w:numPr>
          <w:ilvl w:val="1"/>
          <w:numId w:val="79"/>
        </w:numPr>
        <w:spacing w:after="4"/>
        <w:ind w:right="392" w:hanging="394"/>
      </w:pPr>
      <w:r>
        <w:rPr>
          <w:rFonts w:ascii="Times New Roman" w:eastAsia="Times New Roman" w:hAnsi="Times New Roman" w:cs="Times New Roman"/>
          <w:i/>
          <w:sz w:val="18"/>
        </w:rPr>
        <w:t xml:space="preserve">Para Los empleados jubilados, empresa deberá presentar carta firmada por Recursos Humanos, solicitando su apoyo, anexando carnet, constancia o comprobante de jubilación (no deberá estar contratado por servicios profesionales y tendrá que contar con número de afiliación del ISSS). </w:t>
      </w:r>
    </w:p>
    <w:p w:rsidR="000D6722" w:rsidRDefault="000D6722" w:rsidP="000D6722">
      <w:pPr>
        <w:numPr>
          <w:ilvl w:val="1"/>
          <w:numId w:val="79"/>
        </w:numPr>
        <w:spacing w:after="184"/>
        <w:ind w:right="392" w:hanging="394"/>
      </w:pPr>
      <w:r>
        <w:rPr>
          <w:rFonts w:ascii="Times New Roman" w:eastAsia="Times New Roman" w:hAnsi="Times New Roman" w:cs="Times New Roman"/>
          <w:i/>
          <w:sz w:val="18"/>
        </w:rPr>
        <w:t xml:space="preserve">En caso que exista alguna modificación o cambio de participantes, proveedor deberá enviar al Centro de Atención del INSAFORP, mediante formulario F12a (solicitud de cambio de participantes a acciones formativas), </w:t>
      </w:r>
      <w:r>
        <w:rPr>
          <w:rFonts w:ascii="Times New Roman" w:eastAsia="Times New Roman" w:hAnsi="Times New Roman" w:cs="Times New Roman"/>
          <w:b/>
          <w:i/>
          <w:sz w:val="18"/>
        </w:rPr>
        <w:t>o el mecanismo que el INSAFORP designe para las solicitudes de cambio en línea,</w:t>
      </w:r>
      <w:r>
        <w:rPr>
          <w:rFonts w:ascii="Times New Roman" w:eastAsia="Times New Roman" w:hAnsi="Times New Roman" w:cs="Times New Roman"/>
          <w:i/>
          <w:sz w:val="18"/>
        </w:rPr>
        <w:t xml:space="preserve"> al menos 1 día hábil antes del inicio de la capacitación, deberá anexar fotocopia de planilla del ISSS donde refleje al o los participantes sustitutos. </w:t>
      </w:r>
    </w:p>
    <w:p w:rsidR="000D6722" w:rsidRDefault="000D6722" w:rsidP="000D6722">
      <w:pPr>
        <w:spacing w:after="34"/>
      </w:pPr>
      <w:r>
        <w:rPr>
          <w:rFonts w:ascii="Open Sans" w:eastAsia="Open Sans" w:hAnsi="Open Sans" w:cs="Open Sans"/>
        </w:rPr>
        <w:t xml:space="preserve"> </w:t>
      </w:r>
    </w:p>
    <w:p w:rsidR="000D6722" w:rsidRDefault="000D6722" w:rsidP="000D6722">
      <w:pPr>
        <w:numPr>
          <w:ilvl w:val="0"/>
          <w:numId w:val="77"/>
        </w:numPr>
        <w:spacing w:after="0" w:line="259" w:lineRule="auto"/>
        <w:ind w:right="0" w:hanging="487"/>
        <w:jc w:val="left"/>
      </w:pPr>
      <w:r>
        <w:rPr>
          <w:rFonts w:ascii="Open Sans" w:eastAsia="Open Sans" w:hAnsi="Open Sans" w:cs="Open Sans"/>
          <w:b/>
          <w:u w:val="single" w:color="000000"/>
        </w:rPr>
        <w:t>PAGO DE LAS CAPACITACIONES</w:t>
      </w:r>
      <w:r>
        <w:rPr>
          <w:rFonts w:ascii="Open Sans" w:eastAsia="Open Sans" w:hAnsi="Open Sans" w:cs="Open Sans"/>
          <w:b/>
        </w:rPr>
        <w:t xml:space="preserve"> </w:t>
      </w:r>
    </w:p>
    <w:p w:rsidR="000D6722" w:rsidRDefault="000D6722" w:rsidP="000D6722">
      <w:pPr>
        <w:spacing w:after="46"/>
        <w:ind w:left="577" w:right="392"/>
      </w:pPr>
      <w:r>
        <w:rPr>
          <w:rFonts w:ascii="Open Sans" w:eastAsia="Open Sans" w:hAnsi="Open Sans" w:cs="Open Sans"/>
        </w:rPr>
        <w:t xml:space="preserve">Los pagos se realizarán, de conformidad a lo establecido a continuación: </w:t>
      </w:r>
    </w:p>
    <w:p w:rsidR="000D6722" w:rsidRDefault="000D6722" w:rsidP="000D6722">
      <w:pPr>
        <w:numPr>
          <w:ilvl w:val="1"/>
          <w:numId w:val="77"/>
        </w:numPr>
        <w:ind w:right="392" w:hanging="504"/>
      </w:pPr>
      <w:r>
        <w:rPr>
          <w:rFonts w:ascii="Open Sans" w:eastAsia="Open Sans" w:hAnsi="Open Sans" w:cs="Open Sans"/>
        </w:rPr>
        <w:t xml:space="preserve">Únicamente se pagará por evento de capacitación finalizado. </w:t>
      </w:r>
    </w:p>
    <w:p w:rsidR="000D6722" w:rsidRDefault="000D6722" w:rsidP="000D6722">
      <w:pPr>
        <w:numPr>
          <w:ilvl w:val="1"/>
          <w:numId w:val="77"/>
        </w:numPr>
        <w:ind w:right="392" w:hanging="504"/>
      </w:pPr>
      <w:r>
        <w:rPr>
          <w:rFonts w:ascii="Open Sans" w:eastAsia="Open Sans" w:hAnsi="Open Sans" w:cs="Open Sans"/>
        </w:rPr>
        <w:t xml:space="preserve">Los pagos se harán efectivos con el “Es conforme” de la Gerencia de Formación Continua y contra entrega de los siguientes documentos:  </w:t>
      </w:r>
    </w:p>
    <w:p w:rsidR="000D6722" w:rsidRDefault="000D6722" w:rsidP="000D6722">
      <w:pPr>
        <w:numPr>
          <w:ilvl w:val="2"/>
          <w:numId w:val="80"/>
        </w:numPr>
        <w:ind w:right="392" w:hanging="312"/>
      </w:pPr>
      <w:r>
        <w:rPr>
          <w:rFonts w:ascii="Open Sans" w:eastAsia="Open Sans" w:hAnsi="Open Sans" w:cs="Open Sans"/>
        </w:rPr>
        <w:t xml:space="preserve">La(s) lista(s) de asistencia originales firmadas por los participantes. </w:t>
      </w:r>
    </w:p>
    <w:p w:rsidR="000D6722" w:rsidRDefault="000D6722" w:rsidP="000D6722">
      <w:pPr>
        <w:numPr>
          <w:ilvl w:val="2"/>
          <w:numId w:val="80"/>
        </w:numPr>
        <w:ind w:right="392" w:hanging="312"/>
      </w:pPr>
      <w:r>
        <w:rPr>
          <w:rFonts w:ascii="Open Sans" w:eastAsia="Open Sans" w:hAnsi="Open Sans" w:cs="Open Sans"/>
        </w:rPr>
        <w:t xml:space="preserve">Nota de Satisfacción de la empresa beneficiaria. </w:t>
      </w:r>
    </w:p>
    <w:p w:rsidR="000D6722" w:rsidRDefault="000D6722" w:rsidP="000D6722">
      <w:pPr>
        <w:numPr>
          <w:ilvl w:val="2"/>
          <w:numId w:val="80"/>
        </w:numPr>
        <w:ind w:right="392" w:hanging="312"/>
      </w:pPr>
      <w:r>
        <w:rPr>
          <w:rFonts w:ascii="Open Sans" w:eastAsia="Open Sans" w:hAnsi="Open Sans" w:cs="Open Sans"/>
        </w:rPr>
        <w:t xml:space="preserve">Acta de recepción del servicio.  </w:t>
      </w:r>
    </w:p>
    <w:p w:rsidR="000D6722" w:rsidRDefault="000D6722" w:rsidP="000D6722">
      <w:pPr>
        <w:numPr>
          <w:ilvl w:val="2"/>
          <w:numId w:val="80"/>
        </w:numPr>
        <w:ind w:right="392" w:hanging="312"/>
      </w:pPr>
      <w:r>
        <w:rPr>
          <w:rFonts w:ascii="Open Sans" w:eastAsia="Open Sans" w:hAnsi="Open Sans" w:cs="Open Sans"/>
        </w:rPr>
        <w:t xml:space="preserve">La factura emitida en legal forma.  </w:t>
      </w:r>
    </w:p>
    <w:p w:rsidR="000D6722" w:rsidRDefault="000D6722" w:rsidP="000D6722">
      <w:pPr>
        <w:numPr>
          <w:ilvl w:val="1"/>
          <w:numId w:val="77"/>
        </w:numPr>
        <w:ind w:right="392" w:hanging="504"/>
      </w:pPr>
      <w:r>
        <w:rPr>
          <w:rFonts w:ascii="Open Sans" w:eastAsia="Open Sans" w:hAnsi="Open Sans" w:cs="Open Sans"/>
        </w:rPr>
        <w:t xml:space="preserve">El pago de la participación será de la siguiente forma:  </w:t>
      </w:r>
    </w:p>
    <w:p w:rsidR="000D6722" w:rsidRDefault="000D6722" w:rsidP="000D6722">
      <w:pPr>
        <w:ind w:left="974" w:right="392"/>
      </w:pPr>
      <w:r>
        <w:rPr>
          <w:rFonts w:ascii="Open Sans" w:eastAsia="Open Sans" w:hAnsi="Open Sans" w:cs="Open Sans"/>
          <w:b/>
        </w:rPr>
        <w:t>Cursos de 8 horas</w:t>
      </w:r>
      <w:r>
        <w:rPr>
          <w:rFonts w:ascii="Open Sans" w:eastAsia="Open Sans" w:hAnsi="Open Sans" w:cs="Open Sans"/>
        </w:rPr>
        <w:t xml:space="preserve">: se cancelará el 100% del valor de la participación si la asistencia es mayor o igual al 75% de la duración total del curso. </w:t>
      </w:r>
    </w:p>
    <w:p w:rsidR="000D6722" w:rsidRDefault="000D6722" w:rsidP="000D6722">
      <w:pPr>
        <w:ind w:left="974" w:right="392"/>
      </w:pPr>
      <w:r>
        <w:rPr>
          <w:rFonts w:ascii="Open Sans" w:eastAsia="Open Sans" w:hAnsi="Open Sans" w:cs="Open Sans"/>
          <w:b/>
        </w:rPr>
        <w:t>Cursos de 16 horas</w:t>
      </w:r>
      <w:r>
        <w:rPr>
          <w:rFonts w:ascii="Open Sans" w:eastAsia="Open Sans" w:hAnsi="Open Sans" w:cs="Open Sans"/>
        </w:rPr>
        <w:t xml:space="preserve">: Se cancelará el 100% del valor de la participación si la asistencia es mayor o igual al 75% de la duración total del curso. Corresponderá la cancelación del 50% del valor de la participación, si la asistencia del participante es mayor o igual al 50% y menor al 75%. </w:t>
      </w:r>
    </w:p>
    <w:p w:rsidR="000D6722" w:rsidRDefault="000D6722" w:rsidP="000D6722">
      <w:pPr>
        <w:spacing w:after="0"/>
        <w:ind w:left="-5"/>
      </w:pPr>
      <w:r>
        <w:rPr>
          <w:rFonts w:ascii="Times New Roman" w:eastAsia="Times New Roman" w:hAnsi="Times New Roman" w:cs="Times New Roman"/>
          <w:b/>
          <w:i/>
          <w:u w:val="single" w:color="000000"/>
        </w:rPr>
        <w:t>Notas:</w:t>
      </w:r>
      <w:r>
        <w:rPr>
          <w:rFonts w:ascii="Times New Roman" w:eastAsia="Times New Roman" w:hAnsi="Times New Roman" w:cs="Times New Roman"/>
          <w:b/>
          <w:i/>
        </w:rPr>
        <w:t xml:space="preserve"> </w:t>
      </w:r>
    </w:p>
    <w:p w:rsidR="000D6722" w:rsidRDefault="000D6722" w:rsidP="000D6722">
      <w:pPr>
        <w:spacing w:after="46"/>
        <w:ind w:left="944" w:right="406" w:hanging="370"/>
      </w:pPr>
      <w:r>
        <w:rPr>
          <w:rFonts w:ascii="Times New Roman" w:eastAsia="Times New Roman" w:hAnsi="Times New Roman" w:cs="Times New Roman"/>
          <w:b/>
          <w:i/>
          <w:sz w:val="20"/>
        </w:rPr>
        <w:t>(1)</w:t>
      </w:r>
      <w:r>
        <w:rPr>
          <w:rFonts w:ascii="Arial" w:eastAsia="Arial" w:hAnsi="Arial" w:cs="Arial"/>
          <w:b/>
          <w:i/>
          <w:sz w:val="20"/>
        </w:rPr>
        <w:t xml:space="preserve"> </w:t>
      </w:r>
      <w:r>
        <w:rPr>
          <w:rFonts w:ascii="Times New Roman" w:eastAsia="Times New Roman" w:hAnsi="Times New Roman" w:cs="Times New Roman"/>
          <w:i/>
          <w:sz w:val="20"/>
        </w:rPr>
        <w:t xml:space="preserve">Para el cálculo de pago con el 75% y 50% no se aceptaran listados de asistencias con jornadas de mañana y tarde, se aplicara únicamente en aquellos casos que el evento tenga más de 3 días de capacitación. </w:t>
      </w:r>
    </w:p>
    <w:p w:rsidR="000D6722" w:rsidRDefault="000D6722" w:rsidP="000D6722">
      <w:pPr>
        <w:spacing w:after="0"/>
        <w:ind w:left="953"/>
      </w:pPr>
      <w:r>
        <w:rPr>
          <w:rFonts w:ascii="Open Sans" w:eastAsia="Open Sans" w:hAnsi="Open Sans" w:cs="Open Sans"/>
        </w:rPr>
        <w:t xml:space="preserve"> </w:t>
      </w:r>
    </w:p>
    <w:p w:rsidR="000D6722" w:rsidRDefault="000D6722" w:rsidP="000D6722">
      <w:pPr>
        <w:numPr>
          <w:ilvl w:val="0"/>
          <w:numId w:val="77"/>
        </w:numPr>
        <w:spacing w:after="0" w:line="259" w:lineRule="auto"/>
        <w:ind w:right="0" w:hanging="487"/>
        <w:jc w:val="left"/>
      </w:pPr>
      <w:r>
        <w:rPr>
          <w:rFonts w:ascii="Open Sans" w:eastAsia="Open Sans" w:hAnsi="Open Sans" w:cs="Open Sans"/>
          <w:b/>
          <w:u w:val="single" w:color="000000"/>
        </w:rPr>
        <w:t>POBLACIÓN BENEFICIARIA</w:t>
      </w:r>
      <w:r>
        <w:rPr>
          <w:rFonts w:ascii="Open Sans" w:eastAsia="Open Sans" w:hAnsi="Open Sans" w:cs="Open Sans"/>
          <w:b/>
        </w:rPr>
        <w:t xml:space="preserve"> </w:t>
      </w:r>
    </w:p>
    <w:p w:rsidR="000D6722" w:rsidRDefault="000D6722" w:rsidP="000D6722">
      <w:pPr>
        <w:spacing w:after="112"/>
        <w:ind w:right="392"/>
      </w:pPr>
      <w:r>
        <w:rPr>
          <w:rFonts w:ascii="Open Sans" w:eastAsia="Open Sans" w:hAnsi="Open Sans" w:cs="Open Sans"/>
        </w:rPr>
        <w:lastRenderedPageBreak/>
        <w:t xml:space="preserve">Trabajadores activos de las empresas (desde la Micro a la gran empresa) e instituciones autónomas cotizantes al Sistema de Formación Profesional, correspondientes a todos los niveles organizacionales. </w:t>
      </w:r>
    </w:p>
    <w:p w:rsidR="000D6722" w:rsidRDefault="000D6722" w:rsidP="000D6722">
      <w:pPr>
        <w:spacing w:after="112"/>
        <w:ind w:right="392"/>
      </w:pPr>
      <w:r>
        <w:rPr>
          <w:rFonts w:ascii="Open Sans" w:eastAsia="Open Sans" w:hAnsi="Open Sans" w:cs="Open Sans"/>
        </w:rPr>
        <w:t xml:space="preserve">Para el apoyo a trabajadores de la microempresa, se consideran como tal aquellas con características de formalidad legal, que al menos coticen al ISSS con 2 empleados en planilla y que posean un lugar fijo de trabajo. </w:t>
      </w:r>
    </w:p>
    <w:p w:rsidR="000D6722" w:rsidRDefault="000D6722" w:rsidP="000D6722">
      <w:pPr>
        <w:spacing w:after="45"/>
        <w:ind w:right="392"/>
      </w:pPr>
      <w:r>
        <w:rPr>
          <w:rFonts w:ascii="Open Sans" w:eastAsia="Open Sans" w:hAnsi="Open Sans" w:cs="Open Sans"/>
        </w:rPr>
        <w:t xml:space="preserve">Se autorizará la participación de hasta </w:t>
      </w:r>
      <w:r>
        <w:rPr>
          <w:rFonts w:ascii="Open Sans" w:eastAsia="Open Sans" w:hAnsi="Open Sans" w:cs="Open Sans"/>
          <w:u w:val="single" w:color="000000"/>
        </w:rPr>
        <w:t>7 participantes</w:t>
      </w:r>
      <w:r>
        <w:rPr>
          <w:rFonts w:ascii="Open Sans" w:eastAsia="Open Sans" w:hAnsi="Open Sans" w:cs="Open Sans"/>
        </w:rPr>
        <w:t xml:space="preserve"> por empresa en un curso/evento. </w:t>
      </w:r>
    </w:p>
    <w:p w:rsidR="000D6722" w:rsidRDefault="000D6722" w:rsidP="000D6722">
      <w:pPr>
        <w:spacing w:after="0"/>
        <w:ind w:right="351"/>
        <w:jc w:val="right"/>
      </w:pPr>
      <w:r>
        <w:rPr>
          <w:rFonts w:ascii="Open Sans" w:eastAsia="Open Sans" w:hAnsi="Open Sans" w:cs="Open Sans"/>
          <w:b/>
        </w:rPr>
        <w:t xml:space="preserve"> </w:t>
      </w:r>
    </w:p>
    <w:p w:rsidR="000D6722" w:rsidRDefault="000D6722" w:rsidP="000D6722">
      <w:pPr>
        <w:spacing w:after="0"/>
      </w:pPr>
      <w:r>
        <w:rPr>
          <w:rFonts w:ascii="Open Sans" w:eastAsia="Open Sans" w:hAnsi="Open Sans" w:cs="Open Sans"/>
          <w:b/>
        </w:rPr>
        <w:t xml:space="preserve"> </w:t>
      </w:r>
      <w:r>
        <w:rPr>
          <w:rFonts w:ascii="Open Sans" w:eastAsia="Open Sans" w:hAnsi="Open Sans" w:cs="Open Sans"/>
          <w:b/>
        </w:rPr>
        <w:tab/>
        <w:t xml:space="preserve"> </w:t>
      </w:r>
    </w:p>
    <w:p w:rsidR="000D6722" w:rsidRDefault="000D6722" w:rsidP="000D6722">
      <w:pPr>
        <w:pStyle w:val="Ttulo3"/>
        <w:spacing w:after="5" w:line="249" w:lineRule="auto"/>
        <w:ind w:left="1734" w:hanging="1735"/>
      </w:pPr>
      <w:r>
        <w:rPr>
          <w:rFonts w:ascii="Open Sans" w:eastAsia="Open Sans" w:hAnsi="Open Sans" w:cs="Open Sans"/>
          <w:sz w:val="24"/>
        </w:rPr>
        <w:lastRenderedPageBreak/>
        <w:t xml:space="preserve">ANEXO No.10. SOLICITUD DE APOYO PARA ACCIÓN FORMATIVA CURSOS ABIERTOS </w:t>
      </w:r>
    </w:p>
    <w:p w:rsidR="000D6722" w:rsidRDefault="000D6722" w:rsidP="000D6722">
      <w:pPr>
        <w:spacing w:after="0"/>
        <w:jc w:val="right"/>
      </w:pPr>
      <w:r>
        <w:rPr>
          <w:noProof/>
        </w:rPr>
        <w:drawing>
          <wp:inline distT="0" distB="0" distL="0" distR="0" wp14:anchorId="52ABAC18" wp14:editId="1EF5E69E">
            <wp:extent cx="5986272" cy="7741920"/>
            <wp:effectExtent l="0" t="0" r="0" b="0"/>
            <wp:docPr id="9716" name="Picture 9716"/>
            <wp:cNvGraphicFramePr/>
            <a:graphic xmlns:a="http://schemas.openxmlformats.org/drawingml/2006/main">
              <a:graphicData uri="http://schemas.openxmlformats.org/drawingml/2006/picture">
                <pic:pic xmlns:pic="http://schemas.openxmlformats.org/drawingml/2006/picture">
                  <pic:nvPicPr>
                    <pic:cNvPr id="9716" name="Picture 9716"/>
                    <pic:cNvPicPr/>
                  </pic:nvPicPr>
                  <pic:blipFill>
                    <a:blip r:embed="rId74"/>
                    <a:stretch>
                      <a:fillRect/>
                    </a:stretch>
                  </pic:blipFill>
                  <pic:spPr>
                    <a:xfrm>
                      <a:off x="0" y="0"/>
                      <a:ext cx="5986272" cy="7741920"/>
                    </a:xfrm>
                    <a:prstGeom prst="rect">
                      <a:avLst/>
                    </a:prstGeom>
                  </pic:spPr>
                </pic:pic>
              </a:graphicData>
            </a:graphic>
          </wp:inline>
        </w:drawing>
      </w:r>
      <w:r>
        <w:rPr>
          <w:sz w:val="20"/>
        </w:rPr>
        <w:t xml:space="preserve">  </w:t>
      </w:r>
    </w:p>
    <w:p w:rsidR="000D6722" w:rsidRDefault="000D6722" w:rsidP="000D6722">
      <w:pPr>
        <w:spacing w:after="14"/>
      </w:pPr>
      <w:r>
        <w:rPr>
          <w:rFonts w:ascii="Arial" w:eastAsia="Arial" w:hAnsi="Arial" w:cs="Arial"/>
          <w:b/>
          <w:sz w:val="24"/>
        </w:rPr>
        <w:lastRenderedPageBreak/>
        <w:t xml:space="preserve"> </w:t>
      </w:r>
    </w:p>
    <w:p w:rsidR="000D6722" w:rsidRDefault="000D6722" w:rsidP="000D6722">
      <w:pPr>
        <w:spacing w:line="249" w:lineRule="auto"/>
        <w:ind w:left="9"/>
      </w:pPr>
      <w:r>
        <w:rPr>
          <w:rFonts w:ascii="Open Sans" w:eastAsia="Open Sans" w:hAnsi="Open Sans" w:cs="Open Sans"/>
          <w:b/>
          <w:sz w:val="24"/>
        </w:rPr>
        <w:t xml:space="preserve">ANEXO No.11. TABLAS DE ADJUDICACIONES A OFERTANTES. </w:t>
      </w:r>
    </w:p>
    <w:p w:rsidR="000D6722" w:rsidRDefault="000D6722" w:rsidP="000D6722">
      <w:pPr>
        <w:spacing w:after="0"/>
      </w:pPr>
      <w:r>
        <w:rPr>
          <w:rFonts w:ascii="Open Sans" w:eastAsia="Open Sans" w:hAnsi="Open Sans" w:cs="Open Sans"/>
          <w:b/>
          <w:sz w:val="24"/>
        </w:rPr>
        <w:t xml:space="preserve"> </w:t>
      </w:r>
    </w:p>
    <w:p w:rsidR="000D6722" w:rsidRDefault="000D6722" w:rsidP="000D6722">
      <w:pPr>
        <w:pStyle w:val="Ttulo3"/>
        <w:spacing w:after="5" w:line="249" w:lineRule="auto"/>
        <w:ind w:left="9"/>
      </w:pPr>
      <w:r>
        <w:rPr>
          <w:rFonts w:ascii="Open Sans" w:eastAsia="Open Sans" w:hAnsi="Open Sans" w:cs="Open Sans"/>
          <w:sz w:val="24"/>
        </w:rPr>
        <w:t xml:space="preserve">Para Proveedores con experiencia en ejecución de la LP 11/2017 y sin experiencia en ejecución de licitaciones </w:t>
      </w:r>
    </w:p>
    <w:p w:rsidR="000D6722" w:rsidRDefault="000D6722" w:rsidP="000D6722">
      <w:pPr>
        <w:spacing w:after="0"/>
        <w:ind w:left="720"/>
      </w:pPr>
      <w:r>
        <w:rPr>
          <w:sz w:val="16"/>
        </w:rPr>
        <w:t xml:space="preserve"> </w:t>
      </w:r>
    </w:p>
    <w:tbl>
      <w:tblPr>
        <w:tblStyle w:val="TableGrid"/>
        <w:tblW w:w="9112" w:type="dxa"/>
        <w:tblInd w:w="-138" w:type="dxa"/>
        <w:tblCellMar>
          <w:top w:w="74" w:type="dxa"/>
          <w:left w:w="30" w:type="dxa"/>
          <w:right w:w="30" w:type="dxa"/>
        </w:tblCellMar>
        <w:tblLook w:val="04A0" w:firstRow="1" w:lastRow="0" w:firstColumn="1" w:lastColumn="0" w:noHBand="0" w:noVBand="1"/>
      </w:tblPr>
      <w:tblGrid>
        <w:gridCol w:w="443"/>
        <w:gridCol w:w="781"/>
        <w:gridCol w:w="827"/>
        <w:gridCol w:w="804"/>
        <w:gridCol w:w="815"/>
        <w:gridCol w:w="781"/>
        <w:gridCol w:w="687"/>
        <w:gridCol w:w="793"/>
        <w:gridCol w:w="507"/>
        <w:gridCol w:w="496"/>
        <w:gridCol w:w="507"/>
        <w:gridCol w:w="613"/>
        <w:gridCol w:w="636"/>
        <w:gridCol w:w="496"/>
        <w:gridCol w:w="602"/>
        <w:gridCol w:w="717"/>
      </w:tblGrid>
      <w:tr w:rsidR="000D6722" w:rsidTr="00CE1337">
        <w:trPr>
          <w:trHeight w:val="388"/>
        </w:trPr>
        <w:tc>
          <w:tcPr>
            <w:tcW w:w="490" w:type="dxa"/>
            <w:tcBorders>
              <w:top w:val="single" w:sz="6" w:space="0" w:color="000000"/>
              <w:left w:val="single" w:sz="5" w:space="0" w:color="000000"/>
              <w:bottom w:val="single" w:sz="7" w:space="0" w:color="000000"/>
              <w:right w:val="single" w:sz="5" w:space="0" w:color="000000"/>
            </w:tcBorders>
            <w:shd w:val="clear" w:color="auto" w:fill="FFFF99"/>
          </w:tcPr>
          <w:p w:rsidR="000D6722" w:rsidRDefault="000D6722" w:rsidP="00CE1337"/>
        </w:tc>
        <w:tc>
          <w:tcPr>
            <w:tcW w:w="574" w:type="dxa"/>
            <w:tcBorders>
              <w:top w:val="single" w:sz="6" w:space="0" w:color="000000"/>
              <w:left w:val="single" w:sz="5" w:space="0" w:color="000000"/>
              <w:bottom w:val="single" w:sz="7" w:space="0" w:color="000000"/>
              <w:right w:val="single" w:sz="5" w:space="0" w:color="000000"/>
            </w:tcBorders>
            <w:shd w:val="clear" w:color="auto" w:fill="FFFF99"/>
          </w:tcPr>
          <w:p w:rsidR="000D6722" w:rsidRDefault="000D6722" w:rsidP="00CE1337">
            <w:pPr>
              <w:ind w:left="139"/>
            </w:pPr>
            <w:r>
              <w:rPr>
                <w:b/>
                <w:sz w:val="29"/>
              </w:rPr>
              <w:t>15</w:t>
            </w:r>
          </w:p>
        </w:tc>
        <w:tc>
          <w:tcPr>
            <w:tcW w:w="618" w:type="dxa"/>
            <w:tcBorders>
              <w:top w:val="single" w:sz="6" w:space="0" w:color="000000"/>
              <w:left w:val="single" w:sz="5" w:space="0" w:color="000000"/>
              <w:bottom w:val="single" w:sz="7" w:space="0" w:color="000000"/>
              <w:right w:val="single" w:sz="6" w:space="0" w:color="000000"/>
            </w:tcBorders>
            <w:shd w:val="clear" w:color="auto" w:fill="FFFF99"/>
          </w:tcPr>
          <w:p w:rsidR="000D6722" w:rsidRDefault="000D6722" w:rsidP="00CE1337">
            <w:pPr>
              <w:ind w:left="163"/>
            </w:pPr>
            <w:r>
              <w:rPr>
                <w:b/>
                <w:sz w:val="29"/>
              </w:rPr>
              <w:t>14</w:t>
            </w:r>
          </w:p>
        </w:tc>
        <w:tc>
          <w:tcPr>
            <w:tcW w:w="597" w:type="dxa"/>
            <w:tcBorders>
              <w:top w:val="single" w:sz="6" w:space="0" w:color="000000"/>
              <w:left w:val="single" w:sz="6" w:space="0" w:color="000000"/>
              <w:bottom w:val="single" w:sz="7" w:space="0" w:color="000000"/>
              <w:right w:val="single" w:sz="5" w:space="0" w:color="000000"/>
            </w:tcBorders>
            <w:shd w:val="clear" w:color="auto" w:fill="FFFF99"/>
          </w:tcPr>
          <w:p w:rsidR="000D6722" w:rsidRDefault="000D6722" w:rsidP="00CE1337">
            <w:pPr>
              <w:ind w:left="152"/>
            </w:pPr>
            <w:r>
              <w:rPr>
                <w:b/>
                <w:sz w:val="29"/>
              </w:rPr>
              <w:t>13</w:t>
            </w:r>
          </w:p>
        </w:tc>
        <w:tc>
          <w:tcPr>
            <w:tcW w:w="607" w:type="dxa"/>
            <w:tcBorders>
              <w:top w:val="single" w:sz="6" w:space="0" w:color="000000"/>
              <w:left w:val="single" w:sz="5" w:space="0" w:color="000000"/>
              <w:bottom w:val="single" w:sz="7" w:space="0" w:color="000000"/>
              <w:right w:val="single" w:sz="5" w:space="0" w:color="000000"/>
            </w:tcBorders>
            <w:shd w:val="clear" w:color="auto" w:fill="FFFF99"/>
          </w:tcPr>
          <w:p w:rsidR="000D6722" w:rsidRDefault="000D6722" w:rsidP="00CE1337">
            <w:pPr>
              <w:ind w:left="163"/>
            </w:pPr>
            <w:r>
              <w:rPr>
                <w:b/>
                <w:sz w:val="29"/>
              </w:rPr>
              <w:t>12</w:t>
            </w:r>
          </w:p>
        </w:tc>
        <w:tc>
          <w:tcPr>
            <w:tcW w:w="571" w:type="dxa"/>
            <w:tcBorders>
              <w:top w:val="single" w:sz="6" w:space="0" w:color="000000"/>
              <w:left w:val="single" w:sz="5" w:space="0" w:color="000000"/>
              <w:bottom w:val="single" w:sz="7" w:space="0" w:color="000000"/>
              <w:right w:val="single" w:sz="5" w:space="0" w:color="000000"/>
            </w:tcBorders>
            <w:shd w:val="clear" w:color="auto" w:fill="FFFF99"/>
          </w:tcPr>
          <w:p w:rsidR="000D6722" w:rsidRDefault="000D6722" w:rsidP="00CE1337">
            <w:pPr>
              <w:ind w:left="139"/>
            </w:pPr>
            <w:r>
              <w:rPr>
                <w:b/>
                <w:sz w:val="29"/>
              </w:rPr>
              <w:t>11</w:t>
            </w:r>
          </w:p>
        </w:tc>
        <w:tc>
          <w:tcPr>
            <w:tcW w:w="655" w:type="dxa"/>
            <w:tcBorders>
              <w:top w:val="single" w:sz="6" w:space="0" w:color="000000"/>
              <w:left w:val="single" w:sz="5" w:space="0" w:color="000000"/>
              <w:bottom w:val="single" w:sz="7" w:space="0" w:color="000000"/>
              <w:right w:val="single" w:sz="5" w:space="0" w:color="000000"/>
            </w:tcBorders>
            <w:shd w:val="clear" w:color="auto" w:fill="FFFF99"/>
          </w:tcPr>
          <w:p w:rsidR="000D6722" w:rsidRDefault="000D6722" w:rsidP="00CE1337">
            <w:pPr>
              <w:ind w:left="187"/>
            </w:pPr>
            <w:r>
              <w:rPr>
                <w:b/>
                <w:sz w:val="29"/>
              </w:rPr>
              <w:t>10</w:t>
            </w:r>
          </w:p>
        </w:tc>
        <w:tc>
          <w:tcPr>
            <w:tcW w:w="583" w:type="dxa"/>
            <w:tcBorders>
              <w:top w:val="single" w:sz="6" w:space="0" w:color="000000"/>
              <w:left w:val="single" w:sz="5" w:space="0" w:color="000000"/>
              <w:bottom w:val="single" w:sz="7" w:space="0" w:color="000000"/>
              <w:right w:val="single" w:sz="5" w:space="0" w:color="000000"/>
            </w:tcBorders>
            <w:shd w:val="clear" w:color="auto" w:fill="FFFF99"/>
          </w:tcPr>
          <w:p w:rsidR="000D6722" w:rsidRDefault="000D6722" w:rsidP="00CE1337">
            <w:pPr>
              <w:ind w:left="7"/>
              <w:jc w:val="center"/>
            </w:pPr>
            <w:r>
              <w:rPr>
                <w:b/>
                <w:sz w:val="29"/>
              </w:rPr>
              <w:t>9</w:t>
            </w:r>
          </w:p>
        </w:tc>
        <w:tc>
          <w:tcPr>
            <w:tcW w:w="584" w:type="dxa"/>
            <w:tcBorders>
              <w:top w:val="single" w:sz="6" w:space="0" w:color="000000"/>
              <w:left w:val="single" w:sz="5" w:space="0" w:color="000000"/>
              <w:bottom w:val="single" w:sz="7" w:space="0" w:color="000000"/>
              <w:right w:val="single" w:sz="6" w:space="0" w:color="000000"/>
            </w:tcBorders>
            <w:shd w:val="clear" w:color="auto" w:fill="FFFF99"/>
          </w:tcPr>
          <w:p w:rsidR="000D6722" w:rsidRDefault="000D6722" w:rsidP="00CE1337">
            <w:pPr>
              <w:ind w:left="11"/>
              <w:jc w:val="center"/>
            </w:pPr>
            <w:r>
              <w:rPr>
                <w:b/>
                <w:sz w:val="29"/>
              </w:rPr>
              <w:t>8</w:t>
            </w:r>
          </w:p>
        </w:tc>
        <w:tc>
          <w:tcPr>
            <w:tcW w:w="654" w:type="dxa"/>
            <w:tcBorders>
              <w:top w:val="single" w:sz="6" w:space="0" w:color="000000"/>
              <w:left w:val="single" w:sz="6" w:space="0" w:color="000000"/>
              <w:bottom w:val="single" w:sz="7" w:space="0" w:color="000000"/>
              <w:right w:val="single" w:sz="5" w:space="0" w:color="000000"/>
            </w:tcBorders>
            <w:shd w:val="clear" w:color="auto" w:fill="FFFF99"/>
          </w:tcPr>
          <w:p w:rsidR="000D6722" w:rsidRDefault="000D6722" w:rsidP="00CE1337">
            <w:pPr>
              <w:ind w:left="11"/>
              <w:jc w:val="center"/>
            </w:pPr>
            <w:r>
              <w:rPr>
                <w:b/>
                <w:sz w:val="29"/>
              </w:rPr>
              <w:t>7</w:t>
            </w:r>
          </w:p>
        </w:tc>
        <w:tc>
          <w:tcPr>
            <w:tcW w:w="666" w:type="dxa"/>
            <w:tcBorders>
              <w:top w:val="single" w:sz="6" w:space="0" w:color="000000"/>
              <w:left w:val="single" w:sz="5" w:space="0" w:color="000000"/>
              <w:bottom w:val="single" w:sz="7" w:space="0" w:color="000000"/>
              <w:right w:val="single" w:sz="6" w:space="0" w:color="000000"/>
            </w:tcBorders>
            <w:shd w:val="clear" w:color="auto" w:fill="FFFF99"/>
          </w:tcPr>
          <w:p w:rsidR="000D6722" w:rsidRDefault="000D6722" w:rsidP="00CE1337">
            <w:pPr>
              <w:ind w:right="3"/>
              <w:jc w:val="center"/>
            </w:pPr>
            <w:r>
              <w:rPr>
                <w:b/>
                <w:sz w:val="29"/>
              </w:rPr>
              <w:t>6</w:t>
            </w:r>
          </w:p>
        </w:tc>
        <w:tc>
          <w:tcPr>
            <w:tcW w:w="467" w:type="dxa"/>
            <w:tcBorders>
              <w:top w:val="single" w:sz="6" w:space="0" w:color="000000"/>
              <w:left w:val="single" w:sz="6" w:space="0" w:color="000000"/>
              <w:bottom w:val="single" w:sz="7" w:space="0" w:color="000000"/>
              <w:right w:val="single" w:sz="5" w:space="0" w:color="000000"/>
            </w:tcBorders>
            <w:shd w:val="clear" w:color="auto" w:fill="FFFF99"/>
          </w:tcPr>
          <w:p w:rsidR="000D6722" w:rsidRDefault="000D6722" w:rsidP="00CE1337">
            <w:pPr>
              <w:ind w:left="153"/>
            </w:pPr>
            <w:r>
              <w:rPr>
                <w:b/>
                <w:sz w:val="29"/>
              </w:rPr>
              <w:t>5</w:t>
            </w:r>
          </w:p>
        </w:tc>
        <w:tc>
          <w:tcPr>
            <w:tcW w:w="490" w:type="dxa"/>
            <w:tcBorders>
              <w:top w:val="single" w:sz="6" w:space="0" w:color="000000"/>
              <w:left w:val="single" w:sz="5" w:space="0" w:color="000000"/>
              <w:bottom w:val="single" w:sz="7" w:space="0" w:color="000000"/>
              <w:right w:val="single" w:sz="6" w:space="0" w:color="000000"/>
            </w:tcBorders>
            <w:shd w:val="clear" w:color="auto" w:fill="FFFF99"/>
          </w:tcPr>
          <w:p w:rsidR="000D6722" w:rsidRDefault="000D6722" w:rsidP="00CE1337">
            <w:pPr>
              <w:ind w:left="163"/>
            </w:pPr>
            <w:r>
              <w:rPr>
                <w:b/>
                <w:sz w:val="29"/>
              </w:rPr>
              <w:t>4</w:t>
            </w:r>
          </w:p>
        </w:tc>
        <w:tc>
          <w:tcPr>
            <w:tcW w:w="573" w:type="dxa"/>
            <w:tcBorders>
              <w:top w:val="single" w:sz="6" w:space="0" w:color="000000"/>
              <w:left w:val="single" w:sz="6" w:space="0" w:color="000000"/>
              <w:bottom w:val="single" w:sz="7" w:space="0" w:color="000000"/>
              <w:right w:val="single" w:sz="5" w:space="0" w:color="000000"/>
            </w:tcBorders>
            <w:shd w:val="clear" w:color="auto" w:fill="FFFF99"/>
          </w:tcPr>
          <w:p w:rsidR="000D6722" w:rsidRDefault="000D6722" w:rsidP="00CE1337">
            <w:pPr>
              <w:ind w:right="3"/>
              <w:jc w:val="center"/>
            </w:pPr>
            <w:r>
              <w:rPr>
                <w:b/>
                <w:sz w:val="29"/>
              </w:rPr>
              <w:t>3</w:t>
            </w:r>
          </w:p>
        </w:tc>
        <w:tc>
          <w:tcPr>
            <w:tcW w:w="456" w:type="dxa"/>
            <w:tcBorders>
              <w:top w:val="single" w:sz="6" w:space="0" w:color="000000"/>
              <w:left w:val="single" w:sz="5" w:space="0" w:color="000000"/>
              <w:bottom w:val="single" w:sz="7" w:space="0" w:color="000000"/>
              <w:right w:val="single" w:sz="5" w:space="0" w:color="000000"/>
            </w:tcBorders>
            <w:shd w:val="clear" w:color="auto" w:fill="FFFF99"/>
          </w:tcPr>
          <w:p w:rsidR="000D6722" w:rsidRDefault="000D6722" w:rsidP="00CE1337">
            <w:pPr>
              <w:ind w:left="139"/>
            </w:pPr>
            <w:r>
              <w:rPr>
                <w:b/>
                <w:sz w:val="29"/>
              </w:rPr>
              <w:t>2</w:t>
            </w:r>
          </w:p>
        </w:tc>
        <w:tc>
          <w:tcPr>
            <w:tcW w:w="527" w:type="dxa"/>
            <w:tcBorders>
              <w:top w:val="single" w:sz="6" w:space="0" w:color="000000"/>
              <w:left w:val="single" w:sz="5" w:space="0" w:color="000000"/>
              <w:bottom w:val="single" w:sz="7" w:space="0" w:color="000000"/>
              <w:right w:val="single" w:sz="5" w:space="0" w:color="000000"/>
            </w:tcBorders>
            <w:shd w:val="clear" w:color="auto" w:fill="FFFF99"/>
          </w:tcPr>
          <w:p w:rsidR="000D6722" w:rsidRDefault="000D6722" w:rsidP="00CE1337">
            <w:pPr>
              <w:ind w:left="175"/>
            </w:pPr>
            <w:r>
              <w:rPr>
                <w:b/>
                <w:sz w:val="29"/>
              </w:rPr>
              <w:t>1</w:t>
            </w:r>
          </w:p>
        </w:tc>
      </w:tr>
      <w:tr w:rsidR="000D6722" w:rsidTr="00CE1337">
        <w:trPr>
          <w:trHeight w:val="326"/>
        </w:trPr>
        <w:tc>
          <w:tcPr>
            <w:tcW w:w="490"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r>
              <w:rPr>
                <w:b/>
                <w:sz w:val="25"/>
              </w:rPr>
              <w:t>1º</w:t>
            </w:r>
          </w:p>
        </w:tc>
        <w:tc>
          <w:tcPr>
            <w:tcW w:w="574"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93"/>
            </w:pPr>
            <w:r>
              <w:rPr>
                <w:sz w:val="23"/>
              </w:rPr>
              <w:t>11.5%</w:t>
            </w:r>
          </w:p>
        </w:tc>
        <w:tc>
          <w:tcPr>
            <w:tcW w:w="618"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ind w:left="139"/>
            </w:pPr>
            <w:r>
              <w:rPr>
                <w:sz w:val="23"/>
              </w:rPr>
              <w:t>12.0%</w:t>
            </w:r>
          </w:p>
        </w:tc>
        <w:tc>
          <w:tcPr>
            <w:tcW w:w="597"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left="116"/>
            </w:pPr>
            <w:r>
              <w:rPr>
                <w:sz w:val="23"/>
              </w:rPr>
              <w:t>12.5%</w:t>
            </w:r>
          </w:p>
        </w:tc>
        <w:tc>
          <w:tcPr>
            <w:tcW w:w="607"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127"/>
            </w:pPr>
            <w:r>
              <w:rPr>
                <w:sz w:val="23"/>
              </w:rPr>
              <w:t>13.0%</w:t>
            </w:r>
          </w:p>
        </w:tc>
        <w:tc>
          <w:tcPr>
            <w:tcW w:w="571"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93"/>
            </w:pPr>
            <w:r>
              <w:rPr>
                <w:sz w:val="23"/>
              </w:rPr>
              <w:t>14.0%</w:t>
            </w:r>
          </w:p>
        </w:tc>
        <w:tc>
          <w:tcPr>
            <w:tcW w:w="655"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15.0%</w:t>
            </w:r>
          </w:p>
        </w:tc>
        <w:tc>
          <w:tcPr>
            <w:tcW w:w="583"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105"/>
            </w:pPr>
            <w:r>
              <w:rPr>
                <w:sz w:val="23"/>
              </w:rPr>
              <w:t>15.5%</w:t>
            </w:r>
          </w:p>
        </w:tc>
        <w:tc>
          <w:tcPr>
            <w:tcW w:w="584"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16%</w:t>
            </w:r>
          </w:p>
        </w:tc>
        <w:tc>
          <w:tcPr>
            <w:tcW w:w="654"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20%</w:t>
            </w:r>
          </w:p>
        </w:tc>
        <w:tc>
          <w:tcPr>
            <w:tcW w:w="666"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23%</w:t>
            </w:r>
          </w:p>
        </w:tc>
        <w:tc>
          <w:tcPr>
            <w:tcW w:w="467"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left="116"/>
            </w:pPr>
            <w:r>
              <w:rPr>
                <w:sz w:val="23"/>
              </w:rPr>
              <w:t>26%</w:t>
            </w:r>
          </w:p>
        </w:tc>
        <w:tc>
          <w:tcPr>
            <w:tcW w:w="490"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ind w:left="139"/>
            </w:pPr>
            <w:r>
              <w:rPr>
                <w:sz w:val="23"/>
              </w:rPr>
              <w:t>35%</w:t>
            </w:r>
          </w:p>
        </w:tc>
        <w:tc>
          <w:tcPr>
            <w:tcW w:w="573"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40%</w:t>
            </w:r>
          </w:p>
        </w:tc>
        <w:tc>
          <w:tcPr>
            <w:tcW w:w="456"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105"/>
            </w:pPr>
            <w:r>
              <w:rPr>
                <w:sz w:val="23"/>
              </w:rPr>
              <w:t>55%</w:t>
            </w:r>
          </w:p>
        </w:tc>
        <w:tc>
          <w:tcPr>
            <w:tcW w:w="527"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93"/>
            </w:pPr>
            <w:r>
              <w:rPr>
                <w:sz w:val="23"/>
              </w:rPr>
              <w:t>100%</w:t>
            </w:r>
          </w:p>
        </w:tc>
      </w:tr>
      <w:tr w:rsidR="000D6722" w:rsidTr="00CE1337">
        <w:trPr>
          <w:trHeight w:val="326"/>
        </w:trPr>
        <w:tc>
          <w:tcPr>
            <w:tcW w:w="490"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r>
              <w:rPr>
                <w:b/>
                <w:sz w:val="25"/>
              </w:rPr>
              <w:t>2º</w:t>
            </w:r>
          </w:p>
        </w:tc>
        <w:tc>
          <w:tcPr>
            <w:tcW w:w="574"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93"/>
            </w:pPr>
            <w:r>
              <w:rPr>
                <w:sz w:val="23"/>
              </w:rPr>
              <w:t>10.0%</w:t>
            </w:r>
          </w:p>
        </w:tc>
        <w:tc>
          <w:tcPr>
            <w:tcW w:w="618"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ind w:left="139"/>
            </w:pPr>
            <w:r>
              <w:rPr>
                <w:sz w:val="23"/>
              </w:rPr>
              <w:t>10.5%</w:t>
            </w:r>
          </w:p>
        </w:tc>
        <w:tc>
          <w:tcPr>
            <w:tcW w:w="597"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left="116"/>
            </w:pPr>
            <w:r>
              <w:rPr>
                <w:sz w:val="23"/>
              </w:rPr>
              <w:t>10.5%</w:t>
            </w:r>
          </w:p>
        </w:tc>
        <w:tc>
          <w:tcPr>
            <w:tcW w:w="607"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127"/>
            </w:pPr>
            <w:r>
              <w:rPr>
                <w:sz w:val="23"/>
              </w:rPr>
              <w:t>10.5%</w:t>
            </w:r>
          </w:p>
        </w:tc>
        <w:tc>
          <w:tcPr>
            <w:tcW w:w="571"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93"/>
            </w:pPr>
            <w:r>
              <w:rPr>
                <w:sz w:val="23"/>
              </w:rPr>
              <w:t>12.0%</w:t>
            </w:r>
          </w:p>
        </w:tc>
        <w:tc>
          <w:tcPr>
            <w:tcW w:w="655"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13.0%</w:t>
            </w:r>
          </w:p>
        </w:tc>
        <w:tc>
          <w:tcPr>
            <w:tcW w:w="583"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105"/>
            </w:pPr>
            <w:r>
              <w:rPr>
                <w:sz w:val="23"/>
              </w:rPr>
              <w:t>14.0%</w:t>
            </w:r>
          </w:p>
        </w:tc>
        <w:tc>
          <w:tcPr>
            <w:tcW w:w="584"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15%</w:t>
            </w:r>
          </w:p>
        </w:tc>
        <w:tc>
          <w:tcPr>
            <w:tcW w:w="654"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16%</w:t>
            </w:r>
          </w:p>
        </w:tc>
        <w:tc>
          <w:tcPr>
            <w:tcW w:w="666"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18%</w:t>
            </w:r>
          </w:p>
        </w:tc>
        <w:tc>
          <w:tcPr>
            <w:tcW w:w="467"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left="116"/>
            </w:pPr>
            <w:r>
              <w:rPr>
                <w:sz w:val="23"/>
              </w:rPr>
              <w:t>20%</w:t>
            </w:r>
          </w:p>
        </w:tc>
        <w:tc>
          <w:tcPr>
            <w:tcW w:w="490"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ind w:left="139"/>
            </w:pPr>
            <w:r>
              <w:rPr>
                <w:sz w:val="23"/>
              </w:rPr>
              <w:t>24%</w:t>
            </w:r>
          </w:p>
        </w:tc>
        <w:tc>
          <w:tcPr>
            <w:tcW w:w="573"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35%</w:t>
            </w:r>
          </w:p>
        </w:tc>
        <w:tc>
          <w:tcPr>
            <w:tcW w:w="456"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105"/>
            </w:pPr>
            <w:r>
              <w:rPr>
                <w:sz w:val="23"/>
              </w:rPr>
              <w:t>45%</w:t>
            </w:r>
          </w:p>
        </w:tc>
        <w:tc>
          <w:tcPr>
            <w:tcW w:w="527"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r>
      <w:tr w:rsidR="000D6722" w:rsidTr="00CE1337">
        <w:trPr>
          <w:trHeight w:val="326"/>
        </w:trPr>
        <w:tc>
          <w:tcPr>
            <w:tcW w:w="490"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r>
              <w:rPr>
                <w:b/>
                <w:sz w:val="25"/>
              </w:rPr>
              <w:t>3º</w:t>
            </w:r>
          </w:p>
        </w:tc>
        <w:tc>
          <w:tcPr>
            <w:tcW w:w="574"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9.5%</w:t>
            </w:r>
          </w:p>
        </w:tc>
        <w:tc>
          <w:tcPr>
            <w:tcW w:w="618"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ind w:left="139"/>
            </w:pPr>
            <w:r>
              <w:rPr>
                <w:sz w:val="23"/>
              </w:rPr>
              <w:t>10.0%</w:t>
            </w:r>
          </w:p>
        </w:tc>
        <w:tc>
          <w:tcPr>
            <w:tcW w:w="597"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left="116"/>
            </w:pPr>
            <w:r>
              <w:rPr>
                <w:sz w:val="23"/>
              </w:rPr>
              <w:t>10.0%</w:t>
            </w:r>
          </w:p>
        </w:tc>
        <w:tc>
          <w:tcPr>
            <w:tcW w:w="607"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127"/>
            </w:pPr>
            <w:r>
              <w:rPr>
                <w:sz w:val="23"/>
              </w:rPr>
              <w:t>10.0%</w:t>
            </w:r>
          </w:p>
        </w:tc>
        <w:tc>
          <w:tcPr>
            <w:tcW w:w="571"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93"/>
            </w:pPr>
            <w:r>
              <w:rPr>
                <w:sz w:val="23"/>
              </w:rPr>
              <w:t>11.0%</w:t>
            </w:r>
          </w:p>
        </w:tc>
        <w:tc>
          <w:tcPr>
            <w:tcW w:w="655"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12.0%</w:t>
            </w:r>
          </w:p>
        </w:tc>
        <w:tc>
          <w:tcPr>
            <w:tcW w:w="583"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left="105"/>
            </w:pPr>
            <w:r>
              <w:rPr>
                <w:sz w:val="23"/>
              </w:rPr>
              <w:t>12.5%</w:t>
            </w:r>
          </w:p>
        </w:tc>
        <w:tc>
          <w:tcPr>
            <w:tcW w:w="584"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14%</w:t>
            </w:r>
          </w:p>
        </w:tc>
        <w:tc>
          <w:tcPr>
            <w:tcW w:w="654"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15%</w:t>
            </w:r>
          </w:p>
        </w:tc>
        <w:tc>
          <w:tcPr>
            <w:tcW w:w="666"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17%</w:t>
            </w:r>
          </w:p>
        </w:tc>
        <w:tc>
          <w:tcPr>
            <w:tcW w:w="467"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left="116"/>
            </w:pPr>
            <w:r>
              <w:rPr>
                <w:sz w:val="23"/>
              </w:rPr>
              <w:t>19%</w:t>
            </w:r>
          </w:p>
        </w:tc>
        <w:tc>
          <w:tcPr>
            <w:tcW w:w="490"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ind w:left="139"/>
            </w:pPr>
            <w:r>
              <w:rPr>
                <w:sz w:val="23"/>
              </w:rPr>
              <w:t>22%</w:t>
            </w:r>
          </w:p>
        </w:tc>
        <w:tc>
          <w:tcPr>
            <w:tcW w:w="573"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25%</w:t>
            </w:r>
          </w:p>
        </w:tc>
        <w:tc>
          <w:tcPr>
            <w:tcW w:w="456"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27"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r>
      <w:tr w:rsidR="000D6722" w:rsidTr="00CE1337">
        <w:trPr>
          <w:trHeight w:val="325"/>
        </w:trPr>
        <w:tc>
          <w:tcPr>
            <w:tcW w:w="490" w:type="dxa"/>
            <w:tcBorders>
              <w:top w:val="single" w:sz="7" w:space="0" w:color="000000"/>
              <w:left w:val="single" w:sz="5" w:space="0" w:color="000000"/>
              <w:bottom w:val="single" w:sz="6" w:space="0" w:color="000000"/>
              <w:right w:val="single" w:sz="5" w:space="0" w:color="000000"/>
            </w:tcBorders>
            <w:shd w:val="clear" w:color="auto" w:fill="65FFFF"/>
          </w:tcPr>
          <w:p w:rsidR="000D6722" w:rsidRDefault="000D6722" w:rsidP="00CE1337">
            <w:r>
              <w:rPr>
                <w:b/>
                <w:sz w:val="25"/>
              </w:rPr>
              <w:t>4º</w:t>
            </w:r>
          </w:p>
        </w:tc>
        <w:tc>
          <w:tcPr>
            <w:tcW w:w="574" w:type="dxa"/>
            <w:tcBorders>
              <w:top w:val="single" w:sz="7" w:space="0" w:color="000000"/>
              <w:left w:val="single" w:sz="5" w:space="0" w:color="000000"/>
              <w:bottom w:val="single" w:sz="6" w:space="0" w:color="000000"/>
              <w:right w:val="single" w:sz="5" w:space="0" w:color="000000"/>
            </w:tcBorders>
            <w:shd w:val="clear" w:color="auto" w:fill="65FFFF"/>
          </w:tcPr>
          <w:p w:rsidR="000D6722" w:rsidRDefault="000D6722" w:rsidP="00CE1337">
            <w:pPr>
              <w:ind w:right="2"/>
              <w:jc w:val="right"/>
            </w:pPr>
            <w:r>
              <w:rPr>
                <w:sz w:val="23"/>
              </w:rPr>
              <w:t>8.5%</w:t>
            </w:r>
          </w:p>
        </w:tc>
        <w:tc>
          <w:tcPr>
            <w:tcW w:w="618" w:type="dxa"/>
            <w:tcBorders>
              <w:top w:val="single" w:sz="7" w:space="0" w:color="000000"/>
              <w:left w:val="single" w:sz="5" w:space="0" w:color="000000"/>
              <w:bottom w:val="single" w:sz="6" w:space="0" w:color="000000"/>
              <w:right w:val="single" w:sz="6" w:space="0" w:color="000000"/>
            </w:tcBorders>
            <w:shd w:val="clear" w:color="auto" w:fill="65FFFF"/>
          </w:tcPr>
          <w:p w:rsidR="000D6722" w:rsidRDefault="000D6722" w:rsidP="00CE1337">
            <w:pPr>
              <w:jc w:val="right"/>
            </w:pPr>
            <w:r>
              <w:rPr>
                <w:sz w:val="23"/>
              </w:rPr>
              <w:t>9.5%</w:t>
            </w:r>
          </w:p>
        </w:tc>
        <w:tc>
          <w:tcPr>
            <w:tcW w:w="597" w:type="dxa"/>
            <w:tcBorders>
              <w:top w:val="single" w:sz="7" w:space="0" w:color="000000"/>
              <w:left w:val="single" w:sz="6" w:space="0" w:color="000000"/>
              <w:bottom w:val="single" w:sz="6" w:space="0" w:color="000000"/>
              <w:right w:val="single" w:sz="5" w:space="0" w:color="000000"/>
            </w:tcBorders>
            <w:shd w:val="clear" w:color="auto" w:fill="65FFFF"/>
          </w:tcPr>
          <w:p w:rsidR="000D6722" w:rsidRDefault="000D6722" w:rsidP="00CE1337">
            <w:pPr>
              <w:ind w:right="2"/>
              <w:jc w:val="right"/>
            </w:pPr>
            <w:r>
              <w:rPr>
                <w:sz w:val="23"/>
              </w:rPr>
              <w:t>9.5%</w:t>
            </w:r>
          </w:p>
        </w:tc>
        <w:tc>
          <w:tcPr>
            <w:tcW w:w="607" w:type="dxa"/>
            <w:tcBorders>
              <w:top w:val="single" w:sz="7" w:space="0" w:color="000000"/>
              <w:left w:val="single" w:sz="5" w:space="0" w:color="000000"/>
              <w:bottom w:val="single" w:sz="6" w:space="0" w:color="000000"/>
              <w:right w:val="single" w:sz="5" w:space="0" w:color="000000"/>
            </w:tcBorders>
            <w:shd w:val="clear" w:color="auto" w:fill="65FFFF"/>
          </w:tcPr>
          <w:p w:rsidR="000D6722" w:rsidRDefault="000D6722" w:rsidP="00CE1337">
            <w:pPr>
              <w:ind w:right="2"/>
              <w:jc w:val="right"/>
            </w:pPr>
            <w:r>
              <w:rPr>
                <w:sz w:val="23"/>
              </w:rPr>
              <w:t>9.5%</w:t>
            </w:r>
          </w:p>
        </w:tc>
        <w:tc>
          <w:tcPr>
            <w:tcW w:w="571" w:type="dxa"/>
            <w:tcBorders>
              <w:top w:val="single" w:sz="7" w:space="0" w:color="000000"/>
              <w:left w:val="single" w:sz="5" w:space="0" w:color="000000"/>
              <w:bottom w:val="single" w:sz="6" w:space="0" w:color="000000"/>
              <w:right w:val="single" w:sz="5" w:space="0" w:color="000000"/>
            </w:tcBorders>
            <w:shd w:val="clear" w:color="auto" w:fill="65FFFF"/>
          </w:tcPr>
          <w:p w:rsidR="000D6722" w:rsidRDefault="000D6722" w:rsidP="00CE1337">
            <w:pPr>
              <w:ind w:left="93"/>
            </w:pPr>
            <w:r>
              <w:rPr>
                <w:sz w:val="23"/>
              </w:rPr>
              <w:t>10.0%</w:t>
            </w:r>
          </w:p>
        </w:tc>
        <w:tc>
          <w:tcPr>
            <w:tcW w:w="655" w:type="dxa"/>
            <w:tcBorders>
              <w:top w:val="single" w:sz="7" w:space="0" w:color="000000"/>
              <w:left w:val="single" w:sz="5" w:space="0" w:color="000000"/>
              <w:bottom w:val="single" w:sz="6" w:space="0" w:color="000000"/>
              <w:right w:val="single" w:sz="5" w:space="0" w:color="000000"/>
            </w:tcBorders>
            <w:shd w:val="clear" w:color="auto" w:fill="65FFFF"/>
          </w:tcPr>
          <w:p w:rsidR="000D6722" w:rsidRDefault="000D6722" w:rsidP="00CE1337">
            <w:pPr>
              <w:ind w:right="2"/>
              <w:jc w:val="right"/>
            </w:pPr>
            <w:r>
              <w:rPr>
                <w:sz w:val="23"/>
              </w:rPr>
              <w:t>10.5%</w:t>
            </w:r>
          </w:p>
        </w:tc>
        <w:tc>
          <w:tcPr>
            <w:tcW w:w="583" w:type="dxa"/>
            <w:tcBorders>
              <w:top w:val="single" w:sz="7" w:space="0" w:color="000000"/>
              <w:left w:val="single" w:sz="5" w:space="0" w:color="000000"/>
              <w:bottom w:val="single" w:sz="6" w:space="0" w:color="000000"/>
              <w:right w:val="single" w:sz="5" w:space="0" w:color="000000"/>
            </w:tcBorders>
            <w:shd w:val="clear" w:color="auto" w:fill="65FFFF"/>
          </w:tcPr>
          <w:p w:rsidR="000D6722" w:rsidRDefault="000D6722" w:rsidP="00CE1337">
            <w:pPr>
              <w:ind w:left="105"/>
            </w:pPr>
            <w:r>
              <w:rPr>
                <w:sz w:val="23"/>
              </w:rPr>
              <w:t>11.0%</w:t>
            </w:r>
          </w:p>
        </w:tc>
        <w:tc>
          <w:tcPr>
            <w:tcW w:w="584" w:type="dxa"/>
            <w:tcBorders>
              <w:top w:val="single" w:sz="7" w:space="0" w:color="000000"/>
              <w:left w:val="single" w:sz="5" w:space="0" w:color="000000"/>
              <w:bottom w:val="single" w:sz="6" w:space="0" w:color="000000"/>
              <w:right w:val="single" w:sz="6" w:space="0" w:color="000000"/>
            </w:tcBorders>
            <w:shd w:val="clear" w:color="auto" w:fill="65FFFF"/>
          </w:tcPr>
          <w:p w:rsidR="000D6722" w:rsidRDefault="000D6722" w:rsidP="00CE1337">
            <w:pPr>
              <w:jc w:val="right"/>
            </w:pPr>
            <w:r>
              <w:rPr>
                <w:sz w:val="23"/>
              </w:rPr>
              <w:t>13%</w:t>
            </w:r>
          </w:p>
        </w:tc>
        <w:tc>
          <w:tcPr>
            <w:tcW w:w="654" w:type="dxa"/>
            <w:tcBorders>
              <w:top w:val="single" w:sz="7" w:space="0" w:color="000000"/>
              <w:left w:val="single" w:sz="6" w:space="0" w:color="000000"/>
              <w:bottom w:val="single" w:sz="6" w:space="0" w:color="000000"/>
              <w:right w:val="single" w:sz="5" w:space="0" w:color="000000"/>
            </w:tcBorders>
            <w:shd w:val="clear" w:color="auto" w:fill="65FFFF"/>
          </w:tcPr>
          <w:p w:rsidR="000D6722" w:rsidRDefault="000D6722" w:rsidP="00CE1337">
            <w:pPr>
              <w:ind w:right="2"/>
              <w:jc w:val="right"/>
            </w:pPr>
            <w:r>
              <w:rPr>
                <w:sz w:val="23"/>
              </w:rPr>
              <w:t>14%</w:t>
            </w:r>
          </w:p>
        </w:tc>
        <w:tc>
          <w:tcPr>
            <w:tcW w:w="666" w:type="dxa"/>
            <w:tcBorders>
              <w:top w:val="single" w:sz="7" w:space="0" w:color="000000"/>
              <w:left w:val="single" w:sz="5" w:space="0" w:color="000000"/>
              <w:bottom w:val="single" w:sz="6" w:space="0" w:color="000000"/>
              <w:right w:val="single" w:sz="6" w:space="0" w:color="000000"/>
            </w:tcBorders>
            <w:shd w:val="clear" w:color="auto" w:fill="65FFFF"/>
          </w:tcPr>
          <w:p w:rsidR="000D6722" w:rsidRDefault="000D6722" w:rsidP="00CE1337">
            <w:pPr>
              <w:jc w:val="right"/>
            </w:pPr>
            <w:r>
              <w:rPr>
                <w:sz w:val="23"/>
              </w:rPr>
              <w:t>16%</w:t>
            </w:r>
          </w:p>
        </w:tc>
        <w:tc>
          <w:tcPr>
            <w:tcW w:w="467" w:type="dxa"/>
            <w:tcBorders>
              <w:top w:val="single" w:sz="7" w:space="0" w:color="000000"/>
              <w:left w:val="single" w:sz="6" w:space="0" w:color="000000"/>
              <w:bottom w:val="single" w:sz="6" w:space="0" w:color="000000"/>
              <w:right w:val="single" w:sz="5" w:space="0" w:color="000000"/>
            </w:tcBorders>
            <w:shd w:val="clear" w:color="auto" w:fill="65FFFF"/>
          </w:tcPr>
          <w:p w:rsidR="000D6722" w:rsidRDefault="000D6722" w:rsidP="00CE1337">
            <w:pPr>
              <w:ind w:left="116"/>
            </w:pPr>
            <w:r>
              <w:rPr>
                <w:sz w:val="23"/>
              </w:rPr>
              <w:t>18%</w:t>
            </w:r>
          </w:p>
        </w:tc>
        <w:tc>
          <w:tcPr>
            <w:tcW w:w="490" w:type="dxa"/>
            <w:tcBorders>
              <w:top w:val="single" w:sz="7" w:space="0" w:color="000000"/>
              <w:left w:val="single" w:sz="5" w:space="0" w:color="000000"/>
              <w:bottom w:val="single" w:sz="6" w:space="0" w:color="000000"/>
              <w:right w:val="single" w:sz="6" w:space="0" w:color="000000"/>
            </w:tcBorders>
            <w:shd w:val="clear" w:color="auto" w:fill="65FFFF"/>
          </w:tcPr>
          <w:p w:rsidR="000D6722" w:rsidRDefault="000D6722" w:rsidP="00CE1337">
            <w:pPr>
              <w:ind w:left="139"/>
            </w:pPr>
            <w:r>
              <w:rPr>
                <w:sz w:val="23"/>
              </w:rPr>
              <w:t>19%</w:t>
            </w:r>
          </w:p>
        </w:tc>
        <w:tc>
          <w:tcPr>
            <w:tcW w:w="573" w:type="dxa"/>
            <w:tcBorders>
              <w:top w:val="single" w:sz="7" w:space="0" w:color="000000"/>
              <w:left w:val="single" w:sz="6" w:space="0" w:color="000000"/>
              <w:bottom w:val="single" w:sz="6" w:space="0" w:color="000000"/>
              <w:right w:val="single" w:sz="5" w:space="0" w:color="000000"/>
            </w:tcBorders>
            <w:shd w:val="clear" w:color="auto" w:fill="D9D9D9"/>
          </w:tcPr>
          <w:p w:rsidR="000D6722" w:rsidRDefault="000D6722" w:rsidP="00CE1337"/>
        </w:tc>
        <w:tc>
          <w:tcPr>
            <w:tcW w:w="456" w:type="dxa"/>
            <w:tcBorders>
              <w:top w:val="single" w:sz="7" w:space="0" w:color="000000"/>
              <w:left w:val="single" w:sz="5" w:space="0" w:color="000000"/>
              <w:bottom w:val="single" w:sz="6" w:space="0" w:color="000000"/>
              <w:right w:val="single" w:sz="5" w:space="0" w:color="000000"/>
            </w:tcBorders>
            <w:shd w:val="clear" w:color="auto" w:fill="D9D9D9"/>
          </w:tcPr>
          <w:p w:rsidR="000D6722" w:rsidRDefault="000D6722" w:rsidP="00CE1337"/>
        </w:tc>
        <w:tc>
          <w:tcPr>
            <w:tcW w:w="527" w:type="dxa"/>
            <w:tcBorders>
              <w:top w:val="single" w:sz="7" w:space="0" w:color="000000"/>
              <w:left w:val="single" w:sz="5" w:space="0" w:color="000000"/>
              <w:bottom w:val="single" w:sz="6" w:space="0" w:color="000000"/>
              <w:right w:val="single" w:sz="5" w:space="0" w:color="000000"/>
            </w:tcBorders>
            <w:shd w:val="clear" w:color="auto" w:fill="D9D9D9"/>
          </w:tcPr>
          <w:p w:rsidR="000D6722" w:rsidRDefault="000D6722" w:rsidP="00CE1337"/>
        </w:tc>
      </w:tr>
      <w:tr w:rsidR="000D6722" w:rsidTr="00CE1337">
        <w:trPr>
          <w:trHeight w:val="326"/>
        </w:trPr>
        <w:tc>
          <w:tcPr>
            <w:tcW w:w="490" w:type="dxa"/>
            <w:tcBorders>
              <w:top w:val="single" w:sz="6" w:space="0" w:color="000000"/>
              <w:left w:val="single" w:sz="5" w:space="0" w:color="000000"/>
              <w:bottom w:val="single" w:sz="6" w:space="0" w:color="000000"/>
              <w:right w:val="single" w:sz="5" w:space="0" w:color="000000"/>
            </w:tcBorders>
            <w:shd w:val="clear" w:color="auto" w:fill="65FFFF"/>
          </w:tcPr>
          <w:p w:rsidR="000D6722" w:rsidRDefault="000D6722" w:rsidP="00CE1337">
            <w:r>
              <w:rPr>
                <w:b/>
                <w:sz w:val="25"/>
              </w:rPr>
              <w:t>5º</w:t>
            </w:r>
          </w:p>
        </w:tc>
        <w:tc>
          <w:tcPr>
            <w:tcW w:w="574" w:type="dxa"/>
            <w:tcBorders>
              <w:top w:val="single" w:sz="6" w:space="0" w:color="000000"/>
              <w:left w:val="single" w:sz="5" w:space="0" w:color="000000"/>
              <w:bottom w:val="single" w:sz="6" w:space="0" w:color="000000"/>
              <w:right w:val="single" w:sz="5" w:space="0" w:color="000000"/>
            </w:tcBorders>
            <w:shd w:val="clear" w:color="auto" w:fill="65FFFF"/>
          </w:tcPr>
          <w:p w:rsidR="000D6722" w:rsidRDefault="000D6722" w:rsidP="00CE1337">
            <w:pPr>
              <w:ind w:right="2"/>
              <w:jc w:val="right"/>
            </w:pPr>
            <w:r>
              <w:rPr>
                <w:sz w:val="23"/>
              </w:rPr>
              <w:t>8.0%</w:t>
            </w:r>
          </w:p>
        </w:tc>
        <w:tc>
          <w:tcPr>
            <w:tcW w:w="618" w:type="dxa"/>
            <w:tcBorders>
              <w:top w:val="single" w:sz="6" w:space="0" w:color="000000"/>
              <w:left w:val="single" w:sz="5" w:space="0" w:color="000000"/>
              <w:bottom w:val="single" w:sz="6" w:space="0" w:color="000000"/>
              <w:right w:val="single" w:sz="6" w:space="0" w:color="000000"/>
            </w:tcBorders>
            <w:shd w:val="clear" w:color="auto" w:fill="65FFFF"/>
          </w:tcPr>
          <w:p w:rsidR="000D6722" w:rsidRDefault="000D6722" w:rsidP="00CE1337">
            <w:pPr>
              <w:jc w:val="right"/>
            </w:pPr>
            <w:r>
              <w:rPr>
                <w:sz w:val="23"/>
              </w:rPr>
              <w:t>8.5%</w:t>
            </w:r>
          </w:p>
        </w:tc>
        <w:tc>
          <w:tcPr>
            <w:tcW w:w="597" w:type="dxa"/>
            <w:tcBorders>
              <w:top w:val="single" w:sz="6" w:space="0" w:color="000000"/>
              <w:left w:val="single" w:sz="6" w:space="0" w:color="000000"/>
              <w:bottom w:val="single" w:sz="6" w:space="0" w:color="000000"/>
              <w:right w:val="single" w:sz="5" w:space="0" w:color="000000"/>
            </w:tcBorders>
            <w:shd w:val="clear" w:color="auto" w:fill="65FFFF"/>
          </w:tcPr>
          <w:p w:rsidR="000D6722" w:rsidRDefault="000D6722" w:rsidP="00CE1337">
            <w:pPr>
              <w:ind w:right="2"/>
              <w:jc w:val="right"/>
            </w:pPr>
            <w:r>
              <w:rPr>
                <w:sz w:val="23"/>
              </w:rPr>
              <w:t>9.0%</w:t>
            </w:r>
          </w:p>
        </w:tc>
        <w:tc>
          <w:tcPr>
            <w:tcW w:w="607" w:type="dxa"/>
            <w:tcBorders>
              <w:top w:val="single" w:sz="6" w:space="0" w:color="000000"/>
              <w:left w:val="single" w:sz="5" w:space="0" w:color="000000"/>
              <w:bottom w:val="single" w:sz="6" w:space="0" w:color="000000"/>
              <w:right w:val="single" w:sz="5" w:space="0" w:color="000000"/>
            </w:tcBorders>
            <w:shd w:val="clear" w:color="auto" w:fill="65FFFF"/>
          </w:tcPr>
          <w:p w:rsidR="000D6722" w:rsidRDefault="000D6722" w:rsidP="00CE1337">
            <w:pPr>
              <w:ind w:right="2"/>
              <w:jc w:val="right"/>
            </w:pPr>
            <w:r>
              <w:rPr>
                <w:sz w:val="23"/>
              </w:rPr>
              <w:t>9.0%</w:t>
            </w:r>
          </w:p>
        </w:tc>
        <w:tc>
          <w:tcPr>
            <w:tcW w:w="571" w:type="dxa"/>
            <w:tcBorders>
              <w:top w:val="single" w:sz="6" w:space="0" w:color="000000"/>
              <w:left w:val="single" w:sz="5" w:space="0" w:color="000000"/>
              <w:bottom w:val="single" w:sz="6" w:space="0" w:color="000000"/>
              <w:right w:val="single" w:sz="5" w:space="0" w:color="000000"/>
            </w:tcBorders>
            <w:shd w:val="clear" w:color="auto" w:fill="65FFFF"/>
          </w:tcPr>
          <w:p w:rsidR="000D6722" w:rsidRDefault="000D6722" w:rsidP="00CE1337">
            <w:pPr>
              <w:ind w:right="1"/>
              <w:jc w:val="right"/>
            </w:pPr>
            <w:r>
              <w:rPr>
                <w:sz w:val="23"/>
              </w:rPr>
              <w:t>9.5%</w:t>
            </w:r>
          </w:p>
        </w:tc>
        <w:tc>
          <w:tcPr>
            <w:tcW w:w="655" w:type="dxa"/>
            <w:tcBorders>
              <w:top w:val="single" w:sz="6" w:space="0" w:color="000000"/>
              <w:left w:val="single" w:sz="5" w:space="0" w:color="000000"/>
              <w:bottom w:val="single" w:sz="6" w:space="0" w:color="000000"/>
              <w:right w:val="single" w:sz="5" w:space="0" w:color="000000"/>
            </w:tcBorders>
            <w:shd w:val="clear" w:color="auto" w:fill="65FFFF"/>
          </w:tcPr>
          <w:p w:rsidR="000D6722" w:rsidRDefault="000D6722" w:rsidP="00CE1337">
            <w:pPr>
              <w:ind w:right="2"/>
              <w:jc w:val="right"/>
            </w:pPr>
            <w:r>
              <w:rPr>
                <w:sz w:val="23"/>
              </w:rPr>
              <w:t>9.5%</w:t>
            </w:r>
          </w:p>
        </w:tc>
        <w:tc>
          <w:tcPr>
            <w:tcW w:w="583" w:type="dxa"/>
            <w:tcBorders>
              <w:top w:val="single" w:sz="6" w:space="0" w:color="000000"/>
              <w:left w:val="single" w:sz="5" w:space="0" w:color="000000"/>
              <w:bottom w:val="single" w:sz="6" w:space="0" w:color="000000"/>
              <w:right w:val="single" w:sz="5" w:space="0" w:color="000000"/>
            </w:tcBorders>
            <w:shd w:val="clear" w:color="auto" w:fill="65FFFF"/>
          </w:tcPr>
          <w:p w:rsidR="000D6722" w:rsidRDefault="000D6722" w:rsidP="00CE1337">
            <w:pPr>
              <w:ind w:left="105"/>
            </w:pPr>
            <w:r>
              <w:rPr>
                <w:sz w:val="23"/>
              </w:rPr>
              <w:t>10.5%</w:t>
            </w:r>
          </w:p>
        </w:tc>
        <w:tc>
          <w:tcPr>
            <w:tcW w:w="584" w:type="dxa"/>
            <w:tcBorders>
              <w:top w:val="single" w:sz="6" w:space="0" w:color="000000"/>
              <w:left w:val="single" w:sz="5" w:space="0" w:color="000000"/>
              <w:bottom w:val="single" w:sz="6" w:space="0" w:color="000000"/>
              <w:right w:val="single" w:sz="6" w:space="0" w:color="000000"/>
            </w:tcBorders>
            <w:shd w:val="clear" w:color="auto" w:fill="65FFFF"/>
          </w:tcPr>
          <w:p w:rsidR="000D6722" w:rsidRDefault="000D6722" w:rsidP="00CE1337">
            <w:pPr>
              <w:jc w:val="right"/>
            </w:pPr>
            <w:r>
              <w:rPr>
                <w:sz w:val="23"/>
              </w:rPr>
              <w:t>12%</w:t>
            </w:r>
          </w:p>
        </w:tc>
        <w:tc>
          <w:tcPr>
            <w:tcW w:w="654" w:type="dxa"/>
            <w:tcBorders>
              <w:top w:val="single" w:sz="6" w:space="0" w:color="000000"/>
              <w:left w:val="single" w:sz="6" w:space="0" w:color="000000"/>
              <w:bottom w:val="single" w:sz="6" w:space="0" w:color="000000"/>
              <w:right w:val="single" w:sz="5" w:space="0" w:color="000000"/>
            </w:tcBorders>
            <w:shd w:val="clear" w:color="auto" w:fill="65FFFF"/>
          </w:tcPr>
          <w:p w:rsidR="000D6722" w:rsidRDefault="000D6722" w:rsidP="00CE1337">
            <w:pPr>
              <w:ind w:right="2"/>
              <w:jc w:val="right"/>
            </w:pPr>
            <w:r>
              <w:rPr>
                <w:sz w:val="23"/>
              </w:rPr>
              <w:t>13%</w:t>
            </w:r>
          </w:p>
        </w:tc>
        <w:tc>
          <w:tcPr>
            <w:tcW w:w="666" w:type="dxa"/>
            <w:tcBorders>
              <w:top w:val="single" w:sz="6" w:space="0" w:color="000000"/>
              <w:left w:val="single" w:sz="5" w:space="0" w:color="000000"/>
              <w:bottom w:val="single" w:sz="6" w:space="0" w:color="000000"/>
              <w:right w:val="single" w:sz="6" w:space="0" w:color="000000"/>
            </w:tcBorders>
            <w:shd w:val="clear" w:color="auto" w:fill="65FFFF"/>
          </w:tcPr>
          <w:p w:rsidR="000D6722" w:rsidRDefault="000D6722" w:rsidP="00CE1337">
            <w:pPr>
              <w:jc w:val="right"/>
            </w:pPr>
            <w:r>
              <w:rPr>
                <w:sz w:val="23"/>
              </w:rPr>
              <w:t>14%</w:t>
            </w:r>
          </w:p>
        </w:tc>
        <w:tc>
          <w:tcPr>
            <w:tcW w:w="467" w:type="dxa"/>
            <w:tcBorders>
              <w:top w:val="single" w:sz="6" w:space="0" w:color="000000"/>
              <w:left w:val="single" w:sz="6" w:space="0" w:color="000000"/>
              <w:bottom w:val="single" w:sz="6" w:space="0" w:color="000000"/>
              <w:right w:val="single" w:sz="5" w:space="0" w:color="000000"/>
            </w:tcBorders>
            <w:shd w:val="clear" w:color="auto" w:fill="65FFFF"/>
          </w:tcPr>
          <w:p w:rsidR="000D6722" w:rsidRDefault="000D6722" w:rsidP="00CE1337">
            <w:pPr>
              <w:ind w:left="116"/>
            </w:pPr>
            <w:r>
              <w:rPr>
                <w:sz w:val="23"/>
              </w:rPr>
              <w:t>17%</w:t>
            </w:r>
          </w:p>
        </w:tc>
        <w:tc>
          <w:tcPr>
            <w:tcW w:w="490" w:type="dxa"/>
            <w:tcBorders>
              <w:top w:val="single" w:sz="6" w:space="0" w:color="000000"/>
              <w:left w:val="single" w:sz="5" w:space="0" w:color="000000"/>
              <w:bottom w:val="single" w:sz="6" w:space="0" w:color="000000"/>
              <w:right w:val="single" w:sz="6" w:space="0" w:color="000000"/>
            </w:tcBorders>
            <w:shd w:val="clear" w:color="auto" w:fill="D9D9D9"/>
          </w:tcPr>
          <w:p w:rsidR="000D6722" w:rsidRDefault="000D6722" w:rsidP="00CE1337"/>
        </w:tc>
        <w:tc>
          <w:tcPr>
            <w:tcW w:w="573" w:type="dxa"/>
            <w:tcBorders>
              <w:top w:val="single" w:sz="6" w:space="0" w:color="000000"/>
              <w:left w:val="single" w:sz="6" w:space="0" w:color="000000"/>
              <w:bottom w:val="single" w:sz="6" w:space="0" w:color="000000"/>
              <w:right w:val="single" w:sz="5" w:space="0" w:color="000000"/>
            </w:tcBorders>
            <w:shd w:val="clear" w:color="auto" w:fill="D9D9D9"/>
          </w:tcPr>
          <w:p w:rsidR="000D6722" w:rsidRDefault="000D6722" w:rsidP="00CE1337"/>
        </w:tc>
        <w:tc>
          <w:tcPr>
            <w:tcW w:w="456" w:type="dxa"/>
            <w:tcBorders>
              <w:top w:val="single" w:sz="6" w:space="0" w:color="000000"/>
              <w:left w:val="single" w:sz="5" w:space="0" w:color="000000"/>
              <w:bottom w:val="single" w:sz="6" w:space="0" w:color="000000"/>
              <w:right w:val="single" w:sz="5" w:space="0" w:color="000000"/>
            </w:tcBorders>
            <w:shd w:val="clear" w:color="auto" w:fill="D9D9D9"/>
          </w:tcPr>
          <w:p w:rsidR="000D6722" w:rsidRDefault="000D6722" w:rsidP="00CE1337"/>
        </w:tc>
        <w:tc>
          <w:tcPr>
            <w:tcW w:w="527" w:type="dxa"/>
            <w:tcBorders>
              <w:top w:val="single" w:sz="6" w:space="0" w:color="000000"/>
              <w:left w:val="single" w:sz="5" w:space="0" w:color="000000"/>
              <w:bottom w:val="single" w:sz="6" w:space="0" w:color="000000"/>
              <w:right w:val="single" w:sz="5" w:space="0" w:color="000000"/>
            </w:tcBorders>
            <w:shd w:val="clear" w:color="auto" w:fill="D9D9D9"/>
          </w:tcPr>
          <w:p w:rsidR="000D6722" w:rsidRDefault="000D6722" w:rsidP="00CE1337"/>
        </w:tc>
      </w:tr>
      <w:tr w:rsidR="000D6722" w:rsidTr="00CE1337">
        <w:trPr>
          <w:trHeight w:val="325"/>
        </w:trPr>
        <w:tc>
          <w:tcPr>
            <w:tcW w:w="490" w:type="dxa"/>
            <w:tcBorders>
              <w:top w:val="single" w:sz="6" w:space="0" w:color="000000"/>
              <w:left w:val="single" w:sz="5" w:space="0" w:color="000000"/>
              <w:bottom w:val="single" w:sz="7" w:space="0" w:color="000000"/>
              <w:right w:val="single" w:sz="5" w:space="0" w:color="000000"/>
            </w:tcBorders>
            <w:shd w:val="clear" w:color="auto" w:fill="65FFFF"/>
          </w:tcPr>
          <w:p w:rsidR="000D6722" w:rsidRDefault="000D6722" w:rsidP="00CE1337">
            <w:r>
              <w:rPr>
                <w:b/>
                <w:sz w:val="25"/>
              </w:rPr>
              <w:t>6º</w:t>
            </w:r>
          </w:p>
        </w:tc>
        <w:tc>
          <w:tcPr>
            <w:tcW w:w="574" w:type="dxa"/>
            <w:tcBorders>
              <w:top w:val="single" w:sz="6"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7.5%</w:t>
            </w:r>
          </w:p>
        </w:tc>
        <w:tc>
          <w:tcPr>
            <w:tcW w:w="618" w:type="dxa"/>
            <w:tcBorders>
              <w:top w:val="single" w:sz="6"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7.5%</w:t>
            </w:r>
          </w:p>
        </w:tc>
        <w:tc>
          <w:tcPr>
            <w:tcW w:w="597" w:type="dxa"/>
            <w:tcBorders>
              <w:top w:val="single" w:sz="6"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8.5%</w:t>
            </w:r>
          </w:p>
        </w:tc>
        <w:tc>
          <w:tcPr>
            <w:tcW w:w="607" w:type="dxa"/>
            <w:tcBorders>
              <w:top w:val="single" w:sz="6"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8.5%</w:t>
            </w:r>
          </w:p>
        </w:tc>
        <w:tc>
          <w:tcPr>
            <w:tcW w:w="571" w:type="dxa"/>
            <w:tcBorders>
              <w:top w:val="single" w:sz="6"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1"/>
              <w:jc w:val="right"/>
            </w:pPr>
            <w:r>
              <w:rPr>
                <w:sz w:val="23"/>
              </w:rPr>
              <w:t>8.5%</w:t>
            </w:r>
          </w:p>
        </w:tc>
        <w:tc>
          <w:tcPr>
            <w:tcW w:w="655" w:type="dxa"/>
            <w:tcBorders>
              <w:top w:val="single" w:sz="6"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9.0%</w:t>
            </w:r>
          </w:p>
        </w:tc>
        <w:tc>
          <w:tcPr>
            <w:tcW w:w="583" w:type="dxa"/>
            <w:tcBorders>
              <w:top w:val="single" w:sz="6" w:space="0" w:color="000000"/>
              <w:left w:val="single" w:sz="5" w:space="0" w:color="000000"/>
              <w:bottom w:val="single" w:sz="7" w:space="0" w:color="000000"/>
              <w:right w:val="single" w:sz="5" w:space="0" w:color="000000"/>
            </w:tcBorders>
            <w:shd w:val="clear" w:color="auto" w:fill="65FFFF"/>
          </w:tcPr>
          <w:p w:rsidR="000D6722" w:rsidRDefault="000D6722" w:rsidP="00CE1337">
            <w:pPr>
              <w:ind w:left="105"/>
            </w:pPr>
            <w:r>
              <w:rPr>
                <w:sz w:val="23"/>
              </w:rPr>
              <w:t>10.0%</w:t>
            </w:r>
          </w:p>
        </w:tc>
        <w:tc>
          <w:tcPr>
            <w:tcW w:w="584" w:type="dxa"/>
            <w:tcBorders>
              <w:top w:val="single" w:sz="6"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11%</w:t>
            </w:r>
          </w:p>
        </w:tc>
        <w:tc>
          <w:tcPr>
            <w:tcW w:w="654" w:type="dxa"/>
            <w:tcBorders>
              <w:top w:val="single" w:sz="6"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12%</w:t>
            </w:r>
          </w:p>
        </w:tc>
        <w:tc>
          <w:tcPr>
            <w:tcW w:w="666" w:type="dxa"/>
            <w:tcBorders>
              <w:top w:val="single" w:sz="6"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12%</w:t>
            </w:r>
          </w:p>
        </w:tc>
        <w:tc>
          <w:tcPr>
            <w:tcW w:w="467" w:type="dxa"/>
            <w:tcBorders>
              <w:top w:val="single" w:sz="6"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90" w:type="dxa"/>
            <w:tcBorders>
              <w:top w:val="single" w:sz="6"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573" w:type="dxa"/>
            <w:tcBorders>
              <w:top w:val="single" w:sz="6"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56" w:type="dxa"/>
            <w:tcBorders>
              <w:top w:val="single" w:sz="6"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27" w:type="dxa"/>
            <w:tcBorders>
              <w:top w:val="single" w:sz="6" w:space="0" w:color="000000"/>
              <w:left w:val="single" w:sz="5" w:space="0" w:color="000000"/>
              <w:bottom w:val="single" w:sz="7" w:space="0" w:color="000000"/>
              <w:right w:val="single" w:sz="5" w:space="0" w:color="000000"/>
            </w:tcBorders>
            <w:shd w:val="clear" w:color="auto" w:fill="D9D9D9"/>
          </w:tcPr>
          <w:p w:rsidR="000D6722" w:rsidRDefault="000D6722" w:rsidP="00CE1337"/>
        </w:tc>
      </w:tr>
      <w:tr w:rsidR="000D6722" w:rsidTr="00CE1337">
        <w:trPr>
          <w:trHeight w:val="327"/>
        </w:trPr>
        <w:tc>
          <w:tcPr>
            <w:tcW w:w="490"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r>
              <w:rPr>
                <w:b/>
                <w:sz w:val="25"/>
              </w:rPr>
              <w:t>7º</w:t>
            </w:r>
          </w:p>
        </w:tc>
        <w:tc>
          <w:tcPr>
            <w:tcW w:w="574"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7.0%</w:t>
            </w:r>
          </w:p>
        </w:tc>
        <w:tc>
          <w:tcPr>
            <w:tcW w:w="618"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7.0%</w:t>
            </w:r>
          </w:p>
        </w:tc>
        <w:tc>
          <w:tcPr>
            <w:tcW w:w="597"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8.0%</w:t>
            </w:r>
          </w:p>
        </w:tc>
        <w:tc>
          <w:tcPr>
            <w:tcW w:w="607"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8.0%</w:t>
            </w:r>
          </w:p>
        </w:tc>
        <w:tc>
          <w:tcPr>
            <w:tcW w:w="571"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1"/>
              <w:jc w:val="right"/>
            </w:pPr>
            <w:r>
              <w:rPr>
                <w:sz w:val="23"/>
              </w:rPr>
              <w:t>8.0%</w:t>
            </w:r>
          </w:p>
        </w:tc>
        <w:tc>
          <w:tcPr>
            <w:tcW w:w="655"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8.5%</w:t>
            </w:r>
          </w:p>
        </w:tc>
        <w:tc>
          <w:tcPr>
            <w:tcW w:w="583"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9.5%</w:t>
            </w:r>
          </w:p>
        </w:tc>
        <w:tc>
          <w:tcPr>
            <w:tcW w:w="584"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10%</w:t>
            </w:r>
          </w:p>
        </w:tc>
        <w:tc>
          <w:tcPr>
            <w:tcW w:w="654"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10%</w:t>
            </w:r>
          </w:p>
        </w:tc>
        <w:tc>
          <w:tcPr>
            <w:tcW w:w="666"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467"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90"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573"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56"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27"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r>
      <w:tr w:rsidR="000D6722" w:rsidTr="00CE1337">
        <w:trPr>
          <w:trHeight w:val="324"/>
        </w:trPr>
        <w:tc>
          <w:tcPr>
            <w:tcW w:w="490"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r>
              <w:rPr>
                <w:b/>
                <w:sz w:val="25"/>
              </w:rPr>
              <w:t>8º</w:t>
            </w:r>
          </w:p>
        </w:tc>
        <w:tc>
          <w:tcPr>
            <w:tcW w:w="574"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6.5%</w:t>
            </w:r>
          </w:p>
        </w:tc>
        <w:tc>
          <w:tcPr>
            <w:tcW w:w="618"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6.5%</w:t>
            </w:r>
          </w:p>
        </w:tc>
        <w:tc>
          <w:tcPr>
            <w:tcW w:w="597"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7.0%</w:t>
            </w:r>
          </w:p>
        </w:tc>
        <w:tc>
          <w:tcPr>
            <w:tcW w:w="607"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7.5%</w:t>
            </w:r>
          </w:p>
        </w:tc>
        <w:tc>
          <w:tcPr>
            <w:tcW w:w="571"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1"/>
              <w:jc w:val="right"/>
            </w:pPr>
            <w:r>
              <w:rPr>
                <w:sz w:val="23"/>
              </w:rPr>
              <w:t>7.5%</w:t>
            </w:r>
          </w:p>
        </w:tc>
        <w:tc>
          <w:tcPr>
            <w:tcW w:w="655"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8.0%</w:t>
            </w:r>
          </w:p>
        </w:tc>
        <w:tc>
          <w:tcPr>
            <w:tcW w:w="583"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9.0%</w:t>
            </w:r>
          </w:p>
        </w:tc>
        <w:tc>
          <w:tcPr>
            <w:tcW w:w="584"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9%</w:t>
            </w:r>
          </w:p>
        </w:tc>
        <w:tc>
          <w:tcPr>
            <w:tcW w:w="654"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666"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467"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90"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573"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56"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27"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r>
      <w:tr w:rsidR="000D6722" w:rsidTr="00CE1337">
        <w:trPr>
          <w:trHeight w:val="326"/>
        </w:trPr>
        <w:tc>
          <w:tcPr>
            <w:tcW w:w="490"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r>
              <w:rPr>
                <w:b/>
                <w:sz w:val="25"/>
              </w:rPr>
              <w:t>9º</w:t>
            </w:r>
          </w:p>
        </w:tc>
        <w:tc>
          <w:tcPr>
            <w:tcW w:w="574"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6.0%</w:t>
            </w:r>
          </w:p>
        </w:tc>
        <w:tc>
          <w:tcPr>
            <w:tcW w:w="618"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6.0%</w:t>
            </w:r>
          </w:p>
        </w:tc>
        <w:tc>
          <w:tcPr>
            <w:tcW w:w="597"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6.0%</w:t>
            </w:r>
          </w:p>
        </w:tc>
        <w:tc>
          <w:tcPr>
            <w:tcW w:w="607"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7.0%</w:t>
            </w:r>
          </w:p>
        </w:tc>
        <w:tc>
          <w:tcPr>
            <w:tcW w:w="571"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1"/>
              <w:jc w:val="right"/>
            </w:pPr>
            <w:r>
              <w:rPr>
                <w:sz w:val="23"/>
              </w:rPr>
              <w:t>7.0%</w:t>
            </w:r>
          </w:p>
        </w:tc>
        <w:tc>
          <w:tcPr>
            <w:tcW w:w="655"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7.5%</w:t>
            </w:r>
          </w:p>
        </w:tc>
        <w:tc>
          <w:tcPr>
            <w:tcW w:w="583"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8.0%</w:t>
            </w:r>
          </w:p>
        </w:tc>
        <w:tc>
          <w:tcPr>
            <w:tcW w:w="584"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654"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666"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467"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90"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573"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56"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27"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r>
      <w:tr w:rsidR="000D6722" w:rsidTr="00CE1337">
        <w:trPr>
          <w:trHeight w:val="326"/>
        </w:trPr>
        <w:tc>
          <w:tcPr>
            <w:tcW w:w="490"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r>
              <w:rPr>
                <w:b/>
                <w:sz w:val="25"/>
              </w:rPr>
              <w:t>10º</w:t>
            </w:r>
          </w:p>
        </w:tc>
        <w:tc>
          <w:tcPr>
            <w:tcW w:w="574"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5.5%</w:t>
            </w:r>
          </w:p>
        </w:tc>
        <w:tc>
          <w:tcPr>
            <w:tcW w:w="618"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5.5%</w:t>
            </w:r>
          </w:p>
        </w:tc>
        <w:tc>
          <w:tcPr>
            <w:tcW w:w="597"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5.5%</w:t>
            </w:r>
          </w:p>
        </w:tc>
        <w:tc>
          <w:tcPr>
            <w:tcW w:w="607"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6.5%</w:t>
            </w:r>
          </w:p>
        </w:tc>
        <w:tc>
          <w:tcPr>
            <w:tcW w:w="571"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1"/>
              <w:jc w:val="right"/>
            </w:pPr>
            <w:r>
              <w:rPr>
                <w:sz w:val="23"/>
              </w:rPr>
              <w:t>6.5%</w:t>
            </w:r>
          </w:p>
        </w:tc>
        <w:tc>
          <w:tcPr>
            <w:tcW w:w="655"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7.0%</w:t>
            </w:r>
          </w:p>
        </w:tc>
        <w:tc>
          <w:tcPr>
            <w:tcW w:w="583"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84"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654"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666"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467"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90"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573"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56"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27"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r>
      <w:tr w:rsidR="000D6722" w:rsidTr="00CE1337">
        <w:trPr>
          <w:trHeight w:val="327"/>
        </w:trPr>
        <w:tc>
          <w:tcPr>
            <w:tcW w:w="490"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r>
              <w:rPr>
                <w:b/>
                <w:sz w:val="25"/>
              </w:rPr>
              <w:t>11º</w:t>
            </w:r>
          </w:p>
        </w:tc>
        <w:tc>
          <w:tcPr>
            <w:tcW w:w="574"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5.0%</w:t>
            </w:r>
          </w:p>
        </w:tc>
        <w:tc>
          <w:tcPr>
            <w:tcW w:w="618"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5.0%</w:t>
            </w:r>
          </w:p>
        </w:tc>
        <w:tc>
          <w:tcPr>
            <w:tcW w:w="597"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5.0%</w:t>
            </w:r>
          </w:p>
        </w:tc>
        <w:tc>
          <w:tcPr>
            <w:tcW w:w="607"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5.5%</w:t>
            </w:r>
          </w:p>
        </w:tc>
        <w:tc>
          <w:tcPr>
            <w:tcW w:w="571"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1"/>
              <w:jc w:val="right"/>
            </w:pPr>
            <w:r>
              <w:rPr>
                <w:sz w:val="23"/>
              </w:rPr>
              <w:t>6.0%</w:t>
            </w:r>
          </w:p>
        </w:tc>
        <w:tc>
          <w:tcPr>
            <w:tcW w:w="655"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83"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84"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654"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666"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467"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90"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573"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56"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27"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r>
      <w:tr w:rsidR="000D6722" w:rsidTr="00CE1337">
        <w:trPr>
          <w:trHeight w:val="326"/>
        </w:trPr>
        <w:tc>
          <w:tcPr>
            <w:tcW w:w="490"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r>
              <w:rPr>
                <w:b/>
                <w:sz w:val="25"/>
              </w:rPr>
              <w:t>12º</w:t>
            </w:r>
          </w:p>
        </w:tc>
        <w:tc>
          <w:tcPr>
            <w:tcW w:w="574"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4.5%</w:t>
            </w:r>
          </w:p>
        </w:tc>
        <w:tc>
          <w:tcPr>
            <w:tcW w:w="618"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4.5%</w:t>
            </w:r>
          </w:p>
        </w:tc>
        <w:tc>
          <w:tcPr>
            <w:tcW w:w="597"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4.5%</w:t>
            </w:r>
          </w:p>
        </w:tc>
        <w:tc>
          <w:tcPr>
            <w:tcW w:w="607"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5.0%</w:t>
            </w:r>
          </w:p>
        </w:tc>
        <w:tc>
          <w:tcPr>
            <w:tcW w:w="571"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655"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83"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84"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654"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666"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467"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90"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573"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56"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27"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r>
      <w:tr w:rsidR="000D6722" w:rsidTr="00CE1337">
        <w:trPr>
          <w:trHeight w:val="324"/>
        </w:trPr>
        <w:tc>
          <w:tcPr>
            <w:tcW w:w="490"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r>
              <w:rPr>
                <w:b/>
                <w:sz w:val="25"/>
              </w:rPr>
              <w:t>13º</w:t>
            </w:r>
          </w:p>
        </w:tc>
        <w:tc>
          <w:tcPr>
            <w:tcW w:w="574" w:type="dxa"/>
            <w:tcBorders>
              <w:top w:val="single" w:sz="7"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4.0%</w:t>
            </w:r>
          </w:p>
        </w:tc>
        <w:tc>
          <w:tcPr>
            <w:tcW w:w="618" w:type="dxa"/>
            <w:tcBorders>
              <w:top w:val="single" w:sz="7" w:space="0" w:color="000000"/>
              <w:left w:val="single" w:sz="5" w:space="0" w:color="000000"/>
              <w:bottom w:val="single" w:sz="7" w:space="0" w:color="000000"/>
              <w:right w:val="single" w:sz="6" w:space="0" w:color="000000"/>
            </w:tcBorders>
            <w:shd w:val="clear" w:color="auto" w:fill="65FFFF"/>
          </w:tcPr>
          <w:p w:rsidR="000D6722" w:rsidRDefault="000D6722" w:rsidP="00CE1337">
            <w:pPr>
              <w:jc w:val="right"/>
            </w:pPr>
            <w:r>
              <w:rPr>
                <w:sz w:val="23"/>
              </w:rPr>
              <w:t>4.0%</w:t>
            </w:r>
          </w:p>
        </w:tc>
        <w:tc>
          <w:tcPr>
            <w:tcW w:w="597" w:type="dxa"/>
            <w:tcBorders>
              <w:top w:val="single" w:sz="7" w:space="0" w:color="000000"/>
              <w:left w:val="single" w:sz="6"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4.0%</w:t>
            </w:r>
          </w:p>
        </w:tc>
        <w:tc>
          <w:tcPr>
            <w:tcW w:w="607"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71"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655"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83"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84"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654"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666"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467"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90" w:type="dxa"/>
            <w:tcBorders>
              <w:top w:val="single" w:sz="7"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573" w:type="dxa"/>
            <w:tcBorders>
              <w:top w:val="single" w:sz="7"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56"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27" w:type="dxa"/>
            <w:tcBorders>
              <w:top w:val="single" w:sz="7" w:space="0" w:color="000000"/>
              <w:left w:val="single" w:sz="5" w:space="0" w:color="000000"/>
              <w:bottom w:val="single" w:sz="7" w:space="0" w:color="000000"/>
              <w:right w:val="single" w:sz="5" w:space="0" w:color="000000"/>
            </w:tcBorders>
            <w:shd w:val="clear" w:color="auto" w:fill="D9D9D9"/>
          </w:tcPr>
          <w:p w:rsidR="000D6722" w:rsidRDefault="000D6722" w:rsidP="00CE1337"/>
        </w:tc>
      </w:tr>
      <w:tr w:rsidR="000D6722" w:rsidTr="00CE1337">
        <w:trPr>
          <w:trHeight w:val="328"/>
        </w:trPr>
        <w:tc>
          <w:tcPr>
            <w:tcW w:w="490" w:type="dxa"/>
            <w:tcBorders>
              <w:top w:val="single" w:sz="7" w:space="0" w:color="000000"/>
              <w:left w:val="single" w:sz="5" w:space="0" w:color="000000"/>
              <w:bottom w:val="single" w:sz="6" w:space="0" w:color="000000"/>
              <w:right w:val="single" w:sz="5" w:space="0" w:color="000000"/>
            </w:tcBorders>
            <w:shd w:val="clear" w:color="auto" w:fill="65FFFF"/>
          </w:tcPr>
          <w:p w:rsidR="000D6722" w:rsidRDefault="000D6722" w:rsidP="00CE1337">
            <w:r>
              <w:rPr>
                <w:b/>
                <w:sz w:val="25"/>
              </w:rPr>
              <w:t>14º</w:t>
            </w:r>
          </w:p>
        </w:tc>
        <w:tc>
          <w:tcPr>
            <w:tcW w:w="574" w:type="dxa"/>
            <w:tcBorders>
              <w:top w:val="single" w:sz="7" w:space="0" w:color="000000"/>
              <w:left w:val="single" w:sz="5" w:space="0" w:color="000000"/>
              <w:bottom w:val="single" w:sz="6" w:space="0" w:color="000000"/>
              <w:right w:val="single" w:sz="5" w:space="0" w:color="000000"/>
            </w:tcBorders>
            <w:shd w:val="clear" w:color="auto" w:fill="65FFFF"/>
          </w:tcPr>
          <w:p w:rsidR="000D6722" w:rsidRDefault="000D6722" w:rsidP="00CE1337">
            <w:pPr>
              <w:ind w:right="2"/>
              <w:jc w:val="right"/>
            </w:pPr>
            <w:r>
              <w:rPr>
                <w:sz w:val="23"/>
              </w:rPr>
              <w:t>3.5%</w:t>
            </w:r>
          </w:p>
        </w:tc>
        <w:tc>
          <w:tcPr>
            <w:tcW w:w="618" w:type="dxa"/>
            <w:tcBorders>
              <w:top w:val="single" w:sz="7" w:space="0" w:color="000000"/>
              <w:left w:val="single" w:sz="5" w:space="0" w:color="000000"/>
              <w:bottom w:val="single" w:sz="6" w:space="0" w:color="000000"/>
              <w:right w:val="single" w:sz="6" w:space="0" w:color="000000"/>
            </w:tcBorders>
            <w:shd w:val="clear" w:color="auto" w:fill="65FFFF"/>
          </w:tcPr>
          <w:p w:rsidR="000D6722" w:rsidRDefault="000D6722" w:rsidP="00CE1337">
            <w:pPr>
              <w:jc w:val="right"/>
            </w:pPr>
            <w:r>
              <w:rPr>
                <w:sz w:val="23"/>
              </w:rPr>
              <w:t>3.5%</w:t>
            </w:r>
          </w:p>
        </w:tc>
        <w:tc>
          <w:tcPr>
            <w:tcW w:w="597" w:type="dxa"/>
            <w:tcBorders>
              <w:top w:val="single" w:sz="7" w:space="0" w:color="000000"/>
              <w:left w:val="single" w:sz="6" w:space="0" w:color="000000"/>
              <w:bottom w:val="single" w:sz="6" w:space="0" w:color="000000"/>
              <w:right w:val="single" w:sz="5" w:space="0" w:color="000000"/>
            </w:tcBorders>
            <w:shd w:val="clear" w:color="auto" w:fill="D9D9D9"/>
          </w:tcPr>
          <w:p w:rsidR="000D6722" w:rsidRDefault="000D6722" w:rsidP="00CE1337"/>
        </w:tc>
        <w:tc>
          <w:tcPr>
            <w:tcW w:w="607" w:type="dxa"/>
            <w:tcBorders>
              <w:top w:val="single" w:sz="7" w:space="0" w:color="000000"/>
              <w:left w:val="single" w:sz="5" w:space="0" w:color="000000"/>
              <w:bottom w:val="single" w:sz="6" w:space="0" w:color="000000"/>
              <w:right w:val="single" w:sz="5" w:space="0" w:color="000000"/>
            </w:tcBorders>
            <w:shd w:val="clear" w:color="auto" w:fill="D9D9D9"/>
          </w:tcPr>
          <w:p w:rsidR="000D6722" w:rsidRDefault="000D6722" w:rsidP="00CE1337"/>
        </w:tc>
        <w:tc>
          <w:tcPr>
            <w:tcW w:w="571" w:type="dxa"/>
            <w:tcBorders>
              <w:top w:val="single" w:sz="7" w:space="0" w:color="000000"/>
              <w:left w:val="single" w:sz="5" w:space="0" w:color="000000"/>
              <w:bottom w:val="single" w:sz="6" w:space="0" w:color="000000"/>
              <w:right w:val="single" w:sz="5" w:space="0" w:color="000000"/>
            </w:tcBorders>
            <w:shd w:val="clear" w:color="auto" w:fill="D9D9D9"/>
          </w:tcPr>
          <w:p w:rsidR="000D6722" w:rsidRDefault="000D6722" w:rsidP="00CE1337"/>
        </w:tc>
        <w:tc>
          <w:tcPr>
            <w:tcW w:w="655" w:type="dxa"/>
            <w:tcBorders>
              <w:top w:val="single" w:sz="7" w:space="0" w:color="000000"/>
              <w:left w:val="single" w:sz="5" w:space="0" w:color="000000"/>
              <w:bottom w:val="single" w:sz="6" w:space="0" w:color="000000"/>
              <w:right w:val="single" w:sz="5" w:space="0" w:color="000000"/>
            </w:tcBorders>
            <w:shd w:val="clear" w:color="auto" w:fill="D9D9D9"/>
          </w:tcPr>
          <w:p w:rsidR="000D6722" w:rsidRDefault="000D6722" w:rsidP="00CE1337"/>
        </w:tc>
        <w:tc>
          <w:tcPr>
            <w:tcW w:w="583" w:type="dxa"/>
            <w:tcBorders>
              <w:top w:val="single" w:sz="7" w:space="0" w:color="000000"/>
              <w:left w:val="single" w:sz="5" w:space="0" w:color="000000"/>
              <w:bottom w:val="single" w:sz="6" w:space="0" w:color="000000"/>
              <w:right w:val="single" w:sz="5" w:space="0" w:color="000000"/>
            </w:tcBorders>
            <w:shd w:val="clear" w:color="auto" w:fill="D9D9D9"/>
          </w:tcPr>
          <w:p w:rsidR="000D6722" w:rsidRDefault="000D6722" w:rsidP="00CE1337"/>
        </w:tc>
        <w:tc>
          <w:tcPr>
            <w:tcW w:w="584" w:type="dxa"/>
            <w:tcBorders>
              <w:top w:val="single" w:sz="7" w:space="0" w:color="000000"/>
              <w:left w:val="single" w:sz="5" w:space="0" w:color="000000"/>
              <w:bottom w:val="single" w:sz="6" w:space="0" w:color="000000"/>
              <w:right w:val="single" w:sz="6" w:space="0" w:color="000000"/>
            </w:tcBorders>
            <w:shd w:val="clear" w:color="auto" w:fill="D9D9D9"/>
          </w:tcPr>
          <w:p w:rsidR="000D6722" w:rsidRDefault="000D6722" w:rsidP="00CE1337"/>
        </w:tc>
        <w:tc>
          <w:tcPr>
            <w:tcW w:w="654" w:type="dxa"/>
            <w:tcBorders>
              <w:top w:val="single" w:sz="7" w:space="0" w:color="000000"/>
              <w:left w:val="single" w:sz="6" w:space="0" w:color="000000"/>
              <w:bottom w:val="single" w:sz="6" w:space="0" w:color="000000"/>
              <w:right w:val="single" w:sz="5" w:space="0" w:color="000000"/>
            </w:tcBorders>
            <w:shd w:val="clear" w:color="auto" w:fill="D9D9D9"/>
          </w:tcPr>
          <w:p w:rsidR="000D6722" w:rsidRDefault="000D6722" w:rsidP="00CE1337"/>
        </w:tc>
        <w:tc>
          <w:tcPr>
            <w:tcW w:w="666" w:type="dxa"/>
            <w:tcBorders>
              <w:top w:val="single" w:sz="7" w:space="0" w:color="000000"/>
              <w:left w:val="single" w:sz="5" w:space="0" w:color="000000"/>
              <w:bottom w:val="single" w:sz="6" w:space="0" w:color="000000"/>
              <w:right w:val="single" w:sz="6" w:space="0" w:color="000000"/>
            </w:tcBorders>
            <w:shd w:val="clear" w:color="auto" w:fill="D9D9D9"/>
          </w:tcPr>
          <w:p w:rsidR="000D6722" w:rsidRDefault="000D6722" w:rsidP="00CE1337"/>
        </w:tc>
        <w:tc>
          <w:tcPr>
            <w:tcW w:w="467" w:type="dxa"/>
            <w:tcBorders>
              <w:top w:val="single" w:sz="7" w:space="0" w:color="000000"/>
              <w:left w:val="single" w:sz="6" w:space="0" w:color="000000"/>
              <w:bottom w:val="single" w:sz="6" w:space="0" w:color="000000"/>
              <w:right w:val="single" w:sz="5" w:space="0" w:color="000000"/>
            </w:tcBorders>
            <w:shd w:val="clear" w:color="auto" w:fill="D9D9D9"/>
          </w:tcPr>
          <w:p w:rsidR="000D6722" w:rsidRDefault="000D6722" w:rsidP="00CE1337"/>
        </w:tc>
        <w:tc>
          <w:tcPr>
            <w:tcW w:w="490" w:type="dxa"/>
            <w:tcBorders>
              <w:top w:val="single" w:sz="7" w:space="0" w:color="000000"/>
              <w:left w:val="single" w:sz="5" w:space="0" w:color="000000"/>
              <w:bottom w:val="single" w:sz="6" w:space="0" w:color="000000"/>
              <w:right w:val="single" w:sz="6" w:space="0" w:color="000000"/>
            </w:tcBorders>
            <w:shd w:val="clear" w:color="auto" w:fill="D9D9D9"/>
          </w:tcPr>
          <w:p w:rsidR="000D6722" w:rsidRDefault="000D6722" w:rsidP="00CE1337"/>
        </w:tc>
        <w:tc>
          <w:tcPr>
            <w:tcW w:w="573" w:type="dxa"/>
            <w:tcBorders>
              <w:top w:val="single" w:sz="7" w:space="0" w:color="000000"/>
              <w:left w:val="single" w:sz="6" w:space="0" w:color="000000"/>
              <w:bottom w:val="single" w:sz="6" w:space="0" w:color="000000"/>
              <w:right w:val="single" w:sz="5" w:space="0" w:color="000000"/>
            </w:tcBorders>
            <w:shd w:val="clear" w:color="auto" w:fill="D9D9D9"/>
          </w:tcPr>
          <w:p w:rsidR="000D6722" w:rsidRDefault="000D6722" w:rsidP="00CE1337"/>
        </w:tc>
        <w:tc>
          <w:tcPr>
            <w:tcW w:w="456" w:type="dxa"/>
            <w:tcBorders>
              <w:top w:val="single" w:sz="7" w:space="0" w:color="000000"/>
              <w:left w:val="single" w:sz="5" w:space="0" w:color="000000"/>
              <w:bottom w:val="single" w:sz="6" w:space="0" w:color="000000"/>
              <w:right w:val="single" w:sz="5" w:space="0" w:color="000000"/>
            </w:tcBorders>
            <w:shd w:val="clear" w:color="auto" w:fill="D9D9D9"/>
          </w:tcPr>
          <w:p w:rsidR="000D6722" w:rsidRDefault="000D6722" w:rsidP="00CE1337"/>
        </w:tc>
        <w:tc>
          <w:tcPr>
            <w:tcW w:w="527" w:type="dxa"/>
            <w:tcBorders>
              <w:top w:val="single" w:sz="7" w:space="0" w:color="000000"/>
              <w:left w:val="single" w:sz="5" w:space="0" w:color="000000"/>
              <w:bottom w:val="single" w:sz="6" w:space="0" w:color="000000"/>
              <w:right w:val="single" w:sz="5" w:space="0" w:color="000000"/>
            </w:tcBorders>
            <w:shd w:val="clear" w:color="auto" w:fill="D9D9D9"/>
          </w:tcPr>
          <w:p w:rsidR="000D6722" w:rsidRDefault="000D6722" w:rsidP="00CE1337"/>
        </w:tc>
      </w:tr>
      <w:tr w:rsidR="000D6722" w:rsidTr="00CE1337">
        <w:trPr>
          <w:trHeight w:val="325"/>
        </w:trPr>
        <w:tc>
          <w:tcPr>
            <w:tcW w:w="490" w:type="dxa"/>
            <w:tcBorders>
              <w:top w:val="single" w:sz="6" w:space="0" w:color="000000"/>
              <w:left w:val="single" w:sz="5" w:space="0" w:color="000000"/>
              <w:bottom w:val="single" w:sz="7" w:space="0" w:color="000000"/>
              <w:right w:val="single" w:sz="5" w:space="0" w:color="000000"/>
            </w:tcBorders>
            <w:shd w:val="clear" w:color="auto" w:fill="65FFFF"/>
          </w:tcPr>
          <w:p w:rsidR="000D6722" w:rsidRDefault="000D6722" w:rsidP="00CE1337">
            <w:r>
              <w:rPr>
                <w:b/>
                <w:sz w:val="25"/>
              </w:rPr>
              <w:t>15º</w:t>
            </w:r>
          </w:p>
        </w:tc>
        <w:tc>
          <w:tcPr>
            <w:tcW w:w="574" w:type="dxa"/>
            <w:tcBorders>
              <w:top w:val="single" w:sz="6" w:space="0" w:color="000000"/>
              <w:left w:val="single" w:sz="5" w:space="0" w:color="000000"/>
              <w:bottom w:val="single" w:sz="7" w:space="0" w:color="000000"/>
              <w:right w:val="single" w:sz="5" w:space="0" w:color="000000"/>
            </w:tcBorders>
            <w:shd w:val="clear" w:color="auto" w:fill="65FFFF"/>
          </w:tcPr>
          <w:p w:rsidR="000D6722" w:rsidRDefault="000D6722" w:rsidP="00CE1337">
            <w:pPr>
              <w:ind w:right="2"/>
              <w:jc w:val="right"/>
            </w:pPr>
            <w:r>
              <w:rPr>
                <w:sz w:val="23"/>
              </w:rPr>
              <w:t>3.0%</w:t>
            </w:r>
          </w:p>
        </w:tc>
        <w:tc>
          <w:tcPr>
            <w:tcW w:w="618" w:type="dxa"/>
            <w:tcBorders>
              <w:top w:val="single" w:sz="6"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597" w:type="dxa"/>
            <w:tcBorders>
              <w:top w:val="single" w:sz="6"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607" w:type="dxa"/>
            <w:tcBorders>
              <w:top w:val="single" w:sz="6"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71" w:type="dxa"/>
            <w:tcBorders>
              <w:top w:val="single" w:sz="6"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655" w:type="dxa"/>
            <w:tcBorders>
              <w:top w:val="single" w:sz="6"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83" w:type="dxa"/>
            <w:tcBorders>
              <w:top w:val="single" w:sz="6"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84" w:type="dxa"/>
            <w:tcBorders>
              <w:top w:val="single" w:sz="6"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654" w:type="dxa"/>
            <w:tcBorders>
              <w:top w:val="single" w:sz="6"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666" w:type="dxa"/>
            <w:tcBorders>
              <w:top w:val="single" w:sz="6"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467" w:type="dxa"/>
            <w:tcBorders>
              <w:top w:val="single" w:sz="6"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90" w:type="dxa"/>
            <w:tcBorders>
              <w:top w:val="single" w:sz="6" w:space="0" w:color="000000"/>
              <w:left w:val="single" w:sz="5" w:space="0" w:color="000000"/>
              <w:bottom w:val="single" w:sz="7" w:space="0" w:color="000000"/>
              <w:right w:val="single" w:sz="6" w:space="0" w:color="000000"/>
            </w:tcBorders>
            <w:shd w:val="clear" w:color="auto" w:fill="D9D9D9"/>
          </w:tcPr>
          <w:p w:rsidR="000D6722" w:rsidRDefault="000D6722" w:rsidP="00CE1337"/>
        </w:tc>
        <w:tc>
          <w:tcPr>
            <w:tcW w:w="573" w:type="dxa"/>
            <w:tcBorders>
              <w:top w:val="single" w:sz="6" w:space="0" w:color="000000"/>
              <w:left w:val="single" w:sz="6" w:space="0" w:color="000000"/>
              <w:bottom w:val="single" w:sz="7" w:space="0" w:color="000000"/>
              <w:right w:val="single" w:sz="5" w:space="0" w:color="000000"/>
            </w:tcBorders>
            <w:shd w:val="clear" w:color="auto" w:fill="D9D9D9"/>
          </w:tcPr>
          <w:p w:rsidR="000D6722" w:rsidRDefault="000D6722" w:rsidP="00CE1337"/>
        </w:tc>
        <w:tc>
          <w:tcPr>
            <w:tcW w:w="456" w:type="dxa"/>
            <w:tcBorders>
              <w:top w:val="single" w:sz="6" w:space="0" w:color="000000"/>
              <w:left w:val="single" w:sz="5" w:space="0" w:color="000000"/>
              <w:bottom w:val="single" w:sz="7" w:space="0" w:color="000000"/>
              <w:right w:val="single" w:sz="5" w:space="0" w:color="000000"/>
            </w:tcBorders>
            <w:shd w:val="clear" w:color="auto" w:fill="D9D9D9"/>
          </w:tcPr>
          <w:p w:rsidR="000D6722" w:rsidRDefault="000D6722" w:rsidP="00CE1337"/>
        </w:tc>
        <w:tc>
          <w:tcPr>
            <w:tcW w:w="527" w:type="dxa"/>
            <w:tcBorders>
              <w:top w:val="single" w:sz="6" w:space="0" w:color="000000"/>
              <w:left w:val="single" w:sz="5" w:space="0" w:color="000000"/>
              <w:bottom w:val="single" w:sz="7" w:space="0" w:color="000000"/>
              <w:right w:val="single" w:sz="5" w:space="0" w:color="000000"/>
            </w:tcBorders>
            <w:shd w:val="clear" w:color="auto" w:fill="D9D9D9"/>
          </w:tcPr>
          <w:p w:rsidR="000D6722" w:rsidRDefault="000D6722" w:rsidP="00CE1337"/>
        </w:tc>
      </w:tr>
    </w:tbl>
    <w:p w:rsidR="000D6722" w:rsidRDefault="000D6722" w:rsidP="000D6722">
      <w:pPr>
        <w:spacing w:after="103"/>
        <w:ind w:left="720"/>
      </w:pPr>
      <w:r>
        <w:rPr>
          <w:sz w:val="16"/>
        </w:rPr>
        <w:t xml:space="preserve"> </w:t>
      </w:r>
    </w:p>
    <w:p w:rsidR="000D6722" w:rsidRDefault="000D6722" w:rsidP="000D6722">
      <w:pPr>
        <w:spacing w:after="121" w:line="238" w:lineRule="auto"/>
        <w:ind w:left="-5" w:right="391"/>
      </w:pPr>
      <w:r>
        <w:rPr>
          <w:sz w:val="16"/>
        </w:rPr>
        <w:t xml:space="preserve">En el caso de que un ofertante a adjudicar haya ofertado una cantidad menor de participaciones por área a las que la aplicación de los porcentajes anteriores le adjudiquen, el INSAFORP podrá adjudicar dichas participaciones remanentes al resto de ofertantes con derecho a adjudicación y que  hayan ofertado una cantidad mayor de participaciones por área a las que tienen derecho al aplicar los porcentajes anteriores.  </w:t>
      </w:r>
    </w:p>
    <w:p w:rsidR="000D6722" w:rsidRDefault="000D6722" w:rsidP="000D6722">
      <w:pPr>
        <w:spacing w:after="121" w:line="238" w:lineRule="auto"/>
        <w:ind w:left="-5" w:right="391"/>
      </w:pPr>
      <w:r>
        <w:rPr>
          <w:sz w:val="16"/>
        </w:rPr>
        <w:t xml:space="preserve">La prioridad en la adjudicación de las participaciones remanentes la tendrá el ofertante con el puntaje más alto (pudiendo adjudicarse el hasta el 100% de las horas remanentes, siempre y cuando no sobrepase su oferta de participaciones en el área), luego al siguiente en orden del puntaje total alcanzado y así sucesivamente hasta lograr la mayor adjudicación posible. </w:t>
      </w:r>
    </w:p>
    <w:p w:rsidR="000D6722" w:rsidRDefault="000D6722" w:rsidP="000D6722">
      <w:pPr>
        <w:spacing w:after="121" w:line="238" w:lineRule="auto"/>
        <w:ind w:left="-5" w:right="391"/>
      </w:pPr>
      <w:r>
        <w:rPr>
          <w:sz w:val="16"/>
        </w:rPr>
        <w:t xml:space="preserve">En el caso de que la aplicación de los porcentajes anteriores determine que a un ofertante deba adjudicársele fracciones de participaciones (decimales) en un área determinada, el total de participaciones a adjudicar al proveedor será el entero próximo menor a la cantidad de participaciones resultante (por ejemplo si la aplicación de los porcentajes de la tabla resulta que a un ofertante  debe adjudicársele 124.8 participaciones en un área, la cantidad a adjudicar será de 124). </w:t>
      </w:r>
    </w:p>
    <w:p w:rsidR="000D6722" w:rsidRDefault="000D6722" w:rsidP="000D6722">
      <w:pPr>
        <w:spacing w:after="0"/>
      </w:pPr>
      <w:r>
        <w:rPr>
          <w:sz w:val="16"/>
        </w:rPr>
        <w:t xml:space="preserve"> </w:t>
      </w:r>
    </w:p>
    <w:p w:rsidR="000D6722" w:rsidRDefault="000D6722">
      <w:pPr>
        <w:spacing w:after="0" w:line="259" w:lineRule="auto"/>
        <w:ind w:left="0" w:right="0" w:firstLine="0"/>
        <w:jc w:val="left"/>
      </w:pPr>
    </w:p>
    <w:sectPr w:rsidR="000D6722">
      <w:footerReference w:type="even" r:id="rId75"/>
      <w:footerReference w:type="default" r:id="rId76"/>
      <w:footerReference w:type="first" r:id="rId77"/>
      <w:footnotePr>
        <w:numRestart w:val="eachPage"/>
      </w:footnotePr>
      <w:pgSz w:w="12240" w:h="15840"/>
      <w:pgMar w:top="1477" w:right="1606" w:bottom="1422" w:left="1702" w:header="720"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077" w:rsidRDefault="00BA0077">
      <w:pPr>
        <w:spacing w:after="0" w:line="240" w:lineRule="auto"/>
      </w:pPr>
      <w:r>
        <w:separator/>
      </w:r>
    </w:p>
  </w:endnote>
  <w:endnote w:type="continuationSeparator" w:id="0">
    <w:p w:rsidR="00BA0077" w:rsidRDefault="00BA0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B2" w:rsidRDefault="008172DD">
    <w:pPr>
      <w:spacing w:after="0" w:line="238" w:lineRule="auto"/>
      <w:ind w:left="0" w:right="0" w:firstLine="0"/>
    </w:pPr>
    <w:r>
      <w:rPr>
        <w:b/>
        <w:i/>
        <w:sz w:val="16"/>
      </w:rPr>
      <w:t>LP-02/2018 Programa de Cursos Cerrados</w:t>
    </w:r>
    <w:r>
      <w:rPr>
        <w:rFonts w:ascii="Tahoma" w:eastAsia="Tahoma" w:hAnsi="Tahoma" w:cs="Tahoma"/>
      </w:rPr>
      <w:t xml:space="preserve">  </w:t>
    </w:r>
    <w:r>
      <w:fldChar w:fldCharType="begin"/>
    </w:r>
    <w:r>
      <w:instrText xml:space="preserve"> PAGE   \* MERGEFORMAT </w:instrText>
    </w:r>
    <w:r>
      <w:fldChar w:fldCharType="separate"/>
    </w:r>
    <w:r w:rsidR="00C00913" w:rsidRPr="00C00913">
      <w:rPr>
        <w:rFonts w:ascii="Tahoma" w:eastAsia="Tahoma" w:hAnsi="Tahoma" w:cs="Tahoma"/>
        <w:noProof/>
        <w:sz w:val="18"/>
      </w:rPr>
      <w:t>62</w:t>
    </w:r>
    <w:r>
      <w:rPr>
        <w:rFonts w:ascii="Tahoma" w:eastAsia="Tahoma" w:hAnsi="Tahoma" w:cs="Tahoma"/>
        <w:sz w:val="18"/>
      </w:rPr>
      <w:fldChar w:fldCharType="end"/>
    </w:r>
    <w:r>
      <w:rPr>
        <w:rFonts w:ascii="Tahoma" w:eastAsia="Tahoma" w:hAnsi="Tahoma" w:cs="Tahoma"/>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tabs>
        <w:tab w:val="center" w:pos="0"/>
        <w:tab w:val="center" w:pos="9070"/>
      </w:tabs>
      <w:spacing w:after="0"/>
    </w:pPr>
    <w:r>
      <w:rPr>
        <w:noProof/>
      </w:rPr>
      <mc:AlternateContent>
        <mc:Choice Requires="wpg">
          <w:drawing>
            <wp:anchor distT="0" distB="0" distL="114300" distR="114300" simplePos="0" relativeHeight="251661312" behindDoc="0" locked="0" layoutInCell="1" allowOverlap="1" wp14:anchorId="17948112" wp14:editId="37285B98">
              <wp:simplePos x="0" y="0"/>
              <wp:positionH relativeFrom="page">
                <wp:posOffset>1062228</wp:posOffset>
              </wp:positionH>
              <wp:positionV relativeFrom="page">
                <wp:posOffset>9424416</wp:posOffset>
              </wp:positionV>
              <wp:extent cx="5814060" cy="44196"/>
              <wp:effectExtent l="0" t="0" r="0" b="0"/>
              <wp:wrapSquare wrapText="bothSides"/>
              <wp:docPr id="85600" name="Group 85600"/>
              <wp:cNvGraphicFramePr/>
              <a:graphic xmlns:a="http://schemas.openxmlformats.org/drawingml/2006/main">
                <a:graphicData uri="http://schemas.microsoft.com/office/word/2010/wordprocessingGroup">
                  <wpg:wgp>
                    <wpg:cNvGrpSpPr/>
                    <wpg:grpSpPr>
                      <a:xfrm>
                        <a:off x="0" y="0"/>
                        <a:ext cx="5814060" cy="44196"/>
                        <a:chOff x="0" y="0"/>
                        <a:chExt cx="5814060" cy="44196"/>
                      </a:xfrm>
                    </wpg:grpSpPr>
                    <wps:wsp>
                      <wps:cNvPr id="91920" name="Shape 91920"/>
                      <wps:cNvSpPr/>
                      <wps:spPr>
                        <a:xfrm>
                          <a:off x="0" y="0"/>
                          <a:ext cx="5603748" cy="9144"/>
                        </a:xfrm>
                        <a:custGeom>
                          <a:avLst/>
                          <a:gdLst/>
                          <a:ahLst/>
                          <a:cxnLst/>
                          <a:rect l="0" t="0" r="0" b="0"/>
                          <a:pathLst>
                            <a:path w="5603748" h="9144">
                              <a:moveTo>
                                <a:pt x="0" y="0"/>
                              </a:moveTo>
                              <a:lnTo>
                                <a:pt x="5603748" y="0"/>
                              </a:lnTo>
                              <a:lnTo>
                                <a:pt x="5603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21" name="Shape 91921"/>
                      <wps:cNvSpPr/>
                      <wps:spPr>
                        <a:xfrm>
                          <a:off x="5742432" y="3810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129690" id="Group 85600" o:spid="_x0000_s1026" style="position:absolute;margin-left:83.65pt;margin-top:742.1pt;width:457.8pt;height:3.5pt;z-index:251661312;mso-position-horizontal-relative:page;mso-position-vertical-relative:page" coordsize="5814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">
              <v:shape id="Shape 91920" o:spid="_x0000_s1027" style="position:absolute;width:56037;height:91;visibility:visible;mso-wrap-style:square;v-text-anchor:top" coordsize="5603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bE8UA&#10;AADeAAAADwAAAGRycy9kb3ducmV2LnhtbESPy2oCMRSG9wXfIRzBjdREBamjUUrFy6qglq6Pk9OZ&#10;oZOTMcno+PZmUejy57/xLdedrcWNfKgcaxiPFAji3JmKCw1f5+3rG4gQkQ3WjknDgwKsV72XJWbG&#10;3flIt1MsRBrhkKGGMsYmkzLkJVkMI9cQJ+/HeYsxSV9I4/Gexm0tJ0rNpMWK00OJDX2UlP+eWqvB&#10;Xs7+c//d7jZqWGF73U69V1OtB/3ufQEiUhf/w3/tg9EwH88nCSDhJBS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RsTxQAAAN4AAAAPAAAAAAAAAAAAAAAAAJgCAABkcnMv&#10;ZG93bnJldi54bWxQSwUGAAAAAAQABAD1AAAAigMAAAAA&#10;" path="m,l5603748,r,9144l,9144,,e" fillcolor="black" stroked="f" strokeweight="0">
                <v:stroke miterlimit="83231f" joinstyle="miter"/>
                <v:path arrowok="t" textboxrect="0,0,5603748,9144"/>
              </v:shape>
              <v:shape id="Shape 91921" o:spid="_x0000_s1028" style="position:absolute;left:57424;top:381;width:716;height:91;visibility:visible;mso-wrap-style:square;v-text-anchor:top" coordsize="71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KucUA&#10;AADeAAAADwAAAGRycy9kb3ducmV2LnhtbESP0WrCQBRE3wX/YbkF33SToGJSV5GCECQPNe0HXLO3&#10;SWj2bshuNfl7t1Do4zAzZ5j9cTSduNPgWssK4lUEgriyuuVawefHebkD4Tyyxs4yKZjIwfEwn+0x&#10;0/bBV7qXvhYBwi5DBY33fSalqxoy6Fa2Jw7elx0M+iCHWuoBHwFuOplE0VYabDksNNjTW0PVd/lj&#10;FBSTnpIbv98umzwt813uuFgXSi1extMrCE+j/w//tXOtII3TJIbfO+EKyMM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8q5xQAAAN4AAAAPAAAAAAAAAAAAAAAAAJgCAABkcnMv&#10;ZG93bnJldi54bWxQSwUGAAAAAAQABAD1AAAAigMAAAAA&#10;" path="m,l71628,r,9144l,9144,,e" fillcolor="black" stroked="f" strokeweight="0">
                <v:stroke miterlimit="83231f" joinstyle="miter"/>
                <v:path arrowok="t" textboxrect="0,0,71628,9144"/>
              </v:shape>
              <w10:wrap type="square" anchorx="page" anchory="page"/>
            </v:group>
          </w:pict>
        </mc:Fallback>
      </mc:AlternateContent>
    </w:r>
    <w:r>
      <w:tab/>
    </w:r>
    <w:r>
      <w:rPr>
        <w:b/>
        <w:i/>
        <w:sz w:val="20"/>
      </w:rPr>
      <w:t xml:space="preserve"> </w:t>
    </w:r>
    <w:r>
      <w:rPr>
        <w:b/>
        <w:i/>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071A69">
      <w:rPr>
        <w:b/>
        <w:i/>
        <w:noProof/>
        <w:sz w:val="20"/>
      </w:rPr>
      <w:t>61</w:t>
    </w:r>
    <w:r>
      <w:rPr>
        <w:b/>
        <w:i/>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tabs>
        <w:tab w:val="center" w:pos="0"/>
        <w:tab w:val="center" w:pos="9070"/>
      </w:tabs>
      <w:spacing w:after="0"/>
    </w:pPr>
    <w:r>
      <w:rPr>
        <w:noProof/>
      </w:rPr>
      <mc:AlternateContent>
        <mc:Choice Requires="wpg">
          <w:drawing>
            <wp:anchor distT="0" distB="0" distL="114300" distR="114300" simplePos="0" relativeHeight="251662336" behindDoc="0" locked="0" layoutInCell="1" allowOverlap="1" wp14:anchorId="224E97B5" wp14:editId="3C1ECB27">
              <wp:simplePos x="0" y="0"/>
              <wp:positionH relativeFrom="page">
                <wp:posOffset>1062228</wp:posOffset>
              </wp:positionH>
              <wp:positionV relativeFrom="page">
                <wp:posOffset>9424416</wp:posOffset>
              </wp:positionV>
              <wp:extent cx="5814060" cy="44196"/>
              <wp:effectExtent l="0" t="0" r="0" b="0"/>
              <wp:wrapSquare wrapText="bothSides"/>
              <wp:docPr id="85573" name="Group 85573"/>
              <wp:cNvGraphicFramePr/>
              <a:graphic xmlns:a="http://schemas.openxmlformats.org/drawingml/2006/main">
                <a:graphicData uri="http://schemas.microsoft.com/office/word/2010/wordprocessingGroup">
                  <wpg:wgp>
                    <wpg:cNvGrpSpPr/>
                    <wpg:grpSpPr>
                      <a:xfrm>
                        <a:off x="0" y="0"/>
                        <a:ext cx="5814060" cy="44196"/>
                        <a:chOff x="0" y="0"/>
                        <a:chExt cx="5814060" cy="44196"/>
                      </a:xfrm>
                    </wpg:grpSpPr>
                    <wps:wsp>
                      <wps:cNvPr id="91918" name="Shape 91918"/>
                      <wps:cNvSpPr/>
                      <wps:spPr>
                        <a:xfrm>
                          <a:off x="0" y="0"/>
                          <a:ext cx="5603748" cy="9144"/>
                        </a:xfrm>
                        <a:custGeom>
                          <a:avLst/>
                          <a:gdLst/>
                          <a:ahLst/>
                          <a:cxnLst/>
                          <a:rect l="0" t="0" r="0" b="0"/>
                          <a:pathLst>
                            <a:path w="5603748" h="9144">
                              <a:moveTo>
                                <a:pt x="0" y="0"/>
                              </a:moveTo>
                              <a:lnTo>
                                <a:pt x="5603748" y="0"/>
                              </a:lnTo>
                              <a:lnTo>
                                <a:pt x="5603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19" name="Shape 91919"/>
                      <wps:cNvSpPr/>
                      <wps:spPr>
                        <a:xfrm>
                          <a:off x="5742432" y="3810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1A02FD" id="Group 85573" o:spid="_x0000_s1026" style="position:absolute;margin-left:83.65pt;margin-top:742.1pt;width:457.8pt;height:3.5pt;z-index:251662336;mso-position-horizontal-relative:page;mso-position-vertical-relative:page" coordsize="5814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">
              <v:shape id="Shape 91918" o:spid="_x0000_s1027" style="position:absolute;width:56037;height:91;visibility:visible;mso-wrap-style:square;v-text-anchor:top" coordsize="5603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qMMA&#10;AADeAAAADwAAAGRycy9kb3ducmV2LnhtbERPy2oCMRTdF/yHcAtuiiZToejUKGLRuir4wPV1cjsz&#10;dHIzJhmd/r1ZFLo8nPd82dtG3MiH2rGGbKxAEBfO1FxqOB03oymIEJENNo5Jwy8FWC4GT3PMjbvz&#10;nm6HWIoUwiFHDVWMbS5lKCqyGMauJU7ct/MWY4K+lMbjPYXbRr4q9SYt1pwaKmxpXVHxc+isBns5&#10;+q/Pc7f9UC81dtfNxHs10Xr43K/eQUTq47/4z70zGmbZLEt70510B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qMMAAADeAAAADwAAAAAAAAAAAAAAAACYAgAAZHJzL2Rv&#10;d25yZXYueG1sUEsFBgAAAAAEAAQA9QAAAIgDAAAAAA==&#10;" path="m,l5603748,r,9144l,9144,,e" fillcolor="black" stroked="f" strokeweight="0">
                <v:stroke miterlimit="83231f" joinstyle="miter"/>
                <v:path arrowok="t" textboxrect="0,0,5603748,9144"/>
              </v:shape>
              <v:shape id="Shape 91919" o:spid="_x0000_s1028" style="position:absolute;left:57424;top:381;width:716;height:91;visibility:visible;mso-wrap-style:square;v-text-anchor:top" coordsize="71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MAsMA&#10;AADeAAAADwAAAGRycy9kb3ducmV2LnhtbERPXWuDMBR9H/Q/hFvY24yVblTbVMqgIMOHzfYH3Jpb&#10;lZobMVmr/34ZDMZ5Opwvzi6fTC/uNLrOsoJVFIMgrq3uuFFwPh1fNiCcR9bYWyYFMznI94unHWba&#10;PviL7pVvRChhl6GC1vshk9LVLRl0kR2Ig3a1o0Ef6NhIPeIjlJteJnH8Jg12HBZaHOi9pfpWfRsF&#10;5azn5MKfl4/XIq2KTeG4XJdKPS+nwxaEp8n/m//ShVaQrgLg9064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EMAsMAAADeAAAADwAAAAAAAAAAAAAAAACYAgAAZHJzL2Rv&#10;d25yZXYueG1sUEsFBgAAAAAEAAQA9QAAAIgDAAAAAA==&#10;" path="m,l71628,r,9144l,9144,,e" fillcolor="black" stroked="f" strokeweight="0">
                <v:stroke miterlimit="83231f" joinstyle="miter"/>
                <v:path arrowok="t" textboxrect="0,0,71628,9144"/>
              </v:shape>
              <w10:wrap type="square" anchorx="page" anchory="page"/>
            </v:group>
          </w:pict>
        </mc:Fallback>
      </mc:AlternateContent>
    </w:r>
    <w:r>
      <w:tab/>
    </w:r>
    <w:r>
      <w:rPr>
        <w:b/>
        <w:i/>
        <w:sz w:val="20"/>
      </w:rPr>
      <w:t xml:space="preserve"> </w:t>
    </w:r>
    <w:r>
      <w:rPr>
        <w:b/>
        <w:i/>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0D6722">
      <w:rPr>
        <w:b/>
        <w:i/>
        <w:noProof/>
        <w:sz w:val="20"/>
      </w:rPr>
      <w:t>69</w:t>
    </w:r>
    <w:r>
      <w:rPr>
        <w:b/>
        <w:i/>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tabs>
        <w:tab w:val="center" w:pos="0"/>
        <w:tab w:val="center" w:pos="9070"/>
      </w:tabs>
      <w:spacing w:after="0"/>
    </w:pPr>
    <w:r>
      <w:rPr>
        <w:noProof/>
      </w:rPr>
      <mc:AlternateContent>
        <mc:Choice Requires="wpg">
          <w:drawing>
            <wp:anchor distT="0" distB="0" distL="114300" distR="114300" simplePos="0" relativeHeight="251663360" behindDoc="0" locked="0" layoutInCell="1" allowOverlap="1" wp14:anchorId="04646D31" wp14:editId="1BBD91FF">
              <wp:simplePos x="0" y="0"/>
              <wp:positionH relativeFrom="page">
                <wp:posOffset>1062228</wp:posOffset>
              </wp:positionH>
              <wp:positionV relativeFrom="page">
                <wp:posOffset>9424416</wp:posOffset>
              </wp:positionV>
              <wp:extent cx="5814060" cy="44196"/>
              <wp:effectExtent l="0" t="0" r="0" b="0"/>
              <wp:wrapSquare wrapText="bothSides"/>
              <wp:docPr id="85546" name="Group 85546"/>
              <wp:cNvGraphicFramePr/>
              <a:graphic xmlns:a="http://schemas.openxmlformats.org/drawingml/2006/main">
                <a:graphicData uri="http://schemas.microsoft.com/office/word/2010/wordprocessingGroup">
                  <wpg:wgp>
                    <wpg:cNvGrpSpPr/>
                    <wpg:grpSpPr>
                      <a:xfrm>
                        <a:off x="0" y="0"/>
                        <a:ext cx="5814060" cy="44196"/>
                        <a:chOff x="0" y="0"/>
                        <a:chExt cx="5814060" cy="44196"/>
                      </a:xfrm>
                    </wpg:grpSpPr>
                    <wps:wsp>
                      <wps:cNvPr id="91916" name="Shape 91916"/>
                      <wps:cNvSpPr/>
                      <wps:spPr>
                        <a:xfrm>
                          <a:off x="0" y="0"/>
                          <a:ext cx="5603748" cy="9144"/>
                        </a:xfrm>
                        <a:custGeom>
                          <a:avLst/>
                          <a:gdLst/>
                          <a:ahLst/>
                          <a:cxnLst/>
                          <a:rect l="0" t="0" r="0" b="0"/>
                          <a:pathLst>
                            <a:path w="5603748" h="9144">
                              <a:moveTo>
                                <a:pt x="0" y="0"/>
                              </a:moveTo>
                              <a:lnTo>
                                <a:pt x="5603748" y="0"/>
                              </a:lnTo>
                              <a:lnTo>
                                <a:pt x="5603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17" name="Shape 91917"/>
                      <wps:cNvSpPr/>
                      <wps:spPr>
                        <a:xfrm>
                          <a:off x="5742432" y="3810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6A1700" id="Group 85546" o:spid="_x0000_s1026" style="position:absolute;margin-left:83.65pt;margin-top:742.1pt;width:457.8pt;height:3.5pt;z-index:251663360;mso-position-horizontal-relative:page;mso-position-vertical-relative:page" coordsize="5814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">
              <v:shape id="Shape 91916" o:spid="_x0000_s1027" style="position:absolute;width:56037;height:91;visibility:visible;mso-wrap-style:square;v-text-anchor:top" coordsize="5603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QccA&#10;AADeAAAADwAAAGRycy9kb3ducmV2LnhtbESPT2sCMRTE7wW/Q3gFL6UmW0HqahRp8c+pUC2en5vn&#10;7tLNyzbJ6vrtTaHQ4zAzv2Hmy9424kI+1I41ZCMFgrhwpuZSw9dh/fwKIkRkg41j0nCjAMvF4GGO&#10;uXFX/qTLPpYiQTjkqKGKsc2lDEVFFsPItcTJOztvMSbpS2k8XhPcNvJFqYm0WHNaqLClt4qK731n&#10;NdjTwX9sj93mXT3V2P2sx96rsdbDx341AxGpj//hv/bOaJhm02wCv3fS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c7EHHAAAA3gAAAA8AAAAAAAAAAAAAAAAAmAIAAGRy&#10;cy9kb3ducmV2LnhtbFBLBQYAAAAABAAEAPUAAACMAwAAAAA=&#10;" path="m,l5603748,r,9144l,9144,,e" fillcolor="black" stroked="f" strokeweight="0">
                <v:stroke miterlimit="83231f" joinstyle="miter"/>
                <v:path arrowok="t" textboxrect="0,0,5603748,9144"/>
              </v:shape>
              <v:shape id="Shape 91917" o:spid="_x0000_s1028" style="position:absolute;left:57424;top:381;width:716;height:91;visibility:visible;mso-wrap-style:square;v-text-anchor:top" coordsize="71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968YA&#10;AADeAAAADwAAAGRycy9kb3ducmV2LnhtbESP0WrCQBRE3wv+w3KFvtVNpLYmukopFILkoaZ+wDV7&#10;TYLZuyG71eTvXUHwcZiZM8x6O5hWXKh3jWUF8SwCQVxa3XCl4PD387YE4TyyxtYyKRjJwXYzeVlj&#10;qu2V93QpfCUChF2KCmrvu1RKV9Zk0M1sRxy8k+0N+iD7SuoerwFuWjmPog9psOGwUGNH3zWV5+Lf&#10;KMhHPc6P/HvcLbKkyJaZ4/w9V+p1OnytQHga/DP8aGdaQRIn8Sfc74Qr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I968YAAADeAAAADwAAAAAAAAAAAAAAAACYAgAAZHJz&#10;L2Rvd25yZXYueG1sUEsFBgAAAAAEAAQA9QAAAIsDAAAAAA==&#10;" path="m,l71628,r,9144l,9144,,e" fillcolor="black" stroked="f" strokeweight="0">
                <v:stroke miterlimit="83231f" joinstyle="miter"/>
                <v:path arrowok="t" textboxrect="0,0,71628,9144"/>
              </v:shape>
              <w10:wrap type="square" anchorx="page" anchory="page"/>
            </v:group>
          </w:pict>
        </mc:Fallback>
      </mc:AlternateContent>
    </w:r>
    <w:r>
      <w:tab/>
    </w:r>
    <w:r>
      <w:rPr>
        <w:b/>
        <w:i/>
        <w:sz w:val="20"/>
      </w:rPr>
      <w:t xml:space="preserve"> </w:t>
    </w:r>
    <w:r>
      <w:rPr>
        <w:b/>
        <w:i/>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0D6722">
      <w:rPr>
        <w:b/>
        <w:i/>
        <w:noProof/>
        <w:sz w:val="20"/>
      </w:rPr>
      <w:t>46</w:t>
    </w:r>
    <w:r>
      <w:rPr>
        <w:b/>
        <w:i/>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tabs>
        <w:tab w:val="center" w:pos="283"/>
        <w:tab w:val="right" w:pos="9414"/>
      </w:tabs>
      <w:spacing w:after="0"/>
    </w:pPr>
    <w:r>
      <w:rPr>
        <w:noProof/>
      </w:rPr>
      <mc:AlternateContent>
        <mc:Choice Requires="wpg">
          <w:drawing>
            <wp:anchor distT="0" distB="0" distL="114300" distR="114300" simplePos="0" relativeHeight="251667456" behindDoc="0" locked="0" layoutInCell="1" allowOverlap="1" wp14:anchorId="7E5B698F" wp14:editId="13ED9D7F">
              <wp:simplePos x="0" y="0"/>
              <wp:positionH relativeFrom="page">
                <wp:posOffset>1062228</wp:posOffset>
              </wp:positionH>
              <wp:positionV relativeFrom="page">
                <wp:posOffset>9424416</wp:posOffset>
              </wp:positionV>
              <wp:extent cx="5814060" cy="44196"/>
              <wp:effectExtent l="0" t="0" r="0" b="0"/>
              <wp:wrapSquare wrapText="bothSides"/>
              <wp:docPr id="85685" name="Group 85685"/>
              <wp:cNvGraphicFramePr/>
              <a:graphic xmlns:a="http://schemas.openxmlformats.org/drawingml/2006/main">
                <a:graphicData uri="http://schemas.microsoft.com/office/word/2010/wordprocessingGroup">
                  <wpg:wgp>
                    <wpg:cNvGrpSpPr/>
                    <wpg:grpSpPr>
                      <a:xfrm>
                        <a:off x="0" y="0"/>
                        <a:ext cx="5814060" cy="44196"/>
                        <a:chOff x="0" y="0"/>
                        <a:chExt cx="5814060" cy="44196"/>
                      </a:xfrm>
                    </wpg:grpSpPr>
                    <wps:wsp>
                      <wps:cNvPr id="91926" name="Shape 91926"/>
                      <wps:cNvSpPr/>
                      <wps:spPr>
                        <a:xfrm>
                          <a:off x="0" y="0"/>
                          <a:ext cx="5603748" cy="9144"/>
                        </a:xfrm>
                        <a:custGeom>
                          <a:avLst/>
                          <a:gdLst/>
                          <a:ahLst/>
                          <a:cxnLst/>
                          <a:rect l="0" t="0" r="0" b="0"/>
                          <a:pathLst>
                            <a:path w="5603748" h="9144">
                              <a:moveTo>
                                <a:pt x="0" y="0"/>
                              </a:moveTo>
                              <a:lnTo>
                                <a:pt x="5603748" y="0"/>
                              </a:lnTo>
                              <a:lnTo>
                                <a:pt x="5603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27" name="Shape 91927"/>
                      <wps:cNvSpPr/>
                      <wps:spPr>
                        <a:xfrm>
                          <a:off x="5670804" y="38100"/>
                          <a:ext cx="143256" cy="9144"/>
                        </a:xfrm>
                        <a:custGeom>
                          <a:avLst/>
                          <a:gdLst/>
                          <a:ahLst/>
                          <a:cxnLst/>
                          <a:rect l="0" t="0" r="0" b="0"/>
                          <a:pathLst>
                            <a:path w="143256" h="9144">
                              <a:moveTo>
                                <a:pt x="0" y="0"/>
                              </a:moveTo>
                              <a:lnTo>
                                <a:pt x="143256" y="0"/>
                              </a:lnTo>
                              <a:lnTo>
                                <a:pt x="143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4E7F97" id="Group 85685" o:spid="_x0000_s1026" style="position:absolute;margin-left:83.65pt;margin-top:742.1pt;width:457.8pt;height:3.5pt;z-index:251667456;mso-position-horizontal-relative:page;mso-position-vertical-relative:page" coordsize="5814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">
              <v:shape id="Shape 91926" o:spid="_x0000_s1027" style="position:absolute;width:56037;height:91;visibility:visible;mso-wrap-style:square;v-text-anchor:top" coordsize="5603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m/MYA&#10;AADeAAAADwAAAGRycy9kb3ducmV2LnhtbESPT2sCMRTE74V+h/AKvYgmKoiuRhGLtaeCf/D83Lzu&#10;Lt28bJOsrt++KQg9DjPzG2ax6mwtruRD5VjDcKBAEOfOVFxoOB23/SmIEJEN1o5Jw50CrJbPTwvM&#10;jLvxnq6HWIgE4ZChhjLGJpMy5CVZDAPXECfvy3mLMUlfSOPxluC2liOlJtJixWmhxIY2JeXfh9Zq&#10;sJej/9yd2/c31auw/dmOvVdjrV9fuvUcRKQu/ocf7Q+jYTacjSb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Am/MYAAADeAAAADwAAAAAAAAAAAAAAAACYAgAAZHJz&#10;L2Rvd25yZXYueG1sUEsFBgAAAAAEAAQA9QAAAIsDAAAAAA==&#10;" path="m,l5603748,r,9144l,9144,,e" fillcolor="black" stroked="f" strokeweight="0">
                <v:stroke miterlimit="83231f" joinstyle="miter"/>
                <v:path arrowok="t" textboxrect="0,0,5603748,9144"/>
              </v:shape>
              <v:shape id="Shape 91927" o:spid="_x0000_s1028" style="position:absolute;left:56708;top:381;width:1432;height:91;visibility:visible;mso-wrap-style:square;v-text-anchor:top" coordsize="143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YcgA&#10;AADeAAAADwAAAGRycy9kb3ducmV2LnhtbESPQWvCQBSE74X+h+UVvBTdKLaamFVqQexBhaqHHl93&#10;n0lo9m3IbjX+e7dQ8DjMzDdMvuhsLc7U+sqxguEgAUGsnam4UHA8rPpTED4gG6wdk4IreVjMHx9y&#10;zIy78Ced96EQEcI+QwVlCE0mpdclWfQD1xBH7+RaiyHKtpCmxUuE21qOkuRVWqw4LpTY0HtJ+mf/&#10;axW43fd6vNP667l6kZNm2W03eN0q1Xvq3mYgAnXhHv5vfxgF6TAdTeDv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ZhyAAAAN4AAAAPAAAAAAAAAAAAAAAAAJgCAABk&#10;cnMvZG93bnJldi54bWxQSwUGAAAAAAQABAD1AAAAjQMAAAAA&#10;" path="m,l143256,r,9144l,9144,,e" fillcolor="black" stroked="f" strokeweight="0">
                <v:stroke miterlimit="83231f" joinstyle="miter"/>
                <v:path arrowok="t" textboxrect="0,0,143256,9144"/>
              </v:shape>
              <w10:wrap type="square" anchorx="page" anchory="page"/>
            </v:group>
          </w:pict>
        </mc:Fallback>
      </mc:AlternateContent>
    </w:r>
    <w:r>
      <w:tab/>
    </w:r>
    <w:r>
      <w:rPr>
        <w:b/>
        <w:i/>
        <w:sz w:val="20"/>
      </w:rPr>
      <w:t xml:space="preserve"> </w:t>
    </w:r>
    <w:r>
      <w:rPr>
        <w:b/>
        <w:i/>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071A69">
      <w:rPr>
        <w:b/>
        <w:i/>
        <w:noProof/>
        <w:sz w:val="20"/>
      </w:rPr>
      <w:t>61</w:t>
    </w:r>
    <w:r>
      <w:rPr>
        <w:b/>
        <w:i/>
        <w:sz w:val="20"/>
      </w:rPr>
      <w:fldChar w:fldCharType="end"/>
    </w:r>
    <w:r>
      <w:rPr>
        <w:b/>
        <w:i/>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tabs>
        <w:tab w:val="center" w:pos="283"/>
        <w:tab w:val="right" w:pos="9414"/>
      </w:tabs>
      <w:spacing w:after="0"/>
    </w:pPr>
    <w:r>
      <w:rPr>
        <w:noProof/>
      </w:rPr>
      <mc:AlternateContent>
        <mc:Choice Requires="wpg">
          <w:drawing>
            <wp:anchor distT="0" distB="0" distL="114300" distR="114300" simplePos="0" relativeHeight="251668480" behindDoc="0" locked="0" layoutInCell="1" allowOverlap="1" wp14:anchorId="1DBFBF12" wp14:editId="6011D647">
              <wp:simplePos x="0" y="0"/>
              <wp:positionH relativeFrom="page">
                <wp:posOffset>1062228</wp:posOffset>
              </wp:positionH>
              <wp:positionV relativeFrom="page">
                <wp:posOffset>9424416</wp:posOffset>
              </wp:positionV>
              <wp:extent cx="5814060" cy="44196"/>
              <wp:effectExtent l="0" t="0" r="0" b="0"/>
              <wp:wrapSquare wrapText="bothSides"/>
              <wp:docPr id="85657" name="Group 85657"/>
              <wp:cNvGraphicFramePr/>
              <a:graphic xmlns:a="http://schemas.openxmlformats.org/drawingml/2006/main">
                <a:graphicData uri="http://schemas.microsoft.com/office/word/2010/wordprocessingGroup">
                  <wpg:wgp>
                    <wpg:cNvGrpSpPr/>
                    <wpg:grpSpPr>
                      <a:xfrm>
                        <a:off x="0" y="0"/>
                        <a:ext cx="5814060" cy="44196"/>
                        <a:chOff x="0" y="0"/>
                        <a:chExt cx="5814060" cy="44196"/>
                      </a:xfrm>
                    </wpg:grpSpPr>
                    <wps:wsp>
                      <wps:cNvPr id="91924" name="Shape 91924"/>
                      <wps:cNvSpPr/>
                      <wps:spPr>
                        <a:xfrm>
                          <a:off x="0" y="0"/>
                          <a:ext cx="5603748" cy="9144"/>
                        </a:xfrm>
                        <a:custGeom>
                          <a:avLst/>
                          <a:gdLst/>
                          <a:ahLst/>
                          <a:cxnLst/>
                          <a:rect l="0" t="0" r="0" b="0"/>
                          <a:pathLst>
                            <a:path w="5603748" h="9144">
                              <a:moveTo>
                                <a:pt x="0" y="0"/>
                              </a:moveTo>
                              <a:lnTo>
                                <a:pt x="5603748" y="0"/>
                              </a:lnTo>
                              <a:lnTo>
                                <a:pt x="5603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25" name="Shape 91925"/>
                      <wps:cNvSpPr/>
                      <wps:spPr>
                        <a:xfrm>
                          <a:off x="5670804" y="38100"/>
                          <a:ext cx="143256" cy="9144"/>
                        </a:xfrm>
                        <a:custGeom>
                          <a:avLst/>
                          <a:gdLst/>
                          <a:ahLst/>
                          <a:cxnLst/>
                          <a:rect l="0" t="0" r="0" b="0"/>
                          <a:pathLst>
                            <a:path w="143256" h="9144">
                              <a:moveTo>
                                <a:pt x="0" y="0"/>
                              </a:moveTo>
                              <a:lnTo>
                                <a:pt x="143256" y="0"/>
                              </a:lnTo>
                              <a:lnTo>
                                <a:pt x="143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AE9B14" id="Group 85657" o:spid="_x0000_s1026" style="position:absolute;margin-left:83.65pt;margin-top:742.1pt;width:457.8pt;height:3.5pt;z-index:251668480;mso-position-horizontal-relative:page;mso-position-vertical-relative:page" coordsize="5814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">
              <v:shape id="Shape 91924" o:spid="_x0000_s1027" style="position:absolute;width:56037;height:91;visibility:visible;mso-wrap-style:square;v-text-anchor:top" coordsize="5603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dEMYA&#10;AADeAAAADwAAAGRycy9kb3ducmV2LnhtbESPQWsCMRSE7wX/Q3hCL6Umail1NUpRrJ6Eaun5uXnu&#10;Lm5etklW139vCoUeh5n5hpktOluLC/lQOdYwHCgQxLkzFRcavg7r5zcQISIbrB2ThhsFWMx7DzPM&#10;jLvyJ132sRAJwiFDDWWMTSZlyEuyGAauIU7eyXmLMUlfSOPxmuC2liOlXqXFitNCiQ0tS8rP+9Zq&#10;sMeD322+24+Veqqw/VmPvVdjrR/73fsURKQu/of/2lujYTKcjF7g906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4dEMYAAADeAAAADwAAAAAAAAAAAAAAAACYAgAAZHJz&#10;L2Rvd25yZXYueG1sUEsFBgAAAAAEAAQA9QAAAIsDAAAAAA==&#10;" path="m,l5603748,r,9144l,9144,,e" fillcolor="black" stroked="f" strokeweight="0">
                <v:stroke miterlimit="83231f" joinstyle="miter"/>
                <v:path arrowok="t" textboxrect="0,0,5603748,9144"/>
              </v:shape>
              <v:shape id="Shape 91925" o:spid="_x0000_s1028" style="position:absolute;left:56708;top:381;width:1432;height:91;visibility:visible;mso-wrap-style:square;v-text-anchor:top" coordsize="143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tjcgA&#10;AADeAAAADwAAAGRycy9kb3ducmV2LnhtbESPQWvCQBSE7wX/w/IKvZRmo6g10VXaguihCmoPPT53&#10;X5Ng9m3Irhr/fbcg9DjMzDfMbNHZWlyo9ZVjBf0kBUGsnam4UPB1WL5MQPiAbLB2TApu5GEx7z3M&#10;MDfuyju67EMhIoR9jgrKEJpcSq9LsugT1xBH78e1FkOUbSFNi9cIt7UcpOlYWqw4LpTY0EdJ+rQ/&#10;WwVue1wNt1p/P1cj+dq8d5tPvG2Uenrs3qYgAnXhP3xvr42CrJ8NRvB3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Nq2NyAAAAN4AAAAPAAAAAAAAAAAAAAAAAJgCAABk&#10;cnMvZG93bnJldi54bWxQSwUGAAAAAAQABAD1AAAAjQMAAAAA&#10;" path="m,l143256,r,9144l,9144,,e" fillcolor="black" stroked="f" strokeweight="0">
                <v:stroke miterlimit="83231f" joinstyle="miter"/>
                <v:path arrowok="t" textboxrect="0,0,143256,9144"/>
              </v:shape>
              <w10:wrap type="square" anchorx="page" anchory="page"/>
            </v:group>
          </w:pict>
        </mc:Fallback>
      </mc:AlternateContent>
    </w:r>
    <w:r>
      <w:tab/>
    </w:r>
    <w:r>
      <w:rPr>
        <w:b/>
        <w:i/>
        <w:sz w:val="20"/>
      </w:rPr>
      <w:t xml:space="preserve"> </w:t>
    </w:r>
    <w:r>
      <w:rPr>
        <w:b/>
        <w:i/>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0D6722">
      <w:rPr>
        <w:b/>
        <w:i/>
        <w:noProof/>
        <w:sz w:val="20"/>
      </w:rPr>
      <w:t>84</w:t>
    </w:r>
    <w:r>
      <w:rPr>
        <w:b/>
        <w:i/>
        <w:sz w:val="20"/>
      </w:rPr>
      <w:fldChar w:fldCharType="end"/>
    </w:r>
    <w:r>
      <w:rPr>
        <w:b/>
        <w:i/>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tabs>
        <w:tab w:val="center" w:pos="283"/>
        <w:tab w:val="right" w:pos="9414"/>
      </w:tabs>
      <w:spacing w:after="0"/>
    </w:pPr>
    <w:r>
      <w:rPr>
        <w:noProof/>
      </w:rPr>
      <mc:AlternateContent>
        <mc:Choice Requires="wpg">
          <w:drawing>
            <wp:anchor distT="0" distB="0" distL="114300" distR="114300" simplePos="0" relativeHeight="251669504" behindDoc="0" locked="0" layoutInCell="1" allowOverlap="1" wp14:anchorId="41A0BC91" wp14:editId="4E6EEF46">
              <wp:simplePos x="0" y="0"/>
              <wp:positionH relativeFrom="page">
                <wp:posOffset>1062228</wp:posOffset>
              </wp:positionH>
              <wp:positionV relativeFrom="page">
                <wp:posOffset>9424416</wp:posOffset>
              </wp:positionV>
              <wp:extent cx="5814060" cy="44196"/>
              <wp:effectExtent l="0" t="0" r="0" b="0"/>
              <wp:wrapSquare wrapText="bothSides"/>
              <wp:docPr id="85629" name="Group 85629"/>
              <wp:cNvGraphicFramePr/>
              <a:graphic xmlns:a="http://schemas.openxmlformats.org/drawingml/2006/main">
                <a:graphicData uri="http://schemas.microsoft.com/office/word/2010/wordprocessingGroup">
                  <wpg:wgp>
                    <wpg:cNvGrpSpPr/>
                    <wpg:grpSpPr>
                      <a:xfrm>
                        <a:off x="0" y="0"/>
                        <a:ext cx="5814060" cy="44196"/>
                        <a:chOff x="0" y="0"/>
                        <a:chExt cx="5814060" cy="44196"/>
                      </a:xfrm>
                    </wpg:grpSpPr>
                    <wps:wsp>
                      <wps:cNvPr id="91922" name="Shape 91922"/>
                      <wps:cNvSpPr/>
                      <wps:spPr>
                        <a:xfrm>
                          <a:off x="0" y="0"/>
                          <a:ext cx="5603748" cy="9144"/>
                        </a:xfrm>
                        <a:custGeom>
                          <a:avLst/>
                          <a:gdLst/>
                          <a:ahLst/>
                          <a:cxnLst/>
                          <a:rect l="0" t="0" r="0" b="0"/>
                          <a:pathLst>
                            <a:path w="5603748" h="9144">
                              <a:moveTo>
                                <a:pt x="0" y="0"/>
                              </a:moveTo>
                              <a:lnTo>
                                <a:pt x="5603748" y="0"/>
                              </a:lnTo>
                              <a:lnTo>
                                <a:pt x="5603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23" name="Shape 91923"/>
                      <wps:cNvSpPr/>
                      <wps:spPr>
                        <a:xfrm>
                          <a:off x="5670804" y="38100"/>
                          <a:ext cx="143256" cy="9144"/>
                        </a:xfrm>
                        <a:custGeom>
                          <a:avLst/>
                          <a:gdLst/>
                          <a:ahLst/>
                          <a:cxnLst/>
                          <a:rect l="0" t="0" r="0" b="0"/>
                          <a:pathLst>
                            <a:path w="143256" h="9144">
                              <a:moveTo>
                                <a:pt x="0" y="0"/>
                              </a:moveTo>
                              <a:lnTo>
                                <a:pt x="143256" y="0"/>
                              </a:lnTo>
                              <a:lnTo>
                                <a:pt x="143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AD4316" id="Group 85629" o:spid="_x0000_s1026" style="position:absolute;margin-left:83.65pt;margin-top:742.1pt;width:457.8pt;height:3.5pt;z-index:251669504;mso-position-horizontal-relative:page;mso-position-vertical-relative:page" coordsize="5814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">
              <v:shape id="Shape 91922" o:spid="_x0000_s1027" style="position:absolute;width:56037;height:91;visibility:visible;mso-wrap-style:square;v-text-anchor:top" coordsize="5603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g/8YA&#10;AADeAAAADwAAAGRycy9kb3ducmV2LnhtbESPQWsCMRSE7wX/Q3iFXkpNXKHoahRpsfVUUIvn5+a5&#10;u3Tzsk2yuv57IxR6HGbmG2a+7G0jzuRD7VjDaKhAEBfO1Fxq+N6vXyYgQkQ22DgmDVcKsFwMHuaY&#10;G3fhLZ13sRQJwiFHDVWMbS5lKCqyGIauJU7eyXmLMUlfSuPxkuC2kZlSr9JizWmhwpbeKip+dp3V&#10;YI97//V56D7e1XON3e967L0aa/302K9mICL18T/8194YDdPRNMvgfid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sg/8YAAADeAAAADwAAAAAAAAAAAAAAAACYAgAAZHJz&#10;L2Rvd25yZXYueG1sUEsFBgAAAAAEAAQA9QAAAIsDAAAAAA==&#10;" path="m,l5603748,r,9144l,9144,,e" fillcolor="black" stroked="f" strokeweight="0">
                <v:stroke miterlimit="83231f" joinstyle="miter"/>
                <v:path arrowok="t" textboxrect="0,0,5603748,9144"/>
              </v:shape>
              <v:shape id="Shape 91923" o:spid="_x0000_s1028" style="position:absolute;left:56708;top:381;width:1432;height:91;visibility:visible;mso-wrap-style:square;v-text-anchor:top" coordsize="143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QYsgA&#10;AADeAAAADwAAAGRycy9kb3ducmV2LnhtbESPQWsCMRSE70L/Q3gFL1Kzaq26GsUWpB50QduDx2fy&#10;urt087JsUl3/fVMoeBxm5htmsWptJS7U+NKxgkE/AUGsnSk5V/D5sXmagvAB2WDlmBTcyMNq+dBZ&#10;YGrclQ90OYZcRAj7FBUUIdSplF4XZNH3XU0cvS/XWAxRNrk0DV4j3FZymCQv0mLJcaHAmt4K0t/H&#10;H6vAZef350zrU68cy0n92u53eNsr1X1s13MQgdpwD/+3t0bBbDAbjuDv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5BiyAAAAN4AAAAPAAAAAAAAAAAAAAAAAJgCAABk&#10;cnMvZG93bnJldi54bWxQSwUGAAAAAAQABAD1AAAAjQMAAAAA&#10;" path="m,l143256,r,9144l,9144,,e" fillcolor="black" stroked="f" strokeweight="0">
                <v:stroke miterlimit="83231f" joinstyle="miter"/>
                <v:path arrowok="t" textboxrect="0,0,143256,9144"/>
              </v:shape>
              <w10:wrap type="square" anchorx="page" anchory="page"/>
            </v:group>
          </w:pict>
        </mc:Fallback>
      </mc:AlternateContent>
    </w:r>
    <w:r>
      <w:tab/>
    </w:r>
    <w:r>
      <w:rPr>
        <w:b/>
        <w:i/>
        <w:sz w:val="20"/>
      </w:rPr>
      <w:t xml:space="preserve"> </w:t>
    </w:r>
    <w:r>
      <w:rPr>
        <w:b/>
        <w:i/>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071A69">
      <w:rPr>
        <w:b/>
        <w:i/>
        <w:noProof/>
        <w:sz w:val="20"/>
      </w:rPr>
      <w:t>61</w:t>
    </w:r>
    <w:r>
      <w:rPr>
        <w:b/>
        <w:i/>
        <w:sz w:val="20"/>
      </w:rPr>
      <w:fldChar w:fldCharType="end"/>
    </w:r>
    <w:r>
      <w:rPr>
        <w:b/>
        <w:i/>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tabs>
        <w:tab w:val="right" w:pos="8855"/>
      </w:tabs>
      <w:spacing w:after="0"/>
    </w:pPr>
    <w:r>
      <w:rPr>
        <w:noProof/>
      </w:rPr>
      <mc:AlternateContent>
        <mc:Choice Requires="wpg">
          <w:drawing>
            <wp:anchor distT="0" distB="0" distL="114300" distR="114300" simplePos="0" relativeHeight="251673600" behindDoc="0" locked="0" layoutInCell="1" allowOverlap="1" wp14:anchorId="445A9C51" wp14:editId="632BB8C6">
              <wp:simplePos x="0" y="0"/>
              <wp:positionH relativeFrom="page">
                <wp:posOffset>1062228</wp:posOffset>
              </wp:positionH>
              <wp:positionV relativeFrom="page">
                <wp:posOffset>9395460</wp:posOffset>
              </wp:positionV>
              <wp:extent cx="5629656" cy="44197"/>
              <wp:effectExtent l="0" t="0" r="0" b="0"/>
              <wp:wrapSquare wrapText="bothSides"/>
              <wp:docPr id="85770" name="Group 85770"/>
              <wp:cNvGraphicFramePr/>
              <a:graphic xmlns:a="http://schemas.openxmlformats.org/drawingml/2006/main">
                <a:graphicData uri="http://schemas.microsoft.com/office/word/2010/wordprocessingGroup">
                  <wpg:wgp>
                    <wpg:cNvGrpSpPr/>
                    <wpg:grpSpPr>
                      <a:xfrm>
                        <a:off x="0" y="0"/>
                        <a:ext cx="5629656" cy="44197"/>
                        <a:chOff x="0" y="0"/>
                        <a:chExt cx="5629656" cy="44197"/>
                      </a:xfrm>
                    </wpg:grpSpPr>
                    <wps:wsp>
                      <wps:cNvPr id="91932" name="Shape 91932"/>
                      <wps:cNvSpPr/>
                      <wps:spPr>
                        <a:xfrm>
                          <a:off x="0" y="0"/>
                          <a:ext cx="5419344" cy="9144"/>
                        </a:xfrm>
                        <a:custGeom>
                          <a:avLst/>
                          <a:gdLst/>
                          <a:ahLst/>
                          <a:cxnLst/>
                          <a:rect l="0" t="0" r="0" b="0"/>
                          <a:pathLst>
                            <a:path w="5419344" h="9144">
                              <a:moveTo>
                                <a:pt x="0" y="0"/>
                              </a:moveTo>
                              <a:lnTo>
                                <a:pt x="5419344" y="0"/>
                              </a:lnTo>
                              <a:lnTo>
                                <a:pt x="5419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33" name="Shape 91933"/>
                      <wps:cNvSpPr/>
                      <wps:spPr>
                        <a:xfrm>
                          <a:off x="5455920" y="3810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8E3072" id="Group 85770" o:spid="_x0000_s1026" style="position:absolute;margin-left:83.65pt;margin-top:739.8pt;width:443.3pt;height:3.5pt;z-index:251673600;mso-position-horizontal-relative:page;mso-position-vertical-relative:page" coordsize="5629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">
              <v:shape id="Shape 91932" o:spid="_x0000_s1027" style="position:absolute;width:54193;height:91;visibility:visible;mso-wrap-style:square;v-text-anchor:top" coordsize="5419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SY8YA&#10;AADeAAAADwAAAGRycy9kb3ducmV2LnhtbESPT2vCQBTE74V+h+UVvNWNKRQT3UgrCL1Iq60Hb4/s&#10;yx/Mvg3Zja5++m6h4HGYmd8wy1UwnTjT4FrLCmbTBARxaXXLtYKf783zHITzyBo7y6TgSg5WxePD&#10;EnNtL7yj897XIkLY5aig8b7PpXRlQwbd1PbE0avsYNBHOdRSD3iJcNPJNElepcGW40KDPa0bKk/7&#10;0Sgw3uL7p6n5MG6PIa2Cvo1fmVKTp/C2AOEp+Hv4v/2hFWSz7CWFvzvxCs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bSY8YAAADeAAAADwAAAAAAAAAAAAAAAACYAgAAZHJz&#10;L2Rvd25yZXYueG1sUEsFBgAAAAAEAAQA9QAAAIsDAAAAAA==&#10;" path="m,l5419344,r,9144l,9144,,e" fillcolor="black" stroked="f" strokeweight="0">
                <v:stroke miterlimit="83231f" joinstyle="miter"/>
                <v:path arrowok="t" textboxrect="0,0,5419344,9144"/>
              </v:shape>
              <v:shape id="Shape 91933" o:spid="_x0000_s1028" style="position:absolute;left:54559;top:381;width:1737;height:91;visibility:visible;mso-wrap-style:square;v-text-anchor:top" coordsize="1737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LMskA&#10;AADeAAAADwAAAGRycy9kb3ducmV2LnhtbESPQUvDQBSE74L/YXlCL2I3bSCY2G0pgrRQEBtFPD6y&#10;zyQ0+zbubtPUX98tCB6HmfmGWaxG04mBnG8tK5hNExDEldUt1wo+3l8eHkH4gKyxs0wKzuRhtby9&#10;WWCh7Yn3NJShFhHCvkAFTQh9IaWvGjLop7Ynjt63dQZDlK6W2uEpwk0n50mSSYMtx4UGe3puqDqU&#10;R6Ng97Zzw2bbluk6+b3Psq/Xz8PPUanJ3bh+AhFoDP/hv/ZWK8hneZrC9U68AnJ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OLMskAAADeAAAADwAAAAAAAAAAAAAAAACYAgAA&#10;ZHJzL2Rvd25yZXYueG1sUEsFBgAAAAAEAAQA9QAAAI4DAAAAAA==&#10;" path="m,l173736,r,9144l,9144,,e" fillcolor="black" stroked="f" strokeweight="0">
                <v:stroke miterlimit="83231f" joinstyle="miter"/>
                <v:path arrowok="t" textboxrect="0,0,173736,9144"/>
              </v:shape>
              <w10:wrap type="square" anchorx="page" anchory="page"/>
            </v:group>
          </w:pict>
        </mc:Fallback>
      </mc:AlternateContent>
    </w:r>
    <w:r>
      <w:rPr>
        <w:b/>
        <w:i/>
        <w:sz w:val="20"/>
      </w:rPr>
      <w:t xml:space="preserve"> </w:t>
    </w:r>
    <w:r>
      <w:rPr>
        <w:b/>
        <w:i/>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071A69">
      <w:rPr>
        <w:b/>
        <w:i/>
        <w:noProof/>
        <w:sz w:val="20"/>
      </w:rPr>
      <w:t>61</w:t>
    </w:r>
    <w:r>
      <w:rPr>
        <w:b/>
        <w:i/>
        <w:sz w:val="20"/>
      </w:rPr>
      <w:fldChar w:fldCharType="end"/>
    </w:r>
    <w:r>
      <w:rPr>
        <w:b/>
        <w:i/>
        <w:sz w:val="20"/>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tabs>
        <w:tab w:val="right" w:pos="8855"/>
      </w:tabs>
      <w:spacing w:after="0"/>
    </w:pPr>
    <w:r>
      <w:rPr>
        <w:noProof/>
      </w:rPr>
      <mc:AlternateContent>
        <mc:Choice Requires="wpg">
          <w:drawing>
            <wp:anchor distT="0" distB="0" distL="114300" distR="114300" simplePos="0" relativeHeight="251674624" behindDoc="0" locked="0" layoutInCell="1" allowOverlap="1" wp14:anchorId="1F5C6C9B" wp14:editId="37BF46A2">
              <wp:simplePos x="0" y="0"/>
              <wp:positionH relativeFrom="page">
                <wp:posOffset>1062228</wp:posOffset>
              </wp:positionH>
              <wp:positionV relativeFrom="page">
                <wp:posOffset>9395460</wp:posOffset>
              </wp:positionV>
              <wp:extent cx="5629656" cy="44197"/>
              <wp:effectExtent l="0" t="0" r="0" b="0"/>
              <wp:wrapSquare wrapText="bothSides"/>
              <wp:docPr id="85742" name="Group 85742"/>
              <wp:cNvGraphicFramePr/>
              <a:graphic xmlns:a="http://schemas.openxmlformats.org/drawingml/2006/main">
                <a:graphicData uri="http://schemas.microsoft.com/office/word/2010/wordprocessingGroup">
                  <wpg:wgp>
                    <wpg:cNvGrpSpPr/>
                    <wpg:grpSpPr>
                      <a:xfrm>
                        <a:off x="0" y="0"/>
                        <a:ext cx="5629656" cy="44197"/>
                        <a:chOff x="0" y="0"/>
                        <a:chExt cx="5629656" cy="44197"/>
                      </a:xfrm>
                    </wpg:grpSpPr>
                    <wps:wsp>
                      <wps:cNvPr id="91930" name="Shape 91930"/>
                      <wps:cNvSpPr/>
                      <wps:spPr>
                        <a:xfrm>
                          <a:off x="0" y="0"/>
                          <a:ext cx="5419344" cy="9144"/>
                        </a:xfrm>
                        <a:custGeom>
                          <a:avLst/>
                          <a:gdLst/>
                          <a:ahLst/>
                          <a:cxnLst/>
                          <a:rect l="0" t="0" r="0" b="0"/>
                          <a:pathLst>
                            <a:path w="5419344" h="9144">
                              <a:moveTo>
                                <a:pt x="0" y="0"/>
                              </a:moveTo>
                              <a:lnTo>
                                <a:pt x="5419344" y="0"/>
                              </a:lnTo>
                              <a:lnTo>
                                <a:pt x="5419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31" name="Shape 91931"/>
                      <wps:cNvSpPr/>
                      <wps:spPr>
                        <a:xfrm>
                          <a:off x="5455920" y="3810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E793C4" id="Group 85742" o:spid="_x0000_s1026" style="position:absolute;margin-left:83.65pt;margin-top:739.8pt;width:443.3pt;height:3.5pt;z-index:251674624;mso-position-horizontal-relative:page;mso-position-vertical-relative:page" coordsize="5629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">
              <v:shape id="Shape 91930" o:spid="_x0000_s1027" style="position:absolute;width:54193;height:91;visibility:visible;mso-wrap-style:square;v-text-anchor:top" coordsize="5419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pj8UA&#10;AADeAAAADwAAAGRycy9kb3ducmV2LnhtbESPy2rDMBBF94X8g5hCdo1sF0rsRglNodBNaJ6L7AZr&#10;YptaI2PJttqvjxaFLi/3xVltgmnFSL1rLCtIFwkI4tLqhisF59PH0xKE88gaW8uk4IccbNazhxUW&#10;2k58oPHoKxFH2BWooPa+K6R0ZU0G3cJ2xNG72d6gj7KvpO5xiuOmlVmSvEiDDceHGjt6r6n8Pg5G&#10;gfEWt1+m4suwu4bsFvTvsM+Vmj+Gt1cQnoL/D/+1P7WCPM2fI0DEiSg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OmPxQAAAN4AAAAPAAAAAAAAAAAAAAAAAJgCAABkcnMv&#10;ZG93bnJldi54bWxQSwUGAAAAAAQABAD1AAAAigMAAAAA&#10;" path="m,l5419344,r,9144l,9144,,e" fillcolor="black" stroked="f" strokeweight="0">
                <v:stroke miterlimit="83231f" joinstyle="miter"/>
                <v:path arrowok="t" textboxrect="0,0,5419344,9144"/>
              </v:shape>
              <v:shape id="Shape 91931" o:spid="_x0000_s1028" style="position:absolute;left:54559;top:381;width:1737;height:91;visibility:visible;mso-wrap-style:square;v-text-anchor:top" coordsize="1737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w3skA&#10;AADeAAAADwAAAGRycy9kb3ducmV2LnhtbESPQWvCQBSE74X+h+UVvBTdpEKo0VWkUCoIUtMiHh/Z&#10;1ySYfZvurjH667uFQo/DzHzDLFaDaUVPzjeWFaSTBARxaXXDlYLPj9fxMwgfkDW2lknBlTyslvd3&#10;C8y1vfCe+iJUIkLY56igDqHLpfRlTQb9xHbE0fuyzmCI0lVSO7xEuGnlU5Jk0mDDcaHGjl5qKk/F&#10;2SjYvm9d/7Zpiuk6uT1m2XF3OH2flRo9DOs5iEBD+A//tTdawSydTVP4vROv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2w3skAAADeAAAADwAAAAAAAAAAAAAAAACYAgAA&#10;ZHJzL2Rvd25yZXYueG1sUEsFBgAAAAAEAAQA9QAAAI4DAAAAAA==&#10;" path="m,l173736,r,9144l,9144,,e" fillcolor="black" stroked="f" strokeweight="0">
                <v:stroke miterlimit="83231f" joinstyle="miter"/>
                <v:path arrowok="t" textboxrect="0,0,173736,9144"/>
              </v:shape>
              <w10:wrap type="square" anchorx="page" anchory="page"/>
            </v:group>
          </w:pict>
        </mc:Fallback>
      </mc:AlternateContent>
    </w:r>
    <w:r>
      <w:rPr>
        <w:b/>
        <w:i/>
        <w:sz w:val="20"/>
      </w:rPr>
      <w:t xml:space="preserve"> </w:t>
    </w:r>
    <w:r>
      <w:rPr>
        <w:b/>
        <w:i/>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0D6722">
      <w:rPr>
        <w:b/>
        <w:i/>
        <w:noProof/>
        <w:sz w:val="20"/>
      </w:rPr>
      <w:t>96</w:t>
    </w:r>
    <w:r>
      <w:rPr>
        <w:b/>
        <w:i/>
        <w:sz w:val="20"/>
      </w:rPr>
      <w:fldChar w:fldCharType="end"/>
    </w:r>
    <w:r>
      <w:rPr>
        <w:b/>
        <w:i/>
        <w:sz w:val="2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tabs>
        <w:tab w:val="right" w:pos="8855"/>
      </w:tabs>
      <w:spacing w:after="0"/>
    </w:pPr>
    <w:r>
      <w:rPr>
        <w:noProof/>
      </w:rPr>
      <mc:AlternateContent>
        <mc:Choice Requires="wpg">
          <w:drawing>
            <wp:anchor distT="0" distB="0" distL="114300" distR="114300" simplePos="0" relativeHeight="251675648" behindDoc="0" locked="0" layoutInCell="1" allowOverlap="1" wp14:anchorId="17FDB298" wp14:editId="7AB92FDB">
              <wp:simplePos x="0" y="0"/>
              <wp:positionH relativeFrom="page">
                <wp:posOffset>1062228</wp:posOffset>
              </wp:positionH>
              <wp:positionV relativeFrom="page">
                <wp:posOffset>9395460</wp:posOffset>
              </wp:positionV>
              <wp:extent cx="5629656" cy="44197"/>
              <wp:effectExtent l="0" t="0" r="0" b="0"/>
              <wp:wrapSquare wrapText="bothSides"/>
              <wp:docPr id="85714" name="Group 85714"/>
              <wp:cNvGraphicFramePr/>
              <a:graphic xmlns:a="http://schemas.openxmlformats.org/drawingml/2006/main">
                <a:graphicData uri="http://schemas.microsoft.com/office/word/2010/wordprocessingGroup">
                  <wpg:wgp>
                    <wpg:cNvGrpSpPr/>
                    <wpg:grpSpPr>
                      <a:xfrm>
                        <a:off x="0" y="0"/>
                        <a:ext cx="5629656" cy="44197"/>
                        <a:chOff x="0" y="0"/>
                        <a:chExt cx="5629656" cy="44197"/>
                      </a:xfrm>
                    </wpg:grpSpPr>
                    <wps:wsp>
                      <wps:cNvPr id="91928" name="Shape 91928"/>
                      <wps:cNvSpPr/>
                      <wps:spPr>
                        <a:xfrm>
                          <a:off x="0" y="0"/>
                          <a:ext cx="5419344" cy="9144"/>
                        </a:xfrm>
                        <a:custGeom>
                          <a:avLst/>
                          <a:gdLst/>
                          <a:ahLst/>
                          <a:cxnLst/>
                          <a:rect l="0" t="0" r="0" b="0"/>
                          <a:pathLst>
                            <a:path w="5419344" h="9144">
                              <a:moveTo>
                                <a:pt x="0" y="0"/>
                              </a:moveTo>
                              <a:lnTo>
                                <a:pt x="5419344" y="0"/>
                              </a:lnTo>
                              <a:lnTo>
                                <a:pt x="5419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29" name="Shape 91929"/>
                      <wps:cNvSpPr/>
                      <wps:spPr>
                        <a:xfrm>
                          <a:off x="5455920" y="3810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5A3A4D" id="Group 85714" o:spid="_x0000_s1026" style="position:absolute;margin-left:83.65pt;margin-top:739.8pt;width:443.3pt;height:3.5pt;z-index:251675648;mso-position-horizontal-relative:page;mso-position-vertical-relative:page" coordsize="5629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">
              <v:shape id="Shape 91928" o:spid="_x0000_s1027" style="position:absolute;width:54193;height:91;visibility:visible;mso-wrap-style:square;v-text-anchor:top" coordsize="5419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zVMMA&#10;AADeAAAADwAAAGRycy9kb3ducmV2LnhtbERPPWvDMBDdA/0P4grdYtkeSuxaMWkhkKWkTdqh22Fd&#10;bBPrZCw5UfPrqyHQ8fG+qzqYQVxocr1lBVmSgiBurO65VfB13C5XIJxH1jhYJgW/5KBePywqLLW9&#10;8iddDr4VMYRdiQo678dSStd0ZNAldiSO3MlOBn2EUyv1hNcYbgaZp+mzNNhzbOhwpLeOmvNhNgqM&#10;t/i6Ny1/z+8/IT8FfZs/CqWeHsPmBYSn4P/Fd/dOKyiyIo974514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dzVMMAAADeAAAADwAAAAAAAAAAAAAAAACYAgAAZHJzL2Rv&#10;d25yZXYueG1sUEsFBgAAAAAEAAQA9QAAAIgDAAAAAA==&#10;" path="m,l5419344,r,9144l,9144,,e" fillcolor="black" stroked="f" strokeweight="0">
                <v:stroke miterlimit="83231f" joinstyle="miter"/>
                <v:path arrowok="t" textboxrect="0,0,5419344,9144"/>
              </v:shape>
              <v:shape id="Shape 91929" o:spid="_x0000_s1028" style="position:absolute;left:54559;top:381;width:1737;height:91;visibility:visible;mso-wrap-style:square;v-text-anchor:top" coordsize="1737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qBckA&#10;AADeAAAADwAAAGRycy9kb3ducmV2LnhtbESPQWvCQBSE70L/w/IKvUjdqBCa1FWkUCoIomkpPT6y&#10;r0kw+zbdXWP013cLQo/DzHzDLFaDaUVPzjeWFUwnCQji0uqGKwUf76+PTyB8QNbYWiYFF/KwWt6N&#10;Fphre+YD9UWoRISwz1FBHUKXS+nLmgz6ie2Io/dtncEQpaukdniOcNPKWZKk0mDDcaHGjl5qKo/F&#10;ySjY7reuf9s0xXydXMdp+rX7PP6clHq4H9bPIAIN4T98a2+0gmyazTL4uxO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xIqBckAAADeAAAADwAAAAAAAAAAAAAAAACYAgAA&#10;ZHJzL2Rvd25yZXYueG1sUEsFBgAAAAAEAAQA9QAAAI4DAAAAAA==&#10;" path="m,l173736,r,9144l,9144,,e" fillcolor="black" stroked="f" strokeweight="0">
                <v:stroke miterlimit="83231f" joinstyle="miter"/>
                <v:path arrowok="t" textboxrect="0,0,173736,9144"/>
              </v:shape>
              <w10:wrap type="square" anchorx="page" anchory="page"/>
            </v:group>
          </w:pict>
        </mc:Fallback>
      </mc:AlternateContent>
    </w:r>
    <w:r>
      <w:rPr>
        <w:b/>
        <w:i/>
        <w:sz w:val="20"/>
      </w:rPr>
      <w:t xml:space="preserve"> </w:t>
    </w:r>
    <w:r>
      <w:rPr>
        <w:b/>
        <w:i/>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071A69">
      <w:rPr>
        <w:b/>
        <w:i/>
        <w:noProof/>
        <w:sz w:val="20"/>
      </w:rPr>
      <w:t>61</w:t>
    </w:r>
    <w:r>
      <w:rPr>
        <w:b/>
        <w:i/>
        <w:sz w:val="20"/>
      </w:rPr>
      <w:fldChar w:fldCharType="end"/>
    </w:r>
    <w:r>
      <w:rPr>
        <w:b/>
        <w:i/>
        <w:sz w:val="20"/>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tabs>
        <w:tab w:val="center" w:pos="7842"/>
      </w:tabs>
      <w:spacing w:after="0"/>
    </w:pPr>
    <w:r>
      <w:rPr>
        <w:noProof/>
      </w:rPr>
      <mc:AlternateContent>
        <mc:Choice Requires="wpg">
          <w:drawing>
            <wp:anchor distT="0" distB="0" distL="114300" distR="114300" simplePos="0" relativeHeight="251679744" behindDoc="0" locked="0" layoutInCell="1" allowOverlap="1" wp14:anchorId="3B88A6CC" wp14:editId="0473BFCC">
              <wp:simplePos x="0" y="0"/>
              <wp:positionH relativeFrom="page">
                <wp:posOffset>1327404</wp:posOffset>
              </wp:positionH>
              <wp:positionV relativeFrom="page">
                <wp:posOffset>9427464</wp:posOffset>
              </wp:positionV>
              <wp:extent cx="5093208" cy="41148"/>
              <wp:effectExtent l="0" t="0" r="0" b="0"/>
              <wp:wrapSquare wrapText="bothSides"/>
              <wp:docPr id="85855" name="Group 85855"/>
              <wp:cNvGraphicFramePr/>
              <a:graphic xmlns:a="http://schemas.openxmlformats.org/drawingml/2006/main">
                <a:graphicData uri="http://schemas.microsoft.com/office/word/2010/wordprocessingGroup">
                  <wpg:wgp>
                    <wpg:cNvGrpSpPr/>
                    <wpg:grpSpPr>
                      <a:xfrm>
                        <a:off x="0" y="0"/>
                        <a:ext cx="5093208" cy="41148"/>
                        <a:chOff x="0" y="0"/>
                        <a:chExt cx="5093208" cy="41148"/>
                      </a:xfrm>
                    </wpg:grpSpPr>
                    <wps:wsp>
                      <wps:cNvPr id="91938" name="Shape 91938"/>
                      <wps:cNvSpPr/>
                      <wps:spPr>
                        <a:xfrm>
                          <a:off x="0" y="0"/>
                          <a:ext cx="4895088" cy="9144"/>
                        </a:xfrm>
                        <a:custGeom>
                          <a:avLst/>
                          <a:gdLst/>
                          <a:ahLst/>
                          <a:cxnLst/>
                          <a:rect l="0" t="0" r="0" b="0"/>
                          <a:pathLst>
                            <a:path w="4895088" h="9144">
                              <a:moveTo>
                                <a:pt x="0" y="0"/>
                              </a:moveTo>
                              <a:lnTo>
                                <a:pt x="4895088" y="0"/>
                              </a:lnTo>
                              <a:lnTo>
                                <a:pt x="48950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39" name="Shape 91939"/>
                      <wps:cNvSpPr/>
                      <wps:spPr>
                        <a:xfrm>
                          <a:off x="4930140" y="36576"/>
                          <a:ext cx="163068" cy="9144"/>
                        </a:xfrm>
                        <a:custGeom>
                          <a:avLst/>
                          <a:gdLst/>
                          <a:ahLst/>
                          <a:cxnLst/>
                          <a:rect l="0" t="0" r="0" b="0"/>
                          <a:pathLst>
                            <a:path w="163068" h="9144">
                              <a:moveTo>
                                <a:pt x="0" y="0"/>
                              </a:moveTo>
                              <a:lnTo>
                                <a:pt x="163068" y="0"/>
                              </a:lnTo>
                              <a:lnTo>
                                <a:pt x="1630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51A0BD" id="Group 85855" o:spid="_x0000_s1026" style="position:absolute;margin-left:104.5pt;margin-top:742.3pt;width:401.05pt;height:3.25pt;z-index:251679744;mso-position-horizontal-relative:page;mso-position-vertical-relative:page" coordsize="5093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">
              <v:shape id="Shape 91938" o:spid="_x0000_s1027" style="position:absolute;width:48950;height:91;visibility:visible;mso-wrap-style:square;v-text-anchor:top" coordsize="4895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VFcYA&#10;AADeAAAADwAAAGRycy9kb3ducmV2LnhtbESP0WrCQBBF34X+wzKFvukmlhZNXaUULCKIaPMB0+x0&#10;E8zOhuwa07/vPAh9HO7cM2dWm9G3aqA+NoEN5LMMFHEVbMPOQPm1nS5AxYRssQ1MBn4pwmb9MFlh&#10;YcONTzSck1MC4ViggTqlrtA6VjV5jLPQEUv2E3qPScbeadvjTeC+1fMse9UeG5YLNXb0UVN1OV+9&#10;aFzK/KX8vg6l/8z2R+cOx/0uGfP0OL6/gUo0pv/le3tnDSzz5bP4yjvCA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HVFcYAAADeAAAADwAAAAAAAAAAAAAAAACYAgAAZHJz&#10;L2Rvd25yZXYueG1sUEsFBgAAAAAEAAQA9QAAAIsDAAAAAA==&#10;" path="m,l4895088,r,9144l,9144,,e" fillcolor="black" stroked="f" strokeweight="0">
                <v:stroke miterlimit="83231f" joinstyle="miter"/>
                <v:path arrowok="t" textboxrect="0,0,4895088,9144"/>
              </v:shape>
              <v:shape id="Shape 91939" o:spid="_x0000_s1028" style="position:absolute;left:49301;top:365;width:1631;height:92;visibility:visible;mso-wrap-style:square;v-text-anchor:top" coordsize="163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TeMUA&#10;AADeAAAADwAAAGRycy9kb3ducmV2LnhtbESP3YrCMBSE74V9h3AW9s6mKojtmpalrLBXgj8PcGjO&#10;tsXmpDbRVp/eCIKXw8x8w6zz0bTiSr1rLCuYRTEI4tLqhisFx8NmugLhPLLG1jIpuJGDPPuYrDHV&#10;duAdXfe+EgHCLkUFtfddKqUrazLoItsRB+/f9gZ9kH0ldY9DgJtWzuN4KQ02HBZq7KioqTztL0ZB&#10;cT/IVXMx9wUWfnuufodduRmU+vocf75BeBr9O/xq/2kFySxZJPC8E6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lN4xQAAAN4AAAAPAAAAAAAAAAAAAAAAAJgCAABkcnMv&#10;ZG93bnJldi54bWxQSwUGAAAAAAQABAD1AAAAigMAAAAA&#10;" path="m,l163068,r,9144l,9144,,e" fillcolor="black" stroked="f" strokeweight="0">
                <v:stroke miterlimit="83231f" joinstyle="miter"/>
                <v:path arrowok="t" textboxrect="0,0,163068,9144"/>
              </v:shape>
              <w10:wrap type="square" anchorx="page" anchory="page"/>
            </v:group>
          </w:pict>
        </mc:Fallback>
      </mc:AlternateContent>
    </w:r>
    <w:r>
      <w:rPr>
        <w:b/>
        <w:i/>
        <w:sz w:val="19"/>
      </w:rPr>
      <w:t xml:space="preserve"> </w:t>
    </w:r>
    <w:r>
      <w:rPr>
        <w:b/>
        <w:i/>
        <w:sz w:val="19"/>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071A69">
      <w:rPr>
        <w:b/>
        <w:i/>
        <w:noProof/>
        <w:sz w:val="19"/>
      </w:rPr>
      <w:t>61</w:t>
    </w:r>
    <w:r>
      <w:rPr>
        <w:b/>
        <w:i/>
        <w:sz w:val="19"/>
      </w:rPr>
      <w:fldChar w:fldCharType="end"/>
    </w:r>
    <w:r>
      <w:rPr>
        <w:b/>
        <w:i/>
        <w:sz w:val="19"/>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B2" w:rsidRDefault="008172DD">
    <w:pPr>
      <w:spacing w:after="0" w:line="238" w:lineRule="auto"/>
      <w:ind w:left="0" w:right="0" w:firstLine="0"/>
    </w:pPr>
    <w:r>
      <w:rPr>
        <w:b/>
        <w:i/>
        <w:sz w:val="16"/>
      </w:rPr>
      <w:t>LP-02/2018 Programa de Cursos Cerrados</w:t>
    </w:r>
    <w:r>
      <w:rPr>
        <w:rFonts w:ascii="Tahoma" w:eastAsia="Tahoma" w:hAnsi="Tahoma" w:cs="Tahoma"/>
      </w:rPr>
      <w:t xml:space="preserve">  </w:t>
    </w:r>
    <w:r>
      <w:fldChar w:fldCharType="begin"/>
    </w:r>
    <w:r>
      <w:instrText xml:space="preserve"> PAGE   \* MERGEFORMAT </w:instrText>
    </w:r>
    <w:r>
      <w:fldChar w:fldCharType="separate"/>
    </w:r>
    <w:r w:rsidR="000D6722" w:rsidRPr="000D6722">
      <w:rPr>
        <w:rFonts w:ascii="Tahoma" w:eastAsia="Tahoma" w:hAnsi="Tahoma" w:cs="Tahoma"/>
        <w:noProof/>
        <w:sz w:val="18"/>
      </w:rPr>
      <w:t>20</w:t>
    </w:r>
    <w:r>
      <w:rPr>
        <w:rFonts w:ascii="Tahoma" w:eastAsia="Tahoma" w:hAnsi="Tahoma" w:cs="Tahoma"/>
        <w:sz w:val="18"/>
      </w:rPr>
      <w:fldChar w:fldCharType="end"/>
    </w:r>
    <w:r>
      <w:rPr>
        <w:rFonts w:ascii="Tahoma" w:eastAsia="Tahoma" w:hAnsi="Tahoma" w:cs="Tahoma"/>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tabs>
        <w:tab w:val="center" w:pos="7842"/>
      </w:tabs>
      <w:spacing w:after="0"/>
    </w:pPr>
    <w:r>
      <w:rPr>
        <w:noProof/>
      </w:rPr>
      <mc:AlternateContent>
        <mc:Choice Requires="wpg">
          <w:drawing>
            <wp:anchor distT="0" distB="0" distL="114300" distR="114300" simplePos="0" relativeHeight="251680768" behindDoc="0" locked="0" layoutInCell="1" allowOverlap="1" wp14:anchorId="6791A6DC" wp14:editId="59BB3723">
              <wp:simplePos x="0" y="0"/>
              <wp:positionH relativeFrom="page">
                <wp:posOffset>1327404</wp:posOffset>
              </wp:positionH>
              <wp:positionV relativeFrom="page">
                <wp:posOffset>9427464</wp:posOffset>
              </wp:positionV>
              <wp:extent cx="5093208" cy="41148"/>
              <wp:effectExtent l="0" t="0" r="0" b="0"/>
              <wp:wrapSquare wrapText="bothSides"/>
              <wp:docPr id="85827" name="Group 85827"/>
              <wp:cNvGraphicFramePr/>
              <a:graphic xmlns:a="http://schemas.openxmlformats.org/drawingml/2006/main">
                <a:graphicData uri="http://schemas.microsoft.com/office/word/2010/wordprocessingGroup">
                  <wpg:wgp>
                    <wpg:cNvGrpSpPr/>
                    <wpg:grpSpPr>
                      <a:xfrm>
                        <a:off x="0" y="0"/>
                        <a:ext cx="5093208" cy="41148"/>
                        <a:chOff x="0" y="0"/>
                        <a:chExt cx="5093208" cy="41148"/>
                      </a:xfrm>
                    </wpg:grpSpPr>
                    <wps:wsp>
                      <wps:cNvPr id="91936" name="Shape 91936"/>
                      <wps:cNvSpPr/>
                      <wps:spPr>
                        <a:xfrm>
                          <a:off x="0" y="0"/>
                          <a:ext cx="4895088" cy="9144"/>
                        </a:xfrm>
                        <a:custGeom>
                          <a:avLst/>
                          <a:gdLst/>
                          <a:ahLst/>
                          <a:cxnLst/>
                          <a:rect l="0" t="0" r="0" b="0"/>
                          <a:pathLst>
                            <a:path w="4895088" h="9144">
                              <a:moveTo>
                                <a:pt x="0" y="0"/>
                              </a:moveTo>
                              <a:lnTo>
                                <a:pt x="4895088" y="0"/>
                              </a:lnTo>
                              <a:lnTo>
                                <a:pt x="48950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37" name="Shape 91937"/>
                      <wps:cNvSpPr/>
                      <wps:spPr>
                        <a:xfrm>
                          <a:off x="4930140" y="36576"/>
                          <a:ext cx="163068" cy="9144"/>
                        </a:xfrm>
                        <a:custGeom>
                          <a:avLst/>
                          <a:gdLst/>
                          <a:ahLst/>
                          <a:cxnLst/>
                          <a:rect l="0" t="0" r="0" b="0"/>
                          <a:pathLst>
                            <a:path w="163068" h="9144">
                              <a:moveTo>
                                <a:pt x="0" y="0"/>
                              </a:moveTo>
                              <a:lnTo>
                                <a:pt x="163068" y="0"/>
                              </a:lnTo>
                              <a:lnTo>
                                <a:pt x="1630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DD00DE" id="Group 85827" o:spid="_x0000_s1026" style="position:absolute;margin-left:104.5pt;margin-top:742.3pt;width:401.05pt;height:3.25pt;z-index:251680768;mso-position-horizontal-relative:page;mso-position-vertical-relative:page" coordsize="5093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">
              <v:shape id="Shape 91936" o:spid="_x0000_s1027" style="position:absolute;width:48950;height:91;visibility:visible;mso-wrap-style:square;v-text-anchor:top" coordsize="4895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k/MYA&#10;AADeAAAADwAAAGRycy9kb3ducmV2LnhtbESPUWvCQBCE34X+h2MLvuklilJTTykFRQSR2vyAbW57&#10;Ceb2Qu6M8d97guDjMDvf7CzXva1FR62vHCtIxwkI4sLpio2C/Hcz+gDhA7LG2jEpuJGH9eptsMRM&#10;uyv/UHcKRkQI+wwVlCE0mZS+KMmiH7uGOHr/rrUYomyN1C1eI9zWcpIkc2mx4thQYkPfJRXn08XG&#10;N855Osv/Ll1ut8n+aMzhuN8FpYbv/dcniEB9eB0/0zutYJEupnN4zIkM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Lk/MYAAADeAAAADwAAAAAAAAAAAAAAAACYAgAAZHJz&#10;L2Rvd25yZXYueG1sUEsFBgAAAAAEAAQA9QAAAIsDAAAAAA==&#10;" path="m,l4895088,r,9144l,9144,,e" fillcolor="black" stroked="f" strokeweight="0">
                <v:stroke miterlimit="83231f" joinstyle="miter"/>
                <v:path arrowok="t" textboxrect="0,0,4895088,9144"/>
              </v:shape>
              <v:shape id="Shape 91937" o:spid="_x0000_s1028" style="position:absolute;left:49301;top:365;width:1631;height:92;visibility:visible;mso-wrap-style:square;v-text-anchor:top" coordsize="163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ikcUA&#10;AADeAAAADwAAAGRycy9kb3ducmV2LnhtbESP0YrCMBRE3wX/IVzBN01dYdWuaZGywj4taP2AS3Nt&#10;yzY3tYm2+vUbQfBxmJkzzDYdTCNu1LnasoLFPAJBXFhdc6nglO9naxDOI2tsLJOCOzlIk/Foi7G2&#10;PR/odvSlCBB2MSqovG9jKV1RkUE3ty1x8M62M+iD7EqpO+wD3DTyI4o+pcGaw0KFLWUVFX/Hq1GQ&#10;PXK5rq/mscTM/17K7/5Q7HulppNh9wXC0+Df4Vf7RyvYLDbLFTzvhCsg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WKRxQAAAN4AAAAPAAAAAAAAAAAAAAAAAJgCAABkcnMv&#10;ZG93bnJldi54bWxQSwUGAAAAAAQABAD1AAAAigMAAAAA&#10;" path="m,l163068,r,9144l,9144,,e" fillcolor="black" stroked="f" strokeweight="0">
                <v:stroke miterlimit="83231f" joinstyle="miter"/>
                <v:path arrowok="t" textboxrect="0,0,163068,9144"/>
              </v:shape>
              <w10:wrap type="square" anchorx="page" anchory="page"/>
            </v:group>
          </w:pict>
        </mc:Fallback>
      </mc:AlternateContent>
    </w:r>
    <w:r>
      <w:rPr>
        <w:b/>
        <w:i/>
        <w:sz w:val="19"/>
      </w:rPr>
      <w:t xml:space="preserve"> </w:t>
    </w:r>
    <w:r>
      <w:rPr>
        <w:b/>
        <w:i/>
        <w:sz w:val="19"/>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0D6722">
      <w:rPr>
        <w:b/>
        <w:i/>
        <w:noProof/>
        <w:sz w:val="19"/>
      </w:rPr>
      <w:t>102</w:t>
    </w:r>
    <w:r>
      <w:rPr>
        <w:b/>
        <w:i/>
        <w:sz w:val="19"/>
      </w:rPr>
      <w:fldChar w:fldCharType="end"/>
    </w:r>
    <w:r>
      <w:rPr>
        <w:b/>
        <w:i/>
        <w:sz w:val="19"/>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tabs>
        <w:tab w:val="center" w:pos="7842"/>
      </w:tabs>
      <w:spacing w:after="0"/>
    </w:pPr>
    <w:r>
      <w:rPr>
        <w:noProof/>
      </w:rPr>
      <mc:AlternateContent>
        <mc:Choice Requires="wpg">
          <w:drawing>
            <wp:anchor distT="0" distB="0" distL="114300" distR="114300" simplePos="0" relativeHeight="251681792" behindDoc="0" locked="0" layoutInCell="1" allowOverlap="1" wp14:anchorId="1E5FF1C0" wp14:editId="61CA0CE5">
              <wp:simplePos x="0" y="0"/>
              <wp:positionH relativeFrom="page">
                <wp:posOffset>1327404</wp:posOffset>
              </wp:positionH>
              <wp:positionV relativeFrom="page">
                <wp:posOffset>9427464</wp:posOffset>
              </wp:positionV>
              <wp:extent cx="5093208" cy="41148"/>
              <wp:effectExtent l="0" t="0" r="0" b="0"/>
              <wp:wrapSquare wrapText="bothSides"/>
              <wp:docPr id="85799" name="Group 85799"/>
              <wp:cNvGraphicFramePr/>
              <a:graphic xmlns:a="http://schemas.openxmlformats.org/drawingml/2006/main">
                <a:graphicData uri="http://schemas.microsoft.com/office/word/2010/wordprocessingGroup">
                  <wpg:wgp>
                    <wpg:cNvGrpSpPr/>
                    <wpg:grpSpPr>
                      <a:xfrm>
                        <a:off x="0" y="0"/>
                        <a:ext cx="5093208" cy="41148"/>
                        <a:chOff x="0" y="0"/>
                        <a:chExt cx="5093208" cy="41148"/>
                      </a:xfrm>
                    </wpg:grpSpPr>
                    <wps:wsp>
                      <wps:cNvPr id="91934" name="Shape 91934"/>
                      <wps:cNvSpPr/>
                      <wps:spPr>
                        <a:xfrm>
                          <a:off x="0" y="0"/>
                          <a:ext cx="4895088" cy="9144"/>
                        </a:xfrm>
                        <a:custGeom>
                          <a:avLst/>
                          <a:gdLst/>
                          <a:ahLst/>
                          <a:cxnLst/>
                          <a:rect l="0" t="0" r="0" b="0"/>
                          <a:pathLst>
                            <a:path w="4895088" h="9144">
                              <a:moveTo>
                                <a:pt x="0" y="0"/>
                              </a:moveTo>
                              <a:lnTo>
                                <a:pt x="4895088" y="0"/>
                              </a:lnTo>
                              <a:lnTo>
                                <a:pt x="48950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35" name="Shape 91935"/>
                      <wps:cNvSpPr/>
                      <wps:spPr>
                        <a:xfrm>
                          <a:off x="4930140" y="36576"/>
                          <a:ext cx="163068" cy="9144"/>
                        </a:xfrm>
                        <a:custGeom>
                          <a:avLst/>
                          <a:gdLst/>
                          <a:ahLst/>
                          <a:cxnLst/>
                          <a:rect l="0" t="0" r="0" b="0"/>
                          <a:pathLst>
                            <a:path w="163068" h="9144">
                              <a:moveTo>
                                <a:pt x="0" y="0"/>
                              </a:moveTo>
                              <a:lnTo>
                                <a:pt x="163068" y="0"/>
                              </a:lnTo>
                              <a:lnTo>
                                <a:pt x="1630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9007E9" id="Group 85799" o:spid="_x0000_s1026" style="position:absolute;margin-left:104.5pt;margin-top:742.3pt;width:401.05pt;height:3.25pt;z-index:251681792;mso-position-horizontal-relative:page;mso-position-vertical-relative:page" coordsize="5093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">
              <v:shape id="Shape 91934" o:spid="_x0000_s1027" style="position:absolute;width:48950;height:91;visibility:visible;mso-wrap-style:square;v-text-anchor:top" coordsize="4895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fEMcA&#10;AADeAAAADwAAAGRycy9kb3ducmV2LnhtbESPUWvCQBCE3wv+h2OFvtVLbC01ehEptIggUpsfsM2t&#10;l5DcXsidMf33PUHo4zA73+ysN6NtxUC9rx0rSGcJCOLS6ZqNguL74+kNhA/IGlvHpOCXPGzyycMa&#10;M+2u/EXDKRgRIewzVFCF0GVS+rIii37mOuLonV1vMUTZG6l7vEa4beU8SV6lxZpjQ4UdvVdUNqeL&#10;jW80Rboofi5DYT+T/dGYw3G/C0o9TsftCkSgMfwf39M7rWCZLp9f4DYnMk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3xDHAAAA3gAAAA8AAAAAAAAAAAAAAAAAmAIAAGRy&#10;cy9kb3ducmV2LnhtbFBLBQYAAAAABAAEAPUAAACMAwAAAAA=&#10;" path="m,l4895088,r,9144l,9144,,e" fillcolor="black" stroked="f" strokeweight="0">
                <v:stroke miterlimit="83231f" joinstyle="miter"/>
                <v:path arrowok="t" textboxrect="0,0,4895088,9144"/>
              </v:shape>
              <v:shape id="Shape 91935" o:spid="_x0000_s1028" style="position:absolute;left:49301;top:365;width:1631;height:92;visibility:visible;mso-wrap-style:square;v-text-anchor:top" coordsize="163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ZfcUA&#10;AADeAAAADwAAAGRycy9kb3ducmV2LnhtbESP0YrCMBRE3wX/IVzBN01dWdGuaZGywj4taP2AS3Nt&#10;yzY3tYm2+vUbQfBxmJkzzDYdTCNu1LnasoLFPAJBXFhdc6nglO9naxDOI2tsLJOCOzlIk/Foi7G2&#10;PR/odvSlCBB2MSqovG9jKV1RkUE3ty1x8M62M+iD7EqpO+wD3DTyI4pW0mDNYaHClrKKir/j1SjI&#10;Hrlc11fzWGLmfy/ld38o9r1S08mw+wLhafDv8Kv9oxVsFpvlJzzvhCsg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1l9xQAAAN4AAAAPAAAAAAAAAAAAAAAAAJgCAABkcnMv&#10;ZG93bnJldi54bWxQSwUGAAAAAAQABAD1AAAAigMAAAAA&#10;" path="m,l163068,r,9144l,9144,,e" fillcolor="black" stroked="f" strokeweight="0">
                <v:stroke miterlimit="83231f" joinstyle="miter"/>
                <v:path arrowok="t" textboxrect="0,0,163068,9144"/>
              </v:shape>
              <w10:wrap type="square" anchorx="page" anchory="page"/>
            </v:group>
          </w:pict>
        </mc:Fallback>
      </mc:AlternateContent>
    </w:r>
    <w:r>
      <w:rPr>
        <w:b/>
        <w:i/>
        <w:sz w:val="19"/>
      </w:rPr>
      <w:t xml:space="preserve"> </w:t>
    </w:r>
    <w:r>
      <w:rPr>
        <w:b/>
        <w:i/>
        <w:sz w:val="19"/>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071A69">
      <w:rPr>
        <w:b/>
        <w:i/>
        <w:noProof/>
        <w:sz w:val="19"/>
      </w:rPr>
      <w:t>61</w:t>
    </w:r>
    <w:r>
      <w:rPr>
        <w:b/>
        <w:i/>
        <w:sz w:val="19"/>
      </w:rPr>
      <w:fldChar w:fldCharType="end"/>
    </w:r>
    <w:r>
      <w:rPr>
        <w:b/>
        <w:i/>
        <w:sz w:val="19"/>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B2" w:rsidRDefault="008172DD">
    <w:pPr>
      <w:spacing w:after="0" w:line="238" w:lineRule="auto"/>
      <w:ind w:left="0" w:right="24" w:firstLine="0"/>
    </w:pPr>
    <w:r>
      <w:rPr>
        <w:b/>
        <w:i/>
        <w:sz w:val="16"/>
      </w:rPr>
      <w:t>LP-02/2018 Programa de Cursos Cerrados</w:t>
    </w:r>
    <w:r>
      <w:rPr>
        <w:rFonts w:ascii="Tahoma" w:eastAsia="Tahoma" w:hAnsi="Tahoma" w:cs="Tahoma"/>
      </w:rPr>
      <w:t xml:space="preserve">  </w:t>
    </w:r>
    <w:r>
      <w:fldChar w:fldCharType="begin"/>
    </w:r>
    <w:r>
      <w:instrText xml:space="preserve"> PAGE   \* MERGEFORMAT </w:instrText>
    </w:r>
    <w:r>
      <w:fldChar w:fldCharType="separate"/>
    </w:r>
    <w:r w:rsidR="00C00913" w:rsidRPr="00C00913">
      <w:rPr>
        <w:rFonts w:ascii="Tahoma" w:eastAsia="Tahoma" w:hAnsi="Tahoma" w:cs="Tahoma"/>
        <w:noProof/>
        <w:sz w:val="18"/>
      </w:rPr>
      <w:t>62</w:t>
    </w:r>
    <w:r>
      <w:rPr>
        <w:rFonts w:ascii="Tahoma" w:eastAsia="Tahoma" w:hAnsi="Tahoma" w:cs="Tahoma"/>
        <w:sz w:val="18"/>
      </w:rPr>
      <w:fldChar w:fldCharType="end"/>
    </w:r>
    <w:r>
      <w:rPr>
        <w:rFonts w:ascii="Tahoma" w:eastAsia="Tahoma" w:hAnsi="Tahoma" w:cs="Tahoma"/>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B2" w:rsidRDefault="008172DD">
    <w:pPr>
      <w:spacing w:after="0" w:line="238" w:lineRule="auto"/>
      <w:ind w:left="0" w:right="24" w:firstLine="0"/>
    </w:pPr>
    <w:r>
      <w:rPr>
        <w:b/>
        <w:i/>
        <w:sz w:val="16"/>
      </w:rPr>
      <w:t>LP-02/2018 Programa de Cursos Cerrados</w:t>
    </w:r>
    <w:r>
      <w:rPr>
        <w:rFonts w:ascii="Tahoma" w:eastAsia="Tahoma" w:hAnsi="Tahoma" w:cs="Tahoma"/>
      </w:rPr>
      <w:t xml:space="preserve">  </w:t>
    </w:r>
    <w:r>
      <w:fldChar w:fldCharType="begin"/>
    </w:r>
    <w:r>
      <w:instrText xml:space="preserve"> PAGE   \* MERGEFORMAT </w:instrText>
    </w:r>
    <w:r>
      <w:fldChar w:fldCharType="separate"/>
    </w:r>
    <w:r w:rsidR="000D6722" w:rsidRPr="000D6722">
      <w:rPr>
        <w:rFonts w:ascii="Tahoma" w:eastAsia="Tahoma" w:hAnsi="Tahoma" w:cs="Tahoma"/>
        <w:noProof/>
        <w:sz w:val="18"/>
      </w:rPr>
      <w:t>120</w:t>
    </w:r>
    <w:r>
      <w:rPr>
        <w:rFonts w:ascii="Tahoma" w:eastAsia="Tahoma" w:hAnsi="Tahoma" w:cs="Tahoma"/>
        <w:sz w:val="18"/>
      </w:rPr>
      <w:fldChar w:fldCharType="end"/>
    </w:r>
    <w:r>
      <w:rPr>
        <w:rFonts w:ascii="Tahoma" w:eastAsia="Tahoma" w:hAnsi="Tahoma" w:cs="Tahoma"/>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B2" w:rsidRDefault="008172DD">
    <w:pPr>
      <w:spacing w:after="0" w:line="238" w:lineRule="auto"/>
      <w:ind w:left="0" w:right="24" w:firstLine="0"/>
    </w:pPr>
    <w:r>
      <w:rPr>
        <w:b/>
        <w:i/>
        <w:sz w:val="16"/>
      </w:rPr>
      <w:t>LP-02/2018 Programa de Cursos Cerrados</w:t>
    </w:r>
    <w:r>
      <w:rPr>
        <w:rFonts w:ascii="Tahoma" w:eastAsia="Tahoma" w:hAnsi="Tahoma" w:cs="Tahoma"/>
      </w:rPr>
      <w:t xml:space="preserve">  </w:t>
    </w:r>
    <w:r>
      <w:fldChar w:fldCharType="begin"/>
    </w:r>
    <w:r>
      <w:instrText xml:space="preserve"> PAGE   \* MERGEFORMAT </w:instrText>
    </w:r>
    <w:r>
      <w:fldChar w:fldCharType="separate"/>
    </w:r>
    <w:r w:rsidR="00C00913" w:rsidRPr="00C00913">
      <w:rPr>
        <w:rFonts w:ascii="Tahoma" w:eastAsia="Tahoma" w:hAnsi="Tahoma" w:cs="Tahoma"/>
        <w:noProof/>
        <w:sz w:val="18"/>
      </w:rPr>
      <w:t>62</w:t>
    </w:r>
    <w:r>
      <w:rPr>
        <w:rFonts w:ascii="Tahoma" w:eastAsia="Tahoma" w:hAnsi="Tahoma" w:cs="Tahoma"/>
        <w:sz w:val="18"/>
      </w:rPr>
      <w:fldChar w:fldCharType="end"/>
    </w:r>
    <w:r>
      <w:rPr>
        <w:rFonts w:ascii="Tahoma" w:eastAsia="Tahoma" w:hAnsi="Tahoma" w:cs="Tahom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B2" w:rsidRDefault="008172DD">
    <w:pPr>
      <w:spacing w:after="0" w:line="238" w:lineRule="auto"/>
      <w:ind w:left="0" w:right="0" w:firstLine="0"/>
    </w:pPr>
    <w:r>
      <w:rPr>
        <w:b/>
        <w:i/>
        <w:sz w:val="16"/>
      </w:rPr>
      <w:t>LP-02/2018 Programa de Cursos Cerrados</w:t>
    </w:r>
    <w:r>
      <w:rPr>
        <w:rFonts w:ascii="Tahoma" w:eastAsia="Tahoma" w:hAnsi="Tahoma" w:cs="Tahoma"/>
      </w:rPr>
      <w:t xml:space="preserve">  </w:t>
    </w:r>
    <w:r>
      <w:fldChar w:fldCharType="begin"/>
    </w:r>
    <w:r>
      <w:instrText xml:space="preserve"> PAGE   \* MERGEFORMAT </w:instrText>
    </w:r>
    <w:r>
      <w:fldChar w:fldCharType="separate"/>
    </w:r>
    <w:r w:rsidR="00C00913" w:rsidRPr="00C00913">
      <w:rPr>
        <w:rFonts w:ascii="Tahoma" w:eastAsia="Tahoma" w:hAnsi="Tahoma" w:cs="Tahoma"/>
        <w:noProof/>
        <w:sz w:val="18"/>
      </w:rPr>
      <w:t>62</w:t>
    </w:r>
    <w:r>
      <w:rPr>
        <w:rFonts w:ascii="Tahoma" w:eastAsia="Tahoma" w:hAnsi="Tahoma" w:cs="Tahoma"/>
        <w:sz w:val="18"/>
      </w:rPr>
      <w:fldChar w:fldCharType="end"/>
    </w:r>
    <w:r>
      <w:rPr>
        <w:rFonts w:ascii="Tahoma" w:eastAsia="Tahoma" w:hAnsi="Tahoma" w:cs="Tahom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B2" w:rsidRDefault="008172DD">
    <w:pPr>
      <w:spacing w:after="0" w:line="238" w:lineRule="auto"/>
      <w:ind w:left="125" w:right="410" w:firstLine="0"/>
    </w:pPr>
    <w:r>
      <w:rPr>
        <w:b/>
        <w:i/>
        <w:sz w:val="16"/>
      </w:rPr>
      <w:t>LP-02/2018 Programa de Cursos Cerrados</w:t>
    </w:r>
    <w:r>
      <w:rPr>
        <w:rFonts w:ascii="Tahoma" w:eastAsia="Tahoma" w:hAnsi="Tahoma" w:cs="Tahoma"/>
      </w:rPr>
      <w:t xml:space="preserve">  </w:t>
    </w:r>
    <w:r>
      <w:fldChar w:fldCharType="begin"/>
    </w:r>
    <w:r>
      <w:instrText xml:space="preserve"> PAGE   \* MERGEFORMAT </w:instrText>
    </w:r>
    <w:r>
      <w:fldChar w:fldCharType="separate"/>
    </w:r>
    <w:r w:rsidR="00C00913" w:rsidRPr="00C00913">
      <w:rPr>
        <w:rFonts w:ascii="Tahoma" w:eastAsia="Tahoma" w:hAnsi="Tahoma" w:cs="Tahoma"/>
        <w:noProof/>
        <w:sz w:val="18"/>
      </w:rPr>
      <w:t>62</w:t>
    </w:r>
    <w:r>
      <w:rPr>
        <w:rFonts w:ascii="Tahoma" w:eastAsia="Tahoma" w:hAnsi="Tahoma" w:cs="Tahoma"/>
        <w:sz w:val="18"/>
      </w:rPr>
      <w:fldChar w:fldCharType="end"/>
    </w:r>
    <w:r>
      <w:rPr>
        <w:rFonts w:ascii="Tahoma" w:eastAsia="Tahoma" w:hAnsi="Tahoma" w:cs="Tahom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B2" w:rsidRDefault="008172DD">
    <w:pPr>
      <w:spacing w:after="0" w:line="238" w:lineRule="auto"/>
      <w:ind w:left="125" w:right="410" w:firstLine="0"/>
    </w:pPr>
    <w:r>
      <w:rPr>
        <w:b/>
        <w:i/>
        <w:sz w:val="16"/>
      </w:rPr>
      <w:t>LP-02/2018 Programa de Cursos Cerrados</w:t>
    </w:r>
    <w:r>
      <w:rPr>
        <w:rFonts w:ascii="Tahoma" w:eastAsia="Tahoma" w:hAnsi="Tahoma" w:cs="Tahoma"/>
      </w:rPr>
      <w:t xml:space="preserve">  </w:t>
    </w:r>
    <w:r>
      <w:fldChar w:fldCharType="begin"/>
    </w:r>
    <w:r>
      <w:instrText xml:space="preserve"> PAGE   \* MERGEFORMAT </w:instrText>
    </w:r>
    <w:r>
      <w:fldChar w:fldCharType="separate"/>
    </w:r>
    <w:r w:rsidR="000D6722" w:rsidRPr="000D6722">
      <w:rPr>
        <w:rFonts w:ascii="Tahoma" w:eastAsia="Tahoma" w:hAnsi="Tahoma" w:cs="Tahoma"/>
        <w:noProof/>
        <w:sz w:val="18"/>
      </w:rPr>
      <w:t>42</w:t>
    </w:r>
    <w:r>
      <w:rPr>
        <w:rFonts w:ascii="Tahoma" w:eastAsia="Tahoma" w:hAnsi="Tahoma" w:cs="Tahoma"/>
        <w:sz w:val="18"/>
      </w:rPr>
      <w:fldChar w:fldCharType="end"/>
    </w:r>
    <w:r>
      <w:rPr>
        <w:rFonts w:ascii="Tahoma" w:eastAsia="Tahoma" w:hAnsi="Tahoma" w:cs="Tahom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B2" w:rsidRDefault="008172DD">
    <w:pPr>
      <w:spacing w:after="0" w:line="238" w:lineRule="auto"/>
      <w:ind w:left="125" w:right="410" w:firstLine="0"/>
    </w:pPr>
    <w:r>
      <w:rPr>
        <w:b/>
        <w:i/>
        <w:sz w:val="16"/>
      </w:rPr>
      <w:t>LP-02/2018 Programa de Cursos Cerrados</w:t>
    </w:r>
    <w:r>
      <w:rPr>
        <w:rFonts w:ascii="Tahoma" w:eastAsia="Tahoma" w:hAnsi="Tahoma" w:cs="Tahoma"/>
      </w:rPr>
      <w:t xml:space="preserve">  </w:t>
    </w:r>
    <w:r>
      <w:fldChar w:fldCharType="begin"/>
    </w:r>
    <w:r>
      <w:instrText xml:space="preserve"> PAGE   \* MERGEFORMAT </w:instrText>
    </w:r>
    <w:r>
      <w:fldChar w:fldCharType="separate"/>
    </w:r>
    <w:r w:rsidR="00C00913" w:rsidRPr="00C00913">
      <w:rPr>
        <w:rFonts w:ascii="Tahoma" w:eastAsia="Tahoma" w:hAnsi="Tahoma" w:cs="Tahoma"/>
        <w:noProof/>
        <w:sz w:val="18"/>
      </w:rPr>
      <w:t>62</w:t>
    </w:r>
    <w:r>
      <w:rPr>
        <w:rFonts w:ascii="Tahoma" w:eastAsia="Tahoma" w:hAnsi="Tahoma" w:cs="Tahoma"/>
        <w:sz w:val="18"/>
      </w:rPr>
      <w:fldChar w:fldCharType="end"/>
    </w:r>
    <w:r>
      <w:rPr>
        <w:rFonts w:ascii="Tahoma" w:eastAsia="Tahoma" w:hAnsi="Tahoma" w:cs="Tahom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B2" w:rsidRDefault="00E128B2">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B2" w:rsidRDefault="00E128B2">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B2" w:rsidRDefault="00E128B2">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077" w:rsidRDefault="00BA0077">
      <w:pPr>
        <w:spacing w:after="0" w:line="252" w:lineRule="auto"/>
        <w:ind w:left="0" w:right="0" w:firstLine="0"/>
        <w:jc w:val="left"/>
      </w:pPr>
      <w:r>
        <w:separator/>
      </w:r>
    </w:p>
  </w:footnote>
  <w:footnote w:type="continuationSeparator" w:id="0">
    <w:p w:rsidR="00BA0077" w:rsidRDefault="00BA0077">
      <w:pPr>
        <w:spacing w:after="0" w:line="252" w:lineRule="auto"/>
        <w:ind w:left="0" w:right="0" w:firstLine="0"/>
        <w:jc w:val="left"/>
      </w:pPr>
      <w:r>
        <w:continuationSeparator/>
      </w:r>
    </w:p>
  </w:footnote>
  <w:footnote w:id="1">
    <w:p w:rsidR="00E128B2" w:rsidRDefault="008172DD">
      <w:pPr>
        <w:pStyle w:val="footnotedescription"/>
      </w:pPr>
      <w:r>
        <w:rPr>
          <w:rStyle w:val="footnotemark"/>
        </w:rPr>
        <w:footnoteRef/>
      </w:r>
      <w:r>
        <w:t xml:space="preserve"> Nota: Los costos logísticos como locales, alimentación, transporte son cubiertos por la empresa beneficiaria.</w:t>
      </w:r>
      <w:r>
        <w:rPr>
          <w:rFonts w:ascii="Tahoma" w:eastAsia="Tahoma" w:hAnsi="Tahoma" w:cs="Tahoma"/>
          <w:sz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spacing w:after="0"/>
    </w:pPr>
    <w:r>
      <w:rPr>
        <w:noProof/>
      </w:rPr>
      <mc:AlternateContent>
        <mc:Choice Requires="wpg">
          <w:drawing>
            <wp:anchor distT="0" distB="0" distL="114300" distR="114300" simplePos="0" relativeHeight="251659264" behindDoc="0" locked="0" layoutInCell="1" allowOverlap="1" wp14:anchorId="1956B32F" wp14:editId="2E24E3BF">
              <wp:simplePos x="0" y="0"/>
              <wp:positionH relativeFrom="page">
                <wp:posOffset>1062228</wp:posOffset>
              </wp:positionH>
              <wp:positionV relativeFrom="page">
                <wp:posOffset>662940</wp:posOffset>
              </wp:positionV>
              <wp:extent cx="5832348" cy="6096"/>
              <wp:effectExtent l="0" t="0" r="0" b="0"/>
              <wp:wrapSquare wrapText="bothSides"/>
              <wp:docPr id="85590" name="Group 85590"/>
              <wp:cNvGraphicFramePr/>
              <a:graphic xmlns:a="http://schemas.openxmlformats.org/drawingml/2006/main">
                <a:graphicData uri="http://schemas.microsoft.com/office/word/2010/wordprocessingGroup">
                  <wpg:wgp>
                    <wpg:cNvGrpSpPr/>
                    <wpg:grpSpPr>
                      <a:xfrm>
                        <a:off x="0" y="0"/>
                        <a:ext cx="5832348" cy="6096"/>
                        <a:chOff x="0" y="0"/>
                        <a:chExt cx="5832348" cy="6096"/>
                      </a:xfrm>
                    </wpg:grpSpPr>
                    <wps:wsp>
                      <wps:cNvPr id="91903" name="Shape 91903"/>
                      <wps:cNvSpPr/>
                      <wps:spPr>
                        <a:xfrm>
                          <a:off x="0" y="0"/>
                          <a:ext cx="5832348" cy="9144"/>
                        </a:xfrm>
                        <a:custGeom>
                          <a:avLst/>
                          <a:gdLst/>
                          <a:ahLst/>
                          <a:cxnLst/>
                          <a:rect l="0" t="0" r="0" b="0"/>
                          <a:pathLst>
                            <a:path w="5832348" h="9144">
                              <a:moveTo>
                                <a:pt x="0" y="0"/>
                              </a:moveTo>
                              <a:lnTo>
                                <a:pt x="5832348" y="0"/>
                              </a:lnTo>
                              <a:lnTo>
                                <a:pt x="5832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CBBB34" id="Group 85590" o:spid="_x0000_s1026" style="position:absolute;margin-left:83.65pt;margin-top:52.2pt;width:459.25pt;height:.5pt;z-index:251659264;mso-position-horizontal-relative:page;mso-position-vertical-relative:page" coordsize="583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">
              <v:shape id="Shape 91903" o:spid="_x0000_s1027" style="position:absolute;width:58323;height:91;visibility:visible;mso-wrap-style:square;v-text-anchor:top" coordsize="5832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JMcA&#10;AADeAAAADwAAAGRycy9kb3ducmV2LnhtbESPT2sCMRTE7wW/Q3iCl1ITFcRdjSItBfEitVo8PjZv&#10;/+DmZbuJ6/bbNwWhx2FmfsOsNr2tRUetrxxrmIwVCOLMmYoLDafP95cFCB+QDdaOScMPedisB08r&#10;TI278wd1x1CICGGfooYyhCaV0mclWfRj1xBHL3etxRBlW0jT4j3CbS2nSs2lxYrjQokNvZaUXY83&#10;q4Gfb/nh/E1Nkai389fscuj2da71aNhvlyAC9eE//GjvjIZkkqgZ/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oCTHAAAA3gAAAA8AAAAAAAAAAAAAAAAAmAIAAGRy&#10;cy9kb3ducmV2LnhtbFBLBQYAAAAABAAEAPUAAACMAwAAAAA=&#10;" path="m,l5832348,r,9144l,9144,,e" fillcolor="black" stroked="f" strokeweight="0">
                <v:stroke miterlimit="83231f" joinstyle="miter"/>
                <v:path arrowok="t" textboxrect="0,0,5832348,9144"/>
              </v:shape>
              <w10:wrap type="square" anchorx="page" anchory="page"/>
            </v:group>
          </w:pict>
        </mc:Fallback>
      </mc:AlternateContent>
    </w:r>
    <w:r>
      <w:rPr>
        <w:rFonts w:ascii="Arial" w:eastAsia="Arial" w:hAnsi="Arial" w:cs="Arial"/>
        <w:i/>
        <w:sz w:val="16"/>
      </w:rPr>
      <w:t>I</w:t>
    </w:r>
    <w:r>
      <w:rPr>
        <w:rFonts w:ascii="Arial" w:eastAsia="Arial" w:hAnsi="Arial" w:cs="Arial"/>
        <w:i/>
        <w:sz w:val="13"/>
      </w:rPr>
      <w:t xml:space="preserve">NSTITUTO </w:t>
    </w:r>
    <w:r>
      <w:rPr>
        <w:rFonts w:ascii="Arial" w:eastAsia="Arial" w:hAnsi="Arial" w:cs="Arial"/>
        <w:i/>
        <w:sz w:val="16"/>
      </w:rPr>
      <w:t>S</w:t>
    </w:r>
    <w:r>
      <w:rPr>
        <w:rFonts w:ascii="Arial" w:eastAsia="Arial" w:hAnsi="Arial" w:cs="Arial"/>
        <w:i/>
        <w:sz w:val="13"/>
      </w:rPr>
      <w:t xml:space="preserve">ALVADOREÑO DE </w:t>
    </w:r>
    <w:r>
      <w:rPr>
        <w:rFonts w:ascii="Arial" w:eastAsia="Arial" w:hAnsi="Arial" w:cs="Arial"/>
        <w:i/>
        <w:sz w:val="16"/>
      </w:rPr>
      <w:t>F</w:t>
    </w:r>
    <w:r>
      <w:rPr>
        <w:rFonts w:ascii="Arial" w:eastAsia="Arial" w:hAnsi="Arial" w:cs="Arial"/>
        <w:i/>
        <w:sz w:val="13"/>
      </w:rPr>
      <w:t xml:space="preserve">ORMACIÓN </w:t>
    </w:r>
    <w:r>
      <w:rPr>
        <w:rFonts w:ascii="Arial" w:eastAsia="Arial" w:hAnsi="Arial" w:cs="Arial"/>
        <w:i/>
        <w:sz w:val="16"/>
      </w:rPr>
      <w:t>P</w:t>
    </w:r>
    <w:r>
      <w:rPr>
        <w:rFonts w:ascii="Arial" w:eastAsia="Arial" w:hAnsi="Arial" w:cs="Arial"/>
        <w:i/>
        <w:sz w:val="13"/>
      </w:rPr>
      <w:t>ROFESIONAL</w:t>
    </w:r>
    <w:r>
      <w:rPr>
        <w:rFonts w:ascii="Arial" w:eastAsia="Arial" w:hAnsi="Arial" w:cs="Arial"/>
        <w:i/>
        <w:sz w:val="16"/>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spacing w:after="0"/>
    </w:pPr>
    <w:r>
      <w:rPr>
        <w:noProof/>
      </w:rPr>
      <mc:AlternateContent>
        <mc:Choice Requires="wpg">
          <w:drawing>
            <wp:anchor distT="0" distB="0" distL="114300" distR="114300" simplePos="0" relativeHeight="251676672" behindDoc="0" locked="0" layoutInCell="1" allowOverlap="1" wp14:anchorId="2D6DDF11" wp14:editId="6B13686A">
              <wp:simplePos x="0" y="0"/>
              <wp:positionH relativeFrom="page">
                <wp:posOffset>1327404</wp:posOffset>
              </wp:positionH>
              <wp:positionV relativeFrom="page">
                <wp:posOffset>617220</wp:posOffset>
              </wp:positionV>
              <wp:extent cx="5109972" cy="6096"/>
              <wp:effectExtent l="0" t="0" r="0" b="0"/>
              <wp:wrapSquare wrapText="bothSides"/>
              <wp:docPr id="85844" name="Group 85844"/>
              <wp:cNvGraphicFramePr/>
              <a:graphic xmlns:a="http://schemas.openxmlformats.org/drawingml/2006/main">
                <a:graphicData uri="http://schemas.microsoft.com/office/word/2010/wordprocessingGroup">
                  <wpg:wgp>
                    <wpg:cNvGrpSpPr/>
                    <wpg:grpSpPr>
                      <a:xfrm>
                        <a:off x="0" y="0"/>
                        <a:ext cx="5109972" cy="6096"/>
                        <a:chOff x="0" y="0"/>
                        <a:chExt cx="5109972" cy="6096"/>
                      </a:xfrm>
                    </wpg:grpSpPr>
                    <wps:wsp>
                      <wps:cNvPr id="91912" name="Shape 91912"/>
                      <wps:cNvSpPr/>
                      <wps:spPr>
                        <a:xfrm>
                          <a:off x="0" y="0"/>
                          <a:ext cx="5109972" cy="9144"/>
                        </a:xfrm>
                        <a:custGeom>
                          <a:avLst/>
                          <a:gdLst/>
                          <a:ahLst/>
                          <a:cxnLst/>
                          <a:rect l="0" t="0" r="0" b="0"/>
                          <a:pathLst>
                            <a:path w="5109972" h="9144">
                              <a:moveTo>
                                <a:pt x="0" y="0"/>
                              </a:moveTo>
                              <a:lnTo>
                                <a:pt x="5109972" y="0"/>
                              </a:lnTo>
                              <a:lnTo>
                                <a:pt x="5109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812860" id="Group 85844" o:spid="_x0000_s1026" style="position:absolute;margin-left:104.5pt;margin-top:48.6pt;width:402.35pt;height:.5pt;z-index:251676672;mso-position-horizontal-relative:page;mso-position-vertical-relative:page" coordsize="510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">
              <v:shape id="Shape 91912" o:spid="_x0000_s1027" style="position:absolute;width:51099;height:91;visibility:visible;mso-wrap-style:square;v-text-anchor:top" coordsize="5109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y6cQA&#10;AADeAAAADwAAAGRycy9kb3ducmV2LnhtbESPUWvCMBSF3wf7D+EOfJtpRMV2RnGC4PDJ2h9wae7a&#10;suYmNFG7f78MBB8P55zvcNbb0fbiRkPoHGtQ0wwEce1Mx42G6nJ4X4EIEdlg75g0/FKA7eb1ZY2F&#10;cXc+062MjUgQDgVqaGP0hZShbslimDpPnLxvN1iMSQ6NNAPeE9z2cpZlS2mx47TQoqd9S/VPebUa&#10;Ps/5/EvSojIndapMpvz8uPNaT97G3QeISGN8hh/to9GQq1zN4P9Ou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sunEAAAA3gAAAA8AAAAAAAAAAAAAAAAAmAIAAGRycy9k&#10;b3ducmV2LnhtbFBLBQYAAAAABAAEAPUAAACJAwAAAAA=&#10;" path="m,l5109972,r,9144l,9144,,e" fillcolor="black" stroked="f" strokeweight="0">
                <v:stroke miterlimit="83231f" joinstyle="miter"/>
                <v:path arrowok="t" textboxrect="0,0,5109972,9144"/>
              </v:shape>
              <w10:wrap type="square" anchorx="page" anchory="page"/>
            </v:group>
          </w:pict>
        </mc:Fallback>
      </mc:AlternateContent>
    </w:r>
    <w:r>
      <w:rPr>
        <w:rFonts w:ascii="Arial" w:eastAsia="Arial" w:hAnsi="Arial" w:cs="Arial"/>
        <w:i/>
        <w:sz w:val="15"/>
      </w:rPr>
      <w:t>I</w:t>
    </w:r>
    <w:r>
      <w:rPr>
        <w:rFonts w:ascii="Arial" w:eastAsia="Arial" w:hAnsi="Arial" w:cs="Arial"/>
        <w:i/>
        <w:sz w:val="12"/>
      </w:rPr>
      <w:t xml:space="preserve">NSTITUTO </w:t>
    </w:r>
    <w:r>
      <w:rPr>
        <w:rFonts w:ascii="Arial" w:eastAsia="Arial" w:hAnsi="Arial" w:cs="Arial"/>
        <w:i/>
        <w:sz w:val="15"/>
      </w:rPr>
      <w:t>S</w:t>
    </w:r>
    <w:r>
      <w:rPr>
        <w:rFonts w:ascii="Arial" w:eastAsia="Arial" w:hAnsi="Arial" w:cs="Arial"/>
        <w:i/>
        <w:sz w:val="12"/>
      </w:rPr>
      <w:t xml:space="preserve">ALVADOREÑO DE </w:t>
    </w:r>
    <w:r>
      <w:rPr>
        <w:rFonts w:ascii="Arial" w:eastAsia="Arial" w:hAnsi="Arial" w:cs="Arial"/>
        <w:i/>
        <w:sz w:val="15"/>
      </w:rPr>
      <w:t>F</w:t>
    </w:r>
    <w:r>
      <w:rPr>
        <w:rFonts w:ascii="Arial" w:eastAsia="Arial" w:hAnsi="Arial" w:cs="Arial"/>
        <w:i/>
        <w:sz w:val="12"/>
      </w:rPr>
      <w:t xml:space="preserve">ORMACIÓN </w:t>
    </w:r>
    <w:r>
      <w:rPr>
        <w:rFonts w:ascii="Arial" w:eastAsia="Arial" w:hAnsi="Arial" w:cs="Arial"/>
        <w:i/>
        <w:sz w:val="15"/>
      </w:rPr>
      <w:t>P</w:t>
    </w:r>
    <w:r>
      <w:rPr>
        <w:rFonts w:ascii="Arial" w:eastAsia="Arial" w:hAnsi="Arial" w:cs="Arial"/>
        <w:i/>
        <w:sz w:val="12"/>
      </w:rPr>
      <w:t>ROFESIONAL</w:t>
    </w:r>
    <w:r>
      <w:rPr>
        <w:rFonts w:ascii="Arial" w:eastAsia="Arial" w:hAnsi="Arial" w:cs="Arial"/>
        <w:i/>
        <w:sz w:val="15"/>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spacing w:after="0"/>
    </w:pPr>
    <w:r>
      <w:rPr>
        <w:noProof/>
      </w:rPr>
      <mc:AlternateContent>
        <mc:Choice Requires="wpg">
          <w:drawing>
            <wp:anchor distT="0" distB="0" distL="114300" distR="114300" simplePos="0" relativeHeight="251677696" behindDoc="0" locked="0" layoutInCell="1" allowOverlap="1" wp14:anchorId="62999128" wp14:editId="3862A60A">
              <wp:simplePos x="0" y="0"/>
              <wp:positionH relativeFrom="page">
                <wp:posOffset>1327404</wp:posOffset>
              </wp:positionH>
              <wp:positionV relativeFrom="page">
                <wp:posOffset>617220</wp:posOffset>
              </wp:positionV>
              <wp:extent cx="5109972" cy="6096"/>
              <wp:effectExtent l="0" t="0" r="0" b="0"/>
              <wp:wrapSquare wrapText="bothSides"/>
              <wp:docPr id="85816" name="Group 85816"/>
              <wp:cNvGraphicFramePr/>
              <a:graphic xmlns:a="http://schemas.openxmlformats.org/drawingml/2006/main">
                <a:graphicData uri="http://schemas.microsoft.com/office/word/2010/wordprocessingGroup">
                  <wpg:wgp>
                    <wpg:cNvGrpSpPr/>
                    <wpg:grpSpPr>
                      <a:xfrm>
                        <a:off x="0" y="0"/>
                        <a:ext cx="5109972" cy="6096"/>
                        <a:chOff x="0" y="0"/>
                        <a:chExt cx="5109972" cy="6096"/>
                      </a:xfrm>
                    </wpg:grpSpPr>
                    <wps:wsp>
                      <wps:cNvPr id="91911" name="Shape 91911"/>
                      <wps:cNvSpPr/>
                      <wps:spPr>
                        <a:xfrm>
                          <a:off x="0" y="0"/>
                          <a:ext cx="5109972" cy="9144"/>
                        </a:xfrm>
                        <a:custGeom>
                          <a:avLst/>
                          <a:gdLst/>
                          <a:ahLst/>
                          <a:cxnLst/>
                          <a:rect l="0" t="0" r="0" b="0"/>
                          <a:pathLst>
                            <a:path w="5109972" h="9144">
                              <a:moveTo>
                                <a:pt x="0" y="0"/>
                              </a:moveTo>
                              <a:lnTo>
                                <a:pt x="5109972" y="0"/>
                              </a:lnTo>
                              <a:lnTo>
                                <a:pt x="5109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992A79" id="Group 85816" o:spid="_x0000_s1026" style="position:absolute;margin-left:104.5pt;margin-top:48.6pt;width:402.35pt;height:.5pt;z-index:251677696;mso-position-horizontal-relative:page;mso-position-vertical-relative:page" coordsize="510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">
              <v:shape id="Shape 91911" o:spid="_x0000_s1027" style="position:absolute;width:51099;height:91;visibility:visible;mso-wrap-style:square;v-text-anchor:top" coordsize="5109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snsQA&#10;AADeAAAADwAAAGRycy9kb3ducmV2LnhtbESPUWvCMBSF3wf+h3CFvc004sZaTYsOBg6f1P6AS3PX&#10;Fpub0GRa/70ZDPZ4OOd8h7OpJjuIK42hd6xBLTIQxI0zPbca6vPnyzuIEJENDo5Jw50CVOXsaYOF&#10;cTc+0vUUW5EgHArU0MXoCylD05HFsHCeOHnfbrQYkxxbaUa8Jbgd5DLL3qTFntNCh54+Omoupx+r&#10;YXfMV1+SXmtzUIfaZMqv9luv9fN82q5BRJrif/ivvTcacpUrBb930hW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LJ7EAAAA3gAAAA8AAAAAAAAAAAAAAAAAmAIAAGRycy9k&#10;b3ducmV2LnhtbFBLBQYAAAAABAAEAPUAAACJAwAAAAA=&#10;" path="m,l5109972,r,9144l,9144,,e" fillcolor="black" stroked="f" strokeweight="0">
                <v:stroke miterlimit="83231f" joinstyle="miter"/>
                <v:path arrowok="t" textboxrect="0,0,5109972,9144"/>
              </v:shape>
              <w10:wrap type="square" anchorx="page" anchory="page"/>
            </v:group>
          </w:pict>
        </mc:Fallback>
      </mc:AlternateContent>
    </w:r>
    <w:r>
      <w:rPr>
        <w:rFonts w:ascii="Arial" w:eastAsia="Arial" w:hAnsi="Arial" w:cs="Arial"/>
        <w:i/>
        <w:sz w:val="15"/>
      </w:rPr>
      <w:t>I</w:t>
    </w:r>
    <w:r>
      <w:rPr>
        <w:rFonts w:ascii="Arial" w:eastAsia="Arial" w:hAnsi="Arial" w:cs="Arial"/>
        <w:i/>
        <w:sz w:val="12"/>
      </w:rPr>
      <w:t xml:space="preserve">NSTITUTO </w:t>
    </w:r>
    <w:r>
      <w:rPr>
        <w:rFonts w:ascii="Arial" w:eastAsia="Arial" w:hAnsi="Arial" w:cs="Arial"/>
        <w:i/>
        <w:sz w:val="15"/>
      </w:rPr>
      <w:t>S</w:t>
    </w:r>
    <w:r>
      <w:rPr>
        <w:rFonts w:ascii="Arial" w:eastAsia="Arial" w:hAnsi="Arial" w:cs="Arial"/>
        <w:i/>
        <w:sz w:val="12"/>
      </w:rPr>
      <w:t xml:space="preserve">ALVADOREÑO DE </w:t>
    </w:r>
    <w:r>
      <w:rPr>
        <w:rFonts w:ascii="Arial" w:eastAsia="Arial" w:hAnsi="Arial" w:cs="Arial"/>
        <w:i/>
        <w:sz w:val="15"/>
      </w:rPr>
      <w:t>F</w:t>
    </w:r>
    <w:r>
      <w:rPr>
        <w:rFonts w:ascii="Arial" w:eastAsia="Arial" w:hAnsi="Arial" w:cs="Arial"/>
        <w:i/>
        <w:sz w:val="12"/>
      </w:rPr>
      <w:t xml:space="preserve">ORMACIÓN </w:t>
    </w:r>
    <w:r>
      <w:rPr>
        <w:rFonts w:ascii="Arial" w:eastAsia="Arial" w:hAnsi="Arial" w:cs="Arial"/>
        <w:i/>
        <w:sz w:val="15"/>
      </w:rPr>
      <w:t>P</w:t>
    </w:r>
    <w:r>
      <w:rPr>
        <w:rFonts w:ascii="Arial" w:eastAsia="Arial" w:hAnsi="Arial" w:cs="Arial"/>
        <w:i/>
        <w:sz w:val="12"/>
      </w:rPr>
      <w:t>ROFESIONAL</w:t>
    </w:r>
    <w:r>
      <w:rPr>
        <w:rFonts w:ascii="Arial" w:eastAsia="Arial" w:hAnsi="Arial" w:cs="Arial"/>
        <w:i/>
        <w:sz w:val="15"/>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spacing w:after="0"/>
    </w:pPr>
    <w:r>
      <w:rPr>
        <w:noProof/>
      </w:rPr>
      <mc:AlternateContent>
        <mc:Choice Requires="wpg">
          <w:drawing>
            <wp:anchor distT="0" distB="0" distL="114300" distR="114300" simplePos="0" relativeHeight="251678720" behindDoc="0" locked="0" layoutInCell="1" allowOverlap="1" wp14:anchorId="7E3F2529" wp14:editId="578181DD">
              <wp:simplePos x="0" y="0"/>
              <wp:positionH relativeFrom="page">
                <wp:posOffset>1327404</wp:posOffset>
              </wp:positionH>
              <wp:positionV relativeFrom="page">
                <wp:posOffset>617220</wp:posOffset>
              </wp:positionV>
              <wp:extent cx="5109972" cy="6096"/>
              <wp:effectExtent l="0" t="0" r="0" b="0"/>
              <wp:wrapSquare wrapText="bothSides"/>
              <wp:docPr id="85788" name="Group 85788"/>
              <wp:cNvGraphicFramePr/>
              <a:graphic xmlns:a="http://schemas.openxmlformats.org/drawingml/2006/main">
                <a:graphicData uri="http://schemas.microsoft.com/office/word/2010/wordprocessingGroup">
                  <wpg:wgp>
                    <wpg:cNvGrpSpPr/>
                    <wpg:grpSpPr>
                      <a:xfrm>
                        <a:off x="0" y="0"/>
                        <a:ext cx="5109972" cy="6096"/>
                        <a:chOff x="0" y="0"/>
                        <a:chExt cx="5109972" cy="6096"/>
                      </a:xfrm>
                    </wpg:grpSpPr>
                    <wps:wsp>
                      <wps:cNvPr id="91910" name="Shape 91910"/>
                      <wps:cNvSpPr/>
                      <wps:spPr>
                        <a:xfrm>
                          <a:off x="0" y="0"/>
                          <a:ext cx="5109972" cy="9144"/>
                        </a:xfrm>
                        <a:custGeom>
                          <a:avLst/>
                          <a:gdLst/>
                          <a:ahLst/>
                          <a:cxnLst/>
                          <a:rect l="0" t="0" r="0" b="0"/>
                          <a:pathLst>
                            <a:path w="5109972" h="9144">
                              <a:moveTo>
                                <a:pt x="0" y="0"/>
                              </a:moveTo>
                              <a:lnTo>
                                <a:pt x="5109972" y="0"/>
                              </a:lnTo>
                              <a:lnTo>
                                <a:pt x="5109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2893D8" id="Group 85788" o:spid="_x0000_s1026" style="position:absolute;margin-left:104.5pt;margin-top:48.6pt;width:402.35pt;height:.5pt;z-index:251678720;mso-position-horizontal-relative:page;mso-position-vertical-relative:page" coordsize="510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">
              <v:shape id="Shape 91910" o:spid="_x0000_s1027" style="position:absolute;width:51099;height:91;visibility:visible;mso-wrap-style:square;v-text-anchor:top" coordsize="5109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JBcIA&#10;AADeAAAADwAAAGRycy9kb3ducmV2LnhtbESPzYrCMBSF9wO+Q7iCuzHN4Mi0GkUFwcGVTh/g0lzb&#10;YnMTmozWtzcLweXh/PEt14PtxI360DrWoKYZCOLKmZZrDeXf/vMHRIjIBjvHpOFBAdar0ccSC+Pu&#10;fKLbOdYijXAoUEMToy+kDFVDFsPUeeLkXVxvMSbZ19L0eE/jtpNfWTaXFltODw162jVUXc//VsP2&#10;lM9+JX2X5qiOpcmUnx02XuvJeNgsQEQa4jv8ah+MhlzlKgEknIQ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IkFwgAAAN4AAAAPAAAAAAAAAAAAAAAAAJgCAABkcnMvZG93&#10;bnJldi54bWxQSwUGAAAAAAQABAD1AAAAhwMAAAAA&#10;" path="m,l5109972,r,9144l,9144,,e" fillcolor="black" stroked="f" strokeweight="0">
                <v:stroke miterlimit="83231f" joinstyle="miter"/>
                <v:path arrowok="t" textboxrect="0,0,5109972,9144"/>
              </v:shape>
              <w10:wrap type="square" anchorx="page" anchory="page"/>
            </v:group>
          </w:pict>
        </mc:Fallback>
      </mc:AlternateContent>
    </w:r>
    <w:r>
      <w:rPr>
        <w:rFonts w:ascii="Arial" w:eastAsia="Arial" w:hAnsi="Arial" w:cs="Arial"/>
        <w:i/>
        <w:sz w:val="15"/>
      </w:rPr>
      <w:t>I</w:t>
    </w:r>
    <w:r>
      <w:rPr>
        <w:rFonts w:ascii="Arial" w:eastAsia="Arial" w:hAnsi="Arial" w:cs="Arial"/>
        <w:i/>
        <w:sz w:val="12"/>
      </w:rPr>
      <w:t xml:space="preserve">NSTITUTO </w:t>
    </w:r>
    <w:r>
      <w:rPr>
        <w:rFonts w:ascii="Arial" w:eastAsia="Arial" w:hAnsi="Arial" w:cs="Arial"/>
        <w:i/>
        <w:sz w:val="15"/>
      </w:rPr>
      <w:t>S</w:t>
    </w:r>
    <w:r>
      <w:rPr>
        <w:rFonts w:ascii="Arial" w:eastAsia="Arial" w:hAnsi="Arial" w:cs="Arial"/>
        <w:i/>
        <w:sz w:val="12"/>
      </w:rPr>
      <w:t xml:space="preserve">ALVADOREÑO DE </w:t>
    </w:r>
    <w:r>
      <w:rPr>
        <w:rFonts w:ascii="Arial" w:eastAsia="Arial" w:hAnsi="Arial" w:cs="Arial"/>
        <w:i/>
        <w:sz w:val="15"/>
      </w:rPr>
      <w:t>F</w:t>
    </w:r>
    <w:r>
      <w:rPr>
        <w:rFonts w:ascii="Arial" w:eastAsia="Arial" w:hAnsi="Arial" w:cs="Arial"/>
        <w:i/>
        <w:sz w:val="12"/>
      </w:rPr>
      <w:t xml:space="preserve">ORMACIÓN </w:t>
    </w:r>
    <w:r>
      <w:rPr>
        <w:rFonts w:ascii="Arial" w:eastAsia="Arial" w:hAnsi="Arial" w:cs="Arial"/>
        <w:i/>
        <w:sz w:val="15"/>
      </w:rPr>
      <w:t>P</w:t>
    </w:r>
    <w:r>
      <w:rPr>
        <w:rFonts w:ascii="Arial" w:eastAsia="Arial" w:hAnsi="Arial" w:cs="Arial"/>
        <w:i/>
        <w:sz w:val="12"/>
      </w:rPr>
      <w:t>ROFESIONAL</w:t>
    </w:r>
    <w:r>
      <w:rPr>
        <w:rFonts w:ascii="Arial" w:eastAsia="Arial" w:hAnsi="Arial" w:cs="Arial"/>
        <w:i/>
        <w:sz w:val="15"/>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spacing w:after="0"/>
    </w:pPr>
    <w:r>
      <w:rPr>
        <w:noProof/>
      </w:rPr>
      <mc:AlternateContent>
        <mc:Choice Requires="wpg">
          <w:drawing>
            <wp:anchor distT="0" distB="0" distL="114300" distR="114300" simplePos="0" relativeHeight="251660288" behindDoc="0" locked="0" layoutInCell="1" allowOverlap="1" wp14:anchorId="5841EFC6" wp14:editId="74987384">
              <wp:simplePos x="0" y="0"/>
              <wp:positionH relativeFrom="page">
                <wp:posOffset>1062228</wp:posOffset>
              </wp:positionH>
              <wp:positionV relativeFrom="page">
                <wp:posOffset>662940</wp:posOffset>
              </wp:positionV>
              <wp:extent cx="5832348" cy="6096"/>
              <wp:effectExtent l="0" t="0" r="0" b="0"/>
              <wp:wrapSquare wrapText="bothSides"/>
              <wp:docPr id="85563" name="Group 85563"/>
              <wp:cNvGraphicFramePr/>
              <a:graphic xmlns:a="http://schemas.openxmlformats.org/drawingml/2006/main">
                <a:graphicData uri="http://schemas.microsoft.com/office/word/2010/wordprocessingGroup">
                  <wpg:wgp>
                    <wpg:cNvGrpSpPr/>
                    <wpg:grpSpPr>
                      <a:xfrm>
                        <a:off x="0" y="0"/>
                        <a:ext cx="5832348" cy="6096"/>
                        <a:chOff x="0" y="0"/>
                        <a:chExt cx="5832348" cy="6096"/>
                      </a:xfrm>
                    </wpg:grpSpPr>
                    <wps:wsp>
                      <wps:cNvPr id="91902" name="Shape 91902"/>
                      <wps:cNvSpPr/>
                      <wps:spPr>
                        <a:xfrm>
                          <a:off x="0" y="0"/>
                          <a:ext cx="5832348" cy="9144"/>
                        </a:xfrm>
                        <a:custGeom>
                          <a:avLst/>
                          <a:gdLst/>
                          <a:ahLst/>
                          <a:cxnLst/>
                          <a:rect l="0" t="0" r="0" b="0"/>
                          <a:pathLst>
                            <a:path w="5832348" h="9144">
                              <a:moveTo>
                                <a:pt x="0" y="0"/>
                              </a:moveTo>
                              <a:lnTo>
                                <a:pt x="5832348" y="0"/>
                              </a:lnTo>
                              <a:lnTo>
                                <a:pt x="5832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098F61" id="Group 85563" o:spid="_x0000_s1026" style="position:absolute;margin-left:83.65pt;margin-top:52.2pt;width:459.25pt;height:.5pt;z-index:251660288;mso-position-horizontal-relative:page;mso-position-vertical-relative:page" coordsize="583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">
              <v:shape id="Shape 91902" o:spid="_x0000_s1027" style="position:absolute;width:58323;height:91;visibility:visible;mso-wrap-style:square;v-text-anchor:top" coordsize="5832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Fv8cA&#10;AADeAAAADwAAAGRycy9kb3ducmV2LnhtbESPT2sCMRTE74LfIbyCF6mJFsRdjSItBelFarV4fGze&#10;/qGbl+0mruu3NwWhx2FmfsOsNr2tRUetrxxrmE4UCOLMmYoLDcev9+cFCB+QDdaOScONPGzWw8EK&#10;U+Ou/EndIRQiQtinqKEMoUml9FlJFv3ENcTRy11rMUTZFtK0eI1wW8uZUnNpseK4UGJDryVlP4eL&#10;1cDjS74//VJTJOrt9P1y3ncfda716KnfLkEE6sN/+NHeGQ3JNFEz+LsTr4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kBb/HAAAA3gAAAA8AAAAAAAAAAAAAAAAAmAIAAGRy&#10;cy9kb3ducmV2LnhtbFBLBQYAAAAABAAEAPUAAACMAwAAAAA=&#10;" path="m,l5832348,r,9144l,9144,,e" fillcolor="black" stroked="f" strokeweight="0">
                <v:stroke miterlimit="83231f" joinstyle="miter"/>
                <v:path arrowok="t" textboxrect="0,0,5832348,9144"/>
              </v:shape>
              <w10:wrap type="square" anchorx="page" anchory="page"/>
            </v:group>
          </w:pict>
        </mc:Fallback>
      </mc:AlternateContent>
    </w:r>
    <w:r>
      <w:rPr>
        <w:rFonts w:ascii="Arial" w:eastAsia="Arial" w:hAnsi="Arial" w:cs="Arial"/>
        <w:i/>
        <w:sz w:val="16"/>
      </w:rPr>
      <w:t>I</w:t>
    </w:r>
    <w:r>
      <w:rPr>
        <w:rFonts w:ascii="Arial" w:eastAsia="Arial" w:hAnsi="Arial" w:cs="Arial"/>
        <w:i/>
        <w:sz w:val="13"/>
      </w:rPr>
      <w:t xml:space="preserve">NSTITUTO </w:t>
    </w:r>
    <w:r>
      <w:rPr>
        <w:rFonts w:ascii="Arial" w:eastAsia="Arial" w:hAnsi="Arial" w:cs="Arial"/>
        <w:i/>
        <w:sz w:val="16"/>
      </w:rPr>
      <w:t>S</w:t>
    </w:r>
    <w:r>
      <w:rPr>
        <w:rFonts w:ascii="Arial" w:eastAsia="Arial" w:hAnsi="Arial" w:cs="Arial"/>
        <w:i/>
        <w:sz w:val="13"/>
      </w:rPr>
      <w:t xml:space="preserve">ALVADOREÑO DE </w:t>
    </w:r>
    <w:r>
      <w:rPr>
        <w:rFonts w:ascii="Arial" w:eastAsia="Arial" w:hAnsi="Arial" w:cs="Arial"/>
        <w:i/>
        <w:sz w:val="16"/>
      </w:rPr>
      <w:t>F</w:t>
    </w:r>
    <w:r>
      <w:rPr>
        <w:rFonts w:ascii="Arial" w:eastAsia="Arial" w:hAnsi="Arial" w:cs="Arial"/>
        <w:i/>
        <w:sz w:val="13"/>
      </w:rPr>
      <w:t xml:space="preserve">ORMACIÓN </w:t>
    </w:r>
    <w:r>
      <w:rPr>
        <w:rFonts w:ascii="Arial" w:eastAsia="Arial" w:hAnsi="Arial" w:cs="Arial"/>
        <w:i/>
        <w:sz w:val="16"/>
      </w:rPr>
      <w:t>P</w:t>
    </w:r>
    <w:r>
      <w:rPr>
        <w:rFonts w:ascii="Arial" w:eastAsia="Arial" w:hAnsi="Arial" w:cs="Arial"/>
        <w:i/>
        <w:sz w:val="13"/>
      </w:rPr>
      <w:t>ROFESIONAL</w:t>
    </w:r>
    <w:r>
      <w:rPr>
        <w:rFonts w:ascii="Arial" w:eastAsia="Arial" w:hAnsi="Arial" w:cs="Arial"/>
        <w:i/>
        <w:sz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spacing w:after="0"/>
      <w:ind w:left="283"/>
    </w:pPr>
    <w:r>
      <w:rPr>
        <w:noProof/>
      </w:rPr>
      <mc:AlternateContent>
        <mc:Choice Requires="wpg">
          <w:drawing>
            <wp:anchor distT="0" distB="0" distL="114300" distR="114300" simplePos="0" relativeHeight="251664384" behindDoc="0" locked="0" layoutInCell="1" allowOverlap="1" wp14:anchorId="5296A905" wp14:editId="78DF064C">
              <wp:simplePos x="0" y="0"/>
              <wp:positionH relativeFrom="page">
                <wp:posOffset>1062228</wp:posOffset>
              </wp:positionH>
              <wp:positionV relativeFrom="page">
                <wp:posOffset>662940</wp:posOffset>
              </wp:positionV>
              <wp:extent cx="5832348" cy="6096"/>
              <wp:effectExtent l="0" t="0" r="0" b="0"/>
              <wp:wrapSquare wrapText="bothSides"/>
              <wp:docPr id="85674" name="Group 85674"/>
              <wp:cNvGraphicFramePr/>
              <a:graphic xmlns:a="http://schemas.openxmlformats.org/drawingml/2006/main">
                <a:graphicData uri="http://schemas.microsoft.com/office/word/2010/wordprocessingGroup">
                  <wpg:wgp>
                    <wpg:cNvGrpSpPr/>
                    <wpg:grpSpPr>
                      <a:xfrm>
                        <a:off x="0" y="0"/>
                        <a:ext cx="5832348" cy="6096"/>
                        <a:chOff x="0" y="0"/>
                        <a:chExt cx="5832348" cy="6096"/>
                      </a:xfrm>
                    </wpg:grpSpPr>
                    <wps:wsp>
                      <wps:cNvPr id="91906" name="Shape 91906"/>
                      <wps:cNvSpPr/>
                      <wps:spPr>
                        <a:xfrm>
                          <a:off x="0" y="0"/>
                          <a:ext cx="5832348" cy="9144"/>
                        </a:xfrm>
                        <a:custGeom>
                          <a:avLst/>
                          <a:gdLst/>
                          <a:ahLst/>
                          <a:cxnLst/>
                          <a:rect l="0" t="0" r="0" b="0"/>
                          <a:pathLst>
                            <a:path w="5832348" h="9144">
                              <a:moveTo>
                                <a:pt x="0" y="0"/>
                              </a:moveTo>
                              <a:lnTo>
                                <a:pt x="5832348" y="0"/>
                              </a:lnTo>
                              <a:lnTo>
                                <a:pt x="5832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697563" id="Group 85674" o:spid="_x0000_s1026" style="position:absolute;margin-left:83.65pt;margin-top:52.2pt;width:459.25pt;height:.5pt;z-index:251664384;mso-position-horizontal-relative:page;mso-position-vertical-relative:page" coordsize="583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">
              <v:shape id="Shape 91906" o:spid="_x0000_s1027" style="position:absolute;width:58323;height:91;visibility:visible;mso-wrap-style:square;v-text-anchor:top" coordsize="5832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8DvMcA&#10;AADeAAAADwAAAGRycy9kb3ducmV2LnhtbESPT2sCMRTE74V+h/CEXoomVhB3NUqpCKUXqVXx+Ni8&#10;/YObl+0mruu3N0Khx2FmfsMsVr2tRUetrxxrGI8UCOLMmYoLDfufzXAGwgdkg7Vj0nAjD6vl89MC&#10;U+Ou/E3dLhQiQtinqKEMoUml9FlJFv3INcTRy11rMUTZFtK0eI1wW8s3pabSYsVxocSGPkrKzruL&#10;1cCvl3x7+KWmSNT6cJyctt1XnWv9Mujf5yAC9eE//Nf+NBqScaKm8LgTr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A7zHAAAA3gAAAA8AAAAAAAAAAAAAAAAAmAIAAGRy&#10;cy9kb3ducmV2LnhtbFBLBQYAAAAABAAEAPUAAACMAwAAAAA=&#10;" path="m,l5832348,r,9144l,9144,,e" fillcolor="black" stroked="f" strokeweight="0">
                <v:stroke miterlimit="83231f" joinstyle="miter"/>
                <v:path arrowok="t" textboxrect="0,0,5832348,9144"/>
              </v:shape>
              <w10:wrap type="square" anchorx="page" anchory="page"/>
            </v:group>
          </w:pict>
        </mc:Fallback>
      </mc:AlternateContent>
    </w:r>
    <w:r>
      <w:rPr>
        <w:rFonts w:ascii="Arial" w:eastAsia="Arial" w:hAnsi="Arial" w:cs="Arial"/>
        <w:i/>
        <w:sz w:val="16"/>
      </w:rPr>
      <w:t>I</w:t>
    </w:r>
    <w:r>
      <w:rPr>
        <w:rFonts w:ascii="Arial" w:eastAsia="Arial" w:hAnsi="Arial" w:cs="Arial"/>
        <w:i/>
        <w:sz w:val="13"/>
      </w:rPr>
      <w:t xml:space="preserve">NSTITUTO </w:t>
    </w:r>
    <w:r>
      <w:rPr>
        <w:rFonts w:ascii="Arial" w:eastAsia="Arial" w:hAnsi="Arial" w:cs="Arial"/>
        <w:i/>
        <w:sz w:val="16"/>
      </w:rPr>
      <w:t>S</w:t>
    </w:r>
    <w:r>
      <w:rPr>
        <w:rFonts w:ascii="Arial" w:eastAsia="Arial" w:hAnsi="Arial" w:cs="Arial"/>
        <w:i/>
        <w:sz w:val="13"/>
      </w:rPr>
      <w:t xml:space="preserve">ALVADOREÑO DE </w:t>
    </w:r>
    <w:r>
      <w:rPr>
        <w:rFonts w:ascii="Arial" w:eastAsia="Arial" w:hAnsi="Arial" w:cs="Arial"/>
        <w:i/>
        <w:sz w:val="16"/>
      </w:rPr>
      <w:t>F</w:t>
    </w:r>
    <w:r>
      <w:rPr>
        <w:rFonts w:ascii="Arial" w:eastAsia="Arial" w:hAnsi="Arial" w:cs="Arial"/>
        <w:i/>
        <w:sz w:val="13"/>
      </w:rPr>
      <w:t xml:space="preserve">ORMACIÓN </w:t>
    </w:r>
    <w:r>
      <w:rPr>
        <w:rFonts w:ascii="Arial" w:eastAsia="Arial" w:hAnsi="Arial" w:cs="Arial"/>
        <w:i/>
        <w:sz w:val="16"/>
      </w:rPr>
      <w:t>P</w:t>
    </w:r>
    <w:r>
      <w:rPr>
        <w:rFonts w:ascii="Arial" w:eastAsia="Arial" w:hAnsi="Arial" w:cs="Arial"/>
        <w:i/>
        <w:sz w:val="13"/>
      </w:rPr>
      <w:t>ROFESIONAL</w:t>
    </w:r>
    <w:r>
      <w:rPr>
        <w:rFonts w:ascii="Arial" w:eastAsia="Arial" w:hAnsi="Arial" w:cs="Arial"/>
        <w:i/>
        <w:sz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spacing w:after="0"/>
      <w:ind w:left="283"/>
    </w:pPr>
    <w:r>
      <w:rPr>
        <w:noProof/>
      </w:rPr>
      <mc:AlternateContent>
        <mc:Choice Requires="wpg">
          <w:drawing>
            <wp:anchor distT="0" distB="0" distL="114300" distR="114300" simplePos="0" relativeHeight="251665408" behindDoc="0" locked="0" layoutInCell="1" allowOverlap="1" wp14:anchorId="1F017784" wp14:editId="1652B7A1">
              <wp:simplePos x="0" y="0"/>
              <wp:positionH relativeFrom="page">
                <wp:posOffset>1062228</wp:posOffset>
              </wp:positionH>
              <wp:positionV relativeFrom="page">
                <wp:posOffset>662940</wp:posOffset>
              </wp:positionV>
              <wp:extent cx="5832348" cy="6096"/>
              <wp:effectExtent l="0" t="0" r="0" b="0"/>
              <wp:wrapSquare wrapText="bothSides"/>
              <wp:docPr id="85646" name="Group 85646"/>
              <wp:cNvGraphicFramePr/>
              <a:graphic xmlns:a="http://schemas.openxmlformats.org/drawingml/2006/main">
                <a:graphicData uri="http://schemas.microsoft.com/office/word/2010/wordprocessingGroup">
                  <wpg:wgp>
                    <wpg:cNvGrpSpPr/>
                    <wpg:grpSpPr>
                      <a:xfrm>
                        <a:off x="0" y="0"/>
                        <a:ext cx="5832348" cy="6096"/>
                        <a:chOff x="0" y="0"/>
                        <a:chExt cx="5832348" cy="6096"/>
                      </a:xfrm>
                    </wpg:grpSpPr>
                    <wps:wsp>
                      <wps:cNvPr id="91905" name="Shape 91905"/>
                      <wps:cNvSpPr/>
                      <wps:spPr>
                        <a:xfrm>
                          <a:off x="0" y="0"/>
                          <a:ext cx="5832348" cy="9144"/>
                        </a:xfrm>
                        <a:custGeom>
                          <a:avLst/>
                          <a:gdLst/>
                          <a:ahLst/>
                          <a:cxnLst/>
                          <a:rect l="0" t="0" r="0" b="0"/>
                          <a:pathLst>
                            <a:path w="5832348" h="9144">
                              <a:moveTo>
                                <a:pt x="0" y="0"/>
                              </a:moveTo>
                              <a:lnTo>
                                <a:pt x="5832348" y="0"/>
                              </a:lnTo>
                              <a:lnTo>
                                <a:pt x="5832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434DA4" id="Group 85646" o:spid="_x0000_s1026" style="position:absolute;margin-left:83.65pt;margin-top:52.2pt;width:459.25pt;height:.5pt;z-index:251665408;mso-position-horizontal-relative:page;mso-position-vertical-relative:page" coordsize="583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">
              <v:shape id="Shape 91905" o:spid="_x0000_s1027" style="position:absolute;width:58323;height:91;visibility:visible;mso-wrap-style:square;v-text-anchor:top" coordsize="5832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2dy8cA&#10;AADeAAAADwAAAGRycy9kb3ducmV2LnhtbESPT2sCMRTE74LfIbxCL6KJLZbu1ihiKRQvUlulx8fm&#10;7R+6eVk3cV2/vRGEHoeZ+Q0zX/a2Fh21vnKsYTpRIIgzZyouNPx8f4xfQfiAbLB2TBou5GG5GA7m&#10;mBp35i/qdqEQEcI+RQ1lCE0qpc9KsugnriGOXu5aiyHKtpCmxXOE21o+KfUiLVYcF0psaF1S9rc7&#10;WQ08OuXb/ZGaIlHv+8Pz77bb1LnWjw/96g1EoD78h+/tT6MhmSZqBrc78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NncvHAAAA3gAAAA8AAAAAAAAAAAAAAAAAmAIAAGRy&#10;cy9kb3ducmV2LnhtbFBLBQYAAAAABAAEAPUAAACMAwAAAAA=&#10;" path="m,l5832348,r,9144l,9144,,e" fillcolor="black" stroked="f" strokeweight="0">
                <v:stroke miterlimit="83231f" joinstyle="miter"/>
                <v:path arrowok="t" textboxrect="0,0,5832348,9144"/>
              </v:shape>
              <w10:wrap type="square" anchorx="page" anchory="page"/>
            </v:group>
          </w:pict>
        </mc:Fallback>
      </mc:AlternateContent>
    </w:r>
    <w:r>
      <w:rPr>
        <w:rFonts w:ascii="Arial" w:eastAsia="Arial" w:hAnsi="Arial" w:cs="Arial"/>
        <w:i/>
        <w:sz w:val="16"/>
      </w:rPr>
      <w:t>I</w:t>
    </w:r>
    <w:r>
      <w:rPr>
        <w:rFonts w:ascii="Arial" w:eastAsia="Arial" w:hAnsi="Arial" w:cs="Arial"/>
        <w:i/>
        <w:sz w:val="13"/>
      </w:rPr>
      <w:t xml:space="preserve">NSTITUTO </w:t>
    </w:r>
    <w:r>
      <w:rPr>
        <w:rFonts w:ascii="Arial" w:eastAsia="Arial" w:hAnsi="Arial" w:cs="Arial"/>
        <w:i/>
        <w:sz w:val="16"/>
      </w:rPr>
      <w:t>S</w:t>
    </w:r>
    <w:r>
      <w:rPr>
        <w:rFonts w:ascii="Arial" w:eastAsia="Arial" w:hAnsi="Arial" w:cs="Arial"/>
        <w:i/>
        <w:sz w:val="13"/>
      </w:rPr>
      <w:t xml:space="preserve">ALVADOREÑO DE </w:t>
    </w:r>
    <w:r>
      <w:rPr>
        <w:rFonts w:ascii="Arial" w:eastAsia="Arial" w:hAnsi="Arial" w:cs="Arial"/>
        <w:i/>
        <w:sz w:val="16"/>
      </w:rPr>
      <w:t>F</w:t>
    </w:r>
    <w:r>
      <w:rPr>
        <w:rFonts w:ascii="Arial" w:eastAsia="Arial" w:hAnsi="Arial" w:cs="Arial"/>
        <w:i/>
        <w:sz w:val="13"/>
      </w:rPr>
      <w:t xml:space="preserve">ORMACIÓN </w:t>
    </w:r>
    <w:r>
      <w:rPr>
        <w:rFonts w:ascii="Arial" w:eastAsia="Arial" w:hAnsi="Arial" w:cs="Arial"/>
        <w:i/>
        <w:sz w:val="16"/>
      </w:rPr>
      <w:t>P</w:t>
    </w:r>
    <w:r>
      <w:rPr>
        <w:rFonts w:ascii="Arial" w:eastAsia="Arial" w:hAnsi="Arial" w:cs="Arial"/>
        <w:i/>
        <w:sz w:val="13"/>
      </w:rPr>
      <w:t>ROFESIONAL</w:t>
    </w:r>
    <w:r>
      <w:rPr>
        <w:rFonts w:ascii="Arial" w:eastAsia="Arial" w:hAnsi="Arial" w:cs="Arial"/>
        <w:i/>
        <w:sz w:val="16"/>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spacing w:after="0"/>
      <w:ind w:left="283"/>
    </w:pPr>
    <w:r>
      <w:rPr>
        <w:noProof/>
      </w:rPr>
      <mc:AlternateContent>
        <mc:Choice Requires="wpg">
          <w:drawing>
            <wp:anchor distT="0" distB="0" distL="114300" distR="114300" simplePos="0" relativeHeight="251666432" behindDoc="0" locked="0" layoutInCell="1" allowOverlap="1" wp14:anchorId="2756393C" wp14:editId="31DE8BAA">
              <wp:simplePos x="0" y="0"/>
              <wp:positionH relativeFrom="page">
                <wp:posOffset>1062228</wp:posOffset>
              </wp:positionH>
              <wp:positionV relativeFrom="page">
                <wp:posOffset>662940</wp:posOffset>
              </wp:positionV>
              <wp:extent cx="5832348" cy="6096"/>
              <wp:effectExtent l="0" t="0" r="0" b="0"/>
              <wp:wrapSquare wrapText="bothSides"/>
              <wp:docPr id="85618" name="Group 85618"/>
              <wp:cNvGraphicFramePr/>
              <a:graphic xmlns:a="http://schemas.openxmlformats.org/drawingml/2006/main">
                <a:graphicData uri="http://schemas.microsoft.com/office/word/2010/wordprocessingGroup">
                  <wpg:wgp>
                    <wpg:cNvGrpSpPr/>
                    <wpg:grpSpPr>
                      <a:xfrm>
                        <a:off x="0" y="0"/>
                        <a:ext cx="5832348" cy="6096"/>
                        <a:chOff x="0" y="0"/>
                        <a:chExt cx="5832348" cy="6096"/>
                      </a:xfrm>
                    </wpg:grpSpPr>
                    <wps:wsp>
                      <wps:cNvPr id="91904" name="Shape 91904"/>
                      <wps:cNvSpPr/>
                      <wps:spPr>
                        <a:xfrm>
                          <a:off x="0" y="0"/>
                          <a:ext cx="5832348" cy="9144"/>
                        </a:xfrm>
                        <a:custGeom>
                          <a:avLst/>
                          <a:gdLst/>
                          <a:ahLst/>
                          <a:cxnLst/>
                          <a:rect l="0" t="0" r="0" b="0"/>
                          <a:pathLst>
                            <a:path w="5832348" h="9144">
                              <a:moveTo>
                                <a:pt x="0" y="0"/>
                              </a:moveTo>
                              <a:lnTo>
                                <a:pt x="5832348" y="0"/>
                              </a:lnTo>
                              <a:lnTo>
                                <a:pt x="5832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871B24" id="Group 85618" o:spid="_x0000_s1026" style="position:absolute;margin-left:83.65pt;margin-top:52.2pt;width:459.25pt;height:.5pt;z-index:251666432;mso-position-horizontal-relative:page;mso-position-vertical-relative:page" coordsize="583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">
              <v:shape id="Shape 91904" o:spid="_x0000_s1027" style="position:absolute;width:58323;height:91;visibility:visible;mso-wrap-style:square;v-text-anchor:top" coordsize="5832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4UMcA&#10;AADeAAAADwAAAGRycy9kb3ducmV2LnhtbESPT2sCMRTE74LfIbxCL6KJrZTu1ihiKRQvUlulx8fm&#10;7R+6eVk3cV2/vRGEHoeZ+Q0zX/a2Fh21vnKsYTpRIIgzZyouNPx8f4xfQfiAbLB2TBou5GG5GA7m&#10;mBp35i/qdqEQEcI+RQ1lCE0qpc9KsugnriGOXu5aiyHKtpCmxXOE21o+KfUiLVYcF0psaF1S9rc7&#10;WQ08OuXb/ZGaIlHv+8Pz77bb1LnWjw/96g1EoD78h+/tT6MhmSZqBrc78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BOFDHAAAA3gAAAA8AAAAAAAAAAAAAAAAAmAIAAGRy&#10;cy9kb3ducmV2LnhtbFBLBQYAAAAABAAEAPUAAACMAwAAAAA=&#10;" path="m,l5832348,r,9144l,9144,,e" fillcolor="black" stroked="f" strokeweight="0">
                <v:stroke miterlimit="83231f" joinstyle="miter"/>
                <v:path arrowok="t" textboxrect="0,0,5832348,9144"/>
              </v:shape>
              <w10:wrap type="square" anchorx="page" anchory="page"/>
            </v:group>
          </w:pict>
        </mc:Fallback>
      </mc:AlternateContent>
    </w:r>
    <w:r>
      <w:rPr>
        <w:rFonts w:ascii="Arial" w:eastAsia="Arial" w:hAnsi="Arial" w:cs="Arial"/>
        <w:i/>
        <w:sz w:val="16"/>
      </w:rPr>
      <w:t>I</w:t>
    </w:r>
    <w:r>
      <w:rPr>
        <w:rFonts w:ascii="Arial" w:eastAsia="Arial" w:hAnsi="Arial" w:cs="Arial"/>
        <w:i/>
        <w:sz w:val="13"/>
      </w:rPr>
      <w:t xml:space="preserve">NSTITUTO </w:t>
    </w:r>
    <w:r>
      <w:rPr>
        <w:rFonts w:ascii="Arial" w:eastAsia="Arial" w:hAnsi="Arial" w:cs="Arial"/>
        <w:i/>
        <w:sz w:val="16"/>
      </w:rPr>
      <w:t>S</w:t>
    </w:r>
    <w:r>
      <w:rPr>
        <w:rFonts w:ascii="Arial" w:eastAsia="Arial" w:hAnsi="Arial" w:cs="Arial"/>
        <w:i/>
        <w:sz w:val="13"/>
      </w:rPr>
      <w:t xml:space="preserve">ALVADOREÑO DE </w:t>
    </w:r>
    <w:r>
      <w:rPr>
        <w:rFonts w:ascii="Arial" w:eastAsia="Arial" w:hAnsi="Arial" w:cs="Arial"/>
        <w:i/>
        <w:sz w:val="16"/>
      </w:rPr>
      <w:t>F</w:t>
    </w:r>
    <w:r>
      <w:rPr>
        <w:rFonts w:ascii="Arial" w:eastAsia="Arial" w:hAnsi="Arial" w:cs="Arial"/>
        <w:i/>
        <w:sz w:val="13"/>
      </w:rPr>
      <w:t xml:space="preserve">ORMACIÓN </w:t>
    </w:r>
    <w:r>
      <w:rPr>
        <w:rFonts w:ascii="Arial" w:eastAsia="Arial" w:hAnsi="Arial" w:cs="Arial"/>
        <w:i/>
        <w:sz w:val="16"/>
      </w:rPr>
      <w:t>P</w:t>
    </w:r>
    <w:r>
      <w:rPr>
        <w:rFonts w:ascii="Arial" w:eastAsia="Arial" w:hAnsi="Arial" w:cs="Arial"/>
        <w:i/>
        <w:sz w:val="13"/>
      </w:rPr>
      <w:t>ROFESIONAL</w:t>
    </w:r>
    <w:r>
      <w:rPr>
        <w:rFonts w:ascii="Arial" w:eastAsia="Arial" w:hAnsi="Arial" w:cs="Arial"/>
        <w:i/>
        <w:sz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spacing w:after="0"/>
      <w:ind w:left="14"/>
    </w:pPr>
    <w:r>
      <w:rPr>
        <w:noProof/>
      </w:rPr>
      <mc:AlternateContent>
        <mc:Choice Requires="wpg">
          <w:drawing>
            <wp:anchor distT="0" distB="0" distL="114300" distR="114300" simplePos="0" relativeHeight="251670528" behindDoc="0" locked="0" layoutInCell="1" allowOverlap="1" wp14:anchorId="6C3A7278" wp14:editId="19464BE0">
              <wp:simplePos x="0" y="0"/>
              <wp:positionH relativeFrom="page">
                <wp:posOffset>1062228</wp:posOffset>
              </wp:positionH>
              <wp:positionV relativeFrom="page">
                <wp:posOffset>656844</wp:posOffset>
              </wp:positionV>
              <wp:extent cx="5647944" cy="6096"/>
              <wp:effectExtent l="0" t="0" r="0" b="0"/>
              <wp:wrapSquare wrapText="bothSides"/>
              <wp:docPr id="85759" name="Group 85759"/>
              <wp:cNvGraphicFramePr/>
              <a:graphic xmlns:a="http://schemas.openxmlformats.org/drawingml/2006/main">
                <a:graphicData uri="http://schemas.microsoft.com/office/word/2010/wordprocessingGroup">
                  <wpg:wgp>
                    <wpg:cNvGrpSpPr/>
                    <wpg:grpSpPr>
                      <a:xfrm>
                        <a:off x="0" y="0"/>
                        <a:ext cx="5647944" cy="6096"/>
                        <a:chOff x="0" y="0"/>
                        <a:chExt cx="5647944" cy="6096"/>
                      </a:xfrm>
                    </wpg:grpSpPr>
                    <wps:wsp>
                      <wps:cNvPr id="91909" name="Shape 91909"/>
                      <wps:cNvSpPr/>
                      <wps:spPr>
                        <a:xfrm>
                          <a:off x="0" y="0"/>
                          <a:ext cx="5647944" cy="9144"/>
                        </a:xfrm>
                        <a:custGeom>
                          <a:avLst/>
                          <a:gdLst/>
                          <a:ahLst/>
                          <a:cxnLst/>
                          <a:rect l="0" t="0" r="0" b="0"/>
                          <a:pathLst>
                            <a:path w="5647944" h="9144">
                              <a:moveTo>
                                <a:pt x="0" y="0"/>
                              </a:moveTo>
                              <a:lnTo>
                                <a:pt x="5647944" y="0"/>
                              </a:lnTo>
                              <a:lnTo>
                                <a:pt x="56479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7E6419" id="Group 85759" o:spid="_x0000_s1026" style="position:absolute;margin-left:83.65pt;margin-top:51.7pt;width:444.7pt;height:.5pt;z-index:251670528;mso-position-horizontal-relative:page;mso-position-vertical-relative:page" coordsize="564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">
              <v:shape id="Shape 91909" o:spid="_x0000_s1027" style="position:absolute;width:56479;height:91;visibility:visible;mso-wrap-style:square;v-text-anchor:top" coordsize="56479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Cl8UA&#10;AADeAAAADwAAAGRycy9kb3ducmV2LnhtbESPQUvDQBSE74L/YXmCN7tJkWJit0ULoqUXrXp/yT6T&#10;0OzbJfts03/fLRR6HGbmG2a+HF2v9jTEzrOBfJKBIq697bgx8PP99vAEKgqyxd4zGThShOXi9maO&#10;pfUH/qL9VhqVIBxLNNCKhFLrWLfkME58IE7enx8cSpJDo+2AhwR3vZ5m2Uw77DgttBho1VK92/47&#10;A6EeH18/pdr4dSW/GN7zar3rjbm/G1+eQQmNcg1f2h/WQJEXWQHnO+kK6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KXxQAAAN4AAAAPAAAAAAAAAAAAAAAAAJgCAABkcnMv&#10;ZG93bnJldi54bWxQSwUGAAAAAAQABAD1AAAAigMAAAAA&#10;" path="m,l5647944,r,9144l,9144,,e" fillcolor="black" stroked="f" strokeweight="0">
                <v:stroke miterlimit="83231f" joinstyle="miter"/>
                <v:path arrowok="t" textboxrect="0,0,5647944,9144"/>
              </v:shape>
              <w10:wrap type="square" anchorx="page" anchory="page"/>
            </v:group>
          </w:pict>
        </mc:Fallback>
      </mc:AlternateContent>
    </w:r>
    <w:r>
      <w:rPr>
        <w:rFonts w:ascii="Arial" w:eastAsia="Arial" w:hAnsi="Arial" w:cs="Arial"/>
        <w:i/>
        <w:sz w:val="16"/>
      </w:rPr>
      <w:t>I</w:t>
    </w:r>
    <w:r>
      <w:rPr>
        <w:rFonts w:ascii="Arial" w:eastAsia="Arial" w:hAnsi="Arial" w:cs="Arial"/>
        <w:i/>
        <w:sz w:val="13"/>
      </w:rPr>
      <w:t xml:space="preserve">NSTITUTO </w:t>
    </w:r>
    <w:r>
      <w:rPr>
        <w:rFonts w:ascii="Arial" w:eastAsia="Arial" w:hAnsi="Arial" w:cs="Arial"/>
        <w:i/>
        <w:sz w:val="16"/>
      </w:rPr>
      <w:t>S</w:t>
    </w:r>
    <w:r>
      <w:rPr>
        <w:rFonts w:ascii="Arial" w:eastAsia="Arial" w:hAnsi="Arial" w:cs="Arial"/>
        <w:i/>
        <w:sz w:val="13"/>
      </w:rPr>
      <w:t xml:space="preserve">ALVADOREÑO DE </w:t>
    </w:r>
    <w:r>
      <w:rPr>
        <w:rFonts w:ascii="Arial" w:eastAsia="Arial" w:hAnsi="Arial" w:cs="Arial"/>
        <w:i/>
        <w:sz w:val="16"/>
      </w:rPr>
      <w:t>F</w:t>
    </w:r>
    <w:r>
      <w:rPr>
        <w:rFonts w:ascii="Arial" w:eastAsia="Arial" w:hAnsi="Arial" w:cs="Arial"/>
        <w:i/>
        <w:sz w:val="13"/>
      </w:rPr>
      <w:t xml:space="preserve">ORMACIÓN </w:t>
    </w:r>
    <w:r>
      <w:rPr>
        <w:rFonts w:ascii="Arial" w:eastAsia="Arial" w:hAnsi="Arial" w:cs="Arial"/>
        <w:i/>
        <w:sz w:val="16"/>
      </w:rPr>
      <w:t>P</w:t>
    </w:r>
    <w:r>
      <w:rPr>
        <w:rFonts w:ascii="Arial" w:eastAsia="Arial" w:hAnsi="Arial" w:cs="Arial"/>
        <w:i/>
        <w:sz w:val="13"/>
      </w:rPr>
      <w:t>ROFESIONAL</w:t>
    </w:r>
    <w:r>
      <w:rPr>
        <w:rFonts w:ascii="Arial" w:eastAsia="Arial" w:hAnsi="Arial" w:cs="Arial"/>
        <w:i/>
        <w:sz w:val="16"/>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spacing w:after="0"/>
      <w:ind w:left="14"/>
    </w:pPr>
    <w:r>
      <w:rPr>
        <w:noProof/>
      </w:rPr>
      <mc:AlternateContent>
        <mc:Choice Requires="wpg">
          <w:drawing>
            <wp:anchor distT="0" distB="0" distL="114300" distR="114300" simplePos="0" relativeHeight="251671552" behindDoc="0" locked="0" layoutInCell="1" allowOverlap="1" wp14:anchorId="38D9819B" wp14:editId="0B4DD7C0">
              <wp:simplePos x="0" y="0"/>
              <wp:positionH relativeFrom="page">
                <wp:posOffset>1062228</wp:posOffset>
              </wp:positionH>
              <wp:positionV relativeFrom="page">
                <wp:posOffset>656844</wp:posOffset>
              </wp:positionV>
              <wp:extent cx="5647944" cy="6096"/>
              <wp:effectExtent l="0" t="0" r="0" b="0"/>
              <wp:wrapSquare wrapText="bothSides"/>
              <wp:docPr id="85731" name="Group 85731"/>
              <wp:cNvGraphicFramePr/>
              <a:graphic xmlns:a="http://schemas.openxmlformats.org/drawingml/2006/main">
                <a:graphicData uri="http://schemas.microsoft.com/office/word/2010/wordprocessingGroup">
                  <wpg:wgp>
                    <wpg:cNvGrpSpPr/>
                    <wpg:grpSpPr>
                      <a:xfrm>
                        <a:off x="0" y="0"/>
                        <a:ext cx="5647944" cy="6096"/>
                        <a:chOff x="0" y="0"/>
                        <a:chExt cx="5647944" cy="6096"/>
                      </a:xfrm>
                    </wpg:grpSpPr>
                    <wps:wsp>
                      <wps:cNvPr id="91908" name="Shape 91908"/>
                      <wps:cNvSpPr/>
                      <wps:spPr>
                        <a:xfrm>
                          <a:off x="0" y="0"/>
                          <a:ext cx="5647944" cy="9144"/>
                        </a:xfrm>
                        <a:custGeom>
                          <a:avLst/>
                          <a:gdLst/>
                          <a:ahLst/>
                          <a:cxnLst/>
                          <a:rect l="0" t="0" r="0" b="0"/>
                          <a:pathLst>
                            <a:path w="5647944" h="9144">
                              <a:moveTo>
                                <a:pt x="0" y="0"/>
                              </a:moveTo>
                              <a:lnTo>
                                <a:pt x="5647944" y="0"/>
                              </a:lnTo>
                              <a:lnTo>
                                <a:pt x="56479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B99116" id="Group 85731" o:spid="_x0000_s1026" style="position:absolute;margin-left:83.65pt;margin-top:51.7pt;width:444.7pt;height:.5pt;z-index:251671552;mso-position-horizontal-relative:page;mso-position-vertical-relative:page" coordsize="564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">
              <v:shape id="Shape 91908" o:spid="_x0000_s1027" style="position:absolute;width:56479;height:91;visibility:visible;mso-wrap-style:square;v-text-anchor:top" coordsize="56479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nDMIA&#10;AADeAAAADwAAAGRycy9kb3ducmV2LnhtbERPTWvCQBC9F/oflil4q5uISE1dpRVEpZfWtvdJdpoE&#10;s7NLdtT477sHwePjfS9Wg+vUmfrYejaQjzNQxJW3LdcGfr43zy+goiBb7DyTgStFWC0fHxZYWH/h&#10;LzofpFYphGOBBhqRUGgdq4YcxrEPxIn7871DSbCvte3xksJdpydZNtMOW04NDQZaN1QdDydnIFTD&#10;9P1Tyg+/L+UXwzYv98fOmNHT8PYKSmiQu/jm3lkD83yepb3pTro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WcMwgAAAN4AAAAPAAAAAAAAAAAAAAAAAJgCAABkcnMvZG93&#10;bnJldi54bWxQSwUGAAAAAAQABAD1AAAAhwMAAAAA&#10;" path="m,l5647944,r,9144l,9144,,e" fillcolor="black" stroked="f" strokeweight="0">
                <v:stroke miterlimit="83231f" joinstyle="miter"/>
                <v:path arrowok="t" textboxrect="0,0,5647944,9144"/>
              </v:shape>
              <w10:wrap type="square" anchorx="page" anchory="page"/>
            </v:group>
          </w:pict>
        </mc:Fallback>
      </mc:AlternateContent>
    </w:r>
    <w:r>
      <w:rPr>
        <w:rFonts w:ascii="Arial" w:eastAsia="Arial" w:hAnsi="Arial" w:cs="Arial"/>
        <w:i/>
        <w:sz w:val="16"/>
      </w:rPr>
      <w:t>I</w:t>
    </w:r>
    <w:r>
      <w:rPr>
        <w:rFonts w:ascii="Arial" w:eastAsia="Arial" w:hAnsi="Arial" w:cs="Arial"/>
        <w:i/>
        <w:sz w:val="13"/>
      </w:rPr>
      <w:t xml:space="preserve">NSTITUTO </w:t>
    </w:r>
    <w:r>
      <w:rPr>
        <w:rFonts w:ascii="Arial" w:eastAsia="Arial" w:hAnsi="Arial" w:cs="Arial"/>
        <w:i/>
        <w:sz w:val="16"/>
      </w:rPr>
      <w:t>S</w:t>
    </w:r>
    <w:r>
      <w:rPr>
        <w:rFonts w:ascii="Arial" w:eastAsia="Arial" w:hAnsi="Arial" w:cs="Arial"/>
        <w:i/>
        <w:sz w:val="13"/>
      </w:rPr>
      <w:t xml:space="preserve">ALVADOREÑO DE </w:t>
    </w:r>
    <w:r>
      <w:rPr>
        <w:rFonts w:ascii="Arial" w:eastAsia="Arial" w:hAnsi="Arial" w:cs="Arial"/>
        <w:i/>
        <w:sz w:val="16"/>
      </w:rPr>
      <w:t>F</w:t>
    </w:r>
    <w:r>
      <w:rPr>
        <w:rFonts w:ascii="Arial" w:eastAsia="Arial" w:hAnsi="Arial" w:cs="Arial"/>
        <w:i/>
        <w:sz w:val="13"/>
      </w:rPr>
      <w:t xml:space="preserve">ORMACIÓN </w:t>
    </w:r>
    <w:r>
      <w:rPr>
        <w:rFonts w:ascii="Arial" w:eastAsia="Arial" w:hAnsi="Arial" w:cs="Arial"/>
        <w:i/>
        <w:sz w:val="16"/>
      </w:rPr>
      <w:t>P</w:t>
    </w:r>
    <w:r>
      <w:rPr>
        <w:rFonts w:ascii="Arial" w:eastAsia="Arial" w:hAnsi="Arial" w:cs="Arial"/>
        <w:i/>
        <w:sz w:val="13"/>
      </w:rPr>
      <w:t>ROFESIONAL</w:t>
    </w:r>
    <w:r>
      <w:rPr>
        <w:rFonts w:ascii="Arial" w:eastAsia="Arial" w:hAnsi="Arial" w:cs="Arial"/>
        <w:i/>
        <w:sz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22" w:rsidRDefault="000D6722">
    <w:pPr>
      <w:spacing w:after="0"/>
      <w:ind w:left="14"/>
    </w:pPr>
    <w:r>
      <w:rPr>
        <w:noProof/>
      </w:rPr>
      <mc:AlternateContent>
        <mc:Choice Requires="wpg">
          <w:drawing>
            <wp:anchor distT="0" distB="0" distL="114300" distR="114300" simplePos="0" relativeHeight="251672576" behindDoc="0" locked="0" layoutInCell="1" allowOverlap="1" wp14:anchorId="400583E7" wp14:editId="2EA20099">
              <wp:simplePos x="0" y="0"/>
              <wp:positionH relativeFrom="page">
                <wp:posOffset>1062228</wp:posOffset>
              </wp:positionH>
              <wp:positionV relativeFrom="page">
                <wp:posOffset>656844</wp:posOffset>
              </wp:positionV>
              <wp:extent cx="5647944" cy="6096"/>
              <wp:effectExtent l="0" t="0" r="0" b="0"/>
              <wp:wrapSquare wrapText="bothSides"/>
              <wp:docPr id="85703" name="Group 85703"/>
              <wp:cNvGraphicFramePr/>
              <a:graphic xmlns:a="http://schemas.openxmlformats.org/drawingml/2006/main">
                <a:graphicData uri="http://schemas.microsoft.com/office/word/2010/wordprocessingGroup">
                  <wpg:wgp>
                    <wpg:cNvGrpSpPr/>
                    <wpg:grpSpPr>
                      <a:xfrm>
                        <a:off x="0" y="0"/>
                        <a:ext cx="5647944" cy="6096"/>
                        <a:chOff x="0" y="0"/>
                        <a:chExt cx="5647944" cy="6096"/>
                      </a:xfrm>
                    </wpg:grpSpPr>
                    <wps:wsp>
                      <wps:cNvPr id="91907" name="Shape 91907"/>
                      <wps:cNvSpPr/>
                      <wps:spPr>
                        <a:xfrm>
                          <a:off x="0" y="0"/>
                          <a:ext cx="5647944" cy="9144"/>
                        </a:xfrm>
                        <a:custGeom>
                          <a:avLst/>
                          <a:gdLst/>
                          <a:ahLst/>
                          <a:cxnLst/>
                          <a:rect l="0" t="0" r="0" b="0"/>
                          <a:pathLst>
                            <a:path w="5647944" h="9144">
                              <a:moveTo>
                                <a:pt x="0" y="0"/>
                              </a:moveTo>
                              <a:lnTo>
                                <a:pt x="5647944" y="0"/>
                              </a:lnTo>
                              <a:lnTo>
                                <a:pt x="56479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D95EB0" id="Group 85703" o:spid="_x0000_s1026" style="position:absolute;margin-left:83.65pt;margin-top:51.7pt;width:444.7pt;height:.5pt;z-index:251672576;mso-position-horizontal-relative:page;mso-position-vertical-relative:page" coordsize="564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">
              <v:shape id="Shape 91907" o:spid="_x0000_s1027" style="position:absolute;width:56479;height:91;visibility:visible;mso-wrap-style:square;v-text-anchor:top" coordsize="56479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zfsYA&#10;AADeAAAADwAAAGRycy9kb3ducmV2LnhtbESPQUvDQBSE74L/YXlCb3aTItWm3RYtiBYvWvX+kn1N&#10;QrNvl+xrm/77bkHwOMzMN8xiNbhOHamPrWcD+TgDRVx523Jt4Of79f4JVBRki51nMnCmCKvl7c0C&#10;C+tP/EXHrdQqQTgWaKARCYXWsWrIYRz7QJy8ne8dSpJ9rW2PpwR3nZ5k2VQ7bDktNBho3VC13x6c&#10;gVANDy+fUn74TSm/GN7ycrPvjBndDc9zUEKD/If/2u/WwCyfZY9wvZOugF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bzfsYAAADeAAAADwAAAAAAAAAAAAAAAACYAgAAZHJz&#10;L2Rvd25yZXYueG1sUEsFBgAAAAAEAAQA9QAAAIsDAAAAAA==&#10;" path="m,l5647944,r,9144l,9144,,e" fillcolor="black" stroked="f" strokeweight="0">
                <v:stroke miterlimit="83231f" joinstyle="miter"/>
                <v:path arrowok="t" textboxrect="0,0,5647944,9144"/>
              </v:shape>
              <w10:wrap type="square" anchorx="page" anchory="page"/>
            </v:group>
          </w:pict>
        </mc:Fallback>
      </mc:AlternateContent>
    </w:r>
    <w:r>
      <w:rPr>
        <w:rFonts w:ascii="Arial" w:eastAsia="Arial" w:hAnsi="Arial" w:cs="Arial"/>
        <w:i/>
        <w:sz w:val="16"/>
      </w:rPr>
      <w:t>I</w:t>
    </w:r>
    <w:r>
      <w:rPr>
        <w:rFonts w:ascii="Arial" w:eastAsia="Arial" w:hAnsi="Arial" w:cs="Arial"/>
        <w:i/>
        <w:sz w:val="13"/>
      </w:rPr>
      <w:t xml:space="preserve">NSTITUTO </w:t>
    </w:r>
    <w:r>
      <w:rPr>
        <w:rFonts w:ascii="Arial" w:eastAsia="Arial" w:hAnsi="Arial" w:cs="Arial"/>
        <w:i/>
        <w:sz w:val="16"/>
      </w:rPr>
      <w:t>S</w:t>
    </w:r>
    <w:r>
      <w:rPr>
        <w:rFonts w:ascii="Arial" w:eastAsia="Arial" w:hAnsi="Arial" w:cs="Arial"/>
        <w:i/>
        <w:sz w:val="13"/>
      </w:rPr>
      <w:t xml:space="preserve">ALVADOREÑO DE </w:t>
    </w:r>
    <w:r>
      <w:rPr>
        <w:rFonts w:ascii="Arial" w:eastAsia="Arial" w:hAnsi="Arial" w:cs="Arial"/>
        <w:i/>
        <w:sz w:val="16"/>
      </w:rPr>
      <w:t>F</w:t>
    </w:r>
    <w:r>
      <w:rPr>
        <w:rFonts w:ascii="Arial" w:eastAsia="Arial" w:hAnsi="Arial" w:cs="Arial"/>
        <w:i/>
        <w:sz w:val="13"/>
      </w:rPr>
      <w:t xml:space="preserve">ORMACIÓN </w:t>
    </w:r>
    <w:r>
      <w:rPr>
        <w:rFonts w:ascii="Arial" w:eastAsia="Arial" w:hAnsi="Arial" w:cs="Arial"/>
        <w:i/>
        <w:sz w:val="16"/>
      </w:rPr>
      <w:t>P</w:t>
    </w:r>
    <w:r>
      <w:rPr>
        <w:rFonts w:ascii="Arial" w:eastAsia="Arial" w:hAnsi="Arial" w:cs="Arial"/>
        <w:i/>
        <w:sz w:val="13"/>
      </w:rPr>
      <w:t>ROFESIONAL</w:t>
    </w:r>
    <w:r>
      <w:rPr>
        <w:rFonts w:ascii="Arial" w:eastAsia="Arial" w:hAnsi="Arial" w:cs="Arial"/>
        <w:i/>
        <w:sz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D55C0"/>
    <w:multiLevelType w:val="hybridMultilevel"/>
    <w:tmpl w:val="CD860A46"/>
    <w:lvl w:ilvl="0" w:tplc="7E86602C">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6A68240">
      <w:start w:val="1"/>
      <w:numFmt w:val="lowerLetter"/>
      <w:lvlText w:val="%2)"/>
      <w:lvlJc w:val="left"/>
      <w:pPr>
        <w:ind w:left="7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E1AE6C2">
      <w:start w:val="1"/>
      <w:numFmt w:val="lowerRoman"/>
      <w:lvlText w:val="%3"/>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4950D046">
      <w:start w:val="1"/>
      <w:numFmt w:val="decimal"/>
      <w:lvlText w:val="%4"/>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9830DBE6">
      <w:start w:val="1"/>
      <w:numFmt w:val="lowerLetter"/>
      <w:lvlText w:val="%5"/>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AF52724A">
      <w:start w:val="1"/>
      <w:numFmt w:val="lowerRoman"/>
      <w:lvlText w:val="%6"/>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CAC1B98">
      <w:start w:val="1"/>
      <w:numFmt w:val="decimal"/>
      <w:lvlText w:val="%7"/>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D129770">
      <w:start w:val="1"/>
      <w:numFmt w:val="lowerLetter"/>
      <w:lvlText w:val="%8"/>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30164CB4">
      <w:start w:val="1"/>
      <w:numFmt w:val="lowerRoman"/>
      <w:lvlText w:val="%9"/>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
    <w:nsid w:val="067906F1"/>
    <w:multiLevelType w:val="hybridMultilevel"/>
    <w:tmpl w:val="1DCA1DFE"/>
    <w:lvl w:ilvl="0" w:tplc="0108126C">
      <w:start w:val="1"/>
      <w:numFmt w:val="bullet"/>
      <w:lvlText w:val="•"/>
      <w:lvlJc w:val="left"/>
      <w:pPr>
        <w:ind w:left="7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33658D2">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5B017C0">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15E8EA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24C1EE">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7B474E2">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80CCA58">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4461730">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59A5320">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nsid w:val="07A43C65"/>
    <w:multiLevelType w:val="hybridMultilevel"/>
    <w:tmpl w:val="7D384500"/>
    <w:lvl w:ilvl="0" w:tplc="A8566C0C">
      <w:start w:val="1"/>
      <w:numFmt w:val="decimal"/>
      <w:lvlText w:val="%1."/>
      <w:lvlJc w:val="left"/>
      <w:pPr>
        <w:ind w:left="832"/>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73C0EEB6">
      <w:start w:val="1"/>
      <w:numFmt w:val="lowerLetter"/>
      <w:lvlText w:val="%2"/>
      <w:lvlJc w:val="left"/>
      <w:pPr>
        <w:ind w:left="143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8112EECC">
      <w:start w:val="1"/>
      <w:numFmt w:val="lowerRoman"/>
      <w:lvlText w:val="%3"/>
      <w:lvlJc w:val="left"/>
      <w:pPr>
        <w:ind w:left="215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CD1E95EC">
      <w:start w:val="1"/>
      <w:numFmt w:val="decimal"/>
      <w:lvlText w:val="%4"/>
      <w:lvlJc w:val="left"/>
      <w:pPr>
        <w:ind w:left="287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27789D78">
      <w:start w:val="1"/>
      <w:numFmt w:val="lowerLetter"/>
      <w:lvlText w:val="%5"/>
      <w:lvlJc w:val="left"/>
      <w:pPr>
        <w:ind w:left="359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9AB21FA6">
      <w:start w:val="1"/>
      <w:numFmt w:val="lowerRoman"/>
      <w:lvlText w:val="%6"/>
      <w:lvlJc w:val="left"/>
      <w:pPr>
        <w:ind w:left="431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6E565A48">
      <w:start w:val="1"/>
      <w:numFmt w:val="decimal"/>
      <w:lvlText w:val="%7"/>
      <w:lvlJc w:val="left"/>
      <w:pPr>
        <w:ind w:left="503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07767F3C">
      <w:start w:val="1"/>
      <w:numFmt w:val="lowerLetter"/>
      <w:lvlText w:val="%8"/>
      <w:lvlJc w:val="left"/>
      <w:pPr>
        <w:ind w:left="575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C5528690">
      <w:start w:val="1"/>
      <w:numFmt w:val="lowerRoman"/>
      <w:lvlText w:val="%9"/>
      <w:lvlJc w:val="left"/>
      <w:pPr>
        <w:ind w:left="647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3">
    <w:nsid w:val="08AC5DC6"/>
    <w:multiLevelType w:val="hybridMultilevel"/>
    <w:tmpl w:val="7CD8D1CA"/>
    <w:lvl w:ilvl="0" w:tplc="CA1628E2">
      <w:start w:val="1"/>
      <w:numFmt w:val="decimal"/>
      <w:lvlText w:val="%1."/>
      <w:lvlJc w:val="left"/>
      <w:pPr>
        <w:ind w:left="1079"/>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EF1EF03C">
      <w:start w:val="1"/>
      <w:numFmt w:val="lowerLetter"/>
      <w:lvlText w:val="%2"/>
      <w:lvlJc w:val="left"/>
      <w:pPr>
        <w:ind w:left="150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F6026E80">
      <w:start w:val="1"/>
      <w:numFmt w:val="lowerRoman"/>
      <w:lvlText w:val="%3"/>
      <w:lvlJc w:val="left"/>
      <w:pPr>
        <w:ind w:left="222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AFE206C2">
      <w:start w:val="1"/>
      <w:numFmt w:val="decimal"/>
      <w:lvlText w:val="%4"/>
      <w:lvlJc w:val="left"/>
      <w:pPr>
        <w:ind w:left="294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AFFC0362">
      <w:start w:val="1"/>
      <w:numFmt w:val="lowerLetter"/>
      <w:lvlText w:val="%5"/>
      <w:lvlJc w:val="left"/>
      <w:pPr>
        <w:ind w:left="366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15E20180">
      <w:start w:val="1"/>
      <w:numFmt w:val="lowerRoman"/>
      <w:lvlText w:val="%6"/>
      <w:lvlJc w:val="left"/>
      <w:pPr>
        <w:ind w:left="438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FC2CDBB6">
      <w:start w:val="1"/>
      <w:numFmt w:val="decimal"/>
      <w:lvlText w:val="%7"/>
      <w:lvlJc w:val="left"/>
      <w:pPr>
        <w:ind w:left="510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8BC20B1A">
      <w:start w:val="1"/>
      <w:numFmt w:val="lowerLetter"/>
      <w:lvlText w:val="%8"/>
      <w:lvlJc w:val="left"/>
      <w:pPr>
        <w:ind w:left="582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6A92FBB8">
      <w:start w:val="1"/>
      <w:numFmt w:val="lowerRoman"/>
      <w:lvlText w:val="%9"/>
      <w:lvlJc w:val="left"/>
      <w:pPr>
        <w:ind w:left="654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4">
    <w:nsid w:val="0B9809FF"/>
    <w:multiLevelType w:val="hybridMultilevel"/>
    <w:tmpl w:val="73A607F8"/>
    <w:lvl w:ilvl="0" w:tplc="2116B31A">
      <w:start w:val="1"/>
      <w:numFmt w:val="decimal"/>
      <w:lvlText w:val="%1."/>
      <w:lvlJc w:val="left"/>
      <w:pPr>
        <w:ind w:left="719"/>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1" w:tplc="A14A1B5E">
      <w:start w:val="1"/>
      <w:numFmt w:val="lowerLetter"/>
      <w:lvlText w:val="%2"/>
      <w:lvlJc w:val="left"/>
      <w:pPr>
        <w:ind w:left="144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2" w:tplc="5B5066DE">
      <w:start w:val="1"/>
      <w:numFmt w:val="lowerRoman"/>
      <w:lvlText w:val="%3"/>
      <w:lvlJc w:val="left"/>
      <w:pPr>
        <w:ind w:left="216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3" w:tplc="E8AE02C2">
      <w:start w:val="1"/>
      <w:numFmt w:val="decimal"/>
      <w:lvlText w:val="%4"/>
      <w:lvlJc w:val="left"/>
      <w:pPr>
        <w:ind w:left="288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4" w:tplc="4AA4C3C4">
      <w:start w:val="1"/>
      <w:numFmt w:val="lowerLetter"/>
      <w:lvlText w:val="%5"/>
      <w:lvlJc w:val="left"/>
      <w:pPr>
        <w:ind w:left="360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5" w:tplc="DE9EFA16">
      <w:start w:val="1"/>
      <w:numFmt w:val="lowerRoman"/>
      <w:lvlText w:val="%6"/>
      <w:lvlJc w:val="left"/>
      <w:pPr>
        <w:ind w:left="432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6" w:tplc="BDE8DFE8">
      <w:start w:val="1"/>
      <w:numFmt w:val="decimal"/>
      <w:lvlText w:val="%7"/>
      <w:lvlJc w:val="left"/>
      <w:pPr>
        <w:ind w:left="504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7" w:tplc="6690FBC6">
      <w:start w:val="1"/>
      <w:numFmt w:val="lowerLetter"/>
      <w:lvlText w:val="%8"/>
      <w:lvlJc w:val="left"/>
      <w:pPr>
        <w:ind w:left="576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8" w:tplc="A0546256">
      <w:start w:val="1"/>
      <w:numFmt w:val="lowerRoman"/>
      <w:lvlText w:val="%9"/>
      <w:lvlJc w:val="left"/>
      <w:pPr>
        <w:ind w:left="648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abstractNum>
  <w:abstractNum w:abstractNumId="5">
    <w:nsid w:val="0CDC09EA"/>
    <w:multiLevelType w:val="hybridMultilevel"/>
    <w:tmpl w:val="ECC03908"/>
    <w:lvl w:ilvl="0" w:tplc="57B675C4">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AABD7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BA8D6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04D14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34159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52494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E0B13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F45FC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8A238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nsid w:val="0E370894"/>
    <w:multiLevelType w:val="hybridMultilevel"/>
    <w:tmpl w:val="79984D90"/>
    <w:lvl w:ilvl="0" w:tplc="1E24AB30">
      <w:start w:val="1"/>
      <w:numFmt w:val="decimal"/>
      <w:lvlText w:val="%1"/>
      <w:lvlJc w:val="left"/>
      <w:pPr>
        <w:ind w:left="36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1" w:tplc="BB06752C">
      <w:start w:val="1"/>
      <w:numFmt w:val="lowerLetter"/>
      <w:lvlText w:val="%2"/>
      <w:lvlJc w:val="left"/>
      <w:pPr>
        <w:ind w:left="64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2" w:tplc="882EADFE">
      <w:start w:val="1"/>
      <w:numFmt w:val="lowerRoman"/>
      <w:lvlText w:val="%3"/>
      <w:lvlJc w:val="left"/>
      <w:pPr>
        <w:ind w:left="92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3" w:tplc="97A2C7AE">
      <w:start w:val="1"/>
      <w:numFmt w:val="decimal"/>
      <w:lvlRestart w:val="0"/>
      <w:lvlText w:val="(%4)"/>
      <w:lvlJc w:val="left"/>
      <w:pPr>
        <w:ind w:left="1505"/>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4" w:tplc="E8F8FE72">
      <w:start w:val="1"/>
      <w:numFmt w:val="lowerLetter"/>
      <w:lvlText w:val="%5"/>
      <w:lvlJc w:val="left"/>
      <w:pPr>
        <w:ind w:left="192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5" w:tplc="1AA2FBA6">
      <w:start w:val="1"/>
      <w:numFmt w:val="lowerRoman"/>
      <w:lvlText w:val="%6"/>
      <w:lvlJc w:val="left"/>
      <w:pPr>
        <w:ind w:left="264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6" w:tplc="D5E8D7A4">
      <w:start w:val="1"/>
      <w:numFmt w:val="decimal"/>
      <w:lvlText w:val="%7"/>
      <w:lvlJc w:val="left"/>
      <w:pPr>
        <w:ind w:left="336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7" w:tplc="52ACFB00">
      <w:start w:val="1"/>
      <w:numFmt w:val="lowerLetter"/>
      <w:lvlText w:val="%8"/>
      <w:lvlJc w:val="left"/>
      <w:pPr>
        <w:ind w:left="408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8" w:tplc="BD0299BC">
      <w:start w:val="1"/>
      <w:numFmt w:val="lowerRoman"/>
      <w:lvlText w:val="%9"/>
      <w:lvlJc w:val="left"/>
      <w:pPr>
        <w:ind w:left="480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abstractNum>
  <w:abstractNum w:abstractNumId="7">
    <w:nsid w:val="110A642A"/>
    <w:multiLevelType w:val="hybridMultilevel"/>
    <w:tmpl w:val="CEECAB00"/>
    <w:lvl w:ilvl="0" w:tplc="C78E4FCC">
      <w:start w:val="1"/>
      <w:numFmt w:val="lowerLetter"/>
      <w:lvlText w:val="%1)"/>
      <w:lvlJc w:val="left"/>
      <w:pPr>
        <w:ind w:left="47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AA8C4DDE">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917492F6">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6A968CDA">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294832B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42948A32">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300CC2AE">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37CEEB4">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0272322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
    <w:nsid w:val="12B609FF"/>
    <w:multiLevelType w:val="hybridMultilevel"/>
    <w:tmpl w:val="75DE214E"/>
    <w:lvl w:ilvl="0" w:tplc="18C0F656">
      <w:start w:val="1"/>
      <w:numFmt w:val="upperLetter"/>
      <w:lvlText w:val="%1."/>
      <w:lvlJc w:val="left"/>
      <w:pPr>
        <w:ind w:left="3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7E88516">
      <w:start w:val="1"/>
      <w:numFmt w:val="decimal"/>
      <w:lvlText w:val="(%2)"/>
      <w:lvlJc w:val="left"/>
      <w:pPr>
        <w:ind w:left="1063"/>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2" w:tplc="00703E3A">
      <w:start w:val="1"/>
      <w:numFmt w:val="lowerRoman"/>
      <w:lvlText w:val="%3"/>
      <w:lvlJc w:val="left"/>
      <w:pPr>
        <w:ind w:left="1793"/>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3" w:tplc="C428CE34">
      <w:start w:val="1"/>
      <w:numFmt w:val="decimal"/>
      <w:lvlText w:val="%4"/>
      <w:lvlJc w:val="left"/>
      <w:pPr>
        <w:ind w:left="2513"/>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4" w:tplc="4C280EEE">
      <w:start w:val="1"/>
      <w:numFmt w:val="lowerLetter"/>
      <w:lvlText w:val="%5"/>
      <w:lvlJc w:val="left"/>
      <w:pPr>
        <w:ind w:left="3233"/>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5" w:tplc="236A0A78">
      <w:start w:val="1"/>
      <w:numFmt w:val="lowerRoman"/>
      <w:lvlText w:val="%6"/>
      <w:lvlJc w:val="left"/>
      <w:pPr>
        <w:ind w:left="3953"/>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6" w:tplc="E4ECE0C6">
      <w:start w:val="1"/>
      <w:numFmt w:val="decimal"/>
      <w:lvlText w:val="%7"/>
      <w:lvlJc w:val="left"/>
      <w:pPr>
        <w:ind w:left="4673"/>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7" w:tplc="C4429CCA">
      <w:start w:val="1"/>
      <w:numFmt w:val="lowerLetter"/>
      <w:lvlText w:val="%8"/>
      <w:lvlJc w:val="left"/>
      <w:pPr>
        <w:ind w:left="5393"/>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8" w:tplc="98C0A02C">
      <w:start w:val="1"/>
      <w:numFmt w:val="lowerRoman"/>
      <w:lvlText w:val="%9"/>
      <w:lvlJc w:val="left"/>
      <w:pPr>
        <w:ind w:left="6113"/>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abstractNum>
  <w:abstractNum w:abstractNumId="9">
    <w:nsid w:val="13386E64"/>
    <w:multiLevelType w:val="hybridMultilevel"/>
    <w:tmpl w:val="6F907AD4"/>
    <w:lvl w:ilvl="0" w:tplc="79CE60BE">
      <w:start w:val="1"/>
      <w:numFmt w:val="decimal"/>
      <w:lvlText w:val="(%1)"/>
      <w:lvlJc w:val="left"/>
      <w:pPr>
        <w:ind w:left="106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1" w:tplc="CFB4DF3C">
      <w:start w:val="1"/>
      <w:numFmt w:val="lowerLetter"/>
      <w:lvlText w:val="%2"/>
      <w:lvlJc w:val="left"/>
      <w:pPr>
        <w:ind w:left="183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2" w:tplc="9ECC7F66">
      <w:start w:val="1"/>
      <w:numFmt w:val="lowerRoman"/>
      <w:lvlText w:val="%3"/>
      <w:lvlJc w:val="left"/>
      <w:pPr>
        <w:ind w:left="255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3" w:tplc="FA5AFE6C">
      <w:start w:val="1"/>
      <w:numFmt w:val="decimal"/>
      <w:lvlText w:val="%4"/>
      <w:lvlJc w:val="left"/>
      <w:pPr>
        <w:ind w:left="327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4" w:tplc="0A84C0CE">
      <w:start w:val="1"/>
      <w:numFmt w:val="lowerLetter"/>
      <w:lvlText w:val="%5"/>
      <w:lvlJc w:val="left"/>
      <w:pPr>
        <w:ind w:left="399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5" w:tplc="1442AFDA">
      <w:start w:val="1"/>
      <w:numFmt w:val="lowerRoman"/>
      <w:lvlText w:val="%6"/>
      <w:lvlJc w:val="left"/>
      <w:pPr>
        <w:ind w:left="471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6" w:tplc="E402ABBC">
      <w:start w:val="1"/>
      <w:numFmt w:val="decimal"/>
      <w:lvlText w:val="%7"/>
      <w:lvlJc w:val="left"/>
      <w:pPr>
        <w:ind w:left="543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7" w:tplc="E6B8A11C">
      <w:start w:val="1"/>
      <w:numFmt w:val="lowerLetter"/>
      <w:lvlText w:val="%8"/>
      <w:lvlJc w:val="left"/>
      <w:pPr>
        <w:ind w:left="615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8" w:tplc="1FAC56A4">
      <w:start w:val="1"/>
      <w:numFmt w:val="lowerRoman"/>
      <w:lvlText w:val="%9"/>
      <w:lvlJc w:val="left"/>
      <w:pPr>
        <w:ind w:left="687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abstractNum>
  <w:abstractNum w:abstractNumId="10">
    <w:nsid w:val="141F1AFD"/>
    <w:multiLevelType w:val="hybridMultilevel"/>
    <w:tmpl w:val="31142E6C"/>
    <w:lvl w:ilvl="0" w:tplc="657230EC">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1F043EC">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0087DC0">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FFE3A76">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AC40C2">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C6A4916">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D78F50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70C90E4">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1C07D9C">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nsid w:val="14EF570A"/>
    <w:multiLevelType w:val="hybridMultilevel"/>
    <w:tmpl w:val="E45E8E78"/>
    <w:lvl w:ilvl="0" w:tplc="34785E8A">
      <w:start w:val="1"/>
      <w:numFmt w:val="lowerLetter"/>
      <w:lvlText w:val="%1)"/>
      <w:lvlJc w:val="left"/>
      <w:pPr>
        <w:ind w:left="46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52748374">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6C07E5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D5E41798">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A328CCBA">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878EB97A">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1EBA33EC">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31FC1742">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BC103A1A">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2">
    <w:nsid w:val="17BA6B4D"/>
    <w:multiLevelType w:val="hybridMultilevel"/>
    <w:tmpl w:val="89FE519E"/>
    <w:lvl w:ilvl="0" w:tplc="84868CEC">
      <w:start w:val="1"/>
      <w:numFmt w:val="lowerLetter"/>
      <w:lvlText w:val="%1)"/>
      <w:lvlJc w:val="left"/>
      <w:pPr>
        <w:ind w:left="149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C278FFFC">
      <w:start w:val="1"/>
      <w:numFmt w:val="lowerLetter"/>
      <w:lvlText w:val="%2"/>
      <w:lvlJc w:val="left"/>
      <w:pPr>
        <w:ind w:left="193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FBB6081C">
      <w:start w:val="1"/>
      <w:numFmt w:val="lowerRoman"/>
      <w:lvlText w:val="%3"/>
      <w:lvlJc w:val="left"/>
      <w:pPr>
        <w:ind w:left="265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88DE4314">
      <w:start w:val="1"/>
      <w:numFmt w:val="decimal"/>
      <w:lvlText w:val="%4"/>
      <w:lvlJc w:val="left"/>
      <w:pPr>
        <w:ind w:left="337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CC7A2278">
      <w:start w:val="1"/>
      <w:numFmt w:val="lowerLetter"/>
      <w:lvlText w:val="%5"/>
      <w:lvlJc w:val="left"/>
      <w:pPr>
        <w:ind w:left="409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A18AD560">
      <w:start w:val="1"/>
      <w:numFmt w:val="lowerRoman"/>
      <w:lvlText w:val="%6"/>
      <w:lvlJc w:val="left"/>
      <w:pPr>
        <w:ind w:left="481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4FB07BEC">
      <w:start w:val="1"/>
      <w:numFmt w:val="decimal"/>
      <w:lvlText w:val="%7"/>
      <w:lvlJc w:val="left"/>
      <w:pPr>
        <w:ind w:left="553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A85EB7B2">
      <w:start w:val="1"/>
      <w:numFmt w:val="lowerLetter"/>
      <w:lvlText w:val="%8"/>
      <w:lvlJc w:val="left"/>
      <w:pPr>
        <w:ind w:left="625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9E408730">
      <w:start w:val="1"/>
      <w:numFmt w:val="lowerRoman"/>
      <w:lvlText w:val="%9"/>
      <w:lvlJc w:val="left"/>
      <w:pPr>
        <w:ind w:left="697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3">
    <w:nsid w:val="19E17625"/>
    <w:multiLevelType w:val="hybridMultilevel"/>
    <w:tmpl w:val="82C43FBA"/>
    <w:lvl w:ilvl="0" w:tplc="46DA9E6E">
      <w:start w:val="1"/>
      <w:numFmt w:val="bullet"/>
      <w:lvlText w:val="•"/>
      <w:lvlJc w:val="left"/>
      <w:pPr>
        <w:ind w:left="11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BA8E300">
      <w:start w:val="1"/>
      <w:numFmt w:val="decimal"/>
      <w:lvlText w:val="%2."/>
      <w:lvlJc w:val="left"/>
      <w:pPr>
        <w:ind w:left="1106"/>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2" w:tplc="1142542C">
      <w:start w:val="1"/>
      <w:numFmt w:val="lowerRoman"/>
      <w:lvlText w:val="%3"/>
      <w:lvlJc w:val="left"/>
      <w:pPr>
        <w:ind w:left="185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3" w:tplc="7354C166">
      <w:start w:val="1"/>
      <w:numFmt w:val="decimal"/>
      <w:lvlText w:val="%4"/>
      <w:lvlJc w:val="left"/>
      <w:pPr>
        <w:ind w:left="257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4" w:tplc="16BC9BAE">
      <w:start w:val="1"/>
      <w:numFmt w:val="lowerLetter"/>
      <w:lvlText w:val="%5"/>
      <w:lvlJc w:val="left"/>
      <w:pPr>
        <w:ind w:left="329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5" w:tplc="FB1873D2">
      <w:start w:val="1"/>
      <w:numFmt w:val="lowerRoman"/>
      <w:lvlText w:val="%6"/>
      <w:lvlJc w:val="left"/>
      <w:pPr>
        <w:ind w:left="401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6" w:tplc="C9AA0430">
      <w:start w:val="1"/>
      <w:numFmt w:val="decimal"/>
      <w:lvlText w:val="%7"/>
      <w:lvlJc w:val="left"/>
      <w:pPr>
        <w:ind w:left="473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7" w:tplc="165E698C">
      <w:start w:val="1"/>
      <w:numFmt w:val="lowerLetter"/>
      <w:lvlText w:val="%8"/>
      <w:lvlJc w:val="left"/>
      <w:pPr>
        <w:ind w:left="545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8" w:tplc="AF42F860">
      <w:start w:val="1"/>
      <w:numFmt w:val="lowerRoman"/>
      <w:lvlText w:val="%9"/>
      <w:lvlJc w:val="left"/>
      <w:pPr>
        <w:ind w:left="617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abstractNum>
  <w:abstractNum w:abstractNumId="14">
    <w:nsid w:val="1C3F5F67"/>
    <w:multiLevelType w:val="hybridMultilevel"/>
    <w:tmpl w:val="7D36F3D0"/>
    <w:lvl w:ilvl="0" w:tplc="04381990">
      <w:start w:val="1"/>
      <w:numFmt w:val="decimal"/>
      <w:lvlText w:val="%1."/>
      <w:lvlJc w:val="left"/>
      <w:pPr>
        <w:ind w:left="70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FFEEE686">
      <w:start w:val="1"/>
      <w:numFmt w:val="lowerLetter"/>
      <w:lvlText w:val="%2"/>
      <w:lvlJc w:val="left"/>
      <w:pPr>
        <w:ind w:left="14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26304544">
      <w:start w:val="1"/>
      <w:numFmt w:val="lowerRoman"/>
      <w:lvlText w:val="%3"/>
      <w:lvlJc w:val="left"/>
      <w:pPr>
        <w:ind w:left="21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927AEEC6">
      <w:start w:val="1"/>
      <w:numFmt w:val="decimal"/>
      <w:lvlText w:val="%4"/>
      <w:lvlJc w:val="left"/>
      <w:pPr>
        <w:ind w:left="28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AF48D72E">
      <w:start w:val="1"/>
      <w:numFmt w:val="lowerLetter"/>
      <w:lvlText w:val="%5"/>
      <w:lvlJc w:val="left"/>
      <w:pPr>
        <w:ind w:left="36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99225C4C">
      <w:start w:val="1"/>
      <w:numFmt w:val="lowerRoman"/>
      <w:lvlText w:val="%6"/>
      <w:lvlJc w:val="left"/>
      <w:pPr>
        <w:ind w:left="43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4DF06316">
      <w:start w:val="1"/>
      <w:numFmt w:val="decimal"/>
      <w:lvlText w:val="%7"/>
      <w:lvlJc w:val="left"/>
      <w:pPr>
        <w:ind w:left="50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A2C86714">
      <w:start w:val="1"/>
      <w:numFmt w:val="lowerLetter"/>
      <w:lvlText w:val="%8"/>
      <w:lvlJc w:val="left"/>
      <w:pPr>
        <w:ind w:left="57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C346CE82">
      <w:start w:val="1"/>
      <w:numFmt w:val="lowerRoman"/>
      <w:lvlText w:val="%9"/>
      <w:lvlJc w:val="left"/>
      <w:pPr>
        <w:ind w:left="64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5">
    <w:nsid w:val="1D2D0F71"/>
    <w:multiLevelType w:val="hybridMultilevel"/>
    <w:tmpl w:val="3F307942"/>
    <w:lvl w:ilvl="0" w:tplc="40CE91B6">
      <w:start w:val="4"/>
      <w:numFmt w:val="decimal"/>
      <w:lvlText w:val="%1)"/>
      <w:lvlJc w:val="left"/>
      <w:pPr>
        <w:ind w:left="921"/>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1" w:tplc="5BE492DC">
      <w:start w:val="1"/>
      <w:numFmt w:val="lowerLetter"/>
      <w:lvlText w:val="%2"/>
      <w:lvlJc w:val="left"/>
      <w:pPr>
        <w:ind w:left="167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2" w:tplc="8FF89CCA">
      <w:start w:val="1"/>
      <w:numFmt w:val="lowerRoman"/>
      <w:lvlText w:val="%3"/>
      <w:lvlJc w:val="left"/>
      <w:pPr>
        <w:ind w:left="239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3" w:tplc="8B70EFF8">
      <w:start w:val="1"/>
      <w:numFmt w:val="decimal"/>
      <w:lvlText w:val="%4"/>
      <w:lvlJc w:val="left"/>
      <w:pPr>
        <w:ind w:left="311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4" w:tplc="95CAD3F8">
      <w:start w:val="1"/>
      <w:numFmt w:val="lowerLetter"/>
      <w:lvlText w:val="%5"/>
      <w:lvlJc w:val="left"/>
      <w:pPr>
        <w:ind w:left="383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5" w:tplc="87FA13C2">
      <w:start w:val="1"/>
      <w:numFmt w:val="lowerRoman"/>
      <w:lvlText w:val="%6"/>
      <w:lvlJc w:val="left"/>
      <w:pPr>
        <w:ind w:left="455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6" w:tplc="4B96486A">
      <w:start w:val="1"/>
      <w:numFmt w:val="decimal"/>
      <w:lvlText w:val="%7"/>
      <w:lvlJc w:val="left"/>
      <w:pPr>
        <w:ind w:left="527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7" w:tplc="7DB6506E">
      <w:start w:val="1"/>
      <w:numFmt w:val="lowerLetter"/>
      <w:lvlText w:val="%8"/>
      <w:lvlJc w:val="left"/>
      <w:pPr>
        <w:ind w:left="599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8" w:tplc="00B8D21E">
      <w:start w:val="1"/>
      <w:numFmt w:val="lowerRoman"/>
      <w:lvlText w:val="%9"/>
      <w:lvlJc w:val="left"/>
      <w:pPr>
        <w:ind w:left="671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abstractNum>
  <w:abstractNum w:abstractNumId="16">
    <w:nsid w:val="1DD820B4"/>
    <w:multiLevelType w:val="hybridMultilevel"/>
    <w:tmpl w:val="BBF64D82"/>
    <w:lvl w:ilvl="0" w:tplc="C2888ECE">
      <w:start w:val="1"/>
      <w:numFmt w:val="bullet"/>
      <w:lvlText w:val="•"/>
      <w:lvlJc w:val="left"/>
      <w:pPr>
        <w:ind w:left="10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A6242C4">
      <w:start w:val="1"/>
      <w:numFmt w:val="bullet"/>
      <w:lvlText w:val="o"/>
      <w:lvlJc w:val="left"/>
      <w:pPr>
        <w:ind w:left="18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930AE6A">
      <w:start w:val="1"/>
      <w:numFmt w:val="bullet"/>
      <w:lvlText w:val="▪"/>
      <w:lvlJc w:val="left"/>
      <w:pPr>
        <w:ind w:left="25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030D7B2">
      <w:start w:val="1"/>
      <w:numFmt w:val="bullet"/>
      <w:lvlText w:val="•"/>
      <w:lvlJc w:val="left"/>
      <w:pPr>
        <w:ind w:left="32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E46CF80">
      <w:start w:val="1"/>
      <w:numFmt w:val="bullet"/>
      <w:lvlText w:val="o"/>
      <w:lvlJc w:val="left"/>
      <w:pPr>
        <w:ind w:left="40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0827B9E">
      <w:start w:val="1"/>
      <w:numFmt w:val="bullet"/>
      <w:lvlText w:val="▪"/>
      <w:lvlJc w:val="left"/>
      <w:pPr>
        <w:ind w:left="47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12E7C9A">
      <w:start w:val="1"/>
      <w:numFmt w:val="bullet"/>
      <w:lvlText w:val="•"/>
      <w:lvlJc w:val="left"/>
      <w:pPr>
        <w:ind w:left="54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6CA904">
      <w:start w:val="1"/>
      <w:numFmt w:val="bullet"/>
      <w:lvlText w:val="o"/>
      <w:lvlJc w:val="left"/>
      <w:pPr>
        <w:ind w:left="61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5808D18">
      <w:start w:val="1"/>
      <w:numFmt w:val="bullet"/>
      <w:lvlText w:val="▪"/>
      <w:lvlJc w:val="left"/>
      <w:pPr>
        <w:ind w:left="68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
    <w:nsid w:val="1E9164AA"/>
    <w:multiLevelType w:val="hybridMultilevel"/>
    <w:tmpl w:val="29FCED88"/>
    <w:lvl w:ilvl="0" w:tplc="0A44218E">
      <w:start w:val="4"/>
      <w:numFmt w:val="decimal"/>
      <w:lvlText w:val="%1)"/>
      <w:lvlJc w:val="left"/>
      <w:pPr>
        <w:ind w:left="921"/>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1" w:tplc="9ECEE248">
      <w:start w:val="1"/>
      <w:numFmt w:val="lowerLetter"/>
      <w:lvlText w:val="%2"/>
      <w:lvlJc w:val="left"/>
      <w:pPr>
        <w:ind w:left="167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2" w:tplc="7174135A">
      <w:start w:val="1"/>
      <w:numFmt w:val="lowerRoman"/>
      <w:lvlText w:val="%3"/>
      <w:lvlJc w:val="left"/>
      <w:pPr>
        <w:ind w:left="239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3" w:tplc="A762E752">
      <w:start w:val="1"/>
      <w:numFmt w:val="decimal"/>
      <w:lvlText w:val="%4"/>
      <w:lvlJc w:val="left"/>
      <w:pPr>
        <w:ind w:left="311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4" w:tplc="F3B4D0A2">
      <w:start w:val="1"/>
      <w:numFmt w:val="lowerLetter"/>
      <w:lvlText w:val="%5"/>
      <w:lvlJc w:val="left"/>
      <w:pPr>
        <w:ind w:left="383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5" w:tplc="72FCC624">
      <w:start w:val="1"/>
      <w:numFmt w:val="lowerRoman"/>
      <w:lvlText w:val="%6"/>
      <w:lvlJc w:val="left"/>
      <w:pPr>
        <w:ind w:left="455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6" w:tplc="CE18F67C">
      <w:start w:val="1"/>
      <w:numFmt w:val="decimal"/>
      <w:lvlText w:val="%7"/>
      <w:lvlJc w:val="left"/>
      <w:pPr>
        <w:ind w:left="527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7" w:tplc="9DD479CC">
      <w:start w:val="1"/>
      <w:numFmt w:val="lowerLetter"/>
      <w:lvlText w:val="%8"/>
      <w:lvlJc w:val="left"/>
      <w:pPr>
        <w:ind w:left="599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8" w:tplc="F4E23A14">
      <w:start w:val="1"/>
      <w:numFmt w:val="lowerRoman"/>
      <w:lvlText w:val="%9"/>
      <w:lvlJc w:val="left"/>
      <w:pPr>
        <w:ind w:left="671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abstractNum>
  <w:abstractNum w:abstractNumId="18">
    <w:nsid w:val="1F2765B4"/>
    <w:multiLevelType w:val="hybridMultilevel"/>
    <w:tmpl w:val="F728576E"/>
    <w:lvl w:ilvl="0" w:tplc="A9CA333C">
      <w:start w:val="1"/>
      <w:numFmt w:val="decimal"/>
      <w:lvlText w:val="(%1)"/>
      <w:lvlJc w:val="left"/>
      <w:pPr>
        <w:ind w:left="1079"/>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00EE2724">
      <w:start w:val="1"/>
      <w:numFmt w:val="lowerLetter"/>
      <w:lvlText w:val="%2"/>
      <w:lvlJc w:val="left"/>
      <w:pPr>
        <w:ind w:left="181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0F4C4284">
      <w:start w:val="1"/>
      <w:numFmt w:val="lowerRoman"/>
      <w:lvlText w:val="%3"/>
      <w:lvlJc w:val="left"/>
      <w:pPr>
        <w:ind w:left="253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1376F2A2">
      <w:start w:val="1"/>
      <w:numFmt w:val="decimal"/>
      <w:lvlText w:val="%4"/>
      <w:lvlJc w:val="left"/>
      <w:pPr>
        <w:ind w:left="325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C7EAEBBA">
      <w:start w:val="1"/>
      <w:numFmt w:val="lowerLetter"/>
      <w:lvlText w:val="%5"/>
      <w:lvlJc w:val="left"/>
      <w:pPr>
        <w:ind w:left="397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01349C12">
      <w:start w:val="1"/>
      <w:numFmt w:val="lowerRoman"/>
      <w:lvlText w:val="%6"/>
      <w:lvlJc w:val="left"/>
      <w:pPr>
        <w:ind w:left="469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D8BAF31E">
      <w:start w:val="1"/>
      <w:numFmt w:val="decimal"/>
      <w:lvlText w:val="%7"/>
      <w:lvlJc w:val="left"/>
      <w:pPr>
        <w:ind w:left="541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44FCD7A4">
      <w:start w:val="1"/>
      <w:numFmt w:val="lowerLetter"/>
      <w:lvlText w:val="%8"/>
      <w:lvlJc w:val="left"/>
      <w:pPr>
        <w:ind w:left="613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2B468FE6">
      <w:start w:val="1"/>
      <w:numFmt w:val="lowerRoman"/>
      <w:lvlText w:val="%9"/>
      <w:lvlJc w:val="left"/>
      <w:pPr>
        <w:ind w:left="685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9">
    <w:nsid w:val="202013B2"/>
    <w:multiLevelType w:val="hybridMultilevel"/>
    <w:tmpl w:val="9F5AA6B2"/>
    <w:lvl w:ilvl="0" w:tplc="9F2E3410">
      <w:start w:val="1"/>
      <w:numFmt w:val="decimal"/>
      <w:lvlText w:val="%1)"/>
      <w:lvlJc w:val="left"/>
      <w:pPr>
        <w:ind w:left="3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BDBA0A2A">
      <w:start w:val="1"/>
      <w:numFmt w:val="decimal"/>
      <w:lvlText w:val="(%2)"/>
      <w:lvlJc w:val="left"/>
      <w:pPr>
        <w:ind w:left="814"/>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2" w:tplc="33D4A49A">
      <w:start w:val="1"/>
      <w:numFmt w:val="lowerRoman"/>
      <w:lvlText w:val="%3"/>
      <w:lvlJc w:val="left"/>
      <w:pPr>
        <w:ind w:left="1530"/>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3" w:tplc="560689E2">
      <w:start w:val="1"/>
      <w:numFmt w:val="decimal"/>
      <w:lvlText w:val="%4"/>
      <w:lvlJc w:val="left"/>
      <w:pPr>
        <w:ind w:left="2250"/>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4" w:tplc="3D76508E">
      <w:start w:val="1"/>
      <w:numFmt w:val="lowerLetter"/>
      <w:lvlText w:val="%5"/>
      <w:lvlJc w:val="left"/>
      <w:pPr>
        <w:ind w:left="2970"/>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5" w:tplc="DDA0BEC4">
      <w:start w:val="1"/>
      <w:numFmt w:val="lowerRoman"/>
      <w:lvlText w:val="%6"/>
      <w:lvlJc w:val="left"/>
      <w:pPr>
        <w:ind w:left="3690"/>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6" w:tplc="EB0A737C">
      <w:start w:val="1"/>
      <w:numFmt w:val="decimal"/>
      <w:lvlText w:val="%7"/>
      <w:lvlJc w:val="left"/>
      <w:pPr>
        <w:ind w:left="4410"/>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7" w:tplc="DCCC35B4">
      <w:start w:val="1"/>
      <w:numFmt w:val="lowerLetter"/>
      <w:lvlText w:val="%8"/>
      <w:lvlJc w:val="left"/>
      <w:pPr>
        <w:ind w:left="5130"/>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8" w:tplc="88A0D75E">
      <w:start w:val="1"/>
      <w:numFmt w:val="lowerRoman"/>
      <w:lvlText w:val="%9"/>
      <w:lvlJc w:val="left"/>
      <w:pPr>
        <w:ind w:left="5850"/>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abstractNum>
  <w:abstractNum w:abstractNumId="20">
    <w:nsid w:val="20CF598B"/>
    <w:multiLevelType w:val="hybridMultilevel"/>
    <w:tmpl w:val="BF269D8A"/>
    <w:lvl w:ilvl="0" w:tplc="2444B60E">
      <w:start w:val="1"/>
      <w:numFmt w:val="decimal"/>
      <w:lvlText w:val="%1"/>
      <w:lvlJc w:val="left"/>
      <w:pPr>
        <w:ind w:left="36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1" w:tplc="CC9C2736">
      <w:start w:val="1"/>
      <w:numFmt w:val="lowerLetter"/>
      <w:lvlText w:val="%2"/>
      <w:lvlJc w:val="left"/>
      <w:pPr>
        <w:ind w:left="54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2" w:tplc="90A2FA42">
      <w:start w:val="1"/>
      <w:numFmt w:val="decimal"/>
      <w:lvlRestart w:val="0"/>
      <w:lvlText w:val="%3."/>
      <w:lvlJc w:val="left"/>
      <w:pPr>
        <w:ind w:left="1003"/>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3" w:tplc="6E426758">
      <w:start w:val="1"/>
      <w:numFmt w:val="decimal"/>
      <w:lvlText w:val="%4"/>
      <w:lvlJc w:val="left"/>
      <w:pPr>
        <w:ind w:left="144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4" w:tplc="F89ACA0E">
      <w:start w:val="1"/>
      <w:numFmt w:val="lowerLetter"/>
      <w:lvlText w:val="%5"/>
      <w:lvlJc w:val="left"/>
      <w:pPr>
        <w:ind w:left="216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5" w:tplc="19A8B85E">
      <w:start w:val="1"/>
      <w:numFmt w:val="lowerRoman"/>
      <w:lvlText w:val="%6"/>
      <w:lvlJc w:val="left"/>
      <w:pPr>
        <w:ind w:left="288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6" w:tplc="904C3094">
      <w:start w:val="1"/>
      <w:numFmt w:val="decimal"/>
      <w:lvlText w:val="%7"/>
      <w:lvlJc w:val="left"/>
      <w:pPr>
        <w:ind w:left="360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7" w:tplc="FA7ADF8C">
      <w:start w:val="1"/>
      <w:numFmt w:val="lowerLetter"/>
      <w:lvlText w:val="%8"/>
      <w:lvlJc w:val="left"/>
      <w:pPr>
        <w:ind w:left="432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8" w:tplc="95B6147C">
      <w:start w:val="1"/>
      <w:numFmt w:val="lowerRoman"/>
      <w:lvlText w:val="%9"/>
      <w:lvlJc w:val="left"/>
      <w:pPr>
        <w:ind w:left="504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abstractNum>
  <w:abstractNum w:abstractNumId="21">
    <w:nsid w:val="218B776C"/>
    <w:multiLevelType w:val="hybridMultilevel"/>
    <w:tmpl w:val="6C7C3644"/>
    <w:lvl w:ilvl="0" w:tplc="5D52A0A4">
      <w:start w:val="1"/>
      <w:numFmt w:val="lowerLetter"/>
      <w:lvlText w:val="%1)"/>
      <w:lvlJc w:val="left"/>
      <w:pPr>
        <w:ind w:left="2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236DE50">
      <w:start w:val="1"/>
      <w:numFmt w:val="lowerLetter"/>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8FC3BE4">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1AE4EA92">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A1C2331A">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2A093AA">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E12E326">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B64E5836">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D887334">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2">
    <w:nsid w:val="22FB2DA7"/>
    <w:multiLevelType w:val="hybridMultilevel"/>
    <w:tmpl w:val="1ADE00AC"/>
    <w:lvl w:ilvl="0" w:tplc="39A86116">
      <w:start w:val="1"/>
      <w:numFmt w:val="decimal"/>
      <w:lvlText w:val="%1"/>
      <w:lvlJc w:val="left"/>
      <w:pPr>
        <w:ind w:left="36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1" w:tplc="E4C860E2">
      <w:start w:val="1"/>
      <w:numFmt w:val="decimal"/>
      <w:lvlText w:val="(%2)"/>
      <w:lvlJc w:val="left"/>
      <w:pPr>
        <w:ind w:left="944"/>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2" w:tplc="2788CF4E">
      <w:start w:val="1"/>
      <w:numFmt w:val="lowerRoman"/>
      <w:lvlText w:val="%3"/>
      <w:lvlJc w:val="left"/>
      <w:pPr>
        <w:ind w:left="1654"/>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3" w:tplc="8F3EDF96">
      <w:start w:val="1"/>
      <w:numFmt w:val="decimal"/>
      <w:lvlText w:val="%4"/>
      <w:lvlJc w:val="left"/>
      <w:pPr>
        <w:ind w:left="2374"/>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4" w:tplc="323C8CAC">
      <w:start w:val="1"/>
      <w:numFmt w:val="lowerLetter"/>
      <w:lvlText w:val="%5"/>
      <w:lvlJc w:val="left"/>
      <w:pPr>
        <w:ind w:left="3094"/>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5" w:tplc="0C825334">
      <w:start w:val="1"/>
      <w:numFmt w:val="lowerRoman"/>
      <w:lvlText w:val="%6"/>
      <w:lvlJc w:val="left"/>
      <w:pPr>
        <w:ind w:left="3814"/>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6" w:tplc="5DC6EC4C">
      <w:start w:val="1"/>
      <w:numFmt w:val="decimal"/>
      <w:lvlText w:val="%7"/>
      <w:lvlJc w:val="left"/>
      <w:pPr>
        <w:ind w:left="4534"/>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7" w:tplc="DD5469C8">
      <w:start w:val="1"/>
      <w:numFmt w:val="lowerLetter"/>
      <w:lvlText w:val="%8"/>
      <w:lvlJc w:val="left"/>
      <w:pPr>
        <w:ind w:left="5254"/>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8" w:tplc="B6E62A6C">
      <w:start w:val="1"/>
      <w:numFmt w:val="lowerRoman"/>
      <w:lvlText w:val="%9"/>
      <w:lvlJc w:val="left"/>
      <w:pPr>
        <w:ind w:left="5974"/>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abstractNum>
  <w:abstractNum w:abstractNumId="23">
    <w:nsid w:val="23FF15BC"/>
    <w:multiLevelType w:val="hybridMultilevel"/>
    <w:tmpl w:val="F1DE57B4"/>
    <w:lvl w:ilvl="0" w:tplc="0CB4DB16">
      <w:start w:val="1"/>
      <w:numFmt w:val="bullet"/>
      <w:lvlText w:val="-"/>
      <w:lvlJc w:val="left"/>
      <w:pPr>
        <w:ind w:left="73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1" w:tplc="71E84A1A">
      <w:start w:val="1"/>
      <w:numFmt w:val="bullet"/>
      <w:lvlText w:val="o"/>
      <w:lvlJc w:val="left"/>
      <w:pPr>
        <w:ind w:left="1788"/>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2" w:tplc="29E834EA">
      <w:start w:val="1"/>
      <w:numFmt w:val="bullet"/>
      <w:lvlText w:val="▪"/>
      <w:lvlJc w:val="left"/>
      <w:pPr>
        <w:ind w:left="2508"/>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3" w:tplc="5A1662D6">
      <w:start w:val="1"/>
      <w:numFmt w:val="bullet"/>
      <w:lvlText w:val="•"/>
      <w:lvlJc w:val="left"/>
      <w:pPr>
        <w:ind w:left="3228"/>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4" w:tplc="30987D88">
      <w:start w:val="1"/>
      <w:numFmt w:val="bullet"/>
      <w:lvlText w:val="o"/>
      <w:lvlJc w:val="left"/>
      <w:pPr>
        <w:ind w:left="3948"/>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5" w:tplc="40FA1128">
      <w:start w:val="1"/>
      <w:numFmt w:val="bullet"/>
      <w:lvlText w:val="▪"/>
      <w:lvlJc w:val="left"/>
      <w:pPr>
        <w:ind w:left="4668"/>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6" w:tplc="75883EC8">
      <w:start w:val="1"/>
      <w:numFmt w:val="bullet"/>
      <w:lvlText w:val="•"/>
      <w:lvlJc w:val="left"/>
      <w:pPr>
        <w:ind w:left="5388"/>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7" w:tplc="EF927B08">
      <w:start w:val="1"/>
      <w:numFmt w:val="bullet"/>
      <w:lvlText w:val="o"/>
      <w:lvlJc w:val="left"/>
      <w:pPr>
        <w:ind w:left="6108"/>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8" w:tplc="5FCA335C">
      <w:start w:val="1"/>
      <w:numFmt w:val="bullet"/>
      <w:lvlText w:val="▪"/>
      <w:lvlJc w:val="left"/>
      <w:pPr>
        <w:ind w:left="6828"/>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abstractNum>
  <w:abstractNum w:abstractNumId="24">
    <w:nsid w:val="24FC1DDB"/>
    <w:multiLevelType w:val="hybridMultilevel"/>
    <w:tmpl w:val="FE0E2654"/>
    <w:lvl w:ilvl="0" w:tplc="BEE86A54">
      <w:start w:val="1"/>
      <w:numFmt w:val="decimal"/>
      <w:lvlText w:val="(%1)"/>
      <w:lvlJc w:val="left"/>
      <w:pPr>
        <w:ind w:left="1063"/>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1" w:tplc="99E45B58">
      <w:start w:val="1"/>
      <w:numFmt w:val="lowerLetter"/>
      <w:lvlText w:val="%2"/>
      <w:lvlJc w:val="left"/>
      <w:pPr>
        <w:ind w:left="1797"/>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2" w:tplc="CABABDEA">
      <w:start w:val="1"/>
      <w:numFmt w:val="lowerRoman"/>
      <w:lvlText w:val="%3"/>
      <w:lvlJc w:val="left"/>
      <w:pPr>
        <w:ind w:left="2517"/>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3" w:tplc="740EDA6C">
      <w:start w:val="1"/>
      <w:numFmt w:val="decimal"/>
      <w:lvlText w:val="%4"/>
      <w:lvlJc w:val="left"/>
      <w:pPr>
        <w:ind w:left="3237"/>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4" w:tplc="F3D24A2E">
      <w:start w:val="1"/>
      <w:numFmt w:val="lowerLetter"/>
      <w:lvlText w:val="%5"/>
      <w:lvlJc w:val="left"/>
      <w:pPr>
        <w:ind w:left="3957"/>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5" w:tplc="19727310">
      <w:start w:val="1"/>
      <w:numFmt w:val="lowerRoman"/>
      <w:lvlText w:val="%6"/>
      <w:lvlJc w:val="left"/>
      <w:pPr>
        <w:ind w:left="4677"/>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6" w:tplc="D00E4098">
      <w:start w:val="1"/>
      <w:numFmt w:val="decimal"/>
      <w:lvlText w:val="%7"/>
      <w:lvlJc w:val="left"/>
      <w:pPr>
        <w:ind w:left="5397"/>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7" w:tplc="8B560D32">
      <w:start w:val="1"/>
      <w:numFmt w:val="lowerLetter"/>
      <w:lvlText w:val="%8"/>
      <w:lvlJc w:val="left"/>
      <w:pPr>
        <w:ind w:left="6117"/>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8" w:tplc="A2947D46">
      <w:start w:val="1"/>
      <w:numFmt w:val="lowerRoman"/>
      <w:lvlText w:val="%9"/>
      <w:lvlJc w:val="left"/>
      <w:pPr>
        <w:ind w:left="6837"/>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abstractNum>
  <w:abstractNum w:abstractNumId="25">
    <w:nsid w:val="255E514C"/>
    <w:multiLevelType w:val="hybridMultilevel"/>
    <w:tmpl w:val="20663D56"/>
    <w:lvl w:ilvl="0" w:tplc="5D18E3DA">
      <w:start w:val="1"/>
      <w:numFmt w:val="decimal"/>
      <w:lvlText w:val="%1"/>
      <w:lvlJc w:val="left"/>
      <w:pPr>
        <w:ind w:left="36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1" w:tplc="B5D8BED2">
      <w:start w:val="1"/>
      <w:numFmt w:val="lowerLetter"/>
      <w:lvlText w:val="%2"/>
      <w:lvlJc w:val="left"/>
      <w:pPr>
        <w:ind w:left="534"/>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2" w:tplc="051E946A">
      <w:start w:val="2"/>
      <w:numFmt w:val="decimal"/>
      <w:lvlRestart w:val="0"/>
      <w:lvlText w:val="%3."/>
      <w:lvlJc w:val="left"/>
      <w:pPr>
        <w:ind w:left="991"/>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3" w:tplc="38F8F762">
      <w:start w:val="1"/>
      <w:numFmt w:val="decimal"/>
      <w:lvlText w:val="%4"/>
      <w:lvlJc w:val="left"/>
      <w:pPr>
        <w:ind w:left="1428"/>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4" w:tplc="3580CF0E">
      <w:start w:val="1"/>
      <w:numFmt w:val="lowerLetter"/>
      <w:lvlText w:val="%5"/>
      <w:lvlJc w:val="left"/>
      <w:pPr>
        <w:ind w:left="2148"/>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5" w:tplc="FEC0AF84">
      <w:start w:val="1"/>
      <w:numFmt w:val="lowerRoman"/>
      <w:lvlText w:val="%6"/>
      <w:lvlJc w:val="left"/>
      <w:pPr>
        <w:ind w:left="2868"/>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6" w:tplc="F11081AE">
      <w:start w:val="1"/>
      <w:numFmt w:val="decimal"/>
      <w:lvlText w:val="%7"/>
      <w:lvlJc w:val="left"/>
      <w:pPr>
        <w:ind w:left="3588"/>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7" w:tplc="6840E1C8">
      <w:start w:val="1"/>
      <w:numFmt w:val="lowerLetter"/>
      <w:lvlText w:val="%8"/>
      <w:lvlJc w:val="left"/>
      <w:pPr>
        <w:ind w:left="4308"/>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8" w:tplc="37F0573C">
      <w:start w:val="1"/>
      <w:numFmt w:val="lowerRoman"/>
      <w:lvlText w:val="%9"/>
      <w:lvlJc w:val="left"/>
      <w:pPr>
        <w:ind w:left="5028"/>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abstractNum>
  <w:abstractNum w:abstractNumId="26">
    <w:nsid w:val="2566691A"/>
    <w:multiLevelType w:val="hybridMultilevel"/>
    <w:tmpl w:val="C5FE223C"/>
    <w:lvl w:ilvl="0" w:tplc="D958BBD4">
      <w:start w:val="1"/>
      <w:numFmt w:val="decimal"/>
      <w:lvlText w:val="%1)"/>
      <w:lvlJc w:val="left"/>
      <w:pPr>
        <w:ind w:left="3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690C57B6">
      <w:start w:val="1"/>
      <w:numFmt w:val="lowerLetter"/>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32C2658">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57DE781A">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F7CE27F4">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0D8034A0">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6B2E5B82">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26EA43CE">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93AA68F4">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7">
    <w:nsid w:val="260418F4"/>
    <w:multiLevelType w:val="hybridMultilevel"/>
    <w:tmpl w:val="1460E38E"/>
    <w:lvl w:ilvl="0" w:tplc="3A30C71E">
      <w:start w:val="1"/>
      <w:numFmt w:val="decimal"/>
      <w:lvlText w:val="(%1)"/>
      <w:lvlJc w:val="left"/>
      <w:pPr>
        <w:ind w:left="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1" w:tplc="62D4F57A">
      <w:start w:val="1"/>
      <w:numFmt w:val="lowerLetter"/>
      <w:lvlText w:val="%2"/>
      <w:lvlJc w:val="left"/>
      <w:pPr>
        <w:ind w:left="108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2" w:tplc="DDBAE9EA">
      <w:start w:val="1"/>
      <w:numFmt w:val="lowerRoman"/>
      <w:lvlText w:val="%3"/>
      <w:lvlJc w:val="left"/>
      <w:pPr>
        <w:ind w:left="180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3" w:tplc="54E8988C">
      <w:start w:val="1"/>
      <w:numFmt w:val="decimal"/>
      <w:lvlText w:val="%4"/>
      <w:lvlJc w:val="left"/>
      <w:pPr>
        <w:ind w:left="252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4" w:tplc="DDD24DC0">
      <w:start w:val="1"/>
      <w:numFmt w:val="lowerLetter"/>
      <w:lvlText w:val="%5"/>
      <w:lvlJc w:val="left"/>
      <w:pPr>
        <w:ind w:left="324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5" w:tplc="1042F150">
      <w:start w:val="1"/>
      <w:numFmt w:val="lowerRoman"/>
      <w:lvlText w:val="%6"/>
      <w:lvlJc w:val="left"/>
      <w:pPr>
        <w:ind w:left="396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6" w:tplc="2C38AC56">
      <w:start w:val="1"/>
      <w:numFmt w:val="decimal"/>
      <w:lvlText w:val="%7"/>
      <w:lvlJc w:val="left"/>
      <w:pPr>
        <w:ind w:left="468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7" w:tplc="FF287092">
      <w:start w:val="1"/>
      <w:numFmt w:val="lowerLetter"/>
      <w:lvlText w:val="%8"/>
      <w:lvlJc w:val="left"/>
      <w:pPr>
        <w:ind w:left="540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8" w:tplc="0D7A6CDC">
      <w:start w:val="1"/>
      <w:numFmt w:val="lowerRoman"/>
      <w:lvlText w:val="%9"/>
      <w:lvlJc w:val="left"/>
      <w:pPr>
        <w:ind w:left="612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abstractNum>
  <w:abstractNum w:abstractNumId="28">
    <w:nsid w:val="291E0DCE"/>
    <w:multiLevelType w:val="hybridMultilevel"/>
    <w:tmpl w:val="9ABA815E"/>
    <w:lvl w:ilvl="0" w:tplc="8F321004">
      <w:start w:val="1"/>
      <w:numFmt w:val="decimal"/>
      <w:lvlText w:val="%1."/>
      <w:lvlJc w:val="left"/>
      <w:pPr>
        <w:ind w:left="834"/>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1" w:tplc="D896B36A">
      <w:start w:val="1"/>
      <w:numFmt w:val="lowerLetter"/>
      <w:lvlText w:val="%2"/>
      <w:lvlJc w:val="left"/>
      <w:pPr>
        <w:ind w:left="1556"/>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2" w:tplc="90B2915C">
      <w:start w:val="1"/>
      <w:numFmt w:val="lowerRoman"/>
      <w:lvlText w:val="%3"/>
      <w:lvlJc w:val="left"/>
      <w:pPr>
        <w:ind w:left="2276"/>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3" w:tplc="08CA7B56">
      <w:start w:val="1"/>
      <w:numFmt w:val="decimal"/>
      <w:lvlText w:val="%4"/>
      <w:lvlJc w:val="left"/>
      <w:pPr>
        <w:ind w:left="2996"/>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4" w:tplc="2DBAA7B4">
      <w:start w:val="1"/>
      <w:numFmt w:val="lowerLetter"/>
      <w:lvlText w:val="%5"/>
      <w:lvlJc w:val="left"/>
      <w:pPr>
        <w:ind w:left="3716"/>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5" w:tplc="2E026658">
      <w:start w:val="1"/>
      <w:numFmt w:val="lowerRoman"/>
      <w:lvlText w:val="%6"/>
      <w:lvlJc w:val="left"/>
      <w:pPr>
        <w:ind w:left="4436"/>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6" w:tplc="9682A756">
      <w:start w:val="1"/>
      <w:numFmt w:val="decimal"/>
      <w:lvlText w:val="%7"/>
      <w:lvlJc w:val="left"/>
      <w:pPr>
        <w:ind w:left="5156"/>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7" w:tplc="22626E5E">
      <w:start w:val="1"/>
      <w:numFmt w:val="lowerLetter"/>
      <w:lvlText w:val="%8"/>
      <w:lvlJc w:val="left"/>
      <w:pPr>
        <w:ind w:left="5876"/>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8" w:tplc="8F88F450">
      <w:start w:val="1"/>
      <w:numFmt w:val="lowerRoman"/>
      <w:lvlText w:val="%9"/>
      <w:lvlJc w:val="left"/>
      <w:pPr>
        <w:ind w:left="6596"/>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abstractNum>
  <w:abstractNum w:abstractNumId="29">
    <w:nsid w:val="2BD0107C"/>
    <w:multiLevelType w:val="hybridMultilevel"/>
    <w:tmpl w:val="1BF84752"/>
    <w:lvl w:ilvl="0" w:tplc="6A1896CE">
      <w:start w:val="1"/>
      <w:numFmt w:val="lowerLetter"/>
      <w:lvlText w:val="%1)"/>
      <w:lvlJc w:val="left"/>
      <w:pPr>
        <w:ind w:left="39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FF586F56">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A81B46">
      <w:start w:val="1"/>
      <w:numFmt w:val="bullet"/>
      <w:lvlText w:val="▪"/>
      <w:lvlJc w:val="left"/>
      <w:pPr>
        <w:ind w:left="15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0EC344">
      <w:start w:val="1"/>
      <w:numFmt w:val="bullet"/>
      <w:lvlText w:val="•"/>
      <w:lvlJc w:val="left"/>
      <w:pPr>
        <w:ind w:left="2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0870BA">
      <w:start w:val="1"/>
      <w:numFmt w:val="bullet"/>
      <w:lvlText w:val="o"/>
      <w:lvlJc w:val="left"/>
      <w:pPr>
        <w:ind w:left="29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E61F20">
      <w:start w:val="1"/>
      <w:numFmt w:val="bullet"/>
      <w:lvlText w:val="▪"/>
      <w:lvlJc w:val="left"/>
      <w:pPr>
        <w:ind w:left="36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3A9382">
      <w:start w:val="1"/>
      <w:numFmt w:val="bullet"/>
      <w:lvlText w:val="•"/>
      <w:lvlJc w:val="left"/>
      <w:pPr>
        <w:ind w:left="4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6CEA86">
      <w:start w:val="1"/>
      <w:numFmt w:val="bullet"/>
      <w:lvlText w:val="o"/>
      <w:lvlJc w:val="left"/>
      <w:pPr>
        <w:ind w:left="51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86ADE0">
      <w:start w:val="1"/>
      <w:numFmt w:val="bullet"/>
      <w:lvlText w:val="▪"/>
      <w:lvlJc w:val="left"/>
      <w:pPr>
        <w:ind w:left="58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nsid w:val="2C4A5AE3"/>
    <w:multiLevelType w:val="hybridMultilevel"/>
    <w:tmpl w:val="0140763C"/>
    <w:lvl w:ilvl="0" w:tplc="73E219D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87C6AC0">
      <w:start w:val="1"/>
      <w:numFmt w:val="bullet"/>
      <w:lvlText w:val="o"/>
      <w:lvlJc w:val="left"/>
      <w:pPr>
        <w:ind w:left="11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9CAC33A">
      <w:start w:val="1"/>
      <w:numFmt w:val="bullet"/>
      <w:lvlText w:val="▪"/>
      <w:lvlJc w:val="left"/>
      <w:pPr>
        <w:ind w:left="1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C543EA4">
      <w:start w:val="1"/>
      <w:numFmt w:val="bullet"/>
      <w:lvlText w:val="•"/>
      <w:lvlJc w:val="left"/>
      <w:pPr>
        <w:ind w:left="25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3A41D5A">
      <w:start w:val="1"/>
      <w:numFmt w:val="bullet"/>
      <w:lvlText w:val="o"/>
      <w:lvlJc w:val="left"/>
      <w:pPr>
        <w:ind w:left="33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76C2F20">
      <w:start w:val="1"/>
      <w:numFmt w:val="bullet"/>
      <w:lvlText w:val="▪"/>
      <w:lvlJc w:val="left"/>
      <w:pPr>
        <w:ind w:left="40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CE67036">
      <w:start w:val="1"/>
      <w:numFmt w:val="bullet"/>
      <w:lvlText w:val="•"/>
      <w:lvlJc w:val="left"/>
      <w:pPr>
        <w:ind w:left="47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78C2554">
      <w:start w:val="1"/>
      <w:numFmt w:val="bullet"/>
      <w:lvlText w:val="o"/>
      <w:lvlJc w:val="left"/>
      <w:pPr>
        <w:ind w:left="54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2A406AE">
      <w:start w:val="1"/>
      <w:numFmt w:val="bullet"/>
      <w:lvlText w:val="▪"/>
      <w:lvlJc w:val="left"/>
      <w:pPr>
        <w:ind w:left="6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1">
    <w:nsid w:val="2E81548E"/>
    <w:multiLevelType w:val="hybridMultilevel"/>
    <w:tmpl w:val="0A0CE68E"/>
    <w:lvl w:ilvl="0" w:tplc="6A4ECD3C">
      <w:start w:val="1"/>
      <w:numFmt w:val="decimal"/>
      <w:lvlText w:val="%1."/>
      <w:lvlJc w:val="left"/>
      <w:pPr>
        <w:ind w:left="720"/>
      </w:pPr>
      <w:rPr>
        <w:rFonts w:ascii="Century Gothic" w:eastAsia="Century Gothic" w:hAnsi="Century Gothic" w:cs="Century Gothic"/>
        <w:b w:val="0"/>
        <w:i w:val="0"/>
        <w:strike w:val="0"/>
        <w:dstrike w:val="0"/>
        <w:color w:val="000000"/>
        <w:sz w:val="14"/>
        <w:szCs w:val="14"/>
        <w:u w:val="none" w:color="000000"/>
        <w:bdr w:val="none" w:sz="0" w:space="0" w:color="auto"/>
        <w:shd w:val="clear" w:color="auto" w:fill="auto"/>
        <w:vertAlign w:val="baseline"/>
      </w:rPr>
    </w:lvl>
    <w:lvl w:ilvl="1" w:tplc="0846AFEA">
      <w:start w:val="1"/>
      <w:numFmt w:val="lowerLetter"/>
      <w:lvlText w:val="%2"/>
      <w:lvlJc w:val="left"/>
      <w:pPr>
        <w:ind w:left="1556"/>
      </w:pPr>
      <w:rPr>
        <w:rFonts w:ascii="Century Gothic" w:eastAsia="Century Gothic" w:hAnsi="Century Gothic" w:cs="Century Gothic"/>
        <w:b w:val="0"/>
        <w:i w:val="0"/>
        <w:strike w:val="0"/>
        <w:dstrike w:val="0"/>
        <w:color w:val="000000"/>
        <w:sz w:val="14"/>
        <w:szCs w:val="14"/>
        <w:u w:val="none" w:color="000000"/>
        <w:bdr w:val="none" w:sz="0" w:space="0" w:color="auto"/>
        <w:shd w:val="clear" w:color="auto" w:fill="auto"/>
        <w:vertAlign w:val="baseline"/>
      </w:rPr>
    </w:lvl>
    <w:lvl w:ilvl="2" w:tplc="29BEDCF8">
      <w:start w:val="1"/>
      <w:numFmt w:val="lowerRoman"/>
      <w:lvlText w:val="%3"/>
      <w:lvlJc w:val="left"/>
      <w:pPr>
        <w:ind w:left="2276"/>
      </w:pPr>
      <w:rPr>
        <w:rFonts w:ascii="Century Gothic" w:eastAsia="Century Gothic" w:hAnsi="Century Gothic" w:cs="Century Gothic"/>
        <w:b w:val="0"/>
        <w:i w:val="0"/>
        <w:strike w:val="0"/>
        <w:dstrike w:val="0"/>
        <w:color w:val="000000"/>
        <w:sz w:val="14"/>
        <w:szCs w:val="14"/>
        <w:u w:val="none" w:color="000000"/>
        <w:bdr w:val="none" w:sz="0" w:space="0" w:color="auto"/>
        <w:shd w:val="clear" w:color="auto" w:fill="auto"/>
        <w:vertAlign w:val="baseline"/>
      </w:rPr>
    </w:lvl>
    <w:lvl w:ilvl="3" w:tplc="D4A8CFAC">
      <w:start w:val="1"/>
      <w:numFmt w:val="decimal"/>
      <w:lvlText w:val="%4"/>
      <w:lvlJc w:val="left"/>
      <w:pPr>
        <w:ind w:left="2996"/>
      </w:pPr>
      <w:rPr>
        <w:rFonts w:ascii="Century Gothic" w:eastAsia="Century Gothic" w:hAnsi="Century Gothic" w:cs="Century Gothic"/>
        <w:b w:val="0"/>
        <w:i w:val="0"/>
        <w:strike w:val="0"/>
        <w:dstrike w:val="0"/>
        <w:color w:val="000000"/>
        <w:sz w:val="14"/>
        <w:szCs w:val="14"/>
        <w:u w:val="none" w:color="000000"/>
        <w:bdr w:val="none" w:sz="0" w:space="0" w:color="auto"/>
        <w:shd w:val="clear" w:color="auto" w:fill="auto"/>
        <w:vertAlign w:val="baseline"/>
      </w:rPr>
    </w:lvl>
    <w:lvl w:ilvl="4" w:tplc="76AAD850">
      <w:start w:val="1"/>
      <w:numFmt w:val="lowerLetter"/>
      <w:lvlText w:val="%5"/>
      <w:lvlJc w:val="left"/>
      <w:pPr>
        <w:ind w:left="3716"/>
      </w:pPr>
      <w:rPr>
        <w:rFonts w:ascii="Century Gothic" w:eastAsia="Century Gothic" w:hAnsi="Century Gothic" w:cs="Century Gothic"/>
        <w:b w:val="0"/>
        <w:i w:val="0"/>
        <w:strike w:val="0"/>
        <w:dstrike w:val="0"/>
        <w:color w:val="000000"/>
        <w:sz w:val="14"/>
        <w:szCs w:val="14"/>
        <w:u w:val="none" w:color="000000"/>
        <w:bdr w:val="none" w:sz="0" w:space="0" w:color="auto"/>
        <w:shd w:val="clear" w:color="auto" w:fill="auto"/>
        <w:vertAlign w:val="baseline"/>
      </w:rPr>
    </w:lvl>
    <w:lvl w:ilvl="5" w:tplc="F49EF8A8">
      <w:start w:val="1"/>
      <w:numFmt w:val="lowerRoman"/>
      <w:lvlText w:val="%6"/>
      <w:lvlJc w:val="left"/>
      <w:pPr>
        <w:ind w:left="4436"/>
      </w:pPr>
      <w:rPr>
        <w:rFonts w:ascii="Century Gothic" w:eastAsia="Century Gothic" w:hAnsi="Century Gothic" w:cs="Century Gothic"/>
        <w:b w:val="0"/>
        <w:i w:val="0"/>
        <w:strike w:val="0"/>
        <w:dstrike w:val="0"/>
        <w:color w:val="000000"/>
        <w:sz w:val="14"/>
        <w:szCs w:val="14"/>
        <w:u w:val="none" w:color="000000"/>
        <w:bdr w:val="none" w:sz="0" w:space="0" w:color="auto"/>
        <w:shd w:val="clear" w:color="auto" w:fill="auto"/>
        <w:vertAlign w:val="baseline"/>
      </w:rPr>
    </w:lvl>
    <w:lvl w:ilvl="6" w:tplc="D22698AA">
      <w:start w:val="1"/>
      <w:numFmt w:val="decimal"/>
      <w:lvlText w:val="%7"/>
      <w:lvlJc w:val="left"/>
      <w:pPr>
        <w:ind w:left="5156"/>
      </w:pPr>
      <w:rPr>
        <w:rFonts w:ascii="Century Gothic" w:eastAsia="Century Gothic" w:hAnsi="Century Gothic" w:cs="Century Gothic"/>
        <w:b w:val="0"/>
        <w:i w:val="0"/>
        <w:strike w:val="0"/>
        <w:dstrike w:val="0"/>
        <w:color w:val="000000"/>
        <w:sz w:val="14"/>
        <w:szCs w:val="14"/>
        <w:u w:val="none" w:color="000000"/>
        <w:bdr w:val="none" w:sz="0" w:space="0" w:color="auto"/>
        <w:shd w:val="clear" w:color="auto" w:fill="auto"/>
        <w:vertAlign w:val="baseline"/>
      </w:rPr>
    </w:lvl>
    <w:lvl w:ilvl="7" w:tplc="1AEE74E6">
      <w:start w:val="1"/>
      <w:numFmt w:val="lowerLetter"/>
      <w:lvlText w:val="%8"/>
      <w:lvlJc w:val="left"/>
      <w:pPr>
        <w:ind w:left="5876"/>
      </w:pPr>
      <w:rPr>
        <w:rFonts w:ascii="Century Gothic" w:eastAsia="Century Gothic" w:hAnsi="Century Gothic" w:cs="Century Gothic"/>
        <w:b w:val="0"/>
        <w:i w:val="0"/>
        <w:strike w:val="0"/>
        <w:dstrike w:val="0"/>
        <w:color w:val="000000"/>
        <w:sz w:val="14"/>
        <w:szCs w:val="14"/>
        <w:u w:val="none" w:color="000000"/>
        <w:bdr w:val="none" w:sz="0" w:space="0" w:color="auto"/>
        <w:shd w:val="clear" w:color="auto" w:fill="auto"/>
        <w:vertAlign w:val="baseline"/>
      </w:rPr>
    </w:lvl>
    <w:lvl w:ilvl="8" w:tplc="024C7B8A">
      <w:start w:val="1"/>
      <w:numFmt w:val="lowerRoman"/>
      <w:lvlText w:val="%9"/>
      <w:lvlJc w:val="left"/>
      <w:pPr>
        <w:ind w:left="6596"/>
      </w:pPr>
      <w:rPr>
        <w:rFonts w:ascii="Century Gothic" w:eastAsia="Century Gothic" w:hAnsi="Century Gothic" w:cs="Century Gothic"/>
        <w:b w:val="0"/>
        <w:i w:val="0"/>
        <w:strike w:val="0"/>
        <w:dstrike w:val="0"/>
        <w:color w:val="000000"/>
        <w:sz w:val="14"/>
        <w:szCs w:val="14"/>
        <w:u w:val="none" w:color="000000"/>
        <w:bdr w:val="none" w:sz="0" w:space="0" w:color="auto"/>
        <w:shd w:val="clear" w:color="auto" w:fill="auto"/>
        <w:vertAlign w:val="baseline"/>
      </w:rPr>
    </w:lvl>
  </w:abstractNum>
  <w:abstractNum w:abstractNumId="32">
    <w:nsid w:val="30073E44"/>
    <w:multiLevelType w:val="hybridMultilevel"/>
    <w:tmpl w:val="DBA6E83E"/>
    <w:lvl w:ilvl="0" w:tplc="1D8CDB90">
      <w:start w:val="1"/>
      <w:numFmt w:val="bullet"/>
      <w:lvlText w:val="•"/>
      <w:lvlJc w:val="left"/>
      <w:pPr>
        <w:ind w:left="10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9618F0">
      <w:start w:val="1"/>
      <w:numFmt w:val="bullet"/>
      <w:lvlText w:val="o"/>
      <w:lvlJc w:val="left"/>
      <w:pPr>
        <w:ind w:left="18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7D6D70E">
      <w:start w:val="1"/>
      <w:numFmt w:val="bullet"/>
      <w:lvlText w:val="▪"/>
      <w:lvlJc w:val="left"/>
      <w:pPr>
        <w:ind w:left="25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3B2FFCA">
      <w:start w:val="1"/>
      <w:numFmt w:val="bullet"/>
      <w:lvlText w:val="•"/>
      <w:lvlJc w:val="left"/>
      <w:pPr>
        <w:ind w:left="32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FC4304A">
      <w:start w:val="1"/>
      <w:numFmt w:val="bullet"/>
      <w:lvlText w:val="o"/>
      <w:lvlJc w:val="left"/>
      <w:pPr>
        <w:ind w:left="40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C0636EE">
      <w:start w:val="1"/>
      <w:numFmt w:val="bullet"/>
      <w:lvlText w:val="▪"/>
      <w:lvlJc w:val="left"/>
      <w:pPr>
        <w:ind w:left="47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2E6927C">
      <w:start w:val="1"/>
      <w:numFmt w:val="bullet"/>
      <w:lvlText w:val="•"/>
      <w:lvlJc w:val="left"/>
      <w:pPr>
        <w:ind w:left="54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F923902">
      <w:start w:val="1"/>
      <w:numFmt w:val="bullet"/>
      <w:lvlText w:val="o"/>
      <w:lvlJc w:val="left"/>
      <w:pPr>
        <w:ind w:left="61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6843B80">
      <w:start w:val="1"/>
      <w:numFmt w:val="bullet"/>
      <w:lvlText w:val="▪"/>
      <w:lvlJc w:val="left"/>
      <w:pPr>
        <w:ind w:left="68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3">
    <w:nsid w:val="301F54D6"/>
    <w:multiLevelType w:val="hybridMultilevel"/>
    <w:tmpl w:val="9A2875F4"/>
    <w:lvl w:ilvl="0" w:tplc="A9465CAE">
      <w:start w:val="1"/>
      <w:numFmt w:val="decimal"/>
      <w:lvlText w:val="%1"/>
      <w:lvlJc w:val="left"/>
      <w:pPr>
        <w:ind w:left="36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1" w:tplc="F8C2D2C2">
      <w:start w:val="1"/>
      <w:numFmt w:val="lowerLetter"/>
      <w:lvlText w:val="%2"/>
      <w:lvlJc w:val="left"/>
      <w:pPr>
        <w:ind w:left="636"/>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2" w:tplc="FE1AE98A">
      <w:start w:val="1"/>
      <w:numFmt w:val="lowerRoman"/>
      <w:lvlText w:val="%3"/>
      <w:lvlJc w:val="left"/>
      <w:pPr>
        <w:ind w:left="912"/>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3" w:tplc="E3C2236E">
      <w:start w:val="1"/>
      <w:numFmt w:val="decimal"/>
      <w:lvlRestart w:val="0"/>
      <w:lvlText w:val="(%4)"/>
      <w:lvlJc w:val="left"/>
      <w:pPr>
        <w:ind w:left="1481"/>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4" w:tplc="7CF2BD38">
      <w:start w:val="1"/>
      <w:numFmt w:val="lowerLetter"/>
      <w:lvlText w:val="%5"/>
      <w:lvlJc w:val="left"/>
      <w:pPr>
        <w:ind w:left="190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5" w:tplc="C6D8EDE4">
      <w:start w:val="1"/>
      <w:numFmt w:val="lowerRoman"/>
      <w:lvlText w:val="%6"/>
      <w:lvlJc w:val="left"/>
      <w:pPr>
        <w:ind w:left="262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6" w:tplc="E7E2738E">
      <w:start w:val="1"/>
      <w:numFmt w:val="decimal"/>
      <w:lvlText w:val="%7"/>
      <w:lvlJc w:val="left"/>
      <w:pPr>
        <w:ind w:left="334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7" w:tplc="84F2B48A">
      <w:start w:val="1"/>
      <w:numFmt w:val="lowerLetter"/>
      <w:lvlText w:val="%8"/>
      <w:lvlJc w:val="left"/>
      <w:pPr>
        <w:ind w:left="406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8" w:tplc="A56EF608">
      <w:start w:val="1"/>
      <w:numFmt w:val="lowerRoman"/>
      <w:lvlText w:val="%9"/>
      <w:lvlJc w:val="left"/>
      <w:pPr>
        <w:ind w:left="478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abstractNum>
  <w:abstractNum w:abstractNumId="34">
    <w:nsid w:val="30530E48"/>
    <w:multiLevelType w:val="hybridMultilevel"/>
    <w:tmpl w:val="0B669B46"/>
    <w:lvl w:ilvl="0" w:tplc="7A28CAB2">
      <w:start w:val="1"/>
      <w:numFmt w:val="bullet"/>
      <w:lvlText w:val=""/>
      <w:lvlJc w:val="left"/>
      <w:pPr>
        <w:ind w:left="4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2BCDE84">
      <w:start w:val="1"/>
      <w:numFmt w:val="bullet"/>
      <w:lvlText w:val="o"/>
      <w:lvlJc w:val="left"/>
      <w:pPr>
        <w:ind w:left="10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9585E50">
      <w:start w:val="1"/>
      <w:numFmt w:val="bullet"/>
      <w:lvlText w:val="▪"/>
      <w:lvlJc w:val="left"/>
      <w:pPr>
        <w:ind w:left="18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A4840A0">
      <w:start w:val="1"/>
      <w:numFmt w:val="bullet"/>
      <w:lvlText w:val="•"/>
      <w:lvlJc w:val="left"/>
      <w:pPr>
        <w:ind w:left="25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78A590C">
      <w:start w:val="1"/>
      <w:numFmt w:val="bullet"/>
      <w:lvlText w:val="o"/>
      <w:lvlJc w:val="left"/>
      <w:pPr>
        <w:ind w:left="32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664A490">
      <w:start w:val="1"/>
      <w:numFmt w:val="bullet"/>
      <w:lvlText w:val="▪"/>
      <w:lvlJc w:val="left"/>
      <w:pPr>
        <w:ind w:left="39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04E1328">
      <w:start w:val="1"/>
      <w:numFmt w:val="bullet"/>
      <w:lvlText w:val="•"/>
      <w:lvlJc w:val="left"/>
      <w:pPr>
        <w:ind w:left="46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3EB9A6">
      <w:start w:val="1"/>
      <w:numFmt w:val="bullet"/>
      <w:lvlText w:val="o"/>
      <w:lvlJc w:val="left"/>
      <w:pPr>
        <w:ind w:left="54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9DEF28E">
      <w:start w:val="1"/>
      <w:numFmt w:val="bullet"/>
      <w:lvlText w:val="▪"/>
      <w:lvlJc w:val="left"/>
      <w:pPr>
        <w:ind w:left="61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5">
    <w:nsid w:val="315413C2"/>
    <w:multiLevelType w:val="hybridMultilevel"/>
    <w:tmpl w:val="792CEC32"/>
    <w:lvl w:ilvl="0" w:tplc="E1E013EA">
      <w:start w:val="1"/>
      <w:numFmt w:val="decimal"/>
      <w:lvlText w:val="%1)"/>
      <w:lvlJc w:val="left"/>
      <w:pPr>
        <w:ind w:left="921"/>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1" w:tplc="5B344F42">
      <w:start w:val="1"/>
      <w:numFmt w:val="lowerLetter"/>
      <w:lvlText w:val="%2"/>
      <w:lvlJc w:val="left"/>
      <w:pPr>
        <w:ind w:left="167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2" w:tplc="06346FA2">
      <w:start w:val="1"/>
      <w:numFmt w:val="lowerRoman"/>
      <w:lvlText w:val="%3"/>
      <w:lvlJc w:val="left"/>
      <w:pPr>
        <w:ind w:left="239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3" w:tplc="3DBA6F3E">
      <w:start w:val="1"/>
      <w:numFmt w:val="decimal"/>
      <w:lvlText w:val="%4"/>
      <w:lvlJc w:val="left"/>
      <w:pPr>
        <w:ind w:left="311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4" w:tplc="2BD62940">
      <w:start w:val="1"/>
      <w:numFmt w:val="lowerLetter"/>
      <w:lvlText w:val="%5"/>
      <w:lvlJc w:val="left"/>
      <w:pPr>
        <w:ind w:left="383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5" w:tplc="C7E42BE6">
      <w:start w:val="1"/>
      <w:numFmt w:val="lowerRoman"/>
      <w:lvlText w:val="%6"/>
      <w:lvlJc w:val="left"/>
      <w:pPr>
        <w:ind w:left="455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6" w:tplc="62E8BF44">
      <w:start w:val="1"/>
      <w:numFmt w:val="decimal"/>
      <w:lvlText w:val="%7"/>
      <w:lvlJc w:val="left"/>
      <w:pPr>
        <w:ind w:left="527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7" w:tplc="0DF82030">
      <w:start w:val="1"/>
      <w:numFmt w:val="lowerLetter"/>
      <w:lvlText w:val="%8"/>
      <w:lvlJc w:val="left"/>
      <w:pPr>
        <w:ind w:left="599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8" w:tplc="42B8D754">
      <w:start w:val="1"/>
      <w:numFmt w:val="lowerRoman"/>
      <w:lvlText w:val="%9"/>
      <w:lvlJc w:val="left"/>
      <w:pPr>
        <w:ind w:left="671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abstractNum>
  <w:abstractNum w:abstractNumId="36">
    <w:nsid w:val="34E85B0A"/>
    <w:multiLevelType w:val="hybridMultilevel"/>
    <w:tmpl w:val="A560DCA0"/>
    <w:lvl w:ilvl="0" w:tplc="8DD22AC0">
      <w:start w:val="1"/>
      <w:numFmt w:val="decimal"/>
      <w:lvlText w:val="%1)"/>
      <w:lvlJc w:val="left"/>
      <w:pPr>
        <w:ind w:left="7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5AB0A2C0">
      <w:start w:val="1"/>
      <w:numFmt w:val="lowerLetter"/>
      <w:lvlText w:val="%2"/>
      <w:lvlJc w:val="left"/>
      <w:pPr>
        <w:ind w:left="12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97800CC">
      <w:start w:val="1"/>
      <w:numFmt w:val="lowerRoman"/>
      <w:lvlText w:val="%3"/>
      <w:lvlJc w:val="left"/>
      <w:pPr>
        <w:ind w:left="1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13BA2BC0">
      <w:start w:val="1"/>
      <w:numFmt w:val="decimal"/>
      <w:lvlText w:val="%4"/>
      <w:lvlJc w:val="left"/>
      <w:pPr>
        <w:ind w:left="27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45893AA">
      <w:start w:val="1"/>
      <w:numFmt w:val="lowerLetter"/>
      <w:lvlText w:val="%5"/>
      <w:lvlJc w:val="left"/>
      <w:pPr>
        <w:ind w:left="34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842E6544">
      <w:start w:val="1"/>
      <w:numFmt w:val="lowerRoman"/>
      <w:lvlText w:val="%6"/>
      <w:lvlJc w:val="left"/>
      <w:pPr>
        <w:ind w:left="41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565ED460">
      <w:start w:val="1"/>
      <w:numFmt w:val="decimal"/>
      <w:lvlText w:val="%7"/>
      <w:lvlJc w:val="left"/>
      <w:pPr>
        <w:ind w:left="48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3EC62EC">
      <w:start w:val="1"/>
      <w:numFmt w:val="lowerLetter"/>
      <w:lvlText w:val="%8"/>
      <w:lvlJc w:val="left"/>
      <w:pPr>
        <w:ind w:left="55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96C44F34">
      <w:start w:val="1"/>
      <w:numFmt w:val="lowerRoman"/>
      <w:lvlText w:val="%9"/>
      <w:lvlJc w:val="left"/>
      <w:pPr>
        <w:ind w:left="63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7">
    <w:nsid w:val="3A5923EE"/>
    <w:multiLevelType w:val="hybridMultilevel"/>
    <w:tmpl w:val="449A14A8"/>
    <w:lvl w:ilvl="0" w:tplc="C01A3370">
      <w:start w:val="1"/>
      <w:numFmt w:val="lowerLetter"/>
      <w:lvlText w:val="%1)"/>
      <w:lvlJc w:val="left"/>
      <w:pPr>
        <w:ind w:left="1226"/>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1" w:tplc="B42C7E94">
      <w:start w:val="1"/>
      <w:numFmt w:val="lowerLetter"/>
      <w:lvlText w:val="%2"/>
      <w:lvlJc w:val="left"/>
      <w:pPr>
        <w:ind w:left="193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2" w:tplc="5C56C908">
      <w:start w:val="1"/>
      <w:numFmt w:val="lowerRoman"/>
      <w:lvlText w:val="%3"/>
      <w:lvlJc w:val="left"/>
      <w:pPr>
        <w:ind w:left="265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3" w:tplc="B3D80678">
      <w:start w:val="1"/>
      <w:numFmt w:val="decimal"/>
      <w:lvlText w:val="%4"/>
      <w:lvlJc w:val="left"/>
      <w:pPr>
        <w:ind w:left="337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4" w:tplc="627475E4">
      <w:start w:val="1"/>
      <w:numFmt w:val="lowerLetter"/>
      <w:lvlText w:val="%5"/>
      <w:lvlJc w:val="left"/>
      <w:pPr>
        <w:ind w:left="409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5" w:tplc="339C3862">
      <w:start w:val="1"/>
      <w:numFmt w:val="lowerRoman"/>
      <w:lvlText w:val="%6"/>
      <w:lvlJc w:val="left"/>
      <w:pPr>
        <w:ind w:left="481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6" w:tplc="592EBCE2">
      <w:start w:val="1"/>
      <w:numFmt w:val="decimal"/>
      <w:lvlText w:val="%7"/>
      <w:lvlJc w:val="left"/>
      <w:pPr>
        <w:ind w:left="553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7" w:tplc="A76ED540">
      <w:start w:val="1"/>
      <w:numFmt w:val="lowerLetter"/>
      <w:lvlText w:val="%8"/>
      <w:lvlJc w:val="left"/>
      <w:pPr>
        <w:ind w:left="625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8" w:tplc="8568785E">
      <w:start w:val="1"/>
      <w:numFmt w:val="lowerRoman"/>
      <w:lvlText w:val="%9"/>
      <w:lvlJc w:val="left"/>
      <w:pPr>
        <w:ind w:left="697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abstractNum>
  <w:abstractNum w:abstractNumId="38">
    <w:nsid w:val="3B724FC3"/>
    <w:multiLevelType w:val="hybridMultilevel"/>
    <w:tmpl w:val="5C3E0AAE"/>
    <w:lvl w:ilvl="0" w:tplc="F61C1060">
      <w:start w:val="1"/>
      <w:numFmt w:val="lowerLetter"/>
      <w:lvlText w:val="%1)"/>
      <w:lvlJc w:val="left"/>
      <w:pPr>
        <w:ind w:left="121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A22635DA">
      <w:start w:val="1"/>
      <w:numFmt w:val="lowerLetter"/>
      <w:lvlText w:val="%2"/>
      <w:lvlJc w:val="left"/>
      <w:pPr>
        <w:ind w:left="193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68F03A80">
      <w:start w:val="1"/>
      <w:numFmt w:val="lowerRoman"/>
      <w:lvlText w:val="%3"/>
      <w:lvlJc w:val="left"/>
      <w:pPr>
        <w:ind w:left="265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CB7602D0">
      <w:start w:val="1"/>
      <w:numFmt w:val="decimal"/>
      <w:lvlText w:val="%4"/>
      <w:lvlJc w:val="left"/>
      <w:pPr>
        <w:ind w:left="337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65EEF03A">
      <w:start w:val="1"/>
      <w:numFmt w:val="lowerLetter"/>
      <w:lvlText w:val="%5"/>
      <w:lvlJc w:val="left"/>
      <w:pPr>
        <w:ind w:left="409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7110126C">
      <w:start w:val="1"/>
      <w:numFmt w:val="lowerRoman"/>
      <w:lvlText w:val="%6"/>
      <w:lvlJc w:val="left"/>
      <w:pPr>
        <w:ind w:left="481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3C10BA00">
      <w:start w:val="1"/>
      <w:numFmt w:val="decimal"/>
      <w:lvlText w:val="%7"/>
      <w:lvlJc w:val="left"/>
      <w:pPr>
        <w:ind w:left="553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1FA6AE9A">
      <w:start w:val="1"/>
      <w:numFmt w:val="lowerLetter"/>
      <w:lvlText w:val="%8"/>
      <w:lvlJc w:val="left"/>
      <w:pPr>
        <w:ind w:left="625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E522FAF4">
      <w:start w:val="1"/>
      <w:numFmt w:val="lowerRoman"/>
      <w:lvlText w:val="%9"/>
      <w:lvlJc w:val="left"/>
      <w:pPr>
        <w:ind w:left="697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39">
    <w:nsid w:val="3DFF2746"/>
    <w:multiLevelType w:val="hybridMultilevel"/>
    <w:tmpl w:val="BA5C0A0C"/>
    <w:lvl w:ilvl="0" w:tplc="BDA631D2">
      <w:start w:val="1"/>
      <w:numFmt w:val="upperLetter"/>
      <w:lvlText w:val="%1."/>
      <w:lvlJc w:val="left"/>
      <w:pPr>
        <w:ind w:left="72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1" w:tplc="C2BE7092">
      <w:start w:val="1"/>
      <w:numFmt w:val="lowerLetter"/>
      <w:lvlText w:val="%2"/>
      <w:lvlJc w:val="left"/>
      <w:pPr>
        <w:ind w:left="144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2" w:tplc="FFEE1BB2">
      <w:start w:val="1"/>
      <w:numFmt w:val="lowerRoman"/>
      <w:lvlText w:val="%3"/>
      <w:lvlJc w:val="left"/>
      <w:pPr>
        <w:ind w:left="216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3" w:tplc="F926C29C">
      <w:start w:val="1"/>
      <w:numFmt w:val="decimal"/>
      <w:lvlText w:val="%4"/>
      <w:lvlJc w:val="left"/>
      <w:pPr>
        <w:ind w:left="288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4" w:tplc="7C9C06EE">
      <w:start w:val="1"/>
      <w:numFmt w:val="lowerLetter"/>
      <w:lvlText w:val="%5"/>
      <w:lvlJc w:val="left"/>
      <w:pPr>
        <w:ind w:left="360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5" w:tplc="30D0E192">
      <w:start w:val="1"/>
      <w:numFmt w:val="lowerRoman"/>
      <w:lvlText w:val="%6"/>
      <w:lvlJc w:val="left"/>
      <w:pPr>
        <w:ind w:left="432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6" w:tplc="3362A3D8">
      <w:start w:val="1"/>
      <w:numFmt w:val="decimal"/>
      <w:lvlText w:val="%7"/>
      <w:lvlJc w:val="left"/>
      <w:pPr>
        <w:ind w:left="504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7" w:tplc="2C866228">
      <w:start w:val="1"/>
      <w:numFmt w:val="lowerLetter"/>
      <w:lvlText w:val="%8"/>
      <w:lvlJc w:val="left"/>
      <w:pPr>
        <w:ind w:left="576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8" w:tplc="1CE4C3C2">
      <w:start w:val="1"/>
      <w:numFmt w:val="lowerRoman"/>
      <w:lvlText w:val="%9"/>
      <w:lvlJc w:val="left"/>
      <w:pPr>
        <w:ind w:left="648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abstractNum>
  <w:abstractNum w:abstractNumId="40">
    <w:nsid w:val="41D711CD"/>
    <w:multiLevelType w:val="hybridMultilevel"/>
    <w:tmpl w:val="424CD88C"/>
    <w:lvl w:ilvl="0" w:tplc="F006D406">
      <w:start w:val="1"/>
      <w:numFmt w:val="decimal"/>
      <w:lvlText w:val="%1"/>
      <w:lvlJc w:val="left"/>
      <w:pPr>
        <w:ind w:left="36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6F6851DC">
      <w:start w:val="1"/>
      <w:numFmt w:val="decimal"/>
      <w:lvlRestart w:val="0"/>
      <w:lvlText w:val="%2."/>
      <w:lvlJc w:val="left"/>
      <w:pPr>
        <w:ind w:left="112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EE4A48DE">
      <w:start w:val="1"/>
      <w:numFmt w:val="lowerRoman"/>
      <w:lvlText w:val="%3"/>
      <w:lvlJc w:val="left"/>
      <w:pPr>
        <w:ind w:left="200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FE44FD26">
      <w:start w:val="1"/>
      <w:numFmt w:val="decimal"/>
      <w:lvlText w:val="%4"/>
      <w:lvlJc w:val="left"/>
      <w:pPr>
        <w:ind w:left="272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43B261AE">
      <w:start w:val="1"/>
      <w:numFmt w:val="lowerLetter"/>
      <w:lvlText w:val="%5"/>
      <w:lvlJc w:val="left"/>
      <w:pPr>
        <w:ind w:left="344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DFC2BDEE">
      <w:start w:val="1"/>
      <w:numFmt w:val="lowerRoman"/>
      <w:lvlText w:val="%6"/>
      <w:lvlJc w:val="left"/>
      <w:pPr>
        <w:ind w:left="416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C2B67768">
      <w:start w:val="1"/>
      <w:numFmt w:val="decimal"/>
      <w:lvlText w:val="%7"/>
      <w:lvlJc w:val="left"/>
      <w:pPr>
        <w:ind w:left="488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6AAE262A">
      <w:start w:val="1"/>
      <w:numFmt w:val="lowerLetter"/>
      <w:lvlText w:val="%8"/>
      <w:lvlJc w:val="left"/>
      <w:pPr>
        <w:ind w:left="560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856E7024">
      <w:start w:val="1"/>
      <w:numFmt w:val="lowerRoman"/>
      <w:lvlText w:val="%9"/>
      <w:lvlJc w:val="left"/>
      <w:pPr>
        <w:ind w:left="632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41">
    <w:nsid w:val="43A72BC2"/>
    <w:multiLevelType w:val="hybridMultilevel"/>
    <w:tmpl w:val="CF104EE0"/>
    <w:lvl w:ilvl="0" w:tplc="77E4058A">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BBA592A">
      <w:start w:val="1"/>
      <w:numFmt w:val="bullet"/>
      <w:lvlText w:val="o"/>
      <w:lvlJc w:val="left"/>
      <w:pPr>
        <w:ind w:left="11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5A0AD10">
      <w:start w:val="1"/>
      <w:numFmt w:val="bullet"/>
      <w:lvlText w:val="▪"/>
      <w:lvlJc w:val="left"/>
      <w:pPr>
        <w:ind w:left="1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006CE54">
      <w:start w:val="1"/>
      <w:numFmt w:val="bullet"/>
      <w:lvlText w:val="•"/>
      <w:lvlJc w:val="left"/>
      <w:pPr>
        <w:ind w:left="25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882B83E">
      <w:start w:val="1"/>
      <w:numFmt w:val="bullet"/>
      <w:lvlText w:val="o"/>
      <w:lvlJc w:val="left"/>
      <w:pPr>
        <w:ind w:left="33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44C8F4C">
      <w:start w:val="1"/>
      <w:numFmt w:val="bullet"/>
      <w:lvlText w:val="▪"/>
      <w:lvlJc w:val="left"/>
      <w:pPr>
        <w:ind w:left="40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0A4CFA6">
      <w:start w:val="1"/>
      <w:numFmt w:val="bullet"/>
      <w:lvlText w:val="•"/>
      <w:lvlJc w:val="left"/>
      <w:pPr>
        <w:ind w:left="47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D09684">
      <w:start w:val="1"/>
      <w:numFmt w:val="bullet"/>
      <w:lvlText w:val="o"/>
      <w:lvlJc w:val="left"/>
      <w:pPr>
        <w:ind w:left="54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230A880">
      <w:start w:val="1"/>
      <w:numFmt w:val="bullet"/>
      <w:lvlText w:val="▪"/>
      <w:lvlJc w:val="left"/>
      <w:pPr>
        <w:ind w:left="6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2">
    <w:nsid w:val="44DC62C4"/>
    <w:multiLevelType w:val="hybridMultilevel"/>
    <w:tmpl w:val="A66CF284"/>
    <w:lvl w:ilvl="0" w:tplc="574A46D6">
      <w:start w:val="1"/>
      <w:numFmt w:val="upperLetter"/>
      <w:lvlText w:val="%1)"/>
      <w:lvlJc w:val="left"/>
      <w:pPr>
        <w:ind w:left="514"/>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1" w:tplc="E662D0A8">
      <w:start w:val="1"/>
      <w:numFmt w:val="lowerLetter"/>
      <w:lvlText w:val="%2"/>
      <w:lvlJc w:val="left"/>
      <w:pPr>
        <w:ind w:left="108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2" w:tplc="691CCBF0">
      <w:start w:val="1"/>
      <w:numFmt w:val="lowerRoman"/>
      <w:lvlText w:val="%3"/>
      <w:lvlJc w:val="left"/>
      <w:pPr>
        <w:ind w:left="180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3" w:tplc="482E9FCE">
      <w:start w:val="1"/>
      <w:numFmt w:val="decimal"/>
      <w:lvlText w:val="%4"/>
      <w:lvlJc w:val="left"/>
      <w:pPr>
        <w:ind w:left="252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4" w:tplc="4094BF9C">
      <w:start w:val="1"/>
      <w:numFmt w:val="lowerLetter"/>
      <w:lvlText w:val="%5"/>
      <w:lvlJc w:val="left"/>
      <w:pPr>
        <w:ind w:left="324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5" w:tplc="33E2CEB2">
      <w:start w:val="1"/>
      <w:numFmt w:val="lowerRoman"/>
      <w:lvlText w:val="%6"/>
      <w:lvlJc w:val="left"/>
      <w:pPr>
        <w:ind w:left="396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6" w:tplc="05947FA4">
      <w:start w:val="1"/>
      <w:numFmt w:val="decimal"/>
      <w:lvlText w:val="%7"/>
      <w:lvlJc w:val="left"/>
      <w:pPr>
        <w:ind w:left="468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7" w:tplc="4856884A">
      <w:start w:val="1"/>
      <w:numFmt w:val="lowerLetter"/>
      <w:lvlText w:val="%8"/>
      <w:lvlJc w:val="left"/>
      <w:pPr>
        <w:ind w:left="540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lvl w:ilvl="8" w:tplc="ECF40FEC">
      <w:start w:val="1"/>
      <w:numFmt w:val="lowerRoman"/>
      <w:lvlText w:val="%9"/>
      <w:lvlJc w:val="left"/>
      <w:pPr>
        <w:ind w:left="6120"/>
      </w:pPr>
      <w:rPr>
        <w:rFonts w:ascii="Open Sans" w:eastAsia="Open Sans" w:hAnsi="Open Sans" w:cs="Open Sans"/>
        <w:b/>
        <w:bCs/>
        <w:i w:val="0"/>
        <w:strike w:val="0"/>
        <w:dstrike w:val="0"/>
        <w:color w:val="000000"/>
        <w:sz w:val="18"/>
        <w:szCs w:val="18"/>
        <w:u w:val="none" w:color="000000"/>
        <w:bdr w:val="none" w:sz="0" w:space="0" w:color="auto"/>
        <w:shd w:val="clear" w:color="auto" w:fill="auto"/>
        <w:vertAlign w:val="baseline"/>
      </w:rPr>
    </w:lvl>
  </w:abstractNum>
  <w:abstractNum w:abstractNumId="43">
    <w:nsid w:val="44FA717E"/>
    <w:multiLevelType w:val="hybridMultilevel"/>
    <w:tmpl w:val="7E867BB6"/>
    <w:lvl w:ilvl="0" w:tplc="7EF87548">
      <w:start w:val="1"/>
      <w:numFmt w:val="decimal"/>
      <w:lvlText w:val="%1."/>
      <w:lvlJc w:val="left"/>
      <w:pPr>
        <w:ind w:left="720"/>
      </w:pPr>
      <w:rPr>
        <w:rFonts w:ascii="Century Gothic" w:eastAsia="Century Gothic" w:hAnsi="Century Gothic" w:cs="Century Gothic"/>
        <w:b/>
        <w:bCs/>
        <w:i w:val="0"/>
        <w:strike w:val="0"/>
        <w:dstrike w:val="0"/>
        <w:color w:val="000000"/>
        <w:sz w:val="16"/>
        <w:szCs w:val="16"/>
        <w:u w:val="none" w:color="000000"/>
        <w:bdr w:val="none" w:sz="0" w:space="0" w:color="auto"/>
        <w:shd w:val="clear" w:color="auto" w:fill="auto"/>
        <w:vertAlign w:val="baseline"/>
      </w:rPr>
    </w:lvl>
    <w:lvl w:ilvl="1" w:tplc="BDC8115A">
      <w:start w:val="1"/>
      <w:numFmt w:val="lowerLetter"/>
      <w:lvlText w:val="%2"/>
      <w:lvlJc w:val="left"/>
      <w:pPr>
        <w:ind w:left="1440"/>
      </w:pPr>
      <w:rPr>
        <w:rFonts w:ascii="Century Gothic" w:eastAsia="Century Gothic" w:hAnsi="Century Gothic" w:cs="Century Gothic"/>
        <w:b/>
        <w:bCs/>
        <w:i w:val="0"/>
        <w:strike w:val="0"/>
        <w:dstrike w:val="0"/>
        <w:color w:val="000000"/>
        <w:sz w:val="16"/>
        <w:szCs w:val="16"/>
        <w:u w:val="none" w:color="000000"/>
        <w:bdr w:val="none" w:sz="0" w:space="0" w:color="auto"/>
        <w:shd w:val="clear" w:color="auto" w:fill="auto"/>
        <w:vertAlign w:val="baseline"/>
      </w:rPr>
    </w:lvl>
    <w:lvl w:ilvl="2" w:tplc="FEFA5C52">
      <w:start w:val="1"/>
      <w:numFmt w:val="lowerRoman"/>
      <w:lvlText w:val="%3"/>
      <w:lvlJc w:val="left"/>
      <w:pPr>
        <w:ind w:left="2160"/>
      </w:pPr>
      <w:rPr>
        <w:rFonts w:ascii="Century Gothic" w:eastAsia="Century Gothic" w:hAnsi="Century Gothic" w:cs="Century Gothic"/>
        <w:b/>
        <w:bCs/>
        <w:i w:val="0"/>
        <w:strike w:val="0"/>
        <w:dstrike w:val="0"/>
        <w:color w:val="000000"/>
        <w:sz w:val="16"/>
        <w:szCs w:val="16"/>
        <w:u w:val="none" w:color="000000"/>
        <w:bdr w:val="none" w:sz="0" w:space="0" w:color="auto"/>
        <w:shd w:val="clear" w:color="auto" w:fill="auto"/>
        <w:vertAlign w:val="baseline"/>
      </w:rPr>
    </w:lvl>
    <w:lvl w:ilvl="3" w:tplc="326E1F12">
      <w:start w:val="1"/>
      <w:numFmt w:val="decimal"/>
      <w:lvlText w:val="%4"/>
      <w:lvlJc w:val="left"/>
      <w:pPr>
        <w:ind w:left="2880"/>
      </w:pPr>
      <w:rPr>
        <w:rFonts w:ascii="Century Gothic" w:eastAsia="Century Gothic" w:hAnsi="Century Gothic" w:cs="Century Gothic"/>
        <w:b/>
        <w:bCs/>
        <w:i w:val="0"/>
        <w:strike w:val="0"/>
        <w:dstrike w:val="0"/>
        <w:color w:val="000000"/>
        <w:sz w:val="16"/>
        <w:szCs w:val="16"/>
        <w:u w:val="none" w:color="000000"/>
        <w:bdr w:val="none" w:sz="0" w:space="0" w:color="auto"/>
        <w:shd w:val="clear" w:color="auto" w:fill="auto"/>
        <w:vertAlign w:val="baseline"/>
      </w:rPr>
    </w:lvl>
    <w:lvl w:ilvl="4" w:tplc="6C5EBBA4">
      <w:start w:val="1"/>
      <w:numFmt w:val="lowerLetter"/>
      <w:lvlText w:val="%5"/>
      <w:lvlJc w:val="left"/>
      <w:pPr>
        <w:ind w:left="3600"/>
      </w:pPr>
      <w:rPr>
        <w:rFonts w:ascii="Century Gothic" w:eastAsia="Century Gothic" w:hAnsi="Century Gothic" w:cs="Century Gothic"/>
        <w:b/>
        <w:bCs/>
        <w:i w:val="0"/>
        <w:strike w:val="0"/>
        <w:dstrike w:val="0"/>
        <w:color w:val="000000"/>
        <w:sz w:val="16"/>
        <w:szCs w:val="16"/>
        <w:u w:val="none" w:color="000000"/>
        <w:bdr w:val="none" w:sz="0" w:space="0" w:color="auto"/>
        <w:shd w:val="clear" w:color="auto" w:fill="auto"/>
        <w:vertAlign w:val="baseline"/>
      </w:rPr>
    </w:lvl>
    <w:lvl w:ilvl="5" w:tplc="0BF626F8">
      <w:start w:val="1"/>
      <w:numFmt w:val="lowerRoman"/>
      <w:lvlText w:val="%6"/>
      <w:lvlJc w:val="left"/>
      <w:pPr>
        <w:ind w:left="4320"/>
      </w:pPr>
      <w:rPr>
        <w:rFonts w:ascii="Century Gothic" w:eastAsia="Century Gothic" w:hAnsi="Century Gothic" w:cs="Century Gothic"/>
        <w:b/>
        <w:bCs/>
        <w:i w:val="0"/>
        <w:strike w:val="0"/>
        <w:dstrike w:val="0"/>
        <w:color w:val="000000"/>
        <w:sz w:val="16"/>
        <w:szCs w:val="16"/>
        <w:u w:val="none" w:color="000000"/>
        <w:bdr w:val="none" w:sz="0" w:space="0" w:color="auto"/>
        <w:shd w:val="clear" w:color="auto" w:fill="auto"/>
        <w:vertAlign w:val="baseline"/>
      </w:rPr>
    </w:lvl>
    <w:lvl w:ilvl="6" w:tplc="4490C90C">
      <w:start w:val="1"/>
      <w:numFmt w:val="decimal"/>
      <w:lvlText w:val="%7"/>
      <w:lvlJc w:val="left"/>
      <w:pPr>
        <w:ind w:left="5040"/>
      </w:pPr>
      <w:rPr>
        <w:rFonts w:ascii="Century Gothic" w:eastAsia="Century Gothic" w:hAnsi="Century Gothic" w:cs="Century Gothic"/>
        <w:b/>
        <w:bCs/>
        <w:i w:val="0"/>
        <w:strike w:val="0"/>
        <w:dstrike w:val="0"/>
        <w:color w:val="000000"/>
        <w:sz w:val="16"/>
        <w:szCs w:val="16"/>
        <w:u w:val="none" w:color="000000"/>
        <w:bdr w:val="none" w:sz="0" w:space="0" w:color="auto"/>
        <w:shd w:val="clear" w:color="auto" w:fill="auto"/>
        <w:vertAlign w:val="baseline"/>
      </w:rPr>
    </w:lvl>
    <w:lvl w:ilvl="7" w:tplc="73924770">
      <w:start w:val="1"/>
      <w:numFmt w:val="lowerLetter"/>
      <w:lvlText w:val="%8"/>
      <w:lvlJc w:val="left"/>
      <w:pPr>
        <w:ind w:left="5760"/>
      </w:pPr>
      <w:rPr>
        <w:rFonts w:ascii="Century Gothic" w:eastAsia="Century Gothic" w:hAnsi="Century Gothic" w:cs="Century Gothic"/>
        <w:b/>
        <w:bCs/>
        <w:i w:val="0"/>
        <w:strike w:val="0"/>
        <w:dstrike w:val="0"/>
        <w:color w:val="000000"/>
        <w:sz w:val="16"/>
        <w:szCs w:val="16"/>
        <w:u w:val="none" w:color="000000"/>
        <w:bdr w:val="none" w:sz="0" w:space="0" w:color="auto"/>
        <w:shd w:val="clear" w:color="auto" w:fill="auto"/>
        <w:vertAlign w:val="baseline"/>
      </w:rPr>
    </w:lvl>
    <w:lvl w:ilvl="8" w:tplc="FD404572">
      <w:start w:val="1"/>
      <w:numFmt w:val="lowerRoman"/>
      <w:lvlText w:val="%9"/>
      <w:lvlJc w:val="left"/>
      <w:pPr>
        <w:ind w:left="6480"/>
      </w:pPr>
      <w:rPr>
        <w:rFonts w:ascii="Century Gothic" w:eastAsia="Century Gothic" w:hAnsi="Century Gothic" w:cs="Century Gothic"/>
        <w:b/>
        <w:bCs/>
        <w:i w:val="0"/>
        <w:strike w:val="0"/>
        <w:dstrike w:val="0"/>
        <w:color w:val="000000"/>
        <w:sz w:val="16"/>
        <w:szCs w:val="16"/>
        <w:u w:val="none" w:color="000000"/>
        <w:bdr w:val="none" w:sz="0" w:space="0" w:color="auto"/>
        <w:shd w:val="clear" w:color="auto" w:fill="auto"/>
        <w:vertAlign w:val="baseline"/>
      </w:rPr>
    </w:lvl>
  </w:abstractNum>
  <w:abstractNum w:abstractNumId="44">
    <w:nsid w:val="450B7FE6"/>
    <w:multiLevelType w:val="hybridMultilevel"/>
    <w:tmpl w:val="C2606CA8"/>
    <w:lvl w:ilvl="0" w:tplc="C89C89EA">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B1C7584">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FD61D18">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848F172">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9706940">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5DAA7E0">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CDE1F1E">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3EC8F3E">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C186250">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5">
    <w:nsid w:val="453126BC"/>
    <w:multiLevelType w:val="hybridMultilevel"/>
    <w:tmpl w:val="60D2E53C"/>
    <w:lvl w:ilvl="0" w:tplc="AED250A2">
      <w:start w:val="1"/>
      <w:numFmt w:val="upperRoman"/>
      <w:lvlText w:val="%1."/>
      <w:lvlJc w:val="left"/>
      <w:pPr>
        <w:ind w:left="506"/>
      </w:pPr>
      <w:rPr>
        <w:rFonts w:ascii="Open Sans" w:eastAsia="Open Sans" w:hAnsi="Open Sans" w:cs="Open Sans"/>
        <w:b/>
        <w:bCs/>
        <w:i w:val="0"/>
        <w:strike w:val="0"/>
        <w:dstrike w:val="0"/>
        <w:color w:val="000000"/>
        <w:sz w:val="22"/>
        <w:szCs w:val="22"/>
        <w:u w:val="none" w:color="000000"/>
        <w:bdr w:val="none" w:sz="0" w:space="0" w:color="auto"/>
        <w:shd w:val="clear" w:color="auto" w:fill="auto"/>
        <w:vertAlign w:val="baseline"/>
      </w:rPr>
    </w:lvl>
    <w:lvl w:ilvl="1" w:tplc="B7F2536A">
      <w:start w:val="1"/>
      <w:numFmt w:val="decimal"/>
      <w:lvlText w:val="%2."/>
      <w:lvlJc w:val="left"/>
      <w:pPr>
        <w:ind w:left="994"/>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9C96C1D8">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D49006">
      <w:start w:val="1"/>
      <w:numFmt w:val="bullet"/>
      <w:lvlText w:val="•"/>
      <w:lvlJc w:val="left"/>
      <w:pPr>
        <w:ind w:left="20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5692D2">
      <w:start w:val="1"/>
      <w:numFmt w:val="bullet"/>
      <w:lvlText w:val="o"/>
      <w:lvlJc w:val="left"/>
      <w:pPr>
        <w:ind w:left="2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EA7860">
      <w:start w:val="1"/>
      <w:numFmt w:val="bullet"/>
      <w:lvlText w:val="▪"/>
      <w:lvlJc w:val="left"/>
      <w:pPr>
        <w:ind w:left="3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1C7DB4">
      <w:start w:val="1"/>
      <w:numFmt w:val="bullet"/>
      <w:lvlText w:val="•"/>
      <w:lvlJc w:val="left"/>
      <w:pPr>
        <w:ind w:left="4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34BDB6">
      <w:start w:val="1"/>
      <w:numFmt w:val="bullet"/>
      <w:lvlText w:val="o"/>
      <w:lvlJc w:val="left"/>
      <w:pPr>
        <w:ind w:left="4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78E02A">
      <w:start w:val="1"/>
      <w:numFmt w:val="bullet"/>
      <w:lvlText w:val="▪"/>
      <w:lvlJc w:val="left"/>
      <w:pPr>
        <w:ind w:left="5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nsid w:val="47C35AB4"/>
    <w:multiLevelType w:val="hybridMultilevel"/>
    <w:tmpl w:val="ED881046"/>
    <w:lvl w:ilvl="0" w:tplc="D3BA343A">
      <w:start w:val="1"/>
      <w:numFmt w:val="decimal"/>
      <w:lvlText w:val="%1)"/>
      <w:lvlJc w:val="left"/>
      <w:pPr>
        <w:ind w:left="11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E227E80">
      <w:start w:val="1"/>
      <w:numFmt w:val="lowerLetter"/>
      <w:lvlText w:val="%2"/>
      <w:lvlJc w:val="left"/>
      <w:pPr>
        <w:ind w:left="183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6C06A77C">
      <w:start w:val="1"/>
      <w:numFmt w:val="lowerRoman"/>
      <w:lvlText w:val="%3"/>
      <w:lvlJc w:val="left"/>
      <w:pPr>
        <w:ind w:left="255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DD6C3670">
      <w:start w:val="1"/>
      <w:numFmt w:val="decimal"/>
      <w:lvlText w:val="%4"/>
      <w:lvlJc w:val="left"/>
      <w:pPr>
        <w:ind w:left="327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B91A8CE2">
      <w:start w:val="1"/>
      <w:numFmt w:val="lowerLetter"/>
      <w:lvlText w:val="%5"/>
      <w:lvlJc w:val="left"/>
      <w:pPr>
        <w:ind w:left="399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29A0420C">
      <w:start w:val="1"/>
      <w:numFmt w:val="lowerRoman"/>
      <w:lvlText w:val="%6"/>
      <w:lvlJc w:val="left"/>
      <w:pPr>
        <w:ind w:left="47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38FCA55A">
      <w:start w:val="1"/>
      <w:numFmt w:val="decimal"/>
      <w:lvlText w:val="%7"/>
      <w:lvlJc w:val="left"/>
      <w:pPr>
        <w:ind w:left="543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2965BB6">
      <w:start w:val="1"/>
      <w:numFmt w:val="lowerLetter"/>
      <w:lvlText w:val="%8"/>
      <w:lvlJc w:val="left"/>
      <w:pPr>
        <w:ind w:left="615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D462F54">
      <w:start w:val="1"/>
      <w:numFmt w:val="lowerRoman"/>
      <w:lvlText w:val="%9"/>
      <w:lvlJc w:val="left"/>
      <w:pPr>
        <w:ind w:left="687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47">
    <w:nsid w:val="47F71F6E"/>
    <w:multiLevelType w:val="hybridMultilevel"/>
    <w:tmpl w:val="C7F8F590"/>
    <w:lvl w:ilvl="0" w:tplc="294CD52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80F41C">
      <w:start w:val="1"/>
      <w:numFmt w:val="lowerLetter"/>
      <w:lvlText w:val="%2"/>
      <w:lvlJc w:val="left"/>
      <w:pPr>
        <w:ind w:left="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E4AD32">
      <w:start w:val="1"/>
      <w:numFmt w:val="lowerLetter"/>
      <w:lvlText w:val="%3)"/>
      <w:lvlJc w:val="left"/>
      <w:pPr>
        <w:ind w:left="1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24AED4">
      <w:start w:val="1"/>
      <w:numFmt w:val="decimal"/>
      <w:lvlText w:val="%4"/>
      <w:lvlJc w:val="left"/>
      <w:pPr>
        <w:ind w:left="2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805A4A">
      <w:start w:val="1"/>
      <w:numFmt w:val="lowerLetter"/>
      <w:lvlText w:val="%5"/>
      <w:lvlJc w:val="left"/>
      <w:pPr>
        <w:ind w:left="2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C2ABCA">
      <w:start w:val="1"/>
      <w:numFmt w:val="lowerRoman"/>
      <w:lvlText w:val="%6"/>
      <w:lvlJc w:val="left"/>
      <w:pPr>
        <w:ind w:left="3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5058CA">
      <w:start w:val="1"/>
      <w:numFmt w:val="decimal"/>
      <w:lvlText w:val="%7"/>
      <w:lvlJc w:val="left"/>
      <w:pPr>
        <w:ind w:left="4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26D3C0">
      <w:start w:val="1"/>
      <w:numFmt w:val="lowerLetter"/>
      <w:lvlText w:val="%8"/>
      <w:lvlJc w:val="left"/>
      <w:pPr>
        <w:ind w:left="5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F2B0BA">
      <w:start w:val="1"/>
      <w:numFmt w:val="lowerRoman"/>
      <w:lvlText w:val="%9"/>
      <w:lvlJc w:val="left"/>
      <w:pPr>
        <w:ind w:left="5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nsid w:val="4925492E"/>
    <w:multiLevelType w:val="hybridMultilevel"/>
    <w:tmpl w:val="7C62454A"/>
    <w:lvl w:ilvl="0" w:tplc="A2FAD48C">
      <w:start w:val="1"/>
      <w:numFmt w:val="decimal"/>
      <w:lvlText w:val="(%1)"/>
      <w:lvlJc w:val="left"/>
      <w:pPr>
        <w:ind w:left="705"/>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1" w:tplc="897E4432">
      <w:start w:val="1"/>
      <w:numFmt w:val="lowerLetter"/>
      <w:lvlText w:val="%2"/>
      <w:lvlJc w:val="left"/>
      <w:pPr>
        <w:ind w:left="1472"/>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2" w:tplc="7CECD838">
      <w:start w:val="1"/>
      <w:numFmt w:val="lowerRoman"/>
      <w:lvlText w:val="%3"/>
      <w:lvlJc w:val="left"/>
      <w:pPr>
        <w:ind w:left="2192"/>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3" w:tplc="9D82352C">
      <w:start w:val="1"/>
      <w:numFmt w:val="decimal"/>
      <w:lvlText w:val="%4"/>
      <w:lvlJc w:val="left"/>
      <w:pPr>
        <w:ind w:left="2912"/>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4" w:tplc="52D4019E">
      <w:start w:val="1"/>
      <w:numFmt w:val="lowerLetter"/>
      <w:lvlText w:val="%5"/>
      <w:lvlJc w:val="left"/>
      <w:pPr>
        <w:ind w:left="3632"/>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5" w:tplc="422605D0">
      <w:start w:val="1"/>
      <w:numFmt w:val="lowerRoman"/>
      <w:lvlText w:val="%6"/>
      <w:lvlJc w:val="left"/>
      <w:pPr>
        <w:ind w:left="4352"/>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6" w:tplc="45785A7E">
      <w:start w:val="1"/>
      <w:numFmt w:val="decimal"/>
      <w:lvlText w:val="%7"/>
      <w:lvlJc w:val="left"/>
      <w:pPr>
        <w:ind w:left="5072"/>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7" w:tplc="2D2A0C38">
      <w:start w:val="1"/>
      <w:numFmt w:val="lowerLetter"/>
      <w:lvlText w:val="%8"/>
      <w:lvlJc w:val="left"/>
      <w:pPr>
        <w:ind w:left="5792"/>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8" w:tplc="138AF8C6">
      <w:start w:val="1"/>
      <w:numFmt w:val="lowerRoman"/>
      <w:lvlText w:val="%9"/>
      <w:lvlJc w:val="left"/>
      <w:pPr>
        <w:ind w:left="6512"/>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abstractNum>
  <w:abstractNum w:abstractNumId="49">
    <w:nsid w:val="4A044854"/>
    <w:multiLevelType w:val="hybridMultilevel"/>
    <w:tmpl w:val="E2543DDC"/>
    <w:lvl w:ilvl="0" w:tplc="6D163BDC">
      <w:start w:val="1"/>
      <w:numFmt w:val="bullet"/>
      <w:lvlText w:val="•"/>
      <w:lvlJc w:val="left"/>
      <w:pPr>
        <w:ind w:left="1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0085A20">
      <w:start w:val="1"/>
      <w:numFmt w:val="bullet"/>
      <w:lvlText w:val="o"/>
      <w:lvlJc w:val="left"/>
      <w:pPr>
        <w:ind w:left="115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C509A76">
      <w:start w:val="1"/>
      <w:numFmt w:val="bullet"/>
      <w:lvlText w:val="▪"/>
      <w:lvlJc w:val="left"/>
      <w:pPr>
        <w:ind w:left="187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42C3DF4">
      <w:start w:val="1"/>
      <w:numFmt w:val="bullet"/>
      <w:lvlText w:val="•"/>
      <w:lvlJc w:val="left"/>
      <w:pPr>
        <w:ind w:left="259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0A262C2">
      <w:start w:val="1"/>
      <w:numFmt w:val="bullet"/>
      <w:lvlText w:val="o"/>
      <w:lvlJc w:val="left"/>
      <w:pPr>
        <w:ind w:left="331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6E6E9A2">
      <w:start w:val="1"/>
      <w:numFmt w:val="bullet"/>
      <w:lvlText w:val="▪"/>
      <w:lvlJc w:val="left"/>
      <w:pPr>
        <w:ind w:left="403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CFA340C">
      <w:start w:val="1"/>
      <w:numFmt w:val="bullet"/>
      <w:lvlText w:val="•"/>
      <w:lvlJc w:val="left"/>
      <w:pPr>
        <w:ind w:left="475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68AE20">
      <w:start w:val="1"/>
      <w:numFmt w:val="bullet"/>
      <w:lvlText w:val="o"/>
      <w:lvlJc w:val="left"/>
      <w:pPr>
        <w:ind w:left="547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0167C64">
      <w:start w:val="1"/>
      <w:numFmt w:val="bullet"/>
      <w:lvlText w:val="▪"/>
      <w:lvlJc w:val="left"/>
      <w:pPr>
        <w:ind w:left="619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0">
    <w:nsid w:val="4B832587"/>
    <w:multiLevelType w:val="hybridMultilevel"/>
    <w:tmpl w:val="C7AC9BBA"/>
    <w:lvl w:ilvl="0" w:tplc="DF24FF16">
      <w:start w:val="1"/>
      <w:numFmt w:val="decimal"/>
      <w:lvlText w:val="%1."/>
      <w:lvlJc w:val="left"/>
      <w:pPr>
        <w:ind w:left="705"/>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1" w:tplc="837831C2">
      <w:start w:val="1"/>
      <w:numFmt w:val="lowerLetter"/>
      <w:lvlText w:val="%2"/>
      <w:lvlJc w:val="left"/>
      <w:pPr>
        <w:ind w:left="144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2" w:tplc="26F02482">
      <w:start w:val="1"/>
      <w:numFmt w:val="lowerRoman"/>
      <w:lvlText w:val="%3"/>
      <w:lvlJc w:val="left"/>
      <w:pPr>
        <w:ind w:left="216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3" w:tplc="F71C8E08">
      <w:start w:val="1"/>
      <w:numFmt w:val="decimal"/>
      <w:lvlText w:val="%4"/>
      <w:lvlJc w:val="left"/>
      <w:pPr>
        <w:ind w:left="288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4" w:tplc="4F1A21D0">
      <w:start w:val="1"/>
      <w:numFmt w:val="lowerLetter"/>
      <w:lvlText w:val="%5"/>
      <w:lvlJc w:val="left"/>
      <w:pPr>
        <w:ind w:left="360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5" w:tplc="786C23B8">
      <w:start w:val="1"/>
      <w:numFmt w:val="lowerRoman"/>
      <w:lvlText w:val="%6"/>
      <w:lvlJc w:val="left"/>
      <w:pPr>
        <w:ind w:left="432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6" w:tplc="9E14E7B0">
      <w:start w:val="1"/>
      <w:numFmt w:val="decimal"/>
      <w:lvlText w:val="%7"/>
      <w:lvlJc w:val="left"/>
      <w:pPr>
        <w:ind w:left="504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7" w:tplc="05E81826">
      <w:start w:val="1"/>
      <w:numFmt w:val="lowerLetter"/>
      <w:lvlText w:val="%8"/>
      <w:lvlJc w:val="left"/>
      <w:pPr>
        <w:ind w:left="576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lvl w:ilvl="8" w:tplc="D0887EE2">
      <w:start w:val="1"/>
      <w:numFmt w:val="lowerRoman"/>
      <w:lvlText w:val="%9"/>
      <w:lvlJc w:val="left"/>
      <w:pPr>
        <w:ind w:left="6480"/>
      </w:pPr>
      <w:rPr>
        <w:rFonts w:ascii="Century Gothic" w:eastAsia="Century Gothic" w:hAnsi="Century Gothic" w:cs="Century Gothic"/>
        <w:b w:val="0"/>
        <w:i/>
        <w:iCs/>
        <w:strike w:val="0"/>
        <w:dstrike w:val="0"/>
        <w:color w:val="000000"/>
        <w:sz w:val="18"/>
        <w:szCs w:val="18"/>
        <w:u w:val="none" w:color="000000"/>
        <w:bdr w:val="none" w:sz="0" w:space="0" w:color="auto"/>
        <w:shd w:val="clear" w:color="auto" w:fill="auto"/>
        <w:vertAlign w:val="baseline"/>
      </w:rPr>
    </w:lvl>
  </w:abstractNum>
  <w:abstractNum w:abstractNumId="51">
    <w:nsid w:val="4E247805"/>
    <w:multiLevelType w:val="hybridMultilevel"/>
    <w:tmpl w:val="2FA2E392"/>
    <w:lvl w:ilvl="0" w:tplc="0478AF22">
      <w:start w:val="1"/>
      <w:numFmt w:val="bullet"/>
      <w:lvlText w:val=""/>
      <w:lvlJc w:val="left"/>
      <w:pPr>
        <w:ind w:left="4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C46608E">
      <w:start w:val="1"/>
      <w:numFmt w:val="bullet"/>
      <w:lvlText w:val="o"/>
      <w:lvlJc w:val="left"/>
      <w:pPr>
        <w:ind w:left="10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37A497E">
      <w:start w:val="1"/>
      <w:numFmt w:val="bullet"/>
      <w:lvlText w:val="▪"/>
      <w:lvlJc w:val="left"/>
      <w:pPr>
        <w:ind w:left="18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40CD64A">
      <w:start w:val="1"/>
      <w:numFmt w:val="bullet"/>
      <w:lvlText w:val="•"/>
      <w:lvlJc w:val="left"/>
      <w:pPr>
        <w:ind w:left="25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288008">
      <w:start w:val="1"/>
      <w:numFmt w:val="bullet"/>
      <w:lvlText w:val="o"/>
      <w:lvlJc w:val="left"/>
      <w:pPr>
        <w:ind w:left="32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CAAA6E8">
      <w:start w:val="1"/>
      <w:numFmt w:val="bullet"/>
      <w:lvlText w:val="▪"/>
      <w:lvlJc w:val="left"/>
      <w:pPr>
        <w:ind w:left="39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6A4D5E4">
      <w:start w:val="1"/>
      <w:numFmt w:val="bullet"/>
      <w:lvlText w:val="•"/>
      <w:lvlJc w:val="left"/>
      <w:pPr>
        <w:ind w:left="46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7E2B346">
      <w:start w:val="1"/>
      <w:numFmt w:val="bullet"/>
      <w:lvlText w:val="o"/>
      <w:lvlJc w:val="left"/>
      <w:pPr>
        <w:ind w:left="54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87E163C">
      <w:start w:val="1"/>
      <w:numFmt w:val="bullet"/>
      <w:lvlText w:val="▪"/>
      <w:lvlJc w:val="left"/>
      <w:pPr>
        <w:ind w:left="61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2">
    <w:nsid w:val="50BA286A"/>
    <w:multiLevelType w:val="hybridMultilevel"/>
    <w:tmpl w:val="3E8E49D6"/>
    <w:lvl w:ilvl="0" w:tplc="0CA4662C">
      <w:start w:val="1"/>
      <w:numFmt w:val="lowerLetter"/>
      <w:lvlText w:val="%1)"/>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F0F986">
      <w:start w:val="1"/>
      <w:numFmt w:val="lowerLetter"/>
      <w:lvlText w:val="%2"/>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9EB45A">
      <w:start w:val="1"/>
      <w:numFmt w:val="lowerRoman"/>
      <w:lvlText w:val="%3"/>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A64190">
      <w:start w:val="1"/>
      <w:numFmt w:val="decimal"/>
      <w:lvlText w:val="%4"/>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A230BA">
      <w:start w:val="1"/>
      <w:numFmt w:val="lowerLetter"/>
      <w:lvlText w:val="%5"/>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F036A8">
      <w:start w:val="1"/>
      <w:numFmt w:val="lowerRoman"/>
      <w:lvlText w:val="%6"/>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30F950">
      <w:start w:val="1"/>
      <w:numFmt w:val="decimal"/>
      <w:lvlText w:val="%7"/>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B6F83E">
      <w:start w:val="1"/>
      <w:numFmt w:val="lowerLetter"/>
      <w:lvlText w:val="%8"/>
      <w:lvlJc w:val="left"/>
      <w:pPr>
        <w:ind w:left="6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98366A">
      <w:start w:val="1"/>
      <w:numFmt w:val="lowerRoman"/>
      <w:lvlText w:val="%9"/>
      <w:lvlJc w:val="left"/>
      <w:pPr>
        <w:ind w:left="6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nsid w:val="50EC4335"/>
    <w:multiLevelType w:val="hybridMultilevel"/>
    <w:tmpl w:val="31ECA48A"/>
    <w:lvl w:ilvl="0" w:tplc="E6F02678">
      <w:start w:val="1"/>
      <w:numFmt w:val="decimal"/>
      <w:lvlText w:val="(%1)"/>
      <w:lvlJc w:val="left"/>
      <w:pPr>
        <w:ind w:left="463"/>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1" w:tplc="10D06EE8">
      <w:start w:val="1"/>
      <w:numFmt w:val="lowerLetter"/>
      <w:lvlText w:val="%2"/>
      <w:lvlJc w:val="left"/>
      <w:pPr>
        <w:ind w:left="1102"/>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2" w:tplc="1CD68028">
      <w:start w:val="1"/>
      <w:numFmt w:val="lowerRoman"/>
      <w:lvlText w:val="%3"/>
      <w:lvlJc w:val="left"/>
      <w:pPr>
        <w:ind w:left="1822"/>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3" w:tplc="0E94B6EA">
      <w:start w:val="1"/>
      <w:numFmt w:val="decimal"/>
      <w:lvlText w:val="%4"/>
      <w:lvlJc w:val="left"/>
      <w:pPr>
        <w:ind w:left="2542"/>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4" w:tplc="CD166BF8">
      <w:start w:val="1"/>
      <w:numFmt w:val="lowerLetter"/>
      <w:lvlText w:val="%5"/>
      <w:lvlJc w:val="left"/>
      <w:pPr>
        <w:ind w:left="3262"/>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5" w:tplc="8FE4C666">
      <w:start w:val="1"/>
      <w:numFmt w:val="lowerRoman"/>
      <w:lvlText w:val="%6"/>
      <w:lvlJc w:val="left"/>
      <w:pPr>
        <w:ind w:left="3982"/>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6" w:tplc="CBAE47D6">
      <w:start w:val="1"/>
      <w:numFmt w:val="decimal"/>
      <w:lvlText w:val="%7"/>
      <w:lvlJc w:val="left"/>
      <w:pPr>
        <w:ind w:left="4702"/>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7" w:tplc="687E2C12">
      <w:start w:val="1"/>
      <w:numFmt w:val="lowerLetter"/>
      <w:lvlText w:val="%8"/>
      <w:lvlJc w:val="left"/>
      <w:pPr>
        <w:ind w:left="5422"/>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8" w:tplc="FC946814">
      <w:start w:val="1"/>
      <w:numFmt w:val="lowerRoman"/>
      <w:lvlText w:val="%9"/>
      <w:lvlJc w:val="left"/>
      <w:pPr>
        <w:ind w:left="6142"/>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abstractNum>
  <w:abstractNum w:abstractNumId="54">
    <w:nsid w:val="5292702E"/>
    <w:multiLevelType w:val="hybridMultilevel"/>
    <w:tmpl w:val="C38EB6C4"/>
    <w:lvl w:ilvl="0" w:tplc="142E74E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D6CD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ECF3B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2C61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B8FC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008FC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CE5C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6EE9B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F2D42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nsid w:val="54C37F91"/>
    <w:multiLevelType w:val="hybridMultilevel"/>
    <w:tmpl w:val="597C86CE"/>
    <w:lvl w:ilvl="0" w:tplc="EF147E9C">
      <w:start w:val="1"/>
      <w:numFmt w:val="lowerLetter"/>
      <w:lvlText w:val="%1)"/>
      <w:lvlJc w:val="left"/>
      <w:pPr>
        <w:ind w:left="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2AF73A">
      <w:start w:val="1"/>
      <w:numFmt w:val="lowerLetter"/>
      <w:lvlText w:val="%2"/>
      <w:lvlJc w:val="left"/>
      <w:pPr>
        <w:ind w:left="1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98B158">
      <w:start w:val="1"/>
      <w:numFmt w:val="lowerRoman"/>
      <w:lvlText w:val="%3"/>
      <w:lvlJc w:val="left"/>
      <w:pPr>
        <w:ind w:left="1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947A8C">
      <w:start w:val="1"/>
      <w:numFmt w:val="decimal"/>
      <w:lvlText w:val="%4"/>
      <w:lvlJc w:val="left"/>
      <w:pPr>
        <w:ind w:left="2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663502">
      <w:start w:val="1"/>
      <w:numFmt w:val="lowerLetter"/>
      <w:lvlText w:val="%5"/>
      <w:lvlJc w:val="left"/>
      <w:pPr>
        <w:ind w:left="32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425064">
      <w:start w:val="1"/>
      <w:numFmt w:val="lowerRoman"/>
      <w:lvlText w:val="%6"/>
      <w:lvlJc w:val="left"/>
      <w:pPr>
        <w:ind w:left="3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403ACC">
      <w:start w:val="1"/>
      <w:numFmt w:val="decimal"/>
      <w:lvlText w:val="%7"/>
      <w:lvlJc w:val="left"/>
      <w:pPr>
        <w:ind w:left="4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D6A706">
      <w:start w:val="1"/>
      <w:numFmt w:val="lowerLetter"/>
      <w:lvlText w:val="%8"/>
      <w:lvlJc w:val="left"/>
      <w:pPr>
        <w:ind w:left="5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120C22">
      <w:start w:val="1"/>
      <w:numFmt w:val="lowerRoman"/>
      <w:lvlText w:val="%9"/>
      <w:lvlJc w:val="left"/>
      <w:pPr>
        <w:ind w:left="6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nsid w:val="559C1181"/>
    <w:multiLevelType w:val="hybridMultilevel"/>
    <w:tmpl w:val="5F4682FE"/>
    <w:lvl w:ilvl="0" w:tplc="DC36C814">
      <w:start w:val="1"/>
      <w:numFmt w:val="lowerLetter"/>
      <w:lvlText w:val="%1)"/>
      <w:lvlJc w:val="left"/>
      <w:pPr>
        <w:ind w:left="97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1" w:tplc="30A23BD2">
      <w:start w:val="1"/>
      <w:numFmt w:val="lowerLetter"/>
      <w:lvlText w:val="%2"/>
      <w:lvlJc w:val="left"/>
      <w:pPr>
        <w:ind w:left="1836"/>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2" w:tplc="519AE830">
      <w:start w:val="1"/>
      <w:numFmt w:val="lowerRoman"/>
      <w:lvlText w:val="%3"/>
      <w:lvlJc w:val="left"/>
      <w:pPr>
        <w:ind w:left="2556"/>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3" w:tplc="F6EEA7C2">
      <w:start w:val="1"/>
      <w:numFmt w:val="decimal"/>
      <w:lvlText w:val="%4"/>
      <w:lvlJc w:val="left"/>
      <w:pPr>
        <w:ind w:left="3276"/>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4" w:tplc="481491F0">
      <w:start w:val="1"/>
      <w:numFmt w:val="lowerLetter"/>
      <w:lvlText w:val="%5"/>
      <w:lvlJc w:val="left"/>
      <w:pPr>
        <w:ind w:left="3996"/>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5" w:tplc="2BFCA644">
      <w:start w:val="1"/>
      <w:numFmt w:val="lowerRoman"/>
      <w:lvlText w:val="%6"/>
      <w:lvlJc w:val="left"/>
      <w:pPr>
        <w:ind w:left="4716"/>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6" w:tplc="1A56A1E4">
      <w:start w:val="1"/>
      <w:numFmt w:val="decimal"/>
      <w:lvlText w:val="%7"/>
      <w:lvlJc w:val="left"/>
      <w:pPr>
        <w:ind w:left="5436"/>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7" w:tplc="566847A6">
      <w:start w:val="1"/>
      <w:numFmt w:val="lowerLetter"/>
      <w:lvlText w:val="%8"/>
      <w:lvlJc w:val="left"/>
      <w:pPr>
        <w:ind w:left="6156"/>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8" w:tplc="266C43EE">
      <w:start w:val="1"/>
      <w:numFmt w:val="lowerRoman"/>
      <w:lvlText w:val="%9"/>
      <w:lvlJc w:val="left"/>
      <w:pPr>
        <w:ind w:left="6876"/>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abstractNum>
  <w:abstractNum w:abstractNumId="57">
    <w:nsid w:val="57470FC3"/>
    <w:multiLevelType w:val="hybridMultilevel"/>
    <w:tmpl w:val="DC88D448"/>
    <w:lvl w:ilvl="0" w:tplc="51F800E8">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51CD4DA">
      <w:start w:val="1"/>
      <w:numFmt w:val="lowerLetter"/>
      <w:lvlText w:val="%2"/>
      <w:lvlJc w:val="left"/>
      <w:pPr>
        <w:ind w:left="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E189B40">
      <w:start w:val="1"/>
      <w:numFmt w:val="lowerLetter"/>
      <w:lvlRestart w:val="0"/>
      <w:lvlText w:val="%3)"/>
      <w:lvlJc w:val="left"/>
      <w:pPr>
        <w:ind w:left="15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6BEF532">
      <w:start w:val="1"/>
      <w:numFmt w:val="decimal"/>
      <w:lvlText w:val="%4"/>
      <w:lvlJc w:val="left"/>
      <w:pPr>
        <w:ind w:left="22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59C77FA">
      <w:start w:val="1"/>
      <w:numFmt w:val="lowerLetter"/>
      <w:lvlText w:val="%5"/>
      <w:lvlJc w:val="left"/>
      <w:pPr>
        <w:ind w:left="30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D36E4E0">
      <w:start w:val="1"/>
      <w:numFmt w:val="lowerRoman"/>
      <w:lvlText w:val="%6"/>
      <w:lvlJc w:val="left"/>
      <w:pPr>
        <w:ind w:left="37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0EC5758">
      <w:start w:val="1"/>
      <w:numFmt w:val="decimal"/>
      <w:lvlText w:val="%7"/>
      <w:lvlJc w:val="left"/>
      <w:pPr>
        <w:ind w:left="44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DFEF2AC">
      <w:start w:val="1"/>
      <w:numFmt w:val="lowerLetter"/>
      <w:lvlText w:val="%8"/>
      <w:lvlJc w:val="left"/>
      <w:pPr>
        <w:ind w:left="51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16C5A5E">
      <w:start w:val="1"/>
      <w:numFmt w:val="lowerRoman"/>
      <w:lvlText w:val="%9"/>
      <w:lvlJc w:val="left"/>
      <w:pPr>
        <w:ind w:left="58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8">
    <w:nsid w:val="578003B4"/>
    <w:multiLevelType w:val="hybridMultilevel"/>
    <w:tmpl w:val="9C5AC750"/>
    <w:lvl w:ilvl="0" w:tplc="C7E8B5A8">
      <w:start w:val="1"/>
      <w:numFmt w:val="low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0DCF21C">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4B43BDE">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AA25782">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C523362">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E14FAB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894EED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84C1ABC">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2EC19D8">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9">
    <w:nsid w:val="5BCC68BE"/>
    <w:multiLevelType w:val="hybridMultilevel"/>
    <w:tmpl w:val="3A369B5C"/>
    <w:lvl w:ilvl="0" w:tplc="93A6EB74">
      <w:start w:val="1"/>
      <w:numFmt w:val="lowerLetter"/>
      <w:lvlText w:val="%1)"/>
      <w:lvlJc w:val="left"/>
      <w:pPr>
        <w:ind w:left="121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597E8C24">
      <w:start w:val="1"/>
      <w:numFmt w:val="bullet"/>
      <w:lvlText w:val="•"/>
      <w:lvlJc w:val="left"/>
      <w:pPr>
        <w:ind w:left="1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58E0DA">
      <w:start w:val="1"/>
      <w:numFmt w:val="bullet"/>
      <w:lvlText w:val="▪"/>
      <w:lvlJc w:val="left"/>
      <w:pPr>
        <w:ind w:left="2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96919A">
      <w:start w:val="1"/>
      <w:numFmt w:val="bullet"/>
      <w:lvlText w:val="•"/>
      <w:lvlJc w:val="left"/>
      <w:pPr>
        <w:ind w:left="3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BA4E78">
      <w:start w:val="1"/>
      <w:numFmt w:val="bullet"/>
      <w:lvlText w:val="o"/>
      <w:lvlJc w:val="left"/>
      <w:pPr>
        <w:ind w:left="37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34F89E">
      <w:start w:val="1"/>
      <w:numFmt w:val="bullet"/>
      <w:lvlText w:val="▪"/>
      <w:lvlJc w:val="left"/>
      <w:pPr>
        <w:ind w:left="4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F87B60">
      <w:start w:val="1"/>
      <w:numFmt w:val="bullet"/>
      <w:lvlText w:val="•"/>
      <w:lvlJc w:val="left"/>
      <w:pPr>
        <w:ind w:left="52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4E5FBC">
      <w:start w:val="1"/>
      <w:numFmt w:val="bullet"/>
      <w:lvlText w:val="o"/>
      <w:lvlJc w:val="left"/>
      <w:pPr>
        <w:ind w:left="59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620E7A">
      <w:start w:val="1"/>
      <w:numFmt w:val="bullet"/>
      <w:lvlText w:val="▪"/>
      <w:lvlJc w:val="left"/>
      <w:pPr>
        <w:ind w:left="6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nsid w:val="5D997F65"/>
    <w:multiLevelType w:val="hybridMultilevel"/>
    <w:tmpl w:val="47503CDA"/>
    <w:lvl w:ilvl="0" w:tplc="E8F6EC02">
      <w:start w:val="1"/>
      <w:numFmt w:val="decimal"/>
      <w:lvlText w:val="(%1)"/>
      <w:lvlJc w:val="left"/>
      <w:pPr>
        <w:ind w:left="899"/>
      </w:pPr>
      <w:rPr>
        <w:rFonts w:ascii="Times New Roman" w:eastAsia="Times New Roman" w:hAnsi="Times New Roman" w:cs="Times New Roman"/>
        <w:b/>
        <w:bCs/>
        <w:i/>
        <w:iCs/>
        <w:strike w:val="0"/>
        <w:dstrike w:val="0"/>
        <w:color w:val="000000"/>
        <w:sz w:val="19"/>
        <w:szCs w:val="19"/>
        <w:u w:val="none" w:color="000000"/>
        <w:bdr w:val="none" w:sz="0" w:space="0" w:color="auto"/>
        <w:shd w:val="clear" w:color="auto" w:fill="auto"/>
        <w:vertAlign w:val="baseline"/>
      </w:rPr>
    </w:lvl>
    <w:lvl w:ilvl="1" w:tplc="B6821E76">
      <w:start w:val="1"/>
      <w:numFmt w:val="lowerLetter"/>
      <w:lvlText w:val="%2"/>
      <w:lvlJc w:val="left"/>
      <w:pPr>
        <w:ind w:left="1646"/>
      </w:pPr>
      <w:rPr>
        <w:rFonts w:ascii="Times New Roman" w:eastAsia="Times New Roman" w:hAnsi="Times New Roman" w:cs="Times New Roman"/>
        <w:b/>
        <w:bCs/>
        <w:i/>
        <w:iCs/>
        <w:strike w:val="0"/>
        <w:dstrike w:val="0"/>
        <w:color w:val="000000"/>
        <w:sz w:val="19"/>
        <w:szCs w:val="19"/>
        <w:u w:val="none" w:color="000000"/>
        <w:bdr w:val="none" w:sz="0" w:space="0" w:color="auto"/>
        <w:shd w:val="clear" w:color="auto" w:fill="auto"/>
        <w:vertAlign w:val="baseline"/>
      </w:rPr>
    </w:lvl>
    <w:lvl w:ilvl="2" w:tplc="F5FA3726">
      <w:start w:val="1"/>
      <w:numFmt w:val="lowerRoman"/>
      <w:lvlText w:val="%3"/>
      <w:lvlJc w:val="left"/>
      <w:pPr>
        <w:ind w:left="2366"/>
      </w:pPr>
      <w:rPr>
        <w:rFonts w:ascii="Times New Roman" w:eastAsia="Times New Roman" w:hAnsi="Times New Roman" w:cs="Times New Roman"/>
        <w:b/>
        <w:bCs/>
        <w:i/>
        <w:iCs/>
        <w:strike w:val="0"/>
        <w:dstrike w:val="0"/>
        <w:color w:val="000000"/>
        <w:sz w:val="19"/>
        <w:szCs w:val="19"/>
        <w:u w:val="none" w:color="000000"/>
        <w:bdr w:val="none" w:sz="0" w:space="0" w:color="auto"/>
        <w:shd w:val="clear" w:color="auto" w:fill="auto"/>
        <w:vertAlign w:val="baseline"/>
      </w:rPr>
    </w:lvl>
    <w:lvl w:ilvl="3" w:tplc="F9A84AB6">
      <w:start w:val="1"/>
      <w:numFmt w:val="decimal"/>
      <w:lvlText w:val="%4"/>
      <w:lvlJc w:val="left"/>
      <w:pPr>
        <w:ind w:left="3086"/>
      </w:pPr>
      <w:rPr>
        <w:rFonts w:ascii="Times New Roman" w:eastAsia="Times New Roman" w:hAnsi="Times New Roman" w:cs="Times New Roman"/>
        <w:b/>
        <w:bCs/>
        <w:i/>
        <w:iCs/>
        <w:strike w:val="0"/>
        <w:dstrike w:val="0"/>
        <w:color w:val="000000"/>
        <w:sz w:val="19"/>
        <w:szCs w:val="19"/>
        <w:u w:val="none" w:color="000000"/>
        <w:bdr w:val="none" w:sz="0" w:space="0" w:color="auto"/>
        <w:shd w:val="clear" w:color="auto" w:fill="auto"/>
        <w:vertAlign w:val="baseline"/>
      </w:rPr>
    </w:lvl>
    <w:lvl w:ilvl="4" w:tplc="A61876E6">
      <w:start w:val="1"/>
      <w:numFmt w:val="lowerLetter"/>
      <w:lvlText w:val="%5"/>
      <w:lvlJc w:val="left"/>
      <w:pPr>
        <w:ind w:left="3806"/>
      </w:pPr>
      <w:rPr>
        <w:rFonts w:ascii="Times New Roman" w:eastAsia="Times New Roman" w:hAnsi="Times New Roman" w:cs="Times New Roman"/>
        <w:b/>
        <w:bCs/>
        <w:i/>
        <w:iCs/>
        <w:strike w:val="0"/>
        <w:dstrike w:val="0"/>
        <w:color w:val="000000"/>
        <w:sz w:val="19"/>
        <w:szCs w:val="19"/>
        <w:u w:val="none" w:color="000000"/>
        <w:bdr w:val="none" w:sz="0" w:space="0" w:color="auto"/>
        <w:shd w:val="clear" w:color="auto" w:fill="auto"/>
        <w:vertAlign w:val="baseline"/>
      </w:rPr>
    </w:lvl>
    <w:lvl w:ilvl="5" w:tplc="D2F6C976">
      <w:start w:val="1"/>
      <w:numFmt w:val="lowerRoman"/>
      <w:lvlText w:val="%6"/>
      <w:lvlJc w:val="left"/>
      <w:pPr>
        <w:ind w:left="4526"/>
      </w:pPr>
      <w:rPr>
        <w:rFonts w:ascii="Times New Roman" w:eastAsia="Times New Roman" w:hAnsi="Times New Roman" w:cs="Times New Roman"/>
        <w:b/>
        <w:bCs/>
        <w:i/>
        <w:iCs/>
        <w:strike w:val="0"/>
        <w:dstrike w:val="0"/>
        <w:color w:val="000000"/>
        <w:sz w:val="19"/>
        <w:szCs w:val="19"/>
        <w:u w:val="none" w:color="000000"/>
        <w:bdr w:val="none" w:sz="0" w:space="0" w:color="auto"/>
        <w:shd w:val="clear" w:color="auto" w:fill="auto"/>
        <w:vertAlign w:val="baseline"/>
      </w:rPr>
    </w:lvl>
    <w:lvl w:ilvl="6" w:tplc="4BB84996">
      <w:start w:val="1"/>
      <w:numFmt w:val="decimal"/>
      <w:lvlText w:val="%7"/>
      <w:lvlJc w:val="left"/>
      <w:pPr>
        <w:ind w:left="5246"/>
      </w:pPr>
      <w:rPr>
        <w:rFonts w:ascii="Times New Roman" w:eastAsia="Times New Roman" w:hAnsi="Times New Roman" w:cs="Times New Roman"/>
        <w:b/>
        <w:bCs/>
        <w:i/>
        <w:iCs/>
        <w:strike w:val="0"/>
        <w:dstrike w:val="0"/>
        <w:color w:val="000000"/>
        <w:sz w:val="19"/>
        <w:szCs w:val="19"/>
        <w:u w:val="none" w:color="000000"/>
        <w:bdr w:val="none" w:sz="0" w:space="0" w:color="auto"/>
        <w:shd w:val="clear" w:color="auto" w:fill="auto"/>
        <w:vertAlign w:val="baseline"/>
      </w:rPr>
    </w:lvl>
    <w:lvl w:ilvl="7" w:tplc="5AA25C5E">
      <w:start w:val="1"/>
      <w:numFmt w:val="lowerLetter"/>
      <w:lvlText w:val="%8"/>
      <w:lvlJc w:val="left"/>
      <w:pPr>
        <w:ind w:left="5966"/>
      </w:pPr>
      <w:rPr>
        <w:rFonts w:ascii="Times New Roman" w:eastAsia="Times New Roman" w:hAnsi="Times New Roman" w:cs="Times New Roman"/>
        <w:b/>
        <w:bCs/>
        <w:i/>
        <w:iCs/>
        <w:strike w:val="0"/>
        <w:dstrike w:val="0"/>
        <w:color w:val="000000"/>
        <w:sz w:val="19"/>
        <w:szCs w:val="19"/>
        <w:u w:val="none" w:color="000000"/>
        <w:bdr w:val="none" w:sz="0" w:space="0" w:color="auto"/>
        <w:shd w:val="clear" w:color="auto" w:fill="auto"/>
        <w:vertAlign w:val="baseline"/>
      </w:rPr>
    </w:lvl>
    <w:lvl w:ilvl="8" w:tplc="D6BC741C">
      <w:start w:val="1"/>
      <w:numFmt w:val="lowerRoman"/>
      <w:lvlText w:val="%9"/>
      <w:lvlJc w:val="left"/>
      <w:pPr>
        <w:ind w:left="6686"/>
      </w:pPr>
      <w:rPr>
        <w:rFonts w:ascii="Times New Roman" w:eastAsia="Times New Roman" w:hAnsi="Times New Roman" w:cs="Times New Roman"/>
        <w:b/>
        <w:bCs/>
        <w:i/>
        <w:iCs/>
        <w:strike w:val="0"/>
        <w:dstrike w:val="0"/>
        <w:color w:val="000000"/>
        <w:sz w:val="19"/>
        <w:szCs w:val="19"/>
        <w:u w:val="none" w:color="000000"/>
        <w:bdr w:val="none" w:sz="0" w:space="0" w:color="auto"/>
        <w:shd w:val="clear" w:color="auto" w:fill="auto"/>
        <w:vertAlign w:val="baseline"/>
      </w:rPr>
    </w:lvl>
  </w:abstractNum>
  <w:abstractNum w:abstractNumId="61">
    <w:nsid w:val="67336F81"/>
    <w:multiLevelType w:val="hybridMultilevel"/>
    <w:tmpl w:val="00B8053E"/>
    <w:lvl w:ilvl="0" w:tplc="7FAEC04E">
      <w:start w:val="1"/>
      <w:numFmt w:val="decimal"/>
      <w:lvlText w:val="%1."/>
      <w:lvlJc w:val="left"/>
      <w:pPr>
        <w:ind w:left="705"/>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1" w:tplc="12C46FEC">
      <w:start w:val="1"/>
      <w:numFmt w:val="lowerLetter"/>
      <w:lvlText w:val="%2"/>
      <w:lvlJc w:val="left"/>
      <w:pPr>
        <w:ind w:left="144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2" w:tplc="3EEC505A">
      <w:start w:val="1"/>
      <w:numFmt w:val="lowerRoman"/>
      <w:lvlText w:val="%3"/>
      <w:lvlJc w:val="left"/>
      <w:pPr>
        <w:ind w:left="216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3" w:tplc="EC2A8ED2">
      <w:start w:val="1"/>
      <w:numFmt w:val="decimal"/>
      <w:lvlText w:val="%4"/>
      <w:lvlJc w:val="left"/>
      <w:pPr>
        <w:ind w:left="28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4" w:tplc="9B78C016">
      <w:start w:val="1"/>
      <w:numFmt w:val="lowerLetter"/>
      <w:lvlText w:val="%5"/>
      <w:lvlJc w:val="left"/>
      <w:pPr>
        <w:ind w:left="360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5" w:tplc="A1723160">
      <w:start w:val="1"/>
      <w:numFmt w:val="lowerRoman"/>
      <w:lvlText w:val="%6"/>
      <w:lvlJc w:val="left"/>
      <w:pPr>
        <w:ind w:left="432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6" w:tplc="77B4CCAC">
      <w:start w:val="1"/>
      <w:numFmt w:val="decimal"/>
      <w:lvlText w:val="%7"/>
      <w:lvlJc w:val="left"/>
      <w:pPr>
        <w:ind w:left="504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7" w:tplc="94ECBFFC">
      <w:start w:val="1"/>
      <w:numFmt w:val="lowerLetter"/>
      <w:lvlText w:val="%8"/>
      <w:lvlJc w:val="left"/>
      <w:pPr>
        <w:ind w:left="576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8" w:tplc="C0B8D520">
      <w:start w:val="1"/>
      <w:numFmt w:val="lowerRoman"/>
      <w:lvlText w:val="%9"/>
      <w:lvlJc w:val="left"/>
      <w:pPr>
        <w:ind w:left="64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abstractNum>
  <w:abstractNum w:abstractNumId="62">
    <w:nsid w:val="67FC6B34"/>
    <w:multiLevelType w:val="hybridMultilevel"/>
    <w:tmpl w:val="E4147A38"/>
    <w:lvl w:ilvl="0" w:tplc="4928F518">
      <w:start w:val="1"/>
      <w:numFmt w:val="lowerLetter"/>
      <w:lvlText w:val="%1)"/>
      <w:lvlJc w:val="left"/>
      <w:pPr>
        <w:ind w:left="1495"/>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1" w:tplc="4D8A0BFC">
      <w:start w:val="1"/>
      <w:numFmt w:val="lowerLetter"/>
      <w:lvlText w:val="%2"/>
      <w:lvlJc w:val="left"/>
      <w:pPr>
        <w:ind w:left="193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2" w:tplc="131A3550">
      <w:start w:val="1"/>
      <w:numFmt w:val="lowerRoman"/>
      <w:lvlText w:val="%3"/>
      <w:lvlJc w:val="left"/>
      <w:pPr>
        <w:ind w:left="265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3" w:tplc="B756FAB0">
      <w:start w:val="1"/>
      <w:numFmt w:val="decimal"/>
      <w:lvlText w:val="%4"/>
      <w:lvlJc w:val="left"/>
      <w:pPr>
        <w:ind w:left="337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4" w:tplc="E11233AE">
      <w:start w:val="1"/>
      <w:numFmt w:val="lowerLetter"/>
      <w:lvlText w:val="%5"/>
      <w:lvlJc w:val="left"/>
      <w:pPr>
        <w:ind w:left="409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5" w:tplc="F0D0096E">
      <w:start w:val="1"/>
      <w:numFmt w:val="lowerRoman"/>
      <w:lvlText w:val="%6"/>
      <w:lvlJc w:val="left"/>
      <w:pPr>
        <w:ind w:left="481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6" w:tplc="0C6614B6">
      <w:start w:val="1"/>
      <w:numFmt w:val="decimal"/>
      <w:lvlText w:val="%7"/>
      <w:lvlJc w:val="left"/>
      <w:pPr>
        <w:ind w:left="553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7" w:tplc="F0269E50">
      <w:start w:val="1"/>
      <w:numFmt w:val="lowerLetter"/>
      <w:lvlText w:val="%8"/>
      <w:lvlJc w:val="left"/>
      <w:pPr>
        <w:ind w:left="625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8" w:tplc="0158F2B0">
      <w:start w:val="1"/>
      <w:numFmt w:val="lowerRoman"/>
      <w:lvlText w:val="%9"/>
      <w:lvlJc w:val="left"/>
      <w:pPr>
        <w:ind w:left="6972"/>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abstractNum>
  <w:abstractNum w:abstractNumId="63">
    <w:nsid w:val="6868250A"/>
    <w:multiLevelType w:val="hybridMultilevel"/>
    <w:tmpl w:val="2DF8CD8C"/>
    <w:lvl w:ilvl="0" w:tplc="2E56EF58">
      <w:start w:val="1"/>
      <w:numFmt w:val="decimal"/>
      <w:lvlText w:val="%1."/>
      <w:lvlJc w:val="left"/>
      <w:pPr>
        <w:ind w:left="719"/>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1" w:tplc="99365792">
      <w:start w:val="1"/>
      <w:numFmt w:val="lowerLetter"/>
      <w:lvlText w:val="%2"/>
      <w:lvlJc w:val="left"/>
      <w:pPr>
        <w:ind w:left="144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2" w:tplc="12DE1602">
      <w:start w:val="1"/>
      <w:numFmt w:val="lowerRoman"/>
      <w:lvlText w:val="%3"/>
      <w:lvlJc w:val="left"/>
      <w:pPr>
        <w:ind w:left="216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3" w:tplc="BE52BFE0">
      <w:start w:val="1"/>
      <w:numFmt w:val="decimal"/>
      <w:lvlText w:val="%4"/>
      <w:lvlJc w:val="left"/>
      <w:pPr>
        <w:ind w:left="288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4" w:tplc="6D8C04CA">
      <w:start w:val="1"/>
      <w:numFmt w:val="lowerLetter"/>
      <w:lvlText w:val="%5"/>
      <w:lvlJc w:val="left"/>
      <w:pPr>
        <w:ind w:left="360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5" w:tplc="0242E318">
      <w:start w:val="1"/>
      <w:numFmt w:val="lowerRoman"/>
      <w:lvlText w:val="%6"/>
      <w:lvlJc w:val="left"/>
      <w:pPr>
        <w:ind w:left="432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6" w:tplc="98EC1644">
      <w:start w:val="1"/>
      <w:numFmt w:val="decimal"/>
      <w:lvlText w:val="%7"/>
      <w:lvlJc w:val="left"/>
      <w:pPr>
        <w:ind w:left="504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7" w:tplc="B57CFE7C">
      <w:start w:val="1"/>
      <w:numFmt w:val="lowerLetter"/>
      <w:lvlText w:val="%8"/>
      <w:lvlJc w:val="left"/>
      <w:pPr>
        <w:ind w:left="576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lvl w:ilvl="8" w:tplc="88FCAC7C">
      <w:start w:val="1"/>
      <w:numFmt w:val="lowerRoman"/>
      <w:lvlText w:val="%9"/>
      <w:lvlJc w:val="left"/>
      <w:pPr>
        <w:ind w:left="6480"/>
      </w:pPr>
      <w:rPr>
        <w:rFonts w:ascii="Open Sans" w:eastAsia="Open Sans" w:hAnsi="Open Sans" w:cs="Open Sans"/>
        <w:b w:val="0"/>
        <w:i w:val="0"/>
        <w:strike w:val="0"/>
        <w:dstrike w:val="0"/>
        <w:color w:val="000000"/>
        <w:sz w:val="16"/>
        <w:szCs w:val="16"/>
        <w:u w:val="none" w:color="000000"/>
        <w:bdr w:val="none" w:sz="0" w:space="0" w:color="auto"/>
        <w:shd w:val="clear" w:color="auto" w:fill="auto"/>
        <w:vertAlign w:val="baseline"/>
      </w:rPr>
    </w:lvl>
  </w:abstractNum>
  <w:abstractNum w:abstractNumId="64">
    <w:nsid w:val="688C7D4A"/>
    <w:multiLevelType w:val="hybridMultilevel"/>
    <w:tmpl w:val="BA723A58"/>
    <w:lvl w:ilvl="0" w:tplc="9F2AB422">
      <w:start w:val="1"/>
      <w:numFmt w:val="lowerLetter"/>
      <w:lvlText w:val="%1)"/>
      <w:lvlJc w:val="left"/>
      <w:pPr>
        <w:ind w:left="420"/>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1" w:tplc="F31C0326">
      <w:start w:val="1"/>
      <w:numFmt w:val="decimal"/>
      <w:lvlText w:val="%2."/>
      <w:lvlJc w:val="left"/>
      <w:pPr>
        <w:ind w:left="837"/>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398040AC">
      <w:start w:val="1"/>
      <w:numFmt w:val="lowerRoman"/>
      <w:lvlText w:val="%3"/>
      <w:lvlJc w:val="left"/>
      <w:pPr>
        <w:ind w:left="151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7794FEFE">
      <w:start w:val="1"/>
      <w:numFmt w:val="decimal"/>
      <w:lvlText w:val="%4"/>
      <w:lvlJc w:val="left"/>
      <w:pPr>
        <w:ind w:left="223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0128CD38">
      <w:start w:val="1"/>
      <w:numFmt w:val="lowerLetter"/>
      <w:lvlText w:val="%5"/>
      <w:lvlJc w:val="left"/>
      <w:pPr>
        <w:ind w:left="295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5DD06602">
      <w:start w:val="1"/>
      <w:numFmt w:val="lowerRoman"/>
      <w:lvlText w:val="%6"/>
      <w:lvlJc w:val="left"/>
      <w:pPr>
        <w:ind w:left="367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ECBEDEF0">
      <w:start w:val="1"/>
      <w:numFmt w:val="decimal"/>
      <w:lvlText w:val="%7"/>
      <w:lvlJc w:val="left"/>
      <w:pPr>
        <w:ind w:left="439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406E0F12">
      <w:start w:val="1"/>
      <w:numFmt w:val="lowerLetter"/>
      <w:lvlText w:val="%8"/>
      <w:lvlJc w:val="left"/>
      <w:pPr>
        <w:ind w:left="511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731E9F9A">
      <w:start w:val="1"/>
      <w:numFmt w:val="lowerRoman"/>
      <w:lvlText w:val="%9"/>
      <w:lvlJc w:val="left"/>
      <w:pPr>
        <w:ind w:left="583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65">
    <w:nsid w:val="6A3126D5"/>
    <w:multiLevelType w:val="hybridMultilevel"/>
    <w:tmpl w:val="002047E4"/>
    <w:lvl w:ilvl="0" w:tplc="85707AC6">
      <w:start w:val="1"/>
      <w:numFmt w:val="decimal"/>
      <w:lvlText w:val="(%1)"/>
      <w:lvlJc w:val="left"/>
      <w:pPr>
        <w:ind w:left="106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1" w:tplc="91AE52BE">
      <w:start w:val="1"/>
      <w:numFmt w:val="lowerLetter"/>
      <w:lvlText w:val="%2"/>
      <w:lvlJc w:val="left"/>
      <w:pPr>
        <w:ind w:left="183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2" w:tplc="DB247960">
      <w:start w:val="1"/>
      <w:numFmt w:val="lowerRoman"/>
      <w:lvlText w:val="%3"/>
      <w:lvlJc w:val="left"/>
      <w:pPr>
        <w:ind w:left="255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3" w:tplc="B3E018FE">
      <w:start w:val="1"/>
      <w:numFmt w:val="decimal"/>
      <w:lvlText w:val="%4"/>
      <w:lvlJc w:val="left"/>
      <w:pPr>
        <w:ind w:left="327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4" w:tplc="2EF4D140">
      <w:start w:val="1"/>
      <w:numFmt w:val="lowerLetter"/>
      <w:lvlText w:val="%5"/>
      <w:lvlJc w:val="left"/>
      <w:pPr>
        <w:ind w:left="399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5" w:tplc="3E86F13E">
      <w:start w:val="1"/>
      <w:numFmt w:val="lowerRoman"/>
      <w:lvlText w:val="%6"/>
      <w:lvlJc w:val="left"/>
      <w:pPr>
        <w:ind w:left="471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6" w:tplc="803872A0">
      <w:start w:val="1"/>
      <w:numFmt w:val="decimal"/>
      <w:lvlText w:val="%7"/>
      <w:lvlJc w:val="left"/>
      <w:pPr>
        <w:ind w:left="543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7" w:tplc="BF0E3688">
      <w:start w:val="1"/>
      <w:numFmt w:val="lowerLetter"/>
      <w:lvlText w:val="%8"/>
      <w:lvlJc w:val="left"/>
      <w:pPr>
        <w:ind w:left="615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8" w:tplc="8F2AD31E">
      <w:start w:val="1"/>
      <w:numFmt w:val="lowerRoman"/>
      <w:lvlText w:val="%9"/>
      <w:lvlJc w:val="left"/>
      <w:pPr>
        <w:ind w:left="687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abstractNum>
  <w:abstractNum w:abstractNumId="66">
    <w:nsid w:val="6AC130C2"/>
    <w:multiLevelType w:val="hybridMultilevel"/>
    <w:tmpl w:val="788632AE"/>
    <w:lvl w:ilvl="0" w:tplc="B16602C8">
      <w:start w:val="1"/>
      <w:numFmt w:val="bullet"/>
      <w:lvlText w:val=""/>
      <w:lvlJc w:val="left"/>
      <w:pPr>
        <w:ind w:left="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42651A2">
      <w:start w:val="1"/>
      <w:numFmt w:val="decimal"/>
      <w:lvlText w:val="%2."/>
      <w:lvlJc w:val="left"/>
      <w:pPr>
        <w:ind w:left="7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D24D3D6">
      <w:start w:val="1"/>
      <w:numFmt w:val="lowerRoman"/>
      <w:lvlText w:val="%3"/>
      <w:lvlJc w:val="left"/>
      <w:pPr>
        <w:ind w:left="150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6C06A11E">
      <w:start w:val="1"/>
      <w:numFmt w:val="decimal"/>
      <w:lvlText w:val="%4"/>
      <w:lvlJc w:val="left"/>
      <w:pPr>
        <w:ind w:left="222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94DC567C">
      <w:start w:val="1"/>
      <w:numFmt w:val="lowerLetter"/>
      <w:lvlText w:val="%5"/>
      <w:lvlJc w:val="left"/>
      <w:pPr>
        <w:ind w:left="294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5E28BAA8">
      <w:start w:val="1"/>
      <w:numFmt w:val="lowerRoman"/>
      <w:lvlText w:val="%6"/>
      <w:lvlJc w:val="left"/>
      <w:pPr>
        <w:ind w:left="366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4D2C2ABA">
      <w:start w:val="1"/>
      <w:numFmt w:val="decimal"/>
      <w:lvlText w:val="%7"/>
      <w:lvlJc w:val="left"/>
      <w:pPr>
        <w:ind w:left="438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E5ECA9C">
      <w:start w:val="1"/>
      <w:numFmt w:val="lowerLetter"/>
      <w:lvlText w:val="%8"/>
      <w:lvlJc w:val="left"/>
      <w:pPr>
        <w:ind w:left="510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17E786E">
      <w:start w:val="1"/>
      <w:numFmt w:val="lowerRoman"/>
      <w:lvlText w:val="%9"/>
      <w:lvlJc w:val="left"/>
      <w:pPr>
        <w:ind w:left="582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67">
    <w:nsid w:val="6B491C76"/>
    <w:multiLevelType w:val="hybridMultilevel"/>
    <w:tmpl w:val="3612DF56"/>
    <w:lvl w:ilvl="0" w:tplc="9F86859C">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2F8A570">
      <w:start w:val="1"/>
      <w:numFmt w:val="bullet"/>
      <w:lvlText w:val="o"/>
      <w:lvlJc w:val="left"/>
      <w:pPr>
        <w:ind w:left="11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3328AC6">
      <w:start w:val="1"/>
      <w:numFmt w:val="bullet"/>
      <w:lvlText w:val="▪"/>
      <w:lvlJc w:val="left"/>
      <w:pPr>
        <w:ind w:left="1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F32C5D6">
      <w:start w:val="1"/>
      <w:numFmt w:val="bullet"/>
      <w:lvlText w:val="•"/>
      <w:lvlJc w:val="left"/>
      <w:pPr>
        <w:ind w:left="25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07AC7D2">
      <w:start w:val="1"/>
      <w:numFmt w:val="bullet"/>
      <w:lvlText w:val="o"/>
      <w:lvlJc w:val="left"/>
      <w:pPr>
        <w:ind w:left="33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1F65C1A">
      <w:start w:val="1"/>
      <w:numFmt w:val="bullet"/>
      <w:lvlText w:val="▪"/>
      <w:lvlJc w:val="left"/>
      <w:pPr>
        <w:ind w:left="40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97C94CA">
      <w:start w:val="1"/>
      <w:numFmt w:val="bullet"/>
      <w:lvlText w:val="•"/>
      <w:lvlJc w:val="left"/>
      <w:pPr>
        <w:ind w:left="47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908C178">
      <w:start w:val="1"/>
      <w:numFmt w:val="bullet"/>
      <w:lvlText w:val="o"/>
      <w:lvlJc w:val="left"/>
      <w:pPr>
        <w:ind w:left="54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70CAE0C">
      <w:start w:val="1"/>
      <w:numFmt w:val="bullet"/>
      <w:lvlText w:val="▪"/>
      <w:lvlJc w:val="left"/>
      <w:pPr>
        <w:ind w:left="6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8">
    <w:nsid w:val="6DA471DA"/>
    <w:multiLevelType w:val="hybridMultilevel"/>
    <w:tmpl w:val="F0D856E0"/>
    <w:lvl w:ilvl="0" w:tplc="40E4DF3C">
      <w:start w:val="1"/>
      <w:numFmt w:val="decimal"/>
      <w:lvlText w:val="(%1)"/>
      <w:lvlJc w:val="left"/>
      <w:pPr>
        <w:ind w:left="100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BE705B2E">
      <w:start w:val="1"/>
      <w:numFmt w:val="lowerLetter"/>
      <w:lvlText w:val="%2"/>
      <w:lvlJc w:val="left"/>
      <w:pPr>
        <w:ind w:left="14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6D166B20">
      <w:start w:val="1"/>
      <w:numFmt w:val="lowerRoman"/>
      <w:lvlText w:val="%3"/>
      <w:lvlJc w:val="left"/>
      <w:pPr>
        <w:ind w:left="21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25244402">
      <w:start w:val="1"/>
      <w:numFmt w:val="decimal"/>
      <w:lvlText w:val="%4"/>
      <w:lvlJc w:val="left"/>
      <w:pPr>
        <w:ind w:left="28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9230C58C">
      <w:start w:val="1"/>
      <w:numFmt w:val="lowerLetter"/>
      <w:lvlText w:val="%5"/>
      <w:lvlJc w:val="left"/>
      <w:pPr>
        <w:ind w:left="36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13306DD6">
      <w:start w:val="1"/>
      <w:numFmt w:val="lowerRoman"/>
      <w:lvlText w:val="%6"/>
      <w:lvlJc w:val="left"/>
      <w:pPr>
        <w:ind w:left="43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0FAECD56">
      <w:start w:val="1"/>
      <w:numFmt w:val="decimal"/>
      <w:lvlText w:val="%7"/>
      <w:lvlJc w:val="left"/>
      <w:pPr>
        <w:ind w:left="50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066837E0">
      <w:start w:val="1"/>
      <w:numFmt w:val="lowerLetter"/>
      <w:lvlText w:val="%8"/>
      <w:lvlJc w:val="left"/>
      <w:pPr>
        <w:ind w:left="57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1F10F2A4">
      <w:start w:val="1"/>
      <w:numFmt w:val="lowerRoman"/>
      <w:lvlText w:val="%9"/>
      <w:lvlJc w:val="left"/>
      <w:pPr>
        <w:ind w:left="64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69">
    <w:nsid w:val="6E550116"/>
    <w:multiLevelType w:val="hybridMultilevel"/>
    <w:tmpl w:val="C87858B0"/>
    <w:lvl w:ilvl="0" w:tplc="CD9A4D0C">
      <w:start w:val="1"/>
      <w:numFmt w:val="upperRoman"/>
      <w:lvlText w:val="%1."/>
      <w:lvlJc w:val="left"/>
      <w:pPr>
        <w:ind w:left="37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CE023CC">
      <w:start w:val="1"/>
      <w:numFmt w:val="lowerLetter"/>
      <w:lvlText w:val="%2)"/>
      <w:lvlJc w:val="left"/>
      <w:pPr>
        <w:ind w:left="7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BE068F1E">
      <w:start w:val="1"/>
      <w:numFmt w:val="lowerRoman"/>
      <w:lvlText w:val="%3"/>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ABE8E8E">
      <w:start w:val="1"/>
      <w:numFmt w:val="decimal"/>
      <w:lvlText w:val="%4"/>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3AABFEE">
      <w:start w:val="1"/>
      <w:numFmt w:val="lowerLetter"/>
      <w:lvlText w:val="%5"/>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C92ADC84">
      <w:start w:val="1"/>
      <w:numFmt w:val="lowerRoman"/>
      <w:lvlText w:val="%6"/>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746E0D94">
      <w:start w:val="1"/>
      <w:numFmt w:val="decimal"/>
      <w:lvlText w:val="%7"/>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4F8AC170">
      <w:start w:val="1"/>
      <w:numFmt w:val="lowerLetter"/>
      <w:lvlText w:val="%8"/>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8D8A6834">
      <w:start w:val="1"/>
      <w:numFmt w:val="lowerRoman"/>
      <w:lvlText w:val="%9"/>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70">
    <w:nsid w:val="6FB24AC7"/>
    <w:multiLevelType w:val="hybridMultilevel"/>
    <w:tmpl w:val="113C9B8E"/>
    <w:lvl w:ilvl="0" w:tplc="2C949DD6">
      <w:start w:val="1"/>
      <w:numFmt w:val="decimal"/>
      <w:lvlText w:val="%1."/>
      <w:lvlJc w:val="left"/>
      <w:pPr>
        <w:ind w:left="705"/>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1" w:tplc="CBC25E1C">
      <w:start w:val="1"/>
      <w:numFmt w:val="lowerLetter"/>
      <w:lvlText w:val="%2"/>
      <w:lvlJc w:val="left"/>
      <w:pPr>
        <w:ind w:left="144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2" w:tplc="BAEA2E38">
      <w:start w:val="1"/>
      <w:numFmt w:val="lowerRoman"/>
      <w:lvlText w:val="%3"/>
      <w:lvlJc w:val="left"/>
      <w:pPr>
        <w:ind w:left="216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3" w:tplc="A5AC4042">
      <w:start w:val="1"/>
      <w:numFmt w:val="decimal"/>
      <w:lvlText w:val="%4"/>
      <w:lvlJc w:val="left"/>
      <w:pPr>
        <w:ind w:left="28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4" w:tplc="767A8BB8">
      <w:start w:val="1"/>
      <w:numFmt w:val="lowerLetter"/>
      <w:lvlText w:val="%5"/>
      <w:lvlJc w:val="left"/>
      <w:pPr>
        <w:ind w:left="360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5" w:tplc="85C42D00">
      <w:start w:val="1"/>
      <w:numFmt w:val="lowerRoman"/>
      <w:lvlText w:val="%6"/>
      <w:lvlJc w:val="left"/>
      <w:pPr>
        <w:ind w:left="432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6" w:tplc="A0185462">
      <w:start w:val="1"/>
      <w:numFmt w:val="decimal"/>
      <w:lvlText w:val="%7"/>
      <w:lvlJc w:val="left"/>
      <w:pPr>
        <w:ind w:left="504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7" w:tplc="B95A483A">
      <w:start w:val="1"/>
      <w:numFmt w:val="lowerLetter"/>
      <w:lvlText w:val="%8"/>
      <w:lvlJc w:val="left"/>
      <w:pPr>
        <w:ind w:left="576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8" w:tplc="2F7E7B78">
      <w:start w:val="1"/>
      <w:numFmt w:val="lowerRoman"/>
      <w:lvlText w:val="%9"/>
      <w:lvlJc w:val="left"/>
      <w:pPr>
        <w:ind w:left="64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abstractNum>
  <w:abstractNum w:abstractNumId="71">
    <w:nsid w:val="70B92A6B"/>
    <w:multiLevelType w:val="hybridMultilevel"/>
    <w:tmpl w:val="E6F6EE8C"/>
    <w:lvl w:ilvl="0" w:tplc="295035C2">
      <w:start w:val="1"/>
      <w:numFmt w:val="decimal"/>
      <w:lvlText w:val="(%1)"/>
      <w:lvlJc w:val="left"/>
      <w:pPr>
        <w:ind w:left="1063"/>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1" w:tplc="9A1CB414">
      <w:start w:val="1"/>
      <w:numFmt w:val="lowerLetter"/>
      <w:lvlText w:val="%2"/>
      <w:lvlJc w:val="left"/>
      <w:pPr>
        <w:ind w:left="176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2" w:tplc="E6F6054A">
      <w:start w:val="1"/>
      <w:numFmt w:val="lowerRoman"/>
      <w:lvlText w:val="%3"/>
      <w:lvlJc w:val="left"/>
      <w:pPr>
        <w:ind w:left="248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3" w:tplc="2A044EF2">
      <w:start w:val="1"/>
      <w:numFmt w:val="decimal"/>
      <w:lvlText w:val="%4"/>
      <w:lvlJc w:val="left"/>
      <w:pPr>
        <w:ind w:left="320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4" w:tplc="2C004FD0">
      <w:start w:val="1"/>
      <w:numFmt w:val="lowerLetter"/>
      <w:lvlText w:val="%5"/>
      <w:lvlJc w:val="left"/>
      <w:pPr>
        <w:ind w:left="392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5" w:tplc="373C4BAA">
      <w:start w:val="1"/>
      <w:numFmt w:val="lowerRoman"/>
      <w:lvlText w:val="%6"/>
      <w:lvlJc w:val="left"/>
      <w:pPr>
        <w:ind w:left="464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6" w:tplc="19EE3156">
      <w:start w:val="1"/>
      <w:numFmt w:val="decimal"/>
      <w:lvlText w:val="%7"/>
      <w:lvlJc w:val="left"/>
      <w:pPr>
        <w:ind w:left="536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7" w:tplc="1E6C85BA">
      <w:start w:val="1"/>
      <w:numFmt w:val="lowerLetter"/>
      <w:lvlText w:val="%8"/>
      <w:lvlJc w:val="left"/>
      <w:pPr>
        <w:ind w:left="608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lvl w:ilvl="8" w:tplc="9EAA63AA">
      <w:start w:val="1"/>
      <w:numFmt w:val="lowerRoman"/>
      <w:lvlText w:val="%9"/>
      <w:lvlJc w:val="left"/>
      <w:pPr>
        <w:ind w:left="6808"/>
      </w:pPr>
      <w:rPr>
        <w:rFonts w:ascii="Century Gothic" w:eastAsia="Century Gothic" w:hAnsi="Century Gothic" w:cs="Century Gothic"/>
        <w:b w:val="0"/>
        <w:i/>
        <w:iCs/>
        <w:strike w:val="0"/>
        <w:dstrike w:val="0"/>
        <w:color w:val="000000"/>
        <w:sz w:val="20"/>
        <w:szCs w:val="20"/>
        <w:u w:val="none" w:color="000000"/>
        <w:bdr w:val="none" w:sz="0" w:space="0" w:color="auto"/>
        <w:shd w:val="clear" w:color="auto" w:fill="auto"/>
        <w:vertAlign w:val="baseline"/>
      </w:rPr>
    </w:lvl>
  </w:abstractNum>
  <w:abstractNum w:abstractNumId="72">
    <w:nsid w:val="70DE380E"/>
    <w:multiLevelType w:val="hybridMultilevel"/>
    <w:tmpl w:val="673CF1B0"/>
    <w:lvl w:ilvl="0" w:tplc="78A25D10">
      <w:start w:val="1"/>
      <w:numFmt w:val="decimal"/>
      <w:lvlText w:val="%1."/>
      <w:lvlJc w:val="left"/>
      <w:pPr>
        <w:ind w:left="720"/>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1" w:tplc="9D66BA6E">
      <w:start w:val="1"/>
      <w:numFmt w:val="lowerLetter"/>
      <w:lvlText w:val="%2"/>
      <w:lvlJc w:val="left"/>
      <w:pPr>
        <w:ind w:left="1439"/>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2" w:tplc="B0485B8A">
      <w:start w:val="1"/>
      <w:numFmt w:val="lowerRoman"/>
      <w:lvlText w:val="%3"/>
      <w:lvlJc w:val="left"/>
      <w:pPr>
        <w:ind w:left="2159"/>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3" w:tplc="59D484D6">
      <w:start w:val="1"/>
      <w:numFmt w:val="decimal"/>
      <w:lvlText w:val="%4"/>
      <w:lvlJc w:val="left"/>
      <w:pPr>
        <w:ind w:left="2879"/>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4" w:tplc="8AF69A78">
      <w:start w:val="1"/>
      <w:numFmt w:val="lowerLetter"/>
      <w:lvlText w:val="%5"/>
      <w:lvlJc w:val="left"/>
      <w:pPr>
        <w:ind w:left="3599"/>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5" w:tplc="8848AFCE">
      <w:start w:val="1"/>
      <w:numFmt w:val="lowerRoman"/>
      <w:lvlText w:val="%6"/>
      <w:lvlJc w:val="left"/>
      <w:pPr>
        <w:ind w:left="4319"/>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6" w:tplc="DCC2BB8E">
      <w:start w:val="1"/>
      <w:numFmt w:val="decimal"/>
      <w:lvlText w:val="%7"/>
      <w:lvlJc w:val="left"/>
      <w:pPr>
        <w:ind w:left="5039"/>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7" w:tplc="A600D4DC">
      <w:start w:val="1"/>
      <w:numFmt w:val="lowerLetter"/>
      <w:lvlText w:val="%8"/>
      <w:lvlJc w:val="left"/>
      <w:pPr>
        <w:ind w:left="5759"/>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8" w:tplc="89D2B85E">
      <w:start w:val="1"/>
      <w:numFmt w:val="lowerRoman"/>
      <w:lvlText w:val="%9"/>
      <w:lvlJc w:val="left"/>
      <w:pPr>
        <w:ind w:left="6479"/>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abstractNum>
  <w:abstractNum w:abstractNumId="73">
    <w:nsid w:val="71B3288B"/>
    <w:multiLevelType w:val="hybridMultilevel"/>
    <w:tmpl w:val="52C24370"/>
    <w:lvl w:ilvl="0" w:tplc="A1D869F6">
      <w:start w:val="1"/>
      <w:numFmt w:val="bullet"/>
      <w:lvlText w:val="•"/>
      <w:lvlJc w:val="left"/>
      <w:pPr>
        <w:ind w:left="1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69CA8DA">
      <w:start w:val="1"/>
      <w:numFmt w:val="bullet"/>
      <w:lvlText w:val="o"/>
      <w:lvlJc w:val="left"/>
      <w:pPr>
        <w:ind w:left="117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2BEBCB4">
      <w:start w:val="1"/>
      <w:numFmt w:val="bullet"/>
      <w:lvlText w:val="▪"/>
      <w:lvlJc w:val="left"/>
      <w:pPr>
        <w:ind w:left="189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4FC2F0C">
      <w:start w:val="1"/>
      <w:numFmt w:val="bullet"/>
      <w:lvlText w:val="•"/>
      <w:lvlJc w:val="left"/>
      <w:pPr>
        <w:ind w:left="26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34A25F6">
      <w:start w:val="1"/>
      <w:numFmt w:val="bullet"/>
      <w:lvlText w:val="o"/>
      <w:lvlJc w:val="left"/>
      <w:pPr>
        <w:ind w:left="333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4944FD4">
      <w:start w:val="1"/>
      <w:numFmt w:val="bullet"/>
      <w:lvlText w:val="▪"/>
      <w:lvlJc w:val="left"/>
      <w:pPr>
        <w:ind w:left="405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E26B0CA">
      <w:start w:val="1"/>
      <w:numFmt w:val="bullet"/>
      <w:lvlText w:val="•"/>
      <w:lvlJc w:val="left"/>
      <w:pPr>
        <w:ind w:left="47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41ECFF8">
      <w:start w:val="1"/>
      <w:numFmt w:val="bullet"/>
      <w:lvlText w:val="o"/>
      <w:lvlJc w:val="left"/>
      <w:pPr>
        <w:ind w:left="549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0563390">
      <w:start w:val="1"/>
      <w:numFmt w:val="bullet"/>
      <w:lvlText w:val="▪"/>
      <w:lvlJc w:val="left"/>
      <w:pPr>
        <w:ind w:left="621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4">
    <w:nsid w:val="728D611C"/>
    <w:multiLevelType w:val="hybridMultilevel"/>
    <w:tmpl w:val="9B1298F2"/>
    <w:lvl w:ilvl="0" w:tplc="2AA8DED6">
      <w:start w:val="1"/>
      <w:numFmt w:val="decimal"/>
      <w:lvlText w:val="(%1)"/>
      <w:lvlJc w:val="left"/>
      <w:pPr>
        <w:ind w:left="49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1" w:tplc="73B6A506">
      <w:start w:val="1"/>
      <w:numFmt w:val="lowerLetter"/>
      <w:lvlText w:val="%2"/>
      <w:lvlJc w:val="left"/>
      <w:pPr>
        <w:ind w:left="1145"/>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2" w:tplc="7F10FDA6">
      <w:start w:val="1"/>
      <w:numFmt w:val="lowerRoman"/>
      <w:lvlText w:val="%3"/>
      <w:lvlJc w:val="left"/>
      <w:pPr>
        <w:ind w:left="1865"/>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3" w:tplc="9386EE44">
      <w:start w:val="1"/>
      <w:numFmt w:val="decimal"/>
      <w:lvlText w:val="%4"/>
      <w:lvlJc w:val="left"/>
      <w:pPr>
        <w:ind w:left="2585"/>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4" w:tplc="2824374E">
      <w:start w:val="1"/>
      <w:numFmt w:val="lowerLetter"/>
      <w:lvlText w:val="%5"/>
      <w:lvlJc w:val="left"/>
      <w:pPr>
        <w:ind w:left="3305"/>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5" w:tplc="2F24BD96">
      <w:start w:val="1"/>
      <w:numFmt w:val="lowerRoman"/>
      <w:lvlText w:val="%6"/>
      <w:lvlJc w:val="left"/>
      <w:pPr>
        <w:ind w:left="4025"/>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6" w:tplc="D78A6816">
      <w:start w:val="1"/>
      <w:numFmt w:val="decimal"/>
      <w:lvlText w:val="%7"/>
      <w:lvlJc w:val="left"/>
      <w:pPr>
        <w:ind w:left="4745"/>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7" w:tplc="B2505E78">
      <w:start w:val="1"/>
      <w:numFmt w:val="lowerLetter"/>
      <w:lvlText w:val="%8"/>
      <w:lvlJc w:val="left"/>
      <w:pPr>
        <w:ind w:left="5465"/>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8" w:tplc="786A016A">
      <w:start w:val="1"/>
      <w:numFmt w:val="lowerRoman"/>
      <w:lvlText w:val="%9"/>
      <w:lvlJc w:val="left"/>
      <w:pPr>
        <w:ind w:left="6185"/>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abstractNum>
  <w:abstractNum w:abstractNumId="75">
    <w:nsid w:val="72A44A8D"/>
    <w:multiLevelType w:val="hybridMultilevel"/>
    <w:tmpl w:val="A74EDD7C"/>
    <w:lvl w:ilvl="0" w:tplc="94BA26EC">
      <w:start w:val="1"/>
      <w:numFmt w:val="lowerLetter"/>
      <w:lvlText w:val="%1)"/>
      <w:lvlJc w:val="left"/>
      <w:pPr>
        <w:ind w:left="30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971A6B60">
      <w:start w:val="1"/>
      <w:numFmt w:val="lowerLetter"/>
      <w:lvlText w:val="%2"/>
      <w:lvlJc w:val="left"/>
      <w:pPr>
        <w:ind w:left="113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A0263BB4">
      <w:start w:val="1"/>
      <w:numFmt w:val="lowerRoman"/>
      <w:lvlText w:val="%3"/>
      <w:lvlJc w:val="left"/>
      <w:pPr>
        <w:ind w:left="185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534100A">
      <w:start w:val="1"/>
      <w:numFmt w:val="decimal"/>
      <w:lvlText w:val="%4"/>
      <w:lvlJc w:val="left"/>
      <w:pPr>
        <w:ind w:left="257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A03EDE9C">
      <w:start w:val="1"/>
      <w:numFmt w:val="lowerLetter"/>
      <w:lvlText w:val="%5"/>
      <w:lvlJc w:val="left"/>
      <w:pPr>
        <w:ind w:left="329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B30208E2">
      <w:start w:val="1"/>
      <w:numFmt w:val="lowerRoman"/>
      <w:lvlText w:val="%6"/>
      <w:lvlJc w:val="left"/>
      <w:pPr>
        <w:ind w:left="401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42842B66">
      <w:start w:val="1"/>
      <w:numFmt w:val="decimal"/>
      <w:lvlText w:val="%7"/>
      <w:lvlJc w:val="left"/>
      <w:pPr>
        <w:ind w:left="473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4E1A9B34">
      <w:start w:val="1"/>
      <w:numFmt w:val="lowerLetter"/>
      <w:lvlText w:val="%8"/>
      <w:lvlJc w:val="left"/>
      <w:pPr>
        <w:ind w:left="545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A5B8EDE6">
      <w:start w:val="1"/>
      <w:numFmt w:val="lowerRoman"/>
      <w:lvlText w:val="%9"/>
      <w:lvlJc w:val="left"/>
      <w:pPr>
        <w:ind w:left="617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76">
    <w:nsid w:val="74E24D59"/>
    <w:multiLevelType w:val="hybridMultilevel"/>
    <w:tmpl w:val="066EECC4"/>
    <w:lvl w:ilvl="0" w:tplc="D1C88592">
      <w:start w:val="1"/>
      <w:numFmt w:val="decimal"/>
      <w:lvlText w:val="(%1)"/>
      <w:lvlJc w:val="left"/>
      <w:pPr>
        <w:ind w:left="136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9496D322">
      <w:start w:val="1"/>
      <w:numFmt w:val="lowerLetter"/>
      <w:lvlText w:val="%2"/>
      <w:lvlJc w:val="left"/>
      <w:pPr>
        <w:ind w:left="1781"/>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62ACEDC6">
      <w:start w:val="1"/>
      <w:numFmt w:val="lowerRoman"/>
      <w:lvlText w:val="%3"/>
      <w:lvlJc w:val="left"/>
      <w:pPr>
        <w:ind w:left="2501"/>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5056564E">
      <w:start w:val="1"/>
      <w:numFmt w:val="decimal"/>
      <w:lvlText w:val="%4"/>
      <w:lvlJc w:val="left"/>
      <w:pPr>
        <w:ind w:left="3221"/>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779ADC6A">
      <w:start w:val="1"/>
      <w:numFmt w:val="lowerLetter"/>
      <w:lvlText w:val="%5"/>
      <w:lvlJc w:val="left"/>
      <w:pPr>
        <w:ind w:left="3941"/>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7BB0AEC8">
      <w:start w:val="1"/>
      <w:numFmt w:val="lowerRoman"/>
      <w:lvlText w:val="%6"/>
      <w:lvlJc w:val="left"/>
      <w:pPr>
        <w:ind w:left="4661"/>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D6F06D86">
      <w:start w:val="1"/>
      <w:numFmt w:val="decimal"/>
      <w:lvlText w:val="%7"/>
      <w:lvlJc w:val="left"/>
      <w:pPr>
        <w:ind w:left="5381"/>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27CC18E4">
      <w:start w:val="1"/>
      <w:numFmt w:val="lowerLetter"/>
      <w:lvlText w:val="%8"/>
      <w:lvlJc w:val="left"/>
      <w:pPr>
        <w:ind w:left="6101"/>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3F483B74">
      <w:start w:val="1"/>
      <w:numFmt w:val="lowerRoman"/>
      <w:lvlText w:val="%9"/>
      <w:lvlJc w:val="left"/>
      <w:pPr>
        <w:ind w:left="6821"/>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77">
    <w:nsid w:val="75200FDA"/>
    <w:multiLevelType w:val="hybridMultilevel"/>
    <w:tmpl w:val="BD60C3C6"/>
    <w:lvl w:ilvl="0" w:tplc="2E3E5674">
      <w:start w:val="1"/>
      <w:numFmt w:val="upperRoman"/>
      <w:lvlText w:val="%1."/>
      <w:lvlJc w:val="left"/>
      <w:pPr>
        <w:ind w:left="991"/>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25F483AC">
      <w:start w:val="1"/>
      <w:numFmt w:val="lowerLetter"/>
      <w:lvlText w:val="%2)"/>
      <w:lvlJc w:val="left"/>
      <w:pPr>
        <w:ind w:left="100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BFA829B4">
      <w:start w:val="1"/>
      <w:numFmt w:val="lowerRoman"/>
      <w:lvlText w:val="%3"/>
      <w:lvlJc w:val="left"/>
      <w:pPr>
        <w:ind w:left="14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5096FFEE">
      <w:start w:val="1"/>
      <w:numFmt w:val="decimal"/>
      <w:lvlText w:val="%4"/>
      <w:lvlJc w:val="left"/>
      <w:pPr>
        <w:ind w:left="21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E9BEDDD6">
      <w:start w:val="1"/>
      <w:numFmt w:val="lowerLetter"/>
      <w:lvlText w:val="%5"/>
      <w:lvlJc w:val="left"/>
      <w:pPr>
        <w:ind w:left="28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01CEA7D4">
      <w:start w:val="1"/>
      <w:numFmt w:val="lowerRoman"/>
      <w:lvlText w:val="%6"/>
      <w:lvlJc w:val="left"/>
      <w:pPr>
        <w:ind w:left="36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18003204">
      <w:start w:val="1"/>
      <w:numFmt w:val="decimal"/>
      <w:lvlText w:val="%7"/>
      <w:lvlJc w:val="left"/>
      <w:pPr>
        <w:ind w:left="43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2D0A4874">
      <w:start w:val="1"/>
      <w:numFmt w:val="lowerLetter"/>
      <w:lvlText w:val="%8"/>
      <w:lvlJc w:val="left"/>
      <w:pPr>
        <w:ind w:left="50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E7007E1E">
      <w:start w:val="1"/>
      <w:numFmt w:val="lowerRoman"/>
      <w:lvlText w:val="%9"/>
      <w:lvlJc w:val="left"/>
      <w:pPr>
        <w:ind w:left="57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78">
    <w:nsid w:val="7AE73710"/>
    <w:multiLevelType w:val="hybridMultilevel"/>
    <w:tmpl w:val="238E7548"/>
    <w:lvl w:ilvl="0" w:tplc="D3CCEA16">
      <w:start w:val="1"/>
      <w:numFmt w:val="lowerLetter"/>
      <w:lvlText w:val="%1)"/>
      <w:lvlJc w:val="left"/>
      <w:pPr>
        <w:ind w:left="42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E0C69DFA">
      <w:start w:val="1"/>
      <w:numFmt w:val="bullet"/>
      <w:lvlText w:val=""/>
      <w:lvlJc w:val="left"/>
      <w:pPr>
        <w:ind w:left="13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A98B142">
      <w:start w:val="1"/>
      <w:numFmt w:val="bullet"/>
      <w:lvlText w:val=""/>
      <w:lvlJc w:val="left"/>
      <w:pPr>
        <w:ind w:left="16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36ED688">
      <w:start w:val="1"/>
      <w:numFmt w:val="bullet"/>
      <w:lvlText w:val="•"/>
      <w:lvlJc w:val="left"/>
      <w:pPr>
        <w:ind w:left="2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FA1E80">
      <w:start w:val="1"/>
      <w:numFmt w:val="bullet"/>
      <w:lvlText w:val="o"/>
      <w:lvlJc w:val="left"/>
      <w:pPr>
        <w:ind w:left="3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72A1D10">
      <w:start w:val="1"/>
      <w:numFmt w:val="bullet"/>
      <w:lvlText w:val="▪"/>
      <w:lvlJc w:val="left"/>
      <w:pPr>
        <w:ind w:left="3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0AEDF28">
      <w:start w:val="1"/>
      <w:numFmt w:val="bullet"/>
      <w:lvlText w:val="•"/>
      <w:lvlJc w:val="left"/>
      <w:pPr>
        <w:ind w:left="4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73A3374">
      <w:start w:val="1"/>
      <w:numFmt w:val="bullet"/>
      <w:lvlText w:val="o"/>
      <w:lvlJc w:val="left"/>
      <w:pPr>
        <w:ind w:left="5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2047986">
      <w:start w:val="1"/>
      <w:numFmt w:val="bullet"/>
      <w:lvlText w:val="▪"/>
      <w:lvlJc w:val="left"/>
      <w:pPr>
        <w:ind w:left="6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9">
    <w:nsid w:val="7BAE0EBB"/>
    <w:multiLevelType w:val="hybridMultilevel"/>
    <w:tmpl w:val="7AF6ADB0"/>
    <w:lvl w:ilvl="0" w:tplc="C7DE437A">
      <w:start w:val="1"/>
      <w:numFmt w:val="decimal"/>
      <w:lvlText w:val="%1)"/>
      <w:lvlJc w:val="left"/>
      <w:pPr>
        <w:ind w:left="921"/>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1" w:tplc="F94EBA68">
      <w:start w:val="1"/>
      <w:numFmt w:val="lowerLetter"/>
      <w:lvlText w:val="%2"/>
      <w:lvlJc w:val="left"/>
      <w:pPr>
        <w:ind w:left="167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2" w:tplc="A90E1BA0">
      <w:start w:val="1"/>
      <w:numFmt w:val="lowerRoman"/>
      <w:lvlText w:val="%3"/>
      <w:lvlJc w:val="left"/>
      <w:pPr>
        <w:ind w:left="239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3" w:tplc="131A0B32">
      <w:start w:val="1"/>
      <w:numFmt w:val="decimal"/>
      <w:lvlText w:val="%4"/>
      <w:lvlJc w:val="left"/>
      <w:pPr>
        <w:ind w:left="311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4" w:tplc="EBBC3798">
      <w:start w:val="1"/>
      <w:numFmt w:val="lowerLetter"/>
      <w:lvlText w:val="%5"/>
      <w:lvlJc w:val="left"/>
      <w:pPr>
        <w:ind w:left="383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5" w:tplc="1B980E6E">
      <w:start w:val="1"/>
      <w:numFmt w:val="lowerRoman"/>
      <w:lvlText w:val="%6"/>
      <w:lvlJc w:val="left"/>
      <w:pPr>
        <w:ind w:left="455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6" w:tplc="0220C046">
      <w:start w:val="1"/>
      <w:numFmt w:val="decimal"/>
      <w:lvlText w:val="%7"/>
      <w:lvlJc w:val="left"/>
      <w:pPr>
        <w:ind w:left="527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7" w:tplc="CCC646FC">
      <w:start w:val="1"/>
      <w:numFmt w:val="lowerLetter"/>
      <w:lvlText w:val="%8"/>
      <w:lvlJc w:val="left"/>
      <w:pPr>
        <w:ind w:left="599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lvl w:ilvl="8" w:tplc="B2364B6E">
      <w:start w:val="1"/>
      <w:numFmt w:val="lowerRoman"/>
      <w:lvlText w:val="%9"/>
      <w:lvlJc w:val="left"/>
      <w:pPr>
        <w:ind w:left="6718"/>
      </w:pPr>
      <w:rPr>
        <w:rFonts w:ascii="Times New Roman" w:eastAsia="Times New Roman" w:hAnsi="Times New Roman" w:cs="Times New Roman"/>
        <w:b w:val="0"/>
        <w:i/>
        <w:iCs/>
        <w:strike w:val="0"/>
        <w:dstrike w:val="0"/>
        <w:color w:val="000000"/>
        <w:sz w:val="19"/>
        <w:szCs w:val="19"/>
        <w:u w:val="none" w:color="000000"/>
        <w:bdr w:val="none" w:sz="0" w:space="0" w:color="auto"/>
        <w:shd w:val="clear" w:color="auto" w:fill="auto"/>
        <w:vertAlign w:val="baseline"/>
      </w:rPr>
    </w:lvl>
  </w:abstractNum>
  <w:abstractNum w:abstractNumId="80">
    <w:nsid w:val="7CD95EB2"/>
    <w:multiLevelType w:val="hybridMultilevel"/>
    <w:tmpl w:val="35BCBD10"/>
    <w:lvl w:ilvl="0" w:tplc="A53C7F26">
      <w:start w:val="1"/>
      <w:numFmt w:val="lowerLetter"/>
      <w:lvlText w:val="%1)"/>
      <w:lvlJc w:val="left"/>
      <w:pPr>
        <w:ind w:left="1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340E4F22">
      <w:start w:val="1"/>
      <w:numFmt w:val="lowerLetter"/>
      <w:lvlText w:val="%2"/>
      <w:lvlJc w:val="left"/>
      <w:pPr>
        <w:ind w:left="10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349CB09C">
      <w:start w:val="1"/>
      <w:numFmt w:val="lowerRoman"/>
      <w:lvlText w:val="%3"/>
      <w:lvlJc w:val="left"/>
      <w:pPr>
        <w:ind w:left="18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C6C879E6">
      <w:start w:val="1"/>
      <w:numFmt w:val="decimal"/>
      <w:lvlText w:val="%4"/>
      <w:lvlJc w:val="left"/>
      <w:pPr>
        <w:ind w:left="25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10F851F6">
      <w:start w:val="1"/>
      <w:numFmt w:val="lowerLetter"/>
      <w:lvlText w:val="%5"/>
      <w:lvlJc w:val="left"/>
      <w:pPr>
        <w:ind w:left="32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AA9CBB96">
      <w:start w:val="1"/>
      <w:numFmt w:val="lowerRoman"/>
      <w:lvlText w:val="%6"/>
      <w:lvlJc w:val="left"/>
      <w:pPr>
        <w:ind w:left="39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E26C0CEE">
      <w:start w:val="1"/>
      <w:numFmt w:val="decimal"/>
      <w:lvlText w:val="%7"/>
      <w:lvlJc w:val="left"/>
      <w:pPr>
        <w:ind w:left="46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63F88A00">
      <w:start w:val="1"/>
      <w:numFmt w:val="lowerLetter"/>
      <w:lvlText w:val="%8"/>
      <w:lvlJc w:val="left"/>
      <w:pPr>
        <w:ind w:left="54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8242ABAE">
      <w:start w:val="1"/>
      <w:numFmt w:val="lowerRoman"/>
      <w:lvlText w:val="%9"/>
      <w:lvlJc w:val="left"/>
      <w:pPr>
        <w:ind w:left="61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81">
    <w:nsid w:val="7DE04F90"/>
    <w:multiLevelType w:val="hybridMultilevel"/>
    <w:tmpl w:val="074C7194"/>
    <w:lvl w:ilvl="0" w:tplc="A4D87556">
      <w:start w:val="1"/>
      <w:numFmt w:val="decimal"/>
      <w:lvlText w:val="%1"/>
      <w:lvlJc w:val="left"/>
      <w:pPr>
        <w:ind w:left="360"/>
      </w:pPr>
      <w:rPr>
        <w:rFonts w:ascii="Times New Roman" w:eastAsia="Times New Roman" w:hAnsi="Times New Roman" w:cs="Times New Roman"/>
        <w:b/>
        <w:bCs/>
        <w:i/>
        <w:iCs/>
        <w:strike w:val="0"/>
        <w:dstrike w:val="0"/>
        <w:color w:val="000000"/>
        <w:sz w:val="18"/>
        <w:szCs w:val="18"/>
        <w:u w:val="none" w:color="000000"/>
        <w:bdr w:val="none" w:sz="0" w:space="0" w:color="auto"/>
        <w:shd w:val="clear" w:color="auto" w:fill="auto"/>
        <w:vertAlign w:val="baseline"/>
      </w:rPr>
    </w:lvl>
    <w:lvl w:ilvl="1" w:tplc="C7884968">
      <w:start w:val="1"/>
      <w:numFmt w:val="decimal"/>
      <w:lvlText w:val="(%2)"/>
      <w:lvlJc w:val="left"/>
      <w:pPr>
        <w:ind w:left="972"/>
      </w:pPr>
      <w:rPr>
        <w:rFonts w:ascii="Times New Roman" w:eastAsia="Times New Roman" w:hAnsi="Times New Roman" w:cs="Times New Roman"/>
        <w:b/>
        <w:bCs/>
        <w:i/>
        <w:iCs/>
        <w:strike w:val="0"/>
        <w:dstrike w:val="0"/>
        <w:color w:val="000000"/>
        <w:sz w:val="18"/>
        <w:szCs w:val="18"/>
        <w:u w:val="none" w:color="000000"/>
        <w:bdr w:val="none" w:sz="0" w:space="0" w:color="auto"/>
        <w:shd w:val="clear" w:color="auto" w:fill="auto"/>
        <w:vertAlign w:val="baseline"/>
      </w:rPr>
    </w:lvl>
    <w:lvl w:ilvl="2" w:tplc="82124C9A">
      <w:start w:val="1"/>
      <w:numFmt w:val="lowerRoman"/>
      <w:lvlText w:val="%3"/>
      <w:lvlJc w:val="left"/>
      <w:pPr>
        <w:ind w:left="1658"/>
      </w:pPr>
      <w:rPr>
        <w:rFonts w:ascii="Times New Roman" w:eastAsia="Times New Roman" w:hAnsi="Times New Roman" w:cs="Times New Roman"/>
        <w:b/>
        <w:bCs/>
        <w:i/>
        <w:iCs/>
        <w:strike w:val="0"/>
        <w:dstrike w:val="0"/>
        <w:color w:val="000000"/>
        <w:sz w:val="18"/>
        <w:szCs w:val="18"/>
        <w:u w:val="none" w:color="000000"/>
        <w:bdr w:val="none" w:sz="0" w:space="0" w:color="auto"/>
        <w:shd w:val="clear" w:color="auto" w:fill="auto"/>
        <w:vertAlign w:val="baseline"/>
      </w:rPr>
    </w:lvl>
    <w:lvl w:ilvl="3" w:tplc="36C8E7AA">
      <w:start w:val="1"/>
      <w:numFmt w:val="decimal"/>
      <w:lvlText w:val="%4"/>
      <w:lvlJc w:val="left"/>
      <w:pPr>
        <w:ind w:left="2378"/>
      </w:pPr>
      <w:rPr>
        <w:rFonts w:ascii="Times New Roman" w:eastAsia="Times New Roman" w:hAnsi="Times New Roman" w:cs="Times New Roman"/>
        <w:b/>
        <w:bCs/>
        <w:i/>
        <w:iCs/>
        <w:strike w:val="0"/>
        <w:dstrike w:val="0"/>
        <w:color w:val="000000"/>
        <w:sz w:val="18"/>
        <w:szCs w:val="18"/>
        <w:u w:val="none" w:color="000000"/>
        <w:bdr w:val="none" w:sz="0" w:space="0" w:color="auto"/>
        <w:shd w:val="clear" w:color="auto" w:fill="auto"/>
        <w:vertAlign w:val="baseline"/>
      </w:rPr>
    </w:lvl>
    <w:lvl w:ilvl="4" w:tplc="13748E5E">
      <w:start w:val="1"/>
      <w:numFmt w:val="lowerLetter"/>
      <w:lvlText w:val="%5"/>
      <w:lvlJc w:val="left"/>
      <w:pPr>
        <w:ind w:left="3098"/>
      </w:pPr>
      <w:rPr>
        <w:rFonts w:ascii="Times New Roman" w:eastAsia="Times New Roman" w:hAnsi="Times New Roman" w:cs="Times New Roman"/>
        <w:b/>
        <w:bCs/>
        <w:i/>
        <w:iCs/>
        <w:strike w:val="0"/>
        <w:dstrike w:val="0"/>
        <w:color w:val="000000"/>
        <w:sz w:val="18"/>
        <w:szCs w:val="18"/>
        <w:u w:val="none" w:color="000000"/>
        <w:bdr w:val="none" w:sz="0" w:space="0" w:color="auto"/>
        <w:shd w:val="clear" w:color="auto" w:fill="auto"/>
        <w:vertAlign w:val="baseline"/>
      </w:rPr>
    </w:lvl>
    <w:lvl w:ilvl="5" w:tplc="0D26BD5A">
      <w:start w:val="1"/>
      <w:numFmt w:val="lowerRoman"/>
      <w:lvlText w:val="%6"/>
      <w:lvlJc w:val="left"/>
      <w:pPr>
        <w:ind w:left="3818"/>
      </w:pPr>
      <w:rPr>
        <w:rFonts w:ascii="Times New Roman" w:eastAsia="Times New Roman" w:hAnsi="Times New Roman" w:cs="Times New Roman"/>
        <w:b/>
        <w:bCs/>
        <w:i/>
        <w:iCs/>
        <w:strike w:val="0"/>
        <w:dstrike w:val="0"/>
        <w:color w:val="000000"/>
        <w:sz w:val="18"/>
        <w:szCs w:val="18"/>
        <w:u w:val="none" w:color="000000"/>
        <w:bdr w:val="none" w:sz="0" w:space="0" w:color="auto"/>
        <w:shd w:val="clear" w:color="auto" w:fill="auto"/>
        <w:vertAlign w:val="baseline"/>
      </w:rPr>
    </w:lvl>
    <w:lvl w:ilvl="6" w:tplc="C7C8B9CA">
      <w:start w:val="1"/>
      <w:numFmt w:val="decimal"/>
      <w:lvlText w:val="%7"/>
      <w:lvlJc w:val="left"/>
      <w:pPr>
        <w:ind w:left="4538"/>
      </w:pPr>
      <w:rPr>
        <w:rFonts w:ascii="Times New Roman" w:eastAsia="Times New Roman" w:hAnsi="Times New Roman" w:cs="Times New Roman"/>
        <w:b/>
        <w:bCs/>
        <w:i/>
        <w:iCs/>
        <w:strike w:val="0"/>
        <w:dstrike w:val="0"/>
        <w:color w:val="000000"/>
        <w:sz w:val="18"/>
        <w:szCs w:val="18"/>
        <w:u w:val="none" w:color="000000"/>
        <w:bdr w:val="none" w:sz="0" w:space="0" w:color="auto"/>
        <w:shd w:val="clear" w:color="auto" w:fill="auto"/>
        <w:vertAlign w:val="baseline"/>
      </w:rPr>
    </w:lvl>
    <w:lvl w:ilvl="7" w:tplc="041E3A2C">
      <w:start w:val="1"/>
      <w:numFmt w:val="lowerLetter"/>
      <w:lvlText w:val="%8"/>
      <w:lvlJc w:val="left"/>
      <w:pPr>
        <w:ind w:left="5258"/>
      </w:pPr>
      <w:rPr>
        <w:rFonts w:ascii="Times New Roman" w:eastAsia="Times New Roman" w:hAnsi="Times New Roman" w:cs="Times New Roman"/>
        <w:b/>
        <w:bCs/>
        <w:i/>
        <w:iCs/>
        <w:strike w:val="0"/>
        <w:dstrike w:val="0"/>
        <w:color w:val="000000"/>
        <w:sz w:val="18"/>
        <w:szCs w:val="18"/>
        <w:u w:val="none" w:color="000000"/>
        <w:bdr w:val="none" w:sz="0" w:space="0" w:color="auto"/>
        <w:shd w:val="clear" w:color="auto" w:fill="auto"/>
        <w:vertAlign w:val="baseline"/>
      </w:rPr>
    </w:lvl>
    <w:lvl w:ilvl="8" w:tplc="1F1E416E">
      <w:start w:val="1"/>
      <w:numFmt w:val="lowerRoman"/>
      <w:lvlText w:val="%9"/>
      <w:lvlJc w:val="left"/>
      <w:pPr>
        <w:ind w:left="5978"/>
      </w:pPr>
      <w:rPr>
        <w:rFonts w:ascii="Times New Roman" w:eastAsia="Times New Roman" w:hAnsi="Times New Roman" w:cs="Times New Roman"/>
        <w:b/>
        <w:bCs/>
        <w:i/>
        <w:iCs/>
        <w:strike w:val="0"/>
        <w:dstrike w:val="0"/>
        <w:color w:val="000000"/>
        <w:sz w:val="18"/>
        <w:szCs w:val="18"/>
        <w:u w:val="none" w:color="000000"/>
        <w:bdr w:val="none" w:sz="0" w:space="0" w:color="auto"/>
        <w:shd w:val="clear" w:color="auto" w:fill="auto"/>
        <w:vertAlign w:val="baseline"/>
      </w:rPr>
    </w:lvl>
  </w:abstractNum>
  <w:abstractNum w:abstractNumId="82">
    <w:nsid w:val="7E4C0EE4"/>
    <w:multiLevelType w:val="hybridMultilevel"/>
    <w:tmpl w:val="C6205F08"/>
    <w:lvl w:ilvl="0" w:tplc="25D24088">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60C6CA">
      <w:start w:val="1"/>
      <w:numFmt w:val="bullet"/>
      <w:lvlText w:val="o"/>
      <w:lvlJc w:val="left"/>
      <w:pPr>
        <w:ind w:left="11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A0A0F2">
      <w:start w:val="1"/>
      <w:numFmt w:val="bullet"/>
      <w:lvlText w:val="▪"/>
      <w:lvlJc w:val="left"/>
      <w:pPr>
        <w:ind w:left="18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0CE630">
      <w:start w:val="1"/>
      <w:numFmt w:val="bullet"/>
      <w:lvlText w:val="•"/>
      <w:lvlJc w:val="left"/>
      <w:pPr>
        <w:ind w:left="2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AAA8D6">
      <w:start w:val="1"/>
      <w:numFmt w:val="bullet"/>
      <w:lvlText w:val="o"/>
      <w:lvlJc w:val="left"/>
      <w:pPr>
        <w:ind w:left="3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EEABD0">
      <w:start w:val="1"/>
      <w:numFmt w:val="bullet"/>
      <w:lvlText w:val="▪"/>
      <w:lvlJc w:val="left"/>
      <w:pPr>
        <w:ind w:left="4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1A16C4">
      <w:start w:val="1"/>
      <w:numFmt w:val="bullet"/>
      <w:lvlText w:val="•"/>
      <w:lvlJc w:val="left"/>
      <w:pPr>
        <w:ind w:left="4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727C7C">
      <w:start w:val="1"/>
      <w:numFmt w:val="bullet"/>
      <w:lvlText w:val="o"/>
      <w:lvlJc w:val="left"/>
      <w:pPr>
        <w:ind w:left="5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08B50C">
      <w:start w:val="1"/>
      <w:numFmt w:val="bullet"/>
      <w:lvlText w:val="▪"/>
      <w:lvlJc w:val="left"/>
      <w:pPr>
        <w:ind w:left="6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nsid w:val="7F7C1734"/>
    <w:multiLevelType w:val="hybridMultilevel"/>
    <w:tmpl w:val="C4F8D75E"/>
    <w:lvl w:ilvl="0" w:tplc="B26C7DBA">
      <w:start w:val="1"/>
      <w:numFmt w:val="bullet"/>
      <w:lvlText w:val="•"/>
      <w:lvlJc w:val="left"/>
      <w:pPr>
        <w:ind w:left="3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748366">
      <w:start w:val="1"/>
      <w:numFmt w:val="bullet"/>
      <w:lvlText w:val="o"/>
      <w:lvlJc w:val="left"/>
      <w:pPr>
        <w:ind w:left="10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79E508E">
      <w:start w:val="1"/>
      <w:numFmt w:val="bullet"/>
      <w:lvlText w:val="▪"/>
      <w:lvlJc w:val="left"/>
      <w:pPr>
        <w:ind w:left="18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9609BD0">
      <w:start w:val="1"/>
      <w:numFmt w:val="bullet"/>
      <w:lvlText w:val="•"/>
      <w:lvlJc w:val="left"/>
      <w:pPr>
        <w:ind w:left="2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180AFD4">
      <w:start w:val="1"/>
      <w:numFmt w:val="bullet"/>
      <w:lvlText w:val="o"/>
      <w:lvlJc w:val="left"/>
      <w:pPr>
        <w:ind w:left="325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20C671A">
      <w:start w:val="1"/>
      <w:numFmt w:val="bullet"/>
      <w:lvlText w:val="▪"/>
      <w:lvlJc w:val="left"/>
      <w:pPr>
        <w:ind w:left="397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1C600E2">
      <w:start w:val="1"/>
      <w:numFmt w:val="bullet"/>
      <w:lvlText w:val="•"/>
      <w:lvlJc w:val="left"/>
      <w:pPr>
        <w:ind w:left="46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E18B012">
      <w:start w:val="1"/>
      <w:numFmt w:val="bullet"/>
      <w:lvlText w:val="o"/>
      <w:lvlJc w:val="left"/>
      <w:pPr>
        <w:ind w:left="54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3F61340">
      <w:start w:val="1"/>
      <w:numFmt w:val="bullet"/>
      <w:lvlText w:val="▪"/>
      <w:lvlJc w:val="left"/>
      <w:pPr>
        <w:ind w:left="613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21"/>
  </w:num>
  <w:num w:numId="2">
    <w:abstractNumId w:val="5"/>
  </w:num>
  <w:num w:numId="3">
    <w:abstractNumId w:val="29"/>
  </w:num>
  <w:num w:numId="4">
    <w:abstractNumId w:val="82"/>
  </w:num>
  <w:num w:numId="5">
    <w:abstractNumId w:val="7"/>
  </w:num>
  <w:num w:numId="6">
    <w:abstractNumId w:val="8"/>
  </w:num>
  <w:num w:numId="7">
    <w:abstractNumId w:val="19"/>
  </w:num>
  <w:num w:numId="8">
    <w:abstractNumId w:val="71"/>
  </w:num>
  <w:num w:numId="9">
    <w:abstractNumId w:val="78"/>
  </w:num>
  <w:num w:numId="10">
    <w:abstractNumId w:val="55"/>
  </w:num>
  <w:num w:numId="11">
    <w:abstractNumId w:val="69"/>
  </w:num>
  <w:num w:numId="12">
    <w:abstractNumId w:val="0"/>
  </w:num>
  <w:num w:numId="13">
    <w:abstractNumId w:val="11"/>
  </w:num>
  <w:num w:numId="14">
    <w:abstractNumId w:val="24"/>
  </w:num>
  <w:num w:numId="15">
    <w:abstractNumId w:val="39"/>
  </w:num>
  <w:num w:numId="16">
    <w:abstractNumId w:val="46"/>
  </w:num>
  <w:num w:numId="17">
    <w:abstractNumId w:val="9"/>
  </w:num>
  <w:num w:numId="18">
    <w:abstractNumId w:val="36"/>
  </w:num>
  <w:num w:numId="19">
    <w:abstractNumId w:val="65"/>
  </w:num>
  <w:num w:numId="20">
    <w:abstractNumId w:val="66"/>
  </w:num>
  <w:num w:numId="21">
    <w:abstractNumId w:val="51"/>
  </w:num>
  <w:num w:numId="22">
    <w:abstractNumId w:val="34"/>
  </w:num>
  <w:num w:numId="23">
    <w:abstractNumId w:val="75"/>
  </w:num>
  <w:num w:numId="24">
    <w:abstractNumId w:val="26"/>
  </w:num>
  <w:num w:numId="25">
    <w:abstractNumId w:val="61"/>
  </w:num>
  <w:num w:numId="26">
    <w:abstractNumId w:val="70"/>
  </w:num>
  <w:num w:numId="27">
    <w:abstractNumId w:val="2"/>
  </w:num>
  <w:num w:numId="28">
    <w:abstractNumId w:val="72"/>
  </w:num>
  <w:num w:numId="29">
    <w:abstractNumId w:val="43"/>
  </w:num>
  <w:num w:numId="30">
    <w:abstractNumId w:val="50"/>
  </w:num>
  <w:num w:numId="31">
    <w:abstractNumId w:val="10"/>
  </w:num>
  <w:num w:numId="32">
    <w:abstractNumId w:val="14"/>
  </w:num>
  <w:num w:numId="33">
    <w:abstractNumId w:val="64"/>
  </w:num>
  <w:num w:numId="34">
    <w:abstractNumId w:val="27"/>
  </w:num>
  <w:num w:numId="35">
    <w:abstractNumId w:val="48"/>
  </w:num>
  <w:num w:numId="36">
    <w:abstractNumId w:val="40"/>
  </w:num>
  <w:num w:numId="37">
    <w:abstractNumId w:val="57"/>
  </w:num>
  <w:num w:numId="38">
    <w:abstractNumId w:val="31"/>
  </w:num>
  <w:num w:numId="39">
    <w:abstractNumId w:val="73"/>
  </w:num>
  <w:num w:numId="40">
    <w:abstractNumId w:val="49"/>
  </w:num>
  <w:num w:numId="41">
    <w:abstractNumId w:val="44"/>
  </w:num>
  <w:num w:numId="42">
    <w:abstractNumId w:val="80"/>
  </w:num>
  <w:num w:numId="43">
    <w:abstractNumId w:val="58"/>
  </w:num>
  <w:num w:numId="44">
    <w:abstractNumId w:val="59"/>
  </w:num>
  <w:num w:numId="45">
    <w:abstractNumId w:val="54"/>
  </w:num>
  <w:num w:numId="46">
    <w:abstractNumId w:val="38"/>
  </w:num>
  <w:num w:numId="47">
    <w:abstractNumId w:val="76"/>
  </w:num>
  <w:num w:numId="48">
    <w:abstractNumId w:val="18"/>
  </w:num>
  <w:num w:numId="49">
    <w:abstractNumId w:val="68"/>
  </w:num>
  <w:num w:numId="50">
    <w:abstractNumId w:val="12"/>
  </w:num>
  <w:num w:numId="51">
    <w:abstractNumId w:val="52"/>
  </w:num>
  <w:num w:numId="52">
    <w:abstractNumId w:val="77"/>
  </w:num>
  <w:num w:numId="53">
    <w:abstractNumId w:val="62"/>
  </w:num>
  <w:num w:numId="54">
    <w:abstractNumId w:val="3"/>
  </w:num>
  <w:num w:numId="55">
    <w:abstractNumId w:val="42"/>
  </w:num>
  <w:num w:numId="56">
    <w:abstractNumId w:val="6"/>
  </w:num>
  <w:num w:numId="57">
    <w:abstractNumId w:val="33"/>
  </w:num>
  <w:num w:numId="58">
    <w:abstractNumId w:val="20"/>
  </w:num>
  <w:num w:numId="59">
    <w:abstractNumId w:val="25"/>
  </w:num>
  <w:num w:numId="60">
    <w:abstractNumId w:val="83"/>
  </w:num>
  <w:num w:numId="61">
    <w:abstractNumId w:val="74"/>
  </w:num>
  <w:num w:numId="62">
    <w:abstractNumId w:val="53"/>
  </w:num>
  <w:num w:numId="63">
    <w:abstractNumId w:val="13"/>
  </w:num>
  <w:num w:numId="64">
    <w:abstractNumId w:val="16"/>
  </w:num>
  <w:num w:numId="65">
    <w:abstractNumId w:val="32"/>
  </w:num>
  <w:num w:numId="66">
    <w:abstractNumId w:val="1"/>
  </w:num>
  <w:num w:numId="67">
    <w:abstractNumId w:val="23"/>
  </w:num>
  <w:num w:numId="68">
    <w:abstractNumId w:val="56"/>
  </w:num>
  <w:num w:numId="69">
    <w:abstractNumId w:val="37"/>
  </w:num>
  <w:num w:numId="70">
    <w:abstractNumId w:val="4"/>
  </w:num>
  <w:num w:numId="71">
    <w:abstractNumId w:val="63"/>
  </w:num>
  <w:num w:numId="72">
    <w:abstractNumId w:val="60"/>
  </w:num>
  <w:num w:numId="73">
    <w:abstractNumId w:val="79"/>
  </w:num>
  <w:num w:numId="74">
    <w:abstractNumId w:val="15"/>
  </w:num>
  <w:num w:numId="75">
    <w:abstractNumId w:val="35"/>
  </w:num>
  <w:num w:numId="76">
    <w:abstractNumId w:val="17"/>
  </w:num>
  <w:num w:numId="77">
    <w:abstractNumId w:val="45"/>
  </w:num>
  <w:num w:numId="78">
    <w:abstractNumId w:val="22"/>
  </w:num>
  <w:num w:numId="79">
    <w:abstractNumId w:val="81"/>
  </w:num>
  <w:num w:numId="80">
    <w:abstractNumId w:val="47"/>
  </w:num>
  <w:num w:numId="81">
    <w:abstractNumId w:val="28"/>
  </w:num>
  <w:num w:numId="82">
    <w:abstractNumId w:val="30"/>
  </w:num>
  <w:num w:numId="83">
    <w:abstractNumId w:val="41"/>
  </w:num>
  <w:num w:numId="84">
    <w:abstractNumId w:val="6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8B2"/>
    <w:rsid w:val="000D6722"/>
    <w:rsid w:val="008172DD"/>
    <w:rsid w:val="00BA0077"/>
    <w:rsid w:val="00C00913"/>
    <w:rsid w:val="00E128B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5842B-FEA5-4138-9D99-61064713D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0" w:right="13" w:hanging="10"/>
      <w:jc w:val="both"/>
    </w:pPr>
    <w:rPr>
      <w:rFonts w:ascii="Century Gothic" w:eastAsia="Century Gothic" w:hAnsi="Century Gothic" w:cs="Century Gothic"/>
      <w:color w:val="000000"/>
    </w:rPr>
  </w:style>
  <w:style w:type="paragraph" w:styleId="Ttulo1">
    <w:name w:val="heading 1"/>
    <w:next w:val="Normal"/>
    <w:link w:val="Ttulo1Car"/>
    <w:uiPriority w:val="9"/>
    <w:unhideWhenUsed/>
    <w:qFormat/>
    <w:pPr>
      <w:keepNext/>
      <w:keepLines/>
      <w:spacing w:after="69"/>
      <w:ind w:left="10" w:hanging="10"/>
      <w:outlineLvl w:val="0"/>
    </w:pPr>
    <w:rPr>
      <w:rFonts w:ascii="Century Gothic" w:eastAsia="Century Gothic" w:hAnsi="Century Gothic" w:cs="Century Gothic"/>
      <w:b/>
      <w:color w:val="000000"/>
      <w:sz w:val="28"/>
    </w:rPr>
  </w:style>
  <w:style w:type="paragraph" w:styleId="Ttulo2">
    <w:name w:val="heading 2"/>
    <w:next w:val="Normal"/>
    <w:link w:val="Ttulo2Car"/>
    <w:uiPriority w:val="9"/>
    <w:unhideWhenUsed/>
    <w:qFormat/>
    <w:pPr>
      <w:keepNext/>
      <w:keepLines/>
      <w:spacing w:after="49" w:line="248" w:lineRule="auto"/>
      <w:ind w:left="370" w:hanging="10"/>
      <w:outlineLvl w:val="1"/>
    </w:pPr>
    <w:rPr>
      <w:rFonts w:ascii="Century Gothic" w:eastAsia="Century Gothic" w:hAnsi="Century Gothic" w:cs="Century Gothic"/>
      <w:b/>
      <w:color w:val="000000"/>
      <w:u w:val="single" w:color="000000"/>
    </w:rPr>
  </w:style>
  <w:style w:type="paragraph" w:styleId="Ttulo3">
    <w:name w:val="heading 3"/>
    <w:next w:val="Normal"/>
    <w:link w:val="Ttulo3Car"/>
    <w:uiPriority w:val="9"/>
    <w:unhideWhenUsed/>
    <w:qFormat/>
    <w:pPr>
      <w:keepNext/>
      <w:keepLines/>
      <w:spacing w:after="49" w:line="248" w:lineRule="auto"/>
      <w:ind w:left="370" w:hanging="10"/>
      <w:outlineLvl w:val="2"/>
    </w:pPr>
    <w:rPr>
      <w:rFonts w:ascii="Century Gothic" w:eastAsia="Century Gothic" w:hAnsi="Century Gothic" w:cs="Century Gothic"/>
      <w:b/>
      <w:color w:val="000000"/>
      <w:u w:val="single" w:color="000000"/>
    </w:rPr>
  </w:style>
  <w:style w:type="paragraph" w:styleId="Ttulo4">
    <w:name w:val="heading 4"/>
    <w:next w:val="Normal"/>
    <w:link w:val="Ttulo4Car"/>
    <w:uiPriority w:val="9"/>
    <w:unhideWhenUsed/>
    <w:qFormat/>
    <w:pPr>
      <w:keepNext/>
      <w:keepLines/>
      <w:spacing w:after="49" w:line="248" w:lineRule="auto"/>
      <w:ind w:left="370" w:hanging="10"/>
      <w:outlineLvl w:val="3"/>
    </w:pPr>
    <w:rPr>
      <w:rFonts w:ascii="Century Gothic" w:eastAsia="Century Gothic" w:hAnsi="Century Gothic" w:cs="Century Gothic"/>
      <w:b/>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line="252" w:lineRule="auto"/>
    </w:pPr>
    <w:rPr>
      <w:rFonts w:ascii="Century Gothic" w:eastAsia="Century Gothic" w:hAnsi="Century Gothic" w:cs="Century Gothic"/>
      <w:color w:val="000000"/>
      <w:sz w:val="18"/>
    </w:rPr>
  </w:style>
  <w:style w:type="character" w:customStyle="1" w:styleId="footnotedescriptionChar">
    <w:name w:val="footnote description Char"/>
    <w:link w:val="footnotedescription"/>
    <w:rPr>
      <w:rFonts w:ascii="Century Gothic" w:eastAsia="Century Gothic" w:hAnsi="Century Gothic" w:cs="Century Gothic"/>
      <w:color w:val="000000"/>
      <w:sz w:val="18"/>
    </w:rPr>
  </w:style>
  <w:style w:type="character" w:customStyle="1" w:styleId="Ttulo3Car">
    <w:name w:val="Título 3 Car"/>
    <w:link w:val="Ttulo3"/>
    <w:rPr>
      <w:rFonts w:ascii="Century Gothic" w:eastAsia="Century Gothic" w:hAnsi="Century Gothic" w:cs="Century Gothic"/>
      <w:b/>
      <w:color w:val="000000"/>
      <w:sz w:val="22"/>
      <w:u w:val="single" w:color="000000"/>
    </w:rPr>
  </w:style>
  <w:style w:type="character" w:customStyle="1" w:styleId="Ttulo4Car">
    <w:name w:val="Título 4 Car"/>
    <w:link w:val="Ttulo4"/>
    <w:rPr>
      <w:rFonts w:ascii="Century Gothic" w:eastAsia="Century Gothic" w:hAnsi="Century Gothic" w:cs="Century Gothic"/>
      <w:b/>
      <w:color w:val="000000"/>
      <w:sz w:val="22"/>
      <w:u w:val="single" w:color="000000"/>
    </w:rPr>
  </w:style>
  <w:style w:type="character" w:customStyle="1" w:styleId="Ttulo1Car">
    <w:name w:val="Título 1 Car"/>
    <w:link w:val="Ttulo1"/>
    <w:rPr>
      <w:rFonts w:ascii="Century Gothic" w:eastAsia="Century Gothic" w:hAnsi="Century Gothic" w:cs="Century Gothic"/>
      <w:b/>
      <w:color w:val="000000"/>
      <w:sz w:val="28"/>
    </w:rPr>
  </w:style>
  <w:style w:type="character" w:customStyle="1" w:styleId="Ttulo2Car">
    <w:name w:val="Título 2 Car"/>
    <w:link w:val="Ttulo2"/>
    <w:rPr>
      <w:rFonts w:ascii="Century Gothic" w:eastAsia="Century Gothic" w:hAnsi="Century Gothic" w:cs="Century Gothic"/>
      <w:b/>
      <w:color w:val="000000"/>
      <w:sz w:val="22"/>
      <w:u w:val="single" w:color="000000"/>
    </w:rPr>
  </w:style>
  <w:style w:type="paragraph" w:styleId="TDC1">
    <w:name w:val="toc 1"/>
    <w:hidden/>
    <w:pPr>
      <w:spacing w:after="90"/>
      <w:ind w:left="25" w:right="23" w:hanging="10"/>
    </w:pPr>
    <w:rPr>
      <w:rFonts w:ascii="Times New Roman" w:eastAsia="Times New Roman" w:hAnsi="Times New Roman" w:cs="Times New Roman"/>
      <w:b/>
      <w:color w:val="000000"/>
      <w:sz w:val="20"/>
    </w:rPr>
  </w:style>
  <w:style w:type="paragraph" w:styleId="TDC2">
    <w:name w:val="toc 2"/>
    <w:hidden/>
    <w:pPr>
      <w:spacing w:after="2"/>
      <w:ind w:left="591" w:right="25" w:hanging="10"/>
      <w:jc w:val="both"/>
    </w:pPr>
    <w:rPr>
      <w:rFonts w:ascii="Times New Roman" w:eastAsia="Times New Roman" w:hAnsi="Times New Roman" w:cs="Times New Roman"/>
      <w:i/>
      <w:color w:val="000000"/>
      <w:sz w:val="16"/>
    </w:rPr>
  </w:style>
  <w:style w:type="character" w:customStyle="1" w:styleId="footnotemark">
    <w:name w:val="footnote mark"/>
    <w:hidden/>
    <w:rPr>
      <w:rFonts w:ascii="Century Gothic" w:eastAsia="Century Gothic" w:hAnsi="Century Gothic" w:cs="Century Gothic"/>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3.xml"/><Relationship Id="rId42" Type="http://schemas.openxmlformats.org/officeDocument/2006/relationships/image" Target="media/image27.jpg"/><Relationship Id="rId47" Type="http://schemas.openxmlformats.org/officeDocument/2006/relationships/header" Target="header3.xml"/><Relationship Id="rId63" Type="http://schemas.openxmlformats.org/officeDocument/2006/relationships/header" Target="header11.xml"/><Relationship Id="rId68" Type="http://schemas.openxmlformats.org/officeDocument/2006/relationships/header" Target="header13.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footer" Target="footer4.xml"/><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10.xml"/><Relationship Id="rId53" Type="http://schemas.openxmlformats.org/officeDocument/2006/relationships/footer" Target="footer14.xml"/><Relationship Id="rId58" Type="http://schemas.openxmlformats.org/officeDocument/2006/relationships/footer" Target="footer16.xml"/><Relationship Id="rId66" Type="http://schemas.openxmlformats.org/officeDocument/2006/relationships/header" Target="header12.xml"/><Relationship Id="rId74" Type="http://schemas.openxmlformats.org/officeDocument/2006/relationships/image" Target="media/image29.jp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8.xml"/><Relationship Id="rId1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3.jpg"/><Relationship Id="rId27" Type="http://schemas.openxmlformats.org/officeDocument/2006/relationships/footer" Target="footer7.xml"/><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header" Target="header1.xml"/><Relationship Id="rId48" Type="http://schemas.openxmlformats.org/officeDocument/2006/relationships/footer" Target="footer12.xml"/><Relationship Id="rId56" Type="http://schemas.openxmlformats.org/officeDocument/2006/relationships/header" Target="header7.xml"/><Relationship Id="rId64" Type="http://schemas.openxmlformats.org/officeDocument/2006/relationships/footer" Target="footer19.xml"/><Relationship Id="rId69" Type="http://schemas.openxmlformats.org/officeDocument/2006/relationships/header" Target="header14.xml"/><Relationship Id="rId77" Type="http://schemas.openxmlformats.org/officeDocument/2006/relationships/footer" Target="footer27.xml"/><Relationship Id="rId8" Type="http://schemas.openxmlformats.org/officeDocument/2006/relationships/image" Target="media/image2.png"/><Relationship Id="rId51" Type="http://schemas.openxmlformats.org/officeDocument/2006/relationships/header" Target="header5.xml"/><Relationship Id="rId72" Type="http://schemas.openxmlformats.org/officeDocument/2006/relationships/header" Target="header15.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5.xml"/><Relationship Id="rId33" Type="http://schemas.openxmlformats.org/officeDocument/2006/relationships/image" Target="media/image18.jpg"/><Relationship Id="rId38" Type="http://schemas.openxmlformats.org/officeDocument/2006/relationships/image" Target="media/image23.jpeg"/><Relationship Id="rId46" Type="http://schemas.openxmlformats.org/officeDocument/2006/relationships/footer" Target="footer11.xml"/><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footer" Target="footer2.xml"/><Relationship Id="rId41" Type="http://schemas.openxmlformats.org/officeDocument/2006/relationships/image" Target="media/image26.jpeg"/><Relationship Id="rId54" Type="http://schemas.openxmlformats.org/officeDocument/2006/relationships/header" Target="header6.xml"/><Relationship Id="rId62" Type="http://schemas.openxmlformats.org/officeDocument/2006/relationships/header" Target="header10.xml"/><Relationship Id="rId70" Type="http://schemas.openxmlformats.org/officeDocument/2006/relationships/footer" Target="footer22.xml"/><Relationship Id="rId75"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footer" Target="footer8.xml"/><Relationship Id="rId36" Type="http://schemas.openxmlformats.org/officeDocument/2006/relationships/image" Target="media/image21.jpeg"/><Relationship Id="rId49" Type="http://schemas.openxmlformats.org/officeDocument/2006/relationships/image" Target="media/image28.jpg"/><Relationship Id="rId57" Type="http://schemas.openxmlformats.org/officeDocument/2006/relationships/header" Target="header8.xml"/><Relationship Id="rId10" Type="http://schemas.openxmlformats.org/officeDocument/2006/relationships/image" Target="media/image4.png"/><Relationship Id="rId31" Type="http://schemas.openxmlformats.org/officeDocument/2006/relationships/image" Target="media/image16.jpg"/><Relationship Id="rId44" Type="http://schemas.openxmlformats.org/officeDocument/2006/relationships/header" Target="header2.xml"/><Relationship Id="rId52" Type="http://schemas.openxmlformats.org/officeDocument/2006/relationships/footer" Target="footer13.xml"/><Relationship Id="rId60" Type="http://schemas.openxmlformats.org/officeDocument/2006/relationships/header" Target="header9.xm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4.jpeg"/><Relationship Id="rId34" Type="http://schemas.openxmlformats.org/officeDocument/2006/relationships/image" Target="media/image19.jpg"/><Relationship Id="rId50" Type="http://schemas.openxmlformats.org/officeDocument/2006/relationships/header" Target="header4.xml"/><Relationship Id="rId55" Type="http://schemas.openxmlformats.org/officeDocument/2006/relationships/footer" Target="footer15.xml"/><Relationship Id="rId76" Type="http://schemas.openxmlformats.org/officeDocument/2006/relationships/footer" Target="footer26.xml"/><Relationship Id="rId7" Type="http://schemas.openxmlformats.org/officeDocument/2006/relationships/image" Target="media/image1.png"/><Relationship Id="rId71" Type="http://schemas.openxmlformats.org/officeDocument/2006/relationships/footer" Target="footer23.xml"/><Relationship Id="rId2" Type="http://schemas.openxmlformats.org/officeDocument/2006/relationships/styles" Target="styles.xml"/><Relationship Id="rId29" Type="http://schemas.openxmlformats.org/officeDocument/2006/relationships/footer" Target="footer9.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121</Pages>
  <Words>41537</Words>
  <Characters>228457</Characters>
  <Application>Microsoft Office Word</Application>
  <DocSecurity>0</DocSecurity>
  <Lines>1903</Lines>
  <Paragraphs>538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gfc_juancarlos</dc:creator>
  <cp:keywords/>
  <cp:lastModifiedBy>caai_rosy</cp:lastModifiedBy>
  <cp:revision>3</cp:revision>
  <dcterms:created xsi:type="dcterms:W3CDTF">2019-07-25T20:54:00Z</dcterms:created>
  <dcterms:modified xsi:type="dcterms:W3CDTF">2019-07-25T21:04:00Z</dcterms:modified>
</cp:coreProperties>
</file>