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757" w:rsidRDefault="00435757" w:rsidP="00435757"/>
    <w:p w:rsidR="00435757" w:rsidRDefault="00435757" w:rsidP="00435757"/>
    <w:p w:rsidR="00435757" w:rsidRPr="00D91A0C" w:rsidRDefault="00435757" w:rsidP="00435757">
      <w:pPr>
        <w:contextualSpacing/>
        <w:jc w:val="right"/>
        <w:rPr>
          <w:rFonts w:ascii="Book Antiqua" w:hAnsi="Book Antiqua"/>
          <w:b/>
          <w:sz w:val="16"/>
          <w:szCs w:val="16"/>
        </w:rPr>
      </w:pPr>
      <w:r>
        <w:rPr>
          <w:rFonts w:ascii="Book Antiqua" w:hAnsi="Book Antiqua"/>
          <w:b/>
          <w:sz w:val="16"/>
          <w:szCs w:val="16"/>
        </w:rPr>
        <w:t>RESOLUCIÓN 26-2019</w:t>
      </w:r>
    </w:p>
    <w:p w:rsidR="00435757" w:rsidRPr="00D91A0C" w:rsidRDefault="00435757" w:rsidP="00435757">
      <w:pPr>
        <w:contextualSpacing/>
        <w:jc w:val="right"/>
        <w:rPr>
          <w:rFonts w:ascii="Book Antiqua" w:hAnsi="Book Antiqua"/>
          <w:b/>
          <w:color w:val="A6A6A6" w:themeColor="background1" w:themeShade="A6"/>
          <w:sz w:val="16"/>
          <w:szCs w:val="16"/>
        </w:rPr>
      </w:pPr>
      <w:r>
        <w:rPr>
          <w:rFonts w:ascii="Book Antiqua" w:hAnsi="Book Antiqua"/>
          <w:b/>
          <w:color w:val="A6A6A6" w:themeColor="background1" w:themeShade="A6"/>
          <w:sz w:val="16"/>
          <w:szCs w:val="16"/>
        </w:rPr>
        <w:t>SOLICITUD: ISTA-2019-0026</w:t>
      </w:r>
    </w:p>
    <w:p w:rsidR="00435757" w:rsidRPr="00D91A0C" w:rsidRDefault="00435757" w:rsidP="00435757">
      <w:pPr>
        <w:spacing w:line="360" w:lineRule="auto"/>
        <w:contextualSpacing/>
        <w:jc w:val="both"/>
        <w:rPr>
          <w:rFonts w:ascii="Book Antiqua" w:hAnsi="Book Antiqua"/>
        </w:rPr>
      </w:pPr>
    </w:p>
    <w:p w:rsidR="00435757" w:rsidRPr="00D91A0C" w:rsidRDefault="00435757" w:rsidP="00435757">
      <w:pPr>
        <w:spacing w:line="360" w:lineRule="auto"/>
        <w:contextualSpacing/>
        <w:jc w:val="both"/>
        <w:rPr>
          <w:rFonts w:ascii="Book Antiqua" w:hAnsi="Book Antiqua"/>
        </w:rPr>
      </w:pPr>
      <w:r w:rsidRPr="00D91A0C">
        <w:rPr>
          <w:rFonts w:ascii="Book Antiqua" w:hAnsi="Book Antiqua"/>
        </w:rPr>
        <w:t>En la ciudad y departamento de San Salvador, a las</w:t>
      </w:r>
      <w:r>
        <w:rPr>
          <w:rFonts w:ascii="Book Antiqua" w:hAnsi="Book Antiqua"/>
        </w:rPr>
        <w:t xml:space="preserve"> diez </w:t>
      </w:r>
      <w:r w:rsidRPr="00D91A0C">
        <w:rPr>
          <w:rFonts w:ascii="Book Antiqua" w:hAnsi="Book Antiqua"/>
        </w:rPr>
        <w:t xml:space="preserve">horas con </w:t>
      </w:r>
      <w:r>
        <w:rPr>
          <w:rFonts w:ascii="Book Antiqua" w:hAnsi="Book Antiqua"/>
        </w:rPr>
        <w:t>cuatro</w:t>
      </w:r>
      <w:r w:rsidRPr="00D91A0C">
        <w:rPr>
          <w:rFonts w:ascii="Book Antiqua" w:hAnsi="Book Antiqua"/>
        </w:rPr>
        <w:t xml:space="preserve"> minutos del día </w:t>
      </w:r>
      <w:r>
        <w:rPr>
          <w:rFonts w:ascii="Book Antiqua" w:hAnsi="Book Antiqua"/>
        </w:rPr>
        <w:t>dieciocho</w:t>
      </w:r>
      <w:r w:rsidRPr="00D91A0C">
        <w:rPr>
          <w:rFonts w:ascii="Book Antiqua" w:hAnsi="Book Antiqua"/>
        </w:rPr>
        <w:t xml:space="preserve"> de </w:t>
      </w:r>
      <w:r>
        <w:rPr>
          <w:rFonts w:ascii="Book Antiqua" w:hAnsi="Book Antiqua"/>
        </w:rPr>
        <w:t>julio</w:t>
      </w:r>
      <w:r w:rsidRPr="00D91A0C">
        <w:rPr>
          <w:rFonts w:ascii="Book Antiqua" w:hAnsi="Book Antiqua"/>
        </w:rPr>
        <w:t xml:space="preserve"> del año dos mil dieci</w:t>
      </w:r>
      <w:r>
        <w:rPr>
          <w:rFonts w:ascii="Book Antiqua" w:hAnsi="Book Antiqua"/>
        </w:rPr>
        <w:t>nueve</w:t>
      </w:r>
      <w:r w:rsidRPr="00D91A0C">
        <w:rPr>
          <w:rFonts w:ascii="Book Antiqua" w:hAnsi="Book Antiqua"/>
        </w:rPr>
        <w:t>.</w:t>
      </w:r>
    </w:p>
    <w:p w:rsidR="00435757" w:rsidRPr="00D91A0C" w:rsidRDefault="00435757" w:rsidP="00435757">
      <w:pPr>
        <w:spacing w:line="360" w:lineRule="auto"/>
        <w:contextualSpacing/>
        <w:jc w:val="both"/>
        <w:rPr>
          <w:rFonts w:ascii="Book Antiqua" w:hAnsi="Book Antiqua"/>
        </w:rPr>
      </w:pPr>
    </w:p>
    <w:p w:rsidR="00435757" w:rsidRPr="00435757" w:rsidRDefault="00435757" w:rsidP="00435757">
      <w:pPr>
        <w:spacing w:line="360" w:lineRule="auto"/>
        <w:jc w:val="both"/>
        <w:rPr>
          <w:rFonts w:ascii="Book Antiqua" w:hAnsi="Book Antiqua"/>
          <w:b/>
          <w:bCs/>
          <w:i/>
          <w:lang w:val="es-SV"/>
        </w:rPr>
      </w:pPr>
      <w:r w:rsidRPr="00D91A0C">
        <w:rPr>
          <w:rFonts w:ascii="Book Antiqua" w:hAnsi="Book Antiqua"/>
        </w:rPr>
        <w:t xml:space="preserve">Con vista de la solicitud de información presentada a las </w:t>
      </w:r>
      <w:r>
        <w:rPr>
          <w:rFonts w:ascii="Book Antiqua" w:hAnsi="Book Antiqua"/>
        </w:rPr>
        <w:t>doce</w:t>
      </w:r>
      <w:r w:rsidRPr="00D91A0C">
        <w:rPr>
          <w:rFonts w:ascii="Book Antiqua" w:hAnsi="Book Antiqua"/>
        </w:rPr>
        <w:t xml:space="preserve"> horas con </w:t>
      </w:r>
      <w:r>
        <w:rPr>
          <w:rFonts w:ascii="Book Antiqua" w:hAnsi="Book Antiqua"/>
        </w:rPr>
        <w:t>seis</w:t>
      </w:r>
      <w:r w:rsidRPr="00D91A0C">
        <w:rPr>
          <w:rFonts w:ascii="Book Antiqua" w:hAnsi="Book Antiqua"/>
        </w:rPr>
        <w:t xml:space="preserve"> minutos del </w:t>
      </w:r>
      <w:r>
        <w:rPr>
          <w:rFonts w:ascii="Book Antiqua" w:hAnsi="Book Antiqua"/>
        </w:rPr>
        <w:t>diecisiete</w:t>
      </w:r>
      <w:r w:rsidRPr="00D91A0C">
        <w:rPr>
          <w:rFonts w:ascii="Book Antiqua" w:hAnsi="Book Antiqua"/>
        </w:rPr>
        <w:t xml:space="preserve"> de </w:t>
      </w:r>
      <w:r>
        <w:rPr>
          <w:rFonts w:ascii="Book Antiqua" w:hAnsi="Book Antiqua"/>
        </w:rPr>
        <w:t>julio del año dos mil diecinueve</w:t>
      </w:r>
      <w:r w:rsidRPr="00D91A0C">
        <w:rPr>
          <w:rFonts w:ascii="Book Antiqua" w:hAnsi="Book Antiqua"/>
        </w:rPr>
        <w:t xml:space="preserve">, por </w:t>
      </w:r>
      <w:r>
        <w:rPr>
          <w:rFonts w:ascii="Book Antiqua" w:hAnsi="Book Antiqua"/>
        </w:rPr>
        <w:t>el señor</w:t>
      </w:r>
      <w:r w:rsidRPr="00D91A0C">
        <w:rPr>
          <w:rFonts w:ascii="Book Antiqua" w:hAnsi="Book Antiqua"/>
        </w:rPr>
        <w:t xml:space="preserve"> </w:t>
      </w:r>
      <w:r w:rsidR="00A62E08">
        <w:rPr>
          <w:rFonts w:ascii="Book Antiqua" w:hAnsi="Book Antiqua"/>
        </w:rPr>
        <w:t>--</w:t>
      </w:r>
      <w:r w:rsidRPr="00D91A0C">
        <w:rPr>
          <w:rFonts w:ascii="Book Antiqua" w:hAnsi="Book Antiqua"/>
        </w:rPr>
        <w:t xml:space="preserve">, registrada por esta </w:t>
      </w:r>
      <w:r>
        <w:rPr>
          <w:rFonts w:ascii="Book Antiqua" w:hAnsi="Book Antiqua"/>
        </w:rPr>
        <w:t>Unidad bajo el No ISTA-2019-0026</w:t>
      </w:r>
      <w:r w:rsidRPr="00D91A0C">
        <w:rPr>
          <w:rFonts w:ascii="Book Antiqua" w:hAnsi="Book Antiqua"/>
        </w:rPr>
        <w:t xml:space="preserve">, en la que requiere: </w:t>
      </w:r>
      <w:r w:rsidRPr="005F52A0">
        <w:rPr>
          <w:rFonts w:ascii="Book Antiqua" w:hAnsi="Book Antiqua"/>
          <w:i/>
        </w:rPr>
        <w:t>“</w:t>
      </w:r>
      <w:r w:rsidRPr="00435757">
        <w:rPr>
          <w:rFonts w:ascii="Book Antiqua" w:hAnsi="Book Antiqua"/>
          <w:bCs/>
          <w:i/>
        </w:rPr>
        <w:t xml:space="preserve">1. Información sobre la adjudicación de la parcela solicitada por </w:t>
      </w:r>
      <w:r w:rsidR="00A62E08">
        <w:rPr>
          <w:rFonts w:ascii="Book Antiqua" w:hAnsi="Book Antiqua"/>
          <w:bCs/>
          <w:i/>
        </w:rPr>
        <w:t>---</w:t>
      </w:r>
      <w:r w:rsidRPr="00435757">
        <w:rPr>
          <w:rFonts w:ascii="Book Antiqua" w:hAnsi="Book Antiqua"/>
          <w:bCs/>
          <w:i/>
        </w:rPr>
        <w:t xml:space="preserve">, </w:t>
      </w:r>
      <w:r w:rsidRPr="00435757">
        <w:rPr>
          <w:rFonts w:ascii="Book Antiqua" w:hAnsi="Book Antiqua"/>
          <w:bCs/>
          <w:i/>
          <w:lang w:val="es-SV"/>
        </w:rPr>
        <w:t>2. SABER CUANDO SERA LA PUBLICACION DE LA ESCRITURA  Q SE ESTA SOLICITANDO</w:t>
      </w:r>
      <w:r w:rsidRPr="00435757">
        <w:rPr>
          <w:rFonts w:ascii="Book Antiqua" w:hAnsi="Book Antiqua"/>
          <w:i/>
        </w:rPr>
        <w:t>”</w:t>
      </w:r>
      <w:r w:rsidRPr="00435757">
        <w:rPr>
          <w:rFonts w:ascii="Book Antiqua" w:hAnsi="Book Antiqua"/>
        </w:rPr>
        <w:t>;</w:t>
      </w:r>
      <w:r w:rsidRPr="00D91A0C">
        <w:rPr>
          <w:rFonts w:ascii="Book Antiqua" w:hAnsi="Book Antiqua"/>
          <w:i/>
        </w:rPr>
        <w:t xml:space="preserve"> </w:t>
      </w:r>
      <w:r w:rsidRPr="00D91A0C">
        <w:rPr>
          <w:rFonts w:ascii="Book Antiqua" w:hAnsi="Book Antiqua"/>
          <w:b/>
        </w:rPr>
        <w:t>y CONSIDERANDO:</w:t>
      </w:r>
    </w:p>
    <w:p w:rsidR="00435757" w:rsidRPr="00D91A0C" w:rsidRDefault="00435757" w:rsidP="00435757">
      <w:pPr>
        <w:spacing w:line="360" w:lineRule="auto"/>
        <w:jc w:val="both"/>
        <w:rPr>
          <w:rFonts w:ascii="Book Antiqua" w:hAnsi="Book Antiqua"/>
          <w:b/>
        </w:rPr>
      </w:pPr>
    </w:p>
    <w:p w:rsidR="00FE1466" w:rsidRDefault="00435757" w:rsidP="00435757">
      <w:pPr>
        <w:spacing w:line="360" w:lineRule="auto"/>
        <w:jc w:val="both"/>
        <w:rPr>
          <w:rFonts w:ascii="Book Antiqua" w:hAnsi="Book Antiqua"/>
        </w:rPr>
      </w:pPr>
      <w:r w:rsidRPr="00D91A0C">
        <w:rPr>
          <w:rFonts w:ascii="Book Antiqua" w:hAnsi="Book Antiqua"/>
        </w:rPr>
        <w:t>I) Luego de admitir la solicitud de conformidad al procedimiento establecido en la Ley de Acceso a la Información Pública (LAIP)</w:t>
      </w:r>
      <w:r>
        <w:rPr>
          <w:rFonts w:ascii="Book Antiqua" w:hAnsi="Book Antiqua"/>
        </w:rPr>
        <w:t xml:space="preserve">, </w:t>
      </w:r>
      <w:r w:rsidR="00687339">
        <w:rPr>
          <w:rFonts w:ascii="Book Antiqua" w:hAnsi="Book Antiqua"/>
        </w:rPr>
        <w:t>la suscrita de conformidad al Art. 55 del Reglamento de la citada Ley ha verificado que el primer requerimiento se refiere a información confidencial</w:t>
      </w:r>
      <w:r w:rsidR="00FE1466">
        <w:rPr>
          <w:rFonts w:ascii="Book Antiqua" w:hAnsi="Book Antiqua"/>
        </w:rPr>
        <w:t xml:space="preserve"> puesto que solicita información sobre la adjudicación de la parcela solicitada por </w:t>
      </w:r>
      <w:r w:rsidR="00830B9B">
        <w:rPr>
          <w:rFonts w:ascii="Book Antiqua" w:hAnsi="Book Antiqua"/>
        </w:rPr>
        <w:t xml:space="preserve">el señor </w:t>
      </w:r>
      <w:r w:rsidR="00A62E08">
        <w:rPr>
          <w:rFonts w:ascii="Book Antiqua" w:hAnsi="Book Antiqua"/>
        </w:rPr>
        <w:t>---</w:t>
      </w:r>
      <w:r w:rsidR="00FE1466">
        <w:rPr>
          <w:rFonts w:ascii="Book Antiqua" w:hAnsi="Book Antiqua"/>
        </w:rPr>
        <w:t xml:space="preserve">, y de conformidad al Art. 6 letra “a” LAIP, la misma es dato personal por ser </w:t>
      </w:r>
      <w:r w:rsidR="00FE1466" w:rsidRPr="00FE1466">
        <w:rPr>
          <w:rFonts w:ascii="Book Antiqua" w:hAnsi="Book Antiqua"/>
          <w:i/>
        </w:rPr>
        <w:t>información privada</w:t>
      </w:r>
      <w:r w:rsidR="00FE1466">
        <w:rPr>
          <w:rFonts w:ascii="Book Antiqua" w:hAnsi="Book Antiqua"/>
        </w:rPr>
        <w:t xml:space="preserve"> concerniente a una persona identificada o identificable, relativa a su nacionalidad, domicilio, </w:t>
      </w:r>
      <w:r w:rsidR="00FE1466" w:rsidRPr="00FE1466">
        <w:rPr>
          <w:rFonts w:ascii="Book Antiqua" w:hAnsi="Book Antiqua"/>
          <w:i/>
          <w:u w:val="single"/>
        </w:rPr>
        <w:t>patrimonio</w:t>
      </w:r>
      <w:r w:rsidR="00FE1466">
        <w:rPr>
          <w:rFonts w:ascii="Book Antiqua" w:hAnsi="Book Antiqua"/>
        </w:rPr>
        <w:t>, dirección electrónica, número telefónico u otra análoga.</w:t>
      </w:r>
    </w:p>
    <w:p w:rsidR="00435757" w:rsidRPr="00D91A0C" w:rsidRDefault="00FE1466" w:rsidP="0043575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:rsidR="00435757" w:rsidRDefault="00435757" w:rsidP="00435757">
      <w:pPr>
        <w:spacing w:line="360" w:lineRule="auto"/>
        <w:jc w:val="both"/>
        <w:rPr>
          <w:rFonts w:ascii="Book Antiqua" w:hAnsi="Book Antiqua"/>
        </w:rPr>
      </w:pPr>
      <w:r w:rsidRPr="00D91A0C">
        <w:rPr>
          <w:rFonts w:ascii="Book Antiqua" w:hAnsi="Book Antiqua"/>
        </w:rPr>
        <w:t xml:space="preserve">II) </w:t>
      </w:r>
      <w:r w:rsidR="00FE1466">
        <w:rPr>
          <w:rFonts w:ascii="Book Antiqua" w:hAnsi="Book Antiqua"/>
        </w:rPr>
        <w:t>Habiéndose establecido que el requerimiento se refiere a un dato personal</w:t>
      </w:r>
      <w:r w:rsidR="00C34C04">
        <w:rPr>
          <w:rFonts w:ascii="Book Antiqua" w:hAnsi="Book Antiqua"/>
        </w:rPr>
        <w:t xml:space="preserve"> que constituye información confidencial según el Art. 24 literal “c” LAIP, es necesario </w:t>
      </w:r>
      <w:r w:rsidR="00CE1DE9">
        <w:rPr>
          <w:rFonts w:ascii="Book Antiqua" w:hAnsi="Book Antiqua"/>
        </w:rPr>
        <w:t>que el solicitante presente el consentimiento expreso y libre del titular de la misma con base en el Art</w:t>
      </w:r>
      <w:r w:rsidR="00830B9B">
        <w:rPr>
          <w:rFonts w:ascii="Book Antiqua" w:hAnsi="Book Antiqua"/>
        </w:rPr>
        <w:t>. 25 LAIP y 40 de su Reglamento, para conceder el acceso a la información.</w:t>
      </w:r>
    </w:p>
    <w:p w:rsidR="00435757" w:rsidRDefault="00435757" w:rsidP="00435757">
      <w:pPr>
        <w:spacing w:line="360" w:lineRule="auto"/>
        <w:jc w:val="both"/>
        <w:rPr>
          <w:rFonts w:ascii="Book Antiqua" w:hAnsi="Book Antiqua"/>
        </w:rPr>
      </w:pPr>
    </w:p>
    <w:p w:rsidR="00435757" w:rsidRPr="00D91A0C" w:rsidRDefault="00435757" w:rsidP="0043575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III) </w:t>
      </w:r>
      <w:r w:rsidR="00830B9B">
        <w:rPr>
          <w:rFonts w:ascii="Book Antiqua" w:hAnsi="Book Antiqua"/>
        </w:rPr>
        <w:t>En cuanto al segundo requerimiento “</w:t>
      </w:r>
      <w:r w:rsidR="00830B9B" w:rsidRPr="00435757">
        <w:rPr>
          <w:rFonts w:ascii="Book Antiqua" w:hAnsi="Book Antiqua"/>
          <w:bCs/>
          <w:i/>
          <w:lang w:val="es-SV"/>
        </w:rPr>
        <w:t>SABER CUANDO SERA LA PUBLICACION DE LA ESCRITURA  Q SE ESTA SOLICITANDO</w:t>
      </w:r>
      <w:r w:rsidR="00830B9B">
        <w:rPr>
          <w:rFonts w:ascii="Book Antiqua" w:hAnsi="Book Antiqua"/>
          <w:bCs/>
          <w:i/>
          <w:lang w:val="es-SV"/>
        </w:rPr>
        <w:t>”</w:t>
      </w:r>
      <w:r w:rsidR="00830B9B">
        <w:rPr>
          <w:rFonts w:ascii="Book Antiqua" w:hAnsi="Book Antiqua"/>
        </w:rPr>
        <w:t xml:space="preserve"> se hace saber que el ISTA </w:t>
      </w:r>
      <w:r w:rsidR="00C84FCE">
        <w:rPr>
          <w:rFonts w:ascii="Book Antiqua" w:hAnsi="Book Antiqua"/>
        </w:rPr>
        <w:t xml:space="preserve">no publica escrituras, y si la información </w:t>
      </w:r>
      <w:proofErr w:type="spellStart"/>
      <w:r w:rsidR="00C84FCE">
        <w:rPr>
          <w:rFonts w:ascii="Book Antiqua" w:hAnsi="Book Antiqua"/>
        </w:rPr>
        <w:t>esta</w:t>
      </w:r>
      <w:proofErr w:type="spellEnd"/>
      <w:r w:rsidR="00C84FCE">
        <w:rPr>
          <w:rFonts w:ascii="Book Antiqua" w:hAnsi="Book Antiqua"/>
        </w:rPr>
        <w:t xml:space="preserve"> encaminada a saber cuándo será su entrega, dicha solicitud también se enmarca en lo expuesto anteriormente, que es información confidencial y sol</w:t>
      </w:r>
      <w:r w:rsidR="001461E7">
        <w:rPr>
          <w:rFonts w:ascii="Book Antiqua" w:hAnsi="Book Antiqua"/>
        </w:rPr>
        <w:t>o puede ser entregada al titular de la misma.</w:t>
      </w:r>
    </w:p>
    <w:p w:rsidR="00435757" w:rsidRDefault="00435757" w:rsidP="00435757">
      <w:pPr>
        <w:spacing w:line="360" w:lineRule="auto"/>
        <w:jc w:val="both"/>
        <w:rPr>
          <w:rFonts w:ascii="Book Antiqua" w:hAnsi="Book Antiqua"/>
          <w:b/>
        </w:rPr>
      </w:pPr>
    </w:p>
    <w:p w:rsidR="00435757" w:rsidRPr="00D91A0C" w:rsidRDefault="00435757" w:rsidP="00435757">
      <w:pPr>
        <w:spacing w:line="360" w:lineRule="auto"/>
        <w:jc w:val="both"/>
        <w:rPr>
          <w:rFonts w:ascii="Book Antiqua" w:hAnsi="Book Antiqua"/>
          <w:b/>
        </w:rPr>
      </w:pPr>
      <w:r w:rsidRPr="00D91A0C">
        <w:rPr>
          <w:rFonts w:ascii="Book Antiqua" w:hAnsi="Book Antiqua"/>
          <w:b/>
        </w:rPr>
        <w:t xml:space="preserve">POR TANTO: </w:t>
      </w:r>
      <w:r w:rsidRPr="00D91A0C">
        <w:rPr>
          <w:rFonts w:ascii="Book Antiqua" w:hAnsi="Book Antiqua"/>
        </w:rPr>
        <w:t>C</w:t>
      </w:r>
      <w:r>
        <w:rPr>
          <w:rFonts w:ascii="Book Antiqua" w:hAnsi="Book Antiqua"/>
        </w:rPr>
        <w:t xml:space="preserve">on base </w:t>
      </w:r>
      <w:r w:rsidR="001461E7">
        <w:rPr>
          <w:rFonts w:ascii="Book Antiqua" w:hAnsi="Book Antiqua"/>
        </w:rPr>
        <w:t>en el Art. 72 de la Ley de Acceso a la Información Pública, y 56 de su Reglamento</w:t>
      </w:r>
      <w:r w:rsidRPr="00D91A0C">
        <w:rPr>
          <w:rFonts w:ascii="Book Antiqua" w:hAnsi="Book Antiqua"/>
        </w:rPr>
        <w:t>,</w:t>
      </w:r>
      <w:r w:rsidRPr="00D91A0C">
        <w:rPr>
          <w:rFonts w:ascii="Book Antiqua" w:hAnsi="Book Antiqua"/>
          <w:b/>
        </w:rPr>
        <w:t xml:space="preserve"> SE RESUELVE:</w:t>
      </w:r>
      <w:r w:rsidRPr="00D91A0C">
        <w:rPr>
          <w:rFonts w:ascii="Book Antiqua" w:hAnsi="Book Antiqua"/>
        </w:rPr>
        <w:t xml:space="preserve"> </w:t>
      </w:r>
      <w:r w:rsidRPr="00D91A0C">
        <w:rPr>
          <w:rFonts w:ascii="Book Antiqua" w:hAnsi="Book Antiqua"/>
          <w:b/>
        </w:rPr>
        <w:t>A</w:t>
      </w:r>
      <w:r w:rsidR="001461E7">
        <w:rPr>
          <w:rFonts w:ascii="Book Antiqua" w:hAnsi="Book Antiqua"/>
          <w:b/>
        </w:rPr>
        <w:t xml:space="preserve">) </w:t>
      </w:r>
      <w:r w:rsidR="001461E7">
        <w:rPr>
          <w:rFonts w:ascii="Book Antiqua" w:hAnsi="Book Antiqua"/>
        </w:rPr>
        <w:t>Que la información requerida es de carácter confidencial por lo que se requiere el consentimiento expreso y libre del titular de la misma</w:t>
      </w:r>
      <w:r w:rsidRPr="00D91A0C">
        <w:rPr>
          <w:rFonts w:ascii="Book Antiqua" w:hAnsi="Book Antiqua"/>
        </w:rPr>
        <w:t xml:space="preserve">; </w:t>
      </w:r>
      <w:r w:rsidRPr="00D91A0C">
        <w:rPr>
          <w:rFonts w:ascii="Book Antiqua" w:hAnsi="Book Antiqua"/>
          <w:b/>
        </w:rPr>
        <w:t xml:space="preserve">B) </w:t>
      </w:r>
      <w:r w:rsidRPr="00D91A0C">
        <w:rPr>
          <w:rFonts w:ascii="Book Antiqua" w:hAnsi="Book Antiqua"/>
        </w:rPr>
        <w:t>Notificar lo resuelto a</w:t>
      </w:r>
      <w:r>
        <w:rPr>
          <w:rFonts w:ascii="Book Antiqua" w:hAnsi="Book Antiqua"/>
        </w:rPr>
        <w:t>l señor</w:t>
      </w:r>
      <w:r w:rsidRPr="00D91A0C">
        <w:rPr>
          <w:rFonts w:ascii="Book Antiqua" w:hAnsi="Book Antiqua"/>
        </w:rPr>
        <w:t xml:space="preserve"> </w:t>
      </w:r>
      <w:r w:rsidR="00A62E08">
        <w:rPr>
          <w:rFonts w:ascii="Book Antiqua" w:hAnsi="Book Antiqua"/>
        </w:rPr>
        <w:t>---</w:t>
      </w:r>
      <w:bookmarkStart w:id="0" w:name="_GoBack"/>
      <w:bookmarkEnd w:id="0"/>
      <w:r w:rsidRPr="00D91A0C">
        <w:rPr>
          <w:rFonts w:ascii="Book Antiqua" w:hAnsi="Book Antiqua"/>
        </w:rPr>
        <w:t>, haciéndole saber que le queda expedito el Recurso de Apelación en la forma y plazo que establece la Ley de Acceso a la Información Pública. Notifíquese.</w:t>
      </w:r>
    </w:p>
    <w:p w:rsidR="00435757" w:rsidRDefault="00435757" w:rsidP="00435757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1461E7" w:rsidRDefault="001461E7" w:rsidP="00435757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1461E7" w:rsidRDefault="001461E7" w:rsidP="00435757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1461E7" w:rsidRPr="00D91A0C" w:rsidRDefault="001461E7" w:rsidP="00435757">
      <w:pPr>
        <w:spacing w:line="360" w:lineRule="auto"/>
        <w:contextualSpacing/>
        <w:jc w:val="both"/>
        <w:rPr>
          <w:rFonts w:ascii="Book Antiqua" w:hAnsi="Book Antiqua"/>
          <w:b/>
        </w:rPr>
      </w:pPr>
    </w:p>
    <w:p w:rsidR="00435757" w:rsidRPr="00D91A0C" w:rsidRDefault="00435757" w:rsidP="00435757">
      <w:pPr>
        <w:contextualSpacing/>
        <w:jc w:val="center"/>
        <w:rPr>
          <w:rFonts w:ascii="Book Antiqua" w:hAnsi="Book Antiqua"/>
          <w:b/>
        </w:rPr>
      </w:pPr>
      <w:r w:rsidRPr="00D91A0C">
        <w:rPr>
          <w:rFonts w:ascii="Book Antiqua" w:hAnsi="Book Antiqua"/>
          <w:b/>
        </w:rPr>
        <w:t>XENIA YOSABETH ZÚNIGA DE FLAMENCO</w:t>
      </w:r>
    </w:p>
    <w:p w:rsidR="00435757" w:rsidRDefault="00435757" w:rsidP="00435757">
      <w:pPr>
        <w:jc w:val="center"/>
      </w:pPr>
      <w:r w:rsidRPr="00D91A0C">
        <w:rPr>
          <w:rFonts w:ascii="Book Antiqua" w:hAnsi="Book Antiqua"/>
          <w:b/>
        </w:rPr>
        <w:t>OFICIAL DE INFORMACIÓN</w:t>
      </w:r>
    </w:p>
    <w:p w:rsidR="00BA6F94" w:rsidRDefault="00A62E08"/>
    <w:sectPr w:rsidR="00BA6F94" w:rsidSect="00830B9B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FCF" w:rsidRDefault="00112FCF" w:rsidP="00830B9B">
      <w:r>
        <w:separator/>
      </w:r>
    </w:p>
  </w:endnote>
  <w:endnote w:type="continuationSeparator" w:id="0">
    <w:p w:rsidR="00112FCF" w:rsidRDefault="00112FCF" w:rsidP="0083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12FCF">
    <w:pPr>
      <w:pStyle w:val="Piedepgina"/>
    </w:pPr>
    <w:r>
      <w:rPr>
        <w:noProof/>
        <w:lang w:eastAsia="es-SV"/>
      </w:rPr>
      <w:drawing>
        <wp:inline distT="0" distB="0" distL="0" distR="0" wp14:anchorId="22B5541F" wp14:editId="2169007B">
          <wp:extent cx="5612130" cy="779145"/>
          <wp:effectExtent l="0" t="0" r="7620" b="190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FCF" w:rsidRDefault="00112FCF" w:rsidP="00830B9B">
      <w:r>
        <w:separator/>
      </w:r>
    </w:p>
  </w:footnote>
  <w:footnote w:type="continuationSeparator" w:id="0">
    <w:p w:rsidR="00112FCF" w:rsidRDefault="00112FCF" w:rsidP="00830B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62E0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926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62E08" w:rsidP="00D310E9">
    <w:pPr>
      <w:pStyle w:val="Encabezado"/>
      <w:jc w:val="both"/>
    </w:pPr>
    <w:r>
      <w:rPr>
        <w:rFonts w:ascii="Calibri Light" w:hAnsi="Calibri Light" w:cs="Calibri Light"/>
        <w:sz w:val="19"/>
        <w:szCs w:val="19"/>
        <w:lang w:val="es"/>
      </w:rPr>
      <w:t>Versión pública de conformidad al Art. 30 de la Ley de Acceso a la Información Pública, han sido suprimidos los Datos Personales que contiene el documento original.</w:t>
    </w:r>
    <w:r w:rsidR="00112FCF">
      <w:rPr>
        <w:noProof/>
        <w:lang w:eastAsia="es-SV"/>
      </w:rPr>
      <w:drawing>
        <wp:anchor distT="0" distB="0" distL="114300" distR="114300" simplePos="0" relativeHeight="251656192" behindDoc="0" locked="0" layoutInCell="1" allowOverlap="1" wp14:anchorId="31FC9033" wp14:editId="4134D3FC">
          <wp:simplePos x="0" y="0"/>
          <wp:positionH relativeFrom="column">
            <wp:posOffset>-489585</wp:posOffset>
          </wp:positionH>
          <wp:positionV relativeFrom="paragraph">
            <wp:posOffset>-68580</wp:posOffset>
          </wp:positionV>
          <wp:extent cx="1933575" cy="962660"/>
          <wp:effectExtent l="0" t="0" r="9525" b="8890"/>
          <wp:wrapThrough wrapText="bothSides">
            <wp:wrapPolygon edited="0">
              <wp:start x="0" y="0"/>
              <wp:lineTo x="0" y="21372"/>
              <wp:lineTo x="21494" y="21372"/>
              <wp:lineTo x="21494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PARA MEMBRET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0" type="#_x0000_t75" style="position:absolute;left:0;text-align:left;margin-left:-82pt;margin-top:-90.8pt;width:612pt;height:11in;z-index:-251658240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62E0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1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757"/>
    <w:rsid w:val="00112FCF"/>
    <w:rsid w:val="001461E7"/>
    <w:rsid w:val="001D28CB"/>
    <w:rsid w:val="00435757"/>
    <w:rsid w:val="00687339"/>
    <w:rsid w:val="0080366B"/>
    <w:rsid w:val="00830B9B"/>
    <w:rsid w:val="00913A8C"/>
    <w:rsid w:val="00936B39"/>
    <w:rsid w:val="00A62E08"/>
    <w:rsid w:val="00BE1A7E"/>
    <w:rsid w:val="00C34C04"/>
    <w:rsid w:val="00C84FCE"/>
    <w:rsid w:val="00CE1DE9"/>
    <w:rsid w:val="00DC4AA8"/>
    <w:rsid w:val="00FE1466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2BEFB922-D6BD-4852-BAD5-254BA4EE1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757"/>
    <w:pPr>
      <w:spacing w:after="0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575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35757"/>
  </w:style>
  <w:style w:type="paragraph" w:styleId="Piedepgina">
    <w:name w:val="footer"/>
    <w:basedOn w:val="Normal"/>
    <w:link w:val="PiedepginaCar"/>
    <w:uiPriority w:val="99"/>
    <w:unhideWhenUsed/>
    <w:rsid w:val="0043575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35757"/>
  </w:style>
  <w:style w:type="paragraph" w:styleId="NormalWeb">
    <w:name w:val="Normal (Web)"/>
    <w:basedOn w:val="Normal"/>
    <w:uiPriority w:val="99"/>
    <w:semiHidden/>
    <w:unhideWhenUsed/>
    <w:rsid w:val="00435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4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Yanira Herrera</cp:lastModifiedBy>
  <cp:revision>2</cp:revision>
  <dcterms:created xsi:type="dcterms:W3CDTF">2019-10-04T19:29:00Z</dcterms:created>
  <dcterms:modified xsi:type="dcterms:W3CDTF">2019-10-04T19:29:00Z</dcterms:modified>
</cp:coreProperties>
</file>