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ED" w:rsidRPr="005B404C" w:rsidRDefault="006101ED" w:rsidP="003669A6">
      <w:pPr>
        <w:rPr>
          <w:rFonts w:ascii="Bembo Std" w:hAnsi="Bembo Std"/>
          <w:sz w:val="24"/>
          <w:szCs w:val="24"/>
        </w:rPr>
      </w:pPr>
    </w:p>
    <w:p w:rsidR="006101ED" w:rsidRDefault="006101ED" w:rsidP="00270117">
      <w:pPr>
        <w:jc w:val="center"/>
        <w:rPr>
          <w:rFonts w:ascii="Bembo Std" w:hAnsi="Bembo Std"/>
          <w:sz w:val="24"/>
          <w:szCs w:val="24"/>
        </w:rPr>
      </w:pPr>
      <w:r w:rsidRPr="005B404C">
        <w:rPr>
          <w:rFonts w:ascii="Bembo Std" w:hAnsi="Bembo Std"/>
          <w:sz w:val="24"/>
          <w:szCs w:val="24"/>
        </w:rPr>
        <w:t xml:space="preserve">  SESIÓN ORDINARIA No. </w:t>
      </w:r>
      <w:r w:rsidR="00BD7B48">
        <w:rPr>
          <w:rFonts w:ascii="Bembo Std" w:hAnsi="Bembo Std"/>
          <w:sz w:val="24"/>
          <w:szCs w:val="24"/>
        </w:rPr>
        <w:t>1</w:t>
      </w:r>
      <w:r w:rsidR="002C6C5D">
        <w:rPr>
          <w:rFonts w:ascii="Bembo Std" w:hAnsi="Bembo Std"/>
          <w:sz w:val="24"/>
          <w:szCs w:val="24"/>
        </w:rPr>
        <w:t>9</w:t>
      </w:r>
      <w:r w:rsidRPr="005B404C">
        <w:rPr>
          <w:rFonts w:ascii="Bembo Std" w:hAnsi="Bembo Std"/>
          <w:sz w:val="24"/>
          <w:szCs w:val="24"/>
        </w:rPr>
        <w:t xml:space="preserve"> – 20</w:t>
      </w:r>
      <w:r>
        <w:rPr>
          <w:rFonts w:ascii="Bembo Std" w:hAnsi="Bembo Std"/>
          <w:sz w:val="24"/>
          <w:szCs w:val="24"/>
        </w:rPr>
        <w:t>20</w:t>
      </w:r>
      <w:r w:rsidRPr="005B404C">
        <w:rPr>
          <w:rFonts w:ascii="Bembo Std" w:hAnsi="Bembo Std"/>
          <w:sz w:val="24"/>
          <w:szCs w:val="24"/>
        </w:rPr>
        <w:t xml:space="preserve">    </w:t>
      </w:r>
      <w:r w:rsidR="00E87AD5">
        <w:rPr>
          <w:rFonts w:ascii="Bembo Std" w:hAnsi="Bembo Std"/>
          <w:sz w:val="24"/>
          <w:szCs w:val="24"/>
        </w:rPr>
        <w:t xml:space="preserve">       </w:t>
      </w:r>
      <w:r w:rsidRPr="005B404C">
        <w:rPr>
          <w:rFonts w:ascii="Bembo Std" w:hAnsi="Bembo Std"/>
          <w:sz w:val="24"/>
          <w:szCs w:val="24"/>
        </w:rPr>
        <w:t xml:space="preserve">    FECHA: </w:t>
      </w:r>
      <w:r w:rsidR="00190946">
        <w:rPr>
          <w:rFonts w:ascii="Bembo Std" w:hAnsi="Bembo Std"/>
          <w:sz w:val="24"/>
          <w:szCs w:val="24"/>
        </w:rPr>
        <w:t xml:space="preserve">18 </w:t>
      </w:r>
      <w:r w:rsidRPr="005B404C">
        <w:rPr>
          <w:rFonts w:ascii="Bembo Std" w:hAnsi="Bembo Std"/>
          <w:sz w:val="24"/>
          <w:szCs w:val="24"/>
        </w:rPr>
        <w:t xml:space="preserve">DE </w:t>
      </w:r>
      <w:r w:rsidR="00B37E14">
        <w:rPr>
          <w:rFonts w:ascii="Bembo Std" w:hAnsi="Bembo Std"/>
          <w:sz w:val="24"/>
          <w:szCs w:val="24"/>
        </w:rPr>
        <w:t xml:space="preserve">SEPTIEMBRE </w:t>
      </w:r>
      <w:r w:rsidRPr="005B404C">
        <w:rPr>
          <w:rFonts w:ascii="Bembo Std" w:hAnsi="Bembo Std"/>
          <w:sz w:val="24"/>
          <w:szCs w:val="24"/>
        </w:rPr>
        <w:t>DE 20</w:t>
      </w:r>
      <w:r>
        <w:rPr>
          <w:rFonts w:ascii="Bembo Std" w:hAnsi="Bembo Std"/>
          <w:sz w:val="24"/>
          <w:szCs w:val="24"/>
        </w:rPr>
        <w:t>20</w:t>
      </w:r>
    </w:p>
    <w:p w:rsidR="00270117" w:rsidRPr="005B404C" w:rsidRDefault="00270117" w:rsidP="00270117">
      <w:pPr>
        <w:jc w:val="center"/>
        <w:rPr>
          <w:rFonts w:ascii="Bembo Std" w:hAnsi="Bembo Std"/>
          <w:sz w:val="24"/>
          <w:szCs w:val="24"/>
        </w:rPr>
      </w:pPr>
    </w:p>
    <w:p w:rsidR="006101ED" w:rsidRDefault="006101ED" w:rsidP="00270117">
      <w:pPr>
        <w:tabs>
          <w:tab w:val="left" w:pos="7714"/>
        </w:tabs>
        <w:jc w:val="both"/>
        <w:rPr>
          <w:rFonts w:ascii="Times New Roman" w:hAnsi="Times New Roman"/>
          <w:sz w:val="26"/>
          <w:szCs w:val="26"/>
        </w:rPr>
      </w:pPr>
      <w:r w:rsidRPr="005B404C">
        <w:rPr>
          <w:rFonts w:ascii="Museo Sans 100" w:hAnsi="Museo Sans 100"/>
          <w:sz w:val="24"/>
          <w:szCs w:val="24"/>
        </w:rPr>
        <w:t xml:space="preserve">En el salón de sesiones de la Junta Directiva del Instituto Salvadoreño de Transformación Agraria, a las </w:t>
      </w:r>
      <w:r w:rsidR="00190946">
        <w:rPr>
          <w:rFonts w:ascii="Museo Sans 100" w:hAnsi="Museo Sans 100"/>
          <w:sz w:val="24"/>
          <w:szCs w:val="24"/>
        </w:rPr>
        <w:t>catorce horas con treinta minutos</w:t>
      </w:r>
      <w:r w:rsidR="00DD0C99">
        <w:rPr>
          <w:rFonts w:ascii="Museo Sans 100" w:hAnsi="Museo Sans 100"/>
          <w:sz w:val="24"/>
          <w:szCs w:val="24"/>
        </w:rPr>
        <w:t xml:space="preserve"> </w:t>
      </w:r>
      <w:r w:rsidRPr="005B404C">
        <w:rPr>
          <w:rFonts w:ascii="Museo Sans 100" w:hAnsi="Museo Sans 100"/>
          <w:sz w:val="24"/>
          <w:szCs w:val="24"/>
        </w:rPr>
        <w:t xml:space="preserve">del día </w:t>
      </w:r>
      <w:r w:rsidR="00202AB9">
        <w:rPr>
          <w:rFonts w:ascii="Museo Sans 100" w:hAnsi="Museo Sans 100"/>
          <w:sz w:val="24"/>
          <w:szCs w:val="24"/>
        </w:rPr>
        <w:t xml:space="preserve">viernes </w:t>
      </w:r>
      <w:r w:rsidR="00190946">
        <w:rPr>
          <w:rFonts w:ascii="Museo Sans 100" w:hAnsi="Museo Sans 100"/>
          <w:sz w:val="24"/>
          <w:szCs w:val="24"/>
        </w:rPr>
        <w:t>dieciocho</w:t>
      </w:r>
      <w:r w:rsidR="00B37E14">
        <w:rPr>
          <w:rFonts w:ascii="Museo Sans 100" w:hAnsi="Museo Sans 100"/>
          <w:sz w:val="24"/>
          <w:szCs w:val="24"/>
        </w:rPr>
        <w:t xml:space="preserve"> </w:t>
      </w:r>
      <w:r w:rsidRPr="005B404C">
        <w:rPr>
          <w:rFonts w:ascii="Museo Sans 100" w:hAnsi="Museo Sans 100"/>
          <w:sz w:val="24"/>
          <w:szCs w:val="24"/>
        </w:rPr>
        <w:t xml:space="preserve">de </w:t>
      </w:r>
      <w:r w:rsidR="00B37E14">
        <w:rPr>
          <w:rFonts w:ascii="Museo Sans 100" w:hAnsi="Museo Sans 100"/>
          <w:sz w:val="24"/>
          <w:szCs w:val="24"/>
        </w:rPr>
        <w:t xml:space="preserve">septiembre </w:t>
      </w:r>
      <w:r w:rsidRPr="005B404C">
        <w:rPr>
          <w:rFonts w:ascii="Museo Sans 100" w:hAnsi="Museo Sans 100"/>
          <w:sz w:val="24"/>
          <w:szCs w:val="24"/>
        </w:rPr>
        <w:t xml:space="preserve">de dos </w:t>
      </w:r>
      <w:r w:rsidR="00190946">
        <w:rPr>
          <w:rFonts w:ascii="Museo Sans 100" w:hAnsi="Museo Sans 100"/>
          <w:sz w:val="24"/>
          <w:szCs w:val="24"/>
        </w:rPr>
        <w:t>m</w:t>
      </w:r>
      <w:r w:rsidRPr="005B404C">
        <w:rPr>
          <w:rFonts w:ascii="Museo Sans 100" w:hAnsi="Museo Sans 100"/>
          <w:sz w:val="24"/>
          <w:szCs w:val="24"/>
        </w:rPr>
        <w:t xml:space="preserve">il </w:t>
      </w:r>
      <w:r>
        <w:rPr>
          <w:rFonts w:ascii="Museo Sans 100" w:hAnsi="Museo Sans 100"/>
          <w:sz w:val="24"/>
          <w:szCs w:val="24"/>
        </w:rPr>
        <w:t>veinte</w:t>
      </w:r>
      <w:r w:rsidRPr="005B404C">
        <w:rPr>
          <w:rFonts w:ascii="Museo Sans 100" w:hAnsi="Museo Sans 100"/>
          <w:sz w:val="24"/>
          <w:szCs w:val="24"/>
        </w:rPr>
        <w:t xml:space="preserve">, reunidos los señores miembros de la Junta Directiva, Licenciado Oscar Enrique Guardado Calderón, Presidente; </w:t>
      </w:r>
      <w:r w:rsidR="00751FAD">
        <w:rPr>
          <w:rFonts w:ascii="Museo Sans 100" w:hAnsi="Museo Sans 100"/>
          <w:sz w:val="24"/>
          <w:szCs w:val="24"/>
        </w:rPr>
        <w:t>Licencia</w:t>
      </w:r>
      <w:r w:rsidR="001E0CB8">
        <w:rPr>
          <w:rFonts w:ascii="Museo Sans 100" w:hAnsi="Museo Sans 100"/>
          <w:sz w:val="24"/>
          <w:szCs w:val="24"/>
        </w:rPr>
        <w:t>da Marta Elena Patiño Andreu,</w:t>
      </w:r>
      <w:r w:rsidRPr="00D22DAA">
        <w:rPr>
          <w:rFonts w:ascii="Museo Sans 100" w:hAnsi="Museo Sans 100"/>
          <w:sz w:val="24"/>
          <w:szCs w:val="24"/>
        </w:rPr>
        <w:t xml:space="preserve"> Director</w:t>
      </w:r>
      <w:r w:rsidR="001E0CB8">
        <w:rPr>
          <w:rFonts w:ascii="Museo Sans 100" w:hAnsi="Museo Sans 100"/>
          <w:sz w:val="24"/>
          <w:szCs w:val="24"/>
        </w:rPr>
        <w:t>a Propietaria</w:t>
      </w:r>
      <w:r w:rsidR="00751FAD">
        <w:rPr>
          <w:rFonts w:ascii="Museo Sans 100" w:hAnsi="Museo Sans 100"/>
          <w:sz w:val="24"/>
          <w:szCs w:val="24"/>
        </w:rPr>
        <w:t xml:space="preserve"> </w:t>
      </w:r>
      <w:r w:rsidRPr="00D22DAA">
        <w:rPr>
          <w:rFonts w:ascii="Museo Sans 100" w:hAnsi="Museo Sans 100"/>
          <w:sz w:val="24"/>
          <w:szCs w:val="24"/>
        </w:rPr>
        <w:t>por parte del Ministerio de Agricultura y Ganadería</w:t>
      </w:r>
      <w:r w:rsidRPr="005B404C">
        <w:rPr>
          <w:rFonts w:ascii="Museo Sans 100" w:hAnsi="Museo Sans 100"/>
          <w:sz w:val="24"/>
          <w:szCs w:val="24"/>
        </w:rPr>
        <w:t>; Licenciado</w:t>
      </w:r>
      <w:r w:rsidR="004447A6">
        <w:rPr>
          <w:rFonts w:ascii="Museo Sans 100" w:hAnsi="Museo Sans 100"/>
          <w:sz w:val="24"/>
          <w:szCs w:val="24"/>
        </w:rPr>
        <w:t xml:space="preserve"> José Agustín Ventura Herrera</w:t>
      </w:r>
      <w:r w:rsidRPr="005B404C">
        <w:rPr>
          <w:rFonts w:ascii="Museo Sans 100" w:hAnsi="Museo Sans 100"/>
          <w:sz w:val="24"/>
          <w:szCs w:val="24"/>
        </w:rPr>
        <w:t xml:space="preserve">, Director </w:t>
      </w:r>
      <w:r w:rsidR="004447A6">
        <w:rPr>
          <w:rFonts w:ascii="Museo Sans 100" w:hAnsi="Museo Sans 100"/>
          <w:sz w:val="24"/>
          <w:szCs w:val="24"/>
        </w:rPr>
        <w:t xml:space="preserve">Propietario </w:t>
      </w:r>
      <w:r w:rsidRPr="005B404C">
        <w:rPr>
          <w:rFonts w:ascii="Museo Sans 100" w:hAnsi="Museo Sans 100"/>
          <w:sz w:val="24"/>
          <w:szCs w:val="24"/>
        </w:rPr>
        <w:t>por parte del Banco Central de Reserva</w:t>
      </w:r>
      <w:r w:rsidR="002F1095">
        <w:rPr>
          <w:rFonts w:ascii="Museo Sans 100" w:hAnsi="Museo Sans 100"/>
          <w:sz w:val="24"/>
          <w:szCs w:val="24"/>
        </w:rPr>
        <w:t>;</w:t>
      </w:r>
      <w:r w:rsidR="00B37E14">
        <w:rPr>
          <w:rFonts w:ascii="Museo Sans 100" w:hAnsi="Museo Sans 100"/>
          <w:sz w:val="24"/>
          <w:szCs w:val="24"/>
        </w:rPr>
        <w:t xml:space="preserve"> Licenciado Oscar Alberto Pacheco Cordero</w:t>
      </w:r>
      <w:r w:rsidR="00E87AD5">
        <w:rPr>
          <w:rFonts w:ascii="Museo Sans 100" w:hAnsi="Museo Sans 100"/>
          <w:sz w:val="24"/>
          <w:szCs w:val="24"/>
        </w:rPr>
        <w:t xml:space="preserve">, </w:t>
      </w:r>
      <w:r w:rsidR="00B37E14">
        <w:rPr>
          <w:rFonts w:ascii="Museo Sans 100" w:hAnsi="Museo Sans 100"/>
          <w:sz w:val="24"/>
          <w:szCs w:val="24"/>
        </w:rPr>
        <w:t>Director Propietario</w:t>
      </w:r>
      <w:r w:rsidR="00314EC1">
        <w:rPr>
          <w:rFonts w:ascii="Museo Sans 100" w:hAnsi="Museo Sans 100"/>
          <w:sz w:val="24"/>
          <w:szCs w:val="24"/>
        </w:rPr>
        <w:t xml:space="preserve"> por parte del Centro Nacional de Registros</w:t>
      </w:r>
      <w:r w:rsidR="00634374">
        <w:rPr>
          <w:rFonts w:ascii="Museo Sans 100" w:hAnsi="Museo Sans 100"/>
          <w:sz w:val="24"/>
          <w:szCs w:val="24"/>
        </w:rPr>
        <w:t>,</w:t>
      </w:r>
      <w:r w:rsidR="001E1BBA">
        <w:rPr>
          <w:rFonts w:ascii="Museo Sans 100" w:hAnsi="Museo Sans 100"/>
          <w:sz w:val="24"/>
          <w:szCs w:val="24"/>
        </w:rPr>
        <w:t xml:space="preserve"> y </w:t>
      </w:r>
      <w:r w:rsidR="00314EC1">
        <w:rPr>
          <w:rFonts w:ascii="Museo Sans 100" w:hAnsi="Museo Sans 100"/>
          <w:sz w:val="24"/>
          <w:szCs w:val="24"/>
        </w:rPr>
        <w:t xml:space="preserve">el Licenciado Carlos Arturo Jovel Murcia, actuando como Secretario Interino y Director Propietario por parte del Banco de Fomento Agropecuario. </w:t>
      </w:r>
    </w:p>
    <w:p w:rsidR="005F113A" w:rsidRPr="0061302B" w:rsidRDefault="005F113A" w:rsidP="006D1630">
      <w:pPr>
        <w:tabs>
          <w:tab w:val="left" w:pos="1440"/>
        </w:tabs>
        <w:rPr>
          <w:rFonts w:ascii="Museo Sans 100" w:hAnsi="Museo Sans 100"/>
          <w:sz w:val="24"/>
          <w:szCs w:val="24"/>
        </w:rPr>
      </w:pPr>
    </w:p>
    <w:p w:rsidR="005F113A" w:rsidRPr="0061302B" w:rsidRDefault="005F113A" w:rsidP="00270117">
      <w:pPr>
        <w:jc w:val="both"/>
        <w:rPr>
          <w:rFonts w:ascii="Museo Sans 100" w:hAnsi="Museo Sans 100"/>
          <w:sz w:val="24"/>
          <w:szCs w:val="24"/>
        </w:rPr>
      </w:pPr>
    </w:p>
    <w:p w:rsidR="006101ED" w:rsidRPr="0061302B" w:rsidRDefault="006101ED" w:rsidP="00270117">
      <w:pPr>
        <w:tabs>
          <w:tab w:val="left" w:pos="1440"/>
        </w:tabs>
        <w:rPr>
          <w:rFonts w:ascii="Museo Sans 100" w:hAnsi="Museo Sans 100"/>
          <w:sz w:val="24"/>
          <w:szCs w:val="24"/>
        </w:rPr>
      </w:pPr>
      <w:r w:rsidRPr="0061302B">
        <w:rPr>
          <w:rFonts w:ascii="Museo Sans 100" w:hAnsi="Museo Sans 100"/>
          <w:sz w:val="24"/>
          <w:szCs w:val="24"/>
        </w:rPr>
        <w:t xml:space="preserve">El  señor Presidente somete a consideración de la Junta Directiva, la Agenda para la presente Sesión, la cual consta de los siguientes puntos: </w:t>
      </w:r>
    </w:p>
    <w:p w:rsidR="0061302B" w:rsidRPr="005A7C73" w:rsidRDefault="0061302B" w:rsidP="0061302B">
      <w:pPr>
        <w:numPr>
          <w:ilvl w:val="0"/>
          <w:numId w:val="83"/>
        </w:numPr>
        <w:spacing w:before="100" w:beforeAutospacing="1" w:line="360" w:lineRule="auto"/>
        <w:jc w:val="both"/>
        <w:rPr>
          <w:rFonts w:ascii="Museo Sans 100" w:eastAsia="MS Mincho" w:hAnsi="Museo Sans 100"/>
          <w:sz w:val="24"/>
          <w:szCs w:val="24"/>
          <w:lang w:val="es-CL" w:eastAsia="es-ES"/>
        </w:rPr>
      </w:pPr>
      <w:r w:rsidRPr="005A7C73">
        <w:rPr>
          <w:rFonts w:ascii="Museo Sans 100" w:eastAsia="MS Mincho" w:hAnsi="Museo Sans 100"/>
          <w:sz w:val="24"/>
          <w:szCs w:val="24"/>
          <w:lang w:val="es-CL" w:eastAsia="es-ES"/>
        </w:rPr>
        <w:t>Comprobación del quórum y apertura.</w:t>
      </w:r>
    </w:p>
    <w:p w:rsidR="0061302B" w:rsidRDefault="0061302B" w:rsidP="0061302B">
      <w:pPr>
        <w:numPr>
          <w:ilvl w:val="0"/>
          <w:numId w:val="83"/>
        </w:numPr>
        <w:spacing w:before="100" w:beforeAutospacing="1" w:line="360" w:lineRule="auto"/>
        <w:jc w:val="both"/>
        <w:rPr>
          <w:rFonts w:ascii="Museo Sans 100" w:eastAsia="MS Mincho" w:hAnsi="Museo Sans 100"/>
          <w:sz w:val="24"/>
          <w:szCs w:val="24"/>
          <w:lang w:val="es-CL" w:eastAsia="es-ES"/>
        </w:rPr>
      </w:pPr>
      <w:r w:rsidRPr="005A7C73">
        <w:rPr>
          <w:rFonts w:ascii="Museo Sans 100" w:eastAsia="MS Mincho" w:hAnsi="Museo Sans 100"/>
          <w:sz w:val="24"/>
          <w:szCs w:val="24"/>
          <w:lang w:val="es-CL" w:eastAsia="es-ES"/>
        </w:rPr>
        <w:t>Lectura, aprobación o modificación de la agenda.</w:t>
      </w:r>
    </w:p>
    <w:p w:rsidR="0061302B" w:rsidRPr="00E80137" w:rsidRDefault="0061302B" w:rsidP="0061302B">
      <w:pPr>
        <w:spacing w:before="100" w:beforeAutospacing="1" w:line="360" w:lineRule="auto"/>
        <w:ind w:left="862" w:hanging="862"/>
        <w:jc w:val="both"/>
        <w:rPr>
          <w:rFonts w:ascii="Museo Sans 100" w:eastAsia="MS Mincho" w:hAnsi="Museo Sans 100"/>
          <w:b/>
          <w:sz w:val="24"/>
          <w:szCs w:val="24"/>
          <w:u w:val="single"/>
          <w:lang w:val="es-CL" w:eastAsia="es-ES"/>
        </w:rPr>
      </w:pPr>
      <w:r w:rsidRPr="00E80137">
        <w:rPr>
          <w:rFonts w:ascii="Museo Sans 100" w:eastAsia="MS Mincho" w:hAnsi="Museo Sans 100"/>
          <w:b/>
          <w:sz w:val="24"/>
          <w:szCs w:val="24"/>
          <w:u w:val="single"/>
          <w:lang w:val="es-CL" w:eastAsia="es-ES"/>
        </w:rPr>
        <w:t>UNIDAD DE PLANIFICACIÓN</w:t>
      </w:r>
    </w:p>
    <w:p w:rsidR="0061302B" w:rsidRPr="005A7C73" w:rsidRDefault="0061302B" w:rsidP="0061302B">
      <w:pPr>
        <w:numPr>
          <w:ilvl w:val="0"/>
          <w:numId w:val="83"/>
        </w:numPr>
        <w:jc w:val="both"/>
        <w:rPr>
          <w:rFonts w:ascii="Museo Sans 100" w:eastAsia="MS Mincho" w:hAnsi="Museo Sans 100"/>
          <w:sz w:val="24"/>
          <w:szCs w:val="24"/>
          <w:lang w:val="es-CL" w:eastAsia="es-ES"/>
        </w:rPr>
      </w:pPr>
      <w:r>
        <w:rPr>
          <w:rFonts w:ascii="Museo Sans 100" w:eastAsia="MS Mincho" w:hAnsi="Museo Sans 100"/>
          <w:sz w:val="24"/>
          <w:szCs w:val="24"/>
          <w:lang w:val="es-CL" w:eastAsia="es-ES"/>
        </w:rPr>
        <w:t xml:space="preserve">Oficio con referencia UPL-00-0042-20, de fecha 17 de septiembre de 2020, suscrito por el Ing. Alcides Augusto Ramírez, Jefe de la Unidad, en el cual solicita la revisión </w:t>
      </w:r>
      <w:r w:rsidRPr="00C44B51">
        <w:rPr>
          <w:rFonts w:ascii="Museo Sans 100" w:eastAsia="MS Mincho" w:hAnsi="Museo Sans 100"/>
          <w:b/>
          <w:sz w:val="24"/>
          <w:szCs w:val="24"/>
          <w:lang w:val="es-CL" w:eastAsia="es-ES"/>
        </w:rPr>
        <w:t>número dieciséis (16)</w:t>
      </w:r>
      <w:r>
        <w:rPr>
          <w:rFonts w:ascii="Museo Sans 100" w:eastAsia="MS Mincho" w:hAnsi="Museo Sans 100"/>
          <w:sz w:val="24"/>
          <w:szCs w:val="24"/>
          <w:lang w:val="es-CL" w:eastAsia="es-ES"/>
        </w:rPr>
        <w:t xml:space="preserve"> del Manual de Organización y </w:t>
      </w:r>
      <w:r w:rsidRPr="00C44B51">
        <w:rPr>
          <w:rFonts w:ascii="Museo Sans 100" w:eastAsia="MS Mincho" w:hAnsi="Museo Sans 100"/>
          <w:b/>
          <w:sz w:val="24"/>
          <w:szCs w:val="24"/>
          <w:lang w:val="es-CL" w:eastAsia="es-ES"/>
        </w:rPr>
        <w:t>número dieciocho (18)</w:t>
      </w:r>
      <w:r>
        <w:rPr>
          <w:rFonts w:ascii="Museo Sans 100" w:eastAsia="MS Mincho" w:hAnsi="Museo Sans 100"/>
          <w:sz w:val="24"/>
          <w:szCs w:val="24"/>
          <w:lang w:val="es-CL" w:eastAsia="es-ES"/>
        </w:rPr>
        <w:t xml:space="preserve"> del organigrama del ISTA, en relación a: 1. Reestructuración de las Gerencias Legal y de Desarrollo Rural (enfocado en sus Subgerencias), 2. Reestructuración de las Oficinas Regionales, 3. Reestructuración de la Gerencia de Escuela Agraria, y 4. Modificaciones Varias. </w:t>
      </w:r>
    </w:p>
    <w:p w:rsidR="0061302B" w:rsidRPr="005A7C73" w:rsidRDefault="0061302B" w:rsidP="0061302B">
      <w:pPr>
        <w:jc w:val="both"/>
        <w:rPr>
          <w:rFonts w:ascii="Museo Sans 100" w:eastAsia="MS Mincho" w:hAnsi="Museo Sans 100"/>
          <w:b/>
          <w:sz w:val="24"/>
          <w:szCs w:val="24"/>
          <w:u w:val="single"/>
          <w:lang w:val="es-CL" w:eastAsia="es-ES"/>
        </w:rPr>
      </w:pPr>
    </w:p>
    <w:p w:rsidR="0061302B" w:rsidRPr="005A7C73" w:rsidRDefault="0061302B" w:rsidP="0061302B">
      <w:pPr>
        <w:jc w:val="both"/>
        <w:rPr>
          <w:rFonts w:ascii="Museo Sans 100" w:eastAsia="MS Mincho" w:hAnsi="Museo Sans 100"/>
          <w:b/>
          <w:sz w:val="24"/>
          <w:szCs w:val="24"/>
          <w:u w:val="single"/>
          <w:lang w:val="es-CL" w:eastAsia="es-ES"/>
        </w:rPr>
      </w:pPr>
      <w:r w:rsidRPr="005A7C73">
        <w:rPr>
          <w:rFonts w:ascii="Museo Sans 100" w:eastAsia="MS Mincho" w:hAnsi="Museo Sans 100"/>
          <w:b/>
          <w:sz w:val="24"/>
          <w:szCs w:val="24"/>
          <w:u w:val="single"/>
          <w:lang w:val="es-CL" w:eastAsia="es-ES"/>
        </w:rPr>
        <w:t>GERENCIA LEGAL</w:t>
      </w:r>
    </w:p>
    <w:p w:rsidR="0061302B" w:rsidRPr="005A7C73" w:rsidRDefault="0061302B" w:rsidP="0061302B">
      <w:pPr>
        <w:jc w:val="both"/>
        <w:rPr>
          <w:rFonts w:ascii="Museo Sans 100" w:hAnsi="Museo Sans 100"/>
          <w:sz w:val="24"/>
          <w:szCs w:val="24"/>
        </w:rPr>
      </w:pPr>
      <w:r w:rsidRPr="005A7C73">
        <w:rPr>
          <w:rFonts w:ascii="Museo Sans 100" w:hAnsi="Museo Sans 100"/>
          <w:sz w:val="24"/>
          <w:szCs w:val="24"/>
        </w:rPr>
        <w:tab/>
      </w:r>
    </w:p>
    <w:p w:rsidR="0061302B" w:rsidRDefault="0061302B" w:rsidP="0061302B">
      <w:pPr>
        <w:numPr>
          <w:ilvl w:val="0"/>
          <w:numId w:val="83"/>
        </w:numPr>
        <w:spacing w:after="200"/>
        <w:jc w:val="both"/>
        <w:rPr>
          <w:rFonts w:ascii="Museo Sans 100" w:hAnsi="Museo Sans 100"/>
          <w:sz w:val="24"/>
          <w:szCs w:val="24"/>
        </w:rPr>
      </w:pPr>
      <w:r w:rsidRPr="005A7C73">
        <w:rPr>
          <w:rFonts w:ascii="Museo Sans 100" w:hAnsi="Museo Sans 100"/>
          <w:sz w:val="24"/>
          <w:szCs w:val="24"/>
        </w:rPr>
        <w:t xml:space="preserve">Dictamen jurídico 222, referente a la adjudicación en venta de </w:t>
      </w:r>
      <w:r w:rsidRPr="005A7C73">
        <w:rPr>
          <w:rFonts w:ascii="Museo Sans 100" w:hAnsi="Museo Sans 100"/>
          <w:b/>
          <w:sz w:val="24"/>
          <w:szCs w:val="24"/>
        </w:rPr>
        <w:t>01 solar para vivienda,</w:t>
      </w:r>
      <w:r w:rsidRPr="005A7C73">
        <w:rPr>
          <w:rFonts w:ascii="Museo Sans 100" w:hAnsi="Museo Sans 100"/>
          <w:sz w:val="24"/>
          <w:szCs w:val="24"/>
        </w:rPr>
        <w:t xml:space="preserve"> en HDA. SITIO DEL NIÑO, PORCIÓN 17, FLOR AMARILLA, departamento de La Libertad. ENTREGA 89.</w:t>
      </w:r>
    </w:p>
    <w:p w:rsidR="0061302B" w:rsidRDefault="0061302B" w:rsidP="0061302B">
      <w:pPr>
        <w:numPr>
          <w:ilvl w:val="0"/>
          <w:numId w:val="83"/>
        </w:numPr>
        <w:spacing w:after="200"/>
        <w:jc w:val="both"/>
        <w:rPr>
          <w:rFonts w:ascii="Museo Sans 100" w:hAnsi="Museo Sans 100"/>
          <w:sz w:val="24"/>
          <w:szCs w:val="24"/>
        </w:rPr>
      </w:pPr>
      <w:r>
        <w:rPr>
          <w:rFonts w:ascii="Museo Sans 100" w:hAnsi="Museo Sans 100"/>
          <w:sz w:val="24"/>
          <w:szCs w:val="24"/>
        </w:rPr>
        <w:t>Dictamen jurídico 223, referente a la aprobación del Proyecto de Asentamiento Comunitario (</w:t>
      </w:r>
      <w:r w:rsidRPr="008E5276">
        <w:rPr>
          <w:rFonts w:ascii="Museo Sans 100" w:hAnsi="Museo Sans 100"/>
          <w:b/>
          <w:sz w:val="24"/>
          <w:szCs w:val="24"/>
        </w:rPr>
        <w:t>14 solares</w:t>
      </w:r>
      <w:r>
        <w:rPr>
          <w:rFonts w:ascii="Museo Sans 100" w:hAnsi="Museo Sans 100"/>
          <w:sz w:val="24"/>
          <w:szCs w:val="24"/>
        </w:rPr>
        <w:t>) y Lotificación Agrícola (</w:t>
      </w:r>
      <w:r w:rsidRPr="008E5276">
        <w:rPr>
          <w:rFonts w:ascii="Museo Sans 100" w:hAnsi="Museo Sans 100"/>
          <w:b/>
          <w:sz w:val="24"/>
          <w:szCs w:val="24"/>
        </w:rPr>
        <w:t>11 lotes</w:t>
      </w:r>
      <w:r>
        <w:rPr>
          <w:rFonts w:ascii="Museo Sans 100" w:hAnsi="Museo Sans 100"/>
          <w:sz w:val="24"/>
          <w:szCs w:val="24"/>
        </w:rPr>
        <w:t xml:space="preserve">), en HDA. SANTA MARTA PORCIÓN 1, departamento de La Libertad. </w:t>
      </w:r>
    </w:p>
    <w:p w:rsidR="0061302B" w:rsidRDefault="0061302B" w:rsidP="0061302B">
      <w:pPr>
        <w:numPr>
          <w:ilvl w:val="0"/>
          <w:numId w:val="83"/>
        </w:numPr>
        <w:spacing w:after="200"/>
        <w:jc w:val="both"/>
        <w:rPr>
          <w:rFonts w:ascii="Museo Sans 100" w:hAnsi="Museo Sans 100"/>
          <w:sz w:val="24"/>
          <w:szCs w:val="24"/>
        </w:rPr>
      </w:pPr>
      <w:r>
        <w:rPr>
          <w:rFonts w:ascii="Museo Sans 100" w:hAnsi="Museo Sans 100"/>
          <w:sz w:val="24"/>
          <w:szCs w:val="24"/>
        </w:rPr>
        <w:lastRenderedPageBreak/>
        <w:t xml:space="preserve">Dictamen jurídico 224, referente a la modificación del Punto XIII del acta de Sesión Ordinaria 18-96, de fecha 09 de mayo de 1996, por corrección de nomenclatura, área, precio e inclusión de beneficiario, respecto a </w:t>
      </w:r>
      <w:r w:rsidRPr="00677596">
        <w:rPr>
          <w:rFonts w:ascii="Museo Sans 100" w:hAnsi="Museo Sans 100"/>
          <w:b/>
          <w:sz w:val="24"/>
          <w:szCs w:val="24"/>
        </w:rPr>
        <w:t>01 lote agrícola</w:t>
      </w:r>
      <w:r>
        <w:rPr>
          <w:rFonts w:ascii="Museo Sans 100" w:hAnsi="Museo Sans 100"/>
          <w:sz w:val="24"/>
          <w:szCs w:val="24"/>
        </w:rPr>
        <w:t>, en HDA. LAS QUESERAS – ISTA 1ª ETAPA (PORCIÓN 1 y 2), departamento de Usulután. ENTREGA 26.</w:t>
      </w:r>
    </w:p>
    <w:p w:rsidR="0061302B" w:rsidRPr="006D1630" w:rsidRDefault="0061302B" w:rsidP="006D1630">
      <w:pPr>
        <w:numPr>
          <w:ilvl w:val="0"/>
          <w:numId w:val="83"/>
        </w:numPr>
        <w:spacing w:after="200"/>
        <w:jc w:val="both"/>
        <w:rPr>
          <w:rFonts w:ascii="Museo Sans 100" w:hAnsi="Museo Sans 100"/>
          <w:sz w:val="24"/>
          <w:szCs w:val="24"/>
        </w:rPr>
      </w:pPr>
      <w:r>
        <w:rPr>
          <w:rFonts w:ascii="Museo Sans 100" w:hAnsi="Museo Sans 100"/>
          <w:sz w:val="24"/>
          <w:szCs w:val="24"/>
        </w:rPr>
        <w:t xml:space="preserve">Dictamen jurídico 225, referente a la modificación del Punto IX del Acta de Sesión Extraordinaria 01-2014, de fecha 27 de marzo de 2014, por exclusión e inclusión de beneficiarios, respecto a </w:t>
      </w:r>
      <w:r w:rsidRPr="00677596">
        <w:rPr>
          <w:rFonts w:ascii="Museo Sans 100" w:hAnsi="Museo Sans 100"/>
          <w:b/>
          <w:sz w:val="24"/>
          <w:szCs w:val="24"/>
        </w:rPr>
        <w:t>01 lote agrícola</w:t>
      </w:r>
      <w:r>
        <w:rPr>
          <w:rFonts w:ascii="Museo Sans 100" w:hAnsi="Museo Sans 100"/>
          <w:sz w:val="24"/>
          <w:szCs w:val="24"/>
        </w:rPr>
        <w:t xml:space="preserve"> en HDA. EL CHIQUIRIN, departamento de La Unión. ENTREGA 64.</w:t>
      </w:r>
    </w:p>
    <w:p w:rsidR="0061302B" w:rsidRDefault="0061302B" w:rsidP="0061302B">
      <w:pPr>
        <w:numPr>
          <w:ilvl w:val="0"/>
          <w:numId w:val="83"/>
        </w:numPr>
        <w:spacing w:after="200"/>
        <w:jc w:val="both"/>
        <w:rPr>
          <w:rFonts w:ascii="Museo Sans 100" w:hAnsi="Museo Sans 100"/>
          <w:sz w:val="24"/>
          <w:szCs w:val="24"/>
        </w:rPr>
      </w:pPr>
      <w:r>
        <w:rPr>
          <w:rFonts w:ascii="Museo Sans 100" w:hAnsi="Museo Sans 100"/>
          <w:sz w:val="24"/>
          <w:szCs w:val="24"/>
        </w:rPr>
        <w:t xml:space="preserve">Dictamen jurídico 226, referente a la modificación del Punto XXI del Acta de Sesión Ordinaria 20-2017, de fecha 14 de agosto de 2017, por exclusión e inclusión, respecto a </w:t>
      </w:r>
      <w:r w:rsidRPr="00677596">
        <w:rPr>
          <w:rFonts w:ascii="Museo Sans 100" w:hAnsi="Museo Sans 100"/>
          <w:b/>
          <w:sz w:val="24"/>
          <w:szCs w:val="24"/>
        </w:rPr>
        <w:t>01 lote agrícola</w:t>
      </w:r>
      <w:r>
        <w:rPr>
          <w:rFonts w:ascii="Museo Sans 100" w:hAnsi="Museo Sans 100"/>
          <w:sz w:val="24"/>
          <w:szCs w:val="24"/>
        </w:rPr>
        <w:t>, en HDA, LA VERANERA, departamento de La Paz. ENTREGA 21.</w:t>
      </w:r>
    </w:p>
    <w:p w:rsidR="0061302B" w:rsidRDefault="0061302B" w:rsidP="0061302B">
      <w:pPr>
        <w:numPr>
          <w:ilvl w:val="0"/>
          <w:numId w:val="83"/>
        </w:numPr>
        <w:spacing w:after="200"/>
        <w:jc w:val="both"/>
        <w:rPr>
          <w:rFonts w:ascii="Museo Sans 100" w:hAnsi="Museo Sans 100"/>
          <w:sz w:val="24"/>
          <w:szCs w:val="24"/>
        </w:rPr>
      </w:pPr>
      <w:r>
        <w:rPr>
          <w:rFonts w:ascii="Museo Sans 100" w:hAnsi="Museo Sans 100"/>
          <w:sz w:val="24"/>
          <w:szCs w:val="24"/>
        </w:rPr>
        <w:t xml:space="preserve">Dictamen jurídico 227, referente a la adjudicación en venta de </w:t>
      </w:r>
      <w:r w:rsidRPr="00CF40BA">
        <w:rPr>
          <w:rFonts w:ascii="Museo Sans 100" w:hAnsi="Museo Sans 100"/>
          <w:b/>
          <w:sz w:val="24"/>
          <w:szCs w:val="24"/>
        </w:rPr>
        <w:t xml:space="preserve">02 solares para vivienda, </w:t>
      </w:r>
      <w:r>
        <w:rPr>
          <w:rFonts w:ascii="Museo Sans 100" w:hAnsi="Museo Sans 100"/>
          <w:sz w:val="24"/>
          <w:szCs w:val="24"/>
        </w:rPr>
        <w:t>en HDA. SANTA CLARA, SECTOR LAS MONJAS PORCIÓN 1 y 2, departamento de La Paz. ENTREGA 03.</w:t>
      </w:r>
    </w:p>
    <w:p w:rsidR="0061302B" w:rsidRDefault="0061302B" w:rsidP="0061302B">
      <w:pPr>
        <w:numPr>
          <w:ilvl w:val="0"/>
          <w:numId w:val="83"/>
        </w:numPr>
        <w:spacing w:after="200"/>
        <w:jc w:val="both"/>
        <w:rPr>
          <w:rFonts w:ascii="Museo Sans 100" w:hAnsi="Museo Sans 100"/>
          <w:sz w:val="24"/>
          <w:szCs w:val="24"/>
        </w:rPr>
      </w:pPr>
      <w:r>
        <w:rPr>
          <w:rFonts w:ascii="Museo Sans 100" w:hAnsi="Museo Sans 100"/>
          <w:sz w:val="24"/>
          <w:szCs w:val="24"/>
        </w:rPr>
        <w:t xml:space="preserve">Dictamen jurídico 228, referente a la adjudicación en venta de </w:t>
      </w:r>
      <w:r w:rsidRPr="00677596">
        <w:rPr>
          <w:rFonts w:ascii="Museo Sans 100" w:hAnsi="Museo Sans 100"/>
          <w:b/>
          <w:sz w:val="24"/>
          <w:szCs w:val="24"/>
        </w:rPr>
        <w:t>15 solares para vivienda</w:t>
      </w:r>
      <w:r>
        <w:rPr>
          <w:rFonts w:ascii="Museo Sans 100" w:hAnsi="Museo Sans 100"/>
          <w:sz w:val="24"/>
          <w:szCs w:val="24"/>
        </w:rPr>
        <w:t>, en HDA. SANTA CLARA, SECTOR EL CASCO PORCIÓN 1, departamento de La Paz. ENTREGA 01.</w:t>
      </w:r>
    </w:p>
    <w:p w:rsidR="0061302B" w:rsidRDefault="0061302B" w:rsidP="0061302B">
      <w:pPr>
        <w:numPr>
          <w:ilvl w:val="0"/>
          <w:numId w:val="83"/>
        </w:numPr>
        <w:spacing w:after="200"/>
        <w:jc w:val="both"/>
        <w:rPr>
          <w:rFonts w:ascii="Museo Sans 100" w:hAnsi="Museo Sans 100"/>
          <w:sz w:val="24"/>
          <w:szCs w:val="24"/>
        </w:rPr>
      </w:pPr>
      <w:r>
        <w:rPr>
          <w:rFonts w:ascii="Museo Sans 100" w:hAnsi="Museo Sans 100"/>
          <w:sz w:val="24"/>
          <w:szCs w:val="24"/>
        </w:rPr>
        <w:t xml:space="preserve">Dictamen jurídico 229, referente a la modificación del Punto XXII del Acta de Sesión Ordinaria 43-2013 de fecha 11 de diciembre de 2013, por inclusión de beneficiario, respecto a </w:t>
      </w:r>
      <w:r w:rsidRPr="00CF40BA">
        <w:rPr>
          <w:rFonts w:ascii="Museo Sans 100" w:hAnsi="Museo Sans 100"/>
          <w:b/>
          <w:sz w:val="24"/>
          <w:szCs w:val="24"/>
        </w:rPr>
        <w:t>01 solar para vivienda</w:t>
      </w:r>
      <w:r>
        <w:rPr>
          <w:rFonts w:ascii="Museo Sans 100" w:hAnsi="Museo Sans 100"/>
          <w:sz w:val="24"/>
          <w:szCs w:val="24"/>
        </w:rPr>
        <w:t xml:space="preserve"> en HDA. TIERRA BLANCA PORCIÓN 5 (COOPERATIVA TIERRA BLANCA, LA MARAÑONERA, LOS PAJARITOS) departamento de San Miguel. ENTREGA 63.</w:t>
      </w:r>
    </w:p>
    <w:p w:rsidR="0061302B" w:rsidRDefault="0061302B" w:rsidP="0061302B">
      <w:pPr>
        <w:numPr>
          <w:ilvl w:val="0"/>
          <w:numId w:val="83"/>
        </w:numPr>
        <w:spacing w:after="200"/>
        <w:jc w:val="both"/>
        <w:rPr>
          <w:rFonts w:ascii="Museo Sans 100" w:hAnsi="Museo Sans 100"/>
          <w:sz w:val="24"/>
          <w:szCs w:val="24"/>
        </w:rPr>
      </w:pPr>
      <w:r>
        <w:rPr>
          <w:rFonts w:ascii="Museo Sans 100" w:hAnsi="Museo Sans 100"/>
          <w:sz w:val="24"/>
          <w:szCs w:val="24"/>
        </w:rPr>
        <w:t xml:space="preserve">Dictamen jurídico 230, referente a la adjudicación en venta de </w:t>
      </w:r>
      <w:r w:rsidRPr="00CF40BA">
        <w:rPr>
          <w:rFonts w:ascii="Museo Sans 100" w:hAnsi="Museo Sans 100"/>
          <w:b/>
          <w:sz w:val="24"/>
          <w:szCs w:val="24"/>
        </w:rPr>
        <w:t>01 lote agrícola</w:t>
      </w:r>
      <w:r>
        <w:rPr>
          <w:rFonts w:ascii="Museo Sans 100" w:hAnsi="Museo Sans 100"/>
          <w:sz w:val="24"/>
          <w:szCs w:val="24"/>
        </w:rPr>
        <w:t xml:space="preserve">, en HDA. CHILANGUERA UNO, PORCIÓN UNO, DACIÓN EN PAGO, departamento de San Miguel. ENTREGA 14. </w:t>
      </w:r>
    </w:p>
    <w:p w:rsidR="0061302B" w:rsidRDefault="0061302B" w:rsidP="0061302B">
      <w:pPr>
        <w:numPr>
          <w:ilvl w:val="0"/>
          <w:numId w:val="83"/>
        </w:numPr>
        <w:spacing w:after="200"/>
        <w:jc w:val="both"/>
        <w:rPr>
          <w:rFonts w:ascii="Museo Sans 100" w:hAnsi="Museo Sans 100"/>
          <w:sz w:val="24"/>
          <w:szCs w:val="24"/>
        </w:rPr>
      </w:pPr>
      <w:r>
        <w:rPr>
          <w:rFonts w:ascii="Museo Sans 100" w:hAnsi="Museo Sans 100"/>
          <w:sz w:val="24"/>
          <w:szCs w:val="24"/>
        </w:rPr>
        <w:t xml:space="preserve">Dictamen jurídico 231, referente a la adjudicación en venta de </w:t>
      </w:r>
      <w:r w:rsidRPr="00CF40BA">
        <w:rPr>
          <w:rFonts w:ascii="Museo Sans 100" w:hAnsi="Museo Sans 100"/>
          <w:b/>
          <w:sz w:val="24"/>
          <w:szCs w:val="24"/>
        </w:rPr>
        <w:t>02 solares para vivienda</w:t>
      </w:r>
      <w:r>
        <w:rPr>
          <w:rFonts w:ascii="Museo Sans 100" w:hAnsi="Museo Sans 100"/>
          <w:sz w:val="24"/>
          <w:szCs w:val="24"/>
        </w:rPr>
        <w:t>, en HDA. SANTA CLARA SECTOR EL PUERTO, departamento de La Paz. ENTREGA 01.</w:t>
      </w:r>
    </w:p>
    <w:p w:rsidR="0061302B" w:rsidRDefault="0061302B" w:rsidP="0061302B">
      <w:pPr>
        <w:numPr>
          <w:ilvl w:val="0"/>
          <w:numId w:val="83"/>
        </w:numPr>
        <w:spacing w:after="200"/>
        <w:jc w:val="both"/>
        <w:rPr>
          <w:rFonts w:ascii="Museo Sans 100" w:hAnsi="Museo Sans 100"/>
          <w:sz w:val="24"/>
          <w:szCs w:val="24"/>
        </w:rPr>
      </w:pPr>
      <w:r>
        <w:rPr>
          <w:rFonts w:ascii="Museo Sans 100" w:hAnsi="Museo Sans 100"/>
          <w:sz w:val="24"/>
          <w:szCs w:val="24"/>
        </w:rPr>
        <w:t xml:space="preserve">Dictamen jurídico 232, referente a la modificación del Punto XV del Acta de Sesión Ordinaria 33-2001 de fecha 30 de agosto de 2001, por corrección de nomenclatura y área, respecto a </w:t>
      </w:r>
      <w:r w:rsidRPr="00CF40BA">
        <w:rPr>
          <w:rFonts w:ascii="Museo Sans 100" w:hAnsi="Museo Sans 100"/>
          <w:b/>
          <w:sz w:val="24"/>
          <w:szCs w:val="24"/>
        </w:rPr>
        <w:t>01 solar para vivienda</w:t>
      </w:r>
      <w:r>
        <w:rPr>
          <w:rFonts w:ascii="Museo Sans 100" w:hAnsi="Museo Sans 100"/>
          <w:sz w:val="24"/>
          <w:szCs w:val="24"/>
        </w:rPr>
        <w:t>, en HDA. SIRAMA, PORCIÓN 2 CAPITÁN GENERAL GERARDO BARRIOS, departamento de La Unión. ENTREGA 08.</w:t>
      </w:r>
    </w:p>
    <w:p w:rsidR="0061302B" w:rsidRPr="006D1630" w:rsidRDefault="0061302B" w:rsidP="006D1630">
      <w:pPr>
        <w:numPr>
          <w:ilvl w:val="0"/>
          <w:numId w:val="83"/>
        </w:numPr>
        <w:spacing w:after="200"/>
        <w:jc w:val="both"/>
        <w:rPr>
          <w:rFonts w:ascii="Museo Sans 100" w:hAnsi="Museo Sans 100"/>
          <w:sz w:val="24"/>
          <w:szCs w:val="24"/>
        </w:rPr>
      </w:pPr>
      <w:r>
        <w:rPr>
          <w:rFonts w:ascii="Museo Sans 100" w:hAnsi="Museo Sans 100"/>
          <w:sz w:val="24"/>
          <w:szCs w:val="24"/>
        </w:rPr>
        <w:lastRenderedPageBreak/>
        <w:t xml:space="preserve">Dictamen jurídico 233, referente a la modificación del Punto VII del Acta de Sesión Ordinaria 43-2013, de fecha 11 de diciembre de 2013, por exclusión e inclusión de beneficiario, respecto a </w:t>
      </w:r>
      <w:r w:rsidRPr="00454051">
        <w:rPr>
          <w:rFonts w:ascii="Museo Sans 100" w:hAnsi="Museo Sans 100"/>
          <w:b/>
          <w:sz w:val="24"/>
          <w:szCs w:val="24"/>
        </w:rPr>
        <w:t>01 solar para vivienda,</w:t>
      </w:r>
      <w:r>
        <w:rPr>
          <w:rFonts w:ascii="Museo Sans 100" w:hAnsi="Museo Sans 100"/>
          <w:sz w:val="24"/>
          <w:szCs w:val="24"/>
        </w:rPr>
        <w:t xml:space="preserve"> en HDA. SAN JUAN DE LETRÁN PORCIONES 1 y 2, departamento de Usulután. ENTREGA 47.</w:t>
      </w:r>
    </w:p>
    <w:p w:rsidR="0061302B" w:rsidRDefault="0061302B" w:rsidP="0061302B">
      <w:pPr>
        <w:numPr>
          <w:ilvl w:val="0"/>
          <w:numId w:val="83"/>
        </w:numPr>
        <w:spacing w:after="200"/>
        <w:jc w:val="both"/>
        <w:rPr>
          <w:rFonts w:ascii="Museo Sans 100" w:hAnsi="Museo Sans 100"/>
          <w:sz w:val="24"/>
          <w:szCs w:val="24"/>
        </w:rPr>
      </w:pPr>
      <w:r>
        <w:rPr>
          <w:rFonts w:ascii="Museo Sans 100" w:hAnsi="Museo Sans 100"/>
          <w:sz w:val="24"/>
          <w:szCs w:val="24"/>
        </w:rPr>
        <w:t xml:space="preserve">Dictamen jurídico 234, referente a la modificación del Punto XV del Acta de Sesión Ordinaria 11-2012, de fecha 21 de marzo de 2012, por exclusión e inclusión de beneficiario, respecto a </w:t>
      </w:r>
      <w:r w:rsidRPr="00454051">
        <w:rPr>
          <w:rFonts w:ascii="Museo Sans 100" w:hAnsi="Museo Sans 100"/>
          <w:b/>
          <w:sz w:val="24"/>
          <w:szCs w:val="24"/>
        </w:rPr>
        <w:t>01 lote agrícola</w:t>
      </w:r>
      <w:r>
        <w:rPr>
          <w:rFonts w:ascii="Museo Sans 100" w:hAnsi="Museo Sans 100"/>
          <w:sz w:val="24"/>
          <w:szCs w:val="24"/>
        </w:rPr>
        <w:t>, en HDA. CHILANGUERA I RESTO 1 y 2, departamento de San Miguel. ENTREGA 56.</w:t>
      </w:r>
    </w:p>
    <w:p w:rsidR="0061302B" w:rsidRDefault="0061302B" w:rsidP="0061302B">
      <w:pPr>
        <w:numPr>
          <w:ilvl w:val="0"/>
          <w:numId w:val="83"/>
        </w:numPr>
        <w:spacing w:after="200"/>
        <w:jc w:val="both"/>
        <w:rPr>
          <w:rFonts w:ascii="Museo Sans 100" w:hAnsi="Museo Sans 100"/>
          <w:sz w:val="24"/>
          <w:szCs w:val="24"/>
        </w:rPr>
      </w:pPr>
      <w:r>
        <w:rPr>
          <w:rFonts w:ascii="Museo Sans 100" w:hAnsi="Museo Sans 100"/>
          <w:sz w:val="24"/>
          <w:szCs w:val="24"/>
        </w:rPr>
        <w:t xml:space="preserve">Dictamen jurídico 235, referente a la modificación del Punto V del Acta de Sesión Ordinaria 11-2011, de fecha 16 de marzo de 2011, por exclusión de beneficiario, respecto a </w:t>
      </w:r>
      <w:r w:rsidRPr="00454051">
        <w:rPr>
          <w:rFonts w:ascii="Museo Sans 100" w:hAnsi="Museo Sans 100"/>
          <w:b/>
          <w:sz w:val="24"/>
          <w:szCs w:val="24"/>
        </w:rPr>
        <w:t>01 solar para vivienda</w:t>
      </w:r>
      <w:r>
        <w:rPr>
          <w:rFonts w:ascii="Museo Sans 100" w:hAnsi="Museo Sans 100"/>
          <w:sz w:val="24"/>
          <w:szCs w:val="24"/>
        </w:rPr>
        <w:t xml:space="preserve">, en HDA. SANTO TOMÁS ISTA (10 PORCIONES), departamento de La Paz. ENTREGA 107. </w:t>
      </w:r>
    </w:p>
    <w:p w:rsidR="0061302B" w:rsidRDefault="0061302B" w:rsidP="0061302B">
      <w:pPr>
        <w:numPr>
          <w:ilvl w:val="0"/>
          <w:numId w:val="83"/>
        </w:numPr>
        <w:spacing w:after="200"/>
        <w:jc w:val="both"/>
        <w:rPr>
          <w:rFonts w:ascii="Museo Sans 100" w:hAnsi="Museo Sans 100"/>
          <w:sz w:val="24"/>
          <w:szCs w:val="24"/>
        </w:rPr>
      </w:pPr>
      <w:r>
        <w:rPr>
          <w:rFonts w:ascii="Museo Sans 100" w:hAnsi="Museo Sans 100"/>
          <w:sz w:val="24"/>
          <w:szCs w:val="24"/>
        </w:rPr>
        <w:t xml:space="preserve">Dictamen jurídico 236, referente a la modificación del Punto XXIX del Acta de Sesión Ordinaria 50-2002, de fecha 19 de diciembre de 2002, por corrección de nomenclatura, área y precio, respecto a </w:t>
      </w:r>
      <w:r w:rsidRPr="005960EE">
        <w:rPr>
          <w:rFonts w:ascii="Museo Sans 100" w:hAnsi="Museo Sans 100"/>
          <w:b/>
          <w:sz w:val="24"/>
          <w:szCs w:val="24"/>
        </w:rPr>
        <w:t>01 solar para vivienda</w:t>
      </w:r>
      <w:r>
        <w:rPr>
          <w:rFonts w:ascii="Museo Sans 100" w:hAnsi="Museo Sans 100"/>
          <w:sz w:val="24"/>
          <w:szCs w:val="24"/>
        </w:rPr>
        <w:t>, en HDA. GUALOSO, PORCIÓN 2, departamento de San Miguel. ENTREGA 09.</w:t>
      </w:r>
    </w:p>
    <w:p w:rsidR="0061302B" w:rsidRDefault="0061302B" w:rsidP="0061302B">
      <w:pPr>
        <w:numPr>
          <w:ilvl w:val="0"/>
          <w:numId w:val="83"/>
        </w:numPr>
        <w:spacing w:after="200"/>
        <w:jc w:val="both"/>
        <w:rPr>
          <w:rFonts w:ascii="Museo Sans 100" w:hAnsi="Museo Sans 100"/>
          <w:sz w:val="24"/>
          <w:szCs w:val="24"/>
        </w:rPr>
      </w:pPr>
      <w:r>
        <w:rPr>
          <w:rFonts w:ascii="Museo Sans 100" w:hAnsi="Museo Sans 100"/>
          <w:sz w:val="24"/>
          <w:szCs w:val="24"/>
        </w:rPr>
        <w:t xml:space="preserve">Dictamen jurídico 237, referente a la adjudicación en venta de </w:t>
      </w:r>
      <w:r w:rsidRPr="005960EE">
        <w:rPr>
          <w:rFonts w:ascii="Museo Sans 100" w:hAnsi="Museo Sans 100"/>
          <w:b/>
          <w:sz w:val="24"/>
          <w:szCs w:val="24"/>
        </w:rPr>
        <w:t>01 solar para vivienda,</w:t>
      </w:r>
      <w:r>
        <w:rPr>
          <w:rFonts w:ascii="Museo Sans 100" w:hAnsi="Museo Sans 100"/>
          <w:sz w:val="24"/>
          <w:szCs w:val="24"/>
        </w:rPr>
        <w:t xml:space="preserve"> en HDA. SAN RAYMUNDO, PORCIÓN 1-1, departamento de Ahuachapán. ENTREGA 23.</w:t>
      </w:r>
    </w:p>
    <w:p w:rsidR="0061302B" w:rsidRDefault="0061302B" w:rsidP="0061302B">
      <w:pPr>
        <w:numPr>
          <w:ilvl w:val="0"/>
          <w:numId w:val="83"/>
        </w:numPr>
        <w:spacing w:after="200"/>
        <w:jc w:val="both"/>
        <w:rPr>
          <w:rFonts w:ascii="Museo Sans 100" w:hAnsi="Museo Sans 100"/>
          <w:sz w:val="24"/>
          <w:szCs w:val="24"/>
        </w:rPr>
      </w:pPr>
      <w:r>
        <w:rPr>
          <w:rFonts w:ascii="Museo Sans 100" w:hAnsi="Museo Sans 100"/>
          <w:sz w:val="24"/>
          <w:szCs w:val="24"/>
        </w:rPr>
        <w:t xml:space="preserve">Dictamen jurídico 238, referente a la modificación de los siguientes Puntos de Acta: </w:t>
      </w:r>
      <w:r>
        <w:rPr>
          <w:rFonts w:ascii="Museo Sans 100" w:hAnsi="Museo Sans 100"/>
          <w:b/>
          <w:sz w:val="24"/>
          <w:szCs w:val="24"/>
        </w:rPr>
        <w:t>1</w:t>
      </w:r>
      <w:r w:rsidRPr="0031319E">
        <w:rPr>
          <w:rFonts w:ascii="Museo Sans 100" w:hAnsi="Museo Sans 100"/>
          <w:b/>
          <w:sz w:val="24"/>
          <w:szCs w:val="24"/>
        </w:rPr>
        <w:t>)</w:t>
      </w:r>
      <w:r>
        <w:rPr>
          <w:rFonts w:ascii="Museo Sans 100" w:hAnsi="Museo Sans 100"/>
          <w:sz w:val="24"/>
          <w:szCs w:val="24"/>
        </w:rPr>
        <w:t xml:space="preserve"> XXXIII de Sesión Ordinaria 48-2000, de fecha 14 de diciembre del 2000, y </w:t>
      </w:r>
      <w:r>
        <w:rPr>
          <w:rFonts w:ascii="Museo Sans 100" w:hAnsi="Museo Sans 100"/>
          <w:b/>
          <w:sz w:val="24"/>
          <w:szCs w:val="24"/>
        </w:rPr>
        <w:t>2</w:t>
      </w:r>
      <w:r w:rsidRPr="0031319E">
        <w:rPr>
          <w:rFonts w:ascii="Museo Sans 100" w:hAnsi="Museo Sans 100"/>
          <w:b/>
          <w:sz w:val="24"/>
          <w:szCs w:val="24"/>
        </w:rPr>
        <w:t>)</w:t>
      </w:r>
      <w:r>
        <w:rPr>
          <w:rFonts w:ascii="Museo Sans 100" w:hAnsi="Museo Sans 100"/>
          <w:sz w:val="24"/>
          <w:szCs w:val="24"/>
        </w:rPr>
        <w:t xml:space="preserve"> XXXI de Sesión Ordinaria 5-2001, de fecha 01 de febrero de 2001, por corrección de nomenclatura, área, precio, exclusión e inclusión, respecto a </w:t>
      </w:r>
      <w:r w:rsidRPr="005960EE">
        <w:rPr>
          <w:rFonts w:ascii="Museo Sans 100" w:hAnsi="Museo Sans 100"/>
          <w:b/>
          <w:sz w:val="24"/>
          <w:szCs w:val="24"/>
        </w:rPr>
        <w:t>02 solares para vivienda</w:t>
      </w:r>
      <w:r>
        <w:rPr>
          <w:rFonts w:ascii="Museo Sans 100" w:hAnsi="Museo Sans 100"/>
          <w:sz w:val="24"/>
          <w:szCs w:val="24"/>
        </w:rPr>
        <w:t>, en HDA. SIRAMA, PORCIÓN 3 CAPITAN GENERAL GERARDO BARRIOS, departamento de La Unión. ENTREGA 06.</w:t>
      </w:r>
    </w:p>
    <w:p w:rsidR="0061302B" w:rsidRDefault="0061302B" w:rsidP="0061302B">
      <w:pPr>
        <w:numPr>
          <w:ilvl w:val="0"/>
          <w:numId w:val="83"/>
        </w:numPr>
        <w:spacing w:after="200"/>
        <w:jc w:val="both"/>
        <w:rPr>
          <w:rFonts w:ascii="Museo Sans 100" w:hAnsi="Museo Sans 100"/>
          <w:sz w:val="24"/>
          <w:szCs w:val="24"/>
        </w:rPr>
      </w:pPr>
      <w:r>
        <w:rPr>
          <w:rFonts w:ascii="Museo Sans 100" w:hAnsi="Museo Sans 100"/>
          <w:sz w:val="24"/>
          <w:szCs w:val="24"/>
        </w:rPr>
        <w:t xml:space="preserve">Dictamen jurídico 239, referente a la adjudicación en venta de </w:t>
      </w:r>
      <w:r w:rsidRPr="005960EE">
        <w:rPr>
          <w:rFonts w:ascii="Museo Sans 100" w:hAnsi="Museo Sans 100"/>
          <w:b/>
          <w:sz w:val="24"/>
          <w:szCs w:val="24"/>
        </w:rPr>
        <w:t>01 solar para vivienda</w:t>
      </w:r>
      <w:r>
        <w:rPr>
          <w:rFonts w:ascii="Museo Sans 100" w:hAnsi="Museo Sans 100"/>
          <w:sz w:val="24"/>
          <w:szCs w:val="24"/>
        </w:rPr>
        <w:t>, en HDA. NAHUALAPA COOP. Y MANZANA, departamento de La Paz. ENTREGA 18.</w:t>
      </w:r>
    </w:p>
    <w:p w:rsidR="0061302B" w:rsidRDefault="0061302B" w:rsidP="0061302B">
      <w:pPr>
        <w:numPr>
          <w:ilvl w:val="0"/>
          <w:numId w:val="83"/>
        </w:numPr>
        <w:spacing w:after="200"/>
        <w:jc w:val="both"/>
        <w:rPr>
          <w:rFonts w:ascii="Museo Sans 100" w:hAnsi="Museo Sans 100"/>
          <w:sz w:val="24"/>
          <w:szCs w:val="24"/>
        </w:rPr>
      </w:pPr>
      <w:r>
        <w:rPr>
          <w:rFonts w:ascii="Museo Sans 100" w:hAnsi="Museo Sans 100"/>
          <w:sz w:val="24"/>
          <w:szCs w:val="24"/>
        </w:rPr>
        <w:t xml:space="preserve">Dictamen jurídico 240, referente a la adjudicación en venta de </w:t>
      </w:r>
      <w:r w:rsidRPr="005960EE">
        <w:rPr>
          <w:rFonts w:ascii="Museo Sans 100" w:hAnsi="Museo Sans 100"/>
          <w:b/>
          <w:sz w:val="24"/>
          <w:szCs w:val="24"/>
        </w:rPr>
        <w:t>02 lotes agrícolas</w:t>
      </w:r>
      <w:r>
        <w:rPr>
          <w:rFonts w:ascii="Museo Sans 100" w:hAnsi="Museo Sans 100"/>
          <w:sz w:val="24"/>
          <w:szCs w:val="24"/>
        </w:rPr>
        <w:t>, en HDA. SANTA TERESA PORCIÓN 2, departamento de San Vicente. ENTREGA 12.</w:t>
      </w:r>
    </w:p>
    <w:p w:rsidR="0061302B" w:rsidRDefault="0061302B" w:rsidP="0061302B">
      <w:pPr>
        <w:numPr>
          <w:ilvl w:val="0"/>
          <w:numId w:val="83"/>
        </w:numPr>
        <w:spacing w:after="200"/>
        <w:jc w:val="both"/>
        <w:rPr>
          <w:rFonts w:ascii="Museo Sans 100" w:hAnsi="Museo Sans 100"/>
          <w:sz w:val="24"/>
          <w:szCs w:val="24"/>
        </w:rPr>
      </w:pPr>
      <w:r>
        <w:rPr>
          <w:rFonts w:ascii="Museo Sans 100" w:hAnsi="Museo Sans 100"/>
          <w:sz w:val="24"/>
          <w:szCs w:val="24"/>
        </w:rPr>
        <w:t xml:space="preserve">Dictamen jurídico 241, referente a la modificación del Punto XVIII del Acta de Sesión Ordinaria 35-99 de fecha 16 de septiembre de 1999, por corrección de nomenclatura, área y abandono, respecto a </w:t>
      </w:r>
      <w:r w:rsidRPr="005960EE">
        <w:rPr>
          <w:rFonts w:ascii="Museo Sans 100" w:hAnsi="Museo Sans 100"/>
          <w:b/>
          <w:sz w:val="24"/>
          <w:szCs w:val="24"/>
        </w:rPr>
        <w:t xml:space="preserve">01 solar para </w:t>
      </w:r>
      <w:r w:rsidRPr="005960EE">
        <w:rPr>
          <w:rFonts w:ascii="Museo Sans 100" w:hAnsi="Museo Sans 100"/>
          <w:b/>
          <w:sz w:val="24"/>
          <w:szCs w:val="24"/>
        </w:rPr>
        <w:lastRenderedPageBreak/>
        <w:t>vivienda y 2 lotes agrícolas,</w:t>
      </w:r>
      <w:r>
        <w:rPr>
          <w:rFonts w:ascii="Museo Sans 100" w:hAnsi="Museo Sans 100"/>
          <w:sz w:val="24"/>
          <w:szCs w:val="24"/>
        </w:rPr>
        <w:t xml:space="preserve"> en HDA. EL PAJARAL Y EL CIPÍTÍO, departamento de La Paz. ENTREGA 03.</w:t>
      </w:r>
    </w:p>
    <w:p w:rsidR="0061302B" w:rsidRDefault="0061302B" w:rsidP="0061302B">
      <w:pPr>
        <w:numPr>
          <w:ilvl w:val="0"/>
          <w:numId w:val="83"/>
        </w:numPr>
        <w:spacing w:after="200"/>
        <w:jc w:val="both"/>
        <w:rPr>
          <w:rFonts w:ascii="Museo Sans 100" w:hAnsi="Museo Sans 100"/>
          <w:sz w:val="24"/>
          <w:szCs w:val="24"/>
        </w:rPr>
      </w:pPr>
      <w:r>
        <w:rPr>
          <w:rFonts w:ascii="Museo Sans 100" w:hAnsi="Museo Sans 100"/>
          <w:sz w:val="24"/>
          <w:szCs w:val="24"/>
        </w:rPr>
        <w:t xml:space="preserve">Dictamen jurídico 242, referente a la modificación del Punto VI-2 del Acta Ordinaria 10 de fecha 26 de mayo de 1981, por corrección de nomenclatura, área, precio, nombre y exclusión, respecto a </w:t>
      </w:r>
      <w:r w:rsidRPr="005960EE">
        <w:rPr>
          <w:rFonts w:ascii="Museo Sans 100" w:hAnsi="Museo Sans 100"/>
          <w:b/>
          <w:sz w:val="24"/>
          <w:szCs w:val="24"/>
        </w:rPr>
        <w:t>01 solar para vivienda</w:t>
      </w:r>
      <w:r>
        <w:rPr>
          <w:rFonts w:ascii="Museo Sans 100" w:hAnsi="Museo Sans 100"/>
          <w:sz w:val="24"/>
          <w:szCs w:val="24"/>
        </w:rPr>
        <w:t>, en HDA. ZAPOTITÁN, departamento de La Libertad. ENTREGA 01.</w:t>
      </w:r>
    </w:p>
    <w:p w:rsidR="0061302B" w:rsidRDefault="0061302B" w:rsidP="0061302B">
      <w:pPr>
        <w:numPr>
          <w:ilvl w:val="0"/>
          <w:numId w:val="83"/>
        </w:numPr>
        <w:spacing w:after="200"/>
        <w:jc w:val="both"/>
        <w:rPr>
          <w:rFonts w:ascii="Museo Sans 100" w:hAnsi="Museo Sans 100"/>
          <w:sz w:val="24"/>
          <w:szCs w:val="24"/>
        </w:rPr>
      </w:pPr>
      <w:r>
        <w:rPr>
          <w:rFonts w:ascii="Museo Sans 100" w:hAnsi="Museo Sans 100"/>
          <w:sz w:val="24"/>
          <w:szCs w:val="24"/>
        </w:rPr>
        <w:t xml:space="preserve">Dictamen jurídico 243, referente a la modificación del Punto IV del Acta de Sesión Ordinaria 31-2005, de fecha 25 de agosto de 2005, por corrección de nomenclatura, área y prorrateo de precio, respecto a </w:t>
      </w:r>
      <w:r w:rsidRPr="005960EE">
        <w:rPr>
          <w:rFonts w:ascii="Museo Sans 100" w:hAnsi="Museo Sans 100"/>
          <w:b/>
          <w:sz w:val="24"/>
          <w:szCs w:val="24"/>
        </w:rPr>
        <w:t>04 lotes agrícolas</w:t>
      </w:r>
      <w:r>
        <w:rPr>
          <w:rFonts w:ascii="Museo Sans 100" w:hAnsi="Museo Sans 100"/>
          <w:sz w:val="24"/>
          <w:szCs w:val="24"/>
        </w:rPr>
        <w:t>, en HDA. LA ESTANCIA POLÍGONO 17 LOTIFICACIÓN AGRÍCOLA, departamento de San Miguel. ENTREGA 07.</w:t>
      </w:r>
    </w:p>
    <w:p w:rsidR="0061302B" w:rsidRDefault="0061302B" w:rsidP="0061302B">
      <w:pPr>
        <w:numPr>
          <w:ilvl w:val="0"/>
          <w:numId w:val="83"/>
        </w:numPr>
        <w:spacing w:after="200"/>
        <w:jc w:val="both"/>
        <w:rPr>
          <w:rFonts w:ascii="Museo Sans 100" w:hAnsi="Museo Sans 100"/>
          <w:sz w:val="24"/>
          <w:szCs w:val="24"/>
        </w:rPr>
      </w:pPr>
      <w:r>
        <w:rPr>
          <w:rFonts w:ascii="Museo Sans 100" w:hAnsi="Museo Sans 100"/>
          <w:sz w:val="24"/>
          <w:szCs w:val="24"/>
        </w:rPr>
        <w:t xml:space="preserve">Dictamen jurídico 244, referente a la adjudicación en venta de </w:t>
      </w:r>
      <w:r w:rsidRPr="005960EE">
        <w:rPr>
          <w:rFonts w:ascii="Museo Sans 100" w:hAnsi="Museo Sans 100"/>
          <w:b/>
          <w:sz w:val="24"/>
          <w:szCs w:val="24"/>
        </w:rPr>
        <w:t>30 lotes agrícolas</w:t>
      </w:r>
      <w:r>
        <w:rPr>
          <w:rFonts w:ascii="Museo Sans 100" w:hAnsi="Museo Sans 100"/>
          <w:sz w:val="24"/>
          <w:szCs w:val="24"/>
        </w:rPr>
        <w:t>, en HDA. SANTA MARTA EL MARILLO, LOTE NÚMERO 1, PORCIÓN 1, departamento de Usulután. ENTREGA 01.</w:t>
      </w:r>
    </w:p>
    <w:p w:rsidR="0061302B" w:rsidRDefault="0061302B" w:rsidP="0061302B">
      <w:pPr>
        <w:numPr>
          <w:ilvl w:val="0"/>
          <w:numId w:val="83"/>
        </w:numPr>
        <w:spacing w:after="200"/>
        <w:jc w:val="both"/>
        <w:rPr>
          <w:rFonts w:ascii="Museo Sans 100" w:hAnsi="Museo Sans 100"/>
          <w:sz w:val="24"/>
          <w:szCs w:val="24"/>
        </w:rPr>
      </w:pPr>
      <w:r>
        <w:rPr>
          <w:rFonts w:ascii="Museo Sans 100" w:hAnsi="Museo Sans 100"/>
          <w:sz w:val="24"/>
          <w:szCs w:val="24"/>
        </w:rPr>
        <w:t xml:space="preserve">Dictamen jurídico 245, referente a la adjudicación en venta de </w:t>
      </w:r>
      <w:r w:rsidRPr="005960EE">
        <w:rPr>
          <w:rFonts w:ascii="Museo Sans 100" w:hAnsi="Museo Sans 100"/>
          <w:b/>
          <w:sz w:val="24"/>
          <w:szCs w:val="24"/>
        </w:rPr>
        <w:t>07 solares para vivienda</w:t>
      </w:r>
      <w:r>
        <w:rPr>
          <w:rFonts w:ascii="Museo Sans 100" w:hAnsi="Museo Sans 100"/>
          <w:sz w:val="24"/>
          <w:szCs w:val="24"/>
        </w:rPr>
        <w:t>, en HDA. SANTA CLARA SECTOR CASCO PORCIÓN 1  y  2, departamento de La Paz. ENTREGA 02.</w:t>
      </w:r>
    </w:p>
    <w:p w:rsidR="0061302B" w:rsidRDefault="0061302B" w:rsidP="0061302B">
      <w:pPr>
        <w:numPr>
          <w:ilvl w:val="0"/>
          <w:numId w:val="83"/>
        </w:numPr>
        <w:spacing w:after="200"/>
        <w:jc w:val="both"/>
        <w:rPr>
          <w:rFonts w:ascii="Museo Sans 100" w:hAnsi="Museo Sans 100"/>
          <w:sz w:val="24"/>
          <w:szCs w:val="24"/>
        </w:rPr>
      </w:pPr>
      <w:r>
        <w:rPr>
          <w:rFonts w:ascii="Museo Sans 100" w:hAnsi="Museo Sans 100"/>
          <w:sz w:val="24"/>
          <w:szCs w:val="24"/>
        </w:rPr>
        <w:t xml:space="preserve">Dictamen jurídico 246, referente a la adjudicación en venta de </w:t>
      </w:r>
      <w:r w:rsidRPr="005960EE">
        <w:rPr>
          <w:rFonts w:ascii="Museo Sans 100" w:hAnsi="Museo Sans 100"/>
          <w:b/>
          <w:sz w:val="24"/>
          <w:szCs w:val="24"/>
        </w:rPr>
        <w:t>01 solar para vivienda</w:t>
      </w:r>
      <w:r>
        <w:rPr>
          <w:rFonts w:ascii="Museo Sans 100" w:hAnsi="Museo Sans 100"/>
          <w:sz w:val="24"/>
          <w:szCs w:val="24"/>
        </w:rPr>
        <w:t>, en HDA. LA MALTEZ, departamento de La Unión. ENTREGA 10.</w:t>
      </w:r>
    </w:p>
    <w:p w:rsidR="0061302B" w:rsidRDefault="0061302B" w:rsidP="0061302B">
      <w:pPr>
        <w:spacing w:after="200"/>
        <w:ind w:left="862"/>
        <w:jc w:val="both"/>
        <w:rPr>
          <w:rFonts w:ascii="Museo Sans 100" w:hAnsi="Museo Sans 100"/>
          <w:sz w:val="24"/>
          <w:szCs w:val="24"/>
        </w:rPr>
      </w:pPr>
    </w:p>
    <w:p w:rsidR="003669A6" w:rsidRDefault="003669A6" w:rsidP="0061302B">
      <w:pPr>
        <w:spacing w:after="200"/>
        <w:ind w:left="862"/>
        <w:jc w:val="both"/>
        <w:rPr>
          <w:rFonts w:ascii="Museo Sans 100" w:hAnsi="Museo Sans 100"/>
          <w:sz w:val="24"/>
          <w:szCs w:val="24"/>
        </w:rPr>
      </w:pPr>
    </w:p>
    <w:p w:rsidR="0061302B" w:rsidRDefault="0061302B" w:rsidP="0061302B">
      <w:pPr>
        <w:spacing w:after="200"/>
        <w:ind w:left="1134" w:hanging="1134"/>
        <w:jc w:val="both"/>
        <w:rPr>
          <w:rFonts w:ascii="Museo Sans 100" w:hAnsi="Museo Sans 100"/>
          <w:sz w:val="22"/>
          <w:szCs w:val="22"/>
          <w:lang w:val="es-CL"/>
        </w:rPr>
      </w:pPr>
      <w:r>
        <w:rPr>
          <w:rFonts w:ascii="Museo Sans 100" w:hAnsi="Museo Sans 100"/>
          <w:sz w:val="24"/>
          <w:szCs w:val="24"/>
        </w:rPr>
        <w:t>Varios:</w:t>
      </w:r>
      <w:r>
        <w:rPr>
          <w:rFonts w:ascii="Museo Sans 100" w:hAnsi="Museo Sans 100"/>
          <w:sz w:val="24"/>
          <w:szCs w:val="24"/>
        </w:rPr>
        <w:tab/>
        <w:t>Oficio con referencia RDC-00-1949-15 (Seguimiento) presentado por el Dr. Oscar Mauricio Carranza, en el que solicita se reconsidere los puntos de acuerdo tomados en Sesión Ordinaria 26-2019, de fecha 24 de octubre de 2019, en el sentido de que la sentencia se dará por cumplida pagando a los cesionarios la indemnización por tener interés legítimo; referente al pago por la expropiación de la Hacienda El Portillo departamento de La Unión y que pertenecía al señor Luis Carlos Paulino Selva Roa.</w:t>
      </w:r>
    </w:p>
    <w:p w:rsidR="00202AB9" w:rsidRDefault="00202AB9" w:rsidP="006101ED">
      <w:pPr>
        <w:spacing w:after="200"/>
        <w:jc w:val="both"/>
        <w:rPr>
          <w:rFonts w:ascii="Museo Sans 100" w:hAnsi="Museo Sans 100"/>
          <w:sz w:val="22"/>
          <w:szCs w:val="22"/>
          <w:lang w:val="es-CL"/>
        </w:rPr>
      </w:pPr>
    </w:p>
    <w:p w:rsidR="006101ED" w:rsidRPr="00202AB9" w:rsidRDefault="006101ED" w:rsidP="006101ED">
      <w:pPr>
        <w:spacing w:after="200"/>
        <w:jc w:val="both"/>
        <w:rPr>
          <w:rFonts w:ascii="Museo Sans 100" w:hAnsi="Museo Sans 100"/>
          <w:sz w:val="24"/>
          <w:szCs w:val="24"/>
        </w:rPr>
      </w:pPr>
      <w:r w:rsidRPr="00202AB9">
        <w:rPr>
          <w:rFonts w:ascii="Museo Sans 100" w:hAnsi="Museo Sans 100"/>
          <w:sz w:val="24"/>
          <w:szCs w:val="24"/>
          <w:lang w:val="es-CL"/>
        </w:rPr>
        <w:t>L</w:t>
      </w:r>
      <w:r w:rsidRPr="00202AB9">
        <w:rPr>
          <w:rFonts w:ascii="Museo Sans 100" w:hAnsi="Museo Sans 100"/>
          <w:sz w:val="24"/>
          <w:szCs w:val="24"/>
        </w:rPr>
        <w:t xml:space="preserve">a Junta Directiva, habiendo comprobado la asistencia de quórum </w:t>
      </w:r>
      <w:r w:rsidRPr="00202AB9">
        <w:rPr>
          <w:rFonts w:ascii="Museo Sans 100" w:hAnsi="Museo Sans 100"/>
          <w:b/>
          <w:sz w:val="24"/>
          <w:szCs w:val="24"/>
          <w:u w:val="single"/>
        </w:rPr>
        <w:t>ACUERDA:</w:t>
      </w:r>
      <w:r w:rsidRPr="00202AB9">
        <w:rPr>
          <w:rFonts w:ascii="Museo Sans 100" w:hAnsi="Museo Sans 100"/>
          <w:sz w:val="24"/>
          <w:szCs w:val="24"/>
        </w:rPr>
        <w:t xml:space="preserve"> Aprobar la agenda. </w:t>
      </w:r>
    </w:p>
    <w:p w:rsidR="008D2DB1" w:rsidRDefault="008D2DB1" w:rsidP="008D2DB1">
      <w:pPr>
        <w:tabs>
          <w:tab w:val="left" w:pos="1440"/>
        </w:tabs>
        <w:jc w:val="both"/>
        <w:rPr>
          <w:rFonts w:ascii="Museo Sans 100" w:hAnsi="Museo Sans 100"/>
          <w:sz w:val="24"/>
          <w:szCs w:val="24"/>
        </w:rPr>
      </w:pPr>
    </w:p>
    <w:p w:rsidR="008D2DB1" w:rsidRPr="004D52C5" w:rsidRDefault="008D2DB1" w:rsidP="008D2DB1">
      <w:pPr>
        <w:tabs>
          <w:tab w:val="left" w:pos="1440"/>
        </w:tabs>
        <w:jc w:val="both"/>
        <w:rPr>
          <w:rFonts w:ascii="Museo Sans 100" w:hAnsi="Museo Sans 100"/>
          <w:sz w:val="24"/>
          <w:szCs w:val="24"/>
        </w:rPr>
      </w:pPr>
      <w:r>
        <w:rPr>
          <w:rFonts w:ascii="Museo Sans 100" w:hAnsi="Museo Sans 100"/>
          <w:sz w:val="24"/>
          <w:szCs w:val="24"/>
        </w:rPr>
        <w:lastRenderedPageBreak/>
        <w:t>“”””III</w:t>
      </w:r>
      <w:r w:rsidRPr="004D52C5">
        <w:rPr>
          <w:rFonts w:ascii="Museo Sans 100" w:hAnsi="Museo Sans 100"/>
          <w:sz w:val="24"/>
          <w:szCs w:val="24"/>
        </w:rPr>
        <w:t>) El señor Presidente somete a consideración de Junta Directiva, nota con referencia UPL-00-00</w:t>
      </w:r>
      <w:r>
        <w:rPr>
          <w:rFonts w:ascii="Museo Sans 100" w:hAnsi="Museo Sans 100"/>
          <w:sz w:val="24"/>
          <w:szCs w:val="24"/>
        </w:rPr>
        <w:t>42</w:t>
      </w:r>
      <w:r w:rsidRPr="004D52C5">
        <w:rPr>
          <w:rFonts w:ascii="Museo Sans 100" w:hAnsi="Museo Sans 100"/>
          <w:sz w:val="24"/>
          <w:szCs w:val="24"/>
        </w:rPr>
        <w:t>-</w:t>
      </w:r>
      <w:r>
        <w:rPr>
          <w:rFonts w:ascii="Museo Sans 100" w:hAnsi="Museo Sans 100"/>
          <w:sz w:val="24"/>
          <w:szCs w:val="24"/>
        </w:rPr>
        <w:t>20, de fecha 17</w:t>
      </w:r>
      <w:r w:rsidRPr="004D52C5">
        <w:rPr>
          <w:rFonts w:ascii="Museo Sans 100" w:hAnsi="Museo Sans 100"/>
          <w:sz w:val="24"/>
          <w:szCs w:val="24"/>
        </w:rPr>
        <w:t xml:space="preserve"> de </w:t>
      </w:r>
      <w:r>
        <w:rPr>
          <w:rFonts w:ascii="Museo Sans 100" w:hAnsi="Museo Sans 100"/>
          <w:sz w:val="24"/>
          <w:szCs w:val="24"/>
        </w:rPr>
        <w:t xml:space="preserve">septiembre </w:t>
      </w:r>
      <w:r w:rsidRPr="004D52C5">
        <w:rPr>
          <w:rFonts w:ascii="Museo Sans 100" w:hAnsi="Museo Sans 100"/>
          <w:sz w:val="24"/>
          <w:szCs w:val="24"/>
        </w:rPr>
        <w:t xml:space="preserve">del presente año, suscrita por el Ingeniero Alcides Augusto Ramírez Martínez, jefe de la Unidad de Planificación, mediante la cual solicita se aprueben y ratifiquen las modificaciones realizadas en la revisión </w:t>
      </w:r>
      <w:r w:rsidRPr="004D52C5">
        <w:rPr>
          <w:rFonts w:ascii="Museo Sans 100" w:hAnsi="Museo Sans 100"/>
          <w:b/>
          <w:sz w:val="24"/>
          <w:szCs w:val="24"/>
        </w:rPr>
        <w:t xml:space="preserve">número </w:t>
      </w:r>
      <w:r w:rsidR="00914AE0">
        <w:rPr>
          <w:rFonts w:ascii="Museo Sans 100" w:hAnsi="Museo Sans 100"/>
          <w:b/>
          <w:sz w:val="24"/>
          <w:szCs w:val="24"/>
        </w:rPr>
        <w:t>dieciséis</w:t>
      </w:r>
      <w:r w:rsidRPr="004D52C5">
        <w:rPr>
          <w:rFonts w:ascii="Museo Sans 100" w:hAnsi="Museo Sans 100"/>
          <w:b/>
          <w:sz w:val="24"/>
          <w:szCs w:val="24"/>
        </w:rPr>
        <w:t xml:space="preserve"> (1</w:t>
      </w:r>
      <w:r>
        <w:rPr>
          <w:rFonts w:ascii="Museo Sans 100" w:hAnsi="Museo Sans 100"/>
          <w:b/>
          <w:sz w:val="24"/>
          <w:szCs w:val="24"/>
        </w:rPr>
        <w:t>6</w:t>
      </w:r>
      <w:r w:rsidRPr="004D52C5">
        <w:rPr>
          <w:rFonts w:ascii="Museo Sans 100" w:hAnsi="Museo Sans 100"/>
          <w:b/>
          <w:sz w:val="24"/>
          <w:szCs w:val="24"/>
        </w:rPr>
        <w:t>)</w:t>
      </w:r>
      <w:r w:rsidRPr="004D52C5">
        <w:rPr>
          <w:rFonts w:ascii="Museo Sans 100" w:hAnsi="Museo Sans 100"/>
          <w:sz w:val="24"/>
          <w:szCs w:val="24"/>
        </w:rPr>
        <w:t xml:space="preserve"> del Manual de Organización y </w:t>
      </w:r>
      <w:r w:rsidRPr="004D52C5">
        <w:rPr>
          <w:rFonts w:ascii="Museo Sans 100" w:hAnsi="Museo Sans 100"/>
          <w:b/>
          <w:sz w:val="24"/>
          <w:szCs w:val="24"/>
        </w:rPr>
        <w:t>número dieci</w:t>
      </w:r>
      <w:r w:rsidR="00914AE0">
        <w:rPr>
          <w:rFonts w:ascii="Museo Sans 100" w:hAnsi="Museo Sans 100"/>
          <w:b/>
          <w:sz w:val="24"/>
          <w:szCs w:val="24"/>
        </w:rPr>
        <w:t>ocho</w:t>
      </w:r>
      <w:r w:rsidRPr="004D52C5">
        <w:rPr>
          <w:rFonts w:ascii="Museo Sans 100" w:hAnsi="Museo Sans 100"/>
          <w:b/>
          <w:sz w:val="24"/>
          <w:szCs w:val="24"/>
        </w:rPr>
        <w:t xml:space="preserve"> (1</w:t>
      </w:r>
      <w:r>
        <w:rPr>
          <w:rFonts w:ascii="Museo Sans 100" w:hAnsi="Museo Sans 100"/>
          <w:b/>
          <w:sz w:val="24"/>
          <w:szCs w:val="24"/>
        </w:rPr>
        <w:t>8</w:t>
      </w:r>
      <w:r w:rsidRPr="004D52C5">
        <w:rPr>
          <w:rFonts w:ascii="Museo Sans 100" w:hAnsi="Museo Sans 100"/>
          <w:b/>
          <w:sz w:val="24"/>
          <w:szCs w:val="24"/>
        </w:rPr>
        <w:t>)</w:t>
      </w:r>
      <w:r w:rsidRPr="004D52C5">
        <w:rPr>
          <w:rFonts w:ascii="Museo Sans 100" w:hAnsi="Museo Sans 100"/>
          <w:sz w:val="24"/>
          <w:szCs w:val="24"/>
        </w:rPr>
        <w:t xml:space="preserve"> del Organigrama del Instituto Salvadoreño de Transformación Agraria, de conformidad a</w:t>
      </w:r>
      <w:r>
        <w:rPr>
          <w:rFonts w:ascii="Museo Sans 100" w:hAnsi="Museo Sans 100"/>
          <w:sz w:val="24"/>
          <w:szCs w:val="24"/>
        </w:rPr>
        <w:t xml:space="preserve"> </w:t>
      </w:r>
      <w:r w:rsidRPr="004D52C5">
        <w:rPr>
          <w:rFonts w:ascii="Museo Sans 100" w:hAnsi="Museo Sans 100"/>
          <w:sz w:val="24"/>
          <w:szCs w:val="24"/>
        </w:rPr>
        <w:t>l</w:t>
      </w:r>
      <w:r>
        <w:rPr>
          <w:rFonts w:ascii="Museo Sans 100" w:hAnsi="Museo Sans 100"/>
          <w:sz w:val="24"/>
          <w:szCs w:val="24"/>
        </w:rPr>
        <w:t>as</w:t>
      </w:r>
      <w:r w:rsidRPr="004D52C5">
        <w:rPr>
          <w:rFonts w:ascii="Museo Sans 100" w:hAnsi="Museo Sans 100"/>
          <w:sz w:val="24"/>
          <w:szCs w:val="24"/>
        </w:rPr>
        <w:t xml:space="preserve"> siguiente</w:t>
      </w:r>
      <w:r>
        <w:rPr>
          <w:rFonts w:ascii="Museo Sans 100" w:hAnsi="Museo Sans 100"/>
          <w:sz w:val="24"/>
          <w:szCs w:val="24"/>
        </w:rPr>
        <w:t>s consideraciones</w:t>
      </w:r>
      <w:r w:rsidRPr="004D52C5">
        <w:rPr>
          <w:rFonts w:ascii="Museo Sans 100" w:hAnsi="Museo Sans 100"/>
          <w:sz w:val="24"/>
          <w:szCs w:val="24"/>
        </w:rPr>
        <w:t xml:space="preserve">: </w:t>
      </w:r>
    </w:p>
    <w:p w:rsidR="008D2DB1" w:rsidRPr="004D52C5" w:rsidRDefault="008D2DB1" w:rsidP="008D2DB1">
      <w:pPr>
        <w:tabs>
          <w:tab w:val="left" w:pos="1440"/>
        </w:tabs>
        <w:jc w:val="both"/>
        <w:rPr>
          <w:rFonts w:ascii="Museo Sans 100" w:hAnsi="Museo Sans 100"/>
          <w:sz w:val="24"/>
          <w:szCs w:val="24"/>
        </w:rPr>
      </w:pPr>
    </w:p>
    <w:p w:rsidR="008D2DB1" w:rsidRPr="006B0AB3" w:rsidRDefault="008D2DB1" w:rsidP="00B07FD4">
      <w:pPr>
        <w:jc w:val="both"/>
        <w:rPr>
          <w:rFonts w:ascii="Museo Sans 100" w:hAnsi="Museo Sans 100"/>
          <w:sz w:val="24"/>
          <w:szCs w:val="24"/>
        </w:rPr>
      </w:pPr>
      <w:r w:rsidRPr="006B0AB3">
        <w:rPr>
          <w:rFonts w:ascii="Museo Sans 100" w:hAnsi="Museo Sans 100"/>
          <w:sz w:val="24"/>
          <w:szCs w:val="24"/>
        </w:rPr>
        <w:t xml:space="preserve">Lo antes expuesto se sustenta con lo establecido en la Ley de Creación del Instituto Salvadoreño de Transformación Agraria, Capitulo II del Presidente, Artículo 20 literal d), el cual establece: </w:t>
      </w:r>
    </w:p>
    <w:p w:rsidR="004F60CE" w:rsidRPr="006B0AB3" w:rsidRDefault="004F60CE" w:rsidP="008D2DB1">
      <w:pPr>
        <w:spacing w:line="276" w:lineRule="auto"/>
        <w:ind w:firstLine="708"/>
        <w:jc w:val="both"/>
        <w:rPr>
          <w:rFonts w:ascii="Museo Sans 100" w:hAnsi="Museo Sans 100"/>
          <w:sz w:val="24"/>
          <w:szCs w:val="24"/>
        </w:rPr>
      </w:pPr>
    </w:p>
    <w:p w:rsidR="008D2DB1" w:rsidRPr="006B0AB3" w:rsidRDefault="008D2DB1" w:rsidP="008D2DB1">
      <w:pPr>
        <w:spacing w:line="276" w:lineRule="auto"/>
        <w:ind w:firstLine="708"/>
        <w:jc w:val="both"/>
        <w:rPr>
          <w:rFonts w:ascii="Museo Sans 100" w:hAnsi="Museo Sans 100"/>
          <w:sz w:val="24"/>
          <w:szCs w:val="24"/>
        </w:rPr>
      </w:pPr>
      <w:r w:rsidRPr="006B0AB3">
        <w:rPr>
          <w:rFonts w:ascii="Museo Sans 100" w:hAnsi="Museo Sans 100"/>
          <w:sz w:val="24"/>
          <w:szCs w:val="24"/>
        </w:rPr>
        <w:t xml:space="preserve">“d) </w:t>
      </w:r>
      <w:r w:rsidR="00B07FD4">
        <w:rPr>
          <w:rFonts w:ascii="Museo Sans 100" w:hAnsi="Museo Sans 100"/>
          <w:sz w:val="24"/>
          <w:szCs w:val="24"/>
        </w:rPr>
        <w:t xml:space="preserve"> </w:t>
      </w:r>
      <w:r w:rsidRPr="006B0AB3">
        <w:rPr>
          <w:rFonts w:ascii="Museo Sans 100" w:hAnsi="Museo Sans 100"/>
          <w:sz w:val="24"/>
          <w:szCs w:val="24"/>
        </w:rPr>
        <w:t>Proponer a la Junta Directiva la organización administrativa del ISTA”.</w:t>
      </w:r>
    </w:p>
    <w:p w:rsidR="008D2DB1" w:rsidRPr="006B0AB3" w:rsidRDefault="008D2DB1" w:rsidP="008D2DB1">
      <w:pPr>
        <w:spacing w:line="276" w:lineRule="auto"/>
        <w:jc w:val="both"/>
        <w:rPr>
          <w:rFonts w:ascii="Museo Sans 100" w:hAnsi="Museo Sans 100"/>
          <w:sz w:val="24"/>
          <w:szCs w:val="24"/>
        </w:rPr>
      </w:pPr>
    </w:p>
    <w:p w:rsidR="008D2DB1" w:rsidRDefault="008D2DB1" w:rsidP="00B07FD4">
      <w:pPr>
        <w:jc w:val="both"/>
        <w:rPr>
          <w:rFonts w:ascii="Museo Sans 100" w:hAnsi="Museo Sans 100"/>
          <w:sz w:val="24"/>
          <w:szCs w:val="24"/>
        </w:rPr>
      </w:pPr>
      <w:r w:rsidRPr="006B0AB3">
        <w:rPr>
          <w:rFonts w:ascii="Museo Sans 100" w:hAnsi="Museo Sans 100"/>
          <w:sz w:val="24"/>
          <w:szCs w:val="24"/>
        </w:rPr>
        <w:t>Así también lo establecido en la revisión 5 del Manual de Políticas Generales, autorizado por la Junta Directiva Institucional en Sesión Extraordinaria N° 02-2019, Acuerdo III de fecha 24 de mayo de 2019, en el apartado 9.2.1 Políticas de Desarrollo Organizacional / 9.2.1.1 Estructura Orgánica, que instituye en sus literales:</w:t>
      </w:r>
    </w:p>
    <w:p w:rsidR="00B07FD4" w:rsidRPr="006B0AB3" w:rsidRDefault="00B07FD4" w:rsidP="00B07FD4">
      <w:pPr>
        <w:jc w:val="both"/>
        <w:rPr>
          <w:rFonts w:ascii="Museo Sans 100" w:hAnsi="Museo Sans 100"/>
          <w:sz w:val="24"/>
          <w:szCs w:val="24"/>
        </w:rPr>
      </w:pPr>
    </w:p>
    <w:p w:rsidR="008D2DB1" w:rsidRDefault="008D2DB1" w:rsidP="00B07FD4">
      <w:pPr>
        <w:ind w:left="1134" w:hanging="426"/>
        <w:jc w:val="both"/>
        <w:rPr>
          <w:rFonts w:ascii="Museo Sans 100" w:hAnsi="Museo Sans 100"/>
          <w:sz w:val="24"/>
          <w:szCs w:val="24"/>
        </w:rPr>
      </w:pPr>
      <w:r w:rsidRPr="006B0AB3">
        <w:rPr>
          <w:rFonts w:ascii="Museo Sans 100" w:hAnsi="Museo Sans 100"/>
          <w:sz w:val="24"/>
          <w:szCs w:val="24"/>
        </w:rPr>
        <w:t>“b) Toda modificación en la estructura organizacional del Instituto deberá ser aprobada por Junta Directiva y la Presidencia Institucional…”</w:t>
      </w:r>
    </w:p>
    <w:p w:rsidR="00B07FD4" w:rsidRPr="006B0AB3" w:rsidRDefault="00B07FD4" w:rsidP="00B07FD4">
      <w:pPr>
        <w:ind w:left="708"/>
        <w:jc w:val="both"/>
        <w:rPr>
          <w:rFonts w:ascii="Museo Sans 100" w:hAnsi="Museo Sans 100"/>
          <w:sz w:val="24"/>
          <w:szCs w:val="24"/>
        </w:rPr>
      </w:pPr>
    </w:p>
    <w:p w:rsidR="008D2DB1" w:rsidRPr="006B0AB3" w:rsidRDefault="008D2DB1" w:rsidP="00B07FD4">
      <w:pPr>
        <w:ind w:left="1134" w:hanging="426"/>
        <w:jc w:val="both"/>
        <w:rPr>
          <w:rFonts w:ascii="Museo Sans 100" w:hAnsi="Museo Sans 100"/>
          <w:sz w:val="24"/>
          <w:szCs w:val="24"/>
        </w:rPr>
      </w:pPr>
      <w:r w:rsidRPr="006B0AB3">
        <w:rPr>
          <w:rFonts w:ascii="Museo Sans 100" w:hAnsi="Museo Sans 100"/>
          <w:sz w:val="24"/>
          <w:szCs w:val="24"/>
        </w:rPr>
        <w:t>“c) La Presidencia Institucional dictará lineamientos para la creación o supresión de nuevos puestos, en función de objetivos y metas de corto, mediano y largo plazo.”</w:t>
      </w:r>
    </w:p>
    <w:p w:rsidR="008D2DB1" w:rsidRPr="006B0AB3" w:rsidRDefault="008D2DB1" w:rsidP="00B07FD4">
      <w:pPr>
        <w:jc w:val="both"/>
        <w:rPr>
          <w:rFonts w:ascii="Museo Sans 100" w:hAnsi="Museo Sans 100"/>
          <w:sz w:val="24"/>
          <w:szCs w:val="24"/>
        </w:rPr>
      </w:pPr>
    </w:p>
    <w:p w:rsidR="008D2DB1" w:rsidRPr="006B0AB3" w:rsidRDefault="008D2DB1" w:rsidP="00B07FD4">
      <w:pPr>
        <w:jc w:val="both"/>
        <w:rPr>
          <w:rFonts w:ascii="Museo Sans 100" w:hAnsi="Museo Sans 100"/>
          <w:sz w:val="24"/>
          <w:szCs w:val="24"/>
        </w:rPr>
      </w:pPr>
      <w:r w:rsidRPr="006B0AB3">
        <w:rPr>
          <w:rFonts w:ascii="Museo Sans 100" w:hAnsi="Museo Sans 100"/>
          <w:sz w:val="24"/>
          <w:szCs w:val="24"/>
        </w:rPr>
        <w:t>Y en el numeral 9.2.2 Políticas de Regulación Interna, literal b) donde se lee: “Todos los manuales, procedimientos, instructivos, guías, etc., serán autorizados por el Presidente Institucional a excepción del Organigrama, Manual de Organización y Manual de Políticas Generales”.</w:t>
      </w:r>
    </w:p>
    <w:p w:rsidR="008D2DB1" w:rsidRPr="00AE200B" w:rsidRDefault="008D2DB1" w:rsidP="00B07FD4">
      <w:pPr>
        <w:jc w:val="both"/>
        <w:rPr>
          <w:rFonts w:ascii="Museo Sans 100" w:hAnsi="Museo Sans 100"/>
          <w:i/>
          <w:sz w:val="24"/>
          <w:szCs w:val="24"/>
        </w:rPr>
      </w:pPr>
    </w:p>
    <w:p w:rsidR="008D2DB1" w:rsidRPr="004D52C5" w:rsidRDefault="008D2DB1" w:rsidP="00B07FD4">
      <w:pPr>
        <w:jc w:val="both"/>
        <w:rPr>
          <w:rFonts w:ascii="Museo Sans 100" w:hAnsi="Museo Sans 100"/>
          <w:sz w:val="24"/>
          <w:szCs w:val="24"/>
        </w:rPr>
      </w:pPr>
      <w:r w:rsidRPr="004D52C5">
        <w:rPr>
          <w:rFonts w:ascii="Museo Sans 100" w:hAnsi="Museo Sans 100"/>
          <w:sz w:val="24"/>
          <w:szCs w:val="24"/>
        </w:rPr>
        <w:t>En cumplimiento a lo anterior, las modificaciones solicitadas consisten en:</w:t>
      </w:r>
    </w:p>
    <w:p w:rsidR="00B07FD4" w:rsidRDefault="00B07FD4" w:rsidP="005F4044">
      <w:pPr>
        <w:spacing w:line="276" w:lineRule="auto"/>
        <w:jc w:val="both"/>
        <w:rPr>
          <w:rFonts w:ascii="Museo Sans 100" w:hAnsi="Museo Sans 100"/>
          <w:b/>
          <w:sz w:val="22"/>
          <w:szCs w:val="22"/>
          <w:u w:val="single"/>
        </w:rPr>
      </w:pPr>
    </w:p>
    <w:p w:rsidR="005F4044" w:rsidRPr="00914AE0" w:rsidRDefault="005F4044" w:rsidP="005F4044">
      <w:pPr>
        <w:spacing w:line="276" w:lineRule="auto"/>
        <w:jc w:val="both"/>
        <w:rPr>
          <w:rFonts w:ascii="Museo Sans 100" w:hAnsi="Museo Sans 100"/>
          <w:b/>
          <w:sz w:val="22"/>
          <w:szCs w:val="22"/>
          <w:u w:val="single"/>
        </w:rPr>
      </w:pPr>
      <w:r w:rsidRPr="00914AE0">
        <w:rPr>
          <w:rFonts w:ascii="Museo Sans 100" w:hAnsi="Museo Sans 100"/>
          <w:b/>
          <w:sz w:val="22"/>
          <w:szCs w:val="22"/>
          <w:u w:val="single"/>
        </w:rPr>
        <w:t>MANUAL DE ORGANIZACIÓN (REVISIÓN 16)</w:t>
      </w:r>
    </w:p>
    <w:p w:rsidR="005F4044" w:rsidRPr="00BC34B6" w:rsidRDefault="005F4044" w:rsidP="005F4044">
      <w:pPr>
        <w:spacing w:line="276" w:lineRule="auto"/>
        <w:jc w:val="both"/>
        <w:rPr>
          <w:rFonts w:ascii="Museo 300" w:hAnsi="Museo 300"/>
        </w:rPr>
      </w:pPr>
    </w:p>
    <w:p w:rsidR="005F4044" w:rsidRDefault="005F4044" w:rsidP="005F4044">
      <w:pPr>
        <w:spacing w:line="276" w:lineRule="auto"/>
        <w:ind w:left="705" w:hanging="705"/>
        <w:jc w:val="both"/>
        <w:rPr>
          <w:rFonts w:ascii="Museo Sans 100" w:hAnsi="Museo Sans 100"/>
          <w:b/>
        </w:rPr>
      </w:pPr>
      <w:r w:rsidRPr="00BC34B6">
        <w:rPr>
          <w:rFonts w:ascii="Museo 300" w:hAnsi="Museo 300"/>
          <w:b/>
        </w:rPr>
        <w:t xml:space="preserve">I. </w:t>
      </w:r>
      <w:r w:rsidRPr="00BC34B6">
        <w:rPr>
          <w:rFonts w:ascii="Museo 300" w:hAnsi="Museo 300"/>
          <w:b/>
        </w:rPr>
        <w:tab/>
      </w:r>
      <w:r w:rsidRPr="00914AE0">
        <w:rPr>
          <w:rFonts w:ascii="Museo Sans 100" w:hAnsi="Museo Sans 100"/>
          <w:b/>
        </w:rPr>
        <w:t>RESTRUCTURACIÓN DE GERENCIA LEGAL Y GERENCIA DE DESARROLLO RURAL ENFOCADA EN LAS SUBGERENCIAS.</w:t>
      </w:r>
    </w:p>
    <w:p w:rsidR="00914AE0" w:rsidRPr="00914AE0" w:rsidRDefault="00914AE0" w:rsidP="005F4044">
      <w:pPr>
        <w:spacing w:line="276" w:lineRule="auto"/>
        <w:ind w:left="705" w:hanging="705"/>
        <w:jc w:val="both"/>
        <w:rPr>
          <w:rFonts w:ascii="Museo Sans 100" w:hAnsi="Museo Sans 100"/>
          <w:b/>
        </w:rPr>
      </w:pPr>
    </w:p>
    <w:p w:rsidR="005F4044" w:rsidRPr="00914AE0" w:rsidRDefault="005F4044" w:rsidP="00B07FD4">
      <w:pPr>
        <w:jc w:val="both"/>
        <w:rPr>
          <w:rFonts w:ascii="Museo Sans 100" w:hAnsi="Museo Sans 100"/>
          <w:sz w:val="24"/>
          <w:szCs w:val="24"/>
        </w:rPr>
      </w:pPr>
      <w:r w:rsidRPr="00914AE0">
        <w:rPr>
          <w:rFonts w:ascii="Museo Sans 100" w:hAnsi="Museo Sans 100"/>
          <w:sz w:val="24"/>
          <w:szCs w:val="24"/>
        </w:rPr>
        <w:t xml:space="preserve">Luego de analizar las funciones asignadas a la Subgerencia Legal y Subgerencia de Desarrollo Rural en el Manual de Organización del ISTA (revisión quince), y a sabiendas que cada una de sus Gerencias es la que elabora y define las políticas, </w:t>
      </w:r>
      <w:r w:rsidRPr="00914AE0">
        <w:rPr>
          <w:rFonts w:ascii="Museo Sans 100" w:hAnsi="Museo Sans 100"/>
          <w:sz w:val="24"/>
          <w:szCs w:val="24"/>
        </w:rPr>
        <w:lastRenderedPageBreak/>
        <w:t>estrategias y lineamientos que orientan el trabajo de sus diferentes departamentos adscritos, ambas subgerencias pueden suprimirse, absorbiendo tales funciones las gerencias mismas.</w:t>
      </w:r>
    </w:p>
    <w:p w:rsidR="005F4044" w:rsidRPr="00914AE0" w:rsidRDefault="005F4044" w:rsidP="00914AE0">
      <w:pPr>
        <w:jc w:val="both"/>
        <w:rPr>
          <w:rFonts w:ascii="Museo Sans 100" w:hAnsi="Museo Sans 100"/>
          <w:sz w:val="24"/>
          <w:szCs w:val="24"/>
        </w:rPr>
      </w:pPr>
      <w:r w:rsidRPr="00914AE0">
        <w:rPr>
          <w:rFonts w:ascii="Museo Sans 100" w:hAnsi="Museo Sans 100"/>
          <w:sz w:val="24"/>
          <w:szCs w:val="24"/>
        </w:rPr>
        <w:t>En tal sentido, la Gerencia Legal y Gerencia de Desarrollo Rural se describirán de la siguiente manera:</w:t>
      </w:r>
    </w:p>
    <w:p w:rsidR="005F4044" w:rsidRPr="00914AE0" w:rsidRDefault="005F4044" w:rsidP="005F4044">
      <w:pPr>
        <w:spacing w:line="276" w:lineRule="auto"/>
        <w:jc w:val="both"/>
        <w:rPr>
          <w:rFonts w:ascii="Museo Sans 100" w:hAnsi="Museo Sans 100"/>
        </w:rPr>
      </w:pPr>
    </w:p>
    <w:p w:rsidR="005F4044" w:rsidRPr="00914AE0" w:rsidRDefault="005F4044" w:rsidP="00923BA4">
      <w:pPr>
        <w:pStyle w:val="Prrafodelista"/>
        <w:numPr>
          <w:ilvl w:val="0"/>
          <w:numId w:val="20"/>
        </w:numPr>
        <w:spacing w:line="276" w:lineRule="auto"/>
        <w:ind w:left="426" w:hanging="426"/>
        <w:contextualSpacing/>
        <w:jc w:val="both"/>
        <w:rPr>
          <w:rFonts w:ascii="Museo Sans 100" w:hAnsi="Museo Sans 100"/>
          <w:b/>
        </w:rPr>
      </w:pPr>
      <w:r w:rsidRPr="00914AE0">
        <w:rPr>
          <w:rFonts w:ascii="Museo Sans 100" w:hAnsi="Museo Sans 100"/>
          <w:b/>
        </w:rPr>
        <w:t xml:space="preserve">Unidad Organizativa: </w:t>
      </w:r>
      <w:r w:rsidRPr="00914AE0">
        <w:rPr>
          <w:rFonts w:ascii="Museo Sans 100" w:hAnsi="Museo Sans 100"/>
          <w:b/>
        </w:rPr>
        <w:tab/>
      </w:r>
      <w:r w:rsidRPr="00914AE0">
        <w:rPr>
          <w:rFonts w:ascii="Museo Sans 100" w:hAnsi="Museo Sans 100"/>
          <w:b/>
        </w:rPr>
        <w:tab/>
        <w:t>GERENCIA LEGAL</w:t>
      </w:r>
    </w:p>
    <w:p w:rsidR="005F4044" w:rsidRPr="00914AE0" w:rsidRDefault="005F4044" w:rsidP="005F4044">
      <w:pPr>
        <w:pStyle w:val="Prrafodelista"/>
        <w:spacing w:line="276" w:lineRule="auto"/>
        <w:ind w:left="426" w:hanging="426"/>
        <w:jc w:val="both"/>
        <w:rPr>
          <w:rFonts w:ascii="Museo Sans 100" w:hAnsi="Museo Sans 100"/>
          <w:b/>
          <w:sz w:val="10"/>
          <w:szCs w:val="10"/>
        </w:rPr>
      </w:pPr>
    </w:p>
    <w:p w:rsidR="005F4044" w:rsidRPr="00914AE0" w:rsidRDefault="005F4044" w:rsidP="00923BA4">
      <w:pPr>
        <w:pStyle w:val="Prrafodelista"/>
        <w:numPr>
          <w:ilvl w:val="0"/>
          <w:numId w:val="20"/>
        </w:numPr>
        <w:spacing w:line="276" w:lineRule="auto"/>
        <w:ind w:left="426" w:hanging="426"/>
        <w:contextualSpacing/>
        <w:jc w:val="both"/>
        <w:rPr>
          <w:rFonts w:ascii="Museo Sans 100" w:hAnsi="Museo Sans 100"/>
          <w:b/>
        </w:rPr>
      </w:pPr>
      <w:r w:rsidRPr="00914AE0">
        <w:rPr>
          <w:rFonts w:ascii="Museo Sans 100" w:hAnsi="Museo Sans 100"/>
          <w:b/>
        </w:rPr>
        <w:t xml:space="preserve">Clasificación Funcional: </w:t>
      </w:r>
      <w:r w:rsidRPr="00914AE0">
        <w:rPr>
          <w:rFonts w:ascii="Museo Sans 100" w:hAnsi="Museo Sans 100"/>
          <w:b/>
        </w:rPr>
        <w:tab/>
      </w:r>
      <w:r w:rsidRPr="00914AE0">
        <w:rPr>
          <w:rFonts w:ascii="Museo Sans 100" w:hAnsi="Museo Sans 100"/>
          <w:b/>
        </w:rPr>
        <w:tab/>
        <w:t>Función sustantiva u operativa</w:t>
      </w:r>
    </w:p>
    <w:p w:rsidR="005F4044" w:rsidRPr="00914AE0" w:rsidRDefault="005F4044" w:rsidP="005F4044">
      <w:pPr>
        <w:pStyle w:val="Prrafodelista"/>
        <w:ind w:left="426" w:hanging="426"/>
        <w:rPr>
          <w:rFonts w:ascii="Museo Sans 100" w:hAnsi="Museo Sans 100"/>
          <w:b/>
          <w:sz w:val="10"/>
          <w:szCs w:val="10"/>
        </w:rPr>
      </w:pPr>
    </w:p>
    <w:p w:rsidR="005F4044" w:rsidRPr="00914AE0" w:rsidRDefault="005F4044" w:rsidP="00923BA4">
      <w:pPr>
        <w:pStyle w:val="Prrafodelista"/>
        <w:numPr>
          <w:ilvl w:val="0"/>
          <w:numId w:val="20"/>
        </w:numPr>
        <w:spacing w:line="276" w:lineRule="auto"/>
        <w:ind w:left="426" w:hanging="426"/>
        <w:contextualSpacing/>
        <w:jc w:val="both"/>
        <w:rPr>
          <w:rFonts w:ascii="Museo Sans 100" w:hAnsi="Museo Sans 100"/>
          <w:b/>
        </w:rPr>
      </w:pPr>
      <w:r w:rsidRPr="00914AE0">
        <w:rPr>
          <w:rFonts w:ascii="Museo Sans 100" w:hAnsi="Museo Sans 100"/>
          <w:b/>
        </w:rPr>
        <w:t xml:space="preserve">Dependencia Jerárquica: </w:t>
      </w:r>
      <w:r w:rsidRPr="00914AE0">
        <w:rPr>
          <w:rFonts w:ascii="Museo Sans 100" w:hAnsi="Museo Sans 100"/>
          <w:b/>
        </w:rPr>
        <w:tab/>
        <w:t>Gerencia General</w:t>
      </w:r>
    </w:p>
    <w:p w:rsidR="005F4044" w:rsidRPr="00914AE0" w:rsidRDefault="005F4044" w:rsidP="005F4044">
      <w:pPr>
        <w:pStyle w:val="Prrafodelista"/>
        <w:ind w:left="426" w:hanging="426"/>
        <w:rPr>
          <w:rFonts w:ascii="Museo Sans 100" w:hAnsi="Museo Sans 100"/>
          <w:b/>
          <w:sz w:val="10"/>
          <w:szCs w:val="10"/>
        </w:rPr>
      </w:pPr>
    </w:p>
    <w:p w:rsidR="005F4044" w:rsidRPr="00914AE0" w:rsidRDefault="005F4044" w:rsidP="00923BA4">
      <w:pPr>
        <w:pStyle w:val="Prrafodelista"/>
        <w:numPr>
          <w:ilvl w:val="0"/>
          <w:numId w:val="20"/>
        </w:numPr>
        <w:spacing w:line="276" w:lineRule="auto"/>
        <w:ind w:left="426" w:hanging="426"/>
        <w:contextualSpacing/>
        <w:jc w:val="both"/>
        <w:rPr>
          <w:rFonts w:ascii="Museo Sans 100" w:hAnsi="Museo Sans 100"/>
          <w:b/>
        </w:rPr>
      </w:pPr>
      <w:r w:rsidRPr="00914AE0">
        <w:rPr>
          <w:rFonts w:ascii="Museo Sans 100" w:hAnsi="Museo Sans 100"/>
          <w:b/>
        </w:rPr>
        <w:t>Organización Interna:</w:t>
      </w:r>
    </w:p>
    <w:p w:rsidR="005F4044" w:rsidRPr="00914AE0" w:rsidRDefault="005F4044" w:rsidP="005F4044">
      <w:pPr>
        <w:spacing w:line="276" w:lineRule="auto"/>
        <w:ind w:left="426" w:hanging="426"/>
        <w:jc w:val="both"/>
        <w:rPr>
          <w:rFonts w:ascii="Museo Sans 100" w:hAnsi="Museo Sans 100"/>
          <w:sz w:val="10"/>
          <w:szCs w:val="10"/>
        </w:rPr>
      </w:pPr>
    </w:p>
    <w:p w:rsidR="005F4044" w:rsidRPr="00914AE0" w:rsidRDefault="005F4044" w:rsidP="00923BA4">
      <w:pPr>
        <w:pStyle w:val="Prrafodelista"/>
        <w:numPr>
          <w:ilvl w:val="0"/>
          <w:numId w:val="19"/>
        </w:numPr>
        <w:spacing w:line="276" w:lineRule="auto"/>
        <w:ind w:left="426" w:hanging="426"/>
        <w:contextualSpacing/>
        <w:jc w:val="both"/>
        <w:rPr>
          <w:rFonts w:ascii="Museo Sans 100" w:hAnsi="Museo Sans 100"/>
        </w:rPr>
      </w:pPr>
      <w:r w:rsidRPr="00914AE0">
        <w:rPr>
          <w:rFonts w:ascii="Museo Sans 100" w:hAnsi="Museo Sans 100"/>
        </w:rPr>
        <w:t>Gerente Legal.</w:t>
      </w:r>
    </w:p>
    <w:p w:rsidR="005F4044" w:rsidRPr="00914AE0" w:rsidRDefault="005F4044" w:rsidP="00923BA4">
      <w:pPr>
        <w:pStyle w:val="Prrafodelista"/>
        <w:numPr>
          <w:ilvl w:val="0"/>
          <w:numId w:val="19"/>
        </w:numPr>
        <w:spacing w:line="276" w:lineRule="auto"/>
        <w:ind w:left="426" w:hanging="426"/>
        <w:contextualSpacing/>
        <w:jc w:val="both"/>
        <w:rPr>
          <w:rFonts w:ascii="Museo Sans 100" w:hAnsi="Museo Sans 100"/>
        </w:rPr>
      </w:pPr>
      <w:r w:rsidRPr="00914AE0">
        <w:rPr>
          <w:rFonts w:ascii="Museo Sans 100" w:hAnsi="Museo Sans 100"/>
        </w:rPr>
        <w:t>Colaborador Jurídico de la Gerencia Legal</w:t>
      </w:r>
    </w:p>
    <w:p w:rsidR="005F4044" w:rsidRPr="00914AE0" w:rsidRDefault="005F4044" w:rsidP="00923BA4">
      <w:pPr>
        <w:pStyle w:val="Prrafodelista"/>
        <w:numPr>
          <w:ilvl w:val="0"/>
          <w:numId w:val="19"/>
        </w:numPr>
        <w:spacing w:line="276" w:lineRule="auto"/>
        <w:ind w:left="426" w:hanging="426"/>
        <w:contextualSpacing/>
        <w:jc w:val="both"/>
        <w:rPr>
          <w:rFonts w:ascii="Museo Sans 100" w:hAnsi="Museo Sans 100"/>
        </w:rPr>
      </w:pPr>
      <w:r w:rsidRPr="00914AE0">
        <w:rPr>
          <w:rFonts w:ascii="Museo Sans 100" w:hAnsi="Museo Sans 100"/>
        </w:rPr>
        <w:t xml:space="preserve">Departamento de Asistencia Jurídica </w:t>
      </w:r>
    </w:p>
    <w:p w:rsidR="005F4044" w:rsidRPr="00914AE0" w:rsidRDefault="005F4044" w:rsidP="00923BA4">
      <w:pPr>
        <w:pStyle w:val="Prrafodelista"/>
        <w:numPr>
          <w:ilvl w:val="0"/>
          <w:numId w:val="19"/>
        </w:numPr>
        <w:spacing w:line="276" w:lineRule="auto"/>
        <w:ind w:left="426" w:hanging="426"/>
        <w:contextualSpacing/>
        <w:jc w:val="both"/>
        <w:rPr>
          <w:rFonts w:ascii="Museo Sans 100" w:hAnsi="Museo Sans 100"/>
        </w:rPr>
      </w:pPr>
      <w:r w:rsidRPr="00914AE0">
        <w:rPr>
          <w:rFonts w:ascii="Museo Sans 100" w:hAnsi="Museo Sans 100"/>
        </w:rPr>
        <w:t>Departamento de Escrituración</w:t>
      </w:r>
    </w:p>
    <w:p w:rsidR="005F4044" w:rsidRPr="00914AE0" w:rsidRDefault="005F4044" w:rsidP="00923BA4">
      <w:pPr>
        <w:pStyle w:val="Prrafodelista"/>
        <w:numPr>
          <w:ilvl w:val="0"/>
          <w:numId w:val="19"/>
        </w:numPr>
        <w:spacing w:line="276" w:lineRule="auto"/>
        <w:ind w:left="426" w:hanging="426"/>
        <w:contextualSpacing/>
        <w:jc w:val="both"/>
        <w:rPr>
          <w:rFonts w:ascii="Museo Sans 100" w:hAnsi="Museo Sans 100"/>
        </w:rPr>
      </w:pPr>
      <w:r w:rsidRPr="00914AE0">
        <w:rPr>
          <w:rFonts w:ascii="Museo Sans 100" w:hAnsi="Museo Sans 100"/>
        </w:rPr>
        <w:t>Departamento de Registro.</w:t>
      </w:r>
    </w:p>
    <w:p w:rsidR="005F4044" w:rsidRPr="00914AE0" w:rsidRDefault="005F4044" w:rsidP="00923BA4">
      <w:pPr>
        <w:pStyle w:val="Prrafodelista"/>
        <w:numPr>
          <w:ilvl w:val="0"/>
          <w:numId w:val="19"/>
        </w:numPr>
        <w:spacing w:line="276" w:lineRule="auto"/>
        <w:ind w:left="426" w:hanging="426"/>
        <w:contextualSpacing/>
        <w:jc w:val="both"/>
        <w:rPr>
          <w:rFonts w:ascii="Museo Sans 100" w:hAnsi="Museo Sans 100"/>
        </w:rPr>
      </w:pPr>
      <w:r w:rsidRPr="00914AE0">
        <w:rPr>
          <w:rFonts w:ascii="Museo Sans 100" w:hAnsi="Museo Sans 100"/>
        </w:rPr>
        <w:t>Departamento de Recuperación y Adjudicación de inmuebles – FINATA - Banco de Tierras.</w:t>
      </w:r>
    </w:p>
    <w:p w:rsidR="005F4044" w:rsidRPr="00914AE0" w:rsidRDefault="005F4044" w:rsidP="00923BA4">
      <w:pPr>
        <w:pStyle w:val="Prrafodelista"/>
        <w:numPr>
          <w:ilvl w:val="0"/>
          <w:numId w:val="19"/>
        </w:numPr>
        <w:spacing w:line="276" w:lineRule="auto"/>
        <w:ind w:left="426" w:hanging="426"/>
        <w:contextualSpacing/>
        <w:jc w:val="both"/>
        <w:rPr>
          <w:rFonts w:ascii="Museo Sans 100" w:hAnsi="Museo Sans 100"/>
        </w:rPr>
      </w:pPr>
      <w:r w:rsidRPr="00914AE0">
        <w:rPr>
          <w:rFonts w:ascii="Museo Sans 100" w:hAnsi="Museo Sans 100"/>
        </w:rPr>
        <w:t>Departamento de Procuración.</w:t>
      </w:r>
    </w:p>
    <w:p w:rsidR="005F4044" w:rsidRPr="00914AE0" w:rsidRDefault="005F4044" w:rsidP="00923BA4">
      <w:pPr>
        <w:pStyle w:val="Prrafodelista"/>
        <w:numPr>
          <w:ilvl w:val="0"/>
          <w:numId w:val="19"/>
        </w:numPr>
        <w:spacing w:line="276" w:lineRule="auto"/>
        <w:ind w:left="426" w:hanging="426"/>
        <w:contextualSpacing/>
        <w:jc w:val="both"/>
        <w:rPr>
          <w:rFonts w:ascii="Museo Sans 100" w:hAnsi="Museo Sans 100"/>
        </w:rPr>
      </w:pPr>
      <w:r w:rsidRPr="00914AE0">
        <w:rPr>
          <w:rFonts w:ascii="Museo Sans 100" w:hAnsi="Museo Sans 100"/>
        </w:rPr>
        <w:t>Departamento de Créditos.</w:t>
      </w:r>
    </w:p>
    <w:p w:rsidR="005F4044" w:rsidRPr="00914AE0" w:rsidRDefault="005F4044" w:rsidP="00923BA4">
      <w:pPr>
        <w:pStyle w:val="Prrafodelista"/>
        <w:numPr>
          <w:ilvl w:val="0"/>
          <w:numId w:val="19"/>
        </w:numPr>
        <w:spacing w:line="276" w:lineRule="auto"/>
        <w:ind w:left="426" w:hanging="426"/>
        <w:contextualSpacing/>
        <w:jc w:val="both"/>
        <w:rPr>
          <w:rFonts w:ascii="Museo Sans 100" w:hAnsi="Museo Sans 100"/>
        </w:rPr>
      </w:pPr>
      <w:r w:rsidRPr="00914AE0">
        <w:rPr>
          <w:rFonts w:ascii="Museo Sans 100" w:hAnsi="Museo Sans 100"/>
        </w:rPr>
        <w:t xml:space="preserve">Departamento de Asistencia Ciudadana </w:t>
      </w:r>
    </w:p>
    <w:p w:rsidR="005F4044" w:rsidRPr="00914AE0" w:rsidRDefault="005F4044" w:rsidP="00923BA4">
      <w:pPr>
        <w:pStyle w:val="Prrafodelista"/>
        <w:numPr>
          <w:ilvl w:val="0"/>
          <w:numId w:val="19"/>
        </w:numPr>
        <w:spacing w:line="276" w:lineRule="auto"/>
        <w:ind w:left="426" w:hanging="426"/>
        <w:contextualSpacing/>
        <w:jc w:val="both"/>
        <w:rPr>
          <w:rFonts w:ascii="Museo Sans 100" w:hAnsi="Museo Sans 100"/>
        </w:rPr>
      </w:pPr>
      <w:r w:rsidRPr="00914AE0">
        <w:rPr>
          <w:rFonts w:ascii="Museo Sans 100" w:hAnsi="Museo Sans 100"/>
        </w:rPr>
        <w:t>Secretaria.</w:t>
      </w:r>
    </w:p>
    <w:p w:rsidR="005F4044" w:rsidRPr="00914AE0" w:rsidRDefault="005F4044" w:rsidP="00923BA4">
      <w:pPr>
        <w:pStyle w:val="Prrafodelista"/>
        <w:numPr>
          <w:ilvl w:val="0"/>
          <w:numId w:val="19"/>
        </w:numPr>
        <w:spacing w:line="276" w:lineRule="auto"/>
        <w:ind w:left="426" w:hanging="426"/>
        <w:contextualSpacing/>
        <w:jc w:val="both"/>
        <w:rPr>
          <w:rFonts w:ascii="Museo Sans 100" w:hAnsi="Museo Sans 100"/>
        </w:rPr>
      </w:pPr>
      <w:r w:rsidRPr="00914AE0">
        <w:rPr>
          <w:rFonts w:ascii="Museo Sans 100" w:hAnsi="Museo Sans 100"/>
        </w:rPr>
        <w:t>Motorista.</w:t>
      </w:r>
    </w:p>
    <w:p w:rsidR="005F4044" w:rsidRPr="00914AE0" w:rsidRDefault="005F4044" w:rsidP="005F4044">
      <w:pPr>
        <w:spacing w:line="276" w:lineRule="auto"/>
        <w:jc w:val="both"/>
        <w:rPr>
          <w:rFonts w:ascii="Museo Sans 100" w:hAnsi="Museo Sans 100"/>
        </w:rPr>
      </w:pPr>
    </w:p>
    <w:p w:rsidR="005F4044" w:rsidRPr="00B07FD4" w:rsidRDefault="005F4044" w:rsidP="00923BA4">
      <w:pPr>
        <w:pStyle w:val="Prrafodelista"/>
        <w:numPr>
          <w:ilvl w:val="0"/>
          <w:numId w:val="20"/>
        </w:numPr>
        <w:spacing w:line="276" w:lineRule="auto"/>
        <w:ind w:left="426" w:hanging="426"/>
        <w:contextualSpacing/>
        <w:jc w:val="both"/>
        <w:rPr>
          <w:rFonts w:ascii="Museo Sans 100" w:hAnsi="Museo Sans 100"/>
          <w:b/>
          <w:sz w:val="24"/>
          <w:szCs w:val="24"/>
        </w:rPr>
      </w:pPr>
      <w:r w:rsidRPr="00B07FD4">
        <w:rPr>
          <w:rFonts w:ascii="Museo Sans 100" w:hAnsi="Museo Sans 100"/>
          <w:b/>
          <w:sz w:val="24"/>
          <w:szCs w:val="24"/>
        </w:rPr>
        <w:t>Objetivo:</w:t>
      </w:r>
    </w:p>
    <w:p w:rsidR="005F4044" w:rsidRPr="00914AE0" w:rsidRDefault="005F4044" w:rsidP="00914AE0">
      <w:pPr>
        <w:jc w:val="both"/>
        <w:rPr>
          <w:rFonts w:ascii="Museo Sans 100" w:hAnsi="Museo Sans 100"/>
          <w:sz w:val="24"/>
          <w:szCs w:val="24"/>
        </w:rPr>
      </w:pPr>
      <w:r w:rsidRPr="00B07FD4">
        <w:rPr>
          <w:rFonts w:ascii="Museo Sans 100" w:hAnsi="Museo Sans 100"/>
          <w:sz w:val="24"/>
          <w:szCs w:val="24"/>
        </w:rPr>
        <w:t>Garantizar la seguridad jurídica de la propiedad a favor de beneficiarios individuales y las cooperativas del sector agropecuario, sean estas del Sector Reformado, Sector Tradicional o de otros programas que ejecuta el ISTA, así como también, proporcionar asesoría legal a la administración superior institucional y a las diferentes unidades organizativas, con el objeto de garantizar que los acuerdos, las decisiones y acciones tomadas estén enmarcadas dentro de las Leyes y Reglamentos vigentes</w:t>
      </w:r>
      <w:r w:rsidRPr="00914AE0">
        <w:rPr>
          <w:rFonts w:ascii="Museo Sans 100" w:hAnsi="Museo Sans 100"/>
          <w:sz w:val="24"/>
          <w:szCs w:val="24"/>
        </w:rPr>
        <w:t>.</w:t>
      </w:r>
    </w:p>
    <w:p w:rsidR="005F4044" w:rsidRPr="00914AE0" w:rsidRDefault="005F4044" w:rsidP="005F4044">
      <w:pPr>
        <w:spacing w:line="276" w:lineRule="auto"/>
        <w:jc w:val="both"/>
        <w:rPr>
          <w:rFonts w:ascii="Museo Sans 100" w:hAnsi="Museo Sans 100"/>
        </w:rPr>
      </w:pPr>
      <w:r w:rsidRPr="00914AE0">
        <w:rPr>
          <w:rFonts w:ascii="Museo Sans 100" w:hAnsi="Museo Sans 100"/>
        </w:rPr>
        <w:t> </w:t>
      </w:r>
    </w:p>
    <w:p w:rsidR="005F4044" w:rsidRPr="00914AE0" w:rsidRDefault="005F4044" w:rsidP="00923BA4">
      <w:pPr>
        <w:pStyle w:val="Prrafodelista"/>
        <w:numPr>
          <w:ilvl w:val="0"/>
          <w:numId w:val="20"/>
        </w:numPr>
        <w:spacing w:line="276" w:lineRule="auto"/>
        <w:ind w:left="426" w:hanging="426"/>
        <w:contextualSpacing/>
        <w:jc w:val="both"/>
        <w:rPr>
          <w:rFonts w:ascii="Museo Sans 100" w:hAnsi="Museo Sans 100"/>
          <w:b/>
        </w:rPr>
      </w:pPr>
      <w:r w:rsidRPr="00914AE0">
        <w:rPr>
          <w:rFonts w:ascii="Museo Sans 100" w:hAnsi="Museo Sans 100"/>
          <w:b/>
        </w:rPr>
        <w:t>Funciones:</w:t>
      </w:r>
    </w:p>
    <w:p w:rsidR="005F4044" w:rsidRPr="00914AE0" w:rsidRDefault="005F4044" w:rsidP="00923BA4">
      <w:pPr>
        <w:pStyle w:val="Prrafodelista"/>
        <w:numPr>
          <w:ilvl w:val="1"/>
          <w:numId w:val="20"/>
        </w:numPr>
        <w:spacing w:line="276" w:lineRule="auto"/>
        <w:ind w:left="567" w:hanging="567"/>
        <w:contextualSpacing/>
        <w:jc w:val="both"/>
        <w:rPr>
          <w:rFonts w:ascii="Museo Sans 100" w:hAnsi="Museo Sans 100"/>
        </w:rPr>
      </w:pPr>
      <w:r w:rsidRPr="00914AE0">
        <w:rPr>
          <w:rFonts w:ascii="Museo Sans 100" w:hAnsi="Museo Sans 100"/>
        </w:rPr>
        <w:t>Planificar, organizar y supervisar el avance y cumplimiento del Plan Anual Operativo, Plan de Trabajo y Plan de Riesgos de la Gerencia.</w:t>
      </w:r>
    </w:p>
    <w:p w:rsidR="005F4044" w:rsidRPr="00914AE0" w:rsidRDefault="005F4044" w:rsidP="00923BA4">
      <w:pPr>
        <w:pStyle w:val="Prrafodelista"/>
        <w:numPr>
          <w:ilvl w:val="1"/>
          <w:numId w:val="20"/>
        </w:numPr>
        <w:spacing w:line="276" w:lineRule="auto"/>
        <w:ind w:left="567" w:hanging="567"/>
        <w:contextualSpacing/>
        <w:jc w:val="both"/>
        <w:rPr>
          <w:rFonts w:ascii="Museo Sans 100" w:hAnsi="Museo Sans 100"/>
        </w:rPr>
      </w:pPr>
      <w:r w:rsidRPr="00914AE0">
        <w:rPr>
          <w:rFonts w:ascii="Museo Sans 100" w:hAnsi="Museo Sans 100"/>
        </w:rPr>
        <w:t>Coordinar con las unidades organizativas correspondientes la transferencia de tierras a favor de los beneficiarios de los diferentes programas del ISTA.</w:t>
      </w:r>
    </w:p>
    <w:p w:rsidR="005F4044" w:rsidRPr="00914AE0" w:rsidRDefault="005F4044" w:rsidP="00923BA4">
      <w:pPr>
        <w:pStyle w:val="Prrafodelista"/>
        <w:numPr>
          <w:ilvl w:val="1"/>
          <w:numId w:val="20"/>
        </w:numPr>
        <w:spacing w:line="276" w:lineRule="auto"/>
        <w:ind w:left="567" w:hanging="567"/>
        <w:contextualSpacing/>
        <w:jc w:val="both"/>
        <w:rPr>
          <w:rFonts w:ascii="Museo Sans 100" w:hAnsi="Museo Sans 100"/>
        </w:rPr>
      </w:pPr>
      <w:r w:rsidRPr="00914AE0">
        <w:rPr>
          <w:rFonts w:ascii="Museo Sans 100" w:hAnsi="Museo Sans 100"/>
        </w:rPr>
        <w:t>Coordinar todas aquellas actividades relacionadas a la asistencia a Junta Directiva Institucional.</w:t>
      </w:r>
    </w:p>
    <w:p w:rsidR="005F4044" w:rsidRPr="00914AE0" w:rsidRDefault="005F4044" w:rsidP="00923BA4">
      <w:pPr>
        <w:pStyle w:val="Prrafodelista"/>
        <w:numPr>
          <w:ilvl w:val="1"/>
          <w:numId w:val="20"/>
        </w:numPr>
        <w:spacing w:line="276" w:lineRule="auto"/>
        <w:ind w:left="567" w:hanging="567"/>
        <w:contextualSpacing/>
        <w:jc w:val="both"/>
        <w:rPr>
          <w:rFonts w:ascii="Museo Sans 100" w:hAnsi="Museo Sans 100"/>
        </w:rPr>
      </w:pPr>
      <w:r w:rsidRPr="00914AE0">
        <w:rPr>
          <w:rFonts w:ascii="Museo Sans 100" w:hAnsi="Museo Sans 100"/>
        </w:rPr>
        <w:t>Asesorar jurídicamente a Junta Directiva Institucional.</w:t>
      </w:r>
    </w:p>
    <w:p w:rsidR="00B07FD4" w:rsidRPr="006D1630" w:rsidRDefault="005F4044" w:rsidP="006D1630">
      <w:pPr>
        <w:pStyle w:val="Prrafodelista"/>
        <w:numPr>
          <w:ilvl w:val="1"/>
          <w:numId w:val="20"/>
        </w:numPr>
        <w:spacing w:line="276" w:lineRule="auto"/>
        <w:ind w:left="567" w:hanging="567"/>
        <w:contextualSpacing/>
        <w:jc w:val="both"/>
        <w:rPr>
          <w:rFonts w:ascii="Museo Sans 100" w:hAnsi="Museo Sans 100"/>
        </w:rPr>
      </w:pPr>
      <w:r w:rsidRPr="00914AE0">
        <w:rPr>
          <w:rFonts w:ascii="Museo Sans 100" w:hAnsi="Museo Sans 100"/>
        </w:rPr>
        <w:t>Coordinar todas aquellas actividades relacionadas a la escrituración.</w:t>
      </w:r>
    </w:p>
    <w:p w:rsidR="005F4044" w:rsidRPr="00914AE0" w:rsidRDefault="005F4044" w:rsidP="00923BA4">
      <w:pPr>
        <w:pStyle w:val="Prrafodelista"/>
        <w:numPr>
          <w:ilvl w:val="1"/>
          <w:numId w:val="20"/>
        </w:numPr>
        <w:spacing w:line="276" w:lineRule="auto"/>
        <w:ind w:left="567" w:hanging="567"/>
        <w:contextualSpacing/>
        <w:jc w:val="both"/>
        <w:rPr>
          <w:rFonts w:ascii="Museo Sans 100" w:hAnsi="Museo Sans 100"/>
        </w:rPr>
      </w:pPr>
      <w:r w:rsidRPr="00914AE0">
        <w:rPr>
          <w:rFonts w:ascii="Museo Sans 100" w:hAnsi="Museo Sans 100"/>
        </w:rPr>
        <w:t>Realizar un trabajo conjunto con el CNR, para agilizar procesos de Escrituración.</w:t>
      </w:r>
    </w:p>
    <w:p w:rsidR="005F4044" w:rsidRPr="00914AE0" w:rsidRDefault="005F4044" w:rsidP="00923BA4">
      <w:pPr>
        <w:pStyle w:val="Prrafodelista"/>
        <w:numPr>
          <w:ilvl w:val="1"/>
          <w:numId w:val="20"/>
        </w:numPr>
        <w:spacing w:line="276" w:lineRule="auto"/>
        <w:ind w:left="567" w:hanging="567"/>
        <w:contextualSpacing/>
        <w:jc w:val="both"/>
        <w:rPr>
          <w:rFonts w:ascii="Museo Sans 100" w:hAnsi="Museo Sans 100"/>
        </w:rPr>
      </w:pPr>
      <w:r w:rsidRPr="00914AE0">
        <w:rPr>
          <w:rFonts w:ascii="Museo Sans 100" w:hAnsi="Museo Sans 100"/>
        </w:rPr>
        <w:t>Dictaminar sobre leyes generales y especiales y demás disposiciones que se emitan a nivel Ministerial e Institucional relacionadas con el Sector Reformado.</w:t>
      </w:r>
    </w:p>
    <w:p w:rsidR="005F4044" w:rsidRPr="00914AE0" w:rsidRDefault="005F4044" w:rsidP="00923BA4">
      <w:pPr>
        <w:pStyle w:val="Prrafodelista"/>
        <w:numPr>
          <w:ilvl w:val="1"/>
          <w:numId w:val="20"/>
        </w:numPr>
        <w:spacing w:line="276" w:lineRule="auto"/>
        <w:ind w:left="567" w:hanging="567"/>
        <w:contextualSpacing/>
        <w:jc w:val="both"/>
        <w:rPr>
          <w:rFonts w:ascii="Museo Sans 100" w:hAnsi="Museo Sans 100"/>
        </w:rPr>
      </w:pPr>
      <w:r w:rsidRPr="00914AE0">
        <w:rPr>
          <w:rFonts w:ascii="Museo Sans 100" w:hAnsi="Museo Sans 100"/>
        </w:rPr>
        <w:lastRenderedPageBreak/>
        <w:t>Coordinar todas las actividades relacionadas con la inscripción de documentos, a favor de beneficiarios de la Reforma Agraria.</w:t>
      </w:r>
    </w:p>
    <w:p w:rsidR="005F4044" w:rsidRPr="00914AE0" w:rsidRDefault="005F4044" w:rsidP="00923BA4">
      <w:pPr>
        <w:pStyle w:val="Prrafodelista"/>
        <w:numPr>
          <w:ilvl w:val="1"/>
          <w:numId w:val="20"/>
        </w:numPr>
        <w:spacing w:line="276" w:lineRule="auto"/>
        <w:ind w:left="567" w:hanging="567"/>
        <w:contextualSpacing/>
        <w:jc w:val="both"/>
        <w:rPr>
          <w:rFonts w:ascii="Museo Sans 100" w:hAnsi="Museo Sans 100"/>
        </w:rPr>
      </w:pPr>
      <w:r w:rsidRPr="00914AE0">
        <w:rPr>
          <w:rFonts w:ascii="Museo Sans 100" w:hAnsi="Museo Sans 100"/>
        </w:rPr>
        <w:t>Coordinar todas las actividades relacionadas con la inscripción de documentos, a favor de la Institución.</w:t>
      </w:r>
    </w:p>
    <w:p w:rsidR="005F4044" w:rsidRPr="00914AE0" w:rsidRDefault="005F4044" w:rsidP="00923BA4">
      <w:pPr>
        <w:pStyle w:val="Prrafodelista"/>
        <w:numPr>
          <w:ilvl w:val="1"/>
          <w:numId w:val="20"/>
        </w:numPr>
        <w:spacing w:line="276" w:lineRule="auto"/>
        <w:ind w:left="567" w:hanging="567"/>
        <w:contextualSpacing/>
        <w:jc w:val="both"/>
        <w:rPr>
          <w:rFonts w:ascii="Museo Sans 100" w:hAnsi="Museo Sans 100"/>
        </w:rPr>
      </w:pPr>
      <w:r w:rsidRPr="00914AE0">
        <w:rPr>
          <w:rFonts w:ascii="Museo Sans 100" w:hAnsi="Museo Sans 100"/>
        </w:rPr>
        <w:t>Coordinar actividades tendientes a obtener estudios regístrales.</w:t>
      </w:r>
    </w:p>
    <w:p w:rsidR="005F4044" w:rsidRPr="00914AE0" w:rsidRDefault="005F4044" w:rsidP="00923BA4">
      <w:pPr>
        <w:pStyle w:val="Prrafodelista"/>
        <w:numPr>
          <w:ilvl w:val="1"/>
          <w:numId w:val="20"/>
        </w:numPr>
        <w:spacing w:line="276" w:lineRule="auto"/>
        <w:ind w:left="567" w:hanging="567"/>
        <w:contextualSpacing/>
        <w:jc w:val="both"/>
        <w:rPr>
          <w:rFonts w:ascii="Museo Sans 100" w:hAnsi="Museo Sans 100"/>
        </w:rPr>
      </w:pPr>
      <w:r w:rsidRPr="00914AE0">
        <w:rPr>
          <w:rFonts w:ascii="Museo Sans 100" w:hAnsi="Museo Sans 100"/>
        </w:rPr>
        <w:t>Participar como miembro del Comité de Adjudicaciones y Licitaciones para la obtención de bienes y servicios para el funcionamiento Institucional.</w:t>
      </w:r>
    </w:p>
    <w:p w:rsidR="005F4044" w:rsidRPr="00914AE0" w:rsidRDefault="005F4044" w:rsidP="00923BA4">
      <w:pPr>
        <w:pStyle w:val="Prrafodelista"/>
        <w:numPr>
          <w:ilvl w:val="1"/>
          <w:numId w:val="20"/>
        </w:numPr>
        <w:spacing w:line="276" w:lineRule="auto"/>
        <w:ind w:left="567" w:hanging="567"/>
        <w:contextualSpacing/>
        <w:jc w:val="both"/>
        <w:rPr>
          <w:rFonts w:ascii="Museo Sans 100" w:hAnsi="Museo Sans 100"/>
        </w:rPr>
      </w:pPr>
      <w:r w:rsidRPr="00914AE0">
        <w:rPr>
          <w:rFonts w:ascii="Museo Sans 100" w:hAnsi="Museo Sans 100"/>
        </w:rPr>
        <w:t>Participar como miembro de la Comisión Técnico - Jurídico que evalúa las adquisiciones de bienes inmuebles a favor de la Institución.</w:t>
      </w:r>
    </w:p>
    <w:p w:rsidR="005F4044" w:rsidRPr="00914AE0" w:rsidRDefault="005F4044" w:rsidP="00923BA4">
      <w:pPr>
        <w:pStyle w:val="Prrafodelista"/>
        <w:numPr>
          <w:ilvl w:val="1"/>
          <w:numId w:val="20"/>
        </w:numPr>
        <w:spacing w:line="276" w:lineRule="auto"/>
        <w:ind w:left="567" w:hanging="567"/>
        <w:contextualSpacing/>
        <w:jc w:val="both"/>
        <w:rPr>
          <w:rFonts w:ascii="Museo Sans 100" w:hAnsi="Museo Sans 100"/>
        </w:rPr>
      </w:pPr>
      <w:r w:rsidRPr="00914AE0">
        <w:rPr>
          <w:rFonts w:ascii="Museo Sans 100" w:hAnsi="Museo Sans 100"/>
        </w:rPr>
        <w:t xml:space="preserve">Participar en comisiones de ventas en pública subasta no judicial de inmuebles propiedad de las Asociaciones Cooperativas, que desean vender, previa revisión del expediente respectivo remitido por el Departamento de Asociaciones Agropecuarias del Ministerio de Agricultura y Ganadería. </w:t>
      </w:r>
    </w:p>
    <w:p w:rsidR="005F4044" w:rsidRPr="00914AE0" w:rsidRDefault="005F4044" w:rsidP="00923BA4">
      <w:pPr>
        <w:pStyle w:val="Prrafodelista"/>
        <w:numPr>
          <w:ilvl w:val="1"/>
          <w:numId w:val="20"/>
        </w:numPr>
        <w:spacing w:line="276" w:lineRule="auto"/>
        <w:ind w:left="567" w:hanging="567"/>
        <w:contextualSpacing/>
        <w:jc w:val="both"/>
        <w:rPr>
          <w:rFonts w:ascii="Museo Sans 100" w:hAnsi="Museo Sans 100"/>
        </w:rPr>
      </w:pPr>
      <w:r w:rsidRPr="00914AE0">
        <w:rPr>
          <w:rFonts w:ascii="Museo Sans 100" w:hAnsi="Museo Sans 100"/>
        </w:rPr>
        <w:t>Coordinar las actividades del personal de notarios contratados por la Institución.</w:t>
      </w:r>
    </w:p>
    <w:p w:rsidR="005F4044" w:rsidRPr="00914AE0" w:rsidRDefault="005F4044" w:rsidP="00923BA4">
      <w:pPr>
        <w:pStyle w:val="Prrafodelista"/>
        <w:numPr>
          <w:ilvl w:val="1"/>
          <w:numId w:val="20"/>
        </w:numPr>
        <w:spacing w:line="276" w:lineRule="auto"/>
        <w:ind w:left="567" w:hanging="567"/>
        <w:contextualSpacing/>
        <w:jc w:val="both"/>
        <w:rPr>
          <w:rFonts w:ascii="Museo Sans 100" w:hAnsi="Museo Sans 100"/>
        </w:rPr>
      </w:pPr>
      <w:r w:rsidRPr="00914AE0">
        <w:rPr>
          <w:rFonts w:ascii="Museo Sans 100" w:hAnsi="Museo Sans 100"/>
        </w:rPr>
        <w:t>Representar al Presidente Institucional en misiones especiales ante Casa Presidencial, Ministerios, Asamblea Legislativa, Corte de Cuentas de la República, etc.</w:t>
      </w:r>
    </w:p>
    <w:p w:rsidR="005F4044" w:rsidRPr="00914AE0" w:rsidRDefault="005F4044" w:rsidP="00923BA4">
      <w:pPr>
        <w:pStyle w:val="Prrafodelista"/>
        <w:numPr>
          <w:ilvl w:val="1"/>
          <w:numId w:val="20"/>
        </w:numPr>
        <w:spacing w:line="276" w:lineRule="auto"/>
        <w:ind w:left="567" w:hanging="567"/>
        <w:contextualSpacing/>
        <w:jc w:val="both"/>
        <w:rPr>
          <w:rFonts w:ascii="Museo Sans 100" w:hAnsi="Museo Sans 100"/>
        </w:rPr>
      </w:pPr>
      <w:r w:rsidRPr="00914AE0">
        <w:rPr>
          <w:rFonts w:ascii="Museo Sans 100" w:hAnsi="Museo Sans 100"/>
        </w:rPr>
        <w:t>Coordinar y dirigir la escrituración de todos los casos que estén pendientes en el Sector Tradicional (propiedades adquiridas con anterioridad a la Reforma Agraria).</w:t>
      </w:r>
    </w:p>
    <w:p w:rsidR="005F4044" w:rsidRPr="00914AE0" w:rsidRDefault="005F4044" w:rsidP="00923BA4">
      <w:pPr>
        <w:pStyle w:val="Prrafodelista"/>
        <w:numPr>
          <w:ilvl w:val="1"/>
          <w:numId w:val="20"/>
        </w:numPr>
        <w:spacing w:line="276" w:lineRule="auto"/>
        <w:ind w:left="567" w:hanging="567"/>
        <w:contextualSpacing/>
        <w:jc w:val="both"/>
        <w:rPr>
          <w:rFonts w:ascii="Museo Sans 100" w:hAnsi="Museo Sans 100"/>
        </w:rPr>
      </w:pPr>
      <w:r w:rsidRPr="00914AE0">
        <w:rPr>
          <w:rFonts w:ascii="Museo Sans 100" w:hAnsi="Museo Sans 100"/>
        </w:rPr>
        <w:t>Coordinar y dirigir la solución de todos los casos aún pendientes de resolver de FINATA y Banco de Tierras.</w:t>
      </w:r>
    </w:p>
    <w:p w:rsidR="005F4044" w:rsidRPr="00914AE0" w:rsidRDefault="005F4044" w:rsidP="00923BA4">
      <w:pPr>
        <w:pStyle w:val="Prrafodelista"/>
        <w:numPr>
          <w:ilvl w:val="1"/>
          <w:numId w:val="20"/>
        </w:numPr>
        <w:spacing w:line="276" w:lineRule="auto"/>
        <w:ind w:left="567" w:hanging="567"/>
        <w:contextualSpacing/>
        <w:jc w:val="both"/>
        <w:rPr>
          <w:rFonts w:ascii="Museo Sans 100" w:hAnsi="Museo Sans 100"/>
        </w:rPr>
      </w:pPr>
      <w:r w:rsidRPr="00914AE0">
        <w:rPr>
          <w:rFonts w:ascii="Museo Sans 100" w:hAnsi="Museo Sans 100"/>
        </w:rPr>
        <w:t>Coordinar y supervisar toda la documentación relacionada a la situación financiera de los créditos para la legalización de los inmuebles.</w:t>
      </w:r>
    </w:p>
    <w:p w:rsidR="005F4044" w:rsidRPr="00914AE0" w:rsidRDefault="005F4044" w:rsidP="00923BA4">
      <w:pPr>
        <w:pStyle w:val="Prrafodelista"/>
        <w:numPr>
          <w:ilvl w:val="1"/>
          <w:numId w:val="20"/>
        </w:numPr>
        <w:spacing w:line="276" w:lineRule="auto"/>
        <w:ind w:left="567" w:hanging="567"/>
        <w:contextualSpacing/>
        <w:jc w:val="both"/>
        <w:rPr>
          <w:rFonts w:ascii="Museo Sans 100" w:hAnsi="Museo Sans 100"/>
        </w:rPr>
      </w:pPr>
      <w:r w:rsidRPr="00914AE0">
        <w:rPr>
          <w:rFonts w:ascii="Museo Sans 100" w:hAnsi="Museo Sans 100"/>
        </w:rPr>
        <w:t>Coordinar y dirigir las actividades que desarrollarían los notarios externos en los casos contencioso administrativo y amparos tramitados en la Corte Suprema de Justicia.</w:t>
      </w:r>
    </w:p>
    <w:p w:rsidR="005F4044" w:rsidRPr="00914AE0" w:rsidRDefault="005F4044" w:rsidP="00923BA4">
      <w:pPr>
        <w:pStyle w:val="Prrafodelista"/>
        <w:numPr>
          <w:ilvl w:val="1"/>
          <w:numId w:val="20"/>
        </w:numPr>
        <w:spacing w:line="276" w:lineRule="auto"/>
        <w:ind w:left="567" w:hanging="567"/>
        <w:contextualSpacing/>
        <w:jc w:val="both"/>
        <w:rPr>
          <w:rFonts w:ascii="Museo Sans 100" w:hAnsi="Museo Sans 100"/>
        </w:rPr>
      </w:pPr>
      <w:r w:rsidRPr="00914AE0">
        <w:rPr>
          <w:rFonts w:ascii="Museo Sans 100" w:hAnsi="Museo Sans 100"/>
        </w:rPr>
        <w:t>Atender audiencias delegadas por la Presidencia Institucional.</w:t>
      </w:r>
    </w:p>
    <w:p w:rsidR="005F4044" w:rsidRPr="00914AE0" w:rsidRDefault="005F4044" w:rsidP="00923BA4">
      <w:pPr>
        <w:pStyle w:val="Prrafodelista"/>
        <w:numPr>
          <w:ilvl w:val="1"/>
          <w:numId w:val="20"/>
        </w:numPr>
        <w:spacing w:line="276" w:lineRule="auto"/>
        <w:ind w:left="567" w:hanging="567"/>
        <w:contextualSpacing/>
        <w:jc w:val="both"/>
        <w:rPr>
          <w:rFonts w:ascii="Museo Sans 100" w:hAnsi="Museo Sans 100"/>
        </w:rPr>
      </w:pPr>
      <w:r w:rsidRPr="00914AE0">
        <w:rPr>
          <w:rFonts w:ascii="Museo Sans 100" w:hAnsi="Museo Sans 100"/>
        </w:rPr>
        <w:t>Coordinar las actividades de asesoría técnica / legal a los usuarios.</w:t>
      </w:r>
    </w:p>
    <w:p w:rsidR="005F4044" w:rsidRPr="00914AE0" w:rsidRDefault="005F4044" w:rsidP="00923BA4">
      <w:pPr>
        <w:pStyle w:val="Prrafodelista"/>
        <w:numPr>
          <w:ilvl w:val="1"/>
          <w:numId w:val="20"/>
        </w:numPr>
        <w:spacing w:line="276" w:lineRule="auto"/>
        <w:ind w:left="567" w:hanging="567"/>
        <w:contextualSpacing/>
        <w:jc w:val="both"/>
        <w:rPr>
          <w:rFonts w:ascii="Museo Sans 100" w:hAnsi="Museo Sans 100"/>
        </w:rPr>
      </w:pPr>
      <w:r w:rsidRPr="00914AE0">
        <w:rPr>
          <w:rFonts w:ascii="Museo Sans 100" w:hAnsi="Museo Sans 100"/>
        </w:rPr>
        <w:t>Administrar lo relacionado a la correspondencia institucional.</w:t>
      </w:r>
    </w:p>
    <w:p w:rsidR="005F4044" w:rsidRPr="00914AE0" w:rsidRDefault="005F4044" w:rsidP="00923BA4">
      <w:pPr>
        <w:pStyle w:val="Prrafodelista"/>
        <w:numPr>
          <w:ilvl w:val="1"/>
          <w:numId w:val="20"/>
        </w:numPr>
        <w:spacing w:line="276" w:lineRule="auto"/>
        <w:ind w:left="567" w:hanging="567"/>
        <w:contextualSpacing/>
        <w:jc w:val="both"/>
        <w:rPr>
          <w:rFonts w:ascii="Museo Sans 100" w:hAnsi="Museo Sans 100"/>
        </w:rPr>
      </w:pPr>
      <w:r w:rsidRPr="00914AE0">
        <w:rPr>
          <w:rFonts w:ascii="Museo Sans 100" w:hAnsi="Museo Sans 100"/>
        </w:rPr>
        <w:t>Elaborar actas de transferencia de dominio a favor del Estado de El Salvador, en el ramo de medio ambiente y recursos naturales así como todos los actos intermedios necesarios para la formalización de dicha acta.</w:t>
      </w:r>
    </w:p>
    <w:p w:rsidR="00B07FD4" w:rsidRPr="006D1630" w:rsidRDefault="005F4044" w:rsidP="006D1630">
      <w:pPr>
        <w:pStyle w:val="Prrafodelista"/>
        <w:numPr>
          <w:ilvl w:val="1"/>
          <w:numId w:val="20"/>
        </w:numPr>
        <w:spacing w:line="276" w:lineRule="auto"/>
        <w:ind w:left="567" w:hanging="567"/>
        <w:contextualSpacing/>
        <w:jc w:val="both"/>
        <w:rPr>
          <w:rFonts w:ascii="Museo Sans 100" w:hAnsi="Museo Sans 100"/>
        </w:rPr>
      </w:pPr>
      <w:r w:rsidRPr="00914AE0">
        <w:rPr>
          <w:rFonts w:ascii="Museo Sans 100" w:hAnsi="Museo Sans 100"/>
        </w:rPr>
        <w:t>Desarrollar y cumplir con otras actividades o funciones por delegación de la Gerencia General y Autoridades Superiores Institucionales.</w:t>
      </w:r>
    </w:p>
    <w:p w:rsidR="00B07FD4" w:rsidRPr="00914AE0" w:rsidRDefault="00B07FD4" w:rsidP="005F4044">
      <w:pPr>
        <w:spacing w:line="259" w:lineRule="auto"/>
        <w:rPr>
          <w:rFonts w:ascii="Museo Sans 100" w:hAnsi="Museo Sans 100"/>
        </w:rPr>
      </w:pPr>
    </w:p>
    <w:p w:rsidR="005F4044" w:rsidRPr="00914AE0" w:rsidRDefault="005F4044" w:rsidP="00923BA4">
      <w:pPr>
        <w:pStyle w:val="Prrafodelista"/>
        <w:numPr>
          <w:ilvl w:val="0"/>
          <w:numId w:val="21"/>
        </w:numPr>
        <w:spacing w:line="276" w:lineRule="auto"/>
        <w:ind w:left="426" w:hanging="426"/>
        <w:contextualSpacing/>
        <w:jc w:val="both"/>
        <w:rPr>
          <w:rFonts w:ascii="Museo Sans 100" w:hAnsi="Museo Sans 100"/>
          <w:b/>
        </w:rPr>
      </w:pPr>
      <w:r w:rsidRPr="00914AE0">
        <w:rPr>
          <w:rFonts w:ascii="Museo Sans 100" w:hAnsi="Museo Sans 100"/>
          <w:b/>
        </w:rPr>
        <w:t xml:space="preserve">Unidad Organizativa: </w:t>
      </w:r>
      <w:r w:rsidRPr="00914AE0">
        <w:rPr>
          <w:rFonts w:ascii="Museo Sans 100" w:hAnsi="Museo Sans 100"/>
          <w:b/>
        </w:rPr>
        <w:tab/>
      </w:r>
      <w:r w:rsidRPr="00914AE0">
        <w:rPr>
          <w:rFonts w:ascii="Museo Sans 100" w:hAnsi="Museo Sans 100"/>
          <w:b/>
        </w:rPr>
        <w:tab/>
        <w:t>GERENCIA DESARROLLO RURAL</w:t>
      </w:r>
    </w:p>
    <w:p w:rsidR="005F4044" w:rsidRPr="00914AE0" w:rsidRDefault="005F4044" w:rsidP="005F4044">
      <w:pPr>
        <w:pStyle w:val="Prrafodelista"/>
        <w:spacing w:line="276" w:lineRule="auto"/>
        <w:ind w:left="426" w:hanging="426"/>
        <w:jc w:val="both"/>
        <w:rPr>
          <w:rFonts w:ascii="Museo Sans 100" w:hAnsi="Museo Sans 100"/>
          <w:b/>
          <w:sz w:val="10"/>
          <w:szCs w:val="10"/>
        </w:rPr>
      </w:pPr>
    </w:p>
    <w:p w:rsidR="005F4044" w:rsidRPr="00914AE0" w:rsidRDefault="005F4044" w:rsidP="00923BA4">
      <w:pPr>
        <w:pStyle w:val="Prrafodelista"/>
        <w:numPr>
          <w:ilvl w:val="0"/>
          <w:numId w:val="21"/>
        </w:numPr>
        <w:spacing w:line="276" w:lineRule="auto"/>
        <w:ind w:left="426" w:hanging="426"/>
        <w:contextualSpacing/>
        <w:jc w:val="both"/>
        <w:rPr>
          <w:rFonts w:ascii="Museo Sans 100" w:hAnsi="Museo Sans 100"/>
          <w:b/>
        </w:rPr>
      </w:pPr>
      <w:r w:rsidRPr="00914AE0">
        <w:rPr>
          <w:rFonts w:ascii="Museo Sans 100" w:hAnsi="Museo Sans 100" w:cs="Arial"/>
          <w:b/>
          <w:bCs/>
        </w:rPr>
        <w:t>Clasificación Funcional:</w:t>
      </w:r>
      <w:r w:rsidRPr="00914AE0">
        <w:rPr>
          <w:rFonts w:ascii="Museo Sans 100" w:hAnsi="Museo Sans 100" w:cs="Arial"/>
        </w:rPr>
        <w:t xml:space="preserve"> </w:t>
      </w:r>
      <w:r w:rsidRPr="00914AE0">
        <w:rPr>
          <w:rFonts w:ascii="Museo Sans 100" w:hAnsi="Museo Sans 100" w:cs="Arial"/>
        </w:rPr>
        <w:tab/>
      </w:r>
      <w:r w:rsidRPr="00914AE0">
        <w:rPr>
          <w:rFonts w:ascii="Museo Sans 100" w:hAnsi="Museo Sans 100" w:cs="Arial"/>
        </w:rPr>
        <w:tab/>
      </w:r>
      <w:r w:rsidRPr="00914AE0">
        <w:rPr>
          <w:rFonts w:ascii="Museo Sans 100" w:hAnsi="Museo Sans 100" w:cs="Arial"/>
          <w:b/>
        </w:rPr>
        <w:t xml:space="preserve">Función sustantiva </w:t>
      </w:r>
      <w:r w:rsidRPr="00914AE0">
        <w:rPr>
          <w:rFonts w:ascii="Museo Sans 100" w:hAnsi="Museo Sans 100" w:cs="Arial"/>
          <w:b/>
          <w:spacing w:val="-3"/>
        </w:rPr>
        <w:t>u operativa</w:t>
      </w:r>
    </w:p>
    <w:p w:rsidR="005F4044" w:rsidRPr="00914AE0" w:rsidRDefault="005F4044" w:rsidP="005F4044">
      <w:pPr>
        <w:pStyle w:val="Prrafodelista"/>
        <w:ind w:left="426" w:hanging="426"/>
        <w:rPr>
          <w:rFonts w:ascii="Museo Sans 100" w:hAnsi="Museo Sans 100"/>
          <w:b/>
          <w:sz w:val="10"/>
          <w:szCs w:val="10"/>
        </w:rPr>
      </w:pPr>
    </w:p>
    <w:p w:rsidR="005F4044" w:rsidRPr="00914AE0" w:rsidRDefault="005F4044" w:rsidP="00923BA4">
      <w:pPr>
        <w:pStyle w:val="Prrafodelista"/>
        <w:numPr>
          <w:ilvl w:val="0"/>
          <w:numId w:val="21"/>
        </w:numPr>
        <w:spacing w:line="276" w:lineRule="auto"/>
        <w:ind w:left="426" w:hanging="426"/>
        <w:contextualSpacing/>
        <w:jc w:val="both"/>
        <w:rPr>
          <w:rFonts w:ascii="Museo Sans 100" w:hAnsi="Museo Sans 100"/>
          <w:b/>
        </w:rPr>
      </w:pPr>
      <w:r w:rsidRPr="00914AE0">
        <w:rPr>
          <w:rFonts w:ascii="Museo Sans 100" w:hAnsi="Museo Sans 100" w:cs="Arial"/>
          <w:b/>
          <w:bCs/>
        </w:rPr>
        <w:t>Dependencia Jerárquica:</w:t>
      </w:r>
      <w:r w:rsidRPr="00914AE0">
        <w:rPr>
          <w:rFonts w:ascii="Museo Sans 100" w:hAnsi="Museo Sans 100" w:cs="Arial"/>
          <w:b/>
          <w:bCs/>
        </w:rPr>
        <w:tab/>
        <w:t>Gerencia General</w:t>
      </w:r>
    </w:p>
    <w:p w:rsidR="005F4044" w:rsidRPr="00914AE0" w:rsidRDefault="005F4044" w:rsidP="005F4044">
      <w:pPr>
        <w:pStyle w:val="Prrafodelista"/>
        <w:ind w:left="426" w:hanging="426"/>
        <w:rPr>
          <w:rFonts w:ascii="Museo Sans 100" w:hAnsi="Museo Sans 100"/>
          <w:b/>
          <w:sz w:val="10"/>
          <w:szCs w:val="10"/>
        </w:rPr>
      </w:pPr>
    </w:p>
    <w:p w:rsidR="005F4044" w:rsidRPr="00914AE0" w:rsidRDefault="005F4044" w:rsidP="00923BA4">
      <w:pPr>
        <w:pStyle w:val="Prrafodelista"/>
        <w:numPr>
          <w:ilvl w:val="0"/>
          <w:numId w:val="21"/>
        </w:numPr>
        <w:spacing w:line="276" w:lineRule="auto"/>
        <w:ind w:left="426" w:hanging="426"/>
        <w:contextualSpacing/>
        <w:jc w:val="both"/>
        <w:rPr>
          <w:rFonts w:ascii="Museo Sans 100" w:hAnsi="Museo Sans 100"/>
          <w:b/>
        </w:rPr>
      </w:pPr>
      <w:r w:rsidRPr="00914AE0">
        <w:rPr>
          <w:rFonts w:ascii="Museo Sans 100" w:hAnsi="Museo Sans 100" w:cs="Arial"/>
          <w:b/>
          <w:bCs/>
        </w:rPr>
        <w:t xml:space="preserve">Organización Interna: </w:t>
      </w:r>
    </w:p>
    <w:p w:rsidR="005F4044" w:rsidRPr="00914AE0" w:rsidRDefault="005F4044" w:rsidP="005F4044">
      <w:pPr>
        <w:spacing w:line="276" w:lineRule="auto"/>
        <w:jc w:val="both"/>
        <w:rPr>
          <w:rFonts w:ascii="Museo Sans 100" w:hAnsi="Museo Sans 100"/>
          <w:b/>
          <w:sz w:val="10"/>
          <w:szCs w:val="10"/>
        </w:rPr>
      </w:pPr>
    </w:p>
    <w:p w:rsidR="005F4044" w:rsidRPr="00914AE0" w:rsidRDefault="005F4044" w:rsidP="00923BA4">
      <w:pPr>
        <w:pStyle w:val="Prrafodelista"/>
        <w:numPr>
          <w:ilvl w:val="0"/>
          <w:numId w:val="19"/>
        </w:numPr>
        <w:ind w:left="426" w:hanging="426"/>
        <w:contextualSpacing/>
        <w:jc w:val="both"/>
        <w:rPr>
          <w:rFonts w:ascii="Museo Sans 100" w:hAnsi="Museo Sans 100"/>
        </w:rPr>
      </w:pPr>
      <w:r w:rsidRPr="00914AE0">
        <w:rPr>
          <w:rFonts w:ascii="Museo Sans 100" w:hAnsi="Museo Sans 100"/>
        </w:rPr>
        <w:t>Gerente de Desarrollo Rural</w:t>
      </w:r>
    </w:p>
    <w:p w:rsidR="005F4044" w:rsidRPr="00914AE0" w:rsidRDefault="005F4044" w:rsidP="00923BA4">
      <w:pPr>
        <w:pStyle w:val="Prrafodelista"/>
        <w:numPr>
          <w:ilvl w:val="0"/>
          <w:numId w:val="19"/>
        </w:numPr>
        <w:ind w:left="426" w:hanging="426"/>
        <w:contextualSpacing/>
        <w:jc w:val="both"/>
        <w:rPr>
          <w:rFonts w:ascii="Museo Sans 100" w:hAnsi="Museo Sans 100"/>
        </w:rPr>
      </w:pPr>
      <w:r w:rsidRPr="00914AE0">
        <w:rPr>
          <w:rFonts w:ascii="Museo Sans 100" w:hAnsi="Museo Sans 100"/>
        </w:rPr>
        <w:t>Departamento de Asignación Individual y Avalúos</w:t>
      </w:r>
    </w:p>
    <w:p w:rsidR="005F4044" w:rsidRPr="00914AE0" w:rsidRDefault="005F4044" w:rsidP="00923BA4">
      <w:pPr>
        <w:pStyle w:val="Prrafodelista"/>
        <w:numPr>
          <w:ilvl w:val="0"/>
          <w:numId w:val="19"/>
        </w:numPr>
        <w:ind w:left="426" w:hanging="426"/>
        <w:contextualSpacing/>
        <w:jc w:val="both"/>
        <w:rPr>
          <w:rFonts w:ascii="Museo Sans 100" w:hAnsi="Museo Sans 100"/>
        </w:rPr>
      </w:pPr>
      <w:r w:rsidRPr="00914AE0">
        <w:rPr>
          <w:rFonts w:ascii="Museo Sans 100" w:hAnsi="Museo Sans 100"/>
        </w:rPr>
        <w:t>Departamento de Proyectos de Parcelación</w:t>
      </w:r>
    </w:p>
    <w:p w:rsidR="005F4044" w:rsidRPr="00914AE0" w:rsidRDefault="005F4044" w:rsidP="00923BA4">
      <w:pPr>
        <w:pStyle w:val="Prrafodelista"/>
        <w:numPr>
          <w:ilvl w:val="0"/>
          <w:numId w:val="19"/>
        </w:numPr>
        <w:ind w:left="426" w:hanging="426"/>
        <w:contextualSpacing/>
        <w:jc w:val="both"/>
        <w:rPr>
          <w:rFonts w:ascii="Museo Sans 100" w:hAnsi="Museo Sans 100"/>
        </w:rPr>
      </w:pPr>
      <w:r w:rsidRPr="00914AE0">
        <w:rPr>
          <w:rFonts w:ascii="Museo Sans 100" w:hAnsi="Museo Sans 100"/>
        </w:rPr>
        <w:t>Sección de Cobros</w:t>
      </w:r>
    </w:p>
    <w:p w:rsidR="005F4044" w:rsidRPr="00914AE0" w:rsidRDefault="005F4044" w:rsidP="00923BA4">
      <w:pPr>
        <w:pStyle w:val="Prrafodelista"/>
        <w:numPr>
          <w:ilvl w:val="0"/>
          <w:numId w:val="19"/>
        </w:numPr>
        <w:ind w:left="426" w:hanging="426"/>
        <w:contextualSpacing/>
        <w:jc w:val="both"/>
        <w:rPr>
          <w:rFonts w:ascii="Museo Sans 100" w:hAnsi="Museo Sans 100"/>
        </w:rPr>
      </w:pPr>
      <w:r w:rsidRPr="00914AE0">
        <w:rPr>
          <w:rFonts w:ascii="Museo Sans 100" w:hAnsi="Museo Sans 100"/>
        </w:rPr>
        <w:lastRenderedPageBreak/>
        <w:t>Centro Estratégico de Transformación e Innovación Agropecuaria I</w:t>
      </w:r>
      <w:r w:rsidRPr="00914AE0">
        <w:rPr>
          <w:rStyle w:val="Refdenotaalpie"/>
          <w:rFonts w:ascii="Museo Sans 100" w:hAnsi="Museo Sans 100"/>
        </w:rPr>
        <w:footnoteReference w:id="1"/>
      </w:r>
      <w:r w:rsidRPr="00914AE0">
        <w:rPr>
          <w:rFonts w:ascii="Museo Sans 100" w:hAnsi="Museo Sans 100"/>
        </w:rPr>
        <w:t xml:space="preserve"> - Sección de Transferencia de Tierras  </w:t>
      </w:r>
    </w:p>
    <w:p w:rsidR="005F4044" w:rsidRPr="00914AE0" w:rsidRDefault="005F4044" w:rsidP="00923BA4">
      <w:pPr>
        <w:pStyle w:val="Prrafodelista"/>
        <w:numPr>
          <w:ilvl w:val="0"/>
          <w:numId w:val="19"/>
        </w:numPr>
        <w:ind w:left="426" w:hanging="426"/>
        <w:contextualSpacing/>
        <w:jc w:val="both"/>
        <w:rPr>
          <w:rFonts w:ascii="Museo Sans 100" w:hAnsi="Museo Sans 100"/>
        </w:rPr>
      </w:pPr>
      <w:r w:rsidRPr="00914AE0">
        <w:rPr>
          <w:rFonts w:ascii="Museo Sans 100" w:hAnsi="Museo Sans 100"/>
        </w:rPr>
        <w:t>Centro Estratégico de Transformación e Innovación Agropecuaria II</w:t>
      </w:r>
      <w:r w:rsidRPr="00914AE0">
        <w:rPr>
          <w:rFonts w:ascii="Museo Sans 100" w:hAnsi="Museo Sans 100"/>
          <w:vertAlign w:val="superscript"/>
        </w:rPr>
        <w:t xml:space="preserve">1 </w:t>
      </w:r>
      <w:r w:rsidRPr="00914AE0">
        <w:rPr>
          <w:rFonts w:ascii="Museo Sans 100" w:hAnsi="Museo Sans 100"/>
        </w:rPr>
        <w:t xml:space="preserve">- Sección de Transferencia de Tierras </w:t>
      </w:r>
    </w:p>
    <w:p w:rsidR="005F4044" w:rsidRPr="00914AE0" w:rsidRDefault="005F4044" w:rsidP="00923BA4">
      <w:pPr>
        <w:pStyle w:val="Prrafodelista"/>
        <w:numPr>
          <w:ilvl w:val="0"/>
          <w:numId w:val="19"/>
        </w:numPr>
        <w:ind w:left="426" w:hanging="426"/>
        <w:contextualSpacing/>
        <w:jc w:val="both"/>
        <w:rPr>
          <w:rFonts w:ascii="Museo Sans 100" w:hAnsi="Museo Sans 100"/>
        </w:rPr>
      </w:pPr>
      <w:r w:rsidRPr="00914AE0">
        <w:rPr>
          <w:rFonts w:ascii="Museo Sans 100" w:hAnsi="Museo Sans 100"/>
        </w:rPr>
        <w:t>Centro Estratégico de Transformación e Innovación Agropecuaria III</w:t>
      </w:r>
      <w:r w:rsidRPr="00914AE0">
        <w:rPr>
          <w:rFonts w:ascii="Museo Sans 100" w:hAnsi="Museo Sans 100"/>
          <w:vertAlign w:val="superscript"/>
        </w:rPr>
        <w:t xml:space="preserve">1 </w:t>
      </w:r>
      <w:r w:rsidRPr="00914AE0">
        <w:rPr>
          <w:rFonts w:ascii="Museo Sans 100" w:hAnsi="Museo Sans 100"/>
        </w:rPr>
        <w:t xml:space="preserve">- Sección de Transferencia de Tierras </w:t>
      </w:r>
    </w:p>
    <w:p w:rsidR="005F4044" w:rsidRPr="00914AE0" w:rsidRDefault="005F4044" w:rsidP="00923BA4">
      <w:pPr>
        <w:pStyle w:val="Prrafodelista"/>
        <w:numPr>
          <w:ilvl w:val="0"/>
          <w:numId w:val="19"/>
        </w:numPr>
        <w:ind w:left="426" w:hanging="426"/>
        <w:contextualSpacing/>
        <w:jc w:val="both"/>
        <w:rPr>
          <w:rFonts w:ascii="Museo Sans 100" w:hAnsi="Museo Sans 100"/>
        </w:rPr>
      </w:pPr>
      <w:r w:rsidRPr="00914AE0">
        <w:rPr>
          <w:rFonts w:ascii="Museo Sans 100" w:hAnsi="Museo Sans 100"/>
        </w:rPr>
        <w:t>Centro Estratégico de Transformación e Innovación Agropecuaria IV</w:t>
      </w:r>
      <w:r w:rsidRPr="00914AE0">
        <w:rPr>
          <w:rFonts w:ascii="Museo Sans 100" w:hAnsi="Museo Sans 100"/>
          <w:vertAlign w:val="superscript"/>
        </w:rPr>
        <w:t xml:space="preserve">1 - </w:t>
      </w:r>
      <w:r w:rsidRPr="00914AE0">
        <w:rPr>
          <w:rFonts w:ascii="Museo Sans 100" w:hAnsi="Museo Sans 100"/>
        </w:rPr>
        <w:t xml:space="preserve">Sección de Transferencia de Tierras </w:t>
      </w:r>
    </w:p>
    <w:p w:rsidR="005F4044" w:rsidRPr="00914AE0" w:rsidRDefault="005F4044" w:rsidP="00923BA4">
      <w:pPr>
        <w:pStyle w:val="Prrafodelista"/>
        <w:numPr>
          <w:ilvl w:val="0"/>
          <w:numId w:val="19"/>
        </w:numPr>
        <w:ind w:left="426" w:hanging="426"/>
        <w:contextualSpacing/>
        <w:jc w:val="both"/>
        <w:rPr>
          <w:rFonts w:ascii="Museo Sans 100" w:hAnsi="Museo Sans 100"/>
        </w:rPr>
      </w:pPr>
      <w:r w:rsidRPr="00914AE0">
        <w:rPr>
          <w:rFonts w:ascii="Museo Sans 100" w:hAnsi="Museo Sans 100"/>
        </w:rPr>
        <w:t>Secretaria</w:t>
      </w:r>
    </w:p>
    <w:p w:rsidR="005F4044" w:rsidRPr="00914AE0" w:rsidRDefault="005F4044" w:rsidP="00923BA4">
      <w:pPr>
        <w:pStyle w:val="Prrafodelista"/>
        <w:numPr>
          <w:ilvl w:val="0"/>
          <w:numId w:val="19"/>
        </w:numPr>
        <w:ind w:left="426" w:hanging="426"/>
        <w:contextualSpacing/>
        <w:jc w:val="both"/>
        <w:rPr>
          <w:rFonts w:ascii="Museo Sans 100" w:hAnsi="Museo Sans 100"/>
        </w:rPr>
      </w:pPr>
      <w:r w:rsidRPr="00914AE0">
        <w:rPr>
          <w:rFonts w:ascii="Museo Sans 100" w:hAnsi="Museo Sans 100"/>
        </w:rPr>
        <w:t>Asistente</w:t>
      </w:r>
    </w:p>
    <w:p w:rsidR="006B0AB3" w:rsidRDefault="006B0AB3" w:rsidP="006B0AB3">
      <w:pPr>
        <w:pStyle w:val="Prrafodelista"/>
        <w:ind w:left="426"/>
        <w:contextualSpacing/>
        <w:jc w:val="both"/>
        <w:rPr>
          <w:rFonts w:ascii="Museo 300" w:hAnsi="Museo 300"/>
        </w:rPr>
      </w:pPr>
    </w:p>
    <w:p w:rsidR="00842495" w:rsidRDefault="00842495" w:rsidP="00842495">
      <w:pPr>
        <w:pStyle w:val="Prrafodelista"/>
        <w:ind w:left="0"/>
        <w:contextualSpacing/>
        <w:jc w:val="both"/>
        <w:rPr>
          <w:rFonts w:ascii="Museo 300" w:hAnsi="Museo 300"/>
        </w:rPr>
      </w:pPr>
      <w:r w:rsidRPr="00094DFF">
        <w:rPr>
          <w:rStyle w:val="Refdenotaalpie"/>
          <w:rFonts w:ascii="Museo 300" w:hAnsi="Museo 300"/>
        </w:rPr>
        <w:footnoteRef/>
      </w:r>
      <w:r w:rsidRPr="00094DFF">
        <w:rPr>
          <w:rFonts w:ascii="Museo 300" w:hAnsi="Museo 300"/>
        </w:rPr>
        <w:t xml:space="preserve"> </w:t>
      </w:r>
      <w:r w:rsidRPr="00AB2806">
        <w:rPr>
          <w:rFonts w:ascii="Museo 300" w:hAnsi="Museo 300"/>
          <w:sz w:val="16"/>
          <w:szCs w:val="16"/>
        </w:rPr>
        <w:t>A ilustrar en el romano II referente a la restructuración de las Oficinas Regionales.</w:t>
      </w:r>
    </w:p>
    <w:p w:rsidR="00842495" w:rsidRPr="00BC34B6" w:rsidRDefault="00842495" w:rsidP="006B0AB3">
      <w:pPr>
        <w:pStyle w:val="Prrafodelista"/>
        <w:ind w:left="426"/>
        <w:contextualSpacing/>
        <w:jc w:val="both"/>
        <w:rPr>
          <w:rFonts w:ascii="Museo 300" w:hAnsi="Museo 300"/>
        </w:rPr>
      </w:pPr>
    </w:p>
    <w:p w:rsidR="005F4044" w:rsidRPr="00B07FD4" w:rsidRDefault="005F4044" w:rsidP="00923BA4">
      <w:pPr>
        <w:pStyle w:val="Prrafodelista"/>
        <w:numPr>
          <w:ilvl w:val="0"/>
          <w:numId w:val="21"/>
        </w:numPr>
        <w:ind w:left="426" w:hanging="426"/>
        <w:contextualSpacing/>
        <w:jc w:val="both"/>
        <w:rPr>
          <w:rFonts w:ascii="Museo Sans 100" w:hAnsi="Museo Sans 100" w:cs="Arial"/>
          <w:b/>
          <w:bCs/>
          <w:sz w:val="24"/>
          <w:szCs w:val="24"/>
        </w:rPr>
      </w:pPr>
      <w:r w:rsidRPr="00B07FD4">
        <w:rPr>
          <w:rFonts w:ascii="Museo Sans 100" w:hAnsi="Museo Sans 100" w:cs="Arial"/>
          <w:b/>
          <w:bCs/>
          <w:sz w:val="24"/>
          <w:szCs w:val="24"/>
        </w:rPr>
        <w:t xml:space="preserve">Objetivo: </w:t>
      </w:r>
    </w:p>
    <w:p w:rsidR="005F4044" w:rsidRPr="00B07FD4" w:rsidRDefault="005F4044" w:rsidP="00B07FD4">
      <w:pPr>
        <w:pStyle w:val="Prrafodelista"/>
        <w:ind w:left="426"/>
        <w:jc w:val="both"/>
        <w:rPr>
          <w:rFonts w:ascii="Museo Sans 100" w:hAnsi="Museo Sans 100" w:cs="Arial"/>
          <w:b/>
          <w:bCs/>
          <w:sz w:val="24"/>
          <w:szCs w:val="24"/>
        </w:rPr>
      </w:pPr>
    </w:p>
    <w:p w:rsidR="005F4044" w:rsidRPr="00B07FD4" w:rsidRDefault="005F4044" w:rsidP="00B07FD4">
      <w:pPr>
        <w:jc w:val="both"/>
        <w:rPr>
          <w:rFonts w:ascii="Museo Sans 100" w:hAnsi="Museo Sans 100"/>
          <w:sz w:val="24"/>
          <w:szCs w:val="24"/>
        </w:rPr>
      </w:pPr>
      <w:r w:rsidRPr="00B07FD4">
        <w:rPr>
          <w:rFonts w:ascii="Museo Sans 100" w:hAnsi="Museo Sans 100"/>
          <w:sz w:val="24"/>
          <w:szCs w:val="24"/>
        </w:rPr>
        <w:t>Elaborar y definir políticas, estrategias y lineamientos que orienten el trabajo de los diferentes Departamentos, Sección de Cobros y Secciones de Transferencia de Tierras en los Centros Estratégicos de Transformación e Innovación Agropecuaria, con la finalidad de agilizar el proceso de transferencia de tierras a favor de los usuarios de los programas y proyectos; así como la facilitación de servicios técnicos que le den valor agregado a la producción, organización asociativa y comunitaria.</w:t>
      </w:r>
    </w:p>
    <w:p w:rsidR="005F4044" w:rsidRPr="00BC34B6" w:rsidRDefault="005F4044" w:rsidP="005F4044">
      <w:pPr>
        <w:spacing w:line="276" w:lineRule="auto"/>
        <w:ind w:left="426"/>
        <w:jc w:val="both"/>
        <w:rPr>
          <w:rFonts w:ascii="Museo 300" w:hAnsi="Museo 300" w:cs="Arial"/>
          <w:iCs/>
          <w:spacing w:val="-3"/>
        </w:rPr>
      </w:pPr>
    </w:p>
    <w:p w:rsidR="005F4044" w:rsidRPr="00B07FD4" w:rsidRDefault="005F4044" w:rsidP="00923BA4">
      <w:pPr>
        <w:pStyle w:val="Prrafodelista"/>
        <w:numPr>
          <w:ilvl w:val="0"/>
          <w:numId w:val="21"/>
        </w:numPr>
        <w:spacing w:line="276" w:lineRule="auto"/>
        <w:ind w:left="426" w:hanging="426"/>
        <w:contextualSpacing/>
        <w:jc w:val="both"/>
        <w:rPr>
          <w:rFonts w:ascii="Museo Sans 100" w:hAnsi="Museo Sans 100" w:cs="Arial"/>
          <w:b/>
          <w:bCs/>
        </w:rPr>
      </w:pPr>
      <w:r w:rsidRPr="00B07FD4">
        <w:rPr>
          <w:rFonts w:ascii="Museo Sans 100" w:hAnsi="Museo Sans 100" w:cs="Arial"/>
          <w:b/>
          <w:bCs/>
        </w:rPr>
        <w:t>Funciones:</w:t>
      </w:r>
    </w:p>
    <w:p w:rsidR="005F4044" w:rsidRPr="00B07FD4" w:rsidRDefault="005F4044" w:rsidP="005F4044">
      <w:pPr>
        <w:pStyle w:val="Prrafodelista"/>
        <w:spacing w:line="276" w:lineRule="auto"/>
        <w:rPr>
          <w:rFonts w:ascii="Museo Sans 100" w:hAnsi="Museo Sans 100" w:cs="Arial"/>
          <w:iCs/>
          <w:spacing w:val="-3"/>
          <w:sz w:val="10"/>
          <w:szCs w:val="10"/>
        </w:rPr>
      </w:pPr>
    </w:p>
    <w:p w:rsidR="005F4044" w:rsidRPr="00B07FD4" w:rsidRDefault="005F4044" w:rsidP="00923BA4">
      <w:pPr>
        <w:pStyle w:val="Prrafodelista"/>
        <w:numPr>
          <w:ilvl w:val="1"/>
          <w:numId w:val="22"/>
        </w:numPr>
        <w:spacing w:line="276" w:lineRule="auto"/>
        <w:ind w:left="567" w:hanging="567"/>
        <w:contextualSpacing/>
        <w:jc w:val="both"/>
        <w:rPr>
          <w:rFonts w:ascii="Museo Sans 100" w:hAnsi="Museo Sans 100"/>
        </w:rPr>
      </w:pPr>
      <w:r w:rsidRPr="00B07FD4">
        <w:rPr>
          <w:rFonts w:ascii="Museo Sans 100" w:hAnsi="Museo Sans 100"/>
        </w:rPr>
        <w:t>Planificar, organizar y supervisar el avance y cumplimiento del plan anual operativo, plan de trabajo y plan de riesgos de la Gerencia.</w:t>
      </w:r>
    </w:p>
    <w:p w:rsidR="005F4044" w:rsidRPr="00B07FD4" w:rsidRDefault="005F4044" w:rsidP="00923BA4">
      <w:pPr>
        <w:pStyle w:val="Prrafodelista"/>
        <w:numPr>
          <w:ilvl w:val="1"/>
          <w:numId w:val="22"/>
        </w:numPr>
        <w:spacing w:line="276" w:lineRule="auto"/>
        <w:ind w:left="567" w:hanging="567"/>
        <w:contextualSpacing/>
        <w:jc w:val="both"/>
        <w:rPr>
          <w:rFonts w:ascii="Museo Sans 100" w:hAnsi="Museo Sans 100"/>
        </w:rPr>
      </w:pPr>
      <w:r w:rsidRPr="00B07FD4">
        <w:rPr>
          <w:rFonts w:ascii="Museo Sans 100" w:hAnsi="Museo Sans 100"/>
        </w:rPr>
        <w:t>Coordinar con las unidades organizativas correspondientes la transferencia de tierras a favor de los beneficiarios de los diferentes programas del ISTA.</w:t>
      </w:r>
    </w:p>
    <w:p w:rsidR="00B07FD4" w:rsidRPr="006D1630" w:rsidRDefault="005F4044" w:rsidP="006D1630">
      <w:pPr>
        <w:pStyle w:val="Prrafodelista"/>
        <w:numPr>
          <w:ilvl w:val="1"/>
          <w:numId w:val="22"/>
        </w:numPr>
        <w:spacing w:line="276" w:lineRule="auto"/>
        <w:ind w:left="567" w:hanging="567"/>
        <w:contextualSpacing/>
        <w:jc w:val="both"/>
        <w:rPr>
          <w:rFonts w:ascii="Museo Sans 100" w:hAnsi="Museo Sans 100"/>
        </w:rPr>
      </w:pPr>
      <w:r w:rsidRPr="00B07FD4">
        <w:rPr>
          <w:rFonts w:ascii="Museo Sans 100" w:hAnsi="Museo Sans 100"/>
        </w:rPr>
        <w:t>Dar seguimiento a los procesos de transferencia de tierras por medio de reuniones con los departamentos y secciones que la conforman.</w:t>
      </w:r>
    </w:p>
    <w:p w:rsidR="005F4044" w:rsidRPr="00B07FD4" w:rsidRDefault="005F4044" w:rsidP="00923BA4">
      <w:pPr>
        <w:pStyle w:val="Prrafodelista"/>
        <w:numPr>
          <w:ilvl w:val="1"/>
          <w:numId w:val="22"/>
        </w:numPr>
        <w:spacing w:line="276" w:lineRule="auto"/>
        <w:ind w:left="567" w:hanging="567"/>
        <w:contextualSpacing/>
        <w:jc w:val="both"/>
        <w:rPr>
          <w:rFonts w:ascii="Museo Sans 100" w:hAnsi="Museo Sans 100"/>
        </w:rPr>
      </w:pPr>
      <w:r w:rsidRPr="00B07FD4">
        <w:rPr>
          <w:rFonts w:ascii="Museo Sans 100" w:hAnsi="Museo Sans 100"/>
        </w:rPr>
        <w:t>Supervisar el proceso de recolección de insumos (solicitudes) que servirá para la generación de escrituras por medio de reportes mensuales presentados por las Secciones de Transferencia de Tierras en los Centros Estratégicos de Transformación e Innovación Agropecuaria</w:t>
      </w:r>
    </w:p>
    <w:p w:rsidR="005F4044" w:rsidRPr="00B07FD4" w:rsidRDefault="005F4044" w:rsidP="00923BA4">
      <w:pPr>
        <w:pStyle w:val="Prrafodelista"/>
        <w:numPr>
          <w:ilvl w:val="1"/>
          <w:numId w:val="22"/>
        </w:numPr>
        <w:spacing w:line="276" w:lineRule="auto"/>
        <w:ind w:left="567" w:hanging="567"/>
        <w:contextualSpacing/>
        <w:jc w:val="both"/>
        <w:rPr>
          <w:rFonts w:ascii="Museo Sans 100" w:hAnsi="Museo Sans 100"/>
        </w:rPr>
      </w:pPr>
      <w:r w:rsidRPr="00B07FD4">
        <w:rPr>
          <w:rFonts w:ascii="Museo Sans 100" w:hAnsi="Museo Sans 100"/>
        </w:rPr>
        <w:t>Supervisar, controlar y garantizar la generación de nuevos proyectos que sirvan de insumos para la elaboración de escrituras.</w:t>
      </w:r>
    </w:p>
    <w:p w:rsidR="005F4044" w:rsidRPr="00B07FD4" w:rsidRDefault="005F4044" w:rsidP="00923BA4">
      <w:pPr>
        <w:pStyle w:val="Prrafodelista"/>
        <w:numPr>
          <w:ilvl w:val="1"/>
          <w:numId w:val="22"/>
        </w:numPr>
        <w:spacing w:line="276" w:lineRule="auto"/>
        <w:ind w:left="567" w:hanging="567"/>
        <w:contextualSpacing/>
        <w:jc w:val="both"/>
        <w:rPr>
          <w:rFonts w:ascii="Museo Sans 100" w:hAnsi="Museo Sans 100"/>
        </w:rPr>
      </w:pPr>
      <w:r w:rsidRPr="00B07FD4">
        <w:rPr>
          <w:rFonts w:ascii="Museo Sans 100" w:hAnsi="Museo Sans 100"/>
        </w:rPr>
        <w:t xml:space="preserve">Supervisar la asignación de tierra de los programas de transferencia. </w:t>
      </w:r>
    </w:p>
    <w:p w:rsidR="005F4044" w:rsidRPr="00B07FD4" w:rsidRDefault="005F4044" w:rsidP="00923BA4">
      <w:pPr>
        <w:pStyle w:val="Prrafodelista"/>
        <w:numPr>
          <w:ilvl w:val="1"/>
          <w:numId w:val="22"/>
        </w:numPr>
        <w:spacing w:line="276" w:lineRule="auto"/>
        <w:ind w:left="567" w:hanging="567"/>
        <w:contextualSpacing/>
        <w:jc w:val="both"/>
        <w:rPr>
          <w:rFonts w:ascii="Museo Sans 100" w:hAnsi="Museo Sans 100"/>
        </w:rPr>
      </w:pPr>
      <w:r w:rsidRPr="00B07FD4">
        <w:rPr>
          <w:rFonts w:ascii="Museo Sans 100" w:hAnsi="Museo Sans 100"/>
        </w:rPr>
        <w:t>Supervisar el trabajo técnico, desarrollado en los diferentes proyectos ejecutados por el ISTA y de Asociaciones Cooperativas.</w:t>
      </w:r>
    </w:p>
    <w:p w:rsidR="005F4044" w:rsidRPr="00B07FD4" w:rsidRDefault="005F4044" w:rsidP="00923BA4">
      <w:pPr>
        <w:pStyle w:val="Prrafodelista"/>
        <w:numPr>
          <w:ilvl w:val="1"/>
          <w:numId w:val="22"/>
        </w:numPr>
        <w:spacing w:line="276" w:lineRule="auto"/>
        <w:ind w:left="567" w:hanging="567"/>
        <w:contextualSpacing/>
        <w:jc w:val="both"/>
        <w:rPr>
          <w:rFonts w:ascii="Museo Sans 100" w:hAnsi="Museo Sans 100"/>
        </w:rPr>
      </w:pPr>
      <w:r w:rsidRPr="00B07FD4">
        <w:rPr>
          <w:rFonts w:ascii="Museo Sans 100" w:hAnsi="Museo Sans 100"/>
        </w:rPr>
        <w:t>Procesar, investigar, distribuir y dar seguimiento a los casos y solicitudes presentadas por las diferentes instancias, beneficiarios y otros involucrados en el proceso de la transferencia de tierra.</w:t>
      </w:r>
    </w:p>
    <w:p w:rsidR="005F4044" w:rsidRPr="00B07FD4" w:rsidRDefault="005F4044" w:rsidP="00923BA4">
      <w:pPr>
        <w:pStyle w:val="Prrafodelista"/>
        <w:numPr>
          <w:ilvl w:val="1"/>
          <w:numId w:val="22"/>
        </w:numPr>
        <w:spacing w:line="276" w:lineRule="auto"/>
        <w:ind w:left="567" w:hanging="567"/>
        <w:contextualSpacing/>
        <w:jc w:val="both"/>
        <w:rPr>
          <w:rFonts w:ascii="Museo Sans 100" w:hAnsi="Museo Sans 100"/>
        </w:rPr>
      </w:pPr>
      <w:r w:rsidRPr="00B07FD4">
        <w:rPr>
          <w:rFonts w:ascii="Museo Sans 100" w:hAnsi="Museo Sans 100"/>
        </w:rPr>
        <w:t>Asesorar en los procesos de adquisición de tierras y ofertas a la Institución.</w:t>
      </w:r>
    </w:p>
    <w:p w:rsidR="005F4044" w:rsidRPr="00B07FD4" w:rsidRDefault="005F4044" w:rsidP="00923BA4">
      <w:pPr>
        <w:pStyle w:val="Prrafodelista"/>
        <w:numPr>
          <w:ilvl w:val="1"/>
          <w:numId w:val="22"/>
        </w:numPr>
        <w:spacing w:line="276" w:lineRule="auto"/>
        <w:ind w:left="567" w:hanging="567"/>
        <w:contextualSpacing/>
        <w:jc w:val="both"/>
        <w:rPr>
          <w:rFonts w:ascii="Museo Sans 100" w:hAnsi="Museo Sans 100"/>
        </w:rPr>
      </w:pPr>
      <w:r w:rsidRPr="00B07FD4">
        <w:rPr>
          <w:rFonts w:ascii="Museo Sans 100" w:hAnsi="Museo Sans 100"/>
        </w:rPr>
        <w:lastRenderedPageBreak/>
        <w:t>Administrar los recursos humanos y financieros asignados a la Gerencia.</w:t>
      </w:r>
    </w:p>
    <w:p w:rsidR="005F4044" w:rsidRPr="00B07FD4" w:rsidRDefault="005F4044" w:rsidP="00923BA4">
      <w:pPr>
        <w:pStyle w:val="Prrafodelista"/>
        <w:numPr>
          <w:ilvl w:val="1"/>
          <w:numId w:val="22"/>
        </w:numPr>
        <w:spacing w:line="276" w:lineRule="auto"/>
        <w:ind w:left="567" w:hanging="567"/>
        <w:contextualSpacing/>
        <w:jc w:val="both"/>
        <w:rPr>
          <w:rFonts w:ascii="Museo Sans 100" w:hAnsi="Museo Sans 100"/>
        </w:rPr>
      </w:pPr>
      <w:r w:rsidRPr="00B07FD4">
        <w:rPr>
          <w:rFonts w:ascii="Museo Sans 100" w:hAnsi="Museo Sans 100"/>
        </w:rPr>
        <w:t>Dar cumplimiento a la legislación y normativa institucional aplicable a la transferencia de tierra.</w:t>
      </w:r>
    </w:p>
    <w:p w:rsidR="005F4044" w:rsidRPr="00B07FD4" w:rsidRDefault="005F4044" w:rsidP="00923BA4">
      <w:pPr>
        <w:pStyle w:val="Prrafodelista"/>
        <w:numPr>
          <w:ilvl w:val="1"/>
          <w:numId w:val="22"/>
        </w:numPr>
        <w:spacing w:line="276" w:lineRule="auto"/>
        <w:ind w:left="567" w:hanging="567"/>
        <w:contextualSpacing/>
        <w:jc w:val="both"/>
        <w:rPr>
          <w:rFonts w:ascii="Museo Sans 100" w:hAnsi="Museo Sans 100"/>
        </w:rPr>
      </w:pPr>
      <w:r w:rsidRPr="00B07FD4">
        <w:rPr>
          <w:rFonts w:ascii="Museo Sans 100" w:hAnsi="Museo Sans 100"/>
        </w:rPr>
        <w:t xml:space="preserve">Coordinar el apoyo inter-institucional que permitan avanzar en el proceso de transferencia de tierras, la obtención de diferentes servicios de orden productivo y social con énfasis en los usuarios y comunidades integradas en los diferentes programas de la Reforma Agraria. </w:t>
      </w:r>
    </w:p>
    <w:p w:rsidR="005F4044" w:rsidRPr="00B07FD4" w:rsidRDefault="005F4044" w:rsidP="00923BA4">
      <w:pPr>
        <w:pStyle w:val="Prrafodelista"/>
        <w:numPr>
          <w:ilvl w:val="1"/>
          <w:numId w:val="22"/>
        </w:numPr>
        <w:spacing w:line="276" w:lineRule="auto"/>
        <w:ind w:left="567" w:hanging="567"/>
        <w:contextualSpacing/>
        <w:jc w:val="both"/>
        <w:rPr>
          <w:rFonts w:ascii="Museo Sans 100" w:hAnsi="Museo Sans 100"/>
        </w:rPr>
      </w:pPr>
      <w:r w:rsidRPr="00B07FD4">
        <w:rPr>
          <w:rFonts w:ascii="Museo Sans 100" w:hAnsi="Museo Sans 100"/>
        </w:rPr>
        <w:t>Supervisar el cumplimiento de las políticas sobre la adquisición y asignación de tierra, indicada en la Ley de Creación del ISTA, su reglamento de aplicación y los decretos que norman el sector agropecuario.</w:t>
      </w:r>
    </w:p>
    <w:p w:rsidR="005F4044" w:rsidRPr="00B07FD4" w:rsidRDefault="005F4044" w:rsidP="00923BA4">
      <w:pPr>
        <w:pStyle w:val="Prrafodelista"/>
        <w:numPr>
          <w:ilvl w:val="1"/>
          <w:numId w:val="22"/>
        </w:numPr>
        <w:spacing w:line="276" w:lineRule="auto"/>
        <w:ind w:left="567" w:hanging="567"/>
        <w:contextualSpacing/>
        <w:jc w:val="both"/>
        <w:rPr>
          <w:rFonts w:ascii="Museo Sans 100" w:hAnsi="Museo Sans 100"/>
        </w:rPr>
      </w:pPr>
      <w:r w:rsidRPr="00B07FD4">
        <w:rPr>
          <w:rFonts w:ascii="Museo Sans 100" w:hAnsi="Museo Sans 100"/>
        </w:rPr>
        <w:t>Desarrollar y cumplir con otras actividades o funciones por delegación de la Gerencia General y Autoridades Superiores Institucionales.</w:t>
      </w:r>
    </w:p>
    <w:p w:rsidR="00842495" w:rsidRPr="00B07FD4" w:rsidRDefault="00842495" w:rsidP="005F4044">
      <w:pPr>
        <w:spacing w:line="276" w:lineRule="auto"/>
        <w:ind w:left="705" w:hanging="705"/>
        <w:jc w:val="both"/>
        <w:rPr>
          <w:rFonts w:ascii="Museo Sans 100" w:hAnsi="Museo Sans 100"/>
          <w:b/>
        </w:rPr>
      </w:pPr>
    </w:p>
    <w:p w:rsidR="005F4044" w:rsidRDefault="00842495" w:rsidP="005F4044">
      <w:pPr>
        <w:spacing w:line="276" w:lineRule="auto"/>
        <w:ind w:left="705" w:hanging="705"/>
        <w:jc w:val="both"/>
        <w:rPr>
          <w:rFonts w:ascii="Museo Sans 100" w:hAnsi="Museo Sans 100"/>
          <w:b/>
        </w:rPr>
      </w:pPr>
      <w:r w:rsidRPr="00B07FD4">
        <w:rPr>
          <w:rFonts w:ascii="Museo Sans 100" w:hAnsi="Museo Sans 100"/>
          <w:b/>
        </w:rPr>
        <w:t>II.</w:t>
      </w:r>
      <w:r w:rsidRPr="00B07FD4">
        <w:rPr>
          <w:rFonts w:ascii="Museo Sans 100" w:hAnsi="Museo Sans 100"/>
          <w:b/>
        </w:rPr>
        <w:tab/>
      </w:r>
      <w:r w:rsidR="005F4044" w:rsidRPr="00B07FD4">
        <w:rPr>
          <w:rFonts w:ascii="Museo Sans 100" w:hAnsi="Museo Sans 100"/>
          <w:b/>
        </w:rPr>
        <w:t>RESTRUCTURACIÓN DE LAS OFICINAS REGIONALES</w:t>
      </w:r>
    </w:p>
    <w:p w:rsidR="00B07FD4" w:rsidRPr="00B07FD4" w:rsidRDefault="00B07FD4" w:rsidP="005F4044">
      <w:pPr>
        <w:spacing w:line="276" w:lineRule="auto"/>
        <w:ind w:left="705" w:hanging="705"/>
        <w:jc w:val="both"/>
        <w:rPr>
          <w:rFonts w:ascii="Museo Sans 100" w:hAnsi="Museo Sans 100"/>
          <w:b/>
        </w:rPr>
      </w:pPr>
    </w:p>
    <w:p w:rsidR="005F4044" w:rsidRPr="00B07FD4" w:rsidRDefault="005F4044" w:rsidP="00B07FD4">
      <w:pPr>
        <w:jc w:val="both"/>
        <w:rPr>
          <w:rFonts w:ascii="Museo Sans 100" w:hAnsi="Museo Sans 100"/>
          <w:sz w:val="24"/>
          <w:szCs w:val="24"/>
        </w:rPr>
      </w:pPr>
      <w:r w:rsidRPr="00B07FD4">
        <w:rPr>
          <w:rFonts w:ascii="Museo Sans 100" w:hAnsi="Museo Sans 100"/>
          <w:sz w:val="24"/>
          <w:szCs w:val="24"/>
        </w:rPr>
        <w:t>Las Oficinas Regionales evolucionan para denominarse “Centros Estratégicos de Transformación e Innovación Agropecuaria (CETIA)”, conformándose por una Sección de Transferencia de Tierras (Dependiente de la Gerencia de Desarrollo Rural) y una Sección de Transformación e Innovación Agropecuaria (Dependiente de la Gerencia de Transformación e Innovación Agropecuaria</w:t>
      </w:r>
      <w:r w:rsidRPr="00B07FD4">
        <w:rPr>
          <w:rFonts w:ascii="Museo Sans 100" w:hAnsi="Museo Sans 100"/>
          <w:sz w:val="24"/>
          <w:szCs w:val="24"/>
          <w:vertAlign w:val="superscript"/>
        </w:rPr>
        <w:footnoteReference w:id="2"/>
      </w:r>
      <w:r w:rsidRPr="00B07FD4">
        <w:rPr>
          <w:rFonts w:ascii="Museo Sans 100" w:hAnsi="Museo Sans 100"/>
          <w:sz w:val="24"/>
          <w:szCs w:val="24"/>
        </w:rPr>
        <w:t xml:space="preserve">), cada una con estructura organizativa y funciones independientes pero ambas en sintonía de agilizar y mejorar la atención que brindamos a nuestros usuarios así como de impactar positivamente al desarrollo de sus capacidades agropecuarias. </w:t>
      </w:r>
    </w:p>
    <w:p w:rsidR="00E1473F" w:rsidRDefault="00E1473F" w:rsidP="00B07FD4">
      <w:pPr>
        <w:jc w:val="both"/>
        <w:rPr>
          <w:rFonts w:ascii="Museo Sans 100" w:hAnsi="Museo Sans 100"/>
          <w:sz w:val="24"/>
          <w:szCs w:val="24"/>
        </w:rPr>
      </w:pPr>
    </w:p>
    <w:p w:rsidR="005F4044" w:rsidRDefault="005F4044" w:rsidP="00B07FD4">
      <w:pPr>
        <w:jc w:val="both"/>
        <w:rPr>
          <w:rFonts w:ascii="Museo Sans 100" w:hAnsi="Museo Sans 100"/>
          <w:sz w:val="24"/>
          <w:szCs w:val="24"/>
        </w:rPr>
      </w:pPr>
      <w:r w:rsidRPr="00B07FD4">
        <w:rPr>
          <w:rFonts w:ascii="Museo Sans 100" w:hAnsi="Museo Sans 100"/>
          <w:sz w:val="24"/>
          <w:szCs w:val="24"/>
        </w:rPr>
        <w:t>La ilustración gráfica y segmentación geográfica de los Centros Estratégicos de Transformación e Innovación Agropecuaria (CETIA) seria de la siguiente manera:</w:t>
      </w:r>
    </w:p>
    <w:p w:rsidR="00E1473F" w:rsidRDefault="00E1473F" w:rsidP="00B07FD4">
      <w:pPr>
        <w:jc w:val="both"/>
        <w:rPr>
          <w:rFonts w:ascii="Museo Sans 100" w:hAnsi="Museo Sans 100"/>
          <w:sz w:val="24"/>
          <w:szCs w:val="24"/>
        </w:rPr>
      </w:pPr>
    </w:p>
    <w:p w:rsidR="00E1473F" w:rsidRPr="00B07FD4" w:rsidRDefault="00E1473F" w:rsidP="00B07FD4">
      <w:pPr>
        <w:jc w:val="both"/>
        <w:rPr>
          <w:rFonts w:ascii="Museo Sans 100" w:hAnsi="Museo Sans 100"/>
          <w:sz w:val="24"/>
          <w:szCs w:val="24"/>
        </w:rPr>
      </w:pPr>
    </w:p>
    <w:p w:rsidR="005F4044" w:rsidRPr="00BC34B6" w:rsidRDefault="005F4044" w:rsidP="005F4044">
      <w:pPr>
        <w:spacing w:before="240" w:line="276" w:lineRule="auto"/>
        <w:ind w:left="708" w:firstLine="708"/>
        <w:rPr>
          <w:rFonts w:ascii="Museo 300" w:hAnsi="Museo 300"/>
        </w:rPr>
      </w:pPr>
      <w:r w:rsidRPr="00BC34B6">
        <w:rPr>
          <w:noProof/>
        </w:rPr>
        <w:drawing>
          <wp:inline distT="0" distB="0" distL="0" distR="0" wp14:anchorId="79044B39" wp14:editId="34C6C664">
            <wp:extent cx="3732530" cy="1943087"/>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5596" cy="1965506"/>
                    </a:xfrm>
                    <a:prstGeom prst="rect">
                      <a:avLst/>
                    </a:prstGeom>
                    <a:noFill/>
                    <a:ln>
                      <a:noFill/>
                    </a:ln>
                  </pic:spPr>
                </pic:pic>
              </a:graphicData>
            </a:graphic>
          </wp:inline>
        </w:drawing>
      </w:r>
    </w:p>
    <w:p w:rsidR="00E1473F" w:rsidRDefault="00E1473F" w:rsidP="005F4044">
      <w:pPr>
        <w:spacing w:line="276" w:lineRule="auto"/>
        <w:ind w:left="708" w:firstLine="708"/>
        <w:jc w:val="both"/>
        <w:rPr>
          <w:rFonts w:ascii="Museo 300" w:hAnsi="Museo 300"/>
        </w:rPr>
      </w:pPr>
    </w:p>
    <w:p w:rsidR="00E1473F" w:rsidRDefault="00E1473F" w:rsidP="005F4044">
      <w:pPr>
        <w:spacing w:line="276" w:lineRule="auto"/>
        <w:ind w:left="708" w:firstLine="708"/>
        <w:jc w:val="both"/>
        <w:rPr>
          <w:rFonts w:ascii="Museo 300" w:hAnsi="Museo 300"/>
        </w:rPr>
      </w:pPr>
    </w:p>
    <w:p w:rsidR="005F4044" w:rsidRPr="00E1473F" w:rsidRDefault="005F4044" w:rsidP="00E1473F">
      <w:pPr>
        <w:spacing w:line="276" w:lineRule="auto"/>
        <w:ind w:left="708" w:firstLine="993"/>
        <w:jc w:val="both"/>
        <w:rPr>
          <w:rFonts w:ascii="Museo Sans 100" w:hAnsi="Museo Sans 100"/>
          <w:sz w:val="24"/>
          <w:szCs w:val="24"/>
        </w:rPr>
      </w:pPr>
      <w:r w:rsidRPr="00E1473F">
        <w:rPr>
          <w:rFonts w:ascii="Museo Sans 100" w:hAnsi="Museo Sans 100"/>
          <w:sz w:val="24"/>
          <w:szCs w:val="24"/>
        </w:rPr>
        <w:lastRenderedPageBreak/>
        <w:t xml:space="preserve">CETIA I: </w:t>
      </w:r>
      <w:r w:rsidR="00E1473F">
        <w:rPr>
          <w:rFonts w:ascii="Museo Sans 100" w:hAnsi="Museo Sans 100"/>
          <w:sz w:val="24"/>
          <w:szCs w:val="24"/>
        </w:rPr>
        <w:tab/>
      </w:r>
      <w:r w:rsidRPr="00E1473F">
        <w:rPr>
          <w:rFonts w:ascii="Museo Sans 100" w:hAnsi="Museo Sans 100"/>
          <w:sz w:val="24"/>
          <w:szCs w:val="24"/>
        </w:rPr>
        <w:t>Ahuachapán, Santa Ana, Sonsonate.</w:t>
      </w:r>
    </w:p>
    <w:p w:rsidR="005F4044" w:rsidRPr="00E1473F" w:rsidRDefault="005F4044" w:rsidP="00E1473F">
      <w:pPr>
        <w:spacing w:line="276" w:lineRule="auto"/>
        <w:ind w:left="708" w:firstLine="993"/>
        <w:jc w:val="both"/>
        <w:rPr>
          <w:rFonts w:ascii="Museo Sans 100" w:hAnsi="Museo Sans 100"/>
          <w:sz w:val="24"/>
          <w:szCs w:val="24"/>
        </w:rPr>
      </w:pPr>
      <w:r w:rsidRPr="00E1473F">
        <w:rPr>
          <w:rFonts w:ascii="Museo Sans 100" w:hAnsi="Museo Sans 100"/>
          <w:sz w:val="24"/>
          <w:szCs w:val="24"/>
        </w:rPr>
        <w:t xml:space="preserve">CETIA II: </w:t>
      </w:r>
      <w:r w:rsidR="00E1473F">
        <w:rPr>
          <w:rFonts w:ascii="Museo Sans 100" w:hAnsi="Museo Sans 100"/>
          <w:sz w:val="24"/>
          <w:szCs w:val="24"/>
        </w:rPr>
        <w:tab/>
      </w:r>
      <w:r w:rsidRPr="00E1473F">
        <w:rPr>
          <w:rFonts w:ascii="Museo Sans 100" w:hAnsi="Museo Sans 100"/>
          <w:sz w:val="24"/>
          <w:szCs w:val="24"/>
        </w:rPr>
        <w:t>Chalatenango, La Libertad, San Salvador, Cuscatlán.</w:t>
      </w:r>
    </w:p>
    <w:p w:rsidR="005F4044" w:rsidRPr="00E1473F" w:rsidRDefault="005F4044" w:rsidP="00E1473F">
      <w:pPr>
        <w:spacing w:line="276" w:lineRule="auto"/>
        <w:ind w:left="708" w:firstLine="993"/>
        <w:jc w:val="both"/>
        <w:rPr>
          <w:rFonts w:ascii="Museo Sans 100" w:hAnsi="Museo Sans 100"/>
          <w:sz w:val="24"/>
          <w:szCs w:val="24"/>
        </w:rPr>
      </w:pPr>
      <w:r w:rsidRPr="00E1473F">
        <w:rPr>
          <w:rFonts w:ascii="Museo Sans 100" w:hAnsi="Museo Sans 100"/>
          <w:sz w:val="24"/>
          <w:szCs w:val="24"/>
        </w:rPr>
        <w:t xml:space="preserve">CETIA III: </w:t>
      </w:r>
      <w:r w:rsidR="00E1473F">
        <w:rPr>
          <w:rFonts w:ascii="Museo Sans 100" w:hAnsi="Museo Sans 100"/>
          <w:sz w:val="24"/>
          <w:szCs w:val="24"/>
        </w:rPr>
        <w:tab/>
      </w:r>
      <w:r w:rsidRPr="00E1473F">
        <w:rPr>
          <w:rFonts w:ascii="Museo Sans 100" w:hAnsi="Museo Sans 100"/>
          <w:sz w:val="24"/>
          <w:szCs w:val="24"/>
        </w:rPr>
        <w:t>La Paz, Cabañas, San Vicente</w:t>
      </w:r>
    </w:p>
    <w:p w:rsidR="005F4044" w:rsidRPr="00E1473F" w:rsidRDefault="005F4044" w:rsidP="00E1473F">
      <w:pPr>
        <w:spacing w:line="276" w:lineRule="auto"/>
        <w:ind w:left="708" w:firstLine="993"/>
        <w:jc w:val="both"/>
        <w:rPr>
          <w:rFonts w:ascii="Museo Sans 100" w:hAnsi="Museo Sans 100"/>
          <w:sz w:val="24"/>
          <w:szCs w:val="24"/>
        </w:rPr>
      </w:pPr>
      <w:r w:rsidRPr="00E1473F">
        <w:rPr>
          <w:rFonts w:ascii="Museo Sans 100" w:hAnsi="Museo Sans 100"/>
          <w:sz w:val="24"/>
          <w:szCs w:val="24"/>
        </w:rPr>
        <w:t xml:space="preserve">CETIA IV: </w:t>
      </w:r>
      <w:r w:rsidR="00E1473F">
        <w:rPr>
          <w:rFonts w:ascii="Museo Sans 100" w:hAnsi="Museo Sans 100"/>
          <w:sz w:val="24"/>
          <w:szCs w:val="24"/>
        </w:rPr>
        <w:tab/>
      </w:r>
      <w:r w:rsidRPr="00E1473F">
        <w:rPr>
          <w:rFonts w:ascii="Museo Sans 100" w:hAnsi="Museo Sans 100"/>
          <w:sz w:val="24"/>
          <w:szCs w:val="24"/>
        </w:rPr>
        <w:t>Usulután, San Miguel, Morazán, La Unión</w:t>
      </w:r>
    </w:p>
    <w:p w:rsidR="005F4044" w:rsidRDefault="005F4044" w:rsidP="005F4044">
      <w:pPr>
        <w:spacing w:line="276" w:lineRule="auto"/>
        <w:jc w:val="both"/>
        <w:rPr>
          <w:rFonts w:ascii="Museo 300" w:hAnsi="Museo 300"/>
        </w:rPr>
      </w:pPr>
    </w:p>
    <w:p w:rsidR="00E1473F" w:rsidRPr="00BC34B6" w:rsidRDefault="00E1473F" w:rsidP="005F4044">
      <w:pPr>
        <w:spacing w:line="276" w:lineRule="auto"/>
        <w:jc w:val="both"/>
        <w:rPr>
          <w:rFonts w:ascii="Museo 300" w:hAnsi="Museo 300"/>
        </w:rPr>
      </w:pPr>
    </w:p>
    <w:p w:rsidR="005F4044" w:rsidRPr="00E1473F" w:rsidRDefault="005F4044" w:rsidP="00E1473F">
      <w:pPr>
        <w:jc w:val="both"/>
        <w:rPr>
          <w:rFonts w:ascii="Museo Sans 100" w:hAnsi="Museo Sans 100"/>
          <w:sz w:val="24"/>
          <w:szCs w:val="24"/>
        </w:rPr>
      </w:pPr>
      <w:r w:rsidRPr="00E1473F">
        <w:rPr>
          <w:rFonts w:ascii="Museo Sans 100" w:hAnsi="Museo Sans 100"/>
          <w:sz w:val="24"/>
          <w:szCs w:val="24"/>
        </w:rPr>
        <w:t>En el Manual de Organización en su revisión dieciséis (16), la Sección de Transferencia de Tierras y la Sección de Transformación e Innovación Agropecuaria, se describirán de la siguiente manera:</w:t>
      </w:r>
    </w:p>
    <w:p w:rsidR="005F4044" w:rsidRPr="00E1473F" w:rsidRDefault="005F4044" w:rsidP="005F4044">
      <w:pPr>
        <w:spacing w:line="276" w:lineRule="auto"/>
        <w:jc w:val="both"/>
        <w:rPr>
          <w:rFonts w:ascii="Museo Sans 100" w:hAnsi="Museo Sans 100"/>
        </w:rPr>
      </w:pPr>
    </w:p>
    <w:p w:rsidR="005F4044" w:rsidRPr="00E1473F" w:rsidRDefault="005F4044" w:rsidP="00923BA4">
      <w:pPr>
        <w:widowControl w:val="0"/>
        <w:numPr>
          <w:ilvl w:val="0"/>
          <w:numId w:val="23"/>
        </w:numPr>
        <w:autoSpaceDE w:val="0"/>
        <w:autoSpaceDN w:val="0"/>
        <w:adjustRightInd w:val="0"/>
        <w:jc w:val="both"/>
        <w:rPr>
          <w:rFonts w:ascii="Museo Sans 100" w:hAnsi="Museo Sans 100" w:cs="Arial"/>
          <w:b/>
          <w:bCs/>
        </w:rPr>
      </w:pPr>
      <w:r w:rsidRPr="00E1473F">
        <w:rPr>
          <w:rFonts w:ascii="Museo Sans 100" w:hAnsi="Museo Sans 100" w:cs="Arial"/>
          <w:b/>
          <w:bCs/>
        </w:rPr>
        <w:t xml:space="preserve">Unidad Organizativa: </w:t>
      </w:r>
      <w:r w:rsidRPr="00E1473F">
        <w:rPr>
          <w:rFonts w:ascii="Museo Sans 100" w:hAnsi="Museo Sans 100" w:cs="Arial"/>
          <w:b/>
          <w:bCs/>
        </w:rPr>
        <w:tab/>
      </w:r>
      <w:r w:rsidRPr="00E1473F">
        <w:rPr>
          <w:rFonts w:ascii="Museo Sans 100" w:hAnsi="Museo Sans 100" w:cs="Arial"/>
          <w:b/>
          <w:bCs/>
        </w:rPr>
        <w:tab/>
        <w:t xml:space="preserve">CENTRO ESTRATÉGICO DE TRANSFORMACIÓN E </w:t>
      </w:r>
    </w:p>
    <w:p w:rsidR="005F4044" w:rsidRPr="00E1473F" w:rsidRDefault="005F4044" w:rsidP="005F4044">
      <w:pPr>
        <w:widowControl w:val="0"/>
        <w:autoSpaceDE w:val="0"/>
        <w:autoSpaceDN w:val="0"/>
        <w:adjustRightInd w:val="0"/>
        <w:ind w:left="360"/>
        <w:jc w:val="both"/>
        <w:rPr>
          <w:rFonts w:ascii="Museo Sans 100" w:hAnsi="Museo Sans 100" w:cs="Arial"/>
          <w:b/>
          <w:bCs/>
        </w:rPr>
      </w:pPr>
      <w:r w:rsidRPr="00E1473F">
        <w:rPr>
          <w:rFonts w:ascii="Museo Sans 100" w:hAnsi="Museo Sans 100" w:cs="Arial"/>
          <w:b/>
          <w:bCs/>
        </w:rPr>
        <w:tab/>
      </w:r>
      <w:r w:rsidRPr="00E1473F">
        <w:rPr>
          <w:rFonts w:ascii="Museo Sans 100" w:hAnsi="Museo Sans 100" w:cs="Arial"/>
          <w:b/>
          <w:bCs/>
        </w:rPr>
        <w:tab/>
      </w:r>
      <w:r w:rsidRPr="00E1473F">
        <w:rPr>
          <w:rFonts w:ascii="Museo Sans 100" w:hAnsi="Museo Sans 100" w:cs="Arial"/>
          <w:b/>
          <w:bCs/>
        </w:rPr>
        <w:tab/>
      </w:r>
      <w:r w:rsidRPr="00E1473F">
        <w:rPr>
          <w:rFonts w:ascii="Museo Sans 100" w:hAnsi="Museo Sans 100" w:cs="Arial"/>
          <w:b/>
          <w:bCs/>
        </w:rPr>
        <w:tab/>
      </w:r>
      <w:r w:rsidRPr="00E1473F">
        <w:rPr>
          <w:rFonts w:ascii="Museo Sans 100" w:hAnsi="Museo Sans 100" w:cs="Arial"/>
          <w:b/>
          <w:bCs/>
        </w:rPr>
        <w:tab/>
        <w:t xml:space="preserve">INNOVACIÓN AGROPECUARIA I, II, III Y IV - SECCIÓN DE </w:t>
      </w:r>
    </w:p>
    <w:p w:rsidR="005F4044" w:rsidRPr="00E1473F" w:rsidRDefault="005F4044" w:rsidP="005F4044">
      <w:pPr>
        <w:widowControl w:val="0"/>
        <w:autoSpaceDE w:val="0"/>
        <w:autoSpaceDN w:val="0"/>
        <w:adjustRightInd w:val="0"/>
        <w:ind w:left="360"/>
        <w:jc w:val="both"/>
        <w:rPr>
          <w:rFonts w:ascii="Museo Sans 100" w:hAnsi="Museo Sans 100" w:cs="Arial"/>
          <w:b/>
          <w:bCs/>
        </w:rPr>
      </w:pPr>
      <w:r w:rsidRPr="00E1473F">
        <w:rPr>
          <w:rFonts w:ascii="Museo Sans 100" w:hAnsi="Museo Sans 100" w:cs="Arial"/>
          <w:b/>
          <w:bCs/>
        </w:rPr>
        <w:tab/>
      </w:r>
      <w:r w:rsidRPr="00E1473F">
        <w:rPr>
          <w:rFonts w:ascii="Museo Sans 100" w:hAnsi="Museo Sans 100" w:cs="Arial"/>
          <w:b/>
          <w:bCs/>
        </w:rPr>
        <w:tab/>
      </w:r>
      <w:r w:rsidRPr="00E1473F">
        <w:rPr>
          <w:rFonts w:ascii="Museo Sans 100" w:hAnsi="Museo Sans 100" w:cs="Arial"/>
          <w:b/>
          <w:bCs/>
        </w:rPr>
        <w:tab/>
      </w:r>
      <w:r w:rsidRPr="00E1473F">
        <w:rPr>
          <w:rFonts w:ascii="Museo Sans 100" w:hAnsi="Museo Sans 100" w:cs="Arial"/>
          <w:b/>
          <w:bCs/>
        </w:rPr>
        <w:tab/>
      </w:r>
      <w:r w:rsidRPr="00E1473F">
        <w:rPr>
          <w:rFonts w:ascii="Museo Sans 100" w:hAnsi="Museo Sans 100" w:cs="Arial"/>
          <w:b/>
          <w:bCs/>
        </w:rPr>
        <w:tab/>
        <w:t>TRANSFERENCIA DE TIERRAS</w:t>
      </w:r>
    </w:p>
    <w:p w:rsidR="005F4044" w:rsidRPr="00E1473F" w:rsidRDefault="005F4044" w:rsidP="005F4044">
      <w:pPr>
        <w:ind w:left="3683" w:firstLine="565"/>
        <w:jc w:val="both"/>
        <w:rPr>
          <w:rFonts w:ascii="Museo Sans 100" w:hAnsi="Museo Sans 100" w:cs="Arial"/>
          <w:b/>
          <w:bCs/>
        </w:rPr>
      </w:pPr>
    </w:p>
    <w:p w:rsidR="005F4044" w:rsidRPr="00E1473F" w:rsidRDefault="005F4044" w:rsidP="00923BA4">
      <w:pPr>
        <w:widowControl w:val="0"/>
        <w:numPr>
          <w:ilvl w:val="0"/>
          <w:numId w:val="23"/>
        </w:numPr>
        <w:autoSpaceDE w:val="0"/>
        <w:autoSpaceDN w:val="0"/>
        <w:adjustRightInd w:val="0"/>
        <w:jc w:val="both"/>
        <w:rPr>
          <w:rFonts w:ascii="Museo Sans 100" w:hAnsi="Museo Sans 100" w:cs="Arial"/>
          <w:b/>
          <w:bCs/>
        </w:rPr>
      </w:pPr>
      <w:r w:rsidRPr="00E1473F">
        <w:rPr>
          <w:rFonts w:ascii="Museo Sans 100" w:hAnsi="Museo Sans 100" w:cs="Arial"/>
          <w:b/>
          <w:bCs/>
        </w:rPr>
        <w:t xml:space="preserve">Clasificación Funcional: </w:t>
      </w:r>
      <w:r w:rsidRPr="00E1473F">
        <w:rPr>
          <w:rFonts w:ascii="Museo Sans 100" w:hAnsi="Museo Sans 100" w:cs="Arial"/>
          <w:b/>
          <w:bCs/>
        </w:rPr>
        <w:tab/>
      </w:r>
      <w:r w:rsidRPr="00E1473F">
        <w:rPr>
          <w:rFonts w:ascii="Museo Sans 100" w:hAnsi="Museo Sans 100" w:cs="Arial"/>
          <w:b/>
          <w:bCs/>
        </w:rPr>
        <w:tab/>
        <w:t>Función sustantiva u operativa</w:t>
      </w:r>
    </w:p>
    <w:p w:rsidR="005F4044" w:rsidRPr="00E1473F" w:rsidRDefault="005F4044" w:rsidP="005F4044">
      <w:pPr>
        <w:ind w:left="360"/>
        <w:jc w:val="both"/>
        <w:rPr>
          <w:rFonts w:ascii="Museo Sans 100" w:hAnsi="Museo Sans 100" w:cs="Arial"/>
          <w:b/>
          <w:bCs/>
        </w:rPr>
      </w:pPr>
    </w:p>
    <w:p w:rsidR="005F4044" w:rsidRPr="00E1473F" w:rsidRDefault="005F4044" w:rsidP="00923BA4">
      <w:pPr>
        <w:pStyle w:val="Prrafodelista"/>
        <w:widowControl w:val="0"/>
        <w:numPr>
          <w:ilvl w:val="0"/>
          <w:numId w:val="23"/>
        </w:numPr>
        <w:autoSpaceDE w:val="0"/>
        <w:autoSpaceDN w:val="0"/>
        <w:adjustRightInd w:val="0"/>
        <w:spacing w:line="360" w:lineRule="auto"/>
        <w:jc w:val="both"/>
        <w:rPr>
          <w:rFonts w:ascii="Museo Sans 100" w:hAnsi="Museo Sans 100" w:cs="Arial"/>
          <w:b/>
          <w:bCs/>
        </w:rPr>
      </w:pPr>
      <w:r w:rsidRPr="00E1473F">
        <w:rPr>
          <w:rFonts w:ascii="Museo Sans 100" w:hAnsi="Museo Sans 100" w:cs="Arial"/>
          <w:b/>
          <w:bCs/>
        </w:rPr>
        <w:t>Dependencia Jerárquica:</w:t>
      </w:r>
      <w:r w:rsidRPr="00E1473F">
        <w:rPr>
          <w:rFonts w:ascii="Museo Sans 100" w:hAnsi="Museo Sans 100" w:cs="Arial"/>
          <w:b/>
          <w:bCs/>
        </w:rPr>
        <w:tab/>
      </w:r>
      <w:r w:rsidRPr="00E1473F">
        <w:rPr>
          <w:rFonts w:ascii="Museo Sans 100" w:hAnsi="Museo Sans 100" w:cs="Arial"/>
          <w:b/>
          <w:bCs/>
        </w:rPr>
        <w:tab/>
        <w:t>Gerencia de Desarrollo Rural</w:t>
      </w:r>
    </w:p>
    <w:p w:rsidR="005F4044" w:rsidRPr="00E1473F" w:rsidRDefault="005F4044" w:rsidP="00923BA4">
      <w:pPr>
        <w:pStyle w:val="Prrafodelista"/>
        <w:widowControl w:val="0"/>
        <w:numPr>
          <w:ilvl w:val="0"/>
          <w:numId w:val="23"/>
        </w:numPr>
        <w:autoSpaceDE w:val="0"/>
        <w:autoSpaceDN w:val="0"/>
        <w:adjustRightInd w:val="0"/>
        <w:spacing w:line="276" w:lineRule="auto"/>
        <w:jc w:val="both"/>
        <w:rPr>
          <w:rFonts w:ascii="Museo Sans 100" w:hAnsi="Museo Sans 100" w:cs="Arial"/>
          <w:b/>
          <w:bCs/>
        </w:rPr>
      </w:pPr>
      <w:r w:rsidRPr="00E1473F">
        <w:rPr>
          <w:rFonts w:ascii="Museo Sans 100" w:hAnsi="Museo Sans 100" w:cs="Arial"/>
          <w:b/>
          <w:bCs/>
        </w:rPr>
        <w:t>Organización Interna:</w:t>
      </w:r>
    </w:p>
    <w:p w:rsidR="005F4044" w:rsidRPr="00E1473F" w:rsidRDefault="005F4044" w:rsidP="005F4044">
      <w:pPr>
        <w:pStyle w:val="Prrafodelista"/>
        <w:rPr>
          <w:rFonts w:ascii="Museo Sans 100" w:hAnsi="Museo Sans 100" w:cs="Arial"/>
          <w:b/>
          <w:bCs/>
          <w:sz w:val="10"/>
          <w:szCs w:val="10"/>
        </w:rPr>
      </w:pPr>
    </w:p>
    <w:p w:rsidR="005F4044" w:rsidRPr="00E1473F" w:rsidRDefault="005F4044" w:rsidP="00923BA4">
      <w:pPr>
        <w:pStyle w:val="Prrafodelista"/>
        <w:numPr>
          <w:ilvl w:val="0"/>
          <w:numId w:val="19"/>
        </w:numPr>
        <w:spacing w:line="276" w:lineRule="auto"/>
        <w:ind w:left="426" w:hanging="426"/>
        <w:contextualSpacing/>
        <w:jc w:val="both"/>
        <w:rPr>
          <w:rFonts w:ascii="Museo Sans 100" w:hAnsi="Museo Sans 100"/>
        </w:rPr>
      </w:pPr>
      <w:r w:rsidRPr="00E1473F">
        <w:rPr>
          <w:rFonts w:ascii="Museo Sans 100" w:hAnsi="Museo Sans 100"/>
        </w:rPr>
        <w:t xml:space="preserve">Encargado Sección de Transferencia de Tierras </w:t>
      </w:r>
    </w:p>
    <w:p w:rsidR="005F4044" w:rsidRPr="00E1473F" w:rsidRDefault="005F4044" w:rsidP="00923BA4">
      <w:pPr>
        <w:pStyle w:val="Prrafodelista"/>
        <w:numPr>
          <w:ilvl w:val="0"/>
          <w:numId w:val="19"/>
        </w:numPr>
        <w:spacing w:line="276" w:lineRule="auto"/>
        <w:ind w:left="426" w:hanging="426"/>
        <w:contextualSpacing/>
        <w:jc w:val="both"/>
        <w:rPr>
          <w:rFonts w:ascii="Museo Sans 100" w:hAnsi="Museo Sans 100"/>
        </w:rPr>
      </w:pPr>
      <w:r w:rsidRPr="00E1473F">
        <w:rPr>
          <w:rFonts w:ascii="Museo Sans 100" w:hAnsi="Museo Sans 100"/>
        </w:rPr>
        <w:t>Técnico de Transferencia de Tierras</w:t>
      </w:r>
    </w:p>
    <w:p w:rsidR="005F4044" w:rsidRPr="00E1473F" w:rsidRDefault="005F4044" w:rsidP="00923BA4">
      <w:pPr>
        <w:pStyle w:val="Prrafodelista"/>
        <w:numPr>
          <w:ilvl w:val="0"/>
          <w:numId w:val="19"/>
        </w:numPr>
        <w:spacing w:line="276" w:lineRule="auto"/>
        <w:ind w:left="426" w:hanging="426"/>
        <w:contextualSpacing/>
        <w:jc w:val="both"/>
        <w:rPr>
          <w:rFonts w:ascii="Museo Sans 100" w:hAnsi="Museo Sans 100"/>
        </w:rPr>
      </w:pPr>
      <w:r w:rsidRPr="00E1473F">
        <w:rPr>
          <w:rFonts w:ascii="Museo Sans 100" w:hAnsi="Museo Sans 100"/>
        </w:rPr>
        <w:t>Técnico de Mapeo</w:t>
      </w:r>
    </w:p>
    <w:p w:rsidR="005F4044" w:rsidRPr="00E1473F" w:rsidRDefault="005F4044" w:rsidP="00923BA4">
      <w:pPr>
        <w:pStyle w:val="Prrafodelista"/>
        <w:numPr>
          <w:ilvl w:val="0"/>
          <w:numId w:val="19"/>
        </w:numPr>
        <w:spacing w:line="276" w:lineRule="auto"/>
        <w:ind w:left="426" w:hanging="426"/>
        <w:contextualSpacing/>
        <w:jc w:val="both"/>
        <w:rPr>
          <w:rFonts w:ascii="Museo Sans 100" w:hAnsi="Museo Sans 100"/>
        </w:rPr>
      </w:pPr>
      <w:r w:rsidRPr="00E1473F">
        <w:rPr>
          <w:rFonts w:ascii="Museo Sans 100" w:hAnsi="Museo Sans 100"/>
        </w:rPr>
        <w:t xml:space="preserve">Colaborador Jurídico </w:t>
      </w:r>
    </w:p>
    <w:p w:rsidR="0014031F" w:rsidRPr="006D1630" w:rsidRDefault="005F4044" w:rsidP="00E1473F">
      <w:pPr>
        <w:pStyle w:val="Prrafodelista"/>
        <w:numPr>
          <w:ilvl w:val="0"/>
          <w:numId w:val="19"/>
        </w:numPr>
        <w:spacing w:line="276" w:lineRule="auto"/>
        <w:ind w:left="426" w:hanging="426"/>
        <w:contextualSpacing/>
        <w:jc w:val="both"/>
        <w:rPr>
          <w:rFonts w:ascii="Museo Sans 100" w:hAnsi="Museo Sans 100"/>
        </w:rPr>
      </w:pPr>
      <w:r w:rsidRPr="00E1473F">
        <w:rPr>
          <w:rFonts w:ascii="Museo Sans 100" w:hAnsi="Museo Sans 100"/>
        </w:rPr>
        <w:t>Coordinador Administrativo</w:t>
      </w:r>
      <w:r w:rsidRPr="00E1473F">
        <w:rPr>
          <w:rStyle w:val="Refdenotaalpie"/>
          <w:rFonts w:ascii="Museo Sans 100" w:hAnsi="Museo Sans 100"/>
        </w:rPr>
        <w:footnoteReference w:id="3"/>
      </w:r>
    </w:p>
    <w:p w:rsidR="005F4044" w:rsidRPr="00E1473F" w:rsidRDefault="005F4044" w:rsidP="00923BA4">
      <w:pPr>
        <w:pStyle w:val="Prrafodelista"/>
        <w:numPr>
          <w:ilvl w:val="0"/>
          <w:numId w:val="19"/>
        </w:numPr>
        <w:spacing w:line="276" w:lineRule="auto"/>
        <w:ind w:left="426" w:hanging="426"/>
        <w:contextualSpacing/>
        <w:jc w:val="both"/>
        <w:rPr>
          <w:rFonts w:ascii="Museo Sans 100" w:hAnsi="Museo Sans 100"/>
        </w:rPr>
      </w:pPr>
      <w:r w:rsidRPr="00E1473F">
        <w:rPr>
          <w:rFonts w:ascii="Museo Sans 100" w:hAnsi="Museo Sans 100"/>
        </w:rPr>
        <w:t>Secretaria</w:t>
      </w:r>
      <w:r w:rsidRPr="00E1473F">
        <w:rPr>
          <w:rFonts w:ascii="Museo Sans 100" w:hAnsi="Museo Sans 100"/>
          <w:vertAlign w:val="superscript"/>
        </w:rPr>
        <w:t>3</w:t>
      </w:r>
    </w:p>
    <w:p w:rsidR="005F4044" w:rsidRPr="00E1473F" w:rsidRDefault="005F4044" w:rsidP="00923BA4">
      <w:pPr>
        <w:pStyle w:val="Prrafodelista"/>
        <w:numPr>
          <w:ilvl w:val="0"/>
          <w:numId w:val="19"/>
        </w:numPr>
        <w:spacing w:line="276" w:lineRule="auto"/>
        <w:ind w:left="426" w:hanging="426"/>
        <w:contextualSpacing/>
        <w:jc w:val="both"/>
        <w:rPr>
          <w:rFonts w:ascii="Museo Sans 100" w:hAnsi="Museo Sans 100"/>
        </w:rPr>
      </w:pPr>
      <w:r w:rsidRPr="00E1473F">
        <w:rPr>
          <w:rFonts w:ascii="Museo Sans 100" w:hAnsi="Museo Sans 100"/>
        </w:rPr>
        <w:t>Motorista</w:t>
      </w:r>
      <w:r w:rsidRPr="00E1473F">
        <w:rPr>
          <w:rFonts w:ascii="Museo Sans 100" w:hAnsi="Museo Sans 100"/>
          <w:vertAlign w:val="superscript"/>
        </w:rPr>
        <w:t>3</w:t>
      </w:r>
    </w:p>
    <w:p w:rsidR="005F4044" w:rsidRPr="00E1473F" w:rsidRDefault="005F4044" w:rsidP="00923BA4">
      <w:pPr>
        <w:pStyle w:val="Prrafodelista"/>
        <w:numPr>
          <w:ilvl w:val="0"/>
          <w:numId w:val="19"/>
        </w:numPr>
        <w:spacing w:line="276" w:lineRule="auto"/>
        <w:ind w:left="426" w:hanging="426"/>
        <w:contextualSpacing/>
        <w:jc w:val="both"/>
        <w:rPr>
          <w:rFonts w:ascii="Museo Sans 100" w:hAnsi="Museo Sans 100"/>
        </w:rPr>
      </w:pPr>
      <w:r w:rsidRPr="00E1473F">
        <w:rPr>
          <w:rFonts w:ascii="Museo Sans 100" w:hAnsi="Museo Sans 100"/>
        </w:rPr>
        <w:t>Ordenanza</w:t>
      </w:r>
      <w:r w:rsidRPr="00E1473F">
        <w:rPr>
          <w:rFonts w:ascii="Museo Sans 100" w:hAnsi="Museo Sans 100"/>
          <w:vertAlign w:val="superscript"/>
        </w:rPr>
        <w:t>3</w:t>
      </w:r>
    </w:p>
    <w:p w:rsidR="005F4044" w:rsidRPr="00E1473F" w:rsidRDefault="005F4044" w:rsidP="005F4044">
      <w:pPr>
        <w:pStyle w:val="Prrafodelista"/>
        <w:spacing w:line="276" w:lineRule="auto"/>
        <w:ind w:left="709"/>
        <w:jc w:val="both"/>
        <w:rPr>
          <w:rFonts w:ascii="Museo Sans 100" w:hAnsi="Museo Sans 100"/>
        </w:rPr>
      </w:pPr>
    </w:p>
    <w:p w:rsidR="005F4044" w:rsidRPr="0014031F" w:rsidRDefault="005F4044" w:rsidP="00923BA4">
      <w:pPr>
        <w:widowControl w:val="0"/>
        <w:numPr>
          <w:ilvl w:val="0"/>
          <w:numId w:val="23"/>
        </w:numPr>
        <w:autoSpaceDE w:val="0"/>
        <w:autoSpaceDN w:val="0"/>
        <w:adjustRightInd w:val="0"/>
        <w:spacing w:line="276" w:lineRule="auto"/>
        <w:jc w:val="both"/>
        <w:rPr>
          <w:rFonts w:ascii="Museo Sans 100" w:hAnsi="Museo Sans 100" w:cs="Arial"/>
          <w:b/>
          <w:iCs/>
          <w:sz w:val="24"/>
          <w:szCs w:val="24"/>
        </w:rPr>
      </w:pPr>
      <w:r w:rsidRPr="0014031F">
        <w:rPr>
          <w:rFonts w:ascii="Museo Sans 100" w:hAnsi="Museo Sans 100" w:cs="Arial"/>
          <w:b/>
          <w:iCs/>
          <w:sz w:val="24"/>
          <w:szCs w:val="24"/>
        </w:rPr>
        <w:t xml:space="preserve">Objetivo: </w:t>
      </w:r>
    </w:p>
    <w:p w:rsidR="005F4044" w:rsidRPr="0014031F" w:rsidRDefault="005F4044" w:rsidP="005F4044">
      <w:pPr>
        <w:widowControl w:val="0"/>
        <w:autoSpaceDE w:val="0"/>
        <w:autoSpaceDN w:val="0"/>
        <w:adjustRightInd w:val="0"/>
        <w:spacing w:line="276" w:lineRule="auto"/>
        <w:ind w:left="360"/>
        <w:jc w:val="both"/>
        <w:rPr>
          <w:rFonts w:ascii="Museo Sans 100" w:hAnsi="Museo Sans 100" w:cs="Arial"/>
          <w:b/>
          <w:iCs/>
          <w:sz w:val="24"/>
          <w:szCs w:val="24"/>
        </w:rPr>
      </w:pPr>
    </w:p>
    <w:p w:rsidR="005F4044" w:rsidRPr="0014031F" w:rsidRDefault="005F4044" w:rsidP="005F4044">
      <w:pPr>
        <w:spacing w:line="276" w:lineRule="auto"/>
        <w:jc w:val="both"/>
        <w:rPr>
          <w:rFonts w:ascii="Museo Sans 100" w:hAnsi="Museo Sans 100" w:cs="Arial"/>
          <w:iCs/>
          <w:sz w:val="24"/>
          <w:szCs w:val="24"/>
        </w:rPr>
      </w:pPr>
      <w:proofErr w:type="spellStart"/>
      <w:r w:rsidRPr="0014031F">
        <w:rPr>
          <w:rFonts w:ascii="Museo Sans 100" w:hAnsi="Museo Sans 100" w:cs="Arial"/>
          <w:iCs/>
          <w:sz w:val="24"/>
          <w:szCs w:val="24"/>
        </w:rPr>
        <w:t>Operativizar</w:t>
      </w:r>
      <w:proofErr w:type="spellEnd"/>
      <w:r w:rsidRPr="0014031F">
        <w:rPr>
          <w:rFonts w:ascii="Museo Sans 100" w:hAnsi="Museo Sans 100" w:cs="Arial"/>
          <w:iCs/>
          <w:sz w:val="24"/>
          <w:szCs w:val="24"/>
        </w:rPr>
        <w:t xml:space="preserve"> la transferencia de tierras a favor de los solicitantes y beneficiarios de los programas y proyectos que la Institución ejecuta, así como brindar la atención efectiva y oportuna a quienes lo requieran en sus zonas de influencia, estableciendo las coordinaciones necesarias con las diferentes unidades organizativas del ISTA en observancia de la legislación y normativa interna vigente. </w:t>
      </w:r>
    </w:p>
    <w:p w:rsidR="005F4044" w:rsidRPr="00E1473F" w:rsidRDefault="005F4044" w:rsidP="005F4044">
      <w:pPr>
        <w:spacing w:line="276" w:lineRule="auto"/>
        <w:ind w:left="426"/>
        <w:jc w:val="both"/>
        <w:rPr>
          <w:rFonts w:ascii="Museo Sans 100" w:hAnsi="Museo Sans 100" w:cs="Arial"/>
        </w:rPr>
      </w:pPr>
    </w:p>
    <w:p w:rsidR="005F4044" w:rsidRPr="00E1473F" w:rsidRDefault="005F4044" w:rsidP="00923BA4">
      <w:pPr>
        <w:widowControl w:val="0"/>
        <w:numPr>
          <w:ilvl w:val="0"/>
          <w:numId w:val="23"/>
        </w:numPr>
        <w:autoSpaceDE w:val="0"/>
        <w:autoSpaceDN w:val="0"/>
        <w:adjustRightInd w:val="0"/>
        <w:spacing w:line="276" w:lineRule="auto"/>
        <w:jc w:val="both"/>
        <w:rPr>
          <w:rFonts w:ascii="Museo Sans 100" w:hAnsi="Museo Sans 100" w:cs="Arial"/>
          <w:b/>
          <w:iCs/>
        </w:rPr>
      </w:pPr>
      <w:r w:rsidRPr="00E1473F">
        <w:rPr>
          <w:rFonts w:ascii="Museo Sans 100" w:hAnsi="Museo Sans 100" w:cs="Arial"/>
          <w:b/>
          <w:iCs/>
        </w:rPr>
        <w:t>Funciones:</w:t>
      </w:r>
    </w:p>
    <w:p w:rsidR="005F4044" w:rsidRPr="00E1473F" w:rsidRDefault="005F4044" w:rsidP="005F4044">
      <w:pPr>
        <w:widowControl w:val="0"/>
        <w:autoSpaceDE w:val="0"/>
        <w:autoSpaceDN w:val="0"/>
        <w:adjustRightInd w:val="0"/>
        <w:spacing w:line="276" w:lineRule="auto"/>
        <w:ind w:left="360"/>
        <w:jc w:val="both"/>
        <w:rPr>
          <w:rFonts w:ascii="Museo Sans 100" w:hAnsi="Museo Sans 100" w:cs="Arial"/>
          <w:b/>
          <w:iCs/>
          <w:sz w:val="10"/>
          <w:szCs w:val="10"/>
        </w:rPr>
      </w:pPr>
    </w:p>
    <w:p w:rsidR="005F4044" w:rsidRPr="00E1473F" w:rsidRDefault="005F4044" w:rsidP="00923BA4">
      <w:pPr>
        <w:pStyle w:val="Prrafodelista"/>
        <w:numPr>
          <w:ilvl w:val="1"/>
          <w:numId w:val="24"/>
        </w:numPr>
        <w:spacing w:line="276" w:lineRule="auto"/>
        <w:ind w:left="567" w:hanging="567"/>
        <w:contextualSpacing/>
        <w:jc w:val="both"/>
        <w:rPr>
          <w:rFonts w:ascii="Museo Sans 100" w:hAnsi="Museo Sans 100"/>
        </w:rPr>
      </w:pPr>
      <w:r w:rsidRPr="00E1473F">
        <w:rPr>
          <w:rFonts w:ascii="Museo Sans 100" w:hAnsi="Museo Sans 100"/>
        </w:rPr>
        <w:lastRenderedPageBreak/>
        <w:t>Coordinar con las diferentes unidades organizativas, el proceso de transferencia de tierras a favor de los solicitantes y beneficiarios de los diferentes programas del ISTA y Asociaciones Cooperativas.</w:t>
      </w:r>
    </w:p>
    <w:p w:rsidR="005F4044" w:rsidRPr="00E1473F" w:rsidRDefault="005F4044" w:rsidP="00923BA4">
      <w:pPr>
        <w:pStyle w:val="Prrafodelista"/>
        <w:numPr>
          <w:ilvl w:val="1"/>
          <w:numId w:val="24"/>
        </w:numPr>
        <w:spacing w:line="276" w:lineRule="auto"/>
        <w:ind w:left="567" w:hanging="567"/>
        <w:contextualSpacing/>
        <w:jc w:val="both"/>
        <w:rPr>
          <w:rFonts w:ascii="Museo Sans 100" w:hAnsi="Museo Sans 100"/>
        </w:rPr>
      </w:pPr>
      <w:r w:rsidRPr="00E1473F">
        <w:rPr>
          <w:rFonts w:ascii="Museo Sans 100" w:hAnsi="Museo Sans 100"/>
        </w:rPr>
        <w:t>Recolectar solicitudes de adjudicaciones de inmuebles para proyectos con DCD inscrita con la debida forma y en tiempo oportuno.</w:t>
      </w:r>
    </w:p>
    <w:p w:rsidR="005F4044" w:rsidRPr="00E1473F" w:rsidRDefault="005F4044" w:rsidP="00923BA4">
      <w:pPr>
        <w:pStyle w:val="Prrafodelista"/>
        <w:numPr>
          <w:ilvl w:val="1"/>
          <w:numId w:val="24"/>
        </w:numPr>
        <w:spacing w:line="276" w:lineRule="auto"/>
        <w:ind w:left="567" w:hanging="567"/>
        <w:contextualSpacing/>
        <w:jc w:val="both"/>
        <w:rPr>
          <w:rFonts w:ascii="Museo Sans 100" w:hAnsi="Museo Sans 100"/>
        </w:rPr>
      </w:pPr>
      <w:r w:rsidRPr="00E1473F">
        <w:rPr>
          <w:rFonts w:ascii="Museo Sans 100" w:hAnsi="Museo Sans 100"/>
        </w:rPr>
        <w:t>Atender a usuarios de la Institución velando que los trámites o servicios requeridos se realicen en forma ágil y eficaz</w:t>
      </w:r>
      <w:r w:rsidRPr="00E1473F">
        <w:rPr>
          <w:rStyle w:val="Refdenotaalpie"/>
          <w:rFonts w:ascii="Museo Sans 100" w:hAnsi="Museo Sans 100"/>
        </w:rPr>
        <w:footnoteReference w:id="4"/>
      </w:r>
      <w:r w:rsidRPr="00E1473F">
        <w:rPr>
          <w:rFonts w:ascii="Museo Sans 100" w:hAnsi="Museo Sans 100"/>
        </w:rPr>
        <w:t>.</w:t>
      </w:r>
    </w:p>
    <w:p w:rsidR="005F4044" w:rsidRPr="00E1473F" w:rsidRDefault="005F4044" w:rsidP="00923BA4">
      <w:pPr>
        <w:pStyle w:val="Prrafodelista"/>
        <w:numPr>
          <w:ilvl w:val="1"/>
          <w:numId w:val="24"/>
        </w:numPr>
        <w:spacing w:line="276" w:lineRule="auto"/>
        <w:ind w:left="567" w:hanging="567"/>
        <w:contextualSpacing/>
        <w:jc w:val="both"/>
        <w:rPr>
          <w:rFonts w:ascii="Museo Sans 100" w:hAnsi="Museo Sans 100"/>
        </w:rPr>
      </w:pPr>
      <w:r w:rsidRPr="00E1473F">
        <w:rPr>
          <w:rFonts w:ascii="Museo Sans 100" w:hAnsi="Museo Sans 100"/>
        </w:rPr>
        <w:t>Dar respuesta a solicitudes de información de usuarios internos y externos del ISTA.</w:t>
      </w:r>
    </w:p>
    <w:p w:rsidR="005F4044" w:rsidRPr="00E1473F" w:rsidRDefault="005F4044" w:rsidP="00923BA4">
      <w:pPr>
        <w:pStyle w:val="Prrafodelista"/>
        <w:numPr>
          <w:ilvl w:val="1"/>
          <w:numId w:val="24"/>
        </w:numPr>
        <w:spacing w:line="276" w:lineRule="auto"/>
        <w:ind w:left="567" w:hanging="567"/>
        <w:contextualSpacing/>
        <w:jc w:val="both"/>
        <w:rPr>
          <w:rFonts w:ascii="Museo Sans 100" w:hAnsi="Museo Sans 100"/>
        </w:rPr>
      </w:pPr>
      <w:r w:rsidRPr="00E1473F">
        <w:rPr>
          <w:rFonts w:ascii="Museo Sans 100" w:hAnsi="Museo Sans 100"/>
        </w:rPr>
        <w:t>Realizar acciones relativas a la cobranza de la deuda agraria y los costos administrativos de los beneficiarios de los diferentes programas de transferencia de tierras.</w:t>
      </w:r>
    </w:p>
    <w:p w:rsidR="005F4044" w:rsidRPr="00E1473F" w:rsidRDefault="005F4044" w:rsidP="00923BA4">
      <w:pPr>
        <w:pStyle w:val="Prrafodelista"/>
        <w:numPr>
          <w:ilvl w:val="1"/>
          <w:numId w:val="24"/>
        </w:numPr>
        <w:spacing w:line="276" w:lineRule="auto"/>
        <w:ind w:left="567" w:hanging="567"/>
        <w:contextualSpacing/>
        <w:jc w:val="both"/>
        <w:rPr>
          <w:rFonts w:ascii="Museo Sans 100" w:hAnsi="Museo Sans 100"/>
        </w:rPr>
      </w:pPr>
      <w:r w:rsidRPr="00E1473F">
        <w:rPr>
          <w:rFonts w:ascii="Museo Sans 100" w:hAnsi="Museo Sans 100"/>
        </w:rPr>
        <w:t xml:space="preserve">Coordinar, supervisar e informar el trabajo realizado por las cuadrillas topográficas en los proyectos que realiza la Institución y de las Asociaciones Cooperativas. </w:t>
      </w:r>
    </w:p>
    <w:p w:rsidR="005F4044" w:rsidRPr="00E1473F" w:rsidRDefault="005F4044" w:rsidP="00923BA4">
      <w:pPr>
        <w:pStyle w:val="Prrafodelista"/>
        <w:numPr>
          <w:ilvl w:val="1"/>
          <w:numId w:val="24"/>
        </w:numPr>
        <w:spacing w:line="276" w:lineRule="auto"/>
        <w:ind w:left="567" w:hanging="567"/>
        <w:contextualSpacing/>
        <w:jc w:val="both"/>
        <w:rPr>
          <w:rFonts w:ascii="Museo Sans 100" w:hAnsi="Museo Sans 100"/>
        </w:rPr>
      </w:pPr>
      <w:r w:rsidRPr="00E1473F">
        <w:rPr>
          <w:rFonts w:ascii="Museo Sans 100" w:hAnsi="Museo Sans 100"/>
        </w:rPr>
        <w:t>Facilitar los mecanismos para la ejecución efectiva de las peticiones legales.</w:t>
      </w:r>
    </w:p>
    <w:p w:rsidR="005F4044" w:rsidRPr="006D1630" w:rsidRDefault="005F4044" w:rsidP="006D1630">
      <w:pPr>
        <w:pStyle w:val="Prrafodelista"/>
        <w:numPr>
          <w:ilvl w:val="1"/>
          <w:numId w:val="24"/>
        </w:numPr>
        <w:spacing w:line="276" w:lineRule="auto"/>
        <w:ind w:left="567" w:hanging="567"/>
        <w:contextualSpacing/>
        <w:jc w:val="both"/>
        <w:rPr>
          <w:rFonts w:ascii="Museo Sans 100" w:hAnsi="Museo Sans 100"/>
        </w:rPr>
      </w:pPr>
      <w:r w:rsidRPr="00E1473F">
        <w:rPr>
          <w:rFonts w:ascii="Museo Sans 100" w:hAnsi="Museo Sans 100"/>
        </w:rPr>
        <w:t>Apoyar las actividades y proyectos relativos a la generación de oportunidades para el desarrollo de las capacidades productivas, sociales y económicas de los usuarios y beneficiarios de la Institución.</w:t>
      </w:r>
    </w:p>
    <w:p w:rsidR="005F4044" w:rsidRPr="00E1473F" w:rsidRDefault="005F4044" w:rsidP="00923BA4">
      <w:pPr>
        <w:pStyle w:val="Prrafodelista"/>
        <w:numPr>
          <w:ilvl w:val="1"/>
          <w:numId w:val="24"/>
        </w:numPr>
        <w:spacing w:line="276" w:lineRule="auto"/>
        <w:ind w:left="567" w:hanging="567"/>
        <w:contextualSpacing/>
        <w:jc w:val="both"/>
        <w:rPr>
          <w:rFonts w:ascii="Museo Sans 100" w:hAnsi="Museo Sans 100"/>
        </w:rPr>
      </w:pPr>
      <w:r w:rsidRPr="00E1473F">
        <w:rPr>
          <w:rFonts w:ascii="Museo Sans 100" w:hAnsi="Museo Sans 100"/>
        </w:rPr>
        <w:t>Representar oficialmente a la institución en sus zonas de influencia.</w:t>
      </w:r>
    </w:p>
    <w:p w:rsidR="005F4044" w:rsidRPr="00E1473F" w:rsidRDefault="005F4044" w:rsidP="00923BA4">
      <w:pPr>
        <w:pStyle w:val="Prrafodelista"/>
        <w:numPr>
          <w:ilvl w:val="1"/>
          <w:numId w:val="24"/>
        </w:numPr>
        <w:spacing w:line="276" w:lineRule="auto"/>
        <w:ind w:left="567" w:hanging="567"/>
        <w:contextualSpacing/>
        <w:jc w:val="both"/>
        <w:rPr>
          <w:rFonts w:ascii="Museo Sans 100" w:hAnsi="Museo Sans 100"/>
        </w:rPr>
      </w:pPr>
      <w:r w:rsidRPr="00E1473F">
        <w:rPr>
          <w:rFonts w:ascii="Museo Sans 100" w:hAnsi="Museo Sans 100"/>
        </w:rPr>
        <w:t xml:space="preserve">Realizar reuniones periódicas con el personal asignado a la Sección para revisar el avance de las metas planificadas. </w:t>
      </w:r>
    </w:p>
    <w:p w:rsidR="005F4044" w:rsidRDefault="005F4044" w:rsidP="006D1630">
      <w:pPr>
        <w:pStyle w:val="Prrafodelista"/>
        <w:numPr>
          <w:ilvl w:val="1"/>
          <w:numId w:val="24"/>
        </w:numPr>
        <w:spacing w:line="276" w:lineRule="auto"/>
        <w:ind w:left="567" w:hanging="567"/>
        <w:contextualSpacing/>
        <w:jc w:val="both"/>
        <w:rPr>
          <w:rFonts w:ascii="Museo Sans 100" w:hAnsi="Museo Sans 100"/>
        </w:rPr>
      </w:pPr>
      <w:r w:rsidRPr="00E1473F">
        <w:rPr>
          <w:rFonts w:ascii="Museo Sans 100" w:hAnsi="Museo Sans 100"/>
        </w:rPr>
        <w:t>Desarrollar y cumplir con otras actividades o funciones por delegación de la Gerencia y Autoridades Superiores Institucionales.</w:t>
      </w:r>
    </w:p>
    <w:p w:rsidR="006D1630" w:rsidRPr="006D1630" w:rsidRDefault="006D1630" w:rsidP="006D1630">
      <w:pPr>
        <w:pStyle w:val="Prrafodelista"/>
        <w:spacing w:line="276" w:lineRule="auto"/>
        <w:ind w:left="567"/>
        <w:contextualSpacing/>
        <w:jc w:val="both"/>
        <w:rPr>
          <w:rFonts w:ascii="Museo Sans 100" w:hAnsi="Museo Sans 100"/>
        </w:rPr>
      </w:pPr>
    </w:p>
    <w:p w:rsidR="005F4044" w:rsidRPr="0014031F" w:rsidRDefault="005F4044" w:rsidP="00923BA4">
      <w:pPr>
        <w:widowControl w:val="0"/>
        <w:numPr>
          <w:ilvl w:val="0"/>
          <w:numId w:val="25"/>
        </w:numPr>
        <w:autoSpaceDE w:val="0"/>
        <w:autoSpaceDN w:val="0"/>
        <w:adjustRightInd w:val="0"/>
        <w:jc w:val="both"/>
        <w:rPr>
          <w:rFonts w:ascii="Museo Sans 100" w:hAnsi="Museo Sans 100" w:cs="Arial"/>
          <w:b/>
        </w:rPr>
      </w:pPr>
      <w:r w:rsidRPr="0014031F">
        <w:rPr>
          <w:rFonts w:ascii="Museo Sans 100" w:hAnsi="Museo Sans 100" w:cs="Arial"/>
          <w:b/>
          <w:bCs/>
        </w:rPr>
        <w:t>Unidad Organizativa</w:t>
      </w:r>
      <w:r w:rsidRPr="0014031F">
        <w:rPr>
          <w:rFonts w:ascii="Museo Sans 100" w:hAnsi="Museo Sans 100" w:cs="Arial"/>
        </w:rPr>
        <w:t xml:space="preserve">: </w:t>
      </w:r>
      <w:r w:rsidRPr="0014031F">
        <w:rPr>
          <w:rFonts w:ascii="Museo Sans 100" w:hAnsi="Museo Sans 100" w:cs="Arial"/>
        </w:rPr>
        <w:tab/>
      </w:r>
      <w:r w:rsidRPr="0014031F">
        <w:rPr>
          <w:rFonts w:ascii="Museo Sans 100" w:hAnsi="Museo Sans 100" w:cs="Arial"/>
        </w:rPr>
        <w:tab/>
      </w:r>
      <w:r w:rsidRPr="0014031F">
        <w:rPr>
          <w:rFonts w:ascii="Museo Sans 100" w:hAnsi="Museo Sans 100" w:cs="Arial"/>
          <w:b/>
        </w:rPr>
        <w:t xml:space="preserve">CENTRO ESTRATÉGICO DE TRANSFORMACIÓN E </w:t>
      </w:r>
    </w:p>
    <w:p w:rsidR="005F4044" w:rsidRPr="0014031F" w:rsidRDefault="005F4044" w:rsidP="005F4044">
      <w:pPr>
        <w:widowControl w:val="0"/>
        <w:autoSpaceDE w:val="0"/>
        <w:autoSpaceDN w:val="0"/>
        <w:adjustRightInd w:val="0"/>
        <w:ind w:left="360"/>
        <w:jc w:val="both"/>
        <w:rPr>
          <w:rFonts w:ascii="Museo Sans 100" w:hAnsi="Museo Sans 100" w:cs="Arial"/>
          <w:b/>
        </w:rPr>
      </w:pPr>
      <w:r w:rsidRPr="0014031F">
        <w:rPr>
          <w:rFonts w:ascii="Museo Sans 100" w:hAnsi="Museo Sans 100" w:cs="Arial"/>
          <w:b/>
        </w:rPr>
        <w:tab/>
      </w:r>
      <w:r w:rsidRPr="0014031F">
        <w:rPr>
          <w:rFonts w:ascii="Museo Sans 100" w:hAnsi="Museo Sans 100" w:cs="Arial"/>
          <w:b/>
        </w:rPr>
        <w:tab/>
      </w:r>
      <w:r w:rsidRPr="0014031F">
        <w:rPr>
          <w:rFonts w:ascii="Museo Sans 100" w:hAnsi="Museo Sans 100" w:cs="Arial"/>
          <w:b/>
        </w:rPr>
        <w:tab/>
      </w:r>
      <w:r w:rsidRPr="0014031F">
        <w:rPr>
          <w:rFonts w:ascii="Museo Sans 100" w:hAnsi="Museo Sans 100" w:cs="Arial"/>
          <w:b/>
        </w:rPr>
        <w:tab/>
      </w:r>
      <w:r w:rsidRPr="0014031F">
        <w:rPr>
          <w:rFonts w:ascii="Museo Sans 100" w:hAnsi="Museo Sans 100" w:cs="Arial"/>
          <w:b/>
        </w:rPr>
        <w:tab/>
        <w:t xml:space="preserve">INNOVACIÓN AGROPECUARIA I, II, III Y IV - SECCIÓN DE </w:t>
      </w:r>
    </w:p>
    <w:p w:rsidR="005F4044" w:rsidRPr="0014031F" w:rsidRDefault="005F4044" w:rsidP="005F4044">
      <w:pPr>
        <w:widowControl w:val="0"/>
        <w:autoSpaceDE w:val="0"/>
        <w:autoSpaceDN w:val="0"/>
        <w:adjustRightInd w:val="0"/>
        <w:ind w:left="3192" w:firstLine="348"/>
        <w:jc w:val="both"/>
        <w:rPr>
          <w:rFonts w:ascii="Museo Sans 100" w:hAnsi="Museo Sans 100" w:cs="Arial"/>
          <w:b/>
        </w:rPr>
      </w:pPr>
      <w:r w:rsidRPr="0014031F">
        <w:rPr>
          <w:rFonts w:ascii="Museo Sans 100" w:hAnsi="Museo Sans 100" w:cs="Arial"/>
          <w:b/>
        </w:rPr>
        <w:t>TRANSFORMACIÓN E INNOVACIÓN AGROPECUARIA</w:t>
      </w:r>
    </w:p>
    <w:p w:rsidR="005F4044" w:rsidRPr="0014031F" w:rsidRDefault="005F4044" w:rsidP="005F4044">
      <w:pPr>
        <w:ind w:left="360"/>
        <w:jc w:val="both"/>
        <w:rPr>
          <w:rFonts w:ascii="Museo Sans 100" w:hAnsi="Museo Sans 100" w:cs="Arial"/>
          <w:b/>
        </w:rPr>
      </w:pPr>
    </w:p>
    <w:p w:rsidR="005F4044" w:rsidRPr="0014031F" w:rsidRDefault="005F4044" w:rsidP="00923BA4">
      <w:pPr>
        <w:widowControl w:val="0"/>
        <w:numPr>
          <w:ilvl w:val="0"/>
          <w:numId w:val="25"/>
        </w:numPr>
        <w:autoSpaceDE w:val="0"/>
        <w:autoSpaceDN w:val="0"/>
        <w:adjustRightInd w:val="0"/>
        <w:jc w:val="both"/>
        <w:rPr>
          <w:rFonts w:ascii="Museo Sans 100" w:hAnsi="Museo Sans 100" w:cs="Arial"/>
        </w:rPr>
      </w:pPr>
      <w:r w:rsidRPr="0014031F">
        <w:rPr>
          <w:rFonts w:ascii="Museo Sans 100" w:hAnsi="Museo Sans 100" w:cs="Arial"/>
          <w:b/>
          <w:bCs/>
        </w:rPr>
        <w:t>Clasificación Funcional:</w:t>
      </w:r>
      <w:r w:rsidRPr="0014031F">
        <w:rPr>
          <w:rFonts w:ascii="Museo Sans 100" w:hAnsi="Museo Sans 100" w:cs="Arial"/>
        </w:rPr>
        <w:t xml:space="preserve"> </w:t>
      </w:r>
      <w:r w:rsidRPr="0014031F">
        <w:rPr>
          <w:rFonts w:ascii="Museo Sans 100" w:hAnsi="Museo Sans 100" w:cs="Arial"/>
        </w:rPr>
        <w:tab/>
      </w:r>
      <w:r w:rsidRPr="0014031F">
        <w:rPr>
          <w:rFonts w:ascii="Museo Sans 100" w:hAnsi="Museo Sans 100" w:cs="Arial"/>
        </w:rPr>
        <w:tab/>
      </w:r>
      <w:r w:rsidRPr="0014031F">
        <w:rPr>
          <w:rFonts w:ascii="Museo Sans 100" w:hAnsi="Museo Sans 100" w:cs="Arial"/>
          <w:b/>
        </w:rPr>
        <w:t>Función sustantiva u operativa</w:t>
      </w:r>
    </w:p>
    <w:p w:rsidR="005F4044" w:rsidRPr="0014031F" w:rsidRDefault="005F4044" w:rsidP="005F4044">
      <w:pPr>
        <w:jc w:val="both"/>
        <w:rPr>
          <w:rFonts w:ascii="Museo Sans 100" w:hAnsi="Museo Sans 100" w:cs="Arial"/>
          <w:b/>
          <w:bCs/>
        </w:rPr>
      </w:pPr>
    </w:p>
    <w:p w:rsidR="005F4044" w:rsidRPr="0014031F" w:rsidRDefault="005F4044" w:rsidP="00923BA4">
      <w:pPr>
        <w:widowControl w:val="0"/>
        <w:numPr>
          <w:ilvl w:val="0"/>
          <w:numId w:val="25"/>
        </w:numPr>
        <w:autoSpaceDE w:val="0"/>
        <w:autoSpaceDN w:val="0"/>
        <w:adjustRightInd w:val="0"/>
        <w:jc w:val="both"/>
        <w:rPr>
          <w:rFonts w:ascii="Museo Sans 100" w:hAnsi="Museo Sans 100" w:cs="Arial"/>
          <w:b/>
        </w:rPr>
      </w:pPr>
      <w:r w:rsidRPr="0014031F">
        <w:rPr>
          <w:rFonts w:ascii="Museo Sans 100" w:hAnsi="Museo Sans 100" w:cs="Arial"/>
          <w:b/>
          <w:bCs/>
        </w:rPr>
        <w:t>Dependencia Jerárquica:</w:t>
      </w:r>
      <w:r w:rsidRPr="0014031F">
        <w:rPr>
          <w:rFonts w:ascii="Museo Sans 100" w:hAnsi="Museo Sans 100" w:cs="Arial"/>
        </w:rPr>
        <w:t xml:space="preserve"> </w:t>
      </w:r>
      <w:r w:rsidRPr="0014031F">
        <w:rPr>
          <w:rFonts w:ascii="Museo Sans 100" w:hAnsi="Museo Sans 100" w:cs="Arial"/>
        </w:rPr>
        <w:tab/>
      </w:r>
      <w:r w:rsidRPr="0014031F">
        <w:rPr>
          <w:rFonts w:ascii="Museo Sans 100" w:hAnsi="Museo Sans 100" w:cs="Arial"/>
        </w:rPr>
        <w:tab/>
      </w:r>
      <w:r w:rsidRPr="0014031F">
        <w:rPr>
          <w:rFonts w:ascii="Museo Sans 100" w:hAnsi="Museo Sans 100" w:cs="Arial"/>
          <w:b/>
        </w:rPr>
        <w:t>Departamento de Asistencia Técnica y Seguridad</w:t>
      </w:r>
    </w:p>
    <w:p w:rsidR="005F4044" w:rsidRPr="0014031F" w:rsidRDefault="005F4044" w:rsidP="005F4044">
      <w:pPr>
        <w:widowControl w:val="0"/>
        <w:autoSpaceDE w:val="0"/>
        <w:autoSpaceDN w:val="0"/>
        <w:adjustRightInd w:val="0"/>
        <w:ind w:left="2832" w:firstLine="708"/>
        <w:jc w:val="both"/>
        <w:rPr>
          <w:rFonts w:ascii="Museo Sans 100" w:hAnsi="Museo Sans 100" w:cs="Arial"/>
          <w:b/>
        </w:rPr>
      </w:pPr>
      <w:r w:rsidRPr="0014031F">
        <w:rPr>
          <w:rFonts w:ascii="Museo Sans 100" w:hAnsi="Museo Sans 100" w:cs="Arial"/>
          <w:b/>
        </w:rPr>
        <w:t>Alimentaria</w:t>
      </w:r>
      <w:r w:rsidRPr="0014031F">
        <w:rPr>
          <w:rStyle w:val="Refdenotaalpie"/>
          <w:rFonts w:ascii="Museo Sans 100" w:hAnsi="Museo Sans 100" w:cs="Arial"/>
          <w:b/>
        </w:rPr>
        <w:footnoteReference w:id="5"/>
      </w:r>
    </w:p>
    <w:p w:rsidR="005F4044" w:rsidRPr="0014031F" w:rsidRDefault="005F4044" w:rsidP="005F4044">
      <w:pPr>
        <w:jc w:val="both"/>
        <w:rPr>
          <w:rFonts w:ascii="Museo Sans 100" w:hAnsi="Museo Sans 100" w:cs="Arial"/>
          <w:b/>
          <w:bCs/>
        </w:rPr>
      </w:pPr>
    </w:p>
    <w:p w:rsidR="005F4044" w:rsidRPr="0014031F" w:rsidRDefault="005F4044" w:rsidP="00923BA4">
      <w:pPr>
        <w:widowControl w:val="0"/>
        <w:numPr>
          <w:ilvl w:val="0"/>
          <w:numId w:val="25"/>
        </w:numPr>
        <w:autoSpaceDE w:val="0"/>
        <w:autoSpaceDN w:val="0"/>
        <w:adjustRightInd w:val="0"/>
        <w:jc w:val="both"/>
        <w:rPr>
          <w:rFonts w:ascii="Museo Sans 100" w:hAnsi="Museo Sans 100" w:cs="Arial"/>
          <w:b/>
          <w:bCs/>
        </w:rPr>
      </w:pPr>
      <w:r w:rsidRPr="0014031F">
        <w:rPr>
          <w:rFonts w:ascii="Museo Sans 100" w:hAnsi="Museo Sans 100" w:cs="Arial"/>
          <w:b/>
          <w:bCs/>
        </w:rPr>
        <w:t xml:space="preserve">Organización Interna: </w:t>
      </w:r>
    </w:p>
    <w:p w:rsidR="005F4044" w:rsidRPr="0014031F" w:rsidRDefault="005F4044" w:rsidP="005F4044">
      <w:pPr>
        <w:widowControl w:val="0"/>
        <w:autoSpaceDE w:val="0"/>
        <w:autoSpaceDN w:val="0"/>
        <w:adjustRightInd w:val="0"/>
        <w:jc w:val="both"/>
        <w:rPr>
          <w:rFonts w:ascii="Museo Sans 100" w:hAnsi="Museo Sans 100" w:cs="Arial"/>
          <w:b/>
          <w:bCs/>
          <w:sz w:val="10"/>
          <w:szCs w:val="10"/>
        </w:rPr>
      </w:pPr>
    </w:p>
    <w:p w:rsidR="005F4044" w:rsidRPr="0014031F" w:rsidRDefault="005F4044" w:rsidP="00923BA4">
      <w:pPr>
        <w:pStyle w:val="Prrafodelista"/>
        <w:numPr>
          <w:ilvl w:val="0"/>
          <w:numId w:val="19"/>
        </w:numPr>
        <w:spacing w:line="276" w:lineRule="auto"/>
        <w:ind w:left="426" w:hanging="426"/>
        <w:contextualSpacing/>
        <w:jc w:val="both"/>
        <w:rPr>
          <w:rFonts w:ascii="Museo Sans 100" w:hAnsi="Museo Sans 100"/>
        </w:rPr>
      </w:pPr>
      <w:r w:rsidRPr="0014031F">
        <w:rPr>
          <w:rFonts w:ascii="Museo Sans 100" w:hAnsi="Museo Sans 100"/>
        </w:rPr>
        <w:t>Encargado de Sección de Transformación e Innovación Agropecuaria</w:t>
      </w:r>
    </w:p>
    <w:p w:rsidR="005F4044" w:rsidRPr="0014031F" w:rsidRDefault="005F4044" w:rsidP="00923BA4">
      <w:pPr>
        <w:pStyle w:val="Prrafodelista"/>
        <w:numPr>
          <w:ilvl w:val="0"/>
          <w:numId w:val="19"/>
        </w:numPr>
        <w:spacing w:line="276" w:lineRule="auto"/>
        <w:ind w:left="426" w:hanging="426"/>
        <w:contextualSpacing/>
        <w:jc w:val="both"/>
        <w:rPr>
          <w:rFonts w:ascii="Museo Sans 100" w:hAnsi="Museo Sans 100"/>
        </w:rPr>
      </w:pPr>
      <w:r w:rsidRPr="0014031F">
        <w:rPr>
          <w:rFonts w:ascii="Museo Sans 100" w:hAnsi="Museo Sans 100"/>
        </w:rPr>
        <w:t>Técnicos de Campo</w:t>
      </w:r>
    </w:p>
    <w:p w:rsidR="005F4044" w:rsidRPr="0014031F" w:rsidRDefault="005F4044" w:rsidP="00923BA4">
      <w:pPr>
        <w:pStyle w:val="Prrafodelista"/>
        <w:numPr>
          <w:ilvl w:val="0"/>
          <w:numId w:val="19"/>
        </w:numPr>
        <w:spacing w:line="276" w:lineRule="auto"/>
        <w:ind w:left="426" w:hanging="426"/>
        <w:contextualSpacing/>
        <w:jc w:val="both"/>
        <w:rPr>
          <w:rFonts w:ascii="Museo Sans 100" w:hAnsi="Museo Sans 100"/>
        </w:rPr>
      </w:pPr>
      <w:r w:rsidRPr="0014031F">
        <w:rPr>
          <w:rFonts w:ascii="Museo Sans 100" w:hAnsi="Museo Sans 100"/>
        </w:rPr>
        <w:t>Colaboradores de Campo</w:t>
      </w:r>
    </w:p>
    <w:p w:rsidR="005F4044" w:rsidRPr="0014031F" w:rsidRDefault="005F4044" w:rsidP="005F4044">
      <w:pPr>
        <w:spacing w:line="276" w:lineRule="auto"/>
        <w:ind w:left="2880"/>
        <w:jc w:val="both"/>
        <w:rPr>
          <w:rFonts w:ascii="Museo Sans 100" w:hAnsi="Museo Sans 100" w:cs="Arial"/>
          <w:bCs/>
        </w:rPr>
      </w:pPr>
    </w:p>
    <w:p w:rsidR="005F4044" w:rsidRPr="0014031F" w:rsidRDefault="005F4044" w:rsidP="00923BA4">
      <w:pPr>
        <w:widowControl w:val="0"/>
        <w:numPr>
          <w:ilvl w:val="0"/>
          <w:numId w:val="25"/>
        </w:numPr>
        <w:autoSpaceDE w:val="0"/>
        <w:autoSpaceDN w:val="0"/>
        <w:adjustRightInd w:val="0"/>
        <w:jc w:val="both"/>
        <w:rPr>
          <w:rFonts w:ascii="Museo Sans 100" w:hAnsi="Museo Sans 100" w:cs="Arial"/>
          <w:iCs/>
          <w:sz w:val="24"/>
          <w:szCs w:val="24"/>
        </w:rPr>
      </w:pPr>
      <w:r w:rsidRPr="0014031F">
        <w:rPr>
          <w:rFonts w:ascii="Museo Sans 100" w:hAnsi="Museo Sans 100" w:cs="Arial"/>
          <w:b/>
          <w:iCs/>
          <w:sz w:val="24"/>
          <w:szCs w:val="24"/>
        </w:rPr>
        <w:t>Objetivo:</w:t>
      </w:r>
    </w:p>
    <w:p w:rsidR="005F4044" w:rsidRPr="0014031F" w:rsidRDefault="005F4044" w:rsidP="0014031F">
      <w:pPr>
        <w:ind w:left="360"/>
        <w:jc w:val="both"/>
        <w:rPr>
          <w:rFonts w:ascii="Museo Sans 100" w:hAnsi="Museo Sans 100" w:cs="Arial"/>
          <w:iCs/>
          <w:sz w:val="24"/>
          <w:szCs w:val="24"/>
        </w:rPr>
      </w:pPr>
    </w:p>
    <w:p w:rsidR="005F4044" w:rsidRPr="0014031F" w:rsidRDefault="005F4044" w:rsidP="0014031F">
      <w:pPr>
        <w:jc w:val="both"/>
        <w:rPr>
          <w:rFonts w:ascii="Museo Sans 100" w:hAnsi="Museo Sans 100" w:cs="Arial"/>
          <w:iCs/>
          <w:sz w:val="24"/>
          <w:szCs w:val="24"/>
        </w:rPr>
      </w:pPr>
      <w:r w:rsidRPr="0014031F">
        <w:rPr>
          <w:rFonts w:ascii="Museo Sans 100" w:hAnsi="Museo Sans 100" w:cs="Arial"/>
          <w:iCs/>
          <w:sz w:val="24"/>
          <w:szCs w:val="24"/>
        </w:rPr>
        <w:lastRenderedPageBreak/>
        <w:t>Verificar y dar cumplimiento a los lineamientos establecidos por la Gerencia de Transformación e Innovación Agropecuaria, aplicando metodologías de trabajo y estrategias apegados a la normativa institucional, a fin de que los aspectos logísticos sean adecuados y los recursos presupuestarios estén ejecutándose en forma eficaz y eficiente.</w:t>
      </w:r>
    </w:p>
    <w:p w:rsidR="005F4044" w:rsidRPr="0014031F" w:rsidRDefault="005F4044" w:rsidP="005F4044">
      <w:pPr>
        <w:spacing w:line="276" w:lineRule="auto"/>
        <w:ind w:left="360"/>
        <w:jc w:val="both"/>
        <w:rPr>
          <w:rFonts w:ascii="Museo Sans 100" w:hAnsi="Museo Sans 100" w:cs="Arial"/>
          <w:iCs/>
        </w:rPr>
      </w:pPr>
    </w:p>
    <w:p w:rsidR="005F4044" w:rsidRPr="0014031F" w:rsidRDefault="005F4044" w:rsidP="00923BA4">
      <w:pPr>
        <w:widowControl w:val="0"/>
        <w:numPr>
          <w:ilvl w:val="0"/>
          <w:numId w:val="25"/>
        </w:numPr>
        <w:autoSpaceDE w:val="0"/>
        <w:autoSpaceDN w:val="0"/>
        <w:adjustRightInd w:val="0"/>
        <w:spacing w:line="276" w:lineRule="auto"/>
        <w:jc w:val="both"/>
        <w:rPr>
          <w:rFonts w:ascii="Museo Sans 100" w:hAnsi="Museo Sans 100" w:cs="Arial"/>
          <w:b/>
          <w:iCs/>
        </w:rPr>
      </w:pPr>
      <w:r w:rsidRPr="0014031F">
        <w:rPr>
          <w:rFonts w:ascii="Museo Sans 100" w:hAnsi="Museo Sans 100" w:cs="Arial"/>
          <w:b/>
          <w:iCs/>
        </w:rPr>
        <w:t>Funciones</w:t>
      </w:r>
    </w:p>
    <w:p w:rsidR="005F4044" w:rsidRPr="0014031F" w:rsidRDefault="005F4044" w:rsidP="005F4044">
      <w:pPr>
        <w:widowControl w:val="0"/>
        <w:autoSpaceDE w:val="0"/>
        <w:autoSpaceDN w:val="0"/>
        <w:adjustRightInd w:val="0"/>
        <w:spacing w:line="276" w:lineRule="auto"/>
        <w:ind w:left="360"/>
        <w:jc w:val="both"/>
        <w:rPr>
          <w:rFonts w:ascii="Museo Sans 100" w:hAnsi="Museo Sans 100" w:cs="Arial"/>
          <w:b/>
          <w:iCs/>
          <w:sz w:val="10"/>
          <w:szCs w:val="10"/>
        </w:rPr>
      </w:pPr>
    </w:p>
    <w:p w:rsidR="005F4044" w:rsidRPr="0014031F" w:rsidRDefault="005F4044" w:rsidP="00923BA4">
      <w:pPr>
        <w:pStyle w:val="Prrafodelista"/>
        <w:numPr>
          <w:ilvl w:val="1"/>
          <w:numId w:val="26"/>
        </w:numPr>
        <w:spacing w:line="276" w:lineRule="auto"/>
        <w:ind w:left="426" w:hanging="426"/>
        <w:contextualSpacing/>
        <w:jc w:val="both"/>
        <w:rPr>
          <w:rFonts w:ascii="Museo Sans 100" w:hAnsi="Museo Sans 100"/>
        </w:rPr>
      </w:pPr>
      <w:r w:rsidRPr="0014031F">
        <w:rPr>
          <w:rFonts w:ascii="Museo Sans 100" w:hAnsi="Museo Sans 100"/>
        </w:rPr>
        <w:t>Desarrollar talleres de capacitación y formación a grupos de destinatarios en términos de transferencia de tecnología e innovación agropecuaria.</w:t>
      </w:r>
    </w:p>
    <w:p w:rsidR="005F4044" w:rsidRPr="0014031F" w:rsidRDefault="005F4044" w:rsidP="00923BA4">
      <w:pPr>
        <w:pStyle w:val="Prrafodelista"/>
        <w:numPr>
          <w:ilvl w:val="1"/>
          <w:numId w:val="26"/>
        </w:numPr>
        <w:spacing w:line="276" w:lineRule="auto"/>
        <w:ind w:left="426" w:hanging="426"/>
        <w:contextualSpacing/>
        <w:jc w:val="both"/>
        <w:rPr>
          <w:rFonts w:ascii="Museo Sans 100" w:hAnsi="Museo Sans 100"/>
        </w:rPr>
      </w:pPr>
      <w:r w:rsidRPr="0014031F">
        <w:rPr>
          <w:rFonts w:ascii="Museo Sans 100" w:hAnsi="Museo Sans 100"/>
        </w:rPr>
        <w:t>Brindar asistencia técnica a las actividades establecidas en el campo tanto individual como colectivas.</w:t>
      </w:r>
    </w:p>
    <w:p w:rsidR="005F4044" w:rsidRPr="0014031F" w:rsidRDefault="005F4044" w:rsidP="00923BA4">
      <w:pPr>
        <w:pStyle w:val="Prrafodelista"/>
        <w:numPr>
          <w:ilvl w:val="1"/>
          <w:numId w:val="26"/>
        </w:numPr>
        <w:spacing w:line="276" w:lineRule="auto"/>
        <w:ind w:left="426" w:hanging="426"/>
        <w:contextualSpacing/>
        <w:jc w:val="both"/>
        <w:rPr>
          <w:rFonts w:ascii="Museo Sans 100" w:hAnsi="Museo Sans 100"/>
        </w:rPr>
      </w:pPr>
      <w:r w:rsidRPr="0014031F">
        <w:rPr>
          <w:rFonts w:ascii="Museo Sans 100" w:hAnsi="Museo Sans 100"/>
        </w:rPr>
        <w:t>Elaborar informes de avances de los proyectos de acuerdo a inspecciones en campo y reportes presentados por el equipo técnico.</w:t>
      </w:r>
    </w:p>
    <w:p w:rsidR="00F134DD" w:rsidRPr="006D1630" w:rsidRDefault="005F4044" w:rsidP="006D1630">
      <w:pPr>
        <w:pStyle w:val="Prrafodelista"/>
        <w:numPr>
          <w:ilvl w:val="1"/>
          <w:numId w:val="26"/>
        </w:numPr>
        <w:spacing w:line="276" w:lineRule="auto"/>
        <w:ind w:left="426" w:hanging="426"/>
        <w:contextualSpacing/>
        <w:jc w:val="both"/>
        <w:rPr>
          <w:rFonts w:ascii="Museo Sans 100" w:hAnsi="Museo Sans 100"/>
        </w:rPr>
      </w:pPr>
      <w:r w:rsidRPr="0014031F">
        <w:rPr>
          <w:rFonts w:ascii="Museo Sans 100" w:hAnsi="Museo Sans 100"/>
        </w:rPr>
        <w:t>Presentar de forma oportuna reportes de los indicadores de trabajo de actividades del equipo técnico, para evaluación de las acciones ejecutadas de conformidad con los objetivos y metas de la Gerencia.</w:t>
      </w:r>
    </w:p>
    <w:p w:rsidR="005F4044" w:rsidRPr="0014031F" w:rsidRDefault="005F4044" w:rsidP="00923BA4">
      <w:pPr>
        <w:pStyle w:val="Prrafodelista"/>
        <w:numPr>
          <w:ilvl w:val="1"/>
          <w:numId w:val="26"/>
        </w:numPr>
        <w:spacing w:line="276" w:lineRule="auto"/>
        <w:ind w:left="426" w:hanging="426"/>
        <w:contextualSpacing/>
        <w:jc w:val="both"/>
        <w:rPr>
          <w:rFonts w:ascii="Museo Sans 100" w:hAnsi="Museo Sans 100"/>
        </w:rPr>
      </w:pPr>
      <w:r w:rsidRPr="0014031F">
        <w:rPr>
          <w:rFonts w:ascii="Museo Sans 100" w:hAnsi="Museo Sans 100"/>
        </w:rPr>
        <w:t>Llevar los controles necesarios y oportunos de los recursos e insumos asignados a la Sección de Transformación e Innovación Agropecuaria del Centro Estratégico de Transformación e Innovación Agropecuaria correspondiente.</w:t>
      </w:r>
    </w:p>
    <w:p w:rsidR="005F4044" w:rsidRPr="0014031F" w:rsidRDefault="005F4044" w:rsidP="00923BA4">
      <w:pPr>
        <w:pStyle w:val="Prrafodelista"/>
        <w:numPr>
          <w:ilvl w:val="1"/>
          <w:numId w:val="26"/>
        </w:numPr>
        <w:spacing w:line="276" w:lineRule="auto"/>
        <w:ind w:left="426" w:hanging="426"/>
        <w:contextualSpacing/>
        <w:jc w:val="both"/>
        <w:rPr>
          <w:rFonts w:ascii="Museo Sans 100" w:hAnsi="Museo Sans 100"/>
        </w:rPr>
      </w:pPr>
      <w:r w:rsidRPr="0014031F">
        <w:rPr>
          <w:rFonts w:ascii="Museo Sans 100" w:hAnsi="Museo Sans 100"/>
        </w:rPr>
        <w:t>Representar oficialmente a la institución en sus zonas de influencia.</w:t>
      </w:r>
    </w:p>
    <w:p w:rsidR="005F4044" w:rsidRPr="0014031F" w:rsidRDefault="005F4044" w:rsidP="00923BA4">
      <w:pPr>
        <w:pStyle w:val="Prrafodelista"/>
        <w:numPr>
          <w:ilvl w:val="1"/>
          <w:numId w:val="26"/>
        </w:numPr>
        <w:spacing w:line="276" w:lineRule="auto"/>
        <w:ind w:left="426" w:hanging="426"/>
        <w:contextualSpacing/>
        <w:jc w:val="both"/>
        <w:rPr>
          <w:rFonts w:ascii="Museo Sans 100" w:hAnsi="Museo Sans 100"/>
        </w:rPr>
      </w:pPr>
      <w:r w:rsidRPr="0014031F">
        <w:rPr>
          <w:rFonts w:ascii="Museo Sans 100" w:hAnsi="Museo Sans 100"/>
        </w:rPr>
        <w:t xml:space="preserve">Realizar reuniones periódicas con el personal asignado a la Sección para revisar el avance de las metas planificadas. </w:t>
      </w:r>
    </w:p>
    <w:p w:rsidR="005F4044" w:rsidRPr="0014031F" w:rsidRDefault="005F4044" w:rsidP="00923BA4">
      <w:pPr>
        <w:pStyle w:val="Prrafodelista"/>
        <w:numPr>
          <w:ilvl w:val="1"/>
          <w:numId w:val="26"/>
        </w:numPr>
        <w:spacing w:line="276" w:lineRule="auto"/>
        <w:ind w:left="426" w:hanging="426"/>
        <w:contextualSpacing/>
        <w:jc w:val="both"/>
        <w:rPr>
          <w:rFonts w:ascii="Museo Sans 100" w:hAnsi="Museo Sans 100"/>
        </w:rPr>
      </w:pPr>
      <w:r w:rsidRPr="0014031F">
        <w:rPr>
          <w:rFonts w:ascii="Museo Sans 100" w:hAnsi="Museo Sans 100"/>
        </w:rPr>
        <w:t>Desarrollar y cumplir con otras actividades o funciones por delegación de la Gerencia y Autoridades Superiores Institucionales.</w:t>
      </w:r>
    </w:p>
    <w:p w:rsidR="005F4044" w:rsidRPr="0014031F" w:rsidRDefault="005F4044" w:rsidP="005F4044">
      <w:pPr>
        <w:spacing w:line="276" w:lineRule="auto"/>
        <w:jc w:val="both"/>
        <w:rPr>
          <w:rFonts w:ascii="Museo Sans 100" w:hAnsi="Museo Sans 100"/>
          <w:b/>
        </w:rPr>
      </w:pPr>
    </w:p>
    <w:p w:rsidR="005F4044" w:rsidRDefault="005F4044" w:rsidP="005F4044">
      <w:pPr>
        <w:spacing w:line="276" w:lineRule="auto"/>
        <w:jc w:val="both"/>
        <w:rPr>
          <w:rFonts w:ascii="Museo Sans 100" w:hAnsi="Museo Sans 100"/>
          <w:b/>
        </w:rPr>
      </w:pPr>
      <w:r w:rsidRPr="0014031F">
        <w:rPr>
          <w:rFonts w:ascii="Museo Sans 100" w:hAnsi="Museo Sans 100"/>
          <w:b/>
        </w:rPr>
        <w:t xml:space="preserve">III. </w:t>
      </w:r>
      <w:r w:rsidRPr="0014031F">
        <w:rPr>
          <w:rFonts w:ascii="Museo Sans 100" w:hAnsi="Museo Sans 100"/>
          <w:b/>
        </w:rPr>
        <w:tab/>
        <w:t>RESTRUCTURACIÓN DE LA GERENCIA DE ESCUELA AGRARIA</w:t>
      </w:r>
      <w:r w:rsidR="00F134DD">
        <w:rPr>
          <w:rFonts w:ascii="Museo Sans 100" w:hAnsi="Museo Sans 100"/>
          <w:b/>
        </w:rPr>
        <w:t>.</w:t>
      </w:r>
    </w:p>
    <w:p w:rsidR="00F134DD" w:rsidRPr="0014031F" w:rsidRDefault="00F134DD" w:rsidP="005F4044">
      <w:pPr>
        <w:spacing w:line="276" w:lineRule="auto"/>
        <w:jc w:val="both"/>
        <w:rPr>
          <w:rFonts w:ascii="Museo Sans 100" w:hAnsi="Museo Sans 100"/>
          <w:b/>
        </w:rPr>
      </w:pPr>
    </w:p>
    <w:p w:rsidR="005F4044" w:rsidRPr="00F134DD" w:rsidRDefault="005F4044" w:rsidP="00F134DD">
      <w:pPr>
        <w:jc w:val="both"/>
        <w:rPr>
          <w:rFonts w:ascii="Museo Sans 100" w:hAnsi="Museo Sans 100"/>
          <w:sz w:val="24"/>
          <w:szCs w:val="24"/>
        </w:rPr>
      </w:pPr>
      <w:r w:rsidRPr="00F134DD">
        <w:rPr>
          <w:rFonts w:ascii="Museo Sans 100" w:hAnsi="Museo Sans 100"/>
          <w:sz w:val="24"/>
          <w:szCs w:val="24"/>
        </w:rPr>
        <w:t xml:space="preserve">De igual manera, la Gerencia de Escuela Agraria transciende para adquirir el nombre de “Gerencia de Transformación e Innovación Agropecuaria”, ampliando sus funciones asignadas, restructurando su subgerencia para convertirla en un Departamento de Asistencia Técnica y Seguridad Alimentaria y </w:t>
      </w:r>
      <w:proofErr w:type="spellStart"/>
      <w:r w:rsidRPr="00F134DD">
        <w:rPr>
          <w:rFonts w:ascii="Museo Sans 100" w:hAnsi="Museo Sans 100"/>
          <w:sz w:val="24"/>
          <w:szCs w:val="24"/>
        </w:rPr>
        <w:t>operativizando</w:t>
      </w:r>
      <w:proofErr w:type="spellEnd"/>
      <w:r w:rsidRPr="00F134DD">
        <w:rPr>
          <w:rFonts w:ascii="Museo Sans 100" w:hAnsi="Museo Sans 100"/>
          <w:sz w:val="24"/>
          <w:szCs w:val="24"/>
        </w:rPr>
        <w:t xml:space="preserve"> su accionar en las Secciones de Transformación e Innovación Agropecuaria de los Centros Estratégicos de Transformación e Innovación Agropecuaria (CETIA) descritos en el romano II desarrollado anteriormente.</w:t>
      </w:r>
    </w:p>
    <w:p w:rsidR="00F134DD" w:rsidRDefault="00F134DD" w:rsidP="00F134DD">
      <w:pPr>
        <w:jc w:val="both"/>
        <w:rPr>
          <w:rFonts w:ascii="Museo Sans 100" w:hAnsi="Museo Sans 100"/>
          <w:sz w:val="24"/>
          <w:szCs w:val="24"/>
        </w:rPr>
      </w:pPr>
    </w:p>
    <w:p w:rsidR="005F4044" w:rsidRPr="00F134DD" w:rsidRDefault="005F4044" w:rsidP="00F134DD">
      <w:pPr>
        <w:jc w:val="both"/>
        <w:rPr>
          <w:rFonts w:ascii="Museo Sans 100" w:hAnsi="Museo Sans 100"/>
          <w:sz w:val="24"/>
          <w:szCs w:val="24"/>
        </w:rPr>
      </w:pPr>
      <w:r w:rsidRPr="00F134DD">
        <w:rPr>
          <w:rFonts w:ascii="Museo Sans 100" w:hAnsi="Museo Sans 100"/>
          <w:sz w:val="24"/>
          <w:szCs w:val="24"/>
        </w:rPr>
        <w:t>En ese sentido, la Gerencia de Transformación e Innovación Agropecuaria en el Manual de Organización en la revisión dieciséis (16) se describirá como sigue:</w:t>
      </w:r>
    </w:p>
    <w:p w:rsidR="005F4044" w:rsidRPr="0014031F" w:rsidRDefault="005F4044" w:rsidP="005F4044">
      <w:pPr>
        <w:spacing w:line="276" w:lineRule="auto"/>
        <w:jc w:val="both"/>
        <w:rPr>
          <w:rFonts w:ascii="Museo Sans 100" w:hAnsi="Museo Sans 100"/>
        </w:rPr>
      </w:pPr>
    </w:p>
    <w:p w:rsidR="005F4044" w:rsidRPr="0014031F" w:rsidRDefault="005F4044" w:rsidP="00923BA4">
      <w:pPr>
        <w:widowControl w:val="0"/>
        <w:numPr>
          <w:ilvl w:val="0"/>
          <w:numId w:val="27"/>
        </w:numPr>
        <w:autoSpaceDE w:val="0"/>
        <w:autoSpaceDN w:val="0"/>
        <w:adjustRightInd w:val="0"/>
        <w:ind w:left="426" w:hanging="426"/>
        <w:jc w:val="both"/>
        <w:rPr>
          <w:rFonts w:ascii="Museo Sans 100" w:hAnsi="Museo Sans 100" w:cs="Arial"/>
          <w:b/>
        </w:rPr>
      </w:pPr>
      <w:r w:rsidRPr="0014031F">
        <w:rPr>
          <w:rFonts w:ascii="Museo Sans 100" w:hAnsi="Museo Sans 100" w:cs="Arial"/>
          <w:b/>
        </w:rPr>
        <w:t xml:space="preserve">Unidad Organizativa: </w:t>
      </w:r>
      <w:r w:rsidRPr="0014031F">
        <w:rPr>
          <w:rFonts w:ascii="Museo Sans 100" w:hAnsi="Museo Sans 100" w:cs="Arial"/>
          <w:b/>
        </w:rPr>
        <w:tab/>
      </w:r>
      <w:r w:rsidRPr="0014031F">
        <w:rPr>
          <w:rFonts w:ascii="Museo Sans 100" w:hAnsi="Museo Sans 100" w:cs="Arial"/>
          <w:b/>
        </w:rPr>
        <w:tab/>
        <w:t>GERENCIA DE TRANSFORMACIÓN E INNOVACIÓN</w:t>
      </w:r>
    </w:p>
    <w:p w:rsidR="005F4044" w:rsidRPr="0014031F" w:rsidRDefault="005F4044" w:rsidP="005F4044">
      <w:pPr>
        <w:widowControl w:val="0"/>
        <w:autoSpaceDE w:val="0"/>
        <w:autoSpaceDN w:val="0"/>
        <w:adjustRightInd w:val="0"/>
        <w:ind w:left="3258" w:firstLine="282"/>
        <w:jc w:val="both"/>
        <w:rPr>
          <w:rFonts w:ascii="Museo Sans 100" w:hAnsi="Museo Sans 100" w:cs="Arial"/>
          <w:b/>
        </w:rPr>
      </w:pPr>
      <w:r w:rsidRPr="0014031F">
        <w:rPr>
          <w:rFonts w:ascii="Museo Sans 100" w:hAnsi="Museo Sans 100" w:cs="Arial"/>
          <w:b/>
        </w:rPr>
        <w:t>AGROPECUARIA</w:t>
      </w:r>
    </w:p>
    <w:p w:rsidR="005F4044" w:rsidRPr="0014031F" w:rsidRDefault="005F4044" w:rsidP="005F4044">
      <w:pPr>
        <w:jc w:val="both"/>
        <w:rPr>
          <w:rFonts w:ascii="Museo Sans 100" w:hAnsi="Museo Sans 100" w:cs="Arial"/>
          <w:bCs/>
        </w:rPr>
      </w:pPr>
    </w:p>
    <w:p w:rsidR="005F4044" w:rsidRPr="0014031F" w:rsidRDefault="005F4044" w:rsidP="00923BA4">
      <w:pPr>
        <w:widowControl w:val="0"/>
        <w:numPr>
          <w:ilvl w:val="0"/>
          <w:numId w:val="27"/>
        </w:numPr>
        <w:autoSpaceDE w:val="0"/>
        <w:autoSpaceDN w:val="0"/>
        <w:adjustRightInd w:val="0"/>
        <w:ind w:left="426" w:hanging="426"/>
        <w:jc w:val="both"/>
        <w:rPr>
          <w:rFonts w:ascii="Museo Sans 100" w:hAnsi="Museo Sans 100" w:cs="Arial"/>
          <w:b/>
        </w:rPr>
      </w:pPr>
      <w:r w:rsidRPr="0014031F">
        <w:rPr>
          <w:rFonts w:ascii="Museo Sans 100" w:hAnsi="Museo Sans 100" w:cs="Arial"/>
          <w:b/>
        </w:rPr>
        <w:t xml:space="preserve">Clasificación Funcional: </w:t>
      </w:r>
      <w:r w:rsidRPr="0014031F">
        <w:rPr>
          <w:rFonts w:ascii="Museo Sans 100" w:hAnsi="Museo Sans 100" w:cs="Arial"/>
          <w:b/>
        </w:rPr>
        <w:tab/>
      </w:r>
      <w:r w:rsidRPr="0014031F">
        <w:rPr>
          <w:rFonts w:ascii="Museo Sans 100" w:hAnsi="Museo Sans 100" w:cs="Arial"/>
          <w:b/>
        </w:rPr>
        <w:tab/>
        <w:t>Función sustantiva u operativa</w:t>
      </w:r>
    </w:p>
    <w:p w:rsidR="005F4044" w:rsidRPr="0014031F" w:rsidRDefault="005F4044" w:rsidP="005F4044">
      <w:pPr>
        <w:jc w:val="both"/>
        <w:rPr>
          <w:rFonts w:ascii="Museo Sans 100" w:hAnsi="Museo Sans 100" w:cs="Arial"/>
          <w:bCs/>
        </w:rPr>
      </w:pPr>
    </w:p>
    <w:p w:rsidR="005F4044" w:rsidRPr="0014031F" w:rsidRDefault="005F4044" w:rsidP="00923BA4">
      <w:pPr>
        <w:widowControl w:val="0"/>
        <w:numPr>
          <w:ilvl w:val="0"/>
          <w:numId w:val="27"/>
        </w:numPr>
        <w:autoSpaceDE w:val="0"/>
        <w:autoSpaceDN w:val="0"/>
        <w:adjustRightInd w:val="0"/>
        <w:ind w:left="426" w:hanging="426"/>
        <w:jc w:val="both"/>
        <w:rPr>
          <w:rFonts w:ascii="Museo Sans 100" w:hAnsi="Museo Sans 100" w:cs="Arial"/>
          <w:b/>
        </w:rPr>
      </w:pPr>
      <w:r w:rsidRPr="0014031F">
        <w:rPr>
          <w:rFonts w:ascii="Museo Sans 100" w:hAnsi="Museo Sans 100" w:cs="Arial"/>
          <w:b/>
        </w:rPr>
        <w:t xml:space="preserve">Dependencia Jerárquica: </w:t>
      </w:r>
      <w:r w:rsidRPr="0014031F">
        <w:rPr>
          <w:rFonts w:ascii="Museo Sans 100" w:hAnsi="Museo Sans 100" w:cs="Arial"/>
          <w:b/>
        </w:rPr>
        <w:tab/>
        <w:t>Gerencia General</w:t>
      </w:r>
    </w:p>
    <w:p w:rsidR="005F4044" w:rsidRPr="0014031F" w:rsidRDefault="005F4044" w:rsidP="005F4044">
      <w:pPr>
        <w:jc w:val="both"/>
        <w:rPr>
          <w:rFonts w:ascii="Museo Sans 100" w:hAnsi="Museo Sans 100" w:cs="Arial"/>
          <w:bCs/>
        </w:rPr>
      </w:pPr>
    </w:p>
    <w:p w:rsidR="005F4044" w:rsidRPr="0014031F" w:rsidRDefault="005F4044" w:rsidP="00923BA4">
      <w:pPr>
        <w:widowControl w:val="0"/>
        <w:numPr>
          <w:ilvl w:val="0"/>
          <w:numId w:val="27"/>
        </w:numPr>
        <w:autoSpaceDE w:val="0"/>
        <w:autoSpaceDN w:val="0"/>
        <w:adjustRightInd w:val="0"/>
        <w:ind w:left="426" w:hanging="426"/>
        <w:jc w:val="both"/>
        <w:rPr>
          <w:rFonts w:ascii="Museo Sans 100" w:hAnsi="Museo Sans 100" w:cs="Arial"/>
          <w:b/>
          <w:bCs/>
        </w:rPr>
      </w:pPr>
      <w:r w:rsidRPr="0014031F">
        <w:rPr>
          <w:rFonts w:ascii="Museo Sans 100" w:hAnsi="Museo Sans 100" w:cs="Arial"/>
          <w:b/>
          <w:bCs/>
        </w:rPr>
        <w:t xml:space="preserve">Organización Interna: </w:t>
      </w:r>
    </w:p>
    <w:p w:rsidR="005F4044" w:rsidRPr="0014031F" w:rsidRDefault="005F4044" w:rsidP="005F4044">
      <w:pPr>
        <w:tabs>
          <w:tab w:val="left" w:pos="1465"/>
        </w:tabs>
        <w:ind w:left="426"/>
        <w:jc w:val="both"/>
        <w:rPr>
          <w:rFonts w:ascii="Museo Sans 100" w:hAnsi="Museo Sans 100" w:cs="Arial"/>
          <w:b/>
          <w:bCs/>
        </w:rPr>
      </w:pPr>
      <w:r w:rsidRPr="0014031F">
        <w:rPr>
          <w:rFonts w:ascii="Museo Sans 100" w:hAnsi="Museo Sans 100" w:cs="Arial"/>
          <w:b/>
          <w:bCs/>
        </w:rPr>
        <w:tab/>
      </w:r>
    </w:p>
    <w:p w:rsidR="005F4044" w:rsidRPr="0014031F" w:rsidRDefault="005F4044" w:rsidP="00923BA4">
      <w:pPr>
        <w:pStyle w:val="Prrafodelista"/>
        <w:numPr>
          <w:ilvl w:val="0"/>
          <w:numId w:val="19"/>
        </w:numPr>
        <w:spacing w:line="276" w:lineRule="auto"/>
        <w:ind w:left="284" w:hanging="284"/>
        <w:contextualSpacing/>
        <w:jc w:val="both"/>
        <w:rPr>
          <w:rFonts w:ascii="Museo Sans 100" w:hAnsi="Museo Sans 100"/>
        </w:rPr>
      </w:pPr>
      <w:r w:rsidRPr="0014031F">
        <w:rPr>
          <w:rFonts w:ascii="Museo Sans 100" w:hAnsi="Museo Sans 100"/>
        </w:rPr>
        <w:t>Gerente de Transformación e Innovación Agropecuaria</w:t>
      </w:r>
    </w:p>
    <w:p w:rsidR="005F4044" w:rsidRPr="0014031F" w:rsidRDefault="005F4044" w:rsidP="00923BA4">
      <w:pPr>
        <w:pStyle w:val="Prrafodelista"/>
        <w:numPr>
          <w:ilvl w:val="0"/>
          <w:numId w:val="19"/>
        </w:numPr>
        <w:spacing w:line="276" w:lineRule="auto"/>
        <w:ind w:left="284" w:hanging="284"/>
        <w:contextualSpacing/>
        <w:jc w:val="both"/>
        <w:rPr>
          <w:rFonts w:ascii="Museo Sans 100" w:hAnsi="Museo Sans 100"/>
        </w:rPr>
      </w:pPr>
      <w:r w:rsidRPr="0014031F">
        <w:rPr>
          <w:rFonts w:ascii="Museo Sans 100" w:hAnsi="Museo Sans 100"/>
        </w:rPr>
        <w:t>Técnico de Comercialización</w:t>
      </w:r>
    </w:p>
    <w:p w:rsidR="005F4044" w:rsidRPr="0014031F" w:rsidRDefault="005F4044" w:rsidP="00923BA4">
      <w:pPr>
        <w:pStyle w:val="Prrafodelista"/>
        <w:numPr>
          <w:ilvl w:val="0"/>
          <w:numId w:val="19"/>
        </w:numPr>
        <w:spacing w:line="276" w:lineRule="auto"/>
        <w:ind w:left="284" w:hanging="284"/>
        <w:contextualSpacing/>
        <w:jc w:val="both"/>
        <w:rPr>
          <w:rFonts w:ascii="Museo Sans 100" w:hAnsi="Museo Sans 100"/>
        </w:rPr>
      </w:pPr>
      <w:r w:rsidRPr="0014031F">
        <w:rPr>
          <w:rFonts w:ascii="Museo Sans 100" w:hAnsi="Museo Sans 100"/>
        </w:rPr>
        <w:t>Técnico de Procesos Agroindustriales</w:t>
      </w:r>
    </w:p>
    <w:p w:rsidR="005F4044" w:rsidRPr="0014031F" w:rsidRDefault="005F4044" w:rsidP="00923BA4">
      <w:pPr>
        <w:pStyle w:val="Prrafodelista"/>
        <w:numPr>
          <w:ilvl w:val="0"/>
          <w:numId w:val="19"/>
        </w:numPr>
        <w:spacing w:line="276" w:lineRule="auto"/>
        <w:ind w:left="284" w:hanging="284"/>
        <w:contextualSpacing/>
        <w:jc w:val="both"/>
        <w:rPr>
          <w:rFonts w:ascii="Museo Sans 100" w:hAnsi="Museo Sans 100"/>
        </w:rPr>
      </w:pPr>
      <w:r w:rsidRPr="0014031F">
        <w:rPr>
          <w:rFonts w:ascii="Museo Sans 100" w:hAnsi="Museo Sans 100"/>
        </w:rPr>
        <w:t xml:space="preserve">Técnico de Infraestructura Agropecuaria </w:t>
      </w:r>
    </w:p>
    <w:p w:rsidR="005F4044" w:rsidRPr="0014031F" w:rsidRDefault="005F4044" w:rsidP="00923BA4">
      <w:pPr>
        <w:pStyle w:val="Prrafodelista"/>
        <w:numPr>
          <w:ilvl w:val="0"/>
          <w:numId w:val="19"/>
        </w:numPr>
        <w:spacing w:line="276" w:lineRule="auto"/>
        <w:ind w:left="284" w:hanging="284"/>
        <w:contextualSpacing/>
        <w:jc w:val="both"/>
        <w:rPr>
          <w:rFonts w:ascii="Museo Sans 100" w:hAnsi="Museo Sans 100"/>
        </w:rPr>
      </w:pPr>
      <w:r w:rsidRPr="0014031F">
        <w:rPr>
          <w:rFonts w:ascii="Museo Sans 100" w:hAnsi="Museo Sans 100"/>
        </w:rPr>
        <w:t>Secretaria</w:t>
      </w:r>
    </w:p>
    <w:p w:rsidR="005F4044" w:rsidRPr="0014031F" w:rsidRDefault="005F4044" w:rsidP="00923BA4">
      <w:pPr>
        <w:pStyle w:val="Prrafodelista"/>
        <w:numPr>
          <w:ilvl w:val="0"/>
          <w:numId w:val="19"/>
        </w:numPr>
        <w:spacing w:line="276" w:lineRule="auto"/>
        <w:ind w:left="284" w:hanging="284"/>
        <w:contextualSpacing/>
        <w:jc w:val="both"/>
        <w:rPr>
          <w:rFonts w:ascii="Museo Sans 100" w:hAnsi="Museo Sans 100"/>
        </w:rPr>
      </w:pPr>
      <w:r w:rsidRPr="0014031F">
        <w:rPr>
          <w:rFonts w:ascii="Museo Sans 100" w:hAnsi="Museo Sans 100"/>
        </w:rPr>
        <w:t>Departamento de Asistencia Técnica y Seguridad Alimentaria</w:t>
      </w:r>
    </w:p>
    <w:p w:rsidR="005F4044" w:rsidRPr="0014031F" w:rsidRDefault="005F4044" w:rsidP="00923BA4">
      <w:pPr>
        <w:pStyle w:val="Prrafodelista"/>
        <w:numPr>
          <w:ilvl w:val="0"/>
          <w:numId w:val="19"/>
        </w:numPr>
        <w:spacing w:line="276" w:lineRule="auto"/>
        <w:ind w:left="284" w:hanging="284"/>
        <w:contextualSpacing/>
        <w:jc w:val="both"/>
        <w:rPr>
          <w:rFonts w:ascii="Museo Sans 100" w:hAnsi="Museo Sans 100"/>
        </w:rPr>
      </w:pPr>
      <w:r w:rsidRPr="0014031F">
        <w:rPr>
          <w:rFonts w:ascii="Museo Sans 100" w:hAnsi="Museo Sans 100"/>
        </w:rPr>
        <w:t xml:space="preserve">Coordinador de Asistencia Técnica y Seguridad Alimentaria </w:t>
      </w:r>
    </w:p>
    <w:p w:rsidR="00F134DD" w:rsidRPr="006D1630" w:rsidRDefault="005F4044" w:rsidP="006D1630">
      <w:pPr>
        <w:pStyle w:val="Prrafodelista"/>
        <w:numPr>
          <w:ilvl w:val="0"/>
          <w:numId w:val="19"/>
        </w:numPr>
        <w:spacing w:line="276" w:lineRule="auto"/>
        <w:ind w:left="284" w:hanging="284"/>
        <w:contextualSpacing/>
        <w:jc w:val="both"/>
        <w:rPr>
          <w:rFonts w:ascii="Museo Sans 100" w:hAnsi="Museo Sans 100"/>
        </w:rPr>
      </w:pPr>
      <w:r w:rsidRPr="0014031F">
        <w:rPr>
          <w:rFonts w:ascii="Museo Sans 100" w:hAnsi="Museo Sans 100"/>
        </w:rPr>
        <w:t>Centro Estratégico de Transformación e Innovación Agropecuaria I – Sección de Transformación e Innovación Agropecuaria</w:t>
      </w:r>
      <w:r w:rsidR="00F134DD">
        <w:rPr>
          <w:rFonts w:ascii="Museo Sans 100" w:hAnsi="Museo Sans 100"/>
        </w:rPr>
        <w:t>.</w:t>
      </w:r>
    </w:p>
    <w:p w:rsidR="005F4044" w:rsidRPr="0014031F" w:rsidRDefault="005F4044" w:rsidP="00923BA4">
      <w:pPr>
        <w:pStyle w:val="Prrafodelista"/>
        <w:numPr>
          <w:ilvl w:val="0"/>
          <w:numId w:val="19"/>
        </w:numPr>
        <w:spacing w:line="276" w:lineRule="auto"/>
        <w:ind w:left="284" w:hanging="284"/>
        <w:contextualSpacing/>
        <w:jc w:val="both"/>
        <w:rPr>
          <w:rFonts w:ascii="Museo Sans 100" w:hAnsi="Museo Sans 100"/>
        </w:rPr>
      </w:pPr>
      <w:r w:rsidRPr="0014031F">
        <w:rPr>
          <w:rFonts w:ascii="Museo Sans 100" w:hAnsi="Museo Sans 100"/>
        </w:rPr>
        <w:t>Centro Estratégico de Transformación e Innovación Agropecuaria II – Sección de Transformación e Innovación Agropecuaria</w:t>
      </w:r>
    </w:p>
    <w:p w:rsidR="000975B4" w:rsidRPr="0014031F" w:rsidRDefault="000975B4" w:rsidP="00923BA4">
      <w:pPr>
        <w:pStyle w:val="Prrafodelista"/>
        <w:numPr>
          <w:ilvl w:val="0"/>
          <w:numId w:val="19"/>
        </w:numPr>
        <w:spacing w:line="276" w:lineRule="auto"/>
        <w:ind w:left="284" w:hanging="284"/>
        <w:contextualSpacing/>
        <w:jc w:val="both"/>
        <w:rPr>
          <w:rFonts w:ascii="Museo Sans 100" w:hAnsi="Museo Sans 100"/>
        </w:rPr>
      </w:pPr>
      <w:r w:rsidRPr="0014031F">
        <w:rPr>
          <w:rFonts w:ascii="Museo Sans 100" w:hAnsi="Museo Sans 100"/>
        </w:rPr>
        <w:t>Centro Estratégico de Transformación e Innovación Agropecuaria III – Sección de Transformación e Innovación Agropecuaria</w:t>
      </w:r>
    </w:p>
    <w:p w:rsidR="000975B4" w:rsidRDefault="000975B4" w:rsidP="00923BA4">
      <w:pPr>
        <w:pStyle w:val="Prrafodelista"/>
        <w:numPr>
          <w:ilvl w:val="0"/>
          <w:numId w:val="19"/>
        </w:numPr>
        <w:spacing w:line="276" w:lineRule="auto"/>
        <w:ind w:left="284" w:hanging="284"/>
        <w:contextualSpacing/>
        <w:jc w:val="both"/>
        <w:rPr>
          <w:rFonts w:ascii="Museo Sans 100" w:hAnsi="Museo Sans 100"/>
        </w:rPr>
      </w:pPr>
      <w:r w:rsidRPr="0014031F">
        <w:rPr>
          <w:rFonts w:ascii="Museo Sans 100" w:hAnsi="Museo Sans 100"/>
        </w:rPr>
        <w:t>Centro Estratégico de Transformación e Innovación Agropecuaria IV – Sección de Transformación e Innovación Agropecuaria</w:t>
      </w:r>
      <w:r w:rsidR="00F134DD">
        <w:rPr>
          <w:rFonts w:ascii="Museo Sans 100" w:hAnsi="Museo Sans 100"/>
        </w:rPr>
        <w:t>.</w:t>
      </w:r>
    </w:p>
    <w:p w:rsidR="00F134DD" w:rsidRPr="0014031F" w:rsidRDefault="00F134DD" w:rsidP="00F134DD">
      <w:pPr>
        <w:pStyle w:val="Prrafodelista"/>
        <w:spacing w:line="276" w:lineRule="auto"/>
        <w:ind w:left="284"/>
        <w:contextualSpacing/>
        <w:jc w:val="both"/>
        <w:rPr>
          <w:rFonts w:ascii="Museo Sans 100" w:hAnsi="Museo Sans 100"/>
        </w:rPr>
      </w:pPr>
    </w:p>
    <w:p w:rsidR="000975B4" w:rsidRPr="0014031F" w:rsidRDefault="000975B4" w:rsidP="000975B4">
      <w:pPr>
        <w:pStyle w:val="Prrafodelista"/>
        <w:ind w:left="851"/>
        <w:jc w:val="both"/>
        <w:rPr>
          <w:rFonts w:ascii="Museo Sans 100" w:hAnsi="Museo Sans 100" w:cs="Arial"/>
          <w:sz w:val="10"/>
          <w:szCs w:val="10"/>
        </w:rPr>
      </w:pPr>
    </w:p>
    <w:p w:rsidR="000975B4" w:rsidRPr="00F134DD" w:rsidRDefault="000975B4" w:rsidP="00923BA4">
      <w:pPr>
        <w:widowControl w:val="0"/>
        <w:numPr>
          <w:ilvl w:val="0"/>
          <w:numId w:val="27"/>
        </w:numPr>
        <w:autoSpaceDE w:val="0"/>
        <w:autoSpaceDN w:val="0"/>
        <w:adjustRightInd w:val="0"/>
        <w:ind w:left="426" w:hanging="426"/>
        <w:jc w:val="both"/>
        <w:rPr>
          <w:rFonts w:ascii="Museo Sans 100" w:hAnsi="Museo Sans 100" w:cs="Arial"/>
          <w:iCs/>
          <w:spacing w:val="-3"/>
          <w:sz w:val="24"/>
          <w:szCs w:val="24"/>
        </w:rPr>
      </w:pPr>
      <w:r w:rsidRPr="00F134DD">
        <w:rPr>
          <w:rFonts w:ascii="Museo Sans 100" w:hAnsi="Museo Sans 100" w:cs="Arial"/>
          <w:b/>
          <w:bCs/>
          <w:sz w:val="24"/>
          <w:szCs w:val="24"/>
        </w:rPr>
        <w:t>Objetivo:</w:t>
      </w:r>
      <w:r w:rsidRPr="00F134DD">
        <w:rPr>
          <w:rFonts w:ascii="Museo Sans 100" w:hAnsi="Museo Sans 100" w:cs="Arial"/>
          <w:iCs/>
          <w:spacing w:val="-3"/>
          <w:sz w:val="24"/>
          <w:szCs w:val="24"/>
        </w:rPr>
        <w:t xml:space="preserve"> </w:t>
      </w:r>
    </w:p>
    <w:p w:rsidR="000975B4" w:rsidRPr="00F134DD" w:rsidRDefault="000975B4" w:rsidP="00F134DD">
      <w:pPr>
        <w:widowControl w:val="0"/>
        <w:autoSpaceDE w:val="0"/>
        <w:autoSpaceDN w:val="0"/>
        <w:adjustRightInd w:val="0"/>
        <w:ind w:left="426"/>
        <w:jc w:val="both"/>
        <w:rPr>
          <w:rFonts w:ascii="Museo Sans 100" w:hAnsi="Museo Sans 100" w:cs="Arial"/>
          <w:iCs/>
          <w:spacing w:val="-3"/>
          <w:sz w:val="24"/>
          <w:szCs w:val="24"/>
        </w:rPr>
      </w:pPr>
    </w:p>
    <w:p w:rsidR="000975B4" w:rsidRDefault="000975B4" w:rsidP="00F134DD">
      <w:pPr>
        <w:jc w:val="both"/>
        <w:rPr>
          <w:rFonts w:ascii="Museo Sans 100" w:hAnsi="Museo Sans 100" w:cs="Arial"/>
          <w:iCs/>
          <w:spacing w:val="-3"/>
          <w:sz w:val="24"/>
          <w:szCs w:val="24"/>
        </w:rPr>
      </w:pPr>
      <w:r w:rsidRPr="00F134DD">
        <w:rPr>
          <w:rFonts w:ascii="Museo Sans 100" w:hAnsi="Museo Sans 100" w:cs="Arial"/>
          <w:iCs/>
          <w:spacing w:val="-3"/>
          <w:sz w:val="24"/>
          <w:szCs w:val="24"/>
        </w:rPr>
        <w:t xml:space="preserve">Definir políticas, estrategias y lineamientos que orienten el trabajo del Departamento de Asistencia Técnica y Seguridad Alimentaria y las Secciones de Transformación e Innovación Agropecuaria en los Centros Estratégicos de Transformación e Innovación Agropecuaria (CETIA), con la finalidad que la Institución se convierta en un ente dinamizador de la economía agropecuaria de las asociaciones cooperativas y comunidades rurales del país en observancia a los principios de solidaridad, </w:t>
      </w:r>
      <w:proofErr w:type="spellStart"/>
      <w:r w:rsidRPr="00F134DD">
        <w:rPr>
          <w:rFonts w:ascii="Museo Sans 100" w:hAnsi="Museo Sans 100" w:cs="Arial"/>
          <w:iCs/>
          <w:spacing w:val="-3"/>
          <w:sz w:val="24"/>
          <w:szCs w:val="24"/>
        </w:rPr>
        <w:t>asociatividad</w:t>
      </w:r>
      <w:proofErr w:type="spellEnd"/>
      <w:r w:rsidRPr="00F134DD">
        <w:rPr>
          <w:rFonts w:ascii="Museo Sans 100" w:hAnsi="Museo Sans 100" w:cs="Arial"/>
          <w:iCs/>
          <w:spacing w:val="-3"/>
          <w:sz w:val="24"/>
          <w:szCs w:val="24"/>
        </w:rPr>
        <w:t>, cooperativismo y complementariedad.</w:t>
      </w:r>
    </w:p>
    <w:p w:rsidR="00F134DD" w:rsidRPr="00F134DD" w:rsidRDefault="00F134DD" w:rsidP="00F134DD">
      <w:pPr>
        <w:jc w:val="both"/>
        <w:rPr>
          <w:rFonts w:ascii="Museo Sans 100" w:hAnsi="Museo Sans 100" w:cs="Arial"/>
          <w:iCs/>
          <w:spacing w:val="-3"/>
          <w:sz w:val="24"/>
          <w:szCs w:val="24"/>
        </w:rPr>
      </w:pPr>
    </w:p>
    <w:p w:rsidR="000975B4" w:rsidRPr="0014031F" w:rsidRDefault="000975B4" w:rsidP="000975B4">
      <w:pPr>
        <w:ind w:left="2880"/>
        <w:jc w:val="both"/>
        <w:rPr>
          <w:rFonts w:ascii="Museo Sans 100" w:hAnsi="Museo Sans 100" w:cs="Arial"/>
          <w:iCs/>
          <w:spacing w:val="-3"/>
          <w:sz w:val="10"/>
          <w:szCs w:val="10"/>
        </w:rPr>
      </w:pPr>
    </w:p>
    <w:p w:rsidR="000975B4" w:rsidRPr="0014031F" w:rsidRDefault="000975B4" w:rsidP="00923BA4">
      <w:pPr>
        <w:widowControl w:val="0"/>
        <w:numPr>
          <w:ilvl w:val="0"/>
          <w:numId w:val="27"/>
        </w:numPr>
        <w:autoSpaceDE w:val="0"/>
        <w:autoSpaceDN w:val="0"/>
        <w:adjustRightInd w:val="0"/>
        <w:spacing w:line="276" w:lineRule="auto"/>
        <w:ind w:left="426" w:hanging="426"/>
        <w:jc w:val="both"/>
        <w:rPr>
          <w:rFonts w:ascii="Museo Sans 100" w:hAnsi="Museo Sans 100" w:cs="Arial"/>
          <w:iCs/>
          <w:spacing w:val="-3"/>
        </w:rPr>
      </w:pPr>
      <w:r w:rsidRPr="0014031F">
        <w:rPr>
          <w:rFonts w:ascii="Museo Sans 100" w:hAnsi="Museo Sans 100" w:cs="Arial"/>
          <w:b/>
          <w:iCs/>
          <w:spacing w:val="-3"/>
        </w:rPr>
        <w:t>Funciones</w:t>
      </w:r>
    </w:p>
    <w:p w:rsidR="000975B4" w:rsidRPr="0014031F" w:rsidRDefault="000975B4" w:rsidP="000975B4">
      <w:pPr>
        <w:widowControl w:val="0"/>
        <w:autoSpaceDE w:val="0"/>
        <w:autoSpaceDN w:val="0"/>
        <w:adjustRightInd w:val="0"/>
        <w:spacing w:line="276" w:lineRule="auto"/>
        <w:ind w:left="426"/>
        <w:jc w:val="both"/>
        <w:rPr>
          <w:rFonts w:ascii="Museo Sans 100" w:hAnsi="Museo Sans 100" w:cs="Arial"/>
          <w:iCs/>
          <w:spacing w:val="-3"/>
          <w:sz w:val="10"/>
          <w:szCs w:val="10"/>
        </w:rPr>
      </w:pPr>
    </w:p>
    <w:p w:rsidR="000975B4" w:rsidRPr="0014031F" w:rsidRDefault="000975B4" w:rsidP="00923BA4">
      <w:pPr>
        <w:widowControl w:val="0"/>
        <w:numPr>
          <w:ilvl w:val="1"/>
          <w:numId w:val="28"/>
        </w:numPr>
        <w:autoSpaceDE w:val="0"/>
        <w:autoSpaceDN w:val="0"/>
        <w:adjustRightInd w:val="0"/>
        <w:spacing w:line="276" w:lineRule="auto"/>
        <w:ind w:left="426" w:hanging="426"/>
        <w:jc w:val="both"/>
        <w:rPr>
          <w:rFonts w:ascii="Museo Sans 100" w:hAnsi="Museo Sans 100" w:cs="Arial"/>
        </w:rPr>
      </w:pPr>
      <w:r w:rsidRPr="0014031F">
        <w:rPr>
          <w:rFonts w:ascii="Museo Sans 100" w:hAnsi="Museo Sans 100" w:cs="Arial"/>
        </w:rPr>
        <w:t>Planificar, organizar, dirigir y controlar la t</w:t>
      </w:r>
      <w:r w:rsidRPr="0014031F">
        <w:rPr>
          <w:rFonts w:ascii="Museo Sans 100" w:hAnsi="Museo Sans 100" w:cs="Arial"/>
          <w:iCs/>
          <w:spacing w:val="-3"/>
        </w:rPr>
        <w:t>ransferencia de tecnología e innovación agropecuaria a organizaciones cooperativas y comunidades</w:t>
      </w:r>
      <w:r w:rsidRPr="0014031F">
        <w:rPr>
          <w:rFonts w:ascii="Museo Sans 100" w:hAnsi="Museo Sans 100" w:cs="Arial"/>
        </w:rPr>
        <w:t>, en procesos de producción agropecuaria para el desarrollo de la economía rural a nivel nacional por medio de la creación, implementación y seguimiento de huertos comunitarios, familiares y escolares, generando prácticas para la enseñanza a las nuevas generaciones en el aspecto de una agricultura sostenible y sustentable.</w:t>
      </w:r>
    </w:p>
    <w:p w:rsidR="000975B4" w:rsidRPr="0014031F" w:rsidRDefault="000975B4" w:rsidP="00923BA4">
      <w:pPr>
        <w:widowControl w:val="0"/>
        <w:numPr>
          <w:ilvl w:val="1"/>
          <w:numId w:val="28"/>
        </w:numPr>
        <w:autoSpaceDE w:val="0"/>
        <w:autoSpaceDN w:val="0"/>
        <w:adjustRightInd w:val="0"/>
        <w:spacing w:line="276" w:lineRule="auto"/>
        <w:ind w:left="426" w:hanging="426"/>
        <w:jc w:val="both"/>
        <w:rPr>
          <w:rFonts w:ascii="Museo Sans 100" w:hAnsi="Museo Sans 100" w:cs="Arial"/>
        </w:rPr>
      </w:pPr>
      <w:r w:rsidRPr="0014031F">
        <w:rPr>
          <w:rFonts w:ascii="Museo Sans 100" w:hAnsi="Museo Sans 100" w:cs="Arial"/>
        </w:rPr>
        <w:t>Brindar asistencia a las organizaciones cooperativas y comunidades que atiende ISTA en términos de formación a sus asociados y miembros directivos, contribuyendo así al mejoramiento social y económico de estas y el de su entorno.</w:t>
      </w:r>
    </w:p>
    <w:p w:rsidR="000975B4" w:rsidRPr="0014031F" w:rsidRDefault="000975B4" w:rsidP="00923BA4">
      <w:pPr>
        <w:widowControl w:val="0"/>
        <w:numPr>
          <w:ilvl w:val="1"/>
          <w:numId w:val="28"/>
        </w:numPr>
        <w:autoSpaceDE w:val="0"/>
        <w:autoSpaceDN w:val="0"/>
        <w:adjustRightInd w:val="0"/>
        <w:spacing w:line="276" w:lineRule="auto"/>
        <w:ind w:left="426" w:hanging="426"/>
        <w:jc w:val="both"/>
        <w:rPr>
          <w:rFonts w:ascii="Museo Sans 100" w:hAnsi="Museo Sans 100" w:cs="Arial"/>
        </w:rPr>
      </w:pPr>
      <w:r w:rsidRPr="0014031F">
        <w:rPr>
          <w:rFonts w:ascii="Museo Sans 100" w:hAnsi="Museo Sans 100" w:cs="Arial"/>
        </w:rPr>
        <w:t>Reactivar las unidades agropecuarias y otras expresiones de desarrollo productivo existentes, con planes de negocio con orientación técnica y financiera en base a resultados.</w:t>
      </w:r>
    </w:p>
    <w:p w:rsidR="000975B4" w:rsidRPr="0014031F" w:rsidRDefault="000975B4" w:rsidP="00923BA4">
      <w:pPr>
        <w:widowControl w:val="0"/>
        <w:numPr>
          <w:ilvl w:val="1"/>
          <w:numId w:val="28"/>
        </w:numPr>
        <w:autoSpaceDE w:val="0"/>
        <w:autoSpaceDN w:val="0"/>
        <w:adjustRightInd w:val="0"/>
        <w:spacing w:line="276" w:lineRule="auto"/>
        <w:ind w:left="426" w:hanging="426"/>
        <w:jc w:val="both"/>
        <w:rPr>
          <w:rFonts w:ascii="Museo Sans 100" w:hAnsi="Museo Sans 100" w:cs="Arial"/>
        </w:rPr>
      </w:pPr>
      <w:r w:rsidRPr="0014031F">
        <w:rPr>
          <w:rFonts w:ascii="Museo Sans 100" w:hAnsi="Museo Sans 100" w:cs="Arial"/>
        </w:rPr>
        <w:t>Consolidar la producción agropecuaria en procesos agroindustriales, fortaleciendo y especializando las áreas de interés, de la especie menor y mayor, hortalizas, frutas, café, cacao y otros.</w:t>
      </w:r>
    </w:p>
    <w:p w:rsidR="000975B4" w:rsidRPr="0014031F" w:rsidRDefault="000975B4" w:rsidP="00923BA4">
      <w:pPr>
        <w:widowControl w:val="0"/>
        <w:numPr>
          <w:ilvl w:val="1"/>
          <w:numId w:val="28"/>
        </w:numPr>
        <w:autoSpaceDE w:val="0"/>
        <w:autoSpaceDN w:val="0"/>
        <w:adjustRightInd w:val="0"/>
        <w:spacing w:line="276" w:lineRule="auto"/>
        <w:ind w:left="426" w:hanging="426"/>
        <w:jc w:val="both"/>
        <w:rPr>
          <w:rFonts w:ascii="Museo Sans 100" w:hAnsi="Museo Sans 100" w:cs="Arial"/>
        </w:rPr>
      </w:pPr>
      <w:r w:rsidRPr="0014031F">
        <w:rPr>
          <w:rFonts w:ascii="Museo Sans 100" w:hAnsi="Museo Sans 100" w:cs="Arial"/>
        </w:rPr>
        <w:lastRenderedPageBreak/>
        <w:t>Diseñar encadenamientos productivos para las actividades agroindustriales que requieren las organizaciones en sus unidades agropecuarias.</w:t>
      </w:r>
    </w:p>
    <w:p w:rsidR="000975B4" w:rsidRPr="0014031F" w:rsidRDefault="000975B4" w:rsidP="00923BA4">
      <w:pPr>
        <w:widowControl w:val="0"/>
        <w:numPr>
          <w:ilvl w:val="1"/>
          <w:numId w:val="28"/>
        </w:numPr>
        <w:autoSpaceDE w:val="0"/>
        <w:autoSpaceDN w:val="0"/>
        <w:adjustRightInd w:val="0"/>
        <w:spacing w:line="276" w:lineRule="auto"/>
        <w:ind w:left="426" w:hanging="426"/>
        <w:jc w:val="both"/>
        <w:rPr>
          <w:rFonts w:ascii="Museo Sans 100" w:hAnsi="Museo Sans 100" w:cs="Arial"/>
        </w:rPr>
      </w:pPr>
      <w:r w:rsidRPr="0014031F">
        <w:rPr>
          <w:rFonts w:ascii="Museo Sans 100" w:hAnsi="Museo Sans 100" w:cs="Arial"/>
        </w:rPr>
        <w:t>Contribuir a mejorar las condiciones de seguridad alimentaria y nutricional de las familias y pueblos indígenas, con enfoque de equidad y con el fin de fortalecer la disponibilidad, acceso de alimentos inocuos en cantidades suficientes.</w:t>
      </w:r>
    </w:p>
    <w:p w:rsidR="000975B4" w:rsidRPr="0014031F" w:rsidRDefault="000975B4" w:rsidP="00923BA4">
      <w:pPr>
        <w:widowControl w:val="0"/>
        <w:numPr>
          <w:ilvl w:val="1"/>
          <w:numId w:val="28"/>
        </w:numPr>
        <w:autoSpaceDE w:val="0"/>
        <w:autoSpaceDN w:val="0"/>
        <w:adjustRightInd w:val="0"/>
        <w:spacing w:line="276" w:lineRule="auto"/>
        <w:ind w:left="426" w:hanging="426"/>
        <w:jc w:val="both"/>
        <w:rPr>
          <w:rFonts w:ascii="Museo Sans 100" w:hAnsi="Museo Sans 100" w:cs="Arial"/>
        </w:rPr>
      </w:pPr>
      <w:r w:rsidRPr="0014031F">
        <w:rPr>
          <w:rFonts w:ascii="Museo Sans 100" w:hAnsi="Museo Sans 100" w:cs="Arial"/>
        </w:rPr>
        <w:t xml:space="preserve">Desarrollar actividades de una agricultura </w:t>
      </w:r>
      <w:proofErr w:type="spellStart"/>
      <w:r w:rsidRPr="0014031F">
        <w:rPr>
          <w:rFonts w:ascii="Museo Sans 100" w:hAnsi="Museo Sans 100" w:cs="Arial"/>
        </w:rPr>
        <w:t>resiliente</w:t>
      </w:r>
      <w:proofErr w:type="spellEnd"/>
      <w:r w:rsidRPr="0014031F">
        <w:rPr>
          <w:rFonts w:ascii="Museo Sans 100" w:hAnsi="Museo Sans 100" w:cs="Arial"/>
        </w:rPr>
        <w:t xml:space="preserve"> cuidando el aspecto ambiental en las zonas de influencia, promoviendo y supervisando proyectos </w:t>
      </w:r>
      <w:proofErr w:type="spellStart"/>
      <w:r w:rsidRPr="0014031F">
        <w:rPr>
          <w:rFonts w:ascii="Museo Sans 100" w:hAnsi="Museo Sans 100" w:cs="Arial"/>
        </w:rPr>
        <w:t>agrosilvopastoriles</w:t>
      </w:r>
      <w:proofErr w:type="spellEnd"/>
      <w:r w:rsidRPr="0014031F">
        <w:rPr>
          <w:rFonts w:ascii="Museo Sans 100" w:hAnsi="Museo Sans 100" w:cs="Arial"/>
        </w:rPr>
        <w:t xml:space="preserve"> y agroforestales.</w:t>
      </w:r>
    </w:p>
    <w:p w:rsidR="00F134DD" w:rsidRPr="006D1630" w:rsidRDefault="000975B4" w:rsidP="006D1630">
      <w:pPr>
        <w:widowControl w:val="0"/>
        <w:numPr>
          <w:ilvl w:val="1"/>
          <w:numId w:val="28"/>
        </w:numPr>
        <w:autoSpaceDE w:val="0"/>
        <w:autoSpaceDN w:val="0"/>
        <w:adjustRightInd w:val="0"/>
        <w:spacing w:line="276" w:lineRule="auto"/>
        <w:ind w:left="426" w:hanging="426"/>
        <w:jc w:val="both"/>
        <w:rPr>
          <w:rFonts w:ascii="Museo Sans 100" w:hAnsi="Museo Sans 100" w:cs="Arial"/>
        </w:rPr>
      </w:pPr>
      <w:r w:rsidRPr="0014031F">
        <w:rPr>
          <w:rFonts w:ascii="Museo Sans 100" w:hAnsi="Museo Sans 100" w:cs="Arial"/>
        </w:rPr>
        <w:t>Coordinar el apoyo inter-institucional que permitan avanzar en el desarrollo agropecuario del país.</w:t>
      </w:r>
    </w:p>
    <w:p w:rsidR="000975B4" w:rsidRPr="0014031F" w:rsidRDefault="000975B4" w:rsidP="00923BA4">
      <w:pPr>
        <w:widowControl w:val="0"/>
        <w:numPr>
          <w:ilvl w:val="1"/>
          <w:numId w:val="28"/>
        </w:numPr>
        <w:autoSpaceDE w:val="0"/>
        <w:autoSpaceDN w:val="0"/>
        <w:adjustRightInd w:val="0"/>
        <w:spacing w:line="276" w:lineRule="auto"/>
        <w:ind w:left="426" w:hanging="426"/>
        <w:jc w:val="both"/>
        <w:rPr>
          <w:rFonts w:ascii="Museo Sans 100" w:hAnsi="Museo Sans 100" w:cs="Arial"/>
        </w:rPr>
      </w:pPr>
      <w:r w:rsidRPr="0014031F">
        <w:rPr>
          <w:rFonts w:ascii="Museo Sans 100" w:hAnsi="Museo Sans 100" w:cs="Arial"/>
        </w:rPr>
        <w:t xml:space="preserve"> Planificar, organizar y supervisar el avance y cumplimiento del plan anual operativo y plan de trabajo de la Gerencia.</w:t>
      </w:r>
    </w:p>
    <w:p w:rsidR="000975B4" w:rsidRPr="0014031F" w:rsidRDefault="000975B4" w:rsidP="00923BA4">
      <w:pPr>
        <w:widowControl w:val="0"/>
        <w:numPr>
          <w:ilvl w:val="1"/>
          <w:numId w:val="28"/>
        </w:numPr>
        <w:autoSpaceDE w:val="0"/>
        <w:autoSpaceDN w:val="0"/>
        <w:adjustRightInd w:val="0"/>
        <w:spacing w:line="276" w:lineRule="auto"/>
        <w:ind w:left="426" w:hanging="426"/>
        <w:jc w:val="both"/>
        <w:rPr>
          <w:rFonts w:ascii="Museo Sans 100" w:hAnsi="Museo Sans 100" w:cs="Arial"/>
        </w:rPr>
      </w:pPr>
      <w:r w:rsidRPr="0014031F">
        <w:rPr>
          <w:rFonts w:ascii="Museo Sans 100" w:hAnsi="Museo Sans 100" w:cs="Arial"/>
        </w:rPr>
        <w:t xml:space="preserve"> Administrar los recursos humanos y financieros asignados a la Gerencia.</w:t>
      </w:r>
    </w:p>
    <w:p w:rsidR="000975B4" w:rsidRPr="0014031F" w:rsidRDefault="000975B4" w:rsidP="00923BA4">
      <w:pPr>
        <w:widowControl w:val="0"/>
        <w:numPr>
          <w:ilvl w:val="1"/>
          <w:numId w:val="28"/>
        </w:numPr>
        <w:autoSpaceDE w:val="0"/>
        <w:autoSpaceDN w:val="0"/>
        <w:adjustRightInd w:val="0"/>
        <w:spacing w:line="276" w:lineRule="auto"/>
        <w:ind w:left="426" w:hanging="426"/>
        <w:jc w:val="both"/>
        <w:rPr>
          <w:rFonts w:ascii="Museo Sans 100" w:hAnsi="Museo Sans 100" w:cs="Arial"/>
        </w:rPr>
      </w:pPr>
      <w:r w:rsidRPr="0014031F">
        <w:rPr>
          <w:rFonts w:ascii="Museo Sans 100" w:hAnsi="Museo Sans 100" w:cs="Arial"/>
        </w:rPr>
        <w:t xml:space="preserve"> Desarrollar y cumplir con otras actividades o funciones por delegación de la Gerencia General y Autoridades Superiores Institucionales.</w:t>
      </w:r>
    </w:p>
    <w:p w:rsidR="00A301F9" w:rsidRPr="0014031F" w:rsidRDefault="00A301F9" w:rsidP="00A301F9">
      <w:pPr>
        <w:widowControl w:val="0"/>
        <w:autoSpaceDE w:val="0"/>
        <w:autoSpaceDN w:val="0"/>
        <w:adjustRightInd w:val="0"/>
        <w:spacing w:line="276" w:lineRule="auto"/>
        <w:ind w:left="426"/>
        <w:jc w:val="both"/>
        <w:rPr>
          <w:rFonts w:ascii="Museo Sans 100" w:hAnsi="Museo Sans 100" w:cs="Arial"/>
        </w:rPr>
      </w:pPr>
    </w:p>
    <w:p w:rsidR="000975B4" w:rsidRPr="0014031F" w:rsidRDefault="000975B4" w:rsidP="00923BA4">
      <w:pPr>
        <w:widowControl w:val="0"/>
        <w:numPr>
          <w:ilvl w:val="0"/>
          <w:numId w:val="29"/>
        </w:numPr>
        <w:autoSpaceDE w:val="0"/>
        <w:autoSpaceDN w:val="0"/>
        <w:adjustRightInd w:val="0"/>
        <w:jc w:val="both"/>
        <w:rPr>
          <w:rFonts w:ascii="Museo Sans 100" w:hAnsi="Museo Sans 100" w:cs="Arial"/>
          <w:b/>
        </w:rPr>
      </w:pPr>
      <w:r w:rsidRPr="0014031F">
        <w:rPr>
          <w:rFonts w:ascii="Museo Sans 100" w:hAnsi="Museo Sans 100" w:cs="Arial"/>
          <w:b/>
          <w:bCs/>
        </w:rPr>
        <w:t>Unidad Organizativa</w:t>
      </w:r>
      <w:r w:rsidRPr="0014031F">
        <w:rPr>
          <w:rFonts w:ascii="Museo Sans 100" w:hAnsi="Museo Sans 100" w:cs="Arial"/>
        </w:rPr>
        <w:t xml:space="preserve">: </w:t>
      </w:r>
      <w:r w:rsidRPr="0014031F">
        <w:rPr>
          <w:rFonts w:ascii="Museo Sans 100" w:hAnsi="Museo Sans 100" w:cs="Arial"/>
        </w:rPr>
        <w:tab/>
      </w:r>
      <w:r w:rsidRPr="0014031F">
        <w:rPr>
          <w:rFonts w:ascii="Museo Sans 100" w:hAnsi="Museo Sans 100" w:cs="Arial"/>
        </w:rPr>
        <w:tab/>
      </w:r>
      <w:r w:rsidRPr="0014031F">
        <w:rPr>
          <w:rFonts w:ascii="Museo Sans 100" w:hAnsi="Museo Sans 100" w:cs="Arial"/>
          <w:b/>
        </w:rPr>
        <w:t xml:space="preserve">DEPARTAMENTO DE ASISTENCIA TÉCNICA Y SEGURIDAD </w:t>
      </w:r>
    </w:p>
    <w:p w:rsidR="000975B4" w:rsidRPr="0014031F" w:rsidRDefault="000975B4" w:rsidP="000975B4">
      <w:pPr>
        <w:ind w:left="360"/>
        <w:jc w:val="both"/>
        <w:rPr>
          <w:rFonts w:ascii="Museo Sans 100" w:hAnsi="Museo Sans 100" w:cs="Arial"/>
          <w:b/>
        </w:rPr>
      </w:pPr>
      <w:r w:rsidRPr="0014031F">
        <w:rPr>
          <w:rFonts w:ascii="Museo Sans 100" w:hAnsi="Museo Sans 100" w:cs="Arial"/>
          <w:b/>
          <w:bCs/>
        </w:rPr>
        <w:tab/>
      </w:r>
      <w:r w:rsidRPr="0014031F">
        <w:rPr>
          <w:rFonts w:ascii="Museo Sans 100" w:hAnsi="Museo Sans 100" w:cs="Arial"/>
          <w:b/>
          <w:bCs/>
        </w:rPr>
        <w:tab/>
      </w:r>
      <w:r w:rsidRPr="0014031F">
        <w:rPr>
          <w:rFonts w:ascii="Museo Sans 100" w:hAnsi="Museo Sans 100" w:cs="Arial"/>
          <w:b/>
          <w:bCs/>
        </w:rPr>
        <w:tab/>
      </w:r>
      <w:r w:rsidRPr="0014031F">
        <w:rPr>
          <w:rFonts w:ascii="Museo Sans 100" w:hAnsi="Museo Sans 100" w:cs="Arial"/>
          <w:b/>
          <w:bCs/>
        </w:rPr>
        <w:tab/>
      </w:r>
      <w:r w:rsidRPr="0014031F">
        <w:rPr>
          <w:rFonts w:ascii="Museo Sans 100" w:hAnsi="Museo Sans 100" w:cs="Arial"/>
          <w:b/>
          <w:bCs/>
        </w:rPr>
        <w:tab/>
      </w:r>
      <w:r w:rsidRPr="0014031F">
        <w:rPr>
          <w:rFonts w:ascii="Museo Sans 100" w:hAnsi="Museo Sans 100" w:cs="Arial"/>
          <w:b/>
        </w:rPr>
        <w:t>ALIMENTARIA</w:t>
      </w:r>
    </w:p>
    <w:p w:rsidR="000975B4" w:rsidRPr="0014031F" w:rsidRDefault="000975B4" w:rsidP="000975B4">
      <w:pPr>
        <w:jc w:val="both"/>
        <w:rPr>
          <w:rFonts w:ascii="Museo Sans 100" w:hAnsi="Museo Sans 100" w:cs="Arial"/>
          <w:b/>
          <w:bCs/>
        </w:rPr>
      </w:pPr>
    </w:p>
    <w:p w:rsidR="000975B4" w:rsidRPr="0014031F" w:rsidRDefault="000975B4" w:rsidP="00923BA4">
      <w:pPr>
        <w:widowControl w:val="0"/>
        <w:numPr>
          <w:ilvl w:val="0"/>
          <w:numId w:val="29"/>
        </w:numPr>
        <w:autoSpaceDE w:val="0"/>
        <w:autoSpaceDN w:val="0"/>
        <w:adjustRightInd w:val="0"/>
        <w:jc w:val="both"/>
        <w:rPr>
          <w:rFonts w:ascii="Museo Sans 100" w:hAnsi="Museo Sans 100" w:cs="Arial"/>
        </w:rPr>
      </w:pPr>
      <w:r w:rsidRPr="0014031F">
        <w:rPr>
          <w:rFonts w:ascii="Museo Sans 100" w:hAnsi="Museo Sans 100" w:cs="Arial"/>
          <w:b/>
          <w:bCs/>
        </w:rPr>
        <w:t>Clasificación Funcional:</w:t>
      </w:r>
      <w:r w:rsidRPr="0014031F">
        <w:rPr>
          <w:rFonts w:ascii="Museo Sans 100" w:hAnsi="Museo Sans 100" w:cs="Arial"/>
        </w:rPr>
        <w:t xml:space="preserve"> </w:t>
      </w:r>
      <w:r w:rsidRPr="0014031F">
        <w:rPr>
          <w:rFonts w:ascii="Museo Sans 100" w:hAnsi="Museo Sans 100" w:cs="Arial"/>
        </w:rPr>
        <w:tab/>
      </w:r>
      <w:r w:rsidRPr="0014031F">
        <w:rPr>
          <w:rFonts w:ascii="Museo Sans 100" w:hAnsi="Museo Sans 100" w:cs="Arial"/>
        </w:rPr>
        <w:tab/>
      </w:r>
      <w:r w:rsidRPr="0014031F">
        <w:rPr>
          <w:rFonts w:ascii="Museo Sans 100" w:hAnsi="Museo Sans 100" w:cs="Arial"/>
          <w:b/>
        </w:rPr>
        <w:t>Función sustantiva u operativa</w:t>
      </w:r>
    </w:p>
    <w:p w:rsidR="000975B4" w:rsidRPr="0014031F" w:rsidRDefault="000975B4" w:rsidP="000975B4">
      <w:pPr>
        <w:jc w:val="both"/>
        <w:rPr>
          <w:rFonts w:ascii="Museo Sans 100" w:hAnsi="Museo Sans 100" w:cs="Arial"/>
          <w:b/>
          <w:bCs/>
        </w:rPr>
      </w:pPr>
    </w:p>
    <w:p w:rsidR="000975B4" w:rsidRPr="0014031F" w:rsidRDefault="000975B4" w:rsidP="00923BA4">
      <w:pPr>
        <w:pStyle w:val="Prrafodelista"/>
        <w:numPr>
          <w:ilvl w:val="0"/>
          <w:numId w:val="29"/>
        </w:numPr>
        <w:contextualSpacing/>
        <w:rPr>
          <w:rFonts w:ascii="Museo Sans 100" w:hAnsi="Museo Sans 100" w:cs="Arial"/>
          <w:b/>
        </w:rPr>
      </w:pPr>
      <w:r w:rsidRPr="0014031F">
        <w:rPr>
          <w:rFonts w:ascii="Museo Sans 100" w:hAnsi="Museo Sans 100" w:cs="Arial"/>
          <w:b/>
          <w:bCs/>
        </w:rPr>
        <w:t>Dependencia Jerárquica:</w:t>
      </w:r>
      <w:r w:rsidRPr="0014031F">
        <w:rPr>
          <w:rFonts w:ascii="Museo Sans 100" w:hAnsi="Museo Sans 100" w:cs="Arial"/>
        </w:rPr>
        <w:t xml:space="preserve"> </w:t>
      </w:r>
      <w:r w:rsidRPr="0014031F">
        <w:rPr>
          <w:rFonts w:ascii="Museo Sans 100" w:hAnsi="Museo Sans 100" w:cs="Arial"/>
        </w:rPr>
        <w:tab/>
      </w:r>
      <w:r w:rsidRPr="0014031F">
        <w:rPr>
          <w:rFonts w:ascii="Museo Sans 100" w:hAnsi="Museo Sans 100" w:cs="Arial"/>
        </w:rPr>
        <w:tab/>
      </w:r>
      <w:r w:rsidRPr="0014031F">
        <w:rPr>
          <w:rFonts w:ascii="Museo Sans 100" w:hAnsi="Museo Sans 100" w:cs="Arial"/>
          <w:b/>
        </w:rPr>
        <w:t>Gerencia de Transformación e Innovación Agropecuaria</w:t>
      </w:r>
    </w:p>
    <w:p w:rsidR="000975B4" w:rsidRPr="0014031F" w:rsidRDefault="000975B4" w:rsidP="000975B4">
      <w:pPr>
        <w:jc w:val="both"/>
        <w:rPr>
          <w:rFonts w:ascii="Museo Sans 100" w:hAnsi="Museo Sans 100" w:cs="Arial"/>
          <w:b/>
          <w:bCs/>
        </w:rPr>
      </w:pPr>
    </w:p>
    <w:p w:rsidR="000975B4" w:rsidRPr="0014031F" w:rsidRDefault="000975B4" w:rsidP="00923BA4">
      <w:pPr>
        <w:widowControl w:val="0"/>
        <w:numPr>
          <w:ilvl w:val="0"/>
          <w:numId w:val="29"/>
        </w:numPr>
        <w:autoSpaceDE w:val="0"/>
        <w:autoSpaceDN w:val="0"/>
        <w:adjustRightInd w:val="0"/>
        <w:jc w:val="both"/>
        <w:rPr>
          <w:rFonts w:ascii="Museo Sans 100" w:hAnsi="Museo Sans 100" w:cs="Arial"/>
          <w:b/>
          <w:bCs/>
        </w:rPr>
      </w:pPr>
      <w:r w:rsidRPr="0014031F">
        <w:rPr>
          <w:rFonts w:ascii="Museo Sans 100" w:hAnsi="Museo Sans 100" w:cs="Arial"/>
          <w:b/>
          <w:bCs/>
        </w:rPr>
        <w:t xml:space="preserve">Organización Interna: </w:t>
      </w:r>
    </w:p>
    <w:p w:rsidR="000975B4" w:rsidRPr="0014031F" w:rsidRDefault="000975B4" w:rsidP="000975B4">
      <w:pPr>
        <w:widowControl w:val="0"/>
        <w:autoSpaceDE w:val="0"/>
        <w:autoSpaceDN w:val="0"/>
        <w:adjustRightInd w:val="0"/>
        <w:jc w:val="both"/>
        <w:rPr>
          <w:rFonts w:ascii="Museo Sans 100" w:hAnsi="Museo Sans 100" w:cs="Arial"/>
          <w:b/>
          <w:bCs/>
        </w:rPr>
      </w:pPr>
    </w:p>
    <w:p w:rsidR="000975B4" w:rsidRPr="0014031F" w:rsidRDefault="000975B4" w:rsidP="00923BA4">
      <w:pPr>
        <w:pStyle w:val="Prrafodelista"/>
        <w:numPr>
          <w:ilvl w:val="0"/>
          <w:numId w:val="19"/>
        </w:numPr>
        <w:spacing w:line="276" w:lineRule="auto"/>
        <w:ind w:left="426" w:hanging="426"/>
        <w:contextualSpacing/>
        <w:jc w:val="both"/>
        <w:rPr>
          <w:rFonts w:ascii="Museo Sans 100" w:hAnsi="Museo Sans 100"/>
        </w:rPr>
      </w:pPr>
      <w:r w:rsidRPr="0014031F">
        <w:rPr>
          <w:rFonts w:ascii="Museo Sans 100" w:hAnsi="Museo Sans 100"/>
        </w:rPr>
        <w:t>Jefatura del Departamento de Asistencia Técnica y Seguridad Alimentaria</w:t>
      </w:r>
    </w:p>
    <w:p w:rsidR="000975B4" w:rsidRDefault="000975B4" w:rsidP="00923BA4">
      <w:pPr>
        <w:pStyle w:val="Prrafodelista"/>
        <w:numPr>
          <w:ilvl w:val="0"/>
          <w:numId w:val="19"/>
        </w:numPr>
        <w:spacing w:line="276" w:lineRule="auto"/>
        <w:ind w:left="426" w:hanging="426"/>
        <w:contextualSpacing/>
        <w:jc w:val="both"/>
        <w:rPr>
          <w:rFonts w:ascii="Museo Sans 100" w:hAnsi="Museo Sans 100"/>
        </w:rPr>
      </w:pPr>
      <w:r w:rsidRPr="0014031F">
        <w:rPr>
          <w:rFonts w:ascii="Museo Sans 100" w:hAnsi="Museo Sans 100"/>
        </w:rPr>
        <w:t xml:space="preserve">Coordinador de Asistencia Técnica y Seguridad Alimentaria </w:t>
      </w:r>
    </w:p>
    <w:p w:rsidR="00F134DD" w:rsidRDefault="00F134DD" w:rsidP="00F134DD">
      <w:pPr>
        <w:pStyle w:val="Prrafodelista"/>
        <w:spacing w:line="276" w:lineRule="auto"/>
        <w:ind w:left="426"/>
        <w:contextualSpacing/>
        <w:jc w:val="both"/>
        <w:rPr>
          <w:rFonts w:ascii="Museo Sans 100" w:hAnsi="Museo Sans 100"/>
        </w:rPr>
      </w:pPr>
    </w:p>
    <w:p w:rsidR="000975B4" w:rsidRPr="0014031F" w:rsidRDefault="000975B4" w:rsidP="000975B4">
      <w:pPr>
        <w:spacing w:line="276" w:lineRule="auto"/>
        <w:ind w:left="2880"/>
        <w:jc w:val="both"/>
        <w:rPr>
          <w:rFonts w:ascii="Museo Sans 100" w:hAnsi="Museo Sans 100" w:cs="Arial"/>
          <w:bCs/>
          <w:sz w:val="10"/>
          <w:szCs w:val="10"/>
        </w:rPr>
      </w:pPr>
    </w:p>
    <w:p w:rsidR="000975B4" w:rsidRPr="00F134DD" w:rsidRDefault="000975B4" w:rsidP="00923BA4">
      <w:pPr>
        <w:widowControl w:val="0"/>
        <w:numPr>
          <w:ilvl w:val="0"/>
          <w:numId w:val="29"/>
        </w:numPr>
        <w:autoSpaceDE w:val="0"/>
        <w:autoSpaceDN w:val="0"/>
        <w:adjustRightInd w:val="0"/>
        <w:jc w:val="both"/>
        <w:rPr>
          <w:rFonts w:ascii="Museo Sans 100" w:hAnsi="Museo Sans 100" w:cs="Arial"/>
          <w:iCs/>
          <w:sz w:val="24"/>
          <w:szCs w:val="24"/>
        </w:rPr>
      </w:pPr>
      <w:r w:rsidRPr="00F134DD">
        <w:rPr>
          <w:rFonts w:ascii="Museo Sans 100" w:hAnsi="Museo Sans 100" w:cs="Arial"/>
          <w:b/>
          <w:iCs/>
          <w:sz w:val="24"/>
          <w:szCs w:val="24"/>
        </w:rPr>
        <w:t>Objetivo:</w:t>
      </w:r>
    </w:p>
    <w:p w:rsidR="000975B4" w:rsidRPr="00F134DD" w:rsidRDefault="000975B4" w:rsidP="00F134DD">
      <w:pPr>
        <w:jc w:val="both"/>
        <w:rPr>
          <w:rFonts w:ascii="Museo Sans 100" w:hAnsi="Museo Sans 100" w:cs="Arial"/>
          <w:iCs/>
          <w:sz w:val="24"/>
          <w:szCs w:val="24"/>
        </w:rPr>
      </w:pPr>
      <w:r w:rsidRPr="00F134DD">
        <w:rPr>
          <w:rFonts w:ascii="Museo Sans 100" w:hAnsi="Museo Sans 100" w:cs="Arial"/>
          <w:iCs/>
          <w:sz w:val="24"/>
          <w:szCs w:val="24"/>
        </w:rPr>
        <w:t>Planificar, coordinar, dar seguimiento y evaluar proyectos de asistencia técnica y seguridad alimentaria a través del control y ejecución técnica y financiera, estableciendo coordinaciones interinstitucionales en la implementación de huertos (comunitario, familiar y escolar), facilitando los mecanismos de adopción y asistencia técnica de biotecnologías y tecnologías para establecer la producción sostenible de alimentos.</w:t>
      </w:r>
    </w:p>
    <w:p w:rsidR="000975B4" w:rsidRPr="0014031F" w:rsidRDefault="000975B4" w:rsidP="000975B4">
      <w:pPr>
        <w:spacing w:line="276" w:lineRule="auto"/>
        <w:ind w:left="360"/>
        <w:jc w:val="both"/>
        <w:rPr>
          <w:rFonts w:ascii="Museo Sans 100" w:hAnsi="Museo Sans 100" w:cs="Arial"/>
          <w:iCs/>
        </w:rPr>
      </w:pPr>
    </w:p>
    <w:p w:rsidR="000975B4" w:rsidRPr="0014031F" w:rsidRDefault="000975B4" w:rsidP="00923BA4">
      <w:pPr>
        <w:widowControl w:val="0"/>
        <w:numPr>
          <w:ilvl w:val="0"/>
          <w:numId w:val="29"/>
        </w:numPr>
        <w:autoSpaceDE w:val="0"/>
        <w:autoSpaceDN w:val="0"/>
        <w:adjustRightInd w:val="0"/>
        <w:spacing w:line="276" w:lineRule="auto"/>
        <w:jc w:val="both"/>
        <w:rPr>
          <w:rFonts w:ascii="Museo Sans 100" w:hAnsi="Museo Sans 100" w:cs="Arial"/>
          <w:b/>
          <w:iCs/>
        </w:rPr>
      </w:pPr>
      <w:r w:rsidRPr="0014031F">
        <w:rPr>
          <w:rFonts w:ascii="Museo Sans 100" w:hAnsi="Museo Sans 100" w:cs="Arial"/>
          <w:b/>
          <w:iCs/>
        </w:rPr>
        <w:t>Funciones</w:t>
      </w:r>
    </w:p>
    <w:p w:rsidR="000975B4" w:rsidRPr="0014031F" w:rsidRDefault="000975B4" w:rsidP="000975B4">
      <w:pPr>
        <w:widowControl w:val="0"/>
        <w:autoSpaceDE w:val="0"/>
        <w:autoSpaceDN w:val="0"/>
        <w:adjustRightInd w:val="0"/>
        <w:spacing w:line="276" w:lineRule="auto"/>
        <w:ind w:left="360"/>
        <w:jc w:val="both"/>
        <w:rPr>
          <w:rFonts w:ascii="Museo Sans 100" w:hAnsi="Museo Sans 100" w:cs="Arial"/>
          <w:b/>
          <w:iCs/>
          <w:sz w:val="10"/>
          <w:szCs w:val="10"/>
        </w:rPr>
      </w:pPr>
    </w:p>
    <w:p w:rsidR="000975B4" w:rsidRPr="0014031F" w:rsidRDefault="000975B4" w:rsidP="00923BA4">
      <w:pPr>
        <w:widowControl w:val="0"/>
        <w:numPr>
          <w:ilvl w:val="1"/>
          <w:numId w:val="30"/>
        </w:numPr>
        <w:autoSpaceDE w:val="0"/>
        <w:autoSpaceDN w:val="0"/>
        <w:adjustRightInd w:val="0"/>
        <w:spacing w:line="276" w:lineRule="auto"/>
        <w:ind w:left="567" w:hanging="567"/>
        <w:jc w:val="both"/>
        <w:rPr>
          <w:rFonts w:ascii="Museo Sans 100" w:hAnsi="Museo Sans 100" w:cs="Arial"/>
          <w:bCs/>
        </w:rPr>
      </w:pPr>
      <w:r w:rsidRPr="0014031F">
        <w:rPr>
          <w:rFonts w:ascii="Museo Sans 100" w:hAnsi="Museo Sans 100" w:cs="Arial"/>
          <w:bCs/>
        </w:rPr>
        <w:t>Establecer lineamientos al equipo técnico de acuerdo a la demanda del establecimiento de proyectos de asistencia técnica y seguridad alimentaria.</w:t>
      </w:r>
    </w:p>
    <w:p w:rsidR="000975B4" w:rsidRPr="0014031F" w:rsidRDefault="000975B4" w:rsidP="00923BA4">
      <w:pPr>
        <w:widowControl w:val="0"/>
        <w:numPr>
          <w:ilvl w:val="1"/>
          <w:numId w:val="30"/>
        </w:numPr>
        <w:autoSpaceDE w:val="0"/>
        <w:autoSpaceDN w:val="0"/>
        <w:adjustRightInd w:val="0"/>
        <w:spacing w:line="276" w:lineRule="auto"/>
        <w:ind w:left="567" w:hanging="567"/>
        <w:jc w:val="both"/>
        <w:rPr>
          <w:rFonts w:ascii="Museo Sans 100" w:hAnsi="Museo Sans 100" w:cs="Arial"/>
          <w:bCs/>
        </w:rPr>
      </w:pPr>
      <w:r w:rsidRPr="0014031F">
        <w:rPr>
          <w:rFonts w:ascii="Museo Sans 100" w:hAnsi="Museo Sans 100" w:cs="Arial"/>
          <w:bCs/>
        </w:rPr>
        <w:t>Asesorar al equipo técnico o a grupos de destinatarios sobre la metodología de trabajo y enfoques estratégicos de huertos caseros.</w:t>
      </w:r>
    </w:p>
    <w:p w:rsidR="000975B4" w:rsidRPr="0014031F" w:rsidRDefault="000975B4" w:rsidP="00923BA4">
      <w:pPr>
        <w:widowControl w:val="0"/>
        <w:numPr>
          <w:ilvl w:val="1"/>
          <w:numId w:val="30"/>
        </w:numPr>
        <w:autoSpaceDE w:val="0"/>
        <w:autoSpaceDN w:val="0"/>
        <w:adjustRightInd w:val="0"/>
        <w:spacing w:line="276" w:lineRule="auto"/>
        <w:ind w:left="567" w:hanging="567"/>
        <w:jc w:val="both"/>
        <w:rPr>
          <w:rFonts w:ascii="Museo Sans 100" w:hAnsi="Museo Sans 100" w:cs="Arial"/>
          <w:bCs/>
        </w:rPr>
      </w:pPr>
      <w:r w:rsidRPr="0014031F">
        <w:rPr>
          <w:rFonts w:ascii="Museo Sans 100" w:hAnsi="Museo Sans 100" w:cs="Arial"/>
          <w:bCs/>
        </w:rPr>
        <w:t>Controlar los recursos e insumos asignados a los equipos técnicos para el desarrollo de proyectos de asistencia técnica y seguridad alimentaria.</w:t>
      </w:r>
    </w:p>
    <w:p w:rsidR="000975B4" w:rsidRPr="0014031F" w:rsidRDefault="000975B4" w:rsidP="00923BA4">
      <w:pPr>
        <w:widowControl w:val="0"/>
        <w:numPr>
          <w:ilvl w:val="1"/>
          <w:numId w:val="30"/>
        </w:numPr>
        <w:autoSpaceDE w:val="0"/>
        <w:autoSpaceDN w:val="0"/>
        <w:adjustRightInd w:val="0"/>
        <w:spacing w:line="276" w:lineRule="auto"/>
        <w:ind w:left="567" w:hanging="567"/>
        <w:jc w:val="both"/>
        <w:rPr>
          <w:rFonts w:ascii="Museo Sans 100" w:hAnsi="Museo Sans 100" w:cs="Arial"/>
          <w:bCs/>
        </w:rPr>
      </w:pPr>
      <w:r w:rsidRPr="0014031F">
        <w:rPr>
          <w:rFonts w:ascii="Museo Sans 100" w:hAnsi="Museo Sans 100" w:cs="Arial"/>
          <w:bCs/>
        </w:rPr>
        <w:t>Coordinar con los diferentes actores que participan en el proceso de establecimiento de huertos.</w:t>
      </w:r>
    </w:p>
    <w:p w:rsidR="000975B4" w:rsidRPr="0014031F" w:rsidRDefault="000975B4" w:rsidP="00923BA4">
      <w:pPr>
        <w:widowControl w:val="0"/>
        <w:numPr>
          <w:ilvl w:val="1"/>
          <w:numId w:val="30"/>
        </w:numPr>
        <w:autoSpaceDE w:val="0"/>
        <w:autoSpaceDN w:val="0"/>
        <w:adjustRightInd w:val="0"/>
        <w:spacing w:line="276" w:lineRule="auto"/>
        <w:ind w:left="567" w:hanging="567"/>
        <w:jc w:val="both"/>
        <w:rPr>
          <w:rFonts w:ascii="Museo Sans 100" w:hAnsi="Museo Sans 100" w:cs="Arial"/>
          <w:bCs/>
        </w:rPr>
      </w:pPr>
      <w:r w:rsidRPr="0014031F">
        <w:rPr>
          <w:rFonts w:ascii="Museo Sans 100" w:hAnsi="Museo Sans 100" w:cs="Arial"/>
          <w:bCs/>
        </w:rPr>
        <w:lastRenderedPageBreak/>
        <w:t>Brindar asistencia técnica a las actividades establecidas en el campo tanto individual como colectivas.</w:t>
      </w:r>
    </w:p>
    <w:p w:rsidR="000975B4" w:rsidRPr="0014031F" w:rsidRDefault="000975B4" w:rsidP="00923BA4">
      <w:pPr>
        <w:widowControl w:val="0"/>
        <w:numPr>
          <w:ilvl w:val="1"/>
          <w:numId w:val="30"/>
        </w:numPr>
        <w:autoSpaceDE w:val="0"/>
        <w:autoSpaceDN w:val="0"/>
        <w:adjustRightInd w:val="0"/>
        <w:spacing w:line="276" w:lineRule="auto"/>
        <w:ind w:left="567" w:hanging="567"/>
        <w:jc w:val="both"/>
        <w:rPr>
          <w:rFonts w:ascii="Museo Sans 100" w:hAnsi="Museo Sans 100" w:cs="Arial"/>
          <w:bCs/>
        </w:rPr>
      </w:pPr>
      <w:r w:rsidRPr="0014031F">
        <w:rPr>
          <w:rFonts w:ascii="Museo Sans 100" w:hAnsi="Museo Sans 100" w:cs="Arial"/>
          <w:bCs/>
        </w:rPr>
        <w:t>Elaborar y presentar informes de proyectos de asistencia técnica y seguridad alimentaria ante las instancias correspondientes.</w:t>
      </w:r>
    </w:p>
    <w:p w:rsidR="000975B4" w:rsidRDefault="000975B4" w:rsidP="006D1630">
      <w:pPr>
        <w:widowControl w:val="0"/>
        <w:numPr>
          <w:ilvl w:val="1"/>
          <w:numId w:val="30"/>
        </w:numPr>
        <w:autoSpaceDE w:val="0"/>
        <w:autoSpaceDN w:val="0"/>
        <w:adjustRightInd w:val="0"/>
        <w:spacing w:line="276" w:lineRule="auto"/>
        <w:ind w:left="567" w:hanging="567"/>
        <w:jc w:val="both"/>
        <w:rPr>
          <w:rFonts w:ascii="Museo Sans 100" w:hAnsi="Museo Sans 100" w:cs="Arial"/>
          <w:bCs/>
        </w:rPr>
      </w:pPr>
      <w:r w:rsidRPr="0014031F">
        <w:rPr>
          <w:rFonts w:ascii="Museo Sans 100" w:hAnsi="Museo Sans 100" w:cs="Arial"/>
          <w:bCs/>
        </w:rPr>
        <w:t>Desarrollar y cumplir con otras actividades o funciones por delegación de la Gerencia y Autoridades Superiores Institucionales.</w:t>
      </w:r>
    </w:p>
    <w:p w:rsidR="006D1630" w:rsidRPr="006D1630" w:rsidRDefault="006D1630" w:rsidP="006D1630">
      <w:pPr>
        <w:widowControl w:val="0"/>
        <w:autoSpaceDE w:val="0"/>
        <w:autoSpaceDN w:val="0"/>
        <w:adjustRightInd w:val="0"/>
        <w:spacing w:line="276" w:lineRule="auto"/>
        <w:ind w:left="567"/>
        <w:jc w:val="both"/>
        <w:rPr>
          <w:rFonts w:ascii="Museo Sans 100" w:hAnsi="Museo Sans 100" w:cs="Arial"/>
          <w:bCs/>
        </w:rPr>
      </w:pPr>
    </w:p>
    <w:p w:rsidR="000975B4" w:rsidRPr="0014031F" w:rsidRDefault="000975B4" w:rsidP="00F10895">
      <w:pPr>
        <w:spacing w:line="276" w:lineRule="auto"/>
        <w:ind w:left="709" w:hanging="709"/>
        <w:jc w:val="both"/>
        <w:rPr>
          <w:rFonts w:ascii="Museo Sans 100" w:hAnsi="Museo Sans 100"/>
        </w:rPr>
      </w:pPr>
      <w:r w:rsidRPr="0014031F">
        <w:rPr>
          <w:rFonts w:ascii="Museo Sans 100" w:hAnsi="Museo Sans 100"/>
          <w:b/>
        </w:rPr>
        <w:t>Nota</w:t>
      </w:r>
      <w:proofErr w:type="gramStart"/>
      <w:r w:rsidRPr="0014031F">
        <w:rPr>
          <w:rFonts w:ascii="Museo Sans 100" w:hAnsi="Museo Sans 100"/>
          <w:b/>
        </w:rPr>
        <w:t xml:space="preserve">: </w:t>
      </w:r>
      <w:r w:rsidR="00F10895">
        <w:rPr>
          <w:rFonts w:ascii="Museo Sans 100" w:hAnsi="Museo Sans 100"/>
          <w:b/>
        </w:rPr>
        <w:t xml:space="preserve"> </w:t>
      </w:r>
      <w:r w:rsidRPr="0014031F">
        <w:rPr>
          <w:rFonts w:ascii="Museo Sans 100" w:hAnsi="Museo Sans 100"/>
        </w:rPr>
        <w:t>Recalcando</w:t>
      </w:r>
      <w:proofErr w:type="gramEnd"/>
      <w:r w:rsidRPr="0014031F">
        <w:rPr>
          <w:rFonts w:ascii="Museo Sans 100" w:hAnsi="Museo Sans 100"/>
        </w:rPr>
        <w:t>, las Secciones de Transformación e Innovación Agropecuaria de los Centros Estratégicos de Transformación e Innovación Agropecuaria (CETIA) para el Manual de Organización en su revisión dieciséis (16), fueron desarrolladas anteriormente en el romano II sobre la restructuración de las Oficinas Regionales.</w:t>
      </w:r>
    </w:p>
    <w:p w:rsidR="00A301F9" w:rsidRPr="0014031F" w:rsidRDefault="00A301F9" w:rsidP="000975B4">
      <w:pPr>
        <w:spacing w:line="276" w:lineRule="auto"/>
        <w:jc w:val="both"/>
        <w:rPr>
          <w:rFonts w:ascii="Museo Sans 100" w:hAnsi="Museo Sans 100"/>
          <w:b/>
        </w:rPr>
      </w:pPr>
    </w:p>
    <w:p w:rsidR="000975B4" w:rsidRPr="0014031F" w:rsidRDefault="00A301F9" w:rsidP="000975B4">
      <w:pPr>
        <w:spacing w:line="276" w:lineRule="auto"/>
        <w:jc w:val="both"/>
        <w:rPr>
          <w:rFonts w:ascii="Museo Sans 100" w:hAnsi="Museo Sans 100"/>
          <w:b/>
        </w:rPr>
      </w:pPr>
      <w:r w:rsidRPr="0014031F">
        <w:rPr>
          <w:rFonts w:ascii="Museo Sans 100" w:hAnsi="Museo Sans 100"/>
          <w:b/>
        </w:rPr>
        <w:t>IV.</w:t>
      </w:r>
      <w:r w:rsidRPr="0014031F">
        <w:rPr>
          <w:rFonts w:ascii="Museo Sans 100" w:hAnsi="Museo Sans 100"/>
          <w:b/>
        </w:rPr>
        <w:tab/>
      </w:r>
      <w:r w:rsidR="000975B4" w:rsidRPr="0014031F">
        <w:rPr>
          <w:rFonts w:ascii="Museo Sans 100" w:hAnsi="Museo Sans 100"/>
          <w:b/>
        </w:rPr>
        <w:t>MODIFICACIONES VARIAS:</w:t>
      </w:r>
    </w:p>
    <w:p w:rsidR="000975B4" w:rsidRPr="0014031F" w:rsidRDefault="000975B4" w:rsidP="000975B4">
      <w:pPr>
        <w:spacing w:line="276" w:lineRule="auto"/>
        <w:jc w:val="both"/>
        <w:rPr>
          <w:rFonts w:ascii="Museo Sans 100" w:hAnsi="Museo Sans 100"/>
        </w:rPr>
      </w:pPr>
    </w:p>
    <w:p w:rsidR="000975B4" w:rsidRPr="0014031F" w:rsidRDefault="000975B4" w:rsidP="00923BA4">
      <w:pPr>
        <w:widowControl w:val="0"/>
        <w:numPr>
          <w:ilvl w:val="0"/>
          <w:numId w:val="31"/>
        </w:numPr>
        <w:autoSpaceDE w:val="0"/>
        <w:autoSpaceDN w:val="0"/>
        <w:adjustRightInd w:val="0"/>
        <w:spacing w:line="276" w:lineRule="auto"/>
        <w:jc w:val="both"/>
        <w:rPr>
          <w:rFonts w:ascii="Museo Sans 100" w:hAnsi="Museo Sans 100" w:cs="Arial"/>
          <w:b/>
          <w:iCs/>
        </w:rPr>
      </w:pPr>
      <w:r w:rsidRPr="0014031F">
        <w:rPr>
          <w:rFonts w:ascii="Museo Sans 100" w:hAnsi="Museo Sans 100" w:cs="Arial"/>
          <w:b/>
          <w:iCs/>
        </w:rPr>
        <w:t xml:space="preserve">Unidad Ambiental: </w:t>
      </w:r>
    </w:p>
    <w:p w:rsidR="000975B4" w:rsidRPr="0014031F" w:rsidRDefault="000975B4" w:rsidP="000975B4">
      <w:pPr>
        <w:widowControl w:val="0"/>
        <w:autoSpaceDE w:val="0"/>
        <w:autoSpaceDN w:val="0"/>
        <w:adjustRightInd w:val="0"/>
        <w:spacing w:line="276" w:lineRule="auto"/>
        <w:ind w:left="360"/>
        <w:jc w:val="both"/>
        <w:rPr>
          <w:rFonts w:ascii="Museo Sans 100" w:hAnsi="Museo Sans 100" w:cs="Arial"/>
          <w:b/>
          <w:iCs/>
          <w:sz w:val="10"/>
          <w:szCs w:val="10"/>
        </w:rPr>
      </w:pPr>
    </w:p>
    <w:p w:rsidR="000975B4" w:rsidRPr="0014031F" w:rsidRDefault="000975B4" w:rsidP="000975B4">
      <w:pPr>
        <w:widowControl w:val="0"/>
        <w:autoSpaceDE w:val="0"/>
        <w:autoSpaceDN w:val="0"/>
        <w:adjustRightInd w:val="0"/>
        <w:spacing w:line="276" w:lineRule="auto"/>
        <w:ind w:left="360"/>
        <w:jc w:val="both"/>
        <w:rPr>
          <w:rFonts w:ascii="Museo Sans 100" w:hAnsi="Museo Sans 100" w:cs="Arial"/>
          <w:iCs/>
        </w:rPr>
      </w:pPr>
      <w:r w:rsidRPr="0014031F">
        <w:rPr>
          <w:rFonts w:ascii="Museo Sans 100" w:hAnsi="Museo Sans 100" w:cs="Arial"/>
          <w:iCs/>
        </w:rPr>
        <w:t>Se incorpora la función “6.4. Supervisar y evaluar preventivamente toda actividad, obra y proyecto, para determinar su factibilidad en términos ambientales, técnicos y legales, para ejecución”.</w:t>
      </w:r>
    </w:p>
    <w:p w:rsidR="000975B4" w:rsidRPr="0014031F" w:rsidRDefault="000975B4" w:rsidP="000975B4">
      <w:pPr>
        <w:widowControl w:val="0"/>
        <w:autoSpaceDE w:val="0"/>
        <w:autoSpaceDN w:val="0"/>
        <w:adjustRightInd w:val="0"/>
        <w:spacing w:line="276" w:lineRule="auto"/>
        <w:jc w:val="both"/>
        <w:rPr>
          <w:rFonts w:ascii="Museo Sans 100" w:hAnsi="Museo Sans 100" w:cs="Arial"/>
          <w:iCs/>
        </w:rPr>
      </w:pPr>
    </w:p>
    <w:p w:rsidR="000975B4" w:rsidRPr="0014031F" w:rsidRDefault="000975B4" w:rsidP="00923BA4">
      <w:pPr>
        <w:pStyle w:val="Prrafodelista"/>
        <w:widowControl w:val="0"/>
        <w:numPr>
          <w:ilvl w:val="0"/>
          <w:numId w:val="31"/>
        </w:numPr>
        <w:autoSpaceDE w:val="0"/>
        <w:autoSpaceDN w:val="0"/>
        <w:adjustRightInd w:val="0"/>
        <w:spacing w:line="276" w:lineRule="auto"/>
        <w:contextualSpacing/>
        <w:jc w:val="both"/>
        <w:rPr>
          <w:rFonts w:ascii="Museo Sans 100" w:hAnsi="Museo Sans 100" w:cs="Arial"/>
          <w:b/>
          <w:iCs/>
        </w:rPr>
      </w:pPr>
      <w:r w:rsidRPr="0014031F">
        <w:rPr>
          <w:rFonts w:ascii="Museo Sans 100" w:hAnsi="Museo Sans 100" w:cs="Arial"/>
          <w:b/>
          <w:iCs/>
        </w:rPr>
        <w:t xml:space="preserve">Unidad de Género: </w:t>
      </w:r>
    </w:p>
    <w:p w:rsidR="000975B4" w:rsidRPr="0014031F" w:rsidRDefault="000975B4" w:rsidP="000975B4">
      <w:pPr>
        <w:pStyle w:val="Prrafodelista"/>
        <w:widowControl w:val="0"/>
        <w:autoSpaceDE w:val="0"/>
        <w:autoSpaceDN w:val="0"/>
        <w:adjustRightInd w:val="0"/>
        <w:spacing w:line="276" w:lineRule="auto"/>
        <w:ind w:left="360"/>
        <w:jc w:val="both"/>
        <w:rPr>
          <w:rFonts w:ascii="Museo Sans 100" w:hAnsi="Museo Sans 100" w:cs="Arial"/>
          <w:b/>
          <w:iCs/>
          <w:sz w:val="10"/>
          <w:szCs w:val="10"/>
        </w:rPr>
      </w:pPr>
    </w:p>
    <w:p w:rsidR="000975B4" w:rsidRPr="0014031F" w:rsidRDefault="000975B4" w:rsidP="00923BA4">
      <w:pPr>
        <w:pStyle w:val="Prrafodelista"/>
        <w:widowControl w:val="0"/>
        <w:numPr>
          <w:ilvl w:val="0"/>
          <w:numId w:val="32"/>
        </w:numPr>
        <w:autoSpaceDE w:val="0"/>
        <w:autoSpaceDN w:val="0"/>
        <w:adjustRightInd w:val="0"/>
        <w:spacing w:line="276" w:lineRule="auto"/>
        <w:ind w:left="851" w:hanging="425"/>
        <w:contextualSpacing/>
        <w:jc w:val="both"/>
        <w:rPr>
          <w:rFonts w:ascii="Museo Sans 100" w:hAnsi="Museo Sans 100" w:cs="Arial"/>
          <w:iCs/>
        </w:rPr>
      </w:pPr>
      <w:r w:rsidRPr="0014031F">
        <w:rPr>
          <w:rFonts w:ascii="Museo Sans 100" w:hAnsi="Museo Sans 100" w:cs="Arial"/>
          <w:iCs/>
        </w:rPr>
        <w:t>Se eliminan de la organización interna los Técnicos de Apoyo.</w:t>
      </w:r>
    </w:p>
    <w:p w:rsidR="000975B4" w:rsidRPr="0014031F" w:rsidRDefault="000975B4" w:rsidP="00923BA4">
      <w:pPr>
        <w:pStyle w:val="Prrafodelista"/>
        <w:widowControl w:val="0"/>
        <w:numPr>
          <w:ilvl w:val="0"/>
          <w:numId w:val="32"/>
        </w:numPr>
        <w:autoSpaceDE w:val="0"/>
        <w:autoSpaceDN w:val="0"/>
        <w:adjustRightInd w:val="0"/>
        <w:spacing w:line="276" w:lineRule="auto"/>
        <w:ind w:left="851" w:hanging="425"/>
        <w:contextualSpacing/>
        <w:jc w:val="both"/>
        <w:rPr>
          <w:rFonts w:ascii="Museo Sans 100" w:hAnsi="Museo Sans 100" w:cs="Arial"/>
          <w:iCs/>
        </w:rPr>
      </w:pPr>
      <w:r w:rsidRPr="0014031F">
        <w:rPr>
          <w:rFonts w:ascii="Museo Sans 100" w:hAnsi="Museo Sans 100" w:cs="Arial"/>
          <w:iCs/>
        </w:rPr>
        <w:t>Se modifica el objetivo consignándose de la siguiente manera: “Brindar apoyo y realizar la promoción, el empoderamiento local y familiar de los encadenamientos productivos agropecuarios gestionados con la Gerencia de Transformación e Innovación Agropecuaria, así como facilitar la incorporación de transversalidad del principio de igualdad y no discriminación en las políticas, planes, programas, proyectos, normativas y acciones institucionales desarrolladas en el ejercicio de sus competencias”.</w:t>
      </w:r>
    </w:p>
    <w:p w:rsidR="000975B4" w:rsidRPr="0014031F" w:rsidRDefault="000975B4" w:rsidP="000975B4">
      <w:pPr>
        <w:widowControl w:val="0"/>
        <w:autoSpaceDE w:val="0"/>
        <w:autoSpaceDN w:val="0"/>
        <w:adjustRightInd w:val="0"/>
        <w:spacing w:line="276" w:lineRule="auto"/>
        <w:jc w:val="both"/>
        <w:rPr>
          <w:rFonts w:ascii="Museo Sans 100" w:hAnsi="Museo Sans 100" w:cs="Arial"/>
          <w:iCs/>
        </w:rPr>
      </w:pPr>
    </w:p>
    <w:p w:rsidR="000975B4" w:rsidRPr="0014031F" w:rsidRDefault="000975B4" w:rsidP="00923BA4">
      <w:pPr>
        <w:pStyle w:val="Prrafodelista"/>
        <w:widowControl w:val="0"/>
        <w:numPr>
          <w:ilvl w:val="0"/>
          <w:numId w:val="31"/>
        </w:numPr>
        <w:autoSpaceDE w:val="0"/>
        <w:autoSpaceDN w:val="0"/>
        <w:adjustRightInd w:val="0"/>
        <w:spacing w:line="276" w:lineRule="auto"/>
        <w:contextualSpacing/>
        <w:jc w:val="both"/>
        <w:rPr>
          <w:rFonts w:ascii="Museo Sans 100" w:hAnsi="Museo Sans 100" w:cs="Arial"/>
          <w:b/>
          <w:iCs/>
        </w:rPr>
      </w:pPr>
      <w:r w:rsidRPr="0014031F">
        <w:rPr>
          <w:rFonts w:ascii="Museo Sans 100" w:hAnsi="Museo Sans 100" w:cs="Arial"/>
          <w:b/>
          <w:iCs/>
        </w:rPr>
        <w:t xml:space="preserve">Departamento de Análisis Jurídico (Gerencia Legal) </w:t>
      </w:r>
    </w:p>
    <w:p w:rsidR="000975B4" w:rsidRPr="0014031F" w:rsidRDefault="000975B4" w:rsidP="000975B4">
      <w:pPr>
        <w:pStyle w:val="Prrafodelista"/>
        <w:widowControl w:val="0"/>
        <w:autoSpaceDE w:val="0"/>
        <w:autoSpaceDN w:val="0"/>
        <w:adjustRightInd w:val="0"/>
        <w:spacing w:line="276" w:lineRule="auto"/>
        <w:ind w:left="360"/>
        <w:jc w:val="both"/>
        <w:rPr>
          <w:rFonts w:ascii="Museo Sans 100" w:hAnsi="Museo Sans 100" w:cs="Arial"/>
          <w:b/>
          <w:iCs/>
          <w:sz w:val="10"/>
          <w:szCs w:val="10"/>
        </w:rPr>
      </w:pPr>
    </w:p>
    <w:p w:rsidR="000975B4" w:rsidRDefault="000975B4" w:rsidP="00923BA4">
      <w:pPr>
        <w:pStyle w:val="Prrafodelista"/>
        <w:widowControl w:val="0"/>
        <w:numPr>
          <w:ilvl w:val="0"/>
          <w:numId w:val="32"/>
        </w:numPr>
        <w:autoSpaceDE w:val="0"/>
        <w:autoSpaceDN w:val="0"/>
        <w:adjustRightInd w:val="0"/>
        <w:spacing w:line="276" w:lineRule="auto"/>
        <w:ind w:left="851" w:hanging="425"/>
        <w:contextualSpacing/>
        <w:jc w:val="both"/>
        <w:rPr>
          <w:rFonts w:ascii="Museo Sans 100" w:hAnsi="Museo Sans 100" w:cs="Arial"/>
          <w:iCs/>
        </w:rPr>
      </w:pPr>
      <w:r w:rsidRPr="0014031F">
        <w:rPr>
          <w:rFonts w:ascii="Museo Sans 100" w:hAnsi="Museo Sans 100" w:cs="Arial"/>
          <w:iCs/>
        </w:rPr>
        <w:t xml:space="preserve">Se modifica el nombre a “Departamento de Asistencia Jurídica”, amparado el cambio por la modificación en su objetivo que ahora se </w:t>
      </w:r>
      <w:r w:rsidRPr="0014031F">
        <w:rPr>
          <w:rFonts w:ascii="Museo Sans 100" w:hAnsi="Museo Sans 100"/>
        </w:rPr>
        <w:t>leerá como: “</w:t>
      </w:r>
      <w:r w:rsidRPr="0014031F">
        <w:rPr>
          <w:rFonts w:ascii="Museo Sans 100" w:hAnsi="Museo Sans 100" w:cs="Arial"/>
          <w:iCs/>
        </w:rPr>
        <w:t>Coordinar, dirigir, analizar y recomendar a través de dictámenes, opiniones jurídicas, resoluciones, informes y todo instrumento legal, con el fin de brindar la asistencia y respuesta a todas las solicitudes realizadas, por usuarios internos o externos con base a la legislación vigente, especialmente a las leyes agrarias aplicables”.</w:t>
      </w:r>
    </w:p>
    <w:p w:rsidR="00F10895" w:rsidRPr="0014031F" w:rsidRDefault="00F10895" w:rsidP="00F10895">
      <w:pPr>
        <w:pStyle w:val="Prrafodelista"/>
        <w:widowControl w:val="0"/>
        <w:autoSpaceDE w:val="0"/>
        <w:autoSpaceDN w:val="0"/>
        <w:adjustRightInd w:val="0"/>
        <w:spacing w:line="276" w:lineRule="auto"/>
        <w:ind w:left="851"/>
        <w:contextualSpacing/>
        <w:jc w:val="both"/>
        <w:rPr>
          <w:rFonts w:ascii="Museo Sans 100" w:hAnsi="Museo Sans 100" w:cs="Arial"/>
          <w:iCs/>
        </w:rPr>
      </w:pPr>
    </w:p>
    <w:p w:rsidR="000975B4" w:rsidRPr="0014031F" w:rsidRDefault="000975B4" w:rsidP="00923BA4">
      <w:pPr>
        <w:pStyle w:val="Prrafodelista"/>
        <w:widowControl w:val="0"/>
        <w:numPr>
          <w:ilvl w:val="0"/>
          <w:numId w:val="32"/>
        </w:numPr>
        <w:autoSpaceDE w:val="0"/>
        <w:autoSpaceDN w:val="0"/>
        <w:adjustRightInd w:val="0"/>
        <w:spacing w:line="276" w:lineRule="auto"/>
        <w:ind w:left="851" w:hanging="425"/>
        <w:contextualSpacing/>
        <w:jc w:val="both"/>
        <w:rPr>
          <w:rFonts w:ascii="Museo Sans 100" w:hAnsi="Museo Sans 100" w:cs="Arial"/>
          <w:iCs/>
        </w:rPr>
      </w:pPr>
      <w:r w:rsidRPr="0014031F">
        <w:rPr>
          <w:rFonts w:ascii="Museo Sans 100" w:hAnsi="Museo Sans 100" w:cs="Arial"/>
          <w:iCs/>
        </w:rPr>
        <w:t>Se incorporan las funciones:</w:t>
      </w:r>
    </w:p>
    <w:p w:rsidR="000975B4" w:rsidRPr="0014031F" w:rsidRDefault="000975B4" w:rsidP="00923BA4">
      <w:pPr>
        <w:pStyle w:val="Prrafodelista"/>
        <w:numPr>
          <w:ilvl w:val="0"/>
          <w:numId w:val="33"/>
        </w:numPr>
        <w:spacing w:line="276" w:lineRule="auto"/>
        <w:contextualSpacing/>
        <w:jc w:val="both"/>
        <w:rPr>
          <w:rFonts w:ascii="Museo Sans 100" w:hAnsi="Museo Sans 100" w:cs="Arial"/>
          <w:iCs/>
        </w:rPr>
      </w:pPr>
      <w:r w:rsidRPr="0014031F">
        <w:rPr>
          <w:rFonts w:ascii="Museo Sans 100" w:hAnsi="Museo Sans 100" w:cs="Arial"/>
          <w:iCs/>
        </w:rPr>
        <w:t>Brindar asesoría jurídica a otras unidades organizativas y usuarios que lo demanden.</w:t>
      </w:r>
    </w:p>
    <w:p w:rsidR="000975B4" w:rsidRPr="0014031F" w:rsidRDefault="000975B4" w:rsidP="00923BA4">
      <w:pPr>
        <w:pStyle w:val="Prrafodelista"/>
        <w:numPr>
          <w:ilvl w:val="0"/>
          <w:numId w:val="33"/>
        </w:numPr>
        <w:spacing w:line="276" w:lineRule="auto"/>
        <w:contextualSpacing/>
        <w:jc w:val="both"/>
        <w:rPr>
          <w:rFonts w:ascii="Museo Sans 100" w:hAnsi="Museo Sans 100" w:cs="Arial"/>
          <w:iCs/>
        </w:rPr>
      </w:pPr>
      <w:r w:rsidRPr="0014031F">
        <w:rPr>
          <w:rFonts w:ascii="Museo Sans 100" w:hAnsi="Museo Sans 100" w:cs="Arial"/>
          <w:iCs/>
        </w:rPr>
        <w:t xml:space="preserve">Apoyar a otras unidades organizativas para agilizar en la atención y respuesta a usuarios, por delegación de las autoridades institucionales. </w:t>
      </w:r>
    </w:p>
    <w:p w:rsidR="000975B4" w:rsidRPr="0014031F" w:rsidRDefault="000975B4" w:rsidP="00923BA4">
      <w:pPr>
        <w:pStyle w:val="Prrafodelista"/>
        <w:numPr>
          <w:ilvl w:val="0"/>
          <w:numId w:val="33"/>
        </w:numPr>
        <w:spacing w:line="276" w:lineRule="auto"/>
        <w:contextualSpacing/>
        <w:jc w:val="both"/>
        <w:rPr>
          <w:rFonts w:ascii="Museo Sans 100" w:hAnsi="Museo Sans 100" w:cs="Arial"/>
          <w:iCs/>
        </w:rPr>
      </w:pPr>
      <w:r w:rsidRPr="0014031F">
        <w:rPr>
          <w:rFonts w:ascii="Museo Sans 100" w:hAnsi="Museo Sans 100" w:cs="Arial"/>
          <w:iCs/>
        </w:rPr>
        <w:t xml:space="preserve">Brindar atención y seguimiento a procedimientos de autorización de transferencia de inmuebles de cooperativas para el desarrollo de proyectos a favor de asociados </w:t>
      </w:r>
      <w:r w:rsidRPr="0014031F">
        <w:rPr>
          <w:rFonts w:ascii="Museo Sans 100" w:hAnsi="Museo Sans 100" w:cs="Arial"/>
          <w:iCs/>
        </w:rPr>
        <w:lastRenderedPageBreak/>
        <w:t>y colonos, así como elaborar dictámenes de autorización de los proyectos desarrollados por éstas.</w:t>
      </w:r>
    </w:p>
    <w:p w:rsidR="00F10895" w:rsidRPr="006D1630" w:rsidRDefault="000975B4" w:rsidP="006D1630">
      <w:pPr>
        <w:pStyle w:val="Prrafodelista"/>
        <w:numPr>
          <w:ilvl w:val="0"/>
          <w:numId w:val="33"/>
        </w:numPr>
        <w:spacing w:line="276" w:lineRule="auto"/>
        <w:contextualSpacing/>
        <w:jc w:val="both"/>
        <w:rPr>
          <w:rFonts w:ascii="Museo Sans 100" w:hAnsi="Museo Sans 100" w:cs="Arial"/>
          <w:iCs/>
        </w:rPr>
      </w:pPr>
      <w:r w:rsidRPr="0014031F">
        <w:rPr>
          <w:rFonts w:ascii="Museo Sans 100" w:hAnsi="Museo Sans 100" w:cs="Arial"/>
          <w:iCs/>
        </w:rPr>
        <w:t>Realizar los análisis, gestiones y trámites legales necesarios para el otorgamiento de convenios, cartas de entendimiento, acuerdos u otros instrumentos en los que el ISTA sea parte.</w:t>
      </w:r>
    </w:p>
    <w:p w:rsidR="000975B4" w:rsidRPr="0014031F" w:rsidRDefault="000975B4" w:rsidP="00923BA4">
      <w:pPr>
        <w:pStyle w:val="Prrafodelista"/>
        <w:numPr>
          <w:ilvl w:val="0"/>
          <w:numId w:val="33"/>
        </w:numPr>
        <w:spacing w:line="276" w:lineRule="auto"/>
        <w:contextualSpacing/>
        <w:jc w:val="both"/>
        <w:rPr>
          <w:rFonts w:ascii="Museo Sans 100" w:hAnsi="Museo Sans 100" w:cs="Arial"/>
          <w:iCs/>
        </w:rPr>
      </w:pPr>
      <w:r w:rsidRPr="0014031F">
        <w:rPr>
          <w:rFonts w:ascii="Museo Sans 100" w:hAnsi="Museo Sans 100" w:cs="Arial"/>
          <w:iCs/>
        </w:rPr>
        <w:t>Elaborar cancelaciones de hipotecas y de vínculos de bien de familia en coordinación con las unidades correspondientes.</w:t>
      </w:r>
    </w:p>
    <w:p w:rsidR="000975B4" w:rsidRDefault="000975B4" w:rsidP="00923BA4">
      <w:pPr>
        <w:pStyle w:val="Prrafodelista"/>
        <w:numPr>
          <w:ilvl w:val="0"/>
          <w:numId w:val="33"/>
        </w:numPr>
        <w:spacing w:line="276" w:lineRule="auto"/>
        <w:contextualSpacing/>
        <w:jc w:val="both"/>
        <w:rPr>
          <w:rFonts w:ascii="Museo Sans 100" w:hAnsi="Museo Sans 100" w:cs="Arial"/>
          <w:iCs/>
        </w:rPr>
      </w:pPr>
      <w:r w:rsidRPr="0014031F">
        <w:rPr>
          <w:rFonts w:ascii="Museo Sans 100" w:hAnsi="Museo Sans 100" w:cs="Arial"/>
          <w:iCs/>
        </w:rPr>
        <w:t>Redactar cualquier tipo de documento notarial relacionado con el quehacer institucional, cuando las autoridades así lo requieran.</w:t>
      </w:r>
    </w:p>
    <w:p w:rsidR="00F10895" w:rsidRPr="0014031F" w:rsidRDefault="00F10895" w:rsidP="00F10895">
      <w:pPr>
        <w:pStyle w:val="Prrafodelista"/>
        <w:spacing w:line="276" w:lineRule="auto"/>
        <w:ind w:left="1571"/>
        <w:contextualSpacing/>
        <w:jc w:val="both"/>
        <w:rPr>
          <w:rFonts w:ascii="Museo Sans 100" w:hAnsi="Museo Sans 100" w:cs="Arial"/>
          <w:iCs/>
        </w:rPr>
      </w:pPr>
    </w:p>
    <w:p w:rsidR="000975B4" w:rsidRPr="0014031F" w:rsidRDefault="000975B4" w:rsidP="00923BA4">
      <w:pPr>
        <w:pStyle w:val="Prrafodelista"/>
        <w:widowControl w:val="0"/>
        <w:numPr>
          <w:ilvl w:val="0"/>
          <w:numId w:val="32"/>
        </w:numPr>
        <w:autoSpaceDE w:val="0"/>
        <w:autoSpaceDN w:val="0"/>
        <w:adjustRightInd w:val="0"/>
        <w:spacing w:line="276" w:lineRule="auto"/>
        <w:ind w:left="851" w:hanging="425"/>
        <w:contextualSpacing/>
        <w:jc w:val="both"/>
        <w:rPr>
          <w:rFonts w:ascii="Museo Sans 100" w:hAnsi="Museo Sans 100" w:cs="Arial"/>
          <w:iCs/>
        </w:rPr>
      </w:pPr>
      <w:r w:rsidRPr="0014031F">
        <w:rPr>
          <w:rFonts w:ascii="Museo Sans 100" w:hAnsi="Museo Sans 100" w:cs="Arial"/>
          <w:iCs/>
        </w:rPr>
        <w:t>Se suprime la función:</w:t>
      </w:r>
    </w:p>
    <w:p w:rsidR="000975B4" w:rsidRDefault="000975B4" w:rsidP="00923BA4">
      <w:pPr>
        <w:pStyle w:val="Prrafodelista"/>
        <w:numPr>
          <w:ilvl w:val="0"/>
          <w:numId w:val="33"/>
        </w:numPr>
        <w:spacing w:line="276" w:lineRule="auto"/>
        <w:contextualSpacing/>
        <w:jc w:val="both"/>
        <w:rPr>
          <w:rFonts w:ascii="Museo Sans 100" w:hAnsi="Museo Sans 100" w:cs="Arial"/>
          <w:iCs/>
        </w:rPr>
      </w:pPr>
      <w:r w:rsidRPr="0014031F">
        <w:rPr>
          <w:rFonts w:ascii="Museo Sans 100" w:hAnsi="Museo Sans 100" w:cs="Arial"/>
          <w:iCs/>
        </w:rPr>
        <w:t>Elaborar dictámenes de adjudicación de inmuebles a favor de beneficiarios.</w:t>
      </w:r>
    </w:p>
    <w:p w:rsidR="00F10895" w:rsidRPr="0014031F" w:rsidRDefault="00F10895" w:rsidP="00F10895">
      <w:pPr>
        <w:pStyle w:val="Prrafodelista"/>
        <w:spacing w:line="276" w:lineRule="auto"/>
        <w:ind w:left="1571"/>
        <w:contextualSpacing/>
        <w:jc w:val="both"/>
        <w:rPr>
          <w:rFonts w:ascii="Museo Sans 100" w:hAnsi="Museo Sans 100" w:cs="Arial"/>
          <w:iCs/>
        </w:rPr>
      </w:pPr>
    </w:p>
    <w:p w:rsidR="000975B4" w:rsidRPr="0014031F" w:rsidRDefault="000975B4" w:rsidP="00923BA4">
      <w:pPr>
        <w:pStyle w:val="Prrafodelista"/>
        <w:widowControl w:val="0"/>
        <w:numPr>
          <w:ilvl w:val="0"/>
          <w:numId w:val="32"/>
        </w:numPr>
        <w:autoSpaceDE w:val="0"/>
        <w:autoSpaceDN w:val="0"/>
        <w:adjustRightInd w:val="0"/>
        <w:spacing w:line="276" w:lineRule="auto"/>
        <w:ind w:left="851" w:hanging="425"/>
        <w:contextualSpacing/>
        <w:jc w:val="both"/>
        <w:rPr>
          <w:rFonts w:ascii="Museo Sans 100" w:hAnsi="Museo Sans 100" w:cs="Arial"/>
          <w:iCs/>
        </w:rPr>
      </w:pPr>
      <w:r w:rsidRPr="0014031F">
        <w:rPr>
          <w:rFonts w:ascii="Museo Sans 100" w:hAnsi="Museo Sans 100" w:cs="Arial"/>
          <w:iCs/>
        </w:rPr>
        <w:t>Se modifica la función “Elaborar dictámenes de modificación de acuerdos de Junta Directiva” por: “Elaborar dictámenes de modificación de acuerdos de Junta Directiva, siempre que no versen sobre las adjudicaciones individuales a favor de beneficiarios”.</w:t>
      </w:r>
    </w:p>
    <w:p w:rsidR="000975B4" w:rsidRPr="0014031F" w:rsidRDefault="000975B4" w:rsidP="000975B4">
      <w:pPr>
        <w:pStyle w:val="Prrafodelista"/>
        <w:widowControl w:val="0"/>
        <w:autoSpaceDE w:val="0"/>
        <w:autoSpaceDN w:val="0"/>
        <w:adjustRightInd w:val="0"/>
        <w:spacing w:line="276" w:lineRule="auto"/>
        <w:ind w:left="360"/>
        <w:jc w:val="both"/>
        <w:rPr>
          <w:rFonts w:ascii="Museo Sans 100" w:hAnsi="Museo Sans 100" w:cs="Arial"/>
          <w:b/>
          <w:iCs/>
        </w:rPr>
      </w:pPr>
    </w:p>
    <w:p w:rsidR="000975B4" w:rsidRPr="0014031F" w:rsidRDefault="000975B4" w:rsidP="00923BA4">
      <w:pPr>
        <w:pStyle w:val="Prrafodelista"/>
        <w:widowControl w:val="0"/>
        <w:numPr>
          <w:ilvl w:val="0"/>
          <w:numId w:val="31"/>
        </w:numPr>
        <w:autoSpaceDE w:val="0"/>
        <w:autoSpaceDN w:val="0"/>
        <w:adjustRightInd w:val="0"/>
        <w:spacing w:line="276" w:lineRule="auto"/>
        <w:contextualSpacing/>
        <w:jc w:val="both"/>
        <w:rPr>
          <w:rFonts w:ascii="Museo Sans 100" w:hAnsi="Museo Sans 100" w:cs="Arial"/>
          <w:b/>
          <w:iCs/>
        </w:rPr>
      </w:pPr>
      <w:r w:rsidRPr="0014031F">
        <w:rPr>
          <w:rFonts w:ascii="Museo Sans 100" w:hAnsi="Museo Sans 100" w:cs="Arial"/>
          <w:b/>
          <w:iCs/>
        </w:rPr>
        <w:t>Departamento de Asignación Individual y Avalúos (Gerencia de Desarrollo Rural)</w:t>
      </w:r>
    </w:p>
    <w:p w:rsidR="000975B4" w:rsidRPr="0014031F" w:rsidRDefault="000975B4" w:rsidP="000975B4">
      <w:pPr>
        <w:pStyle w:val="Prrafodelista"/>
        <w:widowControl w:val="0"/>
        <w:autoSpaceDE w:val="0"/>
        <w:autoSpaceDN w:val="0"/>
        <w:adjustRightInd w:val="0"/>
        <w:spacing w:line="276" w:lineRule="auto"/>
        <w:ind w:left="360"/>
        <w:jc w:val="both"/>
        <w:rPr>
          <w:rFonts w:ascii="Museo Sans 100" w:hAnsi="Museo Sans 100" w:cs="Arial"/>
          <w:b/>
          <w:iCs/>
        </w:rPr>
      </w:pPr>
    </w:p>
    <w:p w:rsidR="000975B4" w:rsidRDefault="000975B4" w:rsidP="00923BA4">
      <w:pPr>
        <w:pStyle w:val="Prrafodelista"/>
        <w:numPr>
          <w:ilvl w:val="0"/>
          <w:numId w:val="34"/>
        </w:numPr>
        <w:spacing w:line="276" w:lineRule="auto"/>
        <w:ind w:left="426" w:hanging="426"/>
        <w:contextualSpacing/>
        <w:jc w:val="both"/>
        <w:rPr>
          <w:rFonts w:ascii="Museo Sans 100" w:hAnsi="Museo Sans 100" w:cs="Arial"/>
          <w:iCs/>
        </w:rPr>
      </w:pPr>
      <w:r w:rsidRPr="0014031F">
        <w:rPr>
          <w:rFonts w:ascii="Museo Sans 100" w:hAnsi="Museo Sans 100" w:cs="Arial"/>
          <w:iCs/>
        </w:rPr>
        <w:t>Se incorpora en la organización interna del Departamento el Colaborador Jurídico de Asignación.</w:t>
      </w:r>
    </w:p>
    <w:p w:rsidR="00F10895" w:rsidRPr="0014031F" w:rsidRDefault="00F10895" w:rsidP="00F10895">
      <w:pPr>
        <w:pStyle w:val="Prrafodelista"/>
        <w:spacing w:line="276" w:lineRule="auto"/>
        <w:ind w:left="426"/>
        <w:contextualSpacing/>
        <w:jc w:val="both"/>
        <w:rPr>
          <w:rFonts w:ascii="Museo Sans 100" w:hAnsi="Museo Sans 100" w:cs="Arial"/>
          <w:iCs/>
        </w:rPr>
      </w:pPr>
    </w:p>
    <w:p w:rsidR="00F10895" w:rsidRDefault="000975B4" w:rsidP="00923BA4">
      <w:pPr>
        <w:pStyle w:val="Prrafodelista"/>
        <w:widowControl w:val="0"/>
        <w:numPr>
          <w:ilvl w:val="0"/>
          <w:numId w:val="34"/>
        </w:numPr>
        <w:autoSpaceDE w:val="0"/>
        <w:autoSpaceDN w:val="0"/>
        <w:adjustRightInd w:val="0"/>
        <w:spacing w:line="276" w:lineRule="auto"/>
        <w:ind w:left="426" w:hanging="426"/>
        <w:contextualSpacing/>
        <w:jc w:val="both"/>
        <w:rPr>
          <w:rFonts w:ascii="Museo Sans 100" w:hAnsi="Museo Sans 100" w:cs="Arial"/>
          <w:iCs/>
        </w:rPr>
      </w:pPr>
      <w:r w:rsidRPr="0014031F">
        <w:rPr>
          <w:rFonts w:ascii="Museo Sans 100" w:hAnsi="Museo Sans 100" w:cs="Arial"/>
          <w:iCs/>
        </w:rPr>
        <w:t xml:space="preserve">Se modifica el objetivo del Departamento por: “Asignar inmuebles y elaborar dictámenes técnicos de adjudicación en forma individual a los solicitantes y beneficiarios mediante los diferentes programas de transferencia de tierras; mantener actualizado el Inventario de Tierras Disponibles para la venta, así como la elaboración de informes de valúos de proyectos de asentamientos comunitarios, lotificaciones agrícolas e inmuebles individuales, además los solicitados en donación y en venta por personas naturales o jurídicas no calificadas en el proceso de la Reforma Agraria”. </w:t>
      </w:r>
    </w:p>
    <w:p w:rsidR="000975B4" w:rsidRPr="0014031F" w:rsidRDefault="000975B4" w:rsidP="00F10895">
      <w:pPr>
        <w:pStyle w:val="Prrafodelista"/>
        <w:widowControl w:val="0"/>
        <w:autoSpaceDE w:val="0"/>
        <w:autoSpaceDN w:val="0"/>
        <w:adjustRightInd w:val="0"/>
        <w:spacing w:line="276" w:lineRule="auto"/>
        <w:ind w:left="426"/>
        <w:contextualSpacing/>
        <w:jc w:val="both"/>
        <w:rPr>
          <w:rFonts w:ascii="Museo Sans 100" w:hAnsi="Museo Sans 100" w:cs="Arial"/>
          <w:iCs/>
        </w:rPr>
      </w:pPr>
      <w:r w:rsidRPr="0014031F">
        <w:rPr>
          <w:rFonts w:ascii="Museo Sans 100" w:hAnsi="Museo Sans 100" w:cs="Arial"/>
          <w:iCs/>
        </w:rPr>
        <w:t xml:space="preserve"> </w:t>
      </w:r>
    </w:p>
    <w:p w:rsidR="000975B4" w:rsidRDefault="000975B4" w:rsidP="00923BA4">
      <w:pPr>
        <w:pStyle w:val="Prrafodelista"/>
        <w:numPr>
          <w:ilvl w:val="0"/>
          <w:numId w:val="34"/>
        </w:numPr>
        <w:spacing w:line="276" w:lineRule="auto"/>
        <w:ind w:left="426" w:hanging="426"/>
        <w:contextualSpacing/>
        <w:jc w:val="both"/>
        <w:rPr>
          <w:rFonts w:ascii="Museo Sans 100" w:hAnsi="Museo Sans 100" w:cs="Arial"/>
          <w:iCs/>
        </w:rPr>
      </w:pPr>
      <w:r w:rsidRPr="0014031F">
        <w:rPr>
          <w:rFonts w:ascii="Museo Sans 100" w:hAnsi="Museo Sans 100" w:cs="Arial"/>
          <w:iCs/>
        </w:rPr>
        <w:t>Se incorporan las funciones:</w:t>
      </w:r>
    </w:p>
    <w:p w:rsidR="00F10895" w:rsidRPr="00F10895" w:rsidRDefault="00F10895" w:rsidP="00F10895">
      <w:pPr>
        <w:pStyle w:val="Prrafodelista"/>
        <w:rPr>
          <w:rFonts w:ascii="Museo Sans 100" w:hAnsi="Museo Sans 100" w:cs="Arial"/>
          <w:iCs/>
        </w:rPr>
      </w:pPr>
    </w:p>
    <w:p w:rsidR="00F10895" w:rsidRPr="0014031F" w:rsidRDefault="00F10895" w:rsidP="00F10895">
      <w:pPr>
        <w:pStyle w:val="Prrafodelista"/>
        <w:spacing w:line="276" w:lineRule="auto"/>
        <w:ind w:left="426"/>
        <w:contextualSpacing/>
        <w:jc w:val="both"/>
        <w:rPr>
          <w:rFonts w:ascii="Museo Sans 100" w:hAnsi="Museo Sans 100" w:cs="Arial"/>
          <w:iCs/>
        </w:rPr>
      </w:pPr>
    </w:p>
    <w:p w:rsidR="000975B4" w:rsidRDefault="000975B4" w:rsidP="00923BA4">
      <w:pPr>
        <w:pStyle w:val="Prrafodelista"/>
        <w:numPr>
          <w:ilvl w:val="0"/>
          <w:numId w:val="33"/>
        </w:numPr>
        <w:spacing w:line="276" w:lineRule="auto"/>
        <w:contextualSpacing/>
        <w:jc w:val="both"/>
        <w:rPr>
          <w:rFonts w:ascii="Museo Sans 100" w:hAnsi="Museo Sans 100" w:cs="Arial"/>
          <w:iCs/>
        </w:rPr>
      </w:pPr>
      <w:r w:rsidRPr="0014031F">
        <w:rPr>
          <w:rFonts w:ascii="Museo Sans 100" w:hAnsi="Museo Sans 100" w:cs="Arial"/>
          <w:iCs/>
        </w:rPr>
        <w:t>Elaborar dictámenes técnicos que servirán para proponer la adjudicación de los inmuebles individuales y ventas de inmuebles a personas naturales y jurídicas.</w:t>
      </w:r>
    </w:p>
    <w:p w:rsidR="00F10895" w:rsidRPr="0014031F" w:rsidRDefault="00F10895" w:rsidP="00F10895">
      <w:pPr>
        <w:pStyle w:val="Prrafodelista"/>
        <w:spacing w:line="276" w:lineRule="auto"/>
        <w:ind w:left="1571"/>
        <w:contextualSpacing/>
        <w:jc w:val="both"/>
        <w:rPr>
          <w:rFonts w:ascii="Museo Sans 100" w:hAnsi="Museo Sans 100" w:cs="Arial"/>
          <w:iCs/>
        </w:rPr>
      </w:pPr>
    </w:p>
    <w:p w:rsidR="00F10895" w:rsidRDefault="000975B4" w:rsidP="006D1630">
      <w:pPr>
        <w:pStyle w:val="Prrafodelista"/>
        <w:numPr>
          <w:ilvl w:val="0"/>
          <w:numId w:val="33"/>
        </w:numPr>
        <w:spacing w:line="276" w:lineRule="auto"/>
        <w:contextualSpacing/>
        <w:jc w:val="both"/>
        <w:rPr>
          <w:rFonts w:ascii="Museo Sans 100" w:hAnsi="Museo Sans 100" w:cs="Arial"/>
          <w:iCs/>
        </w:rPr>
      </w:pPr>
      <w:r w:rsidRPr="0014031F">
        <w:rPr>
          <w:rFonts w:ascii="Museo Sans 100" w:hAnsi="Museo Sans 100" w:cs="Arial"/>
          <w:iCs/>
        </w:rPr>
        <w:t>Realizar el descargo de inmuebles en el inventario de tierras disponible para la venta.</w:t>
      </w:r>
    </w:p>
    <w:p w:rsidR="00F10895" w:rsidRDefault="00F10895" w:rsidP="006101ED">
      <w:pPr>
        <w:spacing w:after="200"/>
        <w:jc w:val="both"/>
        <w:rPr>
          <w:rFonts w:ascii="Museo Sans 100" w:hAnsi="Museo Sans 100"/>
          <w:sz w:val="24"/>
          <w:szCs w:val="24"/>
        </w:rPr>
      </w:pPr>
    </w:p>
    <w:p w:rsidR="000975B4" w:rsidRPr="00F10895" w:rsidRDefault="000975B4" w:rsidP="000975B4">
      <w:pPr>
        <w:spacing w:line="276" w:lineRule="auto"/>
        <w:jc w:val="both"/>
        <w:rPr>
          <w:rFonts w:ascii="Museo Sans 100" w:hAnsi="Museo Sans 100"/>
          <w:b/>
          <w:sz w:val="22"/>
          <w:szCs w:val="22"/>
          <w:u w:val="single"/>
        </w:rPr>
      </w:pPr>
      <w:r w:rsidRPr="00F10895">
        <w:rPr>
          <w:rFonts w:ascii="Museo Sans 100" w:hAnsi="Museo Sans 100"/>
          <w:b/>
          <w:sz w:val="22"/>
          <w:szCs w:val="22"/>
          <w:u w:val="single"/>
        </w:rPr>
        <w:t>ORGANIGRAMA DEL INSTITUTO SALVADOREÑO DE TRANSFORMACIÓN AGRARIA - ISTA (REVISIÓN 18)</w:t>
      </w:r>
    </w:p>
    <w:p w:rsidR="000975B4" w:rsidRPr="00F10895" w:rsidRDefault="000975B4" w:rsidP="000975B4">
      <w:pPr>
        <w:spacing w:line="276" w:lineRule="auto"/>
        <w:jc w:val="both"/>
        <w:rPr>
          <w:rFonts w:ascii="Museo Sans 100" w:hAnsi="Museo Sans 100"/>
          <w:sz w:val="10"/>
          <w:szCs w:val="10"/>
        </w:rPr>
      </w:pPr>
    </w:p>
    <w:p w:rsidR="000975B4" w:rsidRPr="00F10895" w:rsidRDefault="000975B4" w:rsidP="000975B4">
      <w:pPr>
        <w:spacing w:line="276" w:lineRule="auto"/>
        <w:jc w:val="both"/>
        <w:rPr>
          <w:rFonts w:ascii="Museo Sans 100" w:hAnsi="Museo Sans 100"/>
          <w:sz w:val="24"/>
          <w:szCs w:val="24"/>
        </w:rPr>
      </w:pPr>
      <w:r w:rsidRPr="00F10895">
        <w:rPr>
          <w:rFonts w:ascii="Museo Sans 100" w:hAnsi="Museo Sans 100"/>
          <w:sz w:val="24"/>
          <w:szCs w:val="24"/>
        </w:rPr>
        <w:lastRenderedPageBreak/>
        <w:t>I.</w:t>
      </w:r>
      <w:r w:rsidRPr="00F10895">
        <w:rPr>
          <w:rFonts w:ascii="Museo Sans 100" w:hAnsi="Museo Sans 100"/>
          <w:b/>
          <w:sz w:val="24"/>
          <w:szCs w:val="24"/>
        </w:rPr>
        <w:t xml:space="preserve"> </w:t>
      </w:r>
      <w:r w:rsidRPr="00F10895">
        <w:rPr>
          <w:rFonts w:ascii="Museo Sans 100" w:hAnsi="Museo Sans 100"/>
          <w:sz w:val="24"/>
          <w:szCs w:val="24"/>
        </w:rPr>
        <w:t>Numeral 10.2 Organigrama General y 10.3.4. Gerencia General: Se incorporan los Centros Estratégicos de Transformación e Innovación Agropecuaria (CETIA) y se denota el cambio de nombre de la Gerencia de Escuela Agraria por Gerencia de Transformación e Innovación Agropecuaria.</w:t>
      </w:r>
    </w:p>
    <w:p w:rsidR="005F4044" w:rsidRPr="00F10895" w:rsidRDefault="005F4044" w:rsidP="006101ED">
      <w:pPr>
        <w:spacing w:after="200"/>
        <w:jc w:val="both"/>
        <w:rPr>
          <w:rFonts w:ascii="Museo Sans 100" w:hAnsi="Museo Sans 100"/>
          <w:sz w:val="24"/>
          <w:szCs w:val="24"/>
        </w:rPr>
      </w:pPr>
    </w:p>
    <w:p w:rsidR="001B1F0A" w:rsidRPr="00F10895" w:rsidRDefault="001B1F0A" w:rsidP="006101ED">
      <w:pPr>
        <w:spacing w:after="200"/>
        <w:jc w:val="both"/>
        <w:rPr>
          <w:rFonts w:ascii="Museo Sans 100" w:hAnsi="Museo Sans 100"/>
          <w:sz w:val="24"/>
          <w:szCs w:val="24"/>
        </w:rPr>
      </w:pPr>
      <w:r w:rsidRPr="00F10895">
        <w:rPr>
          <w:rFonts w:ascii="Museo Sans 100" w:hAnsi="Museo Sans 100"/>
          <w:b/>
          <w:sz w:val="24"/>
          <w:szCs w:val="24"/>
        </w:rPr>
        <w:t>10.2 Organigrama General y 10.3.4. Gerencia General – Revisión 17 aprobado el 06 de febrero de 2020</w:t>
      </w:r>
    </w:p>
    <w:p w:rsidR="001B1F0A" w:rsidRDefault="000975B4" w:rsidP="006101ED">
      <w:pPr>
        <w:spacing w:after="200"/>
        <w:jc w:val="both"/>
        <w:rPr>
          <w:rFonts w:ascii="Museo Sans 100" w:hAnsi="Museo Sans 100"/>
          <w:sz w:val="24"/>
          <w:szCs w:val="24"/>
        </w:rPr>
      </w:pPr>
      <w:r w:rsidRPr="00BC34B6">
        <w:rPr>
          <w:rFonts w:ascii="Museo 300" w:hAnsi="Museo 300"/>
          <w:noProof/>
        </w:rPr>
        <w:drawing>
          <wp:inline distT="0" distB="0" distL="0" distR="0" wp14:anchorId="00EEF9E4" wp14:editId="6AF54C68">
            <wp:extent cx="4929019" cy="3676650"/>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1757" cy="3708529"/>
                    </a:xfrm>
                    <a:prstGeom prst="rect">
                      <a:avLst/>
                    </a:prstGeom>
                    <a:noFill/>
                    <a:ln>
                      <a:noFill/>
                    </a:ln>
                  </pic:spPr>
                </pic:pic>
              </a:graphicData>
            </a:graphic>
          </wp:inline>
        </w:drawing>
      </w:r>
    </w:p>
    <w:p w:rsidR="001B1F0A" w:rsidRDefault="001B1F0A" w:rsidP="006101ED">
      <w:pPr>
        <w:spacing w:after="200"/>
        <w:jc w:val="both"/>
        <w:rPr>
          <w:rFonts w:ascii="Museo Sans 100" w:hAnsi="Museo Sans 100"/>
          <w:sz w:val="24"/>
          <w:szCs w:val="24"/>
        </w:rPr>
      </w:pPr>
    </w:p>
    <w:p w:rsidR="001B1F0A" w:rsidRPr="00F10895" w:rsidRDefault="001B1F0A" w:rsidP="006101ED">
      <w:pPr>
        <w:spacing w:after="200"/>
        <w:jc w:val="both"/>
        <w:rPr>
          <w:rFonts w:ascii="Museo Sans 100" w:hAnsi="Museo Sans 100"/>
          <w:sz w:val="24"/>
          <w:szCs w:val="24"/>
        </w:rPr>
      </w:pPr>
      <w:r w:rsidRPr="00F10895">
        <w:rPr>
          <w:rFonts w:ascii="Museo Sans 100" w:hAnsi="Museo Sans 100"/>
          <w:b/>
          <w:sz w:val="24"/>
          <w:szCs w:val="24"/>
        </w:rPr>
        <w:t>10.2 Organigrama General y 10.3.4. Gerencia General – Revisión 18 (propuesta de septiembre 2020)</w:t>
      </w:r>
    </w:p>
    <w:p w:rsidR="000975B4" w:rsidRDefault="000975B4" w:rsidP="006101ED">
      <w:pPr>
        <w:spacing w:after="200"/>
        <w:jc w:val="both"/>
        <w:rPr>
          <w:rFonts w:ascii="Museo Sans 100" w:hAnsi="Museo Sans 100"/>
          <w:sz w:val="24"/>
          <w:szCs w:val="24"/>
        </w:rPr>
      </w:pPr>
      <w:r w:rsidRPr="00BC34B6">
        <w:rPr>
          <w:rFonts w:ascii="Museo 300" w:hAnsi="Museo 300"/>
          <w:noProof/>
        </w:rPr>
        <w:lastRenderedPageBreak/>
        <w:drawing>
          <wp:inline distT="0" distB="0" distL="0" distR="0" wp14:anchorId="39A4A58E" wp14:editId="7C7000BD">
            <wp:extent cx="5638800" cy="585787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b="1383"/>
                    <a:stretch/>
                  </pic:blipFill>
                  <pic:spPr bwMode="auto">
                    <a:xfrm>
                      <a:off x="0" y="0"/>
                      <a:ext cx="5667994" cy="5888203"/>
                    </a:xfrm>
                    <a:prstGeom prst="rect">
                      <a:avLst/>
                    </a:prstGeom>
                    <a:noFill/>
                    <a:ln>
                      <a:noFill/>
                    </a:ln>
                    <a:extLst>
                      <a:ext uri="{53640926-AAD7-44D8-BBD7-CCE9431645EC}">
                        <a14:shadowObscured xmlns:a14="http://schemas.microsoft.com/office/drawing/2010/main"/>
                      </a:ext>
                    </a:extLst>
                  </pic:spPr>
                </pic:pic>
              </a:graphicData>
            </a:graphic>
          </wp:inline>
        </w:drawing>
      </w:r>
    </w:p>
    <w:p w:rsidR="00B07B57" w:rsidRDefault="00B07B57" w:rsidP="006101ED">
      <w:pPr>
        <w:spacing w:after="200"/>
        <w:jc w:val="both"/>
        <w:rPr>
          <w:rFonts w:ascii="Museo Sans 100" w:hAnsi="Museo Sans 100"/>
          <w:sz w:val="24"/>
          <w:szCs w:val="24"/>
        </w:rPr>
      </w:pPr>
    </w:p>
    <w:p w:rsidR="001B1F0A" w:rsidRPr="003E1ED9" w:rsidRDefault="001B1F0A" w:rsidP="003E1ED9">
      <w:pPr>
        <w:spacing w:line="276" w:lineRule="auto"/>
        <w:ind w:left="284" w:hanging="284"/>
        <w:jc w:val="both"/>
        <w:rPr>
          <w:rFonts w:ascii="Museo Sans 100" w:hAnsi="Museo Sans 100"/>
          <w:sz w:val="24"/>
          <w:szCs w:val="24"/>
        </w:rPr>
      </w:pPr>
      <w:r w:rsidRPr="00FC38ED">
        <w:rPr>
          <w:rFonts w:ascii="Museo Sans 100" w:hAnsi="Museo Sans 100"/>
          <w:b/>
          <w:sz w:val="24"/>
          <w:szCs w:val="24"/>
        </w:rPr>
        <w:t>II.</w:t>
      </w:r>
      <w:r w:rsidRPr="00BC34B6">
        <w:rPr>
          <w:rFonts w:ascii="Museo 300" w:hAnsi="Museo 300"/>
          <w:b/>
        </w:rPr>
        <w:t xml:space="preserve"> </w:t>
      </w:r>
      <w:r w:rsidRPr="003E1ED9">
        <w:rPr>
          <w:rFonts w:ascii="Museo Sans 100" w:hAnsi="Museo Sans 100"/>
          <w:sz w:val="24"/>
          <w:szCs w:val="24"/>
        </w:rPr>
        <w:t>Numeral 10.3.4.2. Gerencia Legal: Se suprime la Subgerencia Legal y se visualiza el Departamento de Asistencia Jurídica.</w:t>
      </w:r>
    </w:p>
    <w:p w:rsidR="000975B4" w:rsidRPr="003E1ED9" w:rsidRDefault="000975B4" w:rsidP="000975B4">
      <w:pPr>
        <w:spacing w:line="276" w:lineRule="auto"/>
        <w:jc w:val="both"/>
        <w:rPr>
          <w:rFonts w:ascii="Museo Sans 100" w:hAnsi="Museo Sans 100"/>
          <w:sz w:val="24"/>
          <w:szCs w:val="24"/>
        </w:rPr>
      </w:pPr>
    </w:p>
    <w:p w:rsidR="00914AE0" w:rsidRPr="003E1ED9" w:rsidRDefault="003E1ED9" w:rsidP="000975B4">
      <w:pPr>
        <w:spacing w:line="276" w:lineRule="auto"/>
        <w:jc w:val="both"/>
        <w:rPr>
          <w:rFonts w:ascii="Museo Sans 100" w:hAnsi="Museo Sans 100"/>
          <w:sz w:val="24"/>
          <w:szCs w:val="24"/>
        </w:rPr>
      </w:pPr>
      <w:r>
        <w:rPr>
          <w:rFonts w:ascii="Museo Sans 100" w:hAnsi="Museo Sans 100"/>
          <w:b/>
          <w:sz w:val="24"/>
          <w:szCs w:val="24"/>
        </w:rPr>
        <w:tab/>
      </w:r>
      <w:r w:rsidR="00914AE0" w:rsidRPr="003E1ED9">
        <w:rPr>
          <w:rFonts w:ascii="Museo Sans 100" w:hAnsi="Museo Sans 100"/>
          <w:b/>
          <w:sz w:val="24"/>
          <w:szCs w:val="24"/>
        </w:rPr>
        <w:t>10.3.4.2. Gerencia Legal – Revisión 17 aprobado el 06 de febrero de 2020</w:t>
      </w:r>
    </w:p>
    <w:p w:rsidR="00914AE0" w:rsidRPr="00BC34B6" w:rsidRDefault="00914AE0" w:rsidP="000975B4">
      <w:pPr>
        <w:spacing w:line="276" w:lineRule="auto"/>
        <w:jc w:val="both"/>
        <w:rPr>
          <w:rFonts w:ascii="Museo 300" w:hAnsi="Museo 300"/>
        </w:rPr>
      </w:pPr>
    </w:p>
    <w:p w:rsidR="000975B4" w:rsidRDefault="000975B4" w:rsidP="006101ED">
      <w:pPr>
        <w:spacing w:after="200"/>
        <w:jc w:val="both"/>
        <w:rPr>
          <w:rFonts w:ascii="Museo Sans 100" w:hAnsi="Museo Sans 100"/>
          <w:sz w:val="24"/>
          <w:szCs w:val="24"/>
        </w:rPr>
      </w:pPr>
      <w:r w:rsidRPr="00BC34B6">
        <w:rPr>
          <w:rFonts w:ascii="Museo 300" w:hAnsi="Museo 300"/>
          <w:noProof/>
        </w:rPr>
        <w:lastRenderedPageBreak/>
        <w:drawing>
          <wp:inline distT="0" distB="0" distL="0" distR="0" wp14:anchorId="48574C29" wp14:editId="5811A945">
            <wp:extent cx="5457825" cy="2657475"/>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0879" cy="2673569"/>
                    </a:xfrm>
                    <a:prstGeom prst="rect">
                      <a:avLst/>
                    </a:prstGeom>
                    <a:noFill/>
                    <a:ln>
                      <a:noFill/>
                    </a:ln>
                  </pic:spPr>
                </pic:pic>
              </a:graphicData>
            </a:graphic>
          </wp:inline>
        </w:drawing>
      </w:r>
    </w:p>
    <w:p w:rsidR="000975B4" w:rsidRDefault="000975B4" w:rsidP="006101ED">
      <w:pPr>
        <w:spacing w:after="200"/>
        <w:jc w:val="both"/>
        <w:rPr>
          <w:rFonts w:ascii="Museo Sans 100" w:hAnsi="Museo Sans 100"/>
          <w:sz w:val="24"/>
          <w:szCs w:val="24"/>
        </w:rPr>
      </w:pPr>
    </w:p>
    <w:p w:rsidR="000975B4" w:rsidRPr="003E1ED9" w:rsidRDefault="003E1ED9" w:rsidP="006101ED">
      <w:pPr>
        <w:spacing w:after="200"/>
        <w:jc w:val="both"/>
        <w:rPr>
          <w:rFonts w:ascii="Museo Sans 100" w:hAnsi="Museo Sans 100"/>
          <w:sz w:val="24"/>
          <w:szCs w:val="24"/>
        </w:rPr>
      </w:pPr>
      <w:r>
        <w:rPr>
          <w:rFonts w:ascii="Museo Sans 100" w:hAnsi="Museo Sans 100"/>
          <w:b/>
          <w:sz w:val="24"/>
          <w:szCs w:val="24"/>
        </w:rPr>
        <w:tab/>
      </w:r>
      <w:r w:rsidR="000975B4" w:rsidRPr="003E1ED9">
        <w:rPr>
          <w:rFonts w:ascii="Museo Sans 100" w:hAnsi="Museo Sans 100"/>
          <w:b/>
          <w:sz w:val="24"/>
          <w:szCs w:val="24"/>
        </w:rPr>
        <w:t>10.3.4.2. Gerencia Legal – Revisión 18 (Propuesta de septiembre 2020)</w:t>
      </w:r>
    </w:p>
    <w:p w:rsidR="000975B4" w:rsidRDefault="000975B4" w:rsidP="006101ED">
      <w:pPr>
        <w:spacing w:after="200"/>
        <w:jc w:val="both"/>
        <w:rPr>
          <w:rFonts w:ascii="Museo Sans 100" w:hAnsi="Museo Sans 100"/>
          <w:sz w:val="24"/>
          <w:szCs w:val="24"/>
        </w:rPr>
      </w:pPr>
      <w:r w:rsidRPr="00BC34B6">
        <w:rPr>
          <w:rFonts w:ascii="Museo 300" w:hAnsi="Museo 300"/>
          <w:noProof/>
        </w:rPr>
        <w:drawing>
          <wp:inline distT="0" distB="0" distL="0" distR="0" wp14:anchorId="2830E89C" wp14:editId="77587BC4">
            <wp:extent cx="5448300" cy="250507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9893" cy="2519601"/>
                    </a:xfrm>
                    <a:prstGeom prst="rect">
                      <a:avLst/>
                    </a:prstGeom>
                    <a:noFill/>
                    <a:ln>
                      <a:noFill/>
                    </a:ln>
                  </pic:spPr>
                </pic:pic>
              </a:graphicData>
            </a:graphic>
          </wp:inline>
        </w:drawing>
      </w:r>
    </w:p>
    <w:p w:rsidR="000975B4" w:rsidRDefault="000975B4" w:rsidP="008D2DB1">
      <w:pPr>
        <w:tabs>
          <w:tab w:val="left" w:pos="1440"/>
        </w:tabs>
        <w:jc w:val="both"/>
        <w:rPr>
          <w:rFonts w:ascii="Museo Sans 100" w:hAnsi="Museo Sans 100"/>
          <w:sz w:val="24"/>
          <w:szCs w:val="24"/>
        </w:rPr>
      </w:pPr>
    </w:p>
    <w:p w:rsidR="001B1F0A" w:rsidRPr="003E1ED9" w:rsidRDefault="001B1F0A" w:rsidP="003E1ED9">
      <w:pPr>
        <w:ind w:left="284" w:hanging="284"/>
        <w:jc w:val="both"/>
        <w:rPr>
          <w:rFonts w:ascii="Museo Sans 100" w:hAnsi="Museo Sans 100"/>
          <w:sz w:val="24"/>
          <w:szCs w:val="24"/>
        </w:rPr>
      </w:pPr>
      <w:r w:rsidRPr="003E1ED9">
        <w:rPr>
          <w:rFonts w:ascii="Museo Sans 100" w:hAnsi="Museo Sans 100"/>
          <w:sz w:val="24"/>
          <w:szCs w:val="24"/>
        </w:rPr>
        <w:t>III</w:t>
      </w:r>
      <w:r w:rsidRPr="00BC34B6">
        <w:rPr>
          <w:rFonts w:ascii="Museo 300" w:hAnsi="Museo 300"/>
          <w:b/>
        </w:rPr>
        <w:t xml:space="preserve">. </w:t>
      </w:r>
      <w:r w:rsidRPr="003E1ED9">
        <w:rPr>
          <w:rFonts w:ascii="Museo Sans 100" w:hAnsi="Museo Sans 100"/>
          <w:sz w:val="24"/>
          <w:szCs w:val="24"/>
        </w:rPr>
        <w:t xml:space="preserve">Numeral 10.3.4.3. Gerencia de Desarrollo Rural: Se suprime la Subgerencia de Desarrollo Rural y se visualizan los Centros Estratégicos de Transformación e Innovación Agropecuaria con sus correspondientes Secciones de Transferencia de Tierras.  </w:t>
      </w:r>
    </w:p>
    <w:p w:rsidR="001B1F0A" w:rsidRPr="003E1ED9" w:rsidRDefault="001B1F0A" w:rsidP="008D2DB1">
      <w:pPr>
        <w:tabs>
          <w:tab w:val="left" w:pos="1440"/>
        </w:tabs>
        <w:jc w:val="both"/>
        <w:rPr>
          <w:rFonts w:ascii="Museo Sans 100" w:hAnsi="Museo Sans 100"/>
          <w:b/>
          <w:sz w:val="24"/>
          <w:szCs w:val="24"/>
        </w:rPr>
      </w:pPr>
    </w:p>
    <w:p w:rsidR="000975B4" w:rsidRPr="003E1ED9" w:rsidRDefault="003E1ED9" w:rsidP="008D2DB1">
      <w:pPr>
        <w:tabs>
          <w:tab w:val="left" w:pos="1440"/>
        </w:tabs>
        <w:jc w:val="both"/>
        <w:rPr>
          <w:rFonts w:ascii="Museo Sans 100" w:hAnsi="Museo Sans 100"/>
          <w:sz w:val="24"/>
          <w:szCs w:val="24"/>
        </w:rPr>
      </w:pPr>
      <w:r>
        <w:rPr>
          <w:rFonts w:ascii="Museo Sans 100" w:hAnsi="Museo Sans 100"/>
          <w:b/>
          <w:sz w:val="24"/>
          <w:szCs w:val="24"/>
        </w:rPr>
        <w:t xml:space="preserve">  </w:t>
      </w:r>
      <w:r w:rsidR="000975B4" w:rsidRPr="003E1ED9">
        <w:rPr>
          <w:rFonts w:ascii="Museo Sans 100" w:hAnsi="Museo Sans 100"/>
          <w:b/>
          <w:sz w:val="24"/>
          <w:szCs w:val="24"/>
        </w:rPr>
        <w:t>Gerencia de Desarrollo Rural – Revisión 17 aprobado el 06 de febrero de 2020</w:t>
      </w:r>
    </w:p>
    <w:p w:rsidR="000975B4" w:rsidRDefault="000975B4" w:rsidP="008D2DB1">
      <w:pPr>
        <w:tabs>
          <w:tab w:val="left" w:pos="1440"/>
        </w:tabs>
        <w:jc w:val="both"/>
        <w:rPr>
          <w:rFonts w:ascii="Museo Sans 100" w:hAnsi="Museo Sans 100"/>
          <w:sz w:val="24"/>
          <w:szCs w:val="24"/>
        </w:rPr>
      </w:pPr>
    </w:p>
    <w:p w:rsidR="000975B4" w:rsidRDefault="000975B4" w:rsidP="008D2DB1">
      <w:pPr>
        <w:tabs>
          <w:tab w:val="left" w:pos="1440"/>
        </w:tabs>
        <w:jc w:val="both"/>
        <w:rPr>
          <w:rFonts w:ascii="Museo Sans 100" w:hAnsi="Museo Sans 100"/>
          <w:sz w:val="24"/>
          <w:szCs w:val="24"/>
        </w:rPr>
      </w:pPr>
      <w:r w:rsidRPr="00BC34B6">
        <w:rPr>
          <w:rFonts w:ascii="Museo 300" w:hAnsi="Museo 300"/>
          <w:noProof/>
        </w:rPr>
        <w:lastRenderedPageBreak/>
        <w:drawing>
          <wp:inline distT="0" distB="0" distL="0" distR="0" wp14:anchorId="17873654" wp14:editId="393BF88D">
            <wp:extent cx="5362575" cy="324033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0536" cy="3251183"/>
                    </a:xfrm>
                    <a:prstGeom prst="rect">
                      <a:avLst/>
                    </a:prstGeom>
                    <a:noFill/>
                    <a:ln>
                      <a:noFill/>
                    </a:ln>
                  </pic:spPr>
                </pic:pic>
              </a:graphicData>
            </a:graphic>
          </wp:inline>
        </w:drawing>
      </w:r>
    </w:p>
    <w:p w:rsidR="000975B4" w:rsidRDefault="000975B4" w:rsidP="008D2DB1">
      <w:pPr>
        <w:tabs>
          <w:tab w:val="left" w:pos="1440"/>
        </w:tabs>
        <w:jc w:val="both"/>
        <w:rPr>
          <w:rFonts w:ascii="Museo Sans 100" w:hAnsi="Museo Sans 100"/>
          <w:sz w:val="24"/>
          <w:szCs w:val="24"/>
        </w:rPr>
      </w:pPr>
    </w:p>
    <w:p w:rsidR="001B1F0A" w:rsidRDefault="001B1F0A" w:rsidP="008D2DB1">
      <w:pPr>
        <w:tabs>
          <w:tab w:val="left" w:pos="1440"/>
        </w:tabs>
        <w:jc w:val="both"/>
        <w:rPr>
          <w:rFonts w:ascii="Museo Sans 100" w:hAnsi="Museo Sans 100"/>
          <w:sz w:val="24"/>
          <w:szCs w:val="24"/>
        </w:rPr>
      </w:pPr>
      <w:r w:rsidRPr="00BC34B6">
        <w:rPr>
          <w:rFonts w:ascii="Museo 300" w:hAnsi="Museo 300"/>
          <w:b/>
        </w:rPr>
        <w:t>10.3.4.3. Gerencia de Desarrollo Rural – Revisión 18 (Propuesta de septiembre 2020)</w:t>
      </w:r>
    </w:p>
    <w:p w:rsidR="000975B4" w:rsidRDefault="000975B4" w:rsidP="008D2DB1">
      <w:pPr>
        <w:tabs>
          <w:tab w:val="left" w:pos="1440"/>
        </w:tabs>
        <w:jc w:val="both"/>
        <w:rPr>
          <w:rFonts w:ascii="Museo Sans 100" w:hAnsi="Museo Sans 100"/>
          <w:sz w:val="24"/>
          <w:szCs w:val="24"/>
        </w:rPr>
      </w:pPr>
    </w:p>
    <w:p w:rsidR="000975B4" w:rsidRDefault="001B1F0A" w:rsidP="008D2DB1">
      <w:pPr>
        <w:tabs>
          <w:tab w:val="left" w:pos="1440"/>
        </w:tabs>
        <w:jc w:val="both"/>
        <w:rPr>
          <w:rFonts w:ascii="Museo Sans 100" w:hAnsi="Museo Sans 100"/>
          <w:sz w:val="24"/>
          <w:szCs w:val="24"/>
        </w:rPr>
      </w:pPr>
      <w:r w:rsidRPr="00BC34B6">
        <w:rPr>
          <w:rFonts w:ascii="Museo 300" w:hAnsi="Museo 300"/>
          <w:noProof/>
        </w:rPr>
        <w:drawing>
          <wp:inline distT="0" distB="0" distL="0" distR="0" wp14:anchorId="2ED7E2CF" wp14:editId="2B24EF00">
            <wp:extent cx="5314950" cy="22955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83156" cy="2324983"/>
                    </a:xfrm>
                    <a:prstGeom prst="rect">
                      <a:avLst/>
                    </a:prstGeom>
                    <a:noFill/>
                    <a:ln>
                      <a:noFill/>
                    </a:ln>
                  </pic:spPr>
                </pic:pic>
              </a:graphicData>
            </a:graphic>
          </wp:inline>
        </w:drawing>
      </w:r>
    </w:p>
    <w:p w:rsidR="001B1F0A" w:rsidRDefault="001B1F0A" w:rsidP="008F73F1">
      <w:pPr>
        <w:pStyle w:val="Prrafodelista"/>
        <w:ind w:left="1068" w:hanging="1068"/>
        <w:jc w:val="both"/>
        <w:rPr>
          <w:rFonts w:ascii="Museo Sans 100" w:hAnsi="Museo Sans 100"/>
          <w:sz w:val="24"/>
          <w:szCs w:val="24"/>
        </w:rPr>
      </w:pPr>
    </w:p>
    <w:p w:rsidR="001B1F0A" w:rsidRPr="00FC38ED" w:rsidRDefault="001B1F0A" w:rsidP="00FC38ED">
      <w:pPr>
        <w:ind w:left="284" w:hanging="284"/>
        <w:jc w:val="both"/>
        <w:rPr>
          <w:rFonts w:ascii="Museo Sans 100" w:hAnsi="Museo Sans 100"/>
          <w:sz w:val="24"/>
          <w:szCs w:val="24"/>
        </w:rPr>
      </w:pPr>
      <w:r w:rsidRPr="00FC38ED">
        <w:rPr>
          <w:rFonts w:ascii="Museo Sans 100" w:hAnsi="Museo Sans 100"/>
          <w:b/>
          <w:sz w:val="24"/>
          <w:szCs w:val="24"/>
        </w:rPr>
        <w:t xml:space="preserve">IV. </w:t>
      </w:r>
      <w:r w:rsidRPr="00FC38ED">
        <w:rPr>
          <w:rFonts w:ascii="Museo Sans 100" w:hAnsi="Museo Sans 100"/>
          <w:sz w:val="24"/>
          <w:szCs w:val="24"/>
        </w:rPr>
        <w:t xml:space="preserve">Numeral 10.3.4.4. Gerencia de Escuela Agraria: Se visualiza el nuevo nombre de </w:t>
      </w:r>
      <w:r w:rsidR="00FC38ED">
        <w:rPr>
          <w:rFonts w:ascii="Museo Sans 100" w:hAnsi="Museo Sans 100"/>
          <w:sz w:val="24"/>
          <w:szCs w:val="24"/>
        </w:rPr>
        <w:t xml:space="preserve"> </w:t>
      </w:r>
      <w:r w:rsidRPr="00FC38ED">
        <w:rPr>
          <w:rFonts w:ascii="Museo Sans 100" w:hAnsi="Museo Sans 100"/>
          <w:sz w:val="24"/>
          <w:szCs w:val="24"/>
        </w:rPr>
        <w:t xml:space="preserve">la Gerencia, el Departamento de Asistencia Técnica y Seguridad Alimentaria y los Centros Estratégicos de Transformación e Innovación Agropecuaria con sus correspondientes Secciones de Transformación Innovación Agropecuaria. </w:t>
      </w:r>
    </w:p>
    <w:p w:rsidR="001B1F0A" w:rsidRPr="00FC38ED" w:rsidRDefault="001B1F0A" w:rsidP="00FC38ED">
      <w:pPr>
        <w:tabs>
          <w:tab w:val="left" w:pos="1440"/>
        </w:tabs>
        <w:jc w:val="both"/>
        <w:rPr>
          <w:rFonts w:ascii="Museo Sans 100" w:hAnsi="Museo Sans 100"/>
          <w:sz w:val="24"/>
          <w:szCs w:val="24"/>
        </w:rPr>
      </w:pPr>
    </w:p>
    <w:p w:rsidR="001B1F0A" w:rsidRPr="00FC38ED" w:rsidRDefault="00FC38ED" w:rsidP="00FC38ED">
      <w:pPr>
        <w:ind w:left="284" w:hanging="284"/>
        <w:jc w:val="both"/>
        <w:rPr>
          <w:rFonts w:ascii="Museo Sans 100" w:hAnsi="Museo Sans 100"/>
          <w:b/>
          <w:sz w:val="24"/>
          <w:szCs w:val="24"/>
        </w:rPr>
      </w:pPr>
      <w:r>
        <w:rPr>
          <w:rFonts w:ascii="Museo Sans 100" w:hAnsi="Museo Sans 100"/>
          <w:b/>
          <w:sz w:val="24"/>
          <w:szCs w:val="24"/>
        </w:rPr>
        <w:tab/>
      </w:r>
      <w:r w:rsidR="001B1F0A" w:rsidRPr="00FC38ED">
        <w:rPr>
          <w:rFonts w:ascii="Museo Sans 100" w:hAnsi="Museo Sans 100"/>
          <w:b/>
          <w:sz w:val="24"/>
          <w:szCs w:val="24"/>
        </w:rPr>
        <w:t>10.3.4.4. Gerencia de Escuela Agraria – Revisión 17 aprobado el 06 de febrero de 2020</w:t>
      </w:r>
    </w:p>
    <w:p w:rsidR="001B1F0A" w:rsidRDefault="001B1F0A" w:rsidP="008D2DB1">
      <w:pPr>
        <w:tabs>
          <w:tab w:val="left" w:pos="1440"/>
        </w:tabs>
        <w:jc w:val="both"/>
        <w:rPr>
          <w:rFonts w:ascii="Museo Sans 100" w:hAnsi="Museo Sans 100"/>
          <w:sz w:val="24"/>
          <w:szCs w:val="24"/>
        </w:rPr>
      </w:pPr>
      <w:r w:rsidRPr="008F73F1">
        <w:rPr>
          <w:rFonts w:ascii="Museo 300" w:hAnsi="Museo 300"/>
          <w:noProof/>
          <w:shd w:val="clear" w:color="auto" w:fill="FFFFFF" w:themeFill="background1"/>
        </w:rPr>
        <w:lastRenderedPageBreak/>
        <w:drawing>
          <wp:inline distT="0" distB="0" distL="0" distR="0" wp14:anchorId="7B60BDDB" wp14:editId="496082A1">
            <wp:extent cx="5391150" cy="268974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7740" cy="2707997"/>
                    </a:xfrm>
                    <a:prstGeom prst="rect">
                      <a:avLst/>
                    </a:prstGeom>
                    <a:noFill/>
                    <a:ln>
                      <a:noFill/>
                    </a:ln>
                  </pic:spPr>
                </pic:pic>
              </a:graphicData>
            </a:graphic>
          </wp:inline>
        </w:drawing>
      </w:r>
    </w:p>
    <w:p w:rsidR="001B1F0A" w:rsidRDefault="001B1F0A" w:rsidP="008D2DB1">
      <w:pPr>
        <w:tabs>
          <w:tab w:val="left" w:pos="1440"/>
        </w:tabs>
        <w:jc w:val="both"/>
        <w:rPr>
          <w:rFonts w:ascii="Museo Sans 100" w:hAnsi="Museo Sans 100"/>
          <w:sz w:val="24"/>
          <w:szCs w:val="24"/>
        </w:rPr>
      </w:pPr>
    </w:p>
    <w:p w:rsidR="001B1F0A" w:rsidRDefault="004F60CE" w:rsidP="008D2DB1">
      <w:pPr>
        <w:tabs>
          <w:tab w:val="left" w:pos="1440"/>
        </w:tabs>
        <w:jc w:val="both"/>
        <w:rPr>
          <w:rFonts w:ascii="Museo Sans 100" w:hAnsi="Museo Sans 100"/>
          <w:sz w:val="24"/>
          <w:szCs w:val="24"/>
        </w:rPr>
      </w:pPr>
      <w:r w:rsidRPr="00BC34B6">
        <w:rPr>
          <w:rFonts w:ascii="Museo 300" w:hAnsi="Museo 300"/>
          <w:b/>
        </w:rPr>
        <w:t>10.3.4.4. Gerencia de Transformación e Innovación Agropecuaria – Revisión 18 (Propuesta de septiembre 2020)</w:t>
      </w:r>
    </w:p>
    <w:p w:rsidR="004F60CE" w:rsidRDefault="004F60CE" w:rsidP="008D2DB1">
      <w:pPr>
        <w:tabs>
          <w:tab w:val="left" w:pos="1440"/>
        </w:tabs>
        <w:jc w:val="both"/>
        <w:rPr>
          <w:rFonts w:ascii="Museo Sans 100" w:hAnsi="Museo Sans 100"/>
          <w:sz w:val="24"/>
          <w:szCs w:val="24"/>
        </w:rPr>
      </w:pPr>
      <w:r w:rsidRPr="008F73F1">
        <w:rPr>
          <w:rFonts w:ascii="Museo 300" w:hAnsi="Museo 300"/>
          <w:noProof/>
          <w:shd w:val="clear" w:color="auto" w:fill="FFFFFF" w:themeFill="background1"/>
        </w:rPr>
        <w:drawing>
          <wp:inline distT="0" distB="0" distL="0" distR="0" wp14:anchorId="007235A7" wp14:editId="3880F6F3">
            <wp:extent cx="5372100" cy="2867025"/>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3228" cy="2878301"/>
                    </a:xfrm>
                    <a:prstGeom prst="rect">
                      <a:avLst/>
                    </a:prstGeom>
                    <a:noFill/>
                    <a:ln>
                      <a:noFill/>
                    </a:ln>
                  </pic:spPr>
                </pic:pic>
              </a:graphicData>
            </a:graphic>
          </wp:inline>
        </w:drawing>
      </w:r>
    </w:p>
    <w:p w:rsidR="004F60CE" w:rsidRDefault="004F60CE" w:rsidP="008D2DB1">
      <w:pPr>
        <w:tabs>
          <w:tab w:val="left" w:pos="1440"/>
        </w:tabs>
        <w:jc w:val="both"/>
        <w:rPr>
          <w:rFonts w:ascii="Museo Sans 100" w:hAnsi="Museo Sans 100"/>
          <w:sz w:val="24"/>
          <w:szCs w:val="24"/>
        </w:rPr>
      </w:pPr>
    </w:p>
    <w:p w:rsidR="004F60CE" w:rsidRDefault="004F60CE" w:rsidP="008D2DB1">
      <w:pPr>
        <w:tabs>
          <w:tab w:val="left" w:pos="1440"/>
        </w:tabs>
        <w:jc w:val="both"/>
        <w:rPr>
          <w:rFonts w:ascii="Museo Sans 100" w:hAnsi="Museo Sans 100"/>
          <w:sz w:val="24"/>
          <w:szCs w:val="24"/>
        </w:rPr>
      </w:pPr>
    </w:p>
    <w:p w:rsidR="008F73F1" w:rsidRDefault="008D2DB1" w:rsidP="006D1630">
      <w:pPr>
        <w:tabs>
          <w:tab w:val="left" w:pos="1440"/>
        </w:tabs>
        <w:jc w:val="both"/>
        <w:rPr>
          <w:rFonts w:ascii="Museo Sans 100" w:hAnsi="Museo Sans 100"/>
          <w:sz w:val="24"/>
          <w:szCs w:val="24"/>
        </w:rPr>
      </w:pPr>
      <w:r w:rsidRPr="007E2B15">
        <w:rPr>
          <w:rFonts w:ascii="Museo Sans 100" w:hAnsi="Museo Sans 100"/>
          <w:sz w:val="24"/>
          <w:szCs w:val="24"/>
        </w:rPr>
        <w:t xml:space="preserve">La Junta Directiva por todo lo antes expuesto por el Jefe de la Unidad de Planificación, Ingeniero Alcides Augusto Ramírez Martínez, </w:t>
      </w:r>
      <w:r w:rsidRPr="006A7E9D">
        <w:rPr>
          <w:rFonts w:ascii="Museo Sans 100" w:hAnsi="Museo Sans 100"/>
          <w:b/>
          <w:sz w:val="24"/>
          <w:szCs w:val="24"/>
          <w:u w:val="single"/>
        </w:rPr>
        <w:t>ACUERDA:</w:t>
      </w:r>
      <w:r w:rsidRPr="007E2B15">
        <w:rPr>
          <w:rFonts w:ascii="Museo Sans 100" w:hAnsi="Museo Sans 100"/>
          <w:sz w:val="24"/>
          <w:szCs w:val="24"/>
        </w:rPr>
        <w:t xml:space="preserve"> Aprobar y ratificar las modificaciones propuestas en la revisión </w:t>
      </w:r>
      <w:r w:rsidRPr="006A7E9D">
        <w:rPr>
          <w:rFonts w:ascii="Museo Sans 100" w:hAnsi="Museo Sans 100"/>
          <w:b/>
          <w:sz w:val="24"/>
          <w:szCs w:val="24"/>
        </w:rPr>
        <w:t xml:space="preserve">número </w:t>
      </w:r>
      <w:r w:rsidR="00914AE0">
        <w:rPr>
          <w:rFonts w:ascii="Museo Sans 100" w:hAnsi="Museo Sans 100"/>
          <w:b/>
          <w:sz w:val="24"/>
          <w:szCs w:val="24"/>
        </w:rPr>
        <w:t>dieciséis</w:t>
      </w:r>
      <w:r w:rsidRPr="006A7E9D">
        <w:rPr>
          <w:rFonts w:ascii="Museo Sans 100" w:hAnsi="Museo Sans 100"/>
          <w:b/>
          <w:sz w:val="24"/>
          <w:szCs w:val="24"/>
        </w:rPr>
        <w:t xml:space="preserve"> (1</w:t>
      </w:r>
      <w:r>
        <w:rPr>
          <w:rFonts w:ascii="Museo Sans 100" w:hAnsi="Museo Sans 100"/>
          <w:b/>
          <w:sz w:val="24"/>
          <w:szCs w:val="24"/>
        </w:rPr>
        <w:t>6</w:t>
      </w:r>
      <w:r w:rsidRPr="006A7E9D">
        <w:rPr>
          <w:rFonts w:ascii="Museo Sans 100" w:hAnsi="Museo Sans 100"/>
          <w:b/>
          <w:sz w:val="24"/>
          <w:szCs w:val="24"/>
        </w:rPr>
        <w:t>)</w:t>
      </w:r>
      <w:r w:rsidRPr="007E2B15">
        <w:rPr>
          <w:rFonts w:ascii="Museo Sans 100" w:hAnsi="Museo Sans 100"/>
          <w:sz w:val="24"/>
          <w:szCs w:val="24"/>
        </w:rPr>
        <w:t xml:space="preserve"> del Manual de Organización y </w:t>
      </w:r>
      <w:r w:rsidRPr="006A7E9D">
        <w:rPr>
          <w:rFonts w:ascii="Museo Sans 100" w:hAnsi="Museo Sans 100"/>
          <w:b/>
          <w:sz w:val="24"/>
          <w:szCs w:val="24"/>
        </w:rPr>
        <w:t>número dieci</w:t>
      </w:r>
      <w:r w:rsidR="00914AE0">
        <w:rPr>
          <w:rFonts w:ascii="Museo Sans 100" w:hAnsi="Museo Sans 100"/>
          <w:b/>
          <w:sz w:val="24"/>
          <w:szCs w:val="24"/>
        </w:rPr>
        <w:t>ocho</w:t>
      </w:r>
      <w:r w:rsidRPr="006A7E9D">
        <w:rPr>
          <w:rFonts w:ascii="Museo Sans 100" w:hAnsi="Museo Sans 100"/>
          <w:b/>
          <w:sz w:val="24"/>
          <w:szCs w:val="24"/>
        </w:rPr>
        <w:t xml:space="preserve"> (1</w:t>
      </w:r>
      <w:r>
        <w:rPr>
          <w:rFonts w:ascii="Museo Sans 100" w:hAnsi="Museo Sans 100"/>
          <w:b/>
          <w:sz w:val="24"/>
          <w:szCs w:val="24"/>
        </w:rPr>
        <w:t>8</w:t>
      </w:r>
      <w:r w:rsidRPr="006A7E9D">
        <w:rPr>
          <w:rFonts w:ascii="Museo Sans 100" w:hAnsi="Museo Sans 100"/>
          <w:b/>
          <w:sz w:val="24"/>
          <w:szCs w:val="24"/>
        </w:rPr>
        <w:t>)</w:t>
      </w:r>
      <w:r w:rsidRPr="007E2B15">
        <w:rPr>
          <w:rFonts w:ascii="Museo Sans 100" w:hAnsi="Museo Sans 100"/>
          <w:sz w:val="24"/>
          <w:szCs w:val="24"/>
        </w:rPr>
        <w:t xml:space="preserve"> del Organigrama del Instituto Salvadoreño de Transformación Agraria. Este Acuerdo, queda aproba</w:t>
      </w:r>
      <w:r w:rsidR="006D1630">
        <w:rPr>
          <w:rFonts w:ascii="Museo Sans 100" w:hAnsi="Museo Sans 100"/>
          <w:sz w:val="24"/>
          <w:szCs w:val="24"/>
        </w:rPr>
        <w:t>do y ratificado. NOTIFIQUESE.””</w:t>
      </w:r>
    </w:p>
    <w:p w:rsidR="002C6C5D" w:rsidRPr="00B111C4" w:rsidRDefault="002C6C5D" w:rsidP="002C6C5D">
      <w:pPr>
        <w:rPr>
          <w:rFonts w:ascii="Times New Roman" w:hAnsi="Times New Roman"/>
          <w:sz w:val="26"/>
          <w:szCs w:val="26"/>
        </w:rPr>
      </w:pPr>
      <w:r w:rsidRPr="00B111C4">
        <w:rPr>
          <w:rFonts w:ascii="Times New Roman" w:hAnsi="Times New Roman"/>
          <w:sz w:val="26"/>
          <w:szCs w:val="26"/>
        </w:rPr>
        <w:t xml:space="preserve">                                                                                   </w:t>
      </w:r>
    </w:p>
    <w:p w:rsidR="002C6C5D" w:rsidRPr="0019539F" w:rsidRDefault="008F73F1" w:rsidP="0019539F">
      <w:pPr>
        <w:jc w:val="both"/>
        <w:rPr>
          <w:rFonts w:ascii="Museo Sans 100" w:hAnsi="Museo Sans 100"/>
          <w:sz w:val="24"/>
          <w:szCs w:val="24"/>
        </w:rPr>
      </w:pPr>
      <w:r>
        <w:rPr>
          <w:rFonts w:ascii="Museo Sans 100" w:hAnsi="Museo Sans 100"/>
          <w:sz w:val="24"/>
          <w:szCs w:val="24"/>
        </w:rPr>
        <w:lastRenderedPageBreak/>
        <w:t>““””IV</w:t>
      </w:r>
      <w:r w:rsidR="002C6C5D" w:rsidRPr="0019539F">
        <w:rPr>
          <w:rFonts w:ascii="Museo Sans 100" w:hAnsi="Museo Sans 100"/>
          <w:sz w:val="24"/>
          <w:szCs w:val="24"/>
        </w:rPr>
        <w:t>) A solicitud de la señora:</w:t>
      </w:r>
      <w:r w:rsidR="007C5361" w:rsidRPr="0019539F">
        <w:rPr>
          <w:rFonts w:ascii="Museo Sans 100" w:eastAsia="Times New Roman" w:hAnsi="Museo Sans 100"/>
          <w:b/>
          <w:sz w:val="24"/>
          <w:szCs w:val="24"/>
        </w:rPr>
        <w:t xml:space="preserve"> EMERITA DEL CARMEN MUÑOZ VIUDA DE DIAZ, </w:t>
      </w:r>
      <w:r w:rsidR="007C5361" w:rsidRPr="0019539F">
        <w:rPr>
          <w:rFonts w:ascii="Museo Sans 100" w:eastAsia="Times New Roman" w:hAnsi="Museo Sans 100"/>
          <w:sz w:val="24"/>
          <w:szCs w:val="24"/>
        </w:rPr>
        <w:t xml:space="preserve">de </w:t>
      </w:r>
      <w:r w:rsidR="00476012">
        <w:rPr>
          <w:rFonts w:ascii="Museo Sans 100" w:eastAsia="Times New Roman" w:hAnsi="Museo Sans 100"/>
          <w:sz w:val="24"/>
          <w:szCs w:val="24"/>
        </w:rPr>
        <w:t>---</w:t>
      </w:r>
      <w:r w:rsidR="007C5361" w:rsidRPr="0019539F">
        <w:rPr>
          <w:rFonts w:ascii="Museo Sans 100" w:eastAsia="Times New Roman" w:hAnsi="Museo Sans 100"/>
          <w:sz w:val="24"/>
          <w:szCs w:val="24"/>
        </w:rPr>
        <w:t xml:space="preserve"> años de edad, </w:t>
      </w:r>
      <w:r w:rsidR="00476012">
        <w:rPr>
          <w:rFonts w:ascii="Museo Sans 100" w:eastAsia="Times New Roman" w:hAnsi="Museo Sans 100"/>
          <w:sz w:val="24"/>
          <w:szCs w:val="24"/>
        </w:rPr>
        <w:t>---</w:t>
      </w:r>
      <w:r w:rsidR="007C5361" w:rsidRPr="0019539F">
        <w:rPr>
          <w:rFonts w:ascii="Museo Sans 100" w:eastAsia="Times New Roman" w:hAnsi="Museo Sans 100"/>
          <w:sz w:val="24"/>
          <w:szCs w:val="24"/>
        </w:rPr>
        <w:t xml:space="preserve">, del domicilio de </w:t>
      </w:r>
      <w:r w:rsidR="00476012">
        <w:rPr>
          <w:rFonts w:ascii="Museo Sans 100" w:eastAsia="Times New Roman" w:hAnsi="Museo Sans 100"/>
          <w:sz w:val="24"/>
          <w:szCs w:val="24"/>
        </w:rPr>
        <w:t>---</w:t>
      </w:r>
      <w:r w:rsidR="007C5361" w:rsidRPr="0019539F">
        <w:rPr>
          <w:rFonts w:ascii="Museo Sans 100" w:eastAsia="Times New Roman" w:hAnsi="Museo Sans 100"/>
          <w:sz w:val="24"/>
          <w:szCs w:val="24"/>
        </w:rPr>
        <w:t xml:space="preserve">, departamento de </w:t>
      </w:r>
      <w:r w:rsidR="00476012">
        <w:rPr>
          <w:rFonts w:ascii="Museo Sans 100" w:eastAsia="Times New Roman" w:hAnsi="Museo Sans 100"/>
          <w:sz w:val="24"/>
          <w:szCs w:val="24"/>
        </w:rPr>
        <w:t>---</w:t>
      </w:r>
      <w:r w:rsidR="007C5361" w:rsidRPr="0019539F">
        <w:rPr>
          <w:rFonts w:ascii="Museo Sans 100" w:eastAsia="Times New Roman" w:hAnsi="Museo Sans 100"/>
          <w:sz w:val="24"/>
          <w:szCs w:val="24"/>
        </w:rPr>
        <w:t xml:space="preserve">, con Documento Único de Identidad número: </w:t>
      </w:r>
      <w:r w:rsidR="00476012">
        <w:rPr>
          <w:rFonts w:ascii="Museo Sans 100" w:eastAsia="Times New Roman" w:hAnsi="Museo Sans 100"/>
          <w:sz w:val="24"/>
          <w:szCs w:val="24"/>
        </w:rPr>
        <w:t>---</w:t>
      </w:r>
      <w:r w:rsidR="007C5361" w:rsidRPr="0019539F">
        <w:rPr>
          <w:rFonts w:ascii="Museo Sans 100" w:eastAsia="Times New Roman" w:hAnsi="Museo Sans 100"/>
          <w:sz w:val="24"/>
          <w:szCs w:val="24"/>
        </w:rPr>
        <w:t xml:space="preserve">, y </w:t>
      </w:r>
      <w:r w:rsidR="00476012">
        <w:rPr>
          <w:rFonts w:ascii="Museo Sans 100" w:eastAsia="Times New Roman" w:hAnsi="Museo Sans 100"/>
          <w:sz w:val="24"/>
          <w:szCs w:val="24"/>
        </w:rPr>
        <w:t>---</w:t>
      </w:r>
      <w:r w:rsidR="007C5361" w:rsidRPr="0019539F">
        <w:rPr>
          <w:rFonts w:ascii="Museo Sans 100" w:eastAsia="Times New Roman" w:hAnsi="Museo Sans 100"/>
          <w:sz w:val="24"/>
          <w:szCs w:val="24"/>
        </w:rPr>
        <w:t xml:space="preserve"> </w:t>
      </w:r>
      <w:r w:rsidR="007C5361" w:rsidRPr="0019539F">
        <w:rPr>
          <w:rFonts w:ascii="Museo Sans 100" w:eastAsia="Times New Roman" w:hAnsi="Museo Sans 100"/>
          <w:b/>
          <w:sz w:val="24"/>
          <w:szCs w:val="24"/>
        </w:rPr>
        <w:t xml:space="preserve">DIEGO GALILEO NAVARRO DIAZ, </w:t>
      </w:r>
      <w:r w:rsidR="007C5361" w:rsidRPr="0019539F">
        <w:rPr>
          <w:rFonts w:ascii="Museo Sans 100" w:eastAsia="Times New Roman" w:hAnsi="Museo Sans 100"/>
          <w:sz w:val="24"/>
          <w:szCs w:val="24"/>
        </w:rPr>
        <w:t xml:space="preserve">de </w:t>
      </w:r>
      <w:r w:rsidR="00476012">
        <w:rPr>
          <w:rFonts w:ascii="Museo Sans 100" w:eastAsia="Times New Roman" w:hAnsi="Museo Sans 100"/>
          <w:sz w:val="24"/>
          <w:szCs w:val="24"/>
        </w:rPr>
        <w:t>---</w:t>
      </w:r>
      <w:r w:rsidR="007C5361" w:rsidRPr="0019539F">
        <w:rPr>
          <w:rFonts w:ascii="Museo Sans 100" w:eastAsia="Times New Roman" w:hAnsi="Museo Sans 100"/>
          <w:sz w:val="24"/>
          <w:szCs w:val="24"/>
        </w:rPr>
        <w:t xml:space="preserve"> años de edad, </w:t>
      </w:r>
      <w:r w:rsidR="00476012">
        <w:rPr>
          <w:rFonts w:ascii="Museo Sans 100" w:eastAsia="Times New Roman" w:hAnsi="Museo Sans 100"/>
          <w:sz w:val="24"/>
          <w:szCs w:val="24"/>
        </w:rPr>
        <w:t>---</w:t>
      </w:r>
      <w:r w:rsidR="007C5361" w:rsidRPr="0019539F">
        <w:rPr>
          <w:rFonts w:ascii="Museo Sans 100" w:eastAsia="Times New Roman" w:hAnsi="Museo Sans 100"/>
          <w:sz w:val="24"/>
          <w:szCs w:val="24"/>
        </w:rPr>
        <w:t xml:space="preserve">, del domicilio de </w:t>
      </w:r>
      <w:r w:rsidR="00476012">
        <w:rPr>
          <w:rFonts w:ascii="Museo Sans 100" w:eastAsia="Times New Roman" w:hAnsi="Museo Sans 100"/>
          <w:sz w:val="24"/>
          <w:szCs w:val="24"/>
        </w:rPr>
        <w:t>---</w:t>
      </w:r>
      <w:r w:rsidR="007C5361" w:rsidRPr="0019539F">
        <w:rPr>
          <w:rFonts w:ascii="Museo Sans 100" w:eastAsia="Times New Roman" w:hAnsi="Museo Sans 100"/>
          <w:sz w:val="24"/>
          <w:szCs w:val="24"/>
        </w:rPr>
        <w:t xml:space="preserve">, departamento de </w:t>
      </w:r>
      <w:r w:rsidR="00476012">
        <w:rPr>
          <w:rFonts w:ascii="Museo Sans 100" w:eastAsia="Times New Roman" w:hAnsi="Museo Sans 100"/>
          <w:sz w:val="24"/>
          <w:szCs w:val="24"/>
        </w:rPr>
        <w:t>---</w:t>
      </w:r>
      <w:r w:rsidR="007C5361" w:rsidRPr="0019539F">
        <w:rPr>
          <w:rFonts w:ascii="Museo Sans 100" w:eastAsia="Times New Roman" w:hAnsi="Museo Sans 100"/>
          <w:sz w:val="24"/>
          <w:szCs w:val="24"/>
        </w:rPr>
        <w:t xml:space="preserve">, con Documento Único de Identidad número: </w:t>
      </w:r>
      <w:r w:rsidR="00D146EB">
        <w:rPr>
          <w:rFonts w:ascii="Museo Sans 100" w:eastAsia="Times New Roman" w:hAnsi="Museo Sans 100"/>
          <w:sz w:val="24"/>
          <w:szCs w:val="24"/>
        </w:rPr>
        <w:t>---</w:t>
      </w:r>
      <w:r w:rsidR="002C6C5D" w:rsidRPr="0019539F">
        <w:rPr>
          <w:rFonts w:ascii="Museo Sans 100" w:hAnsi="Museo Sans 100"/>
          <w:sz w:val="24"/>
          <w:szCs w:val="24"/>
        </w:rPr>
        <w:t>;</w:t>
      </w:r>
      <w:r w:rsidR="002C6C5D" w:rsidRPr="0019539F">
        <w:rPr>
          <w:rFonts w:ascii="Museo Sans 100" w:eastAsia="Times New Roman" w:hAnsi="Museo Sans 100"/>
          <w:sz w:val="24"/>
          <w:szCs w:val="24"/>
          <w:lang w:val="es-ES_tradnl"/>
        </w:rPr>
        <w:t xml:space="preserve"> el</w:t>
      </w:r>
      <w:r w:rsidR="002C6C5D" w:rsidRPr="0019539F">
        <w:rPr>
          <w:rFonts w:ascii="Museo Sans 100" w:hAnsi="Museo Sans 100"/>
          <w:sz w:val="24"/>
          <w:szCs w:val="24"/>
        </w:rPr>
        <w:t xml:space="preserve"> señor Presidente somete a consideración de Junta Directiva, dictamen jurídico 222, relacionado con la adjudicación en venta de  01 solar para vivienda, </w:t>
      </w:r>
      <w:r w:rsidR="002C6C5D" w:rsidRPr="0019539F">
        <w:rPr>
          <w:rFonts w:ascii="Museo Sans 100" w:eastAsia="Times New Roman" w:hAnsi="Museo Sans 100"/>
          <w:sz w:val="24"/>
          <w:szCs w:val="24"/>
        </w:rPr>
        <w:t xml:space="preserve">ubicado en </w:t>
      </w:r>
      <w:r w:rsidR="002C6C5D" w:rsidRPr="0019539F">
        <w:rPr>
          <w:rFonts w:ascii="Museo Sans 100" w:hAnsi="Museo Sans 100"/>
          <w:sz w:val="24"/>
          <w:szCs w:val="24"/>
        </w:rPr>
        <w:t>el</w:t>
      </w:r>
      <w:r w:rsidR="007C5361" w:rsidRPr="0019539F">
        <w:rPr>
          <w:rFonts w:ascii="Museo Sans 100" w:hAnsi="Museo Sans 100"/>
          <w:sz w:val="24"/>
          <w:szCs w:val="24"/>
        </w:rPr>
        <w:t xml:space="preserve"> Proyecto de Asentamiento Comunitario desarrollado en el inmueble denominado como </w:t>
      </w:r>
      <w:r w:rsidR="007C5361" w:rsidRPr="0019539F">
        <w:rPr>
          <w:rFonts w:ascii="Museo Sans 100" w:hAnsi="Museo Sans 100"/>
          <w:b/>
          <w:sz w:val="24"/>
          <w:szCs w:val="24"/>
        </w:rPr>
        <w:t>HACIENDA SITIO DEL NIÑO PORCION 17, FLOR AMARILLA</w:t>
      </w:r>
      <w:r w:rsidR="007C5361" w:rsidRPr="0019539F">
        <w:rPr>
          <w:rFonts w:ascii="Museo Sans 100" w:hAnsi="Museo Sans 100"/>
          <w:sz w:val="24"/>
          <w:szCs w:val="24"/>
        </w:rPr>
        <w:t xml:space="preserve">, ubicado en caserío Flor Amarilla, cantón Veracruz, jurisdicción de Ciudad Arce, departamento de La Libertad, </w:t>
      </w:r>
      <w:r w:rsidR="007C5361" w:rsidRPr="0019539F">
        <w:rPr>
          <w:rFonts w:ascii="Museo Sans 100" w:hAnsi="Museo Sans 100"/>
          <w:b/>
          <w:sz w:val="24"/>
          <w:szCs w:val="24"/>
        </w:rPr>
        <w:t>código de proyecto 051534, SSE 1256,</w:t>
      </w:r>
      <w:r w:rsidR="007C5361" w:rsidRPr="0019539F">
        <w:rPr>
          <w:rFonts w:ascii="Museo Sans 100" w:hAnsi="Museo Sans 100"/>
          <w:sz w:val="24"/>
          <w:szCs w:val="24"/>
        </w:rPr>
        <w:t xml:space="preserve"> </w:t>
      </w:r>
      <w:r w:rsidR="007C5361" w:rsidRPr="0019539F">
        <w:rPr>
          <w:rFonts w:ascii="Museo Sans 100" w:hAnsi="Museo Sans 100"/>
          <w:b/>
          <w:sz w:val="24"/>
          <w:szCs w:val="24"/>
        </w:rPr>
        <w:t>entrega 89</w:t>
      </w:r>
      <w:r w:rsidR="002C6C5D" w:rsidRPr="0019539F">
        <w:rPr>
          <w:rFonts w:ascii="Museo Sans 100" w:hAnsi="Museo Sans 100"/>
          <w:b/>
          <w:sz w:val="24"/>
          <w:szCs w:val="24"/>
        </w:rPr>
        <w:t xml:space="preserve">, </w:t>
      </w:r>
      <w:r w:rsidR="002C6C5D" w:rsidRPr="0019539F">
        <w:rPr>
          <w:rFonts w:ascii="Museo Sans 100" w:hAnsi="Museo Sans 100"/>
          <w:sz w:val="24"/>
          <w:szCs w:val="24"/>
        </w:rPr>
        <w:t>en el cual la Gerencia Legal hace las siguientes consideraciones:</w:t>
      </w:r>
    </w:p>
    <w:p w:rsidR="002C6C5D" w:rsidRPr="0019539F" w:rsidRDefault="002C6C5D" w:rsidP="0019539F">
      <w:pPr>
        <w:jc w:val="both"/>
        <w:rPr>
          <w:rFonts w:ascii="Museo Sans 100" w:hAnsi="Museo Sans 100"/>
          <w:sz w:val="24"/>
          <w:szCs w:val="24"/>
        </w:rPr>
      </w:pPr>
    </w:p>
    <w:p w:rsidR="007C5361" w:rsidRPr="0019539F" w:rsidRDefault="007C5361" w:rsidP="00923BA4">
      <w:pPr>
        <w:pStyle w:val="Prrafodelista"/>
        <w:numPr>
          <w:ilvl w:val="0"/>
          <w:numId w:val="7"/>
        </w:numPr>
        <w:ind w:left="1134" w:hanging="708"/>
        <w:contextualSpacing/>
        <w:jc w:val="both"/>
        <w:rPr>
          <w:rFonts w:ascii="Museo Sans 100" w:hAnsi="Museo Sans 100"/>
          <w:b/>
          <w:sz w:val="24"/>
          <w:szCs w:val="24"/>
        </w:rPr>
      </w:pPr>
      <w:r w:rsidRPr="0019539F">
        <w:rPr>
          <w:rFonts w:ascii="Museo Sans 100" w:hAnsi="Museo Sans 100"/>
          <w:sz w:val="24"/>
          <w:szCs w:val="24"/>
        </w:rPr>
        <w:t xml:space="preserve">La Hacienda Sitio del Niño fue adquirida en dos porciones, por el Estado y el Gobierno de El Salvador, mediante escritura pública de Compraventa número </w:t>
      </w:r>
      <w:r w:rsidR="00D146EB">
        <w:rPr>
          <w:rFonts w:ascii="Museo Sans 100" w:hAnsi="Museo Sans 100"/>
          <w:sz w:val="24"/>
          <w:szCs w:val="24"/>
        </w:rPr>
        <w:t>---</w:t>
      </w:r>
      <w:r w:rsidRPr="0019539F">
        <w:rPr>
          <w:rFonts w:ascii="Museo Sans 100" w:hAnsi="Museo Sans 100"/>
          <w:sz w:val="24"/>
          <w:szCs w:val="24"/>
        </w:rPr>
        <w:t xml:space="preserve"> del Libro </w:t>
      </w:r>
      <w:r w:rsidR="00D146EB">
        <w:rPr>
          <w:rFonts w:ascii="Museo Sans 100" w:hAnsi="Museo Sans 100"/>
          <w:sz w:val="24"/>
          <w:szCs w:val="24"/>
        </w:rPr>
        <w:t>---</w:t>
      </w:r>
      <w:r w:rsidRPr="0019539F">
        <w:rPr>
          <w:rFonts w:ascii="Museo Sans 100" w:hAnsi="Museo Sans 100"/>
          <w:sz w:val="24"/>
          <w:szCs w:val="24"/>
        </w:rPr>
        <w:t xml:space="preserve"> de Protocolo del Notario Oliverio Valle, otorgada por el señor Francisco Dueñas, el día </w:t>
      </w:r>
      <w:r w:rsidR="00D146EB">
        <w:rPr>
          <w:rFonts w:ascii="Museo Sans 100" w:hAnsi="Museo Sans 100"/>
          <w:sz w:val="24"/>
          <w:szCs w:val="24"/>
        </w:rPr>
        <w:t>---</w:t>
      </w:r>
      <w:r w:rsidRPr="0019539F">
        <w:rPr>
          <w:rFonts w:ascii="Museo Sans 100" w:hAnsi="Museo Sans 100"/>
          <w:sz w:val="24"/>
          <w:szCs w:val="24"/>
        </w:rPr>
        <w:t xml:space="preserve"> de agosto de </w:t>
      </w:r>
      <w:r w:rsidR="00D146EB">
        <w:rPr>
          <w:rFonts w:ascii="Museo Sans 100" w:hAnsi="Museo Sans 100"/>
          <w:sz w:val="24"/>
          <w:szCs w:val="24"/>
        </w:rPr>
        <w:t>---</w:t>
      </w:r>
      <w:r w:rsidRPr="0019539F">
        <w:rPr>
          <w:rFonts w:ascii="Museo Sans 100" w:hAnsi="Museo Sans 100"/>
          <w:sz w:val="24"/>
          <w:szCs w:val="24"/>
        </w:rPr>
        <w:t xml:space="preserve">, inscrita bajo el sistema de Folio Personal al Número </w:t>
      </w:r>
      <w:r w:rsidR="00D146EB">
        <w:rPr>
          <w:rFonts w:ascii="Museo Sans 100" w:hAnsi="Museo Sans 100"/>
          <w:sz w:val="24"/>
          <w:szCs w:val="24"/>
        </w:rPr>
        <w:t>---</w:t>
      </w:r>
      <w:r w:rsidRPr="0019539F">
        <w:rPr>
          <w:rFonts w:ascii="Museo Sans 100" w:hAnsi="Museo Sans 100"/>
          <w:sz w:val="24"/>
          <w:szCs w:val="24"/>
        </w:rPr>
        <w:t xml:space="preserve"> del Libro </w:t>
      </w:r>
      <w:r w:rsidR="00D146EB">
        <w:rPr>
          <w:rFonts w:ascii="Museo Sans 100" w:hAnsi="Museo Sans 100"/>
          <w:sz w:val="24"/>
          <w:szCs w:val="24"/>
        </w:rPr>
        <w:t>---</w:t>
      </w:r>
      <w:r w:rsidRPr="0019539F">
        <w:rPr>
          <w:rFonts w:ascii="Museo Sans 100" w:hAnsi="Museo Sans 100"/>
          <w:sz w:val="24"/>
          <w:szCs w:val="24"/>
        </w:rPr>
        <w:t xml:space="preserve"> de Propiedad del departamento de La Libertad, con un área de 1,137 </w:t>
      </w:r>
      <w:proofErr w:type="spellStart"/>
      <w:r w:rsidRPr="0019539F">
        <w:rPr>
          <w:rFonts w:ascii="Museo Sans 100" w:hAnsi="Museo Sans 100"/>
          <w:sz w:val="24"/>
          <w:szCs w:val="24"/>
        </w:rPr>
        <w:t>Hás</w:t>
      </w:r>
      <w:proofErr w:type="spellEnd"/>
      <w:r w:rsidRPr="0019539F">
        <w:rPr>
          <w:rFonts w:ascii="Museo Sans 100" w:hAnsi="Museo Sans 100"/>
          <w:sz w:val="24"/>
          <w:szCs w:val="24"/>
        </w:rPr>
        <w:t xml:space="preserve">. 40 </w:t>
      </w:r>
      <w:proofErr w:type="spellStart"/>
      <w:r w:rsidRPr="0019539F">
        <w:rPr>
          <w:rFonts w:ascii="Museo Sans 100" w:hAnsi="Museo Sans 100"/>
          <w:sz w:val="24"/>
          <w:szCs w:val="24"/>
        </w:rPr>
        <w:t>Ás</w:t>
      </w:r>
      <w:proofErr w:type="spellEnd"/>
      <w:r w:rsidRPr="0019539F">
        <w:rPr>
          <w:rFonts w:ascii="Museo Sans 100" w:hAnsi="Museo Sans 100"/>
          <w:sz w:val="24"/>
          <w:szCs w:val="24"/>
        </w:rPr>
        <w:t xml:space="preserve">. 00.00 </w:t>
      </w:r>
      <w:proofErr w:type="spellStart"/>
      <w:r w:rsidRPr="0019539F">
        <w:rPr>
          <w:rFonts w:ascii="Museo Sans 100" w:hAnsi="Museo Sans 100"/>
          <w:sz w:val="24"/>
          <w:szCs w:val="24"/>
        </w:rPr>
        <w:t>Cás</w:t>
      </w:r>
      <w:proofErr w:type="spellEnd"/>
      <w:r w:rsidRPr="0019539F">
        <w:rPr>
          <w:rFonts w:ascii="Museo Sans 100" w:hAnsi="Museo Sans 100"/>
          <w:sz w:val="24"/>
          <w:szCs w:val="24"/>
        </w:rPr>
        <w:t>., por un precio de $37,182.25, a razón de $ 32.69 por hectárea y $ 0.003269 por metro cuadrado, de la siguiente forma:</w:t>
      </w:r>
    </w:p>
    <w:tbl>
      <w:tblPr>
        <w:tblStyle w:val="Tabladecuadrcula4-nfasis61"/>
        <w:tblpPr w:leftFromText="141" w:rightFromText="141" w:vertAnchor="text" w:horzAnchor="margin" w:tblpXSpec="right" w:tblpY="170"/>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396"/>
        <w:gridCol w:w="2353"/>
        <w:gridCol w:w="1484"/>
        <w:gridCol w:w="2696"/>
      </w:tblGrid>
      <w:tr w:rsidR="0019539F" w:rsidRPr="00505618" w:rsidTr="0019539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right w:val="single" w:sz="4" w:space="0" w:color="auto"/>
            </w:tcBorders>
            <w:shd w:val="clear" w:color="auto" w:fill="FFFFFF" w:themeFill="background1"/>
            <w:vAlign w:val="center"/>
          </w:tcPr>
          <w:p w:rsidR="007C5361" w:rsidRPr="0019539F" w:rsidRDefault="007C5361" w:rsidP="007C5361">
            <w:pPr>
              <w:jc w:val="center"/>
              <w:rPr>
                <w:rFonts w:ascii="Museo Sans 100" w:hAnsi="Museo Sans 100"/>
                <w:color w:val="auto"/>
              </w:rPr>
            </w:pPr>
            <w:r w:rsidRPr="0019539F">
              <w:rPr>
                <w:rFonts w:ascii="Museo Sans 100" w:hAnsi="Museo Sans 100"/>
                <w:color w:val="auto"/>
              </w:rPr>
              <w:t>PORCIÓN</w:t>
            </w:r>
          </w:p>
        </w:tc>
        <w:tc>
          <w:tcPr>
            <w:tcW w:w="2353" w:type="dxa"/>
            <w:tcBorders>
              <w:top w:val="single" w:sz="4" w:space="0" w:color="auto"/>
              <w:left w:val="single" w:sz="4" w:space="0" w:color="auto"/>
              <w:right w:val="single" w:sz="4" w:space="0" w:color="auto"/>
            </w:tcBorders>
            <w:shd w:val="clear" w:color="auto" w:fill="FFFFFF" w:themeFill="background1"/>
            <w:vAlign w:val="center"/>
          </w:tcPr>
          <w:p w:rsidR="007C5361" w:rsidRPr="0019539F" w:rsidRDefault="007C5361" w:rsidP="007C5361">
            <w:pPr>
              <w:jc w:val="center"/>
              <w:cnfStyle w:val="100000000000" w:firstRow="1" w:lastRow="0" w:firstColumn="0" w:lastColumn="0" w:oddVBand="0" w:evenVBand="0" w:oddHBand="0" w:evenHBand="0" w:firstRowFirstColumn="0" w:firstRowLastColumn="0" w:lastRowFirstColumn="0" w:lastRowLastColumn="0"/>
              <w:rPr>
                <w:rFonts w:ascii="Museo Sans 100" w:hAnsi="Museo Sans 100"/>
                <w:color w:val="auto"/>
              </w:rPr>
            </w:pPr>
            <w:r w:rsidRPr="0019539F">
              <w:rPr>
                <w:rFonts w:ascii="Museo Sans 100" w:hAnsi="Museo Sans 100"/>
                <w:color w:val="auto"/>
              </w:rPr>
              <w:t>CONSTITUIDA POR</w:t>
            </w:r>
          </w:p>
        </w:tc>
        <w:tc>
          <w:tcPr>
            <w:tcW w:w="1484" w:type="dxa"/>
            <w:tcBorders>
              <w:top w:val="single" w:sz="4" w:space="0" w:color="auto"/>
              <w:left w:val="single" w:sz="4" w:space="0" w:color="auto"/>
              <w:right w:val="single" w:sz="4" w:space="0" w:color="auto"/>
            </w:tcBorders>
            <w:shd w:val="clear" w:color="auto" w:fill="FFFFFF" w:themeFill="background1"/>
            <w:vAlign w:val="center"/>
          </w:tcPr>
          <w:p w:rsidR="007C5361" w:rsidRPr="0019539F" w:rsidRDefault="007C5361" w:rsidP="007C5361">
            <w:pPr>
              <w:jc w:val="center"/>
              <w:cnfStyle w:val="100000000000" w:firstRow="1" w:lastRow="0" w:firstColumn="0" w:lastColumn="0" w:oddVBand="0" w:evenVBand="0" w:oddHBand="0" w:evenHBand="0" w:firstRowFirstColumn="0" w:firstRowLastColumn="0" w:lastRowFirstColumn="0" w:lastRowLastColumn="0"/>
              <w:rPr>
                <w:rFonts w:ascii="Museo Sans 100" w:hAnsi="Museo Sans 100"/>
                <w:color w:val="auto"/>
              </w:rPr>
            </w:pPr>
            <w:r w:rsidRPr="0019539F">
              <w:rPr>
                <w:rFonts w:ascii="Museo Sans 100" w:hAnsi="Museo Sans 100"/>
                <w:color w:val="auto"/>
              </w:rPr>
              <w:t>ÁREA HÁS</w:t>
            </w:r>
          </w:p>
        </w:tc>
        <w:tc>
          <w:tcPr>
            <w:tcW w:w="2696" w:type="dxa"/>
            <w:tcBorders>
              <w:top w:val="single" w:sz="4" w:space="0" w:color="auto"/>
              <w:left w:val="single" w:sz="4" w:space="0" w:color="auto"/>
              <w:right w:val="single" w:sz="4" w:space="0" w:color="auto"/>
            </w:tcBorders>
            <w:shd w:val="clear" w:color="auto" w:fill="FFFFFF" w:themeFill="background1"/>
            <w:vAlign w:val="center"/>
          </w:tcPr>
          <w:p w:rsidR="007C5361" w:rsidRPr="0019539F" w:rsidRDefault="007C5361" w:rsidP="0019539F">
            <w:pPr>
              <w:jc w:val="center"/>
              <w:cnfStyle w:val="100000000000" w:firstRow="1" w:lastRow="0" w:firstColumn="0" w:lastColumn="0" w:oddVBand="0" w:evenVBand="0" w:oddHBand="0" w:evenHBand="0" w:firstRowFirstColumn="0" w:firstRowLastColumn="0" w:lastRowFirstColumn="0" w:lastRowLastColumn="0"/>
              <w:rPr>
                <w:rFonts w:ascii="Museo Sans 100" w:hAnsi="Museo Sans 100"/>
                <w:color w:val="auto"/>
              </w:rPr>
            </w:pPr>
            <w:r w:rsidRPr="0019539F">
              <w:rPr>
                <w:rFonts w:ascii="Museo Sans 100" w:hAnsi="Museo Sans 100"/>
                <w:color w:val="auto"/>
              </w:rPr>
              <w:t>ÁREA M²</w:t>
            </w:r>
          </w:p>
        </w:tc>
      </w:tr>
      <w:tr w:rsidR="007C5361" w:rsidRPr="00505618" w:rsidTr="0019539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396" w:type="dxa"/>
            <w:shd w:val="clear" w:color="auto" w:fill="FFFFFF" w:themeFill="background1"/>
            <w:vAlign w:val="center"/>
          </w:tcPr>
          <w:p w:rsidR="007C5361" w:rsidRPr="0019539F" w:rsidRDefault="007C5361" w:rsidP="007C5361">
            <w:pPr>
              <w:jc w:val="both"/>
              <w:rPr>
                <w:rFonts w:ascii="Museo Sans 100" w:hAnsi="Museo Sans 100"/>
              </w:rPr>
            </w:pPr>
            <w:r w:rsidRPr="0019539F">
              <w:rPr>
                <w:rFonts w:ascii="Museo Sans 100" w:hAnsi="Museo Sans 100"/>
              </w:rPr>
              <w:t>UNO</w:t>
            </w:r>
          </w:p>
        </w:tc>
        <w:tc>
          <w:tcPr>
            <w:tcW w:w="2353" w:type="dxa"/>
            <w:shd w:val="clear" w:color="auto" w:fill="FFFFFF" w:themeFill="background1"/>
            <w:vAlign w:val="center"/>
          </w:tcPr>
          <w:p w:rsidR="007C5361" w:rsidRPr="0019539F" w:rsidRDefault="007C5361" w:rsidP="007C5361">
            <w:pPr>
              <w:jc w:val="both"/>
              <w:cnfStyle w:val="000000100000" w:firstRow="0" w:lastRow="0" w:firstColumn="0" w:lastColumn="0" w:oddVBand="0" w:evenVBand="0" w:oddHBand="1" w:evenHBand="0" w:firstRowFirstColumn="0" w:firstRowLastColumn="0" w:lastRowFirstColumn="0" w:lastRowLastColumn="0"/>
              <w:rPr>
                <w:rFonts w:ascii="Museo Sans 100" w:hAnsi="Museo Sans 100"/>
              </w:rPr>
            </w:pPr>
            <w:r w:rsidRPr="0019539F">
              <w:rPr>
                <w:rFonts w:ascii="Museo Sans 100" w:hAnsi="Museo Sans 100"/>
              </w:rPr>
              <w:t>POLÍGONOS 2 y 3</w:t>
            </w:r>
          </w:p>
        </w:tc>
        <w:tc>
          <w:tcPr>
            <w:tcW w:w="1484" w:type="dxa"/>
            <w:shd w:val="clear" w:color="auto" w:fill="FFFFFF" w:themeFill="background1"/>
            <w:vAlign w:val="center"/>
          </w:tcPr>
          <w:p w:rsidR="007C5361" w:rsidRPr="0019539F" w:rsidRDefault="007C5361" w:rsidP="007C5361">
            <w:pPr>
              <w:jc w:val="both"/>
              <w:cnfStyle w:val="000000100000" w:firstRow="0" w:lastRow="0" w:firstColumn="0" w:lastColumn="0" w:oddVBand="0" w:evenVBand="0" w:oddHBand="1" w:evenHBand="0" w:firstRowFirstColumn="0" w:firstRowLastColumn="0" w:lastRowFirstColumn="0" w:lastRowLastColumn="0"/>
              <w:rPr>
                <w:rFonts w:ascii="Museo Sans 100" w:hAnsi="Museo Sans 100"/>
              </w:rPr>
            </w:pPr>
            <w:r w:rsidRPr="0019539F">
              <w:rPr>
                <w:rFonts w:ascii="Museo Sans 100" w:hAnsi="Museo Sans 100"/>
              </w:rPr>
              <w:t>721.730000</w:t>
            </w:r>
          </w:p>
        </w:tc>
        <w:tc>
          <w:tcPr>
            <w:tcW w:w="2696" w:type="dxa"/>
            <w:shd w:val="clear" w:color="auto" w:fill="FFFFFF" w:themeFill="background1"/>
            <w:vAlign w:val="center"/>
          </w:tcPr>
          <w:p w:rsidR="007C5361" w:rsidRPr="0019539F" w:rsidRDefault="007C5361" w:rsidP="0019539F">
            <w:pPr>
              <w:jc w:val="right"/>
              <w:cnfStyle w:val="000000100000" w:firstRow="0" w:lastRow="0" w:firstColumn="0" w:lastColumn="0" w:oddVBand="0" w:evenVBand="0" w:oddHBand="1" w:evenHBand="0" w:firstRowFirstColumn="0" w:firstRowLastColumn="0" w:lastRowFirstColumn="0" w:lastRowLastColumn="0"/>
              <w:rPr>
                <w:rFonts w:ascii="Museo Sans 100" w:hAnsi="Museo Sans 100"/>
              </w:rPr>
            </w:pPr>
            <w:r w:rsidRPr="0019539F">
              <w:rPr>
                <w:rFonts w:ascii="Museo Sans 100" w:hAnsi="Museo Sans 100"/>
              </w:rPr>
              <w:t>7,217,300.00</w:t>
            </w:r>
          </w:p>
        </w:tc>
      </w:tr>
      <w:tr w:rsidR="007C5361" w:rsidRPr="00505618" w:rsidTr="0019539F">
        <w:trPr>
          <w:trHeight w:val="324"/>
        </w:trPr>
        <w:tc>
          <w:tcPr>
            <w:cnfStyle w:val="001000000000" w:firstRow="0" w:lastRow="0" w:firstColumn="1" w:lastColumn="0" w:oddVBand="0" w:evenVBand="0" w:oddHBand="0" w:evenHBand="0" w:firstRowFirstColumn="0" w:firstRowLastColumn="0" w:lastRowFirstColumn="0" w:lastRowLastColumn="0"/>
            <w:tcW w:w="1396" w:type="dxa"/>
            <w:shd w:val="clear" w:color="auto" w:fill="FFFFFF" w:themeFill="background1"/>
            <w:vAlign w:val="center"/>
          </w:tcPr>
          <w:p w:rsidR="007C5361" w:rsidRPr="0019539F" w:rsidRDefault="007C5361" w:rsidP="007C5361">
            <w:pPr>
              <w:jc w:val="both"/>
              <w:rPr>
                <w:rFonts w:ascii="Museo Sans 100" w:hAnsi="Museo Sans 100"/>
              </w:rPr>
            </w:pPr>
            <w:r w:rsidRPr="0019539F">
              <w:rPr>
                <w:rFonts w:ascii="Museo Sans 100" w:hAnsi="Museo Sans 100"/>
              </w:rPr>
              <w:t>DOS</w:t>
            </w:r>
          </w:p>
        </w:tc>
        <w:tc>
          <w:tcPr>
            <w:tcW w:w="2353" w:type="dxa"/>
            <w:shd w:val="clear" w:color="auto" w:fill="FFFFFF" w:themeFill="background1"/>
            <w:vAlign w:val="center"/>
          </w:tcPr>
          <w:p w:rsidR="007C5361" w:rsidRPr="0019539F" w:rsidRDefault="007C5361" w:rsidP="007C5361">
            <w:pPr>
              <w:jc w:val="both"/>
              <w:cnfStyle w:val="000000000000" w:firstRow="0" w:lastRow="0" w:firstColumn="0" w:lastColumn="0" w:oddVBand="0" w:evenVBand="0" w:oddHBand="0" w:evenHBand="0" w:firstRowFirstColumn="0" w:firstRowLastColumn="0" w:lastRowFirstColumn="0" w:lastRowLastColumn="0"/>
              <w:rPr>
                <w:rFonts w:ascii="Museo Sans 100" w:hAnsi="Museo Sans 100"/>
              </w:rPr>
            </w:pPr>
            <w:r w:rsidRPr="0019539F">
              <w:rPr>
                <w:rFonts w:ascii="Museo Sans 100" w:hAnsi="Museo Sans 100"/>
              </w:rPr>
              <w:t>POLÍGONO 1</w:t>
            </w:r>
          </w:p>
        </w:tc>
        <w:tc>
          <w:tcPr>
            <w:tcW w:w="1484" w:type="dxa"/>
            <w:shd w:val="clear" w:color="auto" w:fill="FFFFFF" w:themeFill="background1"/>
            <w:vAlign w:val="center"/>
          </w:tcPr>
          <w:p w:rsidR="007C5361" w:rsidRPr="0019539F" w:rsidRDefault="007C5361" w:rsidP="007C5361">
            <w:pPr>
              <w:jc w:val="both"/>
              <w:cnfStyle w:val="000000000000" w:firstRow="0" w:lastRow="0" w:firstColumn="0" w:lastColumn="0" w:oddVBand="0" w:evenVBand="0" w:oddHBand="0" w:evenHBand="0" w:firstRowFirstColumn="0" w:firstRowLastColumn="0" w:lastRowFirstColumn="0" w:lastRowLastColumn="0"/>
              <w:rPr>
                <w:rFonts w:ascii="Museo Sans 100" w:hAnsi="Museo Sans 100"/>
              </w:rPr>
            </w:pPr>
            <w:r w:rsidRPr="0019539F">
              <w:rPr>
                <w:rFonts w:ascii="Museo Sans 100" w:hAnsi="Museo Sans 100"/>
              </w:rPr>
              <w:t>415.670000</w:t>
            </w:r>
          </w:p>
        </w:tc>
        <w:tc>
          <w:tcPr>
            <w:tcW w:w="2696" w:type="dxa"/>
            <w:shd w:val="clear" w:color="auto" w:fill="FFFFFF" w:themeFill="background1"/>
            <w:vAlign w:val="center"/>
          </w:tcPr>
          <w:p w:rsidR="007C5361" w:rsidRPr="0019539F" w:rsidRDefault="007C5361" w:rsidP="0019539F">
            <w:pPr>
              <w:jc w:val="right"/>
              <w:cnfStyle w:val="000000000000" w:firstRow="0" w:lastRow="0" w:firstColumn="0" w:lastColumn="0" w:oddVBand="0" w:evenVBand="0" w:oddHBand="0" w:evenHBand="0" w:firstRowFirstColumn="0" w:firstRowLastColumn="0" w:lastRowFirstColumn="0" w:lastRowLastColumn="0"/>
              <w:rPr>
                <w:rFonts w:ascii="Museo Sans 100" w:hAnsi="Museo Sans 100"/>
              </w:rPr>
            </w:pPr>
            <w:r w:rsidRPr="0019539F">
              <w:rPr>
                <w:rFonts w:ascii="Museo Sans 100" w:hAnsi="Museo Sans 100"/>
              </w:rPr>
              <w:t>4,156,700.00</w:t>
            </w:r>
          </w:p>
        </w:tc>
      </w:tr>
      <w:tr w:rsidR="007C5361" w:rsidRPr="00505618" w:rsidTr="0019539F">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749" w:type="dxa"/>
            <w:gridSpan w:val="2"/>
            <w:shd w:val="clear" w:color="auto" w:fill="FFFFFF" w:themeFill="background1"/>
            <w:vAlign w:val="center"/>
          </w:tcPr>
          <w:p w:rsidR="007C5361" w:rsidRPr="0019539F" w:rsidRDefault="007C5361" w:rsidP="007C5361">
            <w:pPr>
              <w:jc w:val="both"/>
              <w:rPr>
                <w:rFonts w:ascii="Museo Sans 100" w:hAnsi="Museo Sans 100"/>
              </w:rPr>
            </w:pPr>
            <w:r w:rsidRPr="0019539F">
              <w:rPr>
                <w:rFonts w:ascii="Museo Sans 100" w:hAnsi="Museo Sans 100"/>
              </w:rPr>
              <w:t>TOTAL</w:t>
            </w:r>
          </w:p>
        </w:tc>
        <w:tc>
          <w:tcPr>
            <w:tcW w:w="1484" w:type="dxa"/>
            <w:shd w:val="clear" w:color="auto" w:fill="FFFFFF" w:themeFill="background1"/>
            <w:vAlign w:val="center"/>
          </w:tcPr>
          <w:p w:rsidR="007C5361" w:rsidRPr="0019539F" w:rsidRDefault="007C5361" w:rsidP="007C5361">
            <w:pPr>
              <w:jc w:val="both"/>
              <w:cnfStyle w:val="000000100000" w:firstRow="0" w:lastRow="0" w:firstColumn="0" w:lastColumn="0" w:oddVBand="0" w:evenVBand="0" w:oddHBand="1" w:evenHBand="0" w:firstRowFirstColumn="0" w:firstRowLastColumn="0" w:lastRowFirstColumn="0" w:lastRowLastColumn="0"/>
              <w:rPr>
                <w:rFonts w:ascii="Museo Sans 100" w:hAnsi="Museo Sans 100"/>
                <w:b/>
              </w:rPr>
            </w:pPr>
            <w:r w:rsidRPr="0019539F">
              <w:rPr>
                <w:rFonts w:ascii="Museo Sans 100" w:hAnsi="Museo Sans 100"/>
                <w:b/>
              </w:rPr>
              <w:t>1,137.4000</w:t>
            </w:r>
          </w:p>
        </w:tc>
        <w:tc>
          <w:tcPr>
            <w:tcW w:w="2696" w:type="dxa"/>
            <w:shd w:val="clear" w:color="auto" w:fill="FFFFFF" w:themeFill="background1"/>
            <w:vAlign w:val="center"/>
          </w:tcPr>
          <w:p w:rsidR="007C5361" w:rsidRPr="0019539F" w:rsidRDefault="007C5361" w:rsidP="0019539F">
            <w:pPr>
              <w:jc w:val="right"/>
              <w:cnfStyle w:val="000000100000" w:firstRow="0" w:lastRow="0" w:firstColumn="0" w:lastColumn="0" w:oddVBand="0" w:evenVBand="0" w:oddHBand="1" w:evenHBand="0" w:firstRowFirstColumn="0" w:firstRowLastColumn="0" w:lastRowFirstColumn="0" w:lastRowLastColumn="0"/>
              <w:rPr>
                <w:rFonts w:ascii="Museo Sans 100" w:hAnsi="Museo Sans 100"/>
                <w:b/>
              </w:rPr>
            </w:pPr>
            <w:r w:rsidRPr="0019539F">
              <w:rPr>
                <w:rFonts w:ascii="Museo Sans 100" w:hAnsi="Museo Sans 100"/>
                <w:b/>
              </w:rPr>
              <w:t>11,374,000.00</w:t>
            </w:r>
          </w:p>
        </w:tc>
      </w:tr>
    </w:tbl>
    <w:p w:rsidR="007C5361" w:rsidRPr="00505618" w:rsidRDefault="007C5361" w:rsidP="007C5361">
      <w:pPr>
        <w:pStyle w:val="Prrafodelista"/>
        <w:spacing w:line="360" w:lineRule="auto"/>
        <w:jc w:val="both"/>
        <w:rPr>
          <w:rFonts w:ascii="Times New Roman" w:hAnsi="Times New Roman"/>
          <w:sz w:val="28"/>
          <w:szCs w:val="28"/>
        </w:rPr>
      </w:pPr>
      <w:r w:rsidRPr="00505618">
        <w:rPr>
          <w:rFonts w:ascii="Times New Roman" w:hAnsi="Times New Roman"/>
          <w:bCs/>
          <w:iCs/>
          <w:sz w:val="28"/>
          <w:szCs w:val="28"/>
        </w:rPr>
        <w:t xml:space="preserve">  </w:t>
      </w:r>
    </w:p>
    <w:p w:rsidR="007C5361" w:rsidRPr="00505618" w:rsidRDefault="007C5361" w:rsidP="007C5361">
      <w:pPr>
        <w:pStyle w:val="Prrafodelista"/>
        <w:spacing w:line="360" w:lineRule="auto"/>
        <w:jc w:val="both"/>
        <w:rPr>
          <w:rFonts w:ascii="Times New Roman" w:hAnsi="Times New Roman"/>
          <w:sz w:val="28"/>
          <w:szCs w:val="28"/>
        </w:rPr>
      </w:pPr>
    </w:p>
    <w:p w:rsidR="007C5361" w:rsidRPr="00505618" w:rsidRDefault="007C5361" w:rsidP="007C5361">
      <w:pPr>
        <w:pStyle w:val="Prrafodelista"/>
        <w:spacing w:line="360" w:lineRule="auto"/>
        <w:jc w:val="both"/>
        <w:rPr>
          <w:rFonts w:ascii="Times New Roman" w:hAnsi="Times New Roman"/>
          <w:sz w:val="28"/>
          <w:szCs w:val="28"/>
        </w:rPr>
      </w:pPr>
    </w:p>
    <w:p w:rsidR="007C5361" w:rsidRPr="008E25B8" w:rsidRDefault="007C5361" w:rsidP="007C5361">
      <w:pPr>
        <w:spacing w:line="360" w:lineRule="auto"/>
        <w:jc w:val="both"/>
        <w:rPr>
          <w:rFonts w:ascii="Times New Roman" w:eastAsia="Times New Roman" w:hAnsi="Times New Roman"/>
          <w:sz w:val="28"/>
          <w:szCs w:val="28"/>
          <w:lang w:val="es-ES" w:eastAsia="es-ES"/>
        </w:rPr>
      </w:pPr>
    </w:p>
    <w:p w:rsidR="007C5361" w:rsidRPr="0019539F" w:rsidRDefault="007C5361" w:rsidP="00D146EB">
      <w:pPr>
        <w:ind w:left="1134"/>
        <w:jc w:val="both"/>
        <w:rPr>
          <w:rFonts w:ascii="Museo Sans 100" w:eastAsia="Times New Roman" w:hAnsi="Museo Sans 100"/>
          <w:sz w:val="24"/>
          <w:szCs w:val="24"/>
          <w:lang w:val="es-ES" w:eastAsia="es-ES"/>
        </w:rPr>
      </w:pPr>
      <w:r w:rsidRPr="0019539F">
        <w:rPr>
          <w:rFonts w:ascii="Museo Sans 100" w:eastAsia="Times New Roman" w:hAnsi="Museo Sans 100"/>
          <w:sz w:val="24"/>
          <w:szCs w:val="24"/>
          <w:lang w:val="es-ES" w:eastAsia="es-ES"/>
        </w:rPr>
        <w:t xml:space="preserve">Acto seguido, el Estado de El Salvador traspasa a favor de Mejoramiento Social por inscripción Número </w:t>
      </w:r>
      <w:r w:rsidR="00D146EB">
        <w:rPr>
          <w:rFonts w:ascii="Museo Sans 100" w:eastAsia="Times New Roman" w:hAnsi="Museo Sans 100"/>
          <w:sz w:val="24"/>
          <w:szCs w:val="24"/>
          <w:lang w:val="es-ES" w:eastAsia="es-ES"/>
        </w:rPr>
        <w:t>---</w:t>
      </w:r>
      <w:r w:rsidRPr="0019539F">
        <w:rPr>
          <w:rFonts w:ascii="Museo Sans 100" w:eastAsia="Times New Roman" w:hAnsi="Museo Sans 100"/>
          <w:sz w:val="24"/>
          <w:szCs w:val="24"/>
          <w:lang w:val="es-ES" w:eastAsia="es-ES"/>
        </w:rPr>
        <w:t xml:space="preserve"> del Libro </w:t>
      </w:r>
      <w:r w:rsidR="00D146EB">
        <w:rPr>
          <w:rFonts w:ascii="Museo Sans 100" w:eastAsia="Times New Roman" w:hAnsi="Museo Sans 100"/>
          <w:sz w:val="24"/>
          <w:szCs w:val="24"/>
          <w:lang w:val="es-ES" w:eastAsia="es-ES"/>
        </w:rPr>
        <w:t>---</w:t>
      </w:r>
      <w:r w:rsidRPr="0019539F">
        <w:rPr>
          <w:rFonts w:ascii="Museo Sans 100" w:eastAsia="Times New Roman" w:hAnsi="Museo Sans 100"/>
          <w:sz w:val="24"/>
          <w:szCs w:val="24"/>
          <w:lang w:val="es-ES" w:eastAsia="es-ES"/>
        </w:rPr>
        <w:t xml:space="preserve"> Propiedad del mismo departamento; quien posteriormente transfiere al Instituto de Colonización Rural (ICR) según inscripción Número </w:t>
      </w:r>
      <w:r w:rsidR="00D146EB">
        <w:rPr>
          <w:rFonts w:ascii="Museo Sans 100" w:eastAsia="Times New Roman" w:hAnsi="Museo Sans 100"/>
          <w:sz w:val="24"/>
          <w:szCs w:val="24"/>
          <w:lang w:val="es-ES" w:eastAsia="es-ES"/>
        </w:rPr>
        <w:t>---</w:t>
      </w:r>
      <w:r w:rsidRPr="0019539F">
        <w:rPr>
          <w:rFonts w:ascii="Museo Sans 100" w:eastAsia="Times New Roman" w:hAnsi="Museo Sans 100"/>
          <w:sz w:val="24"/>
          <w:szCs w:val="24"/>
          <w:lang w:val="es-ES" w:eastAsia="es-ES"/>
        </w:rPr>
        <w:t xml:space="preserve"> del Libro </w:t>
      </w:r>
      <w:r w:rsidR="00D146EB">
        <w:rPr>
          <w:rFonts w:ascii="Museo Sans 100" w:eastAsia="Times New Roman" w:hAnsi="Museo Sans 100"/>
          <w:sz w:val="24"/>
          <w:szCs w:val="24"/>
          <w:lang w:val="es-ES" w:eastAsia="es-ES"/>
        </w:rPr>
        <w:t>---</w:t>
      </w:r>
      <w:r w:rsidRPr="0019539F">
        <w:rPr>
          <w:rFonts w:ascii="Museo Sans 100" w:eastAsia="Times New Roman" w:hAnsi="Museo Sans 100"/>
          <w:sz w:val="24"/>
          <w:szCs w:val="24"/>
          <w:lang w:val="es-ES" w:eastAsia="es-ES"/>
        </w:rPr>
        <w:t xml:space="preserve"> de Propiedad; ahora inscrita a favor del ISTA bajo el Número </w:t>
      </w:r>
      <w:r w:rsidR="00D146EB">
        <w:rPr>
          <w:rFonts w:ascii="Museo Sans 100" w:eastAsia="Times New Roman" w:hAnsi="Museo Sans 100"/>
          <w:sz w:val="24"/>
          <w:szCs w:val="24"/>
          <w:lang w:val="es-ES" w:eastAsia="es-ES"/>
        </w:rPr>
        <w:t>---</w:t>
      </w:r>
      <w:r w:rsidRPr="0019539F">
        <w:rPr>
          <w:rFonts w:ascii="Museo Sans 100" w:eastAsia="Times New Roman" w:hAnsi="Museo Sans 100"/>
          <w:sz w:val="24"/>
          <w:szCs w:val="24"/>
          <w:lang w:val="es-ES" w:eastAsia="es-ES"/>
        </w:rPr>
        <w:t xml:space="preserve"> del Libro </w:t>
      </w:r>
      <w:r w:rsidR="00D146EB">
        <w:rPr>
          <w:rFonts w:ascii="Museo Sans 100" w:eastAsia="Times New Roman" w:hAnsi="Museo Sans 100"/>
          <w:sz w:val="24"/>
          <w:szCs w:val="24"/>
          <w:lang w:val="es-ES" w:eastAsia="es-ES"/>
        </w:rPr>
        <w:t>---</w:t>
      </w:r>
      <w:r w:rsidRPr="0019539F">
        <w:rPr>
          <w:rFonts w:ascii="Museo Sans 100" w:eastAsia="Times New Roman" w:hAnsi="Museo Sans 100"/>
          <w:sz w:val="24"/>
          <w:szCs w:val="24"/>
          <w:lang w:val="es-ES" w:eastAsia="es-ES"/>
        </w:rPr>
        <w:t xml:space="preserve"> y repetida al Número </w:t>
      </w:r>
      <w:r w:rsidR="00D146EB">
        <w:rPr>
          <w:rFonts w:ascii="Museo Sans 100" w:eastAsia="Times New Roman" w:hAnsi="Museo Sans 100"/>
          <w:sz w:val="24"/>
          <w:szCs w:val="24"/>
          <w:lang w:val="es-ES" w:eastAsia="es-ES"/>
        </w:rPr>
        <w:t>---</w:t>
      </w:r>
      <w:r w:rsidRPr="0019539F">
        <w:rPr>
          <w:rFonts w:ascii="Museo Sans 100" w:eastAsia="Times New Roman" w:hAnsi="Museo Sans 100"/>
          <w:sz w:val="24"/>
          <w:szCs w:val="24"/>
          <w:lang w:val="es-ES" w:eastAsia="es-ES"/>
        </w:rPr>
        <w:t xml:space="preserve"> del Libro </w:t>
      </w:r>
      <w:r w:rsidR="00D146EB">
        <w:rPr>
          <w:rFonts w:ascii="Museo Sans 100" w:eastAsia="Times New Roman" w:hAnsi="Museo Sans 100"/>
          <w:sz w:val="24"/>
          <w:szCs w:val="24"/>
          <w:lang w:val="es-ES" w:eastAsia="es-ES"/>
        </w:rPr>
        <w:t>---</w:t>
      </w:r>
      <w:r w:rsidRPr="0019539F">
        <w:rPr>
          <w:rFonts w:ascii="Museo Sans 100" w:eastAsia="Times New Roman" w:hAnsi="Museo Sans 100"/>
          <w:sz w:val="24"/>
          <w:szCs w:val="24"/>
          <w:lang w:val="es-ES" w:eastAsia="es-ES"/>
        </w:rPr>
        <w:t xml:space="preserve"> del departamento de La Libertad, ambas porciones están separadas entre sí y al ser trasladadas a la Matrícula </w:t>
      </w:r>
      <w:proofErr w:type="spellStart"/>
      <w:r w:rsidRPr="0019539F">
        <w:rPr>
          <w:rFonts w:ascii="Museo Sans 100" w:eastAsia="Times New Roman" w:hAnsi="Museo Sans 100"/>
          <w:sz w:val="24"/>
          <w:szCs w:val="24"/>
          <w:lang w:val="es-ES" w:eastAsia="es-ES"/>
        </w:rPr>
        <w:t>Siryc</w:t>
      </w:r>
      <w:proofErr w:type="spellEnd"/>
      <w:r w:rsidRPr="0019539F">
        <w:rPr>
          <w:rFonts w:ascii="Museo Sans 100" w:eastAsia="Times New Roman" w:hAnsi="Museo Sans 100"/>
          <w:sz w:val="24"/>
          <w:szCs w:val="24"/>
          <w:lang w:val="es-ES" w:eastAsia="es-ES"/>
        </w:rPr>
        <w:t xml:space="preserve"> </w:t>
      </w:r>
      <w:r w:rsidR="00D146EB">
        <w:rPr>
          <w:rFonts w:ascii="Museo Sans 100" w:eastAsia="Times New Roman" w:hAnsi="Museo Sans 100"/>
          <w:sz w:val="24"/>
          <w:szCs w:val="24"/>
          <w:lang w:val="es-ES" w:eastAsia="es-ES"/>
        </w:rPr>
        <w:t xml:space="preserve">--- </w:t>
      </w:r>
      <w:r w:rsidRPr="0019539F">
        <w:rPr>
          <w:rFonts w:ascii="Museo Sans 100" w:eastAsia="Times New Roman" w:hAnsi="Museo Sans 100"/>
          <w:sz w:val="24"/>
          <w:szCs w:val="24"/>
          <w:lang w:val="es-ES" w:eastAsia="es-ES"/>
        </w:rPr>
        <w:t xml:space="preserve">-00000, se debieron crear dos Matrículas (una para cada porción), lo anterior motivó a realizar el estudio registral en fecha </w:t>
      </w:r>
      <w:r w:rsidR="00D146EB">
        <w:rPr>
          <w:rFonts w:ascii="Museo Sans 100" w:eastAsia="Times New Roman" w:hAnsi="Museo Sans 100"/>
          <w:sz w:val="24"/>
          <w:szCs w:val="24"/>
          <w:lang w:val="es-ES" w:eastAsia="es-ES"/>
        </w:rPr>
        <w:t>---</w:t>
      </w:r>
      <w:r w:rsidRPr="0019539F">
        <w:rPr>
          <w:rFonts w:ascii="Museo Sans 100" w:eastAsia="Times New Roman" w:hAnsi="Museo Sans 100"/>
          <w:sz w:val="24"/>
          <w:szCs w:val="24"/>
          <w:lang w:val="es-ES" w:eastAsia="es-ES"/>
        </w:rPr>
        <w:t xml:space="preserve"> de </w:t>
      </w:r>
      <w:r w:rsidR="00D146EB">
        <w:rPr>
          <w:rFonts w:ascii="Museo Sans 100" w:eastAsia="Times New Roman" w:hAnsi="Museo Sans 100"/>
          <w:sz w:val="24"/>
          <w:szCs w:val="24"/>
          <w:lang w:val="es-ES" w:eastAsia="es-ES"/>
        </w:rPr>
        <w:t>---</w:t>
      </w:r>
      <w:r w:rsidRPr="0019539F">
        <w:rPr>
          <w:rFonts w:ascii="Museo Sans 100" w:eastAsia="Times New Roman" w:hAnsi="Museo Sans 100"/>
          <w:sz w:val="24"/>
          <w:szCs w:val="24"/>
          <w:lang w:val="es-ES" w:eastAsia="es-ES"/>
        </w:rPr>
        <w:t xml:space="preserve"> del año </w:t>
      </w:r>
      <w:r w:rsidR="00D146EB">
        <w:rPr>
          <w:rFonts w:ascii="Museo Sans 100" w:eastAsia="Times New Roman" w:hAnsi="Museo Sans 100"/>
          <w:sz w:val="24"/>
          <w:szCs w:val="24"/>
          <w:lang w:val="es-ES" w:eastAsia="es-ES"/>
        </w:rPr>
        <w:t>---</w:t>
      </w:r>
      <w:r w:rsidRPr="0019539F">
        <w:rPr>
          <w:rFonts w:ascii="Museo Sans 100" w:eastAsia="Times New Roman" w:hAnsi="Museo Sans 100"/>
          <w:sz w:val="24"/>
          <w:szCs w:val="24"/>
          <w:lang w:val="es-ES" w:eastAsia="es-ES"/>
        </w:rPr>
        <w:t xml:space="preserve">, emitido por la Dirección de Registros de la Propiedad Raíz e Hipotecas, donde concluyeron que efectivamente la propiedad está compuesta por dos porciones quedando estas inscritas de forma separada de la siguiente manera: </w:t>
      </w:r>
    </w:p>
    <w:p w:rsidR="007C5361" w:rsidRPr="0019539F" w:rsidRDefault="007C5361" w:rsidP="0019539F">
      <w:pPr>
        <w:jc w:val="both"/>
        <w:rPr>
          <w:rFonts w:ascii="Museo Sans 100" w:eastAsia="Times New Roman" w:hAnsi="Museo Sans 100"/>
          <w:sz w:val="24"/>
          <w:szCs w:val="24"/>
          <w:lang w:val="es-ES" w:eastAsia="es-ES"/>
        </w:rPr>
      </w:pPr>
    </w:p>
    <w:p w:rsidR="007C5361" w:rsidRPr="0019539F" w:rsidRDefault="007C5361" w:rsidP="00923BA4">
      <w:pPr>
        <w:numPr>
          <w:ilvl w:val="0"/>
          <w:numId w:val="8"/>
        </w:numPr>
        <w:ind w:left="1560" w:hanging="426"/>
        <w:contextualSpacing/>
        <w:jc w:val="both"/>
        <w:rPr>
          <w:rFonts w:ascii="Museo Sans 100" w:eastAsia="Times New Roman" w:hAnsi="Museo Sans 100"/>
          <w:sz w:val="24"/>
          <w:szCs w:val="24"/>
          <w:lang w:val="es-ES" w:eastAsia="es-ES"/>
        </w:rPr>
      </w:pPr>
      <w:r w:rsidRPr="0019539F">
        <w:rPr>
          <w:rFonts w:ascii="Museo Sans 100" w:eastAsia="Times New Roman" w:hAnsi="Museo Sans 100"/>
          <w:sz w:val="24"/>
          <w:szCs w:val="24"/>
          <w:lang w:val="es-ES" w:eastAsia="es-ES"/>
        </w:rPr>
        <w:lastRenderedPageBreak/>
        <w:t xml:space="preserve">Matrícula </w:t>
      </w:r>
      <w:r w:rsidR="00D146EB">
        <w:rPr>
          <w:rFonts w:ascii="Museo Sans 100" w:eastAsia="Times New Roman" w:hAnsi="Museo Sans 100"/>
          <w:sz w:val="24"/>
          <w:szCs w:val="24"/>
          <w:lang w:val="es-ES" w:eastAsia="es-ES"/>
        </w:rPr>
        <w:t xml:space="preserve">--- </w:t>
      </w:r>
      <w:r w:rsidRPr="0019539F">
        <w:rPr>
          <w:rFonts w:ascii="Museo Sans 100" w:eastAsia="Times New Roman" w:hAnsi="Museo Sans 100"/>
          <w:sz w:val="24"/>
          <w:szCs w:val="24"/>
          <w:lang w:val="es-ES" w:eastAsia="es-ES"/>
        </w:rPr>
        <w:t xml:space="preserve">-00000, del Registro de la Propiedad Raíz e Hipotecas de la Cuarta Sección del Centro, departamento de La Libertad, correspondiente a la </w:t>
      </w:r>
      <w:r w:rsidRPr="0019539F">
        <w:rPr>
          <w:rFonts w:ascii="Museo Sans 100" w:eastAsia="Times New Roman" w:hAnsi="Museo Sans 100"/>
          <w:b/>
          <w:sz w:val="24"/>
          <w:szCs w:val="24"/>
          <w:lang w:val="es-ES" w:eastAsia="es-ES"/>
        </w:rPr>
        <w:t>PORCION UNO</w:t>
      </w:r>
      <w:r w:rsidRPr="0019539F">
        <w:rPr>
          <w:rFonts w:ascii="Museo Sans 100" w:eastAsia="Times New Roman" w:hAnsi="Museo Sans 100"/>
          <w:sz w:val="24"/>
          <w:szCs w:val="24"/>
          <w:lang w:val="es-ES" w:eastAsia="es-ES"/>
        </w:rPr>
        <w:t xml:space="preserve">, de un área original de  721 </w:t>
      </w:r>
      <w:proofErr w:type="spellStart"/>
      <w:r w:rsidRPr="0019539F">
        <w:rPr>
          <w:rFonts w:ascii="Museo Sans 100" w:eastAsia="Times New Roman" w:hAnsi="Museo Sans 100"/>
          <w:sz w:val="24"/>
          <w:szCs w:val="24"/>
          <w:lang w:val="es-ES" w:eastAsia="es-ES"/>
        </w:rPr>
        <w:t>Hás</w:t>
      </w:r>
      <w:proofErr w:type="spellEnd"/>
      <w:r w:rsidRPr="0019539F">
        <w:rPr>
          <w:rFonts w:ascii="Museo Sans 100" w:eastAsia="Times New Roman" w:hAnsi="Museo Sans 100"/>
          <w:sz w:val="24"/>
          <w:szCs w:val="24"/>
          <w:lang w:val="es-ES" w:eastAsia="es-ES"/>
        </w:rPr>
        <w:t xml:space="preserve">. 73 </w:t>
      </w:r>
      <w:proofErr w:type="spellStart"/>
      <w:r w:rsidRPr="0019539F">
        <w:rPr>
          <w:rFonts w:ascii="Museo Sans 100" w:eastAsia="Times New Roman" w:hAnsi="Museo Sans 100"/>
          <w:sz w:val="24"/>
          <w:szCs w:val="24"/>
          <w:lang w:val="es-ES" w:eastAsia="es-ES"/>
        </w:rPr>
        <w:t>Ás</w:t>
      </w:r>
      <w:proofErr w:type="spellEnd"/>
      <w:r w:rsidRPr="0019539F">
        <w:rPr>
          <w:rFonts w:ascii="Museo Sans 100" w:eastAsia="Times New Roman" w:hAnsi="Museo Sans 100"/>
          <w:sz w:val="24"/>
          <w:szCs w:val="24"/>
          <w:lang w:val="es-ES" w:eastAsia="es-ES"/>
        </w:rPr>
        <w:t xml:space="preserve">. 00.00 </w:t>
      </w:r>
      <w:proofErr w:type="spellStart"/>
      <w:r w:rsidRPr="0019539F">
        <w:rPr>
          <w:rFonts w:ascii="Museo Sans 100" w:eastAsia="Times New Roman" w:hAnsi="Museo Sans 100"/>
          <w:sz w:val="24"/>
          <w:szCs w:val="24"/>
          <w:lang w:val="es-ES" w:eastAsia="es-ES"/>
        </w:rPr>
        <w:t>Cás</w:t>
      </w:r>
      <w:proofErr w:type="spellEnd"/>
      <w:r w:rsidRPr="0019539F">
        <w:rPr>
          <w:rFonts w:ascii="Museo Sans 100" w:eastAsia="Times New Roman" w:hAnsi="Museo Sans 100"/>
          <w:sz w:val="24"/>
          <w:szCs w:val="24"/>
          <w:lang w:val="es-ES" w:eastAsia="es-ES"/>
        </w:rPr>
        <w:t xml:space="preserve">., (7,217,300.00 Mt²), la cual a la fecha de la emisión del estudio técnico-registral resulto con un resto registral de </w:t>
      </w:r>
      <w:r w:rsidRPr="0019539F">
        <w:rPr>
          <w:rFonts w:ascii="Museo Sans 100" w:eastAsia="Times New Roman" w:hAnsi="Museo Sans 100"/>
          <w:b/>
          <w:sz w:val="24"/>
          <w:szCs w:val="24"/>
          <w:lang w:val="es-ES" w:eastAsia="es-ES"/>
        </w:rPr>
        <w:t xml:space="preserve">4, 573,403.00 Mt². </w:t>
      </w:r>
      <w:r w:rsidRPr="0019539F">
        <w:rPr>
          <w:rFonts w:ascii="Museo Sans 100" w:eastAsia="Times New Roman" w:hAnsi="Museo Sans 100"/>
          <w:sz w:val="24"/>
          <w:szCs w:val="24"/>
          <w:lang w:val="es-ES" w:eastAsia="es-ES"/>
        </w:rPr>
        <w:t xml:space="preserve">Siendo este de donde se desmembró la porción objeto del presente </w:t>
      </w:r>
      <w:r w:rsidR="001642D7">
        <w:rPr>
          <w:rFonts w:ascii="Museo Sans 100" w:eastAsia="Times New Roman" w:hAnsi="Museo Sans 100"/>
          <w:sz w:val="24"/>
          <w:szCs w:val="24"/>
          <w:lang w:val="es-ES" w:eastAsia="es-ES"/>
        </w:rPr>
        <w:t>punto de acta</w:t>
      </w:r>
      <w:r w:rsidRPr="0019539F">
        <w:rPr>
          <w:rFonts w:ascii="Museo Sans 100" w:eastAsia="Times New Roman" w:hAnsi="Museo Sans 100"/>
          <w:sz w:val="24"/>
          <w:szCs w:val="24"/>
          <w:lang w:val="es-ES" w:eastAsia="es-ES"/>
        </w:rPr>
        <w:t>, que quedó reducido a 4,292,859.77 Mt².</w:t>
      </w:r>
    </w:p>
    <w:p w:rsidR="007C5361" w:rsidRPr="0019539F" w:rsidRDefault="007C5361" w:rsidP="0019539F">
      <w:pPr>
        <w:ind w:left="1066"/>
        <w:contextualSpacing/>
        <w:jc w:val="both"/>
        <w:rPr>
          <w:rFonts w:ascii="Museo Sans 100" w:eastAsia="Times New Roman" w:hAnsi="Museo Sans 100"/>
          <w:sz w:val="24"/>
          <w:szCs w:val="24"/>
          <w:lang w:val="es-ES" w:eastAsia="es-ES"/>
        </w:rPr>
      </w:pPr>
    </w:p>
    <w:p w:rsidR="007C5361" w:rsidRPr="0019539F" w:rsidRDefault="007C5361" w:rsidP="00923BA4">
      <w:pPr>
        <w:numPr>
          <w:ilvl w:val="0"/>
          <w:numId w:val="8"/>
        </w:numPr>
        <w:ind w:left="1560" w:hanging="426"/>
        <w:contextualSpacing/>
        <w:jc w:val="both"/>
        <w:rPr>
          <w:rFonts w:ascii="Museo Sans 100" w:eastAsia="Times New Roman" w:hAnsi="Museo Sans 100"/>
          <w:sz w:val="24"/>
          <w:szCs w:val="24"/>
          <w:lang w:val="es-ES" w:eastAsia="es-ES"/>
        </w:rPr>
      </w:pPr>
      <w:r w:rsidRPr="0019539F">
        <w:rPr>
          <w:rFonts w:ascii="Museo Sans 100" w:eastAsia="Times New Roman" w:hAnsi="Museo Sans 100"/>
          <w:sz w:val="24"/>
          <w:szCs w:val="24"/>
          <w:lang w:val="es-ES" w:eastAsia="es-ES"/>
        </w:rPr>
        <w:t xml:space="preserve">Matrícula </w:t>
      </w:r>
      <w:r w:rsidR="00D146EB">
        <w:rPr>
          <w:rFonts w:ascii="Museo Sans 100" w:eastAsia="Times New Roman" w:hAnsi="Museo Sans 100"/>
          <w:sz w:val="24"/>
          <w:szCs w:val="24"/>
          <w:lang w:val="es-ES" w:eastAsia="es-ES"/>
        </w:rPr>
        <w:t xml:space="preserve">--- </w:t>
      </w:r>
      <w:r w:rsidRPr="0019539F">
        <w:rPr>
          <w:rFonts w:ascii="Museo Sans 100" w:eastAsia="Times New Roman" w:hAnsi="Museo Sans 100"/>
          <w:sz w:val="24"/>
          <w:szCs w:val="24"/>
          <w:lang w:val="es-ES" w:eastAsia="es-ES"/>
        </w:rPr>
        <w:t xml:space="preserve">-00000, del Registro de la Propiedad Raíz e Hipotecas de la Cuarta Sección del Centro, departamento de La Libertad, correspondiente a la </w:t>
      </w:r>
      <w:r w:rsidRPr="0019539F">
        <w:rPr>
          <w:rFonts w:ascii="Museo Sans 100" w:eastAsia="Times New Roman" w:hAnsi="Museo Sans 100"/>
          <w:b/>
          <w:sz w:val="24"/>
          <w:szCs w:val="24"/>
          <w:lang w:val="es-ES" w:eastAsia="es-ES"/>
        </w:rPr>
        <w:t>PORCION DOS,</w:t>
      </w:r>
      <w:r w:rsidRPr="0019539F">
        <w:rPr>
          <w:rFonts w:ascii="Museo Sans 100" w:eastAsia="Times New Roman" w:hAnsi="Museo Sans 100"/>
          <w:sz w:val="24"/>
          <w:szCs w:val="24"/>
          <w:lang w:val="es-ES" w:eastAsia="es-ES"/>
        </w:rPr>
        <w:t xml:space="preserve"> de un área original de 415 </w:t>
      </w:r>
      <w:proofErr w:type="spellStart"/>
      <w:r w:rsidRPr="0019539F">
        <w:rPr>
          <w:rFonts w:ascii="Museo Sans 100" w:eastAsia="Times New Roman" w:hAnsi="Museo Sans 100"/>
          <w:sz w:val="24"/>
          <w:szCs w:val="24"/>
          <w:lang w:val="es-ES" w:eastAsia="es-ES"/>
        </w:rPr>
        <w:t>Hás</w:t>
      </w:r>
      <w:proofErr w:type="spellEnd"/>
      <w:r w:rsidRPr="0019539F">
        <w:rPr>
          <w:rFonts w:ascii="Museo Sans 100" w:eastAsia="Times New Roman" w:hAnsi="Museo Sans 100"/>
          <w:sz w:val="24"/>
          <w:szCs w:val="24"/>
          <w:lang w:val="es-ES" w:eastAsia="es-ES"/>
        </w:rPr>
        <w:t xml:space="preserve">. 67 </w:t>
      </w:r>
      <w:proofErr w:type="spellStart"/>
      <w:r w:rsidRPr="0019539F">
        <w:rPr>
          <w:rFonts w:ascii="Museo Sans 100" w:eastAsia="Times New Roman" w:hAnsi="Museo Sans 100"/>
          <w:sz w:val="24"/>
          <w:szCs w:val="24"/>
          <w:lang w:val="es-ES" w:eastAsia="es-ES"/>
        </w:rPr>
        <w:t>Ás</w:t>
      </w:r>
      <w:proofErr w:type="spellEnd"/>
      <w:r w:rsidRPr="0019539F">
        <w:rPr>
          <w:rFonts w:ascii="Museo Sans 100" w:eastAsia="Times New Roman" w:hAnsi="Museo Sans 100"/>
          <w:sz w:val="24"/>
          <w:szCs w:val="24"/>
          <w:lang w:val="es-ES" w:eastAsia="es-ES"/>
        </w:rPr>
        <w:t xml:space="preserve">. 00.00 </w:t>
      </w:r>
      <w:proofErr w:type="spellStart"/>
      <w:r w:rsidRPr="0019539F">
        <w:rPr>
          <w:rFonts w:ascii="Museo Sans 100" w:eastAsia="Times New Roman" w:hAnsi="Museo Sans 100"/>
          <w:sz w:val="24"/>
          <w:szCs w:val="24"/>
          <w:lang w:val="es-ES" w:eastAsia="es-ES"/>
        </w:rPr>
        <w:t>Cás</w:t>
      </w:r>
      <w:proofErr w:type="spellEnd"/>
      <w:r w:rsidRPr="0019539F">
        <w:rPr>
          <w:rFonts w:ascii="Museo Sans 100" w:eastAsia="Times New Roman" w:hAnsi="Museo Sans 100"/>
          <w:sz w:val="24"/>
          <w:szCs w:val="24"/>
          <w:lang w:val="es-ES" w:eastAsia="es-ES"/>
        </w:rPr>
        <w:t xml:space="preserve">., (4,156.700.00 Mt²), se han inscrito </w:t>
      </w:r>
      <w:r w:rsidR="00770D34">
        <w:rPr>
          <w:rFonts w:ascii="Museo Sans 100" w:eastAsia="Times New Roman" w:hAnsi="Museo Sans 100"/>
          <w:sz w:val="24"/>
          <w:szCs w:val="24"/>
          <w:lang w:val="es-ES" w:eastAsia="es-ES"/>
        </w:rPr>
        <w:t>----</w:t>
      </w:r>
      <w:r w:rsidRPr="0019539F">
        <w:rPr>
          <w:rFonts w:ascii="Museo Sans 100" w:eastAsia="Times New Roman" w:hAnsi="Museo Sans 100"/>
          <w:sz w:val="24"/>
          <w:szCs w:val="24"/>
          <w:lang w:val="es-ES" w:eastAsia="es-ES"/>
        </w:rPr>
        <w:t xml:space="preserve"> lotes, cuya área total de las segregaciones suman 3</w:t>
      </w:r>
      <w:proofErr w:type="gramStart"/>
      <w:r w:rsidRPr="0019539F">
        <w:rPr>
          <w:rFonts w:ascii="Museo Sans 100" w:eastAsia="Times New Roman" w:hAnsi="Museo Sans 100"/>
          <w:sz w:val="24"/>
          <w:szCs w:val="24"/>
          <w:lang w:val="es-ES" w:eastAsia="es-ES"/>
        </w:rPr>
        <w:t>,525,299.28</w:t>
      </w:r>
      <w:proofErr w:type="gramEnd"/>
      <w:r w:rsidRPr="0019539F">
        <w:rPr>
          <w:rFonts w:ascii="Museo Sans 100" w:eastAsia="Times New Roman" w:hAnsi="Museo Sans 100"/>
          <w:sz w:val="24"/>
          <w:szCs w:val="24"/>
          <w:lang w:val="es-ES" w:eastAsia="es-ES"/>
        </w:rPr>
        <w:t xml:space="preserve"> Mts.², por lo que a la fecha de la emisión del estudio técnico-registral resultó un resto registral de </w:t>
      </w:r>
      <w:r w:rsidRPr="0019539F">
        <w:rPr>
          <w:rFonts w:ascii="Museo Sans 100" w:eastAsia="Times New Roman" w:hAnsi="Museo Sans 100"/>
          <w:b/>
          <w:sz w:val="24"/>
          <w:szCs w:val="24"/>
          <w:lang w:val="es-ES" w:eastAsia="es-ES"/>
        </w:rPr>
        <w:t>631,400.72 Mt².</w:t>
      </w:r>
      <w:r w:rsidRPr="0019539F">
        <w:rPr>
          <w:rFonts w:ascii="Museo Sans 100" w:eastAsia="Times New Roman" w:hAnsi="Museo Sans 100"/>
          <w:sz w:val="24"/>
          <w:szCs w:val="24"/>
          <w:lang w:val="es-ES" w:eastAsia="es-ES"/>
        </w:rPr>
        <w:t xml:space="preserve"> </w:t>
      </w:r>
    </w:p>
    <w:p w:rsidR="007C5361" w:rsidRPr="0019539F" w:rsidRDefault="007C5361" w:rsidP="0019539F">
      <w:pPr>
        <w:pStyle w:val="Prrafodelista"/>
        <w:jc w:val="both"/>
        <w:rPr>
          <w:rFonts w:ascii="Museo Sans 100" w:eastAsia="Times New Roman" w:hAnsi="Museo Sans 100"/>
          <w:sz w:val="24"/>
          <w:szCs w:val="24"/>
          <w:lang w:val="es-ES" w:eastAsia="es-ES"/>
        </w:rPr>
      </w:pPr>
    </w:p>
    <w:p w:rsidR="007C5361" w:rsidRPr="0019539F" w:rsidRDefault="007C5361" w:rsidP="00923BA4">
      <w:pPr>
        <w:pStyle w:val="Prrafodelista"/>
        <w:numPr>
          <w:ilvl w:val="0"/>
          <w:numId w:val="7"/>
        </w:numPr>
        <w:ind w:left="1134" w:hanging="708"/>
        <w:contextualSpacing/>
        <w:jc w:val="both"/>
        <w:rPr>
          <w:rFonts w:ascii="Museo Sans 100" w:eastAsia="Times New Roman" w:hAnsi="Museo Sans 100"/>
          <w:sz w:val="24"/>
          <w:szCs w:val="24"/>
        </w:rPr>
      </w:pPr>
      <w:r w:rsidRPr="0019539F">
        <w:rPr>
          <w:rFonts w:ascii="Museo Sans 100" w:hAnsi="Museo Sans 100"/>
          <w:sz w:val="24"/>
          <w:szCs w:val="24"/>
        </w:rPr>
        <w:t xml:space="preserve">Mediante el Punto XVI del Acta de Sesión Ordinaria 15-2015, de fecha 22 de abril de 2015, se aprobó el Proyecto de Asentamiento Comunitario desarrollado en el inmueble denominado como </w:t>
      </w:r>
      <w:r w:rsidRPr="0019539F">
        <w:rPr>
          <w:rFonts w:ascii="Museo Sans 100" w:hAnsi="Museo Sans 100"/>
          <w:b/>
          <w:sz w:val="24"/>
          <w:szCs w:val="24"/>
        </w:rPr>
        <w:t>HACIENDA SITIO DEL NIÑO PORCION 17, FLOR AMARILLA</w:t>
      </w:r>
      <w:r w:rsidRPr="0019539F">
        <w:rPr>
          <w:rFonts w:ascii="Museo Sans 100" w:hAnsi="Museo Sans 100"/>
          <w:sz w:val="24"/>
          <w:szCs w:val="24"/>
        </w:rPr>
        <w:t xml:space="preserve">, ubicado en caserío Flor Amarilla, cantón Veracruz, jurisdicción de Ciudad Arce, departamento de La Libertad, inscrito a favor de este Instituto a la Matrícula </w:t>
      </w:r>
      <w:r w:rsidR="00D146EB">
        <w:rPr>
          <w:rFonts w:ascii="Museo Sans 100" w:hAnsi="Museo Sans 100"/>
          <w:sz w:val="24"/>
          <w:szCs w:val="24"/>
        </w:rPr>
        <w:t xml:space="preserve">--- </w:t>
      </w:r>
      <w:r w:rsidRPr="0019539F">
        <w:rPr>
          <w:rFonts w:ascii="Museo Sans 100" w:hAnsi="Museo Sans 100"/>
          <w:sz w:val="24"/>
          <w:szCs w:val="24"/>
        </w:rPr>
        <w:t xml:space="preserve">-00000, del Registro de la Propiedad Raíz e Hipotecas de la Cuarta Sección del Centro, departamento de La Libertad, con un área de </w:t>
      </w:r>
      <w:r w:rsidRPr="0019539F">
        <w:rPr>
          <w:rFonts w:ascii="Museo Sans 100" w:hAnsi="Museo Sans 100"/>
          <w:bCs/>
          <w:sz w:val="24"/>
          <w:szCs w:val="24"/>
        </w:rPr>
        <w:t xml:space="preserve">28 </w:t>
      </w:r>
      <w:proofErr w:type="spellStart"/>
      <w:r w:rsidRPr="0019539F">
        <w:rPr>
          <w:rFonts w:ascii="Museo Sans 100" w:hAnsi="Museo Sans 100"/>
          <w:bCs/>
          <w:sz w:val="24"/>
          <w:szCs w:val="24"/>
        </w:rPr>
        <w:t>Hás</w:t>
      </w:r>
      <w:proofErr w:type="spellEnd"/>
      <w:r w:rsidRPr="0019539F">
        <w:rPr>
          <w:rFonts w:ascii="Museo Sans 100" w:hAnsi="Museo Sans 100"/>
          <w:bCs/>
          <w:sz w:val="24"/>
          <w:szCs w:val="24"/>
        </w:rPr>
        <w:t xml:space="preserve">. 05 </w:t>
      </w:r>
      <w:proofErr w:type="spellStart"/>
      <w:r w:rsidRPr="0019539F">
        <w:rPr>
          <w:rFonts w:ascii="Museo Sans 100" w:hAnsi="Museo Sans 100"/>
          <w:bCs/>
          <w:sz w:val="24"/>
          <w:szCs w:val="24"/>
        </w:rPr>
        <w:t>Ás</w:t>
      </w:r>
      <w:proofErr w:type="spellEnd"/>
      <w:r w:rsidRPr="0019539F">
        <w:rPr>
          <w:rFonts w:ascii="Museo Sans 100" w:hAnsi="Museo Sans 100"/>
          <w:bCs/>
          <w:sz w:val="24"/>
          <w:szCs w:val="24"/>
        </w:rPr>
        <w:t xml:space="preserve">. 43.23 </w:t>
      </w:r>
      <w:proofErr w:type="spellStart"/>
      <w:r w:rsidRPr="0019539F">
        <w:rPr>
          <w:rFonts w:ascii="Museo Sans 100" w:hAnsi="Museo Sans 100"/>
          <w:bCs/>
          <w:sz w:val="24"/>
          <w:szCs w:val="24"/>
        </w:rPr>
        <w:t>Cás</w:t>
      </w:r>
      <w:proofErr w:type="spellEnd"/>
      <w:r w:rsidRPr="0019539F">
        <w:rPr>
          <w:rFonts w:ascii="Museo Sans 100" w:hAnsi="Museo Sans 100"/>
          <w:bCs/>
          <w:sz w:val="24"/>
          <w:szCs w:val="24"/>
        </w:rPr>
        <w:t>.,</w:t>
      </w:r>
      <w:r w:rsidRPr="0019539F">
        <w:rPr>
          <w:rFonts w:ascii="Museo Sans 100" w:hAnsi="Museo Sans 100"/>
          <w:b/>
          <w:bCs/>
          <w:sz w:val="24"/>
          <w:szCs w:val="24"/>
        </w:rPr>
        <w:t xml:space="preserve"> </w:t>
      </w:r>
      <w:r w:rsidRPr="0019539F">
        <w:rPr>
          <w:rFonts w:ascii="Museo Sans 100" w:hAnsi="Museo Sans 100"/>
          <w:sz w:val="24"/>
          <w:szCs w:val="24"/>
        </w:rPr>
        <w:t xml:space="preserve">que comprende: </w:t>
      </w:r>
      <w:r w:rsidR="00D146EB">
        <w:rPr>
          <w:rFonts w:ascii="Museo Sans 100" w:hAnsi="Museo Sans 100"/>
          <w:bCs/>
          <w:sz w:val="24"/>
          <w:szCs w:val="24"/>
        </w:rPr>
        <w:t>---</w:t>
      </w:r>
      <w:r w:rsidRPr="0019539F">
        <w:rPr>
          <w:rFonts w:ascii="Museo Sans 100" w:hAnsi="Museo Sans 100"/>
          <w:bCs/>
          <w:sz w:val="24"/>
          <w:szCs w:val="24"/>
        </w:rPr>
        <w:t xml:space="preserve"> Solares de Vivienda (Polígonos del A al Z y del AA al AH); 1 Canaleta; 1 Zona de Protección; 1 Área Comunal; 1 Cancha de Fútbol; 1 Área Recreativa; 1 Iglesia; 1 Área de Futuros Solares y calles</w:t>
      </w:r>
      <w:r w:rsidRPr="0019539F">
        <w:rPr>
          <w:rFonts w:ascii="Museo Sans 100" w:hAnsi="Museo Sans 100"/>
          <w:sz w:val="24"/>
          <w:szCs w:val="24"/>
        </w:rPr>
        <w:t>. Aprobándose el valor base de venta de $8.5848 por Mt</w:t>
      </w:r>
      <w:r w:rsidRPr="0019539F">
        <w:rPr>
          <w:rFonts w:ascii="Museo Sans 100" w:hAnsi="Museo Sans 100"/>
          <w:sz w:val="24"/>
          <w:szCs w:val="24"/>
          <w:vertAlign w:val="superscript"/>
        </w:rPr>
        <w:t xml:space="preserve">2  </w:t>
      </w:r>
      <w:r w:rsidRPr="0019539F">
        <w:rPr>
          <w:rFonts w:ascii="Museo Sans 100" w:hAnsi="Museo Sans 100"/>
          <w:sz w:val="24"/>
          <w:szCs w:val="24"/>
        </w:rPr>
        <w:t xml:space="preserve">para los solares de vivienda, por lo que se recomienda un precio de venta para esté de $7.63. de acuerdo al procedimiento establecido en el Instructivo “Criterios de Avalúos para la Transferencia de Inmuebles Propiedad de ISTA”, aprobado en el Punto XV del Acta de Sesión Ordinaria 03-2015, de fecha 21 de enero de 2015. </w:t>
      </w:r>
      <w:r w:rsidRPr="0019539F">
        <w:rPr>
          <w:rFonts w:ascii="Museo Sans 100" w:eastAsia="Times New Roman" w:hAnsi="Museo Sans 100"/>
          <w:bCs/>
          <w:sz w:val="24"/>
          <w:szCs w:val="24"/>
        </w:rPr>
        <w:t>Dentro del Proyecto relacionado se encuentra el inmueble objeto del presente punto de acta</w:t>
      </w:r>
      <w:r w:rsidR="001642D7">
        <w:rPr>
          <w:rFonts w:ascii="Museo Sans 100" w:eastAsia="Times New Roman" w:hAnsi="Museo Sans 100"/>
          <w:bCs/>
          <w:sz w:val="24"/>
          <w:szCs w:val="24"/>
        </w:rPr>
        <w:t>.</w:t>
      </w:r>
    </w:p>
    <w:p w:rsidR="0019539F" w:rsidRPr="00D146EB" w:rsidRDefault="0019539F" w:rsidP="00D146EB">
      <w:pPr>
        <w:jc w:val="both"/>
        <w:rPr>
          <w:rFonts w:ascii="Museo Sans 100" w:eastAsia="Times New Roman" w:hAnsi="Museo Sans 100"/>
          <w:color w:val="FF0000"/>
          <w:sz w:val="24"/>
          <w:szCs w:val="24"/>
        </w:rPr>
      </w:pPr>
    </w:p>
    <w:p w:rsidR="007C5361" w:rsidRPr="0019539F" w:rsidRDefault="007C5361" w:rsidP="00923BA4">
      <w:pPr>
        <w:pStyle w:val="Prrafodelista"/>
        <w:numPr>
          <w:ilvl w:val="0"/>
          <w:numId w:val="7"/>
        </w:numPr>
        <w:tabs>
          <w:tab w:val="left" w:pos="1134"/>
        </w:tabs>
        <w:ind w:left="1134" w:hanging="708"/>
        <w:contextualSpacing/>
        <w:jc w:val="both"/>
        <w:rPr>
          <w:rFonts w:ascii="Museo Sans 100" w:eastAsia="Times New Roman" w:hAnsi="Museo Sans 100"/>
          <w:sz w:val="24"/>
          <w:szCs w:val="24"/>
        </w:rPr>
      </w:pPr>
      <w:r w:rsidRPr="0019539F">
        <w:rPr>
          <w:rFonts w:ascii="Museo Sans 100" w:hAnsi="Museo Sans 100"/>
          <w:sz w:val="24"/>
          <w:szCs w:val="24"/>
        </w:rPr>
        <w:t xml:space="preserve">Según valúo de fecha 17 de enero de 2020, realizado por el Departamento de Asignación Individual y Avalúos, se recomienda el precio de venta para el inmueble, según detalle consignado en el cuadro de valores y extensiones que se relacionará en el Acuerdo Primero del presente </w:t>
      </w:r>
      <w:r w:rsidR="001642D7">
        <w:rPr>
          <w:rFonts w:ascii="Museo Sans 100" w:hAnsi="Museo Sans 100"/>
          <w:sz w:val="24"/>
          <w:szCs w:val="24"/>
        </w:rPr>
        <w:t>´punto de acta</w:t>
      </w:r>
      <w:r w:rsidRPr="0019539F">
        <w:rPr>
          <w:rFonts w:ascii="Museo Sans 100" w:hAnsi="Museo Sans 100"/>
          <w:sz w:val="24"/>
          <w:szCs w:val="24"/>
        </w:rPr>
        <w:t xml:space="preserve">, y que ha sido requerido por la solicitante </w:t>
      </w:r>
      <w:r w:rsidRPr="0019539F">
        <w:rPr>
          <w:rFonts w:ascii="Museo Sans 100" w:hAnsi="Museo Sans 100"/>
          <w:sz w:val="24"/>
          <w:szCs w:val="24"/>
        </w:rPr>
        <w:lastRenderedPageBreak/>
        <w:t>calificada dentro del Programa de Solidaridad Rural como Campesino sin Tierra.</w:t>
      </w:r>
    </w:p>
    <w:p w:rsidR="007C5361" w:rsidRPr="0019539F" w:rsidRDefault="007C5361" w:rsidP="0019539F">
      <w:pPr>
        <w:pStyle w:val="Prrafodelista"/>
        <w:rPr>
          <w:rFonts w:ascii="Museo Sans 100" w:eastAsia="Times New Roman" w:hAnsi="Museo Sans 100"/>
          <w:sz w:val="24"/>
          <w:szCs w:val="24"/>
        </w:rPr>
      </w:pPr>
    </w:p>
    <w:p w:rsidR="007C5361" w:rsidRPr="0019539F" w:rsidRDefault="007C5361" w:rsidP="00923BA4">
      <w:pPr>
        <w:pStyle w:val="Prrafodelista"/>
        <w:numPr>
          <w:ilvl w:val="0"/>
          <w:numId w:val="7"/>
        </w:numPr>
        <w:ind w:left="1134" w:hanging="708"/>
        <w:contextualSpacing/>
        <w:jc w:val="both"/>
        <w:rPr>
          <w:rFonts w:ascii="Museo Sans 100" w:eastAsia="Times New Roman" w:hAnsi="Museo Sans 100"/>
          <w:sz w:val="24"/>
          <w:szCs w:val="24"/>
        </w:rPr>
      </w:pPr>
      <w:r w:rsidRPr="0019539F">
        <w:rPr>
          <w:rFonts w:ascii="Museo Sans 100" w:eastAsia="Times New Roman" w:hAnsi="Museo Sans 100"/>
          <w:sz w:val="24"/>
          <w:szCs w:val="24"/>
        </w:rPr>
        <w:t>Según el Informe Técnico con referencia SGD-02-0100-2020, de fecha 21 de enero de 2020, emitido por el Departamento de Asignación Individual y Avalúos, la solicitante no ejerce la posesión material del inmueble, por lo que se verificó en los sistemas informáticos de registro de beneficiarios que lleva la Institución y se constató que esté, no ha sido adjudicado a favor de ninguna persona, encontrándose disponible para su adjudicación.</w:t>
      </w:r>
    </w:p>
    <w:p w:rsidR="007C5361" w:rsidRPr="0019539F" w:rsidRDefault="007C5361" w:rsidP="0019539F">
      <w:pPr>
        <w:jc w:val="both"/>
        <w:rPr>
          <w:rFonts w:ascii="Museo Sans 100" w:eastAsia="Times New Roman" w:hAnsi="Museo Sans 100"/>
          <w:sz w:val="24"/>
          <w:szCs w:val="24"/>
        </w:rPr>
      </w:pPr>
    </w:p>
    <w:p w:rsidR="007C5361" w:rsidRPr="0019539F" w:rsidRDefault="007C5361" w:rsidP="00923BA4">
      <w:pPr>
        <w:pStyle w:val="Prrafodelista"/>
        <w:numPr>
          <w:ilvl w:val="0"/>
          <w:numId w:val="7"/>
        </w:numPr>
        <w:tabs>
          <w:tab w:val="left" w:pos="1134"/>
        </w:tabs>
        <w:ind w:left="1134" w:hanging="708"/>
        <w:contextualSpacing/>
        <w:jc w:val="both"/>
        <w:rPr>
          <w:rFonts w:ascii="Museo Sans 100" w:hAnsi="Museo Sans 100"/>
          <w:sz w:val="24"/>
          <w:szCs w:val="24"/>
        </w:rPr>
      </w:pPr>
      <w:r w:rsidRPr="0019539F">
        <w:rPr>
          <w:rFonts w:ascii="Museo Sans 100" w:hAnsi="Museo Sans 100"/>
          <w:sz w:val="24"/>
          <w:szCs w:val="24"/>
        </w:rPr>
        <w:t>De acuerdo a la declaración simple contenida en la Solicitud de Adjudicación de Inmueble de fecha 28 de noviembre de 2019, la peticionaria  manifiesta que ni ella ni el integrante de su grupo familiar son empleados del ISTA; situación robustecida de conformidad a la consulta realizada en la Base de Datos de Empleados de este Instituto.</w:t>
      </w:r>
    </w:p>
    <w:p w:rsidR="002C6C5D" w:rsidRPr="0019539F" w:rsidRDefault="002C6C5D" w:rsidP="0019539F">
      <w:pPr>
        <w:jc w:val="both"/>
        <w:rPr>
          <w:rFonts w:ascii="Museo Sans 100" w:eastAsia="Times New Roman" w:hAnsi="Museo Sans 100"/>
          <w:sz w:val="24"/>
          <w:szCs w:val="24"/>
        </w:rPr>
      </w:pPr>
    </w:p>
    <w:p w:rsidR="002C6C5D" w:rsidRPr="0019539F" w:rsidRDefault="002C6C5D" w:rsidP="0019539F">
      <w:pPr>
        <w:jc w:val="both"/>
        <w:rPr>
          <w:rFonts w:ascii="Museo Sans 100" w:hAnsi="Museo Sans 100"/>
          <w:sz w:val="24"/>
          <w:szCs w:val="24"/>
        </w:rPr>
      </w:pPr>
      <w:r w:rsidRPr="0019539F">
        <w:rPr>
          <w:rFonts w:ascii="Museo Sans 100" w:eastAsia="Times New Roman" w:hAnsi="Museo Sans 100"/>
          <w:sz w:val="24"/>
          <w:szCs w:val="24"/>
        </w:rPr>
        <w:t>Se ha tenido a la vista:</w:t>
      </w:r>
      <w:r w:rsidR="007C5361" w:rsidRPr="0019539F">
        <w:rPr>
          <w:rFonts w:ascii="Museo Sans 100" w:eastAsia="Times New Roman" w:hAnsi="Museo Sans 100"/>
          <w:sz w:val="24"/>
          <w:szCs w:val="24"/>
        </w:rPr>
        <w:t xml:space="preserve"> Informe Técnico del Departamento de Asignación Individual y Avalúos, Cuadro de Valores y Extensiones, reporte de valúo del solar, reportes de búsqueda de solicitantes para adjudicaciones generados por la Oficina Regional Central, y los departamentos de Asignación Individual y Avalúos y Análisis Jurídico, copia Simple de Escritura Pública de Compraventa, copia de Acuerdos de Junta Directiva, Razón y Constancia de Inscripción de Desmembración en Cabeza de su Dueño a favor del ISTA, Solicitud de Adjudicación de Inmueble, Propuesta de Adjudicación del inmueble, copias de documentos únicos de identidad, tarjetas de identificación tributaria, certificaciones de partidas de nacimiento y carencia de bienes</w:t>
      </w:r>
      <w:r w:rsidRPr="0019539F">
        <w:rPr>
          <w:rFonts w:ascii="Museo Sans 100" w:eastAsia="Times New Roman" w:hAnsi="Museo Sans 100"/>
          <w:sz w:val="24"/>
          <w:szCs w:val="24"/>
        </w:rPr>
        <w:t>; c</w:t>
      </w:r>
      <w:r w:rsidRPr="0019539F">
        <w:rPr>
          <w:rFonts w:ascii="Museo Sans 100" w:hAnsi="Museo Sans 100"/>
          <w:sz w:val="24"/>
          <w:szCs w:val="24"/>
        </w:rPr>
        <w:t xml:space="preserve">on lo que se justifican las circunstancias legales para sustentar dicha petición y que además la beneficiaria cumple con los requisitos necesarios para la adjudicación, por lo que la Gerencia Legal recomienda aprobar lo solicitado. </w:t>
      </w:r>
    </w:p>
    <w:p w:rsidR="002C6C5D" w:rsidRPr="0019539F" w:rsidRDefault="002C6C5D" w:rsidP="0019539F">
      <w:pPr>
        <w:jc w:val="both"/>
        <w:rPr>
          <w:rFonts w:ascii="Museo Sans 100" w:hAnsi="Museo Sans 100"/>
          <w:sz w:val="24"/>
          <w:szCs w:val="24"/>
        </w:rPr>
      </w:pPr>
    </w:p>
    <w:p w:rsidR="002C6C5D" w:rsidRPr="00D146EB" w:rsidRDefault="002C6C5D" w:rsidP="0019539F">
      <w:pPr>
        <w:jc w:val="both"/>
        <w:rPr>
          <w:rFonts w:ascii="Museo Sans 100" w:eastAsia="Times New Roman" w:hAnsi="Museo Sans 100"/>
          <w:b/>
          <w:sz w:val="24"/>
          <w:szCs w:val="24"/>
        </w:rPr>
      </w:pPr>
      <w:r w:rsidRPr="0019539F">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9539F">
        <w:rPr>
          <w:rFonts w:ascii="Museo Sans 100" w:hAnsi="Museo Sans 100"/>
          <w:bCs/>
          <w:sz w:val="24"/>
          <w:szCs w:val="24"/>
        </w:rPr>
        <w:t>Ley del Régimen Especial de la Tierra en Propiedad de Las Asociaciones Cooperativas, Comunales y Comunitarias Campesinas  Beneficiarios de la Reforma Agraria</w:t>
      </w:r>
      <w:r w:rsidRPr="0019539F">
        <w:rPr>
          <w:rFonts w:ascii="Museo Sans 100" w:hAnsi="Museo Sans 100"/>
          <w:sz w:val="24"/>
          <w:szCs w:val="24"/>
        </w:rPr>
        <w:t xml:space="preserve">, la Junta Directiva, </w:t>
      </w:r>
      <w:r w:rsidRPr="0019539F">
        <w:rPr>
          <w:rFonts w:ascii="Museo Sans 100" w:hAnsi="Museo Sans 100"/>
          <w:b/>
          <w:sz w:val="24"/>
          <w:szCs w:val="24"/>
          <w:u w:val="single"/>
        </w:rPr>
        <w:t>ACUERDA: PRIMERO:</w:t>
      </w:r>
      <w:r w:rsidRPr="0019539F">
        <w:rPr>
          <w:rFonts w:ascii="Museo Sans 100" w:hAnsi="Museo Sans 100"/>
          <w:b/>
          <w:sz w:val="24"/>
          <w:szCs w:val="24"/>
        </w:rPr>
        <w:t xml:space="preserve"> </w:t>
      </w:r>
      <w:r w:rsidRPr="0019539F">
        <w:rPr>
          <w:rFonts w:ascii="Museo Sans 100" w:hAnsi="Museo Sans 100"/>
          <w:sz w:val="24"/>
          <w:szCs w:val="24"/>
        </w:rPr>
        <w:t>Aprobar la adjudicación y transferencia por compraventa de 01 solar para vivienda a favor de la señora:</w:t>
      </w:r>
      <w:r w:rsidR="007C5361" w:rsidRPr="0019539F">
        <w:rPr>
          <w:rFonts w:ascii="Museo Sans 100" w:eastAsia="Times New Roman" w:hAnsi="Museo Sans 100"/>
          <w:b/>
          <w:sz w:val="24"/>
          <w:szCs w:val="24"/>
        </w:rPr>
        <w:t xml:space="preserve"> EMERITA DEL CARMEN MUÑOZ VIUDA DE DIAZ, </w:t>
      </w:r>
      <w:r w:rsidR="007C5361" w:rsidRPr="0019539F">
        <w:rPr>
          <w:rFonts w:ascii="Museo Sans 100" w:eastAsia="Times New Roman" w:hAnsi="Museo Sans 100"/>
          <w:sz w:val="24"/>
          <w:szCs w:val="24"/>
        </w:rPr>
        <w:t xml:space="preserve">y </w:t>
      </w:r>
      <w:r w:rsidR="00D146EB">
        <w:rPr>
          <w:rFonts w:ascii="Museo Sans 100" w:eastAsia="Times New Roman" w:hAnsi="Museo Sans 100"/>
          <w:sz w:val="24"/>
          <w:szCs w:val="24"/>
        </w:rPr>
        <w:t>---</w:t>
      </w:r>
      <w:r w:rsidR="007C5361" w:rsidRPr="0019539F">
        <w:rPr>
          <w:rFonts w:ascii="Museo Sans 100" w:eastAsia="Times New Roman" w:hAnsi="Museo Sans 100"/>
          <w:sz w:val="24"/>
          <w:szCs w:val="24"/>
        </w:rPr>
        <w:t xml:space="preserve"> </w:t>
      </w:r>
      <w:r w:rsidR="007C5361" w:rsidRPr="0019539F">
        <w:rPr>
          <w:rFonts w:ascii="Museo Sans 100" w:eastAsia="Times New Roman" w:hAnsi="Museo Sans 100"/>
          <w:b/>
          <w:sz w:val="24"/>
          <w:szCs w:val="24"/>
        </w:rPr>
        <w:t>DIEGO GALILEO NAVARRO DIAZ</w:t>
      </w:r>
      <w:r w:rsidR="007C5361" w:rsidRPr="0019539F">
        <w:rPr>
          <w:rFonts w:ascii="Museo Sans 100" w:hAnsi="Museo Sans 100"/>
          <w:sz w:val="24"/>
          <w:szCs w:val="24"/>
        </w:rPr>
        <w:t xml:space="preserve">, de </w:t>
      </w:r>
      <w:r w:rsidR="0019539F" w:rsidRPr="0019539F">
        <w:rPr>
          <w:rFonts w:ascii="Museo Sans 100" w:hAnsi="Museo Sans 100"/>
          <w:sz w:val="24"/>
          <w:szCs w:val="24"/>
        </w:rPr>
        <w:t xml:space="preserve">las </w:t>
      </w:r>
      <w:r w:rsidR="007C5361" w:rsidRPr="0019539F">
        <w:rPr>
          <w:rFonts w:ascii="Museo Sans 100" w:hAnsi="Museo Sans 100"/>
          <w:sz w:val="24"/>
          <w:szCs w:val="24"/>
        </w:rPr>
        <w:t xml:space="preserve">generales antes expresadas, </w:t>
      </w:r>
      <w:r w:rsidR="0019539F" w:rsidRPr="0019539F">
        <w:rPr>
          <w:rFonts w:ascii="Museo Sans 100" w:hAnsi="Museo Sans 100"/>
          <w:sz w:val="24"/>
          <w:szCs w:val="24"/>
        </w:rPr>
        <w:t xml:space="preserve">ubicado </w:t>
      </w:r>
      <w:r w:rsidR="007C5361" w:rsidRPr="0019539F">
        <w:rPr>
          <w:rFonts w:ascii="Museo Sans 100" w:eastAsia="Times New Roman" w:hAnsi="Museo Sans 100"/>
          <w:sz w:val="24"/>
          <w:szCs w:val="24"/>
          <w:lang w:val="es-ES"/>
        </w:rPr>
        <w:t xml:space="preserve">en el </w:t>
      </w:r>
      <w:r w:rsidR="007C5361" w:rsidRPr="0019539F">
        <w:rPr>
          <w:rFonts w:ascii="Museo Sans 100" w:hAnsi="Museo Sans 100"/>
          <w:sz w:val="24"/>
          <w:szCs w:val="24"/>
        </w:rPr>
        <w:t xml:space="preserve">Proyecto de Asentamiento Comunitario desarrollado en el inmueble denominado como </w:t>
      </w:r>
      <w:r w:rsidR="007C5361" w:rsidRPr="0019539F">
        <w:rPr>
          <w:rFonts w:ascii="Museo Sans 100" w:hAnsi="Museo Sans 100"/>
          <w:b/>
          <w:sz w:val="24"/>
          <w:szCs w:val="24"/>
        </w:rPr>
        <w:t>HACIENDA SITIO DEL NIÑO PORCION 17, FLOR AMARILLA</w:t>
      </w:r>
      <w:r w:rsidR="007C5361" w:rsidRPr="0019539F">
        <w:rPr>
          <w:rFonts w:ascii="Museo Sans 100" w:hAnsi="Museo Sans 100"/>
          <w:sz w:val="24"/>
          <w:szCs w:val="24"/>
        </w:rPr>
        <w:t xml:space="preserve">, </w:t>
      </w:r>
      <w:r w:rsidR="0019539F" w:rsidRPr="0019539F">
        <w:rPr>
          <w:rFonts w:ascii="Museo Sans 100" w:hAnsi="Museo Sans 100"/>
          <w:sz w:val="24"/>
          <w:szCs w:val="24"/>
        </w:rPr>
        <w:t>situada</w:t>
      </w:r>
      <w:r w:rsidR="007C5361" w:rsidRPr="0019539F">
        <w:rPr>
          <w:rFonts w:ascii="Museo Sans 100" w:hAnsi="Museo Sans 100"/>
          <w:sz w:val="24"/>
          <w:szCs w:val="24"/>
        </w:rPr>
        <w:t xml:space="preserve"> en caserío Flor Amarilla, cantón Veracruz, jurisdicción de Ciudad Arce, departamento </w:t>
      </w:r>
      <w:r w:rsidR="007C5361" w:rsidRPr="0019539F">
        <w:rPr>
          <w:rFonts w:ascii="Museo Sans 100" w:hAnsi="Museo Sans 100"/>
          <w:sz w:val="24"/>
          <w:szCs w:val="24"/>
        </w:rPr>
        <w:lastRenderedPageBreak/>
        <w:t>de La Libertad</w:t>
      </w:r>
      <w:r w:rsidRPr="0019539F">
        <w:rPr>
          <w:rFonts w:ascii="Museo Sans 100" w:hAnsi="Museo Sans 100"/>
          <w:b/>
          <w:bCs/>
          <w:sz w:val="24"/>
          <w:szCs w:val="24"/>
        </w:rPr>
        <w:t>;</w:t>
      </w:r>
      <w:r w:rsidRPr="0019539F">
        <w:rPr>
          <w:rFonts w:ascii="Museo Sans 100" w:hAnsi="Museo Sans 100"/>
          <w:sz w:val="24"/>
          <w:szCs w:val="24"/>
        </w:rPr>
        <w:t xml:space="preserve"> quedando la adjudicación conforme al cuadro de valores y extensiones siguiente:</w:t>
      </w:r>
    </w:p>
    <w:p w:rsidR="007C5361" w:rsidRDefault="007C5361" w:rsidP="002C6C5D">
      <w:pPr>
        <w:widowControl w:val="0"/>
        <w:autoSpaceDE w:val="0"/>
        <w:autoSpaceDN w:val="0"/>
        <w:adjustRightInd w:val="0"/>
        <w:rPr>
          <w:rFonts w:ascii="Arial" w:hAnsi="Arial" w:cs="Arial"/>
          <w:sz w:val="16"/>
          <w:szCs w:val="16"/>
        </w:rPr>
      </w:pPr>
    </w:p>
    <w:tbl>
      <w:tblPr>
        <w:tblW w:w="9106" w:type="dxa"/>
        <w:tblInd w:w="-3" w:type="dxa"/>
        <w:tblLayout w:type="fixed"/>
        <w:tblCellMar>
          <w:left w:w="25" w:type="dxa"/>
          <w:right w:w="0" w:type="dxa"/>
        </w:tblCellMar>
        <w:tblLook w:val="0000" w:firstRow="0" w:lastRow="0" w:firstColumn="0" w:lastColumn="0" w:noHBand="0" w:noVBand="0"/>
      </w:tblPr>
      <w:tblGrid>
        <w:gridCol w:w="2573"/>
        <w:gridCol w:w="979"/>
        <w:gridCol w:w="2493"/>
        <w:gridCol w:w="571"/>
        <w:gridCol w:w="572"/>
        <w:gridCol w:w="612"/>
        <w:gridCol w:w="653"/>
        <w:gridCol w:w="653"/>
      </w:tblGrid>
      <w:tr w:rsidR="0019539F" w:rsidRPr="00BD3926" w:rsidTr="0019539F">
        <w:trPr>
          <w:trHeight w:val="324"/>
        </w:trPr>
        <w:tc>
          <w:tcPr>
            <w:tcW w:w="2573" w:type="dxa"/>
            <w:vMerge w:val="restart"/>
            <w:tcBorders>
              <w:top w:val="single" w:sz="2" w:space="0" w:color="auto"/>
              <w:left w:val="single" w:sz="2" w:space="0" w:color="auto"/>
              <w:bottom w:val="single" w:sz="2" w:space="0" w:color="auto"/>
              <w:right w:val="single" w:sz="2" w:space="0" w:color="auto"/>
            </w:tcBorders>
            <w:shd w:val="clear" w:color="auto" w:fill="DCDCDC"/>
          </w:tcPr>
          <w:p w:rsidR="007C5361" w:rsidRPr="00BD3926" w:rsidRDefault="007C5361" w:rsidP="002564AE">
            <w:pPr>
              <w:widowControl w:val="0"/>
              <w:autoSpaceDE w:val="0"/>
              <w:autoSpaceDN w:val="0"/>
              <w:adjustRightInd w:val="0"/>
              <w:rPr>
                <w:rFonts w:ascii="Museo Sans 300" w:hAnsi="Museo Sans 300"/>
                <w:b/>
                <w:bCs/>
                <w:sz w:val="14"/>
                <w:szCs w:val="14"/>
              </w:rPr>
            </w:pPr>
            <w:r w:rsidRPr="00BD3926">
              <w:rPr>
                <w:rFonts w:ascii="Museo Sans 300" w:hAnsi="Museo Sans 300"/>
                <w:b/>
                <w:bCs/>
                <w:sz w:val="14"/>
                <w:szCs w:val="14"/>
              </w:rPr>
              <w:t xml:space="preserve">D.U.I.     PROGRAMA </w:t>
            </w:r>
          </w:p>
        </w:tc>
        <w:tc>
          <w:tcPr>
            <w:tcW w:w="3472" w:type="dxa"/>
            <w:gridSpan w:val="2"/>
            <w:tcBorders>
              <w:top w:val="single" w:sz="2" w:space="0" w:color="auto"/>
              <w:left w:val="single" w:sz="2" w:space="0" w:color="auto"/>
              <w:bottom w:val="single" w:sz="2" w:space="0" w:color="auto"/>
              <w:right w:val="single" w:sz="2" w:space="0" w:color="auto"/>
            </w:tcBorders>
            <w:shd w:val="clear" w:color="auto" w:fill="DCDCDC"/>
          </w:tcPr>
          <w:p w:rsidR="007C5361" w:rsidRPr="00BD3926" w:rsidRDefault="007C5361" w:rsidP="002564AE">
            <w:pPr>
              <w:widowControl w:val="0"/>
              <w:autoSpaceDE w:val="0"/>
              <w:autoSpaceDN w:val="0"/>
              <w:adjustRightInd w:val="0"/>
              <w:jc w:val="center"/>
              <w:rPr>
                <w:rFonts w:ascii="Museo Sans 300" w:hAnsi="Museo Sans 300"/>
                <w:b/>
                <w:bCs/>
                <w:sz w:val="14"/>
                <w:szCs w:val="14"/>
              </w:rPr>
            </w:pPr>
            <w:r w:rsidRPr="00BD3926">
              <w:rPr>
                <w:rFonts w:ascii="Museo Sans 300" w:hAnsi="Museo Sans 300"/>
                <w:b/>
                <w:bCs/>
                <w:sz w:val="14"/>
                <w:szCs w:val="14"/>
              </w:rPr>
              <w:t xml:space="preserve">SOLAR / A COMP. Y LOTES </w:t>
            </w:r>
          </w:p>
        </w:tc>
        <w:tc>
          <w:tcPr>
            <w:tcW w:w="114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C5361" w:rsidRPr="00BD3926" w:rsidRDefault="007C5361" w:rsidP="002564AE">
            <w:pPr>
              <w:widowControl w:val="0"/>
              <w:autoSpaceDE w:val="0"/>
              <w:autoSpaceDN w:val="0"/>
              <w:adjustRightInd w:val="0"/>
              <w:rPr>
                <w:rFonts w:ascii="Museo Sans 300" w:hAnsi="Museo Sans 300"/>
                <w:b/>
                <w:bCs/>
                <w:sz w:val="14"/>
                <w:szCs w:val="14"/>
              </w:rPr>
            </w:pPr>
          </w:p>
        </w:tc>
        <w:tc>
          <w:tcPr>
            <w:tcW w:w="612" w:type="dxa"/>
            <w:vMerge w:val="restart"/>
            <w:tcBorders>
              <w:top w:val="single" w:sz="2" w:space="0" w:color="auto"/>
              <w:left w:val="single" w:sz="2" w:space="0" w:color="auto"/>
              <w:bottom w:val="single" w:sz="2" w:space="0" w:color="auto"/>
              <w:right w:val="single" w:sz="2" w:space="0" w:color="auto"/>
            </w:tcBorders>
            <w:shd w:val="clear" w:color="auto" w:fill="DCDCDC"/>
          </w:tcPr>
          <w:p w:rsidR="007C5361" w:rsidRPr="00BD3926" w:rsidRDefault="007C5361" w:rsidP="002564AE">
            <w:pPr>
              <w:widowControl w:val="0"/>
              <w:autoSpaceDE w:val="0"/>
              <w:autoSpaceDN w:val="0"/>
              <w:adjustRightInd w:val="0"/>
              <w:jc w:val="center"/>
              <w:rPr>
                <w:rFonts w:ascii="Museo Sans 300" w:hAnsi="Museo Sans 300"/>
                <w:b/>
                <w:bCs/>
                <w:sz w:val="14"/>
                <w:szCs w:val="14"/>
              </w:rPr>
            </w:pPr>
            <w:r w:rsidRPr="00BD3926">
              <w:rPr>
                <w:rFonts w:ascii="Museo Sans 300" w:hAnsi="Museo Sans 300"/>
                <w:b/>
                <w:bCs/>
                <w:sz w:val="14"/>
                <w:szCs w:val="14"/>
              </w:rPr>
              <w:t xml:space="preserve">AREA (MTS)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tcPr>
          <w:p w:rsidR="007C5361" w:rsidRPr="00BD3926" w:rsidRDefault="007C5361" w:rsidP="002564AE">
            <w:pPr>
              <w:widowControl w:val="0"/>
              <w:autoSpaceDE w:val="0"/>
              <w:autoSpaceDN w:val="0"/>
              <w:adjustRightInd w:val="0"/>
              <w:jc w:val="center"/>
              <w:rPr>
                <w:rFonts w:ascii="Museo Sans 300" w:hAnsi="Museo Sans 300"/>
                <w:b/>
                <w:bCs/>
                <w:sz w:val="14"/>
                <w:szCs w:val="14"/>
              </w:rPr>
            </w:pPr>
            <w:r w:rsidRPr="00BD3926">
              <w:rPr>
                <w:rFonts w:ascii="Museo Sans 300" w:hAnsi="Museo Sans 300"/>
                <w:b/>
                <w:bCs/>
                <w:sz w:val="14"/>
                <w:szCs w:val="14"/>
              </w:rPr>
              <w:t xml:space="preserve">VALOR ($)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tcPr>
          <w:p w:rsidR="007C5361" w:rsidRPr="00BD3926" w:rsidRDefault="007C5361" w:rsidP="002564AE">
            <w:pPr>
              <w:widowControl w:val="0"/>
              <w:autoSpaceDE w:val="0"/>
              <w:autoSpaceDN w:val="0"/>
              <w:adjustRightInd w:val="0"/>
              <w:jc w:val="center"/>
              <w:rPr>
                <w:rFonts w:ascii="Museo Sans 300" w:hAnsi="Museo Sans 300"/>
                <w:b/>
                <w:bCs/>
                <w:sz w:val="14"/>
                <w:szCs w:val="14"/>
              </w:rPr>
            </w:pPr>
            <w:r w:rsidRPr="00BD3926">
              <w:rPr>
                <w:rFonts w:ascii="Museo Sans 300" w:hAnsi="Museo Sans 300"/>
                <w:b/>
                <w:bCs/>
                <w:sz w:val="14"/>
                <w:szCs w:val="14"/>
              </w:rPr>
              <w:t xml:space="preserve">VALOR (¢) </w:t>
            </w:r>
          </w:p>
        </w:tc>
      </w:tr>
      <w:tr w:rsidR="0019539F" w:rsidRPr="00BD3926" w:rsidTr="0019539F">
        <w:trPr>
          <w:trHeight w:val="264"/>
        </w:trPr>
        <w:tc>
          <w:tcPr>
            <w:tcW w:w="2573" w:type="dxa"/>
            <w:tcBorders>
              <w:top w:val="single" w:sz="2" w:space="0" w:color="auto"/>
              <w:left w:val="single" w:sz="2" w:space="0" w:color="auto"/>
              <w:bottom w:val="single" w:sz="2" w:space="0" w:color="auto"/>
              <w:right w:val="single" w:sz="2" w:space="0" w:color="auto"/>
            </w:tcBorders>
            <w:shd w:val="clear" w:color="auto" w:fill="DCDCDC"/>
          </w:tcPr>
          <w:p w:rsidR="007C5361" w:rsidRPr="00BD3926" w:rsidRDefault="007C5361" w:rsidP="002564AE">
            <w:pPr>
              <w:widowControl w:val="0"/>
              <w:autoSpaceDE w:val="0"/>
              <w:autoSpaceDN w:val="0"/>
              <w:adjustRightInd w:val="0"/>
              <w:rPr>
                <w:rFonts w:ascii="Museo Sans 300" w:hAnsi="Museo Sans 300"/>
                <w:b/>
                <w:bCs/>
                <w:sz w:val="14"/>
                <w:szCs w:val="14"/>
              </w:rPr>
            </w:pPr>
            <w:r w:rsidRPr="00BD3926">
              <w:rPr>
                <w:rFonts w:ascii="Museo Sans 300" w:hAnsi="Museo Sans 300"/>
                <w:b/>
                <w:bCs/>
                <w:sz w:val="14"/>
                <w:szCs w:val="14"/>
              </w:rPr>
              <w:t xml:space="preserve">BENEFICIARIO </w:t>
            </w:r>
          </w:p>
        </w:tc>
        <w:tc>
          <w:tcPr>
            <w:tcW w:w="979" w:type="dxa"/>
            <w:tcBorders>
              <w:top w:val="single" w:sz="2" w:space="0" w:color="auto"/>
              <w:left w:val="single" w:sz="2" w:space="0" w:color="auto"/>
              <w:bottom w:val="single" w:sz="2" w:space="0" w:color="auto"/>
              <w:right w:val="single" w:sz="2" w:space="0" w:color="auto"/>
            </w:tcBorders>
            <w:shd w:val="clear" w:color="auto" w:fill="DCDCDC"/>
          </w:tcPr>
          <w:p w:rsidR="007C5361" w:rsidRPr="00BD3926" w:rsidRDefault="007C5361" w:rsidP="002564AE">
            <w:pPr>
              <w:widowControl w:val="0"/>
              <w:autoSpaceDE w:val="0"/>
              <w:autoSpaceDN w:val="0"/>
              <w:adjustRightInd w:val="0"/>
              <w:rPr>
                <w:rFonts w:ascii="Museo Sans 300" w:hAnsi="Museo Sans 300"/>
                <w:b/>
                <w:bCs/>
                <w:sz w:val="14"/>
                <w:szCs w:val="14"/>
              </w:rPr>
            </w:pPr>
            <w:r w:rsidRPr="00BD3926">
              <w:rPr>
                <w:rFonts w:ascii="Museo Sans 300" w:hAnsi="Museo Sans 300"/>
                <w:b/>
                <w:bCs/>
                <w:sz w:val="14"/>
                <w:szCs w:val="14"/>
              </w:rPr>
              <w:t xml:space="preserve">MATRICULA </w:t>
            </w:r>
          </w:p>
        </w:tc>
        <w:tc>
          <w:tcPr>
            <w:tcW w:w="2492" w:type="dxa"/>
            <w:tcBorders>
              <w:top w:val="single" w:sz="2" w:space="0" w:color="auto"/>
              <w:left w:val="single" w:sz="2" w:space="0" w:color="auto"/>
              <w:bottom w:val="single" w:sz="2" w:space="0" w:color="auto"/>
              <w:right w:val="single" w:sz="2" w:space="0" w:color="auto"/>
            </w:tcBorders>
            <w:shd w:val="clear" w:color="auto" w:fill="DCDCDC"/>
          </w:tcPr>
          <w:p w:rsidR="007C5361" w:rsidRPr="00BD3926" w:rsidRDefault="007C5361" w:rsidP="002564AE">
            <w:pPr>
              <w:widowControl w:val="0"/>
              <w:autoSpaceDE w:val="0"/>
              <w:autoSpaceDN w:val="0"/>
              <w:adjustRightInd w:val="0"/>
              <w:rPr>
                <w:rFonts w:ascii="Museo Sans 300" w:hAnsi="Museo Sans 300"/>
                <w:b/>
                <w:bCs/>
                <w:sz w:val="14"/>
                <w:szCs w:val="14"/>
              </w:rPr>
            </w:pPr>
            <w:r w:rsidRPr="00BD3926">
              <w:rPr>
                <w:rFonts w:ascii="Museo Sans 300" w:hAnsi="Museo Sans 300"/>
                <w:b/>
                <w:bCs/>
                <w:sz w:val="14"/>
                <w:szCs w:val="14"/>
              </w:rPr>
              <w:t xml:space="preserve">PORCION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7C5361" w:rsidRPr="00BD3926" w:rsidRDefault="007C5361" w:rsidP="002564AE">
            <w:pPr>
              <w:widowControl w:val="0"/>
              <w:autoSpaceDE w:val="0"/>
              <w:autoSpaceDN w:val="0"/>
              <w:adjustRightInd w:val="0"/>
              <w:rPr>
                <w:rFonts w:ascii="Museo Sans 300" w:hAnsi="Museo Sans 300"/>
                <w:b/>
                <w:bCs/>
                <w:sz w:val="14"/>
                <w:szCs w:val="14"/>
              </w:rPr>
            </w:pPr>
            <w:r w:rsidRPr="00BD3926">
              <w:rPr>
                <w:rFonts w:ascii="Museo Sans 300" w:hAnsi="Museo Sans 300"/>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7C5361" w:rsidRPr="00BD3926" w:rsidRDefault="007C5361" w:rsidP="002564AE">
            <w:pPr>
              <w:widowControl w:val="0"/>
              <w:autoSpaceDE w:val="0"/>
              <w:autoSpaceDN w:val="0"/>
              <w:adjustRightInd w:val="0"/>
              <w:rPr>
                <w:rFonts w:ascii="Museo Sans 300" w:hAnsi="Museo Sans 300"/>
                <w:b/>
                <w:bCs/>
                <w:sz w:val="14"/>
                <w:szCs w:val="14"/>
              </w:rPr>
            </w:pPr>
            <w:r w:rsidRPr="00BD3926">
              <w:rPr>
                <w:rFonts w:ascii="Museo Sans 300" w:hAnsi="Museo Sans 300"/>
                <w:b/>
                <w:bCs/>
                <w:sz w:val="14"/>
                <w:szCs w:val="14"/>
              </w:rPr>
              <w:t xml:space="preserve">No </w:t>
            </w:r>
          </w:p>
        </w:tc>
        <w:tc>
          <w:tcPr>
            <w:tcW w:w="612" w:type="dxa"/>
            <w:vMerge/>
            <w:tcBorders>
              <w:top w:val="single" w:sz="2" w:space="0" w:color="auto"/>
              <w:left w:val="single" w:sz="2" w:space="0" w:color="auto"/>
              <w:bottom w:val="single" w:sz="2" w:space="0" w:color="auto"/>
              <w:right w:val="single" w:sz="2" w:space="0" w:color="auto"/>
            </w:tcBorders>
            <w:shd w:val="clear" w:color="auto" w:fill="DCDCDC"/>
          </w:tcPr>
          <w:p w:rsidR="007C5361" w:rsidRPr="00BD3926" w:rsidRDefault="007C5361" w:rsidP="002564AE">
            <w:pPr>
              <w:widowControl w:val="0"/>
              <w:autoSpaceDE w:val="0"/>
              <w:autoSpaceDN w:val="0"/>
              <w:adjustRightInd w:val="0"/>
              <w:rPr>
                <w:rFonts w:ascii="Museo Sans 300" w:hAnsi="Museo Sans 300"/>
                <w:b/>
                <w:bCs/>
                <w:sz w:val="14"/>
                <w:szCs w:val="14"/>
              </w:rPr>
            </w:pPr>
          </w:p>
        </w:tc>
        <w:tc>
          <w:tcPr>
            <w:tcW w:w="653" w:type="dxa"/>
            <w:vMerge/>
            <w:tcBorders>
              <w:top w:val="single" w:sz="2" w:space="0" w:color="auto"/>
              <w:left w:val="single" w:sz="2" w:space="0" w:color="auto"/>
              <w:bottom w:val="single" w:sz="2" w:space="0" w:color="auto"/>
              <w:right w:val="single" w:sz="2" w:space="0" w:color="auto"/>
            </w:tcBorders>
            <w:shd w:val="clear" w:color="auto" w:fill="DCDCDC"/>
          </w:tcPr>
          <w:p w:rsidR="007C5361" w:rsidRPr="00BD3926" w:rsidRDefault="007C5361" w:rsidP="002564AE">
            <w:pPr>
              <w:widowControl w:val="0"/>
              <w:autoSpaceDE w:val="0"/>
              <w:autoSpaceDN w:val="0"/>
              <w:adjustRightInd w:val="0"/>
              <w:rPr>
                <w:rFonts w:ascii="Museo Sans 300" w:hAnsi="Museo Sans 300"/>
                <w:b/>
                <w:bCs/>
                <w:sz w:val="14"/>
                <w:szCs w:val="14"/>
              </w:rPr>
            </w:pPr>
          </w:p>
        </w:tc>
        <w:tc>
          <w:tcPr>
            <w:tcW w:w="653" w:type="dxa"/>
            <w:vMerge/>
            <w:tcBorders>
              <w:top w:val="single" w:sz="2" w:space="0" w:color="auto"/>
              <w:left w:val="single" w:sz="2" w:space="0" w:color="auto"/>
              <w:bottom w:val="single" w:sz="2" w:space="0" w:color="auto"/>
              <w:right w:val="single" w:sz="2" w:space="0" w:color="auto"/>
            </w:tcBorders>
            <w:shd w:val="clear" w:color="auto" w:fill="DCDCDC"/>
          </w:tcPr>
          <w:p w:rsidR="007C5361" w:rsidRPr="00BD3926" w:rsidRDefault="007C5361" w:rsidP="002564AE">
            <w:pPr>
              <w:widowControl w:val="0"/>
              <w:autoSpaceDE w:val="0"/>
              <w:autoSpaceDN w:val="0"/>
              <w:adjustRightInd w:val="0"/>
              <w:rPr>
                <w:rFonts w:ascii="Museo Sans 300" w:hAnsi="Museo Sans 300"/>
                <w:b/>
                <w:bCs/>
                <w:sz w:val="14"/>
                <w:szCs w:val="14"/>
              </w:rPr>
            </w:pPr>
          </w:p>
        </w:tc>
      </w:tr>
    </w:tbl>
    <w:p w:rsidR="007C5361" w:rsidRPr="00BD3926" w:rsidRDefault="007C5361" w:rsidP="007C5361">
      <w:pPr>
        <w:widowControl w:val="0"/>
        <w:autoSpaceDE w:val="0"/>
        <w:autoSpaceDN w:val="0"/>
        <w:adjustRightInd w:val="0"/>
        <w:rPr>
          <w:rFonts w:ascii="Museo Sans 300" w:hAnsi="Museo Sans 300"/>
          <w:sz w:val="14"/>
          <w:szCs w:val="14"/>
        </w:rPr>
      </w:pPr>
    </w:p>
    <w:tbl>
      <w:tblPr>
        <w:tblpPr w:leftFromText="141" w:rightFromText="141" w:vertAnchor="text" w:horzAnchor="margin" w:tblpY="-66"/>
        <w:tblW w:w="0" w:type="auto"/>
        <w:tblLayout w:type="fixed"/>
        <w:tblCellMar>
          <w:left w:w="25" w:type="dxa"/>
          <w:right w:w="0" w:type="dxa"/>
        </w:tblCellMar>
        <w:tblLook w:val="0000" w:firstRow="0" w:lastRow="0" w:firstColumn="0" w:lastColumn="0" w:noHBand="0" w:noVBand="0"/>
      </w:tblPr>
      <w:tblGrid>
        <w:gridCol w:w="2600"/>
      </w:tblGrid>
      <w:tr w:rsidR="0019539F" w:rsidRPr="00BD3926" w:rsidTr="0019539F">
        <w:tc>
          <w:tcPr>
            <w:tcW w:w="2600" w:type="dxa"/>
            <w:tcBorders>
              <w:top w:val="single" w:sz="2" w:space="0" w:color="auto"/>
              <w:left w:val="single" w:sz="2" w:space="0" w:color="auto"/>
              <w:bottom w:val="single" w:sz="2" w:space="0" w:color="auto"/>
              <w:right w:val="single" w:sz="2" w:space="0" w:color="auto"/>
            </w:tcBorders>
          </w:tcPr>
          <w:p w:rsidR="0019539F" w:rsidRPr="00BD3926" w:rsidRDefault="0019539F" w:rsidP="0019539F">
            <w:pPr>
              <w:widowControl w:val="0"/>
              <w:autoSpaceDE w:val="0"/>
              <w:autoSpaceDN w:val="0"/>
              <w:adjustRightInd w:val="0"/>
              <w:rPr>
                <w:rFonts w:ascii="Museo Sans 300" w:hAnsi="Museo Sans 300"/>
                <w:b/>
                <w:bCs/>
                <w:sz w:val="14"/>
                <w:szCs w:val="14"/>
              </w:rPr>
            </w:pPr>
            <w:r w:rsidRPr="00BD3926">
              <w:rPr>
                <w:rFonts w:ascii="Museo Sans 300" w:hAnsi="Museo Sans 300"/>
                <w:b/>
                <w:bCs/>
                <w:sz w:val="14"/>
                <w:szCs w:val="14"/>
              </w:rPr>
              <w:t xml:space="preserve">No DE ENTREGA: 89 </w:t>
            </w:r>
          </w:p>
        </w:tc>
      </w:tr>
    </w:tbl>
    <w:p w:rsidR="007C5361" w:rsidRPr="00BD3926" w:rsidRDefault="007C5361" w:rsidP="007C5361">
      <w:pPr>
        <w:widowControl w:val="0"/>
        <w:autoSpaceDE w:val="0"/>
        <w:autoSpaceDN w:val="0"/>
        <w:adjustRightInd w:val="0"/>
        <w:jc w:val="center"/>
        <w:rPr>
          <w:rFonts w:ascii="Museo Sans 300" w:hAnsi="Museo Sans 300"/>
          <w:b/>
          <w:bCs/>
          <w:sz w:val="14"/>
          <w:szCs w:val="14"/>
        </w:rPr>
      </w:pPr>
      <w:r w:rsidRPr="00BD3926">
        <w:rPr>
          <w:rFonts w:ascii="Museo Sans 300" w:hAnsi="Museo Sans 300"/>
          <w:b/>
          <w:bCs/>
          <w:sz w:val="14"/>
          <w:szCs w:val="14"/>
        </w:rPr>
        <w:t xml:space="preserve">TASA DE INTERES 6% </w:t>
      </w:r>
    </w:p>
    <w:tbl>
      <w:tblPr>
        <w:tblW w:w="9093" w:type="dxa"/>
        <w:tblInd w:w="-3" w:type="dxa"/>
        <w:tblLayout w:type="fixed"/>
        <w:tblCellMar>
          <w:left w:w="25" w:type="dxa"/>
          <w:right w:w="0" w:type="dxa"/>
        </w:tblCellMar>
        <w:tblLook w:val="0000" w:firstRow="0" w:lastRow="0" w:firstColumn="0" w:lastColumn="0" w:noHBand="0" w:noVBand="0"/>
      </w:tblPr>
      <w:tblGrid>
        <w:gridCol w:w="2568"/>
        <w:gridCol w:w="976"/>
        <w:gridCol w:w="2486"/>
        <w:gridCol w:w="569"/>
        <w:gridCol w:w="569"/>
        <w:gridCol w:w="610"/>
        <w:gridCol w:w="651"/>
        <w:gridCol w:w="664"/>
      </w:tblGrid>
      <w:tr w:rsidR="0019539F" w:rsidRPr="00BD3926" w:rsidTr="0019539F">
        <w:trPr>
          <w:trHeight w:val="265"/>
        </w:trPr>
        <w:tc>
          <w:tcPr>
            <w:tcW w:w="2568" w:type="dxa"/>
            <w:vMerge w:val="restart"/>
            <w:tcBorders>
              <w:top w:val="single" w:sz="2" w:space="0" w:color="auto"/>
              <w:left w:val="single" w:sz="2" w:space="0" w:color="auto"/>
              <w:bottom w:val="single" w:sz="2" w:space="0" w:color="auto"/>
              <w:right w:val="single" w:sz="2" w:space="0" w:color="auto"/>
            </w:tcBorders>
          </w:tcPr>
          <w:p w:rsidR="007C5361" w:rsidRPr="00BD3926" w:rsidRDefault="00D146EB" w:rsidP="002564AE">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7C5361" w:rsidRPr="00BD3926">
              <w:rPr>
                <w:rFonts w:ascii="Museo Sans 300" w:hAnsi="Museo Sans 300"/>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7C5361" w:rsidRPr="00BD3926" w:rsidRDefault="007C5361" w:rsidP="002564AE">
            <w:pPr>
              <w:widowControl w:val="0"/>
              <w:autoSpaceDE w:val="0"/>
              <w:autoSpaceDN w:val="0"/>
              <w:adjustRightInd w:val="0"/>
              <w:rPr>
                <w:rFonts w:ascii="Museo Sans 300" w:hAnsi="Museo Sans 300"/>
                <w:sz w:val="14"/>
                <w:szCs w:val="14"/>
              </w:rPr>
            </w:pPr>
            <w:r w:rsidRPr="00BD3926">
              <w:rPr>
                <w:rFonts w:ascii="Museo Sans 300" w:hAnsi="Museo Sans 300"/>
                <w:sz w:val="14"/>
                <w:szCs w:val="14"/>
              </w:rPr>
              <w:t xml:space="preserve">Solares: </w:t>
            </w:r>
          </w:p>
          <w:p w:rsidR="007C5361" w:rsidRPr="00BD3926" w:rsidRDefault="00D146EB" w:rsidP="002564AE">
            <w:pPr>
              <w:widowControl w:val="0"/>
              <w:autoSpaceDE w:val="0"/>
              <w:autoSpaceDN w:val="0"/>
              <w:adjustRightInd w:val="0"/>
              <w:rPr>
                <w:rFonts w:ascii="Museo Sans 300" w:hAnsi="Museo Sans 300"/>
                <w:sz w:val="14"/>
                <w:szCs w:val="14"/>
              </w:rPr>
            </w:pPr>
            <w:r>
              <w:rPr>
                <w:rFonts w:ascii="Museo Sans 300" w:hAnsi="Museo Sans 300"/>
                <w:sz w:val="14"/>
                <w:szCs w:val="14"/>
              </w:rPr>
              <w:t xml:space="preserve">--- </w:t>
            </w:r>
            <w:r w:rsidR="007C5361" w:rsidRPr="00BD3926">
              <w:rPr>
                <w:rFonts w:ascii="Museo Sans 300" w:hAnsi="Museo Sans 300"/>
                <w:sz w:val="14"/>
                <w:szCs w:val="14"/>
              </w:rPr>
              <w:t xml:space="preserve">-00000 </w:t>
            </w:r>
          </w:p>
        </w:tc>
        <w:tc>
          <w:tcPr>
            <w:tcW w:w="2486" w:type="dxa"/>
            <w:vMerge w:val="restart"/>
            <w:tcBorders>
              <w:top w:val="single" w:sz="2" w:space="0" w:color="auto"/>
              <w:left w:val="single" w:sz="2" w:space="0" w:color="auto"/>
              <w:bottom w:val="single" w:sz="2" w:space="0" w:color="auto"/>
              <w:right w:val="single" w:sz="2" w:space="0" w:color="auto"/>
            </w:tcBorders>
          </w:tcPr>
          <w:p w:rsidR="007C5361" w:rsidRPr="00BD3926" w:rsidRDefault="007C5361" w:rsidP="002564AE">
            <w:pPr>
              <w:widowControl w:val="0"/>
              <w:autoSpaceDE w:val="0"/>
              <w:autoSpaceDN w:val="0"/>
              <w:adjustRightInd w:val="0"/>
              <w:rPr>
                <w:rFonts w:ascii="Museo Sans 300" w:hAnsi="Museo Sans 300"/>
                <w:sz w:val="14"/>
                <w:szCs w:val="14"/>
              </w:rPr>
            </w:pPr>
          </w:p>
          <w:p w:rsidR="007C5361" w:rsidRPr="00BD3926" w:rsidRDefault="007C5361" w:rsidP="002564AE">
            <w:pPr>
              <w:widowControl w:val="0"/>
              <w:autoSpaceDE w:val="0"/>
              <w:autoSpaceDN w:val="0"/>
              <w:adjustRightInd w:val="0"/>
              <w:rPr>
                <w:rFonts w:ascii="Museo Sans 300" w:hAnsi="Museo Sans 300"/>
                <w:sz w:val="14"/>
                <w:szCs w:val="14"/>
              </w:rPr>
            </w:pPr>
            <w:r w:rsidRPr="00BD3926">
              <w:rPr>
                <w:rFonts w:ascii="Museo Sans 300" w:hAnsi="Museo Sans 300"/>
                <w:sz w:val="14"/>
                <w:szCs w:val="14"/>
              </w:rPr>
              <w:t xml:space="preserve">PORCION 17 </w:t>
            </w:r>
          </w:p>
        </w:tc>
        <w:tc>
          <w:tcPr>
            <w:tcW w:w="569" w:type="dxa"/>
            <w:vMerge w:val="restart"/>
            <w:tcBorders>
              <w:top w:val="single" w:sz="2" w:space="0" w:color="auto"/>
              <w:left w:val="single" w:sz="2" w:space="0" w:color="auto"/>
              <w:bottom w:val="single" w:sz="2" w:space="0" w:color="auto"/>
              <w:right w:val="single" w:sz="2" w:space="0" w:color="auto"/>
            </w:tcBorders>
          </w:tcPr>
          <w:p w:rsidR="007C5361" w:rsidRPr="00BD3926" w:rsidRDefault="007C5361" w:rsidP="002564AE">
            <w:pPr>
              <w:widowControl w:val="0"/>
              <w:autoSpaceDE w:val="0"/>
              <w:autoSpaceDN w:val="0"/>
              <w:adjustRightInd w:val="0"/>
              <w:jc w:val="center"/>
              <w:rPr>
                <w:rFonts w:ascii="Museo Sans 300" w:hAnsi="Museo Sans 300"/>
                <w:sz w:val="14"/>
                <w:szCs w:val="14"/>
              </w:rPr>
            </w:pPr>
          </w:p>
          <w:p w:rsidR="007C5361" w:rsidRPr="00BD3926" w:rsidRDefault="00D146EB" w:rsidP="002564AE">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7C5361" w:rsidRPr="00BD3926" w:rsidRDefault="007C5361" w:rsidP="002564AE">
            <w:pPr>
              <w:widowControl w:val="0"/>
              <w:autoSpaceDE w:val="0"/>
              <w:autoSpaceDN w:val="0"/>
              <w:adjustRightInd w:val="0"/>
              <w:jc w:val="center"/>
              <w:rPr>
                <w:rFonts w:ascii="Museo Sans 300" w:hAnsi="Museo Sans 300"/>
                <w:sz w:val="14"/>
                <w:szCs w:val="14"/>
              </w:rPr>
            </w:pPr>
          </w:p>
          <w:p w:rsidR="007C5361" w:rsidRPr="00BD3926" w:rsidRDefault="00D146EB" w:rsidP="002564AE">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7C5361" w:rsidRPr="00BD3926" w:rsidRDefault="007C5361" w:rsidP="002564AE">
            <w:pPr>
              <w:widowControl w:val="0"/>
              <w:autoSpaceDE w:val="0"/>
              <w:autoSpaceDN w:val="0"/>
              <w:adjustRightInd w:val="0"/>
              <w:jc w:val="right"/>
              <w:rPr>
                <w:rFonts w:ascii="Museo Sans 300" w:hAnsi="Museo Sans 300"/>
                <w:sz w:val="14"/>
                <w:szCs w:val="14"/>
              </w:rPr>
            </w:pPr>
          </w:p>
          <w:p w:rsidR="007C5361" w:rsidRPr="00BD3926" w:rsidRDefault="007C5361" w:rsidP="002564AE">
            <w:pPr>
              <w:widowControl w:val="0"/>
              <w:autoSpaceDE w:val="0"/>
              <w:autoSpaceDN w:val="0"/>
              <w:adjustRightInd w:val="0"/>
              <w:jc w:val="right"/>
              <w:rPr>
                <w:rFonts w:ascii="Museo Sans 300" w:hAnsi="Museo Sans 300"/>
                <w:sz w:val="14"/>
                <w:szCs w:val="14"/>
              </w:rPr>
            </w:pPr>
            <w:r w:rsidRPr="00BD3926">
              <w:rPr>
                <w:rFonts w:ascii="Museo Sans 300" w:hAnsi="Museo Sans 300"/>
                <w:sz w:val="14"/>
                <w:szCs w:val="14"/>
              </w:rPr>
              <w:t xml:space="preserve">210.00 </w:t>
            </w:r>
          </w:p>
        </w:tc>
        <w:tc>
          <w:tcPr>
            <w:tcW w:w="651" w:type="dxa"/>
            <w:tcBorders>
              <w:top w:val="single" w:sz="2" w:space="0" w:color="auto"/>
              <w:left w:val="single" w:sz="2" w:space="0" w:color="auto"/>
              <w:bottom w:val="single" w:sz="2" w:space="0" w:color="auto"/>
              <w:right w:val="single" w:sz="2" w:space="0" w:color="auto"/>
            </w:tcBorders>
          </w:tcPr>
          <w:p w:rsidR="007C5361" w:rsidRPr="00BD3926" w:rsidRDefault="007C5361" w:rsidP="002564AE">
            <w:pPr>
              <w:widowControl w:val="0"/>
              <w:autoSpaceDE w:val="0"/>
              <w:autoSpaceDN w:val="0"/>
              <w:adjustRightInd w:val="0"/>
              <w:jc w:val="right"/>
              <w:rPr>
                <w:rFonts w:ascii="Museo Sans 300" w:hAnsi="Museo Sans 300"/>
                <w:sz w:val="14"/>
                <w:szCs w:val="14"/>
              </w:rPr>
            </w:pPr>
          </w:p>
          <w:p w:rsidR="007C5361" w:rsidRPr="00BD3926" w:rsidRDefault="007C5361" w:rsidP="002564AE">
            <w:pPr>
              <w:widowControl w:val="0"/>
              <w:autoSpaceDE w:val="0"/>
              <w:autoSpaceDN w:val="0"/>
              <w:adjustRightInd w:val="0"/>
              <w:jc w:val="right"/>
              <w:rPr>
                <w:rFonts w:ascii="Museo Sans 300" w:hAnsi="Museo Sans 300"/>
                <w:sz w:val="14"/>
                <w:szCs w:val="14"/>
              </w:rPr>
            </w:pPr>
            <w:r w:rsidRPr="00BD3926">
              <w:rPr>
                <w:rFonts w:ascii="Museo Sans 300" w:hAnsi="Museo Sans 300"/>
                <w:sz w:val="14"/>
                <w:szCs w:val="14"/>
              </w:rPr>
              <w:t xml:space="preserve">1602.30 </w:t>
            </w:r>
          </w:p>
        </w:tc>
        <w:tc>
          <w:tcPr>
            <w:tcW w:w="660" w:type="dxa"/>
            <w:tcBorders>
              <w:top w:val="single" w:sz="2" w:space="0" w:color="auto"/>
              <w:left w:val="single" w:sz="2" w:space="0" w:color="auto"/>
              <w:bottom w:val="single" w:sz="2" w:space="0" w:color="auto"/>
              <w:right w:val="single" w:sz="2" w:space="0" w:color="auto"/>
            </w:tcBorders>
          </w:tcPr>
          <w:p w:rsidR="007C5361" w:rsidRPr="00BD3926" w:rsidRDefault="007C5361" w:rsidP="002564AE">
            <w:pPr>
              <w:widowControl w:val="0"/>
              <w:autoSpaceDE w:val="0"/>
              <w:autoSpaceDN w:val="0"/>
              <w:adjustRightInd w:val="0"/>
              <w:jc w:val="right"/>
              <w:rPr>
                <w:rFonts w:ascii="Museo Sans 300" w:hAnsi="Museo Sans 300"/>
                <w:sz w:val="14"/>
                <w:szCs w:val="14"/>
              </w:rPr>
            </w:pPr>
          </w:p>
          <w:p w:rsidR="007C5361" w:rsidRPr="00BD3926" w:rsidRDefault="007C5361" w:rsidP="002564AE">
            <w:pPr>
              <w:widowControl w:val="0"/>
              <w:autoSpaceDE w:val="0"/>
              <w:autoSpaceDN w:val="0"/>
              <w:adjustRightInd w:val="0"/>
              <w:jc w:val="right"/>
              <w:rPr>
                <w:rFonts w:ascii="Museo Sans 300" w:hAnsi="Museo Sans 300"/>
                <w:sz w:val="14"/>
                <w:szCs w:val="14"/>
              </w:rPr>
            </w:pPr>
            <w:r w:rsidRPr="00BD3926">
              <w:rPr>
                <w:rFonts w:ascii="Museo Sans 300" w:hAnsi="Museo Sans 300"/>
                <w:sz w:val="14"/>
                <w:szCs w:val="14"/>
              </w:rPr>
              <w:t xml:space="preserve">14020.13 </w:t>
            </w:r>
          </w:p>
        </w:tc>
      </w:tr>
      <w:tr w:rsidR="0019539F" w:rsidRPr="00BD3926" w:rsidTr="0019539F">
        <w:trPr>
          <w:trHeight w:val="132"/>
        </w:trPr>
        <w:tc>
          <w:tcPr>
            <w:tcW w:w="2568" w:type="dxa"/>
            <w:vMerge/>
            <w:tcBorders>
              <w:top w:val="single" w:sz="2" w:space="0" w:color="auto"/>
              <w:left w:val="single" w:sz="2" w:space="0" w:color="auto"/>
              <w:bottom w:val="single" w:sz="2" w:space="0" w:color="auto"/>
              <w:right w:val="single" w:sz="2" w:space="0" w:color="auto"/>
            </w:tcBorders>
          </w:tcPr>
          <w:p w:rsidR="007C5361" w:rsidRPr="00BD3926" w:rsidRDefault="007C5361" w:rsidP="002564AE">
            <w:pPr>
              <w:widowControl w:val="0"/>
              <w:autoSpaceDE w:val="0"/>
              <w:autoSpaceDN w:val="0"/>
              <w:adjustRightInd w:val="0"/>
              <w:rPr>
                <w:rFonts w:ascii="Museo Sans 300" w:hAnsi="Museo Sans 300"/>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7C5361" w:rsidRPr="00BD3926" w:rsidRDefault="007C5361" w:rsidP="002564AE">
            <w:pPr>
              <w:widowControl w:val="0"/>
              <w:autoSpaceDE w:val="0"/>
              <w:autoSpaceDN w:val="0"/>
              <w:adjustRightInd w:val="0"/>
              <w:rPr>
                <w:rFonts w:ascii="Museo Sans 300" w:hAnsi="Museo Sans 300"/>
                <w:sz w:val="14"/>
                <w:szCs w:val="14"/>
              </w:rPr>
            </w:pPr>
          </w:p>
        </w:tc>
        <w:tc>
          <w:tcPr>
            <w:tcW w:w="2486" w:type="dxa"/>
            <w:vMerge/>
            <w:tcBorders>
              <w:top w:val="single" w:sz="2" w:space="0" w:color="auto"/>
              <w:left w:val="single" w:sz="2" w:space="0" w:color="auto"/>
              <w:bottom w:val="single" w:sz="2" w:space="0" w:color="auto"/>
              <w:right w:val="single" w:sz="2" w:space="0" w:color="auto"/>
            </w:tcBorders>
          </w:tcPr>
          <w:p w:rsidR="007C5361" w:rsidRPr="00BD3926" w:rsidRDefault="007C5361" w:rsidP="002564AE">
            <w:pPr>
              <w:widowControl w:val="0"/>
              <w:autoSpaceDE w:val="0"/>
              <w:autoSpaceDN w:val="0"/>
              <w:adjustRightInd w:val="0"/>
              <w:rPr>
                <w:rFonts w:ascii="Museo Sans 300" w:hAnsi="Museo Sans 3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7C5361" w:rsidRPr="00BD3926" w:rsidRDefault="007C5361" w:rsidP="002564AE">
            <w:pPr>
              <w:widowControl w:val="0"/>
              <w:autoSpaceDE w:val="0"/>
              <w:autoSpaceDN w:val="0"/>
              <w:adjustRightInd w:val="0"/>
              <w:rPr>
                <w:rFonts w:ascii="Museo Sans 300" w:hAnsi="Museo Sans 3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7C5361" w:rsidRPr="00BD3926" w:rsidRDefault="007C5361" w:rsidP="002564AE">
            <w:pPr>
              <w:widowControl w:val="0"/>
              <w:autoSpaceDE w:val="0"/>
              <w:autoSpaceDN w:val="0"/>
              <w:adjustRightInd w:val="0"/>
              <w:rPr>
                <w:rFonts w:ascii="Museo Sans 300" w:hAnsi="Museo Sans 300"/>
                <w:sz w:val="14"/>
                <w:szCs w:val="14"/>
              </w:rPr>
            </w:pPr>
          </w:p>
        </w:tc>
        <w:tc>
          <w:tcPr>
            <w:tcW w:w="610" w:type="dxa"/>
            <w:tcBorders>
              <w:top w:val="single" w:sz="2" w:space="0" w:color="auto"/>
              <w:left w:val="single" w:sz="2" w:space="0" w:color="auto"/>
              <w:bottom w:val="single" w:sz="2" w:space="0" w:color="auto"/>
              <w:right w:val="single" w:sz="2" w:space="0" w:color="auto"/>
            </w:tcBorders>
          </w:tcPr>
          <w:p w:rsidR="007C5361" w:rsidRPr="00BD3926" w:rsidRDefault="007C5361" w:rsidP="002564AE">
            <w:pPr>
              <w:widowControl w:val="0"/>
              <w:autoSpaceDE w:val="0"/>
              <w:autoSpaceDN w:val="0"/>
              <w:adjustRightInd w:val="0"/>
              <w:jc w:val="right"/>
              <w:rPr>
                <w:rFonts w:ascii="Museo Sans 300" w:hAnsi="Museo Sans 300"/>
                <w:sz w:val="14"/>
                <w:szCs w:val="14"/>
              </w:rPr>
            </w:pPr>
            <w:r w:rsidRPr="00BD3926">
              <w:rPr>
                <w:rFonts w:ascii="Museo Sans 300" w:hAnsi="Museo Sans 300"/>
                <w:sz w:val="14"/>
                <w:szCs w:val="14"/>
              </w:rPr>
              <w:t xml:space="preserve">210.00 </w:t>
            </w:r>
          </w:p>
        </w:tc>
        <w:tc>
          <w:tcPr>
            <w:tcW w:w="651" w:type="dxa"/>
            <w:tcBorders>
              <w:top w:val="single" w:sz="2" w:space="0" w:color="auto"/>
              <w:left w:val="single" w:sz="2" w:space="0" w:color="auto"/>
              <w:bottom w:val="single" w:sz="2" w:space="0" w:color="auto"/>
              <w:right w:val="single" w:sz="2" w:space="0" w:color="auto"/>
            </w:tcBorders>
          </w:tcPr>
          <w:p w:rsidR="007C5361" w:rsidRPr="00BD3926" w:rsidRDefault="007C5361" w:rsidP="002564AE">
            <w:pPr>
              <w:widowControl w:val="0"/>
              <w:autoSpaceDE w:val="0"/>
              <w:autoSpaceDN w:val="0"/>
              <w:adjustRightInd w:val="0"/>
              <w:jc w:val="right"/>
              <w:rPr>
                <w:rFonts w:ascii="Museo Sans 300" w:hAnsi="Museo Sans 300"/>
                <w:sz w:val="14"/>
                <w:szCs w:val="14"/>
              </w:rPr>
            </w:pPr>
            <w:r w:rsidRPr="00BD3926">
              <w:rPr>
                <w:rFonts w:ascii="Museo Sans 300" w:hAnsi="Museo Sans 300"/>
                <w:sz w:val="14"/>
                <w:szCs w:val="14"/>
              </w:rPr>
              <w:t xml:space="preserve">1602.30 </w:t>
            </w:r>
          </w:p>
        </w:tc>
        <w:tc>
          <w:tcPr>
            <w:tcW w:w="660" w:type="dxa"/>
            <w:tcBorders>
              <w:top w:val="single" w:sz="2" w:space="0" w:color="auto"/>
              <w:left w:val="single" w:sz="2" w:space="0" w:color="auto"/>
              <w:bottom w:val="single" w:sz="2" w:space="0" w:color="auto"/>
              <w:right w:val="single" w:sz="2" w:space="0" w:color="auto"/>
            </w:tcBorders>
          </w:tcPr>
          <w:p w:rsidR="007C5361" w:rsidRPr="00BD3926" w:rsidRDefault="007C5361" w:rsidP="002564AE">
            <w:pPr>
              <w:widowControl w:val="0"/>
              <w:autoSpaceDE w:val="0"/>
              <w:autoSpaceDN w:val="0"/>
              <w:adjustRightInd w:val="0"/>
              <w:jc w:val="right"/>
              <w:rPr>
                <w:rFonts w:ascii="Museo Sans 300" w:hAnsi="Museo Sans 300"/>
                <w:sz w:val="14"/>
                <w:szCs w:val="14"/>
              </w:rPr>
            </w:pPr>
            <w:r w:rsidRPr="00BD3926">
              <w:rPr>
                <w:rFonts w:ascii="Museo Sans 300" w:hAnsi="Museo Sans 300"/>
                <w:sz w:val="14"/>
                <w:szCs w:val="14"/>
              </w:rPr>
              <w:t xml:space="preserve">14020.13 </w:t>
            </w:r>
          </w:p>
        </w:tc>
      </w:tr>
      <w:tr w:rsidR="007C5361" w:rsidRPr="00BD3926" w:rsidTr="0019539F">
        <w:trPr>
          <w:trHeight w:val="409"/>
        </w:trPr>
        <w:tc>
          <w:tcPr>
            <w:tcW w:w="2568" w:type="dxa"/>
            <w:vMerge/>
            <w:tcBorders>
              <w:top w:val="single" w:sz="2" w:space="0" w:color="auto"/>
              <w:left w:val="single" w:sz="2" w:space="0" w:color="auto"/>
              <w:bottom w:val="single" w:sz="2" w:space="0" w:color="auto"/>
              <w:right w:val="single" w:sz="2" w:space="0" w:color="auto"/>
            </w:tcBorders>
          </w:tcPr>
          <w:p w:rsidR="007C5361" w:rsidRPr="00BD3926" w:rsidRDefault="007C5361" w:rsidP="002564AE">
            <w:pPr>
              <w:widowControl w:val="0"/>
              <w:autoSpaceDE w:val="0"/>
              <w:autoSpaceDN w:val="0"/>
              <w:adjustRightInd w:val="0"/>
              <w:rPr>
                <w:rFonts w:ascii="Museo Sans 300" w:hAnsi="Museo Sans 300"/>
                <w:sz w:val="14"/>
                <w:szCs w:val="14"/>
              </w:rPr>
            </w:pPr>
          </w:p>
        </w:tc>
        <w:tc>
          <w:tcPr>
            <w:tcW w:w="6525" w:type="dxa"/>
            <w:gridSpan w:val="7"/>
            <w:tcBorders>
              <w:top w:val="single" w:sz="2" w:space="0" w:color="auto"/>
              <w:left w:val="single" w:sz="2" w:space="0" w:color="auto"/>
              <w:bottom w:val="single" w:sz="2" w:space="0" w:color="auto"/>
              <w:right w:val="single" w:sz="2" w:space="0" w:color="auto"/>
            </w:tcBorders>
          </w:tcPr>
          <w:p w:rsidR="007C5361" w:rsidRPr="00BD3926" w:rsidRDefault="00876064" w:rsidP="002564AE">
            <w:pPr>
              <w:widowControl w:val="0"/>
              <w:autoSpaceDE w:val="0"/>
              <w:autoSpaceDN w:val="0"/>
              <w:adjustRightInd w:val="0"/>
              <w:jc w:val="center"/>
              <w:rPr>
                <w:rFonts w:ascii="Museo Sans 300" w:hAnsi="Museo Sans 300"/>
                <w:b/>
                <w:bCs/>
                <w:sz w:val="14"/>
                <w:szCs w:val="14"/>
              </w:rPr>
            </w:pPr>
            <w:r w:rsidRPr="00BD3926">
              <w:rPr>
                <w:rFonts w:ascii="Museo Sans 300" w:hAnsi="Museo Sans 300"/>
                <w:b/>
                <w:bCs/>
                <w:sz w:val="14"/>
                <w:szCs w:val="14"/>
              </w:rPr>
              <w:t>Área</w:t>
            </w:r>
            <w:r w:rsidR="007C5361" w:rsidRPr="00BD3926">
              <w:rPr>
                <w:rFonts w:ascii="Museo Sans 300" w:hAnsi="Museo Sans 300"/>
                <w:b/>
                <w:bCs/>
                <w:sz w:val="14"/>
                <w:szCs w:val="14"/>
              </w:rPr>
              <w:t xml:space="preserve"> Total: 210.00 </w:t>
            </w:r>
          </w:p>
          <w:p w:rsidR="007C5361" w:rsidRPr="00BD3926" w:rsidRDefault="007C5361" w:rsidP="002564AE">
            <w:pPr>
              <w:widowControl w:val="0"/>
              <w:autoSpaceDE w:val="0"/>
              <w:autoSpaceDN w:val="0"/>
              <w:adjustRightInd w:val="0"/>
              <w:jc w:val="center"/>
              <w:rPr>
                <w:rFonts w:ascii="Museo Sans 300" w:hAnsi="Museo Sans 300"/>
                <w:b/>
                <w:bCs/>
                <w:sz w:val="14"/>
                <w:szCs w:val="14"/>
              </w:rPr>
            </w:pPr>
            <w:r w:rsidRPr="00BD3926">
              <w:rPr>
                <w:rFonts w:ascii="Museo Sans 300" w:hAnsi="Museo Sans 300"/>
                <w:b/>
                <w:bCs/>
                <w:sz w:val="14"/>
                <w:szCs w:val="14"/>
              </w:rPr>
              <w:t xml:space="preserve"> Valor Total ($): 1602.30 </w:t>
            </w:r>
          </w:p>
          <w:p w:rsidR="007C5361" w:rsidRPr="00BD3926" w:rsidRDefault="007C5361" w:rsidP="002564AE">
            <w:pPr>
              <w:widowControl w:val="0"/>
              <w:autoSpaceDE w:val="0"/>
              <w:autoSpaceDN w:val="0"/>
              <w:adjustRightInd w:val="0"/>
              <w:jc w:val="center"/>
              <w:rPr>
                <w:rFonts w:ascii="Museo Sans 300" w:hAnsi="Museo Sans 300"/>
                <w:b/>
                <w:bCs/>
                <w:sz w:val="14"/>
                <w:szCs w:val="14"/>
              </w:rPr>
            </w:pPr>
            <w:r w:rsidRPr="00BD3926">
              <w:rPr>
                <w:rFonts w:ascii="Museo Sans 300" w:hAnsi="Museo Sans 300"/>
                <w:b/>
                <w:bCs/>
                <w:sz w:val="14"/>
                <w:szCs w:val="14"/>
              </w:rPr>
              <w:t xml:space="preserve"> Valor Total (¢): 14020.13 </w:t>
            </w:r>
          </w:p>
        </w:tc>
      </w:tr>
    </w:tbl>
    <w:p w:rsidR="007C5361" w:rsidRPr="00BD3926" w:rsidRDefault="007C5361" w:rsidP="007C5361">
      <w:pPr>
        <w:widowControl w:val="0"/>
        <w:autoSpaceDE w:val="0"/>
        <w:autoSpaceDN w:val="0"/>
        <w:adjustRightInd w:val="0"/>
        <w:rPr>
          <w:rFonts w:ascii="Museo Sans 300" w:hAnsi="Museo Sans 300"/>
          <w:sz w:val="14"/>
          <w:szCs w:val="14"/>
        </w:rPr>
      </w:pPr>
    </w:p>
    <w:tbl>
      <w:tblPr>
        <w:tblW w:w="9088" w:type="dxa"/>
        <w:tblInd w:w="-3" w:type="dxa"/>
        <w:tblLayout w:type="fixed"/>
        <w:tblCellMar>
          <w:left w:w="25" w:type="dxa"/>
          <w:right w:w="0" w:type="dxa"/>
        </w:tblCellMar>
        <w:tblLook w:val="0000" w:firstRow="0" w:lastRow="0" w:firstColumn="0" w:lastColumn="0" w:noHBand="0" w:noVBand="0"/>
      </w:tblPr>
      <w:tblGrid>
        <w:gridCol w:w="3546"/>
        <w:gridCol w:w="2487"/>
        <w:gridCol w:w="1753"/>
        <w:gridCol w:w="651"/>
        <w:gridCol w:w="651"/>
      </w:tblGrid>
      <w:tr w:rsidR="0019539F" w:rsidRPr="00BD3926" w:rsidTr="0019539F">
        <w:trPr>
          <w:trHeight w:val="358"/>
        </w:trPr>
        <w:tc>
          <w:tcPr>
            <w:tcW w:w="3546" w:type="dxa"/>
            <w:vMerge w:val="restart"/>
            <w:tcBorders>
              <w:top w:val="single" w:sz="2" w:space="0" w:color="auto"/>
              <w:left w:val="single" w:sz="2" w:space="0" w:color="auto"/>
              <w:bottom w:val="single" w:sz="2" w:space="0" w:color="auto"/>
              <w:right w:val="single" w:sz="2" w:space="0" w:color="auto"/>
            </w:tcBorders>
            <w:shd w:val="clear" w:color="auto" w:fill="DCDCDC"/>
          </w:tcPr>
          <w:p w:rsidR="007C5361" w:rsidRPr="00BD3926" w:rsidRDefault="007C5361" w:rsidP="002564AE">
            <w:pPr>
              <w:widowControl w:val="0"/>
              <w:autoSpaceDE w:val="0"/>
              <w:autoSpaceDN w:val="0"/>
              <w:adjustRightInd w:val="0"/>
              <w:jc w:val="center"/>
              <w:rPr>
                <w:rFonts w:ascii="Museo Sans 300" w:hAnsi="Museo Sans 300"/>
                <w:b/>
                <w:bCs/>
                <w:sz w:val="14"/>
                <w:szCs w:val="14"/>
              </w:rPr>
            </w:pPr>
            <w:r w:rsidRPr="00BD3926">
              <w:rPr>
                <w:rFonts w:ascii="Museo Sans 300" w:hAnsi="Museo Sans 300"/>
                <w:b/>
                <w:bCs/>
                <w:sz w:val="14"/>
                <w:szCs w:val="14"/>
              </w:rPr>
              <w:t xml:space="preserve">TOTAL SOLARES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7C5361" w:rsidRPr="00BD3926" w:rsidRDefault="007C5361" w:rsidP="002564AE">
            <w:pPr>
              <w:widowControl w:val="0"/>
              <w:autoSpaceDE w:val="0"/>
              <w:autoSpaceDN w:val="0"/>
              <w:adjustRightInd w:val="0"/>
              <w:jc w:val="center"/>
              <w:rPr>
                <w:rFonts w:ascii="Museo Sans 300" w:hAnsi="Museo Sans 300"/>
                <w:b/>
                <w:bCs/>
                <w:sz w:val="14"/>
                <w:szCs w:val="14"/>
              </w:rPr>
            </w:pPr>
            <w:r w:rsidRPr="00BD3926">
              <w:rPr>
                <w:rFonts w:ascii="Museo Sans 300" w:hAnsi="Museo Sans 300"/>
                <w:b/>
                <w:bCs/>
                <w:sz w:val="14"/>
                <w:szCs w:val="14"/>
              </w:rPr>
              <w:t xml:space="preserve">1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7C5361" w:rsidRPr="00BD3926" w:rsidRDefault="007C5361" w:rsidP="002564AE">
            <w:pPr>
              <w:widowControl w:val="0"/>
              <w:autoSpaceDE w:val="0"/>
              <w:autoSpaceDN w:val="0"/>
              <w:adjustRightInd w:val="0"/>
              <w:jc w:val="right"/>
              <w:rPr>
                <w:rFonts w:ascii="Museo Sans 300" w:hAnsi="Museo Sans 300"/>
                <w:b/>
                <w:bCs/>
                <w:sz w:val="14"/>
                <w:szCs w:val="14"/>
              </w:rPr>
            </w:pPr>
            <w:r w:rsidRPr="00BD3926">
              <w:rPr>
                <w:rFonts w:ascii="Museo Sans 300" w:hAnsi="Museo Sans 300"/>
                <w:b/>
                <w:bCs/>
                <w:sz w:val="14"/>
                <w:szCs w:val="14"/>
              </w:rPr>
              <w:t xml:space="preserve">210.00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7C5361" w:rsidRPr="00BD3926" w:rsidRDefault="007C5361" w:rsidP="002564AE">
            <w:pPr>
              <w:widowControl w:val="0"/>
              <w:autoSpaceDE w:val="0"/>
              <w:autoSpaceDN w:val="0"/>
              <w:adjustRightInd w:val="0"/>
              <w:jc w:val="right"/>
              <w:rPr>
                <w:rFonts w:ascii="Museo Sans 300" w:hAnsi="Museo Sans 300"/>
                <w:b/>
                <w:bCs/>
                <w:sz w:val="14"/>
                <w:szCs w:val="14"/>
              </w:rPr>
            </w:pPr>
            <w:r w:rsidRPr="00BD3926">
              <w:rPr>
                <w:rFonts w:ascii="Museo Sans 300" w:hAnsi="Museo Sans 300"/>
                <w:b/>
                <w:bCs/>
                <w:sz w:val="14"/>
                <w:szCs w:val="14"/>
              </w:rPr>
              <w:t xml:space="preserve">1602.30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7C5361" w:rsidRPr="00BD3926" w:rsidRDefault="007C5361" w:rsidP="002564AE">
            <w:pPr>
              <w:widowControl w:val="0"/>
              <w:autoSpaceDE w:val="0"/>
              <w:autoSpaceDN w:val="0"/>
              <w:adjustRightInd w:val="0"/>
              <w:jc w:val="right"/>
              <w:rPr>
                <w:rFonts w:ascii="Museo Sans 300" w:hAnsi="Museo Sans 300"/>
                <w:b/>
                <w:bCs/>
                <w:sz w:val="14"/>
                <w:szCs w:val="14"/>
              </w:rPr>
            </w:pPr>
            <w:r w:rsidRPr="00BD3926">
              <w:rPr>
                <w:rFonts w:ascii="Museo Sans 300" w:hAnsi="Museo Sans 300"/>
                <w:b/>
                <w:bCs/>
                <w:sz w:val="14"/>
                <w:szCs w:val="14"/>
              </w:rPr>
              <w:t xml:space="preserve">14020.13 </w:t>
            </w:r>
          </w:p>
        </w:tc>
      </w:tr>
      <w:tr w:rsidR="0019539F" w:rsidRPr="00BD3926" w:rsidTr="0019539F">
        <w:trPr>
          <w:trHeight w:val="293"/>
        </w:trPr>
        <w:tc>
          <w:tcPr>
            <w:tcW w:w="3546" w:type="dxa"/>
            <w:tcBorders>
              <w:top w:val="single" w:sz="2" w:space="0" w:color="auto"/>
              <w:left w:val="single" w:sz="2" w:space="0" w:color="auto"/>
              <w:bottom w:val="single" w:sz="2" w:space="0" w:color="auto"/>
              <w:right w:val="single" w:sz="2" w:space="0" w:color="auto"/>
            </w:tcBorders>
            <w:shd w:val="clear" w:color="auto" w:fill="DCDCDC"/>
          </w:tcPr>
          <w:p w:rsidR="007C5361" w:rsidRPr="00BD3926" w:rsidRDefault="007C5361" w:rsidP="002564AE">
            <w:pPr>
              <w:widowControl w:val="0"/>
              <w:autoSpaceDE w:val="0"/>
              <w:autoSpaceDN w:val="0"/>
              <w:adjustRightInd w:val="0"/>
              <w:jc w:val="center"/>
              <w:rPr>
                <w:rFonts w:ascii="Museo Sans 300" w:hAnsi="Museo Sans 300"/>
                <w:b/>
                <w:bCs/>
                <w:sz w:val="14"/>
                <w:szCs w:val="14"/>
              </w:rPr>
            </w:pPr>
            <w:r w:rsidRPr="00BD3926">
              <w:rPr>
                <w:rFonts w:ascii="Museo Sans 300" w:hAnsi="Museo Sans 300"/>
                <w:b/>
                <w:bCs/>
                <w:sz w:val="14"/>
                <w:szCs w:val="14"/>
              </w:rPr>
              <w:t xml:space="preserve">TOTAL LOTES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7C5361" w:rsidRPr="00BD3926" w:rsidRDefault="007C5361" w:rsidP="002564AE">
            <w:pPr>
              <w:widowControl w:val="0"/>
              <w:autoSpaceDE w:val="0"/>
              <w:autoSpaceDN w:val="0"/>
              <w:adjustRightInd w:val="0"/>
              <w:jc w:val="center"/>
              <w:rPr>
                <w:rFonts w:ascii="Museo Sans 300" w:hAnsi="Museo Sans 300"/>
                <w:b/>
                <w:bCs/>
                <w:sz w:val="14"/>
                <w:szCs w:val="14"/>
              </w:rPr>
            </w:pPr>
            <w:r w:rsidRPr="00BD3926">
              <w:rPr>
                <w:rFonts w:ascii="Museo Sans 300" w:hAnsi="Museo Sans 300"/>
                <w:b/>
                <w:bCs/>
                <w:sz w:val="14"/>
                <w:szCs w:val="14"/>
              </w:rPr>
              <w:t xml:space="preserve">0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7C5361" w:rsidRPr="00BD3926" w:rsidRDefault="007C5361" w:rsidP="002564AE">
            <w:pPr>
              <w:widowControl w:val="0"/>
              <w:autoSpaceDE w:val="0"/>
              <w:autoSpaceDN w:val="0"/>
              <w:adjustRightInd w:val="0"/>
              <w:jc w:val="right"/>
              <w:rPr>
                <w:rFonts w:ascii="Museo Sans 300" w:hAnsi="Museo Sans 300"/>
                <w:b/>
                <w:bCs/>
                <w:sz w:val="14"/>
                <w:szCs w:val="14"/>
              </w:rPr>
            </w:pPr>
            <w:r w:rsidRPr="00BD3926">
              <w:rPr>
                <w:rFonts w:ascii="Museo Sans 300" w:hAnsi="Museo Sans 300"/>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7C5361" w:rsidRPr="00BD3926" w:rsidRDefault="007C5361" w:rsidP="002564AE">
            <w:pPr>
              <w:widowControl w:val="0"/>
              <w:autoSpaceDE w:val="0"/>
              <w:autoSpaceDN w:val="0"/>
              <w:adjustRightInd w:val="0"/>
              <w:jc w:val="right"/>
              <w:rPr>
                <w:rFonts w:ascii="Museo Sans 300" w:hAnsi="Museo Sans 300"/>
                <w:b/>
                <w:bCs/>
                <w:sz w:val="14"/>
                <w:szCs w:val="14"/>
              </w:rPr>
            </w:pPr>
            <w:r w:rsidRPr="00BD3926">
              <w:rPr>
                <w:rFonts w:ascii="Museo Sans 300" w:hAnsi="Museo Sans 300"/>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7C5361" w:rsidRPr="00BD3926" w:rsidRDefault="007C5361" w:rsidP="002564AE">
            <w:pPr>
              <w:widowControl w:val="0"/>
              <w:autoSpaceDE w:val="0"/>
              <w:autoSpaceDN w:val="0"/>
              <w:adjustRightInd w:val="0"/>
              <w:jc w:val="right"/>
              <w:rPr>
                <w:rFonts w:ascii="Museo Sans 300" w:hAnsi="Museo Sans 300"/>
                <w:b/>
                <w:bCs/>
                <w:sz w:val="14"/>
                <w:szCs w:val="14"/>
              </w:rPr>
            </w:pPr>
            <w:r w:rsidRPr="00BD3926">
              <w:rPr>
                <w:rFonts w:ascii="Museo Sans 300" w:hAnsi="Museo Sans 300"/>
                <w:b/>
                <w:bCs/>
                <w:sz w:val="14"/>
                <w:szCs w:val="14"/>
              </w:rPr>
              <w:t xml:space="preserve">0 </w:t>
            </w:r>
          </w:p>
        </w:tc>
      </w:tr>
    </w:tbl>
    <w:p w:rsidR="002C6C5D" w:rsidRDefault="002C6C5D" w:rsidP="002C6C5D">
      <w:pPr>
        <w:widowControl w:val="0"/>
        <w:autoSpaceDE w:val="0"/>
        <w:autoSpaceDN w:val="0"/>
        <w:adjustRightInd w:val="0"/>
        <w:rPr>
          <w:rFonts w:ascii="Arial" w:hAnsi="Arial" w:cs="Arial"/>
          <w:sz w:val="16"/>
          <w:szCs w:val="16"/>
        </w:rPr>
      </w:pPr>
    </w:p>
    <w:p w:rsidR="002C6C5D" w:rsidRPr="009D7600" w:rsidRDefault="002C6C5D" w:rsidP="002C6C5D">
      <w:pPr>
        <w:jc w:val="both"/>
        <w:rPr>
          <w:rFonts w:ascii="Museo Sans 100" w:eastAsia="Times New Roman" w:hAnsi="Museo Sans 100"/>
          <w:b/>
          <w:sz w:val="24"/>
          <w:szCs w:val="24"/>
          <w:u w:val="single"/>
        </w:rPr>
      </w:pPr>
      <w:r w:rsidRPr="009D7600">
        <w:rPr>
          <w:rFonts w:ascii="Museo Sans 100" w:eastAsia="Times New Roman" w:hAnsi="Museo Sans 100"/>
          <w:b/>
          <w:sz w:val="24"/>
          <w:szCs w:val="24"/>
          <w:u w:val="single"/>
          <w:lang w:val="es-ES"/>
        </w:rPr>
        <w:t>SEGUNDO:</w:t>
      </w:r>
      <w:r w:rsidRPr="009D7600">
        <w:rPr>
          <w:rFonts w:ascii="Museo Sans 100" w:eastAsia="Times New Roman" w:hAnsi="Museo Sans 100"/>
          <w:b/>
          <w:sz w:val="24"/>
          <w:szCs w:val="24"/>
          <w:lang w:val="es-ES"/>
        </w:rPr>
        <w:t xml:space="preserve"> </w:t>
      </w:r>
      <w:r w:rsidRPr="00E3694B">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E04427">
        <w:rPr>
          <w:rFonts w:ascii="Museo Sans 100" w:hAnsi="Museo Sans 100"/>
          <w:b/>
          <w:sz w:val="24"/>
          <w:szCs w:val="24"/>
        </w:rPr>
        <w:t xml:space="preserve"> </w:t>
      </w:r>
      <w:r w:rsidR="00593578">
        <w:rPr>
          <w:rFonts w:ascii="Museo Sans 100" w:eastAsia="Times New Roman" w:hAnsi="Museo Sans 100"/>
          <w:b/>
          <w:sz w:val="24"/>
          <w:szCs w:val="24"/>
          <w:u w:val="single"/>
        </w:rPr>
        <w:t>TERCERO</w:t>
      </w:r>
      <w:r w:rsidR="00593578" w:rsidRPr="00CF7614">
        <w:rPr>
          <w:rFonts w:ascii="Museo Sans 100" w:eastAsia="Times New Roman" w:hAnsi="Museo Sans 100"/>
          <w:sz w:val="24"/>
          <w:szCs w:val="24"/>
        </w:rPr>
        <w:t>:</w:t>
      </w:r>
      <w:r w:rsidRPr="00E04427">
        <w:rPr>
          <w:rFonts w:ascii="Museo Sans 100" w:hAnsi="Museo Sans 100"/>
          <w:b/>
          <w:sz w:val="24"/>
          <w:szCs w:val="24"/>
        </w:rPr>
        <w:t xml:space="preserve"> </w:t>
      </w:r>
      <w:r w:rsidRPr="00E3694B">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E04427">
        <w:rPr>
          <w:rFonts w:ascii="Museo Sans 100" w:eastAsia="Times New Roman" w:hAnsi="Museo Sans 100"/>
          <w:b/>
          <w:sz w:val="24"/>
          <w:szCs w:val="24"/>
          <w:lang w:eastAsia="es-ES"/>
        </w:rPr>
        <w:t xml:space="preserve"> </w:t>
      </w:r>
      <w:r w:rsidR="00593578">
        <w:rPr>
          <w:rFonts w:ascii="Museo Sans 100" w:eastAsia="Times New Roman" w:hAnsi="Museo Sans 100"/>
          <w:b/>
          <w:sz w:val="24"/>
          <w:szCs w:val="24"/>
          <w:u w:val="single"/>
        </w:rPr>
        <w:t>CUART</w:t>
      </w:r>
      <w:r w:rsidR="00593578" w:rsidRPr="00E3694B">
        <w:rPr>
          <w:rFonts w:ascii="Museo Sans 100" w:eastAsia="Times New Roman" w:hAnsi="Museo Sans 100"/>
          <w:b/>
          <w:sz w:val="24"/>
          <w:szCs w:val="24"/>
          <w:u w:val="single"/>
        </w:rPr>
        <w:t>O:</w:t>
      </w:r>
      <w:r w:rsidR="00593578" w:rsidRPr="00E04427">
        <w:rPr>
          <w:rFonts w:ascii="Museo Sans 100" w:hAnsi="Museo Sans 100"/>
          <w:b/>
          <w:sz w:val="24"/>
          <w:szCs w:val="24"/>
        </w:rPr>
        <w:t xml:space="preserve"> </w:t>
      </w:r>
      <w:r w:rsidRPr="00E3694B">
        <w:rPr>
          <w:rFonts w:ascii="Museo Sans 100" w:eastAsia="Times New Roman" w:hAnsi="Museo Sans 100"/>
          <w:sz w:val="24"/>
          <w:szCs w:val="24"/>
        </w:rPr>
        <w:t>Autorizar a la Gerencia Legal para que a través del Departame</w:t>
      </w:r>
      <w:r>
        <w:rPr>
          <w:rFonts w:ascii="Museo Sans 100" w:eastAsia="Times New Roman" w:hAnsi="Museo Sans 100"/>
          <w:sz w:val="24"/>
          <w:szCs w:val="24"/>
        </w:rPr>
        <w:t>nto de Escrituración elabore la respectiva escritura</w:t>
      </w:r>
      <w:r w:rsidRPr="00E3694B">
        <w:rPr>
          <w:rFonts w:ascii="Museo Sans 100" w:eastAsia="Times New Roman" w:hAnsi="Museo Sans 100"/>
          <w:sz w:val="24"/>
          <w:szCs w:val="24"/>
        </w:rPr>
        <w:t xml:space="preserve"> y al Departamento de Registro para que realice lo</w:t>
      </w:r>
      <w:r>
        <w:rPr>
          <w:rFonts w:ascii="Museo Sans 100" w:eastAsia="Times New Roman" w:hAnsi="Museo Sans 100"/>
          <w:sz w:val="24"/>
          <w:szCs w:val="24"/>
        </w:rPr>
        <w:t>s trámites de inscripción de la misma</w:t>
      </w:r>
      <w:r w:rsidRPr="00E3694B">
        <w:rPr>
          <w:rFonts w:ascii="Museo Sans 100" w:eastAsia="Times New Roman" w:hAnsi="Museo Sans 100"/>
          <w:sz w:val="24"/>
          <w:szCs w:val="24"/>
        </w:rPr>
        <w:t>.</w:t>
      </w:r>
      <w:r w:rsidRPr="00593578">
        <w:rPr>
          <w:rFonts w:ascii="Museo Sans 100" w:eastAsia="Times New Roman" w:hAnsi="Museo Sans 100"/>
          <w:b/>
          <w:sz w:val="24"/>
          <w:szCs w:val="24"/>
          <w:lang w:eastAsia="es-ES"/>
        </w:rPr>
        <w:t xml:space="preserve"> </w:t>
      </w:r>
      <w:r w:rsidR="00593578">
        <w:rPr>
          <w:rFonts w:ascii="Museo Sans 100" w:hAnsi="Museo Sans 100"/>
          <w:b/>
          <w:sz w:val="24"/>
          <w:szCs w:val="24"/>
          <w:u w:val="single"/>
        </w:rPr>
        <w:t>QUINT</w:t>
      </w:r>
      <w:r w:rsidR="00593578" w:rsidRPr="00E3694B">
        <w:rPr>
          <w:rFonts w:ascii="Museo Sans 100" w:hAnsi="Museo Sans 100"/>
          <w:b/>
          <w:sz w:val="24"/>
          <w:szCs w:val="24"/>
          <w:u w:val="single"/>
        </w:rPr>
        <w:t>O:</w:t>
      </w:r>
      <w:r w:rsidR="00593578" w:rsidRPr="00E04427">
        <w:rPr>
          <w:rFonts w:ascii="Museo Sans 100" w:hAnsi="Museo Sans 100"/>
          <w:b/>
          <w:sz w:val="24"/>
          <w:szCs w:val="24"/>
        </w:rPr>
        <w:t xml:space="preserve"> </w:t>
      </w:r>
      <w:r w:rsidRPr="00E3694B">
        <w:rPr>
          <w:rFonts w:ascii="Museo Sans 100" w:eastAsia="Times New Roman" w:hAnsi="Museo Sans 100"/>
          <w:sz w:val="24"/>
          <w:szCs w:val="24"/>
        </w:rPr>
        <w:t>Facultar al señor Presidente para que por sí, o por medio de Apoderado Especial, c</w:t>
      </w:r>
      <w:r>
        <w:rPr>
          <w:rFonts w:ascii="Museo Sans 100" w:eastAsia="Times New Roman" w:hAnsi="Museo Sans 100"/>
          <w:sz w:val="24"/>
          <w:szCs w:val="24"/>
        </w:rPr>
        <w:t>omparezca al otorgamiento de la</w:t>
      </w:r>
      <w:r w:rsidRPr="00E3694B">
        <w:rPr>
          <w:rFonts w:ascii="Museo Sans 100" w:eastAsia="Times New Roman" w:hAnsi="Museo Sans 100"/>
          <w:sz w:val="24"/>
          <w:szCs w:val="24"/>
        </w:rPr>
        <w:t xml:space="preserve"> correspondiente</w:t>
      </w:r>
      <w:r>
        <w:rPr>
          <w:rFonts w:ascii="Museo Sans 100" w:eastAsia="Times New Roman" w:hAnsi="Museo Sans 100"/>
          <w:sz w:val="24"/>
          <w:szCs w:val="24"/>
        </w:rPr>
        <w:t xml:space="preserve"> escritura</w:t>
      </w:r>
      <w:r w:rsidRPr="00E3694B">
        <w:rPr>
          <w:rFonts w:ascii="Museo Sans 100" w:eastAsia="Times New Roman" w:hAnsi="Museo Sans 100"/>
          <w:sz w:val="24"/>
          <w:szCs w:val="24"/>
        </w:rPr>
        <w:t>. Este Acuerdo, queda aprobado y ratificado.  NOTIFIQUESE.””””</w:t>
      </w:r>
    </w:p>
    <w:p w:rsidR="002C6C5D" w:rsidRDefault="002C6C5D" w:rsidP="002C6C5D">
      <w:pPr>
        <w:jc w:val="center"/>
        <w:rPr>
          <w:rFonts w:ascii="Museo Sans 100" w:eastAsia="Times New Roman" w:hAnsi="Museo Sans 100"/>
          <w:sz w:val="24"/>
          <w:szCs w:val="24"/>
        </w:rPr>
      </w:pPr>
    </w:p>
    <w:p w:rsidR="005812D5" w:rsidRDefault="005812D5" w:rsidP="005812D5">
      <w:pPr>
        <w:tabs>
          <w:tab w:val="left" w:pos="1440"/>
        </w:tabs>
        <w:jc w:val="both"/>
        <w:rPr>
          <w:rFonts w:ascii="Bembo Std" w:hAnsi="Bembo Std"/>
          <w:sz w:val="24"/>
          <w:szCs w:val="24"/>
        </w:rPr>
      </w:pPr>
    </w:p>
    <w:p w:rsidR="008C2883" w:rsidRPr="00B66967" w:rsidRDefault="00C31F38" w:rsidP="00B66967">
      <w:pPr>
        <w:pStyle w:val="Sinespaciado"/>
        <w:jc w:val="both"/>
        <w:rPr>
          <w:rFonts w:ascii="Museo Sans 100" w:hAnsi="Museo Sans 100"/>
        </w:rPr>
      </w:pPr>
      <w:r>
        <w:rPr>
          <w:rFonts w:ascii="Museo Sans 100" w:hAnsi="Museo Sans 100"/>
        </w:rPr>
        <w:t>“</w:t>
      </w:r>
      <w:r w:rsidR="008F73F1">
        <w:rPr>
          <w:rFonts w:ascii="Museo Sans 100" w:hAnsi="Museo Sans 100"/>
        </w:rPr>
        <w:t>“””</w:t>
      </w:r>
      <w:r w:rsidR="005812D5" w:rsidRPr="00B66967">
        <w:rPr>
          <w:rFonts w:ascii="Museo Sans 100" w:hAnsi="Museo Sans 100"/>
        </w:rPr>
        <w:t xml:space="preserve">V) El señor Presidente somete a consideración de Junta Directiva, dictamen jurídico 223, solicitado por el Departamento de Proyectos de Parcelación mediante oficio SGD-03-0274-2020, de fecha 20 de julio de 2020, </w:t>
      </w:r>
      <w:r w:rsidR="008C2883" w:rsidRPr="00B66967">
        <w:rPr>
          <w:rFonts w:ascii="Museo Sans 100" w:hAnsi="Museo Sans 100"/>
        </w:rPr>
        <w:t xml:space="preserve">referente a la aprobación del Proyecto </w:t>
      </w:r>
      <w:bookmarkStart w:id="0" w:name="_Hlk46847247"/>
      <w:r w:rsidR="008C2883" w:rsidRPr="00B66967">
        <w:rPr>
          <w:rFonts w:ascii="Museo Sans 100" w:hAnsi="Museo Sans 100"/>
        </w:rPr>
        <w:t xml:space="preserve">denominado </w:t>
      </w:r>
      <w:r w:rsidR="008C2883" w:rsidRPr="00B66967">
        <w:rPr>
          <w:rFonts w:ascii="Museo Sans 100" w:hAnsi="Museo Sans 100"/>
          <w:b/>
          <w:bCs/>
        </w:rPr>
        <w:t>ASENTAMIENTO COMUNITARIO</w:t>
      </w:r>
      <w:r w:rsidR="008C2883" w:rsidRPr="00B66967">
        <w:rPr>
          <w:rFonts w:ascii="Museo Sans 100" w:hAnsi="Museo Sans 100"/>
        </w:rPr>
        <w:t xml:space="preserve"> y </w:t>
      </w:r>
      <w:r w:rsidR="008C2883" w:rsidRPr="00B66967">
        <w:rPr>
          <w:rFonts w:ascii="Museo Sans 100" w:hAnsi="Museo Sans 100"/>
          <w:b/>
          <w:bCs/>
        </w:rPr>
        <w:t>LOTIFICACIÓN AGRÍCOLA</w:t>
      </w:r>
      <w:r w:rsidR="008C2883" w:rsidRPr="00B66967">
        <w:rPr>
          <w:rFonts w:ascii="Museo Sans 100" w:hAnsi="Museo Sans 100"/>
          <w:bCs/>
        </w:rPr>
        <w:t>, a desarrollarse</w:t>
      </w:r>
      <w:r w:rsidR="008C2883" w:rsidRPr="00B66967">
        <w:rPr>
          <w:rFonts w:ascii="Museo Sans 100" w:hAnsi="Museo Sans 100"/>
          <w:b/>
          <w:bCs/>
        </w:rPr>
        <w:t xml:space="preserve"> </w:t>
      </w:r>
      <w:r w:rsidR="008C2883" w:rsidRPr="00B66967">
        <w:rPr>
          <w:rFonts w:ascii="Museo Sans 100" w:hAnsi="Museo Sans 100"/>
        </w:rPr>
        <w:t xml:space="preserve">en el inmueble identificado como </w:t>
      </w:r>
      <w:r w:rsidR="008C2883" w:rsidRPr="00B66967">
        <w:rPr>
          <w:rFonts w:ascii="Museo Sans 100" w:hAnsi="Museo Sans 100"/>
          <w:b/>
        </w:rPr>
        <w:t>HACIENDA SANTA MARTA, PORCION UNO</w:t>
      </w:r>
      <w:r w:rsidR="008C2883" w:rsidRPr="00B66967">
        <w:rPr>
          <w:rFonts w:ascii="Museo Sans 100" w:hAnsi="Museo Sans 100"/>
        </w:rPr>
        <w:t>, ubicad</w:t>
      </w:r>
      <w:r w:rsidR="00B66967">
        <w:rPr>
          <w:rFonts w:ascii="Museo Sans 100" w:hAnsi="Museo Sans 100"/>
        </w:rPr>
        <w:t>a</w:t>
      </w:r>
      <w:r w:rsidR="008C2883" w:rsidRPr="00B66967">
        <w:rPr>
          <w:rFonts w:ascii="Museo Sans 100" w:hAnsi="Museo Sans 100"/>
        </w:rPr>
        <w:t xml:space="preserve"> en jurisdicción de </w:t>
      </w:r>
      <w:proofErr w:type="spellStart"/>
      <w:r w:rsidR="008C2883" w:rsidRPr="00B66967">
        <w:rPr>
          <w:rFonts w:ascii="Museo Sans 100" w:hAnsi="Museo Sans 100"/>
        </w:rPr>
        <w:t>Huizúcar</w:t>
      </w:r>
      <w:proofErr w:type="spellEnd"/>
      <w:r w:rsidR="008C2883" w:rsidRPr="00B66967">
        <w:rPr>
          <w:rFonts w:ascii="Museo Sans 100" w:hAnsi="Museo Sans 100"/>
        </w:rPr>
        <w:t>, departamento de La Libertad</w:t>
      </w:r>
      <w:bookmarkEnd w:id="0"/>
      <w:r w:rsidR="008C2883" w:rsidRPr="00B66967">
        <w:rPr>
          <w:rFonts w:ascii="Museo Sans 100" w:hAnsi="Museo Sans 100"/>
        </w:rPr>
        <w:t xml:space="preserve">, al respecto la Gerencia Legal hace las siguientes consideraciones: </w:t>
      </w:r>
    </w:p>
    <w:p w:rsidR="008C2883" w:rsidRPr="00B66967" w:rsidRDefault="008C2883" w:rsidP="00B66967">
      <w:pPr>
        <w:ind w:firstLine="709"/>
        <w:jc w:val="both"/>
        <w:rPr>
          <w:rFonts w:ascii="Museo Sans 100" w:hAnsi="Museo Sans 100"/>
          <w:color w:val="FF0000"/>
          <w:sz w:val="24"/>
          <w:szCs w:val="24"/>
        </w:rPr>
      </w:pPr>
    </w:p>
    <w:p w:rsidR="008C2883" w:rsidRDefault="008C2883" w:rsidP="00923BA4">
      <w:pPr>
        <w:pStyle w:val="Prrafodelista"/>
        <w:numPr>
          <w:ilvl w:val="0"/>
          <w:numId w:val="18"/>
        </w:numPr>
        <w:ind w:left="1134" w:hanging="708"/>
        <w:jc w:val="both"/>
        <w:rPr>
          <w:rFonts w:ascii="Museo Sans 100" w:hAnsi="Museo Sans 100"/>
          <w:sz w:val="24"/>
          <w:szCs w:val="24"/>
        </w:rPr>
      </w:pPr>
      <w:r w:rsidRPr="00B66967">
        <w:rPr>
          <w:rFonts w:ascii="Museo Sans 100" w:hAnsi="Museo Sans 100"/>
          <w:sz w:val="24"/>
          <w:szCs w:val="24"/>
        </w:rPr>
        <w:t xml:space="preserve">El ISTA adquiere mediante Dación en Pago por Deuda Agraria otorgada por la Asociación Cooperativa de Producción Agropecuaria Santa Marta de Responsabilidad Limitada, una porción de terreno desmembrada de la FINCA SANTA MARTA, situada en cantón </w:t>
      </w:r>
      <w:proofErr w:type="spellStart"/>
      <w:r w:rsidRPr="00B66967">
        <w:rPr>
          <w:rFonts w:ascii="Museo Sans 100" w:hAnsi="Museo Sans 100"/>
          <w:sz w:val="24"/>
          <w:szCs w:val="24"/>
        </w:rPr>
        <w:t>Amaquilco</w:t>
      </w:r>
      <w:proofErr w:type="spellEnd"/>
      <w:r w:rsidRPr="00B66967">
        <w:rPr>
          <w:rFonts w:ascii="Museo Sans 100" w:hAnsi="Museo Sans 100"/>
          <w:sz w:val="24"/>
          <w:szCs w:val="24"/>
        </w:rPr>
        <w:t xml:space="preserve">, municipio de </w:t>
      </w:r>
      <w:proofErr w:type="spellStart"/>
      <w:r w:rsidRPr="00B66967">
        <w:rPr>
          <w:rFonts w:ascii="Museo Sans 100" w:hAnsi="Museo Sans 100"/>
          <w:sz w:val="24"/>
          <w:szCs w:val="24"/>
        </w:rPr>
        <w:t>Huizucar</w:t>
      </w:r>
      <w:proofErr w:type="spellEnd"/>
      <w:r w:rsidRPr="00B66967">
        <w:rPr>
          <w:rFonts w:ascii="Museo Sans 100" w:hAnsi="Museo Sans 100"/>
          <w:sz w:val="24"/>
          <w:szCs w:val="24"/>
        </w:rPr>
        <w:t xml:space="preserve">, departamento de La Libertad, de una extensión superficial de 15.3 </w:t>
      </w:r>
      <w:proofErr w:type="spellStart"/>
      <w:r w:rsidRPr="00B66967">
        <w:rPr>
          <w:rFonts w:ascii="Museo Sans 100" w:hAnsi="Museo Sans 100"/>
          <w:sz w:val="24"/>
          <w:szCs w:val="24"/>
        </w:rPr>
        <w:t>Mzs</w:t>
      </w:r>
      <w:proofErr w:type="spellEnd"/>
      <w:r w:rsidRPr="00B66967">
        <w:rPr>
          <w:rFonts w:ascii="Museo Sans 100" w:hAnsi="Museo Sans 100"/>
          <w:sz w:val="24"/>
          <w:szCs w:val="24"/>
        </w:rPr>
        <w:t xml:space="preserve">. equivalentes a 10 </w:t>
      </w:r>
      <w:proofErr w:type="spellStart"/>
      <w:r w:rsidRPr="00B66967">
        <w:rPr>
          <w:rFonts w:ascii="Museo Sans 100" w:hAnsi="Museo Sans 100"/>
          <w:sz w:val="24"/>
          <w:szCs w:val="24"/>
        </w:rPr>
        <w:t>Hás</w:t>
      </w:r>
      <w:proofErr w:type="spellEnd"/>
      <w:r w:rsidRPr="00B66967">
        <w:rPr>
          <w:rFonts w:ascii="Museo Sans 100" w:hAnsi="Museo Sans 100"/>
          <w:sz w:val="24"/>
          <w:szCs w:val="24"/>
        </w:rPr>
        <w:t xml:space="preserve">., 69 </w:t>
      </w:r>
      <w:proofErr w:type="spellStart"/>
      <w:r w:rsidRPr="00B66967">
        <w:rPr>
          <w:rFonts w:ascii="Museo Sans 100" w:hAnsi="Museo Sans 100"/>
          <w:sz w:val="24"/>
          <w:szCs w:val="24"/>
        </w:rPr>
        <w:t>Ás</w:t>
      </w:r>
      <w:proofErr w:type="spellEnd"/>
      <w:r w:rsidRPr="00B66967">
        <w:rPr>
          <w:rFonts w:ascii="Museo Sans 100" w:hAnsi="Museo Sans 100"/>
          <w:sz w:val="24"/>
          <w:szCs w:val="24"/>
        </w:rPr>
        <w:t xml:space="preserve">., 33.18 </w:t>
      </w:r>
      <w:proofErr w:type="spellStart"/>
      <w:r w:rsidRPr="00B66967">
        <w:rPr>
          <w:rFonts w:ascii="Museo Sans 100" w:hAnsi="Museo Sans 100"/>
          <w:sz w:val="24"/>
          <w:szCs w:val="24"/>
        </w:rPr>
        <w:t>Cás</w:t>
      </w:r>
      <w:proofErr w:type="spellEnd"/>
      <w:r w:rsidRPr="00B66967">
        <w:rPr>
          <w:rFonts w:ascii="Museo Sans 100" w:hAnsi="Museo Sans 100"/>
          <w:sz w:val="24"/>
          <w:szCs w:val="24"/>
        </w:rPr>
        <w:t xml:space="preserve">., y a 106,933.18 metros cuadrados, en concepto de cancelación de la deuda agraria que la citada </w:t>
      </w:r>
      <w:r w:rsidRPr="00B66967">
        <w:rPr>
          <w:rFonts w:ascii="Museo Sans 100" w:hAnsi="Museo Sans 100"/>
          <w:sz w:val="24"/>
          <w:szCs w:val="24"/>
        </w:rPr>
        <w:lastRenderedPageBreak/>
        <w:t xml:space="preserve">Cooperativa tenía con este Instituto, que al 31 de marzo de 2001, era de $28,318.72, equivalentes a </w:t>
      </w:r>
      <w:r w:rsidRPr="00B66967">
        <w:rPr>
          <w:rFonts w:ascii="Museo Sans 100" w:hAnsi="Museo Sans 100" w:cs="Arial"/>
          <w:sz w:val="24"/>
          <w:szCs w:val="24"/>
        </w:rPr>
        <w:t>¢</w:t>
      </w:r>
      <w:r w:rsidRPr="00B66967">
        <w:rPr>
          <w:rFonts w:ascii="Museo Sans 100" w:hAnsi="Museo Sans 100"/>
          <w:sz w:val="24"/>
          <w:szCs w:val="24"/>
        </w:rPr>
        <w:t xml:space="preserve">247,788.81; a razón de $2,648.26 por hectárea, y de $0.264826 por metro cuadrado; según consta en Punto XLVII del Acta de Sesión Ordinaria 13-2001, de fecha 2 de abril de 2001, de conformidad a lo establecido en el Acta de Negociación No. </w:t>
      </w:r>
      <w:r w:rsidR="00D146EB">
        <w:rPr>
          <w:rFonts w:ascii="Museo Sans 100" w:hAnsi="Museo Sans 100"/>
          <w:sz w:val="24"/>
          <w:szCs w:val="24"/>
        </w:rPr>
        <w:t>---</w:t>
      </w:r>
      <w:r w:rsidRPr="00B66967">
        <w:rPr>
          <w:rFonts w:ascii="Museo Sans 100" w:hAnsi="Museo Sans 100"/>
          <w:sz w:val="24"/>
          <w:szCs w:val="24"/>
        </w:rPr>
        <w:t xml:space="preserve"> celebrada el día </w:t>
      </w:r>
      <w:r w:rsidR="00D146EB">
        <w:rPr>
          <w:rFonts w:ascii="Museo Sans 100" w:hAnsi="Museo Sans 100"/>
          <w:sz w:val="24"/>
          <w:szCs w:val="24"/>
        </w:rPr>
        <w:t>---</w:t>
      </w:r>
      <w:r w:rsidRPr="00B66967">
        <w:rPr>
          <w:rFonts w:ascii="Museo Sans 100" w:hAnsi="Museo Sans 100"/>
          <w:sz w:val="24"/>
          <w:szCs w:val="24"/>
        </w:rPr>
        <w:t xml:space="preserve"> de </w:t>
      </w:r>
      <w:r w:rsidR="00D146EB">
        <w:rPr>
          <w:rFonts w:ascii="Museo Sans 100" w:hAnsi="Museo Sans 100"/>
          <w:sz w:val="24"/>
          <w:szCs w:val="24"/>
        </w:rPr>
        <w:t>---</w:t>
      </w:r>
      <w:r w:rsidRPr="00B66967">
        <w:rPr>
          <w:rFonts w:ascii="Museo Sans 100" w:hAnsi="Museo Sans 100"/>
          <w:sz w:val="24"/>
          <w:szCs w:val="24"/>
        </w:rPr>
        <w:t xml:space="preserve"> de </w:t>
      </w:r>
      <w:r w:rsidR="00D146EB">
        <w:rPr>
          <w:rFonts w:ascii="Museo Sans 100" w:hAnsi="Museo Sans 100"/>
          <w:sz w:val="24"/>
          <w:szCs w:val="24"/>
        </w:rPr>
        <w:t>---</w:t>
      </w:r>
      <w:r w:rsidRPr="00B66967">
        <w:rPr>
          <w:rFonts w:ascii="Museo Sans 100" w:hAnsi="Museo Sans 100"/>
          <w:sz w:val="24"/>
          <w:szCs w:val="24"/>
        </w:rPr>
        <w:t xml:space="preserve">. La referida Dación en Pago fue materializada el día </w:t>
      </w:r>
      <w:r w:rsidR="00D146EB">
        <w:rPr>
          <w:rFonts w:ascii="Museo Sans 100" w:hAnsi="Museo Sans 100"/>
          <w:sz w:val="24"/>
          <w:szCs w:val="24"/>
        </w:rPr>
        <w:t>---</w:t>
      </w:r>
      <w:r w:rsidRPr="00B66967">
        <w:rPr>
          <w:rFonts w:ascii="Museo Sans 100" w:hAnsi="Museo Sans 100"/>
          <w:sz w:val="24"/>
          <w:szCs w:val="24"/>
        </w:rPr>
        <w:t xml:space="preserve"> de </w:t>
      </w:r>
      <w:r w:rsidR="00D146EB">
        <w:rPr>
          <w:rFonts w:ascii="Museo Sans 100" w:hAnsi="Museo Sans 100"/>
          <w:sz w:val="24"/>
          <w:szCs w:val="24"/>
        </w:rPr>
        <w:t>---</w:t>
      </w:r>
      <w:r w:rsidRPr="00B66967">
        <w:rPr>
          <w:rFonts w:ascii="Museo Sans 100" w:hAnsi="Museo Sans 100"/>
          <w:sz w:val="24"/>
          <w:szCs w:val="24"/>
        </w:rPr>
        <w:t xml:space="preserve"> de </w:t>
      </w:r>
      <w:r w:rsidR="00D146EB">
        <w:rPr>
          <w:rFonts w:ascii="Museo Sans 100" w:hAnsi="Museo Sans 100"/>
          <w:sz w:val="24"/>
          <w:szCs w:val="24"/>
        </w:rPr>
        <w:t>---</w:t>
      </w:r>
      <w:r w:rsidRPr="00B66967">
        <w:rPr>
          <w:rFonts w:ascii="Museo Sans 100" w:hAnsi="Museo Sans 100"/>
          <w:sz w:val="24"/>
          <w:szCs w:val="24"/>
        </w:rPr>
        <w:t xml:space="preserve">, mediante Escritura Pública de Dación en Pago, Numero </w:t>
      </w:r>
      <w:r w:rsidR="00D146EB">
        <w:rPr>
          <w:rFonts w:ascii="Museo Sans 100" w:hAnsi="Museo Sans 100"/>
          <w:sz w:val="24"/>
          <w:szCs w:val="24"/>
        </w:rPr>
        <w:t>---</w:t>
      </w:r>
      <w:r w:rsidRPr="00B66967">
        <w:rPr>
          <w:rFonts w:ascii="Museo Sans 100" w:hAnsi="Museo Sans 100"/>
          <w:sz w:val="24"/>
          <w:szCs w:val="24"/>
        </w:rPr>
        <w:t xml:space="preserve">, del Libro </w:t>
      </w:r>
      <w:r w:rsidR="00D146EB">
        <w:rPr>
          <w:rFonts w:ascii="Museo Sans 100" w:hAnsi="Museo Sans 100"/>
          <w:sz w:val="24"/>
          <w:szCs w:val="24"/>
        </w:rPr>
        <w:t>---</w:t>
      </w:r>
      <w:r w:rsidRPr="00B66967">
        <w:rPr>
          <w:rFonts w:ascii="Museo Sans 100" w:hAnsi="Museo Sans 100"/>
          <w:sz w:val="24"/>
          <w:szCs w:val="24"/>
        </w:rPr>
        <w:t xml:space="preserve"> de Protocolo de la Notario Marisol Pastora Sandino; inscrita a favor del ISTA, a la matrícula de Folio Real número </w:t>
      </w:r>
      <w:r w:rsidR="00D146EB">
        <w:rPr>
          <w:rFonts w:ascii="Museo Sans 100" w:hAnsi="Museo Sans 100"/>
          <w:sz w:val="24"/>
          <w:szCs w:val="24"/>
        </w:rPr>
        <w:t>---</w:t>
      </w:r>
      <w:r w:rsidRPr="00B66967">
        <w:rPr>
          <w:rFonts w:ascii="Museo Sans 100" w:hAnsi="Museo Sans 100"/>
          <w:sz w:val="24"/>
          <w:szCs w:val="24"/>
        </w:rPr>
        <w:t xml:space="preserve">, Inscripción </w:t>
      </w:r>
      <w:r w:rsidR="00D146EB">
        <w:rPr>
          <w:rFonts w:ascii="Museo Sans 100" w:hAnsi="Museo Sans 100"/>
          <w:sz w:val="24"/>
          <w:szCs w:val="24"/>
        </w:rPr>
        <w:t>---</w:t>
      </w:r>
      <w:r w:rsidRPr="00B66967">
        <w:rPr>
          <w:rFonts w:ascii="Museo Sans 100" w:hAnsi="Museo Sans 100"/>
          <w:sz w:val="24"/>
          <w:szCs w:val="24"/>
        </w:rPr>
        <w:t xml:space="preserve">, trasladada al Sistema de Información Registral y Catastral bajo la matrícula </w:t>
      </w:r>
      <w:r w:rsidR="00D146EB">
        <w:rPr>
          <w:rFonts w:ascii="Museo Sans 100" w:hAnsi="Museo Sans 100"/>
          <w:sz w:val="24"/>
          <w:szCs w:val="24"/>
        </w:rPr>
        <w:t xml:space="preserve">--- </w:t>
      </w:r>
      <w:r w:rsidRPr="00B66967">
        <w:rPr>
          <w:rFonts w:ascii="Museo Sans 100" w:hAnsi="Museo Sans 100"/>
          <w:sz w:val="24"/>
          <w:szCs w:val="24"/>
        </w:rPr>
        <w:t>-00000.</w:t>
      </w:r>
    </w:p>
    <w:p w:rsidR="00B66967" w:rsidRPr="00B66967" w:rsidRDefault="00B66967" w:rsidP="00B66967">
      <w:pPr>
        <w:pStyle w:val="Prrafodelista"/>
        <w:ind w:left="1134"/>
        <w:jc w:val="both"/>
        <w:rPr>
          <w:rFonts w:ascii="Museo Sans 100" w:hAnsi="Museo Sans 100"/>
          <w:sz w:val="24"/>
          <w:szCs w:val="24"/>
        </w:rPr>
      </w:pPr>
    </w:p>
    <w:p w:rsidR="008C2883" w:rsidRPr="00B66967" w:rsidRDefault="008C2883" w:rsidP="00923BA4">
      <w:pPr>
        <w:pStyle w:val="Prrafodelista"/>
        <w:numPr>
          <w:ilvl w:val="0"/>
          <w:numId w:val="18"/>
        </w:numPr>
        <w:ind w:left="1134" w:hanging="708"/>
        <w:jc w:val="both"/>
        <w:rPr>
          <w:rFonts w:ascii="Museo Sans 100" w:hAnsi="Museo Sans 100"/>
          <w:sz w:val="24"/>
          <w:szCs w:val="24"/>
        </w:rPr>
      </w:pPr>
      <w:r w:rsidRPr="00B66967">
        <w:rPr>
          <w:rFonts w:ascii="Museo Sans 100" w:hAnsi="Museo Sans 100"/>
          <w:sz w:val="24"/>
          <w:szCs w:val="24"/>
        </w:rPr>
        <w:t xml:space="preserve">Mediante Escritura Pública No. </w:t>
      </w:r>
      <w:r w:rsidR="00D146EB">
        <w:rPr>
          <w:rFonts w:ascii="Museo Sans 100" w:hAnsi="Museo Sans 100"/>
          <w:sz w:val="24"/>
          <w:szCs w:val="24"/>
        </w:rPr>
        <w:t>---</w:t>
      </w:r>
      <w:r w:rsidRPr="00B66967">
        <w:rPr>
          <w:rFonts w:ascii="Museo Sans 100" w:hAnsi="Museo Sans 100"/>
          <w:sz w:val="24"/>
          <w:szCs w:val="24"/>
        </w:rPr>
        <w:t xml:space="preserve"> del Libro </w:t>
      </w:r>
      <w:r w:rsidR="00D146EB">
        <w:rPr>
          <w:rFonts w:ascii="Museo Sans 100" w:hAnsi="Museo Sans 100"/>
          <w:sz w:val="24"/>
          <w:szCs w:val="24"/>
        </w:rPr>
        <w:t>---</w:t>
      </w:r>
      <w:r w:rsidRPr="00B66967">
        <w:rPr>
          <w:rFonts w:ascii="Museo Sans 100" w:hAnsi="Museo Sans 100"/>
          <w:sz w:val="24"/>
          <w:szCs w:val="24"/>
        </w:rPr>
        <w:t xml:space="preserve"> de Protocolo del Notario Rafael Alejandro Moreno Torres, de fecha </w:t>
      </w:r>
      <w:r w:rsidR="00D146EB">
        <w:rPr>
          <w:rFonts w:ascii="Museo Sans 100" w:hAnsi="Museo Sans 100"/>
          <w:sz w:val="24"/>
          <w:szCs w:val="24"/>
        </w:rPr>
        <w:t>---</w:t>
      </w:r>
      <w:r w:rsidRPr="00B66967">
        <w:rPr>
          <w:rFonts w:ascii="Museo Sans 100" w:hAnsi="Museo Sans 100"/>
          <w:sz w:val="24"/>
          <w:szCs w:val="24"/>
        </w:rPr>
        <w:t xml:space="preserve"> de </w:t>
      </w:r>
      <w:r w:rsidR="00D146EB">
        <w:rPr>
          <w:rFonts w:ascii="Museo Sans 100" w:hAnsi="Museo Sans 100"/>
          <w:sz w:val="24"/>
          <w:szCs w:val="24"/>
        </w:rPr>
        <w:t>---</w:t>
      </w:r>
      <w:r w:rsidRPr="00B66967">
        <w:rPr>
          <w:rFonts w:ascii="Museo Sans 100" w:hAnsi="Museo Sans 100"/>
          <w:sz w:val="24"/>
          <w:szCs w:val="24"/>
        </w:rPr>
        <w:t xml:space="preserve"> de </w:t>
      </w:r>
      <w:r w:rsidR="00D146EB">
        <w:rPr>
          <w:rFonts w:ascii="Museo Sans 100" w:hAnsi="Museo Sans 100"/>
          <w:sz w:val="24"/>
          <w:szCs w:val="24"/>
        </w:rPr>
        <w:t>---</w:t>
      </w:r>
      <w:r w:rsidRPr="00B66967">
        <w:rPr>
          <w:rFonts w:ascii="Museo Sans 100" w:hAnsi="Museo Sans 100"/>
          <w:sz w:val="24"/>
          <w:szCs w:val="24"/>
        </w:rPr>
        <w:t xml:space="preserve">, inscrita a la matrícula </w:t>
      </w:r>
      <w:r w:rsidR="00D146EB">
        <w:rPr>
          <w:rFonts w:ascii="Museo Sans 100" w:hAnsi="Museo Sans 100"/>
          <w:sz w:val="24"/>
          <w:szCs w:val="24"/>
        </w:rPr>
        <w:t xml:space="preserve">--- </w:t>
      </w:r>
      <w:r w:rsidRPr="00B66967">
        <w:rPr>
          <w:rFonts w:ascii="Museo Sans 100" w:hAnsi="Museo Sans 100"/>
          <w:sz w:val="24"/>
          <w:szCs w:val="24"/>
        </w:rPr>
        <w:t xml:space="preserve">-00000, en el Registro de la Propiedad Raíz e Hipotecas de la Cuarta Sección del Centro, del departamento de La Libertad, se desmembró del inmueble relacionado en el Romano anterior, una porción de terreno denominada HACIENDA SANTA MARTA, PORCION UNO, ubicada en la jurisdicción de </w:t>
      </w:r>
      <w:proofErr w:type="spellStart"/>
      <w:r w:rsidRPr="00B66967">
        <w:rPr>
          <w:rFonts w:ascii="Museo Sans 100" w:hAnsi="Museo Sans 100"/>
          <w:sz w:val="24"/>
          <w:szCs w:val="24"/>
        </w:rPr>
        <w:t>Huizúcar</w:t>
      </w:r>
      <w:proofErr w:type="spellEnd"/>
      <w:r w:rsidRPr="00B66967">
        <w:rPr>
          <w:rFonts w:ascii="Museo Sans 100" w:hAnsi="Museo Sans 100"/>
          <w:sz w:val="24"/>
          <w:szCs w:val="24"/>
        </w:rPr>
        <w:t xml:space="preserve">, departamento de La Libertad, de una extensión superficial de 64,616.79 metros cuadrados equivalentes a 06Hás., 46Ás., 16.79Cás., porción en la cual se ha desarrollado el proyecto de Asentamiento Comunitario y Lotificación Agrícola que es objeto de este dictamen. </w:t>
      </w:r>
    </w:p>
    <w:p w:rsidR="008C2883" w:rsidRPr="00B66967" w:rsidRDefault="008C2883" w:rsidP="00B66967">
      <w:pPr>
        <w:ind w:left="1134"/>
        <w:jc w:val="both"/>
        <w:rPr>
          <w:rFonts w:ascii="Museo Sans 100" w:hAnsi="Museo Sans 100"/>
          <w:sz w:val="24"/>
          <w:szCs w:val="24"/>
        </w:rPr>
      </w:pPr>
      <w:r w:rsidRPr="00B66967">
        <w:rPr>
          <w:rFonts w:ascii="Museo Sans 100" w:hAnsi="Museo Sans 100"/>
          <w:sz w:val="24"/>
          <w:szCs w:val="24"/>
        </w:rPr>
        <w:t xml:space="preserve">Cabe mencionar que en la matrícula </w:t>
      </w:r>
      <w:r w:rsidR="00D146EB">
        <w:rPr>
          <w:rFonts w:ascii="Museo Sans 100" w:hAnsi="Museo Sans 100"/>
          <w:sz w:val="24"/>
          <w:szCs w:val="24"/>
        </w:rPr>
        <w:t xml:space="preserve">--- </w:t>
      </w:r>
      <w:r w:rsidRPr="00B66967">
        <w:rPr>
          <w:rFonts w:ascii="Museo Sans 100" w:hAnsi="Museo Sans 100"/>
          <w:sz w:val="24"/>
          <w:szCs w:val="24"/>
        </w:rPr>
        <w:t>-00000 correspondiente al inmueble general quedó un resto registral de 42,316.39 metros cuadrados.</w:t>
      </w:r>
    </w:p>
    <w:p w:rsidR="00B66967" w:rsidRPr="00B66967" w:rsidRDefault="00B66967" w:rsidP="00B66967">
      <w:pPr>
        <w:ind w:left="1134"/>
        <w:jc w:val="both"/>
        <w:rPr>
          <w:rFonts w:ascii="Museo Sans 100" w:hAnsi="Museo Sans 100"/>
          <w:sz w:val="24"/>
          <w:szCs w:val="24"/>
        </w:rPr>
      </w:pPr>
    </w:p>
    <w:p w:rsidR="008C2883" w:rsidRPr="00B66967" w:rsidRDefault="008C2883" w:rsidP="00923BA4">
      <w:pPr>
        <w:pStyle w:val="Prrafodelista"/>
        <w:numPr>
          <w:ilvl w:val="0"/>
          <w:numId w:val="18"/>
        </w:numPr>
        <w:ind w:left="1134" w:hanging="708"/>
        <w:jc w:val="both"/>
        <w:rPr>
          <w:rFonts w:ascii="Museo Sans 100" w:hAnsi="Museo Sans 100"/>
          <w:sz w:val="24"/>
          <w:szCs w:val="24"/>
          <w:lang w:val="es-MX" w:eastAsia="es-MX"/>
        </w:rPr>
      </w:pPr>
      <w:r w:rsidRPr="00B66967">
        <w:rPr>
          <w:rFonts w:ascii="Museo Sans 100" w:hAnsi="Museo Sans 100" w:cs="Calibri"/>
          <w:bCs/>
          <w:sz w:val="24"/>
          <w:szCs w:val="24"/>
        </w:rPr>
        <w:t xml:space="preserve">En el inmueble </w:t>
      </w:r>
      <w:r w:rsidRPr="00B66967">
        <w:rPr>
          <w:rFonts w:ascii="Museo Sans 100" w:hAnsi="Museo Sans 100"/>
          <w:sz w:val="24"/>
          <w:szCs w:val="24"/>
        </w:rPr>
        <w:t>identificado como</w:t>
      </w:r>
      <w:r w:rsidRPr="00B66967">
        <w:rPr>
          <w:rFonts w:ascii="Museo Sans 100" w:hAnsi="Museo Sans 100"/>
          <w:b/>
          <w:sz w:val="24"/>
          <w:szCs w:val="24"/>
        </w:rPr>
        <w:t xml:space="preserve"> HACIENDA SANTA MARTA, PORCION UNO, </w:t>
      </w:r>
      <w:r w:rsidRPr="00B66967">
        <w:rPr>
          <w:rFonts w:ascii="Museo Sans 100" w:hAnsi="Museo Sans 100"/>
          <w:sz w:val="24"/>
          <w:szCs w:val="24"/>
        </w:rPr>
        <w:t xml:space="preserve">situado en la jurisdicción de </w:t>
      </w:r>
      <w:proofErr w:type="spellStart"/>
      <w:r w:rsidRPr="00B66967">
        <w:rPr>
          <w:rFonts w:ascii="Museo Sans 100" w:hAnsi="Museo Sans 100"/>
          <w:sz w:val="24"/>
          <w:szCs w:val="24"/>
        </w:rPr>
        <w:t>Huizúcar</w:t>
      </w:r>
      <w:proofErr w:type="spellEnd"/>
      <w:r w:rsidRPr="00B66967">
        <w:rPr>
          <w:rFonts w:ascii="Museo Sans 100" w:hAnsi="Museo Sans 100"/>
          <w:sz w:val="24"/>
          <w:szCs w:val="24"/>
        </w:rPr>
        <w:t>, departamento de La Libertad, con una extensión superficial de 64,616.79 metros cuadrados</w:t>
      </w:r>
      <w:r w:rsidRPr="00B66967">
        <w:rPr>
          <w:rFonts w:ascii="Museo Sans 100" w:hAnsi="Museo Sans 100"/>
          <w:bCs/>
          <w:sz w:val="24"/>
          <w:szCs w:val="24"/>
        </w:rPr>
        <w:t xml:space="preserve">, inscrito a favor del ISTA a la matrícula </w:t>
      </w:r>
      <w:r w:rsidR="00D146EB">
        <w:rPr>
          <w:rFonts w:ascii="Museo Sans 100" w:hAnsi="Museo Sans 100"/>
          <w:bCs/>
          <w:sz w:val="24"/>
          <w:szCs w:val="24"/>
        </w:rPr>
        <w:t xml:space="preserve">-- </w:t>
      </w:r>
      <w:r w:rsidRPr="00B66967">
        <w:rPr>
          <w:rFonts w:ascii="Museo Sans 100" w:hAnsi="Museo Sans 100"/>
          <w:bCs/>
          <w:sz w:val="24"/>
          <w:szCs w:val="24"/>
        </w:rPr>
        <w:t>-00000</w:t>
      </w:r>
      <w:r w:rsidRPr="00B66967">
        <w:rPr>
          <w:rFonts w:ascii="Museo Sans 100" w:hAnsi="Museo Sans 100"/>
          <w:sz w:val="24"/>
          <w:szCs w:val="24"/>
        </w:rPr>
        <w:t>, del Registro de la Propiedad Raíz e Hipotecas de la Cuarta Sección del Centro, departamento de La Libertad</w:t>
      </w:r>
      <w:r w:rsidRPr="00B66967">
        <w:rPr>
          <w:rFonts w:ascii="Museo Sans 100" w:hAnsi="Museo Sans 100"/>
          <w:bCs/>
          <w:sz w:val="24"/>
          <w:szCs w:val="24"/>
        </w:rPr>
        <w:t xml:space="preserve">, </w:t>
      </w:r>
      <w:r w:rsidRPr="00B66967">
        <w:rPr>
          <w:rFonts w:ascii="Museo Sans 100" w:hAnsi="Museo Sans 100" w:cs="Calibri"/>
          <w:bCs/>
          <w:sz w:val="24"/>
          <w:szCs w:val="24"/>
        </w:rPr>
        <w:t xml:space="preserve">se desarrollará el </w:t>
      </w:r>
      <w:r w:rsidR="005E3695" w:rsidRPr="00B66967">
        <w:rPr>
          <w:rFonts w:ascii="Museo Sans 100" w:hAnsi="Museo Sans 100" w:cs="Calibri"/>
          <w:bCs/>
          <w:sz w:val="24"/>
          <w:szCs w:val="24"/>
        </w:rPr>
        <w:t>Proyecto</w:t>
      </w:r>
      <w:r w:rsidRPr="00B66967">
        <w:rPr>
          <w:rFonts w:ascii="Museo Sans 100" w:hAnsi="Museo Sans 100" w:cs="Calibri"/>
          <w:b/>
          <w:bCs/>
          <w:sz w:val="24"/>
          <w:szCs w:val="24"/>
        </w:rPr>
        <w:t xml:space="preserve"> </w:t>
      </w:r>
      <w:r w:rsidRPr="00B66967">
        <w:rPr>
          <w:rFonts w:ascii="Museo Sans 100" w:hAnsi="Museo Sans 100" w:cs="Arial"/>
          <w:sz w:val="24"/>
          <w:szCs w:val="24"/>
        </w:rPr>
        <w:t xml:space="preserve">denominado </w:t>
      </w:r>
      <w:r w:rsidRPr="00B66967">
        <w:rPr>
          <w:rFonts w:ascii="Museo Sans 100" w:hAnsi="Museo Sans 100" w:cs="Calibri"/>
          <w:b/>
          <w:bCs/>
          <w:sz w:val="24"/>
          <w:szCs w:val="24"/>
        </w:rPr>
        <w:t xml:space="preserve">ASENTAMIENTO COMUNITARIO </w:t>
      </w:r>
      <w:r w:rsidRPr="00B66967">
        <w:rPr>
          <w:rFonts w:ascii="Museo Sans 100" w:hAnsi="Museo Sans 100" w:cs="Arial"/>
          <w:b/>
          <w:sz w:val="24"/>
          <w:szCs w:val="24"/>
        </w:rPr>
        <w:t>y LOTIFICACION AGRICOLA</w:t>
      </w:r>
      <w:r w:rsidRPr="00B66967">
        <w:rPr>
          <w:rFonts w:ascii="Museo Sans 100" w:hAnsi="Museo Sans 100" w:cs="Calibri"/>
          <w:b/>
          <w:bCs/>
          <w:sz w:val="24"/>
          <w:szCs w:val="24"/>
        </w:rPr>
        <w:t xml:space="preserve">, </w:t>
      </w:r>
      <w:r w:rsidRPr="00B66967">
        <w:rPr>
          <w:rFonts w:ascii="Museo Sans 100" w:hAnsi="Museo Sans 100"/>
          <w:sz w:val="24"/>
          <w:szCs w:val="24"/>
        </w:rPr>
        <w:t>quedando distribuido de la manera siguiente:</w:t>
      </w:r>
    </w:p>
    <w:p w:rsidR="00B66967" w:rsidRPr="00B66967" w:rsidRDefault="00B66967" w:rsidP="00B66967">
      <w:pPr>
        <w:pStyle w:val="Prrafodelista"/>
        <w:ind w:left="1134"/>
        <w:jc w:val="both"/>
        <w:rPr>
          <w:rFonts w:ascii="Museo Sans 100" w:hAnsi="Museo Sans 100"/>
          <w:sz w:val="24"/>
          <w:szCs w:val="24"/>
          <w:lang w:val="es-MX" w:eastAsia="es-MX"/>
        </w:rPr>
      </w:pPr>
    </w:p>
    <w:tbl>
      <w:tblPr>
        <w:tblW w:w="7895" w:type="dxa"/>
        <w:tblInd w:w="1171" w:type="dxa"/>
        <w:tblCellMar>
          <w:left w:w="70" w:type="dxa"/>
          <w:right w:w="70" w:type="dxa"/>
        </w:tblCellMar>
        <w:tblLook w:val="04A0" w:firstRow="1" w:lastRow="0" w:firstColumn="1" w:lastColumn="0" w:noHBand="0" w:noVBand="1"/>
      </w:tblPr>
      <w:tblGrid>
        <w:gridCol w:w="3089"/>
        <w:gridCol w:w="3255"/>
        <w:gridCol w:w="1551"/>
      </w:tblGrid>
      <w:tr w:rsidR="008C2883" w:rsidRPr="001B4624" w:rsidTr="005E3695">
        <w:trPr>
          <w:trHeight w:val="261"/>
        </w:trPr>
        <w:tc>
          <w:tcPr>
            <w:tcW w:w="7895" w:type="dxa"/>
            <w:gridSpan w:val="3"/>
            <w:tcBorders>
              <w:top w:val="single" w:sz="8" w:space="0" w:color="auto"/>
              <w:left w:val="single" w:sz="8" w:space="0" w:color="auto"/>
              <w:bottom w:val="nil"/>
              <w:right w:val="single" w:sz="8" w:space="0" w:color="000000"/>
            </w:tcBorders>
            <w:noWrap/>
            <w:vAlign w:val="center"/>
            <w:hideMark/>
          </w:tcPr>
          <w:p w:rsidR="008C2883" w:rsidRPr="00C31F38" w:rsidRDefault="008C2883" w:rsidP="008C2883">
            <w:pPr>
              <w:jc w:val="center"/>
              <w:rPr>
                <w:rFonts w:ascii="Museo Sans 100" w:hAnsi="Museo Sans 100"/>
                <w:b/>
                <w:bCs/>
                <w:lang w:val="es-MX" w:eastAsia="es-MX"/>
              </w:rPr>
            </w:pPr>
            <w:r w:rsidRPr="00C31F38">
              <w:rPr>
                <w:rFonts w:ascii="Museo Sans 100" w:hAnsi="Museo Sans 100"/>
                <w:b/>
                <w:bCs/>
              </w:rPr>
              <w:t>HACIENDA SANTA MARTA, PORCION UNO.</w:t>
            </w:r>
          </w:p>
          <w:p w:rsidR="008C2883" w:rsidRPr="00C31F38" w:rsidRDefault="008C2883" w:rsidP="00D146EB">
            <w:pPr>
              <w:jc w:val="center"/>
              <w:rPr>
                <w:rFonts w:ascii="Museo Sans 100" w:hAnsi="Museo Sans 100"/>
                <w:b/>
                <w:bCs/>
              </w:rPr>
            </w:pPr>
            <w:r w:rsidRPr="00C31F38">
              <w:rPr>
                <w:rFonts w:ascii="Museo Sans 100" w:hAnsi="Museo Sans 100"/>
                <w:b/>
                <w:bCs/>
              </w:rPr>
              <w:t xml:space="preserve">MATRICULA SIRYC </w:t>
            </w:r>
            <w:r w:rsidR="00D146EB">
              <w:rPr>
                <w:rFonts w:ascii="Museo Sans 100" w:hAnsi="Museo Sans 100"/>
                <w:b/>
                <w:bCs/>
              </w:rPr>
              <w:t xml:space="preserve">--- </w:t>
            </w:r>
            <w:r w:rsidRPr="00C31F38">
              <w:rPr>
                <w:rFonts w:ascii="Museo Sans 100" w:hAnsi="Museo Sans 100"/>
                <w:b/>
                <w:bCs/>
              </w:rPr>
              <w:t>-00000</w:t>
            </w:r>
          </w:p>
        </w:tc>
      </w:tr>
      <w:tr w:rsidR="008C2883" w:rsidRPr="001B4624" w:rsidTr="005E3695">
        <w:trPr>
          <w:trHeight w:val="329"/>
        </w:trPr>
        <w:tc>
          <w:tcPr>
            <w:tcW w:w="3089" w:type="dxa"/>
            <w:tcBorders>
              <w:top w:val="single" w:sz="4" w:space="0" w:color="auto"/>
              <w:left w:val="single" w:sz="8" w:space="0" w:color="auto"/>
              <w:bottom w:val="single" w:sz="4" w:space="0" w:color="auto"/>
              <w:right w:val="single" w:sz="4" w:space="0" w:color="auto"/>
            </w:tcBorders>
            <w:noWrap/>
            <w:vAlign w:val="center"/>
            <w:hideMark/>
          </w:tcPr>
          <w:p w:rsidR="008C2883" w:rsidRPr="00C31F38" w:rsidRDefault="008C2883" w:rsidP="008C2883">
            <w:pPr>
              <w:jc w:val="center"/>
              <w:rPr>
                <w:rFonts w:ascii="Museo Sans 100" w:hAnsi="Museo Sans 100"/>
                <w:b/>
                <w:bCs/>
              </w:rPr>
            </w:pPr>
            <w:r w:rsidRPr="00C31F38">
              <w:rPr>
                <w:rFonts w:ascii="Museo Sans 100" w:hAnsi="Museo Sans 100"/>
                <w:b/>
                <w:bCs/>
              </w:rPr>
              <w:t>DESCRIPCIÓN</w:t>
            </w:r>
          </w:p>
        </w:tc>
        <w:tc>
          <w:tcPr>
            <w:tcW w:w="3255" w:type="dxa"/>
            <w:tcBorders>
              <w:top w:val="single" w:sz="4" w:space="0" w:color="auto"/>
              <w:left w:val="single" w:sz="4" w:space="0" w:color="auto"/>
              <w:bottom w:val="single" w:sz="4" w:space="0" w:color="auto"/>
              <w:right w:val="single" w:sz="4" w:space="0" w:color="auto"/>
            </w:tcBorders>
            <w:noWrap/>
            <w:vAlign w:val="center"/>
            <w:hideMark/>
          </w:tcPr>
          <w:p w:rsidR="008C2883" w:rsidRPr="00C31F38" w:rsidRDefault="008C2883" w:rsidP="008C2883">
            <w:pPr>
              <w:jc w:val="center"/>
              <w:rPr>
                <w:rFonts w:ascii="Museo Sans 100" w:hAnsi="Museo Sans 100"/>
                <w:b/>
                <w:bCs/>
              </w:rPr>
            </w:pPr>
            <w:r w:rsidRPr="00C31F38">
              <w:rPr>
                <w:rFonts w:ascii="Museo Sans 100" w:hAnsi="Museo Sans 100"/>
                <w:b/>
                <w:bCs/>
              </w:rPr>
              <w:t>ÁREAS (</w:t>
            </w:r>
            <w:proofErr w:type="spellStart"/>
            <w:r w:rsidRPr="00C31F38">
              <w:rPr>
                <w:rFonts w:ascii="Museo Sans 100" w:hAnsi="Museo Sans 100"/>
                <w:b/>
                <w:bCs/>
              </w:rPr>
              <w:t>Hás</w:t>
            </w:r>
            <w:proofErr w:type="spellEnd"/>
            <w:r w:rsidRPr="00C31F38">
              <w:rPr>
                <w:rFonts w:ascii="Museo Sans 100" w:hAnsi="Museo Sans 100"/>
                <w:b/>
                <w:bCs/>
              </w:rPr>
              <w:t>.)</w:t>
            </w:r>
          </w:p>
        </w:tc>
        <w:tc>
          <w:tcPr>
            <w:tcW w:w="1551" w:type="dxa"/>
            <w:tcBorders>
              <w:top w:val="single" w:sz="4" w:space="0" w:color="auto"/>
              <w:left w:val="single" w:sz="4" w:space="0" w:color="auto"/>
              <w:bottom w:val="single" w:sz="4" w:space="0" w:color="auto"/>
              <w:right w:val="single" w:sz="8" w:space="0" w:color="auto"/>
            </w:tcBorders>
            <w:vAlign w:val="center"/>
            <w:hideMark/>
          </w:tcPr>
          <w:p w:rsidR="008C2883" w:rsidRPr="00C31F38" w:rsidRDefault="008C2883" w:rsidP="008C2883">
            <w:pPr>
              <w:jc w:val="center"/>
              <w:rPr>
                <w:rFonts w:ascii="Museo Sans 100" w:hAnsi="Museo Sans 100"/>
                <w:b/>
                <w:bCs/>
              </w:rPr>
            </w:pPr>
            <w:r w:rsidRPr="00C31F38">
              <w:rPr>
                <w:rFonts w:ascii="Museo Sans 100" w:hAnsi="Museo Sans 100"/>
                <w:b/>
                <w:bCs/>
              </w:rPr>
              <w:t>ÁREAS (M²)</w:t>
            </w:r>
          </w:p>
        </w:tc>
      </w:tr>
      <w:tr w:rsidR="008C2883" w:rsidRPr="001B4624" w:rsidTr="005E3695">
        <w:trPr>
          <w:trHeight w:val="397"/>
        </w:trPr>
        <w:tc>
          <w:tcPr>
            <w:tcW w:w="3089" w:type="dxa"/>
            <w:tcBorders>
              <w:top w:val="nil"/>
              <w:left w:val="single" w:sz="8" w:space="0" w:color="auto"/>
              <w:bottom w:val="dotted" w:sz="4" w:space="0" w:color="auto"/>
              <w:right w:val="single" w:sz="4" w:space="0" w:color="auto"/>
            </w:tcBorders>
            <w:noWrap/>
            <w:vAlign w:val="center"/>
            <w:hideMark/>
          </w:tcPr>
          <w:p w:rsidR="008C2883" w:rsidRPr="00C31F38" w:rsidRDefault="008C2883" w:rsidP="00D146EB">
            <w:pPr>
              <w:jc w:val="center"/>
              <w:rPr>
                <w:rFonts w:ascii="Museo Sans 100" w:hAnsi="Museo Sans 100"/>
              </w:rPr>
            </w:pPr>
            <w:r w:rsidRPr="00C31F38">
              <w:rPr>
                <w:rFonts w:ascii="Museo Sans 100" w:hAnsi="Museo Sans 100"/>
                <w:b/>
                <w:bCs/>
              </w:rPr>
              <w:t xml:space="preserve">Asentamiento Comunitario: </w:t>
            </w:r>
            <w:r w:rsidRPr="00C31F38">
              <w:rPr>
                <w:rFonts w:ascii="Museo Sans 100" w:hAnsi="Museo Sans 100"/>
                <w:b/>
                <w:bCs/>
              </w:rPr>
              <w:br/>
              <w:t>(</w:t>
            </w:r>
            <w:r w:rsidR="00D146EB">
              <w:rPr>
                <w:rFonts w:ascii="Museo Sans 100" w:hAnsi="Museo Sans 100"/>
                <w:b/>
                <w:bCs/>
              </w:rPr>
              <w:t>---</w:t>
            </w:r>
            <w:r w:rsidRPr="00C31F38">
              <w:rPr>
                <w:rFonts w:ascii="Museo Sans 100" w:hAnsi="Museo Sans 100"/>
                <w:b/>
                <w:bCs/>
              </w:rPr>
              <w:t xml:space="preserve"> solares para vivienda)</w:t>
            </w:r>
          </w:p>
        </w:tc>
        <w:tc>
          <w:tcPr>
            <w:tcW w:w="3255" w:type="dxa"/>
            <w:tcBorders>
              <w:top w:val="nil"/>
              <w:left w:val="single" w:sz="4" w:space="0" w:color="auto"/>
              <w:bottom w:val="dotted" w:sz="4" w:space="0" w:color="auto"/>
              <w:right w:val="single" w:sz="4" w:space="0" w:color="auto"/>
            </w:tcBorders>
            <w:noWrap/>
            <w:vAlign w:val="center"/>
          </w:tcPr>
          <w:p w:rsidR="008C2883" w:rsidRPr="00C31F38" w:rsidRDefault="008C2883" w:rsidP="008C2883">
            <w:pPr>
              <w:jc w:val="center"/>
              <w:rPr>
                <w:rFonts w:ascii="Museo Sans 100" w:hAnsi="Museo Sans 100"/>
              </w:rPr>
            </w:pPr>
          </w:p>
        </w:tc>
        <w:tc>
          <w:tcPr>
            <w:tcW w:w="1551" w:type="dxa"/>
            <w:tcBorders>
              <w:top w:val="nil"/>
              <w:left w:val="single" w:sz="4" w:space="0" w:color="auto"/>
              <w:bottom w:val="dotted" w:sz="4" w:space="0" w:color="auto"/>
              <w:right w:val="single" w:sz="8" w:space="0" w:color="auto"/>
            </w:tcBorders>
            <w:vAlign w:val="center"/>
          </w:tcPr>
          <w:p w:rsidR="008C2883" w:rsidRPr="00C31F38" w:rsidRDefault="008C2883" w:rsidP="008C2883">
            <w:pPr>
              <w:jc w:val="center"/>
              <w:rPr>
                <w:rFonts w:ascii="Museo Sans 100" w:hAnsi="Museo Sans 100"/>
              </w:rPr>
            </w:pPr>
          </w:p>
        </w:tc>
      </w:tr>
      <w:tr w:rsidR="008C2883" w:rsidRPr="001B4624" w:rsidTr="005E3695">
        <w:trPr>
          <w:trHeight w:val="261"/>
        </w:trPr>
        <w:tc>
          <w:tcPr>
            <w:tcW w:w="3089" w:type="dxa"/>
            <w:tcBorders>
              <w:top w:val="dotted" w:sz="4" w:space="0" w:color="auto"/>
              <w:left w:val="single" w:sz="8" w:space="0" w:color="auto"/>
              <w:bottom w:val="dotted" w:sz="4" w:space="0" w:color="auto"/>
              <w:right w:val="single" w:sz="4" w:space="0" w:color="auto"/>
            </w:tcBorders>
            <w:noWrap/>
            <w:vAlign w:val="center"/>
            <w:hideMark/>
          </w:tcPr>
          <w:p w:rsidR="008C2883" w:rsidRPr="00C31F38" w:rsidRDefault="008C2883" w:rsidP="00D146EB">
            <w:pPr>
              <w:jc w:val="center"/>
              <w:rPr>
                <w:rFonts w:ascii="Museo Sans 100" w:hAnsi="Museo Sans 100"/>
              </w:rPr>
            </w:pPr>
            <w:r w:rsidRPr="00C31F38">
              <w:rPr>
                <w:rFonts w:ascii="Museo Sans 100" w:hAnsi="Museo Sans 100"/>
              </w:rPr>
              <w:t>Polígono A (</w:t>
            </w:r>
            <w:r w:rsidR="00D146EB">
              <w:rPr>
                <w:rFonts w:ascii="Museo Sans 100" w:hAnsi="Museo Sans 100"/>
              </w:rPr>
              <w:t>---</w:t>
            </w:r>
            <w:r w:rsidRPr="00C31F38">
              <w:rPr>
                <w:rFonts w:ascii="Museo Sans 100" w:hAnsi="Museo Sans 100"/>
              </w:rPr>
              <w:t xml:space="preserve"> solares)</w:t>
            </w:r>
          </w:p>
        </w:tc>
        <w:tc>
          <w:tcPr>
            <w:tcW w:w="3255" w:type="dxa"/>
            <w:tcBorders>
              <w:top w:val="dotted" w:sz="4" w:space="0" w:color="auto"/>
              <w:left w:val="single" w:sz="4" w:space="0" w:color="auto"/>
              <w:bottom w:val="dotted" w:sz="4" w:space="0" w:color="auto"/>
              <w:right w:val="single" w:sz="4" w:space="0" w:color="auto"/>
            </w:tcBorders>
            <w:noWrap/>
            <w:vAlign w:val="center"/>
            <w:hideMark/>
          </w:tcPr>
          <w:p w:rsidR="008C2883" w:rsidRPr="00C31F38" w:rsidRDefault="008C2883" w:rsidP="008C2883">
            <w:pPr>
              <w:jc w:val="center"/>
              <w:rPr>
                <w:rFonts w:ascii="Museo Sans 100" w:hAnsi="Museo Sans 100"/>
              </w:rPr>
            </w:pPr>
            <w:r w:rsidRPr="00C31F38">
              <w:rPr>
                <w:rFonts w:ascii="Museo Sans 100" w:hAnsi="Museo Sans 100" w:cs="Calibri"/>
              </w:rPr>
              <w:t xml:space="preserve">00 </w:t>
            </w:r>
            <w:proofErr w:type="spellStart"/>
            <w:r w:rsidRPr="00C31F38">
              <w:rPr>
                <w:rFonts w:ascii="Museo Sans 100" w:hAnsi="Museo Sans 100" w:cs="Calibri"/>
              </w:rPr>
              <w:t>Hás</w:t>
            </w:r>
            <w:proofErr w:type="spellEnd"/>
            <w:r w:rsidRPr="00C31F38">
              <w:rPr>
                <w:rFonts w:ascii="Museo Sans 100" w:hAnsi="Museo Sans 100" w:cs="Calibri"/>
              </w:rPr>
              <w:t xml:space="preserve">., 71 </w:t>
            </w:r>
            <w:proofErr w:type="spellStart"/>
            <w:r w:rsidRPr="00C31F38">
              <w:rPr>
                <w:rFonts w:ascii="Museo Sans 100" w:hAnsi="Museo Sans 100" w:cs="Calibri"/>
              </w:rPr>
              <w:t>Ás</w:t>
            </w:r>
            <w:proofErr w:type="spellEnd"/>
            <w:r w:rsidRPr="00C31F38">
              <w:rPr>
                <w:rFonts w:ascii="Museo Sans 100" w:hAnsi="Museo Sans 100" w:cs="Calibri"/>
              </w:rPr>
              <w:t xml:space="preserve">., 43.21 </w:t>
            </w:r>
            <w:proofErr w:type="spellStart"/>
            <w:r w:rsidRPr="00C31F38">
              <w:rPr>
                <w:rFonts w:ascii="Museo Sans 100" w:hAnsi="Museo Sans 100" w:cs="Calibri"/>
              </w:rPr>
              <w:t>Cás</w:t>
            </w:r>
            <w:proofErr w:type="spellEnd"/>
            <w:r w:rsidRPr="00C31F38">
              <w:rPr>
                <w:rFonts w:ascii="Museo Sans 100" w:hAnsi="Museo Sans 100" w:cs="Calibri"/>
              </w:rPr>
              <w:t>.</w:t>
            </w:r>
          </w:p>
        </w:tc>
        <w:tc>
          <w:tcPr>
            <w:tcW w:w="1551" w:type="dxa"/>
            <w:tcBorders>
              <w:top w:val="dotted" w:sz="4" w:space="0" w:color="auto"/>
              <w:left w:val="single" w:sz="4" w:space="0" w:color="auto"/>
              <w:bottom w:val="dotted" w:sz="4" w:space="0" w:color="auto"/>
              <w:right w:val="single" w:sz="8" w:space="0" w:color="auto"/>
            </w:tcBorders>
            <w:vAlign w:val="center"/>
            <w:hideMark/>
          </w:tcPr>
          <w:p w:rsidR="008C2883" w:rsidRPr="00C31F38" w:rsidRDefault="008C2883" w:rsidP="008C2883">
            <w:pPr>
              <w:jc w:val="center"/>
              <w:rPr>
                <w:rFonts w:ascii="Museo Sans 100" w:hAnsi="Museo Sans 100"/>
              </w:rPr>
            </w:pPr>
            <w:r w:rsidRPr="00C31F38">
              <w:rPr>
                <w:rFonts w:ascii="Museo Sans 100" w:hAnsi="Museo Sans 100"/>
              </w:rPr>
              <w:t>7,143.21</w:t>
            </w:r>
          </w:p>
        </w:tc>
      </w:tr>
      <w:tr w:rsidR="008C2883" w:rsidRPr="001B4624" w:rsidTr="005E3695">
        <w:trPr>
          <w:trHeight w:val="261"/>
        </w:trPr>
        <w:tc>
          <w:tcPr>
            <w:tcW w:w="3089" w:type="dxa"/>
            <w:tcBorders>
              <w:top w:val="dotted" w:sz="4" w:space="0" w:color="auto"/>
              <w:left w:val="single" w:sz="8" w:space="0" w:color="auto"/>
              <w:bottom w:val="dotted" w:sz="4" w:space="0" w:color="auto"/>
              <w:right w:val="single" w:sz="4" w:space="0" w:color="auto"/>
            </w:tcBorders>
            <w:noWrap/>
            <w:vAlign w:val="center"/>
            <w:hideMark/>
          </w:tcPr>
          <w:p w:rsidR="008C2883" w:rsidRPr="00C31F38" w:rsidRDefault="008C2883" w:rsidP="00D146EB">
            <w:pPr>
              <w:jc w:val="center"/>
              <w:rPr>
                <w:rFonts w:ascii="Museo Sans 100" w:hAnsi="Museo Sans 100" w:cs="Calibri"/>
                <w:b/>
              </w:rPr>
            </w:pPr>
            <w:r w:rsidRPr="00C31F38">
              <w:rPr>
                <w:rFonts w:ascii="Museo Sans 100" w:hAnsi="Museo Sans 100" w:cs="Calibri"/>
                <w:b/>
              </w:rPr>
              <w:t>Lotificación Agrícola:</w:t>
            </w:r>
            <w:r w:rsidRPr="00C31F38">
              <w:rPr>
                <w:rFonts w:ascii="Museo Sans 100" w:hAnsi="Museo Sans 100" w:cs="Calibri"/>
                <w:b/>
              </w:rPr>
              <w:br/>
            </w:r>
            <w:r w:rsidRPr="00C31F38">
              <w:rPr>
                <w:rFonts w:ascii="Museo Sans 100" w:hAnsi="Museo Sans 100" w:cs="Calibri"/>
                <w:b/>
              </w:rPr>
              <w:lastRenderedPageBreak/>
              <w:t>(</w:t>
            </w:r>
            <w:r w:rsidR="00D146EB">
              <w:rPr>
                <w:rFonts w:ascii="Museo Sans 100" w:hAnsi="Museo Sans 100" w:cs="Calibri"/>
                <w:b/>
              </w:rPr>
              <w:t>---</w:t>
            </w:r>
            <w:r w:rsidRPr="00C31F38">
              <w:rPr>
                <w:rFonts w:ascii="Museo Sans 100" w:hAnsi="Museo Sans 100" w:cs="Calibri"/>
                <w:b/>
              </w:rPr>
              <w:t xml:space="preserve"> lotes agrícolas)</w:t>
            </w:r>
          </w:p>
        </w:tc>
        <w:tc>
          <w:tcPr>
            <w:tcW w:w="3255" w:type="dxa"/>
            <w:tcBorders>
              <w:top w:val="dotted" w:sz="4" w:space="0" w:color="auto"/>
              <w:left w:val="single" w:sz="4" w:space="0" w:color="auto"/>
              <w:bottom w:val="dotted" w:sz="4" w:space="0" w:color="auto"/>
              <w:right w:val="single" w:sz="4" w:space="0" w:color="auto"/>
            </w:tcBorders>
            <w:noWrap/>
            <w:vAlign w:val="center"/>
            <w:hideMark/>
          </w:tcPr>
          <w:p w:rsidR="008C2883" w:rsidRPr="00C31F38" w:rsidRDefault="008C2883" w:rsidP="008C2883">
            <w:pPr>
              <w:jc w:val="center"/>
              <w:rPr>
                <w:rFonts w:ascii="Museo Sans 100" w:hAnsi="Museo Sans 100" w:cs="Calibri"/>
                <w:b/>
              </w:rPr>
            </w:pPr>
          </w:p>
        </w:tc>
        <w:tc>
          <w:tcPr>
            <w:tcW w:w="1551" w:type="dxa"/>
            <w:tcBorders>
              <w:top w:val="dotted" w:sz="4" w:space="0" w:color="auto"/>
              <w:left w:val="single" w:sz="4" w:space="0" w:color="auto"/>
              <w:bottom w:val="dotted" w:sz="4" w:space="0" w:color="auto"/>
              <w:right w:val="single" w:sz="8" w:space="0" w:color="auto"/>
            </w:tcBorders>
            <w:vAlign w:val="center"/>
            <w:hideMark/>
          </w:tcPr>
          <w:p w:rsidR="008C2883" w:rsidRPr="00C31F38" w:rsidRDefault="008C2883" w:rsidP="008C2883">
            <w:pPr>
              <w:jc w:val="center"/>
              <w:rPr>
                <w:rFonts w:ascii="Museo Sans 100" w:hAnsi="Museo Sans 100"/>
                <w:lang w:val="en-CA" w:eastAsia="en-CA"/>
              </w:rPr>
            </w:pPr>
          </w:p>
        </w:tc>
      </w:tr>
      <w:tr w:rsidR="008C2883" w:rsidRPr="001B4624" w:rsidTr="005E3695">
        <w:trPr>
          <w:trHeight w:val="261"/>
        </w:trPr>
        <w:tc>
          <w:tcPr>
            <w:tcW w:w="3089" w:type="dxa"/>
            <w:tcBorders>
              <w:top w:val="dotted" w:sz="4" w:space="0" w:color="auto"/>
              <w:left w:val="single" w:sz="8" w:space="0" w:color="auto"/>
              <w:bottom w:val="dotted" w:sz="4" w:space="0" w:color="auto"/>
              <w:right w:val="single" w:sz="4" w:space="0" w:color="auto"/>
            </w:tcBorders>
            <w:noWrap/>
            <w:vAlign w:val="center"/>
            <w:hideMark/>
          </w:tcPr>
          <w:p w:rsidR="008C2883" w:rsidRPr="00C31F38" w:rsidRDefault="008C2883" w:rsidP="00D146EB">
            <w:pPr>
              <w:jc w:val="center"/>
              <w:rPr>
                <w:rFonts w:ascii="Museo Sans 100" w:hAnsi="Museo Sans 100"/>
                <w:lang w:val="es-MX" w:eastAsia="es-MX"/>
              </w:rPr>
            </w:pPr>
            <w:r w:rsidRPr="00C31F38">
              <w:rPr>
                <w:rFonts w:ascii="Museo Sans 100" w:hAnsi="Museo Sans 100"/>
              </w:rPr>
              <w:lastRenderedPageBreak/>
              <w:t>Polígono 1 (</w:t>
            </w:r>
            <w:r w:rsidR="00D146EB">
              <w:rPr>
                <w:rFonts w:ascii="Museo Sans 100" w:hAnsi="Museo Sans 100"/>
              </w:rPr>
              <w:t>---</w:t>
            </w:r>
            <w:r w:rsidRPr="00C31F38">
              <w:rPr>
                <w:rFonts w:ascii="Museo Sans 100" w:hAnsi="Museo Sans 100"/>
              </w:rPr>
              <w:t xml:space="preserve"> lotes)</w:t>
            </w:r>
          </w:p>
        </w:tc>
        <w:tc>
          <w:tcPr>
            <w:tcW w:w="3255" w:type="dxa"/>
            <w:tcBorders>
              <w:top w:val="dotted" w:sz="4" w:space="0" w:color="auto"/>
              <w:left w:val="single" w:sz="4" w:space="0" w:color="auto"/>
              <w:bottom w:val="dotted" w:sz="4" w:space="0" w:color="auto"/>
              <w:right w:val="single" w:sz="4" w:space="0" w:color="auto"/>
            </w:tcBorders>
            <w:noWrap/>
            <w:vAlign w:val="center"/>
            <w:hideMark/>
          </w:tcPr>
          <w:p w:rsidR="008C2883" w:rsidRPr="00C31F38" w:rsidRDefault="008C2883" w:rsidP="008C2883">
            <w:pPr>
              <w:jc w:val="center"/>
              <w:rPr>
                <w:rFonts w:ascii="Museo Sans 100" w:hAnsi="Museo Sans 100"/>
              </w:rPr>
            </w:pPr>
            <w:r w:rsidRPr="00C31F38">
              <w:rPr>
                <w:rFonts w:ascii="Museo Sans 100" w:hAnsi="Museo Sans 100" w:cs="Calibri"/>
              </w:rPr>
              <w:t xml:space="preserve">03 </w:t>
            </w:r>
            <w:proofErr w:type="spellStart"/>
            <w:r w:rsidRPr="00C31F38">
              <w:rPr>
                <w:rFonts w:ascii="Museo Sans 100" w:hAnsi="Museo Sans 100" w:cs="Calibri"/>
              </w:rPr>
              <w:t>Hás</w:t>
            </w:r>
            <w:proofErr w:type="spellEnd"/>
            <w:r w:rsidRPr="00C31F38">
              <w:rPr>
                <w:rFonts w:ascii="Museo Sans 100" w:hAnsi="Museo Sans 100" w:cs="Calibri"/>
              </w:rPr>
              <w:t xml:space="preserve">., 54 </w:t>
            </w:r>
            <w:proofErr w:type="spellStart"/>
            <w:r w:rsidRPr="00C31F38">
              <w:rPr>
                <w:rFonts w:ascii="Museo Sans 100" w:hAnsi="Museo Sans 100" w:cs="Calibri"/>
              </w:rPr>
              <w:t>Ás</w:t>
            </w:r>
            <w:proofErr w:type="spellEnd"/>
            <w:r w:rsidRPr="00C31F38">
              <w:rPr>
                <w:rFonts w:ascii="Museo Sans 100" w:hAnsi="Museo Sans 100" w:cs="Calibri"/>
              </w:rPr>
              <w:t xml:space="preserve">., 59.86 </w:t>
            </w:r>
            <w:proofErr w:type="spellStart"/>
            <w:r w:rsidRPr="00C31F38">
              <w:rPr>
                <w:rFonts w:ascii="Museo Sans 100" w:hAnsi="Museo Sans 100" w:cs="Calibri"/>
              </w:rPr>
              <w:t>Cás</w:t>
            </w:r>
            <w:proofErr w:type="spellEnd"/>
            <w:r w:rsidRPr="00C31F38">
              <w:rPr>
                <w:rFonts w:ascii="Museo Sans 100" w:hAnsi="Museo Sans 100" w:cs="Calibri"/>
              </w:rPr>
              <w:t>.</w:t>
            </w:r>
          </w:p>
        </w:tc>
        <w:tc>
          <w:tcPr>
            <w:tcW w:w="1551" w:type="dxa"/>
            <w:tcBorders>
              <w:top w:val="dotted" w:sz="4" w:space="0" w:color="auto"/>
              <w:left w:val="single" w:sz="4" w:space="0" w:color="auto"/>
              <w:bottom w:val="dotted" w:sz="4" w:space="0" w:color="auto"/>
              <w:right w:val="single" w:sz="8" w:space="0" w:color="auto"/>
            </w:tcBorders>
            <w:vAlign w:val="center"/>
            <w:hideMark/>
          </w:tcPr>
          <w:p w:rsidR="008C2883" w:rsidRPr="00C31F38" w:rsidRDefault="008C2883" w:rsidP="008C2883">
            <w:pPr>
              <w:jc w:val="center"/>
              <w:rPr>
                <w:rFonts w:ascii="Museo Sans 100" w:hAnsi="Museo Sans 100"/>
              </w:rPr>
            </w:pPr>
            <w:r w:rsidRPr="00C31F38">
              <w:rPr>
                <w:rFonts w:ascii="Museo Sans 100" w:hAnsi="Museo Sans 100"/>
              </w:rPr>
              <w:t>35,459.86</w:t>
            </w:r>
          </w:p>
        </w:tc>
      </w:tr>
      <w:tr w:rsidR="008C2883" w:rsidRPr="001B4624" w:rsidTr="005E3695">
        <w:trPr>
          <w:trHeight w:val="261"/>
        </w:trPr>
        <w:tc>
          <w:tcPr>
            <w:tcW w:w="3089" w:type="dxa"/>
            <w:tcBorders>
              <w:top w:val="dotted" w:sz="4" w:space="0" w:color="auto"/>
              <w:left w:val="single" w:sz="8" w:space="0" w:color="auto"/>
              <w:bottom w:val="dotted" w:sz="4" w:space="0" w:color="auto"/>
              <w:right w:val="single" w:sz="4" w:space="0" w:color="auto"/>
            </w:tcBorders>
            <w:noWrap/>
            <w:vAlign w:val="center"/>
            <w:hideMark/>
          </w:tcPr>
          <w:p w:rsidR="008C2883" w:rsidRPr="00C31F38" w:rsidRDefault="008C2883" w:rsidP="00D146EB">
            <w:pPr>
              <w:jc w:val="center"/>
              <w:rPr>
                <w:rFonts w:ascii="Museo Sans 100" w:hAnsi="Museo Sans 100"/>
              </w:rPr>
            </w:pPr>
            <w:r w:rsidRPr="00C31F38">
              <w:rPr>
                <w:rFonts w:ascii="Museo Sans 100" w:hAnsi="Museo Sans 100"/>
              </w:rPr>
              <w:t>Polígono 2 (</w:t>
            </w:r>
            <w:r w:rsidR="00D146EB">
              <w:rPr>
                <w:rFonts w:ascii="Museo Sans 100" w:hAnsi="Museo Sans 100"/>
              </w:rPr>
              <w:t>---</w:t>
            </w:r>
            <w:r w:rsidRPr="00C31F38">
              <w:rPr>
                <w:rFonts w:ascii="Museo Sans 100" w:hAnsi="Museo Sans 100"/>
              </w:rPr>
              <w:t xml:space="preserve"> lotes)</w:t>
            </w:r>
          </w:p>
        </w:tc>
        <w:tc>
          <w:tcPr>
            <w:tcW w:w="3255" w:type="dxa"/>
            <w:tcBorders>
              <w:top w:val="dotted" w:sz="4" w:space="0" w:color="auto"/>
              <w:left w:val="single" w:sz="4" w:space="0" w:color="auto"/>
              <w:bottom w:val="dotted" w:sz="4" w:space="0" w:color="auto"/>
              <w:right w:val="single" w:sz="4" w:space="0" w:color="auto"/>
            </w:tcBorders>
            <w:noWrap/>
            <w:vAlign w:val="center"/>
            <w:hideMark/>
          </w:tcPr>
          <w:p w:rsidR="008C2883" w:rsidRPr="00C31F38" w:rsidRDefault="008C2883" w:rsidP="008C2883">
            <w:pPr>
              <w:jc w:val="center"/>
              <w:rPr>
                <w:rFonts w:ascii="Museo Sans 100" w:hAnsi="Museo Sans 100" w:cs="Calibri"/>
              </w:rPr>
            </w:pPr>
            <w:r w:rsidRPr="00C31F38">
              <w:rPr>
                <w:rFonts w:ascii="Museo Sans 100" w:hAnsi="Museo Sans 100" w:cs="Calibri"/>
              </w:rPr>
              <w:t xml:space="preserve">01 </w:t>
            </w:r>
            <w:proofErr w:type="spellStart"/>
            <w:r w:rsidRPr="00C31F38">
              <w:rPr>
                <w:rFonts w:ascii="Museo Sans 100" w:hAnsi="Museo Sans 100" w:cs="Calibri"/>
              </w:rPr>
              <w:t>Hás</w:t>
            </w:r>
            <w:proofErr w:type="spellEnd"/>
            <w:r w:rsidRPr="00C31F38">
              <w:rPr>
                <w:rFonts w:ascii="Museo Sans 100" w:hAnsi="Museo Sans 100" w:cs="Calibri"/>
              </w:rPr>
              <w:t xml:space="preserve">., 97 </w:t>
            </w:r>
            <w:proofErr w:type="spellStart"/>
            <w:r w:rsidRPr="00C31F38">
              <w:rPr>
                <w:rFonts w:ascii="Museo Sans 100" w:hAnsi="Museo Sans 100" w:cs="Calibri"/>
              </w:rPr>
              <w:t>Ás</w:t>
            </w:r>
            <w:proofErr w:type="spellEnd"/>
            <w:r w:rsidRPr="00C31F38">
              <w:rPr>
                <w:rFonts w:ascii="Museo Sans 100" w:hAnsi="Museo Sans 100" w:cs="Calibri"/>
              </w:rPr>
              <w:t xml:space="preserve">., 40.43 </w:t>
            </w:r>
            <w:proofErr w:type="spellStart"/>
            <w:r w:rsidRPr="00C31F38">
              <w:rPr>
                <w:rFonts w:ascii="Museo Sans 100" w:hAnsi="Museo Sans 100" w:cs="Calibri"/>
              </w:rPr>
              <w:t>Cás</w:t>
            </w:r>
            <w:proofErr w:type="spellEnd"/>
            <w:r w:rsidRPr="00C31F38">
              <w:rPr>
                <w:rFonts w:ascii="Museo Sans 100" w:hAnsi="Museo Sans 100" w:cs="Calibri"/>
              </w:rPr>
              <w:t>.</w:t>
            </w:r>
          </w:p>
        </w:tc>
        <w:tc>
          <w:tcPr>
            <w:tcW w:w="1551" w:type="dxa"/>
            <w:tcBorders>
              <w:top w:val="dotted" w:sz="4" w:space="0" w:color="auto"/>
              <w:left w:val="single" w:sz="4" w:space="0" w:color="auto"/>
              <w:bottom w:val="dotted" w:sz="4" w:space="0" w:color="auto"/>
              <w:right w:val="single" w:sz="8" w:space="0" w:color="auto"/>
            </w:tcBorders>
            <w:vAlign w:val="center"/>
            <w:hideMark/>
          </w:tcPr>
          <w:p w:rsidR="008C2883" w:rsidRPr="00C31F38" w:rsidRDefault="008C2883" w:rsidP="008C2883">
            <w:pPr>
              <w:jc w:val="center"/>
              <w:rPr>
                <w:rFonts w:ascii="Museo Sans 100" w:hAnsi="Museo Sans 100"/>
              </w:rPr>
            </w:pPr>
            <w:r w:rsidRPr="00C31F38">
              <w:rPr>
                <w:rFonts w:ascii="Museo Sans 100" w:hAnsi="Museo Sans 100"/>
              </w:rPr>
              <w:t>19,740.43</w:t>
            </w:r>
          </w:p>
        </w:tc>
      </w:tr>
      <w:tr w:rsidR="008C2883" w:rsidRPr="001B4624" w:rsidTr="005E3695">
        <w:trPr>
          <w:trHeight w:val="261"/>
        </w:trPr>
        <w:tc>
          <w:tcPr>
            <w:tcW w:w="3089" w:type="dxa"/>
            <w:tcBorders>
              <w:top w:val="dotted" w:sz="4" w:space="0" w:color="auto"/>
              <w:left w:val="single" w:sz="8" w:space="0" w:color="auto"/>
              <w:bottom w:val="single" w:sz="4" w:space="0" w:color="auto"/>
              <w:right w:val="single" w:sz="4" w:space="0" w:color="auto"/>
            </w:tcBorders>
            <w:noWrap/>
            <w:vAlign w:val="center"/>
            <w:hideMark/>
          </w:tcPr>
          <w:p w:rsidR="008C2883" w:rsidRPr="00C31F38" w:rsidRDefault="008C2883" w:rsidP="008C2883">
            <w:pPr>
              <w:jc w:val="center"/>
              <w:rPr>
                <w:rFonts w:ascii="Museo Sans 100" w:hAnsi="Museo Sans 100"/>
              </w:rPr>
            </w:pPr>
            <w:r w:rsidRPr="00C31F38">
              <w:rPr>
                <w:rFonts w:ascii="Museo Sans 100" w:hAnsi="Museo Sans 100" w:cs="Calibri"/>
              </w:rPr>
              <w:t>Calles</w:t>
            </w:r>
          </w:p>
        </w:tc>
        <w:tc>
          <w:tcPr>
            <w:tcW w:w="3255" w:type="dxa"/>
            <w:tcBorders>
              <w:top w:val="dotted" w:sz="4" w:space="0" w:color="auto"/>
              <w:left w:val="single" w:sz="4" w:space="0" w:color="auto"/>
              <w:bottom w:val="single" w:sz="4" w:space="0" w:color="auto"/>
              <w:right w:val="single" w:sz="4" w:space="0" w:color="auto"/>
            </w:tcBorders>
            <w:noWrap/>
            <w:vAlign w:val="center"/>
            <w:hideMark/>
          </w:tcPr>
          <w:p w:rsidR="008C2883" w:rsidRPr="00C31F38" w:rsidRDefault="008C2883" w:rsidP="008C2883">
            <w:pPr>
              <w:jc w:val="center"/>
              <w:rPr>
                <w:rFonts w:ascii="Museo Sans 100" w:hAnsi="Museo Sans 100"/>
              </w:rPr>
            </w:pPr>
            <w:r w:rsidRPr="00C31F38">
              <w:rPr>
                <w:rFonts w:ascii="Museo Sans 100" w:hAnsi="Museo Sans 100" w:cs="Calibri"/>
              </w:rPr>
              <w:t xml:space="preserve">00 </w:t>
            </w:r>
            <w:proofErr w:type="spellStart"/>
            <w:r w:rsidRPr="00C31F38">
              <w:rPr>
                <w:rFonts w:ascii="Museo Sans 100" w:hAnsi="Museo Sans 100" w:cs="Calibri"/>
              </w:rPr>
              <w:t>Hás</w:t>
            </w:r>
            <w:proofErr w:type="spellEnd"/>
            <w:r w:rsidRPr="00C31F38">
              <w:rPr>
                <w:rFonts w:ascii="Museo Sans 100" w:hAnsi="Museo Sans 100" w:cs="Calibri"/>
              </w:rPr>
              <w:t xml:space="preserve">., 22 </w:t>
            </w:r>
            <w:proofErr w:type="spellStart"/>
            <w:r w:rsidRPr="00C31F38">
              <w:rPr>
                <w:rFonts w:ascii="Museo Sans 100" w:hAnsi="Museo Sans 100" w:cs="Calibri"/>
              </w:rPr>
              <w:t>Ás</w:t>
            </w:r>
            <w:proofErr w:type="spellEnd"/>
            <w:r w:rsidRPr="00C31F38">
              <w:rPr>
                <w:rFonts w:ascii="Museo Sans 100" w:hAnsi="Museo Sans 100" w:cs="Calibri"/>
              </w:rPr>
              <w:t xml:space="preserve">., 73.29 </w:t>
            </w:r>
            <w:proofErr w:type="spellStart"/>
            <w:r w:rsidRPr="00C31F38">
              <w:rPr>
                <w:rFonts w:ascii="Museo Sans 100" w:hAnsi="Museo Sans 100" w:cs="Calibri"/>
              </w:rPr>
              <w:t>Cás</w:t>
            </w:r>
            <w:proofErr w:type="spellEnd"/>
            <w:r w:rsidRPr="00C31F38">
              <w:rPr>
                <w:rFonts w:ascii="Museo Sans 100" w:hAnsi="Museo Sans 100" w:cs="Calibri"/>
              </w:rPr>
              <w:t>.</w:t>
            </w:r>
          </w:p>
        </w:tc>
        <w:tc>
          <w:tcPr>
            <w:tcW w:w="1551" w:type="dxa"/>
            <w:tcBorders>
              <w:top w:val="dotted" w:sz="4" w:space="0" w:color="auto"/>
              <w:left w:val="single" w:sz="4" w:space="0" w:color="auto"/>
              <w:bottom w:val="single" w:sz="4" w:space="0" w:color="auto"/>
              <w:right w:val="single" w:sz="8" w:space="0" w:color="auto"/>
            </w:tcBorders>
            <w:vAlign w:val="center"/>
            <w:hideMark/>
          </w:tcPr>
          <w:p w:rsidR="008C2883" w:rsidRPr="00C31F38" w:rsidRDefault="008C2883" w:rsidP="008C2883">
            <w:pPr>
              <w:jc w:val="center"/>
              <w:rPr>
                <w:rFonts w:ascii="Museo Sans 100" w:hAnsi="Museo Sans 100"/>
              </w:rPr>
            </w:pPr>
            <w:r w:rsidRPr="00C31F38">
              <w:rPr>
                <w:rFonts w:ascii="Museo Sans 100" w:hAnsi="Museo Sans 100"/>
              </w:rPr>
              <w:t>2,273.29</w:t>
            </w:r>
          </w:p>
        </w:tc>
      </w:tr>
      <w:tr w:rsidR="008C2883" w:rsidRPr="001B4624" w:rsidTr="005E3695">
        <w:trPr>
          <w:trHeight w:val="354"/>
        </w:trPr>
        <w:tc>
          <w:tcPr>
            <w:tcW w:w="3089" w:type="dxa"/>
            <w:tcBorders>
              <w:top w:val="single" w:sz="4" w:space="0" w:color="auto"/>
              <w:left w:val="single" w:sz="8" w:space="0" w:color="auto"/>
              <w:bottom w:val="single" w:sz="8" w:space="0" w:color="auto"/>
              <w:right w:val="single" w:sz="4" w:space="0" w:color="auto"/>
            </w:tcBorders>
            <w:noWrap/>
            <w:vAlign w:val="center"/>
            <w:hideMark/>
          </w:tcPr>
          <w:p w:rsidR="008C2883" w:rsidRPr="00C31F38" w:rsidRDefault="008C2883" w:rsidP="008C2883">
            <w:pPr>
              <w:jc w:val="center"/>
              <w:rPr>
                <w:rFonts w:ascii="Museo Sans 100" w:hAnsi="Museo Sans 100"/>
                <w:b/>
                <w:bCs/>
              </w:rPr>
            </w:pPr>
            <w:r w:rsidRPr="00C31F38">
              <w:rPr>
                <w:rFonts w:ascii="Museo Sans 100" w:hAnsi="Museo Sans 100" w:cs="Calibri"/>
                <w:b/>
                <w:bCs/>
              </w:rPr>
              <w:t>TOTAL DEL PROYECTO</w:t>
            </w:r>
          </w:p>
        </w:tc>
        <w:tc>
          <w:tcPr>
            <w:tcW w:w="3255" w:type="dxa"/>
            <w:tcBorders>
              <w:top w:val="single" w:sz="4" w:space="0" w:color="auto"/>
              <w:left w:val="single" w:sz="4" w:space="0" w:color="auto"/>
              <w:bottom w:val="single" w:sz="8" w:space="0" w:color="auto"/>
              <w:right w:val="single" w:sz="4" w:space="0" w:color="auto"/>
            </w:tcBorders>
            <w:noWrap/>
            <w:vAlign w:val="center"/>
            <w:hideMark/>
          </w:tcPr>
          <w:p w:rsidR="008C2883" w:rsidRPr="00C31F38" w:rsidRDefault="008C2883" w:rsidP="008C2883">
            <w:pPr>
              <w:jc w:val="center"/>
              <w:rPr>
                <w:rFonts w:ascii="Museo Sans 100" w:hAnsi="Museo Sans 100"/>
                <w:b/>
                <w:bCs/>
              </w:rPr>
            </w:pPr>
            <w:r w:rsidRPr="00C31F38">
              <w:rPr>
                <w:rFonts w:ascii="Museo Sans 100" w:hAnsi="Museo Sans 100" w:cs="Calibri"/>
                <w:b/>
                <w:bCs/>
              </w:rPr>
              <w:t xml:space="preserve">06 </w:t>
            </w:r>
            <w:proofErr w:type="spellStart"/>
            <w:r w:rsidRPr="00C31F38">
              <w:rPr>
                <w:rFonts w:ascii="Museo Sans 100" w:hAnsi="Museo Sans 100" w:cs="Calibri"/>
                <w:b/>
                <w:bCs/>
              </w:rPr>
              <w:t>Hás</w:t>
            </w:r>
            <w:proofErr w:type="spellEnd"/>
            <w:r w:rsidRPr="00C31F38">
              <w:rPr>
                <w:rFonts w:ascii="Museo Sans 100" w:hAnsi="Museo Sans 100" w:cs="Calibri"/>
                <w:b/>
                <w:bCs/>
              </w:rPr>
              <w:t xml:space="preserve">., 46 </w:t>
            </w:r>
            <w:proofErr w:type="spellStart"/>
            <w:r w:rsidRPr="00C31F38">
              <w:rPr>
                <w:rFonts w:ascii="Museo Sans 100" w:hAnsi="Museo Sans 100" w:cs="Calibri"/>
                <w:b/>
                <w:bCs/>
              </w:rPr>
              <w:t>Ás</w:t>
            </w:r>
            <w:proofErr w:type="spellEnd"/>
            <w:r w:rsidRPr="00C31F38">
              <w:rPr>
                <w:rFonts w:ascii="Museo Sans 100" w:hAnsi="Museo Sans 100" w:cs="Calibri"/>
                <w:b/>
                <w:bCs/>
              </w:rPr>
              <w:t xml:space="preserve">., 16.79 </w:t>
            </w:r>
            <w:proofErr w:type="spellStart"/>
            <w:r w:rsidRPr="00C31F38">
              <w:rPr>
                <w:rFonts w:ascii="Museo Sans 100" w:hAnsi="Museo Sans 100" w:cs="Calibri"/>
                <w:b/>
                <w:bCs/>
              </w:rPr>
              <w:t>Cás</w:t>
            </w:r>
            <w:proofErr w:type="spellEnd"/>
            <w:r w:rsidRPr="00C31F38">
              <w:rPr>
                <w:rFonts w:ascii="Museo Sans 100" w:hAnsi="Museo Sans 100" w:cs="Calibri"/>
                <w:b/>
                <w:bCs/>
              </w:rPr>
              <w:t>.</w:t>
            </w:r>
          </w:p>
        </w:tc>
        <w:tc>
          <w:tcPr>
            <w:tcW w:w="1551" w:type="dxa"/>
            <w:tcBorders>
              <w:top w:val="single" w:sz="4" w:space="0" w:color="auto"/>
              <w:left w:val="single" w:sz="4" w:space="0" w:color="auto"/>
              <w:bottom w:val="single" w:sz="8" w:space="0" w:color="auto"/>
              <w:right w:val="single" w:sz="8" w:space="0" w:color="auto"/>
            </w:tcBorders>
            <w:vAlign w:val="center"/>
            <w:hideMark/>
          </w:tcPr>
          <w:p w:rsidR="008C2883" w:rsidRPr="00C31F38" w:rsidRDefault="008C2883" w:rsidP="008C2883">
            <w:pPr>
              <w:jc w:val="center"/>
              <w:rPr>
                <w:rFonts w:ascii="Museo Sans 100" w:hAnsi="Museo Sans 100"/>
                <w:b/>
                <w:bCs/>
              </w:rPr>
            </w:pPr>
            <w:r w:rsidRPr="00C31F38">
              <w:rPr>
                <w:rFonts w:ascii="Museo Sans 100" w:hAnsi="Museo Sans 100" w:cs="Calibri"/>
                <w:b/>
                <w:bCs/>
              </w:rPr>
              <w:t>64,616.79</w:t>
            </w:r>
          </w:p>
        </w:tc>
      </w:tr>
    </w:tbl>
    <w:p w:rsidR="008C2883" w:rsidRPr="00526A1F" w:rsidRDefault="008C2883" w:rsidP="008C2883">
      <w:pPr>
        <w:rPr>
          <w:rFonts w:ascii="Century Gothic" w:hAnsi="Century Gothic" w:cs="Arial"/>
          <w:b/>
          <w:sz w:val="26"/>
          <w:szCs w:val="26"/>
          <w:u w:val="single"/>
          <w:lang w:val="es-MX" w:eastAsia="es-MX"/>
        </w:rPr>
      </w:pPr>
    </w:p>
    <w:p w:rsidR="008C2883" w:rsidRPr="00B66967" w:rsidRDefault="005E3695" w:rsidP="00B66967">
      <w:pPr>
        <w:jc w:val="center"/>
        <w:rPr>
          <w:rFonts w:ascii="Museo Sans 100" w:hAnsi="Museo Sans 100" w:cs="Arial"/>
          <w:b/>
          <w:sz w:val="24"/>
          <w:szCs w:val="24"/>
        </w:rPr>
      </w:pPr>
      <w:r>
        <w:rPr>
          <w:rFonts w:ascii="Museo Sans 300" w:hAnsi="Museo Sans 300" w:cs="Arial"/>
          <w:b/>
          <w:sz w:val="26"/>
          <w:szCs w:val="26"/>
        </w:rPr>
        <w:tab/>
      </w:r>
      <w:r w:rsidR="008C2883" w:rsidRPr="00B66967">
        <w:rPr>
          <w:rFonts w:ascii="Museo Sans 100" w:hAnsi="Museo Sans 100" w:cs="Arial"/>
          <w:b/>
          <w:sz w:val="24"/>
          <w:szCs w:val="24"/>
        </w:rPr>
        <w:t>RESUMEN DEL PROYECTO</w:t>
      </w:r>
    </w:p>
    <w:p w:rsidR="008C2883" w:rsidRPr="00B66967" w:rsidRDefault="00D146EB" w:rsidP="00923BA4">
      <w:pPr>
        <w:numPr>
          <w:ilvl w:val="0"/>
          <w:numId w:val="15"/>
        </w:numPr>
        <w:ind w:hanging="75"/>
        <w:rPr>
          <w:rFonts w:ascii="Museo Sans 100" w:hAnsi="Museo Sans 100" w:cs="Arial"/>
          <w:sz w:val="24"/>
          <w:szCs w:val="24"/>
          <w:lang w:val="es-MX" w:eastAsia="es-MX"/>
        </w:rPr>
      </w:pPr>
      <w:r>
        <w:rPr>
          <w:rFonts w:ascii="Museo Sans 100" w:hAnsi="Museo Sans 100" w:cs="Arial"/>
          <w:sz w:val="24"/>
          <w:szCs w:val="24"/>
        </w:rPr>
        <w:t>---</w:t>
      </w:r>
      <w:r w:rsidR="008C2883" w:rsidRPr="00B66967">
        <w:rPr>
          <w:rFonts w:ascii="Museo Sans 100" w:hAnsi="Museo Sans 100" w:cs="Arial"/>
          <w:sz w:val="24"/>
          <w:szCs w:val="24"/>
        </w:rPr>
        <w:t xml:space="preserve"> solares para vivienda: Polígono A, del 1 al 14;</w:t>
      </w:r>
    </w:p>
    <w:p w:rsidR="008C2883" w:rsidRPr="00B66967" w:rsidRDefault="00D146EB" w:rsidP="00923BA4">
      <w:pPr>
        <w:numPr>
          <w:ilvl w:val="0"/>
          <w:numId w:val="15"/>
        </w:numPr>
        <w:ind w:left="2127" w:hanging="426"/>
        <w:rPr>
          <w:rFonts w:ascii="Museo Sans 100" w:hAnsi="Museo Sans 100" w:cs="Arial"/>
          <w:sz w:val="24"/>
          <w:szCs w:val="24"/>
        </w:rPr>
      </w:pPr>
      <w:r>
        <w:rPr>
          <w:rFonts w:ascii="Museo Sans 100" w:hAnsi="Museo Sans 100" w:cs="Arial"/>
          <w:sz w:val="24"/>
          <w:szCs w:val="24"/>
        </w:rPr>
        <w:t>---</w:t>
      </w:r>
      <w:r w:rsidR="008C2883" w:rsidRPr="00B66967">
        <w:rPr>
          <w:rFonts w:ascii="Museo Sans 100" w:hAnsi="Museo Sans 100" w:cs="Arial"/>
          <w:sz w:val="24"/>
          <w:szCs w:val="24"/>
        </w:rPr>
        <w:t xml:space="preserve"> lotes agrícolas: Polígono 1, del 3 al 9 y 11; y Polígono 2, del 13 al 15; y </w:t>
      </w:r>
    </w:p>
    <w:p w:rsidR="008C2883" w:rsidRPr="00B66967" w:rsidRDefault="008C2883" w:rsidP="00923BA4">
      <w:pPr>
        <w:numPr>
          <w:ilvl w:val="0"/>
          <w:numId w:val="15"/>
        </w:numPr>
        <w:ind w:hanging="75"/>
        <w:rPr>
          <w:rFonts w:ascii="Museo Sans 100" w:hAnsi="Museo Sans 100" w:cs="Arial"/>
          <w:sz w:val="24"/>
          <w:szCs w:val="24"/>
        </w:rPr>
      </w:pPr>
      <w:r w:rsidRPr="00B66967">
        <w:rPr>
          <w:rFonts w:ascii="Museo Sans 100" w:hAnsi="Museo Sans 100" w:cs="Arial"/>
          <w:sz w:val="24"/>
          <w:szCs w:val="24"/>
        </w:rPr>
        <w:t>Calles.</w:t>
      </w:r>
    </w:p>
    <w:p w:rsidR="008C2883" w:rsidRPr="00B66967" w:rsidRDefault="008C2883" w:rsidP="00B66967">
      <w:pPr>
        <w:ind w:left="720" w:hanging="75"/>
        <w:jc w:val="both"/>
        <w:rPr>
          <w:rFonts w:ascii="Museo Sans 100" w:hAnsi="Museo Sans 100"/>
          <w:color w:val="FF0000"/>
          <w:sz w:val="24"/>
          <w:szCs w:val="24"/>
        </w:rPr>
      </w:pPr>
    </w:p>
    <w:p w:rsidR="008C2883" w:rsidRPr="00D146EB" w:rsidRDefault="008C2883" w:rsidP="00D146EB">
      <w:pPr>
        <w:pStyle w:val="Prrafodelista"/>
        <w:numPr>
          <w:ilvl w:val="0"/>
          <w:numId w:val="18"/>
        </w:numPr>
        <w:ind w:left="1134" w:hanging="708"/>
        <w:jc w:val="both"/>
        <w:rPr>
          <w:rFonts w:ascii="Museo Sans 100" w:hAnsi="Museo Sans 100"/>
          <w:sz w:val="24"/>
          <w:szCs w:val="24"/>
          <w:lang w:val="es-MX" w:eastAsia="es-MX"/>
        </w:rPr>
      </w:pPr>
      <w:r w:rsidRPr="00B66967">
        <w:rPr>
          <w:rFonts w:ascii="Museo Sans 100" w:hAnsi="Museo Sans 100"/>
          <w:sz w:val="24"/>
          <w:szCs w:val="24"/>
        </w:rPr>
        <w:t xml:space="preserve">Mediante informe emitido por la Unidad Ambiental Institucional con referencia UAM-00-109-19 de fecha 23 de mayo de 2019, se dejó constancia que se realizó inspección de campo en la propiedad identificada como </w:t>
      </w:r>
      <w:r w:rsidRPr="00B66967">
        <w:rPr>
          <w:rFonts w:ascii="Museo Sans 100" w:hAnsi="Museo Sans 100"/>
          <w:b/>
          <w:sz w:val="24"/>
          <w:szCs w:val="24"/>
        </w:rPr>
        <w:t xml:space="preserve">HACIENDA SANTA MARTA, </w:t>
      </w:r>
      <w:r w:rsidRPr="00B66967">
        <w:rPr>
          <w:rFonts w:ascii="Museo Sans 100" w:hAnsi="Museo Sans 100"/>
          <w:sz w:val="24"/>
          <w:szCs w:val="24"/>
        </w:rPr>
        <w:t xml:space="preserve">ubicada en la jurisdicción de </w:t>
      </w:r>
      <w:proofErr w:type="spellStart"/>
      <w:r w:rsidRPr="00B66967">
        <w:rPr>
          <w:rFonts w:ascii="Museo Sans 100" w:hAnsi="Museo Sans 100"/>
          <w:sz w:val="24"/>
          <w:szCs w:val="24"/>
        </w:rPr>
        <w:t>Huizucar</w:t>
      </w:r>
      <w:proofErr w:type="spellEnd"/>
      <w:r w:rsidRPr="00B66967">
        <w:rPr>
          <w:rFonts w:ascii="Museo Sans 100" w:hAnsi="Museo Sans 100"/>
          <w:sz w:val="24"/>
          <w:szCs w:val="24"/>
        </w:rPr>
        <w:t xml:space="preserve">, departamento de La Libertad, con el propósito de verificar la factibilidad en materia ambiental del desarrollo del Proyecto de Asentamiento Comunitario y Lotificación Agrícola, sin afectar los recursos naturales, se practicó una evaluación determinando que por las condiciones existentes observadas se identificaron aspectos que están o pueden generar impactos negativos y de no implementar medidas de prevención podrían configurarse en impactos significativos negativos, por </w:t>
      </w:r>
      <w:r w:rsidRPr="00D146EB">
        <w:rPr>
          <w:rFonts w:ascii="Museo Sans 100" w:hAnsi="Museo Sans 100"/>
          <w:sz w:val="24"/>
          <w:szCs w:val="24"/>
        </w:rPr>
        <w:t>lo que los beneficiarios del citado proyecto, deben implementar las diferentes medidas ambientales que se sugieren a continuación:</w:t>
      </w:r>
    </w:p>
    <w:p w:rsidR="00B66967" w:rsidRPr="00B66967" w:rsidRDefault="00B66967" w:rsidP="00B66967">
      <w:pPr>
        <w:pStyle w:val="Prrafodelista"/>
        <w:ind w:left="1134"/>
        <w:jc w:val="both"/>
        <w:rPr>
          <w:rFonts w:ascii="Museo Sans 100" w:hAnsi="Museo Sans 100"/>
          <w:sz w:val="24"/>
          <w:szCs w:val="24"/>
          <w:lang w:val="es-MX" w:eastAsia="es-MX"/>
        </w:rPr>
      </w:pPr>
    </w:p>
    <w:p w:rsidR="008C2883" w:rsidRPr="005E3695" w:rsidRDefault="008C2883" w:rsidP="00923BA4">
      <w:pPr>
        <w:pStyle w:val="Prrafodelista"/>
        <w:numPr>
          <w:ilvl w:val="0"/>
          <w:numId w:val="16"/>
        </w:numPr>
        <w:ind w:left="1418" w:hanging="284"/>
        <w:contextualSpacing/>
        <w:jc w:val="both"/>
        <w:rPr>
          <w:rFonts w:ascii="Museo Sans 100" w:hAnsi="Museo Sans 100"/>
          <w:lang w:val="es-MX" w:eastAsia="es-MX"/>
        </w:rPr>
      </w:pPr>
      <w:r w:rsidRPr="005E3695">
        <w:rPr>
          <w:rFonts w:ascii="Museo Sans 100" w:hAnsi="Museo Sans 100"/>
          <w:lang w:val="es-MX" w:eastAsia="es-MX"/>
        </w:rPr>
        <w:t>Evitar la deforestación en los bosques existentes y en áreas de lotes diseñados.</w:t>
      </w:r>
    </w:p>
    <w:p w:rsidR="008C2883" w:rsidRPr="005E3695" w:rsidRDefault="008C2883" w:rsidP="00923BA4">
      <w:pPr>
        <w:pStyle w:val="Prrafodelista"/>
        <w:numPr>
          <w:ilvl w:val="0"/>
          <w:numId w:val="16"/>
        </w:numPr>
        <w:ind w:left="1418" w:hanging="284"/>
        <w:contextualSpacing/>
        <w:jc w:val="both"/>
        <w:rPr>
          <w:rFonts w:ascii="Museo Sans 100" w:hAnsi="Museo Sans 100"/>
          <w:lang w:val="es-MX" w:eastAsia="es-MX"/>
        </w:rPr>
      </w:pPr>
      <w:r w:rsidRPr="005E3695">
        <w:rPr>
          <w:rFonts w:ascii="Museo Sans 100" w:hAnsi="Museo Sans 100"/>
          <w:lang w:val="es-MX" w:eastAsia="es-MX"/>
        </w:rPr>
        <w:t>Minimizar el uso de agroquímicos en los cultivos.</w:t>
      </w:r>
    </w:p>
    <w:p w:rsidR="008C2883" w:rsidRPr="005E3695" w:rsidRDefault="008C2883" w:rsidP="00923BA4">
      <w:pPr>
        <w:pStyle w:val="Prrafodelista"/>
        <w:numPr>
          <w:ilvl w:val="0"/>
          <w:numId w:val="16"/>
        </w:numPr>
        <w:ind w:left="1418" w:hanging="284"/>
        <w:contextualSpacing/>
        <w:jc w:val="both"/>
        <w:rPr>
          <w:rFonts w:ascii="Museo Sans 100" w:hAnsi="Museo Sans 100"/>
          <w:lang w:val="es-MX" w:eastAsia="es-MX"/>
        </w:rPr>
      </w:pPr>
      <w:r w:rsidRPr="005E3695">
        <w:rPr>
          <w:rFonts w:ascii="Museo Sans 100" w:hAnsi="Museo Sans 100"/>
          <w:lang w:val="es-MX" w:eastAsia="es-MX"/>
        </w:rPr>
        <w:t>Reforestar áreas aledañas a las viviendas.</w:t>
      </w:r>
    </w:p>
    <w:p w:rsidR="008C2883" w:rsidRPr="005E3695" w:rsidRDefault="008C2883" w:rsidP="00923BA4">
      <w:pPr>
        <w:pStyle w:val="Prrafodelista"/>
        <w:numPr>
          <w:ilvl w:val="0"/>
          <w:numId w:val="16"/>
        </w:numPr>
        <w:ind w:left="1418" w:hanging="284"/>
        <w:contextualSpacing/>
        <w:jc w:val="both"/>
        <w:rPr>
          <w:rFonts w:ascii="Museo Sans 100" w:hAnsi="Museo Sans 100"/>
          <w:lang w:val="es-MX" w:eastAsia="es-MX"/>
        </w:rPr>
      </w:pPr>
      <w:r w:rsidRPr="005E3695">
        <w:rPr>
          <w:rFonts w:ascii="Museo Sans 100" w:hAnsi="Museo Sans 100"/>
          <w:lang w:val="es-MX" w:eastAsia="es-MX"/>
        </w:rPr>
        <w:t>Buen manejo y disposición de los desechos sólidos.</w:t>
      </w:r>
    </w:p>
    <w:p w:rsidR="008C2883" w:rsidRPr="005E3695" w:rsidRDefault="008C2883" w:rsidP="00923BA4">
      <w:pPr>
        <w:pStyle w:val="Prrafodelista"/>
        <w:numPr>
          <w:ilvl w:val="0"/>
          <w:numId w:val="16"/>
        </w:numPr>
        <w:ind w:left="1418" w:hanging="284"/>
        <w:contextualSpacing/>
        <w:jc w:val="both"/>
        <w:rPr>
          <w:rFonts w:ascii="Museo Sans 100" w:hAnsi="Museo Sans 100"/>
          <w:lang w:val="es-MX" w:eastAsia="es-MX"/>
        </w:rPr>
      </w:pPr>
      <w:r w:rsidRPr="005E3695">
        <w:rPr>
          <w:rFonts w:ascii="Museo Sans 100" w:hAnsi="Museo Sans 100"/>
          <w:lang w:val="es-MX" w:eastAsia="es-MX"/>
        </w:rPr>
        <w:t xml:space="preserve">Búsqueda de mecanismos de </w:t>
      </w:r>
      <w:proofErr w:type="spellStart"/>
      <w:r w:rsidRPr="005E3695">
        <w:rPr>
          <w:rFonts w:ascii="Museo Sans 100" w:hAnsi="Museo Sans 100"/>
          <w:lang w:val="es-MX" w:eastAsia="es-MX"/>
        </w:rPr>
        <w:t>asociatividad</w:t>
      </w:r>
      <w:proofErr w:type="spellEnd"/>
      <w:r w:rsidRPr="005E3695">
        <w:rPr>
          <w:rFonts w:ascii="Museo Sans 100" w:hAnsi="Museo Sans 100"/>
          <w:lang w:val="es-MX" w:eastAsia="es-MX"/>
        </w:rPr>
        <w:t xml:space="preserve"> para gestionar ante organismos cooperantes, recursos financieros y asistencia técnica para implementar proyectos de letrinas aboneras y sistemas de conducción de aguas negras.</w:t>
      </w:r>
    </w:p>
    <w:p w:rsidR="008C2883" w:rsidRPr="001B4624" w:rsidRDefault="008C2883" w:rsidP="008C2883">
      <w:pPr>
        <w:jc w:val="both"/>
        <w:rPr>
          <w:rFonts w:ascii="Museo Sans 300" w:hAnsi="Museo Sans 300" w:cs="Arial"/>
          <w:sz w:val="26"/>
          <w:szCs w:val="26"/>
          <w:lang w:val="es-MX" w:eastAsia="es-MX"/>
        </w:rPr>
      </w:pPr>
    </w:p>
    <w:p w:rsidR="008C2883" w:rsidRPr="00B66967" w:rsidRDefault="008C2883" w:rsidP="00B66967">
      <w:pPr>
        <w:ind w:left="1134"/>
        <w:jc w:val="both"/>
        <w:rPr>
          <w:rFonts w:ascii="Museo Sans 100" w:hAnsi="Museo Sans 100" w:cs="Arial"/>
          <w:sz w:val="24"/>
          <w:szCs w:val="24"/>
        </w:rPr>
      </w:pPr>
      <w:r w:rsidRPr="00B66967">
        <w:rPr>
          <w:rFonts w:ascii="Museo Sans 100" w:hAnsi="Museo Sans 100"/>
          <w:sz w:val="24"/>
          <w:szCs w:val="24"/>
        </w:rPr>
        <w:t xml:space="preserve">Concluyendo en el referido informe que es factible llevar a cabo el desarrollo del </w:t>
      </w:r>
      <w:r w:rsidR="005E3695" w:rsidRPr="00B66967">
        <w:rPr>
          <w:rFonts w:ascii="Museo Sans 100" w:hAnsi="Museo Sans 100"/>
          <w:sz w:val="24"/>
          <w:szCs w:val="24"/>
        </w:rPr>
        <w:t>Proyecto</w:t>
      </w:r>
      <w:r w:rsidRPr="00B66967">
        <w:rPr>
          <w:rFonts w:ascii="Museo Sans 100" w:hAnsi="Museo Sans 100"/>
          <w:sz w:val="24"/>
          <w:szCs w:val="24"/>
        </w:rPr>
        <w:t xml:space="preserve"> de Asentamiento Comunitario y Lotificación Agrícola, siempre y cuando se cumpla e implemente las diferentes recomendaciones y medidas ambientales señaladas; así mismo se recomendó</w:t>
      </w:r>
      <w:r w:rsidRPr="00B66967">
        <w:rPr>
          <w:rFonts w:ascii="Museo Sans 100" w:hAnsi="Museo Sans 100" w:cs="Arial"/>
          <w:sz w:val="24"/>
          <w:szCs w:val="24"/>
        </w:rPr>
        <w:t xml:space="preserve">: </w:t>
      </w:r>
    </w:p>
    <w:p w:rsidR="008C2883" w:rsidRPr="00B66967" w:rsidRDefault="008C2883" w:rsidP="00B66967">
      <w:pPr>
        <w:jc w:val="both"/>
        <w:rPr>
          <w:rFonts w:ascii="Museo Sans 100" w:hAnsi="Museo Sans 100" w:cs="Arial"/>
          <w:sz w:val="24"/>
          <w:szCs w:val="24"/>
        </w:rPr>
      </w:pPr>
    </w:p>
    <w:p w:rsidR="008C2883" w:rsidRPr="00B66967" w:rsidRDefault="008C2883" w:rsidP="00923BA4">
      <w:pPr>
        <w:pStyle w:val="Prrafodelista"/>
        <w:numPr>
          <w:ilvl w:val="0"/>
          <w:numId w:val="17"/>
        </w:numPr>
        <w:ind w:left="1418" w:hanging="284"/>
        <w:contextualSpacing/>
        <w:jc w:val="both"/>
        <w:rPr>
          <w:rFonts w:ascii="Museo Sans 100" w:hAnsi="Museo Sans 100" w:cs="Arial"/>
          <w:sz w:val="24"/>
          <w:szCs w:val="24"/>
        </w:rPr>
      </w:pPr>
      <w:r w:rsidRPr="00B66967">
        <w:rPr>
          <w:rFonts w:ascii="Museo Sans 100" w:hAnsi="Museo Sans 100" w:cs="Arial"/>
          <w:sz w:val="24"/>
          <w:szCs w:val="24"/>
        </w:rPr>
        <w:t xml:space="preserve">Que los beneficiarios del proyecto, cumplan con las diferentes medidas ambientales descritas antes mencionadas. </w:t>
      </w:r>
    </w:p>
    <w:p w:rsidR="005E3695" w:rsidRPr="00B66967" w:rsidRDefault="005E3695" w:rsidP="00B66967">
      <w:pPr>
        <w:pStyle w:val="Prrafodelista"/>
        <w:ind w:left="1418"/>
        <w:contextualSpacing/>
        <w:jc w:val="both"/>
        <w:rPr>
          <w:rFonts w:ascii="Museo Sans 100" w:hAnsi="Museo Sans 100" w:cs="Arial"/>
          <w:sz w:val="24"/>
          <w:szCs w:val="24"/>
        </w:rPr>
      </w:pPr>
    </w:p>
    <w:p w:rsidR="008C2883" w:rsidRPr="00B66967" w:rsidRDefault="008C2883" w:rsidP="00923BA4">
      <w:pPr>
        <w:pStyle w:val="Prrafodelista"/>
        <w:numPr>
          <w:ilvl w:val="0"/>
          <w:numId w:val="17"/>
        </w:numPr>
        <w:ind w:left="1418" w:hanging="284"/>
        <w:contextualSpacing/>
        <w:jc w:val="both"/>
        <w:rPr>
          <w:rFonts w:ascii="Museo Sans 100" w:hAnsi="Museo Sans 100" w:cs="Arial"/>
          <w:sz w:val="24"/>
          <w:szCs w:val="24"/>
        </w:rPr>
      </w:pPr>
      <w:r w:rsidRPr="00B66967">
        <w:rPr>
          <w:rFonts w:ascii="Museo Sans 100" w:hAnsi="Museo Sans 100" w:cs="Arial"/>
          <w:sz w:val="24"/>
          <w:szCs w:val="24"/>
        </w:rPr>
        <w:lastRenderedPageBreak/>
        <w:t>Que los lotes 10 y 12 del polígono 1, por las características que presentan deberán tipificarse en planos como Bosque, por encontrarse en zonas de topografía muy accidentada, además de contar con presencia de abundante vegetación natural, con árboles de gran desarrollo conformando un bosque natural de gran importancia ecológica. (Art. 12 Ley Forestal).</w:t>
      </w:r>
    </w:p>
    <w:p w:rsidR="005E3695" w:rsidRPr="00B66967" w:rsidRDefault="005E3695" w:rsidP="00B66967">
      <w:pPr>
        <w:pStyle w:val="Prrafodelista"/>
        <w:ind w:left="1418"/>
        <w:contextualSpacing/>
        <w:jc w:val="both"/>
        <w:rPr>
          <w:rFonts w:ascii="Museo Sans 100" w:hAnsi="Museo Sans 100" w:cs="Arial"/>
          <w:sz w:val="24"/>
          <w:szCs w:val="24"/>
        </w:rPr>
      </w:pPr>
    </w:p>
    <w:p w:rsidR="008C2883" w:rsidRPr="00B66967" w:rsidRDefault="008C2883" w:rsidP="00923BA4">
      <w:pPr>
        <w:pStyle w:val="Prrafodelista"/>
        <w:numPr>
          <w:ilvl w:val="0"/>
          <w:numId w:val="17"/>
        </w:numPr>
        <w:ind w:left="1418" w:hanging="284"/>
        <w:contextualSpacing/>
        <w:jc w:val="both"/>
        <w:rPr>
          <w:rFonts w:ascii="Museo Sans 100" w:hAnsi="Museo Sans 100" w:cs="Arial"/>
          <w:sz w:val="24"/>
          <w:szCs w:val="24"/>
        </w:rPr>
      </w:pPr>
      <w:r w:rsidRPr="00B66967">
        <w:rPr>
          <w:rFonts w:ascii="Museo Sans 100" w:hAnsi="Museo Sans 100" w:cs="Arial"/>
          <w:sz w:val="24"/>
          <w:szCs w:val="24"/>
        </w:rPr>
        <w:t>Que los lotes 1 y 2 del polígono 1, deberán tipificarse e identificarse en planos definitivos como Bosque, por contener gran cantidad de árboles (cedros), que se encuentran en el listado de especies protegidas de conformidad a las leyes ambientales vigentes en el país (Acuerdo Ejecutivo No. 74 del Ministerio de Medio Ambiente y Recursos Naturales).</w:t>
      </w:r>
    </w:p>
    <w:p w:rsidR="005E3695" w:rsidRPr="00B66967" w:rsidRDefault="005E3695" w:rsidP="00B66967">
      <w:pPr>
        <w:pStyle w:val="Prrafodelista"/>
        <w:ind w:left="1418"/>
        <w:contextualSpacing/>
        <w:jc w:val="both"/>
        <w:rPr>
          <w:rFonts w:ascii="Museo Sans 100" w:hAnsi="Museo Sans 100" w:cs="Arial"/>
          <w:sz w:val="24"/>
          <w:szCs w:val="24"/>
        </w:rPr>
      </w:pPr>
    </w:p>
    <w:p w:rsidR="008C2883" w:rsidRPr="00B66967" w:rsidRDefault="008C2883" w:rsidP="00923BA4">
      <w:pPr>
        <w:pStyle w:val="Prrafodelista"/>
        <w:numPr>
          <w:ilvl w:val="0"/>
          <w:numId w:val="17"/>
        </w:numPr>
        <w:ind w:left="1418" w:hanging="284"/>
        <w:contextualSpacing/>
        <w:jc w:val="both"/>
        <w:rPr>
          <w:rFonts w:ascii="Museo Sans 100" w:hAnsi="Museo Sans 100" w:cs="Arial"/>
          <w:sz w:val="24"/>
          <w:szCs w:val="24"/>
        </w:rPr>
      </w:pPr>
      <w:r w:rsidRPr="00B66967">
        <w:rPr>
          <w:rFonts w:ascii="Museo Sans 100" w:hAnsi="Museo Sans 100" w:cs="Arial"/>
          <w:sz w:val="24"/>
          <w:szCs w:val="24"/>
        </w:rPr>
        <w:t xml:space="preserve">La franja de vegetación existente al rumbo Sur de los lotes 4, 6 y 8 del polígono 1, deberá desmembrarse de dichos lotes y tipificarlos como Bosque, en los planos definitivos. (Art. 12 Ley Forestal). </w:t>
      </w:r>
    </w:p>
    <w:p w:rsidR="008C2883" w:rsidRPr="00B66967" w:rsidRDefault="008C2883" w:rsidP="00B66967">
      <w:pPr>
        <w:jc w:val="both"/>
        <w:rPr>
          <w:rFonts w:ascii="Museo Sans 100" w:hAnsi="Museo Sans 100" w:cs="Arial"/>
          <w:sz w:val="24"/>
          <w:szCs w:val="24"/>
        </w:rPr>
      </w:pPr>
    </w:p>
    <w:p w:rsidR="00B66967" w:rsidRDefault="008C2883" w:rsidP="00D146EB">
      <w:pPr>
        <w:ind w:left="1134"/>
        <w:jc w:val="both"/>
        <w:rPr>
          <w:rFonts w:ascii="Museo Sans 100" w:hAnsi="Museo Sans 100" w:cs="Arial"/>
          <w:sz w:val="24"/>
          <w:szCs w:val="24"/>
        </w:rPr>
      </w:pPr>
      <w:r w:rsidRPr="00B66967">
        <w:rPr>
          <w:rFonts w:ascii="Museo Sans 100" w:hAnsi="Museo Sans 100" w:cs="Arial"/>
          <w:sz w:val="24"/>
          <w:szCs w:val="24"/>
        </w:rPr>
        <w:t xml:space="preserve">Se aclara que, tal como consta en informe de fecha 15 de julio del presente año, con referencia UAM-00-127-20, la Unidad Ambiental Institucional determinó que las recomendaciones realizadas en los numerales 2), 3) y 4), no fueron aplicadas, sin embargo, esa omisión no afecta la ejecución del proyecto;  ya que los lotes 1, 2, 10, y 12, y franja al rumbo Sur de los identificados como 4, 6, y 8, todos del polígono 1, fueron excluidos del proyecto, quedando en el resto del inmueble; por lo que la Unidad Ambiental Institucional ratificó la factibilidad en materia ambiental del desarrollo del </w:t>
      </w:r>
      <w:r w:rsidR="005E3695" w:rsidRPr="00B66967">
        <w:rPr>
          <w:rFonts w:ascii="Museo Sans 100" w:hAnsi="Museo Sans 100" w:cs="Arial"/>
          <w:sz w:val="24"/>
          <w:szCs w:val="24"/>
        </w:rPr>
        <w:t>Proyecto</w:t>
      </w:r>
      <w:r w:rsidRPr="00B66967">
        <w:rPr>
          <w:rFonts w:ascii="Museo Sans 100" w:hAnsi="Museo Sans 100" w:cs="Arial"/>
          <w:sz w:val="24"/>
          <w:szCs w:val="24"/>
        </w:rPr>
        <w:t xml:space="preserve"> de Asentamiento Comunitario y Lotificación Agrícola, que se ejecutará en el inmueble identificado como HACIENDA SANTA MARTA PORCION UNO, así como también las medidas ambientales antes señaladas.</w:t>
      </w:r>
    </w:p>
    <w:p w:rsidR="00B66967" w:rsidRPr="00B66967" w:rsidRDefault="00B66967" w:rsidP="00B66967">
      <w:pPr>
        <w:ind w:left="1134"/>
        <w:jc w:val="both"/>
        <w:rPr>
          <w:rFonts w:ascii="Museo Sans 100" w:hAnsi="Museo Sans 100" w:cs="Arial"/>
          <w:sz w:val="24"/>
          <w:szCs w:val="24"/>
        </w:rPr>
      </w:pPr>
    </w:p>
    <w:p w:rsidR="008C2883" w:rsidRDefault="008C2883" w:rsidP="00923BA4">
      <w:pPr>
        <w:pStyle w:val="Prrafodelista"/>
        <w:numPr>
          <w:ilvl w:val="0"/>
          <w:numId w:val="18"/>
        </w:numPr>
        <w:ind w:left="1134" w:hanging="708"/>
        <w:jc w:val="both"/>
        <w:rPr>
          <w:rFonts w:ascii="Museo Sans 100" w:eastAsia="SimSun" w:hAnsi="Museo Sans 100"/>
          <w:sz w:val="24"/>
          <w:szCs w:val="24"/>
          <w:lang w:eastAsia="en-CA"/>
        </w:rPr>
      </w:pPr>
      <w:r w:rsidRPr="00B66967">
        <w:rPr>
          <w:rFonts w:ascii="Museo Sans 100" w:hAnsi="Museo Sans 100"/>
          <w:sz w:val="24"/>
          <w:szCs w:val="24"/>
        </w:rPr>
        <w:t>El proyecto desarrollado será destinado a beneficiar a personas comprendidas en el Programa Campesino sin Tierra</w:t>
      </w:r>
      <w:r w:rsidRPr="00B66967">
        <w:rPr>
          <w:rFonts w:ascii="Museo Sans 100" w:eastAsia="SimSun" w:hAnsi="Museo Sans 100"/>
          <w:sz w:val="24"/>
          <w:szCs w:val="24"/>
          <w:lang w:eastAsia="en-CA"/>
        </w:rPr>
        <w:t>.</w:t>
      </w:r>
    </w:p>
    <w:p w:rsidR="00B66967" w:rsidRPr="00B66967" w:rsidRDefault="00B66967" w:rsidP="00B66967">
      <w:pPr>
        <w:pStyle w:val="Prrafodelista"/>
        <w:ind w:left="1134"/>
        <w:jc w:val="both"/>
        <w:rPr>
          <w:rFonts w:ascii="Museo Sans 100" w:eastAsia="SimSun" w:hAnsi="Museo Sans 100"/>
          <w:sz w:val="24"/>
          <w:szCs w:val="24"/>
          <w:lang w:eastAsia="en-CA"/>
        </w:rPr>
      </w:pPr>
    </w:p>
    <w:p w:rsidR="008C2883" w:rsidRPr="00B66967" w:rsidRDefault="008C2883" w:rsidP="00923BA4">
      <w:pPr>
        <w:pStyle w:val="Prrafodelista"/>
        <w:numPr>
          <w:ilvl w:val="0"/>
          <w:numId w:val="18"/>
        </w:numPr>
        <w:tabs>
          <w:tab w:val="left" w:pos="142"/>
        </w:tabs>
        <w:ind w:left="1134" w:hanging="708"/>
        <w:jc w:val="both"/>
        <w:rPr>
          <w:rFonts w:ascii="Museo Sans 100" w:hAnsi="Museo Sans 100" w:cs="Arial"/>
          <w:b/>
          <w:sz w:val="24"/>
          <w:szCs w:val="24"/>
          <w:lang w:val="es-MX" w:eastAsia="es-MX"/>
        </w:rPr>
      </w:pPr>
      <w:r w:rsidRPr="00B66967">
        <w:rPr>
          <w:rFonts w:ascii="Museo Sans 100" w:hAnsi="Museo Sans 100" w:cs="Arial"/>
          <w:sz w:val="24"/>
          <w:szCs w:val="24"/>
        </w:rPr>
        <w:t xml:space="preserve">Según informe de fecha 18 de marzo de 2020, con referencia SGD-02-0522-2020, emitido por el Departamento de Asignación Individual y Avalúos, recomienda el valor base por metro cuadrado y el valor base por hectárea  para los inmuebles comprendidos en el </w:t>
      </w:r>
      <w:r w:rsidR="005E3695" w:rsidRPr="00B66967">
        <w:rPr>
          <w:rFonts w:ascii="Museo Sans 100" w:hAnsi="Museo Sans 100" w:cs="Arial"/>
          <w:sz w:val="24"/>
          <w:szCs w:val="24"/>
        </w:rPr>
        <w:t>Proyecto</w:t>
      </w:r>
      <w:r w:rsidRPr="00B66967">
        <w:rPr>
          <w:rFonts w:ascii="Museo Sans 100" w:hAnsi="Museo Sans 100" w:cs="Arial"/>
          <w:sz w:val="24"/>
          <w:szCs w:val="24"/>
        </w:rPr>
        <w:t xml:space="preserve"> de Asentamiento Comunitario y Lotificación Agrícola, desarrollado en HACIENDA SANTA MARTA, PORCION UNO, que se relacionan a continuación:</w:t>
      </w:r>
    </w:p>
    <w:p w:rsidR="00B66967" w:rsidRPr="00B66967" w:rsidRDefault="00B66967" w:rsidP="00B66967">
      <w:pPr>
        <w:pStyle w:val="Prrafodelista"/>
        <w:tabs>
          <w:tab w:val="left" w:pos="142"/>
        </w:tabs>
        <w:ind w:left="1134"/>
        <w:jc w:val="both"/>
        <w:rPr>
          <w:rFonts w:ascii="Museo Sans 100" w:hAnsi="Museo Sans 100" w:cs="Arial"/>
          <w:b/>
          <w:sz w:val="24"/>
          <w:szCs w:val="24"/>
          <w:lang w:val="es-MX" w:eastAsia="es-MX"/>
        </w:rPr>
      </w:pPr>
    </w:p>
    <w:p w:rsidR="008C2883" w:rsidRPr="00B66967" w:rsidRDefault="008C2883" w:rsidP="008C2883">
      <w:pPr>
        <w:spacing w:line="360" w:lineRule="auto"/>
        <w:jc w:val="center"/>
        <w:rPr>
          <w:rFonts w:ascii="Museo Sans 100" w:hAnsi="Museo Sans 100"/>
          <w:b/>
          <w:sz w:val="24"/>
          <w:szCs w:val="24"/>
          <w:lang w:val="es-MX" w:eastAsia="es-MX"/>
        </w:rPr>
      </w:pPr>
      <w:r w:rsidRPr="00B66967">
        <w:rPr>
          <w:rFonts w:ascii="Museo Sans 100" w:hAnsi="Museo Sans 100"/>
          <w:b/>
          <w:sz w:val="24"/>
          <w:szCs w:val="24"/>
        </w:rPr>
        <w:lastRenderedPageBreak/>
        <w:t>Valor para Solar de Vivienda</w:t>
      </w:r>
    </w:p>
    <w:tbl>
      <w:tblPr>
        <w:tblW w:w="7800" w:type="dxa"/>
        <w:tblInd w:w="1266" w:type="dxa"/>
        <w:tblCellMar>
          <w:left w:w="70" w:type="dxa"/>
          <w:right w:w="70" w:type="dxa"/>
        </w:tblCellMar>
        <w:tblLook w:val="04A0" w:firstRow="1" w:lastRow="0" w:firstColumn="1" w:lastColumn="0" w:noHBand="0" w:noVBand="1"/>
      </w:tblPr>
      <w:tblGrid>
        <w:gridCol w:w="2676"/>
        <w:gridCol w:w="3116"/>
        <w:gridCol w:w="2008"/>
      </w:tblGrid>
      <w:tr w:rsidR="008C2883" w:rsidRPr="00B66967" w:rsidTr="00B66967">
        <w:trPr>
          <w:trHeight w:val="242"/>
        </w:trPr>
        <w:tc>
          <w:tcPr>
            <w:tcW w:w="2676" w:type="dxa"/>
            <w:tcBorders>
              <w:top w:val="single" w:sz="4" w:space="0" w:color="auto"/>
              <w:left w:val="single" w:sz="4" w:space="0" w:color="auto"/>
              <w:bottom w:val="double" w:sz="6" w:space="0" w:color="auto"/>
              <w:right w:val="single" w:sz="4" w:space="0" w:color="auto"/>
            </w:tcBorders>
            <w:vAlign w:val="center"/>
            <w:hideMark/>
          </w:tcPr>
          <w:p w:rsidR="008C2883" w:rsidRPr="00B66967" w:rsidRDefault="008C2883" w:rsidP="008C2883">
            <w:pPr>
              <w:jc w:val="center"/>
              <w:rPr>
                <w:rFonts w:ascii="Museo Sans 100" w:hAnsi="Museo Sans 100"/>
                <w:b/>
                <w:bCs/>
                <w:sz w:val="24"/>
                <w:szCs w:val="24"/>
              </w:rPr>
            </w:pPr>
            <w:r w:rsidRPr="00B66967">
              <w:rPr>
                <w:rFonts w:ascii="Museo Sans 100" w:hAnsi="Museo Sans 100"/>
                <w:b/>
                <w:bCs/>
                <w:sz w:val="24"/>
                <w:szCs w:val="24"/>
              </w:rPr>
              <w:t>Tipo de Inmueble</w:t>
            </w:r>
          </w:p>
        </w:tc>
        <w:tc>
          <w:tcPr>
            <w:tcW w:w="3116" w:type="dxa"/>
            <w:tcBorders>
              <w:top w:val="single" w:sz="4" w:space="0" w:color="auto"/>
              <w:left w:val="single" w:sz="4" w:space="0" w:color="auto"/>
              <w:bottom w:val="double" w:sz="6" w:space="0" w:color="auto"/>
              <w:right w:val="single" w:sz="4" w:space="0" w:color="auto"/>
            </w:tcBorders>
            <w:vAlign w:val="center"/>
            <w:hideMark/>
          </w:tcPr>
          <w:p w:rsidR="008C2883" w:rsidRPr="00B66967" w:rsidRDefault="008C2883" w:rsidP="008C2883">
            <w:pPr>
              <w:jc w:val="center"/>
              <w:rPr>
                <w:rFonts w:ascii="Museo Sans 100" w:hAnsi="Museo Sans 100"/>
                <w:b/>
                <w:bCs/>
                <w:sz w:val="24"/>
                <w:szCs w:val="24"/>
              </w:rPr>
            </w:pPr>
            <w:r w:rsidRPr="00B66967">
              <w:rPr>
                <w:rFonts w:ascii="Museo Sans 100" w:hAnsi="Museo Sans 100"/>
                <w:b/>
                <w:bCs/>
                <w:sz w:val="24"/>
                <w:szCs w:val="24"/>
              </w:rPr>
              <w:t>Valor Base ($) / M².</w:t>
            </w:r>
          </w:p>
        </w:tc>
        <w:tc>
          <w:tcPr>
            <w:tcW w:w="2008" w:type="dxa"/>
            <w:tcBorders>
              <w:top w:val="single" w:sz="4" w:space="0" w:color="auto"/>
              <w:left w:val="single" w:sz="4" w:space="0" w:color="auto"/>
              <w:bottom w:val="double" w:sz="6" w:space="0" w:color="auto"/>
              <w:right w:val="single" w:sz="4" w:space="0" w:color="auto"/>
            </w:tcBorders>
            <w:vAlign w:val="center"/>
            <w:hideMark/>
          </w:tcPr>
          <w:p w:rsidR="008C2883" w:rsidRPr="00B66967" w:rsidRDefault="008C2883" w:rsidP="008C2883">
            <w:pPr>
              <w:jc w:val="center"/>
              <w:rPr>
                <w:rFonts w:ascii="Museo Sans 100" w:hAnsi="Museo Sans 100"/>
                <w:b/>
                <w:bCs/>
                <w:sz w:val="24"/>
                <w:szCs w:val="24"/>
              </w:rPr>
            </w:pPr>
            <w:r w:rsidRPr="00B66967">
              <w:rPr>
                <w:rFonts w:ascii="Museo Sans 100" w:hAnsi="Museo Sans 100"/>
                <w:b/>
                <w:bCs/>
                <w:sz w:val="24"/>
                <w:szCs w:val="24"/>
              </w:rPr>
              <w:t>Unidad de Medida</w:t>
            </w:r>
          </w:p>
        </w:tc>
      </w:tr>
      <w:tr w:rsidR="008C2883" w:rsidRPr="00B66967" w:rsidTr="00B66967">
        <w:trPr>
          <w:trHeight w:val="230"/>
        </w:trPr>
        <w:tc>
          <w:tcPr>
            <w:tcW w:w="2676" w:type="dxa"/>
            <w:tcBorders>
              <w:top w:val="nil"/>
              <w:left w:val="single" w:sz="4" w:space="0" w:color="auto"/>
              <w:bottom w:val="single" w:sz="4" w:space="0" w:color="000000"/>
              <w:right w:val="single" w:sz="4" w:space="0" w:color="auto"/>
            </w:tcBorders>
            <w:vAlign w:val="center"/>
            <w:hideMark/>
          </w:tcPr>
          <w:p w:rsidR="008C2883" w:rsidRPr="00B66967" w:rsidRDefault="008C2883" w:rsidP="008C2883">
            <w:pPr>
              <w:jc w:val="center"/>
              <w:rPr>
                <w:rFonts w:ascii="Museo Sans 100" w:hAnsi="Museo Sans 100"/>
                <w:sz w:val="24"/>
                <w:szCs w:val="24"/>
              </w:rPr>
            </w:pPr>
            <w:r w:rsidRPr="00B66967">
              <w:rPr>
                <w:rFonts w:ascii="Museo Sans 100" w:hAnsi="Museo Sans 100"/>
                <w:sz w:val="24"/>
                <w:szCs w:val="24"/>
              </w:rPr>
              <w:t>Solar de vivienda</w:t>
            </w:r>
          </w:p>
        </w:tc>
        <w:tc>
          <w:tcPr>
            <w:tcW w:w="3116" w:type="dxa"/>
            <w:tcBorders>
              <w:top w:val="nil"/>
              <w:left w:val="nil"/>
              <w:bottom w:val="single" w:sz="4" w:space="0" w:color="auto"/>
              <w:right w:val="single" w:sz="4" w:space="0" w:color="auto"/>
            </w:tcBorders>
            <w:vAlign w:val="center"/>
            <w:hideMark/>
          </w:tcPr>
          <w:p w:rsidR="008C2883" w:rsidRPr="00B66967" w:rsidRDefault="008C2883" w:rsidP="008C2883">
            <w:pPr>
              <w:jc w:val="center"/>
              <w:rPr>
                <w:rFonts w:ascii="Museo Sans 100" w:hAnsi="Museo Sans 100"/>
                <w:sz w:val="24"/>
                <w:szCs w:val="24"/>
              </w:rPr>
            </w:pPr>
            <w:r w:rsidRPr="00B66967">
              <w:rPr>
                <w:rFonts w:ascii="Museo Sans 100" w:hAnsi="Museo Sans 100"/>
                <w:sz w:val="24"/>
                <w:szCs w:val="24"/>
              </w:rPr>
              <w:t>0.27</w:t>
            </w:r>
          </w:p>
        </w:tc>
        <w:tc>
          <w:tcPr>
            <w:tcW w:w="2008" w:type="dxa"/>
            <w:tcBorders>
              <w:top w:val="nil"/>
              <w:left w:val="nil"/>
              <w:bottom w:val="single" w:sz="4" w:space="0" w:color="auto"/>
              <w:right w:val="single" w:sz="4" w:space="0" w:color="auto"/>
            </w:tcBorders>
            <w:vAlign w:val="center"/>
            <w:hideMark/>
          </w:tcPr>
          <w:p w:rsidR="008C2883" w:rsidRPr="00B66967" w:rsidRDefault="008C2883" w:rsidP="008C2883">
            <w:pPr>
              <w:jc w:val="center"/>
              <w:rPr>
                <w:rFonts w:ascii="Museo Sans 100" w:hAnsi="Museo Sans 100"/>
                <w:sz w:val="24"/>
                <w:szCs w:val="24"/>
              </w:rPr>
            </w:pPr>
            <w:r w:rsidRPr="00B66967">
              <w:rPr>
                <w:rFonts w:ascii="Museo Sans 100" w:hAnsi="Museo Sans 100"/>
                <w:sz w:val="24"/>
                <w:szCs w:val="24"/>
              </w:rPr>
              <w:t>M²</w:t>
            </w:r>
          </w:p>
        </w:tc>
      </w:tr>
    </w:tbl>
    <w:p w:rsidR="008C2883" w:rsidRPr="00B66967" w:rsidRDefault="008C2883" w:rsidP="008C2883">
      <w:pPr>
        <w:jc w:val="both"/>
        <w:rPr>
          <w:rFonts w:ascii="Museo Sans 100" w:hAnsi="Museo Sans 100" w:cs="Arial"/>
          <w:b/>
          <w:i/>
          <w:sz w:val="24"/>
          <w:szCs w:val="24"/>
          <w:lang w:val="es-MX" w:eastAsia="es-MX"/>
        </w:rPr>
      </w:pPr>
    </w:p>
    <w:p w:rsidR="008C2883" w:rsidRPr="00B66967" w:rsidRDefault="008C2883" w:rsidP="008C2883">
      <w:pPr>
        <w:spacing w:line="360" w:lineRule="auto"/>
        <w:jc w:val="center"/>
        <w:rPr>
          <w:rFonts w:ascii="Museo Sans 100" w:hAnsi="Museo Sans 100"/>
          <w:b/>
          <w:sz w:val="24"/>
          <w:szCs w:val="24"/>
        </w:rPr>
      </w:pPr>
      <w:r w:rsidRPr="00B66967">
        <w:rPr>
          <w:rFonts w:ascii="Museo Sans 100" w:hAnsi="Museo Sans 100"/>
          <w:b/>
          <w:sz w:val="24"/>
          <w:szCs w:val="24"/>
        </w:rPr>
        <w:t>Valor para Lote Agrícola</w:t>
      </w:r>
    </w:p>
    <w:tbl>
      <w:tblPr>
        <w:tblW w:w="7774" w:type="dxa"/>
        <w:tblInd w:w="1281" w:type="dxa"/>
        <w:tblCellMar>
          <w:left w:w="70" w:type="dxa"/>
          <w:right w:w="70" w:type="dxa"/>
        </w:tblCellMar>
        <w:tblLook w:val="04A0" w:firstRow="1" w:lastRow="0" w:firstColumn="1" w:lastColumn="0" w:noHBand="0" w:noVBand="1"/>
      </w:tblPr>
      <w:tblGrid>
        <w:gridCol w:w="2286"/>
        <w:gridCol w:w="2471"/>
        <w:gridCol w:w="1524"/>
        <w:gridCol w:w="1493"/>
      </w:tblGrid>
      <w:tr w:rsidR="008C2883" w:rsidRPr="00B66967" w:rsidTr="00B66967">
        <w:trPr>
          <w:trHeight w:val="259"/>
        </w:trPr>
        <w:tc>
          <w:tcPr>
            <w:tcW w:w="2286" w:type="dxa"/>
            <w:tcBorders>
              <w:top w:val="single" w:sz="4" w:space="0" w:color="auto"/>
              <w:left w:val="single" w:sz="4" w:space="0" w:color="auto"/>
              <w:bottom w:val="double" w:sz="6" w:space="0" w:color="auto"/>
              <w:right w:val="single" w:sz="4" w:space="0" w:color="auto"/>
            </w:tcBorders>
            <w:vAlign w:val="center"/>
            <w:hideMark/>
          </w:tcPr>
          <w:p w:rsidR="008C2883" w:rsidRPr="00B66967" w:rsidRDefault="008C2883" w:rsidP="008C2883">
            <w:pPr>
              <w:jc w:val="center"/>
              <w:rPr>
                <w:rFonts w:ascii="Museo Sans 100" w:hAnsi="Museo Sans 100"/>
                <w:b/>
                <w:bCs/>
                <w:sz w:val="24"/>
                <w:szCs w:val="24"/>
              </w:rPr>
            </w:pPr>
            <w:r w:rsidRPr="00B66967">
              <w:rPr>
                <w:rFonts w:ascii="Museo Sans 100" w:hAnsi="Museo Sans 100"/>
                <w:b/>
                <w:bCs/>
                <w:sz w:val="24"/>
                <w:szCs w:val="24"/>
              </w:rPr>
              <w:t>Tipo de Inmueble</w:t>
            </w:r>
          </w:p>
        </w:tc>
        <w:tc>
          <w:tcPr>
            <w:tcW w:w="2471" w:type="dxa"/>
            <w:tcBorders>
              <w:top w:val="single" w:sz="4" w:space="0" w:color="auto"/>
              <w:left w:val="single" w:sz="4" w:space="0" w:color="auto"/>
              <w:bottom w:val="double" w:sz="6" w:space="0" w:color="auto"/>
              <w:right w:val="single" w:sz="4" w:space="0" w:color="auto"/>
            </w:tcBorders>
            <w:vAlign w:val="center"/>
            <w:hideMark/>
          </w:tcPr>
          <w:p w:rsidR="008C2883" w:rsidRPr="00B66967" w:rsidRDefault="008C2883" w:rsidP="008C2883">
            <w:pPr>
              <w:jc w:val="center"/>
              <w:rPr>
                <w:rFonts w:ascii="Museo Sans 100" w:hAnsi="Museo Sans 100"/>
                <w:b/>
                <w:bCs/>
                <w:sz w:val="24"/>
                <w:szCs w:val="24"/>
              </w:rPr>
            </w:pPr>
            <w:r w:rsidRPr="00B66967">
              <w:rPr>
                <w:rFonts w:ascii="Museo Sans 100" w:hAnsi="Museo Sans 100"/>
                <w:b/>
                <w:bCs/>
                <w:sz w:val="24"/>
                <w:szCs w:val="24"/>
              </w:rPr>
              <w:t>Valor Base ($) / Ha.</w:t>
            </w:r>
          </w:p>
        </w:tc>
        <w:tc>
          <w:tcPr>
            <w:tcW w:w="1524" w:type="dxa"/>
            <w:tcBorders>
              <w:top w:val="single" w:sz="4" w:space="0" w:color="auto"/>
              <w:left w:val="single" w:sz="4" w:space="0" w:color="auto"/>
              <w:bottom w:val="double" w:sz="6" w:space="0" w:color="auto"/>
              <w:right w:val="single" w:sz="4" w:space="0" w:color="auto"/>
            </w:tcBorders>
            <w:vAlign w:val="center"/>
            <w:hideMark/>
          </w:tcPr>
          <w:p w:rsidR="008C2883" w:rsidRPr="00B66967" w:rsidRDefault="008C2883" w:rsidP="008C2883">
            <w:pPr>
              <w:jc w:val="center"/>
              <w:rPr>
                <w:rFonts w:ascii="Museo Sans 100" w:hAnsi="Museo Sans 100"/>
                <w:b/>
                <w:bCs/>
                <w:sz w:val="24"/>
                <w:szCs w:val="24"/>
              </w:rPr>
            </w:pPr>
            <w:r w:rsidRPr="00B66967">
              <w:rPr>
                <w:rFonts w:ascii="Museo Sans 100" w:hAnsi="Museo Sans 100"/>
                <w:b/>
                <w:bCs/>
                <w:sz w:val="24"/>
                <w:szCs w:val="24"/>
              </w:rPr>
              <w:t>Clase de Suelo</w:t>
            </w:r>
          </w:p>
        </w:tc>
        <w:tc>
          <w:tcPr>
            <w:tcW w:w="1493" w:type="dxa"/>
            <w:tcBorders>
              <w:top w:val="single" w:sz="4" w:space="0" w:color="auto"/>
              <w:left w:val="single" w:sz="4" w:space="0" w:color="auto"/>
              <w:bottom w:val="double" w:sz="6" w:space="0" w:color="auto"/>
              <w:right w:val="single" w:sz="4" w:space="0" w:color="auto"/>
            </w:tcBorders>
            <w:hideMark/>
          </w:tcPr>
          <w:p w:rsidR="008C2883" w:rsidRPr="00B66967" w:rsidRDefault="008C2883" w:rsidP="008C2883">
            <w:pPr>
              <w:jc w:val="center"/>
              <w:rPr>
                <w:rFonts w:ascii="Museo Sans 100" w:hAnsi="Museo Sans 100"/>
                <w:b/>
                <w:bCs/>
                <w:sz w:val="24"/>
                <w:szCs w:val="24"/>
                <w:lang w:val="es-MX"/>
              </w:rPr>
            </w:pPr>
            <w:r w:rsidRPr="00B66967">
              <w:rPr>
                <w:rFonts w:ascii="Museo Sans 100" w:hAnsi="Museo Sans 100"/>
                <w:b/>
                <w:bCs/>
                <w:sz w:val="24"/>
                <w:szCs w:val="24"/>
              </w:rPr>
              <w:t>Unidad de Medida</w:t>
            </w:r>
          </w:p>
        </w:tc>
      </w:tr>
      <w:tr w:rsidR="008C2883" w:rsidRPr="00B66967" w:rsidTr="00B66967">
        <w:trPr>
          <w:trHeight w:val="246"/>
        </w:trPr>
        <w:tc>
          <w:tcPr>
            <w:tcW w:w="2286" w:type="dxa"/>
            <w:tcBorders>
              <w:top w:val="nil"/>
              <w:left w:val="single" w:sz="4" w:space="0" w:color="auto"/>
              <w:bottom w:val="single" w:sz="4" w:space="0" w:color="000000"/>
              <w:right w:val="single" w:sz="4" w:space="0" w:color="auto"/>
            </w:tcBorders>
            <w:vAlign w:val="center"/>
            <w:hideMark/>
          </w:tcPr>
          <w:p w:rsidR="008C2883" w:rsidRPr="00B66967" w:rsidRDefault="008C2883" w:rsidP="008C2883">
            <w:pPr>
              <w:jc w:val="center"/>
              <w:rPr>
                <w:rFonts w:ascii="Museo Sans 100" w:hAnsi="Museo Sans 100"/>
                <w:sz w:val="24"/>
                <w:szCs w:val="24"/>
              </w:rPr>
            </w:pPr>
            <w:r w:rsidRPr="00B66967">
              <w:rPr>
                <w:rFonts w:ascii="Museo Sans 100" w:hAnsi="Museo Sans 100"/>
                <w:sz w:val="24"/>
                <w:szCs w:val="24"/>
              </w:rPr>
              <w:t>Lote Agrícola</w:t>
            </w:r>
          </w:p>
        </w:tc>
        <w:tc>
          <w:tcPr>
            <w:tcW w:w="2471" w:type="dxa"/>
            <w:tcBorders>
              <w:top w:val="nil"/>
              <w:left w:val="nil"/>
              <w:bottom w:val="single" w:sz="4" w:space="0" w:color="auto"/>
              <w:right w:val="single" w:sz="4" w:space="0" w:color="auto"/>
            </w:tcBorders>
            <w:vAlign w:val="center"/>
            <w:hideMark/>
          </w:tcPr>
          <w:p w:rsidR="008C2883" w:rsidRPr="00B66967" w:rsidRDefault="008C2883" w:rsidP="008C2883">
            <w:pPr>
              <w:jc w:val="center"/>
              <w:rPr>
                <w:rFonts w:ascii="Museo Sans 100" w:hAnsi="Museo Sans 100"/>
                <w:sz w:val="24"/>
                <w:szCs w:val="24"/>
              </w:rPr>
            </w:pPr>
            <w:r w:rsidRPr="00B66967">
              <w:rPr>
                <w:rFonts w:ascii="Museo Sans 100" w:hAnsi="Museo Sans 100"/>
                <w:sz w:val="24"/>
                <w:szCs w:val="24"/>
              </w:rPr>
              <w:t>2,744.83</w:t>
            </w:r>
          </w:p>
        </w:tc>
        <w:tc>
          <w:tcPr>
            <w:tcW w:w="1524" w:type="dxa"/>
            <w:tcBorders>
              <w:top w:val="nil"/>
              <w:left w:val="nil"/>
              <w:bottom w:val="single" w:sz="4" w:space="0" w:color="auto"/>
              <w:right w:val="single" w:sz="4" w:space="0" w:color="auto"/>
            </w:tcBorders>
            <w:vAlign w:val="center"/>
            <w:hideMark/>
          </w:tcPr>
          <w:p w:rsidR="008C2883" w:rsidRPr="00B66967" w:rsidRDefault="008C2883" w:rsidP="008C2883">
            <w:pPr>
              <w:jc w:val="center"/>
              <w:rPr>
                <w:rFonts w:ascii="Museo Sans 100" w:hAnsi="Museo Sans 100"/>
                <w:sz w:val="24"/>
                <w:szCs w:val="24"/>
              </w:rPr>
            </w:pPr>
            <w:r w:rsidRPr="00B66967">
              <w:rPr>
                <w:rFonts w:ascii="Museo Sans 100" w:hAnsi="Museo Sans 100"/>
                <w:sz w:val="24"/>
                <w:szCs w:val="24"/>
              </w:rPr>
              <w:t>IV</w:t>
            </w:r>
          </w:p>
        </w:tc>
        <w:tc>
          <w:tcPr>
            <w:tcW w:w="1493" w:type="dxa"/>
            <w:tcBorders>
              <w:top w:val="nil"/>
              <w:left w:val="nil"/>
              <w:bottom w:val="single" w:sz="4" w:space="0" w:color="auto"/>
              <w:right w:val="single" w:sz="4" w:space="0" w:color="auto"/>
            </w:tcBorders>
            <w:hideMark/>
          </w:tcPr>
          <w:p w:rsidR="008C2883" w:rsidRPr="00B66967" w:rsidRDefault="008C2883" w:rsidP="008C2883">
            <w:pPr>
              <w:jc w:val="center"/>
              <w:rPr>
                <w:rFonts w:ascii="Museo Sans 100" w:hAnsi="Museo Sans 100"/>
                <w:sz w:val="24"/>
                <w:szCs w:val="24"/>
                <w:lang w:val="es-MX"/>
              </w:rPr>
            </w:pPr>
            <w:r w:rsidRPr="00B66967">
              <w:rPr>
                <w:rFonts w:ascii="Museo Sans 100" w:hAnsi="Museo Sans 100"/>
                <w:sz w:val="24"/>
                <w:szCs w:val="24"/>
              </w:rPr>
              <w:t>Ha.</w:t>
            </w:r>
          </w:p>
        </w:tc>
      </w:tr>
    </w:tbl>
    <w:p w:rsidR="00B66967" w:rsidRDefault="00B66967" w:rsidP="008C2883">
      <w:pPr>
        <w:tabs>
          <w:tab w:val="left" w:pos="6447"/>
        </w:tabs>
        <w:spacing w:line="360" w:lineRule="auto"/>
        <w:jc w:val="both"/>
        <w:rPr>
          <w:rFonts w:ascii="Museo Sans 300" w:hAnsi="Museo Sans 300"/>
          <w:sz w:val="26"/>
          <w:szCs w:val="26"/>
        </w:rPr>
      </w:pPr>
    </w:p>
    <w:p w:rsidR="008C2883" w:rsidRPr="00B66967" w:rsidRDefault="008C2883" w:rsidP="00B66967">
      <w:pPr>
        <w:tabs>
          <w:tab w:val="left" w:pos="6447"/>
        </w:tabs>
        <w:ind w:left="1134"/>
        <w:jc w:val="both"/>
        <w:rPr>
          <w:rFonts w:ascii="Museo Sans 100" w:hAnsi="Museo Sans 100"/>
          <w:sz w:val="24"/>
          <w:szCs w:val="24"/>
        </w:rPr>
      </w:pPr>
      <w:r w:rsidRPr="00B66967">
        <w:rPr>
          <w:rFonts w:ascii="Museo Sans 100" w:hAnsi="Museo Sans 100"/>
          <w:sz w:val="24"/>
          <w:szCs w:val="24"/>
        </w:rPr>
        <w:t xml:space="preserve">Lo anterior de conformidad al procedimiento establecido en el Instructivo “CRITERIOS DE AVALÚOS PARA LA TRANSFERENCIA DE INMUEBLES PROPIEDAD DEL ISTA” aprobado en el </w:t>
      </w:r>
      <w:r w:rsidR="00B66967" w:rsidRPr="00B66967">
        <w:rPr>
          <w:rFonts w:ascii="Museo Sans 100" w:hAnsi="Museo Sans 100"/>
          <w:sz w:val="24"/>
          <w:szCs w:val="24"/>
        </w:rPr>
        <w:t>P</w:t>
      </w:r>
      <w:r w:rsidRPr="00B66967">
        <w:rPr>
          <w:rFonts w:ascii="Museo Sans 100" w:hAnsi="Museo Sans 100"/>
          <w:sz w:val="24"/>
          <w:szCs w:val="24"/>
        </w:rPr>
        <w:t>unto XV, del Acta de Sesión Ordinaria 03-2015, de fecha 21 de enero de 2015.</w:t>
      </w:r>
    </w:p>
    <w:p w:rsidR="00F24618" w:rsidRDefault="00F24618" w:rsidP="00B66967">
      <w:pPr>
        <w:jc w:val="both"/>
        <w:rPr>
          <w:rFonts w:ascii="Museo Sans 100" w:hAnsi="Museo Sans 100"/>
          <w:sz w:val="24"/>
          <w:szCs w:val="24"/>
        </w:rPr>
      </w:pPr>
    </w:p>
    <w:p w:rsidR="008C2883" w:rsidRPr="00B66967" w:rsidRDefault="008C2883" w:rsidP="00B66967">
      <w:pPr>
        <w:jc w:val="both"/>
        <w:rPr>
          <w:rFonts w:ascii="Museo Sans 100" w:hAnsi="Museo Sans 100"/>
          <w:sz w:val="24"/>
          <w:szCs w:val="24"/>
        </w:rPr>
      </w:pPr>
      <w:r w:rsidRPr="00B66967">
        <w:rPr>
          <w:rFonts w:ascii="Museo Sans 100" w:hAnsi="Museo Sans 100"/>
          <w:sz w:val="24"/>
          <w:szCs w:val="24"/>
        </w:rPr>
        <w:t>Tomando en cuenta lo anteriormente expuesto y habiéndose tenido a la vista la siguiente documentación: Informe técnico del Departamento de Proyectos de Parcelación, copia del Acuerdo de Junta Directiva, Escrituras Públicas de Dación en Pago y de Desmembración en Cabeza de su Dueño, Informe de Avaluó emitido por el Departamento de Asignación Individual y Avalúos, Informes Ambientales, consultas virtuales del CNR, cuadro resumen de áreas, copia de Resolución de Aprobación de Planos, y plano del proyecto, se estima procedente resolver favorablemente a lo solicitado.</w:t>
      </w:r>
    </w:p>
    <w:p w:rsidR="008C2883" w:rsidRPr="00B66967" w:rsidRDefault="008C2883" w:rsidP="00B66967">
      <w:pPr>
        <w:jc w:val="both"/>
        <w:rPr>
          <w:rFonts w:ascii="Museo Sans 100" w:hAnsi="Museo Sans 100" w:cs="Arial"/>
          <w:sz w:val="24"/>
          <w:szCs w:val="24"/>
        </w:rPr>
      </w:pPr>
    </w:p>
    <w:p w:rsidR="008C2883" w:rsidRPr="00B66967" w:rsidRDefault="00B66967" w:rsidP="00B66967">
      <w:pPr>
        <w:tabs>
          <w:tab w:val="left" w:pos="6447"/>
        </w:tabs>
        <w:jc w:val="both"/>
        <w:rPr>
          <w:rFonts w:ascii="Museo Sans 100" w:hAnsi="Museo Sans 100"/>
          <w:sz w:val="24"/>
          <w:szCs w:val="24"/>
        </w:rPr>
      </w:pPr>
      <w:r w:rsidRPr="00B66967">
        <w:rPr>
          <w:rFonts w:ascii="Museo Sans 100" w:hAnsi="Museo Sans 100"/>
          <w:sz w:val="24"/>
          <w:szCs w:val="24"/>
        </w:rPr>
        <w:t>Estando conforme a Derecho la documentación correspondiente, la Gerencia Legal recomienda aprobar lo solicitado, por lo que la Junta Directiva en uso de sus facultades y d</w:t>
      </w:r>
      <w:r w:rsidR="008C2883" w:rsidRPr="00B66967">
        <w:rPr>
          <w:rFonts w:ascii="Museo Sans 100" w:hAnsi="Museo Sans 100"/>
          <w:sz w:val="24"/>
          <w:szCs w:val="24"/>
        </w:rPr>
        <w:t xml:space="preserve">e conformidad al Artículo 18 literales “g” y “h”, de la Ley de Creación del Instituto Salvadoreño de Transformación Agraria, </w:t>
      </w:r>
      <w:r w:rsidRPr="00834658">
        <w:rPr>
          <w:rFonts w:ascii="Museo Sans 100" w:hAnsi="Museo Sans 100"/>
          <w:b/>
          <w:sz w:val="24"/>
          <w:szCs w:val="24"/>
          <w:u w:val="single"/>
        </w:rPr>
        <w:t>ACUERDA</w:t>
      </w:r>
      <w:r w:rsidR="008C2883" w:rsidRPr="00834658">
        <w:rPr>
          <w:rFonts w:ascii="Museo Sans 100" w:hAnsi="Museo Sans 100"/>
          <w:b/>
          <w:sz w:val="24"/>
          <w:szCs w:val="24"/>
          <w:u w:val="single"/>
        </w:rPr>
        <w:t>: PRIMERO:</w:t>
      </w:r>
      <w:r w:rsidR="008C2883" w:rsidRPr="00B66967">
        <w:rPr>
          <w:rFonts w:ascii="Museo Sans 100" w:hAnsi="Museo Sans 100"/>
          <w:b/>
          <w:sz w:val="24"/>
          <w:szCs w:val="24"/>
        </w:rPr>
        <w:t xml:space="preserve"> </w:t>
      </w:r>
      <w:r w:rsidR="008C2883" w:rsidRPr="00B66967">
        <w:rPr>
          <w:rFonts w:ascii="Museo Sans 100" w:hAnsi="Museo Sans 100"/>
          <w:sz w:val="24"/>
          <w:szCs w:val="24"/>
        </w:rPr>
        <w:t xml:space="preserve">Aprobar el </w:t>
      </w:r>
      <w:r w:rsidRPr="00B66967">
        <w:rPr>
          <w:rFonts w:ascii="Museo Sans 100" w:hAnsi="Museo Sans 100"/>
          <w:sz w:val="24"/>
          <w:szCs w:val="24"/>
        </w:rPr>
        <w:t xml:space="preserve">Proyecto </w:t>
      </w:r>
      <w:r w:rsidR="008C2883" w:rsidRPr="00B66967">
        <w:rPr>
          <w:rFonts w:ascii="Museo Sans 100" w:hAnsi="Museo Sans 100"/>
          <w:sz w:val="24"/>
          <w:szCs w:val="24"/>
        </w:rPr>
        <w:t xml:space="preserve">denominado </w:t>
      </w:r>
      <w:r w:rsidR="008C2883" w:rsidRPr="00B66967">
        <w:rPr>
          <w:rFonts w:ascii="Museo Sans 100" w:hAnsi="Museo Sans 100"/>
          <w:b/>
          <w:bCs/>
          <w:sz w:val="24"/>
          <w:szCs w:val="24"/>
        </w:rPr>
        <w:t>ASENTAMIENTO COMUNITARIO</w:t>
      </w:r>
      <w:r w:rsidR="008C2883" w:rsidRPr="00B66967">
        <w:rPr>
          <w:rFonts w:ascii="Museo Sans 100" w:hAnsi="Museo Sans 100"/>
          <w:sz w:val="24"/>
          <w:szCs w:val="24"/>
        </w:rPr>
        <w:t xml:space="preserve"> y </w:t>
      </w:r>
      <w:r w:rsidR="008C2883" w:rsidRPr="00B66967">
        <w:rPr>
          <w:rFonts w:ascii="Museo Sans 100" w:hAnsi="Museo Sans 100"/>
          <w:b/>
          <w:bCs/>
          <w:sz w:val="24"/>
          <w:szCs w:val="24"/>
        </w:rPr>
        <w:t>LOTIFICACIÓN AGRÍCOLA</w:t>
      </w:r>
      <w:r w:rsidR="008C2883" w:rsidRPr="00B66967">
        <w:rPr>
          <w:rFonts w:ascii="Museo Sans 100" w:hAnsi="Museo Sans 100"/>
          <w:bCs/>
          <w:sz w:val="24"/>
          <w:szCs w:val="24"/>
        </w:rPr>
        <w:t>, a desarrollarse</w:t>
      </w:r>
      <w:r w:rsidR="008C2883" w:rsidRPr="00B66967">
        <w:rPr>
          <w:rFonts w:ascii="Museo Sans 100" w:hAnsi="Museo Sans 100"/>
          <w:b/>
          <w:bCs/>
          <w:sz w:val="24"/>
          <w:szCs w:val="24"/>
        </w:rPr>
        <w:t xml:space="preserve"> </w:t>
      </w:r>
      <w:r w:rsidR="008C2883" w:rsidRPr="00B66967">
        <w:rPr>
          <w:rFonts w:ascii="Museo Sans 100" w:hAnsi="Museo Sans 100"/>
          <w:sz w:val="24"/>
          <w:szCs w:val="24"/>
        </w:rPr>
        <w:t xml:space="preserve">en el inmueble identificado como </w:t>
      </w:r>
      <w:r w:rsidR="008C2883" w:rsidRPr="00B66967">
        <w:rPr>
          <w:rFonts w:ascii="Museo Sans 100" w:hAnsi="Museo Sans 100"/>
          <w:b/>
          <w:sz w:val="24"/>
          <w:szCs w:val="24"/>
        </w:rPr>
        <w:t>HACIENDA SANTA MARTA, PORCION UNO</w:t>
      </w:r>
      <w:r w:rsidR="008C2883" w:rsidRPr="00B66967">
        <w:rPr>
          <w:rFonts w:ascii="Museo Sans 100" w:hAnsi="Museo Sans 100"/>
          <w:sz w:val="24"/>
          <w:szCs w:val="24"/>
        </w:rPr>
        <w:t xml:space="preserve">, ubicada en jurisdicción de </w:t>
      </w:r>
      <w:proofErr w:type="spellStart"/>
      <w:r w:rsidR="008C2883" w:rsidRPr="00B66967">
        <w:rPr>
          <w:rFonts w:ascii="Museo Sans 100" w:hAnsi="Museo Sans 100"/>
          <w:sz w:val="24"/>
          <w:szCs w:val="24"/>
        </w:rPr>
        <w:t>Huizúcar</w:t>
      </w:r>
      <w:proofErr w:type="spellEnd"/>
      <w:r w:rsidR="008C2883" w:rsidRPr="00B66967">
        <w:rPr>
          <w:rFonts w:ascii="Museo Sans 100" w:hAnsi="Museo Sans 100"/>
          <w:sz w:val="24"/>
          <w:szCs w:val="24"/>
        </w:rPr>
        <w:t xml:space="preserve">, departamento de La Libertad, con una extensión superficial de 64,616.79 Mts.², inscrito a favor de ISTA a la matrícula </w:t>
      </w:r>
      <w:r w:rsidR="004A7DAD">
        <w:rPr>
          <w:rFonts w:ascii="Museo Sans 100" w:hAnsi="Museo Sans 100"/>
          <w:sz w:val="24"/>
          <w:szCs w:val="24"/>
        </w:rPr>
        <w:t xml:space="preserve">--- </w:t>
      </w:r>
      <w:r w:rsidR="008C2883" w:rsidRPr="00B66967">
        <w:rPr>
          <w:rFonts w:ascii="Museo Sans 100" w:hAnsi="Museo Sans 100"/>
          <w:sz w:val="24"/>
          <w:szCs w:val="24"/>
        </w:rPr>
        <w:t xml:space="preserve">-00000, del Registro de la Propiedad Raíz e Hipotecas de la Cuarta Sección del Centro, departamento de La Libertad, que comprende: </w:t>
      </w:r>
      <w:r w:rsidR="004A7DAD">
        <w:rPr>
          <w:rFonts w:ascii="Museo Sans 100" w:hAnsi="Museo Sans 100"/>
          <w:sz w:val="24"/>
          <w:szCs w:val="24"/>
        </w:rPr>
        <w:t>---</w:t>
      </w:r>
      <w:r w:rsidR="008C2883" w:rsidRPr="00B66967">
        <w:rPr>
          <w:rFonts w:ascii="Museo Sans 100" w:hAnsi="Museo Sans 100"/>
          <w:sz w:val="24"/>
          <w:szCs w:val="24"/>
        </w:rPr>
        <w:t xml:space="preserve"> Solares de Vivienda, Polígono A, del 1 al 14; </w:t>
      </w:r>
      <w:r w:rsidR="004A7DAD">
        <w:rPr>
          <w:rFonts w:ascii="Museo Sans 100" w:hAnsi="Museo Sans 100"/>
          <w:sz w:val="24"/>
          <w:szCs w:val="24"/>
        </w:rPr>
        <w:t>---</w:t>
      </w:r>
      <w:r w:rsidR="008C2883" w:rsidRPr="00B66967">
        <w:rPr>
          <w:rFonts w:ascii="Museo Sans 100" w:hAnsi="Museo Sans 100"/>
          <w:sz w:val="24"/>
          <w:szCs w:val="24"/>
        </w:rPr>
        <w:t xml:space="preserve"> Lotes Agrícolas, Polígono 1, lotes del 3 al 9 y 11 y Polígono 2, lotes del 13 al 15; y Calles</w:t>
      </w:r>
      <w:r w:rsidR="008C2883" w:rsidRPr="00B66967">
        <w:rPr>
          <w:rFonts w:ascii="Museo Sans 100" w:hAnsi="Museo Sans 100"/>
          <w:bCs/>
          <w:sz w:val="24"/>
          <w:szCs w:val="24"/>
        </w:rPr>
        <w:t xml:space="preserve">. </w:t>
      </w:r>
      <w:r w:rsidR="008C2883" w:rsidRPr="00B66967">
        <w:rPr>
          <w:rFonts w:ascii="Museo Sans 100" w:hAnsi="Museo Sans 100"/>
          <w:b/>
          <w:sz w:val="24"/>
          <w:szCs w:val="24"/>
          <w:u w:val="single"/>
        </w:rPr>
        <w:t>SEGUNDO</w:t>
      </w:r>
      <w:r w:rsidR="008C2883" w:rsidRPr="00B66967">
        <w:rPr>
          <w:rFonts w:ascii="Museo Sans 100" w:hAnsi="Museo Sans 100"/>
          <w:sz w:val="24"/>
          <w:szCs w:val="24"/>
          <w:u w:val="single"/>
        </w:rPr>
        <w:t>:</w:t>
      </w:r>
      <w:r w:rsidR="008C2883" w:rsidRPr="00B66967">
        <w:rPr>
          <w:rFonts w:ascii="Museo Sans 100" w:hAnsi="Museo Sans 100"/>
          <w:sz w:val="24"/>
          <w:szCs w:val="24"/>
        </w:rPr>
        <w:t xml:space="preserve"> Que de acuerdo a las recomendaciones emitidas por la Unidad Ambiental Institucional, será responsabilidad de cada beneficiario la implementación de las medidas ambientales establecidas en el considerando IV del presente</w:t>
      </w:r>
      <w:r w:rsidRPr="00B66967">
        <w:rPr>
          <w:rFonts w:ascii="Museo Sans 100" w:hAnsi="Museo Sans 100"/>
          <w:sz w:val="24"/>
          <w:szCs w:val="24"/>
        </w:rPr>
        <w:t xml:space="preserve"> punto de acta</w:t>
      </w:r>
      <w:r w:rsidR="008C2883" w:rsidRPr="00B66967">
        <w:rPr>
          <w:rFonts w:ascii="Museo Sans 100" w:hAnsi="Museo Sans 100"/>
          <w:sz w:val="24"/>
          <w:szCs w:val="24"/>
        </w:rPr>
        <w:t xml:space="preserve">, lo cual deberá consignarse en las respectivas escrituras de transferencia. </w:t>
      </w:r>
      <w:r w:rsidR="008C2883" w:rsidRPr="00B66967">
        <w:rPr>
          <w:rFonts w:ascii="Museo Sans 100" w:hAnsi="Museo Sans 100"/>
          <w:b/>
          <w:sz w:val="24"/>
          <w:szCs w:val="24"/>
          <w:u w:val="single"/>
        </w:rPr>
        <w:lastRenderedPageBreak/>
        <w:t>TERCERO:</w:t>
      </w:r>
      <w:r w:rsidR="008C2883" w:rsidRPr="00B66967">
        <w:rPr>
          <w:rFonts w:ascii="Museo Sans 100" w:hAnsi="Museo Sans 100"/>
          <w:b/>
          <w:sz w:val="24"/>
          <w:szCs w:val="24"/>
        </w:rPr>
        <w:t xml:space="preserve"> </w:t>
      </w:r>
      <w:r w:rsidR="008C2883" w:rsidRPr="00B66967">
        <w:rPr>
          <w:rFonts w:ascii="Museo Sans 100" w:hAnsi="Museo Sans 100"/>
          <w:bCs/>
          <w:sz w:val="24"/>
          <w:szCs w:val="24"/>
        </w:rPr>
        <w:t xml:space="preserve">Destinar el proyecto para </w:t>
      </w:r>
      <w:r w:rsidR="008C2883" w:rsidRPr="00B66967">
        <w:rPr>
          <w:rFonts w:ascii="Museo Sans 100" w:hAnsi="Museo Sans 100"/>
          <w:sz w:val="24"/>
          <w:szCs w:val="24"/>
        </w:rPr>
        <w:t xml:space="preserve">beneficiar a personas comprendidas dentro del Programa Campesino sin Tierra. </w:t>
      </w:r>
      <w:r w:rsidR="008C2883" w:rsidRPr="00B66967">
        <w:rPr>
          <w:rFonts w:ascii="Museo Sans 100" w:hAnsi="Museo Sans 100"/>
          <w:b/>
          <w:sz w:val="24"/>
          <w:szCs w:val="24"/>
          <w:u w:val="single"/>
        </w:rPr>
        <w:t>CUARTO:</w:t>
      </w:r>
      <w:r w:rsidR="008C2883" w:rsidRPr="00B66967">
        <w:rPr>
          <w:rFonts w:ascii="Museo Sans 100" w:hAnsi="Museo Sans 100"/>
          <w:b/>
          <w:sz w:val="24"/>
          <w:szCs w:val="24"/>
        </w:rPr>
        <w:t xml:space="preserve"> </w:t>
      </w:r>
      <w:r w:rsidR="008C2883" w:rsidRPr="00B66967">
        <w:rPr>
          <w:rFonts w:ascii="Museo Sans 100" w:hAnsi="Museo Sans 100"/>
          <w:sz w:val="24"/>
          <w:szCs w:val="24"/>
        </w:rPr>
        <w:t xml:space="preserve">Aprobar el Valor Base de $0.27 por Mt.² para los Solares de Vivienda y $2,744.83 </w:t>
      </w:r>
      <w:r w:rsidRPr="00B66967">
        <w:rPr>
          <w:rFonts w:ascii="Museo Sans 100" w:hAnsi="Museo Sans 100"/>
          <w:sz w:val="24"/>
          <w:szCs w:val="24"/>
        </w:rPr>
        <w:t xml:space="preserve">por </w:t>
      </w:r>
      <w:proofErr w:type="spellStart"/>
      <w:r w:rsidRPr="00B66967">
        <w:rPr>
          <w:rFonts w:ascii="Museo Sans 100" w:hAnsi="Museo Sans 100"/>
          <w:sz w:val="24"/>
          <w:szCs w:val="24"/>
        </w:rPr>
        <w:t>Há</w:t>
      </w:r>
      <w:proofErr w:type="spellEnd"/>
      <w:r w:rsidR="008C2883" w:rsidRPr="00B66967">
        <w:rPr>
          <w:rFonts w:ascii="Museo Sans 100" w:hAnsi="Museo Sans 100"/>
          <w:sz w:val="24"/>
          <w:szCs w:val="24"/>
        </w:rPr>
        <w:t xml:space="preserve">., para los Lotes Agrícolas con clase de suelo IV. </w:t>
      </w:r>
      <w:r w:rsidR="008C2883" w:rsidRPr="00B66967">
        <w:rPr>
          <w:rFonts w:ascii="Museo Sans 100" w:hAnsi="Museo Sans 100"/>
          <w:b/>
          <w:sz w:val="24"/>
          <w:szCs w:val="24"/>
          <w:u w:val="single"/>
        </w:rPr>
        <w:t>QUINTO</w:t>
      </w:r>
      <w:r w:rsidR="008C2883" w:rsidRPr="00B66967">
        <w:rPr>
          <w:rFonts w:ascii="Museo Sans 100" w:hAnsi="Museo Sans 100"/>
          <w:b/>
          <w:sz w:val="24"/>
          <w:szCs w:val="24"/>
        </w:rPr>
        <w:t xml:space="preserve">: </w:t>
      </w:r>
      <w:r w:rsidR="008C2883" w:rsidRPr="00B66967">
        <w:rPr>
          <w:rFonts w:ascii="Museo Sans 100" w:hAnsi="Museo Sans 100"/>
          <w:sz w:val="24"/>
          <w:szCs w:val="24"/>
          <w:lang w:val="es-ES_tradnl"/>
        </w:rPr>
        <w:t xml:space="preserve">Facultar al </w:t>
      </w:r>
      <w:r w:rsidRPr="00B66967">
        <w:rPr>
          <w:rFonts w:ascii="Museo Sans 100" w:hAnsi="Museo Sans 100"/>
          <w:sz w:val="24"/>
          <w:szCs w:val="24"/>
          <w:lang w:val="es-ES_tradnl"/>
        </w:rPr>
        <w:t xml:space="preserve">señor </w:t>
      </w:r>
      <w:r w:rsidR="008C2883" w:rsidRPr="00B66967">
        <w:rPr>
          <w:rFonts w:ascii="Museo Sans 100" w:hAnsi="Museo Sans 100"/>
          <w:sz w:val="24"/>
          <w:szCs w:val="24"/>
          <w:lang w:val="es-ES_tradnl"/>
        </w:rPr>
        <w:t>Presidente para que por sí o por medio de Apoderado Especial, comparezca al otorgamiento de la escritura pública correspondiente</w:t>
      </w:r>
      <w:r w:rsidR="008C2883" w:rsidRPr="00B66967">
        <w:rPr>
          <w:rFonts w:ascii="Museo Sans 100" w:hAnsi="Museo Sans 100"/>
          <w:sz w:val="24"/>
          <w:szCs w:val="24"/>
        </w:rPr>
        <w:t>.</w:t>
      </w:r>
      <w:r w:rsidRPr="00B66967">
        <w:rPr>
          <w:rFonts w:ascii="Museo Sans 100" w:hAnsi="Museo Sans 100"/>
          <w:sz w:val="24"/>
          <w:szCs w:val="24"/>
        </w:rPr>
        <w:t xml:space="preserve"> Este Acuerdo, queda aprobado y ratificado</w:t>
      </w:r>
      <w:r w:rsidR="008C2883" w:rsidRPr="00B66967">
        <w:rPr>
          <w:rFonts w:ascii="Museo Sans 100" w:hAnsi="Museo Sans 100"/>
          <w:sz w:val="24"/>
          <w:szCs w:val="24"/>
        </w:rPr>
        <w:t>.</w:t>
      </w:r>
      <w:r w:rsidR="008C2883" w:rsidRPr="00B66967">
        <w:rPr>
          <w:rFonts w:ascii="Museo Sans 100" w:hAnsi="Museo Sans 100"/>
          <w:bCs/>
          <w:sz w:val="24"/>
          <w:szCs w:val="24"/>
        </w:rPr>
        <w:t xml:space="preserve"> </w:t>
      </w:r>
      <w:r w:rsidR="008C2883" w:rsidRPr="00B66967">
        <w:rPr>
          <w:rFonts w:ascii="Museo Sans 100" w:hAnsi="Museo Sans 100"/>
          <w:sz w:val="24"/>
          <w:szCs w:val="24"/>
        </w:rPr>
        <w:t xml:space="preserve"> NOTIFIQUESE.</w:t>
      </w:r>
      <w:r w:rsidRPr="00B66967">
        <w:rPr>
          <w:rFonts w:ascii="Museo Sans 100" w:hAnsi="Museo Sans 100"/>
          <w:sz w:val="24"/>
          <w:szCs w:val="24"/>
        </w:rPr>
        <w:t>””””””</w:t>
      </w:r>
    </w:p>
    <w:p w:rsidR="004F6A8D" w:rsidRDefault="004F6A8D" w:rsidP="005B0870">
      <w:pPr>
        <w:tabs>
          <w:tab w:val="left" w:pos="1440"/>
        </w:tabs>
        <w:jc w:val="both"/>
        <w:rPr>
          <w:rFonts w:ascii="Bembo Std" w:hAnsi="Bembo Std"/>
          <w:sz w:val="24"/>
          <w:szCs w:val="24"/>
        </w:rPr>
      </w:pPr>
    </w:p>
    <w:p w:rsidR="00B56EB8" w:rsidRPr="003F7664" w:rsidRDefault="00B56EB8" w:rsidP="003F7664">
      <w:pPr>
        <w:jc w:val="both"/>
        <w:rPr>
          <w:rFonts w:ascii="Museo Sans 100" w:eastAsia="Times New Roman" w:hAnsi="Museo Sans 100"/>
          <w:b/>
          <w:color w:val="FF0000"/>
          <w:sz w:val="24"/>
          <w:szCs w:val="24"/>
          <w:lang w:eastAsia="es-ES"/>
        </w:rPr>
      </w:pPr>
      <w:r w:rsidRPr="003F7664">
        <w:rPr>
          <w:rFonts w:ascii="Museo Sans 100" w:hAnsi="Museo Sans 100"/>
          <w:sz w:val="24"/>
          <w:szCs w:val="24"/>
        </w:rPr>
        <w:t>“”</w:t>
      </w:r>
      <w:r w:rsidR="005812D5" w:rsidRPr="003F7664">
        <w:rPr>
          <w:rFonts w:ascii="Museo Sans 100" w:hAnsi="Museo Sans 100"/>
          <w:sz w:val="24"/>
          <w:szCs w:val="24"/>
        </w:rPr>
        <w:t>“””</w:t>
      </w:r>
      <w:r w:rsidR="005B0870" w:rsidRPr="003F7664">
        <w:rPr>
          <w:rFonts w:ascii="Museo Sans 100" w:hAnsi="Museo Sans 100"/>
          <w:sz w:val="24"/>
          <w:szCs w:val="24"/>
        </w:rPr>
        <w:t>V</w:t>
      </w:r>
      <w:r w:rsidR="008F73F1">
        <w:rPr>
          <w:rFonts w:ascii="Museo Sans 100" w:hAnsi="Museo Sans 100"/>
          <w:sz w:val="24"/>
          <w:szCs w:val="24"/>
        </w:rPr>
        <w:t>I</w:t>
      </w:r>
      <w:r w:rsidR="005B0870" w:rsidRPr="003F7664">
        <w:rPr>
          <w:rFonts w:ascii="Museo Sans 100" w:hAnsi="Museo Sans 100"/>
          <w:sz w:val="24"/>
          <w:szCs w:val="24"/>
        </w:rPr>
        <w:t>) El señor Presidente somete a consideración de Junta Directiva, dictame</w:t>
      </w:r>
      <w:r w:rsidR="005812D5" w:rsidRPr="003F7664">
        <w:rPr>
          <w:rFonts w:ascii="Museo Sans 100" w:hAnsi="Museo Sans 100"/>
          <w:sz w:val="24"/>
          <w:szCs w:val="24"/>
        </w:rPr>
        <w:t>n jurídico 22</w:t>
      </w:r>
      <w:r w:rsidR="005B0870" w:rsidRPr="003F7664">
        <w:rPr>
          <w:rFonts w:ascii="Museo Sans 100" w:hAnsi="Museo Sans 100"/>
          <w:sz w:val="24"/>
          <w:szCs w:val="24"/>
        </w:rPr>
        <w:t>4, solicitado por el Departamento de Asignación Individual y Avalúos mediante oficio SGD-02-1</w:t>
      </w:r>
      <w:r w:rsidR="005812D5" w:rsidRPr="003F7664">
        <w:rPr>
          <w:rFonts w:ascii="Museo Sans 100" w:hAnsi="Museo Sans 100"/>
          <w:sz w:val="24"/>
          <w:szCs w:val="24"/>
        </w:rPr>
        <w:t>529</w:t>
      </w:r>
      <w:r w:rsidR="005B0870" w:rsidRPr="003F7664">
        <w:rPr>
          <w:rFonts w:ascii="Museo Sans 100" w:hAnsi="Museo Sans 100"/>
          <w:sz w:val="24"/>
          <w:szCs w:val="24"/>
        </w:rPr>
        <w:t xml:space="preserve">-19, de fecha </w:t>
      </w:r>
      <w:r w:rsidR="005812D5" w:rsidRPr="003F7664">
        <w:rPr>
          <w:rFonts w:ascii="Museo Sans 100" w:hAnsi="Museo Sans 100"/>
          <w:sz w:val="24"/>
          <w:szCs w:val="24"/>
        </w:rPr>
        <w:t>04</w:t>
      </w:r>
      <w:r w:rsidR="005B0870" w:rsidRPr="003F7664">
        <w:rPr>
          <w:rFonts w:ascii="Museo Sans 100" w:hAnsi="Museo Sans 100"/>
          <w:sz w:val="24"/>
          <w:szCs w:val="24"/>
        </w:rPr>
        <w:t xml:space="preserve"> de octubre de 2019, referente a la </w:t>
      </w:r>
      <w:r w:rsidRPr="003F7664">
        <w:rPr>
          <w:rFonts w:ascii="Museo Sans 100" w:eastAsia="Times New Roman" w:hAnsi="Museo Sans 100"/>
          <w:b/>
          <w:sz w:val="24"/>
          <w:szCs w:val="24"/>
          <w:lang w:eastAsia="es-ES"/>
        </w:rPr>
        <w:t>modificación del</w:t>
      </w:r>
      <w:r w:rsidRPr="003F7664">
        <w:rPr>
          <w:rFonts w:ascii="Museo Sans 100" w:eastAsia="Times New Roman" w:hAnsi="Museo Sans 100"/>
          <w:sz w:val="24"/>
          <w:szCs w:val="24"/>
          <w:lang w:eastAsia="es-ES"/>
        </w:rPr>
        <w:t xml:space="preserve"> </w:t>
      </w:r>
      <w:r w:rsidRPr="003F7664">
        <w:rPr>
          <w:rFonts w:ascii="Museo Sans 100" w:eastAsia="Times New Roman" w:hAnsi="Museo Sans 100"/>
          <w:b/>
          <w:sz w:val="24"/>
          <w:szCs w:val="24"/>
          <w:lang w:eastAsia="es-ES"/>
        </w:rPr>
        <w:t>Punto XIII del Acta de Sesión Ordinaria 18-96, de fecha 9 de mayo de 1996;</w:t>
      </w:r>
      <w:r w:rsidRPr="003F7664">
        <w:rPr>
          <w:rFonts w:ascii="Museo Sans 100" w:eastAsia="Times New Roman" w:hAnsi="Museo Sans 100"/>
          <w:sz w:val="24"/>
          <w:szCs w:val="24"/>
          <w:lang w:eastAsia="es-ES"/>
        </w:rPr>
        <w:t xml:space="preserve"> mediante el cual se aprobó la transferencia a favor de beneficiarios del Proyecto de Asentamiento Comunitario y Lotificación Agrícola </w:t>
      </w:r>
      <w:r w:rsidRPr="003F7664">
        <w:rPr>
          <w:rFonts w:ascii="Museo Sans 100" w:hAnsi="Museo Sans 100"/>
          <w:sz w:val="24"/>
          <w:szCs w:val="24"/>
        </w:rPr>
        <w:t xml:space="preserve">desarrollado en el inmueble identificado como </w:t>
      </w:r>
      <w:r w:rsidRPr="003F7664">
        <w:rPr>
          <w:rFonts w:ascii="Museo Sans 100" w:hAnsi="Museo Sans 100"/>
          <w:b/>
          <w:sz w:val="24"/>
          <w:szCs w:val="24"/>
        </w:rPr>
        <w:t xml:space="preserve">HACIENDA LAS QUESERAS, </w:t>
      </w:r>
      <w:r w:rsidRPr="003F7664">
        <w:rPr>
          <w:rFonts w:ascii="Museo Sans 100" w:hAnsi="Museo Sans 100"/>
          <w:sz w:val="24"/>
          <w:szCs w:val="24"/>
        </w:rPr>
        <w:t>conocida administrativamente como</w:t>
      </w:r>
      <w:r w:rsidRPr="003F7664">
        <w:rPr>
          <w:rFonts w:ascii="Museo Sans 100" w:hAnsi="Museo Sans 100"/>
          <w:b/>
          <w:sz w:val="24"/>
          <w:szCs w:val="24"/>
        </w:rPr>
        <w:t xml:space="preserve"> HACIENDA LAS QUESERAS-ISTA 1 ETAPA (PORCION 1 y 2), y HACIENDA LAS QUESERAS O LAS VEGAS, </w:t>
      </w:r>
      <w:r w:rsidRPr="003F7664">
        <w:rPr>
          <w:rFonts w:ascii="Museo Sans 100" w:hAnsi="Museo Sans 100"/>
          <w:sz w:val="24"/>
          <w:szCs w:val="24"/>
        </w:rPr>
        <w:t xml:space="preserve">ubicada en cantón </w:t>
      </w:r>
      <w:proofErr w:type="spellStart"/>
      <w:r w:rsidRPr="003F7664">
        <w:rPr>
          <w:rFonts w:ascii="Museo Sans 100" w:hAnsi="Museo Sans 100"/>
          <w:sz w:val="24"/>
          <w:szCs w:val="24"/>
        </w:rPr>
        <w:t>Obrajuelo</w:t>
      </w:r>
      <w:proofErr w:type="spellEnd"/>
      <w:r w:rsidRPr="003F7664">
        <w:rPr>
          <w:rFonts w:ascii="Museo Sans 100" w:hAnsi="Museo Sans 100"/>
          <w:sz w:val="24"/>
          <w:szCs w:val="24"/>
        </w:rPr>
        <w:t xml:space="preserve"> Lempa, jurisdicción y departamento de San Vicente</w:t>
      </w:r>
      <w:r w:rsidRPr="003F7664">
        <w:rPr>
          <w:rFonts w:ascii="Museo Sans 100" w:eastAsia="Times New Roman" w:hAnsi="Museo Sans 100"/>
          <w:sz w:val="24"/>
          <w:szCs w:val="24"/>
          <w:lang w:eastAsia="es-ES"/>
        </w:rPr>
        <w:t xml:space="preserve">, </w:t>
      </w:r>
      <w:r w:rsidRPr="003F7664">
        <w:rPr>
          <w:rFonts w:ascii="Museo Sans 100" w:hAnsi="Museo Sans 100"/>
          <w:b/>
          <w:sz w:val="24"/>
          <w:szCs w:val="24"/>
        </w:rPr>
        <w:t>código de proyecto 101001, SSE 1095, entrega 26;</w:t>
      </w:r>
      <w:r w:rsidRPr="003F7664">
        <w:rPr>
          <w:rFonts w:ascii="Museo Sans 100" w:eastAsia="Times New Roman" w:hAnsi="Museo Sans 100"/>
          <w:sz w:val="24"/>
          <w:szCs w:val="24"/>
          <w:lang w:eastAsia="es-ES"/>
        </w:rPr>
        <w:t xml:space="preserve"> al respecto la Gerencia Legal hace las siguientes </w:t>
      </w:r>
      <w:r w:rsidRPr="003F7664">
        <w:rPr>
          <w:rFonts w:ascii="Museo Sans 100" w:eastAsia="Times New Roman" w:hAnsi="Museo Sans 100"/>
          <w:b/>
          <w:sz w:val="24"/>
          <w:szCs w:val="24"/>
          <w:lang w:eastAsia="es-ES"/>
        </w:rPr>
        <w:t>consideraciones:</w:t>
      </w:r>
    </w:p>
    <w:p w:rsidR="00B56EB8" w:rsidRPr="003F7664" w:rsidRDefault="00B56EB8" w:rsidP="003F7664">
      <w:pPr>
        <w:jc w:val="both"/>
        <w:rPr>
          <w:rFonts w:ascii="Museo Sans 100" w:eastAsia="Times New Roman" w:hAnsi="Museo Sans 100"/>
          <w:b/>
          <w:color w:val="FF0000"/>
          <w:sz w:val="24"/>
          <w:szCs w:val="24"/>
          <w:lang w:eastAsia="es-ES"/>
        </w:rPr>
      </w:pPr>
    </w:p>
    <w:p w:rsidR="00B56EB8" w:rsidRPr="003F7664" w:rsidRDefault="00B56EB8" w:rsidP="00923BA4">
      <w:pPr>
        <w:pStyle w:val="Prrafodelista"/>
        <w:numPr>
          <w:ilvl w:val="0"/>
          <w:numId w:val="10"/>
        </w:numPr>
        <w:ind w:left="1134" w:hanging="708"/>
        <w:contextualSpacing/>
        <w:jc w:val="both"/>
        <w:rPr>
          <w:rFonts w:ascii="Museo Sans 100" w:eastAsia="Times New Roman" w:hAnsi="Museo Sans 100"/>
          <w:sz w:val="24"/>
          <w:szCs w:val="24"/>
          <w:lang w:eastAsia="es-ES"/>
        </w:rPr>
      </w:pPr>
      <w:r w:rsidRPr="003F7664">
        <w:rPr>
          <w:rFonts w:ascii="Museo Sans 100" w:hAnsi="Museo Sans 100"/>
          <w:sz w:val="24"/>
          <w:szCs w:val="24"/>
        </w:rPr>
        <w:t>Que el inmueble identificado como HACIENDA LAS QUESERAS,</w:t>
      </w:r>
      <w:r w:rsidRPr="003F7664">
        <w:rPr>
          <w:rFonts w:ascii="Museo Sans 100" w:hAnsi="Museo Sans 100"/>
          <w:b/>
          <w:sz w:val="24"/>
          <w:szCs w:val="24"/>
        </w:rPr>
        <w:t xml:space="preserve"> </w:t>
      </w:r>
      <w:r w:rsidRPr="003F7664">
        <w:rPr>
          <w:rFonts w:ascii="Museo Sans 100" w:hAnsi="Museo Sans 100"/>
          <w:sz w:val="24"/>
          <w:szCs w:val="24"/>
        </w:rPr>
        <w:t>conocido administrativamente como</w:t>
      </w:r>
      <w:r w:rsidRPr="003F7664">
        <w:rPr>
          <w:rFonts w:ascii="Museo Sans 100" w:hAnsi="Museo Sans 100"/>
          <w:b/>
          <w:sz w:val="24"/>
          <w:szCs w:val="24"/>
        </w:rPr>
        <w:t xml:space="preserve"> </w:t>
      </w:r>
      <w:r w:rsidRPr="003F7664">
        <w:rPr>
          <w:rFonts w:ascii="Museo Sans 100" w:hAnsi="Museo Sans 100"/>
          <w:sz w:val="24"/>
          <w:szCs w:val="24"/>
        </w:rPr>
        <w:t xml:space="preserve">HACIENDA LAS QUESERAS O LAS VEGAS, fue adquirido por el ISTA mediante Expropiación, conforme Punto II-1 de Acta Ordinaria No. 20-85 de fecha 7 de junio de 1985, con un área de 609 </w:t>
      </w:r>
      <w:proofErr w:type="spellStart"/>
      <w:r w:rsidRPr="003F7664">
        <w:rPr>
          <w:rFonts w:ascii="Museo Sans 100" w:hAnsi="Museo Sans 100"/>
          <w:sz w:val="24"/>
          <w:szCs w:val="24"/>
        </w:rPr>
        <w:t>Hás</w:t>
      </w:r>
      <w:proofErr w:type="spellEnd"/>
      <w:r w:rsidRPr="003F7664">
        <w:rPr>
          <w:rFonts w:ascii="Museo Sans 100" w:hAnsi="Museo Sans 100"/>
          <w:sz w:val="24"/>
          <w:szCs w:val="24"/>
        </w:rPr>
        <w:t xml:space="preserve">. 08 As. 02.49 </w:t>
      </w:r>
      <w:proofErr w:type="spellStart"/>
      <w:r w:rsidRPr="003F7664">
        <w:rPr>
          <w:rFonts w:ascii="Museo Sans 100" w:hAnsi="Museo Sans 100"/>
          <w:sz w:val="24"/>
          <w:szCs w:val="24"/>
        </w:rPr>
        <w:t>Cás</w:t>
      </w:r>
      <w:proofErr w:type="spellEnd"/>
      <w:r w:rsidRPr="003F7664">
        <w:rPr>
          <w:rFonts w:ascii="Museo Sans 100" w:hAnsi="Museo Sans 100"/>
          <w:sz w:val="24"/>
          <w:szCs w:val="24"/>
        </w:rPr>
        <w:t>, por un precio de adquisición de $28,777.14, a razón de $47.2468 por hectárea y de $0.004724 por metro cuadrado.</w:t>
      </w:r>
    </w:p>
    <w:p w:rsidR="00B56EB8" w:rsidRPr="003F7664" w:rsidRDefault="00B56EB8" w:rsidP="003F7664">
      <w:pPr>
        <w:pStyle w:val="Prrafodelista"/>
        <w:jc w:val="both"/>
        <w:rPr>
          <w:rFonts w:ascii="Museo Sans 100" w:eastAsia="Times New Roman" w:hAnsi="Museo Sans 100"/>
          <w:sz w:val="24"/>
          <w:szCs w:val="24"/>
          <w:lang w:eastAsia="es-ES"/>
        </w:rPr>
      </w:pPr>
    </w:p>
    <w:p w:rsidR="00B56EB8" w:rsidRPr="003F7664" w:rsidRDefault="00B56EB8" w:rsidP="00923BA4">
      <w:pPr>
        <w:pStyle w:val="Prrafodelista"/>
        <w:numPr>
          <w:ilvl w:val="0"/>
          <w:numId w:val="10"/>
        </w:numPr>
        <w:ind w:left="1134" w:hanging="708"/>
        <w:contextualSpacing/>
        <w:jc w:val="both"/>
        <w:rPr>
          <w:rFonts w:ascii="Museo Sans 100" w:eastAsia="Times New Roman" w:hAnsi="Museo Sans 100"/>
          <w:sz w:val="24"/>
          <w:szCs w:val="24"/>
          <w:lang w:eastAsia="es-ES"/>
        </w:rPr>
      </w:pPr>
      <w:r w:rsidRPr="003F7664">
        <w:rPr>
          <w:rFonts w:ascii="Museo Sans 100" w:hAnsi="Museo Sans 100"/>
          <w:sz w:val="24"/>
          <w:szCs w:val="24"/>
        </w:rPr>
        <w:t xml:space="preserve">Mediante el Punto XII </w:t>
      </w:r>
      <w:r w:rsidRPr="003F7664">
        <w:rPr>
          <w:rFonts w:ascii="Museo Sans 100" w:hAnsi="Museo Sans 100"/>
          <w:bCs/>
          <w:sz w:val="24"/>
          <w:szCs w:val="24"/>
        </w:rPr>
        <w:t xml:space="preserve">de Sesión Ordinaria 18-96 de fecha 9 de mayo de 1996, se aprobó el proyecto de Asentamiento Comunitario y Lotificación Agrícola en un área de 106 </w:t>
      </w:r>
      <w:proofErr w:type="spellStart"/>
      <w:r w:rsidRPr="003F7664">
        <w:rPr>
          <w:rFonts w:ascii="Museo Sans 100" w:hAnsi="Museo Sans 100"/>
          <w:bCs/>
          <w:sz w:val="24"/>
          <w:szCs w:val="24"/>
        </w:rPr>
        <w:t>Hás</w:t>
      </w:r>
      <w:proofErr w:type="spellEnd"/>
      <w:r w:rsidRPr="003F7664">
        <w:rPr>
          <w:rFonts w:ascii="Museo Sans 100" w:hAnsi="Museo Sans 100"/>
          <w:bCs/>
          <w:sz w:val="24"/>
          <w:szCs w:val="24"/>
        </w:rPr>
        <w:t xml:space="preserve">. 04 As. 24.48 </w:t>
      </w:r>
      <w:proofErr w:type="spellStart"/>
      <w:r w:rsidRPr="003F7664">
        <w:rPr>
          <w:rFonts w:ascii="Museo Sans 100" w:hAnsi="Museo Sans 100"/>
          <w:bCs/>
          <w:sz w:val="24"/>
          <w:szCs w:val="24"/>
        </w:rPr>
        <w:t>Cás</w:t>
      </w:r>
      <w:proofErr w:type="spellEnd"/>
      <w:r w:rsidRPr="003F7664">
        <w:rPr>
          <w:rFonts w:ascii="Museo Sans 100" w:hAnsi="Museo Sans 100"/>
          <w:bCs/>
          <w:sz w:val="24"/>
          <w:szCs w:val="24"/>
        </w:rPr>
        <w:t xml:space="preserve">., el cual fue  modificado por los Puntos XII de Sesión Ordinaria 35-2005 de fecha 22 de septiembre de 2005 y XXIII de Sesión Ordinaria No. 12-2010 de fecha 25 de marzo de 2010, en un área de 37 </w:t>
      </w:r>
      <w:proofErr w:type="spellStart"/>
      <w:r w:rsidRPr="003F7664">
        <w:rPr>
          <w:rFonts w:ascii="Museo Sans 100" w:hAnsi="Museo Sans 100"/>
          <w:bCs/>
          <w:sz w:val="24"/>
          <w:szCs w:val="24"/>
        </w:rPr>
        <w:t>Hás</w:t>
      </w:r>
      <w:proofErr w:type="spellEnd"/>
      <w:r w:rsidRPr="003F7664">
        <w:rPr>
          <w:rFonts w:ascii="Museo Sans 100" w:hAnsi="Museo Sans 100"/>
          <w:bCs/>
          <w:sz w:val="24"/>
          <w:szCs w:val="24"/>
        </w:rPr>
        <w:t xml:space="preserve">. 30 As. 28.98 </w:t>
      </w:r>
      <w:proofErr w:type="spellStart"/>
      <w:r w:rsidRPr="003F7664">
        <w:rPr>
          <w:rFonts w:ascii="Museo Sans 100" w:hAnsi="Museo Sans 100"/>
          <w:bCs/>
          <w:sz w:val="24"/>
          <w:szCs w:val="24"/>
        </w:rPr>
        <w:t>Cás</w:t>
      </w:r>
      <w:proofErr w:type="spellEnd"/>
      <w:r w:rsidRPr="003F7664">
        <w:rPr>
          <w:rFonts w:ascii="Museo Sans 100" w:hAnsi="Museo Sans 100"/>
          <w:bCs/>
          <w:sz w:val="24"/>
          <w:szCs w:val="24"/>
        </w:rPr>
        <w:t xml:space="preserve">., que incluye en la Lotificación Agrícola, </w:t>
      </w:r>
      <w:r w:rsidRPr="003F7664">
        <w:rPr>
          <w:rFonts w:ascii="Museo Sans 100" w:hAnsi="Museo Sans 100"/>
          <w:b/>
          <w:bCs/>
          <w:sz w:val="24"/>
          <w:szCs w:val="24"/>
        </w:rPr>
        <w:t>Porción 1</w:t>
      </w:r>
      <w:r w:rsidRPr="003F7664">
        <w:rPr>
          <w:rFonts w:ascii="Museo Sans 100" w:hAnsi="Museo Sans 100"/>
          <w:bCs/>
          <w:sz w:val="24"/>
          <w:szCs w:val="24"/>
        </w:rPr>
        <w:t xml:space="preserve">, Polígono 1: </w:t>
      </w:r>
      <w:r w:rsidR="004A7DAD">
        <w:rPr>
          <w:rFonts w:ascii="Museo Sans 100" w:hAnsi="Museo Sans 100"/>
          <w:bCs/>
          <w:sz w:val="24"/>
          <w:szCs w:val="24"/>
        </w:rPr>
        <w:t>---</w:t>
      </w:r>
      <w:r w:rsidRPr="003F7664">
        <w:rPr>
          <w:rFonts w:ascii="Museo Sans 100" w:hAnsi="Museo Sans 100"/>
          <w:bCs/>
          <w:sz w:val="24"/>
          <w:szCs w:val="24"/>
        </w:rPr>
        <w:t xml:space="preserve"> lotes (del No. 18 al 26) y zona de protección; </w:t>
      </w:r>
      <w:r w:rsidRPr="003F7664">
        <w:rPr>
          <w:rFonts w:ascii="Museo Sans 100" w:hAnsi="Museo Sans 100"/>
          <w:b/>
          <w:bCs/>
          <w:sz w:val="24"/>
          <w:szCs w:val="24"/>
        </w:rPr>
        <w:t>Porción 2,</w:t>
      </w:r>
      <w:r w:rsidRPr="003F7664">
        <w:rPr>
          <w:rFonts w:ascii="Museo Sans 100" w:hAnsi="Museo Sans 100"/>
          <w:bCs/>
          <w:sz w:val="24"/>
          <w:szCs w:val="24"/>
        </w:rPr>
        <w:t xml:space="preserve"> Polígono </w:t>
      </w:r>
      <w:r w:rsidRPr="003F7664">
        <w:rPr>
          <w:rFonts w:ascii="Museo Sans 100" w:hAnsi="Museo Sans 100"/>
          <w:b/>
          <w:bCs/>
          <w:sz w:val="24"/>
          <w:szCs w:val="24"/>
        </w:rPr>
        <w:t>1</w:t>
      </w:r>
      <w:r w:rsidRPr="003F7664">
        <w:rPr>
          <w:rFonts w:ascii="Museo Sans 100" w:hAnsi="Museo Sans 100"/>
          <w:bCs/>
          <w:sz w:val="24"/>
          <w:szCs w:val="24"/>
        </w:rPr>
        <w:t xml:space="preserve">: </w:t>
      </w:r>
      <w:r w:rsidR="004A7DAD">
        <w:rPr>
          <w:rFonts w:ascii="Museo Sans 100" w:hAnsi="Museo Sans 100"/>
          <w:bCs/>
          <w:sz w:val="24"/>
          <w:szCs w:val="24"/>
        </w:rPr>
        <w:t>---</w:t>
      </w:r>
      <w:r w:rsidRPr="003F7664">
        <w:rPr>
          <w:rFonts w:ascii="Museo Sans 100" w:hAnsi="Museo Sans 100"/>
          <w:bCs/>
          <w:sz w:val="24"/>
          <w:szCs w:val="24"/>
        </w:rPr>
        <w:t xml:space="preserve"> lotes (del No. 1 al 17 y No. 27), Polígono </w:t>
      </w:r>
      <w:r w:rsidRPr="003F7664">
        <w:rPr>
          <w:rFonts w:ascii="Museo Sans 100" w:hAnsi="Museo Sans 100"/>
          <w:b/>
          <w:bCs/>
          <w:sz w:val="24"/>
          <w:szCs w:val="24"/>
        </w:rPr>
        <w:t>2</w:t>
      </w:r>
      <w:r w:rsidRPr="003F7664">
        <w:rPr>
          <w:rFonts w:ascii="Museo Sans 100" w:hAnsi="Museo Sans 100"/>
          <w:bCs/>
          <w:sz w:val="24"/>
          <w:szCs w:val="24"/>
        </w:rPr>
        <w:t xml:space="preserve">: </w:t>
      </w:r>
      <w:r w:rsidR="004A7DAD">
        <w:rPr>
          <w:rFonts w:ascii="Museo Sans 100" w:hAnsi="Museo Sans 100"/>
          <w:bCs/>
          <w:sz w:val="24"/>
          <w:szCs w:val="24"/>
        </w:rPr>
        <w:t>---</w:t>
      </w:r>
      <w:r w:rsidRPr="003F7664">
        <w:rPr>
          <w:rFonts w:ascii="Museo Sans 100" w:hAnsi="Museo Sans 100"/>
          <w:bCs/>
          <w:sz w:val="24"/>
          <w:szCs w:val="24"/>
        </w:rPr>
        <w:t xml:space="preserve"> lotes (del No. 1 al 17), zona de protección y calles; en el Asentamiento Comunitario: Polígono A: </w:t>
      </w:r>
      <w:r w:rsidR="004A7DAD">
        <w:rPr>
          <w:rFonts w:ascii="Museo Sans 100" w:hAnsi="Museo Sans 100"/>
          <w:bCs/>
          <w:sz w:val="24"/>
          <w:szCs w:val="24"/>
        </w:rPr>
        <w:t>---</w:t>
      </w:r>
      <w:r w:rsidRPr="003F7664">
        <w:rPr>
          <w:rFonts w:ascii="Museo Sans 100" w:hAnsi="Museo Sans 100"/>
          <w:bCs/>
          <w:sz w:val="24"/>
          <w:szCs w:val="24"/>
        </w:rPr>
        <w:t xml:space="preserve"> solares (del No. 1 al 48); Polígono B: </w:t>
      </w:r>
      <w:r w:rsidR="004A7DAD">
        <w:rPr>
          <w:rFonts w:ascii="Museo Sans 100" w:hAnsi="Museo Sans 100"/>
          <w:bCs/>
          <w:sz w:val="24"/>
          <w:szCs w:val="24"/>
        </w:rPr>
        <w:t>---</w:t>
      </w:r>
      <w:r w:rsidRPr="003F7664">
        <w:rPr>
          <w:rFonts w:ascii="Museo Sans 100" w:hAnsi="Museo Sans 100"/>
          <w:bCs/>
          <w:sz w:val="24"/>
          <w:szCs w:val="24"/>
        </w:rPr>
        <w:t xml:space="preserve"> solares (del No. 1 al 7), zona verde, zona de protección, calles y quebrada. Dentro del proyecto relacionado se encuentra el inmueble objeto del presente punto de acta.</w:t>
      </w:r>
    </w:p>
    <w:p w:rsidR="00B56EB8" w:rsidRPr="003F7664" w:rsidRDefault="00B56EB8" w:rsidP="003F7664">
      <w:pPr>
        <w:pStyle w:val="Prrafodelista"/>
        <w:rPr>
          <w:rFonts w:ascii="Museo Sans 100" w:eastAsia="Times New Roman" w:hAnsi="Museo Sans 100"/>
          <w:sz w:val="24"/>
          <w:szCs w:val="24"/>
          <w:lang w:eastAsia="es-ES"/>
        </w:rPr>
      </w:pPr>
    </w:p>
    <w:p w:rsidR="00B56EB8" w:rsidRPr="003F7664" w:rsidRDefault="00B56EB8" w:rsidP="00923BA4">
      <w:pPr>
        <w:pStyle w:val="Prrafodelista"/>
        <w:numPr>
          <w:ilvl w:val="0"/>
          <w:numId w:val="10"/>
        </w:numPr>
        <w:ind w:left="1134" w:hanging="708"/>
        <w:contextualSpacing/>
        <w:jc w:val="both"/>
        <w:rPr>
          <w:rFonts w:ascii="Museo Sans 100" w:eastAsia="Times New Roman" w:hAnsi="Museo Sans 100"/>
          <w:b/>
          <w:sz w:val="24"/>
          <w:szCs w:val="24"/>
          <w:lang w:eastAsia="es-ES"/>
        </w:rPr>
      </w:pPr>
      <w:r w:rsidRPr="003F7664">
        <w:rPr>
          <w:rFonts w:ascii="Museo Sans 100" w:eastAsia="Times New Roman" w:hAnsi="Museo Sans 100"/>
          <w:sz w:val="24"/>
          <w:szCs w:val="24"/>
          <w:lang w:eastAsia="es-ES"/>
        </w:rPr>
        <w:lastRenderedPageBreak/>
        <w:t xml:space="preserve">En el Punto </w:t>
      </w:r>
      <w:r w:rsidRPr="003F7664">
        <w:rPr>
          <w:rFonts w:ascii="Museo Sans 100" w:eastAsia="Times New Roman" w:hAnsi="Museo Sans 100"/>
          <w:b/>
          <w:sz w:val="24"/>
          <w:szCs w:val="24"/>
          <w:lang w:eastAsia="es-ES"/>
        </w:rPr>
        <w:t>XIII del Acta de Sesión Ordinaria 18-96, de fecha 9 de mayo de 1996</w:t>
      </w:r>
      <w:r w:rsidRPr="003F7664">
        <w:rPr>
          <w:rFonts w:ascii="Museo Sans 100" w:eastAsia="Times New Roman" w:hAnsi="Museo Sans 100"/>
          <w:sz w:val="24"/>
          <w:szCs w:val="24"/>
          <w:lang w:eastAsia="es-ES"/>
        </w:rPr>
        <w:t xml:space="preserve">, se adjudicó, entre otros, el inmueble identificado como: </w:t>
      </w:r>
      <w:r w:rsidRPr="003F7664">
        <w:rPr>
          <w:rFonts w:ascii="Museo Sans 100" w:eastAsia="Times New Roman" w:hAnsi="Museo Sans 100"/>
          <w:b/>
          <w:sz w:val="24"/>
          <w:szCs w:val="24"/>
        </w:rPr>
        <w:t xml:space="preserve">LOTE </w:t>
      </w:r>
      <w:r w:rsidR="004A7DAD">
        <w:rPr>
          <w:rFonts w:ascii="Museo Sans 100" w:eastAsia="Times New Roman" w:hAnsi="Museo Sans 100"/>
          <w:b/>
          <w:sz w:val="24"/>
          <w:szCs w:val="24"/>
        </w:rPr>
        <w:t>---</w:t>
      </w:r>
      <w:r w:rsidRPr="003F7664">
        <w:rPr>
          <w:rFonts w:ascii="Museo Sans 100" w:eastAsia="Times New Roman" w:hAnsi="Museo Sans 100"/>
          <w:b/>
          <w:sz w:val="24"/>
          <w:szCs w:val="24"/>
        </w:rPr>
        <w:t xml:space="preserve">, POLÍGONO </w:t>
      </w:r>
      <w:r w:rsidR="004A7DAD">
        <w:rPr>
          <w:rFonts w:ascii="Museo Sans 100" w:eastAsia="Times New Roman" w:hAnsi="Museo Sans 100"/>
          <w:b/>
          <w:sz w:val="24"/>
          <w:szCs w:val="24"/>
        </w:rPr>
        <w:t>---</w:t>
      </w:r>
      <w:r w:rsidRPr="003F7664">
        <w:rPr>
          <w:rFonts w:ascii="Museo Sans 100" w:eastAsia="Times New Roman" w:hAnsi="Museo Sans 100"/>
          <w:b/>
          <w:sz w:val="24"/>
          <w:szCs w:val="24"/>
        </w:rPr>
        <w:t xml:space="preserve">, </w:t>
      </w:r>
      <w:r w:rsidRPr="003F7664">
        <w:rPr>
          <w:rFonts w:ascii="Museo Sans 100" w:eastAsia="Times New Roman" w:hAnsi="Museo Sans 100"/>
          <w:sz w:val="24"/>
          <w:szCs w:val="24"/>
          <w:lang w:eastAsia="es-ES"/>
        </w:rPr>
        <w:t>con un área de 8,665.52</w:t>
      </w:r>
      <w:r w:rsidRPr="003F7664">
        <w:rPr>
          <w:rFonts w:ascii="Museo Sans 100" w:eastAsia="Times New Roman" w:hAnsi="Museo Sans 100"/>
          <w:sz w:val="24"/>
          <w:szCs w:val="24"/>
        </w:rPr>
        <w:t xml:space="preserve"> </w:t>
      </w:r>
      <w:r w:rsidRPr="003F7664">
        <w:rPr>
          <w:rFonts w:ascii="Museo Sans 100" w:eastAsia="Times New Roman" w:hAnsi="Museo Sans 100"/>
          <w:sz w:val="24"/>
          <w:szCs w:val="24"/>
          <w:lang w:eastAsia="es-ES"/>
        </w:rPr>
        <w:t xml:space="preserve">Mts.², y un precio de $351.47, </w:t>
      </w:r>
      <w:r w:rsidRPr="003F7664">
        <w:rPr>
          <w:rFonts w:ascii="Museo Sans 100" w:eastAsia="Times New Roman" w:hAnsi="Museo Sans 100"/>
          <w:sz w:val="24"/>
          <w:szCs w:val="24"/>
        </w:rPr>
        <w:t xml:space="preserve">a favor del señor: Marcelo Ayala </w:t>
      </w:r>
      <w:proofErr w:type="spellStart"/>
      <w:r w:rsidRPr="003F7664">
        <w:rPr>
          <w:rFonts w:ascii="Museo Sans 100" w:eastAsia="Times New Roman" w:hAnsi="Museo Sans 100"/>
          <w:sz w:val="24"/>
          <w:szCs w:val="24"/>
        </w:rPr>
        <w:t>Ayala</w:t>
      </w:r>
      <w:proofErr w:type="spellEnd"/>
      <w:r w:rsidRPr="003F7664">
        <w:rPr>
          <w:rFonts w:ascii="Museo Sans 100" w:eastAsia="Times New Roman" w:hAnsi="Museo Sans 100"/>
          <w:sz w:val="24"/>
          <w:szCs w:val="24"/>
        </w:rPr>
        <w:t xml:space="preserve">. </w:t>
      </w:r>
    </w:p>
    <w:p w:rsidR="003F7664" w:rsidRPr="004A7DAD" w:rsidRDefault="003F7664" w:rsidP="004A7DAD">
      <w:pPr>
        <w:jc w:val="both"/>
        <w:rPr>
          <w:rFonts w:ascii="Museo Sans 100" w:eastAsia="Times New Roman" w:hAnsi="Museo Sans 100"/>
          <w:b/>
          <w:sz w:val="24"/>
          <w:szCs w:val="24"/>
          <w:lang w:eastAsia="es-ES"/>
        </w:rPr>
      </w:pPr>
    </w:p>
    <w:p w:rsidR="00B56EB8" w:rsidRPr="003F7664" w:rsidRDefault="00B56EB8" w:rsidP="00923BA4">
      <w:pPr>
        <w:pStyle w:val="Prrafodelista"/>
        <w:numPr>
          <w:ilvl w:val="0"/>
          <w:numId w:val="10"/>
        </w:numPr>
        <w:ind w:left="1134" w:hanging="708"/>
        <w:contextualSpacing/>
        <w:jc w:val="both"/>
        <w:rPr>
          <w:rFonts w:ascii="Museo Sans 100" w:eastAsia="Times New Roman" w:hAnsi="Museo Sans 100"/>
          <w:bCs/>
          <w:sz w:val="24"/>
          <w:szCs w:val="24"/>
          <w:lang w:eastAsia="es-ES"/>
        </w:rPr>
      </w:pPr>
      <w:r w:rsidRPr="003F7664">
        <w:rPr>
          <w:rFonts w:ascii="Museo Sans 100" w:eastAsia="Times New Roman" w:hAnsi="Museo Sans 100"/>
          <w:sz w:val="24"/>
          <w:szCs w:val="24"/>
          <w:lang w:eastAsia="es-ES"/>
        </w:rPr>
        <w:t xml:space="preserve">Habiéndose actualizado la información de la adjudicación del inmueble, y que ahora se encuentra comprendido dentro del Proyecto de Asentamiento Comunitario y Lotificación Agrícola </w:t>
      </w:r>
      <w:r w:rsidRPr="003F7664">
        <w:rPr>
          <w:rFonts w:ascii="Museo Sans 100" w:hAnsi="Museo Sans 100"/>
          <w:sz w:val="24"/>
          <w:szCs w:val="24"/>
        </w:rPr>
        <w:t xml:space="preserve">desarrollado en el inmueble identificado como </w:t>
      </w:r>
      <w:r w:rsidRPr="003F7664">
        <w:rPr>
          <w:rFonts w:ascii="Museo Sans 100" w:hAnsi="Museo Sans 100"/>
          <w:b/>
          <w:sz w:val="24"/>
          <w:szCs w:val="24"/>
        </w:rPr>
        <w:t xml:space="preserve">HACIENDA LAS QUESERAS, </w:t>
      </w:r>
      <w:r w:rsidRPr="003F7664">
        <w:rPr>
          <w:rFonts w:ascii="Museo Sans 100" w:hAnsi="Museo Sans 100"/>
          <w:sz w:val="24"/>
          <w:szCs w:val="24"/>
        </w:rPr>
        <w:t>conocida administrativamente como</w:t>
      </w:r>
      <w:r w:rsidRPr="003F7664">
        <w:rPr>
          <w:rFonts w:ascii="Museo Sans 100" w:hAnsi="Museo Sans 100"/>
          <w:b/>
          <w:sz w:val="24"/>
          <w:szCs w:val="24"/>
        </w:rPr>
        <w:t xml:space="preserve"> HACIENDA LAS QUESERAS-ISTA 1 ETAPA (PORCION 1 y 2), y HACIENDA LAS QUESERAS O LAS VEGAS, </w:t>
      </w:r>
      <w:r w:rsidRPr="003F7664">
        <w:rPr>
          <w:rFonts w:ascii="Museo Sans 100" w:hAnsi="Museo Sans 100"/>
          <w:sz w:val="24"/>
          <w:szCs w:val="24"/>
        </w:rPr>
        <w:t xml:space="preserve">ubicada en cantón </w:t>
      </w:r>
      <w:proofErr w:type="spellStart"/>
      <w:r w:rsidRPr="003F7664">
        <w:rPr>
          <w:rFonts w:ascii="Museo Sans 100" w:hAnsi="Museo Sans 100"/>
          <w:sz w:val="24"/>
          <w:szCs w:val="24"/>
        </w:rPr>
        <w:t>Obrajuelo</w:t>
      </w:r>
      <w:proofErr w:type="spellEnd"/>
      <w:r w:rsidRPr="003F7664">
        <w:rPr>
          <w:rFonts w:ascii="Museo Sans 100" w:hAnsi="Museo Sans 100"/>
          <w:sz w:val="24"/>
          <w:szCs w:val="24"/>
        </w:rPr>
        <w:t xml:space="preserve"> Lempa, Jurisdicción y Departamento de San Vicente</w:t>
      </w:r>
      <w:r w:rsidRPr="003F7664">
        <w:rPr>
          <w:rFonts w:ascii="Museo Sans 100" w:eastAsia="Times New Roman" w:hAnsi="Museo Sans 100"/>
          <w:sz w:val="24"/>
          <w:szCs w:val="24"/>
          <w:lang w:eastAsia="es-ES"/>
        </w:rPr>
        <w:t xml:space="preserve">, aprobado en el Punto </w:t>
      </w:r>
      <w:r w:rsidRPr="003F7664">
        <w:rPr>
          <w:rFonts w:ascii="Museo Sans 100" w:eastAsia="Times New Roman" w:hAnsi="Museo Sans 100"/>
          <w:bCs/>
          <w:sz w:val="24"/>
          <w:szCs w:val="24"/>
          <w:lang w:eastAsia="es-ES"/>
        </w:rPr>
        <w:t>XIII del Acta de Sesión Ordinaria 18-96, de fecha 9 de mayo de 1996,</w:t>
      </w:r>
      <w:r w:rsidRPr="003F7664">
        <w:rPr>
          <w:rFonts w:ascii="Museo Sans 100" w:eastAsia="Times New Roman" w:hAnsi="Museo Sans 100"/>
          <w:b/>
          <w:sz w:val="24"/>
          <w:szCs w:val="24"/>
          <w:lang w:eastAsia="es-ES"/>
        </w:rPr>
        <w:t xml:space="preserve"> </w:t>
      </w:r>
      <w:r w:rsidRPr="003F7664">
        <w:rPr>
          <w:rFonts w:ascii="Museo Sans 100" w:hAnsi="Museo Sans 100"/>
          <w:bCs/>
          <w:sz w:val="24"/>
          <w:szCs w:val="24"/>
        </w:rPr>
        <w:t xml:space="preserve">el cual fue  modificado por los Puntos XII de Sesión Ordinaria 35-2005 de fecha 22 de septiembre de 2005 y </w:t>
      </w:r>
      <w:r w:rsidRPr="003F7664">
        <w:rPr>
          <w:rFonts w:ascii="Museo Sans 100" w:hAnsi="Museo Sans 100"/>
          <w:b/>
          <w:sz w:val="24"/>
          <w:szCs w:val="24"/>
        </w:rPr>
        <w:t>XXIII de Sesión Ordinaria  12-2010 de fecha 25 de marzo de 2010</w:t>
      </w:r>
      <w:r w:rsidRPr="003F7664">
        <w:rPr>
          <w:rFonts w:ascii="Museo Sans 100" w:eastAsia="Times New Roman" w:hAnsi="Museo Sans 100"/>
          <w:sz w:val="24"/>
          <w:szCs w:val="24"/>
          <w:lang w:eastAsia="es-ES"/>
        </w:rPr>
        <w:t>;</w:t>
      </w:r>
      <w:r w:rsidRPr="003F7664">
        <w:rPr>
          <w:rFonts w:ascii="Museo Sans 100" w:eastAsia="Times New Roman" w:hAnsi="Museo Sans 100"/>
          <w:b/>
          <w:sz w:val="24"/>
          <w:szCs w:val="24"/>
          <w:lang w:eastAsia="es-ES"/>
        </w:rPr>
        <w:t xml:space="preserve"> </w:t>
      </w:r>
      <w:r w:rsidRPr="003F7664">
        <w:rPr>
          <w:rFonts w:ascii="Museo Sans 100" w:eastAsia="Times New Roman" w:hAnsi="Museo Sans 100"/>
          <w:sz w:val="24"/>
          <w:szCs w:val="24"/>
          <w:lang w:eastAsia="es-ES"/>
        </w:rPr>
        <w:t>se hace necesaria la modificación del punto de acta citado en el considerando que antecede, por las siguientes causales:</w:t>
      </w:r>
    </w:p>
    <w:p w:rsidR="00B56EB8" w:rsidRPr="003F7664" w:rsidRDefault="00B56EB8" w:rsidP="003F7664">
      <w:pPr>
        <w:pStyle w:val="Prrafodelista"/>
        <w:jc w:val="both"/>
        <w:rPr>
          <w:rFonts w:ascii="Museo Sans 100" w:eastAsia="Times New Roman" w:hAnsi="Museo Sans 100"/>
          <w:b/>
          <w:bCs/>
          <w:sz w:val="24"/>
          <w:szCs w:val="24"/>
          <w:lang w:eastAsia="es-ES"/>
        </w:rPr>
      </w:pPr>
    </w:p>
    <w:p w:rsidR="00B56EB8" w:rsidRPr="003F7664" w:rsidRDefault="00B56EB8" w:rsidP="00923BA4">
      <w:pPr>
        <w:pStyle w:val="Prrafodelista"/>
        <w:numPr>
          <w:ilvl w:val="0"/>
          <w:numId w:val="9"/>
        </w:numPr>
        <w:ind w:left="1560" w:hanging="426"/>
        <w:contextualSpacing/>
        <w:jc w:val="both"/>
        <w:rPr>
          <w:rFonts w:ascii="Museo Sans 100" w:eastAsia="Times New Roman" w:hAnsi="Museo Sans 100"/>
          <w:sz w:val="24"/>
          <w:szCs w:val="24"/>
          <w:lang w:eastAsia="es-ES"/>
        </w:rPr>
      </w:pPr>
      <w:r w:rsidRPr="003F7664">
        <w:rPr>
          <w:rFonts w:ascii="Museo Sans 100" w:eastAsia="Times New Roman" w:hAnsi="Museo Sans 100"/>
          <w:sz w:val="24"/>
          <w:szCs w:val="24"/>
          <w:lang w:eastAsia="es-ES"/>
        </w:rPr>
        <w:t xml:space="preserve">Corregir nomenclatura, área y precio del </w:t>
      </w:r>
      <w:r w:rsidRPr="003F7664">
        <w:rPr>
          <w:rFonts w:ascii="Museo Sans 100" w:eastAsia="Times New Roman" w:hAnsi="Museo Sans 100"/>
          <w:b/>
          <w:sz w:val="24"/>
          <w:szCs w:val="24"/>
        </w:rPr>
        <w:t xml:space="preserve">LOTE </w:t>
      </w:r>
      <w:r w:rsidR="004A7DAD">
        <w:rPr>
          <w:rFonts w:ascii="Museo Sans 100" w:eastAsia="Times New Roman" w:hAnsi="Museo Sans 100"/>
          <w:b/>
          <w:sz w:val="24"/>
          <w:szCs w:val="24"/>
        </w:rPr>
        <w:t>---</w:t>
      </w:r>
      <w:r w:rsidRPr="003F7664">
        <w:rPr>
          <w:rFonts w:ascii="Museo Sans 100" w:eastAsia="Times New Roman" w:hAnsi="Museo Sans 100"/>
          <w:b/>
          <w:sz w:val="24"/>
          <w:szCs w:val="24"/>
        </w:rPr>
        <w:t xml:space="preserve">, POLÍGONO </w:t>
      </w:r>
      <w:r w:rsidR="004A7DAD">
        <w:rPr>
          <w:rFonts w:ascii="Museo Sans 100" w:eastAsia="Times New Roman" w:hAnsi="Museo Sans 100"/>
          <w:b/>
          <w:sz w:val="24"/>
          <w:szCs w:val="24"/>
        </w:rPr>
        <w:t>---</w:t>
      </w:r>
      <w:r w:rsidRPr="003F7664">
        <w:rPr>
          <w:rFonts w:ascii="Museo Sans 100" w:eastAsia="Times New Roman" w:hAnsi="Museo Sans 100"/>
          <w:b/>
          <w:sz w:val="24"/>
          <w:szCs w:val="24"/>
        </w:rPr>
        <w:t xml:space="preserve">, </w:t>
      </w:r>
      <w:r w:rsidRPr="003F7664">
        <w:rPr>
          <w:rFonts w:ascii="Museo Sans 100" w:eastAsia="Times New Roman" w:hAnsi="Museo Sans 100"/>
          <w:sz w:val="24"/>
          <w:szCs w:val="24"/>
          <w:lang w:eastAsia="es-ES"/>
        </w:rPr>
        <w:t>esto debido a que Junta Directiva aprobó la adjudicación del inmueble identificándolo como se ha relacionado anteriormente, con un área de 8,665.52</w:t>
      </w:r>
      <w:r w:rsidRPr="003F7664">
        <w:rPr>
          <w:rFonts w:ascii="Museo Sans 100" w:eastAsia="Times New Roman" w:hAnsi="Museo Sans 100"/>
          <w:sz w:val="24"/>
          <w:szCs w:val="24"/>
        </w:rPr>
        <w:t xml:space="preserve"> </w:t>
      </w:r>
      <w:r w:rsidRPr="003F7664">
        <w:rPr>
          <w:rFonts w:ascii="Museo Sans 100" w:eastAsia="Times New Roman" w:hAnsi="Museo Sans 100"/>
          <w:sz w:val="24"/>
          <w:szCs w:val="24"/>
          <w:lang w:eastAsia="es-ES"/>
        </w:rPr>
        <w:t>Mts.², y un precio de $ 351.47; sin embargo, al reprocesar los planos e inscribir la Desmembración en Cabeza de su Dueño a favor del ISTA, resultó que la nomenclatura, área y precio han variado, siendo</w:t>
      </w:r>
      <w:r w:rsidRPr="003F7664">
        <w:rPr>
          <w:rFonts w:ascii="Museo Sans 100" w:eastAsia="Times New Roman" w:hAnsi="Museo Sans 100"/>
          <w:b/>
          <w:sz w:val="24"/>
          <w:szCs w:val="24"/>
          <w:lang w:eastAsia="es-ES"/>
        </w:rPr>
        <w:t xml:space="preserve"> </w:t>
      </w:r>
      <w:r w:rsidRPr="003F7664">
        <w:rPr>
          <w:rFonts w:ascii="Museo Sans 100" w:eastAsia="Times New Roman" w:hAnsi="Museo Sans 100"/>
          <w:sz w:val="24"/>
          <w:szCs w:val="24"/>
          <w:lang w:eastAsia="es-ES"/>
        </w:rPr>
        <w:t xml:space="preserve">la identificación correcta </w:t>
      </w:r>
      <w:r w:rsidRPr="003F7664">
        <w:rPr>
          <w:rFonts w:ascii="Museo Sans 100" w:eastAsia="Times New Roman" w:hAnsi="Museo Sans 100"/>
          <w:b/>
          <w:sz w:val="24"/>
          <w:szCs w:val="24"/>
        </w:rPr>
        <w:t xml:space="preserve">LOTE </w:t>
      </w:r>
      <w:r w:rsidR="004A7DAD">
        <w:rPr>
          <w:rFonts w:ascii="Museo Sans 100" w:eastAsia="Times New Roman" w:hAnsi="Museo Sans 100"/>
          <w:b/>
          <w:sz w:val="24"/>
          <w:szCs w:val="24"/>
        </w:rPr>
        <w:t>---</w:t>
      </w:r>
      <w:r w:rsidRPr="003F7664">
        <w:rPr>
          <w:rFonts w:ascii="Museo Sans 100" w:eastAsia="Times New Roman" w:hAnsi="Museo Sans 100"/>
          <w:b/>
          <w:sz w:val="24"/>
          <w:szCs w:val="24"/>
        </w:rPr>
        <w:t xml:space="preserve">, POLÍGONO </w:t>
      </w:r>
      <w:r w:rsidR="004A7DAD">
        <w:rPr>
          <w:rFonts w:ascii="Museo Sans 100" w:eastAsia="Times New Roman" w:hAnsi="Museo Sans 100"/>
          <w:b/>
          <w:sz w:val="24"/>
          <w:szCs w:val="24"/>
        </w:rPr>
        <w:t>---</w:t>
      </w:r>
      <w:r w:rsidRPr="003F7664">
        <w:rPr>
          <w:rFonts w:ascii="Museo Sans 100" w:eastAsia="Times New Roman" w:hAnsi="Museo Sans 100"/>
          <w:b/>
          <w:sz w:val="24"/>
          <w:szCs w:val="24"/>
        </w:rPr>
        <w:t>,</w:t>
      </w:r>
      <w:r w:rsidRPr="003F7664">
        <w:rPr>
          <w:rFonts w:ascii="Museo Sans 100" w:eastAsia="Times New Roman" w:hAnsi="Museo Sans 100"/>
          <w:b/>
          <w:sz w:val="24"/>
          <w:szCs w:val="24"/>
          <w:lang w:eastAsia="es-ES"/>
        </w:rPr>
        <w:t xml:space="preserve"> PORCION </w:t>
      </w:r>
      <w:r w:rsidR="004A7DAD">
        <w:rPr>
          <w:rFonts w:ascii="Museo Sans 100" w:eastAsia="Times New Roman" w:hAnsi="Museo Sans 100"/>
          <w:b/>
          <w:sz w:val="24"/>
          <w:szCs w:val="24"/>
          <w:lang w:eastAsia="es-ES"/>
        </w:rPr>
        <w:t>---</w:t>
      </w:r>
      <w:r w:rsidRPr="003F7664">
        <w:rPr>
          <w:rFonts w:ascii="Museo Sans 100" w:eastAsia="Times New Roman" w:hAnsi="Museo Sans 100"/>
          <w:b/>
          <w:sz w:val="24"/>
          <w:szCs w:val="24"/>
          <w:lang w:eastAsia="es-ES"/>
        </w:rPr>
        <w:t xml:space="preserve">, </w:t>
      </w:r>
      <w:r w:rsidRPr="003F7664">
        <w:rPr>
          <w:rFonts w:ascii="Museo Sans 100" w:eastAsia="Times New Roman" w:hAnsi="Museo Sans 100"/>
          <w:sz w:val="24"/>
          <w:szCs w:val="24"/>
          <w:lang w:eastAsia="es-ES"/>
        </w:rPr>
        <w:t>con un área de 12,193.55 Mt²; estableciéndose según valúo de fecha 23 de julio de 2019, un precio de $494.57; existiendo una diferencia de área de 3,528.03 Mt², adicionales a la que Junta Directiva aprobó, por lo tanto, el Titular de la adjudicación tendrá que cancelar la cantidad de $143.10 más a lo ya efectuado, a quien se le notificó previamente, manifestando estar de acuerdo, constando en el Acta de Reconocimiento de Pago, por Área que Excede a la Adjudicada, de fecha 19 de junio de 2018, anexa al expediente respectivo.</w:t>
      </w:r>
    </w:p>
    <w:p w:rsidR="00B56EB8" w:rsidRPr="003F7664" w:rsidRDefault="00B56EB8" w:rsidP="003F7664">
      <w:pPr>
        <w:pStyle w:val="Prrafodelista"/>
        <w:ind w:left="1068"/>
        <w:jc w:val="both"/>
        <w:rPr>
          <w:rFonts w:ascii="Museo Sans 100" w:eastAsia="Times New Roman" w:hAnsi="Museo Sans 100"/>
          <w:sz w:val="24"/>
          <w:szCs w:val="24"/>
          <w:lang w:eastAsia="es-ES"/>
        </w:rPr>
      </w:pPr>
    </w:p>
    <w:p w:rsidR="00B56EB8" w:rsidRPr="003F7664" w:rsidRDefault="00743252" w:rsidP="00923BA4">
      <w:pPr>
        <w:pStyle w:val="Prrafodelista"/>
        <w:numPr>
          <w:ilvl w:val="0"/>
          <w:numId w:val="9"/>
        </w:numPr>
        <w:ind w:left="1560" w:hanging="426"/>
        <w:contextualSpacing/>
        <w:jc w:val="both"/>
        <w:rPr>
          <w:rFonts w:ascii="Museo Sans 100" w:hAnsi="Museo Sans 100"/>
          <w:b/>
          <w:bCs/>
          <w:sz w:val="24"/>
          <w:szCs w:val="24"/>
        </w:rPr>
      </w:pPr>
      <w:r w:rsidRPr="003F7664">
        <w:rPr>
          <w:rFonts w:ascii="Museo Sans 100" w:eastAsia="Times New Roman" w:hAnsi="Museo Sans 100"/>
          <w:sz w:val="24"/>
          <w:szCs w:val="24"/>
          <w:lang w:eastAsia="es-ES"/>
        </w:rPr>
        <w:t>Incluir</w:t>
      </w:r>
      <w:r w:rsidR="00B56EB8" w:rsidRPr="003F7664">
        <w:rPr>
          <w:rFonts w:ascii="Museo Sans 100" w:eastAsia="Times New Roman" w:hAnsi="Museo Sans 100"/>
          <w:sz w:val="24"/>
          <w:szCs w:val="24"/>
          <w:lang w:eastAsia="es-ES"/>
        </w:rPr>
        <w:t xml:space="preserve"> </w:t>
      </w:r>
      <w:r w:rsidRPr="003F7664">
        <w:rPr>
          <w:rFonts w:ascii="Museo Sans 100" w:eastAsia="Times New Roman" w:hAnsi="Museo Sans 100"/>
          <w:sz w:val="24"/>
          <w:szCs w:val="24"/>
          <w:lang w:eastAsia="es-ES"/>
        </w:rPr>
        <w:t>a la señora</w:t>
      </w:r>
      <w:r w:rsidR="00B56EB8" w:rsidRPr="003F7664">
        <w:rPr>
          <w:rFonts w:ascii="Museo Sans 100" w:eastAsia="Times New Roman" w:hAnsi="Museo Sans 100"/>
          <w:sz w:val="24"/>
          <w:szCs w:val="24"/>
          <w:lang w:eastAsia="es-ES"/>
        </w:rPr>
        <w:t xml:space="preserve"> </w:t>
      </w:r>
      <w:r w:rsidR="00B56EB8" w:rsidRPr="003F7664">
        <w:rPr>
          <w:rFonts w:ascii="Museo Sans 100" w:eastAsia="Times New Roman" w:hAnsi="Museo Sans 100"/>
          <w:b/>
          <w:sz w:val="24"/>
          <w:szCs w:val="24"/>
          <w:lang w:eastAsia="es-ES"/>
        </w:rPr>
        <w:t xml:space="preserve">MARIA ANDREA AYALA MARTINEZ, </w:t>
      </w:r>
      <w:r w:rsidR="00B56EB8" w:rsidRPr="003F7664">
        <w:rPr>
          <w:rFonts w:ascii="Museo Sans 100" w:eastAsia="Times New Roman" w:hAnsi="Museo Sans 100"/>
          <w:sz w:val="24"/>
          <w:szCs w:val="24"/>
          <w:lang w:eastAsia="es-ES"/>
        </w:rPr>
        <w:t xml:space="preserve">de </w:t>
      </w:r>
      <w:r w:rsidR="004A7DAD">
        <w:rPr>
          <w:rFonts w:ascii="Museo Sans 100" w:eastAsia="Times New Roman" w:hAnsi="Museo Sans 100"/>
          <w:sz w:val="24"/>
          <w:szCs w:val="24"/>
          <w:lang w:eastAsia="es-ES"/>
        </w:rPr>
        <w:t>---</w:t>
      </w:r>
      <w:r w:rsidR="00B56EB8" w:rsidRPr="003F7664">
        <w:rPr>
          <w:rFonts w:ascii="Museo Sans 100" w:eastAsia="Times New Roman" w:hAnsi="Museo Sans 100"/>
          <w:sz w:val="24"/>
          <w:szCs w:val="24"/>
          <w:lang w:eastAsia="es-ES"/>
        </w:rPr>
        <w:t xml:space="preserve">  años de edad, </w:t>
      </w:r>
      <w:r w:rsidR="004A7DAD">
        <w:rPr>
          <w:rFonts w:ascii="Museo Sans 100" w:eastAsia="Times New Roman" w:hAnsi="Museo Sans 100"/>
          <w:sz w:val="24"/>
          <w:szCs w:val="24"/>
          <w:lang w:eastAsia="es-ES"/>
        </w:rPr>
        <w:t>---</w:t>
      </w:r>
      <w:r w:rsidR="00B56EB8" w:rsidRPr="003F7664">
        <w:rPr>
          <w:rFonts w:ascii="Museo Sans 100" w:eastAsia="Times New Roman" w:hAnsi="Museo Sans 100"/>
          <w:sz w:val="24"/>
          <w:szCs w:val="24"/>
          <w:lang w:eastAsia="es-ES"/>
        </w:rPr>
        <w:t xml:space="preserve">, del domicilio de la ciudad y departamento de </w:t>
      </w:r>
      <w:r w:rsidR="004A7DAD">
        <w:rPr>
          <w:rFonts w:ascii="Museo Sans 100" w:eastAsia="Times New Roman" w:hAnsi="Museo Sans 100"/>
          <w:sz w:val="24"/>
          <w:szCs w:val="24"/>
          <w:lang w:eastAsia="es-ES"/>
        </w:rPr>
        <w:t>---</w:t>
      </w:r>
      <w:r w:rsidR="00B56EB8" w:rsidRPr="003F7664">
        <w:rPr>
          <w:rFonts w:ascii="Museo Sans 100" w:eastAsia="Times New Roman" w:hAnsi="Museo Sans 100"/>
          <w:sz w:val="24"/>
          <w:szCs w:val="24"/>
          <w:lang w:eastAsia="es-ES"/>
        </w:rPr>
        <w:t xml:space="preserve">, con Documento Único de Identidad número </w:t>
      </w:r>
      <w:r w:rsidR="004A7DAD">
        <w:rPr>
          <w:rFonts w:ascii="Museo Sans 100" w:eastAsia="Times New Roman" w:hAnsi="Museo Sans 100"/>
          <w:sz w:val="24"/>
          <w:szCs w:val="24"/>
          <w:lang w:eastAsia="es-ES"/>
        </w:rPr>
        <w:t>---</w:t>
      </w:r>
      <w:r w:rsidR="00B56EB8" w:rsidRPr="003F7664">
        <w:rPr>
          <w:rFonts w:ascii="Museo Sans 100" w:eastAsia="Times New Roman" w:hAnsi="Museo Sans 100"/>
          <w:sz w:val="24"/>
          <w:szCs w:val="24"/>
          <w:lang w:eastAsia="es-ES"/>
        </w:rPr>
        <w:t xml:space="preserve">, en su calidad de </w:t>
      </w:r>
      <w:r w:rsidR="004A7DAD">
        <w:rPr>
          <w:rFonts w:ascii="Museo Sans 100" w:eastAsia="Times New Roman" w:hAnsi="Museo Sans 100"/>
          <w:sz w:val="24"/>
          <w:szCs w:val="24"/>
          <w:lang w:eastAsia="es-ES"/>
        </w:rPr>
        <w:t>---</w:t>
      </w:r>
      <w:r w:rsidR="00B56EB8" w:rsidRPr="003F7664">
        <w:rPr>
          <w:rFonts w:ascii="Museo Sans 100" w:eastAsia="Times New Roman" w:hAnsi="Museo Sans 100"/>
          <w:sz w:val="24"/>
          <w:szCs w:val="24"/>
          <w:lang w:eastAsia="es-ES"/>
        </w:rPr>
        <w:t xml:space="preserve"> del titular de la adjudicación, señor </w:t>
      </w:r>
      <w:r w:rsidR="00B56EB8" w:rsidRPr="003F7664">
        <w:rPr>
          <w:rFonts w:ascii="Museo Sans 100" w:eastAsia="Times New Roman" w:hAnsi="Museo Sans 100"/>
          <w:sz w:val="24"/>
          <w:szCs w:val="24"/>
        </w:rPr>
        <w:t xml:space="preserve">Marcelo Ayala </w:t>
      </w:r>
      <w:proofErr w:type="spellStart"/>
      <w:r w:rsidR="00B56EB8" w:rsidRPr="003F7664">
        <w:rPr>
          <w:rFonts w:ascii="Museo Sans 100" w:eastAsia="Times New Roman" w:hAnsi="Museo Sans 100"/>
          <w:sz w:val="24"/>
          <w:szCs w:val="24"/>
        </w:rPr>
        <w:t>Ayala</w:t>
      </w:r>
      <w:proofErr w:type="spellEnd"/>
      <w:r w:rsidR="00B56EB8" w:rsidRPr="003F7664">
        <w:rPr>
          <w:rFonts w:ascii="Museo Sans 100" w:eastAsia="Times New Roman" w:hAnsi="Museo Sans 100"/>
          <w:sz w:val="24"/>
          <w:szCs w:val="24"/>
          <w:lang w:eastAsia="es-ES"/>
        </w:rPr>
        <w:t xml:space="preserve">, según Solicitud de Inclusión de Beneficiaria de fecha 25 de mayo de 2018, vínculo </w:t>
      </w:r>
      <w:r w:rsidR="00B56EB8" w:rsidRPr="003F7664">
        <w:rPr>
          <w:rFonts w:ascii="Museo Sans 100" w:eastAsia="Times New Roman" w:hAnsi="Museo Sans 100"/>
          <w:sz w:val="24"/>
          <w:szCs w:val="24"/>
          <w:lang w:eastAsia="es-ES"/>
        </w:rPr>
        <w:lastRenderedPageBreak/>
        <w:t>familiar comprobado con la Certificación de Partida de Nacimiento, documentos anexos al expediente respectivo.</w:t>
      </w:r>
    </w:p>
    <w:p w:rsidR="003F7664" w:rsidRPr="004A7DAD" w:rsidRDefault="003F7664" w:rsidP="004A7DAD">
      <w:pPr>
        <w:rPr>
          <w:rFonts w:ascii="Museo Sans 100" w:hAnsi="Museo Sans 100"/>
          <w:b/>
          <w:bCs/>
          <w:sz w:val="24"/>
          <w:szCs w:val="24"/>
        </w:rPr>
      </w:pPr>
    </w:p>
    <w:p w:rsidR="00B56EB8" w:rsidRPr="003F7664" w:rsidRDefault="00B56EB8" w:rsidP="00923BA4">
      <w:pPr>
        <w:numPr>
          <w:ilvl w:val="0"/>
          <w:numId w:val="10"/>
        </w:numPr>
        <w:ind w:left="1134" w:hanging="708"/>
        <w:contextualSpacing/>
        <w:jc w:val="both"/>
        <w:rPr>
          <w:rFonts w:ascii="Museo Sans 100" w:hAnsi="Museo Sans 100"/>
          <w:sz w:val="24"/>
          <w:szCs w:val="24"/>
        </w:rPr>
      </w:pPr>
      <w:r w:rsidRPr="003F7664">
        <w:rPr>
          <w:rFonts w:ascii="Museo Sans 100" w:hAnsi="Museo Sans 100"/>
          <w:sz w:val="24"/>
          <w:szCs w:val="24"/>
        </w:rPr>
        <w:t>Conforme al Acta de Posesión Material de fecha 25 de mayo de 2018, levantada por el técnico de la Oficina Regional Paracentral, Ingeniero Juan Mejía, el beneficiario se encuentra poseyendo el inmueble de forma quieta, pacífica y sin interrupción desde hace 25 años.</w:t>
      </w:r>
    </w:p>
    <w:p w:rsidR="00B56EB8" w:rsidRPr="003F7664" w:rsidRDefault="00B56EB8" w:rsidP="003F7664">
      <w:pPr>
        <w:pStyle w:val="Prrafodelista"/>
        <w:tabs>
          <w:tab w:val="left" w:pos="567"/>
        </w:tabs>
        <w:ind w:left="567"/>
        <w:jc w:val="both"/>
        <w:rPr>
          <w:rFonts w:ascii="Museo Sans 100" w:eastAsia="Times New Roman" w:hAnsi="Museo Sans 100"/>
          <w:sz w:val="24"/>
          <w:szCs w:val="24"/>
        </w:rPr>
      </w:pPr>
    </w:p>
    <w:p w:rsidR="00B56EB8" w:rsidRPr="003F7664" w:rsidRDefault="00B56EB8" w:rsidP="00923BA4">
      <w:pPr>
        <w:pStyle w:val="Prrafodelista"/>
        <w:numPr>
          <w:ilvl w:val="0"/>
          <w:numId w:val="10"/>
        </w:numPr>
        <w:ind w:left="1134" w:hanging="708"/>
        <w:contextualSpacing/>
        <w:jc w:val="both"/>
        <w:rPr>
          <w:rFonts w:ascii="Museo Sans 100" w:hAnsi="Museo Sans 100"/>
          <w:sz w:val="24"/>
          <w:szCs w:val="24"/>
        </w:rPr>
      </w:pPr>
      <w:r w:rsidRPr="003F7664">
        <w:rPr>
          <w:rFonts w:ascii="Museo Sans 100" w:hAnsi="Museo Sans 100"/>
          <w:sz w:val="24"/>
          <w:szCs w:val="24"/>
        </w:rPr>
        <w:t>De acuerdo a declaración simple contenida en la Solicitud de Adjudicación de Inmueble de fecha 25 de mayo de 2018, el adjudicatario manifiesta que ni él ni la integrante de su grupo familiar son empleados del ISTA; situación robustecida de conformidad a la consulta realizada en la Base de Datos de Empleados de este Instituto.</w:t>
      </w:r>
    </w:p>
    <w:p w:rsidR="00B56EB8" w:rsidRPr="003F7664" w:rsidRDefault="00B56EB8" w:rsidP="003F7664">
      <w:pPr>
        <w:pStyle w:val="Prrafodelista"/>
        <w:ind w:left="142"/>
        <w:jc w:val="both"/>
        <w:rPr>
          <w:rFonts w:ascii="Museo Sans 100" w:hAnsi="Museo Sans 100"/>
          <w:sz w:val="24"/>
          <w:szCs w:val="24"/>
        </w:rPr>
      </w:pPr>
    </w:p>
    <w:p w:rsidR="00B56EB8" w:rsidRPr="003F7664" w:rsidRDefault="00B56EB8" w:rsidP="003F7664">
      <w:pPr>
        <w:jc w:val="both"/>
        <w:rPr>
          <w:rFonts w:ascii="Museo Sans 100" w:eastAsia="Times New Roman" w:hAnsi="Museo Sans 100"/>
          <w:sz w:val="24"/>
          <w:szCs w:val="24"/>
        </w:rPr>
      </w:pPr>
      <w:r w:rsidRPr="003F7664">
        <w:rPr>
          <w:rFonts w:ascii="Museo Sans 100" w:eastAsia="Times New Roman" w:hAnsi="Museo Sans 100"/>
          <w:sz w:val="24"/>
          <w:szCs w:val="24"/>
        </w:rPr>
        <w:t xml:space="preserve">Tomando en cuenta lo anteriormente expuesto y habiendo tenido a la vista: Informe Técnico emitido por el Departamento de Asignación Individual y Avalúos, cuadro de causales, listado de valores y extensiones, reporte de valúo por Lote, reportes de búsqueda de solicitantes para adjudicaciones emitidos por la Oficina Regional Paracentral, y los departamentos de Asignación Individual y Avalúos y Análisis Jurídico, copia de acuerdos de Junta Directiva, Solicitud de Adjudicación de Inmueble, Acta de Posesión Material, copias de documentos únicos de identidad, tarjetas de identificación tributaria, certificación de partida de nacimiento, constancia de cancelación de crédito,  </w:t>
      </w:r>
      <w:r w:rsidRPr="003F7664">
        <w:rPr>
          <w:rFonts w:ascii="Museo Sans 100" w:hAnsi="Museo Sans 100"/>
          <w:sz w:val="24"/>
          <w:szCs w:val="24"/>
        </w:rPr>
        <w:t>solicitud de inclusión de beneficiario,</w:t>
      </w:r>
      <w:r w:rsidRPr="003F7664">
        <w:rPr>
          <w:rFonts w:ascii="Museo Sans 100" w:eastAsia="Times New Roman" w:hAnsi="Museo Sans 100"/>
          <w:sz w:val="24"/>
          <w:szCs w:val="24"/>
        </w:rPr>
        <w:t xml:space="preserve"> calcas con cuadros de áreas antiguas y nuevas de los inmuebles, Razón y Constancia de Inscripción de Desmembración en Cabeza de su Dueño a favor del ISTA, y Acta de Reconocimiento de Pago, por Área que Excede a la Adjudicada, se estima procedente resolver favorablemente a lo solicitado. </w:t>
      </w:r>
    </w:p>
    <w:p w:rsidR="00743252" w:rsidRPr="003F7664" w:rsidRDefault="00743252" w:rsidP="003F7664">
      <w:pPr>
        <w:jc w:val="both"/>
        <w:rPr>
          <w:rFonts w:ascii="Museo Sans 100" w:eastAsia="Times New Roman" w:hAnsi="Museo Sans 100"/>
          <w:b/>
          <w:sz w:val="24"/>
          <w:szCs w:val="24"/>
          <w:lang w:eastAsia="es-ES"/>
        </w:rPr>
      </w:pPr>
    </w:p>
    <w:p w:rsidR="00B56EB8" w:rsidRDefault="00743252" w:rsidP="003F7664">
      <w:pPr>
        <w:jc w:val="both"/>
        <w:rPr>
          <w:rFonts w:ascii="Museo Sans 100" w:eastAsia="Times New Roman" w:hAnsi="Museo Sans 100"/>
          <w:sz w:val="24"/>
          <w:szCs w:val="24"/>
          <w:lang w:eastAsia="es-ES"/>
        </w:rPr>
      </w:pPr>
      <w:r w:rsidRPr="003F7664">
        <w:rPr>
          <w:rFonts w:ascii="Museo Sans 100" w:eastAsia="Times New Roman" w:hAnsi="Museo Sans 100"/>
          <w:sz w:val="24"/>
          <w:szCs w:val="24"/>
          <w:lang w:eastAsia="es-ES"/>
        </w:rPr>
        <w:t>Estando conforme a Derecho la documentación correspondiente, la Gerencia Legal recomienda aprobar lo solicitado, por lo que la Junta Directiva en uso de sus facultades y d</w:t>
      </w:r>
      <w:r w:rsidR="00B56EB8" w:rsidRPr="003F7664">
        <w:rPr>
          <w:rFonts w:ascii="Museo Sans 100" w:eastAsia="Times New Roman" w:hAnsi="Museo Sans 100"/>
          <w:sz w:val="24"/>
          <w:szCs w:val="24"/>
          <w:lang w:eastAsia="es-ES"/>
        </w:rPr>
        <w:t xml:space="preserve">e conformidad al Artículo 18 letras “g” y “h” de la Ley de Creación del Instituto Salvadoreño de Transformación Agraria, </w:t>
      </w:r>
      <w:r w:rsidRPr="003F7664">
        <w:rPr>
          <w:rFonts w:ascii="Museo Sans 100" w:eastAsia="Times New Roman" w:hAnsi="Museo Sans 100"/>
          <w:b/>
          <w:sz w:val="24"/>
          <w:szCs w:val="24"/>
          <w:u w:val="single"/>
          <w:lang w:eastAsia="es-ES"/>
        </w:rPr>
        <w:t>ACUERDA</w:t>
      </w:r>
      <w:r w:rsidR="00B56EB8" w:rsidRPr="003F7664">
        <w:rPr>
          <w:rFonts w:ascii="Museo Sans 100" w:eastAsia="Times New Roman" w:hAnsi="Museo Sans 100"/>
          <w:b/>
          <w:sz w:val="24"/>
          <w:szCs w:val="24"/>
          <w:u w:val="single"/>
          <w:lang w:eastAsia="es-ES"/>
        </w:rPr>
        <w:t>: PRIMERO:</w:t>
      </w:r>
      <w:r w:rsidR="00B56EB8" w:rsidRPr="003F7664">
        <w:rPr>
          <w:rFonts w:ascii="Museo Sans 100" w:eastAsia="Times New Roman" w:hAnsi="Museo Sans 100"/>
          <w:b/>
          <w:sz w:val="24"/>
          <w:szCs w:val="24"/>
          <w:lang w:eastAsia="es-ES"/>
        </w:rPr>
        <w:t xml:space="preserve"> Modificar el</w:t>
      </w:r>
      <w:r w:rsidR="00B56EB8" w:rsidRPr="003F7664">
        <w:rPr>
          <w:rFonts w:ascii="Museo Sans 100" w:eastAsia="Times New Roman" w:hAnsi="Museo Sans 100"/>
          <w:sz w:val="24"/>
          <w:szCs w:val="24"/>
          <w:lang w:eastAsia="es-ES"/>
        </w:rPr>
        <w:t xml:space="preserve"> </w:t>
      </w:r>
      <w:r w:rsidR="00B56EB8" w:rsidRPr="003F7664">
        <w:rPr>
          <w:rFonts w:ascii="Museo Sans 100" w:eastAsia="Times New Roman" w:hAnsi="Museo Sans 100"/>
          <w:b/>
          <w:sz w:val="24"/>
          <w:szCs w:val="24"/>
          <w:lang w:eastAsia="es-ES"/>
        </w:rPr>
        <w:t xml:space="preserve">Punto XIII del Acta de Sesión Ordinaria  18-96, de fecha 9 de mayo de 1996, </w:t>
      </w:r>
      <w:r w:rsidR="00B56EB8" w:rsidRPr="003F7664">
        <w:rPr>
          <w:rFonts w:ascii="Museo Sans 100" w:eastAsia="Times New Roman" w:hAnsi="Museo Sans 100"/>
          <w:sz w:val="24"/>
          <w:szCs w:val="24"/>
          <w:lang w:eastAsia="es-ES"/>
        </w:rPr>
        <w:t>en</w:t>
      </w:r>
      <w:r w:rsidRPr="003F7664">
        <w:rPr>
          <w:rFonts w:ascii="Museo Sans 100" w:eastAsia="Times New Roman" w:hAnsi="Museo Sans 100"/>
          <w:sz w:val="24"/>
          <w:szCs w:val="24"/>
          <w:lang w:eastAsia="es-ES"/>
        </w:rPr>
        <w:t xml:space="preserve"> el cual se adjudicó el </w:t>
      </w:r>
      <w:r w:rsidRPr="003F7664">
        <w:rPr>
          <w:rFonts w:ascii="Museo Sans 100" w:eastAsia="Times New Roman" w:hAnsi="Museo Sans 100"/>
          <w:sz w:val="24"/>
          <w:szCs w:val="24"/>
        </w:rPr>
        <w:t xml:space="preserve">Lote </w:t>
      </w:r>
      <w:r w:rsidR="004A7DAD">
        <w:rPr>
          <w:rFonts w:ascii="Museo Sans 100" w:eastAsia="Times New Roman" w:hAnsi="Museo Sans 100"/>
          <w:sz w:val="24"/>
          <w:szCs w:val="24"/>
        </w:rPr>
        <w:t>---</w:t>
      </w:r>
      <w:r w:rsidRPr="003F7664">
        <w:rPr>
          <w:rFonts w:ascii="Museo Sans 100" w:eastAsia="Times New Roman" w:hAnsi="Museo Sans 100"/>
          <w:sz w:val="24"/>
          <w:szCs w:val="24"/>
        </w:rPr>
        <w:t xml:space="preserve">, Polígono </w:t>
      </w:r>
      <w:r w:rsidR="004A7DAD">
        <w:rPr>
          <w:rFonts w:ascii="Museo Sans 100" w:eastAsia="Times New Roman" w:hAnsi="Museo Sans 100"/>
          <w:sz w:val="24"/>
          <w:szCs w:val="24"/>
        </w:rPr>
        <w:t>---</w:t>
      </w:r>
      <w:r w:rsidRPr="003F7664">
        <w:rPr>
          <w:rFonts w:ascii="Museo Sans 100" w:eastAsia="Times New Roman" w:hAnsi="Museo Sans 100"/>
          <w:b/>
          <w:sz w:val="24"/>
          <w:szCs w:val="24"/>
          <w:lang w:eastAsia="es-ES"/>
        </w:rPr>
        <w:t xml:space="preserve">, </w:t>
      </w:r>
      <w:r w:rsidRPr="003F7664">
        <w:rPr>
          <w:rFonts w:ascii="Museo Sans 100" w:eastAsia="Times New Roman" w:hAnsi="Museo Sans 100"/>
          <w:sz w:val="24"/>
          <w:szCs w:val="24"/>
          <w:lang w:eastAsia="es-ES"/>
        </w:rPr>
        <w:t>en los siguientes términos</w:t>
      </w:r>
      <w:r w:rsidRPr="003F7664">
        <w:rPr>
          <w:rFonts w:ascii="Museo Sans 100" w:eastAsia="Times New Roman" w:hAnsi="Museo Sans 100"/>
          <w:b/>
          <w:sz w:val="24"/>
          <w:szCs w:val="24"/>
          <w:lang w:eastAsia="es-ES"/>
        </w:rPr>
        <w:t xml:space="preserve">: 1) </w:t>
      </w:r>
      <w:r w:rsidR="00B56EB8" w:rsidRPr="003F7664">
        <w:rPr>
          <w:rFonts w:ascii="Museo Sans 100" w:eastAsia="Times New Roman" w:hAnsi="Museo Sans 100"/>
          <w:sz w:val="24"/>
          <w:szCs w:val="24"/>
          <w:lang w:eastAsia="es-ES"/>
        </w:rPr>
        <w:t xml:space="preserve">Corregir nomenclatura, área y precio del </w:t>
      </w:r>
      <w:r w:rsidR="00B56EB8" w:rsidRPr="003F7664">
        <w:rPr>
          <w:rFonts w:ascii="Museo Sans 100" w:eastAsia="Times New Roman" w:hAnsi="Museo Sans 100"/>
          <w:b/>
          <w:sz w:val="24"/>
          <w:szCs w:val="24"/>
        </w:rPr>
        <w:t xml:space="preserve">Lote </w:t>
      </w:r>
      <w:r w:rsidR="004A7DAD">
        <w:rPr>
          <w:rFonts w:ascii="Museo Sans 100" w:eastAsia="Times New Roman" w:hAnsi="Museo Sans 100"/>
          <w:b/>
          <w:sz w:val="24"/>
          <w:szCs w:val="24"/>
        </w:rPr>
        <w:t>---</w:t>
      </w:r>
      <w:r w:rsidR="00B56EB8" w:rsidRPr="003F7664">
        <w:rPr>
          <w:rFonts w:ascii="Museo Sans 100" w:eastAsia="Times New Roman" w:hAnsi="Museo Sans 100"/>
          <w:b/>
          <w:sz w:val="24"/>
          <w:szCs w:val="24"/>
        </w:rPr>
        <w:t xml:space="preserve">, Polígono </w:t>
      </w:r>
      <w:r w:rsidR="004A7DAD">
        <w:rPr>
          <w:rFonts w:ascii="Museo Sans 100" w:eastAsia="Times New Roman" w:hAnsi="Museo Sans 100"/>
          <w:b/>
          <w:sz w:val="24"/>
          <w:szCs w:val="24"/>
        </w:rPr>
        <w:t>---</w:t>
      </w:r>
      <w:r w:rsidR="00B56EB8" w:rsidRPr="003F7664">
        <w:rPr>
          <w:rFonts w:ascii="Museo Sans 100" w:eastAsia="Times New Roman" w:hAnsi="Museo Sans 100"/>
          <w:bCs/>
          <w:sz w:val="24"/>
          <w:szCs w:val="24"/>
        </w:rPr>
        <w:t>,</w:t>
      </w:r>
      <w:r w:rsidR="00B56EB8" w:rsidRPr="003F7664">
        <w:rPr>
          <w:rFonts w:ascii="Museo Sans 100" w:eastAsia="Times New Roman" w:hAnsi="Museo Sans 100"/>
          <w:b/>
          <w:sz w:val="24"/>
          <w:szCs w:val="24"/>
        </w:rPr>
        <w:t xml:space="preserve"> </w:t>
      </w:r>
      <w:r w:rsidR="00B56EB8" w:rsidRPr="003F7664">
        <w:rPr>
          <w:rFonts w:ascii="Museo Sans 100" w:eastAsia="Times New Roman" w:hAnsi="Museo Sans 100"/>
          <w:sz w:val="24"/>
          <w:szCs w:val="24"/>
          <w:lang w:eastAsia="es-ES"/>
        </w:rPr>
        <w:t>con un área de 8,665.52</w:t>
      </w:r>
      <w:r w:rsidR="00B56EB8" w:rsidRPr="003F7664">
        <w:rPr>
          <w:rFonts w:ascii="Museo Sans 100" w:eastAsia="Times New Roman" w:hAnsi="Museo Sans 100"/>
          <w:sz w:val="24"/>
          <w:szCs w:val="24"/>
        </w:rPr>
        <w:t xml:space="preserve"> </w:t>
      </w:r>
      <w:r w:rsidR="00B56EB8" w:rsidRPr="003F7664">
        <w:rPr>
          <w:rFonts w:ascii="Museo Sans 100" w:eastAsia="Times New Roman" w:hAnsi="Museo Sans 100"/>
          <w:sz w:val="24"/>
          <w:szCs w:val="24"/>
          <w:lang w:eastAsia="es-ES"/>
        </w:rPr>
        <w:t xml:space="preserve">Mts.², y un precio de $351.47, </w:t>
      </w:r>
      <w:r w:rsidRPr="003F7664">
        <w:rPr>
          <w:rFonts w:ascii="Museo Sans 100" w:eastAsia="Times New Roman" w:hAnsi="Museo Sans 100"/>
          <w:sz w:val="24"/>
          <w:szCs w:val="24"/>
          <w:lang w:eastAsia="es-ES"/>
        </w:rPr>
        <w:t>siendo lo</w:t>
      </w:r>
      <w:r w:rsidR="00B56EB8" w:rsidRPr="003F7664">
        <w:rPr>
          <w:rFonts w:ascii="Museo Sans 100" w:eastAsia="Times New Roman" w:hAnsi="Museo Sans 100"/>
          <w:sz w:val="24"/>
          <w:szCs w:val="24"/>
          <w:lang w:eastAsia="es-ES"/>
        </w:rPr>
        <w:t xml:space="preserve"> </w:t>
      </w:r>
      <w:r w:rsidRPr="003F7664">
        <w:rPr>
          <w:rFonts w:ascii="Museo Sans 100" w:eastAsia="Times New Roman" w:hAnsi="Museo Sans 100"/>
          <w:sz w:val="24"/>
          <w:szCs w:val="24"/>
          <w:lang w:eastAsia="es-ES"/>
        </w:rPr>
        <w:t>correcto</w:t>
      </w:r>
      <w:r w:rsidR="00B56EB8" w:rsidRPr="003F7664">
        <w:rPr>
          <w:rFonts w:ascii="Museo Sans 100" w:eastAsia="Times New Roman" w:hAnsi="Museo Sans 100"/>
          <w:sz w:val="24"/>
          <w:szCs w:val="24"/>
          <w:lang w:eastAsia="es-ES"/>
        </w:rPr>
        <w:t xml:space="preserve"> </w:t>
      </w:r>
      <w:r w:rsidR="00B56EB8" w:rsidRPr="003F7664">
        <w:rPr>
          <w:rFonts w:ascii="Museo Sans 100" w:eastAsia="Times New Roman" w:hAnsi="Museo Sans 100"/>
          <w:b/>
          <w:sz w:val="24"/>
          <w:szCs w:val="24"/>
        </w:rPr>
        <w:t xml:space="preserve">LOTE  </w:t>
      </w:r>
      <w:r w:rsidR="004A7DAD">
        <w:rPr>
          <w:rFonts w:ascii="Museo Sans 100" w:eastAsia="Times New Roman" w:hAnsi="Museo Sans 100"/>
          <w:b/>
          <w:sz w:val="24"/>
          <w:szCs w:val="24"/>
        </w:rPr>
        <w:t>---</w:t>
      </w:r>
      <w:r w:rsidR="00B56EB8" w:rsidRPr="003F7664">
        <w:rPr>
          <w:rFonts w:ascii="Museo Sans 100" w:eastAsia="Times New Roman" w:hAnsi="Museo Sans 100"/>
          <w:b/>
          <w:sz w:val="24"/>
          <w:szCs w:val="24"/>
        </w:rPr>
        <w:t xml:space="preserve">, POLÍGONO </w:t>
      </w:r>
      <w:r w:rsidR="004A7DAD">
        <w:rPr>
          <w:rFonts w:ascii="Museo Sans 100" w:eastAsia="Times New Roman" w:hAnsi="Museo Sans 100"/>
          <w:b/>
          <w:sz w:val="24"/>
          <w:szCs w:val="24"/>
        </w:rPr>
        <w:t>---</w:t>
      </w:r>
      <w:r w:rsidR="00B56EB8" w:rsidRPr="003F7664">
        <w:rPr>
          <w:rFonts w:ascii="Museo Sans 100" w:eastAsia="Times New Roman" w:hAnsi="Museo Sans 100"/>
          <w:b/>
          <w:sz w:val="24"/>
          <w:szCs w:val="24"/>
        </w:rPr>
        <w:t>,</w:t>
      </w:r>
      <w:r w:rsidR="00B56EB8" w:rsidRPr="003F7664">
        <w:rPr>
          <w:rFonts w:ascii="Museo Sans 100" w:eastAsia="Times New Roman" w:hAnsi="Museo Sans 100"/>
          <w:b/>
          <w:sz w:val="24"/>
          <w:szCs w:val="24"/>
          <w:lang w:eastAsia="es-ES"/>
        </w:rPr>
        <w:t xml:space="preserve"> PORCION </w:t>
      </w:r>
      <w:r w:rsidR="004A7DAD">
        <w:rPr>
          <w:rFonts w:ascii="Museo Sans 100" w:eastAsia="Times New Roman" w:hAnsi="Museo Sans 100"/>
          <w:b/>
          <w:sz w:val="24"/>
          <w:szCs w:val="24"/>
          <w:lang w:eastAsia="es-ES"/>
        </w:rPr>
        <w:t>---</w:t>
      </w:r>
      <w:r w:rsidR="00B56EB8" w:rsidRPr="003F7664">
        <w:rPr>
          <w:rFonts w:ascii="Museo Sans 100" w:eastAsia="Times New Roman" w:hAnsi="Museo Sans 100"/>
          <w:b/>
          <w:sz w:val="24"/>
          <w:szCs w:val="24"/>
          <w:lang w:eastAsia="es-ES"/>
        </w:rPr>
        <w:t xml:space="preserve">, </w:t>
      </w:r>
      <w:r w:rsidR="00B56EB8" w:rsidRPr="003F7664">
        <w:rPr>
          <w:rFonts w:ascii="Museo Sans 100" w:eastAsia="Times New Roman" w:hAnsi="Museo Sans 100"/>
          <w:sz w:val="24"/>
          <w:szCs w:val="24"/>
          <w:lang w:eastAsia="es-ES"/>
        </w:rPr>
        <w:t xml:space="preserve">con un área de 12,193.55 Mt², </w:t>
      </w:r>
      <w:r w:rsidRPr="003F7664">
        <w:rPr>
          <w:rFonts w:ascii="Museo Sans 100" w:eastAsia="Times New Roman" w:hAnsi="Museo Sans 100"/>
          <w:sz w:val="24"/>
          <w:szCs w:val="24"/>
          <w:lang w:eastAsia="es-ES"/>
        </w:rPr>
        <w:t>y</w:t>
      </w:r>
      <w:r w:rsidR="00B56EB8" w:rsidRPr="003F7664">
        <w:rPr>
          <w:rFonts w:ascii="Museo Sans 100" w:eastAsia="Times New Roman" w:hAnsi="Museo Sans 100"/>
          <w:sz w:val="24"/>
          <w:szCs w:val="24"/>
          <w:lang w:eastAsia="es-ES"/>
        </w:rPr>
        <w:t xml:space="preserve"> un precio de $494.57, según valúo de fecha 23 de julio de 2019; existiendo una diferencia de área de 3,528.03 Mt², adicionales, por lo tanto, la Titular de la adjudicación tendrá que cancelar la cantidad de $143.10, por el incremento de área, a quien se le notificó previamente, cuya aceptación consta en Acta de Reconocimiento de Pago, por Área que Excede a la Adjudicada, de fecha 19 de junio de 2018, anexa al expediente respectivo; </w:t>
      </w:r>
      <w:r w:rsidR="00B56EB8" w:rsidRPr="003F7664">
        <w:rPr>
          <w:rFonts w:ascii="Museo Sans 100" w:eastAsia="Times New Roman" w:hAnsi="Museo Sans 100"/>
          <w:b/>
          <w:sz w:val="24"/>
          <w:szCs w:val="24"/>
          <w:lang w:eastAsia="es-ES"/>
        </w:rPr>
        <w:t xml:space="preserve">b) </w:t>
      </w:r>
      <w:r w:rsidRPr="003F7664">
        <w:rPr>
          <w:rFonts w:ascii="Museo Sans 100" w:eastAsia="Times New Roman" w:hAnsi="Museo Sans 100"/>
          <w:sz w:val="24"/>
          <w:szCs w:val="24"/>
          <w:lang w:eastAsia="es-ES"/>
        </w:rPr>
        <w:lastRenderedPageBreak/>
        <w:t>Incluir</w:t>
      </w:r>
      <w:r w:rsidR="00B56EB8" w:rsidRPr="003F7664">
        <w:rPr>
          <w:rFonts w:ascii="Museo Sans 100" w:eastAsia="Times New Roman" w:hAnsi="Museo Sans 100"/>
          <w:sz w:val="24"/>
          <w:szCs w:val="24"/>
          <w:lang w:eastAsia="es-ES"/>
        </w:rPr>
        <w:t xml:space="preserve"> </w:t>
      </w:r>
      <w:r w:rsidRPr="003F7664">
        <w:rPr>
          <w:rFonts w:ascii="Museo Sans 100" w:eastAsia="Times New Roman" w:hAnsi="Museo Sans 100"/>
          <w:sz w:val="24"/>
          <w:szCs w:val="24"/>
          <w:lang w:eastAsia="es-ES"/>
        </w:rPr>
        <w:t>a</w:t>
      </w:r>
      <w:r w:rsidR="00834658">
        <w:rPr>
          <w:rFonts w:ascii="Museo Sans 100" w:eastAsia="Times New Roman" w:hAnsi="Museo Sans 100"/>
          <w:sz w:val="24"/>
          <w:szCs w:val="24"/>
          <w:lang w:eastAsia="es-ES"/>
        </w:rPr>
        <w:t xml:space="preserve"> la señora</w:t>
      </w:r>
      <w:r w:rsidR="00B56EB8" w:rsidRPr="003F7664">
        <w:rPr>
          <w:rFonts w:ascii="Museo Sans 100" w:eastAsia="Times New Roman" w:hAnsi="Museo Sans 100"/>
          <w:sz w:val="24"/>
          <w:szCs w:val="24"/>
          <w:lang w:eastAsia="es-ES"/>
        </w:rPr>
        <w:t xml:space="preserve"> </w:t>
      </w:r>
      <w:r w:rsidR="00B56EB8" w:rsidRPr="003F7664">
        <w:rPr>
          <w:rFonts w:ascii="Museo Sans 100" w:eastAsia="Times New Roman" w:hAnsi="Museo Sans 100"/>
          <w:b/>
          <w:sz w:val="24"/>
          <w:szCs w:val="24"/>
          <w:lang w:eastAsia="es-ES"/>
        </w:rPr>
        <w:t xml:space="preserve">MARIA ANDREA AYALA MARTINEZ, </w:t>
      </w:r>
      <w:r w:rsidR="00B56EB8" w:rsidRPr="003F7664">
        <w:rPr>
          <w:rFonts w:ascii="Museo Sans 100" w:eastAsia="Times New Roman" w:hAnsi="Museo Sans 100"/>
          <w:sz w:val="24"/>
          <w:szCs w:val="24"/>
          <w:lang w:eastAsia="es-ES"/>
        </w:rPr>
        <w:t xml:space="preserve">de generales antes expresadas, en su calidad de </w:t>
      </w:r>
      <w:r w:rsidR="004A7DAD">
        <w:rPr>
          <w:rFonts w:ascii="Museo Sans 100" w:eastAsia="Times New Roman" w:hAnsi="Museo Sans 100"/>
          <w:sz w:val="24"/>
          <w:szCs w:val="24"/>
          <w:lang w:eastAsia="es-ES"/>
        </w:rPr>
        <w:t>---</w:t>
      </w:r>
      <w:r w:rsidR="00B56EB8" w:rsidRPr="003F7664">
        <w:rPr>
          <w:rFonts w:ascii="Museo Sans 100" w:eastAsia="Times New Roman" w:hAnsi="Museo Sans 100"/>
          <w:sz w:val="24"/>
          <w:szCs w:val="24"/>
          <w:lang w:eastAsia="es-ES"/>
        </w:rPr>
        <w:t xml:space="preserve"> del titular de la adjudicación, señor </w:t>
      </w:r>
      <w:r w:rsidR="00B56EB8" w:rsidRPr="003F7664">
        <w:rPr>
          <w:rFonts w:ascii="Museo Sans 100" w:eastAsia="Times New Roman" w:hAnsi="Museo Sans 100"/>
          <w:sz w:val="24"/>
          <w:szCs w:val="24"/>
        </w:rPr>
        <w:t xml:space="preserve">Marcelo Ayala </w:t>
      </w:r>
      <w:proofErr w:type="spellStart"/>
      <w:r w:rsidR="00B56EB8" w:rsidRPr="003F7664">
        <w:rPr>
          <w:rFonts w:ascii="Museo Sans 100" w:eastAsia="Times New Roman" w:hAnsi="Museo Sans 100"/>
          <w:sz w:val="24"/>
          <w:szCs w:val="24"/>
        </w:rPr>
        <w:t>Ayala</w:t>
      </w:r>
      <w:proofErr w:type="spellEnd"/>
      <w:r w:rsidR="00B56EB8" w:rsidRPr="003F7664">
        <w:rPr>
          <w:rFonts w:ascii="Museo Sans 100" w:eastAsia="Times New Roman" w:hAnsi="Museo Sans 100"/>
          <w:sz w:val="24"/>
          <w:szCs w:val="24"/>
          <w:lang w:eastAsia="es-ES"/>
        </w:rPr>
        <w:t xml:space="preserve">, según Solicitud de Inclusión de Beneficiaria de fecha 25 de mayo de 2018, vínculo familiar comprobado con la Certificación de Partida de Nacimiento, documentos anexos al expediente respectivo; inmueble situado en el Proyecto de Asentamiento Comunitario y Lotificación Agrícola </w:t>
      </w:r>
      <w:r w:rsidR="00B56EB8" w:rsidRPr="003F7664">
        <w:rPr>
          <w:rFonts w:ascii="Museo Sans 100" w:hAnsi="Museo Sans 100"/>
          <w:sz w:val="24"/>
          <w:szCs w:val="24"/>
        </w:rPr>
        <w:t xml:space="preserve">desarrollado en </w:t>
      </w:r>
      <w:r w:rsidRPr="003F7664">
        <w:rPr>
          <w:rFonts w:ascii="Museo Sans 100" w:hAnsi="Museo Sans 100"/>
          <w:sz w:val="24"/>
          <w:szCs w:val="24"/>
        </w:rPr>
        <w:t xml:space="preserve">la </w:t>
      </w:r>
      <w:r w:rsidR="00B56EB8" w:rsidRPr="003F7664">
        <w:rPr>
          <w:rFonts w:ascii="Museo Sans 100" w:hAnsi="Museo Sans 100"/>
          <w:b/>
          <w:sz w:val="24"/>
          <w:szCs w:val="24"/>
        </w:rPr>
        <w:t xml:space="preserve">HACIENDA LAS QUESERAS, </w:t>
      </w:r>
      <w:r w:rsidR="00B56EB8" w:rsidRPr="003F7664">
        <w:rPr>
          <w:rFonts w:ascii="Museo Sans 100" w:hAnsi="Museo Sans 100"/>
          <w:sz w:val="24"/>
          <w:szCs w:val="24"/>
        </w:rPr>
        <w:t>conocida administrativamente como</w:t>
      </w:r>
      <w:r w:rsidR="00B56EB8" w:rsidRPr="003F7664">
        <w:rPr>
          <w:rFonts w:ascii="Museo Sans 100" w:hAnsi="Museo Sans 100"/>
          <w:b/>
          <w:sz w:val="24"/>
          <w:szCs w:val="24"/>
        </w:rPr>
        <w:t xml:space="preserve"> HACIENDA LAS QUESERAS-ISTA 1 ETAPA (PORCION 1 y 2), y HACIENDA LAS QUESERAS O LAS VEGAS, </w:t>
      </w:r>
      <w:r w:rsidR="00B56EB8" w:rsidRPr="003F7664">
        <w:rPr>
          <w:rFonts w:ascii="Museo Sans 100" w:hAnsi="Museo Sans 100"/>
          <w:sz w:val="24"/>
          <w:szCs w:val="24"/>
        </w:rPr>
        <w:t xml:space="preserve">ubicada en </w:t>
      </w:r>
      <w:r w:rsidRPr="003F7664">
        <w:rPr>
          <w:rFonts w:ascii="Museo Sans 100" w:hAnsi="Museo Sans 100"/>
          <w:sz w:val="24"/>
          <w:szCs w:val="24"/>
        </w:rPr>
        <w:t xml:space="preserve">cantón </w:t>
      </w:r>
      <w:proofErr w:type="spellStart"/>
      <w:r w:rsidRPr="003F7664">
        <w:rPr>
          <w:rFonts w:ascii="Museo Sans 100" w:hAnsi="Museo Sans 100"/>
          <w:sz w:val="24"/>
          <w:szCs w:val="24"/>
        </w:rPr>
        <w:t>Obrajuelo</w:t>
      </w:r>
      <w:proofErr w:type="spellEnd"/>
      <w:r w:rsidRPr="003F7664">
        <w:rPr>
          <w:rFonts w:ascii="Museo Sans 100" w:hAnsi="Museo Sans 100"/>
          <w:sz w:val="24"/>
          <w:szCs w:val="24"/>
        </w:rPr>
        <w:t xml:space="preserve"> Lempa, jurisdicción y d</w:t>
      </w:r>
      <w:r w:rsidR="00B56EB8" w:rsidRPr="003F7664">
        <w:rPr>
          <w:rFonts w:ascii="Museo Sans 100" w:hAnsi="Museo Sans 100"/>
          <w:sz w:val="24"/>
          <w:szCs w:val="24"/>
        </w:rPr>
        <w:t>epartamento de San Vicente</w:t>
      </w:r>
      <w:r w:rsidR="00B56EB8" w:rsidRPr="003F7664">
        <w:rPr>
          <w:rFonts w:ascii="Museo Sans 100" w:eastAsia="Times New Roman" w:hAnsi="Museo Sans 100"/>
          <w:sz w:val="24"/>
          <w:szCs w:val="24"/>
          <w:lang w:eastAsia="es-ES"/>
        </w:rPr>
        <w:t>, quedando la adjudicación conforme al cuadro de valores y extensiones siguiente:</w:t>
      </w:r>
    </w:p>
    <w:p w:rsidR="003F7664" w:rsidRPr="003F7664" w:rsidRDefault="003F7664" w:rsidP="003F7664">
      <w:pPr>
        <w:jc w:val="both"/>
        <w:rPr>
          <w:rFonts w:ascii="Museo Sans 100" w:eastAsia="Times New Roman" w:hAnsi="Museo Sans 100"/>
          <w:sz w:val="24"/>
          <w:szCs w:val="24"/>
          <w:lang w:eastAsia="es-ES"/>
        </w:rPr>
      </w:pPr>
    </w:p>
    <w:tbl>
      <w:tblPr>
        <w:tblW w:w="9166" w:type="dxa"/>
        <w:jc w:val="center"/>
        <w:tblLayout w:type="fixed"/>
        <w:tblCellMar>
          <w:left w:w="25" w:type="dxa"/>
          <w:right w:w="0" w:type="dxa"/>
        </w:tblCellMar>
        <w:tblLook w:val="04A0" w:firstRow="1" w:lastRow="0" w:firstColumn="1" w:lastColumn="0" w:noHBand="0" w:noVBand="1"/>
      </w:tblPr>
      <w:tblGrid>
        <w:gridCol w:w="2590"/>
        <w:gridCol w:w="986"/>
        <w:gridCol w:w="2509"/>
        <w:gridCol w:w="575"/>
        <w:gridCol w:w="576"/>
        <w:gridCol w:w="616"/>
        <w:gridCol w:w="657"/>
        <w:gridCol w:w="657"/>
      </w:tblGrid>
      <w:tr w:rsidR="00B56EB8" w:rsidTr="00743252">
        <w:trPr>
          <w:trHeight w:val="271"/>
          <w:jc w:val="center"/>
        </w:trPr>
        <w:tc>
          <w:tcPr>
            <w:tcW w:w="2590" w:type="dxa"/>
            <w:tcBorders>
              <w:top w:val="single" w:sz="2" w:space="0" w:color="auto"/>
              <w:left w:val="single" w:sz="2" w:space="0" w:color="auto"/>
              <w:bottom w:val="nil"/>
              <w:right w:val="single" w:sz="2" w:space="0" w:color="auto"/>
            </w:tcBorders>
            <w:shd w:val="clear" w:color="auto" w:fill="DCDCDC"/>
            <w:hideMark/>
          </w:tcPr>
          <w:p w:rsidR="00B56EB8" w:rsidRDefault="00B56EB8" w:rsidP="002564A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95" w:type="dxa"/>
            <w:gridSpan w:val="2"/>
            <w:tcBorders>
              <w:top w:val="single" w:sz="2" w:space="0" w:color="auto"/>
              <w:left w:val="single" w:sz="2" w:space="0" w:color="auto"/>
              <w:bottom w:val="single" w:sz="2" w:space="0" w:color="auto"/>
              <w:right w:val="single" w:sz="2" w:space="0" w:color="auto"/>
            </w:tcBorders>
            <w:shd w:val="clear" w:color="auto" w:fill="DCDCDC"/>
            <w:hideMark/>
          </w:tcPr>
          <w:p w:rsidR="00B56EB8" w:rsidRDefault="00B56EB8" w:rsidP="002564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51" w:type="dxa"/>
            <w:gridSpan w:val="2"/>
            <w:tcBorders>
              <w:top w:val="single" w:sz="2" w:space="0" w:color="auto"/>
              <w:left w:val="single" w:sz="2" w:space="0" w:color="auto"/>
              <w:bottom w:val="nil"/>
              <w:right w:val="single" w:sz="2" w:space="0" w:color="auto"/>
            </w:tcBorders>
            <w:shd w:val="clear" w:color="auto" w:fill="DCDCDC"/>
          </w:tcPr>
          <w:p w:rsidR="00B56EB8" w:rsidRDefault="00B56EB8" w:rsidP="002564AE">
            <w:pPr>
              <w:widowControl w:val="0"/>
              <w:autoSpaceDE w:val="0"/>
              <w:autoSpaceDN w:val="0"/>
              <w:adjustRightInd w:val="0"/>
              <w:rPr>
                <w:rFonts w:ascii="Times New Roman" w:hAnsi="Times New Roman"/>
                <w:b/>
                <w:bCs/>
                <w:sz w:val="14"/>
                <w:szCs w:val="14"/>
              </w:rPr>
            </w:pPr>
          </w:p>
        </w:tc>
        <w:tc>
          <w:tcPr>
            <w:tcW w:w="616"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B56EB8" w:rsidRDefault="00B56EB8" w:rsidP="002564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B56EB8" w:rsidRDefault="00B56EB8" w:rsidP="002564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B56EB8" w:rsidRDefault="00B56EB8" w:rsidP="002564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3F7664" w:rsidTr="003F7664">
        <w:trPr>
          <w:trHeight w:val="243"/>
          <w:jc w:val="center"/>
        </w:trPr>
        <w:tc>
          <w:tcPr>
            <w:tcW w:w="2590" w:type="dxa"/>
            <w:tcBorders>
              <w:top w:val="single" w:sz="2" w:space="0" w:color="auto"/>
              <w:left w:val="single" w:sz="2" w:space="0" w:color="auto"/>
              <w:bottom w:val="single" w:sz="2" w:space="0" w:color="auto"/>
              <w:right w:val="single" w:sz="2" w:space="0" w:color="auto"/>
            </w:tcBorders>
            <w:shd w:val="clear" w:color="auto" w:fill="DCDCDC"/>
            <w:hideMark/>
          </w:tcPr>
          <w:p w:rsidR="00B56EB8" w:rsidRDefault="00B56EB8" w:rsidP="002564A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86" w:type="dxa"/>
            <w:tcBorders>
              <w:top w:val="single" w:sz="2" w:space="0" w:color="auto"/>
              <w:left w:val="single" w:sz="2" w:space="0" w:color="auto"/>
              <w:bottom w:val="single" w:sz="2" w:space="0" w:color="auto"/>
              <w:right w:val="single" w:sz="2" w:space="0" w:color="auto"/>
            </w:tcBorders>
            <w:shd w:val="clear" w:color="auto" w:fill="DCDCDC"/>
            <w:hideMark/>
          </w:tcPr>
          <w:p w:rsidR="00B56EB8" w:rsidRDefault="00B56EB8" w:rsidP="002564A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509" w:type="dxa"/>
            <w:tcBorders>
              <w:top w:val="single" w:sz="2" w:space="0" w:color="auto"/>
              <w:left w:val="single" w:sz="2" w:space="0" w:color="auto"/>
              <w:bottom w:val="single" w:sz="2" w:space="0" w:color="auto"/>
              <w:right w:val="single" w:sz="2" w:space="0" w:color="auto"/>
            </w:tcBorders>
            <w:shd w:val="clear" w:color="auto" w:fill="DCDCDC"/>
            <w:hideMark/>
          </w:tcPr>
          <w:p w:rsidR="00B56EB8" w:rsidRDefault="00B56EB8" w:rsidP="002564A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5" w:type="dxa"/>
            <w:tcBorders>
              <w:top w:val="single" w:sz="2" w:space="0" w:color="auto"/>
              <w:left w:val="single" w:sz="2" w:space="0" w:color="auto"/>
              <w:bottom w:val="single" w:sz="2" w:space="0" w:color="auto"/>
              <w:right w:val="single" w:sz="2" w:space="0" w:color="auto"/>
            </w:tcBorders>
            <w:shd w:val="clear" w:color="auto" w:fill="DCDCDC"/>
            <w:hideMark/>
          </w:tcPr>
          <w:p w:rsidR="00B56EB8" w:rsidRDefault="00B56EB8" w:rsidP="002564A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6" w:type="dxa"/>
            <w:tcBorders>
              <w:top w:val="single" w:sz="2" w:space="0" w:color="auto"/>
              <w:left w:val="single" w:sz="2" w:space="0" w:color="auto"/>
              <w:bottom w:val="single" w:sz="2" w:space="0" w:color="auto"/>
              <w:right w:val="single" w:sz="2" w:space="0" w:color="auto"/>
            </w:tcBorders>
            <w:shd w:val="clear" w:color="auto" w:fill="DCDCDC"/>
            <w:hideMark/>
          </w:tcPr>
          <w:p w:rsidR="00B56EB8" w:rsidRDefault="00B56EB8" w:rsidP="002564A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6" w:type="dxa"/>
            <w:vMerge/>
            <w:tcBorders>
              <w:top w:val="single" w:sz="2" w:space="0" w:color="auto"/>
              <w:left w:val="single" w:sz="2" w:space="0" w:color="auto"/>
              <w:bottom w:val="single" w:sz="2" w:space="0" w:color="auto"/>
              <w:right w:val="single" w:sz="2" w:space="0" w:color="auto"/>
            </w:tcBorders>
            <w:vAlign w:val="center"/>
            <w:hideMark/>
          </w:tcPr>
          <w:p w:rsidR="00B56EB8" w:rsidRDefault="00B56EB8" w:rsidP="002564AE">
            <w:pPr>
              <w:rPr>
                <w:rFonts w:ascii="Times New Roman" w:hAnsi="Times New Roman"/>
                <w:b/>
                <w:bCs/>
                <w:sz w:val="14"/>
                <w:szCs w:val="14"/>
              </w:rPr>
            </w:pPr>
          </w:p>
        </w:tc>
        <w:tc>
          <w:tcPr>
            <w:tcW w:w="657" w:type="dxa"/>
            <w:vMerge/>
            <w:tcBorders>
              <w:top w:val="single" w:sz="2" w:space="0" w:color="auto"/>
              <w:left w:val="single" w:sz="2" w:space="0" w:color="auto"/>
              <w:bottom w:val="single" w:sz="2" w:space="0" w:color="auto"/>
              <w:right w:val="single" w:sz="2" w:space="0" w:color="auto"/>
            </w:tcBorders>
            <w:vAlign w:val="center"/>
            <w:hideMark/>
          </w:tcPr>
          <w:p w:rsidR="00B56EB8" w:rsidRDefault="00B56EB8" w:rsidP="002564AE">
            <w:pPr>
              <w:rPr>
                <w:rFonts w:ascii="Times New Roman" w:hAnsi="Times New Roman"/>
                <w:b/>
                <w:bCs/>
                <w:sz w:val="14"/>
                <w:szCs w:val="14"/>
              </w:rPr>
            </w:pPr>
          </w:p>
        </w:tc>
        <w:tc>
          <w:tcPr>
            <w:tcW w:w="657" w:type="dxa"/>
            <w:vMerge/>
            <w:tcBorders>
              <w:top w:val="single" w:sz="2" w:space="0" w:color="auto"/>
              <w:left w:val="single" w:sz="2" w:space="0" w:color="auto"/>
              <w:bottom w:val="single" w:sz="2" w:space="0" w:color="auto"/>
              <w:right w:val="single" w:sz="2" w:space="0" w:color="auto"/>
            </w:tcBorders>
            <w:vAlign w:val="center"/>
            <w:hideMark/>
          </w:tcPr>
          <w:p w:rsidR="00B56EB8" w:rsidRDefault="00B56EB8" w:rsidP="002564AE">
            <w:pPr>
              <w:rPr>
                <w:rFonts w:ascii="Times New Roman" w:hAnsi="Times New Roman"/>
                <w:b/>
                <w:bCs/>
                <w:sz w:val="14"/>
                <w:szCs w:val="14"/>
              </w:rPr>
            </w:pPr>
          </w:p>
        </w:tc>
      </w:tr>
    </w:tbl>
    <w:p w:rsidR="00B56EB8" w:rsidRDefault="00B56EB8" w:rsidP="00B56EB8">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4A0" w:firstRow="1" w:lastRow="0" w:firstColumn="1" w:lastColumn="0" w:noHBand="0" w:noVBand="1"/>
      </w:tblPr>
      <w:tblGrid>
        <w:gridCol w:w="2600"/>
      </w:tblGrid>
      <w:tr w:rsidR="00B56EB8" w:rsidTr="00743252">
        <w:tc>
          <w:tcPr>
            <w:tcW w:w="2600" w:type="dxa"/>
            <w:tcBorders>
              <w:top w:val="single" w:sz="2" w:space="0" w:color="auto"/>
              <w:left w:val="single" w:sz="2" w:space="0" w:color="auto"/>
              <w:bottom w:val="single" w:sz="2" w:space="0" w:color="auto"/>
              <w:right w:val="single" w:sz="2" w:space="0" w:color="auto"/>
            </w:tcBorders>
            <w:hideMark/>
          </w:tcPr>
          <w:p w:rsidR="00B56EB8" w:rsidRDefault="00B56EB8" w:rsidP="002564A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26 </w:t>
            </w:r>
          </w:p>
        </w:tc>
      </w:tr>
    </w:tbl>
    <w:p w:rsidR="00B56EB8" w:rsidRDefault="00B56EB8" w:rsidP="00B56EB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9125" w:type="dxa"/>
        <w:jc w:val="center"/>
        <w:tblLayout w:type="fixed"/>
        <w:tblCellMar>
          <w:left w:w="25" w:type="dxa"/>
          <w:right w:w="0" w:type="dxa"/>
        </w:tblCellMar>
        <w:tblLook w:val="04A0" w:firstRow="1" w:lastRow="0" w:firstColumn="1" w:lastColumn="0" w:noHBand="0" w:noVBand="1"/>
      </w:tblPr>
      <w:tblGrid>
        <w:gridCol w:w="2578"/>
        <w:gridCol w:w="982"/>
        <w:gridCol w:w="2496"/>
        <w:gridCol w:w="572"/>
        <w:gridCol w:w="572"/>
        <w:gridCol w:w="613"/>
        <w:gridCol w:w="654"/>
        <w:gridCol w:w="658"/>
      </w:tblGrid>
      <w:tr w:rsidR="00B56EB8" w:rsidTr="00743252">
        <w:trPr>
          <w:trHeight w:val="253"/>
          <w:jc w:val="center"/>
        </w:trPr>
        <w:tc>
          <w:tcPr>
            <w:tcW w:w="2578" w:type="dxa"/>
            <w:vMerge w:val="restart"/>
            <w:tcBorders>
              <w:top w:val="single" w:sz="2" w:space="0" w:color="auto"/>
              <w:left w:val="single" w:sz="2" w:space="0" w:color="auto"/>
              <w:bottom w:val="single" w:sz="2" w:space="0" w:color="auto"/>
              <w:right w:val="single" w:sz="2" w:space="0" w:color="auto"/>
            </w:tcBorders>
          </w:tcPr>
          <w:p w:rsidR="00B56EB8" w:rsidRDefault="004A7DAD" w:rsidP="002564A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56EB8">
              <w:rPr>
                <w:rFonts w:ascii="Times New Roman" w:hAnsi="Times New Roman"/>
                <w:sz w:val="14"/>
                <w:szCs w:val="14"/>
              </w:rPr>
              <w:t xml:space="preserve"> </w:t>
            </w:r>
          </w:p>
        </w:tc>
        <w:tc>
          <w:tcPr>
            <w:tcW w:w="982" w:type="dxa"/>
            <w:vMerge w:val="restart"/>
            <w:tcBorders>
              <w:top w:val="single" w:sz="2" w:space="0" w:color="auto"/>
              <w:left w:val="single" w:sz="2" w:space="0" w:color="auto"/>
              <w:bottom w:val="single" w:sz="2" w:space="0" w:color="auto"/>
              <w:right w:val="single" w:sz="2" w:space="0" w:color="auto"/>
            </w:tcBorders>
            <w:hideMark/>
          </w:tcPr>
          <w:p w:rsidR="00B56EB8" w:rsidRDefault="00B56EB8" w:rsidP="002564A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B56EB8" w:rsidRDefault="004A7DAD" w:rsidP="002564A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B56EB8">
              <w:rPr>
                <w:rFonts w:ascii="Times New Roman" w:hAnsi="Times New Roman"/>
                <w:sz w:val="14"/>
                <w:szCs w:val="14"/>
              </w:rPr>
              <w:t xml:space="preserve">-00000 </w:t>
            </w:r>
          </w:p>
        </w:tc>
        <w:tc>
          <w:tcPr>
            <w:tcW w:w="2496" w:type="dxa"/>
            <w:vMerge w:val="restart"/>
            <w:tcBorders>
              <w:top w:val="single" w:sz="2" w:space="0" w:color="auto"/>
              <w:left w:val="single" w:sz="2" w:space="0" w:color="auto"/>
              <w:bottom w:val="single" w:sz="2" w:space="0" w:color="auto"/>
              <w:right w:val="single" w:sz="2" w:space="0" w:color="auto"/>
            </w:tcBorders>
          </w:tcPr>
          <w:p w:rsidR="00B56EB8" w:rsidRDefault="00B56EB8" w:rsidP="002564AE">
            <w:pPr>
              <w:widowControl w:val="0"/>
              <w:autoSpaceDE w:val="0"/>
              <w:autoSpaceDN w:val="0"/>
              <w:adjustRightInd w:val="0"/>
              <w:rPr>
                <w:rFonts w:ascii="Times New Roman" w:hAnsi="Times New Roman"/>
                <w:sz w:val="14"/>
                <w:szCs w:val="14"/>
              </w:rPr>
            </w:pPr>
          </w:p>
          <w:p w:rsidR="00B56EB8" w:rsidRDefault="00B56EB8" w:rsidP="002564A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DOS (ASENTAMIENTO COMUNITARIO / LOTIFICACION AGRICOLA) </w:t>
            </w:r>
          </w:p>
        </w:tc>
        <w:tc>
          <w:tcPr>
            <w:tcW w:w="572" w:type="dxa"/>
            <w:vMerge w:val="restart"/>
            <w:tcBorders>
              <w:top w:val="single" w:sz="2" w:space="0" w:color="auto"/>
              <w:left w:val="single" w:sz="2" w:space="0" w:color="auto"/>
              <w:bottom w:val="single" w:sz="2" w:space="0" w:color="auto"/>
              <w:right w:val="single" w:sz="2" w:space="0" w:color="auto"/>
            </w:tcBorders>
          </w:tcPr>
          <w:p w:rsidR="00B56EB8" w:rsidRDefault="00B56EB8" w:rsidP="002564AE">
            <w:pPr>
              <w:widowControl w:val="0"/>
              <w:autoSpaceDE w:val="0"/>
              <w:autoSpaceDN w:val="0"/>
              <w:adjustRightInd w:val="0"/>
              <w:jc w:val="center"/>
              <w:rPr>
                <w:rFonts w:ascii="Times New Roman" w:hAnsi="Times New Roman"/>
                <w:sz w:val="14"/>
                <w:szCs w:val="14"/>
              </w:rPr>
            </w:pPr>
          </w:p>
          <w:p w:rsidR="00B56EB8" w:rsidRDefault="004A7DAD" w:rsidP="004A7DAD">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72" w:type="dxa"/>
            <w:vMerge w:val="restart"/>
            <w:tcBorders>
              <w:top w:val="single" w:sz="2" w:space="0" w:color="auto"/>
              <w:left w:val="single" w:sz="2" w:space="0" w:color="auto"/>
              <w:bottom w:val="single" w:sz="2" w:space="0" w:color="auto"/>
              <w:right w:val="single" w:sz="2" w:space="0" w:color="auto"/>
            </w:tcBorders>
          </w:tcPr>
          <w:p w:rsidR="00B56EB8" w:rsidRDefault="00B56EB8" w:rsidP="002564AE">
            <w:pPr>
              <w:widowControl w:val="0"/>
              <w:autoSpaceDE w:val="0"/>
              <w:autoSpaceDN w:val="0"/>
              <w:adjustRightInd w:val="0"/>
              <w:jc w:val="center"/>
              <w:rPr>
                <w:rFonts w:ascii="Times New Roman" w:hAnsi="Times New Roman"/>
                <w:sz w:val="14"/>
                <w:szCs w:val="14"/>
              </w:rPr>
            </w:pPr>
          </w:p>
          <w:p w:rsidR="00B56EB8" w:rsidRDefault="004A7DAD" w:rsidP="002564A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13" w:type="dxa"/>
            <w:tcBorders>
              <w:top w:val="single" w:sz="2" w:space="0" w:color="auto"/>
              <w:left w:val="single" w:sz="2" w:space="0" w:color="auto"/>
              <w:bottom w:val="nil"/>
              <w:right w:val="single" w:sz="2" w:space="0" w:color="auto"/>
            </w:tcBorders>
          </w:tcPr>
          <w:p w:rsidR="00B56EB8" w:rsidRDefault="00B56EB8" w:rsidP="002564AE">
            <w:pPr>
              <w:widowControl w:val="0"/>
              <w:autoSpaceDE w:val="0"/>
              <w:autoSpaceDN w:val="0"/>
              <w:adjustRightInd w:val="0"/>
              <w:jc w:val="right"/>
              <w:rPr>
                <w:rFonts w:ascii="Times New Roman" w:hAnsi="Times New Roman"/>
                <w:sz w:val="14"/>
                <w:szCs w:val="14"/>
              </w:rPr>
            </w:pPr>
          </w:p>
          <w:p w:rsidR="00B56EB8" w:rsidRDefault="00B56EB8" w:rsidP="002564A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12193.55 </w:t>
            </w:r>
          </w:p>
        </w:tc>
        <w:tc>
          <w:tcPr>
            <w:tcW w:w="654" w:type="dxa"/>
            <w:tcBorders>
              <w:top w:val="single" w:sz="2" w:space="0" w:color="auto"/>
              <w:left w:val="single" w:sz="2" w:space="0" w:color="auto"/>
              <w:bottom w:val="single" w:sz="2" w:space="0" w:color="auto"/>
              <w:right w:val="single" w:sz="2" w:space="0" w:color="auto"/>
            </w:tcBorders>
          </w:tcPr>
          <w:p w:rsidR="00B56EB8" w:rsidRDefault="00B56EB8" w:rsidP="002564AE">
            <w:pPr>
              <w:widowControl w:val="0"/>
              <w:autoSpaceDE w:val="0"/>
              <w:autoSpaceDN w:val="0"/>
              <w:adjustRightInd w:val="0"/>
              <w:jc w:val="right"/>
              <w:rPr>
                <w:rFonts w:ascii="Times New Roman" w:hAnsi="Times New Roman"/>
                <w:sz w:val="14"/>
                <w:szCs w:val="14"/>
              </w:rPr>
            </w:pPr>
          </w:p>
          <w:p w:rsidR="00B56EB8" w:rsidRDefault="00B56EB8" w:rsidP="002564A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494.57 </w:t>
            </w:r>
          </w:p>
        </w:tc>
        <w:tc>
          <w:tcPr>
            <w:tcW w:w="656" w:type="dxa"/>
            <w:tcBorders>
              <w:top w:val="single" w:sz="2" w:space="0" w:color="auto"/>
              <w:left w:val="single" w:sz="2" w:space="0" w:color="auto"/>
              <w:bottom w:val="single" w:sz="2" w:space="0" w:color="auto"/>
              <w:right w:val="single" w:sz="2" w:space="0" w:color="auto"/>
            </w:tcBorders>
          </w:tcPr>
          <w:p w:rsidR="00B56EB8" w:rsidRDefault="00B56EB8" w:rsidP="002564AE">
            <w:pPr>
              <w:widowControl w:val="0"/>
              <w:autoSpaceDE w:val="0"/>
              <w:autoSpaceDN w:val="0"/>
              <w:adjustRightInd w:val="0"/>
              <w:jc w:val="right"/>
              <w:rPr>
                <w:rFonts w:ascii="Times New Roman" w:hAnsi="Times New Roman"/>
                <w:sz w:val="14"/>
                <w:szCs w:val="14"/>
              </w:rPr>
            </w:pPr>
          </w:p>
          <w:p w:rsidR="00B56EB8" w:rsidRDefault="00B56EB8" w:rsidP="002564A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4327.49 </w:t>
            </w:r>
          </w:p>
        </w:tc>
      </w:tr>
      <w:tr w:rsidR="00B56EB8" w:rsidTr="00743252">
        <w:trPr>
          <w:trHeight w:val="132"/>
          <w:jc w:val="center"/>
        </w:trPr>
        <w:tc>
          <w:tcPr>
            <w:tcW w:w="2578" w:type="dxa"/>
            <w:vMerge/>
            <w:tcBorders>
              <w:top w:val="single" w:sz="2" w:space="0" w:color="auto"/>
              <w:left w:val="single" w:sz="2" w:space="0" w:color="auto"/>
              <w:bottom w:val="single" w:sz="2" w:space="0" w:color="auto"/>
              <w:right w:val="single" w:sz="2" w:space="0" w:color="auto"/>
            </w:tcBorders>
            <w:vAlign w:val="center"/>
            <w:hideMark/>
          </w:tcPr>
          <w:p w:rsidR="00B56EB8" w:rsidRDefault="00B56EB8" w:rsidP="002564AE">
            <w:pPr>
              <w:rPr>
                <w:rFonts w:ascii="Times New Roman" w:hAnsi="Times New Roman"/>
                <w:sz w:val="14"/>
                <w:szCs w:val="14"/>
              </w:rPr>
            </w:pPr>
          </w:p>
        </w:tc>
        <w:tc>
          <w:tcPr>
            <w:tcW w:w="982" w:type="dxa"/>
            <w:vMerge/>
            <w:tcBorders>
              <w:top w:val="single" w:sz="2" w:space="0" w:color="auto"/>
              <w:left w:val="single" w:sz="2" w:space="0" w:color="auto"/>
              <w:bottom w:val="single" w:sz="2" w:space="0" w:color="auto"/>
              <w:right w:val="single" w:sz="2" w:space="0" w:color="auto"/>
            </w:tcBorders>
            <w:vAlign w:val="center"/>
            <w:hideMark/>
          </w:tcPr>
          <w:p w:rsidR="00B56EB8" w:rsidRDefault="00B56EB8" w:rsidP="002564AE">
            <w:pPr>
              <w:rPr>
                <w:rFonts w:ascii="Times New Roman" w:hAnsi="Times New Roman"/>
                <w:sz w:val="14"/>
                <w:szCs w:val="14"/>
              </w:rPr>
            </w:pPr>
          </w:p>
        </w:tc>
        <w:tc>
          <w:tcPr>
            <w:tcW w:w="2496" w:type="dxa"/>
            <w:vMerge/>
            <w:tcBorders>
              <w:top w:val="single" w:sz="2" w:space="0" w:color="auto"/>
              <w:left w:val="single" w:sz="2" w:space="0" w:color="auto"/>
              <w:bottom w:val="single" w:sz="2" w:space="0" w:color="auto"/>
              <w:right w:val="single" w:sz="2" w:space="0" w:color="auto"/>
            </w:tcBorders>
            <w:vAlign w:val="center"/>
            <w:hideMark/>
          </w:tcPr>
          <w:p w:rsidR="00B56EB8" w:rsidRDefault="00B56EB8" w:rsidP="002564AE">
            <w:pPr>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vAlign w:val="center"/>
            <w:hideMark/>
          </w:tcPr>
          <w:p w:rsidR="00B56EB8" w:rsidRDefault="00B56EB8" w:rsidP="002564AE">
            <w:pPr>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vAlign w:val="center"/>
            <w:hideMark/>
          </w:tcPr>
          <w:p w:rsidR="00B56EB8" w:rsidRDefault="00B56EB8" w:rsidP="002564AE">
            <w:pPr>
              <w:rPr>
                <w:rFonts w:ascii="Times New Roman" w:hAnsi="Times New Roman"/>
                <w:sz w:val="14"/>
                <w:szCs w:val="14"/>
              </w:rPr>
            </w:pPr>
          </w:p>
        </w:tc>
        <w:tc>
          <w:tcPr>
            <w:tcW w:w="613" w:type="dxa"/>
            <w:tcBorders>
              <w:top w:val="single" w:sz="2" w:space="0" w:color="auto"/>
              <w:left w:val="single" w:sz="2" w:space="0" w:color="auto"/>
              <w:bottom w:val="single" w:sz="2" w:space="0" w:color="auto"/>
              <w:right w:val="single" w:sz="2" w:space="0" w:color="auto"/>
            </w:tcBorders>
            <w:hideMark/>
          </w:tcPr>
          <w:p w:rsidR="00B56EB8" w:rsidRDefault="00B56EB8" w:rsidP="002564A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12193.55 </w:t>
            </w:r>
          </w:p>
        </w:tc>
        <w:tc>
          <w:tcPr>
            <w:tcW w:w="654" w:type="dxa"/>
            <w:tcBorders>
              <w:top w:val="single" w:sz="2" w:space="0" w:color="auto"/>
              <w:left w:val="single" w:sz="2" w:space="0" w:color="auto"/>
              <w:bottom w:val="single" w:sz="2" w:space="0" w:color="auto"/>
              <w:right w:val="single" w:sz="2" w:space="0" w:color="auto"/>
            </w:tcBorders>
            <w:hideMark/>
          </w:tcPr>
          <w:p w:rsidR="00B56EB8" w:rsidRDefault="00B56EB8" w:rsidP="002564A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494.57 </w:t>
            </w:r>
          </w:p>
        </w:tc>
        <w:tc>
          <w:tcPr>
            <w:tcW w:w="656" w:type="dxa"/>
            <w:tcBorders>
              <w:top w:val="single" w:sz="2" w:space="0" w:color="auto"/>
              <w:left w:val="single" w:sz="2" w:space="0" w:color="auto"/>
              <w:bottom w:val="single" w:sz="2" w:space="0" w:color="auto"/>
              <w:right w:val="single" w:sz="2" w:space="0" w:color="auto"/>
            </w:tcBorders>
            <w:hideMark/>
          </w:tcPr>
          <w:p w:rsidR="00B56EB8" w:rsidRDefault="00B56EB8" w:rsidP="002564A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4327.49 </w:t>
            </w:r>
          </w:p>
        </w:tc>
      </w:tr>
      <w:tr w:rsidR="00B56EB8" w:rsidTr="00743252">
        <w:trPr>
          <w:trHeight w:val="386"/>
          <w:jc w:val="center"/>
        </w:trPr>
        <w:tc>
          <w:tcPr>
            <w:tcW w:w="2578" w:type="dxa"/>
            <w:vMerge/>
            <w:tcBorders>
              <w:top w:val="single" w:sz="2" w:space="0" w:color="auto"/>
              <w:left w:val="single" w:sz="2" w:space="0" w:color="auto"/>
              <w:bottom w:val="single" w:sz="2" w:space="0" w:color="auto"/>
              <w:right w:val="single" w:sz="2" w:space="0" w:color="auto"/>
            </w:tcBorders>
            <w:vAlign w:val="center"/>
            <w:hideMark/>
          </w:tcPr>
          <w:p w:rsidR="00B56EB8" w:rsidRDefault="00B56EB8" w:rsidP="002564AE">
            <w:pPr>
              <w:rPr>
                <w:rFonts w:ascii="Times New Roman" w:hAnsi="Times New Roman"/>
                <w:sz w:val="14"/>
                <w:szCs w:val="14"/>
              </w:rPr>
            </w:pPr>
          </w:p>
        </w:tc>
        <w:tc>
          <w:tcPr>
            <w:tcW w:w="6547" w:type="dxa"/>
            <w:gridSpan w:val="7"/>
            <w:tcBorders>
              <w:top w:val="single" w:sz="2" w:space="0" w:color="auto"/>
              <w:left w:val="single" w:sz="2" w:space="0" w:color="auto"/>
              <w:bottom w:val="single" w:sz="2" w:space="0" w:color="auto"/>
              <w:right w:val="single" w:sz="2" w:space="0" w:color="auto"/>
            </w:tcBorders>
            <w:hideMark/>
          </w:tcPr>
          <w:p w:rsidR="00B56EB8" w:rsidRDefault="00876064" w:rsidP="002564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56EB8">
              <w:rPr>
                <w:rFonts w:ascii="Times New Roman" w:hAnsi="Times New Roman"/>
                <w:b/>
                <w:bCs/>
                <w:sz w:val="14"/>
                <w:szCs w:val="14"/>
              </w:rPr>
              <w:t xml:space="preserve"> Total: 12193.55 </w:t>
            </w:r>
          </w:p>
          <w:p w:rsidR="00B56EB8" w:rsidRDefault="00B56EB8" w:rsidP="002564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494.57 </w:t>
            </w:r>
          </w:p>
          <w:p w:rsidR="00B56EB8" w:rsidRDefault="00B56EB8" w:rsidP="002564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4327.49 </w:t>
            </w:r>
          </w:p>
        </w:tc>
      </w:tr>
    </w:tbl>
    <w:p w:rsidR="00B56EB8" w:rsidRDefault="00B56EB8" w:rsidP="00B56EB8">
      <w:pPr>
        <w:widowControl w:val="0"/>
        <w:autoSpaceDE w:val="0"/>
        <w:autoSpaceDN w:val="0"/>
        <w:adjustRightInd w:val="0"/>
        <w:rPr>
          <w:rFonts w:ascii="Times New Roman" w:hAnsi="Times New Roman"/>
          <w:sz w:val="14"/>
          <w:szCs w:val="14"/>
        </w:rPr>
      </w:pPr>
    </w:p>
    <w:tbl>
      <w:tblPr>
        <w:tblW w:w="9108" w:type="dxa"/>
        <w:jc w:val="center"/>
        <w:tblLayout w:type="fixed"/>
        <w:tblCellMar>
          <w:left w:w="25" w:type="dxa"/>
          <w:right w:w="0" w:type="dxa"/>
        </w:tblCellMar>
        <w:tblLook w:val="04A0" w:firstRow="1" w:lastRow="0" w:firstColumn="1" w:lastColumn="0" w:noHBand="0" w:noVBand="1"/>
      </w:tblPr>
      <w:tblGrid>
        <w:gridCol w:w="3554"/>
        <w:gridCol w:w="2492"/>
        <w:gridCol w:w="1756"/>
        <w:gridCol w:w="653"/>
        <w:gridCol w:w="653"/>
      </w:tblGrid>
      <w:tr w:rsidR="00B56EB8" w:rsidTr="00743252">
        <w:trPr>
          <w:trHeight w:val="287"/>
          <w:jc w:val="center"/>
        </w:trPr>
        <w:tc>
          <w:tcPr>
            <w:tcW w:w="3554" w:type="dxa"/>
            <w:tcBorders>
              <w:top w:val="single" w:sz="2" w:space="0" w:color="auto"/>
              <w:left w:val="single" w:sz="2" w:space="0" w:color="auto"/>
              <w:bottom w:val="nil"/>
              <w:right w:val="single" w:sz="2" w:space="0" w:color="auto"/>
            </w:tcBorders>
            <w:shd w:val="clear" w:color="auto" w:fill="DCDCDC"/>
            <w:hideMark/>
          </w:tcPr>
          <w:p w:rsidR="00B56EB8" w:rsidRDefault="00B56EB8" w:rsidP="002564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92" w:type="dxa"/>
            <w:tcBorders>
              <w:top w:val="single" w:sz="2" w:space="0" w:color="auto"/>
              <w:left w:val="single" w:sz="2" w:space="0" w:color="auto"/>
              <w:bottom w:val="single" w:sz="2" w:space="0" w:color="auto"/>
              <w:right w:val="single" w:sz="2" w:space="0" w:color="auto"/>
            </w:tcBorders>
            <w:shd w:val="clear" w:color="auto" w:fill="DCDCDC"/>
            <w:hideMark/>
          </w:tcPr>
          <w:p w:rsidR="00B56EB8" w:rsidRDefault="00B56EB8" w:rsidP="002564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56" w:type="dxa"/>
            <w:tcBorders>
              <w:top w:val="single" w:sz="2" w:space="0" w:color="auto"/>
              <w:left w:val="single" w:sz="2" w:space="0" w:color="auto"/>
              <w:bottom w:val="single" w:sz="2" w:space="0" w:color="auto"/>
              <w:right w:val="single" w:sz="2" w:space="0" w:color="auto"/>
            </w:tcBorders>
            <w:shd w:val="clear" w:color="auto" w:fill="DCDCDC"/>
            <w:hideMark/>
          </w:tcPr>
          <w:p w:rsidR="00B56EB8" w:rsidRDefault="00B56EB8" w:rsidP="002564A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3" w:type="dxa"/>
            <w:tcBorders>
              <w:top w:val="single" w:sz="2" w:space="0" w:color="auto"/>
              <w:left w:val="single" w:sz="2" w:space="0" w:color="auto"/>
              <w:bottom w:val="single" w:sz="2" w:space="0" w:color="auto"/>
              <w:right w:val="single" w:sz="2" w:space="0" w:color="auto"/>
            </w:tcBorders>
            <w:shd w:val="clear" w:color="auto" w:fill="DCDCDC"/>
            <w:hideMark/>
          </w:tcPr>
          <w:p w:rsidR="00B56EB8" w:rsidRDefault="00B56EB8" w:rsidP="002564A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3" w:type="dxa"/>
            <w:tcBorders>
              <w:top w:val="single" w:sz="2" w:space="0" w:color="auto"/>
              <w:left w:val="single" w:sz="2" w:space="0" w:color="auto"/>
              <w:bottom w:val="single" w:sz="2" w:space="0" w:color="auto"/>
              <w:right w:val="single" w:sz="2" w:space="0" w:color="auto"/>
            </w:tcBorders>
            <w:shd w:val="clear" w:color="auto" w:fill="DCDCDC"/>
            <w:hideMark/>
          </w:tcPr>
          <w:p w:rsidR="00B56EB8" w:rsidRDefault="00B56EB8" w:rsidP="002564A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B56EB8" w:rsidTr="00743252">
        <w:trPr>
          <w:trHeight w:val="258"/>
          <w:jc w:val="center"/>
        </w:trPr>
        <w:tc>
          <w:tcPr>
            <w:tcW w:w="3554" w:type="dxa"/>
            <w:tcBorders>
              <w:top w:val="single" w:sz="2" w:space="0" w:color="auto"/>
              <w:left w:val="single" w:sz="2" w:space="0" w:color="auto"/>
              <w:bottom w:val="single" w:sz="2" w:space="0" w:color="auto"/>
              <w:right w:val="single" w:sz="2" w:space="0" w:color="auto"/>
            </w:tcBorders>
            <w:shd w:val="clear" w:color="auto" w:fill="DCDCDC"/>
            <w:hideMark/>
          </w:tcPr>
          <w:p w:rsidR="00B56EB8" w:rsidRDefault="00B56EB8" w:rsidP="002564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92" w:type="dxa"/>
            <w:tcBorders>
              <w:top w:val="single" w:sz="2" w:space="0" w:color="auto"/>
              <w:left w:val="single" w:sz="2" w:space="0" w:color="auto"/>
              <w:bottom w:val="single" w:sz="2" w:space="0" w:color="auto"/>
              <w:right w:val="single" w:sz="2" w:space="0" w:color="auto"/>
            </w:tcBorders>
            <w:shd w:val="clear" w:color="auto" w:fill="DCDCDC"/>
            <w:hideMark/>
          </w:tcPr>
          <w:p w:rsidR="00B56EB8" w:rsidRDefault="00B56EB8" w:rsidP="002564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56" w:type="dxa"/>
            <w:tcBorders>
              <w:top w:val="single" w:sz="2" w:space="0" w:color="auto"/>
              <w:left w:val="single" w:sz="2" w:space="0" w:color="auto"/>
              <w:bottom w:val="single" w:sz="2" w:space="0" w:color="auto"/>
              <w:right w:val="single" w:sz="2" w:space="0" w:color="auto"/>
            </w:tcBorders>
            <w:shd w:val="clear" w:color="auto" w:fill="DCDCDC"/>
            <w:hideMark/>
          </w:tcPr>
          <w:p w:rsidR="00B56EB8" w:rsidRDefault="00B56EB8" w:rsidP="002564A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12193.55 </w:t>
            </w:r>
          </w:p>
        </w:tc>
        <w:tc>
          <w:tcPr>
            <w:tcW w:w="653" w:type="dxa"/>
            <w:tcBorders>
              <w:top w:val="single" w:sz="2" w:space="0" w:color="auto"/>
              <w:left w:val="single" w:sz="2" w:space="0" w:color="auto"/>
              <w:bottom w:val="single" w:sz="2" w:space="0" w:color="auto"/>
              <w:right w:val="single" w:sz="2" w:space="0" w:color="auto"/>
            </w:tcBorders>
            <w:shd w:val="clear" w:color="auto" w:fill="DCDCDC"/>
            <w:hideMark/>
          </w:tcPr>
          <w:p w:rsidR="00B56EB8" w:rsidRDefault="00B56EB8" w:rsidP="002564A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494.57 </w:t>
            </w:r>
          </w:p>
        </w:tc>
        <w:tc>
          <w:tcPr>
            <w:tcW w:w="653" w:type="dxa"/>
            <w:tcBorders>
              <w:top w:val="single" w:sz="2" w:space="0" w:color="auto"/>
              <w:left w:val="single" w:sz="2" w:space="0" w:color="auto"/>
              <w:bottom w:val="single" w:sz="2" w:space="0" w:color="auto"/>
              <w:right w:val="single" w:sz="2" w:space="0" w:color="auto"/>
            </w:tcBorders>
            <w:shd w:val="clear" w:color="auto" w:fill="DCDCDC"/>
            <w:hideMark/>
          </w:tcPr>
          <w:p w:rsidR="00B56EB8" w:rsidRDefault="00B56EB8" w:rsidP="002564A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4327.49 </w:t>
            </w:r>
          </w:p>
        </w:tc>
      </w:tr>
    </w:tbl>
    <w:p w:rsidR="00B56EB8" w:rsidRDefault="00B56EB8" w:rsidP="00B56EB8">
      <w:pPr>
        <w:rPr>
          <w:rFonts w:ascii="Museo Sans 300" w:hAnsi="Museo Sans 300"/>
          <w:color w:val="FF0000"/>
        </w:rPr>
      </w:pPr>
    </w:p>
    <w:p w:rsidR="006B3E9B" w:rsidRDefault="00B56EB8" w:rsidP="004A7DAD">
      <w:pPr>
        <w:jc w:val="both"/>
        <w:rPr>
          <w:rFonts w:ascii="Museo Sans 100" w:eastAsia="Times New Roman" w:hAnsi="Museo Sans 100"/>
          <w:sz w:val="24"/>
          <w:szCs w:val="24"/>
          <w:lang w:eastAsia="es-ES"/>
        </w:rPr>
      </w:pPr>
      <w:r w:rsidRPr="003F7664">
        <w:rPr>
          <w:rFonts w:ascii="Museo Sans 100" w:eastAsia="Times New Roman" w:hAnsi="Museo Sans 100"/>
          <w:b/>
          <w:sz w:val="24"/>
          <w:szCs w:val="24"/>
          <w:u w:val="single"/>
          <w:lang w:eastAsia="es-ES"/>
        </w:rPr>
        <w:t>SEGUNDO:</w:t>
      </w:r>
      <w:r w:rsidRPr="003F7664">
        <w:rPr>
          <w:rFonts w:ascii="Museo Sans 100" w:eastAsia="Times New Roman" w:hAnsi="Museo Sans 100"/>
          <w:b/>
          <w:sz w:val="24"/>
          <w:szCs w:val="24"/>
          <w:lang w:eastAsia="es-ES"/>
        </w:rPr>
        <w:t xml:space="preserve"> </w:t>
      </w:r>
      <w:r w:rsidRPr="003F7664">
        <w:rPr>
          <w:rFonts w:ascii="Museo Sans 100" w:hAnsi="Museo Sans 100"/>
          <w:sz w:val="24"/>
          <w:szCs w:val="24"/>
        </w:rPr>
        <w:t xml:space="preserve">Comisionar al Departamento de Créditos de este Instituto para que realice los cambios correspondientes en la Base de Datos. </w:t>
      </w:r>
      <w:r w:rsidRPr="003F7664">
        <w:rPr>
          <w:rFonts w:ascii="Museo Sans 100" w:hAnsi="Museo Sans 100"/>
          <w:b/>
          <w:bCs/>
          <w:sz w:val="24"/>
          <w:szCs w:val="24"/>
          <w:u w:val="single"/>
        </w:rPr>
        <w:t>TERCERO:</w:t>
      </w:r>
      <w:r w:rsidRPr="003F7664">
        <w:rPr>
          <w:rFonts w:ascii="Museo Sans 100" w:hAnsi="Museo Sans 100"/>
          <w:b/>
          <w:bCs/>
          <w:sz w:val="24"/>
          <w:szCs w:val="24"/>
        </w:rPr>
        <w:t xml:space="preserve"> </w:t>
      </w:r>
      <w:r w:rsidRPr="003F7664">
        <w:rPr>
          <w:rFonts w:ascii="Museo Sans 100" w:hAnsi="Museo Sans 100"/>
          <w:sz w:val="24"/>
          <w:szCs w:val="24"/>
        </w:rPr>
        <w:t>Instruir a la Gerencia de Desarrollo Rural para que a través de la Sección de Cobros, realice las gestiones para el cobro</w:t>
      </w:r>
      <w:r w:rsidRPr="003F7664">
        <w:rPr>
          <w:rFonts w:ascii="Museo Sans 100" w:hAnsi="Museo Sans 100"/>
          <w:sz w:val="24"/>
          <w:szCs w:val="24"/>
          <w:lang w:eastAsia="es-ES"/>
        </w:rPr>
        <w:t xml:space="preserve"> correspondiente al beneficiario sobre el excedente de área del </w:t>
      </w:r>
      <w:r w:rsidRPr="003F7664">
        <w:rPr>
          <w:rFonts w:ascii="Museo Sans 100" w:eastAsia="Times New Roman" w:hAnsi="Museo Sans 100"/>
          <w:b/>
          <w:sz w:val="24"/>
          <w:szCs w:val="24"/>
          <w:lang w:eastAsia="es-ES"/>
        </w:rPr>
        <w:t xml:space="preserve">LOTE </w:t>
      </w:r>
      <w:r w:rsidR="004A7DAD">
        <w:rPr>
          <w:rFonts w:ascii="Museo Sans 100" w:eastAsia="Times New Roman" w:hAnsi="Museo Sans 100"/>
          <w:b/>
          <w:sz w:val="24"/>
          <w:szCs w:val="24"/>
          <w:lang w:eastAsia="es-ES"/>
        </w:rPr>
        <w:t>---</w:t>
      </w:r>
      <w:r w:rsidRPr="003F7664">
        <w:rPr>
          <w:rFonts w:ascii="Museo Sans 100" w:eastAsia="Times New Roman" w:hAnsi="Museo Sans 100"/>
          <w:b/>
          <w:sz w:val="24"/>
          <w:szCs w:val="24"/>
          <w:lang w:eastAsia="es-ES"/>
        </w:rPr>
        <w:t xml:space="preserve">, POLIGONO </w:t>
      </w:r>
      <w:r w:rsidR="004A7DAD">
        <w:rPr>
          <w:rFonts w:ascii="Museo Sans 100" w:eastAsia="Times New Roman" w:hAnsi="Museo Sans 100"/>
          <w:b/>
          <w:sz w:val="24"/>
          <w:szCs w:val="24"/>
          <w:lang w:eastAsia="es-ES"/>
        </w:rPr>
        <w:t>---</w:t>
      </w:r>
      <w:r w:rsidRPr="003F7664">
        <w:rPr>
          <w:rFonts w:ascii="Museo Sans 100" w:eastAsia="Times New Roman" w:hAnsi="Museo Sans 100"/>
          <w:b/>
          <w:sz w:val="24"/>
          <w:szCs w:val="24"/>
          <w:lang w:eastAsia="es-ES"/>
        </w:rPr>
        <w:t xml:space="preserve">, PORCIÓN </w:t>
      </w:r>
      <w:r w:rsidR="004A7DAD">
        <w:rPr>
          <w:rFonts w:ascii="Museo Sans 100" w:eastAsia="Times New Roman" w:hAnsi="Museo Sans 100"/>
          <w:b/>
          <w:sz w:val="24"/>
          <w:szCs w:val="24"/>
          <w:lang w:eastAsia="es-ES"/>
        </w:rPr>
        <w:t>---</w:t>
      </w:r>
      <w:r w:rsidRPr="003F7664">
        <w:rPr>
          <w:rFonts w:ascii="Museo Sans 100" w:eastAsia="Times New Roman" w:hAnsi="Museo Sans 100"/>
          <w:b/>
          <w:sz w:val="24"/>
          <w:szCs w:val="24"/>
          <w:lang w:eastAsia="es-ES"/>
        </w:rPr>
        <w:t xml:space="preserve">, </w:t>
      </w:r>
      <w:r w:rsidRPr="003F7664">
        <w:rPr>
          <w:rFonts w:ascii="Museo Sans 100" w:hAnsi="Museo Sans 100"/>
          <w:sz w:val="24"/>
          <w:szCs w:val="24"/>
          <w:lang w:eastAsia="es-ES"/>
        </w:rPr>
        <w:t xml:space="preserve">así como de los gastos administrativos y de escrituración. </w:t>
      </w:r>
      <w:r w:rsidRPr="003F7664">
        <w:rPr>
          <w:rFonts w:ascii="Museo Sans 100" w:hAnsi="Museo Sans 100"/>
          <w:b/>
          <w:sz w:val="24"/>
          <w:szCs w:val="24"/>
          <w:u w:val="single"/>
        </w:rPr>
        <w:t>CUARTO:</w:t>
      </w:r>
      <w:r w:rsidRPr="003F7664">
        <w:rPr>
          <w:rFonts w:ascii="Museo Sans 100" w:hAnsi="Museo Sans 100"/>
          <w:b/>
          <w:sz w:val="24"/>
          <w:szCs w:val="24"/>
        </w:rPr>
        <w:t xml:space="preserve"> </w:t>
      </w:r>
      <w:r w:rsidRPr="003F7664">
        <w:rPr>
          <w:rFonts w:ascii="Museo Sans 100" w:eastAsia="Times New Roman" w:hAnsi="Museo Sans 100"/>
          <w:sz w:val="24"/>
          <w:szCs w:val="24"/>
          <w:lang w:eastAsia="es-ES"/>
        </w:rPr>
        <w:t xml:space="preserve">Autorizar a la Gerencia Legal para que a través del Departamento de Escrituración elabore la respectiva escritura y del Departamento de Registro para que realice los trámites de inscripción de la misma. </w:t>
      </w:r>
      <w:r w:rsidRPr="003F7664">
        <w:rPr>
          <w:rFonts w:ascii="Museo Sans 100" w:eastAsia="Times New Roman" w:hAnsi="Museo Sans 100"/>
          <w:b/>
          <w:sz w:val="24"/>
          <w:szCs w:val="24"/>
          <w:u w:val="single"/>
          <w:lang w:eastAsia="es-ES"/>
        </w:rPr>
        <w:t>QUINTO:</w:t>
      </w:r>
      <w:r w:rsidRPr="003F7664">
        <w:rPr>
          <w:rFonts w:ascii="Museo Sans 100" w:eastAsia="Times New Roman" w:hAnsi="Museo Sans 100"/>
          <w:b/>
          <w:sz w:val="24"/>
          <w:szCs w:val="24"/>
          <w:lang w:eastAsia="es-ES"/>
        </w:rPr>
        <w:t xml:space="preserve"> </w:t>
      </w:r>
      <w:r w:rsidRPr="003F7664">
        <w:rPr>
          <w:rFonts w:ascii="Museo Sans 100" w:eastAsia="Times New Roman" w:hAnsi="Museo Sans 100"/>
          <w:sz w:val="24"/>
          <w:szCs w:val="24"/>
          <w:lang w:eastAsia="es-ES"/>
        </w:rPr>
        <w:t>Facultar</w:t>
      </w:r>
      <w:r w:rsidRPr="003F7664">
        <w:rPr>
          <w:rFonts w:ascii="Museo Sans 100" w:eastAsia="Times New Roman" w:hAnsi="Museo Sans 100"/>
          <w:b/>
          <w:sz w:val="24"/>
          <w:szCs w:val="24"/>
          <w:lang w:eastAsia="es-ES"/>
        </w:rPr>
        <w:t xml:space="preserve"> </w:t>
      </w:r>
      <w:r w:rsidRPr="003F7664">
        <w:rPr>
          <w:rFonts w:ascii="Museo Sans 100" w:eastAsia="Times New Roman" w:hAnsi="Museo Sans 100"/>
          <w:sz w:val="24"/>
          <w:szCs w:val="24"/>
          <w:lang w:eastAsia="es-ES"/>
        </w:rPr>
        <w:t xml:space="preserve">al </w:t>
      </w:r>
      <w:r w:rsidR="00743252" w:rsidRPr="003F7664">
        <w:rPr>
          <w:rFonts w:ascii="Museo Sans 100" w:eastAsia="Times New Roman" w:hAnsi="Museo Sans 100"/>
          <w:sz w:val="24"/>
          <w:szCs w:val="24"/>
          <w:lang w:eastAsia="es-ES"/>
        </w:rPr>
        <w:t xml:space="preserve">señor </w:t>
      </w:r>
      <w:r w:rsidRPr="003F7664">
        <w:rPr>
          <w:rFonts w:ascii="Museo Sans 100" w:eastAsia="Times New Roman" w:hAnsi="Museo Sans 100"/>
          <w:sz w:val="24"/>
          <w:szCs w:val="24"/>
          <w:lang w:eastAsia="es-ES"/>
        </w:rPr>
        <w:t>Presidente para que por sí, o por medio de Apoderado Especial, comparezca al otorgamiento de la correspondiente escritura.</w:t>
      </w:r>
      <w:r w:rsidR="00743252" w:rsidRPr="003F7664">
        <w:rPr>
          <w:rFonts w:ascii="Museo Sans 100" w:eastAsia="Times New Roman" w:hAnsi="Museo Sans 100"/>
          <w:sz w:val="24"/>
          <w:szCs w:val="24"/>
          <w:lang w:eastAsia="es-ES"/>
        </w:rPr>
        <w:t xml:space="preserve"> Este Acuerdo queda aprobado y ratificado</w:t>
      </w:r>
      <w:r w:rsidRPr="003F7664">
        <w:rPr>
          <w:rFonts w:ascii="Museo Sans 100" w:eastAsia="Times New Roman" w:hAnsi="Museo Sans 100"/>
          <w:sz w:val="24"/>
          <w:szCs w:val="24"/>
          <w:lang w:eastAsia="es-ES"/>
        </w:rPr>
        <w:t xml:space="preserve">. </w:t>
      </w:r>
      <w:r w:rsidR="00743252" w:rsidRPr="003F7664">
        <w:rPr>
          <w:rFonts w:ascii="Museo Sans 100" w:eastAsia="Times New Roman" w:hAnsi="Museo Sans 100"/>
          <w:sz w:val="24"/>
          <w:szCs w:val="24"/>
          <w:lang w:eastAsia="es-ES"/>
        </w:rPr>
        <w:t>NOTIFIQUESE.”””””</w:t>
      </w:r>
    </w:p>
    <w:p w:rsidR="00AD5A76" w:rsidRDefault="00AD5A76" w:rsidP="004A7DAD">
      <w:pPr>
        <w:jc w:val="both"/>
        <w:rPr>
          <w:rFonts w:ascii="Museo Sans 100" w:eastAsia="Times New Roman" w:hAnsi="Museo Sans 100"/>
          <w:sz w:val="24"/>
          <w:szCs w:val="24"/>
          <w:lang w:eastAsia="es-ES"/>
        </w:rPr>
      </w:pPr>
    </w:p>
    <w:p w:rsidR="00AD5A76" w:rsidRPr="004A7DAD" w:rsidRDefault="00AD5A76" w:rsidP="004A7DAD">
      <w:pPr>
        <w:jc w:val="both"/>
        <w:rPr>
          <w:rFonts w:ascii="Museo Sans 100" w:eastAsia="Times New Roman" w:hAnsi="Museo Sans 100"/>
          <w:sz w:val="24"/>
          <w:szCs w:val="24"/>
          <w:lang w:eastAsia="es-ES"/>
        </w:rPr>
      </w:pPr>
    </w:p>
    <w:p w:rsidR="006B3E9B" w:rsidRPr="00B26347" w:rsidRDefault="006B3E9B" w:rsidP="00B26347">
      <w:pPr>
        <w:jc w:val="both"/>
        <w:rPr>
          <w:rFonts w:ascii="Museo Sans 100" w:eastAsia="Times New Roman" w:hAnsi="Museo Sans 100"/>
          <w:b/>
          <w:sz w:val="24"/>
          <w:szCs w:val="24"/>
          <w:lang w:eastAsia="es-ES"/>
        </w:rPr>
      </w:pPr>
      <w:r w:rsidRPr="00B26347">
        <w:rPr>
          <w:rFonts w:ascii="Museo Sans 100" w:hAnsi="Museo Sans 100"/>
          <w:sz w:val="24"/>
          <w:szCs w:val="24"/>
        </w:rPr>
        <w:t>“”“””V</w:t>
      </w:r>
      <w:r w:rsidR="008F73F1">
        <w:rPr>
          <w:rFonts w:ascii="Museo Sans 100" w:hAnsi="Museo Sans 100"/>
          <w:sz w:val="24"/>
          <w:szCs w:val="24"/>
        </w:rPr>
        <w:t>I</w:t>
      </w:r>
      <w:r w:rsidRPr="00B26347">
        <w:rPr>
          <w:rFonts w:ascii="Museo Sans 100" w:hAnsi="Museo Sans 100"/>
          <w:sz w:val="24"/>
          <w:szCs w:val="24"/>
        </w:rPr>
        <w:t xml:space="preserve">I) El señor Presidente somete a consideración de Junta Directiva, dictamen jurídico 225, solicitado por el Departamento de Asignación Individual y Avalúos mediante oficio SGD-02-0568-2020, de fecha 22 de julio de 2020, referente a la </w:t>
      </w:r>
      <w:r w:rsidRPr="00B26347">
        <w:rPr>
          <w:rFonts w:ascii="Museo Sans 100" w:eastAsia="Times New Roman" w:hAnsi="Museo Sans 100"/>
          <w:b/>
          <w:sz w:val="24"/>
          <w:szCs w:val="24"/>
          <w:lang w:eastAsia="es-ES"/>
        </w:rPr>
        <w:t>modificación del Punto IX de</w:t>
      </w:r>
      <w:r w:rsidR="001B4C6C" w:rsidRPr="00B26347">
        <w:rPr>
          <w:rFonts w:ascii="Museo Sans 100" w:eastAsia="Times New Roman" w:hAnsi="Museo Sans 100"/>
          <w:b/>
          <w:sz w:val="24"/>
          <w:szCs w:val="24"/>
          <w:lang w:eastAsia="es-ES"/>
        </w:rPr>
        <w:t>l Acta de</w:t>
      </w:r>
      <w:r w:rsidRPr="00B26347">
        <w:rPr>
          <w:rFonts w:ascii="Museo Sans 100" w:eastAsia="Times New Roman" w:hAnsi="Museo Sans 100"/>
          <w:b/>
          <w:sz w:val="24"/>
          <w:szCs w:val="24"/>
          <w:lang w:eastAsia="es-ES"/>
        </w:rPr>
        <w:t xml:space="preserve"> Sesión Extraordinaria 01-2014, de fecha 27 de marzo de 2014, </w:t>
      </w:r>
      <w:r w:rsidRPr="00B26347">
        <w:rPr>
          <w:rFonts w:ascii="Museo Sans 100" w:eastAsia="Times New Roman" w:hAnsi="Museo Sans 100"/>
          <w:sz w:val="24"/>
          <w:szCs w:val="24"/>
          <w:lang w:eastAsia="es-ES"/>
        </w:rPr>
        <w:t xml:space="preserve">donde se aprobó la nómina de beneficiarios del Proyecto de Asentamiento Comunitario y Lotificación Agrícola desarrollado en el inmueble </w:t>
      </w:r>
      <w:r w:rsidRPr="00B26347">
        <w:rPr>
          <w:rFonts w:ascii="Museo Sans 100" w:eastAsia="Times New Roman" w:hAnsi="Museo Sans 100"/>
          <w:sz w:val="24"/>
          <w:szCs w:val="24"/>
          <w:lang w:eastAsia="es-ES"/>
        </w:rPr>
        <w:lastRenderedPageBreak/>
        <w:t xml:space="preserve">identificado como </w:t>
      </w:r>
      <w:r w:rsidRPr="00B26347">
        <w:rPr>
          <w:rFonts w:ascii="Museo Sans 100" w:eastAsia="Times New Roman" w:hAnsi="Museo Sans 100"/>
          <w:b/>
          <w:sz w:val="24"/>
          <w:szCs w:val="24"/>
          <w:lang w:eastAsia="es-ES"/>
        </w:rPr>
        <w:t xml:space="preserve">HACIENDA EL CHIQUIRIN, </w:t>
      </w:r>
      <w:r w:rsidRPr="00B26347">
        <w:rPr>
          <w:rFonts w:ascii="Museo Sans 100" w:eastAsia="Times New Roman" w:hAnsi="Museo Sans 100"/>
          <w:sz w:val="24"/>
          <w:szCs w:val="24"/>
          <w:lang w:eastAsia="es-ES"/>
        </w:rPr>
        <w:t>ubicada en jurisdicción y departamento de La Unión,</w:t>
      </w:r>
      <w:r w:rsidR="0082032C" w:rsidRPr="00B26347">
        <w:rPr>
          <w:rFonts w:ascii="Museo Sans 100" w:eastAsia="Times New Roman" w:hAnsi="Museo Sans 100"/>
          <w:b/>
          <w:sz w:val="24"/>
          <w:szCs w:val="24"/>
          <w:lang w:eastAsia="es-ES"/>
        </w:rPr>
        <w:t xml:space="preserve"> c</w:t>
      </w:r>
      <w:r w:rsidRPr="00B26347">
        <w:rPr>
          <w:rFonts w:ascii="Museo Sans 100" w:eastAsia="Times New Roman" w:hAnsi="Museo Sans 100"/>
          <w:b/>
          <w:sz w:val="24"/>
          <w:szCs w:val="24"/>
          <w:lang w:eastAsia="es-ES"/>
        </w:rPr>
        <w:t>ódigo de SIIE 140814, SSE 1243</w:t>
      </w:r>
      <w:r w:rsidR="0082032C" w:rsidRPr="00B26347">
        <w:rPr>
          <w:rFonts w:ascii="Museo Sans 100" w:eastAsia="Times New Roman" w:hAnsi="Museo Sans 100"/>
          <w:b/>
          <w:sz w:val="24"/>
          <w:szCs w:val="24"/>
          <w:lang w:eastAsia="es-ES"/>
        </w:rPr>
        <w:t>, e</w:t>
      </w:r>
      <w:r w:rsidRPr="00B26347">
        <w:rPr>
          <w:rFonts w:ascii="Museo Sans 100" w:eastAsia="Times New Roman" w:hAnsi="Museo Sans 100"/>
          <w:b/>
          <w:sz w:val="24"/>
          <w:szCs w:val="24"/>
          <w:lang w:eastAsia="es-ES"/>
        </w:rPr>
        <w:t>ntrega 64</w:t>
      </w:r>
      <w:r w:rsidRPr="00B26347">
        <w:rPr>
          <w:rFonts w:ascii="Museo Sans 100" w:eastAsia="Times New Roman" w:hAnsi="Museo Sans 100"/>
          <w:sz w:val="24"/>
          <w:szCs w:val="24"/>
          <w:lang w:eastAsia="es-ES"/>
        </w:rPr>
        <w:t>; al respecto se hacen las siguientes consideraciones:</w:t>
      </w:r>
    </w:p>
    <w:p w:rsidR="006B3E9B" w:rsidRPr="00B26347" w:rsidRDefault="006B3E9B" w:rsidP="00B26347">
      <w:pPr>
        <w:jc w:val="both"/>
        <w:rPr>
          <w:rFonts w:ascii="Museo Sans 100" w:eastAsia="Times New Roman" w:hAnsi="Museo Sans 100"/>
          <w:sz w:val="24"/>
          <w:szCs w:val="24"/>
        </w:rPr>
      </w:pPr>
    </w:p>
    <w:p w:rsidR="006B3E9B" w:rsidRPr="00B26347" w:rsidRDefault="006B3E9B" w:rsidP="00923BA4">
      <w:pPr>
        <w:numPr>
          <w:ilvl w:val="0"/>
          <w:numId w:val="11"/>
        </w:numPr>
        <w:tabs>
          <w:tab w:val="clear" w:pos="540"/>
          <w:tab w:val="num" w:pos="1134"/>
        </w:tabs>
        <w:ind w:left="1134" w:hanging="708"/>
        <w:jc w:val="both"/>
        <w:rPr>
          <w:rFonts w:ascii="Museo Sans 100" w:eastAsia="Times New Roman" w:hAnsi="Museo Sans 100"/>
          <w:sz w:val="24"/>
          <w:szCs w:val="24"/>
        </w:rPr>
      </w:pPr>
      <w:r w:rsidRPr="00B26347">
        <w:rPr>
          <w:rFonts w:ascii="Museo Sans 100" w:eastAsia="Times New Roman" w:hAnsi="Museo Sans 100"/>
          <w:sz w:val="24"/>
          <w:szCs w:val="24"/>
        </w:rPr>
        <w:t xml:space="preserve">La Hacienda El Chiquirín, fue adquirida por medio de Donación otorgada por el Estado de El Salvador a favor del Instituto de Colonización Rural, el día 4 de diciembre de 1969 materializándose en escritura pública número </w:t>
      </w:r>
      <w:r w:rsidR="00862536">
        <w:rPr>
          <w:rFonts w:ascii="Museo Sans 100" w:eastAsia="Times New Roman" w:hAnsi="Museo Sans 100"/>
          <w:sz w:val="24"/>
          <w:szCs w:val="24"/>
        </w:rPr>
        <w:t>---</w:t>
      </w:r>
      <w:r w:rsidRPr="00B26347">
        <w:rPr>
          <w:rFonts w:ascii="Museo Sans 100" w:eastAsia="Times New Roman" w:hAnsi="Museo Sans 100"/>
          <w:sz w:val="24"/>
          <w:szCs w:val="24"/>
        </w:rPr>
        <w:t xml:space="preserve"> del Libro </w:t>
      </w:r>
      <w:r w:rsidR="00862536">
        <w:rPr>
          <w:rFonts w:ascii="Museo Sans 100" w:eastAsia="Times New Roman" w:hAnsi="Museo Sans 100"/>
          <w:sz w:val="24"/>
          <w:szCs w:val="24"/>
        </w:rPr>
        <w:t>---</w:t>
      </w:r>
      <w:r w:rsidRPr="00B26347">
        <w:rPr>
          <w:rFonts w:ascii="Museo Sans 100" w:eastAsia="Times New Roman" w:hAnsi="Museo Sans 100"/>
          <w:sz w:val="24"/>
          <w:szCs w:val="24"/>
        </w:rPr>
        <w:t xml:space="preserve"> de Protocolo, de la Doctora Marina Aguilar Guerrero, instrumento inscrito al Número </w:t>
      </w:r>
      <w:r w:rsidR="00862536">
        <w:rPr>
          <w:rFonts w:ascii="Museo Sans 100" w:eastAsia="Times New Roman" w:hAnsi="Museo Sans 100"/>
          <w:sz w:val="24"/>
          <w:szCs w:val="24"/>
        </w:rPr>
        <w:t>---</w:t>
      </w:r>
      <w:r w:rsidRPr="00B26347">
        <w:rPr>
          <w:rFonts w:ascii="Museo Sans 100" w:eastAsia="Times New Roman" w:hAnsi="Museo Sans 100"/>
          <w:sz w:val="24"/>
          <w:szCs w:val="24"/>
        </w:rPr>
        <w:t xml:space="preserve"> del Libro </w:t>
      </w:r>
      <w:r w:rsidR="00862536">
        <w:rPr>
          <w:rFonts w:ascii="Museo Sans 100" w:eastAsia="Times New Roman" w:hAnsi="Museo Sans 100"/>
          <w:sz w:val="24"/>
          <w:szCs w:val="24"/>
        </w:rPr>
        <w:t>---</w:t>
      </w:r>
      <w:r w:rsidRPr="00B26347">
        <w:rPr>
          <w:rFonts w:ascii="Museo Sans 100" w:eastAsia="Times New Roman" w:hAnsi="Museo Sans 100"/>
          <w:sz w:val="24"/>
          <w:szCs w:val="24"/>
        </w:rPr>
        <w:t xml:space="preserve"> de Propiedad de La Unión y luego inscrito por traspaso a favor del Instituto Salvadoreño de Transformación Agraria al número </w:t>
      </w:r>
      <w:r w:rsidR="00862536">
        <w:rPr>
          <w:rFonts w:ascii="Museo Sans 100" w:eastAsia="Times New Roman" w:hAnsi="Museo Sans 100"/>
          <w:sz w:val="24"/>
          <w:szCs w:val="24"/>
        </w:rPr>
        <w:t>---</w:t>
      </w:r>
      <w:r w:rsidRPr="00B26347">
        <w:rPr>
          <w:rFonts w:ascii="Museo Sans 100" w:eastAsia="Times New Roman" w:hAnsi="Museo Sans 100"/>
          <w:sz w:val="24"/>
          <w:szCs w:val="24"/>
        </w:rPr>
        <w:t xml:space="preserve"> del Libro </w:t>
      </w:r>
      <w:r w:rsidR="00862536">
        <w:rPr>
          <w:rFonts w:ascii="Museo Sans 100" w:eastAsia="Times New Roman" w:hAnsi="Museo Sans 100"/>
          <w:sz w:val="24"/>
          <w:szCs w:val="24"/>
        </w:rPr>
        <w:t>---</w:t>
      </w:r>
      <w:r w:rsidRPr="00B26347">
        <w:rPr>
          <w:rFonts w:ascii="Museo Sans 100" w:eastAsia="Times New Roman" w:hAnsi="Museo Sans 100"/>
          <w:sz w:val="24"/>
          <w:szCs w:val="24"/>
        </w:rPr>
        <w:t xml:space="preserve">, trasladada a la Matricula </w:t>
      </w:r>
      <w:r w:rsidR="00862536">
        <w:rPr>
          <w:rFonts w:ascii="Museo Sans 100" w:eastAsia="Times New Roman" w:hAnsi="Museo Sans 100"/>
          <w:sz w:val="24"/>
          <w:szCs w:val="24"/>
        </w:rPr>
        <w:t xml:space="preserve">--- </w:t>
      </w:r>
      <w:r w:rsidRPr="00B26347">
        <w:rPr>
          <w:rFonts w:ascii="Museo Sans 100" w:eastAsia="Times New Roman" w:hAnsi="Museo Sans 100"/>
          <w:sz w:val="24"/>
          <w:szCs w:val="24"/>
        </w:rPr>
        <w:t xml:space="preserve">-00000 del mismo registro, con un área de 808 </w:t>
      </w:r>
      <w:proofErr w:type="spellStart"/>
      <w:r w:rsidRPr="00B26347">
        <w:rPr>
          <w:rFonts w:ascii="Museo Sans 100" w:eastAsia="Times New Roman" w:hAnsi="Museo Sans 100"/>
          <w:sz w:val="24"/>
          <w:szCs w:val="24"/>
        </w:rPr>
        <w:t>Hás</w:t>
      </w:r>
      <w:proofErr w:type="spellEnd"/>
      <w:r w:rsidRPr="00B26347">
        <w:rPr>
          <w:rFonts w:ascii="Museo Sans 100" w:eastAsia="Times New Roman" w:hAnsi="Museo Sans 100"/>
          <w:sz w:val="24"/>
          <w:szCs w:val="24"/>
        </w:rPr>
        <w:t xml:space="preserve">. 45 As. 25.00 </w:t>
      </w:r>
      <w:proofErr w:type="spellStart"/>
      <w:r w:rsidRPr="00B26347">
        <w:rPr>
          <w:rFonts w:ascii="Museo Sans 100" w:eastAsia="Times New Roman" w:hAnsi="Museo Sans 100"/>
          <w:sz w:val="24"/>
          <w:szCs w:val="24"/>
        </w:rPr>
        <w:t>Cás</w:t>
      </w:r>
      <w:proofErr w:type="spellEnd"/>
      <w:r w:rsidRPr="00B26347">
        <w:rPr>
          <w:rFonts w:ascii="Museo Sans 100" w:eastAsia="Times New Roman" w:hAnsi="Museo Sans 100"/>
          <w:sz w:val="24"/>
          <w:szCs w:val="24"/>
        </w:rPr>
        <w:t xml:space="preserve">., por un precio de adquisición de $6,857.14, a razón de $8.481809 por hectárea y de $0.0008481809 por metro cuadrado, y que por desmembraciones realizadas ha quedado reducido a un área de 787 </w:t>
      </w:r>
      <w:proofErr w:type="spellStart"/>
      <w:r w:rsidRPr="00B26347">
        <w:rPr>
          <w:rFonts w:ascii="Museo Sans 100" w:eastAsia="Times New Roman" w:hAnsi="Museo Sans 100"/>
          <w:sz w:val="24"/>
          <w:szCs w:val="24"/>
        </w:rPr>
        <w:t>Hás</w:t>
      </w:r>
      <w:proofErr w:type="spellEnd"/>
      <w:r w:rsidRPr="00B26347">
        <w:rPr>
          <w:rFonts w:ascii="Museo Sans 100" w:eastAsia="Times New Roman" w:hAnsi="Museo Sans 100"/>
          <w:sz w:val="24"/>
          <w:szCs w:val="24"/>
        </w:rPr>
        <w:t xml:space="preserve">. 79 As. 23.18 </w:t>
      </w:r>
      <w:proofErr w:type="spellStart"/>
      <w:r w:rsidRPr="00B26347">
        <w:rPr>
          <w:rFonts w:ascii="Museo Sans 100" w:eastAsia="Times New Roman" w:hAnsi="Museo Sans 100"/>
          <w:sz w:val="24"/>
          <w:szCs w:val="24"/>
        </w:rPr>
        <w:t>Cás</w:t>
      </w:r>
      <w:proofErr w:type="spellEnd"/>
      <w:r w:rsidRPr="00B26347">
        <w:rPr>
          <w:rFonts w:ascii="Museo Sans 100" w:eastAsia="Times New Roman" w:hAnsi="Museo Sans 100"/>
          <w:sz w:val="24"/>
          <w:szCs w:val="24"/>
        </w:rPr>
        <w:t xml:space="preserve">. </w:t>
      </w:r>
    </w:p>
    <w:p w:rsidR="006B3E9B" w:rsidRPr="00B26347" w:rsidRDefault="006B3E9B" w:rsidP="00B26347">
      <w:pPr>
        <w:ind w:left="1134"/>
        <w:jc w:val="both"/>
        <w:rPr>
          <w:rFonts w:ascii="Museo Sans 100" w:eastAsia="Times New Roman" w:hAnsi="Museo Sans 100"/>
          <w:sz w:val="24"/>
          <w:szCs w:val="24"/>
        </w:rPr>
      </w:pPr>
      <w:r w:rsidRPr="00B26347">
        <w:rPr>
          <w:rFonts w:ascii="Museo Sans 100" w:eastAsia="Times New Roman" w:hAnsi="Museo Sans 100"/>
          <w:sz w:val="24"/>
          <w:szCs w:val="24"/>
        </w:rPr>
        <w:t>Es necesario establecer, que de conformidad al Decreto Nº 306 de fecha 11 de mayo de 1967, la referida Donación quedó condicionada en el sentido que el Instituto de Colonización Rural destinaría el inmueble para el cumplimiento de sus propios fines, especialmente para adjudicar en propiedad de acuerdo a su Ley Orgánica, las parcelas ocupadas por familias de campesinos avecindadas en ese lugar.</w:t>
      </w:r>
    </w:p>
    <w:p w:rsidR="006B3E9B" w:rsidRPr="00B26347" w:rsidRDefault="006B3E9B" w:rsidP="00B26347">
      <w:pPr>
        <w:jc w:val="both"/>
        <w:rPr>
          <w:rFonts w:ascii="Museo Sans 100" w:eastAsia="Times New Roman" w:hAnsi="Museo Sans 100"/>
          <w:sz w:val="24"/>
          <w:szCs w:val="24"/>
        </w:rPr>
      </w:pPr>
    </w:p>
    <w:p w:rsidR="006B3E9B" w:rsidRPr="00862536" w:rsidRDefault="006B3E9B" w:rsidP="00862536">
      <w:pPr>
        <w:numPr>
          <w:ilvl w:val="0"/>
          <w:numId w:val="11"/>
        </w:numPr>
        <w:tabs>
          <w:tab w:val="clear" w:pos="540"/>
          <w:tab w:val="num" w:pos="1134"/>
        </w:tabs>
        <w:ind w:left="1134" w:hanging="708"/>
        <w:jc w:val="both"/>
        <w:rPr>
          <w:rFonts w:ascii="Museo Sans 100" w:eastAsia="Times New Roman" w:hAnsi="Museo Sans 100"/>
          <w:sz w:val="24"/>
          <w:szCs w:val="24"/>
        </w:rPr>
      </w:pPr>
      <w:r w:rsidRPr="00B26347">
        <w:rPr>
          <w:rFonts w:ascii="Museo Sans 100" w:eastAsia="Times New Roman" w:hAnsi="Museo Sans 100"/>
          <w:sz w:val="24"/>
          <w:szCs w:val="24"/>
        </w:rPr>
        <w:t xml:space="preserve">En el Punto XVII del Acta de Sesión Ordinaria 43-2013 de fecha 11 de diciembre de 2013, se aprobó el Proyecto de Asentamiento Comunitario y Lotificación Agrícola desarrollado en el inmueble en mención, con un área total de 170 </w:t>
      </w:r>
      <w:proofErr w:type="spellStart"/>
      <w:r w:rsidRPr="00B26347">
        <w:rPr>
          <w:rFonts w:ascii="Museo Sans 100" w:eastAsia="Times New Roman" w:hAnsi="Museo Sans 100"/>
          <w:sz w:val="24"/>
          <w:szCs w:val="24"/>
        </w:rPr>
        <w:t>Hás</w:t>
      </w:r>
      <w:proofErr w:type="spellEnd"/>
      <w:r w:rsidRPr="00B26347">
        <w:rPr>
          <w:rFonts w:ascii="Museo Sans 100" w:eastAsia="Times New Roman" w:hAnsi="Museo Sans 100"/>
          <w:sz w:val="24"/>
          <w:szCs w:val="24"/>
        </w:rPr>
        <w:t xml:space="preserve">. 37 As. 83.86 </w:t>
      </w:r>
      <w:proofErr w:type="spellStart"/>
      <w:r w:rsidRPr="00B26347">
        <w:rPr>
          <w:rFonts w:ascii="Museo Sans 100" w:eastAsia="Times New Roman" w:hAnsi="Museo Sans 100"/>
          <w:sz w:val="24"/>
          <w:szCs w:val="24"/>
        </w:rPr>
        <w:t>Cás</w:t>
      </w:r>
      <w:proofErr w:type="spellEnd"/>
      <w:r w:rsidRPr="00B26347">
        <w:rPr>
          <w:rFonts w:ascii="Museo Sans 100" w:eastAsia="Times New Roman" w:hAnsi="Museo Sans 100"/>
          <w:sz w:val="24"/>
          <w:szCs w:val="24"/>
        </w:rPr>
        <w:t xml:space="preserve">., que incluye: </w:t>
      </w:r>
      <w:r w:rsidR="00862536">
        <w:rPr>
          <w:rFonts w:ascii="Museo Sans 100" w:eastAsia="Times New Roman" w:hAnsi="Museo Sans 100"/>
          <w:sz w:val="24"/>
          <w:szCs w:val="24"/>
        </w:rPr>
        <w:t>---</w:t>
      </w:r>
      <w:r w:rsidRPr="00B26347">
        <w:rPr>
          <w:rFonts w:ascii="Museo Sans 100" w:eastAsia="Times New Roman" w:hAnsi="Museo Sans 100"/>
          <w:sz w:val="24"/>
          <w:szCs w:val="24"/>
        </w:rPr>
        <w:t xml:space="preserve"> solares de vivienda (Polígonos A, B, C, D2, D3, D4, E1, E2, E3, E4, E5, E6, E7, F1, F2, F3, F4, G2, G3, G4, H, I, J, K, L, M1, M2 y N), </w:t>
      </w:r>
      <w:r w:rsidR="00862536">
        <w:rPr>
          <w:rFonts w:ascii="Museo Sans 100" w:eastAsia="Times New Roman" w:hAnsi="Museo Sans 100"/>
          <w:sz w:val="24"/>
          <w:szCs w:val="24"/>
        </w:rPr>
        <w:t>---</w:t>
      </w:r>
      <w:r w:rsidRPr="00B26347">
        <w:rPr>
          <w:rFonts w:ascii="Museo Sans 100" w:eastAsia="Times New Roman" w:hAnsi="Museo Sans 100"/>
          <w:sz w:val="24"/>
          <w:szCs w:val="24"/>
        </w:rPr>
        <w:t xml:space="preserve"> lotes (Polígonos del 2 al 12, del 14 al 17, 20, 21, y del 24 al 31), 1 fuente, 1 tanque de agua, 1 Iglesia, 1 parque, 1 bosque, 2 nacimientos (1 y 2), 1 pozo, 3 canales (1, 2 y 3), 1 cancha, 4 zonas verdes (ZV-1, ZV-2, ZV-3 y ZV-4), 23 zonas de protección (ZP-1, ZP-2, ZP-3, ZP-4, ZP-5, ZP-6, ZP-7, ZP-8, ZP-9, ZP-10, ZP-11, ZP-12, ZP-13, ZP-14, ZP-15, ZP-16, ZP-17, ZP-18, ZP-22, ZP-23, ZP-25, ZP-26 y ZP-</w:t>
      </w:r>
      <w:r w:rsidRPr="00862536">
        <w:rPr>
          <w:rFonts w:ascii="Museo Sans 100" w:eastAsia="Times New Roman" w:hAnsi="Museo Sans 100"/>
          <w:sz w:val="24"/>
          <w:szCs w:val="24"/>
        </w:rPr>
        <w:t xml:space="preserve">27), 17 quebradas (de la 1 a la 11 y de la 13 a la 18) y calles, modificado por el Punto XII del Acta de Sesión Ordinaria 07-2014 de fecha 20 de febrero de 2014, en el sentido que se dejó sin efecto el Acuerdo Tercero en el que se ordenó nombrar a la Comisión Especial para fijar el precio de venta de los inmuebles a adjudicarse, por innecesario, debido a que en Acuerdo contenido en el Punto XIV del Acta de Sesión Ordinaria  6-2000 de fecha 15 de febrero del año 2000, la Junta Directiva aprobó la </w:t>
      </w:r>
      <w:r w:rsidRPr="00862536">
        <w:rPr>
          <w:rFonts w:ascii="Museo Sans 100" w:eastAsia="Times New Roman" w:hAnsi="Museo Sans 100"/>
          <w:b/>
          <w:sz w:val="24"/>
          <w:szCs w:val="24"/>
          <w:lang w:val="es-ES"/>
        </w:rPr>
        <w:t xml:space="preserve">“Propuesta de Sistema de Modificación de Valores Unitarios </w:t>
      </w:r>
      <w:r w:rsidRPr="00862536">
        <w:rPr>
          <w:rFonts w:ascii="Museo Sans 100" w:eastAsia="Times New Roman" w:hAnsi="Museo Sans 100"/>
          <w:b/>
          <w:sz w:val="24"/>
          <w:szCs w:val="24"/>
          <w:lang w:val="es-ES"/>
        </w:rPr>
        <w:lastRenderedPageBreak/>
        <w:t>actualizados para ser aplicados en valúos de lotes y solares de las Hacienda del Sector Tradicional”</w:t>
      </w:r>
      <w:r w:rsidRPr="00862536">
        <w:rPr>
          <w:rFonts w:ascii="Museo Sans 100" w:eastAsia="Times New Roman" w:hAnsi="Museo Sans 100"/>
          <w:sz w:val="24"/>
          <w:szCs w:val="24"/>
          <w:lang w:val="es-ES"/>
        </w:rPr>
        <w:t xml:space="preserve">, </w:t>
      </w:r>
      <w:r w:rsidRPr="00862536">
        <w:rPr>
          <w:rFonts w:ascii="Museo Sans 100" w:eastAsia="Times New Roman" w:hAnsi="Museo Sans 100"/>
          <w:b/>
          <w:sz w:val="24"/>
          <w:szCs w:val="24"/>
          <w:lang w:val="es-ES"/>
        </w:rPr>
        <w:t>el cual es conforme con el Manual de Procedimientos de Propiedad del Sector Tradicional Vigente</w:t>
      </w:r>
      <w:r w:rsidRPr="00862536">
        <w:rPr>
          <w:rFonts w:ascii="Museo Sans 100" w:eastAsia="Times New Roman" w:hAnsi="Museo Sans 100"/>
          <w:sz w:val="24"/>
          <w:szCs w:val="24"/>
          <w:lang w:val="es-ES"/>
        </w:rPr>
        <w:t xml:space="preserve">. </w:t>
      </w:r>
      <w:r w:rsidRPr="00862536">
        <w:rPr>
          <w:rFonts w:ascii="Museo Sans 100" w:eastAsia="Times New Roman" w:hAnsi="Museo Sans 100"/>
          <w:bCs/>
          <w:sz w:val="24"/>
          <w:szCs w:val="24"/>
        </w:rPr>
        <w:t xml:space="preserve">Es de mencionar, que las áreas que han sido identificadas como zonas verdes, conservarán su uso como tal y no serán parceladas debido a su tipificación y características. </w:t>
      </w:r>
      <w:r w:rsidRPr="00862536">
        <w:rPr>
          <w:rFonts w:ascii="Museo Sans 100" w:eastAsia="Times New Roman" w:hAnsi="Museo Sans 100"/>
          <w:sz w:val="24"/>
          <w:szCs w:val="24"/>
        </w:rPr>
        <w:t xml:space="preserve">Dentro del Proyecto relacionado se encuentra el inmueble objeto del presente </w:t>
      </w:r>
      <w:r w:rsidR="0082032C" w:rsidRPr="00862536">
        <w:rPr>
          <w:rFonts w:ascii="Museo Sans 100" w:eastAsia="Times New Roman" w:hAnsi="Museo Sans 100"/>
          <w:sz w:val="24"/>
          <w:szCs w:val="24"/>
        </w:rPr>
        <w:t>punto de acta</w:t>
      </w:r>
      <w:r w:rsidRPr="00862536">
        <w:rPr>
          <w:rFonts w:ascii="Museo Sans 100" w:eastAsia="Times New Roman" w:hAnsi="Museo Sans 100"/>
          <w:sz w:val="24"/>
          <w:szCs w:val="24"/>
        </w:rPr>
        <w:t xml:space="preserve">. </w:t>
      </w:r>
    </w:p>
    <w:p w:rsidR="006B3E9B" w:rsidRPr="00B26347" w:rsidRDefault="006B3E9B" w:rsidP="00B26347">
      <w:pPr>
        <w:pStyle w:val="Prrafodelista"/>
        <w:jc w:val="both"/>
        <w:rPr>
          <w:rFonts w:ascii="Museo Sans 100" w:eastAsia="Times New Roman" w:hAnsi="Museo Sans 100"/>
          <w:sz w:val="24"/>
          <w:szCs w:val="24"/>
          <w:lang w:eastAsia="es-ES"/>
        </w:rPr>
      </w:pPr>
    </w:p>
    <w:p w:rsidR="006B3E9B" w:rsidRPr="00B26347" w:rsidRDefault="006B3E9B" w:rsidP="00923BA4">
      <w:pPr>
        <w:pStyle w:val="Prrafodelista"/>
        <w:numPr>
          <w:ilvl w:val="0"/>
          <w:numId w:val="11"/>
        </w:numPr>
        <w:tabs>
          <w:tab w:val="clear" w:pos="540"/>
          <w:tab w:val="num" w:pos="1134"/>
        </w:tabs>
        <w:ind w:left="1134" w:hanging="708"/>
        <w:contextualSpacing/>
        <w:jc w:val="both"/>
        <w:rPr>
          <w:rFonts w:ascii="Museo Sans 100" w:eastAsia="Times New Roman" w:hAnsi="Museo Sans 100"/>
          <w:b/>
          <w:sz w:val="24"/>
          <w:szCs w:val="24"/>
          <w:lang w:eastAsia="es-ES"/>
        </w:rPr>
      </w:pPr>
      <w:r w:rsidRPr="00B26347">
        <w:rPr>
          <w:rFonts w:ascii="Museo Sans 100" w:eastAsia="Times New Roman" w:hAnsi="Museo Sans 100"/>
          <w:sz w:val="24"/>
          <w:szCs w:val="24"/>
          <w:lang w:eastAsia="es-ES"/>
        </w:rPr>
        <w:t xml:space="preserve">En el </w:t>
      </w:r>
      <w:r w:rsidR="0082032C" w:rsidRPr="00B26347">
        <w:rPr>
          <w:rFonts w:ascii="Museo Sans 100" w:eastAsia="Times New Roman" w:hAnsi="Museo Sans 100"/>
          <w:sz w:val="24"/>
          <w:szCs w:val="24"/>
          <w:lang w:eastAsia="es-ES"/>
        </w:rPr>
        <w:t xml:space="preserve">Punto IX del Acta de </w:t>
      </w:r>
      <w:r w:rsidRPr="00B26347">
        <w:rPr>
          <w:rFonts w:ascii="Museo Sans 100" w:eastAsia="Times New Roman" w:hAnsi="Museo Sans 100"/>
          <w:sz w:val="24"/>
          <w:szCs w:val="24"/>
          <w:lang w:eastAsia="es-ES"/>
        </w:rPr>
        <w:t xml:space="preserve">Sesión Extraordinaria 01-2014, de fecha 27 de marzo de 2014, se adjudicó, entre otros, el inmueble identificado como: </w:t>
      </w:r>
      <w:r w:rsidRPr="00B26347">
        <w:rPr>
          <w:rFonts w:ascii="Museo Sans 100" w:eastAsia="Times New Roman" w:hAnsi="Museo Sans 100"/>
          <w:b/>
          <w:sz w:val="24"/>
          <w:szCs w:val="24"/>
          <w:lang w:eastAsia="es-ES"/>
        </w:rPr>
        <w:t xml:space="preserve">Lote </w:t>
      </w:r>
      <w:r w:rsidR="00862536">
        <w:rPr>
          <w:rFonts w:ascii="Museo Sans 100" w:eastAsia="Times New Roman" w:hAnsi="Museo Sans 100"/>
          <w:b/>
          <w:sz w:val="24"/>
          <w:szCs w:val="24"/>
          <w:lang w:eastAsia="es-ES"/>
        </w:rPr>
        <w:t>--</w:t>
      </w:r>
      <w:r w:rsidRPr="00B26347">
        <w:rPr>
          <w:rFonts w:ascii="Museo Sans 100" w:eastAsia="Times New Roman" w:hAnsi="Museo Sans 100"/>
          <w:b/>
          <w:sz w:val="24"/>
          <w:szCs w:val="24"/>
          <w:lang w:eastAsia="es-ES"/>
        </w:rPr>
        <w:t xml:space="preserve">, Polígono </w:t>
      </w:r>
      <w:r w:rsidR="00862536">
        <w:rPr>
          <w:rFonts w:ascii="Museo Sans 100" w:eastAsia="Times New Roman" w:hAnsi="Museo Sans 100"/>
          <w:b/>
          <w:sz w:val="24"/>
          <w:szCs w:val="24"/>
          <w:lang w:eastAsia="es-ES"/>
        </w:rPr>
        <w:t>---</w:t>
      </w:r>
      <w:r w:rsidRPr="00B26347">
        <w:rPr>
          <w:rFonts w:ascii="Museo Sans 100" w:eastAsia="Times New Roman" w:hAnsi="Museo Sans 100"/>
          <w:b/>
          <w:sz w:val="24"/>
          <w:szCs w:val="24"/>
          <w:lang w:eastAsia="es-ES"/>
        </w:rPr>
        <w:t xml:space="preserve">, </w:t>
      </w:r>
      <w:r w:rsidRPr="00B26347">
        <w:rPr>
          <w:rFonts w:ascii="Museo Sans 100" w:eastAsia="Times New Roman" w:hAnsi="Museo Sans 100"/>
          <w:sz w:val="24"/>
          <w:szCs w:val="24"/>
          <w:lang w:eastAsia="es-ES"/>
        </w:rPr>
        <w:t>con un área de 141.20 Mt.², con un precio de $83.75, a favor de los señores: José Porfirio Larios y Jimmy Balmore Larios Molina.</w:t>
      </w:r>
    </w:p>
    <w:p w:rsidR="006B3E9B" w:rsidRPr="00B26347" w:rsidRDefault="006B3E9B" w:rsidP="00B26347">
      <w:pPr>
        <w:pStyle w:val="Prrafodelista"/>
        <w:jc w:val="both"/>
        <w:rPr>
          <w:rFonts w:ascii="Museo Sans 100" w:eastAsia="Times New Roman" w:hAnsi="Museo Sans 100"/>
          <w:sz w:val="24"/>
          <w:szCs w:val="24"/>
          <w:lang w:eastAsia="es-ES"/>
        </w:rPr>
      </w:pPr>
    </w:p>
    <w:p w:rsidR="006B3E9B" w:rsidRPr="00B26347" w:rsidRDefault="006B3E9B" w:rsidP="00923BA4">
      <w:pPr>
        <w:pStyle w:val="Prrafodelista"/>
        <w:numPr>
          <w:ilvl w:val="0"/>
          <w:numId w:val="11"/>
        </w:numPr>
        <w:tabs>
          <w:tab w:val="clear" w:pos="540"/>
          <w:tab w:val="num" w:pos="1134"/>
        </w:tabs>
        <w:ind w:left="1134" w:hanging="708"/>
        <w:contextualSpacing/>
        <w:jc w:val="both"/>
        <w:rPr>
          <w:rFonts w:ascii="Museo Sans 100" w:eastAsia="Times New Roman" w:hAnsi="Museo Sans 100"/>
          <w:bCs/>
          <w:sz w:val="24"/>
          <w:szCs w:val="24"/>
          <w:lang w:eastAsia="es-ES"/>
        </w:rPr>
      </w:pPr>
      <w:r w:rsidRPr="00B26347">
        <w:rPr>
          <w:rFonts w:ascii="Museo Sans 100" w:eastAsia="Times New Roman" w:hAnsi="Museo Sans 100"/>
          <w:sz w:val="24"/>
          <w:szCs w:val="24"/>
          <w:lang w:eastAsia="es-ES"/>
        </w:rPr>
        <w:t xml:space="preserve">Habiéndose actualizado la información de la adjudicación del inmueble antes mencionado, y que se encuentra comprendido dentro del Proyecto de Asentamiento Comunitario y Lotificación Agrícola desarrollado en el inmueble denominado como </w:t>
      </w:r>
      <w:r w:rsidRPr="00B26347">
        <w:rPr>
          <w:rFonts w:ascii="Museo Sans 100" w:eastAsia="Times New Roman" w:hAnsi="Museo Sans 100"/>
          <w:b/>
          <w:sz w:val="24"/>
          <w:szCs w:val="24"/>
          <w:lang w:eastAsia="es-ES"/>
        </w:rPr>
        <w:t xml:space="preserve">HACIENDA EL CHIQUIRIN, </w:t>
      </w:r>
      <w:r w:rsidRPr="00B26347">
        <w:rPr>
          <w:rFonts w:ascii="Museo Sans 100" w:eastAsia="Times New Roman" w:hAnsi="Museo Sans 100"/>
          <w:sz w:val="24"/>
          <w:szCs w:val="24"/>
          <w:lang w:eastAsia="es-ES"/>
        </w:rPr>
        <w:t xml:space="preserve">aprobado en el Punto </w:t>
      </w:r>
      <w:r w:rsidRPr="00B26347">
        <w:rPr>
          <w:rFonts w:ascii="Museo Sans 100" w:eastAsia="Times New Roman" w:hAnsi="Museo Sans 100"/>
          <w:sz w:val="24"/>
          <w:szCs w:val="24"/>
        </w:rPr>
        <w:t>XVII del Acta de Sesión Ordinaria 43-2013 de fecha 11 de diciembre de 2013</w:t>
      </w:r>
      <w:r w:rsidRPr="00B26347">
        <w:rPr>
          <w:rFonts w:ascii="Museo Sans 100" w:eastAsia="Times New Roman" w:hAnsi="Museo Sans 100"/>
          <w:sz w:val="24"/>
          <w:szCs w:val="24"/>
          <w:lang w:eastAsia="es-ES"/>
        </w:rPr>
        <w:t>; se hace necesaria la modificación del Punto de Acta citado en el considerando</w:t>
      </w:r>
      <w:r w:rsidR="0082032C" w:rsidRPr="00B26347">
        <w:rPr>
          <w:rFonts w:ascii="Museo Sans 100" w:eastAsia="Times New Roman" w:hAnsi="Museo Sans 100"/>
          <w:sz w:val="24"/>
          <w:szCs w:val="24"/>
          <w:lang w:eastAsia="es-ES"/>
        </w:rPr>
        <w:t xml:space="preserve"> anterior</w:t>
      </w:r>
      <w:r w:rsidRPr="00B26347">
        <w:rPr>
          <w:rFonts w:ascii="Museo Sans 100" w:eastAsia="Times New Roman" w:hAnsi="Museo Sans 100"/>
          <w:sz w:val="24"/>
          <w:szCs w:val="24"/>
          <w:lang w:eastAsia="es-ES"/>
        </w:rPr>
        <w:t>, por las siguientes causales:</w:t>
      </w:r>
    </w:p>
    <w:p w:rsidR="006B3E9B" w:rsidRPr="00B26347" w:rsidRDefault="006B3E9B" w:rsidP="00B26347">
      <w:pPr>
        <w:pStyle w:val="Prrafodelista"/>
        <w:ind w:left="540"/>
        <w:jc w:val="both"/>
        <w:rPr>
          <w:rFonts w:ascii="Museo Sans 100" w:eastAsia="Times New Roman" w:hAnsi="Museo Sans 100"/>
          <w:bCs/>
          <w:sz w:val="24"/>
          <w:szCs w:val="24"/>
          <w:lang w:eastAsia="es-ES"/>
        </w:rPr>
      </w:pPr>
    </w:p>
    <w:p w:rsidR="006B3E9B" w:rsidRPr="00B26347" w:rsidRDefault="0082032C" w:rsidP="00923BA4">
      <w:pPr>
        <w:pStyle w:val="Prrafodelista"/>
        <w:numPr>
          <w:ilvl w:val="0"/>
          <w:numId w:val="12"/>
        </w:numPr>
        <w:ind w:left="1701" w:hanging="567"/>
        <w:contextualSpacing/>
        <w:jc w:val="both"/>
        <w:rPr>
          <w:rFonts w:ascii="Museo Sans 100" w:eastAsia="Times New Roman" w:hAnsi="Museo Sans 100"/>
          <w:sz w:val="24"/>
          <w:szCs w:val="24"/>
          <w:lang w:val="es-ES"/>
        </w:rPr>
      </w:pPr>
      <w:r w:rsidRPr="00B26347">
        <w:rPr>
          <w:rFonts w:ascii="Museo Sans 100" w:hAnsi="Museo Sans 100"/>
          <w:sz w:val="24"/>
          <w:szCs w:val="24"/>
        </w:rPr>
        <w:t>Excluir</w:t>
      </w:r>
      <w:r w:rsidR="006B3E9B" w:rsidRPr="00B26347">
        <w:rPr>
          <w:rFonts w:ascii="Museo Sans 100" w:hAnsi="Museo Sans 100"/>
          <w:sz w:val="24"/>
          <w:szCs w:val="24"/>
        </w:rPr>
        <w:t xml:space="preserve"> </w:t>
      </w:r>
      <w:r w:rsidRPr="00B26347">
        <w:rPr>
          <w:rFonts w:ascii="Museo Sans 100" w:hAnsi="Museo Sans 100"/>
          <w:sz w:val="24"/>
          <w:szCs w:val="24"/>
        </w:rPr>
        <w:t>a</w:t>
      </w:r>
      <w:r w:rsidR="006B3E9B" w:rsidRPr="00B26347">
        <w:rPr>
          <w:rFonts w:ascii="Museo Sans 100" w:hAnsi="Museo Sans 100"/>
          <w:sz w:val="24"/>
          <w:szCs w:val="24"/>
        </w:rPr>
        <w:t>l señor José Porfirio Larios,</w:t>
      </w:r>
      <w:r w:rsidRPr="00B26347">
        <w:rPr>
          <w:rFonts w:ascii="Museo Sans 100" w:hAnsi="Museo Sans 100"/>
          <w:sz w:val="24"/>
          <w:szCs w:val="24"/>
        </w:rPr>
        <w:t xml:space="preserve"> por fallecimiento,</w:t>
      </w:r>
      <w:r w:rsidR="006B3E9B" w:rsidRPr="00B26347">
        <w:rPr>
          <w:rFonts w:ascii="Museo Sans 100" w:hAnsi="Museo Sans 100"/>
          <w:sz w:val="24"/>
          <w:szCs w:val="24"/>
        </w:rPr>
        <w:t xml:space="preserve"> causal comprobada con la Certificación de la Partida de Defunción N° </w:t>
      </w:r>
      <w:r w:rsidR="00FF3906">
        <w:rPr>
          <w:rFonts w:ascii="Museo Sans 100" w:hAnsi="Museo Sans 100"/>
          <w:sz w:val="24"/>
          <w:szCs w:val="24"/>
        </w:rPr>
        <w:t>----</w:t>
      </w:r>
      <w:r w:rsidR="006B3E9B" w:rsidRPr="00B26347">
        <w:rPr>
          <w:rFonts w:ascii="Museo Sans 100" w:hAnsi="Museo Sans 100"/>
          <w:sz w:val="24"/>
          <w:szCs w:val="24"/>
        </w:rPr>
        <w:t xml:space="preserve">, Página </w:t>
      </w:r>
      <w:r w:rsidR="00FF3906">
        <w:rPr>
          <w:rFonts w:ascii="Museo Sans 100" w:hAnsi="Museo Sans 100"/>
          <w:sz w:val="24"/>
          <w:szCs w:val="24"/>
        </w:rPr>
        <w:t>----</w:t>
      </w:r>
      <w:r w:rsidR="006B3E9B" w:rsidRPr="00B26347">
        <w:rPr>
          <w:rFonts w:ascii="Museo Sans 100" w:hAnsi="Museo Sans 100"/>
          <w:sz w:val="24"/>
          <w:szCs w:val="24"/>
        </w:rPr>
        <w:t xml:space="preserve">, Tomo </w:t>
      </w:r>
      <w:r w:rsidR="00FF3906">
        <w:rPr>
          <w:rFonts w:ascii="Museo Sans 100" w:hAnsi="Museo Sans 100"/>
          <w:sz w:val="24"/>
          <w:szCs w:val="24"/>
        </w:rPr>
        <w:t>----</w:t>
      </w:r>
      <w:r w:rsidR="006B3E9B" w:rsidRPr="00B26347">
        <w:rPr>
          <w:rFonts w:ascii="Museo Sans 100" w:hAnsi="Museo Sans 100"/>
          <w:sz w:val="24"/>
          <w:szCs w:val="24"/>
        </w:rPr>
        <w:t xml:space="preserve">, del Libro de Partidas de Defunción N° </w:t>
      </w:r>
      <w:r w:rsidR="00FF3906">
        <w:rPr>
          <w:rFonts w:ascii="Museo Sans 100" w:hAnsi="Museo Sans 100"/>
          <w:sz w:val="24"/>
          <w:szCs w:val="24"/>
        </w:rPr>
        <w:t>----</w:t>
      </w:r>
      <w:r w:rsidR="006B3E9B" w:rsidRPr="00B26347">
        <w:rPr>
          <w:rFonts w:ascii="Museo Sans 100" w:hAnsi="Museo Sans 100"/>
          <w:sz w:val="24"/>
          <w:szCs w:val="24"/>
        </w:rPr>
        <w:t xml:space="preserve"> que la Alcaldía Municipal de </w:t>
      </w:r>
      <w:r w:rsidR="00FF3906">
        <w:rPr>
          <w:rFonts w:ascii="Museo Sans 100" w:hAnsi="Museo Sans 100"/>
          <w:sz w:val="24"/>
          <w:szCs w:val="24"/>
        </w:rPr>
        <w:t>----</w:t>
      </w:r>
      <w:r w:rsidR="006B3E9B" w:rsidRPr="00B26347">
        <w:rPr>
          <w:rFonts w:ascii="Museo Sans 100" w:hAnsi="Museo Sans 100"/>
          <w:sz w:val="24"/>
          <w:szCs w:val="24"/>
        </w:rPr>
        <w:t xml:space="preserve">, departamento de </w:t>
      </w:r>
      <w:r w:rsidR="00FF3906">
        <w:rPr>
          <w:rFonts w:ascii="Museo Sans 100" w:hAnsi="Museo Sans 100"/>
          <w:sz w:val="24"/>
          <w:szCs w:val="24"/>
        </w:rPr>
        <w:t>----</w:t>
      </w:r>
      <w:r w:rsidR="006B3E9B" w:rsidRPr="00B26347">
        <w:rPr>
          <w:rFonts w:ascii="Museo Sans 100" w:hAnsi="Museo Sans 100"/>
          <w:sz w:val="24"/>
          <w:szCs w:val="24"/>
        </w:rPr>
        <w:t xml:space="preserve">, llevó en el año </w:t>
      </w:r>
      <w:r w:rsidR="00FF3906">
        <w:rPr>
          <w:rFonts w:ascii="Museo Sans 100" w:hAnsi="Museo Sans 100"/>
          <w:sz w:val="24"/>
          <w:szCs w:val="24"/>
        </w:rPr>
        <w:t>----</w:t>
      </w:r>
      <w:r w:rsidR="006B3E9B" w:rsidRPr="00B26347">
        <w:rPr>
          <w:rFonts w:ascii="Museo Sans 100" w:hAnsi="Museo Sans 100"/>
          <w:sz w:val="24"/>
          <w:szCs w:val="24"/>
        </w:rPr>
        <w:t>, en la que consta que el señor José Porfirio Larios</w:t>
      </w:r>
      <w:r w:rsidR="006B3E9B" w:rsidRPr="00B26347">
        <w:rPr>
          <w:rFonts w:ascii="Museo Sans 100" w:hAnsi="Museo Sans 100"/>
          <w:b/>
          <w:i/>
          <w:sz w:val="24"/>
          <w:szCs w:val="24"/>
        </w:rPr>
        <w:t xml:space="preserve">, </w:t>
      </w:r>
      <w:r w:rsidR="006B3E9B" w:rsidRPr="00B26347">
        <w:rPr>
          <w:rFonts w:ascii="Museo Sans 100" w:hAnsi="Museo Sans 100"/>
          <w:sz w:val="24"/>
          <w:szCs w:val="24"/>
        </w:rPr>
        <w:t xml:space="preserve">falleció el día </w:t>
      </w:r>
      <w:r w:rsidR="00FF3906">
        <w:rPr>
          <w:rFonts w:ascii="Museo Sans 100" w:hAnsi="Museo Sans 100"/>
          <w:sz w:val="24"/>
          <w:szCs w:val="24"/>
        </w:rPr>
        <w:t>----</w:t>
      </w:r>
      <w:r w:rsidR="006B3E9B" w:rsidRPr="00B26347">
        <w:rPr>
          <w:rFonts w:ascii="Museo Sans 100" w:hAnsi="Museo Sans 100"/>
          <w:sz w:val="24"/>
          <w:szCs w:val="24"/>
        </w:rPr>
        <w:t xml:space="preserve"> de </w:t>
      </w:r>
      <w:r w:rsidR="00FF3906">
        <w:rPr>
          <w:rFonts w:ascii="Museo Sans 100" w:hAnsi="Museo Sans 100"/>
          <w:sz w:val="24"/>
          <w:szCs w:val="24"/>
        </w:rPr>
        <w:t>----</w:t>
      </w:r>
      <w:r w:rsidR="006B3E9B" w:rsidRPr="00B26347">
        <w:rPr>
          <w:rFonts w:ascii="Museo Sans 100" w:hAnsi="Museo Sans 100"/>
          <w:sz w:val="24"/>
          <w:szCs w:val="24"/>
        </w:rPr>
        <w:t xml:space="preserve"> </w:t>
      </w:r>
      <w:proofErr w:type="spellStart"/>
      <w:r w:rsidR="006B3E9B" w:rsidRPr="00B26347">
        <w:rPr>
          <w:rFonts w:ascii="Museo Sans 100" w:hAnsi="Museo Sans 100"/>
          <w:sz w:val="24"/>
          <w:szCs w:val="24"/>
        </w:rPr>
        <w:t>de</w:t>
      </w:r>
      <w:proofErr w:type="spellEnd"/>
      <w:r w:rsidR="006B3E9B" w:rsidRPr="00B26347">
        <w:rPr>
          <w:rFonts w:ascii="Museo Sans 100" w:hAnsi="Museo Sans 100"/>
          <w:sz w:val="24"/>
          <w:szCs w:val="24"/>
        </w:rPr>
        <w:t xml:space="preserve"> </w:t>
      </w:r>
      <w:r w:rsidR="00FF3906">
        <w:rPr>
          <w:rFonts w:ascii="Museo Sans 100" w:hAnsi="Museo Sans 100"/>
          <w:sz w:val="24"/>
          <w:szCs w:val="24"/>
        </w:rPr>
        <w:t>-----</w:t>
      </w:r>
      <w:r w:rsidR="006B3E9B" w:rsidRPr="00B26347">
        <w:rPr>
          <w:rFonts w:ascii="Museo Sans 100" w:hAnsi="Museo Sans 100"/>
          <w:sz w:val="24"/>
          <w:szCs w:val="24"/>
        </w:rPr>
        <w:t>, según Solicitud de Exclusión de Beneficiario de fecha 29 de enero de 2020, documentos anexos al expediente respectivo</w:t>
      </w:r>
      <w:r w:rsidR="006B3E9B" w:rsidRPr="00B26347">
        <w:rPr>
          <w:rFonts w:ascii="Museo Sans 100" w:eastAsia="Times New Roman" w:hAnsi="Museo Sans 100"/>
          <w:sz w:val="24"/>
          <w:szCs w:val="24"/>
          <w:lang w:eastAsia="es-ES"/>
        </w:rPr>
        <w:t xml:space="preserve">. </w:t>
      </w:r>
    </w:p>
    <w:p w:rsidR="00B26347" w:rsidRPr="00B26347" w:rsidRDefault="00B26347" w:rsidP="00B26347">
      <w:pPr>
        <w:pStyle w:val="Prrafodelista"/>
        <w:rPr>
          <w:rFonts w:ascii="Museo Sans 100" w:eastAsia="Times New Roman" w:hAnsi="Museo Sans 100"/>
          <w:sz w:val="24"/>
          <w:szCs w:val="24"/>
          <w:lang w:val="es-ES"/>
        </w:rPr>
      </w:pPr>
    </w:p>
    <w:p w:rsidR="006B3E9B" w:rsidRPr="00862536" w:rsidRDefault="0082032C" w:rsidP="00862536">
      <w:pPr>
        <w:pStyle w:val="Prrafodelista"/>
        <w:numPr>
          <w:ilvl w:val="0"/>
          <w:numId w:val="12"/>
        </w:numPr>
        <w:ind w:left="1701" w:hanging="567"/>
        <w:contextualSpacing/>
        <w:jc w:val="both"/>
        <w:rPr>
          <w:rFonts w:ascii="Museo Sans 100" w:eastAsia="Times New Roman" w:hAnsi="Museo Sans 100"/>
          <w:sz w:val="24"/>
          <w:szCs w:val="24"/>
          <w:lang w:val="es-ES"/>
        </w:rPr>
      </w:pPr>
      <w:r w:rsidRPr="00B26347">
        <w:rPr>
          <w:rFonts w:ascii="Museo Sans 100" w:eastAsia="Times New Roman" w:hAnsi="Museo Sans 100"/>
          <w:sz w:val="24"/>
          <w:szCs w:val="24"/>
          <w:lang w:eastAsia="es-ES"/>
        </w:rPr>
        <w:t>Incluir</w:t>
      </w:r>
      <w:r w:rsidR="006B3E9B" w:rsidRPr="00B26347">
        <w:rPr>
          <w:rFonts w:ascii="Museo Sans 100" w:eastAsia="Times New Roman" w:hAnsi="Museo Sans 100"/>
          <w:sz w:val="24"/>
          <w:szCs w:val="24"/>
          <w:lang w:eastAsia="es-ES"/>
        </w:rPr>
        <w:t xml:space="preserve"> </w:t>
      </w:r>
      <w:r w:rsidRPr="00B26347">
        <w:rPr>
          <w:rFonts w:ascii="Museo Sans 100" w:eastAsia="Times New Roman" w:hAnsi="Museo Sans 100"/>
          <w:sz w:val="24"/>
          <w:szCs w:val="24"/>
          <w:lang w:eastAsia="es-ES"/>
        </w:rPr>
        <w:t xml:space="preserve">a </w:t>
      </w:r>
      <w:r w:rsidR="006B3E9B" w:rsidRPr="00B26347">
        <w:rPr>
          <w:rFonts w:ascii="Museo Sans 100" w:eastAsia="Times New Roman" w:hAnsi="Museo Sans 100"/>
          <w:sz w:val="24"/>
          <w:szCs w:val="24"/>
          <w:lang w:eastAsia="es-ES"/>
        </w:rPr>
        <w:t xml:space="preserve">las señoras: </w:t>
      </w:r>
      <w:r w:rsidR="006B3E9B" w:rsidRPr="00B26347">
        <w:rPr>
          <w:rFonts w:ascii="Museo Sans 100" w:eastAsia="Times New Roman" w:hAnsi="Museo Sans 100"/>
          <w:b/>
          <w:sz w:val="24"/>
          <w:szCs w:val="24"/>
          <w:lang w:eastAsia="es-ES"/>
        </w:rPr>
        <w:t xml:space="preserve">BLANCA ESTELA BENAVIDES VALLADARES, </w:t>
      </w:r>
      <w:r w:rsidR="006B3E9B" w:rsidRPr="00B26347">
        <w:rPr>
          <w:rFonts w:ascii="Museo Sans 100" w:eastAsia="Times New Roman" w:hAnsi="Museo Sans 100"/>
          <w:sz w:val="24"/>
          <w:szCs w:val="24"/>
          <w:lang w:eastAsia="es-ES"/>
        </w:rPr>
        <w:t xml:space="preserve">de </w:t>
      </w:r>
      <w:r w:rsidR="00862536">
        <w:rPr>
          <w:rFonts w:ascii="Museo Sans 100" w:eastAsia="Times New Roman" w:hAnsi="Museo Sans 100"/>
          <w:sz w:val="24"/>
          <w:szCs w:val="24"/>
          <w:lang w:eastAsia="es-ES"/>
        </w:rPr>
        <w:t>---</w:t>
      </w:r>
      <w:r w:rsidR="006B3E9B" w:rsidRPr="00B26347">
        <w:rPr>
          <w:rFonts w:ascii="Museo Sans 100" w:eastAsia="Times New Roman" w:hAnsi="Museo Sans 100"/>
          <w:sz w:val="24"/>
          <w:szCs w:val="24"/>
          <w:lang w:eastAsia="es-ES"/>
        </w:rPr>
        <w:t xml:space="preserve"> años de edad, </w:t>
      </w:r>
      <w:r w:rsidR="00862536">
        <w:rPr>
          <w:rFonts w:ascii="Museo Sans 100" w:eastAsia="Times New Roman" w:hAnsi="Museo Sans 100"/>
          <w:sz w:val="24"/>
          <w:szCs w:val="24"/>
          <w:lang w:eastAsia="es-ES"/>
        </w:rPr>
        <w:t>---</w:t>
      </w:r>
      <w:r w:rsidR="006B3E9B" w:rsidRPr="00B26347">
        <w:rPr>
          <w:rFonts w:ascii="Museo Sans 100" w:eastAsia="Times New Roman" w:hAnsi="Museo Sans 100"/>
          <w:sz w:val="24"/>
          <w:szCs w:val="24"/>
          <w:lang w:eastAsia="es-ES"/>
        </w:rPr>
        <w:t xml:space="preserve">, del domicilio de </w:t>
      </w:r>
      <w:r w:rsidR="00862536">
        <w:rPr>
          <w:rFonts w:ascii="Museo Sans 100" w:eastAsia="Times New Roman" w:hAnsi="Museo Sans 100"/>
          <w:sz w:val="24"/>
          <w:szCs w:val="24"/>
          <w:lang w:eastAsia="es-ES"/>
        </w:rPr>
        <w:t>---</w:t>
      </w:r>
      <w:r w:rsidR="006B3E9B" w:rsidRPr="00862536">
        <w:rPr>
          <w:rFonts w:ascii="Museo Sans 100" w:eastAsia="Times New Roman" w:hAnsi="Museo Sans 100"/>
          <w:sz w:val="24"/>
          <w:szCs w:val="24"/>
          <w:lang w:eastAsia="es-ES"/>
        </w:rPr>
        <w:t xml:space="preserve">, departamento de </w:t>
      </w:r>
      <w:r w:rsidR="00862536">
        <w:rPr>
          <w:rFonts w:ascii="Museo Sans 100" w:eastAsia="Times New Roman" w:hAnsi="Museo Sans 100"/>
          <w:sz w:val="24"/>
          <w:szCs w:val="24"/>
          <w:lang w:eastAsia="es-ES"/>
        </w:rPr>
        <w:t>---</w:t>
      </w:r>
      <w:r w:rsidR="006B3E9B" w:rsidRPr="00862536">
        <w:rPr>
          <w:rFonts w:ascii="Museo Sans 100" w:eastAsia="Times New Roman" w:hAnsi="Museo Sans 100"/>
          <w:sz w:val="24"/>
          <w:szCs w:val="24"/>
          <w:lang w:eastAsia="es-ES"/>
        </w:rPr>
        <w:t xml:space="preserve">, con Documento Único de Identidad número </w:t>
      </w:r>
      <w:r w:rsidR="00862536">
        <w:rPr>
          <w:rFonts w:ascii="Museo Sans 100" w:eastAsia="Times New Roman" w:hAnsi="Museo Sans 100"/>
          <w:sz w:val="24"/>
          <w:szCs w:val="24"/>
          <w:lang w:eastAsia="es-ES"/>
        </w:rPr>
        <w:t>---</w:t>
      </w:r>
      <w:r w:rsidR="006B3E9B" w:rsidRPr="00862536">
        <w:rPr>
          <w:rFonts w:ascii="Museo Sans 100" w:eastAsia="Times New Roman" w:hAnsi="Museo Sans 100"/>
          <w:sz w:val="24"/>
          <w:szCs w:val="24"/>
          <w:lang w:eastAsia="es-ES"/>
        </w:rPr>
        <w:t xml:space="preserve">, </w:t>
      </w:r>
      <w:r w:rsidR="006B3E9B" w:rsidRPr="00862536">
        <w:rPr>
          <w:rFonts w:ascii="Museo Sans 100" w:eastAsia="Times New Roman" w:hAnsi="Museo Sans 100"/>
          <w:b/>
          <w:sz w:val="24"/>
          <w:szCs w:val="24"/>
          <w:lang w:eastAsia="es-ES"/>
        </w:rPr>
        <w:t xml:space="preserve">MARIA EDELMIRA MOLINA </w:t>
      </w:r>
      <w:proofErr w:type="spellStart"/>
      <w:r w:rsidR="006B3E9B" w:rsidRPr="00862536">
        <w:rPr>
          <w:rFonts w:ascii="Museo Sans 100" w:eastAsia="Times New Roman" w:hAnsi="Museo Sans 100"/>
          <w:b/>
          <w:sz w:val="24"/>
          <w:szCs w:val="24"/>
          <w:lang w:eastAsia="es-ES"/>
        </w:rPr>
        <w:t>MOLINA</w:t>
      </w:r>
      <w:proofErr w:type="spellEnd"/>
      <w:r w:rsidR="006B3E9B" w:rsidRPr="00862536">
        <w:rPr>
          <w:rFonts w:ascii="Museo Sans 100" w:eastAsia="Times New Roman" w:hAnsi="Museo Sans 100"/>
          <w:b/>
          <w:sz w:val="24"/>
          <w:szCs w:val="24"/>
          <w:lang w:eastAsia="es-ES"/>
        </w:rPr>
        <w:t xml:space="preserve">, </w:t>
      </w:r>
      <w:r w:rsidR="006B3E9B" w:rsidRPr="00862536">
        <w:rPr>
          <w:rFonts w:ascii="Museo Sans 100" w:eastAsia="Times New Roman" w:hAnsi="Museo Sans 100"/>
          <w:sz w:val="24"/>
          <w:szCs w:val="24"/>
          <w:lang w:eastAsia="es-ES"/>
        </w:rPr>
        <w:t xml:space="preserve">de </w:t>
      </w:r>
      <w:r w:rsidR="00862536">
        <w:rPr>
          <w:rFonts w:ascii="Museo Sans 100" w:eastAsia="Times New Roman" w:hAnsi="Museo Sans 100"/>
          <w:sz w:val="24"/>
          <w:szCs w:val="24"/>
          <w:lang w:eastAsia="es-ES"/>
        </w:rPr>
        <w:t>---</w:t>
      </w:r>
      <w:r w:rsidR="006B3E9B" w:rsidRPr="00862536">
        <w:rPr>
          <w:rFonts w:ascii="Museo Sans 100" w:eastAsia="Times New Roman" w:hAnsi="Museo Sans 100"/>
          <w:sz w:val="24"/>
          <w:szCs w:val="24"/>
          <w:lang w:eastAsia="es-ES"/>
        </w:rPr>
        <w:t xml:space="preserve"> años de edad, </w:t>
      </w:r>
      <w:r w:rsidR="00862536">
        <w:rPr>
          <w:rFonts w:ascii="Museo Sans 100" w:eastAsia="Times New Roman" w:hAnsi="Museo Sans 100"/>
          <w:sz w:val="24"/>
          <w:szCs w:val="24"/>
          <w:lang w:eastAsia="es-ES"/>
        </w:rPr>
        <w:t>---</w:t>
      </w:r>
      <w:r w:rsidR="006B3E9B" w:rsidRPr="00862536">
        <w:rPr>
          <w:rFonts w:ascii="Museo Sans 100" w:eastAsia="Times New Roman" w:hAnsi="Museo Sans 100"/>
          <w:sz w:val="24"/>
          <w:szCs w:val="24"/>
          <w:lang w:eastAsia="es-ES"/>
        </w:rPr>
        <w:t xml:space="preserve">, del domicilio de </w:t>
      </w:r>
      <w:r w:rsidR="00862536">
        <w:rPr>
          <w:rFonts w:ascii="Museo Sans 100" w:eastAsia="Times New Roman" w:hAnsi="Museo Sans 100"/>
          <w:sz w:val="24"/>
          <w:szCs w:val="24"/>
          <w:lang w:eastAsia="es-ES"/>
        </w:rPr>
        <w:t>---</w:t>
      </w:r>
      <w:r w:rsidR="006B3E9B" w:rsidRPr="00862536">
        <w:rPr>
          <w:rFonts w:ascii="Museo Sans 100" w:eastAsia="Times New Roman" w:hAnsi="Museo Sans 100"/>
          <w:sz w:val="24"/>
          <w:szCs w:val="24"/>
          <w:lang w:eastAsia="es-ES"/>
        </w:rPr>
        <w:t xml:space="preserve">, departamento de </w:t>
      </w:r>
      <w:r w:rsidR="00862536">
        <w:rPr>
          <w:rFonts w:ascii="Museo Sans 100" w:eastAsia="Times New Roman" w:hAnsi="Museo Sans 100"/>
          <w:sz w:val="24"/>
          <w:szCs w:val="24"/>
          <w:lang w:eastAsia="es-ES"/>
        </w:rPr>
        <w:t>---</w:t>
      </w:r>
      <w:r w:rsidR="006B3E9B" w:rsidRPr="00862536">
        <w:rPr>
          <w:rFonts w:ascii="Museo Sans 100" w:eastAsia="Times New Roman" w:hAnsi="Museo Sans 100"/>
          <w:sz w:val="24"/>
          <w:szCs w:val="24"/>
          <w:lang w:eastAsia="es-ES"/>
        </w:rPr>
        <w:t xml:space="preserve">, con Documento Único de Identidad número </w:t>
      </w:r>
      <w:r w:rsidR="00862536">
        <w:rPr>
          <w:rFonts w:ascii="Museo Sans 100" w:eastAsia="Times New Roman" w:hAnsi="Museo Sans 100"/>
          <w:sz w:val="24"/>
          <w:szCs w:val="24"/>
          <w:lang w:eastAsia="es-ES"/>
        </w:rPr>
        <w:t>---</w:t>
      </w:r>
      <w:r w:rsidR="006B3E9B" w:rsidRPr="00862536">
        <w:rPr>
          <w:rFonts w:ascii="Museo Sans 100" w:eastAsia="Times New Roman" w:hAnsi="Museo Sans 100"/>
          <w:sz w:val="24"/>
          <w:szCs w:val="24"/>
          <w:lang w:eastAsia="es-ES"/>
        </w:rPr>
        <w:t xml:space="preserve">, en su calidad de </w:t>
      </w:r>
      <w:r w:rsidR="00862536">
        <w:rPr>
          <w:rFonts w:ascii="Museo Sans 100" w:eastAsia="Times New Roman" w:hAnsi="Museo Sans 100"/>
          <w:sz w:val="24"/>
          <w:szCs w:val="24"/>
          <w:lang w:eastAsia="es-ES"/>
        </w:rPr>
        <w:t>---</w:t>
      </w:r>
      <w:r w:rsidR="006B3E9B" w:rsidRPr="00862536">
        <w:rPr>
          <w:rFonts w:ascii="Museo Sans 100" w:eastAsia="Times New Roman" w:hAnsi="Museo Sans 100"/>
          <w:sz w:val="24"/>
          <w:szCs w:val="24"/>
          <w:lang w:eastAsia="es-ES"/>
        </w:rPr>
        <w:t xml:space="preserve"> y </w:t>
      </w:r>
      <w:r w:rsidR="00862536">
        <w:rPr>
          <w:rFonts w:ascii="Museo Sans 100" w:eastAsia="Times New Roman" w:hAnsi="Museo Sans 100"/>
          <w:sz w:val="24"/>
          <w:szCs w:val="24"/>
          <w:lang w:eastAsia="es-ES"/>
        </w:rPr>
        <w:t>---</w:t>
      </w:r>
      <w:r w:rsidR="006B3E9B" w:rsidRPr="00862536">
        <w:rPr>
          <w:rFonts w:ascii="Museo Sans 100" w:eastAsia="Times New Roman" w:hAnsi="Museo Sans 100"/>
          <w:sz w:val="24"/>
          <w:szCs w:val="24"/>
          <w:lang w:eastAsia="es-ES"/>
        </w:rPr>
        <w:t xml:space="preserve">, respectivamente, del titular de la adjudicación, señor Jimmy Balmore Larios Molina, vínculo </w:t>
      </w:r>
      <w:r w:rsidRPr="00862536">
        <w:rPr>
          <w:rFonts w:ascii="Museo Sans 100" w:eastAsia="Times New Roman" w:hAnsi="Museo Sans 100"/>
          <w:sz w:val="24"/>
          <w:szCs w:val="24"/>
          <w:lang w:eastAsia="es-ES"/>
        </w:rPr>
        <w:t xml:space="preserve">familiar </w:t>
      </w:r>
      <w:r w:rsidR="006B3E9B" w:rsidRPr="00862536">
        <w:rPr>
          <w:rFonts w:ascii="Museo Sans 100" w:eastAsia="Times New Roman" w:hAnsi="Museo Sans 100"/>
          <w:sz w:val="24"/>
          <w:szCs w:val="24"/>
          <w:lang w:eastAsia="es-ES"/>
        </w:rPr>
        <w:t>comprobado con Declaración Jurada anexa al expediente; según Solicitudes de Inclusión de Beneficiaria de fecha 29 de enero de 2020, documentos anexos al expediente respectivo.</w:t>
      </w:r>
    </w:p>
    <w:p w:rsidR="006B3E9B" w:rsidRPr="00B26347" w:rsidRDefault="006B3E9B" w:rsidP="00B26347">
      <w:pPr>
        <w:pStyle w:val="Prrafodelista"/>
        <w:ind w:left="540"/>
        <w:jc w:val="both"/>
        <w:rPr>
          <w:rFonts w:ascii="Museo Sans 100" w:eastAsia="Times New Roman" w:hAnsi="Museo Sans 100"/>
          <w:bCs/>
          <w:sz w:val="24"/>
          <w:szCs w:val="24"/>
          <w:lang w:eastAsia="es-ES"/>
        </w:rPr>
      </w:pPr>
    </w:p>
    <w:p w:rsidR="006B3E9B" w:rsidRPr="00B26347" w:rsidRDefault="006B3E9B" w:rsidP="00923BA4">
      <w:pPr>
        <w:pStyle w:val="Prrafodelista"/>
        <w:numPr>
          <w:ilvl w:val="0"/>
          <w:numId w:val="11"/>
        </w:numPr>
        <w:tabs>
          <w:tab w:val="clear" w:pos="540"/>
          <w:tab w:val="left" w:pos="1134"/>
        </w:tabs>
        <w:ind w:left="1134" w:hanging="708"/>
        <w:contextualSpacing/>
        <w:jc w:val="both"/>
        <w:rPr>
          <w:rFonts w:ascii="Museo Sans 100" w:hAnsi="Museo Sans 100"/>
          <w:sz w:val="24"/>
          <w:szCs w:val="24"/>
        </w:rPr>
      </w:pPr>
      <w:r w:rsidRPr="00B26347">
        <w:rPr>
          <w:rFonts w:ascii="Museo Sans 100" w:hAnsi="Museo Sans 100"/>
          <w:sz w:val="24"/>
          <w:szCs w:val="24"/>
        </w:rPr>
        <w:t>Conforme al Acta de Posesión M</w:t>
      </w:r>
      <w:r w:rsidR="0082032C" w:rsidRPr="00B26347">
        <w:rPr>
          <w:rFonts w:ascii="Museo Sans 100" w:hAnsi="Museo Sans 100"/>
          <w:sz w:val="24"/>
          <w:szCs w:val="24"/>
        </w:rPr>
        <w:t>aterial de fecha 29 de enero de</w:t>
      </w:r>
      <w:r w:rsidRPr="00B26347">
        <w:rPr>
          <w:rFonts w:ascii="Museo Sans 100" w:hAnsi="Museo Sans 100"/>
          <w:sz w:val="24"/>
          <w:szCs w:val="24"/>
        </w:rPr>
        <w:t xml:space="preserve"> 2020, levantada por el técnico de la Oficina Regional Oriental, Ingeniero Juan Antonio Serpas, el beneficiario se encuentra poseyendo el inmueble de forma quieta, pacífica y sin interrupción desde hace 6 años.</w:t>
      </w:r>
    </w:p>
    <w:p w:rsidR="006B3E9B" w:rsidRPr="00B26347" w:rsidRDefault="006B3E9B" w:rsidP="00B26347">
      <w:pPr>
        <w:rPr>
          <w:rFonts w:ascii="Museo Sans 100" w:eastAsia="Times New Roman" w:hAnsi="Museo Sans 100"/>
          <w:sz w:val="24"/>
          <w:szCs w:val="24"/>
        </w:rPr>
      </w:pPr>
    </w:p>
    <w:p w:rsidR="006B3E9B" w:rsidRPr="00B26347" w:rsidRDefault="006B3E9B" w:rsidP="00923BA4">
      <w:pPr>
        <w:pStyle w:val="Prrafodelista"/>
        <w:numPr>
          <w:ilvl w:val="0"/>
          <w:numId w:val="11"/>
        </w:numPr>
        <w:tabs>
          <w:tab w:val="clear" w:pos="540"/>
          <w:tab w:val="left" w:pos="1134"/>
        </w:tabs>
        <w:ind w:left="1134" w:hanging="708"/>
        <w:contextualSpacing/>
        <w:jc w:val="both"/>
        <w:rPr>
          <w:rFonts w:ascii="Museo Sans 100" w:hAnsi="Museo Sans 100"/>
          <w:sz w:val="24"/>
          <w:szCs w:val="24"/>
        </w:rPr>
      </w:pPr>
      <w:r w:rsidRPr="00B26347">
        <w:rPr>
          <w:rFonts w:ascii="Museo Sans 100" w:hAnsi="Museo Sans 100"/>
          <w:sz w:val="24"/>
          <w:szCs w:val="24"/>
        </w:rPr>
        <w:t>De acuerdo a declaración simple contenida en la solicitud de adjudicación de inmueble de fecha 29 de enero de 2020, el beneficiario manifiesta que ni él ni las integrantes de su grupo familiar son empleados del ISTA; situación robustecida de conformidad a la consulta realizada en la Base de Datos de Empleados de este Instituto.</w:t>
      </w:r>
    </w:p>
    <w:p w:rsidR="006B3E9B" w:rsidRPr="00B26347" w:rsidRDefault="006B3E9B" w:rsidP="00B26347">
      <w:pPr>
        <w:pStyle w:val="Prrafodelista"/>
        <w:ind w:left="540"/>
        <w:jc w:val="both"/>
        <w:rPr>
          <w:rFonts w:ascii="Museo Sans 100" w:eastAsia="Times New Roman" w:hAnsi="Museo Sans 100"/>
          <w:bCs/>
          <w:sz w:val="24"/>
          <w:szCs w:val="24"/>
          <w:lang w:eastAsia="es-ES"/>
        </w:rPr>
      </w:pPr>
    </w:p>
    <w:p w:rsidR="006B3E9B" w:rsidRPr="00B26347" w:rsidRDefault="006B3E9B" w:rsidP="00B26347">
      <w:pPr>
        <w:jc w:val="both"/>
        <w:rPr>
          <w:rFonts w:ascii="Museo Sans 100" w:eastAsia="Times New Roman" w:hAnsi="Museo Sans 100"/>
          <w:sz w:val="24"/>
          <w:szCs w:val="24"/>
        </w:rPr>
      </w:pPr>
      <w:r w:rsidRPr="00B26347">
        <w:rPr>
          <w:rFonts w:ascii="Museo Sans 100" w:eastAsia="Times New Roman" w:hAnsi="Museo Sans 100"/>
          <w:sz w:val="24"/>
          <w:szCs w:val="24"/>
        </w:rPr>
        <w:t>Tomando en cuenta lo anteriormente expuesto y habiendo tenido a la vista: Informe Técnico emitido por el Departamento de Asignación Individual y Avalúos, cuadro de causales, listado de valores y extensiones, reporte de valúo por lote, reportes de búsqueda de solicitantes para adjudicaciones emitidos por la Oficina Regional Oriental y los departamentos de Asignación Individual y Avalúos y Análisis Jurídico, reporte de inmueble pendiente de escriturar, solicitud de adjudicación de inmueble, copia de acuerdos de Junta Directiva, Acta de Posesión Material, copias de documentos únicos de identidad y tarjetas de identificación tributaria, certificaciones de Partidas de Nacimiento y de Defunción, Declaración Jurada, solicitudes de exclusión e inclusión de beneficiarios, constancia de cancelación de crédito, Razón y Constancia de Inscripción de Desmembración en Cabeza de su Dueño a favor del ISTA, se estima procedente resolver favorablemente a lo solicitado.</w:t>
      </w:r>
    </w:p>
    <w:p w:rsidR="006B3E9B" w:rsidRPr="00B26347" w:rsidRDefault="006B3E9B" w:rsidP="00B26347">
      <w:pPr>
        <w:jc w:val="both"/>
        <w:rPr>
          <w:rFonts w:ascii="Museo Sans 100" w:eastAsia="Times New Roman" w:hAnsi="Museo Sans 100"/>
          <w:bCs/>
          <w:sz w:val="24"/>
          <w:szCs w:val="24"/>
          <w:lang w:eastAsia="es-ES"/>
        </w:rPr>
      </w:pPr>
    </w:p>
    <w:p w:rsidR="00B26347" w:rsidRDefault="005B27B5" w:rsidP="00B26347">
      <w:pPr>
        <w:jc w:val="both"/>
        <w:rPr>
          <w:rFonts w:ascii="Museo Sans 100" w:eastAsia="Times New Roman" w:hAnsi="Museo Sans 100"/>
          <w:sz w:val="24"/>
          <w:szCs w:val="24"/>
          <w:lang w:eastAsia="es-ES"/>
        </w:rPr>
      </w:pPr>
      <w:r w:rsidRPr="00B26347">
        <w:rPr>
          <w:rFonts w:ascii="Museo Sans 100" w:eastAsia="Times New Roman" w:hAnsi="Museo Sans 100"/>
          <w:sz w:val="24"/>
          <w:szCs w:val="24"/>
          <w:lang w:eastAsia="es-ES"/>
        </w:rPr>
        <w:t>Estando conforme a Derecho la documentación correspondiente. La Gerencia Legal recomienda aprobar lo solicitado, por lo que la Junta Directiva en uso de sus facultades y d</w:t>
      </w:r>
      <w:r w:rsidR="006B3E9B" w:rsidRPr="00B26347">
        <w:rPr>
          <w:rFonts w:ascii="Museo Sans 100" w:eastAsia="Times New Roman" w:hAnsi="Museo Sans 100"/>
          <w:sz w:val="24"/>
          <w:szCs w:val="24"/>
          <w:lang w:eastAsia="es-ES"/>
        </w:rPr>
        <w:t xml:space="preserve">e conformidad al artículo 18 letras “g” y “h” de la Ley de Creación del Instituto Salvadoreño de Transformación Agraria, </w:t>
      </w:r>
      <w:r w:rsidRPr="00B26347">
        <w:rPr>
          <w:rFonts w:ascii="Museo Sans 100" w:eastAsia="Times New Roman" w:hAnsi="Museo Sans 100"/>
          <w:b/>
          <w:sz w:val="24"/>
          <w:szCs w:val="24"/>
          <w:u w:val="single"/>
          <w:lang w:eastAsia="es-ES"/>
        </w:rPr>
        <w:t>ACUERDA</w:t>
      </w:r>
      <w:r w:rsidR="006B3E9B" w:rsidRPr="00B26347">
        <w:rPr>
          <w:rFonts w:ascii="Museo Sans 100" w:eastAsia="Times New Roman" w:hAnsi="Museo Sans 100"/>
          <w:b/>
          <w:sz w:val="24"/>
          <w:szCs w:val="24"/>
          <w:u w:val="single"/>
          <w:lang w:eastAsia="es-ES"/>
        </w:rPr>
        <w:t>: PRIMERO:</w:t>
      </w:r>
      <w:r w:rsidR="006B3E9B" w:rsidRPr="00B26347">
        <w:rPr>
          <w:rFonts w:ascii="Museo Sans 100" w:eastAsia="Times New Roman" w:hAnsi="Museo Sans 100"/>
          <w:b/>
          <w:sz w:val="24"/>
          <w:szCs w:val="24"/>
          <w:lang w:eastAsia="es-ES"/>
        </w:rPr>
        <w:t xml:space="preserve"> Modificar el Punto IX de</w:t>
      </w:r>
      <w:r w:rsidRPr="00B26347">
        <w:rPr>
          <w:rFonts w:ascii="Museo Sans 100" w:eastAsia="Times New Roman" w:hAnsi="Museo Sans 100"/>
          <w:b/>
          <w:sz w:val="24"/>
          <w:szCs w:val="24"/>
          <w:lang w:eastAsia="es-ES"/>
        </w:rPr>
        <w:t>l Acta de</w:t>
      </w:r>
      <w:r w:rsidR="006B3E9B" w:rsidRPr="00B26347">
        <w:rPr>
          <w:rFonts w:ascii="Museo Sans 100" w:eastAsia="Times New Roman" w:hAnsi="Museo Sans 100"/>
          <w:b/>
          <w:sz w:val="24"/>
          <w:szCs w:val="24"/>
          <w:lang w:eastAsia="es-ES"/>
        </w:rPr>
        <w:t xml:space="preserve"> Sesión Extraordinaria 1-2014, de fecha 27 de marzo de 2014,</w:t>
      </w:r>
      <w:r w:rsidR="006B3E9B" w:rsidRPr="00B26347">
        <w:rPr>
          <w:rFonts w:ascii="Museo Sans 100" w:eastAsia="Times New Roman" w:hAnsi="Museo Sans 100"/>
          <w:sz w:val="24"/>
          <w:szCs w:val="24"/>
          <w:lang w:eastAsia="es-ES"/>
        </w:rPr>
        <w:t xml:space="preserve"> </w:t>
      </w:r>
      <w:r w:rsidRPr="00B26347">
        <w:rPr>
          <w:rFonts w:ascii="Museo Sans 100" w:eastAsia="Times New Roman" w:hAnsi="Museo Sans 100"/>
          <w:sz w:val="24"/>
          <w:szCs w:val="24"/>
          <w:lang w:eastAsia="es-ES"/>
        </w:rPr>
        <w:t xml:space="preserve">en el que se adjudicó el </w:t>
      </w:r>
      <w:r w:rsidR="006B3E9B" w:rsidRPr="00B26347">
        <w:rPr>
          <w:rFonts w:ascii="Museo Sans 100" w:eastAsia="Times New Roman" w:hAnsi="Museo Sans 100"/>
          <w:sz w:val="24"/>
          <w:szCs w:val="24"/>
          <w:lang w:eastAsia="es-ES"/>
        </w:rPr>
        <w:t xml:space="preserve">inmueble identificado como: LOTE </w:t>
      </w:r>
      <w:r w:rsidR="00862536">
        <w:rPr>
          <w:rFonts w:ascii="Museo Sans 100" w:eastAsia="Times New Roman" w:hAnsi="Museo Sans 100"/>
          <w:sz w:val="24"/>
          <w:szCs w:val="24"/>
          <w:lang w:eastAsia="es-ES"/>
        </w:rPr>
        <w:t>---</w:t>
      </w:r>
      <w:r w:rsidR="006B3E9B" w:rsidRPr="00B26347">
        <w:rPr>
          <w:rFonts w:ascii="Museo Sans 100" w:eastAsia="Times New Roman" w:hAnsi="Museo Sans 100"/>
          <w:sz w:val="24"/>
          <w:szCs w:val="24"/>
          <w:lang w:eastAsia="es-ES"/>
        </w:rPr>
        <w:t xml:space="preserve">, POLIGONO </w:t>
      </w:r>
      <w:r w:rsidR="00862536">
        <w:rPr>
          <w:rFonts w:ascii="Museo Sans 100" w:eastAsia="Times New Roman" w:hAnsi="Museo Sans 100"/>
          <w:sz w:val="24"/>
          <w:szCs w:val="24"/>
          <w:lang w:eastAsia="es-ES"/>
        </w:rPr>
        <w:t>---</w:t>
      </w:r>
      <w:r w:rsidR="006B3E9B" w:rsidRPr="00B26347">
        <w:rPr>
          <w:rFonts w:ascii="Museo Sans 100" w:eastAsia="Times New Roman" w:hAnsi="Museo Sans 100"/>
          <w:sz w:val="24"/>
          <w:szCs w:val="24"/>
          <w:lang w:eastAsia="es-ES"/>
        </w:rPr>
        <w:t xml:space="preserve">, en </w:t>
      </w:r>
      <w:r w:rsidRPr="00B26347">
        <w:rPr>
          <w:rFonts w:ascii="Museo Sans 100" w:eastAsia="Times New Roman" w:hAnsi="Museo Sans 100"/>
          <w:sz w:val="24"/>
          <w:szCs w:val="24"/>
          <w:lang w:eastAsia="es-ES"/>
        </w:rPr>
        <w:t xml:space="preserve">los siguientes términos: </w:t>
      </w:r>
      <w:r w:rsidR="006B3E9B" w:rsidRPr="00B26347">
        <w:rPr>
          <w:rFonts w:ascii="Museo Sans 100" w:eastAsia="Times New Roman" w:hAnsi="Museo Sans 100"/>
          <w:b/>
          <w:sz w:val="24"/>
          <w:szCs w:val="24"/>
          <w:lang w:eastAsia="es-ES"/>
        </w:rPr>
        <w:t xml:space="preserve">a) </w:t>
      </w:r>
      <w:r w:rsidR="006B3E9B" w:rsidRPr="00B26347">
        <w:rPr>
          <w:rFonts w:ascii="Museo Sans 100" w:eastAsia="Times New Roman" w:hAnsi="Museo Sans 100"/>
          <w:sz w:val="24"/>
          <w:szCs w:val="24"/>
          <w:lang w:eastAsia="es-ES"/>
        </w:rPr>
        <w:t>Excluir al</w:t>
      </w:r>
      <w:r w:rsidR="006B3E9B" w:rsidRPr="00B26347">
        <w:rPr>
          <w:rFonts w:ascii="Museo Sans 100" w:eastAsia="Times New Roman" w:hAnsi="Museo Sans 100"/>
          <w:b/>
          <w:sz w:val="24"/>
          <w:szCs w:val="24"/>
          <w:lang w:eastAsia="es-ES"/>
        </w:rPr>
        <w:t xml:space="preserve"> </w:t>
      </w:r>
      <w:r w:rsidR="006B3E9B" w:rsidRPr="00B26347">
        <w:rPr>
          <w:rFonts w:ascii="Museo Sans 100" w:hAnsi="Museo Sans 100"/>
          <w:sz w:val="24"/>
          <w:szCs w:val="24"/>
        </w:rPr>
        <w:t xml:space="preserve">señor José Porfirio Larios, por fallecimiento; </w:t>
      </w:r>
      <w:r w:rsidR="006B3E9B" w:rsidRPr="00B26347">
        <w:rPr>
          <w:rFonts w:ascii="Museo Sans 100" w:hAnsi="Museo Sans 100"/>
          <w:b/>
          <w:sz w:val="24"/>
          <w:szCs w:val="24"/>
        </w:rPr>
        <w:t>b)</w:t>
      </w:r>
      <w:r w:rsidR="006B3E9B" w:rsidRPr="00B26347">
        <w:rPr>
          <w:rFonts w:ascii="Museo Sans 100" w:hAnsi="Museo Sans 100"/>
          <w:sz w:val="24"/>
          <w:szCs w:val="24"/>
        </w:rPr>
        <w:t xml:space="preserve"> </w:t>
      </w:r>
      <w:r w:rsidR="006B3E9B" w:rsidRPr="00B26347">
        <w:rPr>
          <w:rFonts w:ascii="Museo Sans 100" w:eastAsia="Times New Roman" w:hAnsi="Museo Sans 100"/>
          <w:sz w:val="24"/>
          <w:szCs w:val="24"/>
          <w:lang w:eastAsia="es-ES"/>
        </w:rPr>
        <w:t xml:space="preserve">Incluir en la adjudicación del inmueble, a las señoras </w:t>
      </w:r>
      <w:r w:rsidR="006B3E9B" w:rsidRPr="00B26347">
        <w:rPr>
          <w:rFonts w:ascii="Museo Sans 100" w:eastAsia="Times New Roman" w:hAnsi="Museo Sans 100"/>
          <w:b/>
          <w:sz w:val="24"/>
          <w:szCs w:val="24"/>
          <w:lang w:eastAsia="es-ES"/>
        </w:rPr>
        <w:t xml:space="preserve">BLANCA ESTELA BENAVIDES VALLADARES, y MARIA EDELMIRA MOLINA </w:t>
      </w:r>
      <w:proofErr w:type="spellStart"/>
      <w:r w:rsidR="006B3E9B" w:rsidRPr="00B26347">
        <w:rPr>
          <w:rFonts w:ascii="Museo Sans 100" w:eastAsia="Times New Roman" w:hAnsi="Museo Sans 100"/>
          <w:b/>
          <w:sz w:val="24"/>
          <w:szCs w:val="24"/>
          <w:lang w:eastAsia="es-ES"/>
        </w:rPr>
        <w:t>MOLINA</w:t>
      </w:r>
      <w:proofErr w:type="spellEnd"/>
      <w:r w:rsidR="006B3E9B" w:rsidRPr="00B26347">
        <w:rPr>
          <w:rFonts w:ascii="Museo Sans 100" w:eastAsia="Times New Roman" w:hAnsi="Museo Sans 100"/>
          <w:b/>
          <w:sz w:val="24"/>
          <w:szCs w:val="24"/>
          <w:lang w:eastAsia="es-ES"/>
        </w:rPr>
        <w:t xml:space="preserve"> </w:t>
      </w:r>
      <w:r w:rsidR="006B3E9B" w:rsidRPr="00B26347">
        <w:rPr>
          <w:rFonts w:ascii="Museo Sans 100" w:eastAsia="Times New Roman" w:hAnsi="Museo Sans 100"/>
          <w:sz w:val="24"/>
          <w:szCs w:val="24"/>
          <w:lang w:eastAsia="es-ES"/>
        </w:rPr>
        <w:t xml:space="preserve">de generales antes expresadas, en su calidad de </w:t>
      </w:r>
      <w:r w:rsidR="00862536">
        <w:rPr>
          <w:rFonts w:ascii="Museo Sans 100" w:eastAsia="Times New Roman" w:hAnsi="Museo Sans 100"/>
          <w:sz w:val="24"/>
          <w:szCs w:val="24"/>
          <w:lang w:eastAsia="es-ES"/>
        </w:rPr>
        <w:t>---</w:t>
      </w:r>
      <w:r w:rsidR="006B3E9B" w:rsidRPr="00B26347">
        <w:rPr>
          <w:rFonts w:ascii="Museo Sans 100" w:eastAsia="Times New Roman" w:hAnsi="Museo Sans 100"/>
          <w:sz w:val="24"/>
          <w:szCs w:val="24"/>
          <w:lang w:eastAsia="es-ES"/>
        </w:rPr>
        <w:t>del titular de la adjudicación, señor Jimmy Balmore Larios Molina,</w:t>
      </w:r>
      <w:r w:rsidRPr="00B26347">
        <w:rPr>
          <w:rFonts w:ascii="Museo Sans 100" w:eastAsia="Times New Roman" w:hAnsi="Museo Sans 100"/>
          <w:sz w:val="24"/>
          <w:szCs w:val="24"/>
          <w:lang w:eastAsia="es-ES"/>
        </w:rPr>
        <w:t xml:space="preserve"> según s</w:t>
      </w:r>
      <w:r w:rsidR="006B3E9B" w:rsidRPr="00B26347">
        <w:rPr>
          <w:rFonts w:ascii="Museo Sans 100" w:eastAsia="Times New Roman" w:hAnsi="Museo Sans 100"/>
          <w:sz w:val="24"/>
          <w:szCs w:val="24"/>
          <w:lang w:eastAsia="es-ES"/>
        </w:rPr>
        <w:t>olicitud</w:t>
      </w:r>
      <w:r w:rsidRPr="00B26347">
        <w:rPr>
          <w:rFonts w:ascii="Museo Sans 100" w:eastAsia="Times New Roman" w:hAnsi="Museo Sans 100"/>
          <w:sz w:val="24"/>
          <w:szCs w:val="24"/>
          <w:lang w:eastAsia="es-ES"/>
        </w:rPr>
        <w:t>es</w:t>
      </w:r>
      <w:r w:rsidR="006B3E9B" w:rsidRPr="00B26347">
        <w:rPr>
          <w:rFonts w:ascii="Museo Sans 100" w:eastAsia="Times New Roman" w:hAnsi="Museo Sans 100"/>
          <w:sz w:val="24"/>
          <w:szCs w:val="24"/>
          <w:lang w:eastAsia="es-ES"/>
        </w:rPr>
        <w:t xml:space="preserve"> de Inclusión de Beneficiarios de fecha 29 de enero de 2020, documentación comprobatoria </w:t>
      </w:r>
      <w:r w:rsidR="006B3E9B" w:rsidRPr="00B26347">
        <w:rPr>
          <w:rFonts w:ascii="Museo Sans 100" w:hAnsi="Museo Sans 100"/>
          <w:sz w:val="24"/>
          <w:szCs w:val="24"/>
        </w:rPr>
        <w:t>anexa al expediente respectivo</w:t>
      </w:r>
      <w:r w:rsidR="006B3E9B" w:rsidRPr="00B26347">
        <w:rPr>
          <w:rFonts w:ascii="Museo Sans 100" w:eastAsia="Times New Roman" w:hAnsi="Museo Sans 100"/>
          <w:sz w:val="24"/>
          <w:szCs w:val="24"/>
          <w:lang w:eastAsia="es-ES"/>
        </w:rPr>
        <w:t xml:space="preserve">, situado en el Proyecto de Asentamiento Comunitario y lotificación Agrícola desarrollado en el inmueble identificado como </w:t>
      </w:r>
      <w:r w:rsidR="006B3E9B" w:rsidRPr="00B26347">
        <w:rPr>
          <w:rFonts w:ascii="Museo Sans 100" w:eastAsia="Times New Roman" w:hAnsi="Museo Sans 100"/>
          <w:b/>
          <w:sz w:val="24"/>
          <w:szCs w:val="24"/>
          <w:lang w:eastAsia="es-ES"/>
        </w:rPr>
        <w:t>HACIENDA EL CHIQUIRIN,</w:t>
      </w:r>
      <w:r w:rsidR="006B3E9B" w:rsidRPr="00B26347">
        <w:rPr>
          <w:rFonts w:ascii="Museo Sans 100" w:eastAsia="Times New Roman" w:hAnsi="Museo Sans 100"/>
          <w:sz w:val="24"/>
          <w:szCs w:val="24"/>
          <w:lang w:eastAsia="es-ES"/>
        </w:rPr>
        <w:t xml:space="preserve"> ubicad</w:t>
      </w:r>
      <w:r w:rsidRPr="00B26347">
        <w:rPr>
          <w:rFonts w:ascii="Museo Sans 100" w:eastAsia="Times New Roman" w:hAnsi="Museo Sans 100"/>
          <w:sz w:val="24"/>
          <w:szCs w:val="24"/>
          <w:lang w:eastAsia="es-ES"/>
        </w:rPr>
        <w:t>a</w:t>
      </w:r>
      <w:r w:rsidR="006B3E9B" w:rsidRPr="00B26347">
        <w:rPr>
          <w:rFonts w:ascii="Museo Sans 100" w:eastAsia="Times New Roman" w:hAnsi="Museo Sans 100"/>
          <w:sz w:val="24"/>
          <w:szCs w:val="24"/>
          <w:lang w:eastAsia="es-ES"/>
        </w:rPr>
        <w:t xml:space="preserve"> en jurisdicción y departamento de La Unión; quedando la adjudicación conforme al cuadro de valores y extensiones siguiente:</w:t>
      </w:r>
    </w:p>
    <w:p w:rsidR="00862536" w:rsidRPr="00862536" w:rsidRDefault="00862536" w:rsidP="00B26347">
      <w:pPr>
        <w:jc w:val="both"/>
        <w:rPr>
          <w:rFonts w:ascii="Museo Sans 100" w:eastAsia="Times New Roman" w:hAnsi="Museo Sans 100"/>
          <w:b/>
          <w:sz w:val="24"/>
          <w:szCs w:val="24"/>
          <w:lang w:eastAsia="es-ES"/>
        </w:rPr>
      </w:pPr>
    </w:p>
    <w:tbl>
      <w:tblPr>
        <w:tblpPr w:leftFromText="141" w:rightFromText="141" w:vertAnchor="text" w:horzAnchor="margin" w:tblpXSpec="center" w:tblpY="8"/>
        <w:tblW w:w="9004" w:type="dxa"/>
        <w:tblLayout w:type="fixed"/>
        <w:tblCellMar>
          <w:left w:w="25" w:type="dxa"/>
          <w:right w:w="0" w:type="dxa"/>
        </w:tblCellMar>
        <w:tblLook w:val="0000" w:firstRow="0" w:lastRow="0" w:firstColumn="0" w:lastColumn="0" w:noHBand="0" w:noVBand="0"/>
      </w:tblPr>
      <w:tblGrid>
        <w:gridCol w:w="2544"/>
        <w:gridCol w:w="969"/>
        <w:gridCol w:w="2464"/>
        <w:gridCol w:w="565"/>
        <w:gridCol w:w="565"/>
        <w:gridCol w:w="605"/>
        <w:gridCol w:w="646"/>
        <w:gridCol w:w="646"/>
      </w:tblGrid>
      <w:tr w:rsidR="006B3E9B" w:rsidTr="005B27B5">
        <w:trPr>
          <w:trHeight w:val="234"/>
        </w:trPr>
        <w:tc>
          <w:tcPr>
            <w:tcW w:w="2544" w:type="dxa"/>
            <w:vMerge w:val="restart"/>
            <w:tcBorders>
              <w:top w:val="single" w:sz="2" w:space="0" w:color="auto"/>
              <w:left w:val="single" w:sz="2" w:space="0" w:color="auto"/>
              <w:bottom w:val="single" w:sz="2" w:space="0" w:color="auto"/>
              <w:right w:val="single" w:sz="2" w:space="0" w:color="auto"/>
            </w:tcBorders>
            <w:shd w:val="clear" w:color="auto" w:fill="DCDCDC"/>
          </w:tcPr>
          <w:p w:rsidR="006B3E9B" w:rsidRDefault="006B3E9B" w:rsidP="002564A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33" w:type="dxa"/>
            <w:gridSpan w:val="2"/>
            <w:tcBorders>
              <w:top w:val="single" w:sz="2" w:space="0" w:color="auto"/>
              <w:left w:val="single" w:sz="2" w:space="0" w:color="auto"/>
              <w:bottom w:val="single" w:sz="2" w:space="0" w:color="auto"/>
              <w:right w:val="single" w:sz="2" w:space="0" w:color="auto"/>
            </w:tcBorders>
            <w:shd w:val="clear" w:color="auto" w:fill="DCDCDC"/>
          </w:tcPr>
          <w:p w:rsidR="006B3E9B" w:rsidRDefault="006B3E9B" w:rsidP="002564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B3E9B" w:rsidRDefault="006B3E9B" w:rsidP="002564AE">
            <w:pPr>
              <w:widowControl w:val="0"/>
              <w:autoSpaceDE w:val="0"/>
              <w:autoSpaceDN w:val="0"/>
              <w:adjustRightInd w:val="0"/>
              <w:rPr>
                <w:rFonts w:ascii="Times New Roman" w:hAnsi="Times New Roman"/>
                <w:b/>
                <w:bCs/>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shd w:val="clear" w:color="auto" w:fill="DCDCDC"/>
          </w:tcPr>
          <w:p w:rsidR="006B3E9B" w:rsidRDefault="006B3E9B" w:rsidP="002564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6B3E9B" w:rsidRDefault="006B3E9B" w:rsidP="002564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6B3E9B" w:rsidRDefault="006B3E9B" w:rsidP="002564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6B3E9B" w:rsidTr="005B27B5">
        <w:trPr>
          <w:trHeight w:val="210"/>
        </w:trPr>
        <w:tc>
          <w:tcPr>
            <w:tcW w:w="2544" w:type="dxa"/>
            <w:tcBorders>
              <w:top w:val="single" w:sz="2" w:space="0" w:color="auto"/>
              <w:left w:val="single" w:sz="2" w:space="0" w:color="auto"/>
              <w:bottom w:val="single" w:sz="2" w:space="0" w:color="auto"/>
              <w:right w:val="single" w:sz="2" w:space="0" w:color="auto"/>
            </w:tcBorders>
            <w:shd w:val="clear" w:color="auto" w:fill="DCDCDC"/>
          </w:tcPr>
          <w:p w:rsidR="006B3E9B" w:rsidRDefault="006B3E9B" w:rsidP="002564A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69" w:type="dxa"/>
            <w:tcBorders>
              <w:top w:val="single" w:sz="2" w:space="0" w:color="auto"/>
              <w:left w:val="single" w:sz="2" w:space="0" w:color="auto"/>
              <w:bottom w:val="single" w:sz="2" w:space="0" w:color="auto"/>
              <w:right w:val="single" w:sz="2" w:space="0" w:color="auto"/>
            </w:tcBorders>
            <w:shd w:val="clear" w:color="auto" w:fill="DCDCDC"/>
          </w:tcPr>
          <w:p w:rsidR="006B3E9B" w:rsidRDefault="006B3E9B" w:rsidP="002564A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3" w:type="dxa"/>
            <w:tcBorders>
              <w:top w:val="single" w:sz="2" w:space="0" w:color="auto"/>
              <w:left w:val="single" w:sz="2" w:space="0" w:color="auto"/>
              <w:bottom w:val="single" w:sz="2" w:space="0" w:color="auto"/>
              <w:right w:val="single" w:sz="2" w:space="0" w:color="auto"/>
            </w:tcBorders>
            <w:shd w:val="clear" w:color="auto" w:fill="DCDCDC"/>
          </w:tcPr>
          <w:p w:rsidR="006B3E9B" w:rsidRDefault="006B3E9B" w:rsidP="002564A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6B3E9B" w:rsidRDefault="006B3E9B" w:rsidP="002564A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6B3E9B" w:rsidRDefault="006B3E9B" w:rsidP="002564A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5" w:type="dxa"/>
            <w:vMerge/>
            <w:tcBorders>
              <w:top w:val="single" w:sz="2" w:space="0" w:color="auto"/>
              <w:left w:val="single" w:sz="2" w:space="0" w:color="auto"/>
              <w:bottom w:val="single" w:sz="2" w:space="0" w:color="auto"/>
              <w:right w:val="single" w:sz="2" w:space="0" w:color="auto"/>
            </w:tcBorders>
            <w:shd w:val="clear" w:color="auto" w:fill="DCDCDC"/>
          </w:tcPr>
          <w:p w:rsidR="006B3E9B" w:rsidRDefault="006B3E9B" w:rsidP="002564AE">
            <w:pPr>
              <w:widowControl w:val="0"/>
              <w:autoSpaceDE w:val="0"/>
              <w:autoSpaceDN w:val="0"/>
              <w:adjustRightInd w:val="0"/>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6B3E9B" w:rsidRDefault="006B3E9B" w:rsidP="002564AE">
            <w:pPr>
              <w:widowControl w:val="0"/>
              <w:autoSpaceDE w:val="0"/>
              <w:autoSpaceDN w:val="0"/>
              <w:adjustRightInd w:val="0"/>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6B3E9B" w:rsidRDefault="006B3E9B" w:rsidP="002564AE">
            <w:pPr>
              <w:widowControl w:val="0"/>
              <w:autoSpaceDE w:val="0"/>
              <w:autoSpaceDN w:val="0"/>
              <w:adjustRightInd w:val="0"/>
              <w:rPr>
                <w:rFonts w:ascii="Times New Roman" w:hAnsi="Times New Roman"/>
                <w:b/>
                <w:bCs/>
                <w:sz w:val="14"/>
                <w:szCs w:val="14"/>
              </w:rPr>
            </w:pPr>
          </w:p>
        </w:tc>
      </w:tr>
    </w:tbl>
    <w:p w:rsidR="006B3E9B" w:rsidRDefault="006B3E9B" w:rsidP="006B3E9B">
      <w:pPr>
        <w:widowControl w:val="0"/>
        <w:autoSpaceDE w:val="0"/>
        <w:autoSpaceDN w:val="0"/>
        <w:adjustRightInd w:val="0"/>
        <w:rPr>
          <w:rFonts w:ascii="Arial" w:hAnsi="Arial" w:cs="Arial"/>
          <w:sz w:val="16"/>
          <w:szCs w:val="16"/>
        </w:rPr>
      </w:pPr>
    </w:p>
    <w:tbl>
      <w:tblPr>
        <w:tblpPr w:leftFromText="141" w:rightFromText="141" w:vertAnchor="text" w:horzAnchor="margin" w:tblpY="49"/>
        <w:tblW w:w="0" w:type="auto"/>
        <w:tblLayout w:type="fixed"/>
        <w:tblCellMar>
          <w:left w:w="25" w:type="dxa"/>
          <w:right w:w="0" w:type="dxa"/>
        </w:tblCellMar>
        <w:tblLook w:val="0000" w:firstRow="0" w:lastRow="0" w:firstColumn="0" w:lastColumn="0" w:noHBand="0" w:noVBand="0"/>
      </w:tblPr>
      <w:tblGrid>
        <w:gridCol w:w="2600"/>
      </w:tblGrid>
      <w:tr w:rsidR="006B3E9B" w:rsidTr="005B27B5">
        <w:tc>
          <w:tcPr>
            <w:tcW w:w="2600" w:type="dxa"/>
            <w:tcBorders>
              <w:top w:val="single" w:sz="2" w:space="0" w:color="auto"/>
              <w:left w:val="single" w:sz="2" w:space="0" w:color="auto"/>
              <w:bottom w:val="single" w:sz="2" w:space="0" w:color="auto"/>
              <w:right w:val="single" w:sz="2" w:space="0" w:color="auto"/>
            </w:tcBorders>
          </w:tcPr>
          <w:p w:rsidR="006B3E9B" w:rsidRDefault="006B3E9B" w:rsidP="005B27B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64 </w:t>
            </w:r>
          </w:p>
        </w:tc>
      </w:tr>
    </w:tbl>
    <w:p w:rsidR="006B3E9B" w:rsidRDefault="006B3E9B" w:rsidP="006B3E9B">
      <w:pPr>
        <w:widowControl w:val="0"/>
        <w:autoSpaceDE w:val="0"/>
        <w:autoSpaceDN w:val="0"/>
        <w:adjustRightInd w:val="0"/>
        <w:rPr>
          <w:rFonts w:ascii="Arial" w:hAnsi="Arial" w:cs="Arial"/>
          <w:sz w:val="16"/>
          <w:szCs w:val="16"/>
        </w:rPr>
      </w:pPr>
    </w:p>
    <w:p w:rsidR="006B3E9B" w:rsidRDefault="006B3E9B" w:rsidP="006B3E9B">
      <w:pPr>
        <w:widowControl w:val="0"/>
        <w:autoSpaceDE w:val="0"/>
        <w:autoSpaceDN w:val="0"/>
        <w:adjustRightInd w:val="0"/>
        <w:rPr>
          <w:rFonts w:ascii="Times New Roman" w:hAnsi="Times New Roman"/>
          <w:sz w:val="14"/>
          <w:szCs w:val="14"/>
        </w:rPr>
      </w:pPr>
    </w:p>
    <w:p w:rsidR="006B3E9B" w:rsidRDefault="006B3E9B" w:rsidP="006B3E9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47" w:type="dxa"/>
        <w:tblInd w:w="-3" w:type="dxa"/>
        <w:tblLayout w:type="fixed"/>
        <w:tblCellMar>
          <w:left w:w="25" w:type="dxa"/>
          <w:right w:w="0" w:type="dxa"/>
        </w:tblCellMar>
        <w:tblLook w:val="0000" w:firstRow="0" w:lastRow="0" w:firstColumn="0" w:lastColumn="0" w:noHBand="0" w:noVBand="0"/>
      </w:tblPr>
      <w:tblGrid>
        <w:gridCol w:w="2555"/>
        <w:gridCol w:w="973"/>
        <w:gridCol w:w="2474"/>
        <w:gridCol w:w="566"/>
        <w:gridCol w:w="566"/>
        <w:gridCol w:w="608"/>
        <w:gridCol w:w="648"/>
        <w:gridCol w:w="657"/>
      </w:tblGrid>
      <w:tr w:rsidR="00B26347" w:rsidTr="00B26347">
        <w:trPr>
          <w:trHeight w:val="245"/>
        </w:trPr>
        <w:tc>
          <w:tcPr>
            <w:tcW w:w="2555" w:type="dxa"/>
            <w:vMerge w:val="restart"/>
            <w:tcBorders>
              <w:top w:val="single" w:sz="2" w:space="0" w:color="auto"/>
              <w:left w:val="single" w:sz="2" w:space="0" w:color="auto"/>
              <w:bottom w:val="single" w:sz="2" w:space="0" w:color="auto"/>
              <w:right w:val="single" w:sz="2" w:space="0" w:color="auto"/>
            </w:tcBorders>
          </w:tcPr>
          <w:p w:rsidR="006B3E9B" w:rsidRDefault="00862536" w:rsidP="002564A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B3E9B">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6B3E9B" w:rsidRDefault="006B3E9B" w:rsidP="002564A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6B3E9B" w:rsidRDefault="00862536" w:rsidP="002564A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6B3E9B">
              <w:rPr>
                <w:rFonts w:ascii="Times New Roman" w:hAnsi="Times New Roman"/>
                <w:sz w:val="14"/>
                <w:szCs w:val="14"/>
              </w:rPr>
              <w:t xml:space="preserve">00000 </w:t>
            </w:r>
          </w:p>
        </w:tc>
        <w:tc>
          <w:tcPr>
            <w:tcW w:w="2474" w:type="dxa"/>
            <w:vMerge w:val="restart"/>
            <w:tcBorders>
              <w:top w:val="single" w:sz="2" w:space="0" w:color="auto"/>
              <w:left w:val="single" w:sz="2" w:space="0" w:color="auto"/>
              <w:bottom w:val="single" w:sz="2" w:space="0" w:color="auto"/>
              <w:right w:val="single" w:sz="2" w:space="0" w:color="auto"/>
            </w:tcBorders>
          </w:tcPr>
          <w:p w:rsidR="006B3E9B" w:rsidRDefault="006B3E9B" w:rsidP="002564AE">
            <w:pPr>
              <w:widowControl w:val="0"/>
              <w:autoSpaceDE w:val="0"/>
              <w:autoSpaceDN w:val="0"/>
              <w:adjustRightInd w:val="0"/>
              <w:rPr>
                <w:rFonts w:ascii="Times New Roman" w:hAnsi="Times New Roman"/>
                <w:sz w:val="14"/>
                <w:szCs w:val="14"/>
              </w:rPr>
            </w:pPr>
          </w:p>
          <w:p w:rsidR="006B3E9B" w:rsidRDefault="006B3E9B" w:rsidP="002564A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INMUEBLE GENERAL </w:t>
            </w:r>
          </w:p>
        </w:tc>
        <w:tc>
          <w:tcPr>
            <w:tcW w:w="566" w:type="dxa"/>
            <w:vMerge w:val="restart"/>
            <w:tcBorders>
              <w:top w:val="single" w:sz="2" w:space="0" w:color="auto"/>
              <w:left w:val="single" w:sz="2" w:space="0" w:color="auto"/>
              <w:bottom w:val="single" w:sz="2" w:space="0" w:color="auto"/>
              <w:right w:val="single" w:sz="2" w:space="0" w:color="auto"/>
            </w:tcBorders>
          </w:tcPr>
          <w:p w:rsidR="006B3E9B" w:rsidRDefault="006B3E9B" w:rsidP="002564AE">
            <w:pPr>
              <w:widowControl w:val="0"/>
              <w:autoSpaceDE w:val="0"/>
              <w:autoSpaceDN w:val="0"/>
              <w:adjustRightInd w:val="0"/>
              <w:jc w:val="center"/>
              <w:rPr>
                <w:rFonts w:ascii="Times New Roman" w:hAnsi="Times New Roman"/>
                <w:sz w:val="14"/>
                <w:szCs w:val="14"/>
              </w:rPr>
            </w:pPr>
          </w:p>
          <w:p w:rsidR="006B3E9B" w:rsidRDefault="00862536" w:rsidP="002564A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6B3E9B" w:rsidRDefault="006B3E9B" w:rsidP="002564AE">
            <w:pPr>
              <w:widowControl w:val="0"/>
              <w:autoSpaceDE w:val="0"/>
              <w:autoSpaceDN w:val="0"/>
              <w:adjustRightInd w:val="0"/>
              <w:jc w:val="center"/>
              <w:rPr>
                <w:rFonts w:ascii="Times New Roman" w:hAnsi="Times New Roman"/>
                <w:sz w:val="14"/>
                <w:szCs w:val="14"/>
              </w:rPr>
            </w:pPr>
          </w:p>
          <w:p w:rsidR="006B3E9B" w:rsidRDefault="00862536" w:rsidP="002564A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6B3E9B" w:rsidRDefault="006B3E9B" w:rsidP="002564AE">
            <w:pPr>
              <w:widowControl w:val="0"/>
              <w:autoSpaceDE w:val="0"/>
              <w:autoSpaceDN w:val="0"/>
              <w:adjustRightInd w:val="0"/>
              <w:jc w:val="right"/>
              <w:rPr>
                <w:rFonts w:ascii="Times New Roman" w:hAnsi="Times New Roman"/>
                <w:sz w:val="14"/>
                <w:szCs w:val="14"/>
              </w:rPr>
            </w:pPr>
          </w:p>
          <w:p w:rsidR="006B3E9B" w:rsidRDefault="006B3E9B" w:rsidP="002564A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141.20 </w:t>
            </w:r>
          </w:p>
        </w:tc>
        <w:tc>
          <w:tcPr>
            <w:tcW w:w="648" w:type="dxa"/>
            <w:tcBorders>
              <w:top w:val="single" w:sz="2" w:space="0" w:color="auto"/>
              <w:left w:val="single" w:sz="2" w:space="0" w:color="auto"/>
              <w:bottom w:val="single" w:sz="2" w:space="0" w:color="auto"/>
              <w:right w:val="single" w:sz="2" w:space="0" w:color="auto"/>
            </w:tcBorders>
          </w:tcPr>
          <w:p w:rsidR="006B3E9B" w:rsidRDefault="006B3E9B" w:rsidP="002564AE">
            <w:pPr>
              <w:widowControl w:val="0"/>
              <w:autoSpaceDE w:val="0"/>
              <w:autoSpaceDN w:val="0"/>
              <w:adjustRightInd w:val="0"/>
              <w:jc w:val="right"/>
              <w:rPr>
                <w:rFonts w:ascii="Times New Roman" w:hAnsi="Times New Roman"/>
                <w:sz w:val="14"/>
                <w:szCs w:val="14"/>
              </w:rPr>
            </w:pPr>
          </w:p>
          <w:p w:rsidR="006B3E9B" w:rsidRDefault="006B3E9B" w:rsidP="002564A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83.75 </w:t>
            </w:r>
          </w:p>
        </w:tc>
        <w:tc>
          <w:tcPr>
            <w:tcW w:w="655" w:type="dxa"/>
            <w:tcBorders>
              <w:top w:val="single" w:sz="2" w:space="0" w:color="auto"/>
              <w:left w:val="single" w:sz="2" w:space="0" w:color="auto"/>
              <w:bottom w:val="single" w:sz="2" w:space="0" w:color="auto"/>
              <w:right w:val="single" w:sz="2" w:space="0" w:color="auto"/>
            </w:tcBorders>
          </w:tcPr>
          <w:p w:rsidR="006B3E9B" w:rsidRDefault="006B3E9B" w:rsidP="002564AE">
            <w:pPr>
              <w:widowControl w:val="0"/>
              <w:autoSpaceDE w:val="0"/>
              <w:autoSpaceDN w:val="0"/>
              <w:adjustRightInd w:val="0"/>
              <w:jc w:val="right"/>
              <w:rPr>
                <w:rFonts w:ascii="Times New Roman" w:hAnsi="Times New Roman"/>
                <w:sz w:val="14"/>
                <w:szCs w:val="14"/>
              </w:rPr>
            </w:pPr>
          </w:p>
          <w:p w:rsidR="006B3E9B" w:rsidRDefault="006B3E9B" w:rsidP="002564A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732.81 </w:t>
            </w:r>
          </w:p>
        </w:tc>
      </w:tr>
      <w:tr w:rsidR="00B26347" w:rsidTr="00B26347">
        <w:trPr>
          <w:trHeight w:val="127"/>
        </w:trPr>
        <w:tc>
          <w:tcPr>
            <w:tcW w:w="2555" w:type="dxa"/>
            <w:vMerge/>
            <w:tcBorders>
              <w:top w:val="single" w:sz="2" w:space="0" w:color="auto"/>
              <w:left w:val="single" w:sz="2" w:space="0" w:color="auto"/>
              <w:bottom w:val="single" w:sz="2" w:space="0" w:color="auto"/>
              <w:right w:val="single" w:sz="2" w:space="0" w:color="auto"/>
            </w:tcBorders>
          </w:tcPr>
          <w:p w:rsidR="006B3E9B" w:rsidRDefault="006B3E9B" w:rsidP="002564AE">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6B3E9B" w:rsidRDefault="006B3E9B" w:rsidP="002564AE">
            <w:pPr>
              <w:widowControl w:val="0"/>
              <w:autoSpaceDE w:val="0"/>
              <w:autoSpaceDN w:val="0"/>
              <w:adjustRightInd w:val="0"/>
              <w:rPr>
                <w:rFonts w:ascii="Times New Roman" w:hAnsi="Times New Roman"/>
                <w:sz w:val="14"/>
                <w:szCs w:val="14"/>
              </w:rPr>
            </w:pPr>
          </w:p>
        </w:tc>
        <w:tc>
          <w:tcPr>
            <w:tcW w:w="2474" w:type="dxa"/>
            <w:vMerge/>
            <w:tcBorders>
              <w:top w:val="single" w:sz="2" w:space="0" w:color="auto"/>
              <w:left w:val="single" w:sz="2" w:space="0" w:color="auto"/>
              <w:bottom w:val="single" w:sz="2" w:space="0" w:color="auto"/>
              <w:right w:val="single" w:sz="2" w:space="0" w:color="auto"/>
            </w:tcBorders>
          </w:tcPr>
          <w:p w:rsidR="006B3E9B" w:rsidRDefault="006B3E9B" w:rsidP="002564AE">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6B3E9B" w:rsidRDefault="006B3E9B" w:rsidP="002564AE">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6B3E9B" w:rsidRDefault="006B3E9B" w:rsidP="002564AE">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6B3E9B" w:rsidRDefault="006B3E9B" w:rsidP="002564A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141.20 </w:t>
            </w:r>
          </w:p>
        </w:tc>
        <w:tc>
          <w:tcPr>
            <w:tcW w:w="648" w:type="dxa"/>
            <w:tcBorders>
              <w:top w:val="single" w:sz="2" w:space="0" w:color="auto"/>
              <w:left w:val="single" w:sz="2" w:space="0" w:color="auto"/>
              <w:bottom w:val="single" w:sz="2" w:space="0" w:color="auto"/>
              <w:right w:val="single" w:sz="2" w:space="0" w:color="auto"/>
            </w:tcBorders>
          </w:tcPr>
          <w:p w:rsidR="006B3E9B" w:rsidRDefault="006B3E9B" w:rsidP="002564A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83.75 </w:t>
            </w:r>
          </w:p>
        </w:tc>
        <w:tc>
          <w:tcPr>
            <w:tcW w:w="655" w:type="dxa"/>
            <w:tcBorders>
              <w:top w:val="single" w:sz="2" w:space="0" w:color="auto"/>
              <w:left w:val="single" w:sz="2" w:space="0" w:color="auto"/>
              <w:bottom w:val="single" w:sz="2" w:space="0" w:color="auto"/>
              <w:right w:val="single" w:sz="2" w:space="0" w:color="auto"/>
            </w:tcBorders>
          </w:tcPr>
          <w:p w:rsidR="006B3E9B" w:rsidRDefault="006B3E9B" w:rsidP="002564A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732.81 </w:t>
            </w:r>
          </w:p>
        </w:tc>
      </w:tr>
      <w:tr w:rsidR="006B3E9B" w:rsidTr="00B26347">
        <w:trPr>
          <w:trHeight w:val="374"/>
        </w:trPr>
        <w:tc>
          <w:tcPr>
            <w:tcW w:w="2555" w:type="dxa"/>
            <w:vMerge/>
            <w:tcBorders>
              <w:top w:val="single" w:sz="2" w:space="0" w:color="auto"/>
              <w:left w:val="single" w:sz="2" w:space="0" w:color="auto"/>
              <w:bottom w:val="single" w:sz="2" w:space="0" w:color="auto"/>
              <w:right w:val="single" w:sz="2" w:space="0" w:color="auto"/>
            </w:tcBorders>
          </w:tcPr>
          <w:p w:rsidR="006B3E9B" w:rsidRDefault="006B3E9B" w:rsidP="002564AE">
            <w:pPr>
              <w:widowControl w:val="0"/>
              <w:autoSpaceDE w:val="0"/>
              <w:autoSpaceDN w:val="0"/>
              <w:adjustRightInd w:val="0"/>
              <w:rPr>
                <w:rFonts w:ascii="Times New Roman" w:hAnsi="Times New Roman"/>
                <w:sz w:val="14"/>
                <w:szCs w:val="14"/>
              </w:rPr>
            </w:pPr>
          </w:p>
        </w:tc>
        <w:tc>
          <w:tcPr>
            <w:tcW w:w="6492" w:type="dxa"/>
            <w:gridSpan w:val="7"/>
            <w:tcBorders>
              <w:top w:val="single" w:sz="2" w:space="0" w:color="auto"/>
              <w:left w:val="single" w:sz="2" w:space="0" w:color="auto"/>
              <w:bottom w:val="single" w:sz="2" w:space="0" w:color="auto"/>
              <w:right w:val="single" w:sz="2" w:space="0" w:color="auto"/>
            </w:tcBorders>
          </w:tcPr>
          <w:p w:rsidR="006B3E9B" w:rsidRDefault="00876064" w:rsidP="002564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B3E9B">
              <w:rPr>
                <w:rFonts w:ascii="Times New Roman" w:hAnsi="Times New Roman"/>
                <w:b/>
                <w:bCs/>
                <w:sz w:val="14"/>
                <w:szCs w:val="14"/>
              </w:rPr>
              <w:t xml:space="preserve"> Total: 141.20 </w:t>
            </w:r>
          </w:p>
          <w:p w:rsidR="006B3E9B" w:rsidRDefault="006B3E9B" w:rsidP="002564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83.75 </w:t>
            </w:r>
          </w:p>
          <w:p w:rsidR="006B3E9B" w:rsidRDefault="006B3E9B" w:rsidP="002564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732.81 </w:t>
            </w:r>
          </w:p>
        </w:tc>
      </w:tr>
    </w:tbl>
    <w:p w:rsidR="006B3E9B" w:rsidRDefault="006B3E9B" w:rsidP="006B3E9B">
      <w:pPr>
        <w:widowControl w:val="0"/>
        <w:autoSpaceDE w:val="0"/>
        <w:autoSpaceDN w:val="0"/>
        <w:adjustRightInd w:val="0"/>
        <w:rPr>
          <w:rFonts w:ascii="Times New Roman" w:hAnsi="Times New Roman"/>
          <w:sz w:val="14"/>
          <w:szCs w:val="14"/>
        </w:rPr>
      </w:pPr>
    </w:p>
    <w:tbl>
      <w:tblPr>
        <w:tblW w:w="9045" w:type="dxa"/>
        <w:tblInd w:w="-3" w:type="dxa"/>
        <w:tblLayout w:type="fixed"/>
        <w:tblCellMar>
          <w:left w:w="25" w:type="dxa"/>
          <w:right w:w="0" w:type="dxa"/>
        </w:tblCellMar>
        <w:tblLook w:val="0000" w:firstRow="0" w:lastRow="0" w:firstColumn="0" w:lastColumn="0" w:noHBand="0" w:noVBand="0"/>
      </w:tblPr>
      <w:tblGrid>
        <w:gridCol w:w="3530"/>
        <w:gridCol w:w="2475"/>
        <w:gridCol w:w="1744"/>
        <w:gridCol w:w="648"/>
        <w:gridCol w:w="648"/>
      </w:tblGrid>
      <w:tr w:rsidR="00B26347" w:rsidTr="00B26347">
        <w:trPr>
          <w:trHeight w:val="277"/>
        </w:trPr>
        <w:tc>
          <w:tcPr>
            <w:tcW w:w="3530" w:type="dxa"/>
            <w:vMerge w:val="restart"/>
            <w:tcBorders>
              <w:top w:val="single" w:sz="2" w:space="0" w:color="auto"/>
              <w:left w:val="single" w:sz="2" w:space="0" w:color="auto"/>
              <w:bottom w:val="single" w:sz="2" w:space="0" w:color="auto"/>
              <w:right w:val="single" w:sz="2" w:space="0" w:color="auto"/>
            </w:tcBorders>
            <w:shd w:val="clear" w:color="auto" w:fill="DCDCDC"/>
          </w:tcPr>
          <w:p w:rsidR="006B3E9B" w:rsidRDefault="006B3E9B" w:rsidP="002564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5" w:type="dxa"/>
            <w:tcBorders>
              <w:top w:val="single" w:sz="2" w:space="0" w:color="auto"/>
              <w:left w:val="single" w:sz="2" w:space="0" w:color="auto"/>
              <w:bottom w:val="single" w:sz="2" w:space="0" w:color="auto"/>
              <w:right w:val="single" w:sz="2" w:space="0" w:color="auto"/>
            </w:tcBorders>
            <w:shd w:val="clear" w:color="auto" w:fill="DCDCDC"/>
          </w:tcPr>
          <w:p w:rsidR="006B3E9B" w:rsidRDefault="006B3E9B" w:rsidP="002564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4" w:type="dxa"/>
            <w:tcBorders>
              <w:top w:val="single" w:sz="2" w:space="0" w:color="auto"/>
              <w:left w:val="single" w:sz="2" w:space="0" w:color="auto"/>
              <w:bottom w:val="single" w:sz="2" w:space="0" w:color="auto"/>
              <w:right w:val="single" w:sz="2" w:space="0" w:color="auto"/>
            </w:tcBorders>
            <w:shd w:val="clear" w:color="auto" w:fill="DCDCDC"/>
          </w:tcPr>
          <w:p w:rsidR="006B3E9B" w:rsidRDefault="006B3E9B" w:rsidP="002564A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6B3E9B" w:rsidRDefault="006B3E9B" w:rsidP="002564A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6B3E9B" w:rsidRDefault="006B3E9B" w:rsidP="002564A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B26347" w:rsidTr="00B26347">
        <w:trPr>
          <w:trHeight w:val="266"/>
        </w:trPr>
        <w:tc>
          <w:tcPr>
            <w:tcW w:w="3530" w:type="dxa"/>
            <w:tcBorders>
              <w:top w:val="single" w:sz="2" w:space="0" w:color="auto"/>
              <w:left w:val="single" w:sz="2" w:space="0" w:color="auto"/>
              <w:bottom w:val="single" w:sz="2" w:space="0" w:color="auto"/>
              <w:right w:val="single" w:sz="2" w:space="0" w:color="auto"/>
            </w:tcBorders>
            <w:shd w:val="clear" w:color="auto" w:fill="DCDCDC"/>
          </w:tcPr>
          <w:p w:rsidR="006B3E9B" w:rsidRDefault="006B3E9B" w:rsidP="002564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5" w:type="dxa"/>
            <w:tcBorders>
              <w:top w:val="single" w:sz="2" w:space="0" w:color="auto"/>
              <w:left w:val="single" w:sz="2" w:space="0" w:color="auto"/>
              <w:bottom w:val="single" w:sz="2" w:space="0" w:color="auto"/>
              <w:right w:val="single" w:sz="2" w:space="0" w:color="auto"/>
            </w:tcBorders>
            <w:shd w:val="clear" w:color="auto" w:fill="DCDCDC"/>
          </w:tcPr>
          <w:p w:rsidR="006B3E9B" w:rsidRDefault="006B3E9B" w:rsidP="002564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4" w:type="dxa"/>
            <w:tcBorders>
              <w:top w:val="single" w:sz="2" w:space="0" w:color="auto"/>
              <w:left w:val="single" w:sz="2" w:space="0" w:color="auto"/>
              <w:bottom w:val="single" w:sz="2" w:space="0" w:color="auto"/>
              <w:right w:val="single" w:sz="2" w:space="0" w:color="auto"/>
            </w:tcBorders>
            <w:shd w:val="clear" w:color="auto" w:fill="DCDCDC"/>
          </w:tcPr>
          <w:p w:rsidR="006B3E9B" w:rsidRDefault="006B3E9B" w:rsidP="002564A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141.20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6B3E9B" w:rsidRDefault="006B3E9B" w:rsidP="002564A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83.75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6B3E9B" w:rsidRDefault="006B3E9B" w:rsidP="002564A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732.81 </w:t>
            </w:r>
          </w:p>
        </w:tc>
      </w:tr>
    </w:tbl>
    <w:p w:rsidR="00862536" w:rsidRDefault="00862536" w:rsidP="00B26347">
      <w:pPr>
        <w:pStyle w:val="Textocomentario"/>
        <w:jc w:val="both"/>
        <w:rPr>
          <w:rFonts w:ascii="Museo Sans 100" w:eastAsia="Times New Roman" w:hAnsi="Museo Sans 100"/>
          <w:b/>
          <w:sz w:val="24"/>
          <w:szCs w:val="24"/>
          <w:u w:val="single"/>
          <w:lang w:eastAsia="es-ES"/>
        </w:rPr>
      </w:pPr>
    </w:p>
    <w:p w:rsidR="006B3E9B" w:rsidRPr="00B26347" w:rsidRDefault="006B3E9B" w:rsidP="00B26347">
      <w:pPr>
        <w:pStyle w:val="Textocomentario"/>
        <w:jc w:val="both"/>
        <w:rPr>
          <w:rFonts w:ascii="Museo Sans 100" w:eastAsia="Times New Roman" w:hAnsi="Museo Sans 100"/>
          <w:b/>
          <w:sz w:val="24"/>
          <w:szCs w:val="24"/>
          <w:lang w:eastAsia="es-ES"/>
        </w:rPr>
      </w:pPr>
      <w:r w:rsidRPr="00B26347">
        <w:rPr>
          <w:rFonts w:ascii="Museo Sans 100" w:eastAsia="Times New Roman" w:hAnsi="Museo Sans 100"/>
          <w:b/>
          <w:sz w:val="24"/>
          <w:szCs w:val="24"/>
          <w:u w:val="single"/>
          <w:lang w:eastAsia="es-ES"/>
        </w:rPr>
        <w:t>SEGUNDO:</w:t>
      </w:r>
      <w:r w:rsidRPr="00B26347">
        <w:rPr>
          <w:rFonts w:ascii="Museo Sans 100" w:eastAsia="Times New Roman" w:hAnsi="Museo Sans 100"/>
          <w:sz w:val="24"/>
          <w:szCs w:val="24"/>
          <w:lang w:eastAsia="es-ES"/>
        </w:rPr>
        <w:t xml:space="preserve"> </w:t>
      </w:r>
      <w:r w:rsidRPr="00B26347">
        <w:rPr>
          <w:rFonts w:ascii="Museo Sans 100" w:hAnsi="Museo Sans 100"/>
          <w:sz w:val="24"/>
          <w:szCs w:val="24"/>
        </w:rPr>
        <w:t xml:space="preserve">Comisionar al Departamento de Créditos de este Instituto para que realice los cambios correspondientes en la Base de Datos. </w:t>
      </w:r>
      <w:r w:rsidRPr="00B26347">
        <w:rPr>
          <w:rFonts w:ascii="Museo Sans 100" w:hAnsi="Museo Sans 100"/>
          <w:b/>
          <w:bCs/>
          <w:sz w:val="24"/>
          <w:szCs w:val="24"/>
          <w:u w:val="single"/>
        </w:rPr>
        <w:t>TERCERO:</w:t>
      </w:r>
      <w:r w:rsidRPr="00B26347">
        <w:rPr>
          <w:rFonts w:ascii="Museo Sans 100" w:hAnsi="Museo Sans 100"/>
          <w:b/>
          <w:bCs/>
          <w:sz w:val="24"/>
          <w:szCs w:val="24"/>
        </w:rPr>
        <w:t xml:space="preserve"> </w:t>
      </w:r>
      <w:r w:rsidRPr="00B26347">
        <w:rPr>
          <w:rFonts w:ascii="Museo Sans 100" w:hAnsi="Museo Sans 100"/>
          <w:sz w:val="24"/>
          <w:szCs w:val="24"/>
        </w:rPr>
        <w:t>Instruir a la Gerencia de Desarrollo Rural para que, a través de la Sección de Cobros, realice las gestiones para el cobro</w:t>
      </w:r>
      <w:r w:rsidRPr="00B26347">
        <w:rPr>
          <w:rFonts w:ascii="Museo Sans 100" w:hAnsi="Museo Sans 100"/>
          <w:sz w:val="24"/>
          <w:szCs w:val="24"/>
          <w:lang w:eastAsia="es-ES"/>
        </w:rPr>
        <w:t xml:space="preserve"> correspondiente a los beneficiarios sobre los gastos administrativos y de escrituración. </w:t>
      </w:r>
      <w:r w:rsidRPr="00B26347">
        <w:rPr>
          <w:rFonts w:ascii="Museo Sans 100" w:hAnsi="Museo Sans 100"/>
          <w:b/>
          <w:sz w:val="24"/>
          <w:szCs w:val="24"/>
          <w:u w:val="single"/>
        </w:rPr>
        <w:t>CUARTO:</w:t>
      </w:r>
      <w:r w:rsidRPr="00B26347">
        <w:rPr>
          <w:rFonts w:ascii="Museo Sans 100" w:hAnsi="Museo Sans 100"/>
          <w:b/>
          <w:sz w:val="24"/>
          <w:szCs w:val="24"/>
        </w:rPr>
        <w:t xml:space="preserve"> </w:t>
      </w:r>
      <w:r w:rsidRPr="00B26347">
        <w:rPr>
          <w:rFonts w:ascii="Museo Sans 100" w:eastAsia="Times New Roman" w:hAnsi="Museo Sans 100"/>
          <w:sz w:val="24"/>
          <w:szCs w:val="24"/>
          <w:lang w:eastAsia="es-ES"/>
        </w:rPr>
        <w:t xml:space="preserve">Autorizar a la Gerencia Legal para que a través del Departamento de Escrituración elabore la respectiva escritura, y del Departamento de Registro para que realice los trámites de inscripción de la misma. </w:t>
      </w:r>
      <w:r w:rsidRPr="00B26347">
        <w:rPr>
          <w:rFonts w:ascii="Museo Sans 100" w:eastAsia="Times New Roman" w:hAnsi="Museo Sans 100"/>
          <w:b/>
          <w:sz w:val="24"/>
          <w:szCs w:val="24"/>
          <w:u w:val="single"/>
          <w:lang w:eastAsia="es-ES"/>
        </w:rPr>
        <w:t>QUINTO:</w:t>
      </w:r>
      <w:r w:rsidRPr="00B26347">
        <w:rPr>
          <w:rFonts w:ascii="Museo Sans 100" w:eastAsia="Times New Roman" w:hAnsi="Museo Sans 100"/>
          <w:b/>
          <w:sz w:val="24"/>
          <w:szCs w:val="24"/>
          <w:lang w:eastAsia="es-ES"/>
        </w:rPr>
        <w:t xml:space="preserve"> </w:t>
      </w:r>
      <w:r w:rsidRPr="00B26347">
        <w:rPr>
          <w:rFonts w:ascii="Museo Sans 100" w:eastAsia="Times New Roman" w:hAnsi="Museo Sans 100"/>
          <w:sz w:val="24"/>
          <w:szCs w:val="24"/>
          <w:lang w:eastAsia="es-ES"/>
        </w:rPr>
        <w:t>Facultar</w:t>
      </w:r>
      <w:r w:rsidRPr="00B26347">
        <w:rPr>
          <w:rFonts w:ascii="Museo Sans 100" w:eastAsia="Times New Roman" w:hAnsi="Museo Sans 100"/>
          <w:b/>
          <w:sz w:val="24"/>
          <w:szCs w:val="24"/>
          <w:lang w:eastAsia="es-ES"/>
        </w:rPr>
        <w:t xml:space="preserve"> </w:t>
      </w:r>
      <w:r w:rsidRPr="00B26347">
        <w:rPr>
          <w:rFonts w:ascii="Museo Sans 100" w:eastAsia="Times New Roman" w:hAnsi="Museo Sans 100"/>
          <w:sz w:val="24"/>
          <w:szCs w:val="24"/>
          <w:lang w:eastAsia="es-ES"/>
        </w:rPr>
        <w:t>al Presidente para que, por sí, o por medio de Apoderado Especial, comparezca al otorgamiento de la correspondiente escritura.</w:t>
      </w:r>
      <w:r w:rsidR="00B26347" w:rsidRPr="00B26347">
        <w:rPr>
          <w:rFonts w:ascii="Museo Sans 100" w:eastAsia="Times New Roman" w:hAnsi="Museo Sans 100"/>
          <w:sz w:val="24"/>
          <w:szCs w:val="24"/>
          <w:lang w:eastAsia="es-ES"/>
        </w:rPr>
        <w:t xml:space="preserve"> Este Acuerdo, queda aprobado y ratificado</w:t>
      </w:r>
      <w:r w:rsidRPr="00B26347">
        <w:rPr>
          <w:rFonts w:ascii="Museo Sans 100" w:eastAsia="Times New Roman" w:hAnsi="Museo Sans 100"/>
          <w:sz w:val="24"/>
          <w:szCs w:val="24"/>
          <w:lang w:eastAsia="es-ES"/>
        </w:rPr>
        <w:t>. NOTIFIQUESE.</w:t>
      </w:r>
      <w:r w:rsidR="00B26347" w:rsidRPr="00B26347">
        <w:rPr>
          <w:rFonts w:ascii="Museo Sans 100" w:eastAsia="Times New Roman" w:hAnsi="Museo Sans 100"/>
          <w:sz w:val="24"/>
          <w:szCs w:val="24"/>
          <w:lang w:eastAsia="es-ES"/>
        </w:rPr>
        <w:t>”””””</w:t>
      </w:r>
    </w:p>
    <w:p w:rsidR="002564AE" w:rsidRPr="009D530B" w:rsidRDefault="006B3E9B" w:rsidP="002564AE">
      <w:pPr>
        <w:tabs>
          <w:tab w:val="left" w:pos="1440"/>
        </w:tabs>
        <w:jc w:val="both"/>
        <w:rPr>
          <w:rFonts w:ascii="Museo Sans 100" w:hAnsi="Museo Sans 100"/>
          <w:sz w:val="24"/>
          <w:szCs w:val="24"/>
        </w:rPr>
      </w:pPr>
      <w:r>
        <w:rPr>
          <w:rFonts w:ascii="Museo Sans 100" w:hAnsi="Museo Sans 100"/>
          <w:sz w:val="24"/>
          <w:szCs w:val="24"/>
        </w:rPr>
        <w:t xml:space="preserve"> </w:t>
      </w:r>
    </w:p>
    <w:p w:rsidR="002564AE" w:rsidRPr="00F92868" w:rsidRDefault="002564AE" w:rsidP="00F92868">
      <w:pPr>
        <w:jc w:val="both"/>
        <w:rPr>
          <w:rFonts w:ascii="Museo Sans 100" w:eastAsia="Times New Roman" w:hAnsi="Museo Sans 100"/>
          <w:b/>
          <w:sz w:val="24"/>
          <w:szCs w:val="24"/>
          <w:lang w:eastAsia="es-ES"/>
        </w:rPr>
      </w:pPr>
      <w:r w:rsidRPr="00F92868">
        <w:rPr>
          <w:rFonts w:ascii="Museo Sans 100" w:hAnsi="Museo Sans 100"/>
          <w:sz w:val="24"/>
          <w:szCs w:val="24"/>
        </w:rPr>
        <w:t>“”“””VI</w:t>
      </w:r>
      <w:r w:rsidR="008F73F1">
        <w:rPr>
          <w:rFonts w:ascii="Museo Sans 100" w:hAnsi="Museo Sans 100"/>
          <w:sz w:val="24"/>
          <w:szCs w:val="24"/>
        </w:rPr>
        <w:t>I</w:t>
      </w:r>
      <w:r w:rsidRPr="00F92868">
        <w:rPr>
          <w:rFonts w:ascii="Museo Sans 100" w:hAnsi="Museo Sans 100"/>
          <w:sz w:val="24"/>
          <w:szCs w:val="24"/>
        </w:rPr>
        <w:t xml:space="preserve">I) El señor Presidente somete a consideración de Junta Directiva, dictamen jurídico 226, solicitado por el Departamento de Asignación Individual y Avalúos mediante oficio SGD-02-0554-2020 de fecha 21 de julio de 2020, referente a la </w:t>
      </w:r>
      <w:r w:rsidRPr="00F92868">
        <w:rPr>
          <w:rFonts w:ascii="Museo Sans 100" w:eastAsia="Times New Roman" w:hAnsi="Museo Sans 100"/>
          <w:b/>
          <w:sz w:val="24"/>
          <w:szCs w:val="24"/>
          <w:lang w:eastAsia="es-ES"/>
        </w:rPr>
        <w:t xml:space="preserve">modificación del Punto: XXI del Acta de Sesión Ordinaria N° 20-2017 de fecha 14 de agosto del año 2017, </w:t>
      </w:r>
      <w:r w:rsidRPr="00F92868">
        <w:rPr>
          <w:rFonts w:ascii="Museo Sans 100" w:eastAsia="Times New Roman" w:hAnsi="Museo Sans 100"/>
          <w:sz w:val="24"/>
          <w:szCs w:val="24"/>
          <w:lang w:eastAsia="es-ES"/>
        </w:rPr>
        <w:t xml:space="preserve">mediante el cual se aprobó nómina de beneficiarios del Proyecto de LOTIFICACIÓN AGRÍCOLA desarrollado en el inmueble denominado </w:t>
      </w:r>
      <w:r w:rsidRPr="00F92868">
        <w:rPr>
          <w:rFonts w:ascii="Museo Sans 100" w:eastAsia="Times New Roman" w:hAnsi="Museo Sans 100"/>
          <w:b/>
          <w:sz w:val="24"/>
          <w:szCs w:val="24"/>
          <w:lang w:eastAsia="es-ES"/>
        </w:rPr>
        <w:t xml:space="preserve">HACIENDA LA VERANERA, </w:t>
      </w:r>
      <w:r w:rsidRPr="00F92868">
        <w:rPr>
          <w:rFonts w:ascii="Museo Sans 100" w:eastAsia="Times New Roman" w:hAnsi="Museo Sans 100"/>
          <w:sz w:val="24"/>
          <w:szCs w:val="24"/>
          <w:lang w:eastAsia="es-ES"/>
        </w:rPr>
        <w:t xml:space="preserve">ubicada en la jurisdicción de San Juan </w:t>
      </w:r>
      <w:proofErr w:type="spellStart"/>
      <w:r w:rsidRPr="00F92868">
        <w:rPr>
          <w:rFonts w:ascii="Museo Sans 100" w:eastAsia="Times New Roman" w:hAnsi="Museo Sans 100"/>
          <w:sz w:val="24"/>
          <w:szCs w:val="24"/>
          <w:lang w:eastAsia="es-ES"/>
        </w:rPr>
        <w:t>Nonualco</w:t>
      </w:r>
      <w:proofErr w:type="spellEnd"/>
      <w:r w:rsidRPr="00F92868">
        <w:rPr>
          <w:rFonts w:ascii="Museo Sans 100" w:eastAsia="Times New Roman" w:hAnsi="Museo Sans 100"/>
          <w:sz w:val="24"/>
          <w:szCs w:val="24"/>
          <w:lang w:eastAsia="es-ES"/>
        </w:rPr>
        <w:t xml:space="preserve">, departamento de La Paz, </w:t>
      </w:r>
      <w:r w:rsidRPr="00F92868">
        <w:rPr>
          <w:rFonts w:ascii="Museo Sans 100" w:eastAsia="Times New Roman" w:hAnsi="Museo Sans 100"/>
          <w:b/>
          <w:sz w:val="24"/>
          <w:szCs w:val="24"/>
          <w:lang w:eastAsia="es-ES"/>
        </w:rPr>
        <w:t>código de SIIE 081004, SSE 72, entrega 21</w:t>
      </w:r>
      <w:r w:rsidRPr="00F92868">
        <w:rPr>
          <w:rFonts w:ascii="Museo Sans 100" w:eastAsia="Times New Roman" w:hAnsi="Museo Sans 100"/>
          <w:sz w:val="24"/>
          <w:szCs w:val="24"/>
          <w:lang w:eastAsia="es-ES"/>
        </w:rPr>
        <w:t xml:space="preserve">; al respecto la Gerencia Legal hace las siguientes </w:t>
      </w:r>
      <w:r w:rsidRPr="00F92868">
        <w:rPr>
          <w:rFonts w:ascii="Museo Sans 100" w:eastAsia="Times New Roman" w:hAnsi="Museo Sans 100"/>
          <w:b/>
          <w:sz w:val="24"/>
          <w:szCs w:val="24"/>
          <w:lang w:eastAsia="es-ES"/>
        </w:rPr>
        <w:t>consideraciones:</w:t>
      </w:r>
    </w:p>
    <w:p w:rsidR="002564AE" w:rsidRPr="00F92868" w:rsidRDefault="002564AE" w:rsidP="00F92868">
      <w:pPr>
        <w:jc w:val="both"/>
        <w:rPr>
          <w:rFonts w:ascii="Museo Sans 100" w:eastAsia="Times New Roman" w:hAnsi="Museo Sans 100"/>
          <w:b/>
          <w:sz w:val="24"/>
          <w:szCs w:val="24"/>
          <w:lang w:eastAsia="es-ES"/>
        </w:rPr>
      </w:pPr>
    </w:p>
    <w:p w:rsidR="002564AE" w:rsidRPr="00F92868" w:rsidRDefault="002564AE" w:rsidP="00923BA4">
      <w:pPr>
        <w:pStyle w:val="Prrafodelista"/>
        <w:numPr>
          <w:ilvl w:val="0"/>
          <w:numId w:val="14"/>
        </w:numPr>
        <w:ind w:left="1134" w:hanging="708"/>
        <w:contextualSpacing/>
        <w:jc w:val="both"/>
        <w:rPr>
          <w:rFonts w:ascii="Museo Sans 100" w:hAnsi="Museo Sans 100"/>
          <w:sz w:val="24"/>
          <w:szCs w:val="24"/>
        </w:rPr>
      </w:pPr>
      <w:r w:rsidRPr="00F92868">
        <w:rPr>
          <w:rFonts w:ascii="Museo Sans 100" w:hAnsi="Museo Sans 100"/>
          <w:sz w:val="24"/>
          <w:szCs w:val="24"/>
        </w:rPr>
        <w:t xml:space="preserve">Mediante el Punto V del Acta de Sesión Ordinaria 21-2011, de fecha 22 de junio de 2011, el ISTA adquiere a través de una Transferencia por Ministerio de Ley por parte del Ministerio de Agricultura y Ganadería, un inmueble identificado como </w:t>
      </w:r>
      <w:r w:rsidRPr="00F92868">
        <w:rPr>
          <w:rFonts w:ascii="Museo Sans 100" w:hAnsi="Museo Sans 100"/>
          <w:b/>
          <w:sz w:val="24"/>
          <w:szCs w:val="24"/>
        </w:rPr>
        <w:t xml:space="preserve">HACIENDA LA VERANERA, </w:t>
      </w:r>
      <w:r w:rsidRPr="00F92868">
        <w:rPr>
          <w:rFonts w:ascii="Museo Sans 100" w:hAnsi="Museo Sans 100"/>
          <w:sz w:val="24"/>
          <w:szCs w:val="24"/>
        </w:rPr>
        <w:t xml:space="preserve">situada en jurisdicción de San Juan </w:t>
      </w:r>
      <w:proofErr w:type="spellStart"/>
      <w:r w:rsidRPr="00F92868">
        <w:rPr>
          <w:rFonts w:ascii="Museo Sans 100" w:hAnsi="Museo Sans 100"/>
          <w:sz w:val="24"/>
          <w:szCs w:val="24"/>
        </w:rPr>
        <w:t>Nonualco</w:t>
      </w:r>
      <w:proofErr w:type="spellEnd"/>
      <w:r w:rsidRPr="00F92868">
        <w:rPr>
          <w:rFonts w:ascii="Museo Sans 100" w:hAnsi="Museo Sans 100"/>
          <w:sz w:val="24"/>
          <w:szCs w:val="24"/>
        </w:rPr>
        <w:t xml:space="preserve">, departamento de La Paz, con un área de 132 </w:t>
      </w:r>
      <w:proofErr w:type="spellStart"/>
      <w:r w:rsidRPr="00F92868">
        <w:rPr>
          <w:rFonts w:ascii="Museo Sans 100" w:hAnsi="Museo Sans 100"/>
          <w:sz w:val="24"/>
          <w:szCs w:val="24"/>
        </w:rPr>
        <w:t>Hás</w:t>
      </w:r>
      <w:proofErr w:type="spellEnd"/>
      <w:r w:rsidRPr="00F92868">
        <w:rPr>
          <w:rFonts w:ascii="Museo Sans 100" w:hAnsi="Museo Sans 100"/>
          <w:sz w:val="24"/>
          <w:szCs w:val="24"/>
        </w:rPr>
        <w:t xml:space="preserve">., 92 </w:t>
      </w:r>
      <w:proofErr w:type="spellStart"/>
      <w:r w:rsidRPr="00F92868">
        <w:rPr>
          <w:rFonts w:ascii="Museo Sans 100" w:hAnsi="Museo Sans 100"/>
          <w:sz w:val="24"/>
          <w:szCs w:val="24"/>
        </w:rPr>
        <w:t>Ás</w:t>
      </w:r>
      <w:proofErr w:type="spellEnd"/>
      <w:r w:rsidRPr="00F92868">
        <w:rPr>
          <w:rFonts w:ascii="Museo Sans 100" w:hAnsi="Museo Sans 100"/>
          <w:sz w:val="24"/>
          <w:szCs w:val="24"/>
        </w:rPr>
        <w:t>., 47</w:t>
      </w:r>
      <w:r w:rsidR="008331CA" w:rsidRPr="00F92868">
        <w:rPr>
          <w:rFonts w:ascii="Museo Sans 100" w:hAnsi="Museo Sans 100"/>
          <w:sz w:val="24"/>
          <w:szCs w:val="24"/>
        </w:rPr>
        <w:t xml:space="preserve">.34 </w:t>
      </w:r>
      <w:proofErr w:type="spellStart"/>
      <w:r w:rsidR="008331CA" w:rsidRPr="00F92868">
        <w:rPr>
          <w:rFonts w:ascii="Museo Sans 100" w:hAnsi="Museo Sans 100"/>
          <w:sz w:val="24"/>
          <w:szCs w:val="24"/>
        </w:rPr>
        <w:t>Cás</w:t>
      </w:r>
      <w:proofErr w:type="spellEnd"/>
      <w:r w:rsidR="008331CA" w:rsidRPr="00F92868">
        <w:rPr>
          <w:rFonts w:ascii="Museo Sans 100" w:hAnsi="Museo Sans 100"/>
          <w:sz w:val="24"/>
          <w:szCs w:val="24"/>
        </w:rPr>
        <w:t>., equivalentes a 1,329,</w:t>
      </w:r>
      <w:r w:rsidRPr="00F92868">
        <w:rPr>
          <w:rFonts w:ascii="Museo Sans 100" w:hAnsi="Museo Sans 100"/>
          <w:sz w:val="24"/>
          <w:szCs w:val="24"/>
        </w:rPr>
        <w:t>247.34</w:t>
      </w:r>
      <w:r w:rsidRPr="00F92868">
        <w:rPr>
          <w:rFonts w:ascii="Museo Sans 100" w:hAnsi="Museo Sans 100"/>
          <w:b/>
          <w:sz w:val="24"/>
          <w:szCs w:val="24"/>
        </w:rPr>
        <w:t xml:space="preserve"> </w:t>
      </w:r>
      <w:r w:rsidRPr="00F92868">
        <w:rPr>
          <w:rFonts w:ascii="Museo Sans 100" w:hAnsi="Museo Sans 100"/>
          <w:sz w:val="24"/>
          <w:szCs w:val="24"/>
        </w:rPr>
        <w:t>Mt.</w:t>
      </w:r>
      <w:r w:rsidRPr="00F92868">
        <w:rPr>
          <w:rFonts w:ascii="Museo Sans 100" w:hAnsi="Museo Sans 100"/>
          <w:sz w:val="24"/>
          <w:szCs w:val="24"/>
          <w:vertAlign w:val="superscript"/>
        </w:rPr>
        <w:t>2</w:t>
      </w:r>
      <w:r w:rsidRPr="00F92868">
        <w:rPr>
          <w:rFonts w:ascii="Museo Sans 100" w:hAnsi="Museo Sans 100"/>
          <w:sz w:val="24"/>
          <w:szCs w:val="24"/>
        </w:rPr>
        <w:t xml:space="preserve">., por un valor de $279,140.00, </w:t>
      </w:r>
      <w:r w:rsidR="008331CA" w:rsidRPr="00F92868">
        <w:rPr>
          <w:rFonts w:ascii="Museo Sans 100" w:hAnsi="Museo Sans 100"/>
          <w:sz w:val="24"/>
          <w:szCs w:val="24"/>
        </w:rPr>
        <w:t>a razón de $2,099.98 por hectárea, y de $0.209998 por metro c</w:t>
      </w:r>
      <w:r w:rsidRPr="00F92868">
        <w:rPr>
          <w:rFonts w:ascii="Museo Sans 100" w:hAnsi="Museo Sans 100"/>
          <w:sz w:val="24"/>
          <w:szCs w:val="24"/>
        </w:rPr>
        <w:t xml:space="preserve">uadrado, el cual comprendía dos porciones que formaban un solo cuerpo, denominadas: </w:t>
      </w:r>
      <w:r w:rsidRPr="00F92868">
        <w:rPr>
          <w:rFonts w:ascii="Museo Sans 100" w:hAnsi="Museo Sans 100"/>
          <w:b/>
          <w:sz w:val="24"/>
          <w:szCs w:val="24"/>
        </w:rPr>
        <w:t xml:space="preserve">PRIMERA PORCION: </w:t>
      </w:r>
      <w:r w:rsidRPr="00F92868">
        <w:rPr>
          <w:rFonts w:ascii="Museo Sans 100" w:hAnsi="Museo Sans 100"/>
          <w:sz w:val="24"/>
          <w:szCs w:val="24"/>
        </w:rPr>
        <w:t xml:space="preserve">con una </w:t>
      </w:r>
      <w:r w:rsidRPr="00F92868">
        <w:rPr>
          <w:rFonts w:ascii="Museo Sans 100" w:hAnsi="Museo Sans 100"/>
          <w:sz w:val="24"/>
          <w:szCs w:val="24"/>
        </w:rPr>
        <w:lastRenderedPageBreak/>
        <w:t>extensión superficial de 1,400,000 Mt</w:t>
      </w:r>
      <w:r w:rsidR="008331CA" w:rsidRPr="00F92868">
        <w:rPr>
          <w:rFonts w:ascii="Museo Sans 100" w:hAnsi="Museo Sans 100"/>
          <w:sz w:val="24"/>
          <w:szCs w:val="24"/>
        </w:rPr>
        <w:t>s</w:t>
      </w:r>
      <w:r w:rsidRPr="00F92868">
        <w:rPr>
          <w:rFonts w:ascii="Museo Sans 100" w:hAnsi="Museo Sans 100"/>
          <w:sz w:val="24"/>
          <w:szCs w:val="24"/>
        </w:rPr>
        <w:t>.</w:t>
      </w:r>
      <w:r w:rsidRPr="00F92868">
        <w:rPr>
          <w:rFonts w:ascii="Museo Sans 100" w:hAnsi="Museo Sans 100"/>
          <w:sz w:val="24"/>
          <w:szCs w:val="24"/>
          <w:vertAlign w:val="superscript"/>
        </w:rPr>
        <w:t>2</w:t>
      </w:r>
      <w:r w:rsidRPr="00F92868">
        <w:rPr>
          <w:rFonts w:ascii="Museo Sans 100" w:hAnsi="Museo Sans 100"/>
          <w:sz w:val="24"/>
          <w:szCs w:val="24"/>
        </w:rPr>
        <w:t xml:space="preserve">, inscrita a la Matrícula </w:t>
      </w:r>
      <w:r w:rsidR="00332733">
        <w:rPr>
          <w:rFonts w:ascii="Museo Sans 100" w:hAnsi="Museo Sans 100"/>
          <w:sz w:val="24"/>
          <w:szCs w:val="24"/>
        </w:rPr>
        <w:t xml:space="preserve">----- </w:t>
      </w:r>
      <w:r w:rsidRPr="00F92868">
        <w:rPr>
          <w:rFonts w:ascii="Museo Sans 100" w:hAnsi="Museo Sans 100"/>
          <w:sz w:val="24"/>
          <w:szCs w:val="24"/>
        </w:rPr>
        <w:t xml:space="preserve">-00000, y </w:t>
      </w:r>
      <w:r w:rsidRPr="00F92868">
        <w:rPr>
          <w:rFonts w:ascii="Museo Sans 100" w:hAnsi="Museo Sans 100"/>
          <w:b/>
          <w:sz w:val="24"/>
          <w:szCs w:val="24"/>
        </w:rPr>
        <w:t xml:space="preserve">SEGUNDA PORCION: </w:t>
      </w:r>
      <w:r w:rsidRPr="00F92868">
        <w:rPr>
          <w:rFonts w:ascii="Museo Sans 100" w:hAnsi="Museo Sans 100"/>
          <w:sz w:val="24"/>
          <w:szCs w:val="24"/>
        </w:rPr>
        <w:t>con una extensión superficial de 58,097.00 Mt</w:t>
      </w:r>
      <w:r w:rsidR="008331CA" w:rsidRPr="00F92868">
        <w:rPr>
          <w:rFonts w:ascii="Museo Sans 100" w:hAnsi="Museo Sans 100"/>
          <w:sz w:val="24"/>
          <w:szCs w:val="24"/>
        </w:rPr>
        <w:t>s</w:t>
      </w:r>
      <w:r w:rsidRPr="00F92868">
        <w:rPr>
          <w:rFonts w:ascii="Museo Sans 100" w:hAnsi="Museo Sans 100"/>
          <w:sz w:val="24"/>
          <w:szCs w:val="24"/>
        </w:rPr>
        <w:t>.</w:t>
      </w:r>
      <w:r w:rsidRPr="00F92868">
        <w:rPr>
          <w:rFonts w:ascii="Museo Sans 100" w:hAnsi="Museo Sans 100"/>
          <w:sz w:val="24"/>
          <w:szCs w:val="24"/>
          <w:vertAlign w:val="superscript"/>
        </w:rPr>
        <w:t>2</w:t>
      </w:r>
      <w:r w:rsidRPr="00F92868">
        <w:rPr>
          <w:rFonts w:ascii="Museo Sans 100" w:hAnsi="Museo Sans 100"/>
          <w:sz w:val="24"/>
          <w:szCs w:val="24"/>
        </w:rPr>
        <w:t xml:space="preserve">, inscrita a la Matrícula </w:t>
      </w:r>
      <w:r w:rsidR="00332733">
        <w:rPr>
          <w:rFonts w:ascii="Museo Sans 100" w:hAnsi="Museo Sans 100"/>
          <w:sz w:val="24"/>
          <w:szCs w:val="24"/>
        </w:rPr>
        <w:t xml:space="preserve">--- </w:t>
      </w:r>
      <w:r w:rsidRPr="00F92868">
        <w:rPr>
          <w:rFonts w:ascii="Museo Sans 100" w:hAnsi="Museo Sans 100"/>
          <w:sz w:val="24"/>
          <w:szCs w:val="24"/>
        </w:rPr>
        <w:t>-00000, sumando un área total de 1,458,097.00 Mt.</w:t>
      </w:r>
      <w:r w:rsidRPr="00F92868">
        <w:rPr>
          <w:rFonts w:ascii="Museo Sans 100" w:hAnsi="Museo Sans 100"/>
          <w:sz w:val="24"/>
          <w:szCs w:val="24"/>
          <w:vertAlign w:val="superscript"/>
        </w:rPr>
        <w:t>2</w:t>
      </w:r>
      <w:r w:rsidRPr="00F92868">
        <w:rPr>
          <w:rFonts w:ascii="Museo Sans 100" w:hAnsi="Museo Sans 100"/>
          <w:sz w:val="24"/>
          <w:szCs w:val="24"/>
        </w:rPr>
        <w:t>, según el Centro Nacional de Registros.</w:t>
      </w:r>
    </w:p>
    <w:p w:rsidR="002564AE" w:rsidRPr="00F92868" w:rsidRDefault="002564AE" w:rsidP="00F92868">
      <w:pPr>
        <w:ind w:left="1134"/>
        <w:jc w:val="both"/>
        <w:rPr>
          <w:rFonts w:ascii="Museo Sans 100" w:hAnsi="Museo Sans 100"/>
          <w:sz w:val="24"/>
          <w:szCs w:val="24"/>
        </w:rPr>
      </w:pPr>
      <w:r w:rsidRPr="00F92868">
        <w:rPr>
          <w:rFonts w:ascii="Museo Sans 100" w:hAnsi="Museo Sans 100"/>
          <w:sz w:val="24"/>
          <w:szCs w:val="24"/>
        </w:rPr>
        <w:t xml:space="preserve">No obstante lo anterior el valor del inmueble se calculó en base al Plano proporcionado por el ISTA, por un área de 132 </w:t>
      </w:r>
      <w:proofErr w:type="spellStart"/>
      <w:r w:rsidRPr="00F92868">
        <w:rPr>
          <w:rFonts w:ascii="Museo Sans 100" w:hAnsi="Museo Sans 100"/>
          <w:sz w:val="24"/>
          <w:szCs w:val="24"/>
        </w:rPr>
        <w:t>Hás</w:t>
      </w:r>
      <w:proofErr w:type="spellEnd"/>
      <w:r w:rsidRPr="00F92868">
        <w:rPr>
          <w:rFonts w:ascii="Museo Sans 100" w:hAnsi="Museo Sans 100"/>
          <w:sz w:val="24"/>
          <w:szCs w:val="24"/>
        </w:rPr>
        <w:t xml:space="preserve">., 92 </w:t>
      </w:r>
      <w:proofErr w:type="spellStart"/>
      <w:r w:rsidRPr="00F92868">
        <w:rPr>
          <w:rFonts w:ascii="Museo Sans 100" w:hAnsi="Museo Sans 100"/>
          <w:sz w:val="24"/>
          <w:szCs w:val="24"/>
        </w:rPr>
        <w:t>Ás</w:t>
      </w:r>
      <w:proofErr w:type="spellEnd"/>
      <w:r w:rsidRPr="00F92868">
        <w:rPr>
          <w:rFonts w:ascii="Museo Sans 100" w:hAnsi="Museo Sans 100"/>
          <w:sz w:val="24"/>
          <w:szCs w:val="24"/>
        </w:rPr>
        <w:t xml:space="preserve">., 47.34 </w:t>
      </w:r>
      <w:proofErr w:type="spellStart"/>
      <w:r w:rsidRPr="00F92868">
        <w:rPr>
          <w:rFonts w:ascii="Museo Sans 100" w:hAnsi="Museo Sans 100"/>
          <w:sz w:val="24"/>
          <w:szCs w:val="24"/>
        </w:rPr>
        <w:t>Cás</w:t>
      </w:r>
      <w:proofErr w:type="spellEnd"/>
      <w:r w:rsidRPr="00F92868">
        <w:rPr>
          <w:rFonts w:ascii="Museo Sans 100" w:hAnsi="Museo Sans 100"/>
          <w:sz w:val="24"/>
          <w:szCs w:val="24"/>
        </w:rPr>
        <w:t>.</w:t>
      </w:r>
    </w:p>
    <w:p w:rsidR="002564AE" w:rsidRPr="00F92868" w:rsidRDefault="002564AE" w:rsidP="00F92868">
      <w:pPr>
        <w:ind w:left="1134"/>
        <w:jc w:val="both"/>
        <w:rPr>
          <w:rFonts w:ascii="Museo Sans 100" w:hAnsi="Museo Sans 100"/>
          <w:sz w:val="24"/>
          <w:szCs w:val="24"/>
        </w:rPr>
      </w:pPr>
      <w:r w:rsidRPr="00F92868">
        <w:rPr>
          <w:rFonts w:ascii="Museo Sans 100" w:hAnsi="Museo Sans 100"/>
          <w:sz w:val="24"/>
          <w:szCs w:val="24"/>
        </w:rPr>
        <w:t>Lo anterior según consta en Certificación del Acuerdo contenido en el Punto Diez, de la Sesión del Consejo de Ministros (Ministerio de Agricultura y Ganadería) Numero Cuarenta y Nueve celebrada el día veinticuatro de marzo de dos mil nueve, en el que el Ministro de Agricultura dio a conocer la petición para transferir a favor del  Instituto Salvadoreño de Transformación Agraria la HACIENDA LA VERANERA, y Acta de Entrega Material a Favor del ISTA, de fecha 27 de octubre del año 2011.*</w:t>
      </w:r>
    </w:p>
    <w:p w:rsidR="002564AE" w:rsidRPr="00F92868" w:rsidRDefault="002564AE" w:rsidP="00F92868">
      <w:pPr>
        <w:ind w:left="1276" w:hanging="142"/>
        <w:jc w:val="both"/>
        <w:rPr>
          <w:rFonts w:ascii="Museo Sans 100" w:hAnsi="Museo Sans 100"/>
          <w:sz w:val="24"/>
          <w:szCs w:val="24"/>
        </w:rPr>
      </w:pPr>
      <w:r w:rsidRPr="00F92868">
        <w:rPr>
          <w:rFonts w:ascii="Museo Sans 100" w:hAnsi="Museo Sans 100"/>
          <w:sz w:val="24"/>
          <w:szCs w:val="24"/>
        </w:rPr>
        <w:t>*Es necesario aclarar que en el Acta de Entrega Material se consignó que el área a transferir era de 1</w:t>
      </w:r>
      <w:proofErr w:type="gramStart"/>
      <w:r w:rsidRPr="00F92868">
        <w:rPr>
          <w:rFonts w:ascii="Museo Sans 100" w:hAnsi="Museo Sans 100"/>
          <w:sz w:val="24"/>
          <w:szCs w:val="24"/>
        </w:rPr>
        <w:t>,332,057.66</w:t>
      </w:r>
      <w:proofErr w:type="gramEnd"/>
      <w:r w:rsidRPr="00F92868">
        <w:rPr>
          <w:rFonts w:ascii="Museo Sans 100" w:hAnsi="Museo Sans 100"/>
          <w:sz w:val="24"/>
          <w:szCs w:val="24"/>
        </w:rPr>
        <w:t xml:space="preserve"> Mt.</w:t>
      </w:r>
      <w:r w:rsidRPr="00F92868">
        <w:rPr>
          <w:rFonts w:ascii="Museo Sans 100" w:hAnsi="Museo Sans 100"/>
          <w:sz w:val="24"/>
          <w:szCs w:val="24"/>
          <w:vertAlign w:val="superscript"/>
        </w:rPr>
        <w:t>2</w:t>
      </w:r>
      <w:r w:rsidRPr="00F92868">
        <w:rPr>
          <w:rFonts w:ascii="Museo Sans 100" w:hAnsi="Museo Sans 100"/>
          <w:sz w:val="24"/>
          <w:szCs w:val="24"/>
        </w:rPr>
        <w:t>, y no como se había establecido en el Punto antes mencionado.</w:t>
      </w:r>
    </w:p>
    <w:p w:rsidR="002564AE" w:rsidRPr="00F92868" w:rsidRDefault="002564AE" w:rsidP="00332733">
      <w:pPr>
        <w:ind w:left="1134"/>
        <w:jc w:val="both"/>
        <w:rPr>
          <w:rFonts w:ascii="Museo Sans 100" w:hAnsi="Museo Sans 100"/>
          <w:sz w:val="24"/>
          <w:szCs w:val="24"/>
        </w:rPr>
      </w:pPr>
      <w:r w:rsidRPr="00F92868">
        <w:rPr>
          <w:rFonts w:ascii="Museo Sans 100" w:hAnsi="Museo Sans 100"/>
          <w:sz w:val="24"/>
          <w:szCs w:val="24"/>
        </w:rPr>
        <w:t xml:space="preserve">Las dos porciones antes mencionadas fueron objeto de Reunión, según consta en </w:t>
      </w:r>
      <w:r w:rsidRPr="00F92868">
        <w:rPr>
          <w:rFonts w:ascii="Museo Sans 100" w:hAnsi="Museo Sans 100"/>
          <w:bCs/>
          <w:iCs/>
          <w:sz w:val="24"/>
          <w:szCs w:val="24"/>
        </w:rPr>
        <w:t>Escritura Pública de Reunión de Inmuebles</w:t>
      </w:r>
      <w:r w:rsidRPr="00F92868">
        <w:rPr>
          <w:rFonts w:ascii="Museo Sans 100" w:hAnsi="Museo Sans 100"/>
          <w:sz w:val="24"/>
          <w:szCs w:val="24"/>
        </w:rPr>
        <w:t xml:space="preserve"> número </w:t>
      </w:r>
      <w:r w:rsidR="00332733">
        <w:rPr>
          <w:rFonts w:ascii="Museo Sans 100" w:hAnsi="Museo Sans 100"/>
          <w:sz w:val="24"/>
          <w:szCs w:val="24"/>
        </w:rPr>
        <w:t>---</w:t>
      </w:r>
      <w:r w:rsidRPr="00F92868">
        <w:rPr>
          <w:rFonts w:ascii="Museo Sans 100" w:hAnsi="Museo Sans 100"/>
          <w:sz w:val="24"/>
          <w:szCs w:val="24"/>
        </w:rPr>
        <w:t xml:space="preserve"> del Libro </w:t>
      </w:r>
      <w:r w:rsidR="00332733">
        <w:rPr>
          <w:rFonts w:ascii="Museo Sans 100" w:hAnsi="Museo Sans 100"/>
          <w:sz w:val="24"/>
          <w:szCs w:val="24"/>
        </w:rPr>
        <w:t>---</w:t>
      </w:r>
      <w:r w:rsidRPr="00F92868">
        <w:rPr>
          <w:rFonts w:ascii="Museo Sans 100" w:hAnsi="Museo Sans 100"/>
          <w:sz w:val="24"/>
          <w:szCs w:val="24"/>
        </w:rPr>
        <w:t xml:space="preserve">, otorgada el día </w:t>
      </w:r>
      <w:r w:rsidR="00332733">
        <w:rPr>
          <w:rFonts w:ascii="Museo Sans 100" w:hAnsi="Museo Sans 100"/>
          <w:sz w:val="24"/>
          <w:szCs w:val="24"/>
        </w:rPr>
        <w:t>---</w:t>
      </w:r>
      <w:r w:rsidRPr="00F92868">
        <w:rPr>
          <w:rFonts w:ascii="Museo Sans 100" w:hAnsi="Museo Sans 100"/>
          <w:sz w:val="24"/>
          <w:szCs w:val="24"/>
        </w:rPr>
        <w:t xml:space="preserve"> de </w:t>
      </w:r>
      <w:r w:rsidR="00332733">
        <w:rPr>
          <w:rFonts w:ascii="Museo Sans 100" w:hAnsi="Museo Sans 100"/>
          <w:sz w:val="24"/>
          <w:szCs w:val="24"/>
        </w:rPr>
        <w:t>---</w:t>
      </w:r>
      <w:r w:rsidRPr="00F92868">
        <w:rPr>
          <w:rFonts w:ascii="Museo Sans 100" w:hAnsi="Museo Sans 100"/>
          <w:sz w:val="24"/>
          <w:szCs w:val="24"/>
        </w:rPr>
        <w:t xml:space="preserve"> de </w:t>
      </w:r>
      <w:r w:rsidR="00332733">
        <w:rPr>
          <w:rFonts w:ascii="Museo Sans 100" w:hAnsi="Museo Sans 100"/>
          <w:sz w:val="24"/>
          <w:szCs w:val="24"/>
        </w:rPr>
        <w:t>---</w:t>
      </w:r>
      <w:r w:rsidRPr="00F92868">
        <w:rPr>
          <w:rFonts w:ascii="Museo Sans 100" w:hAnsi="Museo Sans 100"/>
          <w:sz w:val="24"/>
          <w:szCs w:val="24"/>
        </w:rPr>
        <w:t xml:space="preserve">, ante los oficios notariales de la licenciada Antonia Lissette Hernández Flores, quedando inscrita a favor del ISTA a la Matrícula </w:t>
      </w:r>
      <w:r w:rsidR="00332733">
        <w:rPr>
          <w:rFonts w:ascii="Museo Sans 100" w:hAnsi="Museo Sans 100"/>
          <w:sz w:val="24"/>
          <w:szCs w:val="24"/>
        </w:rPr>
        <w:t xml:space="preserve">--- </w:t>
      </w:r>
      <w:r w:rsidRPr="00F92868">
        <w:rPr>
          <w:rFonts w:ascii="Museo Sans 100" w:hAnsi="Museo Sans 100"/>
          <w:sz w:val="24"/>
          <w:szCs w:val="24"/>
        </w:rPr>
        <w:t>-00000, del Registro de la Propiedad Raíz e Hipotecas de la Tercera Sección del Centro, departamento de La Paz, con un área de 1</w:t>
      </w:r>
      <w:proofErr w:type="gramStart"/>
      <w:r w:rsidRPr="00F92868">
        <w:rPr>
          <w:rFonts w:ascii="Museo Sans 100" w:hAnsi="Museo Sans 100"/>
          <w:sz w:val="24"/>
          <w:szCs w:val="24"/>
        </w:rPr>
        <w:t>,458,097.00</w:t>
      </w:r>
      <w:proofErr w:type="gramEnd"/>
      <w:r w:rsidRPr="00F92868">
        <w:rPr>
          <w:rFonts w:ascii="Museo Sans 100" w:hAnsi="Museo Sans 100"/>
          <w:sz w:val="24"/>
          <w:szCs w:val="24"/>
        </w:rPr>
        <w:t xml:space="preserve"> Mt.</w:t>
      </w:r>
      <w:r w:rsidRPr="00F92868">
        <w:rPr>
          <w:rFonts w:ascii="Museo Sans 100" w:hAnsi="Museo Sans 100"/>
          <w:sz w:val="24"/>
          <w:szCs w:val="24"/>
          <w:vertAlign w:val="superscript"/>
        </w:rPr>
        <w:t>2</w:t>
      </w:r>
    </w:p>
    <w:p w:rsidR="002564AE" w:rsidRPr="00F92868" w:rsidRDefault="002564AE" w:rsidP="00F92868">
      <w:pPr>
        <w:ind w:left="1134"/>
        <w:jc w:val="both"/>
        <w:rPr>
          <w:rFonts w:ascii="Museo Sans 100" w:hAnsi="Museo Sans 100"/>
          <w:sz w:val="24"/>
          <w:szCs w:val="24"/>
          <w:vertAlign w:val="superscript"/>
        </w:rPr>
      </w:pPr>
      <w:r w:rsidRPr="00F92868">
        <w:rPr>
          <w:rFonts w:ascii="Museo Sans 100" w:hAnsi="Museo Sans 100"/>
          <w:sz w:val="24"/>
          <w:szCs w:val="24"/>
        </w:rPr>
        <w:t xml:space="preserve">Posteriormente se realizó una Remedición, según consta en Escritura Pública de </w:t>
      </w:r>
      <w:r w:rsidRPr="00F92868">
        <w:rPr>
          <w:rFonts w:ascii="Museo Sans 100" w:hAnsi="Museo Sans 100"/>
          <w:bCs/>
          <w:iCs/>
          <w:sz w:val="24"/>
          <w:szCs w:val="24"/>
        </w:rPr>
        <w:t xml:space="preserve">Protocolización de Resolución Final de Diligencias de Remedición, </w:t>
      </w:r>
      <w:r w:rsidRPr="00F92868">
        <w:rPr>
          <w:rFonts w:ascii="Museo Sans 100" w:hAnsi="Museo Sans 100"/>
          <w:sz w:val="24"/>
          <w:szCs w:val="24"/>
        </w:rPr>
        <w:t xml:space="preserve">número </w:t>
      </w:r>
      <w:r w:rsidR="00332733">
        <w:rPr>
          <w:rFonts w:ascii="Museo Sans 100" w:hAnsi="Museo Sans 100"/>
          <w:sz w:val="24"/>
          <w:szCs w:val="24"/>
        </w:rPr>
        <w:t>---</w:t>
      </w:r>
      <w:r w:rsidRPr="00F92868">
        <w:rPr>
          <w:rFonts w:ascii="Museo Sans 100" w:hAnsi="Museo Sans 100"/>
          <w:sz w:val="24"/>
          <w:szCs w:val="24"/>
        </w:rPr>
        <w:t xml:space="preserve"> del Libro </w:t>
      </w:r>
      <w:r w:rsidR="00332733">
        <w:rPr>
          <w:rFonts w:ascii="Museo Sans 100" w:hAnsi="Museo Sans 100"/>
          <w:sz w:val="24"/>
          <w:szCs w:val="24"/>
        </w:rPr>
        <w:t>---</w:t>
      </w:r>
      <w:r w:rsidRPr="00F92868">
        <w:rPr>
          <w:rFonts w:ascii="Museo Sans 100" w:hAnsi="Museo Sans 100"/>
          <w:sz w:val="24"/>
          <w:szCs w:val="24"/>
        </w:rPr>
        <w:t xml:space="preserve">, otorgada el día </w:t>
      </w:r>
      <w:r w:rsidR="00332733">
        <w:rPr>
          <w:rFonts w:ascii="Museo Sans 100" w:hAnsi="Museo Sans 100"/>
          <w:sz w:val="24"/>
          <w:szCs w:val="24"/>
        </w:rPr>
        <w:t>---</w:t>
      </w:r>
      <w:r w:rsidRPr="00F92868">
        <w:rPr>
          <w:rFonts w:ascii="Museo Sans 100" w:hAnsi="Museo Sans 100"/>
          <w:sz w:val="24"/>
          <w:szCs w:val="24"/>
        </w:rPr>
        <w:t xml:space="preserve"> de </w:t>
      </w:r>
      <w:r w:rsidR="00332733">
        <w:rPr>
          <w:rFonts w:ascii="Museo Sans 100" w:hAnsi="Museo Sans 100"/>
          <w:sz w:val="24"/>
          <w:szCs w:val="24"/>
        </w:rPr>
        <w:t>---</w:t>
      </w:r>
      <w:r w:rsidRPr="00F92868">
        <w:rPr>
          <w:rFonts w:ascii="Museo Sans 100" w:hAnsi="Museo Sans 100"/>
          <w:sz w:val="24"/>
          <w:szCs w:val="24"/>
        </w:rPr>
        <w:t xml:space="preserve"> de </w:t>
      </w:r>
      <w:r w:rsidR="00332733">
        <w:rPr>
          <w:rFonts w:ascii="Museo Sans 100" w:hAnsi="Museo Sans 100"/>
          <w:sz w:val="24"/>
          <w:szCs w:val="24"/>
        </w:rPr>
        <w:t>---</w:t>
      </w:r>
      <w:r w:rsidRPr="00F92868">
        <w:rPr>
          <w:rFonts w:ascii="Museo Sans 100" w:hAnsi="Museo Sans 100"/>
          <w:sz w:val="24"/>
          <w:szCs w:val="24"/>
        </w:rPr>
        <w:t xml:space="preserve">, ante los oficios notariales del licenciado Nelson Mejía </w:t>
      </w:r>
      <w:proofErr w:type="spellStart"/>
      <w:r w:rsidRPr="00F92868">
        <w:rPr>
          <w:rFonts w:ascii="Museo Sans 100" w:hAnsi="Museo Sans 100"/>
          <w:sz w:val="24"/>
          <w:szCs w:val="24"/>
        </w:rPr>
        <w:t>Mejía</w:t>
      </w:r>
      <w:proofErr w:type="spellEnd"/>
      <w:r w:rsidRPr="00F92868">
        <w:rPr>
          <w:rFonts w:ascii="Museo Sans 100" w:hAnsi="Museo Sans 100"/>
          <w:sz w:val="24"/>
          <w:szCs w:val="24"/>
        </w:rPr>
        <w:t>, quedando reducido el inmueble a un área total de 1,329,366.97 Mt</w:t>
      </w:r>
      <w:r w:rsidR="008331CA" w:rsidRPr="00F92868">
        <w:rPr>
          <w:rFonts w:ascii="Museo Sans 100" w:hAnsi="Museo Sans 100"/>
          <w:sz w:val="24"/>
          <w:szCs w:val="24"/>
        </w:rPr>
        <w:t>s</w:t>
      </w:r>
      <w:r w:rsidRPr="00F92868">
        <w:rPr>
          <w:rFonts w:ascii="Museo Sans 100" w:hAnsi="Museo Sans 100"/>
          <w:sz w:val="24"/>
          <w:szCs w:val="24"/>
        </w:rPr>
        <w:t>.</w:t>
      </w:r>
      <w:r w:rsidRPr="00F92868">
        <w:rPr>
          <w:rFonts w:ascii="Museo Sans 100" w:hAnsi="Museo Sans 100"/>
          <w:sz w:val="24"/>
          <w:szCs w:val="24"/>
          <w:vertAlign w:val="superscript"/>
        </w:rPr>
        <w:t>2</w:t>
      </w:r>
      <w:r w:rsidR="008331CA" w:rsidRPr="00F92868">
        <w:rPr>
          <w:rFonts w:ascii="Museo Sans 100" w:hAnsi="Museo Sans 100"/>
          <w:sz w:val="24"/>
          <w:szCs w:val="24"/>
          <w:vertAlign w:val="superscript"/>
        </w:rPr>
        <w:t>.</w:t>
      </w:r>
    </w:p>
    <w:p w:rsidR="008331CA" w:rsidRPr="00F92868" w:rsidRDefault="008331CA" w:rsidP="00F92868">
      <w:pPr>
        <w:ind w:left="1134"/>
        <w:jc w:val="both"/>
        <w:rPr>
          <w:rFonts w:ascii="Museo Sans 100" w:hAnsi="Museo Sans 100"/>
          <w:sz w:val="24"/>
          <w:szCs w:val="24"/>
          <w:vertAlign w:val="superscript"/>
        </w:rPr>
      </w:pPr>
    </w:p>
    <w:p w:rsidR="002564AE" w:rsidRPr="00F92868" w:rsidRDefault="002564AE" w:rsidP="00923BA4">
      <w:pPr>
        <w:pStyle w:val="Prrafodelista"/>
        <w:numPr>
          <w:ilvl w:val="0"/>
          <w:numId w:val="14"/>
        </w:numPr>
        <w:ind w:hanging="720"/>
        <w:contextualSpacing/>
        <w:jc w:val="both"/>
        <w:rPr>
          <w:rFonts w:ascii="Museo Sans 100" w:eastAsia="Times New Roman" w:hAnsi="Museo Sans 100"/>
          <w:sz w:val="24"/>
          <w:szCs w:val="24"/>
          <w:lang w:val="es-ES" w:eastAsia="es-ES"/>
        </w:rPr>
      </w:pPr>
      <w:r w:rsidRPr="00F92868">
        <w:rPr>
          <w:rFonts w:ascii="Museo Sans 100" w:hAnsi="Museo Sans 100"/>
          <w:sz w:val="24"/>
          <w:szCs w:val="24"/>
        </w:rPr>
        <w:t xml:space="preserve">Mediante el </w:t>
      </w:r>
      <w:r w:rsidRPr="00F92868">
        <w:rPr>
          <w:rFonts w:ascii="Museo Sans 100" w:eastAsia="Times New Roman" w:hAnsi="Museo Sans 100"/>
          <w:sz w:val="24"/>
          <w:szCs w:val="24"/>
          <w:lang w:val="es-ES" w:eastAsia="es-ES"/>
        </w:rPr>
        <w:t xml:space="preserve">Punto LVIII </w:t>
      </w:r>
      <w:r w:rsidRPr="00F92868">
        <w:rPr>
          <w:rFonts w:ascii="Museo Sans 100" w:hAnsi="Museo Sans 100"/>
          <w:sz w:val="24"/>
          <w:szCs w:val="24"/>
        </w:rPr>
        <w:t xml:space="preserve">del Acta de Sesión Ordinaria 12-2017, de fecha 11 de mayo de 2017, se aprobó el </w:t>
      </w:r>
      <w:r w:rsidR="008331CA" w:rsidRPr="00F92868">
        <w:rPr>
          <w:rFonts w:ascii="Museo Sans 100" w:hAnsi="Museo Sans 100"/>
          <w:bCs/>
          <w:sz w:val="24"/>
          <w:szCs w:val="24"/>
        </w:rPr>
        <w:t>Proyecto</w:t>
      </w:r>
      <w:r w:rsidRPr="00F92868">
        <w:rPr>
          <w:rFonts w:ascii="Museo Sans 100" w:hAnsi="Museo Sans 100"/>
          <w:bCs/>
          <w:sz w:val="24"/>
          <w:szCs w:val="24"/>
        </w:rPr>
        <w:t xml:space="preserve"> </w:t>
      </w:r>
      <w:r w:rsidRPr="00F92868">
        <w:rPr>
          <w:rFonts w:ascii="Museo Sans 100" w:hAnsi="Museo Sans 100"/>
          <w:sz w:val="24"/>
          <w:szCs w:val="24"/>
        </w:rPr>
        <w:t xml:space="preserve">denominado </w:t>
      </w:r>
      <w:r w:rsidRPr="00F92868">
        <w:rPr>
          <w:rFonts w:ascii="Museo Sans 100" w:hAnsi="Museo Sans 100"/>
          <w:b/>
          <w:bCs/>
          <w:sz w:val="24"/>
          <w:szCs w:val="24"/>
        </w:rPr>
        <w:t>LOTIFICACION AGRICOLA,</w:t>
      </w:r>
      <w:r w:rsidRPr="00F92868">
        <w:rPr>
          <w:rFonts w:ascii="Museo Sans 100" w:hAnsi="Museo Sans 100"/>
          <w:bCs/>
          <w:sz w:val="24"/>
          <w:szCs w:val="24"/>
        </w:rPr>
        <w:t xml:space="preserve"> </w:t>
      </w:r>
      <w:r w:rsidRPr="00F92868">
        <w:rPr>
          <w:rFonts w:ascii="Museo Sans 100" w:hAnsi="Museo Sans 100"/>
          <w:sz w:val="24"/>
          <w:szCs w:val="24"/>
        </w:rPr>
        <w:t xml:space="preserve">desarrollado en el inmueble identificado como </w:t>
      </w:r>
      <w:r w:rsidRPr="00F92868">
        <w:rPr>
          <w:rFonts w:ascii="Museo Sans 100" w:hAnsi="Museo Sans 100"/>
          <w:b/>
          <w:sz w:val="24"/>
          <w:szCs w:val="24"/>
        </w:rPr>
        <w:t xml:space="preserve">HACIENDA LA VERANERA, </w:t>
      </w:r>
      <w:r w:rsidRPr="00F92868">
        <w:rPr>
          <w:rFonts w:ascii="Museo Sans 100" w:hAnsi="Museo Sans 100"/>
          <w:sz w:val="24"/>
          <w:szCs w:val="24"/>
        </w:rPr>
        <w:t xml:space="preserve">situada en jurisdicción de San Juan </w:t>
      </w:r>
      <w:proofErr w:type="spellStart"/>
      <w:r w:rsidRPr="00F92868">
        <w:rPr>
          <w:rFonts w:ascii="Museo Sans 100" w:hAnsi="Museo Sans 100"/>
          <w:sz w:val="24"/>
          <w:szCs w:val="24"/>
        </w:rPr>
        <w:t>Nonualco</w:t>
      </w:r>
      <w:proofErr w:type="spellEnd"/>
      <w:r w:rsidRPr="00F92868">
        <w:rPr>
          <w:rFonts w:ascii="Museo Sans 100" w:hAnsi="Museo Sans 100"/>
          <w:sz w:val="24"/>
          <w:szCs w:val="24"/>
        </w:rPr>
        <w:t xml:space="preserve">, departamento de La Paz, con una extensión superficial de </w:t>
      </w:r>
      <w:r w:rsidRPr="00F92868">
        <w:rPr>
          <w:rFonts w:ascii="Museo Sans 100" w:hAnsi="Museo Sans 100"/>
          <w:b/>
          <w:sz w:val="24"/>
          <w:szCs w:val="24"/>
        </w:rPr>
        <w:t>132</w:t>
      </w:r>
      <w:r w:rsidRPr="00F92868">
        <w:rPr>
          <w:rFonts w:ascii="Museo Sans 100" w:hAnsi="Museo Sans 100"/>
          <w:b/>
          <w:bCs/>
          <w:sz w:val="24"/>
          <w:szCs w:val="24"/>
        </w:rPr>
        <w:t xml:space="preserve"> </w:t>
      </w:r>
      <w:proofErr w:type="spellStart"/>
      <w:r w:rsidRPr="00F92868">
        <w:rPr>
          <w:rFonts w:ascii="Museo Sans 100" w:hAnsi="Museo Sans 100"/>
          <w:b/>
          <w:bCs/>
          <w:sz w:val="24"/>
          <w:szCs w:val="24"/>
        </w:rPr>
        <w:t>Hás</w:t>
      </w:r>
      <w:proofErr w:type="spellEnd"/>
      <w:r w:rsidRPr="00F92868">
        <w:rPr>
          <w:rFonts w:ascii="Museo Sans 100" w:hAnsi="Museo Sans 100"/>
          <w:b/>
          <w:bCs/>
          <w:sz w:val="24"/>
          <w:szCs w:val="24"/>
        </w:rPr>
        <w:t xml:space="preserve">., 93 </w:t>
      </w:r>
      <w:proofErr w:type="spellStart"/>
      <w:r w:rsidRPr="00F92868">
        <w:rPr>
          <w:rFonts w:ascii="Museo Sans 100" w:hAnsi="Museo Sans 100"/>
          <w:b/>
          <w:bCs/>
          <w:sz w:val="24"/>
          <w:szCs w:val="24"/>
        </w:rPr>
        <w:t>Ás</w:t>
      </w:r>
      <w:proofErr w:type="spellEnd"/>
      <w:r w:rsidRPr="00F92868">
        <w:rPr>
          <w:rFonts w:ascii="Museo Sans 100" w:hAnsi="Museo Sans 100"/>
          <w:b/>
          <w:bCs/>
          <w:sz w:val="24"/>
          <w:szCs w:val="24"/>
        </w:rPr>
        <w:t xml:space="preserve">., 66.97 </w:t>
      </w:r>
      <w:proofErr w:type="spellStart"/>
      <w:r w:rsidRPr="00F92868">
        <w:rPr>
          <w:rFonts w:ascii="Museo Sans 100" w:hAnsi="Museo Sans 100"/>
          <w:b/>
          <w:bCs/>
          <w:sz w:val="24"/>
          <w:szCs w:val="24"/>
        </w:rPr>
        <w:t>Cás</w:t>
      </w:r>
      <w:proofErr w:type="spellEnd"/>
      <w:r w:rsidRPr="00F92868">
        <w:rPr>
          <w:rFonts w:ascii="Museo Sans 100" w:hAnsi="Museo Sans 100"/>
          <w:b/>
          <w:bCs/>
          <w:sz w:val="24"/>
          <w:szCs w:val="24"/>
        </w:rPr>
        <w:t>.,</w:t>
      </w:r>
      <w:r w:rsidRPr="00F92868">
        <w:rPr>
          <w:rFonts w:ascii="Museo Sans 100" w:hAnsi="Museo Sans 100"/>
          <w:sz w:val="24"/>
          <w:szCs w:val="24"/>
        </w:rPr>
        <w:t xml:space="preserve"> </w:t>
      </w:r>
      <w:r w:rsidRPr="00F92868">
        <w:rPr>
          <w:rFonts w:ascii="Museo Sans 100" w:hAnsi="Museo Sans 100"/>
          <w:bCs/>
          <w:sz w:val="24"/>
          <w:szCs w:val="24"/>
        </w:rPr>
        <w:t xml:space="preserve">inscrito a favor del ISTA a la Matrícula </w:t>
      </w:r>
      <w:r w:rsidR="00332733">
        <w:rPr>
          <w:rFonts w:ascii="Museo Sans 100" w:hAnsi="Museo Sans 100"/>
          <w:bCs/>
          <w:sz w:val="24"/>
          <w:szCs w:val="24"/>
        </w:rPr>
        <w:t xml:space="preserve">--- </w:t>
      </w:r>
      <w:r w:rsidRPr="00F92868">
        <w:rPr>
          <w:rFonts w:ascii="Museo Sans 100" w:hAnsi="Museo Sans 100"/>
          <w:bCs/>
          <w:sz w:val="24"/>
          <w:szCs w:val="24"/>
        </w:rPr>
        <w:t>-00000</w:t>
      </w:r>
      <w:r w:rsidRPr="00F92868">
        <w:rPr>
          <w:rFonts w:ascii="Museo Sans 100" w:hAnsi="Museo Sans 100"/>
          <w:sz w:val="24"/>
          <w:szCs w:val="24"/>
        </w:rPr>
        <w:t xml:space="preserve">, del Registro de la Propiedad Raíz e Hipotecas de la Tercera Sección del Centro, departamento de La Paz, que comprende: </w:t>
      </w:r>
      <w:r w:rsidR="00332733">
        <w:rPr>
          <w:rFonts w:ascii="Museo Sans 100" w:hAnsi="Museo Sans 100"/>
          <w:sz w:val="24"/>
          <w:szCs w:val="24"/>
        </w:rPr>
        <w:t>---</w:t>
      </w:r>
      <w:r w:rsidRPr="00F92868">
        <w:rPr>
          <w:rFonts w:ascii="Museo Sans 100" w:hAnsi="Museo Sans 100"/>
          <w:sz w:val="24"/>
          <w:szCs w:val="24"/>
        </w:rPr>
        <w:t xml:space="preserve"> lotes agrícolas; 9 Quebradas; 16 Zonas de Protección; Canaleta; Cementerio; Bosque; y calles. </w:t>
      </w:r>
      <w:r w:rsidRPr="00F92868">
        <w:rPr>
          <w:rFonts w:ascii="Museo Sans 100" w:eastAsia="Times New Roman" w:hAnsi="Museo Sans 100"/>
          <w:bCs/>
          <w:sz w:val="24"/>
          <w:szCs w:val="24"/>
        </w:rPr>
        <w:t>Dentro del Proyecto relacionado se encuentra el inmueble objeto del presente</w:t>
      </w:r>
      <w:r w:rsidR="008331CA" w:rsidRPr="00F92868">
        <w:rPr>
          <w:rFonts w:ascii="Museo Sans 100" w:eastAsia="Times New Roman" w:hAnsi="Museo Sans 100"/>
          <w:bCs/>
          <w:sz w:val="24"/>
          <w:szCs w:val="24"/>
        </w:rPr>
        <w:t xml:space="preserve"> punto de acta</w:t>
      </w:r>
      <w:r w:rsidRPr="00F92868">
        <w:rPr>
          <w:rFonts w:ascii="Museo Sans 100" w:eastAsia="Times New Roman" w:hAnsi="Museo Sans 100"/>
          <w:bCs/>
          <w:sz w:val="24"/>
          <w:szCs w:val="24"/>
        </w:rPr>
        <w:t>.</w:t>
      </w:r>
    </w:p>
    <w:p w:rsidR="008331CA" w:rsidRPr="00F92868" w:rsidRDefault="008331CA" w:rsidP="00F92868">
      <w:pPr>
        <w:pStyle w:val="Prrafodelista"/>
        <w:ind w:left="1146"/>
        <w:contextualSpacing/>
        <w:jc w:val="both"/>
        <w:rPr>
          <w:rFonts w:ascii="Museo Sans 100" w:eastAsia="Times New Roman" w:hAnsi="Museo Sans 100"/>
          <w:sz w:val="24"/>
          <w:szCs w:val="24"/>
          <w:lang w:val="es-ES" w:eastAsia="es-ES"/>
        </w:rPr>
      </w:pPr>
    </w:p>
    <w:p w:rsidR="002564AE" w:rsidRPr="00F92868" w:rsidRDefault="008331CA" w:rsidP="00923BA4">
      <w:pPr>
        <w:pStyle w:val="Prrafodelista"/>
        <w:numPr>
          <w:ilvl w:val="0"/>
          <w:numId w:val="14"/>
        </w:numPr>
        <w:ind w:hanging="720"/>
        <w:contextualSpacing/>
        <w:jc w:val="both"/>
        <w:rPr>
          <w:rFonts w:ascii="Museo Sans 100" w:eastAsia="Times New Roman" w:hAnsi="Museo Sans 100"/>
          <w:sz w:val="24"/>
          <w:szCs w:val="24"/>
          <w:lang w:val="es-ES" w:eastAsia="es-ES"/>
        </w:rPr>
      </w:pPr>
      <w:r w:rsidRPr="00F92868">
        <w:rPr>
          <w:rFonts w:ascii="Museo Sans 100" w:eastAsia="Times New Roman" w:hAnsi="Museo Sans 100"/>
          <w:sz w:val="24"/>
          <w:szCs w:val="24"/>
          <w:lang w:eastAsia="es-ES"/>
        </w:rPr>
        <w:lastRenderedPageBreak/>
        <w:t>En el Punto</w:t>
      </w:r>
      <w:r w:rsidR="002564AE" w:rsidRPr="00F92868">
        <w:rPr>
          <w:rFonts w:ascii="Museo Sans 100" w:eastAsia="Times New Roman" w:hAnsi="Museo Sans 100"/>
          <w:sz w:val="24"/>
          <w:szCs w:val="24"/>
          <w:lang w:eastAsia="es-ES"/>
        </w:rPr>
        <w:t xml:space="preserve"> XXI</w:t>
      </w:r>
      <w:r w:rsidRPr="00F92868">
        <w:rPr>
          <w:rFonts w:ascii="Museo Sans 100" w:eastAsia="Times New Roman" w:hAnsi="Museo Sans 100"/>
          <w:sz w:val="24"/>
          <w:szCs w:val="24"/>
          <w:lang w:eastAsia="es-ES"/>
        </w:rPr>
        <w:t xml:space="preserve"> del Acta de Sesión Ordinaria</w:t>
      </w:r>
      <w:r w:rsidR="002564AE" w:rsidRPr="00F92868">
        <w:rPr>
          <w:rFonts w:ascii="Museo Sans 100" w:eastAsia="Times New Roman" w:hAnsi="Museo Sans 100"/>
          <w:sz w:val="24"/>
          <w:szCs w:val="24"/>
          <w:lang w:eastAsia="es-ES"/>
        </w:rPr>
        <w:t xml:space="preserve"> 20-201</w:t>
      </w:r>
      <w:r w:rsidRPr="00F92868">
        <w:rPr>
          <w:rFonts w:ascii="Museo Sans 100" w:eastAsia="Times New Roman" w:hAnsi="Museo Sans 100"/>
          <w:sz w:val="24"/>
          <w:szCs w:val="24"/>
          <w:lang w:eastAsia="es-ES"/>
        </w:rPr>
        <w:t>7, de fecha 14 de agosto de</w:t>
      </w:r>
      <w:r w:rsidR="002564AE" w:rsidRPr="00F92868">
        <w:rPr>
          <w:rFonts w:ascii="Museo Sans 100" w:eastAsia="Times New Roman" w:hAnsi="Museo Sans 100"/>
          <w:sz w:val="24"/>
          <w:szCs w:val="24"/>
          <w:lang w:eastAsia="es-ES"/>
        </w:rPr>
        <w:t xml:space="preserve"> 2017, se adjudicó, entre otros, el inmueble identificado como: </w:t>
      </w:r>
      <w:r w:rsidRPr="00F92868">
        <w:rPr>
          <w:rFonts w:ascii="Museo Sans 100" w:eastAsia="Times New Roman" w:hAnsi="Museo Sans 100"/>
          <w:b/>
          <w:sz w:val="24"/>
          <w:szCs w:val="24"/>
          <w:lang w:eastAsia="es-ES"/>
        </w:rPr>
        <w:t>Lote</w:t>
      </w:r>
      <w:r w:rsidR="002564AE" w:rsidRPr="00F92868">
        <w:rPr>
          <w:rFonts w:ascii="Museo Sans 100" w:eastAsia="Times New Roman" w:hAnsi="Museo Sans 100"/>
          <w:b/>
          <w:sz w:val="24"/>
          <w:szCs w:val="24"/>
          <w:lang w:eastAsia="es-ES"/>
        </w:rPr>
        <w:t xml:space="preserve"> </w:t>
      </w:r>
      <w:r w:rsidR="00332733">
        <w:rPr>
          <w:rFonts w:ascii="Museo Sans 100" w:eastAsia="Times New Roman" w:hAnsi="Museo Sans 100"/>
          <w:b/>
          <w:sz w:val="24"/>
          <w:szCs w:val="24"/>
          <w:lang w:eastAsia="es-ES"/>
        </w:rPr>
        <w:t>---</w:t>
      </w:r>
      <w:r w:rsidR="002564AE" w:rsidRPr="00F92868">
        <w:rPr>
          <w:rFonts w:ascii="Museo Sans 100" w:eastAsia="Times New Roman" w:hAnsi="Museo Sans 100"/>
          <w:b/>
          <w:sz w:val="24"/>
          <w:szCs w:val="24"/>
          <w:lang w:eastAsia="es-ES"/>
        </w:rPr>
        <w:t xml:space="preserve">, Polígono </w:t>
      </w:r>
      <w:r w:rsidR="00332733">
        <w:rPr>
          <w:rFonts w:ascii="Museo Sans 100" w:eastAsia="Times New Roman" w:hAnsi="Museo Sans 100"/>
          <w:b/>
          <w:sz w:val="24"/>
          <w:szCs w:val="24"/>
          <w:lang w:eastAsia="es-ES"/>
        </w:rPr>
        <w:t>---</w:t>
      </w:r>
      <w:r w:rsidR="002564AE" w:rsidRPr="00F92868">
        <w:rPr>
          <w:rFonts w:ascii="Museo Sans 100" w:eastAsia="Times New Roman" w:hAnsi="Museo Sans 100"/>
          <w:b/>
          <w:sz w:val="24"/>
          <w:szCs w:val="24"/>
          <w:lang w:eastAsia="es-ES"/>
        </w:rPr>
        <w:t xml:space="preserve">, </w:t>
      </w:r>
      <w:r w:rsidR="002564AE" w:rsidRPr="00F92868">
        <w:rPr>
          <w:rFonts w:ascii="Museo Sans 100" w:eastAsia="Times New Roman" w:hAnsi="Museo Sans 100"/>
          <w:sz w:val="24"/>
          <w:szCs w:val="24"/>
          <w:lang w:eastAsia="es-ES"/>
        </w:rPr>
        <w:t>con un área de 13,978.20 Mt</w:t>
      </w:r>
      <w:r w:rsidRPr="00F92868">
        <w:rPr>
          <w:rFonts w:ascii="Museo Sans 100" w:eastAsia="Times New Roman" w:hAnsi="Museo Sans 100"/>
          <w:sz w:val="24"/>
          <w:szCs w:val="24"/>
          <w:lang w:eastAsia="es-ES"/>
        </w:rPr>
        <w:t>s</w:t>
      </w:r>
      <w:r w:rsidR="002564AE" w:rsidRPr="00F92868">
        <w:rPr>
          <w:rFonts w:ascii="Museo Sans 100" w:eastAsia="Times New Roman" w:hAnsi="Museo Sans 100"/>
          <w:sz w:val="24"/>
          <w:szCs w:val="24"/>
          <w:lang w:eastAsia="es-ES"/>
        </w:rPr>
        <w:t>.², y con un precio de $4</w:t>
      </w:r>
      <w:r w:rsidRPr="00F92868">
        <w:rPr>
          <w:rFonts w:ascii="Museo Sans 100" w:eastAsia="Times New Roman" w:hAnsi="Museo Sans 100"/>
          <w:sz w:val="24"/>
          <w:szCs w:val="24"/>
          <w:lang w:eastAsia="es-ES"/>
        </w:rPr>
        <w:t>,</w:t>
      </w:r>
      <w:r w:rsidR="002564AE" w:rsidRPr="00F92868">
        <w:rPr>
          <w:rFonts w:ascii="Museo Sans 100" w:eastAsia="Times New Roman" w:hAnsi="Museo Sans 100"/>
          <w:sz w:val="24"/>
          <w:szCs w:val="24"/>
          <w:lang w:eastAsia="es-ES"/>
        </w:rPr>
        <w:t xml:space="preserve">661.65, a favor de los señores Kevin Alán Aguilar Rodas y </w:t>
      </w:r>
      <w:proofErr w:type="spellStart"/>
      <w:r w:rsidR="002564AE" w:rsidRPr="00F92868">
        <w:rPr>
          <w:rFonts w:ascii="Museo Sans 100" w:eastAsia="Times New Roman" w:hAnsi="Museo Sans 100"/>
          <w:sz w:val="24"/>
          <w:szCs w:val="24"/>
          <w:lang w:eastAsia="es-ES"/>
        </w:rPr>
        <w:t>Marixa</w:t>
      </w:r>
      <w:proofErr w:type="spellEnd"/>
      <w:r w:rsidR="002564AE" w:rsidRPr="00F92868">
        <w:rPr>
          <w:rFonts w:ascii="Museo Sans 100" w:eastAsia="Times New Roman" w:hAnsi="Museo Sans 100"/>
          <w:sz w:val="24"/>
          <w:szCs w:val="24"/>
          <w:lang w:eastAsia="es-ES"/>
        </w:rPr>
        <w:t xml:space="preserve"> Elizabeth Rodas de Aguilar.</w:t>
      </w:r>
    </w:p>
    <w:p w:rsidR="008331CA" w:rsidRPr="00F92868" w:rsidRDefault="008331CA" w:rsidP="00F92868">
      <w:pPr>
        <w:pStyle w:val="Prrafodelista"/>
        <w:ind w:left="1146"/>
        <w:contextualSpacing/>
        <w:jc w:val="both"/>
        <w:rPr>
          <w:rFonts w:ascii="Museo Sans 100" w:eastAsia="Times New Roman" w:hAnsi="Museo Sans 100"/>
          <w:sz w:val="24"/>
          <w:szCs w:val="24"/>
          <w:lang w:val="es-ES" w:eastAsia="es-ES"/>
        </w:rPr>
      </w:pPr>
    </w:p>
    <w:p w:rsidR="002564AE" w:rsidRPr="00F92868" w:rsidRDefault="002564AE" w:rsidP="00923BA4">
      <w:pPr>
        <w:pStyle w:val="Prrafodelista"/>
        <w:numPr>
          <w:ilvl w:val="0"/>
          <w:numId w:val="14"/>
        </w:numPr>
        <w:ind w:hanging="720"/>
        <w:contextualSpacing/>
        <w:jc w:val="both"/>
        <w:rPr>
          <w:rFonts w:ascii="Museo Sans 100" w:eastAsia="Times New Roman" w:hAnsi="Museo Sans 100"/>
          <w:sz w:val="24"/>
          <w:szCs w:val="24"/>
          <w:lang w:val="es-ES" w:eastAsia="es-ES"/>
        </w:rPr>
      </w:pPr>
      <w:r w:rsidRPr="00F92868">
        <w:rPr>
          <w:rFonts w:ascii="Museo Sans 100" w:eastAsia="Times New Roman" w:hAnsi="Museo Sans 100"/>
          <w:sz w:val="24"/>
          <w:szCs w:val="24"/>
          <w:lang w:eastAsia="es-ES"/>
        </w:rPr>
        <w:t xml:space="preserve">Habiéndose actualizado la información de la adjudicación del inmueble antes mencionado, y que se encuentra comprendido dentro del Proyecto de LOTIFICACIÓN AGRÍCOLA y desarrollado en la </w:t>
      </w:r>
      <w:r w:rsidRPr="00F92868">
        <w:rPr>
          <w:rFonts w:ascii="Museo Sans 100" w:eastAsia="Times New Roman" w:hAnsi="Museo Sans 100"/>
          <w:b/>
          <w:sz w:val="24"/>
          <w:szCs w:val="24"/>
          <w:lang w:eastAsia="es-ES"/>
        </w:rPr>
        <w:t xml:space="preserve">HACIENDA LA VERANERA, </w:t>
      </w:r>
      <w:r w:rsidRPr="00F92868">
        <w:rPr>
          <w:rFonts w:ascii="Museo Sans 100" w:eastAsia="Times New Roman" w:hAnsi="Museo Sans 100"/>
          <w:sz w:val="24"/>
          <w:szCs w:val="24"/>
          <w:lang w:eastAsia="es-ES"/>
        </w:rPr>
        <w:t xml:space="preserve">ubicado en la jurisdicción de San Juan </w:t>
      </w:r>
      <w:proofErr w:type="spellStart"/>
      <w:r w:rsidRPr="00F92868">
        <w:rPr>
          <w:rFonts w:ascii="Museo Sans 100" w:eastAsia="Times New Roman" w:hAnsi="Museo Sans 100"/>
          <w:sz w:val="24"/>
          <w:szCs w:val="24"/>
          <w:lang w:eastAsia="es-ES"/>
        </w:rPr>
        <w:t>Nonualco</w:t>
      </w:r>
      <w:proofErr w:type="spellEnd"/>
      <w:r w:rsidRPr="00F92868">
        <w:rPr>
          <w:rFonts w:ascii="Museo Sans 100" w:eastAsia="Times New Roman" w:hAnsi="Museo Sans 100"/>
          <w:sz w:val="24"/>
          <w:szCs w:val="24"/>
          <w:lang w:eastAsia="es-ES"/>
        </w:rPr>
        <w:t>, departamento de La Paz, aprobado en el Punto LVIII del Acta de Sesión Ordinaria 12-2017 de fecha 11 de mayo de 2017; se hace necesaria la modificación del Punto de Acta citado en el considerando</w:t>
      </w:r>
      <w:r w:rsidR="008331CA" w:rsidRPr="00F92868">
        <w:rPr>
          <w:rFonts w:ascii="Museo Sans 100" w:eastAsia="Times New Roman" w:hAnsi="Museo Sans 100"/>
          <w:sz w:val="24"/>
          <w:szCs w:val="24"/>
          <w:lang w:eastAsia="es-ES"/>
        </w:rPr>
        <w:t xml:space="preserve"> que antecede</w:t>
      </w:r>
      <w:r w:rsidRPr="00F92868">
        <w:rPr>
          <w:rFonts w:ascii="Museo Sans 100" w:eastAsia="Times New Roman" w:hAnsi="Museo Sans 100"/>
          <w:sz w:val="24"/>
          <w:szCs w:val="24"/>
          <w:lang w:eastAsia="es-ES"/>
        </w:rPr>
        <w:t>, por las siguientes causales:</w:t>
      </w:r>
    </w:p>
    <w:p w:rsidR="002564AE" w:rsidRPr="00F92868" w:rsidRDefault="002564AE" w:rsidP="00F92868">
      <w:pPr>
        <w:pStyle w:val="Prrafodelista"/>
        <w:rPr>
          <w:rFonts w:ascii="Museo Sans 100" w:eastAsia="Times New Roman" w:hAnsi="Museo Sans 100"/>
          <w:sz w:val="24"/>
          <w:szCs w:val="24"/>
          <w:lang w:eastAsia="es-ES"/>
        </w:rPr>
      </w:pPr>
    </w:p>
    <w:p w:rsidR="002564AE" w:rsidRPr="00332733" w:rsidRDefault="008331CA" w:rsidP="00332733">
      <w:pPr>
        <w:pStyle w:val="Prrafodelista"/>
        <w:numPr>
          <w:ilvl w:val="0"/>
          <w:numId w:val="13"/>
        </w:numPr>
        <w:ind w:left="1560" w:hanging="426"/>
        <w:contextualSpacing/>
        <w:jc w:val="both"/>
        <w:rPr>
          <w:rFonts w:ascii="Museo Sans 100" w:hAnsi="Museo Sans 100"/>
          <w:sz w:val="24"/>
          <w:szCs w:val="24"/>
        </w:rPr>
      </w:pPr>
      <w:r w:rsidRPr="00F92868">
        <w:rPr>
          <w:rFonts w:ascii="Museo Sans 100" w:hAnsi="Museo Sans 100"/>
          <w:sz w:val="24"/>
          <w:szCs w:val="24"/>
        </w:rPr>
        <w:t>Excluir</w:t>
      </w:r>
      <w:r w:rsidR="002564AE" w:rsidRPr="00F92868">
        <w:rPr>
          <w:rFonts w:ascii="Museo Sans 100" w:hAnsi="Museo Sans 100"/>
          <w:sz w:val="24"/>
          <w:szCs w:val="24"/>
        </w:rPr>
        <w:t xml:space="preserve"> de la adju</w:t>
      </w:r>
      <w:r w:rsidRPr="00F92868">
        <w:rPr>
          <w:rFonts w:ascii="Museo Sans 100" w:hAnsi="Museo Sans 100"/>
          <w:sz w:val="24"/>
          <w:szCs w:val="24"/>
        </w:rPr>
        <w:t>dicación del  inmueble a</w:t>
      </w:r>
      <w:r w:rsidR="002564AE" w:rsidRPr="00F92868">
        <w:rPr>
          <w:rFonts w:ascii="Museo Sans 100" w:hAnsi="Museo Sans 100"/>
          <w:sz w:val="24"/>
          <w:szCs w:val="24"/>
        </w:rPr>
        <w:t xml:space="preserve"> la señora </w:t>
      </w:r>
      <w:proofErr w:type="spellStart"/>
      <w:r w:rsidR="002564AE" w:rsidRPr="00F92868">
        <w:rPr>
          <w:rFonts w:ascii="Museo Sans 100" w:eastAsia="Times New Roman" w:hAnsi="Museo Sans 100"/>
          <w:sz w:val="24"/>
          <w:szCs w:val="24"/>
          <w:lang w:eastAsia="es-ES"/>
        </w:rPr>
        <w:t>Marixa</w:t>
      </w:r>
      <w:proofErr w:type="spellEnd"/>
      <w:r w:rsidR="002564AE" w:rsidRPr="00F92868">
        <w:rPr>
          <w:rFonts w:ascii="Museo Sans 100" w:eastAsia="Times New Roman" w:hAnsi="Museo Sans 100"/>
          <w:sz w:val="24"/>
          <w:szCs w:val="24"/>
          <w:lang w:eastAsia="es-ES"/>
        </w:rPr>
        <w:t xml:space="preserve"> Elizabeth Rodas de Aguilar</w:t>
      </w:r>
      <w:r w:rsidR="002564AE" w:rsidRPr="00F92868">
        <w:rPr>
          <w:rFonts w:ascii="Museo Sans 100" w:hAnsi="Museo Sans 100"/>
          <w:sz w:val="24"/>
          <w:szCs w:val="24"/>
        </w:rPr>
        <w:t xml:space="preserve">, </w:t>
      </w:r>
      <w:r w:rsidRPr="00F92868">
        <w:rPr>
          <w:rFonts w:ascii="Museo Sans 100" w:hAnsi="Museo Sans 100"/>
          <w:sz w:val="24"/>
          <w:szCs w:val="24"/>
        </w:rPr>
        <w:t xml:space="preserve">por la causal de abandono, </w:t>
      </w:r>
      <w:r w:rsidR="002564AE" w:rsidRPr="00F92868">
        <w:rPr>
          <w:rFonts w:ascii="Museo Sans 100" w:hAnsi="Museo Sans 100"/>
          <w:sz w:val="24"/>
          <w:szCs w:val="24"/>
        </w:rPr>
        <w:t>de acuerdo a Solicitud de Exclusión de Beneficiarias de fecha 18 de febrero de 2020, situación robustecida con la Declaración Jurada de fecha 17 de enero de 2019, otorgado ante los Oficios del Notario A</w:t>
      </w:r>
      <w:r w:rsidRPr="00F92868">
        <w:rPr>
          <w:rFonts w:ascii="Museo Sans 100" w:hAnsi="Museo Sans 100"/>
          <w:sz w:val="24"/>
          <w:szCs w:val="24"/>
        </w:rPr>
        <w:t>lexander</w:t>
      </w:r>
      <w:r w:rsidR="002564AE" w:rsidRPr="00F92868">
        <w:rPr>
          <w:rFonts w:ascii="Museo Sans 100" w:hAnsi="Museo Sans 100"/>
          <w:sz w:val="24"/>
          <w:szCs w:val="24"/>
        </w:rPr>
        <w:t xml:space="preserve"> N</w:t>
      </w:r>
      <w:r w:rsidRPr="00F92868">
        <w:rPr>
          <w:rFonts w:ascii="Museo Sans 100" w:hAnsi="Museo Sans 100"/>
          <w:sz w:val="24"/>
          <w:szCs w:val="24"/>
        </w:rPr>
        <w:t>avarro</w:t>
      </w:r>
      <w:r w:rsidR="002564AE" w:rsidRPr="00F92868">
        <w:rPr>
          <w:rFonts w:ascii="Museo Sans 100" w:hAnsi="Museo Sans 100"/>
          <w:sz w:val="24"/>
          <w:szCs w:val="24"/>
        </w:rPr>
        <w:t xml:space="preserve"> </w:t>
      </w:r>
      <w:r w:rsidR="002564AE" w:rsidRPr="00332733">
        <w:rPr>
          <w:rFonts w:ascii="Museo Sans 100" w:hAnsi="Museo Sans 100"/>
          <w:sz w:val="24"/>
          <w:szCs w:val="24"/>
        </w:rPr>
        <w:t>H</w:t>
      </w:r>
      <w:r w:rsidRPr="00332733">
        <w:rPr>
          <w:rFonts w:ascii="Museo Sans 100" w:hAnsi="Museo Sans 100"/>
          <w:sz w:val="24"/>
          <w:szCs w:val="24"/>
        </w:rPr>
        <w:t>ernández</w:t>
      </w:r>
      <w:r w:rsidR="002564AE" w:rsidRPr="00332733">
        <w:rPr>
          <w:rFonts w:ascii="Museo Sans 100" w:hAnsi="Museo Sans 100"/>
          <w:sz w:val="24"/>
          <w:szCs w:val="24"/>
        </w:rPr>
        <w:t xml:space="preserve">, y que ha sido presentada por el señor </w:t>
      </w:r>
      <w:r w:rsidR="002564AE" w:rsidRPr="00332733">
        <w:rPr>
          <w:rFonts w:ascii="Museo Sans 100" w:eastAsia="Times New Roman" w:hAnsi="Museo Sans 100"/>
          <w:sz w:val="24"/>
          <w:szCs w:val="24"/>
          <w:lang w:eastAsia="es-ES"/>
        </w:rPr>
        <w:t>Kevin Alan Aguilar Rodas</w:t>
      </w:r>
      <w:r w:rsidR="002564AE" w:rsidRPr="00332733">
        <w:rPr>
          <w:rFonts w:ascii="Museo Sans 100" w:hAnsi="Museo Sans 100"/>
          <w:sz w:val="24"/>
          <w:szCs w:val="24"/>
        </w:rPr>
        <w:t xml:space="preserve">, actuando en carácter de titular de la adjudicación en la que declara que desconoce el paradero de la señora </w:t>
      </w:r>
      <w:proofErr w:type="spellStart"/>
      <w:r w:rsidR="002564AE" w:rsidRPr="00332733">
        <w:rPr>
          <w:rFonts w:ascii="Museo Sans 100" w:eastAsia="Times New Roman" w:hAnsi="Museo Sans 100"/>
          <w:sz w:val="24"/>
          <w:szCs w:val="24"/>
          <w:lang w:eastAsia="es-ES"/>
        </w:rPr>
        <w:t>Marixa</w:t>
      </w:r>
      <w:proofErr w:type="spellEnd"/>
      <w:r w:rsidR="002564AE" w:rsidRPr="00332733">
        <w:rPr>
          <w:rFonts w:ascii="Museo Sans 100" w:eastAsia="Times New Roman" w:hAnsi="Museo Sans 100"/>
          <w:sz w:val="24"/>
          <w:szCs w:val="24"/>
          <w:lang w:eastAsia="es-ES"/>
        </w:rPr>
        <w:t xml:space="preserve"> Elizabeth Rodas de Aguilar</w:t>
      </w:r>
      <w:r w:rsidR="002564AE" w:rsidRPr="00332733">
        <w:rPr>
          <w:rFonts w:ascii="Museo Sans 100" w:hAnsi="Museo Sans 100"/>
          <w:sz w:val="24"/>
          <w:szCs w:val="24"/>
        </w:rPr>
        <w:t xml:space="preserve"> desde hace 1 año, habiendo agotado todos los medios necesarios para su localización</w:t>
      </w:r>
      <w:r w:rsidR="002564AE" w:rsidRPr="00332733">
        <w:rPr>
          <w:rFonts w:ascii="Museo Sans 100" w:eastAsia="Times New Roman" w:hAnsi="Museo Sans 100"/>
          <w:sz w:val="24"/>
          <w:szCs w:val="24"/>
          <w:lang w:eastAsia="es-ES"/>
        </w:rPr>
        <w:t xml:space="preserve">, </w:t>
      </w:r>
      <w:r w:rsidR="002564AE" w:rsidRPr="00332733">
        <w:rPr>
          <w:rFonts w:ascii="Museo Sans 100" w:hAnsi="Museo Sans 100"/>
          <w:sz w:val="24"/>
          <w:szCs w:val="24"/>
        </w:rPr>
        <w:t xml:space="preserve">causal comprobada con el Acta de Abandono de fecha 18 de enero de 2019, levantada por el técnico de la Oficina Regional Paracentral, señor Hernán Rojas, en la que se hizo constar que la señora </w:t>
      </w:r>
      <w:proofErr w:type="spellStart"/>
      <w:r w:rsidR="002564AE" w:rsidRPr="00332733">
        <w:rPr>
          <w:rFonts w:ascii="Museo Sans 100" w:eastAsia="Times New Roman" w:hAnsi="Museo Sans 100"/>
          <w:sz w:val="24"/>
          <w:szCs w:val="24"/>
          <w:lang w:eastAsia="es-ES"/>
        </w:rPr>
        <w:t>Marixa</w:t>
      </w:r>
      <w:proofErr w:type="spellEnd"/>
      <w:r w:rsidR="002564AE" w:rsidRPr="00332733">
        <w:rPr>
          <w:rFonts w:ascii="Museo Sans 100" w:eastAsia="Times New Roman" w:hAnsi="Museo Sans 100"/>
          <w:sz w:val="24"/>
          <w:szCs w:val="24"/>
          <w:lang w:eastAsia="es-ES"/>
        </w:rPr>
        <w:t xml:space="preserve"> Elizabeth Rodas de Aguilar</w:t>
      </w:r>
      <w:r w:rsidR="002564AE" w:rsidRPr="00332733">
        <w:rPr>
          <w:rFonts w:ascii="Museo Sans 100" w:hAnsi="Museo Sans 100"/>
          <w:sz w:val="24"/>
          <w:szCs w:val="24"/>
        </w:rPr>
        <w:t xml:space="preserve">, ha abandonado el inmueble que le fue adjudicado, desde hace 1 año, documentos anexos al expediente respectivo. </w:t>
      </w:r>
    </w:p>
    <w:p w:rsidR="002564AE" w:rsidRPr="00F92868" w:rsidRDefault="002564AE" w:rsidP="00F92868">
      <w:pPr>
        <w:pStyle w:val="Prrafodelista"/>
        <w:ind w:left="1004"/>
        <w:jc w:val="both"/>
        <w:rPr>
          <w:rFonts w:ascii="Museo Sans 100" w:hAnsi="Museo Sans 100"/>
          <w:sz w:val="24"/>
          <w:szCs w:val="24"/>
        </w:rPr>
      </w:pPr>
    </w:p>
    <w:p w:rsidR="002564AE" w:rsidRPr="00F92868" w:rsidRDefault="00F92868" w:rsidP="00923BA4">
      <w:pPr>
        <w:pStyle w:val="Prrafodelista"/>
        <w:numPr>
          <w:ilvl w:val="0"/>
          <w:numId w:val="13"/>
        </w:numPr>
        <w:ind w:left="1560" w:hanging="426"/>
        <w:contextualSpacing/>
        <w:jc w:val="both"/>
        <w:rPr>
          <w:rFonts w:ascii="Museo Sans 100" w:eastAsia="Times New Roman" w:hAnsi="Museo Sans 100"/>
          <w:bCs/>
          <w:sz w:val="24"/>
          <w:szCs w:val="24"/>
          <w:lang w:eastAsia="es-ES"/>
        </w:rPr>
      </w:pPr>
      <w:r w:rsidRPr="00F92868">
        <w:rPr>
          <w:rFonts w:ascii="Museo Sans 100" w:eastAsia="Times New Roman" w:hAnsi="Museo Sans 100"/>
          <w:sz w:val="24"/>
          <w:szCs w:val="24"/>
          <w:lang w:eastAsia="es-ES"/>
        </w:rPr>
        <w:t>Incluir</w:t>
      </w:r>
      <w:r w:rsidR="002564AE" w:rsidRPr="00F92868">
        <w:rPr>
          <w:rFonts w:ascii="Museo Sans 100" w:eastAsia="Times New Roman" w:hAnsi="Museo Sans 100"/>
          <w:sz w:val="24"/>
          <w:szCs w:val="24"/>
          <w:lang w:eastAsia="es-ES"/>
        </w:rPr>
        <w:t xml:space="preserve"> </w:t>
      </w:r>
      <w:r w:rsidRPr="00F92868">
        <w:rPr>
          <w:rFonts w:ascii="Museo Sans 100" w:eastAsia="Times New Roman" w:hAnsi="Museo Sans 100"/>
          <w:sz w:val="24"/>
          <w:szCs w:val="24"/>
          <w:lang w:eastAsia="es-ES"/>
        </w:rPr>
        <w:t>en la adjudicación del inmueble a</w:t>
      </w:r>
      <w:r w:rsidR="002564AE" w:rsidRPr="00F92868">
        <w:rPr>
          <w:rFonts w:ascii="Museo Sans 100" w:eastAsia="Times New Roman" w:hAnsi="Museo Sans 100"/>
          <w:sz w:val="24"/>
          <w:szCs w:val="24"/>
          <w:lang w:eastAsia="es-ES"/>
        </w:rPr>
        <w:t xml:space="preserve"> la señora </w:t>
      </w:r>
      <w:r w:rsidR="002564AE" w:rsidRPr="00F92868">
        <w:rPr>
          <w:rFonts w:ascii="Museo Sans 100" w:eastAsia="Times New Roman" w:hAnsi="Museo Sans 100"/>
          <w:b/>
          <w:sz w:val="24"/>
          <w:szCs w:val="24"/>
          <w:lang w:eastAsia="es-ES"/>
        </w:rPr>
        <w:t xml:space="preserve">KARINA XIOMARA DE PAZ, </w:t>
      </w:r>
      <w:r w:rsidR="002564AE" w:rsidRPr="00F92868">
        <w:rPr>
          <w:rFonts w:ascii="Museo Sans 100" w:eastAsia="Times New Roman" w:hAnsi="Museo Sans 100"/>
          <w:sz w:val="24"/>
          <w:szCs w:val="24"/>
          <w:lang w:eastAsia="es-ES"/>
        </w:rPr>
        <w:t xml:space="preserve">de </w:t>
      </w:r>
      <w:r w:rsidR="00332733">
        <w:rPr>
          <w:rFonts w:ascii="Museo Sans 100" w:eastAsia="Times New Roman" w:hAnsi="Museo Sans 100"/>
          <w:sz w:val="24"/>
          <w:szCs w:val="24"/>
          <w:lang w:eastAsia="es-ES"/>
        </w:rPr>
        <w:t>---</w:t>
      </w:r>
      <w:r w:rsidR="002564AE" w:rsidRPr="00F92868">
        <w:rPr>
          <w:rFonts w:ascii="Museo Sans 100" w:eastAsia="Times New Roman" w:hAnsi="Museo Sans 100"/>
          <w:sz w:val="24"/>
          <w:szCs w:val="24"/>
          <w:lang w:eastAsia="es-ES"/>
        </w:rPr>
        <w:t xml:space="preserve"> años de edad, </w:t>
      </w:r>
      <w:r w:rsidR="00332733">
        <w:rPr>
          <w:rFonts w:ascii="Museo Sans 100" w:eastAsia="Times New Roman" w:hAnsi="Museo Sans 100"/>
          <w:sz w:val="24"/>
          <w:szCs w:val="24"/>
          <w:lang w:val="es-ES" w:eastAsia="es-ES"/>
        </w:rPr>
        <w:t>---</w:t>
      </w:r>
      <w:r w:rsidR="002564AE" w:rsidRPr="00F92868">
        <w:rPr>
          <w:rFonts w:ascii="Museo Sans 100" w:eastAsia="Times New Roman" w:hAnsi="Museo Sans 100"/>
          <w:sz w:val="24"/>
          <w:szCs w:val="24"/>
          <w:lang w:eastAsia="es-ES"/>
        </w:rPr>
        <w:t xml:space="preserve">, del domicilio de </w:t>
      </w:r>
      <w:r w:rsidR="00332733">
        <w:rPr>
          <w:rFonts w:ascii="Museo Sans 100" w:eastAsia="Times New Roman" w:hAnsi="Museo Sans 100"/>
          <w:sz w:val="24"/>
          <w:szCs w:val="24"/>
          <w:lang w:eastAsia="es-ES"/>
        </w:rPr>
        <w:t>---</w:t>
      </w:r>
      <w:r w:rsidR="002564AE" w:rsidRPr="00F92868">
        <w:rPr>
          <w:rFonts w:ascii="Museo Sans 100" w:eastAsia="Times New Roman" w:hAnsi="Museo Sans 100"/>
          <w:sz w:val="24"/>
          <w:szCs w:val="24"/>
          <w:lang w:eastAsia="es-ES"/>
        </w:rPr>
        <w:t xml:space="preserve">, departamento de </w:t>
      </w:r>
      <w:r w:rsidR="00332733">
        <w:rPr>
          <w:rFonts w:ascii="Museo Sans 100" w:eastAsia="Times New Roman" w:hAnsi="Museo Sans 100"/>
          <w:sz w:val="24"/>
          <w:szCs w:val="24"/>
          <w:lang w:eastAsia="es-ES"/>
        </w:rPr>
        <w:t>---</w:t>
      </w:r>
      <w:r w:rsidR="002564AE" w:rsidRPr="00F92868">
        <w:rPr>
          <w:rFonts w:ascii="Museo Sans 100" w:eastAsia="Times New Roman" w:hAnsi="Museo Sans 100"/>
          <w:sz w:val="24"/>
          <w:szCs w:val="24"/>
          <w:lang w:eastAsia="es-ES"/>
        </w:rPr>
        <w:t xml:space="preserve">, con Documento Único de Identidad número </w:t>
      </w:r>
      <w:r w:rsidR="00332733">
        <w:rPr>
          <w:rFonts w:ascii="Museo Sans 100" w:eastAsia="Times New Roman" w:hAnsi="Museo Sans 100"/>
          <w:sz w:val="24"/>
          <w:szCs w:val="24"/>
          <w:lang w:eastAsia="es-ES"/>
        </w:rPr>
        <w:t>---</w:t>
      </w:r>
      <w:r w:rsidR="002564AE" w:rsidRPr="00F92868">
        <w:rPr>
          <w:rFonts w:ascii="Museo Sans 100" w:eastAsia="Times New Roman" w:hAnsi="Museo Sans 100"/>
          <w:sz w:val="24"/>
          <w:szCs w:val="24"/>
          <w:lang w:eastAsia="es-ES"/>
        </w:rPr>
        <w:t xml:space="preserve">, en su calidad de </w:t>
      </w:r>
      <w:r w:rsidR="00332733">
        <w:rPr>
          <w:rFonts w:ascii="Museo Sans 100" w:eastAsia="Times New Roman" w:hAnsi="Museo Sans 100"/>
          <w:sz w:val="24"/>
          <w:szCs w:val="24"/>
          <w:lang w:eastAsia="es-ES"/>
        </w:rPr>
        <w:t>---</w:t>
      </w:r>
      <w:r w:rsidR="002564AE" w:rsidRPr="00F92868">
        <w:rPr>
          <w:rFonts w:ascii="Museo Sans 100" w:eastAsia="Times New Roman" w:hAnsi="Museo Sans 100"/>
          <w:sz w:val="24"/>
          <w:szCs w:val="24"/>
          <w:lang w:eastAsia="es-ES"/>
        </w:rPr>
        <w:t xml:space="preserve"> del titular de la adjudicación, señor Kevin Alan Aguilar Rodas, según Solicitud de Inclusión de Beneficiario de fecha 18 de febrero de 2020, documentos </w:t>
      </w:r>
      <w:r w:rsidR="002564AE" w:rsidRPr="00F92868">
        <w:rPr>
          <w:rFonts w:ascii="Museo Sans 100" w:hAnsi="Museo Sans 100"/>
          <w:sz w:val="24"/>
          <w:szCs w:val="24"/>
        </w:rPr>
        <w:t>anexos al expediente respectivo.</w:t>
      </w:r>
    </w:p>
    <w:p w:rsidR="002564AE" w:rsidRPr="00F92868" w:rsidRDefault="002564AE" w:rsidP="00F92868">
      <w:pPr>
        <w:pStyle w:val="Prrafodelista"/>
        <w:rPr>
          <w:rFonts w:ascii="Museo Sans 100" w:eastAsia="Times New Roman" w:hAnsi="Museo Sans 100"/>
          <w:bCs/>
          <w:sz w:val="24"/>
          <w:szCs w:val="24"/>
          <w:lang w:eastAsia="es-ES"/>
        </w:rPr>
      </w:pPr>
    </w:p>
    <w:p w:rsidR="002564AE" w:rsidRPr="00F92868" w:rsidRDefault="002564AE" w:rsidP="00923BA4">
      <w:pPr>
        <w:pStyle w:val="Prrafodelista"/>
        <w:numPr>
          <w:ilvl w:val="0"/>
          <w:numId w:val="14"/>
        </w:numPr>
        <w:tabs>
          <w:tab w:val="left" w:pos="567"/>
        </w:tabs>
        <w:ind w:hanging="720"/>
        <w:contextualSpacing/>
        <w:jc w:val="both"/>
        <w:rPr>
          <w:rFonts w:ascii="Museo Sans 100" w:eastAsia="Times New Roman" w:hAnsi="Museo Sans 100"/>
          <w:sz w:val="24"/>
          <w:szCs w:val="24"/>
        </w:rPr>
      </w:pPr>
      <w:r w:rsidRPr="00F92868">
        <w:rPr>
          <w:rFonts w:ascii="Museo Sans 100" w:eastAsia="Times New Roman" w:hAnsi="Museo Sans 100"/>
          <w:sz w:val="24"/>
          <w:szCs w:val="24"/>
        </w:rPr>
        <w:t xml:space="preserve">Es necesario advertir al adjudicatario, a través de una cláusula especial en la escritura correspondiente de compraventa del inmueble que deberá </w:t>
      </w:r>
      <w:r w:rsidRPr="00F92868">
        <w:rPr>
          <w:rFonts w:ascii="Museo Sans 100" w:eastAsia="Times New Roman" w:hAnsi="Museo Sans 100"/>
          <w:sz w:val="24"/>
          <w:szCs w:val="24"/>
        </w:rPr>
        <w:lastRenderedPageBreak/>
        <w:t>cumplir con las medidas ambientales emitidas por la Unidad Ambiental Institucional, referentes a:</w:t>
      </w:r>
    </w:p>
    <w:p w:rsidR="00F92868" w:rsidRPr="00702007" w:rsidRDefault="00F92868" w:rsidP="00F92868">
      <w:pPr>
        <w:pStyle w:val="Prrafodelista"/>
        <w:tabs>
          <w:tab w:val="left" w:pos="567"/>
        </w:tabs>
        <w:spacing w:after="200" w:line="360" w:lineRule="auto"/>
        <w:ind w:left="1146"/>
        <w:contextualSpacing/>
        <w:jc w:val="both"/>
        <w:rPr>
          <w:rFonts w:ascii="Museo Sans 300" w:eastAsia="Times New Roman" w:hAnsi="Museo Sans 300"/>
          <w:sz w:val="26"/>
          <w:szCs w:val="26"/>
        </w:rPr>
      </w:pPr>
    </w:p>
    <w:p w:rsidR="002564AE" w:rsidRPr="00F92868" w:rsidRDefault="002564AE" w:rsidP="00676B4F">
      <w:pPr>
        <w:pStyle w:val="Prrafodelista"/>
        <w:numPr>
          <w:ilvl w:val="0"/>
          <w:numId w:val="4"/>
        </w:numPr>
        <w:tabs>
          <w:tab w:val="left" w:pos="567"/>
        </w:tabs>
        <w:ind w:left="1418" w:hanging="284"/>
        <w:contextualSpacing/>
        <w:jc w:val="both"/>
        <w:rPr>
          <w:rFonts w:ascii="Museo Sans 100" w:eastAsia="Times New Roman" w:hAnsi="Museo Sans 100"/>
        </w:rPr>
      </w:pPr>
      <w:r w:rsidRPr="00F92868">
        <w:rPr>
          <w:rFonts w:ascii="Museo Sans 100" w:eastAsia="Times New Roman" w:hAnsi="Museo Sans 100"/>
        </w:rPr>
        <w:t>Minimizar el uso de agroquímicos que disminuya la contaminación del agua superficial y subterránea.</w:t>
      </w:r>
    </w:p>
    <w:p w:rsidR="002564AE" w:rsidRPr="00F92868" w:rsidRDefault="002564AE" w:rsidP="00676B4F">
      <w:pPr>
        <w:pStyle w:val="Prrafodelista"/>
        <w:numPr>
          <w:ilvl w:val="0"/>
          <w:numId w:val="4"/>
        </w:numPr>
        <w:tabs>
          <w:tab w:val="left" w:pos="567"/>
        </w:tabs>
        <w:ind w:left="1418" w:hanging="284"/>
        <w:contextualSpacing/>
        <w:jc w:val="both"/>
        <w:rPr>
          <w:rFonts w:ascii="Museo Sans 100" w:eastAsia="Times New Roman" w:hAnsi="Museo Sans 100"/>
        </w:rPr>
      </w:pPr>
      <w:r w:rsidRPr="00F92868">
        <w:rPr>
          <w:rFonts w:ascii="Museo Sans 100" w:eastAsia="Times New Roman" w:hAnsi="Museo Sans 100"/>
        </w:rPr>
        <w:t>Implementar buenas obras de conservación del suelo y buenas prácticas agrícolas.</w:t>
      </w:r>
    </w:p>
    <w:p w:rsidR="002564AE" w:rsidRPr="00F92868" w:rsidRDefault="002564AE" w:rsidP="00676B4F">
      <w:pPr>
        <w:pStyle w:val="Prrafodelista"/>
        <w:numPr>
          <w:ilvl w:val="0"/>
          <w:numId w:val="4"/>
        </w:numPr>
        <w:tabs>
          <w:tab w:val="left" w:pos="567"/>
        </w:tabs>
        <w:ind w:left="1418" w:hanging="284"/>
        <w:contextualSpacing/>
        <w:jc w:val="both"/>
        <w:rPr>
          <w:rFonts w:ascii="Museo Sans 100" w:eastAsia="Times New Roman" w:hAnsi="Museo Sans 100"/>
        </w:rPr>
      </w:pPr>
      <w:r w:rsidRPr="00F92868">
        <w:rPr>
          <w:rFonts w:ascii="Museo Sans 100" w:eastAsia="Times New Roman" w:hAnsi="Museo Sans 100"/>
        </w:rPr>
        <w:t>Manejo adecuado de las descargas de aguas residuales.</w:t>
      </w:r>
    </w:p>
    <w:p w:rsidR="002564AE" w:rsidRPr="00F92868" w:rsidRDefault="002564AE" w:rsidP="00676B4F">
      <w:pPr>
        <w:pStyle w:val="Prrafodelista"/>
        <w:numPr>
          <w:ilvl w:val="0"/>
          <w:numId w:val="4"/>
        </w:numPr>
        <w:tabs>
          <w:tab w:val="left" w:pos="567"/>
        </w:tabs>
        <w:ind w:left="1418" w:hanging="284"/>
        <w:contextualSpacing/>
        <w:jc w:val="both"/>
        <w:rPr>
          <w:rFonts w:ascii="Museo Sans 100" w:eastAsia="Times New Roman" w:hAnsi="Museo Sans 100"/>
        </w:rPr>
      </w:pPr>
      <w:r w:rsidRPr="00F92868">
        <w:rPr>
          <w:rFonts w:ascii="Museo Sans 100" w:eastAsia="Times New Roman" w:hAnsi="Museo Sans 100"/>
        </w:rPr>
        <w:t>Manejo adecuado de los residuos sólidos.</w:t>
      </w:r>
    </w:p>
    <w:p w:rsidR="002564AE" w:rsidRPr="00F92868" w:rsidRDefault="002564AE" w:rsidP="00676B4F">
      <w:pPr>
        <w:pStyle w:val="Prrafodelista"/>
        <w:numPr>
          <w:ilvl w:val="0"/>
          <w:numId w:val="4"/>
        </w:numPr>
        <w:tabs>
          <w:tab w:val="left" w:pos="567"/>
        </w:tabs>
        <w:ind w:left="1418" w:hanging="284"/>
        <w:contextualSpacing/>
        <w:jc w:val="both"/>
        <w:rPr>
          <w:rFonts w:ascii="Museo Sans 100" w:eastAsia="Times New Roman" w:hAnsi="Museo Sans 100"/>
        </w:rPr>
      </w:pPr>
      <w:r w:rsidRPr="00F92868">
        <w:rPr>
          <w:rFonts w:ascii="Museo Sans 100" w:eastAsia="Times New Roman" w:hAnsi="Museo Sans 100"/>
        </w:rPr>
        <w:t>Prácticas agrícolas adecuadas.</w:t>
      </w:r>
    </w:p>
    <w:p w:rsidR="002564AE" w:rsidRPr="00F92868" w:rsidRDefault="002564AE" w:rsidP="00676B4F">
      <w:pPr>
        <w:pStyle w:val="Prrafodelista"/>
        <w:numPr>
          <w:ilvl w:val="0"/>
          <w:numId w:val="4"/>
        </w:numPr>
        <w:tabs>
          <w:tab w:val="left" w:pos="567"/>
        </w:tabs>
        <w:ind w:left="1418" w:hanging="284"/>
        <w:contextualSpacing/>
        <w:jc w:val="both"/>
        <w:rPr>
          <w:rFonts w:ascii="Museo Sans 100" w:eastAsia="Times New Roman" w:hAnsi="Museo Sans 100"/>
        </w:rPr>
      </w:pPr>
      <w:r w:rsidRPr="00F92868">
        <w:rPr>
          <w:rFonts w:ascii="Museo Sans 100" w:eastAsia="Times New Roman" w:hAnsi="Museo Sans 100"/>
        </w:rPr>
        <w:t xml:space="preserve">Mantener las áreas boscosas; y </w:t>
      </w:r>
    </w:p>
    <w:p w:rsidR="002564AE" w:rsidRPr="00F92868" w:rsidRDefault="002564AE" w:rsidP="00676B4F">
      <w:pPr>
        <w:pStyle w:val="Prrafodelista"/>
        <w:numPr>
          <w:ilvl w:val="0"/>
          <w:numId w:val="4"/>
        </w:numPr>
        <w:tabs>
          <w:tab w:val="left" w:pos="567"/>
        </w:tabs>
        <w:ind w:left="1418" w:hanging="284"/>
        <w:contextualSpacing/>
        <w:jc w:val="both"/>
        <w:rPr>
          <w:rFonts w:ascii="Museo Sans 100" w:eastAsia="Times New Roman" w:hAnsi="Museo Sans 100"/>
        </w:rPr>
      </w:pPr>
      <w:r w:rsidRPr="00F92868">
        <w:rPr>
          <w:rFonts w:ascii="Museo Sans 100" w:eastAsia="Times New Roman" w:hAnsi="Museo Sans 100"/>
        </w:rPr>
        <w:t>Evitar la quema de rastrojos.</w:t>
      </w:r>
    </w:p>
    <w:p w:rsidR="003F655A" w:rsidRDefault="002564AE" w:rsidP="00F92868">
      <w:pPr>
        <w:tabs>
          <w:tab w:val="left" w:pos="567"/>
        </w:tabs>
        <w:ind w:left="1134"/>
        <w:jc w:val="both"/>
        <w:rPr>
          <w:rFonts w:ascii="Museo Sans 100" w:eastAsia="Times New Roman" w:hAnsi="Museo Sans 100"/>
          <w:sz w:val="24"/>
          <w:szCs w:val="24"/>
        </w:rPr>
      </w:pPr>
      <w:r w:rsidRPr="00F92868">
        <w:rPr>
          <w:rFonts w:ascii="Museo Sans 100" w:eastAsia="Times New Roman" w:hAnsi="Museo Sans 100"/>
          <w:sz w:val="24"/>
          <w:szCs w:val="24"/>
        </w:rPr>
        <w:t>Lo anterior, de conformidad a lo establecido en el Acuerdo Segundo del Punto LVIII del Acta de Sesión Ordinaria 12-2017, de fecha 11 de mayo de 2017.</w:t>
      </w:r>
    </w:p>
    <w:p w:rsidR="003F655A" w:rsidRPr="00F92868" w:rsidRDefault="003F655A" w:rsidP="00FB19E5">
      <w:pPr>
        <w:tabs>
          <w:tab w:val="left" w:pos="567"/>
        </w:tabs>
        <w:jc w:val="both"/>
        <w:rPr>
          <w:rFonts w:ascii="Museo Sans 100" w:eastAsia="Times New Roman" w:hAnsi="Museo Sans 100"/>
          <w:sz w:val="24"/>
          <w:szCs w:val="24"/>
        </w:rPr>
      </w:pPr>
    </w:p>
    <w:p w:rsidR="002564AE" w:rsidRPr="00F92868" w:rsidRDefault="002564AE" w:rsidP="00923BA4">
      <w:pPr>
        <w:pStyle w:val="Prrafodelista"/>
        <w:numPr>
          <w:ilvl w:val="0"/>
          <w:numId w:val="14"/>
        </w:numPr>
        <w:ind w:hanging="720"/>
        <w:contextualSpacing/>
        <w:jc w:val="both"/>
        <w:rPr>
          <w:rFonts w:ascii="Museo Sans 100" w:hAnsi="Museo Sans 100"/>
          <w:color w:val="000000"/>
          <w:sz w:val="24"/>
          <w:szCs w:val="24"/>
          <w:lang w:val="es-ES"/>
        </w:rPr>
      </w:pPr>
      <w:r w:rsidRPr="00F92868">
        <w:rPr>
          <w:rFonts w:ascii="Museo Sans 100" w:hAnsi="Museo Sans 100"/>
          <w:sz w:val="24"/>
          <w:szCs w:val="24"/>
        </w:rPr>
        <w:t>Conforme al Acta de Posesión Material de fecha 18 de enero del año 2019, levantada por el técnico de la Oficina Regional Paracentral, señor Hernán Rojas, el beneficiario se encuentra poseyendo el inmueble de forma quieta, pacífica y sin interrupción desde hace 2 años.</w:t>
      </w:r>
    </w:p>
    <w:p w:rsidR="002564AE" w:rsidRPr="00F92868" w:rsidRDefault="002564AE" w:rsidP="00F92868">
      <w:pPr>
        <w:pStyle w:val="Prrafodelista"/>
        <w:rPr>
          <w:rFonts w:ascii="Museo Sans 100" w:hAnsi="Museo Sans 100"/>
          <w:sz w:val="24"/>
          <w:szCs w:val="24"/>
        </w:rPr>
      </w:pPr>
    </w:p>
    <w:p w:rsidR="002564AE" w:rsidRPr="00F92868" w:rsidRDefault="002564AE" w:rsidP="00FB19E5">
      <w:pPr>
        <w:pStyle w:val="Prrafodelista"/>
        <w:numPr>
          <w:ilvl w:val="0"/>
          <w:numId w:val="10"/>
        </w:numPr>
        <w:ind w:left="1134" w:hanging="708"/>
        <w:contextualSpacing/>
        <w:jc w:val="both"/>
        <w:rPr>
          <w:rFonts w:ascii="Museo Sans 100" w:hAnsi="Museo Sans 100"/>
          <w:color w:val="000000"/>
          <w:sz w:val="24"/>
          <w:szCs w:val="24"/>
          <w:lang w:val="es-ES"/>
        </w:rPr>
      </w:pPr>
      <w:r w:rsidRPr="00F92868">
        <w:rPr>
          <w:rFonts w:ascii="Museo Sans 100" w:hAnsi="Museo Sans 100"/>
          <w:sz w:val="24"/>
          <w:szCs w:val="24"/>
        </w:rPr>
        <w:t>De acuerdo a Declaración Simple contenida en la Solicitud de Adjudicación de Inmueble de fecha 18 de febrero de 2020, el beneficiario manifiesta que ni él ni la integrante de su grupo familiar son empleados del ISTA; situación robustecida de conformidad a la consulta realizada en la Base de Datos de Empleados de este Instituto.</w:t>
      </w:r>
    </w:p>
    <w:p w:rsidR="00F92868" w:rsidRDefault="00F92868" w:rsidP="00F92868">
      <w:pPr>
        <w:jc w:val="both"/>
        <w:rPr>
          <w:rFonts w:ascii="Museo Sans 100" w:eastAsia="Times New Roman" w:hAnsi="Museo Sans 100"/>
          <w:sz w:val="24"/>
          <w:szCs w:val="24"/>
        </w:rPr>
      </w:pPr>
    </w:p>
    <w:p w:rsidR="002564AE" w:rsidRPr="00F92868" w:rsidRDefault="002564AE" w:rsidP="00F92868">
      <w:pPr>
        <w:jc w:val="both"/>
        <w:rPr>
          <w:rFonts w:ascii="Museo Sans 100" w:eastAsia="Times New Roman" w:hAnsi="Museo Sans 100"/>
          <w:sz w:val="24"/>
          <w:szCs w:val="24"/>
        </w:rPr>
      </w:pPr>
      <w:r w:rsidRPr="00F92868">
        <w:rPr>
          <w:rFonts w:ascii="Museo Sans 100" w:eastAsia="Times New Roman" w:hAnsi="Museo Sans 100"/>
          <w:sz w:val="24"/>
          <w:szCs w:val="24"/>
        </w:rPr>
        <w:t xml:space="preserve">Tomando en cuenta lo anteriormente expuesto y habiendo tenido a la vista: Informe Técnico emitido por el Departamento de Asignación Individual y Avalúos, cuadro de causales, listado de valores y extensiones, reporte de valúo por lote, reportes de búsqueda de solicitantes para adjudicaciones emitidos por la Oficina Regional Paracentral, y los departamentos de Asignación Individual y Avalúos y Análisis Jurídico, reporte de inmueble pendientes de escriturar, Solicitud de Adjudicación de Inmueble, copia de acuerdos de Junta Directiva, Acta de Posesión Material de inmueble, Acta de Abandono, Solicitudes de Inclusión de Beneficiarias, copias de documentos únicos de identidad y tarjetas de identificación tributaria, Certificaciones de Partidas de Nacimiento, Estado de Cuenta, Declaración Jurada, Razón y Constancia de Inscripción de Desmembración en Cabeza de su Dueño a favor del ISTA, consulta virtual del CNR, se estima procedente resolver favorablemente a lo solicitado.  </w:t>
      </w:r>
    </w:p>
    <w:p w:rsidR="00F92868" w:rsidRPr="00F92868" w:rsidRDefault="00F92868" w:rsidP="00F92868">
      <w:pPr>
        <w:jc w:val="both"/>
        <w:rPr>
          <w:rFonts w:ascii="Museo Sans 100" w:eastAsia="Times New Roman" w:hAnsi="Museo Sans 100"/>
          <w:b/>
          <w:sz w:val="24"/>
          <w:szCs w:val="24"/>
          <w:lang w:eastAsia="es-ES"/>
        </w:rPr>
      </w:pPr>
    </w:p>
    <w:p w:rsidR="002564AE" w:rsidRPr="00FB19E5" w:rsidRDefault="00F92868" w:rsidP="00FB19E5">
      <w:pPr>
        <w:jc w:val="both"/>
        <w:rPr>
          <w:rFonts w:ascii="Museo Sans 100" w:eastAsia="Times New Roman" w:hAnsi="Museo Sans 100"/>
          <w:sz w:val="24"/>
          <w:szCs w:val="24"/>
          <w:lang w:eastAsia="es-ES"/>
        </w:rPr>
      </w:pPr>
      <w:r w:rsidRPr="00F92868">
        <w:rPr>
          <w:rFonts w:ascii="Museo Sans 100" w:eastAsia="Times New Roman" w:hAnsi="Museo Sans 100"/>
          <w:sz w:val="24"/>
          <w:szCs w:val="24"/>
          <w:lang w:eastAsia="es-ES"/>
        </w:rPr>
        <w:t>Estando conforme a Derecho la documentación correspondiente, la Gerencia Legal recomienda aprobar lo solicitado, por lo que la Junta Directiva en uso de sus facultades y d</w:t>
      </w:r>
      <w:r w:rsidR="002564AE" w:rsidRPr="00F92868">
        <w:rPr>
          <w:rFonts w:ascii="Museo Sans 100" w:eastAsia="Times New Roman" w:hAnsi="Museo Sans 100"/>
          <w:sz w:val="24"/>
          <w:szCs w:val="24"/>
          <w:lang w:eastAsia="es-ES"/>
        </w:rPr>
        <w:t xml:space="preserve">e conformidad al Artículo 18 letras “g” y “h” de la Ley de Creación del </w:t>
      </w:r>
      <w:r w:rsidR="002564AE" w:rsidRPr="00F92868">
        <w:rPr>
          <w:rFonts w:ascii="Museo Sans 100" w:eastAsia="Times New Roman" w:hAnsi="Museo Sans 100"/>
          <w:sz w:val="24"/>
          <w:szCs w:val="24"/>
          <w:lang w:eastAsia="es-ES"/>
        </w:rPr>
        <w:lastRenderedPageBreak/>
        <w:t xml:space="preserve">Instituto Salvadoreño de Transformación Agraria, </w:t>
      </w:r>
      <w:r w:rsidRPr="00F92868">
        <w:rPr>
          <w:rFonts w:ascii="Museo Sans 100" w:eastAsia="Times New Roman" w:hAnsi="Museo Sans 100"/>
          <w:b/>
          <w:sz w:val="24"/>
          <w:szCs w:val="24"/>
          <w:u w:val="single"/>
          <w:lang w:eastAsia="es-ES"/>
        </w:rPr>
        <w:t>ACUERDA</w:t>
      </w:r>
      <w:r w:rsidR="002564AE" w:rsidRPr="00F92868">
        <w:rPr>
          <w:rFonts w:ascii="Museo Sans 100" w:eastAsia="Times New Roman" w:hAnsi="Museo Sans 100"/>
          <w:b/>
          <w:sz w:val="24"/>
          <w:szCs w:val="24"/>
          <w:u w:val="single"/>
          <w:lang w:eastAsia="es-ES"/>
        </w:rPr>
        <w:t>: PRIMERO</w:t>
      </w:r>
      <w:r w:rsidR="002564AE" w:rsidRPr="00F92868">
        <w:rPr>
          <w:rFonts w:ascii="Museo Sans 100" w:eastAsia="Times New Roman" w:hAnsi="Museo Sans 100"/>
          <w:b/>
          <w:sz w:val="24"/>
          <w:szCs w:val="24"/>
          <w:lang w:eastAsia="es-ES"/>
        </w:rPr>
        <w:t>: Modificar el Punto XXI del Acta de Sesión Ordinaria 20-2017, de fecha 14 de agosto del año 2017,</w:t>
      </w:r>
      <w:r w:rsidR="002564AE" w:rsidRPr="00F92868">
        <w:rPr>
          <w:rFonts w:ascii="Museo Sans 100" w:eastAsia="Times New Roman" w:hAnsi="Museo Sans 100"/>
          <w:sz w:val="24"/>
          <w:szCs w:val="24"/>
          <w:lang w:eastAsia="es-ES"/>
        </w:rPr>
        <w:t xml:space="preserve"> </w:t>
      </w:r>
      <w:r w:rsidRPr="00F92868">
        <w:rPr>
          <w:rFonts w:ascii="Museo Sans 100" w:eastAsia="Times New Roman" w:hAnsi="Museo Sans 100"/>
          <w:sz w:val="24"/>
          <w:szCs w:val="24"/>
          <w:lang w:eastAsia="es-ES"/>
        </w:rPr>
        <w:t xml:space="preserve">en el que se adjudicó </w:t>
      </w:r>
      <w:r w:rsidRPr="00F92868">
        <w:rPr>
          <w:rFonts w:ascii="Museo Sans 100" w:eastAsia="Times New Roman" w:hAnsi="Museo Sans 100"/>
          <w:color w:val="000000" w:themeColor="text1"/>
          <w:sz w:val="24"/>
          <w:szCs w:val="24"/>
          <w:lang w:eastAsia="es-ES"/>
        </w:rPr>
        <w:t>del inmueble identificado como</w:t>
      </w:r>
      <w:r w:rsidR="002564AE" w:rsidRPr="00F92868">
        <w:rPr>
          <w:rFonts w:ascii="Museo Sans 100" w:eastAsia="Times New Roman" w:hAnsi="Museo Sans 100"/>
          <w:color w:val="000000" w:themeColor="text1"/>
          <w:sz w:val="24"/>
          <w:szCs w:val="24"/>
          <w:lang w:eastAsia="es-ES"/>
        </w:rPr>
        <w:t xml:space="preserve"> LOTE  </w:t>
      </w:r>
      <w:r w:rsidR="00FB19E5">
        <w:rPr>
          <w:rFonts w:ascii="Museo Sans 100" w:eastAsia="Times New Roman" w:hAnsi="Museo Sans 100"/>
          <w:color w:val="000000" w:themeColor="text1"/>
          <w:sz w:val="24"/>
          <w:szCs w:val="24"/>
          <w:lang w:eastAsia="es-ES"/>
        </w:rPr>
        <w:t>---</w:t>
      </w:r>
      <w:r w:rsidR="002564AE" w:rsidRPr="00F92868">
        <w:rPr>
          <w:rFonts w:ascii="Museo Sans 100" w:eastAsia="Times New Roman" w:hAnsi="Museo Sans 100"/>
          <w:color w:val="000000" w:themeColor="text1"/>
          <w:sz w:val="24"/>
          <w:szCs w:val="24"/>
          <w:lang w:eastAsia="es-ES"/>
        </w:rPr>
        <w:t xml:space="preserve">, POLIGONO </w:t>
      </w:r>
      <w:r w:rsidR="00FB19E5">
        <w:rPr>
          <w:rFonts w:ascii="Museo Sans 100" w:eastAsia="Times New Roman" w:hAnsi="Museo Sans 100"/>
          <w:color w:val="000000" w:themeColor="text1"/>
          <w:sz w:val="24"/>
          <w:szCs w:val="24"/>
          <w:lang w:eastAsia="es-ES"/>
        </w:rPr>
        <w:t>---</w:t>
      </w:r>
      <w:r w:rsidR="002564AE" w:rsidRPr="00F92868">
        <w:rPr>
          <w:rFonts w:ascii="Museo Sans 100" w:eastAsia="Times New Roman" w:hAnsi="Museo Sans 100"/>
          <w:color w:val="000000" w:themeColor="text1"/>
          <w:sz w:val="24"/>
          <w:szCs w:val="24"/>
          <w:lang w:eastAsia="es-ES"/>
        </w:rPr>
        <w:t xml:space="preserve">, en </w:t>
      </w:r>
      <w:r w:rsidRPr="00F92868">
        <w:rPr>
          <w:rFonts w:ascii="Museo Sans 100" w:eastAsia="Times New Roman" w:hAnsi="Museo Sans 100"/>
          <w:color w:val="000000" w:themeColor="text1"/>
          <w:sz w:val="24"/>
          <w:szCs w:val="24"/>
          <w:lang w:eastAsia="es-ES"/>
        </w:rPr>
        <w:t>los siguientes términos</w:t>
      </w:r>
      <w:r w:rsidR="002564AE" w:rsidRPr="00F92868">
        <w:rPr>
          <w:rFonts w:ascii="Museo Sans 100" w:eastAsia="Times New Roman" w:hAnsi="Museo Sans 100"/>
          <w:color w:val="000000" w:themeColor="text1"/>
          <w:sz w:val="24"/>
          <w:szCs w:val="24"/>
          <w:lang w:eastAsia="es-ES"/>
        </w:rPr>
        <w:t xml:space="preserve">: </w:t>
      </w:r>
      <w:r w:rsidR="002564AE" w:rsidRPr="00F92868">
        <w:rPr>
          <w:rFonts w:ascii="Museo Sans 100" w:eastAsia="Times New Roman" w:hAnsi="Museo Sans 100"/>
          <w:b/>
          <w:color w:val="000000" w:themeColor="text1"/>
          <w:sz w:val="24"/>
          <w:szCs w:val="24"/>
          <w:lang w:eastAsia="es-ES"/>
        </w:rPr>
        <w:t xml:space="preserve">a) </w:t>
      </w:r>
      <w:r w:rsidR="002564AE" w:rsidRPr="00F92868">
        <w:rPr>
          <w:rFonts w:ascii="Museo Sans 100" w:hAnsi="Museo Sans 100"/>
          <w:sz w:val="24"/>
          <w:szCs w:val="24"/>
        </w:rPr>
        <w:t xml:space="preserve">Excluir a la señora </w:t>
      </w:r>
      <w:proofErr w:type="spellStart"/>
      <w:r w:rsidR="002564AE" w:rsidRPr="00F92868">
        <w:rPr>
          <w:rFonts w:ascii="Museo Sans 100" w:eastAsia="Times New Roman" w:hAnsi="Museo Sans 100"/>
          <w:sz w:val="24"/>
          <w:szCs w:val="24"/>
          <w:lang w:eastAsia="es-ES"/>
        </w:rPr>
        <w:t>Marixa</w:t>
      </w:r>
      <w:proofErr w:type="spellEnd"/>
      <w:r w:rsidR="002564AE" w:rsidRPr="00F92868">
        <w:rPr>
          <w:rFonts w:ascii="Museo Sans 100" w:eastAsia="Times New Roman" w:hAnsi="Museo Sans 100"/>
          <w:sz w:val="24"/>
          <w:szCs w:val="24"/>
          <w:lang w:eastAsia="es-ES"/>
        </w:rPr>
        <w:t xml:space="preserve"> Elizabeth Rodas de Aguilar,</w:t>
      </w:r>
      <w:r w:rsidR="002564AE" w:rsidRPr="00F92868">
        <w:rPr>
          <w:rFonts w:ascii="Museo Sans 100" w:hAnsi="Museo Sans 100"/>
          <w:sz w:val="24"/>
          <w:szCs w:val="24"/>
        </w:rPr>
        <w:t xml:space="preserve"> por ABANDONO</w:t>
      </w:r>
      <w:r w:rsidR="002564AE" w:rsidRPr="00F92868">
        <w:rPr>
          <w:rFonts w:ascii="Museo Sans 100" w:eastAsia="Times New Roman" w:hAnsi="Museo Sans 100"/>
          <w:sz w:val="24"/>
          <w:szCs w:val="24"/>
          <w:lang w:eastAsia="es-ES"/>
        </w:rPr>
        <w:t xml:space="preserve">; </w:t>
      </w:r>
      <w:r w:rsidR="002564AE" w:rsidRPr="00F92868">
        <w:rPr>
          <w:rFonts w:ascii="Museo Sans 100" w:eastAsia="Times New Roman" w:hAnsi="Museo Sans 100"/>
          <w:b/>
          <w:sz w:val="24"/>
          <w:szCs w:val="24"/>
          <w:lang w:eastAsia="es-ES"/>
        </w:rPr>
        <w:t xml:space="preserve">b) </w:t>
      </w:r>
      <w:r w:rsidR="002564AE" w:rsidRPr="00F92868">
        <w:rPr>
          <w:rFonts w:ascii="Museo Sans 100" w:eastAsia="Times New Roman" w:hAnsi="Museo Sans 100"/>
          <w:sz w:val="24"/>
          <w:szCs w:val="24"/>
          <w:lang w:eastAsia="es-ES"/>
        </w:rPr>
        <w:t xml:space="preserve">Incluir a la señora </w:t>
      </w:r>
      <w:r w:rsidR="002564AE" w:rsidRPr="00F92868">
        <w:rPr>
          <w:rFonts w:ascii="Museo Sans 100" w:eastAsia="Times New Roman" w:hAnsi="Museo Sans 100"/>
          <w:b/>
          <w:sz w:val="24"/>
          <w:szCs w:val="24"/>
          <w:lang w:eastAsia="es-ES"/>
        </w:rPr>
        <w:t xml:space="preserve">KARINA XIOMARA DE PAZ, </w:t>
      </w:r>
      <w:r w:rsidR="002564AE" w:rsidRPr="00F92868">
        <w:rPr>
          <w:rFonts w:ascii="Museo Sans 100" w:eastAsia="Times New Roman" w:hAnsi="Museo Sans 100"/>
          <w:sz w:val="24"/>
          <w:szCs w:val="24"/>
          <w:lang w:eastAsia="es-ES"/>
        </w:rPr>
        <w:t xml:space="preserve">de </w:t>
      </w:r>
      <w:r w:rsidRPr="00F92868">
        <w:rPr>
          <w:rFonts w:ascii="Museo Sans 100" w:eastAsia="Times New Roman" w:hAnsi="Museo Sans 100"/>
          <w:sz w:val="24"/>
          <w:szCs w:val="24"/>
          <w:lang w:eastAsia="es-ES"/>
        </w:rPr>
        <w:t xml:space="preserve">las </w:t>
      </w:r>
      <w:r w:rsidR="002564AE" w:rsidRPr="00F92868">
        <w:rPr>
          <w:rFonts w:ascii="Museo Sans 100" w:eastAsia="Times New Roman" w:hAnsi="Museo Sans 100"/>
          <w:sz w:val="24"/>
          <w:szCs w:val="24"/>
          <w:lang w:eastAsia="es-ES"/>
        </w:rPr>
        <w:t xml:space="preserve">generales antes expresadas, en su calidad de </w:t>
      </w:r>
      <w:r w:rsidR="00FB19E5">
        <w:rPr>
          <w:rFonts w:ascii="Museo Sans 100" w:eastAsia="Times New Roman" w:hAnsi="Museo Sans 100"/>
          <w:sz w:val="24"/>
          <w:szCs w:val="24"/>
          <w:lang w:eastAsia="es-ES"/>
        </w:rPr>
        <w:t>---</w:t>
      </w:r>
      <w:r w:rsidR="002564AE" w:rsidRPr="00F92868">
        <w:rPr>
          <w:rFonts w:ascii="Museo Sans 100" w:eastAsia="Times New Roman" w:hAnsi="Museo Sans 100"/>
          <w:sz w:val="24"/>
          <w:szCs w:val="24"/>
          <w:lang w:eastAsia="es-ES"/>
        </w:rPr>
        <w:t xml:space="preserve"> del titular de la adjudicación, señor Kevin Alan Aguilar Rodas, según Solicitud de Inclusión de Beneficiaria de fecha 18 de febrero de 2020, documentos </w:t>
      </w:r>
      <w:r w:rsidR="002564AE" w:rsidRPr="00F92868">
        <w:rPr>
          <w:rFonts w:ascii="Museo Sans 100" w:hAnsi="Museo Sans 100"/>
          <w:sz w:val="24"/>
          <w:szCs w:val="24"/>
        </w:rPr>
        <w:t xml:space="preserve">anexos al expediente respectivo; </w:t>
      </w:r>
      <w:r w:rsidR="002564AE" w:rsidRPr="00F92868">
        <w:rPr>
          <w:rFonts w:ascii="Museo Sans 100" w:eastAsia="Times New Roman" w:hAnsi="Museo Sans 100"/>
          <w:sz w:val="24"/>
          <w:szCs w:val="24"/>
          <w:lang w:eastAsia="es-ES"/>
        </w:rPr>
        <w:t xml:space="preserve">inmueble situado en el Proyecto de LOTIFICACIÓN AGRÍCOLA y desarrollado en </w:t>
      </w:r>
      <w:r w:rsidRPr="00F92868">
        <w:rPr>
          <w:rFonts w:ascii="Museo Sans 100" w:eastAsia="Times New Roman" w:hAnsi="Museo Sans 100"/>
          <w:sz w:val="24"/>
          <w:szCs w:val="24"/>
          <w:lang w:eastAsia="es-ES"/>
        </w:rPr>
        <w:t xml:space="preserve">la </w:t>
      </w:r>
      <w:r w:rsidR="002564AE" w:rsidRPr="00F92868">
        <w:rPr>
          <w:rFonts w:ascii="Museo Sans 100" w:eastAsia="Times New Roman" w:hAnsi="Museo Sans 100"/>
          <w:b/>
          <w:sz w:val="24"/>
          <w:szCs w:val="24"/>
          <w:lang w:eastAsia="es-ES"/>
        </w:rPr>
        <w:t xml:space="preserve">HACIENDA </w:t>
      </w:r>
      <w:r w:rsidR="002564AE" w:rsidRPr="00F92868">
        <w:rPr>
          <w:rFonts w:ascii="Museo Sans 100" w:hAnsi="Museo Sans 100"/>
          <w:b/>
          <w:sz w:val="24"/>
          <w:szCs w:val="24"/>
        </w:rPr>
        <w:t>LA VERANERA</w:t>
      </w:r>
      <w:r w:rsidR="002564AE" w:rsidRPr="00F92868">
        <w:rPr>
          <w:rFonts w:ascii="Museo Sans 100" w:eastAsia="Times New Roman" w:hAnsi="Museo Sans 100"/>
          <w:b/>
          <w:sz w:val="24"/>
          <w:szCs w:val="24"/>
          <w:lang w:eastAsia="es-ES"/>
        </w:rPr>
        <w:t xml:space="preserve">, </w:t>
      </w:r>
      <w:r w:rsidRPr="00F92868">
        <w:rPr>
          <w:rFonts w:ascii="Museo Sans 100" w:eastAsia="Times New Roman" w:hAnsi="Museo Sans 100"/>
          <w:sz w:val="24"/>
          <w:szCs w:val="24"/>
          <w:lang w:eastAsia="es-ES"/>
        </w:rPr>
        <w:t>ubicada</w:t>
      </w:r>
      <w:r w:rsidR="002564AE" w:rsidRPr="00F92868">
        <w:rPr>
          <w:rFonts w:ascii="Museo Sans 100" w:eastAsia="Times New Roman" w:hAnsi="Museo Sans 100"/>
          <w:sz w:val="24"/>
          <w:szCs w:val="24"/>
          <w:lang w:eastAsia="es-ES"/>
        </w:rPr>
        <w:t xml:space="preserve"> en la jurisdicción de </w:t>
      </w:r>
      <w:r w:rsidR="003F655A">
        <w:rPr>
          <w:rFonts w:ascii="Museo Sans 100" w:eastAsia="Times New Roman" w:hAnsi="Museo Sans 100"/>
          <w:sz w:val="24"/>
          <w:szCs w:val="24"/>
          <w:lang w:eastAsia="es-ES"/>
        </w:rPr>
        <w:t xml:space="preserve">San Juan </w:t>
      </w:r>
      <w:proofErr w:type="spellStart"/>
      <w:r w:rsidR="002564AE" w:rsidRPr="00F92868">
        <w:rPr>
          <w:rFonts w:ascii="Museo Sans 100" w:eastAsia="Times New Roman" w:hAnsi="Museo Sans 100"/>
          <w:sz w:val="24"/>
          <w:szCs w:val="24"/>
          <w:lang w:eastAsia="es-ES"/>
        </w:rPr>
        <w:t>Nonualco</w:t>
      </w:r>
      <w:proofErr w:type="spellEnd"/>
      <w:r w:rsidR="002564AE" w:rsidRPr="00F92868">
        <w:rPr>
          <w:rFonts w:ascii="Museo Sans 100" w:eastAsia="Times New Roman" w:hAnsi="Museo Sans 100"/>
          <w:sz w:val="24"/>
          <w:szCs w:val="24"/>
          <w:lang w:eastAsia="es-ES"/>
        </w:rPr>
        <w:t>, departamento de La Paz, quedando la adjudicación conforme al cuadro de valores y extensiones siguiente:</w:t>
      </w:r>
    </w:p>
    <w:tbl>
      <w:tblPr>
        <w:tblW w:w="9060" w:type="dxa"/>
        <w:tblInd w:w="-3" w:type="dxa"/>
        <w:tblLayout w:type="fixed"/>
        <w:tblCellMar>
          <w:left w:w="25" w:type="dxa"/>
          <w:right w:w="0" w:type="dxa"/>
        </w:tblCellMar>
        <w:tblLook w:val="0000" w:firstRow="0" w:lastRow="0" w:firstColumn="0" w:lastColumn="0" w:noHBand="0" w:noVBand="0"/>
      </w:tblPr>
      <w:tblGrid>
        <w:gridCol w:w="2560"/>
        <w:gridCol w:w="975"/>
        <w:gridCol w:w="2480"/>
        <w:gridCol w:w="569"/>
        <w:gridCol w:w="569"/>
        <w:gridCol w:w="609"/>
        <w:gridCol w:w="649"/>
        <w:gridCol w:w="649"/>
      </w:tblGrid>
      <w:tr w:rsidR="002564AE" w:rsidTr="00F92868">
        <w:trPr>
          <w:trHeight w:val="271"/>
        </w:trPr>
        <w:tc>
          <w:tcPr>
            <w:tcW w:w="2560" w:type="dxa"/>
            <w:vMerge w:val="restart"/>
            <w:tcBorders>
              <w:top w:val="single" w:sz="2" w:space="0" w:color="auto"/>
              <w:left w:val="single" w:sz="2" w:space="0" w:color="auto"/>
              <w:bottom w:val="single" w:sz="2" w:space="0" w:color="auto"/>
              <w:right w:val="single" w:sz="2" w:space="0" w:color="auto"/>
            </w:tcBorders>
            <w:shd w:val="clear" w:color="auto" w:fill="DCDCDC"/>
          </w:tcPr>
          <w:p w:rsidR="002564AE" w:rsidRDefault="002564AE" w:rsidP="002564A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2564AE" w:rsidRDefault="002564AE" w:rsidP="002564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564AE" w:rsidRDefault="002564AE" w:rsidP="002564AE">
            <w:pPr>
              <w:widowControl w:val="0"/>
              <w:autoSpaceDE w:val="0"/>
              <w:autoSpaceDN w:val="0"/>
              <w:adjustRightInd w:val="0"/>
              <w:rPr>
                <w:rFonts w:ascii="Times New Roman"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2564AE" w:rsidRDefault="002564AE" w:rsidP="002564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2564AE" w:rsidRDefault="002564AE" w:rsidP="002564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2564AE" w:rsidRDefault="002564AE" w:rsidP="002564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2564AE" w:rsidTr="00F92868">
        <w:trPr>
          <w:trHeight w:val="243"/>
        </w:trPr>
        <w:tc>
          <w:tcPr>
            <w:tcW w:w="2560" w:type="dxa"/>
            <w:tcBorders>
              <w:top w:val="single" w:sz="2" w:space="0" w:color="auto"/>
              <w:left w:val="single" w:sz="2" w:space="0" w:color="auto"/>
              <w:bottom w:val="single" w:sz="2" w:space="0" w:color="auto"/>
              <w:right w:val="single" w:sz="2" w:space="0" w:color="auto"/>
            </w:tcBorders>
            <w:shd w:val="clear" w:color="auto" w:fill="DCDCDC"/>
          </w:tcPr>
          <w:p w:rsidR="002564AE" w:rsidRDefault="002564AE" w:rsidP="002564A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5" w:type="dxa"/>
            <w:tcBorders>
              <w:top w:val="single" w:sz="2" w:space="0" w:color="auto"/>
              <w:left w:val="single" w:sz="2" w:space="0" w:color="auto"/>
              <w:bottom w:val="single" w:sz="2" w:space="0" w:color="auto"/>
              <w:right w:val="single" w:sz="2" w:space="0" w:color="auto"/>
            </w:tcBorders>
            <w:shd w:val="clear" w:color="auto" w:fill="DCDCDC"/>
          </w:tcPr>
          <w:p w:rsidR="002564AE" w:rsidRDefault="002564AE" w:rsidP="002564A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2564AE" w:rsidRDefault="002564AE" w:rsidP="002564A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2564AE" w:rsidRDefault="002564AE" w:rsidP="002564A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2564AE" w:rsidRDefault="002564AE" w:rsidP="002564A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2564AE" w:rsidRDefault="002564AE" w:rsidP="002564AE">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2564AE" w:rsidRDefault="002564AE" w:rsidP="002564AE">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2564AE" w:rsidRDefault="002564AE" w:rsidP="002564AE">
            <w:pPr>
              <w:widowControl w:val="0"/>
              <w:autoSpaceDE w:val="0"/>
              <w:autoSpaceDN w:val="0"/>
              <w:adjustRightInd w:val="0"/>
              <w:rPr>
                <w:rFonts w:ascii="Times New Roman" w:hAnsi="Times New Roman"/>
                <w:b/>
                <w:bCs/>
                <w:sz w:val="14"/>
                <w:szCs w:val="14"/>
              </w:rPr>
            </w:pPr>
          </w:p>
        </w:tc>
      </w:tr>
    </w:tbl>
    <w:p w:rsidR="002564AE" w:rsidRDefault="002564AE" w:rsidP="002564AE">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2564AE" w:rsidTr="00F92868">
        <w:tc>
          <w:tcPr>
            <w:tcW w:w="2600" w:type="dxa"/>
            <w:tcBorders>
              <w:top w:val="single" w:sz="2" w:space="0" w:color="auto"/>
              <w:left w:val="single" w:sz="2" w:space="0" w:color="auto"/>
              <w:bottom w:val="single" w:sz="2" w:space="0" w:color="auto"/>
              <w:right w:val="single" w:sz="2" w:space="0" w:color="auto"/>
            </w:tcBorders>
          </w:tcPr>
          <w:p w:rsidR="002564AE" w:rsidRDefault="002564AE" w:rsidP="002564A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21 </w:t>
            </w:r>
          </w:p>
        </w:tc>
      </w:tr>
    </w:tbl>
    <w:p w:rsidR="002564AE" w:rsidRDefault="002564AE" w:rsidP="002564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50" w:type="dxa"/>
        <w:tblInd w:w="-3" w:type="dxa"/>
        <w:tblLayout w:type="fixed"/>
        <w:tblCellMar>
          <w:left w:w="25" w:type="dxa"/>
          <w:right w:w="0" w:type="dxa"/>
        </w:tblCellMar>
        <w:tblLook w:val="0000" w:firstRow="0" w:lastRow="0" w:firstColumn="0" w:lastColumn="0" w:noHBand="0" w:noVBand="0"/>
      </w:tblPr>
      <w:tblGrid>
        <w:gridCol w:w="2557"/>
        <w:gridCol w:w="973"/>
        <w:gridCol w:w="2475"/>
        <w:gridCol w:w="568"/>
        <w:gridCol w:w="568"/>
        <w:gridCol w:w="607"/>
        <w:gridCol w:w="648"/>
        <w:gridCol w:w="654"/>
      </w:tblGrid>
      <w:tr w:rsidR="002564AE" w:rsidTr="00F92868">
        <w:trPr>
          <w:trHeight w:val="268"/>
        </w:trPr>
        <w:tc>
          <w:tcPr>
            <w:tcW w:w="2557" w:type="dxa"/>
            <w:vMerge w:val="restart"/>
            <w:tcBorders>
              <w:top w:val="single" w:sz="2" w:space="0" w:color="auto"/>
              <w:left w:val="single" w:sz="2" w:space="0" w:color="auto"/>
              <w:bottom w:val="single" w:sz="2" w:space="0" w:color="auto"/>
              <w:right w:val="single" w:sz="2" w:space="0" w:color="auto"/>
            </w:tcBorders>
          </w:tcPr>
          <w:p w:rsidR="002564AE" w:rsidRDefault="00FB19E5" w:rsidP="002564A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564AE">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2564AE" w:rsidRDefault="002564AE" w:rsidP="002564A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2564AE" w:rsidRDefault="00FB19E5" w:rsidP="002564A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2564AE">
              <w:rPr>
                <w:rFonts w:ascii="Times New Roman" w:hAnsi="Times New Roman"/>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rsidR="002564AE" w:rsidRDefault="002564AE" w:rsidP="002564AE">
            <w:pPr>
              <w:widowControl w:val="0"/>
              <w:autoSpaceDE w:val="0"/>
              <w:autoSpaceDN w:val="0"/>
              <w:adjustRightInd w:val="0"/>
              <w:rPr>
                <w:rFonts w:ascii="Times New Roman" w:hAnsi="Times New Roman"/>
                <w:sz w:val="14"/>
                <w:szCs w:val="14"/>
              </w:rPr>
            </w:pPr>
          </w:p>
          <w:p w:rsidR="002564AE" w:rsidRDefault="002564AE" w:rsidP="002564A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LA VERANERA </w:t>
            </w:r>
          </w:p>
        </w:tc>
        <w:tc>
          <w:tcPr>
            <w:tcW w:w="568" w:type="dxa"/>
            <w:vMerge w:val="restart"/>
            <w:tcBorders>
              <w:top w:val="single" w:sz="2" w:space="0" w:color="auto"/>
              <w:left w:val="single" w:sz="2" w:space="0" w:color="auto"/>
              <w:bottom w:val="single" w:sz="2" w:space="0" w:color="auto"/>
              <w:right w:val="single" w:sz="2" w:space="0" w:color="auto"/>
            </w:tcBorders>
          </w:tcPr>
          <w:p w:rsidR="002564AE" w:rsidRDefault="002564AE" w:rsidP="002564AE">
            <w:pPr>
              <w:widowControl w:val="0"/>
              <w:autoSpaceDE w:val="0"/>
              <w:autoSpaceDN w:val="0"/>
              <w:adjustRightInd w:val="0"/>
              <w:jc w:val="center"/>
              <w:rPr>
                <w:rFonts w:ascii="Times New Roman" w:hAnsi="Times New Roman"/>
                <w:sz w:val="14"/>
                <w:szCs w:val="14"/>
              </w:rPr>
            </w:pPr>
          </w:p>
          <w:p w:rsidR="002564AE" w:rsidRDefault="00FB19E5" w:rsidP="002564A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2564AE" w:rsidRDefault="002564AE" w:rsidP="002564AE">
            <w:pPr>
              <w:widowControl w:val="0"/>
              <w:autoSpaceDE w:val="0"/>
              <w:autoSpaceDN w:val="0"/>
              <w:adjustRightInd w:val="0"/>
              <w:jc w:val="center"/>
              <w:rPr>
                <w:rFonts w:ascii="Times New Roman" w:hAnsi="Times New Roman"/>
                <w:sz w:val="14"/>
                <w:szCs w:val="14"/>
              </w:rPr>
            </w:pPr>
          </w:p>
          <w:p w:rsidR="002564AE" w:rsidRDefault="00FB19E5" w:rsidP="002564A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2564AE" w:rsidRDefault="002564AE" w:rsidP="002564AE">
            <w:pPr>
              <w:widowControl w:val="0"/>
              <w:autoSpaceDE w:val="0"/>
              <w:autoSpaceDN w:val="0"/>
              <w:adjustRightInd w:val="0"/>
              <w:jc w:val="right"/>
              <w:rPr>
                <w:rFonts w:ascii="Times New Roman" w:hAnsi="Times New Roman"/>
                <w:sz w:val="14"/>
                <w:szCs w:val="14"/>
              </w:rPr>
            </w:pPr>
          </w:p>
          <w:p w:rsidR="002564AE" w:rsidRDefault="002564AE" w:rsidP="002564A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13978.20 </w:t>
            </w:r>
          </w:p>
        </w:tc>
        <w:tc>
          <w:tcPr>
            <w:tcW w:w="648" w:type="dxa"/>
            <w:tcBorders>
              <w:top w:val="single" w:sz="2" w:space="0" w:color="auto"/>
              <w:left w:val="single" w:sz="2" w:space="0" w:color="auto"/>
              <w:bottom w:val="single" w:sz="2" w:space="0" w:color="auto"/>
              <w:right w:val="single" w:sz="2" w:space="0" w:color="auto"/>
            </w:tcBorders>
          </w:tcPr>
          <w:p w:rsidR="002564AE" w:rsidRDefault="002564AE" w:rsidP="002564AE">
            <w:pPr>
              <w:widowControl w:val="0"/>
              <w:autoSpaceDE w:val="0"/>
              <w:autoSpaceDN w:val="0"/>
              <w:adjustRightInd w:val="0"/>
              <w:jc w:val="right"/>
              <w:rPr>
                <w:rFonts w:ascii="Times New Roman" w:hAnsi="Times New Roman"/>
                <w:sz w:val="14"/>
                <w:szCs w:val="14"/>
              </w:rPr>
            </w:pPr>
          </w:p>
          <w:p w:rsidR="002564AE" w:rsidRDefault="002564AE" w:rsidP="002564A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4661.65 </w:t>
            </w:r>
          </w:p>
        </w:tc>
        <w:tc>
          <w:tcPr>
            <w:tcW w:w="651" w:type="dxa"/>
            <w:tcBorders>
              <w:top w:val="single" w:sz="2" w:space="0" w:color="auto"/>
              <w:left w:val="single" w:sz="2" w:space="0" w:color="auto"/>
              <w:bottom w:val="single" w:sz="2" w:space="0" w:color="auto"/>
              <w:right w:val="single" w:sz="2" w:space="0" w:color="auto"/>
            </w:tcBorders>
          </w:tcPr>
          <w:p w:rsidR="002564AE" w:rsidRDefault="002564AE" w:rsidP="002564AE">
            <w:pPr>
              <w:widowControl w:val="0"/>
              <w:autoSpaceDE w:val="0"/>
              <w:autoSpaceDN w:val="0"/>
              <w:adjustRightInd w:val="0"/>
              <w:jc w:val="right"/>
              <w:rPr>
                <w:rFonts w:ascii="Times New Roman" w:hAnsi="Times New Roman"/>
                <w:sz w:val="14"/>
                <w:szCs w:val="14"/>
              </w:rPr>
            </w:pPr>
          </w:p>
          <w:p w:rsidR="002564AE" w:rsidRDefault="002564AE" w:rsidP="002564A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40789.44 </w:t>
            </w:r>
          </w:p>
        </w:tc>
      </w:tr>
      <w:tr w:rsidR="002564AE" w:rsidTr="00F92868">
        <w:trPr>
          <w:trHeight w:val="140"/>
        </w:trPr>
        <w:tc>
          <w:tcPr>
            <w:tcW w:w="2557" w:type="dxa"/>
            <w:vMerge/>
            <w:tcBorders>
              <w:top w:val="single" w:sz="2" w:space="0" w:color="auto"/>
              <w:left w:val="single" w:sz="2" w:space="0" w:color="auto"/>
              <w:bottom w:val="single" w:sz="2" w:space="0" w:color="auto"/>
              <w:right w:val="single" w:sz="2" w:space="0" w:color="auto"/>
            </w:tcBorders>
          </w:tcPr>
          <w:p w:rsidR="002564AE" w:rsidRDefault="002564AE" w:rsidP="002564AE">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2564AE" w:rsidRDefault="002564AE" w:rsidP="002564AE">
            <w:pPr>
              <w:widowControl w:val="0"/>
              <w:autoSpaceDE w:val="0"/>
              <w:autoSpaceDN w:val="0"/>
              <w:adjustRightInd w:val="0"/>
              <w:rPr>
                <w:rFonts w:ascii="Times New Roman" w:hAnsi="Times New Roman"/>
                <w:sz w:val="14"/>
                <w:szCs w:val="14"/>
              </w:rPr>
            </w:pPr>
          </w:p>
        </w:tc>
        <w:tc>
          <w:tcPr>
            <w:tcW w:w="2475" w:type="dxa"/>
            <w:vMerge/>
            <w:tcBorders>
              <w:top w:val="single" w:sz="2" w:space="0" w:color="auto"/>
              <w:left w:val="single" w:sz="2" w:space="0" w:color="auto"/>
              <w:bottom w:val="single" w:sz="2" w:space="0" w:color="auto"/>
              <w:right w:val="single" w:sz="2" w:space="0" w:color="auto"/>
            </w:tcBorders>
          </w:tcPr>
          <w:p w:rsidR="002564AE" w:rsidRDefault="002564AE" w:rsidP="002564AE">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2564AE" w:rsidRDefault="002564AE" w:rsidP="002564AE">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2564AE" w:rsidRDefault="002564AE" w:rsidP="002564AE">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2564AE" w:rsidRDefault="002564AE" w:rsidP="002564A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13978.20 </w:t>
            </w:r>
          </w:p>
        </w:tc>
        <w:tc>
          <w:tcPr>
            <w:tcW w:w="648" w:type="dxa"/>
            <w:tcBorders>
              <w:top w:val="single" w:sz="2" w:space="0" w:color="auto"/>
              <w:left w:val="single" w:sz="2" w:space="0" w:color="auto"/>
              <w:bottom w:val="single" w:sz="2" w:space="0" w:color="auto"/>
              <w:right w:val="single" w:sz="2" w:space="0" w:color="auto"/>
            </w:tcBorders>
          </w:tcPr>
          <w:p w:rsidR="002564AE" w:rsidRDefault="002564AE" w:rsidP="002564A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4661.65 </w:t>
            </w:r>
          </w:p>
        </w:tc>
        <w:tc>
          <w:tcPr>
            <w:tcW w:w="651" w:type="dxa"/>
            <w:tcBorders>
              <w:top w:val="single" w:sz="2" w:space="0" w:color="auto"/>
              <w:left w:val="single" w:sz="2" w:space="0" w:color="auto"/>
              <w:bottom w:val="single" w:sz="2" w:space="0" w:color="auto"/>
              <w:right w:val="single" w:sz="2" w:space="0" w:color="auto"/>
            </w:tcBorders>
          </w:tcPr>
          <w:p w:rsidR="002564AE" w:rsidRDefault="002564AE" w:rsidP="002564A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40789.44 </w:t>
            </w:r>
          </w:p>
        </w:tc>
      </w:tr>
      <w:tr w:rsidR="002564AE" w:rsidTr="00F92868">
        <w:trPr>
          <w:trHeight w:val="409"/>
        </w:trPr>
        <w:tc>
          <w:tcPr>
            <w:tcW w:w="2557" w:type="dxa"/>
            <w:vMerge/>
            <w:tcBorders>
              <w:top w:val="single" w:sz="2" w:space="0" w:color="auto"/>
              <w:left w:val="single" w:sz="2" w:space="0" w:color="auto"/>
              <w:bottom w:val="single" w:sz="2" w:space="0" w:color="auto"/>
              <w:right w:val="single" w:sz="2" w:space="0" w:color="auto"/>
            </w:tcBorders>
          </w:tcPr>
          <w:p w:rsidR="002564AE" w:rsidRDefault="002564AE" w:rsidP="002564AE">
            <w:pPr>
              <w:widowControl w:val="0"/>
              <w:autoSpaceDE w:val="0"/>
              <w:autoSpaceDN w:val="0"/>
              <w:adjustRightInd w:val="0"/>
              <w:rPr>
                <w:rFonts w:ascii="Times New Roman" w:hAnsi="Times New Roman"/>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rsidR="002564AE" w:rsidRDefault="00876064" w:rsidP="002564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2564AE">
              <w:rPr>
                <w:rFonts w:ascii="Times New Roman" w:hAnsi="Times New Roman"/>
                <w:b/>
                <w:bCs/>
                <w:sz w:val="14"/>
                <w:szCs w:val="14"/>
              </w:rPr>
              <w:t xml:space="preserve"> Total: 13978.20 </w:t>
            </w:r>
          </w:p>
          <w:p w:rsidR="002564AE" w:rsidRDefault="002564AE" w:rsidP="002564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4661.65 </w:t>
            </w:r>
          </w:p>
          <w:p w:rsidR="002564AE" w:rsidRDefault="002564AE" w:rsidP="002564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40789.44 </w:t>
            </w:r>
          </w:p>
        </w:tc>
      </w:tr>
    </w:tbl>
    <w:p w:rsidR="002564AE" w:rsidRDefault="002564AE" w:rsidP="002564AE">
      <w:pPr>
        <w:widowControl w:val="0"/>
        <w:autoSpaceDE w:val="0"/>
        <w:autoSpaceDN w:val="0"/>
        <w:adjustRightInd w:val="0"/>
        <w:rPr>
          <w:rFonts w:ascii="Times New Roman" w:hAnsi="Times New Roman"/>
          <w:sz w:val="14"/>
          <w:szCs w:val="14"/>
        </w:rPr>
      </w:pPr>
    </w:p>
    <w:tbl>
      <w:tblPr>
        <w:tblW w:w="9034" w:type="dxa"/>
        <w:tblInd w:w="-3" w:type="dxa"/>
        <w:tblLayout w:type="fixed"/>
        <w:tblCellMar>
          <w:left w:w="25" w:type="dxa"/>
          <w:right w:w="0" w:type="dxa"/>
        </w:tblCellMar>
        <w:tblLook w:val="0000" w:firstRow="0" w:lastRow="0" w:firstColumn="0" w:lastColumn="0" w:noHBand="0" w:noVBand="0"/>
      </w:tblPr>
      <w:tblGrid>
        <w:gridCol w:w="3525"/>
        <w:gridCol w:w="2471"/>
        <w:gridCol w:w="1742"/>
        <w:gridCol w:w="648"/>
        <w:gridCol w:w="648"/>
      </w:tblGrid>
      <w:tr w:rsidR="002564AE" w:rsidTr="00F92868">
        <w:trPr>
          <w:trHeight w:val="278"/>
        </w:trPr>
        <w:tc>
          <w:tcPr>
            <w:tcW w:w="3525" w:type="dxa"/>
            <w:vMerge w:val="restart"/>
            <w:tcBorders>
              <w:top w:val="single" w:sz="2" w:space="0" w:color="auto"/>
              <w:left w:val="single" w:sz="2" w:space="0" w:color="auto"/>
              <w:bottom w:val="single" w:sz="2" w:space="0" w:color="auto"/>
              <w:right w:val="single" w:sz="2" w:space="0" w:color="auto"/>
            </w:tcBorders>
            <w:shd w:val="clear" w:color="auto" w:fill="DCDCDC"/>
          </w:tcPr>
          <w:p w:rsidR="002564AE" w:rsidRDefault="002564AE" w:rsidP="002564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1" w:type="dxa"/>
            <w:tcBorders>
              <w:top w:val="single" w:sz="2" w:space="0" w:color="auto"/>
              <w:left w:val="single" w:sz="2" w:space="0" w:color="auto"/>
              <w:bottom w:val="single" w:sz="2" w:space="0" w:color="auto"/>
              <w:right w:val="single" w:sz="2" w:space="0" w:color="auto"/>
            </w:tcBorders>
            <w:shd w:val="clear" w:color="auto" w:fill="DCDCDC"/>
          </w:tcPr>
          <w:p w:rsidR="002564AE" w:rsidRDefault="002564AE" w:rsidP="002564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2564AE" w:rsidRDefault="002564AE" w:rsidP="002564A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2564AE" w:rsidRDefault="002564AE" w:rsidP="002564A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2564AE" w:rsidRDefault="002564AE" w:rsidP="002564A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2564AE" w:rsidTr="00F92868">
        <w:trPr>
          <w:trHeight w:val="267"/>
        </w:trPr>
        <w:tc>
          <w:tcPr>
            <w:tcW w:w="3525" w:type="dxa"/>
            <w:tcBorders>
              <w:top w:val="single" w:sz="2" w:space="0" w:color="auto"/>
              <w:left w:val="single" w:sz="2" w:space="0" w:color="auto"/>
              <w:bottom w:val="single" w:sz="2" w:space="0" w:color="auto"/>
              <w:right w:val="single" w:sz="2" w:space="0" w:color="auto"/>
            </w:tcBorders>
            <w:shd w:val="clear" w:color="auto" w:fill="DCDCDC"/>
          </w:tcPr>
          <w:p w:rsidR="002564AE" w:rsidRDefault="002564AE" w:rsidP="002564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1" w:type="dxa"/>
            <w:tcBorders>
              <w:top w:val="single" w:sz="2" w:space="0" w:color="auto"/>
              <w:left w:val="single" w:sz="2" w:space="0" w:color="auto"/>
              <w:bottom w:val="single" w:sz="2" w:space="0" w:color="auto"/>
              <w:right w:val="single" w:sz="2" w:space="0" w:color="auto"/>
            </w:tcBorders>
            <w:shd w:val="clear" w:color="auto" w:fill="DCDCDC"/>
          </w:tcPr>
          <w:p w:rsidR="002564AE" w:rsidRDefault="002564AE" w:rsidP="002564A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2564AE" w:rsidRDefault="002564AE" w:rsidP="002564A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13978.20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2564AE" w:rsidRDefault="002564AE" w:rsidP="002564A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4661.65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2564AE" w:rsidRDefault="002564AE" w:rsidP="002564A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40789.44 </w:t>
            </w:r>
          </w:p>
        </w:tc>
      </w:tr>
    </w:tbl>
    <w:p w:rsidR="00F052B9" w:rsidRDefault="00F052B9" w:rsidP="00F92868">
      <w:pPr>
        <w:jc w:val="both"/>
        <w:rPr>
          <w:rFonts w:ascii="Museo Sans 100" w:eastAsia="Times New Roman" w:hAnsi="Museo Sans 100"/>
          <w:b/>
          <w:sz w:val="24"/>
          <w:szCs w:val="24"/>
          <w:u w:val="single"/>
          <w:lang w:eastAsia="es-ES"/>
        </w:rPr>
      </w:pPr>
    </w:p>
    <w:p w:rsidR="002564AE" w:rsidRPr="00F052B9" w:rsidRDefault="002564AE" w:rsidP="00F92868">
      <w:pPr>
        <w:jc w:val="both"/>
        <w:rPr>
          <w:rFonts w:ascii="Museo Sans 100" w:eastAsia="Times New Roman" w:hAnsi="Museo Sans 100"/>
          <w:sz w:val="24"/>
          <w:szCs w:val="24"/>
          <w:lang w:eastAsia="es-ES"/>
        </w:rPr>
      </w:pPr>
      <w:r w:rsidRPr="00F92868">
        <w:rPr>
          <w:rFonts w:ascii="Museo Sans 100" w:eastAsia="Times New Roman" w:hAnsi="Museo Sans 100"/>
          <w:b/>
          <w:sz w:val="24"/>
          <w:szCs w:val="24"/>
          <w:u w:val="single"/>
          <w:lang w:eastAsia="es-ES"/>
        </w:rPr>
        <w:t>SEGUNDO:</w:t>
      </w:r>
      <w:r w:rsidRPr="00F92868">
        <w:rPr>
          <w:rFonts w:ascii="Museo Sans 100" w:eastAsia="Times New Roman" w:hAnsi="Museo Sans 100"/>
          <w:sz w:val="24"/>
          <w:szCs w:val="24"/>
          <w:lang w:eastAsia="es-ES"/>
        </w:rPr>
        <w:t xml:space="preserve"> </w:t>
      </w:r>
      <w:r w:rsidRPr="00F92868">
        <w:rPr>
          <w:rFonts w:ascii="Museo Sans 100" w:eastAsia="Times New Roman" w:hAnsi="Museo Sans 100"/>
          <w:sz w:val="24"/>
          <w:szCs w:val="24"/>
          <w:lang w:val="es-ES" w:eastAsia="es-ES"/>
        </w:rPr>
        <w:t xml:space="preserve">Advertir al adjudicatario, a través de una cláusula especial en la escritura correspondiente de compraventa del inmueble, que </w:t>
      </w:r>
      <w:r w:rsidRPr="00F92868">
        <w:rPr>
          <w:rFonts w:ascii="Museo Sans 100" w:hAnsi="Museo Sans 100"/>
          <w:sz w:val="24"/>
          <w:szCs w:val="24"/>
        </w:rPr>
        <w:t xml:space="preserve">deberá implementar las medidas </w:t>
      </w:r>
      <w:r w:rsidRPr="00F92868">
        <w:rPr>
          <w:rFonts w:ascii="Museo Sans 100" w:eastAsia="Times New Roman" w:hAnsi="Museo Sans 100"/>
          <w:sz w:val="24"/>
          <w:szCs w:val="24"/>
          <w:lang w:val="es-ES" w:eastAsia="es-ES"/>
        </w:rPr>
        <w:t>emitidas por la Unidad Ambiental Institucional, relacionadas en el considerando V del presente punto de acta</w:t>
      </w:r>
      <w:r w:rsidRPr="00F92868">
        <w:rPr>
          <w:rFonts w:ascii="Museo Sans 100" w:eastAsia="Times New Roman" w:hAnsi="Museo Sans 100"/>
          <w:sz w:val="24"/>
          <w:szCs w:val="24"/>
          <w:lang w:eastAsia="es-ES"/>
        </w:rPr>
        <w:t xml:space="preserve">. </w:t>
      </w:r>
      <w:r w:rsidRPr="00F052B9">
        <w:rPr>
          <w:rFonts w:ascii="Museo Sans 100" w:eastAsia="Times New Roman" w:hAnsi="Museo Sans 100"/>
          <w:b/>
          <w:sz w:val="24"/>
          <w:szCs w:val="24"/>
          <w:u w:val="single"/>
          <w:lang w:eastAsia="es-ES"/>
        </w:rPr>
        <w:t>TERCERO:</w:t>
      </w:r>
      <w:r w:rsidRPr="00F92868">
        <w:rPr>
          <w:rFonts w:ascii="Museo Sans 100" w:eastAsia="Times New Roman" w:hAnsi="Museo Sans 100"/>
          <w:sz w:val="24"/>
          <w:szCs w:val="24"/>
          <w:lang w:eastAsia="es-ES"/>
        </w:rPr>
        <w:t xml:space="preserve"> Comunicar al Departamento de Créditos de este Instituto, que deberá realizar los cambios correspondientes en la Base de Datos. </w:t>
      </w:r>
      <w:r w:rsidRPr="00F052B9">
        <w:rPr>
          <w:rFonts w:ascii="Museo Sans 100" w:eastAsia="Times New Roman" w:hAnsi="Museo Sans 100"/>
          <w:b/>
          <w:sz w:val="24"/>
          <w:szCs w:val="24"/>
          <w:u w:val="single"/>
          <w:lang w:eastAsia="es-ES"/>
        </w:rPr>
        <w:t>CUARTO:</w:t>
      </w:r>
      <w:r w:rsidRPr="00F92868">
        <w:rPr>
          <w:rFonts w:ascii="Museo Sans 100" w:eastAsia="Times New Roman" w:hAnsi="Museo Sans 100"/>
          <w:b/>
          <w:sz w:val="24"/>
          <w:szCs w:val="24"/>
          <w:lang w:eastAsia="es-ES"/>
        </w:rPr>
        <w:t xml:space="preserve"> </w:t>
      </w:r>
      <w:r w:rsidRPr="00F92868">
        <w:rPr>
          <w:rFonts w:ascii="Museo Sans 100" w:hAnsi="Museo Sans 100"/>
          <w:sz w:val="24"/>
          <w:szCs w:val="24"/>
        </w:rPr>
        <w:t xml:space="preserve">Instruir a la Gerencia de Desarrollo Rural para que a través de la Sección de Cobros, realice las gestiones correspondientes para el cobro en concepto de gastos administrativos y de escrituración. </w:t>
      </w:r>
      <w:r w:rsidRPr="00F052B9">
        <w:rPr>
          <w:rFonts w:ascii="Museo Sans 100" w:eastAsia="Times New Roman" w:hAnsi="Museo Sans 100"/>
          <w:b/>
          <w:sz w:val="24"/>
          <w:szCs w:val="24"/>
          <w:u w:val="single"/>
          <w:lang w:eastAsia="es-ES"/>
        </w:rPr>
        <w:t>QUINTO:</w:t>
      </w:r>
      <w:r w:rsidRPr="00F92868">
        <w:rPr>
          <w:rFonts w:ascii="Museo Sans 100" w:eastAsia="Times New Roman" w:hAnsi="Museo Sans 100"/>
          <w:sz w:val="24"/>
          <w:szCs w:val="24"/>
          <w:lang w:eastAsia="es-ES"/>
        </w:rPr>
        <w:t xml:space="preserve"> Autorizar a la Gerencia Legal para que a través del Departamento de Escrituración elabore la respectiva escritura y del Departamento de Registro para que realice los trámites de inscripción de la misma. </w:t>
      </w:r>
      <w:r w:rsidRPr="00F052B9">
        <w:rPr>
          <w:rFonts w:ascii="Museo Sans 100" w:eastAsia="Times New Roman" w:hAnsi="Museo Sans 100"/>
          <w:b/>
          <w:sz w:val="24"/>
          <w:szCs w:val="24"/>
          <w:u w:val="single"/>
          <w:lang w:eastAsia="es-ES"/>
        </w:rPr>
        <w:t>SEXTO:</w:t>
      </w:r>
      <w:r w:rsidRPr="00F92868">
        <w:rPr>
          <w:rFonts w:ascii="Museo Sans 100" w:eastAsia="Times New Roman" w:hAnsi="Museo Sans 100"/>
          <w:b/>
          <w:sz w:val="24"/>
          <w:szCs w:val="24"/>
          <w:lang w:eastAsia="es-ES"/>
        </w:rPr>
        <w:t xml:space="preserve"> </w:t>
      </w:r>
      <w:r w:rsidRPr="00F92868">
        <w:rPr>
          <w:rFonts w:ascii="Museo Sans 100" w:eastAsia="Times New Roman" w:hAnsi="Museo Sans 100"/>
          <w:sz w:val="24"/>
          <w:szCs w:val="24"/>
          <w:lang w:eastAsia="es-ES"/>
        </w:rPr>
        <w:t>Facultar</w:t>
      </w:r>
      <w:r w:rsidRPr="00F92868">
        <w:rPr>
          <w:rFonts w:ascii="Museo Sans 100" w:eastAsia="Times New Roman" w:hAnsi="Museo Sans 100"/>
          <w:b/>
          <w:sz w:val="24"/>
          <w:szCs w:val="24"/>
          <w:lang w:eastAsia="es-ES"/>
        </w:rPr>
        <w:t xml:space="preserve"> </w:t>
      </w:r>
      <w:r w:rsidR="00F052B9">
        <w:rPr>
          <w:rFonts w:ascii="Museo Sans 100" w:eastAsia="Times New Roman" w:hAnsi="Museo Sans 100"/>
          <w:sz w:val="24"/>
          <w:szCs w:val="24"/>
          <w:lang w:eastAsia="es-ES"/>
        </w:rPr>
        <w:t xml:space="preserve">al señor </w:t>
      </w:r>
      <w:r w:rsidRPr="00F92868">
        <w:rPr>
          <w:rFonts w:ascii="Museo Sans 100" w:eastAsia="Times New Roman" w:hAnsi="Museo Sans 100"/>
          <w:sz w:val="24"/>
          <w:szCs w:val="24"/>
          <w:lang w:eastAsia="es-ES"/>
        </w:rPr>
        <w:t>Presidente para que por sí o por medio de Apoderado Especial, comparezca al otorgamiento de la correspondiente escritura.</w:t>
      </w:r>
      <w:r w:rsidR="00F052B9">
        <w:rPr>
          <w:rFonts w:ascii="Museo Sans 100" w:eastAsia="Times New Roman" w:hAnsi="Museo Sans 100"/>
          <w:sz w:val="24"/>
          <w:szCs w:val="24"/>
          <w:lang w:eastAsia="es-ES"/>
        </w:rPr>
        <w:t xml:space="preserve"> Este Acuerdo, queda aprobado y ratificado</w:t>
      </w:r>
      <w:r w:rsidRPr="00F92868">
        <w:rPr>
          <w:rFonts w:ascii="Museo Sans 100" w:eastAsia="Times New Roman" w:hAnsi="Museo Sans 100"/>
          <w:sz w:val="24"/>
          <w:szCs w:val="24"/>
          <w:lang w:eastAsia="es-ES"/>
        </w:rPr>
        <w:t xml:space="preserve">. </w:t>
      </w:r>
      <w:r w:rsidR="00F052B9" w:rsidRPr="00F052B9">
        <w:rPr>
          <w:rFonts w:ascii="Museo Sans 100" w:eastAsia="Times New Roman" w:hAnsi="Museo Sans 100"/>
          <w:sz w:val="24"/>
          <w:szCs w:val="24"/>
          <w:lang w:eastAsia="es-ES"/>
        </w:rPr>
        <w:t>NOTIFIQUESE.””””””</w:t>
      </w:r>
    </w:p>
    <w:p w:rsidR="009B1BB3" w:rsidRDefault="009B1BB3" w:rsidP="00FB19E5">
      <w:pPr>
        <w:rPr>
          <w:rFonts w:ascii="Museo Sans 100" w:hAnsi="Museo Sans 100"/>
          <w:sz w:val="24"/>
          <w:szCs w:val="24"/>
        </w:rPr>
      </w:pPr>
    </w:p>
    <w:p w:rsidR="00D578C8" w:rsidRPr="00715553" w:rsidRDefault="00725442" w:rsidP="00715553">
      <w:pPr>
        <w:jc w:val="both"/>
        <w:rPr>
          <w:rFonts w:ascii="Museo Sans 100" w:hAnsi="Museo Sans 100"/>
          <w:sz w:val="24"/>
          <w:szCs w:val="24"/>
        </w:rPr>
      </w:pPr>
      <w:r w:rsidRPr="00715553">
        <w:rPr>
          <w:rFonts w:ascii="Museo Sans 100" w:hAnsi="Museo Sans 100"/>
          <w:sz w:val="24"/>
          <w:szCs w:val="24"/>
        </w:rPr>
        <w:t>““””IX) A solicitud de la</w:t>
      </w:r>
      <w:r w:rsidR="00D578C8" w:rsidRPr="00715553">
        <w:rPr>
          <w:rFonts w:ascii="Museo Sans 100" w:hAnsi="Museo Sans 100"/>
          <w:sz w:val="24"/>
          <w:szCs w:val="24"/>
        </w:rPr>
        <w:t>s señor</w:t>
      </w:r>
      <w:r w:rsidRPr="00715553">
        <w:rPr>
          <w:rFonts w:ascii="Museo Sans 100" w:hAnsi="Museo Sans 100"/>
          <w:sz w:val="24"/>
          <w:szCs w:val="24"/>
        </w:rPr>
        <w:t>a</w:t>
      </w:r>
      <w:r w:rsidR="00D578C8" w:rsidRPr="00715553">
        <w:rPr>
          <w:rFonts w:ascii="Museo Sans 100" w:hAnsi="Museo Sans 100"/>
          <w:sz w:val="24"/>
          <w:szCs w:val="24"/>
        </w:rPr>
        <w:t>s:</w:t>
      </w:r>
      <w:r w:rsidRPr="00715553">
        <w:rPr>
          <w:rFonts w:ascii="Museo Sans 100" w:eastAsia="Times New Roman" w:hAnsi="Museo Sans 100"/>
          <w:b/>
          <w:color w:val="000000" w:themeColor="text1"/>
          <w:sz w:val="24"/>
          <w:szCs w:val="24"/>
        </w:rPr>
        <w:t xml:space="preserve"> </w:t>
      </w:r>
      <w:r w:rsidR="004D4C93" w:rsidRPr="00715553">
        <w:rPr>
          <w:rFonts w:ascii="Museo Sans 100" w:eastAsia="Times New Roman" w:hAnsi="Museo Sans 100"/>
          <w:b/>
          <w:color w:val="000000" w:themeColor="text1"/>
          <w:sz w:val="24"/>
          <w:szCs w:val="24"/>
        </w:rPr>
        <w:t>1</w:t>
      </w:r>
      <w:r w:rsidRPr="00715553">
        <w:rPr>
          <w:rFonts w:ascii="Museo Sans 100" w:eastAsia="Times New Roman" w:hAnsi="Museo Sans 100"/>
          <w:b/>
          <w:color w:val="000000" w:themeColor="text1"/>
          <w:sz w:val="24"/>
          <w:szCs w:val="24"/>
        </w:rPr>
        <w:t xml:space="preserve">) </w:t>
      </w:r>
      <w:r w:rsidRPr="00715553">
        <w:rPr>
          <w:rFonts w:ascii="Museo Sans 100" w:hAnsi="Museo Sans 100"/>
          <w:b/>
          <w:color w:val="000000" w:themeColor="text1"/>
          <w:sz w:val="24"/>
          <w:szCs w:val="24"/>
        </w:rPr>
        <w:t>TERESA CORDOVA MURILLO,</w:t>
      </w:r>
      <w:r w:rsidRPr="00715553">
        <w:rPr>
          <w:rFonts w:ascii="Museo Sans 100" w:hAnsi="Museo Sans 100"/>
          <w:color w:val="000000" w:themeColor="text1"/>
          <w:sz w:val="24"/>
          <w:szCs w:val="24"/>
        </w:rPr>
        <w:t xml:space="preserve"> de </w:t>
      </w:r>
      <w:r w:rsidR="00FB19E5">
        <w:rPr>
          <w:rFonts w:ascii="Museo Sans 100" w:hAnsi="Museo Sans 100"/>
          <w:color w:val="000000" w:themeColor="text1"/>
          <w:sz w:val="24"/>
          <w:szCs w:val="24"/>
        </w:rPr>
        <w:t>---</w:t>
      </w:r>
      <w:r w:rsidRPr="00715553">
        <w:rPr>
          <w:rFonts w:ascii="Museo Sans 100" w:hAnsi="Museo Sans 100"/>
          <w:color w:val="000000" w:themeColor="text1"/>
          <w:sz w:val="24"/>
          <w:szCs w:val="24"/>
        </w:rPr>
        <w:t xml:space="preserve"> años de edad, </w:t>
      </w:r>
      <w:r w:rsidR="00FB19E5">
        <w:rPr>
          <w:rFonts w:ascii="Museo Sans 100" w:hAnsi="Museo Sans 100"/>
          <w:color w:val="000000" w:themeColor="text1"/>
          <w:sz w:val="24"/>
          <w:szCs w:val="24"/>
        </w:rPr>
        <w:t>---</w:t>
      </w:r>
      <w:r w:rsidRPr="00715553">
        <w:rPr>
          <w:rFonts w:ascii="Museo Sans 100" w:hAnsi="Museo Sans 100"/>
          <w:color w:val="000000" w:themeColor="text1"/>
          <w:sz w:val="24"/>
          <w:szCs w:val="24"/>
        </w:rPr>
        <w:t xml:space="preserve">, del domicilio de </w:t>
      </w:r>
      <w:r w:rsidR="00FB19E5">
        <w:rPr>
          <w:rFonts w:ascii="Museo Sans 100" w:hAnsi="Museo Sans 100"/>
          <w:color w:val="000000" w:themeColor="text1"/>
          <w:sz w:val="24"/>
          <w:szCs w:val="24"/>
        </w:rPr>
        <w:t>---</w:t>
      </w:r>
      <w:r w:rsidRPr="00715553">
        <w:rPr>
          <w:rFonts w:ascii="Museo Sans 100" w:hAnsi="Museo Sans 100"/>
          <w:color w:val="000000" w:themeColor="text1"/>
          <w:sz w:val="24"/>
          <w:szCs w:val="24"/>
        </w:rPr>
        <w:t xml:space="preserve">, departamento de </w:t>
      </w:r>
      <w:r w:rsidR="00FB19E5">
        <w:rPr>
          <w:rFonts w:ascii="Museo Sans 100" w:hAnsi="Museo Sans 100"/>
          <w:color w:val="000000" w:themeColor="text1"/>
          <w:sz w:val="24"/>
          <w:szCs w:val="24"/>
        </w:rPr>
        <w:t>---</w:t>
      </w:r>
      <w:r w:rsidRPr="00715553">
        <w:rPr>
          <w:rFonts w:ascii="Museo Sans 100" w:hAnsi="Museo Sans 100"/>
          <w:color w:val="000000" w:themeColor="text1"/>
          <w:sz w:val="24"/>
          <w:szCs w:val="24"/>
        </w:rPr>
        <w:t xml:space="preserve">, con Documento Único de Identidad número </w:t>
      </w:r>
      <w:r w:rsidR="00FB19E5">
        <w:rPr>
          <w:rFonts w:ascii="Museo Sans 100" w:hAnsi="Museo Sans 100"/>
          <w:color w:val="000000" w:themeColor="text1"/>
          <w:sz w:val="24"/>
          <w:szCs w:val="24"/>
        </w:rPr>
        <w:t>---</w:t>
      </w:r>
      <w:r w:rsidRPr="00715553">
        <w:rPr>
          <w:rFonts w:ascii="Museo Sans 100" w:hAnsi="Museo Sans 100"/>
          <w:color w:val="000000" w:themeColor="text1"/>
          <w:sz w:val="24"/>
          <w:szCs w:val="24"/>
        </w:rPr>
        <w:t xml:space="preserve">, y </w:t>
      </w:r>
      <w:r w:rsidR="00FB19E5">
        <w:rPr>
          <w:rFonts w:ascii="Museo Sans 100" w:hAnsi="Museo Sans 100"/>
          <w:color w:val="000000" w:themeColor="text1"/>
          <w:sz w:val="24"/>
          <w:szCs w:val="24"/>
        </w:rPr>
        <w:t>---</w:t>
      </w:r>
      <w:r w:rsidRPr="00715553">
        <w:rPr>
          <w:rFonts w:ascii="Museo Sans 100" w:hAnsi="Museo Sans 100"/>
          <w:color w:val="000000" w:themeColor="text1"/>
          <w:sz w:val="24"/>
          <w:szCs w:val="24"/>
        </w:rPr>
        <w:t xml:space="preserve"> </w:t>
      </w:r>
      <w:r w:rsidRPr="00715553">
        <w:rPr>
          <w:rFonts w:ascii="Museo Sans 100" w:hAnsi="Museo Sans 100"/>
          <w:b/>
          <w:color w:val="000000" w:themeColor="text1"/>
          <w:sz w:val="24"/>
          <w:szCs w:val="24"/>
        </w:rPr>
        <w:t xml:space="preserve">HUGO ALEXANDER BARAHONA CORDOVA, </w:t>
      </w:r>
      <w:r w:rsidRPr="00715553">
        <w:rPr>
          <w:rFonts w:ascii="Museo Sans 100" w:hAnsi="Museo Sans 100"/>
          <w:color w:val="000000" w:themeColor="text1"/>
          <w:sz w:val="24"/>
          <w:szCs w:val="24"/>
        </w:rPr>
        <w:t xml:space="preserve">de </w:t>
      </w:r>
      <w:r w:rsidR="00FB19E5">
        <w:rPr>
          <w:rFonts w:ascii="Museo Sans 100" w:hAnsi="Museo Sans 100"/>
          <w:color w:val="000000" w:themeColor="text1"/>
          <w:sz w:val="24"/>
          <w:szCs w:val="24"/>
        </w:rPr>
        <w:t>---</w:t>
      </w:r>
      <w:r w:rsidRPr="00715553">
        <w:rPr>
          <w:rFonts w:ascii="Museo Sans 100" w:hAnsi="Museo Sans 100"/>
          <w:color w:val="000000" w:themeColor="text1"/>
          <w:sz w:val="24"/>
          <w:szCs w:val="24"/>
        </w:rPr>
        <w:t xml:space="preserve"> años de edad, </w:t>
      </w:r>
      <w:r w:rsidR="00FB19E5">
        <w:rPr>
          <w:rFonts w:ascii="Museo Sans 100" w:hAnsi="Museo Sans 100"/>
          <w:color w:val="000000" w:themeColor="text1"/>
          <w:sz w:val="24"/>
          <w:szCs w:val="24"/>
        </w:rPr>
        <w:t>---</w:t>
      </w:r>
      <w:r w:rsidRPr="00715553">
        <w:rPr>
          <w:rFonts w:ascii="Museo Sans 100" w:hAnsi="Museo Sans 100"/>
          <w:color w:val="000000" w:themeColor="text1"/>
          <w:sz w:val="24"/>
          <w:szCs w:val="24"/>
        </w:rPr>
        <w:t xml:space="preserve">, del domicilio de </w:t>
      </w:r>
      <w:r w:rsidR="00FB19E5">
        <w:rPr>
          <w:rFonts w:ascii="Museo Sans 100" w:hAnsi="Museo Sans 100"/>
          <w:color w:val="000000" w:themeColor="text1"/>
          <w:sz w:val="24"/>
          <w:szCs w:val="24"/>
        </w:rPr>
        <w:t>---</w:t>
      </w:r>
      <w:r w:rsidRPr="00715553">
        <w:rPr>
          <w:rFonts w:ascii="Museo Sans 100" w:hAnsi="Museo Sans 100"/>
          <w:color w:val="000000" w:themeColor="text1"/>
          <w:sz w:val="24"/>
          <w:szCs w:val="24"/>
        </w:rPr>
        <w:t xml:space="preserve">, departamento de </w:t>
      </w:r>
      <w:r w:rsidR="00FB19E5">
        <w:rPr>
          <w:rFonts w:ascii="Museo Sans 100" w:hAnsi="Museo Sans 100"/>
          <w:color w:val="000000" w:themeColor="text1"/>
          <w:sz w:val="24"/>
          <w:szCs w:val="24"/>
        </w:rPr>
        <w:t>---</w:t>
      </w:r>
      <w:r w:rsidRPr="00715553">
        <w:rPr>
          <w:rFonts w:ascii="Museo Sans 100" w:hAnsi="Museo Sans 100"/>
          <w:color w:val="000000" w:themeColor="text1"/>
          <w:sz w:val="24"/>
          <w:szCs w:val="24"/>
        </w:rPr>
        <w:t xml:space="preserve">, con Documento Único de Identidad número </w:t>
      </w:r>
      <w:r w:rsidR="00FB19E5">
        <w:rPr>
          <w:rFonts w:ascii="Museo Sans 100" w:hAnsi="Museo Sans 100"/>
          <w:color w:val="000000" w:themeColor="text1"/>
          <w:sz w:val="24"/>
          <w:szCs w:val="24"/>
        </w:rPr>
        <w:t>---</w:t>
      </w:r>
      <w:r w:rsidRPr="00715553">
        <w:rPr>
          <w:rFonts w:ascii="Museo Sans 100" w:hAnsi="Museo Sans 100"/>
          <w:color w:val="000000" w:themeColor="text1"/>
          <w:sz w:val="24"/>
          <w:szCs w:val="24"/>
        </w:rPr>
        <w:t xml:space="preserve">; y  </w:t>
      </w:r>
      <w:r w:rsidRPr="00715553">
        <w:rPr>
          <w:rFonts w:ascii="Museo Sans 100" w:hAnsi="Museo Sans 100"/>
          <w:b/>
          <w:color w:val="000000" w:themeColor="text1"/>
          <w:sz w:val="24"/>
          <w:szCs w:val="24"/>
        </w:rPr>
        <w:t>2) TERESA DEL CARMEN CORNEJO DE RIVAS,</w:t>
      </w:r>
      <w:r w:rsidRPr="00715553">
        <w:rPr>
          <w:rFonts w:ascii="Museo Sans 100" w:hAnsi="Museo Sans 100"/>
          <w:color w:val="000000" w:themeColor="text1"/>
          <w:sz w:val="24"/>
          <w:szCs w:val="24"/>
        </w:rPr>
        <w:t xml:space="preserve"> de </w:t>
      </w:r>
      <w:r w:rsidR="00FB19E5">
        <w:rPr>
          <w:rFonts w:ascii="Museo Sans 100" w:hAnsi="Museo Sans 100"/>
          <w:color w:val="000000" w:themeColor="text1"/>
          <w:sz w:val="24"/>
          <w:szCs w:val="24"/>
        </w:rPr>
        <w:t>---</w:t>
      </w:r>
      <w:r w:rsidRPr="00715553">
        <w:rPr>
          <w:rFonts w:ascii="Museo Sans 100" w:hAnsi="Museo Sans 100"/>
          <w:color w:val="000000" w:themeColor="text1"/>
          <w:sz w:val="24"/>
          <w:szCs w:val="24"/>
        </w:rPr>
        <w:t xml:space="preserve"> </w:t>
      </w:r>
      <w:r w:rsidRPr="00715553">
        <w:rPr>
          <w:rFonts w:ascii="Museo Sans 100" w:hAnsi="Museo Sans 100"/>
          <w:color w:val="000000" w:themeColor="text1"/>
          <w:sz w:val="24"/>
          <w:szCs w:val="24"/>
        </w:rPr>
        <w:lastRenderedPageBreak/>
        <w:t xml:space="preserve">años de edad, </w:t>
      </w:r>
      <w:r w:rsidR="00FB19E5">
        <w:rPr>
          <w:rFonts w:ascii="Museo Sans 100" w:hAnsi="Museo Sans 100"/>
          <w:color w:val="000000" w:themeColor="text1"/>
          <w:sz w:val="24"/>
          <w:szCs w:val="24"/>
        </w:rPr>
        <w:t>---</w:t>
      </w:r>
      <w:r w:rsidRPr="00715553">
        <w:rPr>
          <w:rFonts w:ascii="Museo Sans 100" w:hAnsi="Museo Sans 100"/>
          <w:color w:val="000000" w:themeColor="text1"/>
          <w:sz w:val="24"/>
          <w:szCs w:val="24"/>
        </w:rPr>
        <w:t xml:space="preserve">, del domicilio de </w:t>
      </w:r>
      <w:r w:rsidR="00FB19E5">
        <w:rPr>
          <w:rFonts w:ascii="Museo Sans 100" w:hAnsi="Museo Sans 100"/>
          <w:color w:val="000000" w:themeColor="text1"/>
          <w:sz w:val="24"/>
          <w:szCs w:val="24"/>
        </w:rPr>
        <w:t>---</w:t>
      </w:r>
      <w:r w:rsidRPr="00715553">
        <w:rPr>
          <w:rFonts w:ascii="Museo Sans 100" w:hAnsi="Museo Sans 100"/>
          <w:color w:val="000000" w:themeColor="text1"/>
          <w:sz w:val="24"/>
          <w:szCs w:val="24"/>
        </w:rPr>
        <w:t xml:space="preserve">, departamento de </w:t>
      </w:r>
      <w:r w:rsidR="00FB19E5">
        <w:rPr>
          <w:rFonts w:ascii="Museo Sans 100" w:hAnsi="Museo Sans 100"/>
          <w:color w:val="000000" w:themeColor="text1"/>
          <w:sz w:val="24"/>
          <w:szCs w:val="24"/>
        </w:rPr>
        <w:t>---</w:t>
      </w:r>
      <w:r w:rsidRPr="00715553">
        <w:rPr>
          <w:rFonts w:ascii="Museo Sans 100" w:hAnsi="Museo Sans 100"/>
          <w:color w:val="000000" w:themeColor="text1"/>
          <w:sz w:val="24"/>
          <w:szCs w:val="24"/>
        </w:rPr>
        <w:t xml:space="preserve">, con Documento Único de Identidad número </w:t>
      </w:r>
      <w:r w:rsidR="00FB19E5">
        <w:rPr>
          <w:rFonts w:ascii="Museo Sans 100" w:hAnsi="Museo Sans 100"/>
          <w:color w:val="000000" w:themeColor="text1"/>
          <w:sz w:val="24"/>
          <w:szCs w:val="24"/>
        </w:rPr>
        <w:t>---</w:t>
      </w:r>
      <w:r w:rsidRPr="00715553">
        <w:rPr>
          <w:rFonts w:ascii="Museo Sans 100" w:hAnsi="Museo Sans 100"/>
          <w:color w:val="000000" w:themeColor="text1"/>
          <w:sz w:val="24"/>
          <w:szCs w:val="24"/>
        </w:rPr>
        <w:t xml:space="preserve">, y </w:t>
      </w:r>
      <w:r w:rsidR="00FB19E5">
        <w:rPr>
          <w:rFonts w:ascii="Museo Sans 100" w:hAnsi="Museo Sans 100"/>
          <w:color w:val="000000" w:themeColor="text1"/>
          <w:sz w:val="24"/>
          <w:szCs w:val="24"/>
        </w:rPr>
        <w:t>---</w:t>
      </w:r>
      <w:r w:rsidRPr="00715553">
        <w:rPr>
          <w:rFonts w:ascii="Museo Sans 100" w:hAnsi="Museo Sans 100"/>
          <w:color w:val="000000" w:themeColor="text1"/>
          <w:sz w:val="24"/>
          <w:szCs w:val="24"/>
        </w:rPr>
        <w:t xml:space="preserve"> </w:t>
      </w:r>
      <w:r w:rsidRPr="00715553">
        <w:rPr>
          <w:rFonts w:ascii="Museo Sans 100" w:hAnsi="Museo Sans 100"/>
          <w:b/>
          <w:color w:val="000000" w:themeColor="text1"/>
          <w:sz w:val="24"/>
          <w:szCs w:val="24"/>
        </w:rPr>
        <w:t xml:space="preserve">TERESA CAROLINA RIVAS CORNEJO, </w:t>
      </w:r>
      <w:r w:rsidRPr="00715553">
        <w:rPr>
          <w:rFonts w:ascii="Museo Sans 100" w:hAnsi="Museo Sans 100"/>
          <w:color w:val="000000" w:themeColor="text1"/>
          <w:sz w:val="24"/>
          <w:szCs w:val="24"/>
        </w:rPr>
        <w:t xml:space="preserve">de </w:t>
      </w:r>
      <w:r w:rsidR="00FB19E5">
        <w:rPr>
          <w:rFonts w:ascii="Museo Sans 100" w:hAnsi="Museo Sans 100"/>
          <w:color w:val="000000" w:themeColor="text1"/>
          <w:sz w:val="24"/>
          <w:szCs w:val="24"/>
        </w:rPr>
        <w:t>---</w:t>
      </w:r>
      <w:r w:rsidRPr="00715553">
        <w:rPr>
          <w:rFonts w:ascii="Museo Sans 100" w:hAnsi="Museo Sans 100"/>
          <w:color w:val="000000" w:themeColor="text1"/>
          <w:sz w:val="24"/>
          <w:szCs w:val="24"/>
        </w:rPr>
        <w:t xml:space="preserve"> años de edad, </w:t>
      </w:r>
      <w:r w:rsidR="00FB19E5">
        <w:rPr>
          <w:rFonts w:ascii="Museo Sans 100" w:hAnsi="Museo Sans 100"/>
          <w:color w:val="000000" w:themeColor="text1"/>
          <w:sz w:val="24"/>
          <w:szCs w:val="24"/>
        </w:rPr>
        <w:t>---</w:t>
      </w:r>
      <w:r w:rsidRPr="00715553">
        <w:rPr>
          <w:rFonts w:ascii="Museo Sans 100" w:hAnsi="Museo Sans 100"/>
          <w:color w:val="000000" w:themeColor="text1"/>
          <w:sz w:val="24"/>
          <w:szCs w:val="24"/>
        </w:rPr>
        <w:t xml:space="preserve">, del domicilio de </w:t>
      </w:r>
      <w:r w:rsidR="00861D14">
        <w:rPr>
          <w:rFonts w:ascii="Museo Sans 100" w:hAnsi="Museo Sans 100"/>
          <w:color w:val="000000" w:themeColor="text1"/>
          <w:sz w:val="24"/>
          <w:szCs w:val="24"/>
        </w:rPr>
        <w:t>---</w:t>
      </w:r>
      <w:r w:rsidRPr="00715553">
        <w:rPr>
          <w:rFonts w:ascii="Museo Sans 100" w:hAnsi="Museo Sans 100"/>
          <w:color w:val="000000" w:themeColor="text1"/>
          <w:sz w:val="24"/>
          <w:szCs w:val="24"/>
        </w:rPr>
        <w:t xml:space="preserve">, departamento de </w:t>
      </w:r>
      <w:r w:rsidR="00861D14">
        <w:rPr>
          <w:rFonts w:ascii="Museo Sans 100" w:hAnsi="Museo Sans 100"/>
          <w:color w:val="000000" w:themeColor="text1"/>
          <w:sz w:val="24"/>
          <w:szCs w:val="24"/>
        </w:rPr>
        <w:t>---</w:t>
      </w:r>
      <w:r w:rsidRPr="00715553">
        <w:rPr>
          <w:rFonts w:ascii="Museo Sans 100" w:hAnsi="Museo Sans 100"/>
          <w:color w:val="000000" w:themeColor="text1"/>
          <w:sz w:val="24"/>
          <w:szCs w:val="24"/>
        </w:rPr>
        <w:t xml:space="preserve">, con Documento Único de Identidad número </w:t>
      </w:r>
      <w:r w:rsidR="00861D14">
        <w:rPr>
          <w:rFonts w:ascii="Museo Sans 100" w:hAnsi="Museo Sans 100"/>
          <w:color w:val="000000" w:themeColor="text1"/>
          <w:sz w:val="24"/>
          <w:szCs w:val="24"/>
        </w:rPr>
        <w:t>---</w:t>
      </w:r>
      <w:r w:rsidRPr="00715553">
        <w:rPr>
          <w:rFonts w:ascii="Museo Sans 100" w:hAnsi="Museo Sans 100"/>
          <w:color w:val="000000" w:themeColor="text1"/>
          <w:sz w:val="24"/>
          <w:szCs w:val="24"/>
        </w:rPr>
        <w:t xml:space="preserve"> y </w:t>
      </w:r>
      <w:r w:rsidRPr="00715553">
        <w:rPr>
          <w:rFonts w:ascii="Museo Sans 100" w:hAnsi="Museo Sans 100"/>
          <w:b/>
          <w:color w:val="000000" w:themeColor="text1"/>
          <w:sz w:val="24"/>
          <w:szCs w:val="24"/>
        </w:rPr>
        <w:t xml:space="preserve">JULIO CESAR RIVAS CORNEJO, </w:t>
      </w:r>
      <w:r w:rsidRPr="00715553">
        <w:rPr>
          <w:rFonts w:ascii="Museo Sans 100" w:hAnsi="Museo Sans 100"/>
          <w:color w:val="000000" w:themeColor="text1"/>
          <w:sz w:val="24"/>
          <w:szCs w:val="24"/>
        </w:rPr>
        <w:t xml:space="preserve">de </w:t>
      </w:r>
      <w:r w:rsidR="00861D14">
        <w:rPr>
          <w:rFonts w:ascii="Museo Sans 100" w:hAnsi="Museo Sans 100"/>
          <w:color w:val="000000" w:themeColor="text1"/>
          <w:sz w:val="24"/>
          <w:szCs w:val="24"/>
        </w:rPr>
        <w:t>---</w:t>
      </w:r>
      <w:r w:rsidRPr="00715553">
        <w:rPr>
          <w:rFonts w:ascii="Museo Sans 100" w:hAnsi="Museo Sans 100"/>
          <w:color w:val="000000" w:themeColor="text1"/>
          <w:sz w:val="24"/>
          <w:szCs w:val="24"/>
        </w:rPr>
        <w:t xml:space="preserve"> años de edad, </w:t>
      </w:r>
      <w:r w:rsidR="00861D14">
        <w:rPr>
          <w:rFonts w:ascii="Museo Sans 100" w:hAnsi="Museo Sans 100"/>
          <w:color w:val="000000" w:themeColor="text1"/>
          <w:sz w:val="24"/>
          <w:szCs w:val="24"/>
        </w:rPr>
        <w:t>---</w:t>
      </w:r>
      <w:r w:rsidRPr="00715553">
        <w:rPr>
          <w:rFonts w:ascii="Museo Sans 100" w:hAnsi="Museo Sans 100"/>
          <w:color w:val="000000" w:themeColor="text1"/>
          <w:sz w:val="24"/>
          <w:szCs w:val="24"/>
        </w:rPr>
        <w:t xml:space="preserve">, del domicilio de </w:t>
      </w:r>
      <w:r w:rsidR="00861D14">
        <w:rPr>
          <w:rFonts w:ascii="Museo Sans 100" w:hAnsi="Museo Sans 100"/>
          <w:color w:val="000000" w:themeColor="text1"/>
          <w:sz w:val="24"/>
          <w:szCs w:val="24"/>
        </w:rPr>
        <w:t>---</w:t>
      </w:r>
      <w:r w:rsidRPr="00715553">
        <w:rPr>
          <w:rFonts w:ascii="Museo Sans 100" w:hAnsi="Museo Sans 100"/>
          <w:color w:val="000000" w:themeColor="text1"/>
          <w:sz w:val="24"/>
          <w:szCs w:val="24"/>
        </w:rPr>
        <w:t xml:space="preserve">, departamento de </w:t>
      </w:r>
      <w:r w:rsidR="00861D14">
        <w:rPr>
          <w:rFonts w:ascii="Museo Sans 100" w:hAnsi="Museo Sans 100"/>
          <w:color w:val="000000" w:themeColor="text1"/>
          <w:sz w:val="24"/>
          <w:szCs w:val="24"/>
        </w:rPr>
        <w:t>---</w:t>
      </w:r>
      <w:r w:rsidRPr="00715553">
        <w:rPr>
          <w:rFonts w:ascii="Museo Sans 100" w:hAnsi="Museo Sans 100"/>
          <w:color w:val="000000" w:themeColor="text1"/>
          <w:sz w:val="24"/>
          <w:szCs w:val="24"/>
        </w:rPr>
        <w:t xml:space="preserve">, con Documento Único de Identidad número </w:t>
      </w:r>
      <w:r w:rsidR="00861D14">
        <w:rPr>
          <w:rFonts w:ascii="Museo Sans 100" w:hAnsi="Museo Sans 100"/>
          <w:color w:val="000000" w:themeColor="text1"/>
          <w:sz w:val="24"/>
          <w:szCs w:val="24"/>
        </w:rPr>
        <w:t>---</w:t>
      </w:r>
      <w:r w:rsidR="00D578C8" w:rsidRPr="00715553">
        <w:rPr>
          <w:rFonts w:ascii="Museo Sans 100" w:hAnsi="Museo Sans 100"/>
          <w:sz w:val="24"/>
          <w:szCs w:val="24"/>
        </w:rPr>
        <w:t>;</w:t>
      </w:r>
      <w:r w:rsidR="00D578C8" w:rsidRPr="00715553">
        <w:rPr>
          <w:rFonts w:ascii="Museo Sans 100" w:eastAsia="Times New Roman" w:hAnsi="Museo Sans 100"/>
          <w:sz w:val="24"/>
          <w:szCs w:val="24"/>
          <w:lang w:val="es-ES_tradnl"/>
        </w:rPr>
        <w:t xml:space="preserve"> el</w:t>
      </w:r>
      <w:r w:rsidR="00D578C8" w:rsidRPr="00715553">
        <w:rPr>
          <w:rFonts w:ascii="Museo Sans 100" w:hAnsi="Museo Sans 100"/>
          <w:sz w:val="24"/>
          <w:szCs w:val="24"/>
        </w:rPr>
        <w:t xml:space="preserve"> señor Presidente somete a consideración de Junt</w:t>
      </w:r>
      <w:r w:rsidR="00280EAE" w:rsidRPr="00715553">
        <w:rPr>
          <w:rFonts w:ascii="Museo Sans 100" w:hAnsi="Museo Sans 100"/>
          <w:sz w:val="24"/>
          <w:szCs w:val="24"/>
        </w:rPr>
        <w:t xml:space="preserve">a </w:t>
      </w:r>
      <w:r w:rsidRPr="00715553">
        <w:rPr>
          <w:rFonts w:ascii="Museo Sans 100" w:hAnsi="Museo Sans 100"/>
          <w:sz w:val="24"/>
          <w:szCs w:val="24"/>
        </w:rPr>
        <w:t>Directiva, dictamen jurídico 227</w:t>
      </w:r>
      <w:r w:rsidR="00D578C8" w:rsidRPr="00715553">
        <w:rPr>
          <w:rFonts w:ascii="Museo Sans 100" w:hAnsi="Museo Sans 100"/>
          <w:sz w:val="24"/>
          <w:szCs w:val="24"/>
        </w:rPr>
        <w:t>, relacionado c</w:t>
      </w:r>
      <w:r w:rsidR="00280EAE" w:rsidRPr="00715553">
        <w:rPr>
          <w:rFonts w:ascii="Museo Sans 100" w:hAnsi="Museo Sans 100"/>
          <w:sz w:val="24"/>
          <w:szCs w:val="24"/>
        </w:rPr>
        <w:t>o</w:t>
      </w:r>
      <w:r w:rsidRPr="00715553">
        <w:rPr>
          <w:rFonts w:ascii="Museo Sans 100" w:hAnsi="Museo Sans 100"/>
          <w:sz w:val="24"/>
          <w:szCs w:val="24"/>
        </w:rPr>
        <w:t>n la adjudicación en venta de 02</w:t>
      </w:r>
      <w:r w:rsidR="00280EAE" w:rsidRPr="00715553">
        <w:rPr>
          <w:rFonts w:ascii="Museo Sans 100" w:hAnsi="Museo Sans 100"/>
          <w:sz w:val="24"/>
          <w:szCs w:val="24"/>
        </w:rPr>
        <w:t xml:space="preserve"> solares para vivienda</w:t>
      </w:r>
      <w:r w:rsidR="00D578C8" w:rsidRPr="00715553">
        <w:rPr>
          <w:rFonts w:ascii="Museo Sans 100" w:hAnsi="Museo Sans 100"/>
          <w:sz w:val="24"/>
          <w:szCs w:val="24"/>
        </w:rPr>
        <w:t xml:space="preserve">, </w:t>
      </w:r>
      <w:r w:rsidR="00F619FF" w:rsidRPr="00715553">
        <w:rPr>
          <w:rFonts w:ascii="Museo Sans 100" w:eastAsia="Times New Roman" w:hAnsi="Museo Sans 100"/>
          <w:sz w:val="24"/>
          <w:szCs w:val="24"/>
        </w:rPr>
        <w:t>ubicados en</w:t>
      </w:r>
      <w:r w:rsidR="00EF4F11" w:rsidRPr="00715553">
        <w:rPr>
          <w:rFonts w:ascii="Museo Sans 100" w:eastAsia="Times New Roman" w:hAnsi="Museo Sans 100"/>
          <w:sz w:val="24"/>
          <w:szCs w:val="24"/>
        </w:rPr>
        <w:t xml:space="preserve"> </w:t>
      </w:r>
      <w:r w:rsidR="004D4C93" w:rsidRPr="00715553">
        <w:rPr>
          <w:rFonts w:ascii="Museo Sans 100" w:eastAsia="Times New Roman" w:hAnsi="Museo Sans 100"/>
          <w:sz w:val="24"/>
          <w:szCs w:val="24"/>
          <w:lang w:eastAsia="es-ES"/>
        </w:rPr>
        <w:t xml:space="preserve">los </w:t>
      </w:r>
      <w:r w:rsidR="004D4C93" w:rsidRPr="00715553">
        <w:rPr>
          <w:rFonts w:ascii="Museo Sans 100" w:hAnsi="Museo Sans 100"/>
          <w:bCs/>
          <w:sz w:val="24"/>
          <w:szCs w:val="24"/>
        </w:rPr>
        <w:t xml:space="preserve">Proyectos de </w:t>
      </w:r>
      <w:r w:rsidR="004D4C93" w:rsidRPr="00715553">
        <w:rPr>
          <w:rFonts w:ascii="Museo Sans 100" w:hAnsi="Museo Sans 100"/>
          <w:sz w:val="24"/>
          <w:szCs w:val="24"/>
        </w:rPr>
        <w:t xml:space="preserve">Asentamiento Comunitario denominados </w:t>
      </w:r>
      <w:r w:rsidR="004D4C93" w:rsidRPr="00715553">
        <w:rPr>
          <w:rFonts w:ascii="Museo Sans 100" w:hAnsi="Museo Sans 100"/>
          <w:b/>
          <w:sz w:val="24"/>
          <w:szCs w:val="24"/>
        </w:rPr>
        <w:t xml:space="preserve">SECTOR LAS MONJAS PORCIÓN 1 y SECTOR LAS MONJAS PORCIÓN 2 </w:t>
      </w:r>
      <w:r w:rsidR="004D4C93" w:rsidRPr="00715553">
        <w:rPr>
          <w:rFonts w:ascii="Museo Sans 100" w:hAnsi="Museo Sans 100"/>
          <w:sz w:val="24"/>
          <w:szCs w:val="24"/>
        </w:rPr>
        <w:t xml:space="preserve">desarrollados en la </w:t>
      </w:r>
      <w:r w:rsidR="004D4C93" w:rsidRPr="00715553">
        <w:rPr>
          <w:rFonts w:ascii="Museo Sans 100" w:hAnsi="Museo Sans 100"/>
          <w:b/>
          <w:sz w:val="24"/>
          <w:szCs w:val="24"/>
        </w:rPr>
        <w:t xml:space="preserve">HACIENDA SANTA CLARA, </w:t>
      </w:r>
      <w:r w:rsidR="004D4C93" w:rsidRPr="00715553">
        <w:rPr>
          <w:rFonts w:ascii="Museo Sans 100" w:hAnsi="Museo Sans 100"/>
          <w:sz w:val="24"/>
          <w:szCs w:val="24"/>
        </w:rPr>
        <w:t xml:space="preserve">situada en jurisdicción de San Luis Talpa, departamento de La Paz, </w:t>
      </w:r>
      <w:r w:rsidR="004D4C93" w:rsidRPr="00715553">
        <w:rPr>
          <w:rFonts w:ascii="Museo Sans 100" w:hAnsi="Museo Sans 100"/>
          <w:b/>
          <w:sz w:val="24"/>
          <w:szCs w:val="24"/>
        </w:rPr>
        <w:t>código de SIIE 081319, SSE 1938, entrega 03</w:t>
      </w:r>
      <w:r w:rsidR="00D578C8" w:rsidRPr="00715553">
        <w:rPr>
          <w:rFonts w:ascii="Museo Sans 100" w:hAnsi="Museo Sans 100"/>
          <w:b/>
          <w:sz w:val="24"/>
          <w:szCs w:val="24"/>
        </w:rPr>
        <w:t xml:space="preserve">, </w:t>
      </w:r>
      <w:r w:rsidR="00D578C8" w:rsidRPr="00715553">
        <w:rPr>
          <w:rFonts w:ascii="Museo Sans 100" w:hAnsi="Museo Sans 100"/>
          <w:sz w:val="24"/>
          <w:szCs w:val="24"/>
        </w:rPr>
        <w:t>en el cual la Gerencia Legal hace las siguientes consideraciones:</w:t>
      </w:r>
    </w:p>
    <w:p w:rsidR="00A56CBD" w:rsidRPr="00715553" w:rsidRDefault="00A56CBD" w:rsidP="00715553">
      <w:pPr>
        <w:pStyle w:val="Prrafodelista"/>
        <w:ind w:left="1134"/>
        <w:contextualSpacing/>
        <w:jc w:val="both"/>
        <w:rPr>
          <w:rFonts w:ascii="Museo Sans 100" w:hAnsi="Museo Sans 100"/>
          <w:sz w:val="24"/>
          <w:szCs w:val="24"/>
        </w:rPr>
      </w:pPr>
    </w:p>
    <w:p w:rsidR="004D4C93" w:rsidRPr="00715553" w:rsidRDefault="004D4C93" w:rsidP="00923BA4">
      <w:pPr>
        <w:pStyle w:val="Prrafodelista"/>
        <w:numPr>
          <w:ilvl w:val="0"/>
          <w:numId w:val="35"/>
        </w:numPr>
        <w:ind w:left="1134" w:hanging="708"/>
        <w:contextualSpacing/>
        <w:jc w:val="both"/>
        <w:rPr>
          <w:rFonts w:ascii="Museo Sans 100" w:eastAsia="Times New Roman" w:hAnsi="Museo Sans 100"/>
          <w:color w:val="000000" w:themeColor="text1"/>
          <w:sz w:val="24"/>
          <w:szCs w:val="24"/>
          <w:lang w:val="es-ES" w:eastAsia="es-ES"/>
        </w:rPr>
      </w:pPr>
      <w:r w:rsidRPr="00715553">
        <w:rPr>
          <w:rFonts w:ascii="Museo Sans 100" w:hAnsi="Museo Sans 100"/>
          <w:sz w:val="24"/>
          <w:szCs w:val="24"/>
        </w:rPr>
        <w:t xml:space="preserve">La Hacienda Santa Clara fue adquirida mediante expropiación realizada a la Sociedad EMPRESAS AGRUPADAS SOLHERNAN, S.A. con un área de 3,478 </w:t>
      </w:r>
      <w:proofErr w:type="spellStart"/>
      <w:r w:rsidRPr="00715553">
        <w:rPr>
          <w:rFonts w:ascii="Museo Sans 100" w:hAnsi="Museo Sans 100"/>
          <w:sz w:val="24"/>
          <w:szCs w:val="24"/>
        </w:rPr>
        <w:t>Hás</w:t>
      </w:r>
      <w:proofErr w:type="spellEnd"/>
      <w:r w:rsidRPr="00715553">
        <w:rPr>
          <w:rFonts w:ascii="Museo Sans 100" w:hAnsi="Museo Sans 100"/>
          <w:sz w:val="24"/>
          <w:szCs w:val="24"/>
        </w:rPr>
        <w:t xml:space="preserve">., 33 </w:t>
      </w:r>
      <w:proofErr w:type="spellStart"/>
      <w:r w:rsidRPr="00715553">
        <w:rPr>
          <w:rFonts w:ascii="Museo Sans 100" w:hAnsi="Museo Sans 100"/>
          <w:sz w:val="24"/>
          <w:szCs w:val="24"/>
        </w:rPr>
        <w:t>Ás</w:t>
      </w:r>
      <w:proofErr w:type="spellEnd"/>
      <w:r w:rsidRPr="00715553">
        <w:rPr>
          <w:rFonts w:ascii="Museo Sans 100" w:hAnsi="Museo Sans 100"/>
          <w:sz w:val="24"/>
          <w:szCs w:val="24"/>
        </w:rPr>
        <w:t xml:space="preserve">., 81.09 </w:t>
      </w:r>
      <w:proofErr w:type="spellStart"/>
      <w:r w:rsidRPr="00715553">
        <w:rPr>
          <w:rFonts w:ascii="Museo Sans 100" w:hAnsi="Museo Sans 100"/>
          <w:sz w:val="24"/>
          <w:szCs w:val="24"/>
        </w:rPr>
        <w:t>Cás</w:t>
      </w:r>
      <w:proofErr w:type="spellEnd"/>
      <w:r w:rsidRPr="00715553">
        <w:rPr>
          <w:rFonts w:ascii="Museo Sans 100" w:hAnsi="Museo Sans 100"/>
          <w:sz w:val="24"/>
          <w:szCs w:val="24"/>
        </w:rPr>
        <w:t>., equivalente a 34, 783,381.09 Mts², por un precio de ¢2</w:t>
      </w:r>
      <w:proofErr w:type="gramStart"/>
      <w:r w:rsidRPr="00715553">
        <w:rPr>
          <w:rFonts w:ascii="Museo Sans 100" w:hAnsi="Museo Sans 100"/>
          <w:sz w:val="24"/>
          <w:szCs w:val="24"/>
        </w:rPr>
        <w:t>,385,400.00</w:t>
      </w:r>
      <w:proofErr w:type="gramEnd"/>
      <w:r w:rsidRPr="00715553">
        <w:rPr>
          <w:rFonts w:ascii="Museo Sans 100" w:hAnsi="Museo Sans 100"/>
          <w:sz w:val="24"/>
          <w:szCs w:val="24"/>
        </w:rPr>
        <w:t xml:space="preserve">, equivalentes a $272,617.14, a razón de $78.3757 por Hectárea, y de $0.00783757 por Metro Cuadrado. Es importante mencionar, que el valor </w:t>
      </w:r>
      <w:r w:rsidRPr="00715553">
        <w:rPr>
          <w:rFonts w:ascii="Museo Sans 100" w:hAnsi="Museo Sans 100"/>
          <w:bCs/>
          <w:sz w:val="24"/>
          <w:szCs w:val="24"/>
        </w:rPr>
        <w:t>correcto por metro cuadrado es de $ 0.007838,</w:t>
      </w:r>
      <w:r w:rsidRPr="00715553">
        <w:rPr>
          <w:rFonts w:ascii="Museo Sans 100" w:hAnsi="Museo Sans 100"/>
          <w:b/>
          <w:bCs/>
          <w:sz w:val="24"/>
          <w:szCs w:val="24"/>
        </w:rPr>
        <w:t xml:space="preserve"> </w:t>
      </w:r>
      <w:r w:rsidRPr="00715553">
        <w:rPr>
          <w:rFonts w:ascii="Museo Sans 100" w:hAnsi="Museo Sans 100"/>
          <w:sz w:val="24"/>
          <w:szCs w:val="24"/>
        </w:rPr>
        <w:t>y no como se estableció en el Acuerdo contenido en el Punto VII del Acta de Sesión Ordinaria N° 9-2020, de fecha 5 de marzo de 2020</w:t>
      </w:r>
      <w:r w:rsidRPr="00715553">
        <w:rPr>
          <w:rFonts w:ascii="Museo Sans 100" w:hAnsi="Museo Sans 100" w:cs="Courier New"/>
          <w:color w:val="000000" w:themeColor="text1"/>
          <w:sz w:val="24"/>
          <w:szCs w:val="24"/>
        </w:rPr>
        <w:t xml:space="preserve">. </w:t>
      </w:r>
    </w:p>
    <w:p w:rsidR="004D4C93" w:rsidRPr="00715553" w:rsidRDefault="004D4C93" w:rsidP="00715553">
      <w:pPr>
        <w:pStyle w:val="Prrafodelista"/>
        <w:jc w:val="both"/>
        <w:rPr>
          <w:rFonts w:ascii="Museo Sans 100" w:eastAsia="Times New Roman" w:hAnsi="Museo Sans 100"/>
          <w:color w:val="000000" w:themeColor="text1"/>
          <w:sz w:val="24"/>
          <w:szCs w:val="24"/>
          <w:lang w:val="es-ES" w:eastAsia="es-ES"/>
        </w:rPr>
      </w:pPr>
    </w:p>
    <w:p w:rsidR="004D4C93" w:rsidRPr="00715553" w:rsidRDefault="004D4C93" w:rsidP="00715553">
      <w:pPr>
        <w:pStyle w:val="Prrafodelista"/>
        <w:ind w:left="1134"/>
        <w:jc w:val="both"/>
        <w:rPr>
          <w:rFonts w:ascii="Museo Sans 100" w:hAnsi="Museo Sans 100"/>
          <w:sz w:val="24"/>
          <w:szCs w:val="24"/>
        </w:rPr>
      </w:pPr>
      <w:r w:rsidRPr="00715553">
        <w:rPr>
          <w:rFonts w:ascii="Museo Sans 100" w:hAnsi="Museo Sans 100"/>
          <w:sz w:val="24"/>
          <w:szCs w:val="24"/>
        </w:rPr>
        <w:t xml:space="preserve">Lo anterior, según Título de Dominio que ampara el Acta de Intervención y Toma de Posesión, inscrito al número </w:t>
      </w:r>
      <w:r w:rsidR="00861D14">
        <w:rPr>
          <w:rFonts w:ascii="Museo Sans 100" w:hAnsi="Museo Sans 100"/>
          <w:sz w:val="24"/>
          <w:szCs w:val="24"/>
        </w:rPr>
        <w:t>---</w:t>
      </w:r>
      <w:r w:rsidRPr="00715553">
        <w:rPr>
          <w:rFonts w:ascii="Museo Sans 100" w:hAnsi="Museo Sans 100"/>
          <w:sz w:val="24"/>
          <w:szCs w:val="24"/>
        </w:rPr>
        <w:t xml:space="preserve"> del Libro </w:t>
      </w:r>
      <w:r w:rsidR="00861D14">
        <w:rPr>
          <w:rFonts w:ascii="Museo Sans 100" w:hAnsi="Museo Sans 100"/>
          <w:sz w:val="24"/>
          <w:szCs w:val="24"/>
        </w:rPr>
        <w:t>---</w:t>
      </w:r>
      <w:r w:rsidRPr="00715553">
        <w:rPr>
          <w:rFonts w:ascii="Museo Sans 100" w:hAnsi="Museo Sans 100"/>
          <w:sz w:val="24"/>
          <w:szCs w:val="24"/>
        </w:rPr>
        <w:t xml:space="preserve">,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715553">
        <w:rPr>
          <w:rFonts w:ascii="Museo Sans 100" w:hAnsi="Museo Sans 100"/>
          <w:sz w:val="24"/>
          <w:szCs w:val="24"/>
        </w:rPr>
        <w:t>Hás</w:t>
      </w:r>
      <w:proofErr w:type="spellEnd"/>
      <w:r w:rsidRPr="00715553">
        <w:rPr>
          <w:rFonts w:ascii="Museo Sans 100" w:hAnsi="Museo Sans 100"/>
          <w:sz w:val="24"/>
          <w:szCs w:val="24"/>
        </w:rPr>
        <w:t xml:space="preserve">., 00 </w:t>
      </w:r>
      <w:proofErr w:type="spellStart"/>
      <w:r w:rsidRPr="00715553">
        <w:rPr>
          <w:rFonts w:ascii="Museo Sans 100" w:hAnsi="Museo Sans 100"/>
          <w:sz w:val="24"/>
          <w:szCs w:val="24"/>
        </w:rPr>
        <w:t>Ás</w:t>
      </w:r>
      <w:proofErr w:type="spellEnd"/>
      <w:r w:rsidRPr="00715553">
        <w:rPr>
          <w:rFonts w:ascii="Museo Sans 100" w:hAnsi="Museo Sans 100"/>
          <w:sz w:val="24"/>
          <w:szCs w:val="24"/>
        </w:rPr>
        <w:t xml:space="preserve">., 12.99 </w:t>
      </w:r>
      <w:proofErr w:type="spellStart"/>
      <w:r w:rsidRPr="00715553">
        <w:rPr>
          <w:rFonts w:ascii="Museo Sans 100" w:hAnsi="Museo Sans 100"/>
          <w:sz w:val="24"/>
          <w:szCs w:val="24"/>
        </w:rPr>
        <w:t>Cás</w:t>
      </w:r>
      <w:proofErr w:type="spellEnd"/>
      <w:r w:rsidRPr="00715553">
        <w:rPr>
          <w:rFonts w:ascii="Museo Sans 100" w:hAnsi="Museo Sans 100"/>
          <w:sz w:val="24"/>
          <w:szCs w:val="24"/>
        </w:rPr>
        <w:t>.</w:t>
      </w:r>
    </w:p>
    <w:p w:rsidR="007F2D32" w:rsidRPr="00715553" w:rsidRDefault="007F2D32" w:rsidP="00715553">
      <w:pPr>
        <w:jc w:val="both"/>
        <w:rPr>
          <w:rFonts w:ascii="Museo Sans 100" w:eastAsia="Times New Roman" w:hAnsi="Museo Sans 100"/>
          <w:color w:val="FF0000"/>
          <w:sz w:val="24"/>
          <w:szCs w:val="24"/>
          <w:lang w:val="es-ES" w:eastAsia="es-ES"/>
        </w:rPr>
      </w:pPr>
    </w:p>
    <w:p w:rsidR="004D4C93" w:rsidRPr="00715553" w:rsidRDefault="004D4C93" w:rsidP="00923BA4">
      <w:pPr>
        <w:pStyle w:val="Prrafodelista"/>
        <w:numPr>
          <w:ilvl w:val="0"/>
          <w:numId w:val="35"/>
        </w:numPr>
        <w:ind w:left="1134" w:hanging="708"/>
        <w:contextualSpacing/>
        <w:jc w:val="both"/>
        <w:rPr>
          <w:rFonts w:ascii="Museo Sans 100" w:eastAsia="Times New Roman" w:hAnsi="Museo Sans 100"/>
          <w:sz w:val="24"/>
          <w:szCs w:val="24"/>
          <w:lang w:val="es-ES" w:eastAsia="es-ES"/>
        </w:rPr>
      </w:pPr>
      <w:r w:rsidRPr="00715553">
        <w:rPr>
          <w:rFonts w:ascii="Museo Sans 100" w:hAnsi="Museo Sans 100"/>
          <w:sz w:val="24"/>
          <w:szCs w:val="24"/>
        </w:rPr>
        <w:t xml:space="preserve">Mediante el Punto VIII del Acta de Sesión Ordinaria 32-97, de fecha 11 de septiembre de 1997, se aprobó el Proyecto de Asentamiento Comunitario en el inmueble denominado Santa Clara, ubicado en cantón </w:t>
      </w:r>
      <w:proofErr w:type="spellStart"/>
      <w:r w:rsidRPr="00715553">
        <w:rPr>
          <w:rFonts w:ascii="Museo Sans 100" w:hAnsi="Museo Sans 100"/>
          <w:sz w:val="24"/>
          <w:szCs w:val="24"/>
        </w:rPr>
        <w:t>Talcualhuya</w:t>
      </w:r>
      <w:proofErr w:type="spellEnd"/>
      <w:r w:rsidRPr="00715553">
        <w:rPr>
          <w:rFonts w:ascii="Museo Sans 100" w:hAnsi="Museo Sans 100"/>
          <w:sz w:val="24"/>
          <w:szCs w:val="24"/>
        </w:rPr>
        <w:t xml:space="preserve">, jurisdicción de San Luis Talpa, departamento de La Paz, debido a la aprobación de nuevos planos por parte del Centro Nacional de Registros fue modificado por el Punto VII del Acta de Sesión Ordinaria  09-2020 de fecha 5 de marzo de 2020, aprobándose entre otros, los Proyectos de Asentamiento Comunitario </w:t>
      </w:r>
      <w:r w:rsidRPr="00715553">
        <w:rPr>
          <w:rFonts w:ascii="Museo Sans 100" w:hAnsi="Museo Sans 100" w:cs="Arial"/>
          <w:sz w:val="24"/>
          <w:szCs w:val="24"/>
        </w:rPr>
        <w:t xml:space="preserve">denominados como: </w:t>
      </w:r>
      <w:r w:rsidRPr="00715553">
        <w:rPr>
          <w:rFonts w:ascii="Museo Sans 100" w:hAnsi="Museo Sans 100"/>
          <w:b/>
          <w:sz w:val="24"/>
          <w:szCs w:val="24"/>
        </w:rPr>
        <w:t xml:space="preserve">SECTOR LAS MONJAS PORCIÓN 1, </w:t>
      </w:r>
      <w:r w:rsidRPr="00715553">
        <w:rPr>
          <w:rFonts w:ascii="Museo Sans 100" w:hAnsi="Museo Sans 100"/>
          <w:sz w:val="24"/>
          <w:szCs w:val="24"/>
        </w:rPr>
        <w:t xml:space="preserve">con una extensión superficial de 85,675.59 Mts.², el cual contiene </w:t>
      </w:r>
      <w:r w:rsidR="00861D14">
        <w:rPr>
          <w:rFonts w:ascii="Museo Sans 100" w:hAnsi="Museo Sans 100"/>
          <w:sz w:val="24"/>
          <w:szCs w:val="24"/>
        </w:rPr>
        <w:t>---</w:t>
      </w:r>
      <w:r w:rsidRPr="00715553">
        <w:rPr>
          <w:rFonts w:ascii="Museo Sans 100" w:hAnsi="Museo Sans 100"/>
          <w:sz w:val="24"/>
          <w:szCs w:val="24"/>
        </w:rPr>
        <w:t xml:space="preserve"> solares para vivienda (Polígono B, C, D, E, H, I), un Kínder, Zona Verde y Calles, y  </w:t>
      </w:r>
      <w:r w:rsidRPr="00715553">
        <w:rPr>
          <w:rFonts w:ascii="Museo Sans 100" w:hAnsi="Museo Sans 100"/>
          <w:b/>
          <w:sz w:val="24"/>
          <w:szCs w:val="24"/>
        </w:rPr>
        <w:t xml:space="preserve">SECTOR LAS MONJAS PORCION 2, </w:t>
      </w:r>
      <w:r w:rsidRPr="00715553">
        <w:rPr>
          <w:rFonts w:ascii="Museo Sans 100" w:hAnsi="Museo Sans 100"/>
          <w:sz w:val="24"/>
          <w:szCs w:val="24"/>
        </w:rPr>
        <w:lastRenderedPageBreak/>
        <w:t>con una extensión superficial de 19,132.11 Mts</w:t>
      </w:r>
      <w:r w:rsidRPr="00715553">
        <w:rPr>
          <w:rFonts w:ascii="Museo Sans 100" w:hAnsi="Museo Sans 100"/>
          <w:sz w:val="24"/>
          <w:szCs w:val="24"/>
          <w:vertAlign w:val="superscript"/>
        </w:rPr>
        <w:t>2</w:t>
      </w:r>
      <w:r w:rsidRPr="00715553">
        <w:rPr>
          <w:rFonts w:ascii="Museo Sans 100" w:hAnsi="Museo Sans 100"/>
          <w:sz w:val="24"/>
          <w:szCs w:val="24"/>
        </w:rPr>
        <w:t xml:space="preserve">, el cual contiene </w:t>
      </w:r>
      <w:r w:rsidR="00861D14">
        <w:rPr>
          <w:rFonts w:ascii="Museo Sans 100" w:hAnsi="Museo Sans 100"/>
          <w:sz w:val="24"/>
          <w:szCs w:val="24"/>
        </w:rPr>
        <w:t>---</w:t>
      </w:r>
      <w:r w:rsidRPr="00715553">
        <w:rPr>
          <w:rFonts w:ascii="Museo Sans 100" w:hAnsi="Museo Sans 100"/>
          <w:sz w:val="24"/>
          <w:szCs w:val="24"/>
        </w:rPr>
        <w:t xml:space="preserve"> solares para vivienda (Polígono A). Aprobándose los valores de referencia de la zona de: $ 3.05 por metro cuadrado para los Solares de Vivienda, del Sector Las Monjas Porción 1</w:t>
      </w:r>
      <w:r w:rsidRPr="00715553">
        <w:rPr>
          <w:rFonts w:ascii="Museo Sans 100" w:eastAsia="Times New Roman" w:hAnsi="Museo Sans 100"/>
          <w:sz w:val="24"/>
          <w:szCs w:val="24"/>
          <w:lang w:val="es-ES"/>
        </w:rPr>
        <w:t xml:space="preserve">, y $ 2.35 por metro cuadrado para los Solares de Vivienda, del Sector Las Monjas Porción 2, por lo que se </w:t>
      </w:r>
      <w:r w:rsidRPr="00715553">
        <w:rPr>
          <w:rFonts w:ascii="Museo Sans 100" w:hAnsi="Museo Sans 100"/>
          <w:sz w:val="24"/>
          <w:szCs w:val="24"/>
        </w:rPr>
        <w:t xml:space="preserve">recomienda </w:t>
      </w:r>
      <w:r w:rsidR="00715553" w:rsidRPr="00715553">
        <w:rPr>
          <w:rFonts w:ascii="Museo Sans 100" w:hAnsi="Museo Sans 100"/>
          <w:sz w:val="24"/>
          <w:szCs w:val="24"/>
        </w:rPr>
        <w:t xml:space="preserve">el precio </w:t>
      </w:r>
      <w:r w:rsidRPr="00715553">
        <w:rPr>
          <w:rFonts w:ascii="Museo Sans 100" w:hAnsi="Museo Sans 100"/>
          <w:sz w:val="24"/>
          <w:szCs w:val="24"/>
        </w:rPr>
        <w:t xml:space="preserve">de venta por metro cuadrado para éstos de: $3.09, para el solar de vivienda del Sector Las Monjas Porción 1 y de $ 3.80, para el solar de vivienda del Sector Las Monjas Porción 2. </w:t>
      </w:r>
      <w:r w:rsidRPr="00715553">
        <w:rPr>
          <w:rFonts w:ascii="Museo Sans 100" w:hAnsi="Museo Sans 100"/>
          <w:color w:val="000000" w:themeColor="text1"/>
          <w:sz w:val="24"/>
          <w:szCs w:val="24"/>
        </w:rPr>
        <w:t xml:space="preserve">De </w:t>
      </w:r>
      <w:r w:rsidR="00715553" w:rsidRPr="00715553">
        <w:rPr>
          <w:rFonts w:ascii="Museo Sans 100" w:hAnsi="Museo Sans 100"/>
          <w:color w:val="000000" w:themeColor="text1"/>
          <w:sz w:val="24"/>
          <w:szCs w:val="24"/>
        </w:rPr>
        <w:t xml:space="preserve">conformidad </w:t>
      </w:r>
      <w:r w:rsidRPr="00715553">
        <w:rPr>
          <w:rFonts w:ascii="Museo Sans 100" w:hAnsi="Museo Sans 100"/>
          <w:color w:val="000000" w:themeColor="text1"/>
          <w:sz w:val="24"/>
          <w:szCs w:val="24"/>
        </w:rPr>
        <w:t xml:space="preserve">al procedimiento establecido en el Instructivo “Criterios de Avalúos para la Transferencia de Inmuebles Propiedad de ISTA”, aprobado en el Punto XV del Acta de Sesión Ordinaria 03-2015 de fecha 21 de enero de 2015. </w:t>
      </w:r>
      <w:r w:rsidRPr="00715553">
        <w:rPr>
          <w:rFonts w:ascii="Museo Sans 100" w:eastAsia="Times New Roman" w:hAnsi="Museo Sans 100"/>
          <w:bCs/>
          <w:color w:val="000000" w:themeColor="text1"/>
          <w:sz w:val="24"/>
          <w:szCs w:val="24"/>
        </w:rPr>
        <w:t xml:space="preserve">Dentro del Proyecto relacionado se </w:t>
      </w:r>
      <w:r w:rsidR="00715553" w:rsidRPr="00715553">
        <w:rPr>
          <w:rFonts w:ascii="Museo Sans 100" w:eastAsia="Times New Roman" w:hAnsi="Museo Sans 100"/>
          <w:bCs/>
          <w:color w:val="000000" w:themeColor="text1"/>
          <w:sz w:val="24"/>
          <w:szCs w:val="24"/>
        </w:rPr>
        <w:t>encuentran los inmuebles objeto</w:t>
      </w:r>
      <w:r w:rsidRPr="00715553">
        <w:rPr>
          <w:rFonts w:ascii="Museo Sans 100" w:eastAsia="Times New Roman" w:hAnsi="Museo Sans 100"/>
          <w:bCs/>
          <w:color w:val="000000" w:themeColor="text1"/>
          <w:sz w:val="24"/>
          <w:szCs w:val="24"/>
        </w:rPr>
        <w:t xml:space="preserve"> del presente</w:t>
      </w:r>
      <w:r w:rsidR="00715553" w:rsidRPr="00715553">
        <w:rPr>
          <w:rFonts w:ascii="Museo Sans 100" w:eastAsia="Times New Roman" w:hAnsi="Museo Sans 100"/>
          <w:bCs/>
          <w:color w:val="000000" w:themeColor="text1"/>
          <w:sz w:val="24"/>
          <w:szCs w:val="24"/>
        </w:rPr>
        <w:t xml:space="preserve"> punto de acta</w:t>
      </w:r>
      <w:r w:rsidRPr="00715553">
        <w:rPr>
          <w:rFonts w:ascii="Museo Sans 100" w:eastAsia="Times New Roman" w:hAnsi="Museo Sans 100"/>
          <w:bCs/>
          <w:sz w:val="24"/>
          <w:szCs w:val="24"/>
        </w:rPr>
        <w:t xml:space="preserve">. </w:t>
      </w:r>
    </w:p>
    <w:p w:rsidR="004D4C93" w:rsidRPr="00715553" w:rsidRDefault="004D4C93" w:rsidP="00715553">
      <w:pPr>
        <w:pStyle w:val="Prrafodelista"/>
        <w:jc w:val="both"/>
        <w:rPr>
          <w:rFonts w:ascii="Museo Sans 100" w:eastAsia="Times New Roman" w:hAnsi="Museo Sans 100"/>
          <w:color w:val="FF0000"/>
          <w:sz w:val="24"/>
          <w:szCs w:val="24"/>
          <w:lang w:val="es-ES" w:eastAsia="es-ES"/>
        </w:rPr>
      </w:pPr>
    </w:p>
    <w:p w:rsidR="004D4C93" w:rsidRPr="00715553" w:rsidRDefault="004D4C93" w:rsidP="00923BA4">
      <w:pPr>
        <w:pStyle w:val="Prrafodelista"/>
        <w:numPr>
          <w:ilvl w:val="0"/>
          <w:numId w:val="35"/>
        </w:numPr>
        <w:ind w:left="1134" w:hanging="708"/>
        <w:contextualSpacing/>
        <w:jc w:val="both"/>
        <w:rPr>
          <w:rFonts w:ascii="Museo Sans 100" w:eastAsia="Times New Roman" w:hAnsi="Museo Sans 100"/>
          <w:color w:val="000000" w:themeColor="text1"/>
          <w:sz w:val="24"/>
          <w:szCs w:val="24"/>
          <w:lang w:val="es-ES" w:eastAsia="es-ES"/>
        </w:rPr>
      </w:pPr>
      <w:r w:rsidRPr="00715553">
        <w:rPr>
          <w:rFonts w:ascii="Museo Sans 100" w:eastAsia="Times New Roman" w:hAnsi="Museo Sans 100"/>
          <w:sz w:val="24"/>
          <w:szCs w:val="24"/>
          <w:lang w:eastAsia="es-ES"/>
        </w:rPr>
        <w:t xml:space="preserve">Es necesario </w:t>
      </w:r>
      <w:r w:rsidRPr="00715553">
        <w:rPr>
          <w:rFonts w:ascii="Museo Sans 100" w:eastAsia="Times New Roman" w:hAnsi="Museo Sans 100"/>
          <w:sz w:val="24"/>
          <w:szCs w:val="24"/>
          <w:lang w:val="es-ES" w:eastAsia="es-ES"/>
        </w:rPr>
        <w:t xml:space="preserve">advertir a las adjudicatarias, a través de una cláusula especial en las escrituras correspondientes de compraventa de los inmuebles que deberán </w:t>
      </w:r>
      <w:r w:rsidRPr="00715553">
        <w:rPr>
          <w:rFonts w:ascii="Museo Sans 100" w:hAnsi="Museo Sans 100"/>
          <w:sz w:val="24"/>
          <w:szCs w:val="24"/>
        </w:rPr>
        <w:t>cumplir las medidas ambientales</w:t>
      </w:r>
      <w:r w:rsidRPr="00715553">
        <w:rPr>
          <w:rFonts w:ascii="Museo Sans 100" w:eastAsia="Times New Roman" w:hAnsi="Museo Sans 100"/>
          <w:sz w:val="24"/>
          <w:szCs w:val="24"/>
          <w:lang w:val="es-ES" w:eastAsia="es-ES"/>
        </w:rPr>
        <w:t xml:space="preserve"> emitidas por la Unidad Ambiental Institucional, referentes a</w:t>
      </w:r>
      <w:r w:rsidRPr="00715553">
        <w:rPr>
          <w:rFonts w:ascii="Museo Sans 100" w:eastAsia="Times New Roman" w:hAnsi="Museo Sans 100"/>
          <w:color w:val="000000" w:themeColor="text1"/>
          <w:sz w:val="24"/>
          <w:szCs w:val="24"/>
          <w:lang w:val="es-ES" w:eastAsia="es-ES"/>
        </w:rPr>
        <w:t>:</w:t>
      </w:r>
    </w:p>
    <w:p w:rsidR="004D4C93" w:rsidRPr="009D24C0" w:rsidRDefault="004D4C93" w:rsidP="004D4C93">
      <w:pPr>
        <w:pStyle w:val="Prrafodelista"/>
        <w:spacing w:line="120" w:lineRule="auto"/>
        <w:rPr>
          <w:rFonts w:ascii="Museo Sans 300" w:hAnsi="Museo Sans 300"/>
          <w:bCs/>
          <w:color w:val="000000" w:themeColor="text1"/>
          <w:sz w:val="26"/>
          <w:szCs w:val="26"/>
        </w:rPr>
      </w:pPr>
    </w:p>
    <w:p w:rsidR="004D4C93" w:rsidRPr="009D24C0" w:rsidRDefault="004D4C93" w:rsidP="004D4C93">
      <w:pPr>
        <w:pStyle w:val="Prrafodelista"/>
        <w:spacing w:line="120" w:lineRule="auto"/>
        <w:ind w:left="357"/>
        <w:jc w:val="both"/>
        <w:rPr>
          <w:rFonts w:ascii="Museo Sans 300" w:hAnsi="Museo Sans 300"/>
          <w:bCs/>
          <w:color w:val="000000" w:themeColor="text1"/>
          <w:sz w:val="26"/>
          <w:szCs w:val="26"/>
        </w:rPr>
      </w:pPr>
    </w:p>
    <w:p w:rsidR="004D4C93" w:rsidRPr="00715553" w:rsidRDefault="004D4C93" w:rsidP="00676B4F">
      <w:pPr>
        <w:numPr>
          <w:ilvl w:val="0"/>
          <w:numId w:val="5"/>
        </w:numPr>
        <w:ind w:left="1701" w:hanging="567"/>
        <w:contextualSpacing/>
        <w:jc w:val="both"/>
        <w:rPr>
          <w:rFonts w:ascii="Museo Sans 100" w:eastAsia="Times New Roman" w:hAnsi="Museo Sans 100"/>
          <w:lang w:val="es-ES" w:eastAsia="es-ES"/>
        </w:rPr>
      </w:pPr>
      <w:r w:rsidRPr="00715553">
        <w:rPr>
          <w:rFonts w:ascii="Museo Sans 100" w:eastAsia="Times New Roman" w:hAnsi="Museo Sans 100"/>
          <w:lang w:val="es-ES" w:eastAsia="es-ES"/>
        </w:rPr>
        <w:t xml:space="preserve">Reforestar áreas aledañas a las viviendas; </w:t>
      </w:r>
    </w:p>
    <w:p w:rsidR="004D4C93" w:rsidRPr="00715553" w:rsidRDefault="004D4C93" w:rsidP="00676B4F">
      <w:pPr>
        <w:numPr>
          <w:ilvl w:val="0"/>
          <w:numId w:val="5"/>
        </w:numPr>
        <w:ind w:left="1701" w:hanging="567"/>
        <w:contextualSpacing/>
        <w:jc w:val="both"/>
        <w:rPr>
          <w:rFonts w:ascii="Museo Sans 100" w:eastAsia="Times New Roman" w:hAnsi="Museo Sans 100"/>
          <w:lang w:val="es-ES" w:eastAsia="es-ES"/>
        </w:rPr>
      </w:pPr>
      <w:r w:rsidRPr="00715553">
        <w:rPr>
          <w:rFonts w:ascii="Museo Sans 100" w:eastAsia="Times New Roman" w:hAnsi="Museo Sans 100"/>
          <w:lang w:val="es-ES" w:eastAsia="es-ES"/>
        </w:rPr>
        <w:t>Buen manejo y disposición de los desechos sólidos y aguas servidas;</w:t>
      </w:r>
    </w:p>
    <w:p w:rsidR="004D4C93" w:rsidRPr="00715553" w:rsidRDefault="004D4C93" w:rsidP="00676B4F">
      <w:pPr>
        <w:numPr>
          <w:ilvl w:val="0"/>
          <w:numId w:val="5"/>
        </w:numPr>
        <w:ind w:left="1701" w:hanging="567"/>
        <w:contextualSpacing/>
        <w:jc w:val="both"/>
        <w:rPr>
          <w:rFonts w:ascii="Museo Sans 100" w:eastAsia="Times New Roman" w:hAnsi="Museo Sans 100"/>
          <w:color w:val="000000" w:themeColor="text1"/>
          <w:lang w:val="es-ES" w:eastAsia="es-ES"/>
        </w:rPr>
      </w:pPr>
      <w:r w:rsidRPr="00715553">
        <w:rPr>
          <w:rFonts w:ascii="Museo Sans 100" w:eastAsia="Times New Roman" w:hAnsi="Museo Sans 100"/>
          <w:lang w:val="es-ES" w:eastAsia="es-ES"/>
        </w:rPr>
        <w:t xml:space="preserve">Búsqueda de mecanismo de </w:t>
      </w:r>
      <w:proofErr w:type="spellStart"/>
      <w:r w:rsidRPr="00715553">
        <w:rPr>
          <w:rFonts w:ascii="Museo Sans 100" w:eastAsia="Times New Roman" w:hAnsi="Museo Sans 100"/>
          <w:lang w:val="es-ES" w:eastAsia="es-ES"/>
        </w:rPr>
        <w:t>asociatividad</w:t>
      </w:r>
      <w:proofErr w:type="spellEnd"/>
      <w:r w:rsidRPr="00715553">
        <w:rPr>
          <w:rFonts w:ascii="Museo Sans 100" w:eastAsia="Times New Roman" w:hAnsi="Museo Sans 100"/>
          <w:lang w:val="es-ES" w:eastAsia="es-ES"/>
        </w:rPr>
        <w:t xml:space="preserve"> para gestionar ante organismos cooperantes, recursos financieros y asistencia técnica para implementar proyectos de letrinas aboneras y sistemas de conducción de aguas negras</w:t>
      </w:r>
      <w:r w:rsidRPr="00715553">
        <w:rPr>
          <w:rFonts w:ascii="Museo Sans 100" w:eastAsia="Times New Roman" w:hAnsi="Museo Sans 100"/>
          <w:bCs/>
          <w:color w:val="000000" w:themeColor="text1"/>
          <w:lang w:val="es-ES"/>
        </w:rPr>
        <w:t>.</w:t>
      </w:r>
    </w:p>
    <w:p w:rsidR="004D4C93" w:rsidRPr="00715553" w:rsidRDefault="004D4C93" w:rsidP="00715553">
      <w:pPr>
        <w:ind w:left="1134"/>
        <w:jc w:val="both"/>
        <w:rPr>
          <w:rFonts w:ascii="Museo Sans 100" w:hAnsi="Museo Sans 100"/>
          <w:color w:val="000000" w:themeColor="text1"/>
          <w:sz w:val="24"/>
          <w:szCs w:val="24"/>
        </w:rPr>
      </w:pPr>
      <w:r w:rsidRPr="00715553">
        <w:rPr>
          <w:rFonts w:ascii="Museo Sans 100" w:eastAsia="Times New Roman" w:hAnsi="Museo Sans 100"/>
          <w:color w:val="000000" w:themeColor="text1"/>
          <w:sz w:val="24"/>
          <w:szCs w:val="24"/>
          <w:lang w:val="es-ES" w:eastAsia="es-ES"/>
        </w:rPr>
        <w:t xml:space="preserve">Lo anterior, de conformidad a lo establecido en el Acuerdo Segundo del Punto </w:t>
      </w:r>
      <w:r w:rsidRPr="00715553">
        <w:rPr>
          <w:rFonts w:ascii="Museo Sans 100" w:hAnsi="Museo Sans 100"/>
          <w:color w:val="000000" w:themeColor="text1"/>
          <w:sz w:val="24"/>
          <w:szCs w:val="24"/>
        </w:rPr>
        <w:t>VII del Acta de Sesión Ordinaria 09-2020 de fecha 05 de marzo de 2020.</w:t>
      </w:r>
    </w:p>
    <w:p w:rsidR="007F2D32" w:rsidRPr="00715553" w:rsidRDefault="007F2D32" w:rsidP="00861D14">
      <w:pPr>
        <w:jc w:val="both"/>
        <w:rPr>
          <w:rFonts w:ascii="Museo Sans 100" w:hAnsi="Museo Sans 100"/>
          <w:color w:val="000000" w:themeColor="text1"/>
          <w:sz w:val="24"/>
          <w:szCs w:val="24"/>
        </w:rPr>
      </w:pPr>
    </w:p>
    <w:p w:rsidR="004D4C93" w:rsidRPr="00715553" w:rsidRDefault="004D4C93" w:rsidP="00923BA4">
      <w:pPr>
        <w:pStyle w:val="Prrafodelista"/>
        <w:numPr>
          <w:ilvl w:val="0"/>
          <w:numId w:val="35"/>
        </w:numPr>
        <w:tabs>
          <w:tab w:val="left" w:pos="1134"/>
        </w:tabs>
        <w:ind w:left="1134" w:hanging="708"/>
        <w:contextualSpacing/>
        <w:jc w:val="both"/>
        <w:rPr>
          <w:rFonts w:ascii="Museo Sans 100" w:hAnsi="Museo Sans 100"/>
          <w:color w:val="000000" w:themeColor="text1"/>
          <w:sz w:val="24"/>
          <w:szCs w:val="24"/>
        </w:rPr>
      </w:pPr>
      <w:r w:rsidRPr="00715553">
        <w:rPr>
          <w:rFonts w:ascii="Museo Sans 100" w:hAnsi="Museo Sans 100"/>
          <w:color w:val="000000" w:themeColor="text1"/>
          <w:sz w:val="24"/>
          <w:szCs w:val="24"/>
        </w:rPr>
        <w:t>Según valúos de fechas 01 de septiembre de 2020, realizados por el Departamento de Asignación Indi</w:t>
      </w:r>
      <w:r w:rsidR="00715553" w:rsidRPr="00715553">
        <w:rPr>
          <w:rFonts w:ascii="Museo Sans 100" w:hAnsi="Museo Sans 100"/>
          <w:color w:val="000000" w:themeColor="text1"/>
          <w:sz w:val="24"/>
          <w:szCs w:val="24"/>
        </w:rPr>
        <w:t>vidual y Avalúos, se recomienda</w:t>
      </w:r>
      <w:r w:rsidRPr="00715553">
        <w:rPr>
          <w:rFonts w:ascii="Museo Sans 100" w:hAnsi="Museo Sans 100"/>
          <w:color w:val="000000" w:themeColor="text1"/>
          <w:sz w:val="24"/>
          <w:szCs w:val="24"/>
        </w:rPr>
        <w:t xml:space="preserve"> </w:t>
      </w:r>
      <w:r w:rsidR="00715553" w:rsidRPr="00715553">
        <w:rPr>
          <w:rFonts w:ascii="Museo Sans 100" w:hAnsi="Museo Sans 100"/>
          <w:color w:val="000000" w:themeColor="text1"/>
          <w:sz w:val="24"/>
          <w:szCs w:val="24"/>
        </w:rPr>
        <w:t>el precio</w:t>
      </w:r>
      <w:r w:rsidRPr="00715553">
        <w:rPr>
          <w:rFonts w:ascii="Museo Sans 100" w:hAnsi="Museo Sans 100"/>
          <w:color w:val="000000" w:themeColor="text1"/>
          <w:sz w:val="24"/>
          <w:szCs w:val="24"/>
        </w:rPr>
        <w:t xml:space="preserve"> de venta para los inmuebles, según detalle consignado en el cuadro de valores y extensiones que se relacionará en el Acuerdo Primero del presente</w:t>
      </w:r>
      <w:r w:rsidR="00715553" w:rsidRPr="00715553">
        <w:rPr>
          <w:rFonts w:ascii="Museo Sans 100" w:hAnsi="Museo Sans 100"/>
          <w:color w:val="000000" w:themeColor="text1"/>
          <w:sz w:val="24"/>
          <w:szCs w:val="24"/>
        </w:rPr>
        <w:t xml:space="preserve"> punto de acta</w:t>
      </w:r>
      <w:r w:rsidRPr="00715553">
        <w:rPr>
          <w:rFonts w:ascii="Museo Sans 100" w:hAnsi="Museo Sans 100"/>
          <w:color w:val="000000" w:themeColor="text1"/>
          <w:sz w:val="24"/>
          <w:szCs w:val="24"/>
        </w:rPr>
        <w:t xml:space="preserve">, y que han sido requeridos por las solicitantes calificadas dentro del Programa Nuevas Opciones de Tenencia de la Tierra. </w:t>
      </w:r>
    </w:p>
    <w:p w:rsidR="004D4C93" w:rsidRPr="00715553" w:rsidRDefault="004D4C93" w:rsidP="00715553">
      <w:pPr>
        <w:pStyle w:val="Prrafodelista"/>
        <w:jc w:val="both"/>
        <w:rPr>
          <w:rFonts w:ascii="Museo Sans 100" w:hAnsi="Museo Sans 100"/>
          <w:color w:val="000000" w:themeColor="text1"/>
          <w:sz w:val="24"/>
          <w:szCs w:val="24"/>
        </w:rPr>
      </w:pPr>
    </w:p>
    <w:p w:rsidR="004D4C93" w:rsidRPr="00715553" w:rsidRDefault="004D4C93" w:rsidP="00923BA4">
      <w:pPr>
        <w:pStyle w:val="Prrafodelista"/>
        <w:numPr>
          <w:ilvl w:val="0"/>
          <w:numId w:val="35"/>
        </w:numPr>
        <w:ind w:left="1134" w:hanging="708"/>
        <w:contextualSpacing/>
        <w:jc w:val="both"/>
        <w:rPr>
          <w:rFonts w:ascii="Museo Sans 100" w:hAnsi="Museo Sans 100"/>
          <w:color w:val="000000" w:themeColor="text1"/>
          <w:sz w:val="24"/>
          <w:szCs w:val="24"/>
        </w:rPr>
      </w:pPr>
      <w:r w:rsidRPr="00715553">
        <w:rPr>
          <w:rFonts w:ascii="Museo Sans 100" w:hAnsi="Museo Sans 100"/>
          <w:color w:val="000000" w:themeColor="text1"/>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715553">
          <w:rPr>
            <w:rFonts w:ascii="Museo Sans 100" w:hAnsi="Museo Sans 100"/>
            <w:color w:val="000000" w:themeColor="text1"/>
            <w:sz w:val="24"/>
            <w:szCs w:val="24"/>
          </w:rPr>
          <w:t>500 metros cuadrados</w:t>
        </w:r>
      </w:smartTag>
      <w:r w:rsidRPr="00715553">
        <w:rPr>
          <w:rFonts w:ascii="Museo Sans 100" w:hAnsi="Museo Sans 100"/>
          <w:color w:val="000000" w:themeColor="text1"/>
          <w:sz w:val="24"/>
          <w:szCs w:val="24"/>
        </w:rPr>
        <w:t xml:space="preserve">, esta disposición solo es aplicable a las transferencias que las Asociaciones Cooperativas realizan a favor de sus Asociados, y siendo </w:t>
      </w:r>
      <w:r w:rsidRPr="00715553">
        <w:rPr>
          <w:rFonts w:ascii="Museo Sans 100" w:hAnsi="Museo Sans 100"/>
          <w:color w:val="000000" w:themeColor="text1"/>
          <w:sz w:val="24"/>
          <w:szCs w:val="24"/>
        </w:rPr>
        <w:lastRenderedPageBreak/>
        <w:t>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4D4C93" w:rsidRPr="00715553" w:rsidRDefault="004D4C93" w:rsidP="00715553">
      <w:pPr>
        <w:pStyle w:val="Prrafodelista"/>
        <w:jc w:val="both"/>
        <w:rPr>
          <w:rFonts w:ascii="Museo Sans 100" w:hAnsi="Museo Sans 100"/>
          <w:color w:val="000000" w:themeColor="text1"/>
          <w:sz w:val="24"/>
          <w:szCs w:val="24"/>
          <w:lang w:val="es-CL"/>
        </w:rPr>
      </w:pPr>
    </w:p>
    <w:p w:rsidR="004D4C93" w:rsidRPr="00715553" w:rsidRDefault="00715553" w:rsidP="00923BA4">
      <w:pPr>
        <w:pStyle w:val="Prrafodelista"/>
        <w:numPr>
          <w:ilvl w:val="0"/>
          <w:numId w:val="35"/>
        </w:numPr>
        <w:ind w:left="1134" w:hanging="708"/>
        <w:contextualSpacing/>
        <w:jc w:val="both"/>
        <w:rPr>
          <w:rFonts w:ascii="Museo Sans 100" w:hAnsi="Museo Sans 100"/>
          <w:sz w:val="24"/>
          <w:szCs w:val="24"/>
        </w:rPr>
      </w:pPr>
      <w:r w:rsidRPr="00715553">
        <w:rPr>
          <w:rFonts w:ascii="Museo Sans 100" w:eastAsia="Times New Roman" w:hAnsi="Museo Sans 100"/>
          <w:sz w:val="24"/>
          <w:szCs w:val="24"/>
        </w:rPr>
        <w:t>Las adjudicataria</w:t>
      </w:r>
      <w:r w:rsidR="004D4C93" w:rsidRPr="00715553">
        <w:rPr>
          <w:rFonts w:ascii="Museo Sans 100" w:eastAsia="Times New Roman" w:hAnsi="Museo Sans 100"/>
          <w:sz w:val="24"/>
          <w:szCs w:val="24"/>
        </w:rPr>
        <w:t>s se encuentran poseyendo los inmuebles de forma quieta, pacífica y sin interrupción de acuerdo al detalle siguiente</w:t>
      </w:r>
      <w:r w:rsidR="004D4C93" w:rsidRPr="00715553">
        <w:rPr>
          <w:rFonts w:ascii="Museo Sans 100" w:eastAsia="Times New Roman" w:hAnsi="Museo Sans 100"/>
          <w:sz w:val="24"/>
          <w:szCs w:val="24"/>
          <w:lang w:val="es-ES" w:eastAsia="es-ES"/>
        </w:rPr>
        <w:t>:</w:t>
      </w:r>
    </w:p>
    <w:p w:rsidR="00715553" w:rsidRPr="00715553" w:rsidRDefault="00715553" w:rsidP="00715553">
      <w:pPr>
        <w:pStyle w:val="Prrafodelista"/>
        <w:ind w:left="1134"/>
        <w:contextualSpacing/>
        <w:jc w:val="both"/>
        <w:rPr>
          <w:rFonts w:ascii="Museo Sans 100" w:hAnsi="Museo Sans 100"/>
          <w:sz w:val="24"/>
          <w:szCs w:val="24"/>
        </w:rPr>
      </w:pPr>
    </w:p>
    <w:tbl>
      <w:tblPr>
        <w:tblW w:w="7924" w:type="dxa"/>
        <w:tblInd w:w="1146" w:type="dxa"/>
        <w:tblLayout w:type="fixed"/>
        <w:tblCellMar>
          <w:left w:w="70" w:type="dxa"/>
          <w:right w:w="70" w:type="dxa"/>
        </w:tblCellMar>
        <w:tblLook w:val="04A0" w:firstRow="1" w:lastRow="0" w:firstColumn="1" w:lastColumn="0" w:noHBand="0" w:noVBand="1"/>
      </w:tblPr>
      <w:tblGrid>
        <w:gridCol w:w="720"/>
        <w:gridCol w:w="2245"/>
        <w:gridCol w:w="2007"/>
        <w:gridCol w:w="1181"/>
        <w:gridCol w:w="1771"/>
      </w:tblGrid>
      <w:tr w:rsidR="00715553" w:rsidRPr="00AF5CB1" w:rsidTr="00715553">
        <w:trPr>
          <w:trHeight w:val="733"/>
        </w:trPr>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4D4C93" w:rsidRPr="00715553" w:rsidRDefault="004D4C93" w:rsidP="007F2D32">
            <w:pPr>
              <w:ind w:left="360"/>
              <w:jc w:val="center"/>
              <w:rPr>
                <w:rFonts w:ascii="Museo Sans 100" w:eastAsia="Times New Roman" w:hAnsi="Museo Sans 100"/>
                <w:b/>
                <w:bCs/>
                <w:sz w:val="18"/>
                <w:szCs w:val="18"/>
              </w:rPr>
            </w:pPr>
          </w:p>
          <w:p w:rsidR="004D4C93" w:rsidRPr="00715553" w:rsidRDefault="004D4C93" w:rsidP="007F2D32">
            <w:pPr>
              <w:ind w:left="360"/>
              <w:jc w:val="center"/>
              <w:rPr>
                <w:rFonts w:ascii="Museo Sans 100" w:eastAsia="Times New Roman" w:hAnsi="Museo Sans 100"/>
                <w:b/>
                <w:bCs/>
                <w:sz w:val="18"/>
                <w:szCs w:val="18"/>
              </w:rPr>
            </w:pPr>
          </w:p>
          <w:p w:rsidR="004D4C93" w:rsidRPr="00715553" w:rsidRDefault="004D4C93" w:rsidP="007F2D32">
            <w:pPr>
              <w:jc w:val="center"/>
              <w:rPr>
                <w:rFonts w:ascii="Museo Sans 100" w:eastAsia="Times New Roman" w:hAnsi="Museo Sans 100"/>
                <w:b/>
                <w:bCs/>
                <w:sz w:val="18"/>
                <w:szCs w:val="18"/>
              </w:rPr>
            </w:pPr>
            <w:r w:rsidRPr="00715553">
              <w:rPr>
                <w:rFonts w:ascii="Museo Sans 100" w:eastAsia="Times New Roman" w:hAnsi="Museo Sans 100"/>
                <w:b/>
                <w:bCs/>
                <w:sz w:val="18"/>
                <w:szCs w:val="18"/>
              </w:rPr>
              <w:t>N°</w:t>
            </w:r>
          </w:p>
        </w:tc>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4C93" w:rsidRPr="00715553" w:rsidRDefault="004D4C93" w:rsidP="007F2D32">
            <w:pPr>
              <w:ind w:left="360"/>
              <w:jc w:val="center"/>
              <w:rPr>
                <w:rFonts w:ascii="Museo Sans 100" w:eastAsia="Times New Roman" w:hAnsi="Museo Sans 100"/>
                <w:b/>
                <w:bCs/>
                <w:sz w:val="18"/>
                <w:szCs w:val="18"/>
              </w:rPr>
            </w:pPr>
            <w:r w:rsidRPr="00715553">
              <w:rPr>
                <w:rFonts w:ascii="Museo Sans 100" w:eastAsia="Times New Roman" w:hAnsi="Museo Sans 100"/>
                <w:b/>
                <w:bCs/>
                <w:sz w:val="18"/>
                <w:szCs w:val="18"/>
              </w:rPr>
              <w:t>NOMBRE DEL BENEFICIARIO</w:t>
            </w:r>
          </w:p>
        </w:tc>
        <w:tc>
          <w:tcPr>
            <w:tcW w:w="2007" w:type="dxa"/>
            <w:tcBorders>
              <w:top w:val="single" w:sz="4" w:space="0" w:color="auto"/>
              <w:left w:val="nil"/>
              <w:bottom w:val="single" w:sz="4" w:space="0" w:color="auto"/>
              <w:right w:val="single" w:sz="4" w:space="0" w:color="auto"/>
            </w:tcBorders>
            <w:shd w:val="clear" w:color="auto" w:fill="FFFFFF" w:themeFill="background1"/>
            <w:vAlign w:val="center"/>
            <w:hideMark/>
          </w:tcPr>
          <w:p w:rsidR="004D4C93" w:rsidRPr="00715553" w:rsidRDefault="004D4C93" w:rsidP="007F2D32">
            <w:pPr>
              <w:jc w:val="center"/>
              <w:rPr>
                <w:rFonts w:ascii="Museo Sans 100" w:eastAsia="Times New Roman" w:hAnsi="Museo Sans 100"/>
                <w:b/>
                <w:bCs/>
                <w:sz w:val="18"/>
                <w:szCs w:val="18"/>
              </w:rPr>
            </w:pPr>
            <w:r w:rsidRPr="00715553">
              <w:rPr>
                <w:rFonts w:ascii="Museo Sans 100" w:eastAsia="Times New Roman" w:hAnsi="Museo Sans 100"/>
                <w:b/>
                <w:bCs/>
                <w:sz w:val="18"/>
                <w:szCs w:val="18"/>
              </w:rPr>
              <w:t>FECHA DE LEVANTAMIENTO DE ACTA DE POSESIÓN</w:t>
            </w:r>
          </w:p>
        </w:tc>
        <w:tc>
          <w:tcPr>
            <w:tcW w:w="1181" w:type="dxa"/>
            <w:tcBorders>
              <w:top w:val="single" w:sz="4" w:space="0" w:color="auto"/>
              <w:left w:val="nil"/>
              <w:bottom w:val="single" w:sz="4" w:space="0" w:color="auto"/>
              <w:right w:val="single" w:sz="4" w:space="0" w:color="auto"/>
            </w:tcBorders>
            <w:shd w:val="clear" w:color="auto" w:fill="FFFFFF" w:themeFill="background1"/>
            <w:vAlign w:val="center"/>
            <w:hideMark/>
          </w:tcPr>
          <w:p w:rsidR="004D4C93" w:rsidRPr="00715553" w:rsidRDefault="004D4C93" w:rsidP="007F2D32">
            <w:pPr>
              <w:jc w:val="center"/>
              <w:rPr>
                <w:rFonts w:ascii="Museo Sans 100" w:eastAsia="Times New Roman" w:hAnsi="Museo Sans 100"/>
                <w:b/>
                <w:bCs/>
                <w:sz w:val="18"/>
                <w:szCs w:val="18"/>
              </w:rPr>
            </w:pPr>
            <w:r w:rsidRPr="00715553">
              <w:rPr>
                <w:rFonts w:ascii="Museo Sans 100" w:eastAsia="Times New Roman" w:hAnsi="Museo Sans 100"/>
                <w:b/>
                <w:bCs/>
                <w:sz w:val="18"/>
                <w:szCs w:val="18"/>
              </w:rPr>
              <w:t xml:space="preserve">PERIODO DE POSESION </w:t>
            </w:r>
          </w:p>
          <w:p w:rsidR="004D4C93" w:rsidRPr="00715553" w:rsidRDefault="004D4C93" w:rsidP="007F2D32">
            <w:pPr>
              <w:jc w:val="center"/>
              <w:rPr>
                <w:rFonts w:ascii="Museo Sans 100" w:eastAsia="Times New Roman" w:hAnsi="Museo Sans 100"/>
                <w:b/>
                <w:bCs/>
                <w:sz w:val="18"/>
                <w:szCs w:val="18"/>
              </w:rPr>
            </w:pPr>
            <w:r w:rsidRPr="00715553">
              <w:rPr>
                <w:rFonts w:ascii="Museo Sans 100" w:eastAsia="Times New Roman" w:hAnsi="Museo Sans 100"/>
                <w:b/>
                <w:bCs/>
                <w:sz w:val="18"/>
                <w:szCs w:val="18"/>
              </w:rPr>
              <w:t>(EN AÑOS)</w:t>
            </w:r>
          </w:p>
        </w:tc>
        <w:tc>
          <w:tcPr>
            <w:tcW w:w="1771" w:type="dxa"/>
            <w:tcBorders>
              <w:top w:val="single" w:sz="4" w:space="0" w:color="auto"/>
              <w:left w:val="nil"/>
              <w:bottom w:val="single" w:sz="4" w:space="0" w:color="auto"/>
              <w:right w:val="single" w:sz="4" w:space="0" w:color="auto"/>
            </w:tcBorders>
            <w:shd w:val="clear" w:color="auto" w:fill="FFFFFF" w:themeFill="background1"/>
            <w:vAlign w:val="center"/>
            <w:hideMark/>
          </w:tcPr>
          <w:p w:rsidR="004D4C93" w:rsidRPr="00715553" w:rsidRDefault="004D4C93" w:rsidP="007F2D32">
            <w:pPr>
              <w:jc w:val="center"/>
              <w:rPr>
                <w:rFonts w:ascii="Museo Sans 100" w:eastAsia="Times New Roman" w:hAnsi="Museo Sans 100"/>
                <w:b/>
                <w:bCs/>
                <w:sz w:val="18"/>
                <w:szCs w:val="18"/>
              </w:rPr>
            </w:pPr>
            <w:r w:rsidRPr="00715553">
              <w:rPr>
                <w:rFonts w:ascii="Museo Sans 100" w:eastAsia="Times New Roman" w:hAnsi="Museo Sans 100"/>
                <w:b/>
                <w:bCs/>
                <w:sz w:val="18"/>
                <w:szCs w:val="18"/>
              </w:rPr>
              <w:t>TECNICO  DE LA OFICINA REGIONAL PARACENTRAL</w:t>
            </w:r>
          </w:p>
        </w:tc>
      </w:tr>
      <w:tr w:rsidR="004D4C93" w:rsidRPr="00AF5CB1" w:rsidTr="00715553">
        <w:trPr>
          <w:trHeight w:val="216"/>
        </w:trPr>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4D4C93" w:rsidRPr="00715553" w:rsidRDefault="004D4C93" w:rsidP="007F2D32">
            <w:pPr>
              <w:jc w:val="center"/>
              <w:rPr>
                <w:rFonts w:ascii="Museo Sans 100" w:eastAsia="Times New Roman" w:hAnsi="Museo Sans 100"/>
                <w:sz w:val="18"/>
                <w:szCs w:val="18"/>
              </w:rPr>
            </w:pPr>
            <w:r w:rsidRPr="00715553">
              <w:rPr>
                <w:rFonts w:ascii="Museo Sans 100" w:eastAsia="Times New Roman" w:hAnsi="Museo Sans 100"/>
                <w:sz w:val="18"/>
                <w:szCs w:val="18"/>
              </w:rPr>
              <w:t>1</w:t>
            </w:r>
          </w:p>
        </w:tc>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4C93" w:rsidRPr="00715553" w:rsidRDefault="004D4C93" w:rsidP="007F2D32">
            <w:pPr>
              <w:rPr>
                <w:rFonts w:ascii="Museo Sans 100" w:eastAsia="Times New Roman" w:hAnsi="Museo Sans 100"/>
                <w:sz w:val="18"/>
                <w:szCs w:val="18"/>
              </w:rPr>
            </w:pPr>
            <w:r w:rsidRPr="00715553">
              <w:rPr>
                <w:rFonts w:ascii="Museo Sans 100" w:eastAsia="Times New Roman" w:hAnsi="Museo Sans 100"/>
                <w:sz w:val="18"/>
                <w:szCs w:val="18"/>
              </w:rPr>
              <w:t>Teresa Córdova Murillo</w:t>
            </w:r>
          </w:p>
        </w:tc>
        <w:tc>
          <w:tcPr>
            <w:tcW w:w="2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4C93" w:rsidRPr="00715553" w:rsidRDefault="004D4C93" w:rsidP="007F2D32">
            <w:pPr>
              <w:jc w:val="center"/>
              <w:rPr>
                <w:rFonts w:ascii="Museo Sans 100" w:eastAsia="Times New Roman" w:hAnsi="Museo Sans 100"/>
                <w:sz w:val="18"/>
                <w:szCs w:val="18"/>
              </w:rPr>
            </w:pPr>
            <w:r w:rsidRPr="00715553">
              <w:rPr>
                <w:rFonts w:ascii="Museo Sans 100" w:eastAsia="Times New Roman" w:hAnsi="Museo Sans 100"/>
                <w:sz w:val="18"/>
                <w:szCs w:val="18"/>
              </w:rPr>
              <w:t>20/02/2020</w:t>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4C93" w:rsidRPr="00715553" w:rsidRDefault="004D4C93" w:rsidP="007F2D32">
            <w:pPr>
              <w:jc w:val="center"/>
              <w:rPr>
                <w:rFonts w:ascii="Museo Sans 100" w:eastAsia="Times New Roman" w:hAnsi="Museo Sans 100"/>
                <w:sz w:val="18"/>
                <w:szCs w:val="18"/>
              </w:rPr>
            </w:pPr>
            <w:r w:rsidRPr="00715553">
              <w:rPr>
                <w:rFonts w:ascii="Museo Sans 100" w:eastAsia="Times New Roman" w:hAnsi="Museo Sans 100"/>
                <w:sz w:val="18"/>
                <w:szCs w:val="18"/>
              </w:rPr>
              <w:t>12</w:t>
            </w:r>
          </w:p>
        </w:tc>
        <w:tc>
          <w:tcPr>
            <w:tcW w:w="17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4C93" w:rsidRPr="00715553" w:rsidRDefault="004D4C93" w:rsidP="007F2D32">
            <w:pPr>
              <w:jc w:val="center"/>
              <w:rPr>
                <w:rFonts w:ascii="Museo Sans 100" w:eastAsia="Times New Roman" w:hAnsi="Museo Sans 100"/>
                <w:sz w:val="18"/>
                <w:szCs w:val="18"/>
              </w:rPr>
            </w:pPr>
            <w:r w:rsidRPr="00715553">
              <w:rPr>
                <w:rFonts w:ascii="Museo Sans 100" w:eastAsia="Times New Roman" w:hAnsi="Museo Sans 100"/>
                <w:sz w:val="18"/>
                <w:szCs w:val="18"/>
              </w:rPr>
              <w:t>Juan Mejía</w:t>
            </w:r>
          </w:p>
        </w:tc>
      </w:tr>
      <w:tr w:rsidR="004D4C93" w:rsidRPr="00AF5CB1" w:rsidTr="00715553">
        <w:trPr>
          <w:trHeight w:val="216"/>
        </w:trPr>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4D4C93" w:rsidRPr="00715553" w:rsidRDefault="004D4C93" w:rsidP="007F2D32">
            <w:pPr>
              <w:jc w:val="center"/>
              <w:rPr>
                <w:rFonts w:ascii="Museo Sans 100" w:eastAsia="Times New Roman" w:hAnsi="Museo Sans 100"/>
                <w:sz w:val="18"/>
                <w:szCs w:val="18"/>
              </w:rPr>
            </w:pPr>
            <w:r w:rsidRPr="00715553">
              <w:rPr>
                <w:rFonts w:ascii="Museo Sans 100" w:eastAsia="Times New Roman" w:hAnsi="Museo Sans 100"/>
                <w:sz w:val="18"/>
                <w:szCs w:val="18"/>
              </w:rPr>
              <w:t>2</w:t>
            </w:r>
          </w:p>
        </w:tc>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4C93" w:rsidRPr="00715553" w:rsidRDefault="004D4C93" w:rsidP="007F2D32">
            <w:pPr>
              <w:rPr>
                <w:rFonts w:ascii="Museo Sans 100" w:eastAsia="Times New Roman" w:hAnsi="Museo Sans 100"/>
                <w:sz w:val="18"/>
                <w:szCs w:val="18"/>
              </w:rPr>
            </w:pPr>
            <w:r w:rsidRPr="00715553">
              <w:rPr>
                <w:rFonts w:ascii="Museo Sans 100" w:eastAsia="Times New Roman" w:hAnsi="Museo Sans 100"/>
                <w:sz w:val="18"/>
                <w:szCs w:val="18"/>
              </w:rPr>
              <w:t>Teresa del Carmen Cornejo de Rivas</w:t>
            </w:r>
          </w:p>
        </w:tc>
        <w:tc>
          <w:tcPr>
            <w:tcW w:w="2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4C93" w:rsidRPr="00715553" w:rsidRDefault="004D4C93" w:rsidP="007F2D32">
            <w:pPr>
              <w:jc w:val="center"/>
              <w:rPr>
                <w:rFonts w:ascii="Museo Sans 100" w:eastAsia="Times New Roman" w:hAnsi="Museo Sans 100"/>
                <w:sz w:val="18"/>
                <w:szCs w:val="18"/>
              </w:rPr>
            </w:pPr>
            <w:r w:rsidRPr="00715553">
              <w:rPr>
                <w:rFonts w:ascii="Museo Sans 100" w:eastAsia="Times New Roman" w:hAnsi="Museo Sans 100"/>
                <w:sz w:val="18"/>
                <w:szCs w:val="18"/>
              </w:rPr>
              <w:t>27/02/2020</w:t>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4C93" w:rsidRPr="00715553" w:rsidRDefault="004D4C93" w:rsidP="007F2D32">
            <w:pPr>
              <w:jc w:val="center"/>
              <w:rPr>
                <w:rFonts w:ascii="Museo Sans 100" w:eastAsia="Times New Roman" w:hAnsi="Museo Sans 100"/>
                <w:sz w:val="18"/>
                <w:szCs w:val="18"/>
              </w:rPr>
            </w:pPr>
            <w:r w:rsidRPr="00715553">
              <w:rPr>
                <w:rFonts w:ascii="Museo Sans 100" w:eastAsia="Times New Roman" w:hAnsi="Museo Sans 100"/>
                <w:sz w:val="18"/>
                <w:szCs w:val="18"/>
              </w:rPr>
              <w:t>10</w:t>
            </w:r>
          </w:p>
        </w:tc>
        <w:tc>
          <w:tcPr>
            <w:tcW w:w="17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4C93" w:rsidRPr="00715553" w:rsidRDefault="004D4C93" w:rsidP="007F2D32">
            <w:pPr>
              <w:jc w:val="center"/>
              <w:rPr>
                <w:rFonts w:ascii="Museo Sans 100" w:eastAsia="Times New Roman" w:hAnsi="Museo Sans 100"/>
                <w:sz w:val="18"/>
                <w:szCs w:val="18"/>
              </w:rPr>
            </w:pPr>
            <w:r w:rsidRPr="00715553">
              <w:rPr>
                <w:rFonts w:ascii="Museo Sans 100" w:eastAsia="Times New Roman" w:hAnsi="Museo Sans 100"/>
                <w:sz w:val="18"/>
                <w:szCs w:val="18"/>
              </w:rPr>
              <w:t>Hernán Rojas</w:t>
            </w:r>
          </w:p>
        </w:tc>
      </w:tr>
    </w:tbl>
    <w:p w:rsidR="004D4C93" w:rsidRPr="009D24C0" w:rsidRDefault="004D4C93" w:rsidP="00715553">
      <w:pPr>
        <w:spacing w:line="360" w:lineRule="auto"/>
        <w:ind w:left="1134"/>
        <w:jc w:val="both"/>
        <w:rPr>
          <w:rFonts w:ascii="Museo Sans 300" w:hAnsi="Museo Sans 300"/>
          <w:sz w:val="26"/>
          <w:szCs w:val="26"/>
        </w:rPr>
      </w:pPr>
    </w:p>
    <w:p w:rsidR="004D4C93" w:rsidRPr="00715553" w:rsidRDefault="004D4C93" w:rsidP="00923BA4">
      <w:pPr>
        <w:pStyle w:val="Prrafodelista"/>
        <w:numPr>
          <w:ilvl w:val="0"/>
          <w:numId w:val="35"/>
        </w:numPr>
        <w:ind w:left="1134" w:hanging="708"/>
        <w:contextualSpacing/>
        <w:jc w:val="both"/>
        <w:rPr>
          <w:rFonts w:ascii="Museo Sans 100" w:hAnsi="Museo Sans 100"/>
          <w:color w:val="000000" w:themeColor="text1"/>
          <w:sz w:val="24"/>
          <w:szCs w:val="24"/>
        </w:rPr>
      </w:pPr>
      <w:r w:rsidRPr="00715553">
        <w:rPr>
          <w:rFonts w:ascii="Museo Sans 100" w:hAnsi="Museo Sans 100"/>
          <w:color w:val="000000" w:themeColor="text1"/>
          <w:sz w:val="24"/>
          <w:szCs w:val="24"/>
        </w:rPr>
        <w:t>De acuerdo a declaraciones simples contenidas en las solicitudes de adjudicación de inmueble de fechas 20 y 27  de febrero del año 2020, las peticionarias manifiestan que ni ellas ni los integrantes de su grupo familiar son empleados del ISTA; situación robustecida de conformidad a la consulta realizada en la Base de Datos de Empleados de este Instituto.</w:t>
      </w:r>
    </w:p>
    <w:p w:rsidR="00C029EF" w:rsidRPr="00715553" w:rsidRDefault="00C029EF" w:rsidP="00715553">
      <w:pPr>
        <w:pStyle w:val="Prrafodelista"/>
        <w:ind w:left="1134"/>
        <w:contextualSpacing/>
        <w:jc w:val="both"/>
        <w:rPr>
          <w:rFonts w:ascii="Museo Sans 100" w:hAnsi="Museo Sans 100"/>
          <w:sz w:val="24"/>
          <w:szCs w:val="24"/>
        </w:rPr>
      </w:pPr>
    </w:p>
    <w:p w:rsidR="00D578C8" w:rsidRPr="00861D14" w:rsidRDefault="00D578C8" w:rsidP="00715553">
      <w:pPr>
        <w:jc w:val="both"/>
        <w:rPr>
          <w:rFonts w:ascii="Museo Sans 100" w:eastAsia="Times New Roman" w:hAnsi="Museo Sans 100"/>
          <w:color w:val="000000" w:themeColor="text1"/>
          <w:sz w:val="24"/>
          <w:szCs w:val="24"/>
        </w:rPr>
      </w:pPr>
      <w:r w:rsidRPr="00715553">
        <w:rPr>
          <w:rFonts w:ascii="Museo Sans 100" w:eastAsia="Times New Roman" w:hAnsi="Museo Sans 100"/>
          <w:sz w:val="24"/>
          <w:szCs w:val="24"/>
        </w:rPr>
        <w:t>Se ha tenido a la vista:</w:t>
      </w:r>
      <w:r w:rsidR="004D4C93" w:rsidRPr="00715553">
        <w:rPr>
          <w:rFonts w:ascii="Museo Sans 100" w:eastAsia="Times New Roman" w:hAnsi="Museo Sans 100"/>
          <w:color w:val="000000" w:themeColor="text1"/>
          <w:sz w:val="24"/>
          <w:szCs w:val="24"/>
        </w:rPr>
        <w:t xml:space="preserve"> Informe Técnico del Departamento de Asignación Individual y Avalúos, Cuadro de Valores y Extensiones, reportes de valúo por solar, reportes de búsqueda de solicitantes para adjudicaciones generados por la Oficina Regional Paracentral, y los departamentos de Asignación Individual y Avalúos y Análisis Jurídico, solicitudes de adjudicación de inmueble, actas de posesión material, copias simples de:</w:t>
      </w:r>
      <w:r w:rsidR="004D4C93" w:rsidRPr="00715553">
        <w:rPr>
          <w:rFonts w:ascii="Museo Sans 100" w:hAnsi="Museo Sans 100"/>
          <w:color w:val="000000" w:themeColor="text1"/>
          <w:sz w:val="24"/>
          <w:szCs w:val="24"/>
        </w:rPr>
        <w:t xml:space="preserve"> </w:t>
      </w:r>
      <w:r w:rsidR="004D4C93" w:rsidRPr="00715553">
        <w:rPr>
          <w:rFonts w:ascii="Museo Sans 100" w:eastAsia="Times New Roman" w:hAnsi="Museo Sans 100"/>
          <w:color w:val="000000" w:themeColor="text1"/>
          <w:sz w:val="24"/>
          <w:szCs w:val="24"/>
        </w:rPr>
        <w:t>acuerdos de Junta Directiva, Título de Dominio a favor del ISTA, Razón y Constancia de Inscripción de Desmembración en Cabeza de su Dueño a favor del ISTA, documentos únicos de identidad, y de tarjetas de identificación tributaria y carencias de bienes</w:t>
      </w:r>
      <w:r w:rsidRPr="00715553">
        <w:rPr>
          <w:rFonts w:ascii="Museo Sans 100" w:eastAsia="Times New Roman" w:hAnsi="Museo Sans 100"/>
          <w:sz w:val="24"/>
          <w:szCs w:val="24"/>
        </w:rPr>
        <w:t xml:space="preserve">; </w:t>
      </w:r>
      <w:r w:rsidRPr="00715553">
        <w:rPr>
          <w:rFonts w:ascii="Museo Sans 100" w:hAnsi="Museo Sans 100"/>
          <w:sz w:val="24"/>
          <w:szCs w:val="24"/>
        </w:rPr>
        <w:t>con lo que se justifican las circunstancias legales para sustentar dicha petición y que además l</w:t>
      </w:r>
      <w:r w:rsidR="00725442" w:rsidRPr="00715553">
        <w:rPr>
          <w:rFonts w:ascii="Museo Sans 100" w:hAnsi="Museo Sans 100"/>
          <w:sz w:val="24"/>
          <w:szCs w:val="24"/>
        </w:rPr>
        <w:t>as beneficiaria</w:t>
      </w:r>
      <w:r w:rsidRPr="00715553">
        <w:rPr>
          <w:rFonts w:ascii="Museo Sans 100" w:hAnsi="Museo Sans 100"/>
          <w:sz w:val="24"/>
          <w:szCs w:val="24"/>
        </w:rPr>
        <w:t xml:space="preserve">s cumplen con los requisitos necesarios para las adjudicaciones, por lo que la Gerencia Legal recomienda aprobar lo solicitado. </w:t>
      </w:r>
    </w:p>
    <w:p w:rsidR="007F2D32" w:rsidRPr="00715553" w:rsidRDefault="007F2D32" w:rsidP="00715553">
      <w:pPr>
        <w:jc w:val="both"/>
        <w:rPr>
          <w:rFonts w:ascii="Museo Sans 100" w:hAnsi="Museo Sans 100"/>
          <w:sz w:val="24"/>
          <w:szCs w:val="24"/>
        </w:rPr>
      </w:pPr>
    </w:p>
    <w:p w:rsidR="00D578C8" w:rsidRDefault="00D578C8" w:rsidP="00715553">
      <w:pPr>
        <w:jc w:val="both"/>
        <w:rPr>
          <w:rFonts w:ascii="Museo Sans 100" w:hAnsi="Museo Sans 100"/>
          <w:sz w:val="24"/>
          <w:szCs w:val="24"/>
        </w:rPr>
      </w:pPr>
      <w:r w:rsidRPr="00715553">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15553">
        <w:rPr>
          <w:rFonts w:ascii="Museo Sans 100" w:hAnsi="Museo Sans 100"/>
          <w:bCs/>
          <w:sz w:val="24"/>
          <w:szCs w:val="24"/>
        </w:rPr>
        <w:t xml:space="preserve">Ley del Régimen Especial de la Tierra en Propiedad de Las Asociaciones Cooperativas, Comunales y Comunitarias Campesinas  </w:t>
      </w:r>
      <w:r w:rsidRPr="00715553">
        <w:rPr>
          <w:rFonts w:ascii="Museo Sans 100" w:hAnsi="Museo Sans 100"/>
          <w:bCs/>
          <w:sz w:val="24"/>
          <w:szCs w:val="24"/>
        </w:rPr>
        <w:lastRenderedPageBreak/>
        <w:t>Beneficiarios de la Reforma Agraria</w:t>
      </w:r>
      <w:r w:rsidRPr="00715553">
        <w:rPr>
          <w:rFonts w:ascii="Museo Sans 100" w:hAnsi="Museo Sans 100"/>
          <w:sz w:val="24"/>
          <w:szCs w:val="24"/>
        </w:rPr>
        <w:t xml:space="preserve">, la Junta Directiva, </w:t>
      </w:r>
      <w:r w:rsidRPr="00715553">
        <w:rPr>
          <w:rFonts w:ascii="Museo Sans 100" w:hAnsi="Museo Sans 100"/>
          <w:b/>
          <w:sz w:val="24"/>
          <w:szCs w:val="24"/>
          <w:u w:val="single"/>
        </w:rPr>
        <w:t>ACUERDA: PRIMERO:</w:t>
      </w:r>
      <w:r w:rsidRPr="00715553">
        <w:rPr>
          <w:rFonts w:ascii="Museo Sans 100" w:hAnsi="Museo Sans 100"/>
          <w:b/>
          <w:sz w:val="24"/>
          <w:szCs w:val="24"/>
        </w:rPr>
        <w:t xml:space="preserve"> </w:t>
      </w:r>
      <w:r w:rsidRPr="00715553">
        <w:rPr>
          <w:rFonts w:ascii="Museo Sans 100" w:hAnsi="Museo Sans 100"/>
          <w:sz w:val="24"/>
          <w:szCs w:val="24"/>
        </w:rPr>
        <w:t xml:space="preserve">Aprobar la adjudicación y transferencia </w:t>
      </w:r>
      <w:r w:rsidR="00280EAE" w:rsidRPr="00715553">
        <w:rPr>
          <w:rFonts w:ascii="Museo Sans 100" w:hAnsi="Museo Sans 100"/>
          <w:sz w:val="24"/>
          <w:szCs w:val="24"/>
        </w:rPr>
        <w:t xml:space="preserve">por compraventa de </w:t>
      </w:r>
      <w:r w:rsidR="00725442" w:rsidRPr="00715553">
        <w:rPr>
          <w:rFonts w:ascii="Museo Sans 100" w:hAnsi="Museo Sans 100"/>
          <w:sz w:val="24"/>
          <w:szCs w:val="24"/>
        </w:rPr>
        <w:t>02</w:t>
      </w:r>
      <w:r w:rsidRPr="00715553">
        <w:rPr>
          <w:rFonts w:ascii="Museo Sans 100" w:hAnsi="Museo Sans 100"/>
          <w:sz w:val="24"/>
          <w:szCs w:val="24"/>
        </w:rPr>
        <w:t xml:space="preserve"> </w:t>
      </w:r>
      <w:r w:rsidR="00280EAE" w:rsidRPr="00715553">
        <w:rPr>
          <w:rFonts w:ascii="Museo Sans 100" w:hAnsi="Museo Sans 100"/>
          <w:sz w:val="24"/>
          <w:szCs w:val="24"/>
        </w:rPr>
        <w:t xml:space="preserve">solares para vivienda </w:t>
      </w:r>
      <w:r w:rsidR="00725442" w:rsidRPr="00715553">
        <w:rPr>
          <w:rFonts w:ascii="Museo Sans 100" w:hAnsi="Museo Sans 100"/>
          <w:sz w:val="24"/>
          <w:szCs w:val="24"/>
        </w:rPr>
        <w:t>a favor de las señora</w:t>
      </w:r>
      <w:r w:rsidRPr="00715553">
        <w:rPr>
          <w:rFonts w:ascii="Museo Sans 100" w:hAnsi="Museo Sans 100"/>
          <w:sz w:val="24"/>
          <w:szCs w:val="24"/>
        </w:rPr>
        <w:t>s:</w:t>
      </w:r>
      <w:r w:rsidR="004D4C93" w:rsidRPr="00715553">
        <w:rPr>
          <w:rFonts w:ascii="Museo Sans 100" w:eastAsia="Times New Roman" w:hAnsi="Museo Sans 100"/>
          <w:b/>
          <w:color w:val="000000" w:themeColor="text1"/>
          <w:sz w:val="24"/>
          <w:szCs w:val="24"/>
        </w:rPr>
        <w:t xml:space="preserve"> 1) </w:t>
      </w:r>
      <w:r w:rsidR="004D4C93" w:rsidRPr="00715553">
        <w:rPr>
          <w:rFonts w:ascii="Museo Sans 100" w:hAnsi="Museo Sans 100"/>
          <w:b/>
          <w:color w:val="000000" w:themeColor="text1"/>
          <w:sz w:val="24"/>
          <w:szCs w:val="24"/>
        </w:rPr>
        <w:t>TERESA CORDOVA MURILLO,</w:t>
      </w:r>
      <w:r w:rsidR="004D4C93" w:rsidRPr="00715553">
        <w:rPr>
          <w:rFonts w:ascii="Museo Sans 100" w:hAnsi="Museo Sans 100"/>
          <w:color w:val="000000" w:themeColor="text1"/>
          <w:sz w:val="24"/>
          <w:szCs w:val="24"/>
        </w:rPr>
        <w:t xml:space="preserve"> y </w:t>
      </w:r>
      <w:r w:rsidR="00861D14">
        <w:rPr>
          <w:rFonts w:ascii="Museo Sans 100" w:hAnsi="Museo Sans 100"/>
          <w:color w:val="000000" w:themeColor="text1"/>
          <w:sz w:val="24"/>
          <w:szCs w:val="24"/>
        </w:rPr>
        <w:t>---</w:t>
      </w:r>
      <w:r w:rsidR="004D4C93" w:rsidRPr="00715553">
        <w:rPr>
          <w:rFonts w:ascii="Museo Sans 100" w:hAnsi="Museo Sans 100"/>
          <w:color w:val="000000" w:themeColor="text1"/>
          <w:sz w:val="24"/>
          <w:szCs w:val="24"/>
        </w:rPr>
        <w:t xml:space="preserve"> </w:t>
      </w:r>
      <w:r w:rsidR="004D4C93" w:rsidRPr="00715553">
        <w:rPr>
          <w:rFonts w:ascii="Museo Sans 100" w:hAnsi="Museo Sans 100"/>
          <w:b/>
          <w:color w:val="000000" w:themeColor="text1"/>
          <w:sz w:val="24"/>
          <w:szCs w:val="24"/>
        </w:rPr>
        <w:t>HUGO ALEXANDER BARAHONA CORDOVA</w:t>
      </w:r>
      <w:r w:rsidR="004D4C93" w:rsidRPr="00715553">
        <w:rPr>
          <w:rFonts w:ascii="Museo Sans 100" w:hAnsi="Museo Sans 100"/>
          <w:color w:val="000000" w:themeColor="text1"/>
          <w:sz w:val="24"/>
          <w:szCs w:val="24"/>
        </w:rPr>
        <w:t xml:space="preserve">; </w:t>
      </w:r>
      <w:r w:rsidR="004D4C93" w:rsidRPr="00715553">
        <w:rPr>
          <w:rFonts w:ascii="Museo Sans 100" w:hAnsi="Museo Sans 100"/>
          <w:b/>
          <w:color w:val="000000" w:themeColor="text1"/>
          <w:sz w:val="24"/>
          <w:szCs w:val="24"/>
        </w:rPr>
        <w:t>y</w:t>
      </w:r>
      <w:r w:rsidR="004D4C93" w:rsidRPr="00715553">
        <w:rPr>
          <w:rFonts w:ascii="Museo Sans 100" w:hAnsi="Museo Sans 100"/>
          <w:color w:val="000000" w:themeColor="text1"/>
          <w:sz w:val="24"/>
          <w:szCs w:val="24"/>
        </w:rPr>
        <w:t xml:space="preserve"> </w:t>
      </w:r>
      <w:r w:rsidR="004D4C93" w:rsidRPr="00715553">
        <w:rPr>
          <w:rFonts w:ascii="Museo Sans 100" w:hAnsi="Museo Sans 100"/>
          <w:b/>
          <w:color w:val="000000" w:themeColor="text1"/>
          <w:sz w:val="24"/>
          <w:szCs w:val="24"/>
        </w:rPr>
        <w:t>2) TERESA DEL CARMEN CORNEJO DE RIVAS</w:t>
      </w:r>
      <w:r w:rsidR="004D4C93" w:rsidRPr="00715553">
        <w:rPr>
          <w:rFonts w:ascii="Museo Sans 100" w:hAnsi="Museo Sans 100"/>
          <w:color w:val="000000" w:themeColor="text1"/>
          <w:sz w:val="24"/>
          <w:szCs w:val="24"/>
        </w:rPr>
        <w:t xml:space="preserve"> y </w:t>
      </w:r>
      <w:r w:rsidR="00861D14">
        <w:rPr>
          <w:rFonts w:ascii="Museo Sans 100" w:hAnsi="Museo Sans 100"/>
          <w:color w:val="000000" w:themeColor="text1"/>
          <w:sz w:val="24"/>
          <w:szCs w:val="24"/>
        </w:rPr>
        <w:t>---</w:t>
      </w:r>
      <w:r w:rsidR="004D4C93" w:rsidRPr="00715553">
        <w:rPr>
          <w:rFonts w:ascii="Museo Sans 100" w:hAnsi="Museo Sans 100"/>
          <w:color w:val="000000" w:themeColor="text1"/>
          <w:sz w:val="24"/>
          <w:szCs w:val="24"/>
        </w:rPr>
        <w:t xml:space="preserve"> </w:t>
      </w:r>
      <w:r w:rsidR="004D4C93" w:rsidRPr="00715553">
        <w:rPr>
          <w:rFonts w:ascii="Museo Sans 100" w:hAnsi="Museo Sans 100"/>
          <w:b/>
          <w:color w:val="000000" w:themeColor="text1"/>
          <w:sz w:val="24"/>
          <w:szCs w:val="24"/>
        </w:rPr>
        <w:t>TERESA CAROLINA RIVAS CORNEJO,</w:t>
      </w:r>
      <w:r w:rsidR="004D4C93" w:rsidRPr="00715553">
        <w:rPr>
          <w:rFonts w:ascii="Museo Sans 100" w:hAnsi="Museo Sans 100"/>
          <w:color w:val="000000" w:themeColor="text1"/>
          <w:sz w:val="24"/>
          <w:szCs w:val="24"/>
        </w:rPr>
        <w:t xml:space="preserve"> y </w:t>
      </w:r>
      <w:r w:rsidR="004D4C93" w:rsidRPr="00715553">
        <w:rPr>
          <w:rFonts w:ascii="Museo Sans 100" w:hAnsi="Museo Sans 100"/>
          <w:b/>
          <w:color w:val="000000" w:themeColor="text1"/>
          <w:sz w:val="24"/>
          <w:szCs w:val="24"/>
        </w:rPr>
        <w:t>JULIO CESAR RIVAS CORNEJO</w:t>
      </w:r>
      <w:r w:rsidR="004D4C93" w:rsidRPr="00715553">
        <w:rPr>
          <w:rFonts w:ascii="Museo Sans 100" w:eastAsia="Times New Roman" w:hAnsi="Museo Sans 100"/>
          <w:b/>
          <w:color w:val="000000" w:themeColor="text1"/>
          <w:sz w:val="24"/>
          <w:szCs w:val="24"/>
        </w:rPr>
        <w:t>;</w:t>
      </w:r>
      <w:r w:rsidR="004D4C93" w:rsidRPr="00715553">
        <w:rPr>
          <w:rFonts w:ascii="Museo Sans 100" w:hAnsi="Museo Sans 100"/>
          <w:color w:val="000000" w:themeColor="text1"/>
          <w:sz w:val="24"/>
          <w:szCs w:val="24"/>
          <w:lang w:val="es-ES"/>
        </w:rPr>
        <w:t xml:space="preserve"> </w:t>
      </w:r>
      <w:r w:rsidR="004D4C93" w:rsidRPr="00715553">
        <w:rPr>
          <w:rFonts w:ascii="Museo Sans 100" w:hAnsi="Museo Sans 100"/>
          <w:color w:val="000000" w:themeColor="text1"/>
          <w:sz w:val="24"/>
          <w:szCs w:val="24"/>
        </w:rPr>
        <w:t>de generales antes expresadas,</w:t>
      </w:r>
      <w:r w:rsidR="004D4C93" w:rsidRPr="00715553">
        <w:rPr>
          <w:rFonts w:ascii="Museo Sans 100" w:eastAsia="Times New Roman" w:hAnsi="Museo Sans 100"/>
          <w:color w:val="000000" w:themeColor="text1"/>
          <w:sz w:val="24"/>
          <w:szCs w:val="24"/>
          <w:lang w:eastAsia="es-ES"/>
        </w:rPr>
        <w:t xml:space="preserve"> ubicados en el </w:t>
      </w:r>
      <w:r w:rsidR="004D4C93" w:rsidRPr="00715553">
        <w:rPr>
          <w:rFonts w:ascii="Museo Sans 100" w:hAnsi="Museo Sans 100"/>
          <w:bCs/>
          <w:color w:val="000000" w:themeColor="text1"/>
          <w:sz w:val="24"/>
          <w:szCs w:val="24"/>
        </w:rPr>
        <w:t xml:space="preserve">Proyecto de </w:t>
      </w:r>
      <w:r w:rsidR="004D4C93" w:rsidRPr="00715553">
        <w:rPr>
          <w:rFonts w:ascii="Museo Sans 100" w:hAnsi="Museo Sans 100"/>
          <w:color w:val="000000" w:themeColor="text1"/>
          <w:sz w:val="24"/>
          <w:szCs w:val="24"/>
        </w:rPr>
        <w:t xml:space="preserve">Asentamiento Comunitario </w:t>
      </w:r>
      <w:r w:rsidR="004D4C93" w:rsidRPr="00715553">
        <w:rPr>
          <w:rFonts w:ascii="Museo Sans 100" w:hAnsi="Museo Sans 100"/>
          <w:sz w:val="24"/>
          <w:szCs w:val="24"/>
        </w:rPr>
        <w:t xml:space="preserve">denominado </w:t>
      </w:r>
      <w:r w:rsidR="004D4C93" w:rsidRPr="00715553">
        <w:rPr>
          <w:rFonts w:ascii="Museo Sans 100" w:hAnsi="Museo Sans 100"/>
          <w:b/>
          <w:sz w:val="24"/>
          <w:szCs w:val="24"/>
        </w:rPr>
        <w:t xml:space="preserve">SECTOR LAS MONJAS PORCIÓN 1 y SECTOR LAS MONJAS PORCIÓN 2, </w:t>
      </w:r>
      <w:r w:rsidR="004D4C93" w:rsidRPr="00715553">
        <w:rPr>
          <w:rFonts w:ascii="Museo Sans 100" w:hAnsi="Museo Sans 100"/>
          <w:sz w:val="24"/>
          <w:szCs w:val="24"/>
        </w:rPr>
        <w:t>desarrollados en el inmueble identificado como</w:t>
      </w:r>
      <w:r w:rsidR="004D4C93" w:rsidRPr="00715553">
        <w:rPr>
          <w:rFonts w:ascii="Museo Sans 100" w:hAnsi="Museo Sans 100"/>
          <w:b/>
          <w:sz w:val="24"/>
          <w:szCs w:val="24"/>
        </w:rPr>
        <w:t xml:space="preserve"> HACIENDA SANTA CLARA, </w:t>
      </w:r>
      <w:r w:rsidR="004D4C93" w:rsidRPr="00715553">
        <w:rPr>
          <w:rFonts w:ascii="Museo Sans 100" w:hAnsi="Museo Sans 100"/>
          <w:sz w:val="24"/>
          <w:szCs w:val="24"/>
        </w:rPr>
        <w:t>situada en jurisdicción de San Luis Talpa, departamento de La Paz</w:t>
      </w:r>
      <w:r w:rsidRPr="00715553">
        <w:rPr>
          <w:rFonts w:ascii="Museo Sans 100" w:hAnsi="Museo Sans 100"/>
          <w:sz w:val="24"/>
          <w:szCs w:val="24"/>
        </w:rPr>
        <w:t>,</w:t>
      </w:r>
      <w:r w:rsidRPr="00715553">
        <w:rPr>
          <w:rFonts w:ascii="Museo Sans 100" w:hAnsi="Museo Sans 100"/>
          <w:b/>
          <w:sz w:val="24"/>
          <w:szCs w:val="24"/>
        </w:rPr>
        <w:t xml:space="preserve"> </w:t>
      </w:r>
      <w:r w:rsidRPr="00715553">
        <w:rPr>
          <w:rFonts w:ascii="Museo Sans 100" w:hAnsi="Museo Sans 100"/>
          <w:sz w:val="24"/>
          <w:szCs w:val="24"/>
        </w:rPr>
        <w:t>quedando las adjudicaciones conforme al cuadro de valores y extensiones siguiente:</w:t>
      </w:r>
    </w:p>
    <w:p w:rsidR="00861D14" w:rsidRPr="00715553" w:rsidRDefault="00861D14" w:rsidP="00715553">
      <w:pPr>
        <w:jc w:val="both"/>
        <w:rPr>
          <w:rFonts w:ascii="Museo Sans 100" w:hAnsi="Museo Sans 100"/>
          <w:sz w:val="24"/>
          <w:szCs w:val="24"/>
        </w:rPr>
      </w:pPr>
    </w:p>
    <w:tbl>
      <w:tblPr>
        <w:tblW w:w="9144" w:type="dxa"/>
        <w:jc w:val="center"/>
        <w:tblLayout w:type="fixed"/>
        <w:tblCellMar>
          <w:left w:w="25" w:type="dxa"/>
          <w:right w:w="0" w:type="dxa"/>
        </w:tblCellMar>
        <w:tblLook w:val="0000" w:firstRow="0" w:lastRow="0" w:firstColumn="0" w:lastColumn="0" w:noHBand="0" w:noVBand="0"/>
      </w:tblPr>
      <w:tblGrid>
        <w:gridCol w:w="2585"/>
        <w:gridCol w:w="984"/>
        <w:gridCol w:w="2504"/>
        <w:gridCol w:w="572"/>
        <w:gridCol w:w="575"/>
        <w:gridCol w:w="614"/>
        <w:gridCol w:w="655"/>
        <w:gridCol w:w="655"/>
      </w:tblGrid>
      <w:tr w:rsidR="00715553" w:rsidTr="00715553">
        <w:trPr>
          <w:trHeight w:val="330"/>
          <w:jc w:val="center"/>
        </w:trPr>
        <w:tc>
          <w:tcPr>
            <w:tcW w:w="2585" w:type="dxa"/>
            <w:vMerge w:val="restart"/>
            <w:tcBorders>
              <w:top w:val="single" w:sz="2" w:space="0" w:color="auto"/>
              <w:left w:val="single" w:sz="2" w:space="0" w:color="auto"/>
              <w:bottom w:val="single" w:sz="2" w:space="0" w:color="auto"/>
              <w:right w:val="single" w:sz="2" w:space="0" w:color="auto"/>
            </w:tcBorders>
            <w:shd w:val="clear" w:color="auto" w:fill="DCDCDC"/>
          </w:tcPr>
          <w:p w:rsidR="004D4C93" w:rsidRDefault="004D4C93" w:rsidP="007F2D3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88" w:type="dxa"/>
            <w:gridSpan w:val="2"/>
            <w:tcBorders>
              <w:top w:val="single" w:sz="2" w:space="0" w:color="auto"/>
              <w:left w:val="single" w:sz="2" w:space="0" w:color="auto"/>
              <w:bottom w:val="single" w:sz="2" w:space="0" w:color="auto"/>
              <w:right w:val="single" w:sz="2" w:space="0" w:color="auto"/>
            </w:tcBorders>
            <w:shd w:val="clear" w:color="auto" w:fill="DCDCDC"/>
          </w:tcPr>
          <w:p w:rsidR="004D4C93" w:rsidRDefault="004D4C93" w:rsidP="007F2D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4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D4C93" w:rsidRDefault="004D4C93" w:rsidP="007F2D32">
            <w:pPr>
              <w:widowControl w:val="0"/>
              <w:autoSpaceDE w:val="0"/>
              <w:autoSpaceDN w:val="0"/>
              <w:adjustRightInd w:val="0"/>
              <w:rPr>
                <w:rFonts w:ascii="Times New Roman" w:hAnsi="Times New Roman"/>
                <w:b/>
                <w:bCs/>
                <w:sz w:val="14"/>
                <w:szCs w:val="14"/>
              </w:rPr>
            </w:pPr>
          </w:p>
        </w:tc>
        <w:tc>
          <w:tcPr>
            <w:tcW w:w="614" w:type="dxa"/>
            <w:vMerge w:val="restart"/>
            <w:tcBorders>
              <w:top w:val="single" w:sz="2" w:space="0" w:color="auto"/>
              <w:left w:val="single" w:sz="2" w:space="0" w:color="auto"/>
              <w:bottom w:val="single" w:sz="2" w:space="0" w:color="auto"/>
              <w:right w:val="single" w:sz="2" w:space="0" w:color="auto"/>
            </w:tcBorders>
            <w:shd w:val="clear" w:color="auto" w:fill="DCDCDC"/>
          </w:tcPr>
          <w:p w:rsidR="004D4C93" w:rsidRDefault="004D4C93" w:rsidP="007F2D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5" w:type="dxa"/>
            <w:vMerge w:val="restart"/>
            <w:tcBorders>
              <w:top w:val="single" w:sz="2" w:space="0" w:color="auto"/>
              <w:left w:val="single" w:sz="2" w:space="0" w:color="auto"/>
              <w:bottom w:val="single" w:sz="2" w:space="0" w:color="auto"/>
              <w:right w:val="single" w:sz="2" w:space="0" w:color="auto"/>
            </w:tcBorders>
            <w:shd w:val="clear" w:color="auto" w:fill="DCDCDC"/>
          </w:tcPr>
          <w:p w:rsidR="004D4C93" w:rsidRDefault="004D4C93" w:rsidP="007F2D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5" w:type="dxa"/>
            <w:vMerge w:val="restart"/>
            <w:tcBorders>
              <w:top w:val="single" w:sz="2" w:space="0" w:color="auto"/>
              <w:left w:val="single" w:sz="2" w:space="0" w:color="auto"/>
              <w:bottom w:val="single" w:sz="2" w:space="0" w:color="auto"/>
              <w:right w:val="single" w:sz="2" w:space="0" w:color="auto"/>
            </w:tcBorders>
            <w:shd w:val="clear" w:color="auto" w:fill="DCDCDC"/>
          </w:tcPr>
          <w:p w:rsidR="004D4C93" w:rsidRDefault="004D4C93" w:rsidP="007F2D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715553" w:rsidTr="007F2D32">
        <w:trPr>
          <w:trHeight w:val="296"/>
          <w:jc w:val="center"/>
        </w:trPr>
        <w:tc>
          <w:tcPr>
            <w:tcW w:w="2585" w:type="dxa"/>
            <w:tcBorders>
              <w:top w:val="single" w:sz="2" w:space="0" w:color="auto"/>
              <w:left w:val="single" w:sz="2" w:space="0" w:color="auto"/>
              <w:bottom w:val="single" w:sz="2" w:space="0" w:color="auto"/>
              <w:right w:val="single" w:sz="2" w:space="0" w:color="auto"/>
            </w:tcBorders>
            <w:shd w:val="clear" w:color="auto" w:fill="DCDCDC"/>
          </w:tcPr>
          <w:p w:rsidR="004D4C93" w:rsidRDefault="004D4C93" w:rsidP="007F2D3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84" w:type="dxa"/>
            <w:tcBorders>
              <w:top w:val="single" w:sz="2" w:space="0" w:color="auto"/>
              <w:left w:val="single" w:sz="2" w:space="0" w:color="auto"/>
              <w:bottom w:val="single" w:sz="2" w:space="0" w:color="auto"/>
              <w:right w:val="single" w:sz="2" w:space="0" w:color="auto"/>
            </w:tcBorders>
            <w:shd w:val="clear" w:color="auto" w:fill="DCDCDC"/>
          </w:tcPr>
          <w:p w:rsidR="004D4C93" w:rsidRDefault="004D4C93" w:rsidP="007F2D3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504" w:type="dxa"/>
            <w:tcBorders>
              <w:top w:val="single" w:sz="2" w:space="0" w:color="auto"/>
              <w:left w:val="single" w:sz="2" w:space="0" w:color="auto"/>
              <w:bottom w:val="single" w:sz="2" w:space="0" w:color="auto"/>
              <w:right w:val="single" w:sz="2" w:space="0" w:color="auto"/>
            </w:tcBorders>
            <w:shd w:val="clear" w:color="auto" w:fill="DCDCDC"/>
          </w:tcPr>
          <w:p w:rsidR="004D4C93" w:rsidRDefault="004D4C93" w:rsidP="007F2D3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rsidR="004D4C93" w:rsidRDefault="004D4C93" w:rsidP="007F2D3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5" w:type="dxa"/>
            <w:tcBorders>
              <w:top w:val="single" w:sz="2" w:space="0" w:color="auto"/>
              <w:left w:val="single" w:sz="2" w:space="0" w:color="auto"/>
              <w:bottom w:val="single" w:sz="2" w:space="0" w:color="auto"/>
              <w:right w:val="single" w:sz="2" w:space="0" w:color="auto"/>
            </w:tcBorders>
            <w:shd w:val="clear" w:color="auto" w:fill="DCDCDC"/>
          </w:tcPr>
          <w:p w:rsidR="004D4C93" w:rsidRDefault="004D4C93" w:rsidP="007F2D3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4" w:type="dxa"/>
            <w:vMerge/>
            <w:tcBorders>
              <w:top w:val="single" w:sz="2" w:space="0" w:color="auto"/>
              <w:left w:val="single" w:sz="2" w:space="0" w:color="auto"/>
              <w:bottom w:val="single" w:sz="2" w:space="0" w:color="auto"/>
              <w:right w:val="single" w:sz="2" w:space="0" w:color="auto"/>
            </w:tcBorders>
            <w:shd w:val="clear" w:color="auto" w:fill="DCDCDC"/>
          </w:tcPr>
          <w:p w:rsidR="004D4C93" w:rsidRDefault="004D4C93" w:rsidP="007F2D32">
            <w:pPr>
              <w:widowControl w:val="0"/>
              <w:autoSpaceDE w:val="0"/>
              <w:autoSpaceDN w:val="0"/>
              <w:adjustRightInd w:val="0"/>
              <w:rPr>
                <w:rFonts w:ascii="Times New Roman" w:hAnsi="Times New Roman"/>
                <w:b/>
                <w:bCs/>
                <w:sz w:val="14"/>
                <w:szCs w:val="14"/>
              </w:rPr>
            </w:pPr>
          </w:p>
        </w:tc>
        <w:tc>
          <w:tcPr>
            <w:tcW w:w="655" w:type="dxa"/>
            <w:vMerge/>
            <w:tcBorders>
              <w:top w:val="single" w:sz="2" w:space="0" w:color="auto"/>
              <w:left w:val="single" w:sz="2" w:space="0" w:color="auto"/>
              <w:bottom w:val="single" w:sz="2" w:space="0" w:color="auto"/>
              <w:right w:val="single" w:sz="2" w:space="0" w:color="auto"/>
            </w:tcBorders>
            <w:shd w:val="clear" w:color="auto" w:fill="DCDCDC"/>
          </w:tcPr>
          <w:p w:rsidR="004D4C93" w:rsidRDefault="004D4C93" w:rsidP="007F2D32">
            <w:pPr>
              <w:widowControl w:val="0"/>
              <w:autoSpaceDE w:val="0"/>
              <w:autoSpaceDN w:val="0"/>
              <w:adjustRightInd w:val="0"/>
              <w:rPr>
                <w:rFonts w:ascii="Times New Roman" w:hAnsi="Times New Roman"/>
                <w:b/>
                <w:bCs/>
                <w:sz w:val="14"/>
                <w:szCs w:val="14"/>
              </w:rPr>
            </w:pPr>
          </w:p>
        </w:tc>
        <w:tc>
          <w:tcPr>
            <w:tcW w:w="655" w:type="dxa"/>
            <w:vMerge/>
            <w:tcBorders>
              <w:top w:val="single" w:sz="2" w:space="0" w:color="auto"/>
              <w:left w:val="single" w:sz="2" w:space="0" w:color="auto"/>
              <w:bottom w:val="single" w:sz="2" w:space="0" w:color="auto"/>
              <w:right w:val="single" w:sz="2" w:space="0" w:color="auto"/>
            </w:tcBorders>
            <w:shd w:val="clear" w:color="auto" w:fill="DCDCDC"/>
          </w:tcPr>
          <w:p w:rsidR="004D4C93" w:rsidRDefault="004D4C93" w:rsidP="007F2D32">
            <w:pPr>
              <w:widowControl w:val="0"/>
              <w:autoSpaceDE w:val="0"/>
              <w:autoSpaceDN w:val="0"/>
              <w:adjustRightInd w:val="0"/>
              <w:rPr>
                <w:rFonts w:ascii="Times New Roman" w:hAnsi="Times New Roman"/>
                <w:b/>
                <w:bCs/>
                <w:sz w:val="14"/>
                <w:szCs w:val="14"/>
              </w:rPr>
            </w:pPr>
          </w:p>
        </w:tc>
      </w:tr>
    </w:tbl>
    <w:p w:rsidR="004D4C93" w:rsidRDefault="004D4C93" w:rsidP="004D4C93">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4D4C93" w:rsidTr="00715553">
        <w:tc>
          <w:tcPr>
            <w:tcW w:w="2600" w:type="dxa"/>
            <w:tcBorders>
              <w:top w:val="single" w:sz="2" w:space="0" w:color="auto"/>
              <w:left w:val="single" w:sz="2" w:space="0" w:color="auto"/>
              <w:bottom w:val="single" w:sz="2" w:space="0" w:color="auto"/>
              <w:right w:val="single" w:sz="2" w:space="0" w:color="auto"/>
            </w:tcBorders>
          </w:tcPr>
          <w:p w:rsidR="004D4C93" w:rsidRDefault="004D4C93" w:rsidP="007F2D3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03 </w:t>
            </w:r>
          </w:p>
        </w:tc>
      </w:tr>
    </w:tbl>
    <w:p w:rsidR="004D4C93" w:rsidRDefault="004D4C93" w:rsidP="004D4C9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Interés: 6% </w:t>
      </w:r>
    </w:p>
    <w:tbl>
      <w:tblPr>
        <w:tblW w:w="9136" w:type="dxa"/>
        <w:jc w:val="center"/>
        <w:tblLayout w:type="fixed"/>
        <w:tblCellMar>
          <w:left w:w="25" w:type="dxa"/>
          <w:right w:w="0" w:type="dxa"/>
        </w:tblCellMar>
        <w:tblLook w:val="0000" w:firstRow="0" w:lastRow="0" w:firstColumn="0" w:lastColumn="0" w:noHBand="0" w:noVBand="0"/>
      </w:tblPr>
      <w:tblGrid>
        <w:gridCol w:w="2580"/>
        <w:gridCol w:w="981"/>
        <w:gridCol w:w="2498"/>
        <w:gridCol w:w="571"/>
        <w:gridCol w:w="571"/>
        <w:gridCol w:w="613"/>
        <w:gridCol w:w="654"/>
        <w:gridCol w:w="668"/>
      </w:tblGrid>
      <w:tr w:rsidR="00715553" w:rsidTr="00715553">
        <w:trPr>
          <w:trHeight w:val="275"/>
          <w:jc w:val="center"/>
        </w:trPr>
        <w:tc>
          <w:tcPr>
            <w:tcW w:w="2580" w:type="dxa"/>
            <w:vMerge w:val="restart"/>
            <w:tcBorders>
              <w:top w:val="single" w:sz="2" w:space="0" w:color="auto"/>
              <w:left w:val="single" w:sz="2" w:space="0" w:color="auto"/>
              <w:bottom w:val="single" w:sz="2" w:space="0" w:color="auto"/>
              <w:right w:val="single" w:sz="2" w:space="0" w:color="auto"/>
            </w:tcBorders>
          </w:tcPr>
          <w:p w:rsidR="004D4C93" w:rsidRDefault="00861D14" w:rsidP="007F2D3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D4C93">
              <w:rPr>
                <w:rFonts w:ascii="Times New Roman" w:hAnsi="Times New Roman"/>
                <w:sz w:val="14"/>
                <w:szCs w:val="14"/>
              </w:rPr>
              <w:t xml:space="preserve"> </w:t>
            </w:r>
          </w:p>
        </w:tc>
        <w:tc>
          <w:tcPr>
            <w:tcW w:w="981" w:type="dxa"/>
            <w:vMerge w:val="restart"/>
            <w:tcBorders>
              <w:top w:val="single" w:sz="2" w:space="0" w:color="auto"/>
              <w:left w:val="single" w:sz="2" w:space="0" w:color="auto"/>
              <w:bottom w:val="single" w:sz="2" w:space="0" w:color="auto"/>
              <w:right w:val="single" w:sz="2" w:space="0" w:color="auto"/>
            </w:tcBorders>
          </w:tcPr>
          <w:p w:rsidR="004D4C93" w:rsidRDefault="004D4C93" w:rsidP="007F2D3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4D4C93" w:rsidRDefault="00861D14" w:rsidP="007F2D3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4D4C93">
              <w:rPr>
                <w:rFonts w:ascii="Times New Roman" w:hAnsi="Times New Roman"/>
                <w:sz w:val="14"/>
                <w:szCs w:val="14"/>
              </w:rPr>
              <w:t xml:space="preserve">-00000 </w:t>
            </w:r>
          </w:p>
        </w:tc>
        <w:tc>
          <w:tcPr>
            <w:tcW w:w="2498" w:type="dxa"/>
            <w:vMerge w:val="restart"/>
            <w:tcBorders>
              <w:top w:val="single" w:sz="2" w:space="0" w:color="auto"/>
              <w:left w:val="single" w:sz="2" w:space="0" w:color="auto"/>
              <w:bottom w:val="single" w:sz="2" w:space="0" w:color="auto"/>
              <w:right w:val="single" w:sz="2" w:space="0" w:color="auto"/>
            </w:tcBorders>
          </w:tcPr>
          <w:p w:rsidR="004D4C93" w:rsidRDefault="004D4C93" w:rsidP="007F2D32">
            <w:pPr>
              <w:widowControl w:val="0"/>
              <w:autoSpaceDE w:val="0"/>
              <w:autoSpaceDN w:val="0"/>
              <w:adjustRightInd w:val="0"/>
              <w:rPr>
                <w:rFonts w:ascii="Times New Roman" w:hAnsi="Times New Roman"/>
                <w:sz w:val="14"/>
                <w:szCs w:val="14"/>
              </w:rPr>
            </w:pPr>
          </w:p>
          <w:p w:rsidR="004D4C93" w:rsidRDefault="004D4C93" w:rsidP="007F2D3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ASENTAMIENTO COMUNITARIO No. DOS, SECTOR LAS MONJAS P1 </w:t>
            </w:r>
          </w:p>
        </w:tc>
        <w:tc>
          <w:tcPr>
            <w:tcW w:w="571" w:type="dxa"/>
            <w:vMerge w:val="restart"/>
            <w:tcBorders>
              <w:top w:val="single" w:sz="2" w:space="0" w:color="auto"/>
              <w:left w:val="single" w:sz="2" w:space="0" w:color="auto"/>
              <w:bottom w:val="single" w:sz="2" w:space="0" w:color="auto"/>
              <w:right w:val="single" w:sz="2" w:space="0" w:color="auto"/>
            </w:tcBorders>
          </w:tcPr>
          <w:p w:rsidR="004D4C93" w:rsidRDefault="004D4C93" w:rsidP="007F2D32">
            <w:pPr>
              <w:widowControl w:val="0"/>
              <w:autoSpaceDE w:val="0"/>
              <w:autoSpaceDN w:val="0"/>
              <w:adjustRightInd w:val="0"/>
              <w:rPr>
                <w:rFonts w:ascii="Times New Roman" w:hAnsi="Times New Roman"/>
                <w:sz w:val="14"/>
                <w:szCs w:val="14"/>
              </w:rPr>
            </w:pPr>
          </w:p>
          <w:p w:rsidR="004D4C93" w:rsidRDefault="00861D14" w:rsidP="007F2D3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D4C93">
              <w:rPr>
                <w:rFonts w:ascii="Times New Roman" w:hAnsi="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rsidR="004D4C93" w:rsidRDefault="004D4C93" w:rsidP="007F2D32">
            <w:pPr>
              <w:widowControl w:val="0"/>
              <w:autoSpaceDE w:val="0"/>
              <w:autoSpaceDN w:val="0"/>
              <w:adjustRightInd w:val="0"/>
              <w:rPr>
                <w:rFonts w:ascii="Times New Roman" w:hAnsi="Times New Roman"/>
                <w:sz w:val="14"/>
                <w:szCs w:val="14"/>
              </w:rPr>
            </w:pPr>
          </w:p>
          <w:p w:rsidR="004D4C93" w:rsidRDefault="00861D14" w:rsidP="007F2D32">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3" w:type="dxa"/>
            <w:vMerge w:val="restart"/>
            <w:tcBorders>
              <w:top w:val="single" w:sz="2" w:space="0" w:color="auto"/>
              <w:left w:val="single" w:sz="2" w:space="0" w:color="auto"/>
              <w:bottom w:val="single" w:sz="2" w:space="0" w:color="auto"/>
              <w:right w:val="single" w:sz="2" w:space="0" w:color="auto"/>
            </w:tcBorders>
          </w:tcPr>
          <w:p w:rsidR="004D4C93" w:rsidRDefault="004D4C93" w:rsidP="007F2D32">
            <w:pPr>
              <w:widowControl w:val="0"/>
              <w:autoSpaceDE w:val="0"/>
              <w:autoSpaceDN w:val="0"/>
              <w:adjustRightInd w:val="0"/>
              <w:jc w:val="right"/>
              <w:rPr>
                <w:rFonts w:ascii="Times New Roman" w:hAnsi="Times New Roman"/>
                <w:sz w:val="14"/>
                <w:szCs w:val="14"/>
              </w:rPr>
            </w:pPr>
          </w:p>
          <w:p w:rsidR="004D4C93" w:rsidRDefault="004D4C93" w:rsidP="007F2D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897.37 </w:t>
            </w:r>
          </w:p>
        </w:tc>
        <w:tc>
          <w:tcPr>
            <w:tcW w:w="654" w:type="dxa"/>
            <w:tcBorders>
              <w:top w:val="single" w:sz="2" w:space="0" w:color="auto"/>
              <w:left w:val="single" w:sz="2" w:space="0" w:color="auto"/>
              <w:bottom w:val="single" w:sz="2" w:space="0" w:color="auto"/>
              <w:right w:val="single" w:sz="2" w:space="0" w:color="auto"/>
            </w:tcBorders>
          </w:tcPr>
          <w:p w:rsidR="004D4C93" w:rsidRDefault="004D4C93" w:rsidP="007F2D32">
            <w:pPr>
              <w:widowControl w:val="0"/>
              <w:autoSpaceDE w:val="0"/>
              <w:autoSpaceDN w:val="0"/>
              <w:adjustRightInd w:val="0"/>
              <w:jc w:val="right"/>
              <w:rPr>
                <w:rFonts w:ascii="Times New Roman" w:hAnsi="Times New Roman"/>
                <w:sz w:val="14"/>
                <w:szCs w:val="14"/>
              </w:rPr>
            </w:pPr>
          </w:p>
          <w:p w:rsidR="004D4C93" w:rsidRDefault="004D4C93" w:rsidP="007F2D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2772.87 </w:t>
            </w:r>
          </w:p>
        </w:tc>
        <w:tc>
          <w:tcPr>
            <w:tcW w:w="665" w:type="dxa"/>
            <w:tcBorders>
              <w:top w:val="single" w:sz="2" w:space="0" w:color="auto"/>
              <w:left w:val="single" w:sz="2" w:space="0" w:color="auto"/>
              <w:bottom w:val="single" w:sz="2" w:space="0" w:color="auto"/>
              <w:right w:val="single" w:sz="2" w:space="0" w:color="auto"/>
            </w:tcBorders>
          </w:tcPr>
          <w:p w:rsidR="004D4C93" w:rsidRDefault="004D4C93" w:rsidP="007F2D32">
            <w:pPr>
              <w:widowControl w:val="0"/>
              <w:autoSpaceDE w:val="0"/>
              <w:autoSpaceDN w:val="0"/>
              <w:adjustRightInd w:val="0"/>
              <w:jc w:val="right"/>
              <w:rPr>
                <w:rFonts w:ascii="Times New Roman" w:hAnsi="Times New Roman"/>
                <w:sz w:val="14"/>
                <w:szCs w:val="14"/>
              </w:rPr>
            </w:pPr>
          </w:p>
          <w:p w:rsidR="004D4C93" w:rsidRDefault="004D4C93" w:rsidP="007F2D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24262.61 </w:t>
            </w:r>
          </w:p>
        </w:tc>
      </w:tr>
      <w:tr w:rsidR="00715553" w:rsidTr="00715553">
        <w:trPr>
          <w:trHeight w:val="141"/>
          <w:jc w:val="center"/>
        </w:trPr>
        <w:tc>
          <w:tcPr>
            <w:tcW w:w="2580" w:type="dxa"/>
            <w:vMerge/>
            <w:tcBorders>
              <w:top w:val="single" w:sz="2" w:space="0" w:color="auto"/>
              <w:left w:val="single" w:sz="2" w:space="0" w:color="auto"/>
              <w:bottom w:val="single" w:sz="2" w:space="0" w:color="auto"/>
              <w:right w:val="single" w:sz="2" w:space="0" w:color="auto"/>
            </w:tcBorders>
          </w:tcPr>
          <w:p w:rsidR="004D4C93" w:rsidRDefault="004D4C93" w:rsidP="007F2D32">
            <w:pPr>
              <w:widowControl w:val="0"/>
              <w:autoSpaceDE w:val="0"/>
              <w:autoSpaceDN w:val="0"/>
              <w:adjustRightInd w:val="0"/>
              <w:rPr>
                <w:rFonts w:ascii="Times New Roman" w:hAnsi="Times New Roman"/>
                <w:sz w:val="14"/>
                <w:szCs w:val="14"/>
              </w:rPr>
            </w:pPr>
          </w:p>
        </w:tc>
        <w:tc>
          <w:tcPr>
            <w:tcW w:w="981" w:type="dxa"/>
            <w:vMerge/>
            <w:tcBorders>
              <w:top w:val="single" w:sz="2" w:space="0" w:color="auto"/>
              <w:left w:val="single" w:sz="2" w:space="0" w:color="auto"/>
              <w:bottom w:val="single" w:sz="2" w:space="0" w:color="auto"/>
              <w:right w:val="single" w:sz="2" w:space="0" w:color="auto"/>
            </w:tcBorders>
          </w:tcPr>
          <w:p w:rsidR="004D4C93" w:rsidRDefault="004D4C93" w:rsidP="007F2D32">
            <w:pPr>
              <w:widowControl w:val="0"/>
              <w:autoSpaceDE w:val="0"/>
              <w:autoSpaceDN w:val="0"/>
              <w:adjustRightInd w:val="0"/>
              <w:rPr>
                <w:rFonts w:ascii="Times New Roman" w:hAnsi="Times New Roman"/>
                <w:sz w:val="14"/>
                <w:szCs w:val="14"/>
              </w:rPr>
            </w:pPr>
          </w:p>
        </w:tc>
        <w:tc>
          <w:tcPr>
            <w:tcW w:w="2498" w:type="dxa"/>
            <w:vMerge/>
            <w:tcBorders>
              <w:top w:val="single" w:sz="2" w:space="0" w:color="auto"/>
              <w:left w:val="single" w:sz="2" w:space="0" w:color="auto"/>
              <w:bottom w:val="single" w:sz="2" w:space="0" w:color="auto"/>
              <w:right w:val="single" w:sz="2" w:space="0" w:color="auto"/>
            </w:tcBorders>
          </w:tcPr>
          <w:p w:rsidR="004D4C93" w:rsidRDefault="004D4C93" w:rsidP="007F2D32">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4D4C93" w:rsidRDefault="004D4C93" w:rsidP="007F2D32">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4D4C93" w:rsidRDefault="004D4C93" w:rsidP="007F2D32">
            <w:pPr>
              <w:widowControl w:val="0"/>
              <w:autoSpaceDE w:val="0"/>
              <w:autoSpaceDN w:val="0"/>
              <w:adjustRightInd w:val="0"/>
              <w:rPr>
                <w:rFonts w:ascii="Times New Roman" w:hAnsi="Times New Roman"/>
                <w:sz w:val="14"/>
                <w:szCs w:val="14"/>
              </w:rPr>
            </w:pPr>
          </w:p>
        </w:tc>
        <w:tc>
          <w:tcPr>
            <w:tcW w:w="613" w:type="dxa"/>
            <w:tcBorders>
              <w:top w:val="single" w:sz="2" w:space="0" w:color="auto"/>
              <w:left w:val="single" w:sz="2" w:space="0" w:color="auto"/>
              <w:bottom w:val="single" w:sz="2" w:space="0" w:color="auto"/>
              <w:right w:val="single" w:sz="2" w:space="0" w:color="auto"/>
            </w:tcBorders>
          </w:tcPr>
          <w:p w:rsidR="004D4C93" w:rsidRDefault="004D4C93" w:rsidP="007F2D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897.37 </w:t>
            </w:r>
          </w:p>
        </w:tc>
        <w:tc>
          <w:tcPr>
            <w:tcW w:w="654" w:type="dxa"/>
            <w:tcBorders>
              <w:top w:val="single" w:sz="2" w:space="0" w:color="auto"/>
              <w:left w:val="single" w:sz="2" w:space="0" w:color="auto"/>
              <w:bottom w:val="single" w:sz="2" w:space="0" w:color="auto"/>
              <w:right w:val="single" w:sz="2" w:space="0" w:color="auto"/>
            </w:tcBorders>
          </w:tcPr>
          <w:p w:rsidR="004D4C93" w:rsidRDefault="004D4C93" w:rsidP="007F2D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2772.87 </w:t>
            </w:r>
          </w:p>
        </w:tc>
        <w:tc>
          <w:tcPr>
            <w:tcW w:w="665" w:type="dxa"/>
            <w:tcBorders>
              <w:top w:val="single" w:sz="2" w:space="0" w:color="auto"/>
              <w:left w:val="single" w:sz="2" w:space="0" w:color="auto"/>
              <w:bottom w:val="single" w:sz="2" w:space="0" w:color="auto"/>
              <w:right w:val="single" w:sz="2" w:space="0" w:color="auto"/>
            </w:tcBorders>
          </w:tcPr>
          <w:p w:rsidR="004D4C93" w:rsidRDefault="004D4C93" w:rsidP="007F2D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24262.61 </w:t>
            </w:r>
          </w:p>
        </w:tc>
      </w:tr>
      <w:tr w:rsidR="004D4C93" w:rsidTr="00715553">
        <w:trPr>
          <w:trHeight w:val="420"/>
          <w:jc w:val="center"/>
        </w:trPr>
        <w:tc>
          <w:tcPr>
            <w:tcW w:w="2580" w:type="dxa"/>
            <w:vMerge/>
            <w:tcBorders>
              <w:top w:val="single" w:sz="2" w:space="0" w:color="auto"/>
              <w:left w:val="single" w:sz="2" w:space="0" w:color="auto"/>
              <w:bottom w:val="single" w:sz="2" w:space="0" w:color="auto"/>
              <w:right w:val="single" w:sz="2" w:space="0" w:color="auto"/>
            </w:tcBorders>
          </w:tcPr>
          <w:p w:rsidR="004D4C93" w:rsidRDefault="004D4C93" w:rsidP="007F2D32">
            <w:pPr>
              <w:widowControl w:val="0"/>
              <w:autoSpaceDE w:val="0"/>
              <w:autoSpaceDN w:val="0"/>
              <w:adjustRightInd w:val="0"/>
              <w:rPr>
                <w:rFonts w:ascii="Times New Roman" w:hAnsi="Times New Roman"/>
                <w:sz w:val="14"/>
                <w:szCs w:val="14"/>
              </w:rPr>
            </w:pPr>
          </w:p>
        </w:tc>
        <w:tc>
          <w:tcPr>
            <w:tcW w:w="6556" w:type="dxa"/>
            <w:gridSpan w:val="7"/>
            <w:tcBorders>
              <w:top w:val="single" w:sz="2" w:space="0" w:color="auto"/>
              <w:left w:val="single" w:sz="2" w:space="0" w:color="auto"/>
              <w:bottom w:val="single" w:sz="2" w:space="0" w:color="auto"/>
              <w:right w:val="single" w:sz="2" w:space="0" w:color="auto"/>
            </w:tcBorders>
          </w:tcPr>
          <w:p w:rsidR="004D4C93" w:rsidRDefault="004D4C93" w:rsidP="007F2D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897.37 </w:t>
            </w:r>
          </w:p>
          <w:p w:rsidR="004D4C93" w:rsidRDefault="004D4C93" w:rsidP="007F2D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2772.87 </w:t>
            </w:r>
          </w:p>
          <w:p w:rsidR="004D4C93" w:rsidRDefault="004D4C93" w:rsidP="007F2D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24262.61 </w:t>
            </w:r>
          </w:p>
        </w:tc>
      </w:tr>
    </w:tbl>
    <w:p w:rsidR="004D4C93" w:rsidRDefault="004D4C93" w:rsidP="004D4C93">
      <w:pPr>
        <w:widowControl w:val="0"/>
        <w:autoSpaceDE w:val="0"/>
        <w:autoSpaceDN w:val="0"/>
        <w:adjustRightInd w:val="0"/>
        <w:rPr>
          <w:rFonts w:ascii="Times New Roman" w:hAnsi="Times New Roman"/>
          <w:sz w:val="14"/>
          <w:szCs w:val="14"/>
        </w:rPr>
      </w:pPr>
    </w:p>
    <w:tbl>
      <w:tblPr>
        <w:tblW w:w="9097" w:type="dxa"/>
        <w:jc w:val="center"/>
        <w:tblLayout w:type="fixed"/>
        <w:tblCellMar>
          <w:left w:w="25" w:type="dxa"/>
          <w:right w:w="0" w:type="dxa"/>
        </w:tblCellMar>
        <w:tblLook w:val="0000" w:firstRow="0" w:lastRow="0" w:firstColumn="0" w:lastColumn="0" w:noHBand="0" w:noVBand="0"/>
      </w:tblPr>
      <w:tblGrid>
        <w:gridCol w:w="2570"/>
        <w:gridCol w:w="979"/>
        <w:gridCol w:w="2488"/>
        <w:gridCol w:w="571"/>
        <w:gridCol w:w="571"/>
        <w:gridCol w:w="611"/>
        <w:gridCol w:w="652"/>
        <w:gridCol w:w="655"/>
      </w:tblGrid>
      <w:tr w:rsidR="004D4C93" w:rsidTr="00715553">
        <w:trPr>
          <w:trHeight w:val="257"/>
          <w:jc w:val="center"/>
        </w:trPr>
        <w:tc>
          <w:tcPr>
            <w:tcW w:w="2570" w:type="dxa"/>
            <w:vMerge w:val="restart"/>
            <w:tcBorders>
              <w:top w:val="single" w:sz="2" w:space="0" w:color="auto"/>
              <w:left w:val="single" w:sz="2" w:space="0" w:color="auto"/>
              <w:bottom w:val="single" w:sz="2" w:space="0" w:color="auto"/>
              <w:right w:val="single" w:sz="2" w:space="0" w:color="auto"/>
            </w:tcBorders>
          </w:tcPr>
          <w:p w:rsidR="004D4C93" w:rsidRDefault="00861D14" w:rsidP="007F2D32">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9" w:type="dxa"/>
            <w:vMerge w:val="restart"/>
            <w:tcBorders>
              <w:top w:val="single" w:sz="2" w:space="0" w:color="auto"/>
              <w:left w:val="single" w:sz="2" w:space="0" w:color="auto"/>
              <w:bottom w:val="single" w:sz="2" w:space="0" w:color="auto"/>
              <w:right w:val="single" w:sz="2" w:space="0" w:color="auto"/>
            </w:tcBorders>
          </w:tcPr>
          <w:p w:rsidR="004D4C93" w:rsidRDefault="004D4C93" w:rsidP="007F2D3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4D4C93" w:rsidRDefault="00861D14" w:rsidP="007F2D3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4D4C93">
              <w:rPr>
                <w:rFonts w:ascii="Times New Roman" w:hAnsi="Times New Roman"/>
                <w:sz w:val="14"/>
                <w:szCs w:val="14"/>
              </w:rPr>
              <w:t xml:space="preserve">-00000 </w:t>
            </w:r>
          </w:p>
        </w:tc>
        <w:tc>
          <w:tcPr>
            <w:tcW w:w="2488" w:type="dxa"/>
            <w:vMerge w:val="restart"/>
            <w:tcBorders>
              <w:top w:val="single" w:sz="2" w:space="0" w:color="auto"/>
              <w:left w:val="single" w:sz="2" w:space="0" w:color="auto"/>
              <w:bottom w:val="single" w:sz="2" w:space="0" w:color="auto"/>
              <w:right w:val="single" w:sz="2" w:space="0" w:color="auto"/>
            </w:tcBorders>
          </w:tcPr>
          <w:p w:rsidR="004D4C93" w:rsidRDefault="004D4C93" w:rsidP="007F2D32">
            <w:pPr>
              <w:widowControl w:val="0"/>
              <w:autoSpaceDE w:val="0"/>
              <w:autoSpaceDN w:val="0"/>
              <w:adjustRightInd w:val="0"/>
              <w:rPr>
                <w:rFonts w:ascii="Times New Roman" w:hAnsi="Times New Roman"/>
                <w:sz w:val="14"/>
                <w:szCs w:val="14"/>
              </w:rPr>
            </w:pPr>
          </w:p>
          <w:p w:rsidR="004D4C93" w:rsidRDefault="004D4C93" w:rsidP="007F2D3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ASENTAMIENTO COMUNITARIO No. DOS, SECTOR LAS MONJAS P2 </w:t>
            </w:r>
          </w:p>
        </w:tc>
        <w:tc>
          <w:tcPr>
            <w:tcW w:w="571" w:type="dxa"/>
            <w:vMerge w:val="restart"/>
            <w:tcBorders>
              <w:top w:val="single" w:sz="2" w:space="0" w:color="auto"/>
              <w:left w:val="single" w:sz="2" w:space="0" w:color="auto"/>
              <w:bottom w:val="single" w:sz="2" w:space="0" w:color="auto"/>
              <w:right w:val="single" w:sz="2" w:space="0" w:color="auto"/>
            </w:tcBorders>
          </w:tcPr>
          <w:p w:rsidR="004D4C93" w:rsidRDefault="004D4C93" w:rsidP="007F2D32">
            <w:pPr>
              <w:widowControl w:val="0"/>
              <w:autoSpaceDE w:val="0"/>
              <w:autoSpaceDN w:val="0"/>
              <w:adjustRightInd w:val="0"/>
              <w:rPr>
                <w:rFonts w:ascii="Times New Roman" w:hAnsi="Times New Roman"/>
                <w:sz w:val="14"/>
                <w:szCs w:val="14"/>
              </w:rPr>
            </w:pPr>
          </w:p>
          <w:p w:rsidR="004D4C93" w:rsidRDefault="00861D14" w:rsidP="007F2D3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D4C93">
              <w:rPr>
                <w:rFonts w:ascii="Times New Roman" w:hAnsi="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rsidR="004D4C93" w:rsidRDefault="004D4C93" w:rsidP="007F2D32">
            <w:pPr>
              <w:widowControl w:val="0"/>
              <w:autoSpaceDE w:val="0"/>
              <w:autoSpaceDN w:val="0"/>
              <w:adjustRightInd w:val="0"/>
              <w:rPr>
                <w:rFonts w:ascii="Times New Roman" w:hAnsi="Times New Roman"/>
                <w:sz w:val="14"/>
                <w:szCs w:val="14"/>
              </w:rPr>
            </w:pPr>
          </w:p>
          <w:p w:rsidR="004D4C93" w:rsidRDefault="00861D14" w:rsidP="007F2D32">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rsidR="004D4C93" w:rsidRDefault="004D4C93" w:rsidP="007F2D32">
            <w:pPr>
              <w:widowControl w:val="0"/>
              <w:autoSpaceDE w:val="0"/>
              <w:autoSpaceDN w:val="0"/>
              <w:adjustRightInd w:val="0"/>
              <w:jc w:val="right"/>
              <w:rPr>
                <w:rFonts w:ascii="Times New Roman" w:hAnsi="Times New Roman"/>
                <w:sz w:val="14"/>
                <w:szCs w:val="14"/>
              </w:rPr>
            </w:pPr>
          </w:p>
          <w:p w:rsidR="004D4C93" w:rsidRDefault="004D4C93" w:rsidP="007F2D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872.81 </w:t>
            </w:r>
          </w:p>
        </w:tc>
        <w:tc>
          <w:tcPr>
            <w:tcW w:w="652" w:type="dxa"/>
            <w:tcBorders>
              <w:top w:val="single" w:sz="2" w:space="0" w:color="auto"/>
              <w:left w:val="single" w:sz="2" w:space="0" w:color="auto"/>
              <w:bottom w:val="single" w:sz="2" w:space="0" w:color="auto"/>
              <w:right w:val="single" w:sz="2" w:space="0" w:color="auto"/>
            </w:tcBorders>
          </w:tcPr>
          <w:p w:rsidR="004D4C93" w:rsidRDefault="004D4C93" w:rsidP="007F2D32">
            <w:pPr>
              <w:widowControl w:val="0"/>
              <w:autoSpaceDE w:val="0"/>
              <w:autoSpaceDN w:val="0"/>
              <w:adjustRightInd w:val="0"/>
              <w:jc w:val="right"/>
              <w:rPr>
                <w:rFonts w:ascii="Times New Roman" w:hAnsi="Times New Roman"/>
                <w:sz w:val="14"/>
                <w:szCs w:val="14"/>
              </w:rPr>
            </w:pPr>
          </w:p>
          <w:p w:rsidR="004D4C93" w:rsidRDefault="004D4C93" w:rsidP="007F2D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3316.68 </w:t>
            </w:r>
          </w:p>
        </w:tc>
        <w:tc>
          <w:tcPr>
            <w:tcW w:w="652" w:type="dxa"/>
            <w:tcBorders>
              <w:top w:val="single" w:sz="2" w:space="0" w:color="auto"/>
              <w:left w:val="single" w:sz="2" w:space="0" w:color="auto"/>
              <w:bottom w:val="single" w:sz="2" w:space="0" w:color="auto"/>
              <w:right w:val="single" w:sz="2" w:space="0" w:color="auto"/>
            </w:tcBorders>
          </w:tcPr>
          <w:p w:rsidR="004D4C93" w:rsidRDefault="004D4C93" w:rsidP="007F2D32">
            <w:pPr>
              <w:widowControl w:val="0"/>
              <w:autoSpaceDE w:val="0"/>
              <w:autoSpaceDN w:val="0"/>
              <w:adjustRightInd w:val="0"/>
              <w:jc w:val="right"/>
              <w:rPr>
                <w:rFonts w:ascii="Times New Roman" w:hAnsi="Times New Roman"/>
                <w:sz w:val="14"/>
                <w:szCs w:val="14"/>
              </w:rPr>
            </w:pPr>
          </w:p>
          <w:p w:rsidR="004D4C93" w:rsidRDefault="004D4C93" w:rsidP="007F2D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29020.95 </w:t>
            </w:r>
          </w:p>
        </w:tc>
      </w:tr>
      <w:tr w:rsidR="004D4C93" w:rsidTr="00715553">
        <w:trPr>
          <w:trHeight w:val="134"/>
          <w:jc w:val="center"/>
        </w:trPr>
        <w:tc>
          <w:tcPr>
            <w:tcW w:w="2570" w:type="dxa"/>
            <w:vMerge/>
            <w:tcBorders>
              <w:top w:val="single" w:sz="2" w:space="0" w:color="auto"/>
              <w:left w:val="single" w:sz="2" w:space="0" w:color="auto"/>
              <w:bottom w:val="single" w:sz="2" w:space="0" w:color="auto"/>
              <w:right w:val="single" w:sz="2" w:space="0" w:color="auto"/>
            </w:tcBorders>
          </w:tcPr>
          <w:p w:rsidR="004D4C93" w:rsidRDefault="004D4C93" w:rsidP="007F2D32">
            <w:pPr>
              <w:widowControl w:val="0"/>
              <w:autoSpaceDE w:val="0"/>
              <w:autoSpaceDN w:val="0"/>
              <w:adjustRightInd w:val="0"/>
              <w:rPr>
                <w:rFonts w:ascii="Times New Roman" w:hAnsi="Times New Roman"/>
                <w:sz w:val="14"/>
                <w:szCs w:val="14"/>
              </w:rPr>
            </w:pPr>
          </w:p>
        </w:tc>
        <w:tc>
          <w:tcPr>
            <w:tcW w:w="979" w:type="dxa"/>
            <w:vMerge/>
            <w:tcBorders>
              <w:top w:val="single" w:sz="2" w:space="0" w:color="auto"/>
              <w:left w:val="single" w:sz="2" w:space="0" w:color="auto"/>
              <w:bottom w:val="single" w:sz="2" w:space="0" w:color="auto"/>
              <w:right w:val="single" w:sz="2" w:space="0" w:color="auto"/>
            </w:tcBorders>
          </w:tcPr>
          <w:p w:rsidR="004D4C93" w:rsidRDefault="004D4C93" w:rsidP="007F2D32">
            <w:pPr>
              <w:widowControl w:val="0"/>
              <w:autoSpaceDE w:val="0"/>
              <w:autoSpaceDN w:val="0"/>
              <w:adjustRightInd w:val="0"/>
              <w:rPr>
                <w:rFonts w:ascii="Times New Roman" w:hAnsi="Times New Roman"/>
                <w:sz w:val="14"/>
                <w:szCs w:val="14"/>
              </w:rPr>
            </w:pPr>
          </w:p>
        </w:tc>
        <w:tc>
          <w:tcPr>
            <w:tcW w:w="2488" w:type="dxa"/>
            <w:vMerge/>
            <w:tcBorders>
              <w:top w:val="single" w:sz="2" w:space="0" w:color="auto"/>
              <w:left w:val="single" w:sz="2" w:space="0" w:color="auto"/>
              <w:bottom w:val="single" w:sz="2" w:space="0" w:color="auto"/>
              <w:right w:val="single" w:sz="2" w:space="0" w:color="auto"/>
            </w:tcBorders>
          </w:tcPr>
          <w:p w:rsidR="004D4C93" w:rsidRDefault="004D4C93" w:rsidP="007F2D32">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4D4C93" w:rsidRDefault="004D4C93" w:rsidP="007F2D32">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4D4C93" w:rsidRDefault="004D4C93" w:rsidP="007F2D32">
            <w:pPr>
              <w:widowControl w:val="0"/>
              <w:autoSpaceDE w:val="0"/>
              <w:autoSpaceDN w:val="0"/>
              <w:adjustRightInd w:val="0"/>
              <w:rPr>
                <w:rFonts w:ascii="Times New Roman"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rsidR="004D4C93" w:rsidRDefault="004D4C93" w:rsidP="007F2D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872.81 </w:t>
            </w:r>
          </w:p>
        </w:tc>
        <w:tc>
          <w:tcPr>
            <w:tcW w:w="652" w:type="dxa"/>
            <w:tcBorders>
              <w:top w:val="single" w:sz="2" w:space="0" w:color="auto"/>
              <w:left w:val="single" w:sz="2" w:space="0" w:color="auto"/>
              <w:bottom w:val="single" w:sz="2" w:space="0" w:color="auto"/>
              <w:right w:val="single" w:sz="2" w:space="0" w:color="auto"/>
            </w:tcBorders>
          </w:tcPr>
          <w:p w:rsidR="004D4C93" w:rsidRDefault="004D4C93" w:rsidP="007F2D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3316.68 </w:t>
            </w:r>
          </w:p>
        </w:tc>
        <w:tc>
          <w:tcPr>
            <w:tcW w:w="652" w:type="dxa"/>
            <w:tcBorders>
              <w:top w:val="single" w:sz="2" w:space="0" w:color="auto"/>
              <w:left w:val="single" w:sz="2" w:space="0" w:color="auto"/>
              <w:bottom w:val="single" w:sz="2" w:space="0" w:color="auto"/>
              <w:right w:val="single" w:sz="2" w:space="0" w:color="auto"/>
            </w:tcBorders>
          </w:tcPr>
          <w:p w:rsidR="004D4C93" w:rsidRDefault="004D4C93" w:rsidP="007F2D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29020.95 </w:t>
            </w:r>
          </w:p>
        </w:tc>
      </w:tr>
      <w:tr w:rsidR="004D4C93" w:rsidTr="00715553">
        <w:trPr>
          <w:trHeight w:val="392"/>
          <w:jc w:val="center"/>
        </w:trPr>
        <w:tc>
          <w:tcPr>
            <w:tcW w:w="2570" w:type="dxa"/>
            <w:vMerge/>
            <w:tcBorders>
              <w:top w:val="single" w:sz="2" w:space="0" w:color="auto"/>
              <w:left w:val="single" w:sz="2" w:space="0" w:color="auto"/>
              <w:bottom w:val="single" w:sz="2" w:space="0" w:color="auto"/>
              <w:right w:val="single" w:sz="2" w:space="0" w:color="auto"/>
            </w:tcBorders>
          </w:tcPr>
          <w:p w:rsidR="004D4C93" w:rsidRDefault="004D4C93" w:rsidP="007F2D32">
            <w:pPr>
              <w:widowControl w:val="0"/>
              <w:autoSpaceDE w:val="0"/>
              <w:autoSpaceDN w:val="0"/>
              <w:adjustRightInd w:val="0"/>
              <w:rPr>
                <w:rFonts w:ascii="Times New Roman" w:hAnsi="Times New Roman"/>
                <w:sz w:val="14"/>
                <w:szCs w:val="14"/>
              </w:rPr>
            </w:pPr>
          </w:p>
        </w:tc>
        <w:tc>
          <w:tcPr>
            <w:tcW w:w="6527" w:type="dxa"/>
            <w:gridSpan w:val="7"/>
            <w:tcBorders>
              <w:top w:val="single" w:sz="2" w:space="0" w:color="auto"/>
              <w:left w:val="single" w:sz="2" w:space="0" w:color="auto"/>
              <w:bottom w:val="single" w:sz="2" w:space="0" w:color="auto"/>
              <w:right w:val="single" w:sz="2" w:space="0" w:color="auto"/>
            </w:tcBorders>
          </w:tcPr>
          <w:p w:rsidR="004D4C93" w:rsidRDefault="004D4C93" w:rsidP="007F2D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872.81 </w:t>
            </w:r>
          </w:p>
          <w:p w:rsidR="004D4C93" w:rsidRDefault="004D4C93" w:rsidP="007F2D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3316.68 </w:t>
            </w:r>
          </w:p>
          <w:p w:rsidR="004D4C93" w:rsidRDefault="004D4C93" w:rsidP="007F2D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29020.95 </w:t>
            </w:r>
          </w:p>
        </w:tc>
      </w:tr>
    </w:tbl>
    <w:p w:rsidR="004D4C93" w:rsidRDefault="004D4C93" w:rsidP="004D4C93">
      <w:pPr>
        <w:widowControl w:val="0"/>
        <w:autoSpaceDE w:val="0"/>
        <w:autoSpaceDN w:val="0"/>
        <w:adjustRightInd w:val="0"/>
        <w:rPr>
          <w:rFonts w:ascii="Times New Roman" w:hAnsi="Times New Roman"/>
          <w:sz w:val="14"/>
          <w:szCs w:val="14"/>
        </w:rPr>
      </w:pPr>
    </w:p>
    <w:tbl>
      <w:tblPr>
        <w:tblW w:w="9059" w:type="dxa"/>
        <w:jc w:val="center"/>
        <w:tblLayout w:type="fixed"/>
        <w:tblCellMar>
          <w:left w:w="25" w:type="dxa"/>
          <w:right w:w="0" w:type="dxa"/>
        </w:tblCellMar>
        <w:tblLook w:val="0000" w:firstRow="0" w:lastRow="0" w:firstColumn="0" w:lastColumn="0" w:noHBand="0" w:noVBand="0"/>
      </w:tblPr>
      <w:tblGrid>
        <w:gridCol w:w="3536"/>
        <w:gridCol w:w="2479"/>
        <w:gridCol w:w="1746"/>
        <w:gridCol w:w="649"/>
        <w:gridCol w:w="649"/>
      </w:tblGrid>
      <w:tr w:rsidR="004D4C93" w:rsidTr="00715553">
        <w:trPr>
          <w:trHeight w:val="302"/>
          <w:jc w:val="center"/>
        </w:trPr>
        <w:tc>
          <w:tcPr>
            <w:tcW w:w="3536" w:type="dxa"/>
            <w:vMerge w:val="restart"/>
            <w:tcBorders>
              <w:top w:val="single" w:sz="2" w:space="0" w:color="auto"/>
              <w:left w:val="single" w:sz="2" w:space="0" w:color="auto"/>
              <w:bottom w:val="single" w:sz="2" w:space="0" w:color="auto"/>
              <w:right w:val="single" w:sz="2" w:space="0" w:color="auto"/>
            </w:tcBorders>
            <w:shd w:val="clear" w:color="auto" w:fill="DCDCDC"/>
          </w:tcPr>
          <w:p w:rsidR="004D4C93" w:rsidRDefault="004D4C93" w:rsidP="007F2D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9" w:type="dxa"/>
            <w:tcBorders>
              <w:top w:val="single" w:sz="2" w:space="0" w:color="auto"/>
              <w:left w:val="single" w:sz="2" w:space="0" w:color="auto"/>
              <w:bottom w:val="single" w:sz="2" w:space="0" w:color="auto"/>
              <w:right w:val="single" w:sz="2" w:space="0" w:color="auto"/>
            </w:tcBorders>
            <w:shd w:val="clear" w:color="auto" w:fill="DCDCDC"/>
          </w:tcPr>
          <w:p w:rsidR="004D4C93" w:rsidRDefault="004D4C93" w:rsidP="007F2D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1746" w:type="dxa"/>
            <w:tcBorders>
              <w:top w:val="single" w:sz="2" w:space="0" w:color="auto"/>
              <w:left w:val="single" w:sz="2" w:space="0" w:color="auto"/>
              <w:bottom w:val="single" w:sz="2" w:space="0" w:color="auto"/>
              <w:right w:val="single" w:sz="2" w:space="0" w:color="auto"/>
            </w:tcBorders>
            <w:shd w:val="clear" w:color="auto" w:fill="DCDCDC"/>
          </w:tcPr>
          <w:p w:rsidR="004D4C93" w:rsidRDefault="004D4C93" w:rsidP="007F2D3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1770.18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4D4C93" w:rsidRDefault="004D4C93" w:rsidP="007F2D3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6089.55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4D4C93" w:rsidRDefault="004D4C93" w:rsidP="007F2D3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53283.56 </w:t>
            </w:r>
          </w:p>
        </w:tc>
      </w:tr>
      <w:tr w:rsidR="004D4C93" w:rsidTr="00715553">
        <w:trPr>
          <w:trHeight w:val="272"/>
          <w:jc w:val="center"/>
        </w:trPr>
        <w:tc>
          <w:tcPr>
            <w:tcW w:w="3536" w:type="dxa"/>
            <w:tcBorders>
              <w:top w:val="single" w:sz="2" w:space="0" w:color="auto"/>
              <w:left w:val="single" w:sz="2" w:space="0" w:color="auto"/>
              <w:bottom w:val="single" w:sz="2" w:space="0" w:color="auto"/>
              <w:right w:val="single" w:sz="2" w:space="0" w:color="auto"/>
            </w:tcBorders>
            <w:shd w:val="clear" w:color="auto" w:fill="DCDCDC"/>
          </w:tcPr>
          <w:p w:rsidR="004D4C93" w:rsidRDefault="004D4C93" w:rsidP="007F2D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9" w:type="dxa"/>
            <w:tcBorders>
              <w:top w:val="single" w:sz="2" w:space="0" w:color="auto"/>
              <w:left w:val="single" w:sz="2" w:space="0" w:color="auto"/>
              <w:bottom w:val="single" w:sz="2" w:space="0" w:color="auto"/>
              <w:right w:val="single" w:sz="2" w:space="0" w:color="auto"/>
            </w:tcBorders>
            <w:shd w:val="clear" w:color="auto" w:fill="DCDCDC"/>
          </w:tcPr>
          <w:p w:rsidR="004D4C93" w:rsidRDefault="004D4C93" w:rsidP="007F2D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6" w:type="dxa"/>
            <w:tcBorders>
              <w:top w:val="single" w:sz="2" w:space="0" w:color="auto"/>
              <w:left w:val="single" w:sz="2" w:space="0" w:color="auto"/>
              <w:bottom w:val="single" w:sz="2" w:space="0" w:color="auto"/>
              <w:right w:val="single" w:sz="2" w:space="0" w:color="auto"/>
            </w:tcBorders>
            <w:shd w:val="clear" w:color="auto" w:fill="DCDCDC"/>
          </w:tcPr>
          <w:p w:rsidR="004D4C93" w:rsidRDefault="004D4C93" w:rsidP="007F2D3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4D4C93" w:rsidRDefault="004D4C93" w:rsidP="007F2D3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4D4C93" w:rsidRDefault="004D4C93" w:rsidP="007F2D3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7F2D32" w:rsidRDefault="007F2D32" w:rsidP="00D578C8">
      <w:pPr>
        <w:jc w:val="both"/>
        <w:rPr>
          <w:rFonts w:ascii="Museo Sans 100" w:eastAsia="Times New Roman" w:hAnsi="Museo Sans 100"/>
          <w:b/>
          <w:sz w:val="24"/>
          <w:szCs w:val="24"/>
          <w:u w:val="single"/>
          <w:lang w:eastAsia="es-ES"/>
        </w:rPr>
      </w:pPr>
    </w:p>
    <w:p w:rsidR="0049313A" w:rsidRDefault="00D578C8" w:rsidP="00D578C8">
      <w:pPr>
        <w:jc w:val="both"/>
        <w:rPr>
          <w:rFonts w:ascii="Museo Sans 100" w:hAnsi="Museo Sans 100"/>
          <w:sz w:val="24"/>
          <w:szCs w:val="24"/>
        </w:rPr>
      </w:pPr>
      <w:r w:rsidRPr="00A24026">
        <w:rPr>
          <w:rFonts w:ascii="Museo Sans 100" w:eastAsia="Times New Roman" w:hAnsi="Museo Sans 100"/>
          <w:b/>
          <w:sz w:val="24"/>
          <w:szCs w:val="24"/>
          <w:u w:val="single"/>
          <w:lang w:eastAsia="es-ES"/>
        </w:rPr>
        <w:t>SEGUNDO:</w:t>
      </w:r>
      <w:r w:rsidRPr="00A24026">
        <w:rPr>
          <w:rFonts w:ascii="Museo Sans 100" w:eastAsia="Times New Roman" w:hAnsi="Museo Sans 100"/>
          <w:sz w:val="24"/>
          <w:szCs w:val="24"/>
          <w:lang w:eastAsia="es-ES"/>
        </w:rPr>
        <w:t xml:space="preserve"> </w:t>
      </w:r>
      <w:r w:rsidR="00725442">
        <w:rPr>
          <w:rFonts w:ascii="Museo Sans 100" w:eastAsia="Times New Roman" w:hAnsi="Museo Sans 100"/>
          <w:sz w:val="24"/>
          <w:szCs w:val="24"/>
          <w:lang w:val="es-ES" w:eastAsia="es-ES"/>
        </w:rPr>
        <w:t>Advertir a las adjudicataria</w:t>
      </w:r>
      <w:r w:rsidRPr="00A24026">
        <w:rPr>
          <w:rFonts w:ascii="Museo Sans 100" w:eastAsia="Times New Roman" w:hAnsi="Museo Sans 100"/>
          <w:sz w:val="24"/>
          <w:szCs w:val="24"/>
          <w:lang w:val="es-ES" w:eastAsia="es-ES"/>
        </w:rPr>
        <w:t>s, a través de</w:t>
      </w:r>
      <w:r>
        <w:rPr>
          <w:rFonts w:ascii="Museo Sans 100" w:eastAsia="Times New Roman" w:hAnsi="Museo Sans 100"/>
          <w:sz w:val="24"/>
          <w:szCs w:val="24"/>
          <w:lang w:val="es-ES" w:eastAsia="es-ES"/>
        </w:rPr>
        <w:t xml:space="preserve"> una cláusula especial en las </w:t>
      </w:r>
      <w:r w:rsidRPr="00A24026">
        <w:rPr>
          <w:rFonts w:ascii="Museo Sans 100" w:eastAsia="Times New Roman" w:hAnsi="Museo Sans 100"/>
          <w:sz w:val="24"/>
          <w:szCs w:val="24"/>
          <w:lang w:val="es-ES" w:eastAsia="es-ES"/>
        </w:rPr>
        <w:t xml:space="preserve">escrituras de compraventa de los inmuebles, que </w:t>
      </w:r>
      <w:r w:rsidRPr="00A24026">
        <w:rPr>
          <w:rFonts w:ascii="Museo Sans 100" w:hAnsi="Museo Sans 100"/>
          <w:sz w:val="24"/>
          <w:szCs w:val="24"/>
        </w:rPr>
        <w:t xml:space="preserve">deberán </w:t>
      </w:r>
      <w:r w:rsidR="00F62BCA">
        <w:rPr>
          <w:rFonts w:ascii="Museo Sans 100" w:hAnsi="Museo Sans 100"/>
          <w:sz w:val="24"/>
          <w:szCs w:val="24"/>
        </w:rPr>
        <w:t xml:space="preserve">implementar </w:t>
      </w:r>
      <w:r w:rsidR="0098580D">
        <w:rPr>
          <w:rFonts w:ascii="Museo Sans 100" w:hAnsi="Museo Sans 100"/>
          <w:sz w:val="24"/>
          <w:szCs w:val="24"/>
        </w:rPr>
        <w:t xml:space="preserve"> </w:t>
      </w:r>
      <w:r w:rsidRPr="00A24026">
        <w:rPr>
          <w:rFonts w:ascii="Museo Sans 100" w:hAnsi="Museo Sans 100"/>
          <w:sz w:val="24"/>
          <w:szCs w:val="24"/>
        </w:rPr>
        <w:t>las medidas</w:t>
      </w:r>
      <w:r w:rsidR="00F619FF">
        <w:rPr>
          <w:rFonts w:ascii="Museo Sans 100" w:hAnsi="Museo Sans 100"/>
          <w:sz w:val="24"/>
          <w:szCs w:val="24"/>
        </w:rPr>
        <w:t xml:space="preserve"> </w:t>
      </w:r>
      <w:r w:rsidR="00F62BCA">
        <w:rPr>
          <w:rFonts w:ascii="Museo Sans 100" w:hAnsi="Museo Sans 100"/>
          <w:sz w:val="24"/>
          <w:szCs w:val="24"/>
        </w:rPr>
        <w:t xml:space="preserve">emitidas por la Unidad Ambiental Institucional, </w:t>
      </w:r>
      <w:r w:rsidRPr="00A24026">
        <w:rPr>
          <w:rFonts w:ascii="Museo Sans 100" w:eastAsia="Times New Roman" w:hAnsi="Museo Sans 100"/>
          <w:sz w:val="24"/>
          <w:szCs w:val="24"/>
          <w:lang w:val="es-ES" w:eastAsia="es-ES"/>
        </w:rPr>
        <w:t>rel</w:t>
      </w:r>
      <w:r w:rsidR="0098580D">
        <w:rPr>
          <w:rFonts w:ascii="Museo Sans 100" w:eastAsia="Times New Roman" w:hAnsi="Museo Sans 100"/>
          <w:sz w:val="24"/>
          <w:szCs w:val="24"/>
          <w:lang w:val="es-ES" w:eastAsia="es-ES"/>
        </w:rPr>
        <w:t xml:space="preserve">acionadas </w:t>
      </w:r>
      <w:r w:rsidR="00F62BCA">
        <w:rPr>
          <w:rFonts w:ascii="Museo Sans 100" w:eastAsia="Times New Roman" w:hAnsi="Museo Sans 100"/>
          <w:sz w:val="24"/>
          <w:szCs w:val="24"/>
          <w:lang w:val="es-ES" w:eastAsia="es-ES"/>
        </w:rPr>
        <w:t xml:space="preserve">en el considerando </w:t>
      </w:r>
      <w:r w:rsidR="00725442">
        <w:rPr>
          <w:rFonts w:ascii="Museo Sans 100" w:eastAsia="Times New Roman" w:hAnsi="Museo Sans 100"/>
          <w:sz w:val="24"/>
          <w:szCs w:val="24"/>
          <w:lang w:val="es-ES" w:eastAsia="es-ES"/>
        </w:rPr>
        <w:t>III</w:t>
      </w:r>
      <w:r w:rsidRPr="00A24026">
        <w:rPr>
          <w:rFonts w:ascii="Museo Sans 100" w:eastAsia="Times New Roman" w:hAnsi="Museo Sans 100"/>
          <w:sz w:val="24"/>
          <w:szCs w:val="24"/>
          <w:lang w:val="es-ES" w:eastAsia="es-ES"/>
        </w:rPr>
        <w:t xml:space="preserve"> del presente punto de acta.</w:t>
      </w:r>
      <w:r w:rsidRPr="00A24026">
        <w:rPr>
          <w:rFonts w:ascii="Museo Sans 100" w:hAnsi="Museo Sans 100"/>
          <w:b/>
          <w:sz w:val="24"/>
          <w:szCs w:val="24"/>
        </w:rPr>
        <w:t xml:space="preserve"> </w:t>
      </w:r>
      <w:r w:rsidRPr="00A24026">
        <w:rPr>
          <w:rFonts w:ascii="Museo Sans 100" w:hAnsi="Museo Sans 100"/>
          <w:b/>
          <w:sz w:val="24"/>
          <w:szCs w:val="24"/>
          <w:u w:val="single"/>
        </w:rPr>
        <w:t>TERCERO:</w:t>
      </w:r>
      <w:r w:rsidRPr="00A24026">
        <w:rPr>
          <w:rFonts w:ascii="Museo Sans 100" w:hAnsi="Museo Sans 100"/>
          <w:b/>
          <w:sz w:val="24"/>
          <w:szCs w:val="24"/>
        </w:rPr>
        <w:t xml:space="preserve"> </w:t>
      </w:r>
      <w:r w:rsidRPr="00A24026">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24026">
        <w:rPr>
          <w:rFonts w:ascii="Museo Sans 100" w:eastAsia="Times New Roman" w:hAnsi="Museo Sans 100"/>
          <w:b/>
          <w:sz w:val="24"/>
          <w:szCs w:val="24"/>
          <w:u w:val="single"/>
          <w:lang w:eastAsia="es-ES"/>
        </w:rPr>
        <w:t xml:space="preserve"> CUARTO:</w:t>
      </w:r>
      <w:r w:rsidRPr="00A24026">
        <w:rPr>
          <w:rFonts w:ascii="Museo Sans 100" w:eastAsia="Times New Roman" w:hAnsi="Museo Sans 100"/>
          <w:sz w:val="24"/>
          <w:szCs w:val="24"/>
          <w:lang w:val="es-ES" w:eastAsia="es-ES"/>
        </w:rPr>
        <w:t xml:space="preserve"> </w:t>
      </w:r>
      <w:r w:rsidRPr="00A24026">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A24026">
        <w:rPr>
          <w:rFonts w:ascii="Museo Sans 100" w:eastAsia="Times New Roman" w:hAnsi="Museo Sans 100"/>
          <w:b/>
          <w:sz w:val="24"/>
          <w:szCs w:val="24"/>
        </w:rPr>
        <w:t xml:space="preserve"> </w:t>
      </w:r>
      <w:r w:rsidRPr="00A24026">
        <w:rPr>
          <w:rFonts w:ascii="Museo Sans 100" w:eastAsia="Times New Roman" w:hAnsi="Museo Sans 100"/>
          <w:b/>
          <w:sz w:val="24"/>
          <w:szCs w:val="24"/>
          <w:u w:val="single"/>
          <w:lang w:eastAsia="es-ES"/>
        </w:rPr>
        <w:t>QUINT</w:t>
      </w:r>
      <w:r w:rsidRPr="00A24026">
        <w:rPr>
          <w:rFonts w:ascii="Museo Sans 100" w:eastAsia="Times New Roman" w:hAnsi="Museo Sans 100"/>
          <w:b/>
          <w:sz w:val="24"/>
          <w:szCs w:val="24"/>
          <w:u w:val="single"/>
          <w:lang w:val="es-ES" w:eastAsia="es-ES"/>
        </w:rPr>
        <w:t>O</w:t>
      </w:r>
      <w:r w:rsidRPr="00A24026">
        <w:rPr>
          <w:rFonts w:ascii="Museo Sans 100" w:eastAsia="Times New Roman" w:hAnsi="Museo Sans 100"/>
          <w:b/>
          <w:sz w:val="24"/>
          <w:szCs w:val="24"/>
          <w:u w:val="single"/>
        </w:rPr>
        <w:t>:</w:t>
      </w:r>
      <w:r w:rsidRPr="00A24026">
        <w:rPr>
          <w:rFonts w:ascii="Museo Sans 100" w:eastAsia="Times New Roman" w:hAnsi="Museo Sans 100"/>
          <w:b/>
          <w:sz w:val="24"/>
          <w:szCs w:val="24"/>
        </w:rPr>
        <w:t xml:space="preserve"> </w:t>
      </w:r>
      <w:r w:rsidRPr="00A24026">
        <w:rPr>
          <w:rFonts w:ascii="Museo Sans 100" w:eastAsia="Times New Roman" w:hAnsi="Museo Sans 100"/>
          <w:sz w:val="24"/>
          <w:szCs w:val="24"/>
        </w:rPr>
        <w:t xml:space="preserve">Autorizar a la Gerencia Legal para que a través del Departamento de Escrituración elabore las respectivas escrituras y al Departamento de Registro para que realice los trámites de inscripción de las mismas. </w:t>
      </w:r>
      <w:r w:rsidRPr="00A24026">
        <w:rPr>
          <w:rFonts w:ascii="Museo Sans 100" w:eastAsia="Times New Roman" w:hAnsi="Museo Sans 100"/>
          <w:b/>
          <w:sz w:val="24"/>
          <w:szCs w:val="24"/>
          <w:u w:val="single"/>
        </w:rPr>
        <w:t>SEXT</w:t>
      </w:r>
      <w:r w:rsidRPr="00A24026">
        <w:rPr>
          <w:rFonts w:ascii="Museo Sans 100" w:eastAsia="Times New Roman" w:hAnsi="Museo Sans 100"/>
          <w:b/>
          <w:sz w:val="24"/>
          <w:szCs w:val="24"/>
          <w:u w:val="single"/>
          <w:lang w:eastAsia="es-ES"/>
        </w:rPr>
        <w:t>O:</w:t>
      </w:r>
      <w:r w:rsidRPr="00A24026">
        <w:rPr>
          <w:rFonts w:ascii="Museo Sans 100" w:eastAsia="Times New Roman" w:hAnsi="Museo Sans 100"/>
          <w:sz w:val="24"/>
          <w:szCs w:val="24"/>
          <w:lang w:eastAsia="es-ES"/>
        </w:rPr>
        <w:t xml:space="preserve"> </w:t>
      </w:r>
      <w:r w:rsidRPr="00A24026">
        <w:rPr>
          <w:rFonts w:ascii="Museo Sans 100" w:eastAsia="Times New Roman" w:hAnsi="Museo Sans 100"/>
          <w:sz w:val="24"/>
          <w:szCs w:val="24"/>
        </w:rPr>
        <w:t xml:space="preserve">Facultar al señor Presidente para que por sí, o por medio de Apoderado Especial, comparezca al otorgamiento de las </w:t>
      </w:r>
      <w:r w:rsidRPr="00A24026">
        <w:rPr>
          <w:rFonts w:ascii="Museo Sans 100" w:eastAsia="Times New Roman" w:hAnsi="Museo Sans 100"/>
          <w:sz w:val="24"/>
          <w:szCs w:val="24"/>
        </w:rPr>
        <w:lastRenderedPageBreak/>
        <w:t>correspondientes escrituras. Este Acuerdo, queda aprobado y ratificado.  NOTIFIQUESE.””””</w:t>
      </w:r>
    </w:p>
    <w:p w:rsidR="00705497" w:rsidRDefault="00705497" w:rsidP="00861D14">
      <w:pPr>
        <w:rPr>
          <w:rFonts w:ascii="Museo Sans 100" w:hAnsi="Museo Sans 100"/>
          <w:sz w:val="24"/>
          <w:szCs w:val="24"/>
        </w:rPr>
      </w:pPr>
    </w:p>
    <w:p w:rsidR="00705497" w:rsidRPr="00CC7E56" w:rsidRDefault="007F2D32" w:rsidP="00A93BAC">
      <w:pPr>
        <w:jc w:val="both"/>
        <w:rPr>
          <w:rFonts w:ascii="Museo Sans 100" w:hAnsi="Museo Sans 100"/>
          <w:b/>
          <w:sz w:val="24"/>
          <w:szCs w:val="24"/>
        </w:rPr>
      </w:pPr>
      <w:r w:rsidRPr="00A93BAC">
        <w:rPr>
          <w:rFonts w:ascii="Museo Sans 100" w:hAnsi="Museo Sans 100"/>
          <w:sz w:val="24"/>
          <w:szCs w:val="24"/>
        </w:rPr>
        <w:t>““””X</w:t>
      </w:r>
      <w:r w:rsidR="00705497" w:rsidRPr="00A93BAC">
        <w:rPr>
          <w:rFonts w:ascii="Museo Sans 100" w:hAnsi="Museo Sans 100"/>
          <w:sz w:val="24"/>
          <w:szCs w:val="24"/>
        </w:rPr>
        <w:t>) A solicitud de los señores:</w:t>
      </w:r>
      <w:r w:rsidRPr="00A93BAC">
        <w:rPr>
          <w:rFonts w:ascii="Museo Sans 100" w:eastAsia="Times New Roman" w:hAnsi="Museo Sans 100"/>
          <w:b/>
          <w:sz w:val="24"/>
          <w:szCs w:val="24"/>
        </w:rPr>
        <w:t xml:space="preserve"> 1) BLANCA ESTELA ESCOBAR RIVAS DE GONZALEZ</w:t>
      </w:r>
      <w:r w:rsidRPr="00A93BAC">
        <w:rPr>
          <w:rFonts w:ascii="Museo Sans 100" w:hAnsi="Museo Sans 100"/>
          <w:b/>
          <w:sz w:val="24"/>
          <w:szCs w:val="24"/>
        </w:rPr>
        <w:t xml:space="preserve">, </w:t>
      </w:r>
      <w:r w:rsidRPr="00A93BAC">
        <w:rPr>
          <w:rFonts w:ascii="Museo Sans 100" w:hAnsi="Museo Sans 100"/>
          <w:sz w:val="24"/>
          <w:szCs w:val="24"/>
        </w:rPr>
        <w:t xml:space="preserve">de </w:t>
      </w:r>
      <w:r w:rsidR="00861D14">
        <w:rPr>
          <w:rFonts w:ascii="Museo Sans 100" w:hAnsi="Museo Sans 100"/>
          <w:sz w:val="24"/>
          <w:szCs w:val="24"/>
        </w:rPr>
        <w:t>---</w:t>
      </w:r>
      <w:r w:rsidRPr="00A93BAC">
        <w:rPr>
          <w:rFonts w:ascii="Museo Sans 100" w:hAnsi="Museo Sans 100"/>
          <w:sz w:val="24"/>
          <w:szCs w:val="24"/>
        </w:rPr>
        <w:t xml:space="preserve"> años de edad, </w:t>
      </w:r>
      <w:r w:rsidR="00861D14">
        <w:rPr>
          <w:rFonts w:ascii="Museo Sans 100" w:hAnsi="Museo Sans 100"/>
          <w:sz w:val="24"/>
          <w:szCs w:val="24"/>
        </w:rPr>
        <w:t>---</w:t>
      </w:r>
      <w:r w:rsidRPr="00A93BAC">
        <w:rPr>
          <w:rFonts w:ascii="Museo Sans 100" w:hAnsi="Museo Sans 100"/>
          <w:sz w:val="24"/>
          <w:szCs w:val="24"/>
        </w:rPr>
        <w:t xml:space="preserve">, del domicilio de </w:t>
      </w:r>
      <w:r w:rsidR="00861D14">
        <w:rPr>
          <w:rFonts w:ascii="Museo Sans 100" w:hAnsi="Museo Sans 100"/>
          <w:sz w:val="24"/>
          <w:szCs w:val="24"/>
        </w:rPr>
        <w:t>---</w:t>
      </w:r>
      <w:r w:rsidRPr="00A93BAC">
        <w:rPr>
          <w:rFonts w:ascii="Museo Sans 100" w:hAnsi="Museo Sans 100"/>
          <w:sz w:val="24"/>
          <w:szCs w:val="24"/>
        </w:rPr>
        <w:t xml:space="preserve">, departamento de </w:t>
      </w:r>
      <w:r w:rsidR="00861D14">
        <w:rPr>
          <w:rFonts w:ascii="Museo Sans 100" w:hAnsi="Museo Sans 100"/>
          <w:sz w:val="24"/>
          <w:szCs w:val="24"/>
        </w:rPr>
        <w:t>---</w:t>
      </w:r>
      <w:r w:rsidRPr="00A93BAC">
        <w:rPr>
          <w:rFonts w:ascii="Museo Sans 100" w:hAnsi="Museo Sans 100"/>
          <w:sz w:val="24"/>
          <w:szCs w:val="24"/>
        </w:rPr>
        <w:t xml:space="preserve">, con Documento Único de Identidad número </w:t>
      </w:r>
      <w:r w:rsidR="00861D14">
        <w:rPr>
          <w:rFonts w:ascii="Museo Sans 100" w:hAnsi="Museo Sans 100"/>
          <w:sz w:val="24"/>
          <w:szCs w:val="24"/>
        </w:rPr>
        <w:t>---</w:t>
      </w:r>
      <w:r w:rsidRPr="00A93BAC">
        <w:rPr>
          <w:rFonts w:ascii="Museo Sans 100" w:hAnsi="Museo Sans 100"/>
          <w:sz w:val="24"/>
          <w:szCs w:val="24"/>
        </w:rPr>
        <w:t xml:space="preserve">, y </w:t>
      </w:r>
      <w:r w:rsidR="00861D14">
        <w:rPr>
          <w:rFonts w:ascii="Museo Sans 100" w:hAnsi="Museo Sans 100"/>
          <w:sz w:val="24"/>
          <w:szCs w:val="24"/>
        </w:rPr>
        <w:t>---</w:t>
      </w:r>
      <w:r w:rsidRPr="00A93BAC">
        <w:rPr>
          <w:rFonts w:ascii="Museo Sans 100" w:hAnsi="Museo Sans 100"/>
          <w:b/>
          <w:sz w:val="24"/>
          <w:szCs w:val="24"/>
        </w:rPr>
        <w:t xml:space="preserve"> MIGUEL ANGEL GONZALEZ ESCOBAR, </w:t>
      </w:r>
      <w:r w:rsidRPr="00A93BAC">
        <w:rPr>
          <w:rFonts w:ascii="Museo Sans 100" w:hAnsi="Museo Sans 100"/>
          <w:sz w:val="24"/>
          <w:szCs w:val="24"/>
        </w:rPr>
        <w:t xml:space="preserve">de </w:t>
      </w:r>
      <w:r w:rsidR="00861D14">
        <w:rPr>
          <w:rFonts w:ascii="Museo Sans 100" w:hAnsi="Museo Sans 100"/>
          <w:sz w:val="24"/>
          <w:szCs w:val="24"/>
        </w:rPr>
        <w:t>---</w:t>
      </w:r>
      <w:r w:rsidRPr="00A93BAC">
        <w:rPr>
          <w:rFonts w:ascii="Museo Sans 100" w:hAnsi="Museo Sans 100"/>
          <w:sz w:val="24"/>
          <w:szCs w:val="24"/>
        </w:rPr>
        <w:t xml:space="preserve"> años de edad, </w:t>
      </w:r>
      <w:r w:rsidR="00861D14">
        <w:rPr>
          <w:rFonts w:ascii="Museo Sans 100" w:hAnsi="Museo Sans 100"/>
          <w:sz w:val="24"/>
          <w:szCs w:val="24"/>
        </w:rPr>
        <w:t>---</w:t>
      </w:r>
      <w:r w:rsidRPr="00A93BAC">
        <w:rPr>
          <w:rFonts w:ascii="Museo Sans 100" w:hAnsi="Museo Sans 100"/>
          <w:sz w:val="24"/>
          <w:szCs w:val="24"/>
        </w:rPr>
        <w:t xml:space="preserve">, del domicilio de </w:t>
      </w:r>
      <w:r w:rsidR="00861D14">
        <w:rPr>
          <w:rFonts w:ascii="Museo Sans 100" w:hAnsi="Museo Sans 100"/>
          <w:sz w:val="24"/>
          <w:szCs w:val="24"/>
        </w:rPr>
        <w:t>---</w:t>
      </w:r>
      <w:r w:rsidRPr="00A93BAC">
        <w:rPr>
          <w:rFonts w:ascii="Museo Sans 100" w:hAnsi="Museo Sans 100"/>
          <w:sz w:val="24"/>
          <w:szCs w:val="24"/>
        </w:rPr>
        <w:t xml:space="preserve">, departamento de La </w:t>
      </w:r>
      <w:r w:rsidR="00861D14">
        <w:rPr>
          <w:rFonts w:ascii="Museo Sans 100" w:hAnsi="Museo Sans 100"/>
          <w:sz w:val="24"/>
          <w:szCs w:val="24"/>
        </w:rPr>
        <w:t>---</w:t>
      </w:r>
      <w:r w:rsidRPr="00A93BAC">
        <w:rPr>
          <w:rFonts w:ascii="Museo Sans 100" w:hAnsi="Museo Sans 100"/>
          <w:sz w:val="24"/>
          <w:szCs w:val="24"/>
        </w:rPr>
        <w:t xml:space="preserve">, con Documento Único de Identidad número </w:t>
      </w:r>
      <w:r w:rsidR="00861D14">
        <w:rPr>
          <w:rFonts w:ascii="Museo Sans 100" w:hAnsi="Museo Sans 100"/>
          <w:sz w:val="24"/>
          <w:szCs w:val="24"/>
        </w:rPr>
        <w:t>---</w:t>
      </w:r>
      <w:r w:rsidRPr="00A93BAC">
        <w:rPr>
          <w:rFonts w:ascii="Museo Sans 100" w:hAnsi="Museo Sans 100"/>
          <w:sz w:val="24"/>
          <w:szCs w:val="24"/>
        </w:rPr>
        <w:t xml:space="preserve">; </w:t>
      </w:r>
      <w:r w:rsidRPr="00A93BAC">
        <w:rPr>
          <w:rFonts w:ascii="Museo Sans 100" w:hAnsi="Museo Sans 100"/>
          <w:b/>
          <w:sz w:val="24"/>
          <w:szCs w:val="24"/>
        </w:rPr>
        <w:t xml:space="preserve">2) CORALIA DEL CARMEN ACOSTA DE RIVERA, </w:t>
      </w:r>
      <w:r w:rsidRPr="00A93BAC">
        <w:rPr>
          <w:rFonts w:ascii="Museo Sans 100" w:hAnsi="Museo Sans 100"/>
          <w:sz w:val="24"/>
          <w:szCs w:val="24"/>
        </w:rPr>
        <w:t xml:space="preserve">de </w:t>
      </w:r>
      <w:r w:rsidR="00861D14">
        <w:rPr>
          <w:rFonts w:ascii="Museo Sans 100" w:hAnsi="Museo Sans 100"/>
          <w:sz w:val="24"/>
          <w:szCs w:val="24"/>
        </w:rPr>
        <w:t>---</w:t>
      </w:r>
      <w:r w:rsidRPr="00A93BAC">
        <w:rPr>
          <w:rFonts w:ascii="Museo Sans 100" w:hAnsi="Museo Sans 100"/>
          <w:sz w:val="24"/>
          <w:szCs w:val="24"/>
        </w:rPr>
        <w:t xml:space="preserve"> años de edad, </w:t>
      </w:r>
      <w:r w:rsidR="00861D14">
        <w:rPr>
          <w:rFonts w:ascii="Museo Sans 100" w:hAnsi="Museo Sans 100"/>
          <w:sz w:val="24"/>
          <w:szCs w:val="24"/>
        </w:rPr>
        <w:t>---</w:t>
      </w:r>
      <w:r w:rsidRPr="00A93BAC">
        <w:rPr>
          <w:rFonts w:ascii="Museo Sans 100" w:hAnsi="Museo Sans 100"/>
          <w:sz w:val="24"/>
          <w:szCs w:val="24"/>
        </w:rPr>
        <w:t xml:space="preserve">, del domicilio de </w:t>
      </w:r>
      <w:r w:rsidR="00861D14">
        <w:rPr>
          <w:rFonts w:ascii="Museo Sans 100" w:hAnsi="Museo Sans 100"/>
          <w:sz w:val="24"/>
          <w:szCs w:val="24"/>
        </w:rPr>
        <w:t>---</w:t>
      </w:r>
      <w:r w:rsidRPr="00A93BAC">
        <w:rPr>
          <w:rFonts w:ascii="Museo Sans 100" w:hAnsi="Museo Sans 100"/>
          <w:sz w:val="24"/>
          <w:szCs w:val="24"/>
        </w:rPr>
        <w:t xml:space="preserve">, departamento de </w:t>
      </w:r>
      <w:r w:rsidR="00861D14">
        <w:rPr>
          <w:rFonts w:ascii="Museo Sans 100" w:hAnsi="Museo Sans 100"/>
          <w:sz w:val="24"/>
          <w:szCs w:val="24"/>
        </w:rPr>
        <w:t>---</w:t>
      </w:r>
      <w:r w:rsidRPr="00A93BAC">
        <w:rPr>
          <w:rFonts w:ascii="Museo Sans 100" w:hAnsi="Museo Sans 100"/>
          <w:sz w:val="24"/>
          <w:szCs w:val="24"/>
        </w:rPr>
        <w:t xml:space="preserve">, con Documento Único de Identidad número </w:t>
      </w:r>
      <w:r w:rsidR="00861D14">
        <w:rPr>
          <w:rFonts w:ascii="Museo Sans 100" w:hAnsi="Museo Sans 100"/>
          <w:sz w:val="24"/>
          <w:szCs w:val="24"/>
        </w:rPr>
        <w:t>---</w:t>
      </w:r>
      <w:r w:rsidRPr="00A93BAC">
        <w:rPr>
          <w:rFonts w:ascii="Museo Sans 100" w:hAnsi="Museo Sans 100"/>
          <w:sz w:val="24"/>
          <w:szCs w:val="24"/>
        </w:rPr>
        <w:t xml:space="preserve">, y </w:t>
      </w:r>
      <w:r w:rsidR="00861D14">
        <w:rPr>
          <w:rFonts w:ascii="Museo Sans 100" w:hAnsi="Museo Sans 100"/>
          <w:sz w:val="24"/>
          <w:szCs w:val="24"/>
        </w:rPr>
        <w:t>---</w:t>
      </w:r>
      <w:r w:rsidRPr="00A93BAC">
        <w:rPr>
          <w:rFonts w:ascii="Museo Sans 100" w:hAnsi="Museo Sans 100"/>
          <w:sz w:val="24"/>
          <w:szCs w:val="24"/>
        </w:rPr>
        <w:t xml:space="preserve"> </w:t>
      </w:r>
      <w:r w:rsidRPr="00A93BAC">
        <w:rPr>
          <w:rFonts w:ascii="Museo Sans 100" w:hAnsi="Museo Sans 100"/>
          <w:b/>
          <w:sz w:val="24"/>
          <w:szCs w:val="24"/>
        </w:rPr>
        <w:t xml:space="preserve">KARLA YAMILET RIVERA ACOSTA, </w:t>
      </w:r>
      <w:r w:rsidRPr="00A93BAC">
        <w:rPr>
          <w:rFonts w:ascii="Museo Sans 100" w:hAnsi="Museo Sans 100"/>
          <w:sz w:val="24"/>
          <w:szCs w:val="24"/>
        </w:rPr>
        <w:t xml:space="preserve">de </w:t>
      </w:r>
      <w:r w:rsidR="00861D14">
        <w:rPr>
          <w:rFonts w:ascii="Museo Sans 100" w:hAnsi="Museo Sans 100"/>
          <w:sz w:val="24"/>
          <w:szCs w:val="24"/>
        </w:rPr>
        <w:t>---</w:t>
      </w:r>
      <w:r w:rsidRPr="00A93BAC">
        <w:rPr>
          <w:rFonts w:ascii="Museo Sans 100" w:hAnsi="Museo Sans 100"/>
          <w:sz w:val="24"/>
          <w:szCs w:val="24"/>
        </w:rPr>
        <w:t xml:space="preserve"> años de edad, </w:t>
      </w:r>
      <w:r w:rsidR="00861D14">
        <w:rPr>
          <w:rFonts w:ascii="Museo Sans 100" w:hAnsi="Museo Sans 100"/>
          <w:sz w:val="24"/>
          <w:szCs w:val="24"/>
        </w:rPr>
        <w:t>---</w:t>
      </w:r>
      <w:r w:rsidRPr="00A93BAC">
        <w:rPr>
          <w:rFonts w:ascii="Museo Sans 100" w:hAnsi="Museo Sans 100"/>
          <w:sz w:val="24"/>
          <w:szCs w:val="24"/>
        </w:rPr>
        <w:t xml:space="preserve">, del domicilio de </w:t>
      </w:r>
      <w:r w:rsidR="00861D14">
        <w:rPr>
          <w:rFonts w:ascii="Museo Sans 100" w:hAnsi="Museo Sans 100"/>
          <w:sz w:val="24"/>
          <w:szCs w:val="24"/>
        </w:rPr>
        <w:t>---</w:t>
      </w:r>
      <w:r w:rsidRPr="00A93BAC">
        <w:rPr>
          <w:rFonts w:ascii="Museo Sans 100" w:hAnsi="Museo Sans 100"/>
          <w:sz w:val="24"/>
          <w:szCs w:val="24"/>
        </w:rPr>
        <w:t xml:space="preserve">, departamento de </w:t>
      </w:r>
      <w:r w:rsidR="00861D14">
        <w:rPr>
          <w:rFonts w:ascii="Museo Sans 100" w:hAnsi="Museo Sans 100"/>
          <w:sz w:val="24"/>
          <w:szCs w:val="24"/>
        </w:rPr>
        <w:t>---</w:t>
      </w:r>
      <w:r w:rsidRPr="00A93BAC">
        <w:rPr>
          <w:rFonts w:ascii="Museo Sans 100" w:hAnsi="Museo Sans 100"/>
          <w:sz w:val="24"/>
          <w:szCs w:val="24"/>
        </w:rPr>
        <w:t xml:space="preserve">, con Documento Único de Identidad número </w:t>
      </w:r>
      <w:r w:rsidR="00861D14">
        <w:rPr>
          <w:rFonts w:ascii="Museo Sans 100" w:hAnsi="Museo Sans 100"/>
          <w:sz w:val="24"/>
          <w:szCs w:val="24"/>
        </w:rPr>
        <w:t>---</w:t>
      </w:r>
      <w:r w:rsidRPr="00A93BAC">
        <w:rPr>
          <w:rFonts w:ascii="Museo Sans 100" w:hAnsi="Museo Sans 100"/>
          <w:sz w:val="24"/>
          <w:szCs w:val="24"/>
        </w:rPr>
        <w:t xml:space="preserve">; </w:t>
      </w:r>
      <w:r w:rsidRPr="00A93BAC">
        <w:rPr>
          <w:rFonts w:ascii="Museo Sans 100" w:hAnsi="Museo Sans 100"/>
          <w:b/>
          <w:sz w:val="24"/>
          <w:szCs w:val="24"/>
        </w:rPr>
        <w:t xml:space="preserve">3) EFRAIN JEOVANNY VARGAS ZELAYANDIA, </w:t>
      </w:r>
      <w:r w:rsidRPr="00A93BAC">
        <w:rPr>
          <w:rFonts w:ascii="Museo Sans 100" w:hAnsi="Museo Sans 100"/>
          <w:sz w:val="24"/>
          <w:szCs w:val="24"/>
        </w:rPr>
        <w:t xml:space="preserve">de </w:t>
      </w:r>
      <w:r w:rsidR="00861D14">
        <w:rPr>
          <w:rFonts w:ascii="Museo Sans 100" w:hAnsi="Museo Sans 100"/>
          <w:sz w:val="24"/>
          <w:szCs w:val="24"/>
        </w:rPr>
        <w:t>---</w:t>
      </w:r>
      <w:r w:rsidRPr="00A93BAC">
        <w:rPr>
          <w:rFonts w:ascii="Museo Sans 100" w:hAnsi="Museo Sans 100"/>
          <w:sz w:val="24"/>
          <w:szCs w:val="24"/>
        </w:rPr>
        <w:t xml:space="preserve"> años de edad, </w:t>
      </w:r>
      <w:r w:rsidR="00861D14">
        <w:rPr>
          <w:rFonts w:ascii="Museo Sans 100" w:hAnsi="Museo Sans 100"/>
          <w:sz w:val="24"/>
          <w:szCs w:val="24"/>
        </w:rPr>
        <w:t>---</w:t>
      </w:r>
      <w:r w:rsidRPr="00A93BAC">
        <w:rPr>
          <w:rFonts w:ascii="Museo Sans 100" w:hAnsi="Museo Sans 100"/>
          <w:sz w:val="24"/>
          <w:szCs w:val="24"/>
        </w:rPr>
        <w:t xml:space="preserve">, del domicilio de </w:t>
      </w:r>
      <w:r w:rsidR="00861D14">
        <w:rPr>
          <w:rFonts w:ascii="Museo Sans 100" w:hAnsi="Museo Sans 100"/>
          <w:sz w:val="24"/>
          <w:szCs w:val="24"/>
        </w:rPr>
        <w:t>---</w:t>
      </w:r>
      <w:r w:rsidRPr="00A93BAC">
        <w:rPr>
          <w:rFonts w:ascii="Museo Sans 100" w:hAnsi="Museo Sans 100"/>
          <w:sz w:val="24"/>
          <w:szCs w:val="24"/>
        </w:rPr>
        <w:t xml:space="preserve">, departamento de </w:t>
      </w:r>
      <w:r w:rsidR="00861D14">
        <w:rPr>
          <w:rFonts w:ascii="Museo Sans 100" w:hAnsi="Museo Sans 100"/>
          <w:sz w:val="24"/>
          <w:szCs w:val="24"/>
        </w:rPr>
        <w:t>---</w:t>
      </w:r>
      <w:r w:rsidRPr="00A93BAC">
        <w:rPr>
          <w:rFonts w:ascii="Museo Sans 100" w:hAnsi="Museo Sans 100"/>
          <w:sz w:val="24"/>
          <w:szCs w:val="24"/>
        </w:rPr>
        <w:t xml:space="preserve">, con Documento Único de Identidad número </w:t>
      </w:r>
      <w:r w:rsidR="00D9159D">
        <w:rPr>
          <w:rFonts w:ascii="Museo Sans 100" w:hAnsi="Museo Sans 100"/>
          <w:sz w:val="24"/>
          <w:szCs w:val="24"/>
        </w:rPr>
        <w:t>---</w:t>
      </w:r>
      <w:r w:rsidRPr="00A93BAC">
        <w:rPr>
          <w:rFonts w:ascii="Museo Sans 100" w:hAnsi="Museo Sans 100"/>
          <w:sz w:val="24"/>
          <w:szCs w:val="24"/>
        </w:rPr>
        <w:t xml:space="preserve">, y </w:t>
      </w:r>
      <w:r w:rsidR="00D9159D">
        <w:rPr>
          <w:rFonts w:ascii="Museo Sans 100" w:hAnsi="Museo Sans 100"/>
          <w:sz w:val="24"/>
          <w:szCs w:val="24"/>
        </w:rPr>
        <w:t>---</w:t>
      </w:r>
      <w:r w:rsidRPr="00A93BAC">
        <w:rPr>
          <w:rFonts w:ascii="Museo Sans 100" w:hAnsi="Museo Sans 100"/>
          <w:sz w:val="24"/>
          <w:szCs w:val="24"/>
        </w:rPr>
        <w:t xml:space="preserve"> </w:t>
      </w:r>
      <w:r w:rsidRPr="00A93BAC">
        <w:rPr>
          <w:rFonts w:ascii="Museo Sans 100" w:hAnsi="Museo Sans 100"/>
          <w:b/>
          <w:sz w:val="24"/>
          <w:szCs w:val="24"/>
        </w:rPr>
        <w:t xml:space="preserve">TERESA RIVERA DE VARGAS, </w:t>
      </w:r>
      <w:r w:rsidRPr="00A93BAC">
        <w:rPr>
          <w:rFonts w:ascii="Museo Sans 100" w:hAnsi="Museo Sans 100"/>
          <w:sz w:val="24"/>
          <w:szCs w:val="24"/>
        </w:rPr>
        <w:t xml:space="preserve">de </w:t>
      </w:r>
      <w:r w:rsidR="00D9159D">
        <w:rPr>
          <w:rFonts w:ascii="Museo Sans 100" w:hAnsi="Museo Sans 100"/>
          <w:sz w:val="24"/>
          <w:szCs w:val="24"/>
        </w:rPr>
        <w:t>---</w:t>
      </w:r>
      <w:r w:rsidRPr="00A93BAC">
        <w:rPr>
          <w:rFonts w:ascii="Museo Sans 100" w:hAnsi="Museo Sans 100"/>
          <w:sz w:val="24"/>
          <w:szCs w:val="24"/>
        </w:rPr>
        <w:t xml:space="preserve"> años de edad, </w:t>
      </w:r>
      <w:r w:rsidR="00D9159D">
        <w:rPr>
          <w:rFonts w:ascii="Museo Sans 100" w:hAnsi="Museo Sans 100"/>
          <w:sz w:val="24"/>
          <w:szCs w:val="24"/>
        </w:rPr>
        <w:t>---</w:t>
      </w:r>
      <w:r w:rsidRPr="00A93BAC">
        <w:rPr>
          <w:rFonts w:ascii="Museo Sans 100" w:hAnsi="Museo Sans 100"/>
          <w:sz w:val="24"/>
          <w:szCs w:val="24"/>
        </w:rPr>
        <w:t xml:space="preserve">, del domicilio de </w:t>
      </w:r>
      <w:r w:rsidR="00D9159D">
        <w:rPr>
          <w:rFonts w:ascii="Museo Sans 100" w:hAnsi="Museo Sans 100"/>
          <w:sz w:val="24"/>
          <w:szCs w:val="24"/>
        </w:rPr>
        <w:t>---</w:t>
      </w:r>
      <w:r w:rsidRPr="00A93BAC">
        <w:rPr>
          <w:rFonts w:ascii="Museo Sans 100" w:hAnsi="Museo Sans 100"/>
          <w:sz w:val="24"/>
          <w:szCs w:val="24"/>
        </w:rPr>
        <w:t xml:space="preserve">, departamento de </w:t>
      </w:r>
      <w:r w:rsidR="00D9159D">
        <w:rPr>
          <w:rFonts w:ascii="Museo Sans 100" w:hAnsi="Museo Sans 100"/>
          <w:sz w:val="24"/>
          <w:szCs w:val="24"/>
        </w:rPr>
        <w:t>---</w:t>
      </w:r>
      <w:r w:rsidRPr="00A93BAC">
        <w:rPr>
          <w:rFonts w:ascii="Museo Sans 100" w:hAnsi="Museo Sans 100"/>
          <w:sz w:val="24"/>
          <w:szCs w:val="24"/>
        </w:rPr>
        <w:t xml:space="preserve">, con Documento Único de Identidad número </w:t>
      </w:r>
      <w:r w:rsidR="00D9159D">
        <w:rPr>
          <w:rFonts w:ascii="Museo Sans 100" w:hAnsi="Museo Sans 100"/>
          <w:sz w:val="24"/>
          <w:szCs w:val="24"/>
        </w:rPr>
        <w:t>---</w:t>
      </w:r>
      <w:r w:rsidRPr="00A93BAC">
        <w:rPr>
          <w:rFonts w:ascii="Museo Sans 100" w:hAnsi="Museo Sans 100"/>
          <w:sz w:val="24"/>
          <w:szCs w:val="24"/>
        </w:rPr>
        <w:t xml:space="preserve">; </w:t>
      </w:r>
      <w:r w:rsidRPr="00A93BAC">
        <w:rPr>
          <w:rFonts w:ascii="Museo Sans 100" w:hAnsi="Museo Sans 100"/>
          <w:b/>
          <w:sz w:val="24"/>
          <w:szCs w:val="24"/>
        </w:rPr>
        <w:t xml:space="preserve">4) FRANCISCA ARIAS DE GARAY, </w:t>
      </w:r>
      <w:r w:rsidRPr="00A93BAC">
        <w:rPr>
          <w:rFonts w:ascii="Museo Sans 100" w:hAnsi="Museo Sans 100"/>
          <w:sz w:val="24"/>
          <w:szCs w:val="24"/>
        </w:rPr>
        <w:t xml:space="preserve">de </w:t>
      </w:r>
      <w:r w:rsidR="00D9159D">
        <w:rPr>
          <w:rFonts w:ascii="Museo Sans 100" w:hAnsi="Museo Sans 100"/>
          <w:sz w:val="24"/>
          <w:szCs w:val="24"/>
        </w:rPr>
        <w:t>---</w:t>
      </w:r>
      <w:r w:rsidRPr="00A93BAC">
        <w:rPr>
          <w:rFonts w:ascii="Museo Sans 100" w:hAnsi="Museo Sans 100"/>
          <w:sz w:val="24"/>
          <w:szCs w:val="24"/>
        </w:rPr>
        <w:t xml:space="preserve"> años de edad, </w:t>
      </w:r>
      <w:r w:rsidR="00D9159D">
        <w:rPr>
          <w:rFonts w:ascii="Museo Sans 100" w:hAnsi="Museo Sans 100"/>
          <w:sz w:val="24"/>
          <w:szCs w:val="24"/>
        </w:rPr>
        <w:t>---</w:t>
      </w:r>
      <w:r w:rsidRPr="00A93BAC">
        <w:rPr>
          <w:rFonts w:ascii="Museo Sans 100" w:hAnsi="Museo Sans 100"/>
          <w:sz w:val="24"/>
          <w:szCs w:val="24"/>
        </w:rPr>
        <w:t xml:space="preserve">, del domicilio de </w:t>
      </w:r>
      <w:r w:rsidR="00D9159D">
        <w:rPr>
          <w:rFonts w:ascii="Museo Sans 100" w:hAnsi="Museo Sans 100"/>
          <w:sz w:val="24"/>
          <w:szCs w:val="24"/>
        </w:rPr>
        <w:t>---</w:t>
      </w:r>
      <w:r w:rsidRPr="00A93BAC">
        <w:rPr>
          <w:rFonts w:ascii="Museo Sans 100" w:hAnsi="Museo Sans 100"/>
          <w:sz w:val="24"/>
          <w:szCs w:val="24"/>
        </w:rPr>
        <w:t xml:space="preserve">, departamento de </w:t>
      </w:r>
      <w:r w:rsidR="00D9159D">
        <w:rPr>
          <w:rFonts w:ascii="Museo Sans 100" w:hAnsi="Museo Sans 100"/>
          <w:sz w:val="24"/>
          <w:szCs w:val="24"/>
        </w:rPr>
        <w:t>---</w:t>
      </w:r>
      <w:r w:rsidRPr="00A93BAC">
        <w:rPr>
          <w:rFonts w:ascii="Museo Sans 100" w:hAnsi="Museo Sans 100"/>
          <w:sz w:val="24"/>
          <w:szCs w:val="24"/>
        </w:rPr>
        <w:t xml:space="preserve">, con Documento Único de Identidad número </w:t>
      </w:r>
      <w:r w:rsidR="00D9159D">
        <w:rPr>
          <w:rFonts w:ascii="Museo Sans 100" w:hAnsi="Museo Sans 100"/>
          <w:sz w:val="24"/>
          <w:szCs w:val="24"/>
        </w:rPr>
        <w:t>---</w:t>
      </w:r>
      <w:r w:rsidRPr="00A93BAC">
        <w:rPr>
          <w:rFonts w:ascii="Museo Sans 100" w:hAnsi="Museo Sans 100"/>
          <w:sz w:val="24"/>
          <w:szCs w:val="24"/>
        </w:rPr>
        <w:t xml:space="preserve">, y </w:t>
      </w:r>
      <w:r w:rsidR="00D9159D">
        <w:rPr>
          <w:rFonts w:ascii="Museo Sans 100" w:hAnsi="Museo Sans 100"/>
          <w:sz w:val="24"/>
          <w:szCs w:val="24"/>
        </w:rPr>
        <w:t>---</w:t>
      </w:r>
      <w:r w:rsidRPr="00A93BAC">
        <w:rPr>
          <w:rFonts w:ascii="Museo Sans 100" w:hAnsi="Museo Sans 100"/>
          <w:sz w:val="24"/>
          <w:szCs w:val="24"/>
        </w:rPr>
        <w:t xml:space="preserve"> </w:t>
      </w:r>
      <w:r w:rsidRPr="00A93BAC">
        <w:rPr>
          <w:rFonts w:ascii="Museo Sans 100" w:hAnsi="Museo Sans 100"/>
          <w:b/>
          <w:sz w:val="24"/>
          <w:szCs w:val="24"/>
        </w:rPr>
        <w:t xml:space="preserve">MIGUEL ANGEL GARAY ARIAS, </w:t>
      </w:r>
      <w:r w:rsidRPr="00A93BAC">
        <w:rPr>
          <w:rFonts w:ascii="Museo Sans 100" w:hAnsi="Museo Sans 100"/>
          <w:sz w:val="24"/>
          <w:szCs w:val="24"/>
        </w:rPr>
        <w:t xml:space="preserve">de </w:t>
      </w:r>
      <w:r w:rsidR="00D9159D">
        <w:rPr>
          <w:rFonts w:ascii="Museo Sans 100" w:hAnsi="Museo Sans 100"/>
          <w:sz w:val="24"/>
          <w:szCs w:val="24"/>
        </w:rPr>
        <w:t>---</w:t>
      </w:r>
      <w:r w:rsidRPr="00A93BAC">
        <w:rPr>
          <w:rFonts w:ascii="Museo Sans 100" w:hAnsi="Museo Sans 100"/>
          <w:sz w:val="24"/>
          <w:szCs w:val="24"/>
        </w:rPr>
        <w:t xml:space="preserve"> años de edad, </w:t>
      </w:r>
      <w:r w:rsidR="00D9159D">
        <w:rPr>
          <w:rFonts w:ascii="Museo Sans 100" w:hAnsi="Museo Sans 100"/>
          <w:sz w:val="24"/>
          <w:szCs w:val="24"/>
        </w:rPr>
        <w:t>---</w:t>
      </w:r>
      <w:r w:rsidRPr="00A93BAC">
        <w:rPr>
          <w:rFonts w:ascii="Museo Sans 100" w:hAnsi="Museo Sans 100"/>
          <w:sz w:val="24"/>
          <w:szCs w:val="24"/>
        </w:rPr>
        <w:t xml:space="preserve">, del domicilio de </w:t>
      </w:r>
      <w:r w:rsidR="00D9159D">
        <w:rPr>
          <w:rFonts w:ascii="Museo Sans 100" w:hAnsi="Museo Sans 100"/>
          <w:sz w:val="24"/>
          <w:szCs w:val="24"/>
        </w:rPr>
        <w:t>---</w:t>
      </w:r>
      <w:r w:rsidRPr="00A93BAC">
        <w:rPr>
          <w:rFonts w:ascii="Museo Sans 100" w:hAnsi="Museo Sans 100"/>
          <w:sz w:val="24"/>
          <w:szCs w:val="24"/>
        </w:rPr>
        <w:t xml:space="preserve">, departamento de </w:t>
      </w:r>
      <w:r w:rsidR="00D9159D">
        <w:rPr>
          <w:rFonts w:ascii="Museo Sans 100" w:hAnsi="Museo Sans 100"/>
          <w:sz w:val="24"/>
          <w:szCs w:val="24"/>
        </w:rPr>
        <w:t>---</w:t>
      </w:r>
      <w:r w:rsidRPr="00A93BAC">
        <w:rPr>
          <w:rFonts w:ascii="Museo Sans 100" w:hAnsi="Museo Sans 100"/>
          <w:sz w:val="24"/>
          <w:szCs w:val="24"/>
        </w:rPr>
        <w:t xml:space="preserve">, con Documento Único de Identidad número </w:t>
      </w:r>
      <w:r w:rsidR="00D9159D">
        <w:rPr>
          <w:rFonts w:ascii="Museo Sans 100" w:hAnsi="Museo Sans 100"/>
          <w:sz w:val="24"/>
          <w:szCs w:val="24"/>
        </w:rPr>
        <w:t>---</w:t>
      </w:r>
      <w:r w:rsidRPr="00A93BAC">
        <w:rPr>
          <w:rFonts w:ascii="Museo Sans 100" w:hAnsi="Museo Sans 100"/>
          <w:sz w:val="24"/>
          <w:szCs w:val="24"/>
        </w:rPr>
        <w:t xml:space="preserve">; </w:t>
      </w:r>
      <w:r w:rsidRPr="00A93BAC">
        <w:rPr>
          <w:rFonts w:ascii="Museo Sans 100" w:hAnsi="Museo Sans 100"/>
          <w:b/>
          <w:sz w:val="24"/>
          <w:szCs w:val="24"/>
        </w:rPr>
        <w:t xml:space="preserve">5) GENOVEVA LISSETH BONILLA PEREZ, </w:t>
      </w:r>
      <w:r w:rsidRPr="00A93BAC">
        <w:rPr>
          <w:rFonts w:ascii="Museo Sans 100" w:hAnsi="Museo Sans 100"/>
          <w:sz w:val="24"/>
          <w:szCs w:val="24"/>
        </w:rPr>
        <w:t xml:space="preserve">de </w:t>
      </w:r>
      <w:r w:rsidR="00D9159D">
        <w:rPr>
          <w:rFonts w:ascii="Museo Sans 100" w:hAnsi="Museo Sans 100"/>
          <w:sz w:val="24"/>
          <w:szCs w:val="24"/>
        </w:rPr>
        <w:t>---</w:t>
      </w:r>
      <w:r w:rsidRPr="00A93BAC">
        <w:rPr>
          <w:rFonts w:ascii="Museo Sans 100" w:hAnsi="Museo Sans 100"/>
          <w:sz w:val="24"/>
          <w:szCs w:val="24"/>
        </w:rPr>
        <w:t xml:space="preserve"> años de edad, </w:t>
      </w:r>
      <w:r w:rsidR="00D9159D">
        <w:rPr>
          <w:rFonts w:ascii="Museo Sans 100" w:hAnsi="Museo Sans 100"/>
          <w:sz w:val="24"/>
          <w:szCs w:val="24"/>
        </w:rPr>
        <w:t>---</w:t>
      </w:r>
      <w:r w:rsidRPr="00A93BAC">
        <w:rPr>
          <w:rFonts w:ascii="Museo Sans 100" w:hAnsi="Museo Sans 100"/>
          <w:sz w:val="24"/>
          <w:szCs w:val="24"/>
        </w:rPr>
        <w:t xml:space="preserve">, del domicilio de </w:t>
      </w:r>
      <w:r w:rsidR="00D9159D">
        <w:rPr>
          <w:rFonts w:ascii="Museo Sans 100" w:hAnsi="Museo Sans 100"/>
          <w:sz w:val="24"/>
          <w:szCs w:val="24"/>
        </w:rPr>
        <w:t>---</w:t>
      </w:r>
      <w:r w:rsidRPr="00A93BAC">
        <w:rPr>
          <w:rFonts w:ascii="Museo Sans 100" w:hAnsi="Museo Sans 100"/>
          <w:sz w:val="24"/>
          <w:szCs w:val="24"/>
        </w:rPr>
        <w:t xml:space="preserve">, departamento de </w:t>
      </w:r>
      <w:r w:rsidR="00D9159D">
        <w:rPr>
          <w:rFonts w:ascii="Museo Sans 100" w:hAnsi="Museo Sans 100"/>
          <w:sz w:val="24"/>
          <w:szCs w:val="24"/>
        </w:rPr>
        <w:t>---</w:t>
      </w:r>
      <w:r w:rsidRPr="00A93BAC">
        <w:rPr>
          <w:rFonts w:ascii="Museo Sans 100" w:hAnsi="Museo Sans 100"/>
          <w:sz w:val="24"/>
          <w:szCs w:val="24"/>
        </w:rPr>
        <w:t xml:space="preserve">, con Documento Único de Identidad número </w:t>
      </w:r>
      <w:r w:rsidR="00D9159D">
        <w:rPr>
          <w:rFonts w:ascii="Museo Sans 100" w:hAnsi="Museo Sans 100"/>
          <w:sz w:val="24"/>
          <w:szCs w:val="24"/>
        </w:rPr>
        <w:t>---</w:t>
      </w:r>
      <w:r w:rsidRPr="00A93BAC">
        <w:rPr>
          <w:rFonts w:ascii="Museo Sans 100" w:hAnsi="Museo Sans 100"/>
          <w:sz w:val="24"/>
          <w:szCs w:val="24"/>
        </w:rPr>
        <w:t xml:space="preserve">, y </w:t>
      </w:r>
      <w:r w:rsidR="00D9159D">
        <w:rPr>
          <w:rFonts w:ascii="Museo Sans 100" w:hAnsi="Museo Sans 100"/>
          <w:sz w:val="24"/>
          <w:szCs w:val="24"/>
        </w:rPr>
        <w:t>---</w:t>
      </w:r>
      <w:r w:rsidRPr="00A93BAC">
        <w:rPr>
          <w:rFonts w:ascii="Museo Sans 100" w:hAnsi="Museo Sans 100"/>
          <w:sz w:val="24"/>
          <w:szCs w:val="24"/>
        </w:rPr>
        <w:t xml:space="preserve"> </w:t>
      </w:r>
      <w:r w:rsidRPr="00A93BAC">
        <w:rPr>
          <w:rFonts w:ascii="Museo Sans 100" w:hAnsi="Museo Sans 100"/>
          <w:b/>
          <w:sz w:val="24"/>
          <w:szCs w:val="24"/>
        </w:rPr>
        <w:t xml:space="preserve">JORGE ALBERTO PEREZ BONILLA, </w:t>
      </w:r>
      <w:r w:rsidRPr="00A93BAC">
        <w:rPr>
          <w:rFonts w:ascii="Museo Sans 100" w:hAnsi="Museo Sans 100"/>
          <w:sz w:val="24"/>
          <w:szCs w:val="24"/>
        </w:rPr>
        <w:t xml:space="preserve">de </w:t>
      </w:r>
      <w:r w:rsidR="00D9159D">
        <w:rPr>
          <w:rFonts w:ascii="Museo Sans 100" w:hAnsi="Museo Sans 100"/>
          <w:sz w:val="24"/>
          <w:szCs w:val="24"/>
        </w:rPr>
        <w:t>---</w:t>
      </w:r>
      <w:r w:rsidRPr="00A93BAC">
        <w:rPr>
          <w:rFonts w:ascii="Museo Sans 100" w:hAnsi="Museo Sans 100"/>
          <w:sz w:val="24"/>
          <w:szCs w:val="24"/>
        </w:rPr>
        <w:t xml:space="preserve"> años de edad, </w:t>
      </w:r>
      <w:r w:rsidR="00D9159D">
        <w:rPr>
          <w:rFonts w:ascii="Museo Sans 100" w:hAnsi="Museo Sans 100"/>
          <w:sz w:val="24"/>
          <w:szCs w:val="24"/>
        </w:rPr>
        <w:t>---</w:t>
      </w:r>
      <w:r w:rsidRPr="00A93BAC">
        <w:rPr>
          <w:rFonts w:ascii="Museo Sans 100" w:hAnsi="Museo Sans 100"/>
          <w:sz w:val="24"/>
          <w:szCs w:val="24"/>
        </w:rPr>
        <w:t xml:space="preserve">, del domicilio de </w:t>
      </w:r>
      <w:r w:rsidR="00D9159D">
        <w:rPr>
          <w:rFonts w:ascii="Museo Sans 100" w:hAnsi="Museo Sans 100"/>
          <w:sz w:val="24"/>
          <w:szCs w:val="24"/>
        </w:rPr>
        <w:t>---</w:t>
      </w:r>
      <w:r w:rsidRPr="00A93BAC">
        <w:rPr>
          <w:rFonts w:ascii="Museo Sans 100" w:hAnsi="Museo Sans 100"/>
          <w:sz w:val="24"/>
          <w:szCs w:val="24"/>
        </w:rPr>
        <w:t xml:space="preserve">, departamento de </w:t>
      </w:r>
      <w:r w:rsidR="00D9159D">
        <w:rPr>
          <w:rFonts w:ascii="Museo Sans 100" w:hAnsi="Museo Sans 100"/>
          <w:sz w:val="24"/>
          <w:szCs w:val="24"/>
        </w:rPr>
        <w:t>---</w:t>
      </w:r>
      <w:r w:rsidRPr="00A93BAC">
        <w:rPr>
          <w:rFonts w:ascii="Museo Sans 100" w:hAnsi="Museo Sans 100"/>
          <w:sz w:val="24"/>
          <w:szCs w:val="24"/>
        </w:rPr>
        <w:t xml:space="preserve">, con Documento Único de Identidad número </w:t>
      </w:r>
      <w:r w:rsidR="00D9159D">
        <w:rPr>
          <w:rFonts w:ascii="Museo Sans 100" w:hAnsi="Museo Sans 100"/>
          <w:sz w:val="24"/>
          <w:szCs w:val="24"/>
        </w:rPr>
        <w:t>---</w:t>
      </w:r>
      <w:r w:rsidRPr="00A93BAC">
        <w:rPr>
          <w:rFonts w:ascii="Museo Sans 100" w:hAnsi="Museo Sans 100"/>
          <w:sz w:val="24"/>
          <w:szCs w:val="24"/>
        </w:rPr>
        <w:t xml:space="preserve">; </w:t>
      </w:r>
      <w:r w:rsidRPr="00A93BAC">
        <w:rPr>
          <w:rFonts w:ascii="Museo Sans 100" w:hAnsi="Museo Sans 100"/>
          <w:b/>
          <w:sz w:val="24"/>
          <w:szCs w:val="24"/>
        </w:rPr>
        <w:t xml:space="preserve">6) ISAIAS ENOC ROQUE PALACIOS, </w:t>
      </w:r>
      <w:r w:rsidRPr="00A93BAC">
        <w:rPr>
          <w:rFonts w:ascii="Museo Sans 100" w:hAnsi="Museo Sans 100"/>
          <w:sz w:val="24"/>
          <w:szCs w:val="24"/>
        </w:rPr>
        <w:t xml:space="preserve">de </w:t>
      </w:r>
      <w:r w:rsidR="00D9159D">
        <w:rPr>
          <w:rFonts w:ascii="Museo Sans 100" w:hAnsi="Museo Sans 100"/>
          <w:sz w:val="24"/>
          <w:szCs w:val="24"/>
        </w:rPr>
        <w:t>---</w:t>
      </w:r>
      <w:r w:rsidRPr="00A93BAC">
        <w:rPr>
          <w:rFonts w:ascii="Museo Sans 100" w:hAnsi="Museo Sans 100"/>
          <w:sz w:val="24"/>
          <w:szCs w:val="24"/>
        </w:rPr>
        <w:t xml:space="preserve"> años de edad, </w:t>
      </w:r>
      <w:r w:rsidR="00D9159D">
        <w:rPr>
          <w:rFonts w:ascii="Museo Sans 100" w:hAnsi="Museo Sans 100"/>
          <w:sz w:val="24"/>
          <w:szCs w:val="24"/>
        </w:rPr>
        <w:t>---</w:t>
      </w:r>
      <w:r w:rsidRPr="00A93BAC">
        <w:rPr>
          <w:rFonts w:ascii="Museo Sans 100" w:hAnsi="Museo Sans 100"/>
          <w:sz w:val="24"/>
          <w:szCs w:val="24"/>
        </w:rPr>
        <w:t xml:space="preserve">, del domicilio de </w:t>
      </w:r>
      <w:r w:rsidR="00D9159D">
        <w:rPr>
          <w:rFonts w:ascii="Museo Sans 100" w:hAnsi="Museo Sans 100"/>
          <w:sz w:val="24"/>
          <w:szCs w:val="24"/>
        </w:rPr>
        <w:t>---</w:t>
      </w:r>
      <w:r w:rsidRPr="00A93BAC">
        <w:rPr>
          <w:rFonts w:ascii="Museo Sans 100" w:hAnsi="Museo Sans 100"/>
          <w:sz w:val="24"/>
          <w:szCs w:val="24"/>
        </w:rPr>
        <w:t xml:space="preserve">, departamento de </w:t>
      </w:r>
      <w:r w:rsidR="00D9159D">
        <w:rPr>
          <w:rFonts w:ascii="Museo Sans 100" w:hAnsi="Museo Sans 100"/>
          <w:sz w:val="24"/>
          <w:szCs w:val="24"/>
        </w:rPr>
        <w:t>---</w:t>
      </w:r>
      <w:r w:rsidRPr="00A93BAC">
        <w:rPr>
          <w:rFonts w:ascii="Museo Sans 100" w:hAnsi="Museo Sans 100"/>
          <w:sz w:val="24"/>
          <w:szCs w:val="24"/>
        </w:rPr>
        <w:t xml:space="preserve">, con Documento Único de Identidad número </w:t>
      </w:r>
      <w:r w:rsidR="00D9159D">
        <w:rPr>
          <w:rFonts w:ascii="Museo Sans 100" w:hAnsi="Museo Sans 100"/>
          <w:sz w:val="24"/>
          <w:szCs w:val="24"/>
        </w:rPr>
        <w:t>---</w:t>
      </w:r>
      <w:r w:rsidRPr="00A93BAC">
        <w:rPr>
          <w:rFonts w:ascii="Museo Sans 100" w:hAnsi="Museo Sans 100"/>
          <w:sz w:val="24"/>
          <w:szCs w:val="24"/>
        </w:rPr>
        <w:t xml:space="preserve">, y su </w:t>
      </w:r>
      <w:r w:rsidR="00D9159D">
        <w:rPr>
          <w:rFonts w:ascii="Museo Sans 100" w:hAnsi="Museo Sans 100"/>
          <w:sz w:val="24"/>
          <w:szCs w:val="24"/>
        </w:rPr>
        <w:t>---</w:t>
      </w:r>
      <w:r w:rsidRPr="00A93BAC">
        <w:rPr>
          <w:rFonts w:ascii="Museo Sans 100" w:hAnsi="Museo Sans 100"/>
          <w:sz w:val="24"/>
          <w:szCs w:val="24"/>
        </w:rPr>
        <w:t xml:space="preserve"> </w:t>
      </w:r>
      <w:r w:rsidRPr="00A93BAC">
        <w:rPr>
          <w:rFonts w:ascii="Museo Sans 100" w:hAnsi="Museo Sans 100"/>
          <w:b/>
          <w:sz w:val="24"/>
          <w:szCs w:val="24"/>
        </w:rPr>
        <w:t xml:space="preserve">SARA ABIGAIL ABREGO RIVERA, </w:t>
      </w:r>
      <w:r w:rsidRPr="00A93BAC">
        <w:rPr>
          <w:rFonts w:ascii="Museo Sans 100" w:hAnsi="Museo Sans 100"/>
          <w:sz w:val="24"/>
          <w:szCs w:val="24"/>
        </w:rPr>
        <w:t xml:space="preserve">de </w:t>
      </w:r>
      <w:r w:rsidR="00D9159D">
        <w:rPr>
          <w:rFonts w:ascii="Museo Sans 100" w:hAnsi="Museo Sans 100"/>
          <w:sz w:val="24"/>
          <w:szCs w:val="24"/>
        </w:rPr>
        <w:t>---</w:t>
      </w:r>
      <w:r w:rsidRPr="00A93BAC">
        <w:rPr>
          <w:rFonts w:ascii="Museo Sans 100" w:hAnsi="Museo Sans 100"/>
          <w:sz w:val="24"/>
          <w:szCs w:val="24"/>
        </w:rPr>
        <w:t xml:space="preserve"> años de edad, </w:t>
      </w:r>
      <w:r w:rsidR="00D9159D">
        <w:rPr>
          <w:rFonts w:ascii="Museo Sans 100" w:hAnsi="Museo Sans 100"/>
          <w:sz w:val="24"/>
          <w:szCs w:val="24"/>
        </w:rPr>
        <w:t>---</w:t>
      </w:r>
      <w:r w:rsidRPr="00A93BAC">
        <w:rPr>
          <w:rFonts w:ascii="Museo Sans 100" w:hAnsi="Museo Sans 100"/>
          <w:sz w:val="24"/>
          <w:szCs w:val="24"/>
        </w:rPr>
        <w:t xml:space="preserve">, del domicilio de </w:t>
      </w:r>
      <w:r w:rsidR="00D9159D">
        <w:rPr>
          <w:rFonts w:ascii="Museo Sans 100" w:hAnsi="Museo Sans 100"/>
          <w:sz w:val="24"/>
          <w:szCs w:val="24"/>
        </w:rPr>
        <w:t>---</w:t>
      </w:r>
      <w:r w:rsidRPr="00A93BAC">
        <w:rPr>
          <w:rFonts w:ascii="Museo Sans 100" w:hAnsi="Museo Sans 100"/>
          <w:sz w:val="24"/>
          <w:szCs w:val="24"/>
        </w:rPr>
        <w:t xml:space="preserve">, departamento de </w:t>
      </w:r>
      <w:r w:rsidR="00D9159D">
        <w:rPr>
          <w:rFonts w:ascii="Museo Sans 100" w:hAnsi="Museo Sans 100"/>
          <w:sz w:val="24"/>
          <w:szCs w:val="24"/>
        </w:rPr>
        <w:t>---</w:t>
      </w:r>
      <w:r w:rsidRPr="00A93BAC">
        <w:rPr>
          <w:rFonts w:ascii="Museo Sans 100" w:hAnsi="Museo Sans 100"/>
          <w:sz w:val="24"/>
          <w:szCs w:val="24"/>
        </w:rPr>
        <w:t xml:space="preserve">, con Documento Único de Identidad número </w:t>
      </w:r>
      <w:r w:rsidR="00D9159D">
        <w:rPr>
          <w:rFonts w:ascii="Museo Sans 100" w:hAnsi="Museo Sans 100"/>
          <w:sz w:val="24"/>
          <w:szCs w:val="24"/>
        </w:rPr>
        <w:t>---</w:t>
      </w:r>
      <w:r w:rsidRPr="00A93BAC">
        <w:rPr>
          <w:rFonts w:ascii="Museo Sans 100" w:hAnsi="Museo Sans 100"/>
          <w:sz w:val="24"/>
          <w:szCs w:val="24"/>
        </w:rPr>
        <w:t>;</w:t>
      </w:r>
      <w:r w:rsidRPr="00A93BAC">
        <w:rPr>
          <w:rFonts w:ascii="Museo Sans 100" w:hAnsi="Museo Sans 100"/>
          <w:color w:val="FF0000"/>
          <w:sz w:val="24"/>
          <w:szCs w:val="24"/>
        </w:rPr>
        <w:t xml:space="preserve"> </w:t>
      </w:r>
      <w:r w:rsidRPr="00A93BAC">
        <w:rPr>
          <w:rFonts w:ascii="Museo Sans 100" w:hAnsi="Museo Sans 100"/>
          <w:b/>
          <w:sz w:val="24"/>
          <w:szCs w:val="24"/>
        </w:rPr>
        <w:t xml:space="preserve">7) JOSE ADONAY MARTINEZ LOPEZ, </w:t>
      </w:r>
      <w:r w:rsidRPr="00A93BAC">
        <w:rPr>
          <w:rFonts w:ascii="Museo Sans 100" w:hAnsi="Museo Sans 100"/>
          <w:sz w:val="24"/>
          <w:szCs w:val="24"/>
        </w:rPr>
        <w:t xml:space="preserve">de </w:t>
      </w:r>
      <w:r w:rsidR="00D9159D">
        <w:rPr>
          <w:rFonts w:ascii="Museo Sans 100" w:hAnsi="Museo Sans 100"/>
          <w:sz w:val="24"/>
          <w:szCs w:val="24"/>
        </w:rPr>
        <w:t>---</w:t>
      </w:r>
      <w:r w:rsidRPr="00A93BAC">
        <w:rPr>
          <w:rFonts w:ascii="Museo Sans 100" w:hAnsi="Museo Sans 100"/>
          <w:sz w:val="24"/>
          <w:szCs w:val="24"/>
        </w:rPr>
        <w:t xml:space="preserve"> años de edad, </w:t>
      </w:r>
      <w:r w:rsidR="00D9159D">
        <w:rPr>
          <w:rFonts w:ascii="Museo Sans 100" w:hAnsi="Museo Sans 100"/>
          <w:sz w:val="24"/>
          <w:szCs w:val="24"/>
        </w:rPr>
        <w:t>---</w:t>
      </w:r>
      <w:r w:rsidRPr="00A93BAC">
        <w:rPr>
          <w:rFonts w:ascii="Museo Sans 100" w:hAnsi="Museo Sans 100"/>
          <w:sz w:val="24"/>
          <w:szCs w:val="24"/>
        </w:rPr>
        <w:t xml:space="preserve">, del domicilio de </w:t>
      </w:r>
      <w:r w:rsidR="00D9159D">
        <w:rPr>
          <w:rFonts w:ascii="Museo Sans 100" w:hAnsi="Museo Sans 100"/>
          <w:sz w:val="24"/>
          <w:szCs w:val="24"/>
        </w:rPr>
        <w:t>---</w:t>
      </w:r>
      <w:r w:rsidRPr="00A93BAC">
        <w:rPr>
          <w:rFonts w:ascii="Museo Sans 100" w:hAnsi="Museo Sans 100"/>
          <w:sz w:val="24"/>
          <w:szCs w:val="24"/>
        </w:rPr>
        <w:t xml:space="preserve">, departamento de </w:t>
      </w:r>
      <w:r w:rsidR="00D9159D">
        <w:rPr>
          <w:rFonts w:ascii="Museo Sans 100" w:hAnsi="Museo Sans 100"/>
          <w:sz w:val="24"/>
          <w:szCs w:val="24"/>
        </w:rPr>
        <w:t>---</w:t>
      </w:r>
      <w:r w:rsidRPr="00A93BAC">
        <w:rPr>
          <w:rFonts w:ascii="Museo Sans 100" w:hAnsi="Museo Sans 100"/>
          <w:sz w:val="24"/>
          <w:szCs w:val="24"/>
        </w:rPr>
        <w:t xml:space="preserve">, con Documento Único de Identidad número </w:t>
      </w:r>
      <w:r w:rsidR="00D9159D">
        <w:rPr>
          <w:rFonts w:ascii="Museo Sans 100" w:hAnsi="Museo Sans 100"/>
          <w:sz w:val="24"/>
          <w:szCs w:val="24"/>
        </w:rPr>
        <w:t>---</w:t>
      </w:r>
      <w:r w:rsidRPr="00A93BAC">
        <w:rPr>
          <w:rFonts w:ascii="Museo Sans 100" w:hAnsi="Museo Sans 100"/>
          <w:sz w:val="24"/>
          <w:szCs w:val="24"/>
        </w:rPr>
        <w:t xml:space="preserve">, y su menor hija </w:t>
      </w:r>
      <w:r w:rsidR="00D9159D">
        <w:rPr>
          <w:rFonts w:ascii="Museo Sans 100" w:hAnsi="Museo Sans 100"/>
          <w:b/>
          <w:sz w:val="24"/>
          <w:szCs w:val="24"/>
        </w:rPr>
        <w:t>---</w:t>
      </w:r>
      <w:r w:rsidRPr="00A93BAC">
        <w:rPr>
          <w:rFonts w:ascii="Museo Sans 100" w:hAnsi="Museo Sans 100"/>
          <w:b/>
          <w:sz w:val="24"/>
          <w:szCs w:val="24"/>
        </w:rPr>
        <w:t>; 8) MAYRA YAMILETH PEREZ DE BONILLA,</w:t>
      </w:r>
      <w:r w:rsidRPr="00A93BAC">
        <w:rPr>
          <w:rFonts w:ascii="Museo Sans 100" w:hAnsi="Museo Sans 100"/>
          <w:sz w:val="24"/>
          <w:szCs w:val="24"/>
        </w:rPr>
        <w:t xml:space="preserve"> de </w:t>
      </w:r>
      <w:r w:rsidR="00D9159D">
        <w:rPr>
          <w:rFonts w:ascii="Museo Sans 100" w:hAnsi="Museo Sans 100"/>
          <w:sz w:val="24"/>
          <w:szCs w:val="24"/>
        </w:rPr>
        <w:t>---</w:t>
      </w:r>
      <w:r w:rsidRPr="00A93BAC">
        <w:rPr>
          <w:rFonts w:ascii="Museo Sans 100" w:hAnsi="Museo Sans 100"/>
          <w:sz w:val="24"/>
          <w:szCs w:val="24"/>
        </w:rPr>
        <w:t xml:space="preserve"> años de edad, </w:t>
      </w:r>
      <w:r w:rsidR="00D9159D">
        <w:rPr>
          <w:rFonts w:ascii="Museo Sans 100" w:hAnsi="Museo Sans 100"/>
          <w:sz w:val="24"/>
          <w:szCs w:val="24"/>
        </w:rPr>
        <w:t>---</w:t>
      </w:r>
      <w:r w:rsidRPr="00A93BAC">
        <w:rPr>
          <w:rFonts w:ascii="Museo Sans 100" w:hAnsi="Museo Sans 100"/>
          <w:sz w:val="24"/>
          <w:szCs w:val="24"/>
        </w:rPr>
        <w:t xml:space="preserve">, del domicilio de </w:t>
      </w:r>
      <w:r w:rsidR="00D9159D">
        <w:rPr>
          <w:rFonts w:ascii="Museo Sans 100" w:hAnsi="Museo Sans 100"/>
          <w:sz w:val="24"/>
          <w:szCs w:val="24"/>
        </w:rPr>
        <w:t>---</w:t>
      </w:r>
      <w:r w:rsidRPr="00A93BAC">
        <w:rPr>
          <w:rFonts w:ascii="Museo Sans 100" w:hAnsi="Museo Sans 100"/>
          <w:sz w:val="24"/>
          <w:szCs w:val="24"/>
        </w:rPr>
        <w:t xml:space="preserve">, departamento de </w:t>
      </w:r>
      <w:r w:rsidR="00D9159D">
        <w:rPr>
          <w:rFonts w:ascii="Museo Sans 100" w:hAnsi="Museo Sans 100"/>
          <w:sz w:val="24"/>
          <w:szCs w:val="24"/>
        </w:rPr>
        <w:t>---</w:t>
      </w:r>
      <w:r w:rsidRPr="00A93BAC">
        <w:rPr>
          <w:rFonts w:ascii="Museo Sans 100" w:hAnsi="Museo Sans 100"/>
          <w:sz w:val="24"/>
          <w:szCs w:val="24"/>
        </w:rPr>
        <w:t xml:space="preserve">, con Documento Único de Identidad número </w:t>
      </w:r>
      <w:r w:rsidR="00D9159D">
        <w:rPr>
          <w:rFonts w:ascii="Museo Sans 100" w:hAnsi="Museo Sans 100"/>
          <w:sz w:val="24"/>
          <w:szCs w:val="24"/>
        </w:rPr>
        <w:t>---</w:t>
      </w:r>
      <w:r w:rsidRPr="00A93BAC">
        <w:rPr>
          <w:rFonts w:ascii="Museo Sans 100" w:hAnsi="Museo Sans 100"/>
          <w:sz w:val="24"/>
          <w:szCs w:val="24"/>
        </w:rPr>
        <w:t xml:space="preserve">, y </w:t>
      </w:r>
      <w:r w:rsidR="00D9159D">
        <w:rPr>
          <w:rFonts w:ascii="Museo Sans 100" w:hAnsi="Museo Sans 100"/>
          <w:sz w:val="24"/>
          <w:szCs w:val="24"/>
        </w:rPr>
        <w:t>---</w:t>
      </w:r>
      <w:r w:rsidRPr="00A93BAC">
        <w:rPr>
          <w:rFonts w:ascii="Museo Sans 100" w:hAnsi="Museo Sans 100"/>
          <w:sz w:val="24"/>
          <w:szCs w:val="24"/>
        </w:rPr>
        <w:t xml:space="preserve"> </w:t>
      </w:r>
      <w:r w:rsidRPr="00A93BAC">
        <w:rPr>
          <w:rFonts w:ascii="Museo Sans 100" w:hAnsi="Museo Sans 100"/>
          <w:b/>
          <w:sz w:val="24"/>
          <w:szCs w:val="24"/>
        </w:rPr>
        <w:t xml:space="preserve">FREDY EUGENIO BONILLA FLORES, </w:t>
      </w:r>
      <w:r w:rsidRPr="00A93BAC">
        <w:rPr>
          <w:rFonts w:ascii="Museo Sans 100" w:hAnsi="Museo Sans 100"/>
          <w:sz w:val="24"/>
          <w:szCs w:val="24"/>
        </w:rPr>
        <w:t xml:space="preserve">de </w:t>
      </w:r>
      <w:r w:rsidR="00D9159D">
        <w:rPr>
          <w:rFonts w:ascii="Museo Sans 100" w:hAnsi="Museo Sans 100"/>
          <w:sz w:val="24"/>
          <w:szCs w:val="24"/>
        </w:rPr>
        <w:t>---</w:t>
      </w:r>
      <w:r w:rsidRPr="00A93BAC">
        <w:rPr>
          <w:rFonts w:ascii="Museo Sans 100" w:hAnsi="Museo Sans 100"/>
          <w:sz w:val="24"/>
          <w:szCs w:val="24"/>
        </w:rPr>
        <w:t xml:space="preserve"> años de edad, </w:t>
      </w:r>
      <w:r w:rsidR="00AF1394">
        <w:rPr>
          <w:rFonts w:ascii="Museo Sans 100" w:hAnsi="Museo Sans 100"/>
          <w:sz w:val="24"/>
          <w:szCs w:val="24"/>
        </w:rPr>
        <w:t>---</w:t>
      </w:r>
      <w:r w:rsidRPr="00A93BAC">
        <w:rPr>
          <w:rFonts w:ascii="Museo Sans 100" w:hAnsi="Museo Sans 100"/>
          <w:sz w:val="24"/>
          <w:szCs w:val="24"/>
        </w:rPr>
        <w:t xml:space="preserve">, del domicilio de </w:t>
      </w:r>
      <w:r w:rsidR="00AF1394">
        <w:rPr>
          <w:rFonts w:ascii="Museo Sans 100" w:hAnsi="Museo Sans 100"/>
          <w:sz w:val="24"/>
          <w:szCs w:val="24"/>
        </w:rPr>
        <w:t>---</w:t>
      </w:r>
      <w:r w:rsidRPr="00A93BAC">
        <w:rPr>
          <w:rFonts w:ascii="Museo Sans 100" w:hAnsi="Museo Sans 100"/>
          <w:sz w:val="24"/>
          <w:szCs w:val="24"/>
        </w:rPr>
        <w:t xml:space="preserve">, departamento de </w:t>
      </w:r>
      <w:r w:rsidR="00AF1394">
        <w:rPr>
          <w:rFonts w:ascii="Museo Sans 100" w:hAnsi="Museo Sans 100"/>
          <w:sz w:val="24"/>
          <w:szCs w:val="24"/>
        </w:rPr>
        <w:t>---</w:t>
      </w:r>
      <w:r w:rsidRPr="00A93BAC">
        <w:rPr>
          <w:rFonts w:ascii="Museo Sans 100" w:hAnsi="Museo Sans 100"/>
          <w:sz w:val="24"/>
          <w:szCs w:val="24"/>
        </w:rPr>
        <w:t xml:space="preserve">, con Documento Único de Identidad número </w:t>
      </w:r>
      <w:r w:rsidR="00AF1394">
        <w:rPr>
          <w:rFonts w:ascii="Museo Sans 100" w:hAnsi="Museo Sans 100"/>
          <w:sz w:val="24"/>
          <w:szCs w:val="24"/>
        </w:rPr>
        <w:t>---</w:t>
      </w:r>
      <w:r w:rsidRPr="00A93BAC">
        <w:rPr>
          <w:rFonts w:ascii="Museo Sans 100" w:hAnsi="Museo Sans 100"/>
          <w:sz w:val="24"/>
          <w:szCs w:val="24"/>
        </w:rPr>
        <w:t xml:space="preserve">; </w:t>
      </w:r>
      <w:r w:rsidRPr="00A93BAC">
        <w:rPr>
          <w:rFonts w:ascii="Museo Sans 100" w:hAnsi="Museo Sans 100"/>
          <w:b/>
          <w:sz w:val="24"/>
          <w:szCs w:val="24"/>
        </w:rPr>
        <w:t xml:space="preserve">9) MIRIAM GRICELA VENTURA DE CORTEZ, </w:t>
      </w:r>
      <w:r w:rsidRPr="00A93BAC">
        <w:rPr>
          <w:rFonts w:ascii="Museo Sans 100" w:hAnsi="Museo Sans 100"/>
          <w:sz w:val="24"/>
          <w:szCs w:val="24"/>
        </w:rPr>
        <w:t xml:space="preserve">de </w:t>
      </w:r>
      <w:r w:rsidR="00AF1394">
        <w:rPr>
          <w:rFonts w:ascii="Museo Sans 100" w:hAnsi="Museo Sans 100"/>
          <w:sz w:val="24"/>
          <w:szCs w:val="24"/>
        </w:rPr>
        <w:t>---</w:t>
      </w:r>
      <w:r w:rsidRPr="00A93BAC">
        <w:rPr>
          <w:rFonts w:ascii="Museo Sans 100" w:hAnsi="Museo Sans 100"/>
          <w:sz w:val="24"/>
          <w:szCs w:val="24"/>
        </w:rPr>
        <w:t xml:space="preserve"> años de edad, </w:t>
      </w:r>
      <w:r w:rsidR="00AF1394">
        <w:rPr>
          <w:rFonts w:ascii="Museo Sans 100" w:hAnsi="Museo Sans 100"/>
          <w:sz w:val="24"/>
          <w:szCs w:val="24"/>
        </w:rPr>
        <w:t>---</w:t>
      </w:r>
      <w:r w:rsidRPr="00A93BAC">
        <w:rPr>
          <w:rFonts w:ascii="Museo Sans 100" w:hAnsi="Museo Sans 100"/>
          <w:sz w:val="24"/>
          <w:szCs w:val="24"/>
        </w:rPr>
        <w:t xml:space="preserve">, del domicilio de </w:t>
      </w:r>
      <w:r w:rsidR="00AF1394">
        <w:rPr>
          <w:rFonts w:ascii="Museo Sans 100" w:hAnsi="Museo Sans 100"/>
          <w:sz w:val="24"/>
          <w:szCs w:val="24"/>
        </w:rPr>
        <w:t>---</w:t>
      </w:r>
      <w:r w:rsidRPr="00A93BAC">
        <w:rPr>
          <w:rFonts w:ascii="Museo Sans 100" w:hAnsi="Museo Sans 100"/>
          <w:sz w:val="24"/>
          <w:szCs w:val="24"/>
        </w:rPr>
        <w:t xml:space="preserve">, departamento de </w:t>
      </w:r>
      <w:r w:rsidR="00AF1394">
        <w:rPr>
          <w:rFonts w:ascii="Museo Sans 100" w:hAnsi="Museo Sans 100"/>
          <w:sz w:val="24"/>
          <w:szCs w:val="24"/>
        </w:rPr>
        <w:t>---</w:t>
      </w:r>
      <w:r w:rsidRPr="00A93BAC">
        <w:rPr>
          <w:rFonts w:ascii="Museo Sans 100" w:hAnsi="Museo Sans 100"/>
          <w:sz w:val="24"/>
          <w:szCs w:val="24"/>
        </w:rPr>
        <w:t xml:space="preserve">, con Documento Único de Identidad número </w:t>
      </w:r>
      <w:r w:rsidR="00AF1394">
        <w:rPr>
          <w:rFonts w:ascii="Museo Sans 100" w:hAnsi="Museo Sans 100"/>
          <w:sz w:val="24"/>
          <w:szCs w:val="24"/>
        </w:rPr>
        <w:t>---</w:t>
      </w:r>
      <w:r w:rsidRPr="00A93BAC">
        <w:rPr>
          <w:rFonts w:ascii="Museo Sans 100" w:hAnsi="Museo Sans 100"/>
          <w:sz w:val="24"/>
          <w:szCs w:val="24"/>
        </w:rPr>
        <w:t xml:space="preserve">, y </w:t>
      </w:r>
      <w:r w:rsidR="00AF1394">
        <w:rPr>
          <w:rFonts w:ascii="Museo Sans 100" w:hAnsi="Museo Sans 100"/>
          <w:sz w:val="24"/>
          <w:szCs w:val="24"/>
        </w:rPr>
        <w:t>---</w:t>
      </w:r>
      <w:r w:rsidRPr="00A93BAC">
        <w:rPr>
          <w:rFonts w:ascii="Museo Sans 100" w:hAnsi="Museo Sans 100"/>
          <w:sz w:val="24"/>
          <w:szCs w:val="24"/>
        </w:rPr>
        <w:t xml:space="preserve"> </w:t>
      </w:r>
      <w:r w:rsidRPr="00A93BAC">
        <w:rPr>
          <w:rFonts w:ascii="Museo Sans 100" w:hAnsi="Museo Sans 100"/>
          <w:b/>
          <w:sz w:val="24"/>
          <w:szCs w:val="24"/>
        </w:rPr>
        <w:t xml:space="preserve">GLORIA EDITH VENTURA DE ALVARADO, </w:t>
      </w:r>
      <w:r w:rsidRPr="00A93BAC">
        <w:rPr>
          <w:rFonts w:ascii="Museo Sans 100" w:hAnsi="Museo Sans 100"/>
          <w:sz w:val="24"/>
          <w:szCs w:val="24"/>
        </w:rPr>
        <w:t xml:space="preserve">de </w:t>
      </w:r>
      <w:r w:rsidR="00AF1394">
        <w:rPr>
          <w:rFonts w:ascii="Museo Sans 100" w:hAnsi="Museo Sans 100"/>
          <w:sz w:val="24"/>
          <w:szCs w:val="24"/>
        </w:rPr>
        <w:t>---</w:t>
      </w:r>
      <w:r w:rsidRPr="00A93BAC">
        <w:rPr>
          <w:rFonts w:ascii="Museo Sans 100" w:hAnsi="Museo Sans 100"/>
          <w:sz w:val="24"/>
          <w:szCs w:val="24"/>
        </w:rPr>
        <w:t xml:space="preserve"> años de edad, </w:t>
      </w:r>
      <w:r w:rsidR="00AF1394">
        <w:rPr>
          <w:rFonts w:ascii="Museo Sans 100" w:hAnsi="Museo Sans 100"/>
          <w:sz w:val="24"/>
          <w:szCs w:val="24"/>
        </w:rPr>
        <w:t>---,</w:t>
      </w:r>
      <w:r w:rsidRPr="00A93BAC">
        <w:rPr>
          <w:rFonts w:ascii="Museo Sans 100" w:hAnsi="Museo Sans 100"/>
          <w:sz w:val="24"/>
          <w:szCs w:val="24"/>
        </w:rPr>
        <w:t xml:space="preserve"> del domici</w:t>
      </w:r>
      <w:r w:rsidR="00B26087">
        <w:rPr>
          <w:rFonts w:ascii="Museo Sans 100" w:hAnsi="Museo Sans 100"/>
          <w:sz w:val="24"/>
          <w:szCs w:val="24"/>
        </w:rPr>
        <w:t xml:space="preserve">lio de </w:t>
      </w:r>
      <w:r w:rsidR="00AF1394">
        <w:rPr>
          <w:rFonts w:ascii="Museo Sans 100" w:hAnsi="Museo Sans 100"/>
          <w:sz w:val="24"/>
          <w:szCs w:val="24"/>
        </w:rPr>
        <w:t>---</w:t>
      </w:r>
      <w:r w:rsidRPr="00A93BAC">
        <w:rPr>
          <w:rFonts w:ascii="Museo Sans 100" w:hAnsi="Museo Sans 100"/>
          <w:sz w:val="24"/>
          <w:szCs w:val="24"/>
        </w:rPr>
        <w:t xml:space="preserve">, departamento de </w:t>
      </w:r>
      <w:r w:rsidR="00AF1394">
        <w:rPr>
          <w:rFonts w:ascii="Museo Sans 100" w:hAnsi="Museo Sans 100"/>
          <w:sz w:val="24"/>
          <w:szCs w:val="24"/>
        </w:rPr>
        <w:t>---</w:t>
      </w:r>
      <w:r w:rsidRPr="00A93BAC">
        <w:rPr>
          <w:rFonts w:ascii="Museo Sans 100" w:hAnsi="Museo Sans 100"/>
          <w:sz w:val="24"/>
          <w:szCs w:val="24"/>
        </w:rPr>
        <w:t xml:space="preserve">, con Documento Único de Identidad número </w:t>
      </w:r>
      <w:r w:rsidR="00AF1394">
        <w:rPr>
          <w:rFonts w:ascii="Museo Sans 100" w:hAnsi="Museo Sans 100"/>
          <w:sz w:val="24"/>
          <w:szCs w:val="24"/>
        </w:rPr>
        <w:t>---</w:t>
      </w:r>
      <w:r w:rsidRPr="00A93BAC">
        <w:rPr>
          <w:rFonts w:ascii="Museo Sans 100" w:hAnsi="Museo Sans 100"/>
          <w:sz w:val="24"/>
          <w:szCs w:val="24"/>
        </w:rPr>
        <w:t xml:space="preserve">; </w:t>
      </w:r>
      <w:r w:rsidRPr="00A93BAC">
        <w:rPr>
          <w:rFonts w:ascii="Museo Sans 100" w:hAnsi="Museo Sans 100"/>
          <w:b/>
          <w:sz w:val="24"/>
          <w:szCs w:val="24"/>
        </w:rPr>
        <w:t xml:space="preserve">10) RAQUEL ESTELA GARAY ARIAS, </w:t>
      </w:r>
      <w:r w:rsidRPr="00A93BAC">
        <w:rPr>
          <w:rFonts w:ascii="Museo Sans 100" w:hAnsi="Museo Sans 100"/>
          <w:sz w:val="24"/>
          <w:szCs w:val="24"/>
        </w:rPr>
        <w:t xml:space="preserve">de </w:t>
      </w:r>
      <w:r w:rsidR="00AF1394">
        <w:rPr>
          <w:rFonts w:ascii="Museo Sans 100" w:hAnsi="Museo Sans 100"/>
          <w:sz w:val="24"/>
          <w:szCs w:val="24"/>
        </w:rPr>
        <w:t>---</w:t>
      </w:r>
      <w:r w:rsidRPr="00A93BAC">
        <w:rPr>
          <w:rFonts w:ascii="Museo Sans 100" w:hAnsi="Museo Sans 100"/>
          <w:sz w:val="24"/>
          <w:szCs w:val="24"/>
        </w:rPr>
        <w:t xml:space="preserve"> años de edad, </w:t>
      </w:r>
      <w:r w:rsidR="00AF1394">
        <w:rPr>
          <w:rFonts w:ascii="Museo Sans 100" w:hAnsi="Museo Sans 100"/>
          <w:sz w:val="24"/>
          <w:szCs w:val="24"/>
        </w:rPr>
        <w:t>---</w:t>
      </w:r>
      <w:r w:rsidRPr="00A93BAC">
        <w:rPr>
          <w:rFonts w:ascii="Museo Sans 100" w:hAnsi="Museo Sans 100"/>
          <w:sz w:val="24"/>
          <w:szCs w:val="24"/>
        </w:rPr>
        <w:t xml:space="preserve">, del domicilio de </w:t>
      </w:r>
      <w:r w:rsidR="00AF1394">
        <w:rPr>
          <w:rFonts w:ascii="Museo Sans 100" w:hAnsi="Museo Sans 100"/>
          <w:sz w:val="24"/>
          <w:szCs w:val="24"/>
        </w:rPr>
        <w:t>---</w:t>
      </w:r>
      <w:r w:rsidRPr="00A93BAC">
        <w:rPr>
          <w:rFonts w:ascii="Museo Sans 100" w:hAnsi="Museo Sans 100"/>
          <w:sz w:val="24"/>
          <w:szCs w:val="24"/>
        </w:rPr>
        <w:t xml:space="preserve">, departamento de </w:t>
      </w:r>
      <w:r w:rsidR="00AF1394">
        <w:rPr>
          <w:rFonts w:ascii="Museo Sans 100" w:hAnsi="Museo Sans 100"/>
          <w:sz w:val="24"/>
          <w:szCs w:val="24"/>
        </w:rPr>
        <w:t>---</w:t>
      </w:r>
      <w:r w:rsidRPr="00A93BAC">
        <w:rPr>
          <w:rFonts w:ascii="Museo Sans 100" w:hAnsi="Museo Sans 100"/>
          <w:sz w:val="24"/>
          <w:szCs w:val="24"/>
        </w:rPr>
        <w:t xml:space="preserve">, con Documento Único de Identidad número </w:t>
      </w:r>
      <w:r w:rsidR="00AF1394">
        <w:rPr>
          <w:rFonts w:ascii="Museo Sans 100" w:hAnsi="Museo Sans 100"/>
          <w:sz w:val="24"/>
          <w:szCs w:val="24"/>
        </w:rPr>
        <w:t>---</w:t>
      </w:r>
      <w:r w:rsidRPr="00A93BAC">
        <w:rPr>
          <w:rFonts w:ascii="Museo Sans 100" w:hAnsi="Museo Sans 100"/>
          <w:sz w:val="24"/>
          <w:szCs w:val="24"/>
        </w:rPr>
        <w:t xml:space="preserve">, y su menor hijo </w:t>
      </w:r>
      <w:r w:rsidR="00AF1394">
        <w:rPr>
          <w:rFonts w:ascii="Museo Sans 100" w:hAnsi="Museo Sans 100"/>
          <w:b/>
          <w:sz w:val="24"/>
          <w:szCs w:val="24"/>
        </w:rPr>
        <w:t>---</w:t>
      </w:r>
      <w:r w:rsidRPr="00A93BAC">
        <w:rPr>
          <w:rFonts w:ascii="Museo Sans 100" w:hAnsi="Museo Sans 100"/>
          <w:b/>
          <w:sz w:val="24"/>
          <w:szCs w:val="24"/>
        </w:rPr>
        <w:t xml:space="preserve">; 11) RAUL GARAY RIVERA, </w:t>
      </w:r>
      <w:r w:rsidRPr="00A93BAC">
        <w:rPr>
          <w:rFonts w:ascii="Museo Sans 100" w:hAnsi="Museo Sans 100"/>
          <w:sz w:val="24"/>
          <w:szCs w:val="24"/>
        </w:rPr>
        <w:t xml:space="preserve">de treinta y nueve años de edad, </w:t>
      </w:r>
      <w:r w:rsidR="00AF1394">
        <w:rPr>
          <w:rFonts w:ascii="Museo Sans 100" w:hAnsi="Museo Sans 100"/>
          <w:sz w:val="24"/>
          <w:szCs w:val="24"/>
        </w:rPr>
        <w:t>---</w:t>
      </w:r>
      <w:r w:rsidRPr="00A93BAC">
        <w:rPr>
          <w:rFonts w:ascii="Museo Sans 100" w:hAnsi="Museo Sans 100"/>
          <w:sz w:val="24"/>
          <w:szCs w:val="24"/>
        </w:rPr>
        <w:t xml:space="preserve">, del domicilio de </w:t>
      </w:r>
      <w:r w:rsidR="00AF1394">
        <w:rPr>
          <w:rFonts w:ascii="Museo Sans 100" w:hAnsi="Museo Sans 100"/>
          <w:sz w:val="24"/>
          <w:szCs w:val="24"/>
        </w:rPr>
        <w:t>---</w:t>
      </w:r>
      <w:r w:rsidRPr="00A93BAC">
        <w:rPr>
          <w:rFonts w:ascii="Museo Sans 100" w:hAnsi="Museo Sans 100"/>
          <w:sz w:val="24"/>
          <w:szCs w:val="24"/>
        </w:rPr>
        <w:t xml:space="preserve">, departamento de </w:t>
      </w:r>
      <w:r w:rsidR="00AF1394">
        <w:rPr>
          <w:rFonts w:ascii="Museo Sans 100" w:hAnsi="Museo Sans 100"/>
          <w:sz w:val="24"/>
          <w:szCs w:val="24"/>
        </w:rPr>
        <w:t>---</w:t>
      </w:r>
      <w:r w:rsidRPr="00A93BAC">
        <w:rPr>
          <w:rFonts w:ascii="Museo Sans 100" w:hAnsi="Museo Sans 100"/>
          <w:sz w:val="24"/>
          <w:szCs w:val="24"/>
        </w:rPr>
        <w:t xml:space="preserve">, con Documento Único de Identidad número </w:t>
      </w:r>
      <w:r w:rsidR="00AF1394">
        <w:rPr>
          <w:rFonts w:ascii="Museo Sans 100" w:hAnsi="Museo Sans 100"/>
          <w:sz w:val="24"/>
          <w:szCs w:val="24"/>
        </w:rPr>
        <w:t>---</w:t>
      </w:r>
      <w:r w:rsidRPr="00A93BAC">
        <w:rPr>
          <w:rFonts w:ascii="Museo Sans 100" w:hAnsi="Museo Sans 100"/>
          <w:sz w:val="24"/>
          <w:szCs w:val="24"/>
        </w:rPr>
        <w:t xml:space="preserve">, y </w:t>
      </w:r>
      <w:r w:rsidR="00AF1394">
        <w:rPr>
          <w:rFonts w:ascii="Museo Sans 100" w:hAnsi="Museo Sans 100"/>
          <w:sz w:val="24"/>
          <w:szCs w:val="24"/>
        </w:rPr>
        <w:t>---</w:t>
      </w:r>
      <w:r w:rsidRPr="00A93BAC">
        <w:rPr>
          <w:rFonts w:ascii="Museo Sans 100" w:hAnsi="Museo Sans 100"/>
          <w:sz w:val="24"/>
          <w:szCs w:val="24"/>
        </w:rPr>
        <w:t xml:space="preserve"> </w:t>
      </w:r>
      <w:r w:rsidRPr="00A93BAC">
        <w:rPr>
          <w:rFonts w:ascii="Museo Sans 100" w:hAnsi="Museo Sans 100"/>
          <w:b/>
          <w:sz w:val="24"/>
          <w:szCs w:val="24"/>
        </w:rPr>
        <w:t xml:space="preserve">LETICIA ABIGAIL GARAY PEREZ, </w:t>
      </w:r>
      <w:r w:rsidRPr="00A93BAC">
        <w:rPr>
          <w:rFonts w:ascii="Museo Sans 100" w:hAnsi="Museo Sans 100"/>
          <w:sz w:val="24"/>
          <w:szCs w:val="24"/>
        </w:rPr>
        <w:t xml:space="preserve">de </w:t>
      </w:r>
      <w:r w:rsidR="00AF1394">
        <w:rPr>
          <w:rFonts w:ascii="Museo Sans 100" w:hAnsi="Museo Sans 100"/>
          <w:sz w:val="24"/>
          <w:szCs w:val="24"/>
        </w:rPr>
        <w:t>---</w:t>
      </w:r>
      <w:r w:rsidRPr="00A93BAC">
        <w:rPr>
          <w:rFonts w:ascii="Museo Sans 100" w:hAnsi="Museo Sans 100"/>
          <w:sz w:val="24"/>
          <w:szCs w:val="24"/>
        </w:rPr>
        <w:t xml:space="preserve"> años de edad, </w:t>
      </w:r>
      <w:r w:rsidR="00AF1394">
        <w:rPr>
          <w:rFonts w:ascii="Museo Sans 100" w:hAnsi="Museo Sans 100"/>
          <w:sz w:val="24"/>
          <w:szCs w:val="24"/>
        </w:rPr>
        <w:t>---</w:t>
      </w:r>
      <w:r w:rsidRPr="00A93BAC">
        <w:rPr>
          <w:rFonts w:ascii="Museo Sans 100" w:hAnsi="Museo Sans 100"/>
          <w:sz w:val="24"/>
          <w:szCs w:val="24"/>
        </w:rPr>
        <w:t xml:space="preserve">, del domicilio de </w:t>
      </w:r>
      <w:r w:rsidR="00AF1394">
        <w:rPr>
          <w:rFonts w:ascii="Museo Sans 100" w:hAnsi="Museo Sans 100"/>
          <w:sz w:val="24"/>
          <w:szCs w:val="24"/>
        </w:rPr>
        <w:lastRenderedPageBreak/>
        <w:t>---</w:t>
      </w:r>
      <w:r w:rsidRPr="00A93BAC">
        <w:rPr>
          <w:rFonts w:ascii="Museo Sans 100" w:hAnsi="Museo Sans 100"/>
          <w:sz w:val="24"/>
          <w:szCs w:val="24"/>
        </w:rPr>
        <w:t xml:space="preserve">, departamento de </w:t>
      </w:r>
      <w:r w:rsidR="00AF1394">
        <w:rPr>
          <w:rFonts w:ascii="Museo Sans 100" w:hAnsi="Museo Sans 100"/>
          <w:sz w:val="24"/>
          <w:szCs w:val="24"/>
        </w:rPr>
        <w:t>---</w:t>
      </w:r>
      <w:r w:rsidRPr="00A93BAC">
        <w:rPr>
          <w:rFonts w:ascii="Museo Sans 100" w:hAnsi="Museo Sans 100"/>
          <w:sz w:val="24"/>
          <w:szCs w:val="24"/>
        </w:rPr>
        <w:t xml:space="preserve">, con Documento Único de Identidad número </w:t>
      </w:r>
      <w:r w:rsidR="00AF1394">
        <w:rPr>
          <w:rFonts w:ascii="Museo Sans 100" w:hAnsi="Museo Sans 100"/>
          <w:sz w:val="24"/>
          <w:szCs w:val="24"/>
        </w:rPr>
        <w:t>---</w:t>
      </w:r>
      <w:r w:rsidRPr="00A93BAC">
        <w:rPr>
          <w:rFonts w:ascii="Museo Sans 100" w:hAnsi="Museo Sans 100"/>
          <w:sz w:val="24"/>
          <w:szCs w:val="24"/>
        </w:rPr>
        <w:t xml:space="preserve">; </w:t>
      </w:r>
      <w:r w:rsidRPr="00A93BAC">
        <w:rPr>
          <w:rFonts w:ascii="Museo Sans 100" w:hAnsi="Museo Sans 100"/>
          <w:b/>
          <w:sz w:val="24"/>
          <w:szCs w:val="24"/>
        </w:rPr>
        <w:t xml:space="preserve">12) ROXANA NOEMI ARIAS PEREZ, </w:t>
      </w:r>
      <w:r w:rsidRPr="00A93BAC">
        <w:rPr>
          <w:rFonts w:ascii="Museo Sans 100" w:hAnsi="Museo Sans 100"/>
          <w:sz w:val="24"/>
          <w:szCs w:val="24"/>
        </w:rPr>
        <w:t xml:space="preserve">de </w:t>
      </w:r>
      <w:r w:rsidR="00AF1394">
        <w:rPr>
          <w:rFonts w:ascii="Museo Sans 100" w:hAnsi="Museo Sans 100"/>
          <w:sz w:val="24"/>
          <w:szCs w:val="24"/>
        </w:rPr>
        <w:t>---</w:t>
      </w:r>
      <w:r w:rsidRPr="00A93BAC">
        <w:rPr>
          <w:rFonts w:ascii="Museo Sans 100" w:hAnsi="Museo Sans 100"/>
          <w:sz w:val="24"/>
          <w:szCs w:val="24"/>
        </w:rPr>
        <w:t xml:space="preserve"> años de edad, </w:t>
      </w:r>
      <w:r w:rsidR="00AF1394">
        <w:rPr>
          <w:rFonts w:ascii="Museo Sans 100" w:hAnsi="Museo Sans 100"/>
          <w:sz w:val="24"/>
          <w:szCs w:val="24"/>
        </w:rPr>
        <w:t>---</w:t>
      </w:r>
      <w:r w:rsidRPr="00A93BAC">
        <w:rPr>
          <w:rFonts w:ascii="Museo Sans 100" w:hAnsi="Museo Sans 100"/>
          <w:sz w:val="24"/>
          <w:szCs w:val="24"/>
        </w:rPr>
        <w:t xml:space="preserve">, del domicilio de </w:t>
      </w:r>
      <w:r w:rsidR="00AF1394">
        <w:rPr>
          <w:rFonts w:ascii="Museo Sans 100" w:hAnsi="Museo Sans 100"/>
          <w:sz w:val="24"/>
          <w:szCs w:val="24"/>
        </w:rPr>
        <w:t>---</w:t>
      </w:r>
      <w:r w:rsidRPr="00A93BAC">
        <w:rPr>
          <w:rFonts w:ascii="Museo Sans 100" w:hAnsi="Museo Sans 100"/>
          <w:sz w:val="24"/>
          <w:szCs w:val="24"/>
        </w:rPr>
        <w:t xml:space="preserve">, departamento de </w:t>
      </w:r>
      <w:r w:rsidR="00AF1394">
        <w:rPr>
          <w:rFonts w:ascii="Museo Sans 100" w:hAnsi="Museo Sans 100"/>
          <w:sz w:val="24"/>
          <w:szCs w:val="24"/>
        </w:rPr>
        <w:t>---</w:t>
      </w:r>
      <w:r w:rsidRPr="00A93BAC">
        <w:rPr>
          <w:rFonts w:ascii="Museo Sans 100" w:hAnsi="Museo Sans 100"/>
          <w:sz w:val="24"/>
          <w:szCs w:val="24"/>
        </w:rPr>
        <w:t xml:space="preserve">, con Documento Único de Identidad número </w:t>
      </w:r>
      <w:r w:rsidR="00AF1394">
        <w:rPr>
          <w:rFonts w:ascii="Museo Sans 100" w:hAnsi="Museo Sans 100"/>
          <w:sz w:val="24"/>
          <w:szCs w:val="24"/>
        </w:rPr>
        <w:t>---</w:t>
      </w:r>
      <w:r w:rsidRPr="00A93BAC">
        <w:rPr>
          <w:rFonts w:ascii="Museo Sans 100" w:hAnsi="Museo Sans 100"/>
          <w:sz w:val="24"/>
          <w:szCs w:val="24"/>
        </w:rPr>
        <w:t xml:space="preserve">, y </w:t>
      </w:r>
      <w:r w:rsidR="00AF1394">
        <w:rPr>
          <w:rFonts w:ascii="Museo Sans 100" w:hAnsi="Museo Sans 100"/>
          <w:sz w:val="24"/>
          <w:szCs w:val="24"/>
        </w:rPr>
        <w:t>---</w:t>
      </w:r>
      <w:r w:rsidRPr="00A93BAC">
        <w:rPr>
          <w:rFonts w:ascii="Museo Sans 100" w:hAnsi="Museo Sans 100"/>
          <w:sz w:val="24"/>
          <w:szCs w:val="24"/>
        </w:rPr>
        <w:t xml:space="preserve"> </w:t>
      </w:r>
      <w:r w:rsidRPr="00A93BAC">
        <w:rPr>
          <w:rFonts w:ascii="Museo Sans 100" w:hAnsi="Museo Sans 100"/>
          <w:b/>
          <w:sz w:val="24"/>
          <w:szCs w:val="24"/>
        </w:rPr>
        <w:t xml:space="preserve">JENNIFER LISSETH ARIAS PEREZ, </w:t>
      </w:r>
      <w:r w:rsidRPr="00A93BAC">
        <w:rPr>
          <w:rFonts w:ascii="Museo Sans 100" w:hAnsi="Museo Sans 100"/>
          <w:sz w:val="24"/>
          <w:szCs w:val="24"/>
        </w:rPr>
        <w:t xml:space="preserve">de </w:t>
      </w:r>
      <w:r w:rsidR="00AF1394">
        <w:rPr>
          <w:rFonts w:ascii="Museo Sans 100" w:hAnsi="Museo Sans 100"/>
          <w:sz w:val="24"/>
          <w:szCs w:val="24"/>
        </w:rPr>
        <w:t>---</w:t>
      </w:r>
      <w:r w:rsidRPr="00A93BAC">
        <w:rPr>
          <w:rFonts w:ascii="Museo Sans 100" w:hAnsi="Museo Sans 100"/>
          <w:sz w:val="24"/>
          <w:szCs w:val="24"/>
        </w:rPr>
        <w:t xml:space="preserve"> años de edad, </w:t>
      </w:r>
      <w:r w:rsidR="00AF1394">
        <w:rPr>
          <w:rFonts w:ascii="Museo Sans 100" w:hAnsi="Museo Sans 100"/>
          <w:sz w:val="24"/>
          <w:szCs w:val="24"/>
        </w:rPr>
        <w:t>---</w:t>
      </w:r>
      <w:r w:rsidRPr="00A93BAC">
        <w:rPr>
          <w:rFonts w:ascii="Museo Sans 100" w:hAnsi="Museo Sans 100"/>
          <w:sz w:val="24"/>
          <w:szCs w:val="24"/>
        </w:rPr>
        <w:t xml:space="preserve">, del domicilio de </w:t>
      </w:r>
      <w:r w:rsidR="00AF1394">
        <w:rPr>
          <w:rFonts w:ascii="Museo Sans 100" w:hAnsi="Museo Sans 100"/>
          <w:sz w:val="24"/>
          <w:szCs w:val="24"/>
        </w:rPr>
        <w:t>---</w:t>
      </w:r>
      <w:r w:rsidRPr="00A93BAC">
        <w:rPr>
          <w:rFonts w:ascii="Museo Sans 100" w:hAnsi="Museo Sans 100"/>
          <w:sz w:val="24"/>
          <w:szCs w:val="24"/>
        </w:rPr>
        <w:t xml:space="preserve">, departamento de </w:t>
      </w:r>
      <w:r w:rsidR="00CC7E56">
        <w:rPr>
          <w:rFonts w:ascii="Museo Sans 100" w:hAnsi="Museo Sans 100"/>
          <w:sz w:val="24"/>
          <w:szCs w:val="24"/>
        </w:rPr>
        <w:t>---</w:t>
      </w:r>
      <w:r w:rsidRPr="00A93BAC">
        <w:rPr>
          <w:rFonts w:ascii="Museo Sans 100" w:hAnsi="Museo Sans 100"/>
          <w:sz w:val="24"/>
          <w:szCs w:val="24"/>
        </w:rPr>
        <w:t xml:space="preserve">, con Documento Único de Identidad número </w:t>
      </w:r>
      <w:r w:rsidR="00CC7E56">
        <w:rPr>
          <w:rFonts w:ascii="Museo Sans 100" w:hAnsi="Museo Sans 100"/>
          <w:sz w:val="24"/>
          <w:szCs w:val="24"/>
        </w:rPr>
        <w:t>---</w:t>
      </w:r>
      <w:r w:rsidRPr="00A93BAC">
        <w:rPr>
          <w:rFonts w:ascii="Museo Sans 100" w:hAnsi="Museo Sans 100"/>
          <w:sz w:val="24"/>
          <w:szCs w:val="24"/>
        </w:rPr>
        <w:t xml:space="preserve">; </w:t>
      </w:r>
      <w:r w:rsidRPr="00A93BAC">
        <w:rPr>
          <w:rFonts w:ascii="Museo Sans 100" w:hAnsi="Museo Sans 100"/>
          <w:b/>
          <w:sz w:val="24"/>
          <w:szCs w:val="24"/>
        </w:rPr>
        <w:t xml:space="preserve">13) SANDRA YAMILETH REYES POCASANGRE, </w:t>
      </w:r>
      <w:r w:rsidRPr="00A93BAC">
        <w:rPr>
          <w:rFonts w:ascii="Museo Sans 100" w:hAnsi="Museo Sans 100"/>
          <w:sz w:val="24"/>
          <w:szCs w:val="24"/>
        </w:rPr>
        <w:t xml:space="preserve">de </w:t>
      </w:r>
      <w:r w:rsidR="00CC7E56">
        <w:rPr>
          <w:rFonts w:ascii="Museo Sans 100" w:hAnsi="Museo Sans 100"/>
          <w:sz w:val="24"/>
          <w:szCs w:val="24"/>
        </w:rPr>
        <w:t>---</w:t>
      </w:r>
      <w:r w:rsidRPr="00A93BAC">
        <w:rPr>
          <w:rFonts w:ascii="Museo Sans 100" w:hAnsi="Museo Sans 100"/>
          <w:sz w:val="24"/>
          <w:szCs w:val="24"/>
        </w:rPr>
        <w:t xml:space="preserve"> años de edad, de </w:t>
      </w:r>
      <w:r w:rsidR="00CC7E56">
        <w:rPr>
          <w:rFonts w:ascii="Museo Sans 100" w:hAnsi="Museo Sans 100"/>
          <w:sz w:val="24"/>
          <w:szCs w:val="24"/>
        </w:rPr>
        <w:t>---</w:t>
      </w:r>
      <w:r w:rsidRPr="00A93BAC">
        <w:rPr>
          <w:rFonts w:ascii="Museo Sans 100" w:hAnsi="Museo Sans 100"/>
          <w:sz w:val="24"/>
          <w:szCs w:val="24"/>
        </w:rPr>
        <w:t xml:space="preserve">, del domicilio de </w:t>
      </w:r>
      <w:r w:rsidR="00CC7E56">
        <w:rPr>
          <w:rFonts w:ascii="Museo Sans 100" w:hAnsi="Museo Sans 100"/>
          <w:sz w:val="24"/>
          <w:szCs w:val="24"/>
        </w:rPr>
        <w:t>---</w:t>
      </w:r>
      <w:r w:rsidRPr="00A93BAC">
        <w:rPr>
          <w:rFonts w:ascii="Museo Sans 100" w:hAnsi="Museo Sans 100"/>
          <w:sz w:val="24"/>
          <w:szCs w:val="24"/>
        </w:rPr>
        <w:t xml:space="preserve">, departamento de </w:t>
      </w:r>
      <w:r w:rsidR="00CC7E56">
        <w:rPr>
          <w:rFonts w:ascii="Museo Sans 100" w:hAnsi="Museo Sans 100"/>
          <w:sz w:val="24"/>
          <w:szCs w:val="24"/>
        </w:rPr>
        <w:t>---</w:t>
      </w:r>
      <w:r w:rsidRPr="00A93BAC">
        <w:rPr>
          <w:rFonts w:ascii="Museo Sans 100" w:hAnsi="Museo Sans 100"/>
          <w:sz w:val="24"/>
          <w:szCs w:val="24"/>
        </w:rPr>
        <w:t xml:space="preserve">, con Documento Único de Identidad número </w:t>
      </w:r>
      <w:r w:rsidR="00CC7E56">
        <w:rPr>
          <w:rFonts w:ascii="Museo Sans 100" w:hAnsi="Museo Sans 100"/>
          <w:sz w:val="24"/>
          <w:szCs w:val="24"/>
        </w:rPr>
        <w:t>---</w:t>
      </w:r>
      <w:r w:rsidRPr="00A93BAC">
        <w:rPr>
          <w:rFonts w:ascii="Museo Sans 100" w:hAnsi="Museo Sans 100"/>
          <w:sz w:val="24"/>
          <w:szCs w:val="24"/>
        </w:rPr>
        <w:t xml:space="preserve">, y </w:t>
      </w:r>
      <w:r w:rsidR="00CC7E56">
        <w:rPr>
          <w:rFonts w:ascii="Museo Sans 100" w:hAnsi="Museo Sans 100"/>
          <w:sz w:val="24"/>
          <w:szCs w:val="24"/>
        </w:rPr>
        <w:t>---</w:t>
      </w:r>
      <w:r w:rsidRPr="00A93BAC">
        <w:rPr>
          <w:rFonts w:ascii="Museo Sans 100" w:hAnsi="Museo Sans 100"/>
          <w:sz w:val="24"/>
          <w:szCs w:val="24"/>
        </w:rPr>
        <w:t xml:space="preserve"> </w:t>
      </w:r>
      <w:r w:rsidRPr="00A93BAC">
        <w:rPr>
          <w:rFonts w:ascii="Museo Sans 100" w:hAnsi="Museo Sans 100"/>
          <w:b/>
          <w:sz w:val="24"/>
          <w:szCs w:val="24"/>
        </w:rPr>
        <w:t xml:space="preserve">KENIA ELIZABETH REYES POCASANGRE, </w:t>
      </w:r>
      <w:r w:rsidRPr="00A93BAC">
        <w:rPr>
          <w:rFonts w:ascii="Museo Sans 100" w:hAnsi="Museo Sans 100"/>
          <w:sz w:val="24"/>
          <w:szCs w:val="24"/>
        </w:rPr>
        <w:t xml:space="preserve">de </w:t>
      </w:r>
      <w:r w:rsidR="00CC7E56">
        <w:rPr>
          <w:rFonts w:ascii="Museo Sans 100" w:hAnsi="Museo Sans 100"/>
          <w:sz w:val="24"/>
          <w:szCs w:val="24"/>
        </w:rPr>
        <w:t>---</w:t>
      </w:r>
      <w:r w:rsidRPr="00A93BAC">
        <w:rPr>
          <w:rFonts w:ascii="Museo Sans 100" w:hAnsi="Museo Sans 100"/>
          <w:sz w:val="24"/>
          <w:szCs w:val="24"/>
        </w:rPr>
        <w:t xml:space="preserve"> años de edad, de </w:t>
      </w:r>
      <w:r w:rsidR="00CC7E56">
        <w:rPr>
          <w:rFonts w:ascii="Museo Sans 100" w:hAnsi="Museo Sans 100"/>
          <w:sz w:val="24"/>
          <w:szCs w:val="24"/>
        </w:rPr>
        <w:t>---</w:t>
      </w:r>
      <w:r w:rsidRPr="00A93BAC">
        <w:rPr>
          <w:rFonts w:ascii="Museo Sans 100" w:hAnsi="Museo Sans 100"/>
          <w:sz w:val="24"/>
          <w:szCs w:val="24"/>
        </w:rPr>
        <w:t xml:space="preserve">, del domicilio de </w:t>
      </w:r>
      <w:r w:rsidR="00CC7E56">
        <w:rPr>
          <w:rFonts w:ascii="Museo Sans 100" w:hAnsi="Museo Sans 100"/>
          <w:sz w:val="24"/>
          <w:szCs w:val="24"/>
        </w:rPr>
        <w:t>---</w:t>
      </w:r>
      <w:r w:rsidRPr="00A93BAC">
        <w:rPr>
          <w:rFonts w:ascii="Museo Sans 100" w:hAnsi="Museo Sans 100"/>
          <w:sz w:val="24"/>
          <w:szCs w:val="24"/>
        </w:rPr>
        <w:t xml:space="preserve">, departamento de </w:t>
      </w:r>
      <w:r w:rsidR="00CC7E56">
        <w:rPr>
          <w:rFonts w:ascii="Museo Sans 100" w:hAnsi="Museo Sans 100"/>
          <w:sz w:val="24"/>
          <w:szCs w:val="24"/>
        </w:rPr>
        <w:t>---</w:t>
      </w:r>
      <w:r w:rsidRPr="00A93BAC">
        <w:rPr>
          <w:rFonts w:ascii="Museo Sans 100" w:hAnsi="Museo Sans 100"/>
          <w:sz w:val="24"/>
          <w:szCs w:val="24"/>
        </w:rPr>
        <w:t xml:space="preserve">, con Documento Único de Identidad número </w:t>
      </w:r>
      <w:r w:rsidR="00CC7E56">
        <w:rPr>
          <w:rFonts w:ascii="Museo Sans 100" w:hAnsi="Museo Sans 100"/>
          <w:sz w:val="24"/>
          <w:szCs w:val="24"/>
        </w:rPr>
        <w:t>---</w:t>
      </w:r>
      <w:r w:rsidRPr="00A93BAC">
        <w:rPr>
          <w:rFonts w:ascii="Museo Sans 100" w:hAnsi="Museo Sans 100"/>
          <w:sz w:val="24"/>
          <w:szCs w:val="24"/>
        </w:rPr>
        <w:t xml:space="preserve">; </w:t>
      </w:r>
      <w:r w:rsidRPr="00A93BAC">
        <w:rPr>
          <w:rFonts w:ascii="Museo Sans 100" w:hAnsi="Museo Sans 100"/>
          <w:b/>
          <w:sz w:val="24"/>
          <w:szCs w:val="24"/>
        </w:rPr>
        <w:t xml:space="preserve">14) VICTOR DANIEL LOPEZ VELASQUEZ, </w:t>
      </w:r>
      <w:r w:rsidRPr="00A93BAC">
        <w:rPr>
          <w:rFonts w:ascii="Museo Sans 100" w:hAnsi="Museo Sans 100"/>
          <w:sz w:val="24"/>
          <w:szCs w:val="24"/>
        </w:rPr>
        <w:t xml:space="preserve">de </w:t>
      </w:r>
      <w:r w:rsidR="00CC7E56">
        <w:rPr>
          <w:rFonts w:ascii="Museo Sans 100" w:hAnsi="Museo Sans 100"/>
          <w:sz w:val="24"/>
          <w:szCs w:val="24"/>
        </w:rPr>
        <w:t>---</w:t>
      </w:r>
      <w:r w:rsidRPr="00A93BAC">
        <w:rPr>
          <w:rFonts w:ascii="Museo Sans 100" w:hAnsi="Museo Sans 100"/>
          <w:sz w:val="24"/>
          <w:szCs w:val="24"/>
        </w:rPr>
        <w:t xml:space="preserve"> años de edad, </w:t>
      </w:r>
      <w:r w:rsidR="00CC7E56">
        <w:rPr>
          <w:rFonts w:ascii="Museo Sans 100" w:hAnsi="Museo Sans 100"/>
          <w:sz w:val="24"/>
          <w:szCs w:val="24"/>
        </w:rPr>
        <w:t>---</w:t>
      </w:r>
      <w:r w:rsidRPr="00A93BAC">
        <w:rPr>
          <w:rFonts w:ascii="Museo Sans 100" w:hAnsi="Museo Sans 100"/>
          <w:sz w:val="24"/>
          <w:szCs w:val="24"/>
        </w:rPr>
        <w:t xml:space="preserve">, del domicilio de </w:t>
      </w:r>
      <w:r w:rsidR="00CC7E56">
        <w:rPr>
          <w:rFonts w:ascii="Museo Sans 100" w:hAnsi="Museo Sans 100"/>
          <w:sz w:val="24"/>
          <w:szCs w:val="24"/>
        </w:rPr>
        <w:t>---</w:t>
      </w:r>
      <w:r w:rsidRPr="00A93BAC">
        <w:rPr>
          <w:rFonts w:ascii="Museo Sans 100" w:hAnsi="Museo Sans 100"/>
          <w:sz w:val="24"/>
          <w:szCs w:val="24"/>
        </w:rPr>
        <w:t xml:space="preserve">, departamento de </w:t>
      </w:r>
      <w:r w:rsidR="00CC7E56">
        <w:rPr>
          <w:rFonts w:ascii="Museo Sans 100" w:hAnsi="Museo Sans 100"/>
          <w:sz w:val="24"/>
          <w:szCs w:val="24"/>
        </w:rPr>
        <w:t>---</w:t>
      </w:r>
      <w:r w:rsidRPr="00A93BAC">
        <w:rPr>
          <w:rFonts w:ascii="Museo Sans 100" w:hAnsi="Museo Sans 100"/>
          <w:sz w:val="24"/>
          <w:szCs w:val="24"/>
        </w:rPr>
        <w:t xml:space="preserve">, con Documento Único de Identidad número </w:t>
      </w:r>
      <w:r w:rsidR="00CC7E56">
        <w:rPr>
          <w:rFonts w:ascii="Museo Sans 100" w:hAnsi="Museo Sans 100"/>
          <w:sz w:val="24"/>
          <w:szCs w:val="24"/>
        </w:rPr>
        <w:t>---</w:t>
      </w:r>
      <w:r w:rsidRPr="00A93BAC">
        <w:rPr>
          <w:rFonts w:ascii="Museo Sans 100" w:hAnsi="Museo Sans 100"/>
          <w:sz w:val="24"/>
          <w:szCs w:val="24"/>
        </w:rPr>
        <w:t xml:space="preserve">, y </w:t>
      </w:r>
      <w:r w:rsidR="00CC7E56">
        <w:rPr>
          <w:rFonts w:ascii="Museo Sans 100" w:hAnsi="Museo Sans 100"/>
          <w:sz w:val="24"/>
          <w:szCs w:val="24"/>
        </w:rPr>
        <w:t>---</w:t>
      </w:r>
      <w:r w:rsidRPr="00A93BAC">
        <w:rPr>
          <w:rFonts w:ascii="Museo Sans 100" w:hAnsi="Museo Sans 100"/>
          <w:sz w:val="24"/>
          <w:szCs w:val="24"/>
        </w:rPr>
        <w:t xml:space="preserve"> </w:t>
      </w:r>
      <w:r w:rsidRPr="00A93BAC">
        <w:rPr>
          <w:rFonts w:ascii="Museo Sans 100" w:hAnsi="Museo Sans 100"/>
          <w:b/>
          <w:sz w:val="24"/>
          <w:szCs w:val="24"/>
        </w:rPr>
        <w:t xml:space="preserve">ROXANA YANETH CRUZ RODRIGUEZ, </w:t>
      </w:r>
      <w:r w:rsidRPr="00A93BAC">
        <w:rPr>
          <w:rFonts w:ascii="Museo Sans 100" w:hAnsi="Museo Sans 100"/>
          <w:sz w:val="24"/>
          <w:szCs w:val="24"/>
        </w:rPr>
        <w:t xml:space="preserve">de </w:t>
      </w:r>
      <w:r w:rsidR="00CC7E56">
        <w:rPr>
          <w:rFonts w:ascii="Museo Sans 100" w:hAnsi="Museo Sans 100"/>
          <w:sz w:val="24"/>
          <w:szCs w:val="24"/>
        </w:rPr>
        <w:t>---</w:t>
      </w:r>
      <w:r w:rsidRPr="00A93BAC">
        <w:rPr>
          <w:rFonts w:ascii="Museo Sans 100" w:hAnsi="Museo Sans 100"/>
          <w:sz w:val="24"/>
          <w:szCs w:val="24"/>
        </w:rPr>
        <w:t xml:space="preserve"> años de edad, </w:t>
      </w:r>
      <w:r w:rsidR="00CC7E56">
        <w:rPr>
          <w:rFonts w:ascii="Museo Sans 100" w:hAnsi="Museo Sans 100"/>
          <w:sz w:val="24"/>
          <w:szCs w:val="24"/>
        </w:rPr>
        <w:t>---</w:t>
      </w:r>
      <w:r w:rsidRPr="00A93BAC">
        <w:rPr>
          <w:rFonts w:ascii="Museo Sans 100" w:hAnsi="Museo Sans 100"/>
          <w:sz w:val="24"/>
          <w:szCs w:val="24"/>
        </w:rPr>
        <w:t xml:space="preserve">, del domicilio de </w:t>
      </w:r>
      <w:r w:rsidR="00CC7E56">
        <w:rPr>
          <w:rFonts w:ascii="Museo Sans 100" w:hAnsi="Museo Sans 100"/>
          <w:sz w:val="24"/>
          <w:szCs w:val="24"/>
        </w:rPr>
        <w:t>---</w:t>
      </w:r>
      <w:r w:rsidRPr="00A93BAC">
        <w:rPr>
          <w:rFonts w:ascii="Museo Sans 100" w:hAnsi="Museo Sans 100"/>
          <w:sz w:val="24"/>
          <w:szCs w:val="24"/>
        </w:rPr>
        <w:t xml:space="preserve">, departamento de </w:t>
      </w:r>
      <w:r w:rsidR="00CC7E56">
        <w:rPr>
          <w:rFonts w:ascii="Museo Sans 100" w:hAnsi="Museo Sans 100"/>
          <w:sz w:val="24"/>
          <w:szCs w:val="24"/>
        </w:rPr>
        <w:t>---</w:t>
      </w:r>
      <w:r w:rsidRPr="00A93BAC">
        <w:rPr>
          <w:rFonts w:ascii="Museo Sans 100" w:hAnsi="Museo Sans 100"/>
          <w:sz w:val="24"/>
          <w:szCs w:val="24"/>
        </w:rPr>
        <w:t xml:space="preserve">, con Documento Único de Identidad número </w:t>
      </w:r>
      <w:r w:rsidR="00CC7E56">
        <w:rPr>
          <w:rFonts w:ascii="Museo Sans 100" w:hAnsi="Museo Sans 100"/>
          <w:sz w:val="24"/>
          <w:szCs w:val="24"/>
        </w:rPr>
        <w:t>---</w:t>
      </w:r>
      <w:r w:rsidRPr="00A93BAC">
        <w:rPr>
          <w:rFonts w:ascii="Museo Sans 100" w:hAnsi="Museo Sans 100"/>
          <w:sz w:val="24"/>
          <w:szCs w:val="24"/>
        </w:rPr>
        <w:t xml:space="preserve">; y </w:t>
      </w:r>
      <w:r w:rsidRPr="00A93BAC">
        <w:rPr>
          <w:rFonts w:ascii="Museo Sans 100" w:hAnsi="Museo Sans 100"/>
          <w:b/>
          <w:sz w:val="24"/>
          <w:szCs w:val="24"/>
        </w:rPr>
        <w:t xml:space="preserve">15) WALTER ALFREDO CAÑAS PEREZ, </w:t>
      </w:r>
      <w:r w:rsidRPr="00A93BAC">
        <w:rPr>
          <w:rFonts w:ascii="Museo Sans 100" w:hAnsi="Museo Sans 100"/>
          <w:sz w:val="24"/>
          <w:szCs w:val="24"/>
        </w:rPr>
        <w:t xml:space="preserve">de </w:t>
      </w:r>
      <w:r w:rsidR="00CC7E56">
        <w:rPr>
          <w:rFonts w:ascii="Museo Sans 100" w:hAnsi="Museo Sans 100"/>
          <w:sz w:val="24"/>
          <w:szCs w:val="24"/>
        </w:rPr>
        <w:t>---</w:t>
      </w:r>
      <w:r w:rsidRPr="00A93BAC">
        <w:rPr>
          <w:rFonts w:ascii="Museo Sans 100" w:hAnsi="Museo Sans 100"/>
          <w:sz w:val="24"/>
          <w:szCs w:val="24"/>
        </w:rPr>
        <w:t xml:space="preserve"> años de edad, </w:t>
      </w:r>
      <w:r w:rsidR="00CC7E56">
        <w:rPr>
          <w:rFonts w:ascii="Museo Sans 100" w:hAnsi="Museo Sans 100"/>
          <w:sz w:val="24"/>
          <w:szCs w:val="24"/>
        </w:rPr>
        <w:t>---</w:t>
      </w:r>
      <w:r w:rsidRPr="00A93BAC">
        <w:rPr>
          <w:rFonts w:ascii="Museo Sans 100" w:hAnsi="Museo Sans 100"/>
          <w:sz w:val="24"/>
          <w:szCs w:val="24"/>
        </w:rPr>
        <w:t xml:space="preserve">, del domicilio de </w:t>
      </w:r>
      <w:r w:rsidR="00CC7E56">
        <w:rPr>
          <w:rFonts w:ascii="Museo Sans 100" w:hAnsi="Museo Sans 100"/>
          <w:sz w:val="24"/>
          <w:szCs w:val="24"/>
        </w:rPr>
        <w:t>---</w:t>
      </w:r>
      <w:r w:rsidRPr="00A93BAC">
        <w:rPr>
          <w:rFonts w:ascii="Museo Sans 100" w:hAnsi="Museo Sans 100"/>
          <w:sz w:val="24"/>
          <w:szCs w:val="24"/>
        </w:rPr>
        <w:t xml:space="preserve">, departamento de </w:t>
      </w:r>
      <w:r w:rsidR="00CC7E56">
        <w:rPr>
          <w:rFonts w:ascii="Museo Sans 100" w:hAnsi="Museo Sans 100"/>
          <w:sz w:val="24"/>
          <w:szCs w:val="24"/>
        </w:rPr>
        <w:t>---</w:t>
      </w:r>
      <w:r w:rsidRPr="00A93BAC">
        <w:rPr>
          <w:rFonts w:ascii="Museo Sans 100" w:hAnsi="Museo Sans 100"/>
          <w:sz w:val="24"/>
          <w:szCs w:val="24"/>
        </w:rPr>
        <w:t xml:space="preserve">, con Documento Único de Identidad número </w:t>
      </w:r>
      <w:r w:rsidR="00CC7E56">
        <w:rPr>
          <w:rFonts w:ascii="Museo Sans 100" w:hAnsi="Museo Sans 100"/>
          <w:sz w:val="24"/>
          <w:szCs w:val="24"/>
        </w:rPr>
        <w:t>---</w:t>
      </w:r>
      <w:r w:rsidRPr="00A93BAC">
        <w:rPr>
          <w:rFonts w:ascii="Museo Sans 100" w:hAnsi="Museo Sans 100"/>
          <w:sz w:val="24"/>
          <w:szCs w:val="24"/>
        </w:rPr>
        <w:t xml:space="preserve">, y </w:t>
      </w:r>
      <w:r w:rsidR="00CC7E56">
        <w:rPr>
          <w:rFonts w:ascii="Museo Sans 100" w:hAnsi="Museo Sans 100"/>
          <w:sz w:val="24"/>
          <w:szCs w:val="24"/>
        </w:rPr>
        <w:t>---</w:t>
      </w:r>
      <w:r w:rsidRPr="00A93BAC">
        <w:rPr>
          <w:rFonts w:ascii="Museo Sans 100" w:hAnsi="Museo Sans 100"/>
          <w:sz w:val="24"/>
          <w:szCs w:val="24"/>
        </w:rPr>
        <w:t xml:space="preserve"> </w:t>
      </w:r>
      <w:r w:rsidRPr="00A93BAC">
        <w:rPr>
          <w:rFonts w:ascii="Museo Sans 100" w:hAnsi="Museo Sans 100"/>
          <w:b/>
          <w:sz w:val="24"/>
          <w:szCs w:val="24"/>
        </w:rPr>
        <w:t xml:space="preserve">MARIA IDALIA JANDRES DE CAÑAS, </w:t>
      </w:r>
      <w:r w:rsidRPr="00A93BAC">
        <w:rPr>
          <w:rFonts w:ascii="Museo Sans 100" w:hAnsi="Museo Sans 100"/>
          <w:sz w:val="24"/>
          <w:szCs w:val="24"/>
        </w:rPr>
        <w:t xml:space="preserve">de </w:t>
      </w:r>
      <w:r w:rsidR="00CC7E56">
        <w:rPr>
          <w:rFonts w:ascii="Museo Sans 100" w:hAnsi="Museo Sans 100"/>
          <w:sz w:val="24"/>
          <w:szCs w:val="24"/>
        </w:rPr>
        <w:t>---</w:t>
      </w:r>
      <w:r w:rsidRPr="00A93BAC">
        <w:rPr>
          <w:rFonts w:ascii="Museo Sans 100" w:hAnsi="Museo Sans 100"/>
          <w:sz w:val="24"/>
          <w:szCs w:val="24"/>
        </w:rPr>
        <w:t xml:space="preserve"> años de edad, </w:t>
      </w:r>
      <w:r w:rsidR="00CC7E56">
        <w:rPr>
          <w:rFonts w:ascii="Museo Sans 100" w:hAnsi="Museo Sans 100"/>
          <w:sz w:val="24"/>
          <w:szCs w:val="24"/>
        </w:rPr>
        <w:t>---</w:t>
      </w:r>
      <w:r w:rsidRPr="00A93BAC">
        <w:rPr>
          <w:rFonts w:ascii="Museo Sans 100" w:hAnsi="Museo Sans 100"/>
          <w:sz w:val="24"/>
          <w:szCs w:val="24"/>
        </w:rPr>
        <w:t xml:space="preserve">, del domicilio de </w:t>
      </w:r>
      <w:r w:rsidR="00CC7E56">
        <w:rPr>
          <w:rFonts w:ascii="Museo Sans 100" w:hAnsi="Museo Sans 100"/>
          <w:sz w:val="24"/>
          <w:szCs w:val="24"/>
        </w:rPr>
        <w:t>---</w:t>
      </w:r>
      <w:r w:rsidRPr="00A93BAC">
        <w:rPr>
          <w:rFonts w:ascii="Museo Sans 100" w:hAnsi="Museo Sans 100"/>
          <w:sz w:val="24"/>
          <w:szCs w:val="24"/>
        </w:rPr>
        <w:t xml:space="preserve">, departamento de </w:t>
      </w:r>
      <w:r w:rsidR="00CC7E56">
        <w:rPr>
          <w:rFonts w:ascii="Museo Sans 100" w:hAnsi="Museo Sans 100"/>
          <w:sz w:val="24"/>
          <w:szCs w:val="24"/>
        </w:rPr>
        <w:t>---</w:t>
      </w:r>
      <w:r w:rsidRPr="00A93BAC">
        <w:rPr>
          <w:rFonts w:ascii="Museo Sans 100" w:hAnsi="Museo Sans 100"/>
          <w:sz w:val="24"/>
          <w:szCs w:val="24"/>
        </w:rPr>
        <w:t xml:space="preserve">, con Documento Único de Identidad número </w:t>
      </w:r>
      <w:r w:rsidR="00CC7E56">
        <w:rPr>
          <w:rFonts w:ascii="Museo Sans 100" w:hAnsi="Museo Sans 100"/>
          <w:sz w:val="24"/>
          <w:szCs w:val="24"/>
        </w:rPr>
        <w:t>---</w:t>
      </w:r>
      <w:r w:rsidR="00705497" w:rsidRPr="00A93BAC">
        <w:rPr>
          <w:rFonts w:ascii="Museo Sans 100" w:hAnsi="Museo Sans 100"/>
          <w:sz w:val="24"/>
          <w:szCs w:val="24"/>
        </w:rPr>
        <w:t>;</w:t>
      </w:r>
      <w:r w:rsidR="00705497" w:rsidRPr="00A93BAC">
        <w:rPr>
          <w:rFonts w:ascii="Museo Sans 100" w:eastAsia="Times New Roman" w:hAnsi="Museo Sans 100"/>
          <w:sz w:val="24"/>
          <w:szCs w:val="24"/>
          <w:lang w:val="es-ES_tradnl"/>
        </w:rPr>
        <w:t xml:space="preserve"> el</w:t>
      </w:r>
      <w:r w:rsidR="00705497" w:rsidRPr="00A93BAC">
        <w:rPr>
          <w:rFonts w:ascii="Museo Sans 100" w:hAnsi="Museo Sans 100"/>
          <w:sz w:val="24"/>
          <w:szCs w:val="24"/>
        </w:rPr>
        <w:t xml:space="preserve"> señor Presidente somete a consideración de Junta </w:t>
      </w:r>
      <w:r w:rsidRPr="00A93BAC">
        <w:rPr>
          <w:rFonts w:ascii="Museo Sans 100" w:hAnsi="Museo Sans 100"/>
          <w:sz w:val="24"/>
          <w:szCs w:val="24"/>
        </w:rPr>
        <w:t>Directiva, dictamen jurídico 228</w:t>
      </w:r>
      <w:r w:rsidR="00705497" w:rsidRPr="00A93BAC">
        <w:rPr>
          <w:rFonts w:ascii="Museo Sans 100" w:hAnsi="Museo Sans 100"/>
          <w:sz w:val="24"/>
          <w:szCs w:val="24"/>
        </w:rPr>
        <w:t>, relacionado con la adjudicación en venta de 15</w:t>
      </w:r>
      <w:r w:rsidRPr="00A93BAC">
        <w:rPr>
          <w:rFonts w:ascii="Museo Sans 100" w:hAnsi="Museo Sans 100"/>
          <w:sz w:val="24"/>
          <w:szCs w:val="24"/>
        </w:rPr>
        <w:t xml:space="preserve"> solares para vivienda</w:t>
      </w:r>
      <w:r w:rsidR="00705497" w:rsidRPr="00A93BAC">
        <w:rPr>
          <w:rFonts w:ascii="Museo Sans 100" w:hAnsi="Museo Sans 100"/>
          <w:sz w:val="24"/>
          <w:szCs w:val="24"/>
        </w:rPr>
        <w:t xml:space="preserve">, </w:t>
      </w:r>
      <w:r w:rsidR="00705497" w:rsidRPr="00A93BAC">
        <w:rPr>
          <w:rFonts w:ascii="Museo Sans 100" w:eastAsia="Times New Roman" w:hAnsi="Museo Sans 100"/>
          <w:sz w:val="24"/>
          <w:szCs w:val="24"/>
        </w:rPr>
        <w:t xml:space="preserve">ubicados en </w:t>
      </w:r>
      <w:r w:rsidR="00705497" w:rsidRPr="00A93BAC">
        <w:rPr>
          <w:rFonts w:ascii="Museo Sans 100" w:eastAsia="Times New Roman" w:hAnsi="Museo Sans 100"/>
          <w:sz w:val="24"/>
          <w:szCs w:val="24"/>
          <w:lang w:eastAsia="es-ES"/>
        </w:rPr>
        <w:t>el</w:t>
      </w:r>
      <w:r w:rsidRPr="00A93BAC">
        <w:rPr>
          <w:rFonts w:ascii="Museo Sans 100" w:eastAsia="Times New Roman" w:hAnsi="Museo Sans 100"/>
          <w:sz w:val="24"/>
          <w:szCs w:val="24"/>
          <w:lang w:eastAsia="es-ES"/>
        </w:rPr>
        <w:t xml:space="preserve"> Proyecto de Asentamiento Comunitario denominado </w:t>
      </w:r>
      <w:r w:rsidRPr="00A93BAC">
        <w:rPr>
          <w:rFonts w:ascii="Museo Sans 100" w:eastAsia="Times New Roman" w:hAnsi="Museo Sans 100"/>
          <w:b/>
          <w:sz w:val="24"/>
          <w:szCs w:val="24"/>
          <w:lang w:eastAsia="es-ES"/>
        </w:rPr>
        <w:t xml:space="preserve">SECTOR EL CASCO PORCIÓN 1, </w:t>
      </w:r>
      <w:r w:rsidRPr="00A93BAC">
        <w:rPr>
          <w:rFonts w:ascii="Museo Sans 100" w:eastAsia="Times New Roman" w:hAnsi="Museo Sans 100"/>
          <w:sz w:val="24"/>
          <w:szCs w:val="24"/>
          <w:lang w:eastAsia="es-ES"/>
        </w:rPr>
        <w:t xml:space="preserve">desarrollado en la </w:t>
      </w:r>
      <w:r w:rsidRPr="00A93BAC">
        <w:rPr>
          <w:rFonts w:ascii="Museo Sans 100" w:hAnsi="Museo Sans 100" w:cs="Arial"/>
          <w:b/>
          <w:sz w:val="24"/>
          <w:szCs w:val="24"/>
        </w:rPr>
        <w:t xml:space="preserve">HACIENDA SANTA CLARA, </w:t>
      </w:r>
      <w:r w:rsidR="00B0334E" w:rsidRPr="00A93BAC">
        <w:rPr>
          <w:rFonts w:ascii="Museo Sans 100" w:hAnsi="Museo Sans 100" w:cs="Arial"/>
          <w:sz w:val="24"/>
          <w:szCs w:val="24"/>
        </w:rPr>
        <w:t>situada</w:t>
      </w:r>
      <w:r w:rsidRPr="00A93BAC">
        <w:rPr>
          <w:rFonts w:ascii="Museo Sans 100" w:hAnsi="Museo Sans 100" w:cs="Arial"/>
          <w:sz w:val="24"/>
          <w:szCs w:val="24"/>
        </w:rPr>
        <w:t xml:space="preserve"> en jurisdicción San Luis Talpa, departamento de La Paz</w:t>
      </w:r>
      <w:r w:rsidRPr="00A93BAC">
        <w:rPr>
          <w:rFonts w:ascii="Museo Sans 100" w:hAnsi="Museo Sans 100"/>
          <w:bCs/>
          <w:sz w:val="24"/>
          <w:szCs w:val="24"/>
        </w:rPr>
        <w:t xml:space="preserve">, </w:t>
      </w:r>
      <w:r w:rsidR="00B0334E" w:rsidRPr="00A93BAC">
        <w:rPr>
          <w:rFonts w:ascii="Museo Sans 100" w:hAnsi="Museo Sans 100"/>
          <w:b/>
          <w:sz w:val="24"/>
          <w:szCs w:val="24"/>
        </w:rPr>
        <w:t>c</w:t>
      </w:r>
      <w:r w:rsidRPr="00A93BAC">
        <w:rPr>
          <w:rFonts w:ascii="Museo Sans 100" w:hAnsi="Museo Sans 100"/>
          <w:b/>
          <w:sz w:val="24"/>
          <w:szCs w:val="24"/>
        </w:rPr>
        <w:t xml:space="preserve">ódigo de SIIE 081318, </w:t>
      </w:r>
      <w:r w:rsidR="00B0334E" w:rsidRPr="00A93BAC">
        <w:rPr>
          <w:rFonts w:ascii="Museo Sans 100" w:hAnsi="Museo Sans 100"/>
          <w:b/>
          <w:sz w:val="24"/>
          <w:szCs w:val="24"/>
        </w:rPr>
        <w:t>SSE 1937, e</w:t>
      </w:r>
      <w:r w:rsidRPr="00A93BAC">
        <w:rPr>
          <w:rFonts w:ascii="Museo Sans 100" w:hAnsi="Museo Sans 100"/>
          <w:b/>
          <w:sz w:val="24"/>
          <w:szCs w:val="24"/>
        </w:rPr>
        <w:t>ntrega 01</w:t>
      </w:r>
      <w:r w:rsidR="00705497" w:rsidRPr="00A93BAC">
        <w:rPr>
          <w:rFonts w:ascii="Museo Sans 100" w:hAnsi="Museo Sans 100"/>
          <w:b/>
          <w:sz w:val="24"/>
          <w:szCs w:val="24"/>
        </w:rPr>
        <w:t xml:space="preserve">, </w:t>
      </w:r>
      <w:r w:rsidR="00705497" w:rsidRPr="00A93BAC">
        <w:rPr>
          <w:rFonts w:ascii="Museo Sans 100" w:hAnsi="Museo Sans 100"/>
          <w:sz w:val="24"/>
          <w:szCs w:val="24"/>
        </w:rPr>
        <w:t>en el cual la Gerencia Legal hace las siguientes consideraciones:</w:t>
      </w:r>
    </w:p>
    <w:p w:rsidR="00705497" w:rsidRPr="00A93BAC" w:rsidRDefault="00705497" w:rsidP="00A93BAC">
      <w:pPr>
        <w:jc w:val="both"/>
        <w:rPr>
          <w:rFonts w:ascii="Museo Sans 100" w:hAnsi="Museo Sans 100"/>
          <w:sz w:val="24"/>
          <w:szCs w:val="24"/>
        </w:rPr>
      </w:pPr>
    </w:p>
    <w:tbl>
      <w:tblPr>
        <w:tblW w:w="0" w:type="auto"/>
        <w:tblLook w:val="04A0" w:firstRow="1" w:lastRow="0" w:firstColumn="1" w:lastColumn="0" w:noHBand="0" w:noVBand="1"/>
      </w:tblPr>
      <w:tblGrid>
        <w:gridCol w:w="9288"/>
      </w:tblGrid>
      <w:tr w:rsidR="00976962" w:rsidRPr="00A93BAC" w:rsidTr="00190946">
        <w:trPr>
          <w:trHeight w:val="483"/>
        </w:trPr>
        <w:tc>
          <w:tcPr>
            <w:tcW w:w="0" w:type="auto"/>
            <w:tcBorders>
              <w:top w:val="nil"/>
              <w:bottom w:val="nil"/>
            </w:tcBorders>
            <w:shd w:val="clear" w:color="auto" w:fill="auto"/>
            <w:vAlign w:val="center"/>
          </w:tcPr>
          <w:p w:rsidR="00976962" w:rsidRPr="00A93BAC" w:rsidRDefault="00976962" w:rsidP="00923BA4">
            <w:pPr>
              <w:pStyle w:val="Prrafodelista"/>
              <w:numPr>
                <w:ilvl w:val="0"/>
                <w:numId w:val="37"/>
              </w:numPr>
              <w:tabs>
                <w:tab w:val="left" w:pos="8856"/>
              </w:tabs>
              <w:ind w:left="1026" w:hanging="567"/>
              <w:contextualSpacing/>
              <w:jc w:val="both"/>
              <w:rPr>
                <w:rFonts w:ascii="Museo Sans 100" w:eastAsia="Times New Roman" w:hAnsi="Museo Sans 100"/>
                <w:sz w:val="24"/>
                <w:szCs w:val="24"/>
                <w:lang w:eastAsia="es-ES"/>
              </w:rPr>
            </w:pPr>
            <w:r w:rsidRPr="00A93BAC">
              <w:rPr>
                <w:rFonts w:ascii="Museo Sans 100" w:eastAsia="Times New Roman" w:hAnsi="Museo Sans 100"/>
                <w:sz w:val="24"/>
                <w:szCs w:val="24"/>
                <w:lang w:eastAsia="es-ES"/>
              </w:rPr>
              <w:t xml:space="preserve">La Hacienda Santa Clara fue adquirida mediante expropiación realizada a la Sociedad EMPRESAS AGRUPADAS SOLHERNAN, S.A. un área de 3,478 </w:t>
            </w:r>
            <w:proofErr w:type="spellStart"/>
            <w:r w:rsidRPr="00A93BAC">
              <w:rPr>
                <w:rFonts w:ascii="Museo Sans 100" w:eastAsia="Times New Roman" w:hAnsi="Museo Sans 100"/>
                <w:sz w:val="24"/>
                <w:szCs w:val="24"/>
                <w:lang w:eastAsia="es-ES"/>
              </w:rPr>
              <w:t>Hás</w:t>
            </w:r>
            <w:proofErr w:type="spellEnd"/>
            <w:r w:rsidRPr="00A93BAC">
              <w:rPr>
                <w:rFonts w:ascii="Museo Sans 100" w:eastAsia="Times New Roman" w:hAnsi="Museo Sans 100"/>
                <w:sz w:val="24"/>
                <w:szCs w:val="24"/>
                <w:lang w:eastAsia="es-ES"/>
              </w:rPr>
              <w:t xml:space="preserve">., 33 </w:t>
            </w:r>
            <w:proofErr w:type="spellStart"/>
            <w:r w:rsidRPr="00A93BAC">
              <w:rPr>
                <w:rFonts w:ascii="Museo Sans 100" w:eastAsia="Times New Roman" w:hAnsi="Museo Sans 100"/>
                <w:sz w:val="24"/>
                <w:szCs w:val="24"/>
                <w:lang w:eastAsia="es-ES"/>
              </w:rPr>
              <w:t>Ás</w:t>
            </w:r>
            <w:proofErr w:type="spellEnd"/>
            <w:r w:rsidRPr="00A93BAC">
              <w:rPr>
                <w:rFonts w:ascii="Museo Sans 100" w:eastAsia="Times New Roman" w:hAnsi="Museo Sans 100"/>
                <w:sz w:val="24"/>
                <w:szCs w:val="24"/>
                <w:lang w:eastAsia="es-ES"/>
              </w:rPr>
              <w:t xml:space="preserve">., 81.09 </w:t>
            </w:r>
            <w:proofErr w:type="spellStart"/>
            <w:r w:rsidRPr="00A93BAC">
              <w:rPr>
                <w:rFonts w:ascii="Museo Sans 100" w:eastAsia="Times New Roman" w:hAnsi="Museo Sans 100"/>
                <w:sz w:val="24"/>
                <w:szCs w:val="24"/>
                <w:lang w:eastAsia="es-ES"/>
              </w:rPr>
              <w:t>Cás</w:t>
            </w:r>
            <w:proofErr w:type="spellEnd"/>
            <w:r w:rsidRPr="00A93BAC">
              <w:rPr>
                <w:rFonts w:ascii="Museo Sans 100" w:eastAsia="Times New Roman" w:hAnsi="Museo Sans 100"/>
                <w:sz w:val="24"/>
                <w:szCs w:val="24"/>
                <w:lang w:eastAsia="es-ES"/>
              </w:rPr>
              <w:t>., equivalente a 34,783,381.09 Mts², por un precio de ¢2,385,400.00, equivalentes a $272,617</w:t>
            </w:r>
            <w:r w:rsidR="00B0334E" w:rsidRPr="00A93BAC">
              <w:rPr>
                <w:rFonts w:ascii="Museo Sans 100" w:eastAsia="Times New Roman" w:hAnsi="Museo Sans 100"/>
                <w:sz w:val="24"/>
                <w:szCs w:val="24"/>
                <w:lang w:eastAsia="es-ES"/>
              </w:rPr>
              <w:t>.14, a razón de $78.3757 por hectárea, y de $0.00783757 por metro c</w:t>
            </w:r>
            <w:r w:rsidRPr="00A93BAC">
              <w:rPr>
                <w:rFonts w:ascii="Museo Sans 100" w:eastAsia="Times New Roman" w:hAnsi="Museo Sans 100"/>
                <w:sz w:val="24"/>
                <w:szCs w:val="24"/>
                <w:lang w:eastAsia="es-ES"/>
              </w:rPr>
              <w:t>uadrado.</w:t>
            </w:r>
          </w:p>
          <w:p w:rsidR="00976962" w:rsidRPr="00A93BAC" w:rsidRDefault="00976962" w:rsidP="00A93BAC">
            <w:pPr>
              <w:rPr>
                <w:rFonts w:ascii="Museo Sans 100" w:eastAsia="Times New Roman" w:hAnsi="Museo Sans 100"/>
                <w:sz w:val="24"/>
                <w:szCs w:val="24"/>
                <w:lang w:eastAsia="es-ES"/>
              </w:rPr>
            </w:pPr>
          </w:p>
        </w:tc>
      </w:tr>
    </w:tbl>
    <w:p w:rsidR="00976962" w:rsidRPr="00A93BAC" w:rsidRDefault="00976962" w:rsidP="00A93BAC">
      <w:pPr>
        <w:ind w:left="1134"/>
        <w:jc w:val="both"/>
        <w:rPr>
          <w:rFonts w:ascii="Museo Sans 100" w:hAnsi="Museo Sans 100"/>
          <w:sz w:val="24"/>
          <w:szCs w:val="24"/>
        </w:rPr>
      </w:pPr>
      <w:r w:rsidRPr="00A93BAC">
        <w:rPr>
          <w:rFonts w:ascii="Museo Sans 100" w:hAnsi="Museo Sans 100"/>
          <w:sz w:val="24"/>
          <w:szCs w:val="24"/>
        </w:rPr>
        <w:t xml:space="preserve">Lo anterior, según Título de Dominio que ampara el Acta de Intervención y Toma de Posesión, inscrito al número </w:t>
      </w:r>
      <w:r w:rsidR="00CC7E56">
        <w:rPr>
          <w:rFonts w:ascii="Museo Sans 100" w:hAnsi="Museo Sans 100"/>
          <w:sz w:val="24"/>
          <w:szCs w:val="24"/>
        </w:rPr>
        <w:t>---</w:t>
      </w:r>
      <w:r w:rsidRPr="00A93BAC">
        <w:rPr>
          <w:rFonts w:ascii="Museo Sans 100" w:hAnsi="Museo Sans 100"/>
          <w:sz w:val="24"/>
          <w:szCs w:val="24"/>
        </w:rPr>
        <w:t xml:space="preserve"> del Libro </w:t>
      </w:r>
      <w:r w:rsidR="00CC7E56">
        <w:rPr>
          <w:rFonts w:ascii="Museo Sans 100" w:hAnsi="Museo Sans 100"/>
          <w:sz w:val="24"/>
          <w:szCs w:val="24"/>
        </w:rPr>
        <w:t>---</w:t>
      </w:r>
      <w:r w:rsidRPr="00A93BAC">
        <w:rPr>
          <w:rFonts w:ascii="Museo Sans 100" w:hAnsi="Museo Sans 100"/>
          <w:sz w:val="24"/>
          <w:szCs w:val="24"/>
        </w:rPr>
        <w:t xml:space="preserve">,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A93BAC">
        <w:rPr>
          <w:rFonts w:ascii="Museo Sans 100" w:hAnsi="Museo Sans 100"/>
          <w:sz w:val="24"/>
          <w:szCs w:val="24"/>
        </w:rPr>
        <w:t>Hás</w:t>
      </w:r>
      <w:proofErr w:type="spellEnd"/>
      <w:r w:rsidRPr="00A93BAC">
        <w:rPr>
          <w:rFonts w:ascii="Museo Sans 100" w:hAnsi="Museo Sans 100"/>
          <w:sz w:val="24"/>
          <w:szCs w:val="24"/>
        </w:rPr>
        <w:t xml:space="preserve">., 00 </w:t>
      </w:r>
      <w:proofErr w:type="spellStart"/>
      <w:r w:rsidRPr="00A93BAC">
        <w:rPr>
          <w:rFonts w:ascii="Museo Sans 100" w:hAnsi="Museo Sans 100"/>
          <w:sz w:val="24"/>
          <w:szCs w:val="24"/>
        </w:rPr>
        <w:t>Ás</w:t>
      </w:r>
      <w:proofErr w:type="spellEnd"/>
      <w:r w:rsidRPr="00A93BAC">
        <w:rPr>
          <w:rFonts w:ascii="Museo Sans 100" w:hAnsi="Museo Sans 100"/>
          <w:sz w:val="24"/>
          <w:szCs w:val="24"/>
        </w:rPr>
        <w:t xml:space="preserve">., 12.99 </w:t>
      </w:r>
      <w:proofErr w:type="spellStart"/>
      <w:r w:rsidRPr="00A93BAC">
        <w:rPr>
          <w:rFonts w:ascii="Museo Sans 100" w:hAnsi="Museo Sans 100"/>
          <w:sz w:val="24"/>
          <w:szCs w:val="24"/>
        </w:rPr>
        <w:t>Cás</w:t>
      </w:r>
      <w:proofErr w:type="spellEnd"/>
      <w:r w:rsidRPr="00A93BAC">
        <w:rPr>
          <w:rFonts w:ascii="Museo Sans 100" w:hAnsi="Museo Sans 100"/>
          <w:sz w:val="24"/>
          <w:szCs w:val="24"/>
        </w:rPr>
        <w:t>.</w:t>
      </w:r>
    </w:p>
    <w:p w:rsidR="00976962" w:rsidRPr="00A93BAC" w:rsidRDefault="00976962" w:rsidP="00A93BAC">
      <w:pPr>
        <w:ind w:left="1134"/>
        <w:jc w:val="both"/>
        <w:rPr>
          <w:rFonts w:ascii="Museo Sans 100" w:hAnsi="Museo Sans 100"/>
          <w:sz w:val="24"/>
          <w:szCs w:val="24"/>
        </w:rPr>
      </w:pPr>
      <w:r w:rsidRPr="00A93BAC">
        <w:rPr>
          <w:rFonts w:ascii="Museo Sans 100" w:hAnsi="Museo Sans 100" w:cs="Arial"/>
          <w:sz w:val="24"/>
          <w:szCs w:val="24"/>
        </w:rPr>
        <w:t xml:space="preserve">El inmueble adquirido, fue asignado en venta con el gravamen de garantía hipotecaria, un área de </w:t>
      </w:r>
      <w:r w:rsidRPr="00A93BAC">
        <w:rPr>
          <w:rFonts w:ascii="Museo Sans 100" w:hAnsi="Museo Sans 100"/>
          <w:sz w:val="24"/>
          <w:szCs w:val="24"/>
        </w:rPr>
        <w:t xml:space="preserve">3,478 </w:t>
      </w:r>
      <w:proofErr w:type="spellStart"/>
      <w:r w:rsidRPr="00A93BAC">
        <w:rPr>
          <w:rFonts w:ascii="Museo Sans 100" w:hAnsi="Museo Sans 100"/>
          <w:sz w:val="24"/>
          <w:szCs w:val="24"/>
        </w:rPr>
        <w:t>Hás</w:t>
      </w:r>
      <w:proofErr w:type="spellEnd"/>
      <w:r w:rsidRPr="00A93BAC">
        <w:rPr>
          <w:rFonts w:ascii="Museo Sans 100" w:hAnsi="Museo Sans 100"/>
          <w:sz w:val="24"/>
          <w:szCs w:val="24"/>
        </w:rPr>
        <w:t xml:space="preserve">., 33 </w:t>
      </w:r>
      <w:proofErr w:type="spellStart"/>
      <w:r w:rsidRPr="00A93BAC">
        <w:rPr>
          <w:rFonts w:ascii="Museo Sans 100" w:hAnsi="Museo Sans 100"/>
          <w:sz w:val="24"/>
          <w:szCs w:val="24"/>
        </w:rPr>
        <w:t>Ás</w:t>
      </w:r>
      <w:proofErr w:type="spellEnd"/>
      <w:r w:rsidRPr="00A93BAC">
        <w:rPr>
          <w:rFonts w:ascii="Museo Sans 100" w:hAnsi="Museo Sans 100"/>
          <w:sz w:val="24"/>
          <w:szCs w:val="24"/>
        </w:rPr>
        <w:t xml:space="preserve">., 81.09 </w:t>
      </w:r>
      <w:proofErr w:type="spellStart"/>
      <w:r w:rsidRPr="00A93BAC">
        <w:rPr>
          <w:rFonts w:ascii="Museo Sans 100" w:hAnsi="Museo Sans 100"/>
          <w:sz w:val="24"/>
          <w:szCs w:val="24"/>
        </w:rPr>
        <w:t>Cás</w:t>
      </w:r>
      <w:proofErr w:type="spellEnd"/>
      <w:r w:rsidRPr="00A93BAC">
        <w:rPr>
          <w:rFonts w:ascii="Museo Sans 100" w:hAnsi="Museo Sans 100"/>
          <w:sz w:val="24"/>
          <w:szCs w:val="24"/>
        </w:rPr>
        <w:t>.,</w:t>
      </w:r>
      <w:r w:rsidRPr="00A93BAC">
        <w:rPr>
          <w:rFonts w:ascii="Museo Sans 100" w:hAnsi="Museo Sans 100"/>
          <w:b/>
          <w:sz w:val="24"/>
          <w:szCs w:val="24"/>
        </w:rPr>
        <w:t xml:space="preserve"> </w:t>
      </w:r>
      <w:r w:rsidRPr="00A93BAC">
        <w:rPr>
          <w:rFonts w:ascii="Museo Sans 100" w:hAnsi="Museo Sans 100" w:cs="Arial"/>
          <w:sz w:val="24"/>
          <w:szCs w:val="24"/>
        </w:rPr>
        <w:t xml:space="preserve">según Acuerdo contenido en Punto II del Acta Ordinaria N° 19-82, de fecha 28 de mayo de 1982, a favor de la Asociación Agropecuaria ISTA-Hacienda Santa Clara, elaborándose Escritura Pública N° </w:t>
      </w:r>
      <w:r w:rsidR="00CC7E56">
        <w:rPr>
          <w:rFonts w:ascii="Museo Sans 100" w:hAnsi="Museo Sans 100" w:cs="Arial"/>
          <w:sz w:val="24"/>
          <w:szCs w:val="24"/>
        </w:rPr>
        <w:t>---</w:t>
      </w:r>
      <w:r w:rsidRPr="00A93BAC">
        <w:rPr>
          <w:rFonts w:ascii="Museo Sans 100" w:hAnsi="Museo Sans 100" w:cs="Arial"/>
          <w:sz w:val="24"/>
          <w:szCs w:val="24"/>
        </w:rPr>
        <w:t xml:space="preserve">, del libro </w:t>
      </w:r>
      <w:r w:rsidR="00CC7E56">
        <w:rPr>
          <w:rFonts w:ascii="Museo Sans 100" w:hAnsi="Museo Sans 100" w:cs="Arial"/>
          <w:sz w:val="24"/>
          <w:szCs w:val="24"/>
        </w:rPr>
        <w:t>---</w:t>
      </w:r>
      <w:r w:rsidRPr="00A93BAC">
        <w:rPr>
          <w:rFonts w:ascii="Museo Sans 100" w:hAnsi="Museo Sans 100" w:cs="Arial"/>
          <w:sz w:val="24"/>
          <w:szCs w:val="24"/>
        </w:rPr>
        <w:t xml:space="preserve">, ante los </w:t>
      </w:r>
      <w:r w:rsidRPr="00A93BAC">
        <w:rPr>
          <w:rFonts w:ascii="Museo Sans 100" w:hAnsi="Museo Sans 100" w:cs="Arial"/>
          <w:sz w:val="24"/>
          <w:szCs w:val="24"/>
        </w:rPr>
        <w:lastRenderedPageBreak/>
        <w:t xml:space="preserve">oficios notariales del Licenciado Leonel Francisco Valle, de fecha </w:t>
      </w:r>
      <w:r w:rsidR="00CC7E56">
        <w:rPr>
          <w:rFonts w:ascii="Museo Sans 100" w:hAnsi="Museo Sans 100" w:cs="Arial"/>
          <w:sz w:val="24"/>
          <w:szCs w:val="24"/>
        </w:rPr>
        <w:t>---</w:t>
      </w:r>
      <w:r w:rsidRPr="00A93BAC">
        <w:rPr>
          <w:rFonts w:ascii="Museo Sans 100" w:hAnsi="Museo Sans 100" w:cs="Arial"/>
          <w:sz w:val="24"/>
          <w:szCs w:val="24"/>
        </w:rPr>
        <w:t xml:space="preserve"> de </w:t>
      </w:r>
      <w:r w:rsidR="00CC7E56">
        <w:rPr>
          <w:rFonts w:ascii="Museo Sans 100" w:hAnsi="Museo Sans 100" w:cs="Arial"/>
          <w:sz w:val="24"/>
          <w:szCs w:val="24"/>
        </w:rPr>
        <w:t>---</w:t>
      </w:r>
      <w:r w:rsidRPr="00A93BAC">
        <w:rPr>
          <w:rFonts w:ascii="Museo Sans 100" w:hAnsi="Museo Sans 100" w:cs="Arial"/>
          <w:sz w:val="24"/>
          <w:szCs w:val="24"/>
        </w:rPr>
        <w:t xml:space="preserve"> de </w:t>
      </w:r>
      <w:r w:rsidR="00CC7E56">
        <w:rPr>
          <w:rFonts w:ascii="Museo Sans 100" w:hAnsi="Museo Sans 100" w:cs="Arial"/>
          <w:sz w:val="24"/>
          <w:szCs w:val="24"/>
        </w:rPr>
        <w:t>---</w:t>
      </w:r>
      <w:r w:rsidRPr="00A93BAC">
        <w:rPr>
          <w:rFonts w:ascii="Museo Sans 100" w:hAnsi="Museo Sans 100" w:cs="Arial"/>
          <w:sz w:val="24"/>
          <w:szCs w:val="24"/>
        </w:rPr>
        <w:t>,</w:t>
      </w:r>
      <w:r w:rsidRPr="00A93BAC">
        <w:rPr>
          <w:rFonts w:ascii="Museo Sans 100" w:hAnsi="Museo Sans 100" w:cs="Arial"/>
          <w:b/>
          <w:sz w:val="24"/>
          <w:szCs w:val="24"/>
        </w:rPr>
        <w:t xml:space="preserve"> </w:t>
      </w:r>
      <w:r w:rsidRPr="00A93BAC">
        <w:rPr>
          <w:rFonts w:ascii="Museo Sans 100" w:hAnsi="Museo Sans 100" w:cs="Arial"/>
          <w:sz w:val="24"/>
          <w:szCs w:val="24"/>
        </w:rPr>
        <w:t xml:space="preserve">e inscrita al N° </w:t>
      </w:r>
      <w:r w:rsidR="00CC7E56">
        <w:rPr>
          <w:rFonts w:ascii="Museo Sans 100" w:hAnsi="Museo Sans 100" w:cs="Arial"/>
          <w:sz w:val="24"/>
          <w:szCs w:val="24"/>
        </w:rPr>
        <w:t>---</w:t>
      </w:r>
      <w:r w:rsidRPr="00A93BAC">
        <w:rPr>
          <w:rFonts w:ascii="Museo Sans 100" w:hAnsi="Museo Sans 100" w:cs="Arial"/>
          <w:sz w:val="24"/>
          <w:szCs w:val="24"/>
        </w:rPr>
        <w:t xml:space="preserve"> Libro </w:t>
      </w:r>
      <w:r w:rsidR="00CC7E56">
        <w:rPr>
          <w:rFonts w:ascii="Museo Sans 100" w:hAnsi="Museo Sans 100" w:cs="Arial"/>
          <w:sz w:val="24"/>
          <w:szCs w:val="24"/>
        </w:rPr>
        <w:t>---</w:t>
      </w:r>
      <w:r w:rsidRPr="00A93BAC">
        <w:rPr>
          <w:rFonts w:ascii="Museo Sans 100" w:hAnsi="Museo Sans 100" w:cs="Arial"/>
          <w:sz w:val="24"/>
          <w:szCs w:val="24"/>
        </w:rPr>
        <w:t xml:space="preserve">, de Propiedad de La Paz. </w:t>
      </w:r>
    </w:p>
    <w:p w:rsidR="00976962" w:rsidRPr="00A93BAC" w:rsidRDefault="00976962" w:rsidP="00A93BAC">
      <w:pPr>
        <w:ind w:left="1134"/>
        <w:jc w:val="both"/>
        <w:rPr>
          <w:rFonts w:ascii="Museo Sans 100" w:hAnsi="Museo Sans 100"/>
          <w:b/>
          <w:sz w:val="24"/>
          <w:szCs w:val="24"/>
        </w:rPr>
      </w:pPr>
      <w:r w:rsidRPr="00A93BAC">
        <w:rPr>
          <w:rFonts w:ascii="Museo Sans 100" w:hAnsi="Museo Sans 100"/>
          <w:sz w:val="24"/>
          <w:szCs w:val="24"/>
        </w:rPr>
        <w:t>Es necesario señalar que la transferencia antes mencionada, sufrió varias modificaciones, por lo que la Escritura</w:t>
      </w:r>
      <w:r w:rsidRPr="00A93BAC">
        <w:rPr>
          <w:rFonts w:ascii="Museo Sans 100" w:hAnsi="Museo Sans 100" w:cs="Arial"/>
          <w:sz w:val="24"/>
          <w:szCs w:val="24"/>
        </w:rPr>
        <w:t xml:space="preserve"> anteriormente citada, fue rectificada, en escritura número </w:t>
      </w:r>
      <w:r w:rsidR="00CC7E56">
        <w:rPr>
          <w:rFonts w:ascii="Museo Sans 100" w:hAnsi="Museo Sans 100" w:cs="Arial"/>
          <w:sz w:val="24"/>
          <w:szCs w:val="24"/>
        </w:rPr>
        <w:t>---</w:t>
      </w:r>
      <w:r w:rsidRPr="00A93BAC">
        <w:rPr>
          <w:rFonts w:ascii="Museo Sans 100" w:hAnsi="Museo Sans 100" w:cs="Arial"/>
          <w:sz w:val="24"/>
          <w:szCs w:val="24"/>
        </w:rPr>
        <w:t xml:space="preserve"> del libro </w:t>
      </w:r>
      <w:r w:rsidR="00CC7E56">
        <w:rPr>
          <w:rFonts w:ascii="Museo Sans 100" w:hAnsi="Museo Sans 100" w:cs="Arial"/>
          <w:sz w:val="24"/>
          <w:szCs w:val="24"/>
        </w:rPr>
        <w:t>---</w:t>
      </w:r>
      <w:r w:rsidRPr="00A93BAC">
        <w:rPr>
          <w:rFonts w:ascii="Museo Sans 100" w:hAnsi="Museo Sans 100" w:cs="Arial"/>
          <w:sz w:val="24"/>
          <w:szCs w:val="24"/>
        </w:rPr>
        <w:t xml:space="preserve">, de fecha </w:t>
      </w:r>
      <w:r w:rsidR="00CC7E56">
        <w:rPr>
          <w:rFonts w:ascii="Museo Sans 100" w:hAnsi="Museo Sans 100" w:cs="Arial"/>
          <w:sz w:val="24"/>
          <w:szCs w:val="24"/>
        </w:rPr>
        <w:t>---</w:t>
      </w:r>
      <w:r w:rsidRPr="00A93BAC">
        <w:rPr>
          <w:rFonts w:ascii="Museo Sans 100" w:hAnsi="Museo Sans 100" w:cs="Arial"/>
          <w:sz w:val="24"/>
          <w:szCs w:val="24"/>
        </w:rPr>
        <w:t xml:space="preserve"> de </w:t>
      </w:r>
      <w:r w:rsidR="00CC7E56">
        <w:rPr>
          <w:rFonts w:ascii="Museo Sans 100" w:hAnsi="Museo Sans 100" w:cs="Arial"/>
          <w:sz w:val="24"/>
          <w:szCs w:val="24"/>
        </w:rPr>
        <w:t>---</w:t>
      </w:r>
      <w:r w:rsidRPr="00A93BAC">
        <w:rPr>
          <w:rFonts w:ascii="Museo Sans 100" w:hAnsi="Museo Sans 100" w:cs="Arial"/>
          <w:sz w:val="24"/>
          <w:szCs w:val="24"/>
        </w:rPr>
        <w:t xml:space="preserve"> de </w:t>
      </w:r>
      <w:r w:rsidR="00CC7E56">
        <w:rPr>
          <w:rFonts w:ascii="Museo Sans 100" w:hAnsi="Museo Sans 100" w:cs="Arial"/>
          <w:sz w:val="24"/>
          <w:szCs w:val="24"/>
        </w:rPr>
        <w:t>---</w:t>
      </w:r>
      <w:r w:rsidRPr="00A93BAC">
        <w:rPr>
          <w:rFonts w:ascii="Museo Sans 100" w:hAnsi="Museo Sans 100" w:cs="Arial"/>
          <w:sz w:val="24"/>
          <w:szCs w:val="24"/>
        </w:rPr>
        <w:t xml:space="preserve">, ante los oficios notariales de Aracely Antonia Castillo </w:t>
      </w:r>
      <w:proofErr w:type="spellStart"/>
      <w:r w:rsidRPr="00A93BAC">
        <w:rPr>
          <w:rFonts w:ascii="Museo Sans 100" w:hAnsi="Museo Sans 100" w:cs="Arial"/>
          <w:sz w:val="24"/>
          <w:szCs w:val="24"/>
        </w:rPr>
        <w:t>Inestroza</w:t>
      </w:r>
      <w:proofErr w:type="spellEnd"/>
      <w:r w:rsidRPr="00A93BAC">
        <w:rPr>
          <w:rFonts w:ascii="Museo Sans 100" w:hAnsi="Museo Sans 100" w:cs="Arial"/>
          <w:sz w:val="24"/>
          <w:szCs w:val="24"/>
        </w:rPr>
        <w:t xml:space="preserve">, inscrita la numero </w:t>
      </w:r>
      <w:r w:rsidR="00CC7E56">
        <w:rPr>
          <w:rFonts w:ascii="Museo Sans 100" w:hAnsi="Museo Sans 100" w:cs="Arial"/>
          <w:sz w:val="24"/>
          <w:szCs w:val="24"/>
        </w:rPr>
        <w:t>---</w:t>
      </w:r>
      <w:r w:rsidRPr="00A93BAC">
        <w:rPr>
          <w:rFonts w:ascii="Museo Sans 100" w:hAnsi="Museo Sans 100" w:cs="Arial"/>
          <w:sz w:val="24"/>
          <w:szCs w:val="24"/>
        </w:rPr>
        <w:t xml:space="preserve"> del libro </w:t>
      </w:r>
      <w:r w:rsidR="00CC7E56">
        <w:rPr>
          <w:rFonts w:ascii="Museo Sans 100" w:hAnsi="Museo Sans 100" w:cs="Arial"/>
          <w:sz w:val="24"/>
          <w:szCs w:val="24"/>
        </w:rPr>
        <w:t>---</w:t>
      </w:r>
      <w:r w:rsidRPr="00A93BAC">
        <w:rPr>
          <w:rFonts w:ascii="Museo Sans 100" w:hAnsi="Museo Sans 100" w:cs="Arial"/>
          <w:sz w:val="24"/>
          <w:szCs w:val="24"/>
        </w:rPr>
        <w:t xml:space="preserve">, de Propiedad de La Paz; transfiriéndole a la Cooperativa un área de </w:t>
      </w:r>
      <w:r w:rsidRPr="00A93BAC">
        <w:rPr>
          <w:rFonts w:ascii="Museo Sans 100" w:hAnsi="Museo Sans 100"/>
          <w:sz w:val="24"/>
          <w:szCs w:val="24"/>
        </w:rPr>
        <w:t xml:space="preserve">2,876 </w:t>
      </w:r>
      <w:proofErr w:type="spellStart"/>
      <w:r w:rsidRPr="00A93BAC">
        <w:rPr>
          <w:rFonts w:ascii="Museo Sans 100" w:hAnsi="Museo Sans 100"/>
          <w:sz w:val="24"/>
          <w:szCs w:val="24"/>
        </w:rPr>
        <w:t>Hás</w:t>
      </w:r>
      <w:proofErr w:type="spellEnd"/>
      <w:r w:rsidRPr="00A93BAC">
        <w:rPr>
          <w:rFonts w:ascii="Museo Sans 100" w:hAnsi="Museo Sans 100"/>
          <w:sz w:val="24"/>
          <w:szCs w:val="24"/>
        </w:rPr>
        <w:t xml:space="preserve">., 13 </w:t>
      </w:r>
      <w:proofErr w:type="spellStart"/>
      <w:r w:rsidRPr="00A93BAC">
        <w:rPr>
          <w:rFonts w:ascii="Museo Sans 100" w:hAnsi="Museo Sans 100"/>
          <w:sz w:val="24"/>
          <w:szCs w:val="24"/>
        </w:rPr>
        <w:t>Ás</w:t>
      </w:r>
      <w:proofErr w:type="spellEnd"/>
      <w:r w:rsidRPr="00A93BAC">
        <w:rPr>
          <w:rFonts w:ascii="Museo Sans 100" w:hAnsi="Museo Sans 100"/>
          <w:sz w:val="24"/>
          <w:szCs w:val="24"/>
        </w:rPr>
        <w:t xml:space="preserve">., 04.54 </w:t>
      </w:r>
      <w:proofErr w:type="spellStart"/>
      <w:r w:rsidRPr="00A93BAC">
        <w:rPr>
          <w:rFonts w:ascii="Museo Sans 100" w:hAnsi="Museo Sans 100"/>
          <w:sz w:val="24"/>
          <w:szCs w:val="24"/>
        </w:rPr>
        <w:t>Cás</w:t>
      </w:r>
      <w:proofErr w:type="spellEnd"/>
      <w:r w:rsidRPr="00A93BAC">
        <w:rPr>
          <w:rFonts w:ascii="Museo Sans 100" w:hAnsi="Museo Sans 100"/>
          <w:sz w:val="24"/>
          <w:szCs w:val="24"/>
        </w:rPr>
        <w:t xml:space="preserve">., y según cálculos efectuados por la Unidad de Ingeniería de ISTA, de aquella época, es de 2,843 </w:t>
      </w:r>
      <w:proofErr w:type="spellStart"/>
      <w:r w:rsidRPr="00A93BAC">
        <w:rPr>
          <w:rFonts w:ascii="Museo Sans 100" w:hAnsi="Museo Sans 100"/>
          <w:sz w:val="24"/>
          <w:szCs w:val="24"/>
        </w:rPr>
        <w:t>Hás</w:t>
      </w:r>
      <w:proofErr w:type="spellEnd"/>
      <w:r w:rsidRPr="00A93BAC">
        <w:rPr>
          <w:rFonts w:ascii="Museo Sans 100" w:hAnsi="Museo Sans 100"/>
          <w:sz w:val="24"/>
          <w:szCs w:val="24"/>
        </w:rPr>
        <w:t xml:space="preserve">., 29 </w:t>
      </w:r>
      <w:proofErr w:type="spellStart"/>
      <w:r w:rsidRPr="00A93BAC">
        <w:rPr>
          <w:rFonts w:ascii="Museo Sans 100" w:hAnsi="Museo Sans 100"/>
          <w:sz w:val="24"/>
          <w:szCs w:val="24"/>
        </w:rPr>
        <w:t>Ás</w:t>
      </w:r>
      <w:proofErr w:type="spellEnd"/>
      <w:r w:rsidRPr="00A93BAC">
        <w:rPr>
          <w:rFonts w:ascii="Museo Sans 100" w:hAnsi="Museo Sans 100"/>
          <w:sz w:val="24"/>
          <w:szCs w:val="24"/>
        </w:rPr>
        <w:t xml:space="preserve">., 12.50 </w:t>
      </w:r>
      <w:proofErr w:type="spellStart"/>
      <w:r w:rsidRPr="00A93BAC">
        <w:rPr>
          <w:rFonts w:ascii="Museo Sans 100" w:hAnsi="Museo Sans 100"/>
          <w:sz w:val="24"/>
          <w:szCs w:val="24"/>
        </w:rPr>
        <w:t>Cás</w:t>
      </w:r>
      <w:proofErr w:type="spellEnd"/>
      <w:r w:rsidRPr="00A93BAC">
        <w:rPr>
          <w:rFonts w:ascii="Museo Sans 100" w:hAnsi="Museo Sans 100"/>
          <w:sz w:val="24"/>
          <w:szCs w:val="24"/>
        </w:rPr>
        <w:t>.</w:t>
      </w:r>
      <w:r w:rsidRPr="00A93BAC">
        <w:rPr>
          <w:rFonts w:ascii="Museo Sans 100" w:hAnsi="Museo Sans 100"/>
          <w:b/>
          <w:sz w:val="24"/>
          <w:szCs w:val="24"/>
        </w:rPr>
        <w:t xml:space="preserve"> </w:t>
      </w:r>
    </w:p>
    <w:p w:rsidR="00A93BAC" w:rsidRDefault="00A93BAC" w:rsidP="00A93BAC">
      <w:pPr>
        <w:ind w:left="1134"/>
        <w:jc w:val="both"/>
        <w:rPr>
          <w:rFonts w:ascii="Museo Sans 100" w:hAnsi="Museo Sans 100"/>
          <w:sz w:val="24"/>
          <w:szCs w:val="24"/>
        </w:rPr>
      </w:pPr>
    </w:p>
    <w:p w:rsidR="00976962" w:rsidRPr="00A93BAC" w:rsidRDefault="00976962" w:rsidP="00A93BAC">
      <w:pPr>
        <w:ind w:left="1134"/>
        <w:jc w:val="both"/>
        <w:rPr>
          <w:rFonts w:ascii="Museo Sans 100" w:hAnsi="Museo Sans 100"/>
          <w:sz w:val="24"/>
          <w:szCs w:val="24"/>
        </w:rPr>
      </w:pPr>
      <w:r w:rsidRPr="00A93BAC">
        <w:rPr>
          <w:rFonts w:ascii="Museo Sans 100" w:hAnsi="Museo Sans 100"/>
          <w:sz w:val="24"/>
          <w:szCs w:val="24"/>
        </w:rPr>
        <w:t>En el</w:t>
      </w:r>
      <w:r w:rsidRPr="00A93BAC">
        <w:rPr>
          <w:rFonts w:ascii="Museo Sans 100" w:hAnsi="Museo Sans 100" w:cs="Arial"/>
          <w:sz w:val="24"/>
          <w:szCs w:val="24"/>
        </w:rPr>
        <w:t xml:space="preserve"> Punto V-1 del Acta Extraordinaria N° 2-86, de fecha 25 de abril de 1986, </w:t>
      </w:r>
      <w:r w:rsidRPr="00A93BAC">
        <w:rPr>
          <w:rFonts w:ascii="Museo Sans 100" w:hAnsi="Museo Sans 100"/>
          <w:sz w:val="24"/>
          <w:szCs w:val="24"/>
        </w:rPr>
        <w:t>modificado por el Acuerdo contenido en el Punto II-2 de Acta Ordinaria N° 32-87, de fecha 16 de octubre de 1987, se aprobó</w:t>
      </w:r>
      <w:r w:rsidRPr="00A93BAC">
        <w:rPr>
          <w:rFonts w:ascii="Museo Sans 100" w:hAnsi="Museo Sans 100" w:cs="Arial"/>
          <w:sz w:val="24"/>
          <w:szCs w:val="24"/>
        </w:rPr>
        <w:t xml:space="preserve"> la reserva y venta de 2 porciones de terreno con un área de </w:t>
      </w:r>
      <w:r w:rsidRPr="00A93BAC">
        <w:rPr>
          <w:rFonts w:ascii="Museo Sans 100" w:hAnsi="Museo Sans 100"/>
          <w:sz w:val="24"/>
          <w:szCs w:val="24"/>
        </w:rPr>
        <w:t xml:space="preserve">602 </w:t>
      </w:r>
      <w:proofErr w:type="spellStart"/>
      <w:r w:rsidRPr="00A93BAC">
        <w:rPr>
          <w:rFonts w:ascii="Museo Sans 100" w:hAnsi="Museo Sans 100"/>
          <w:sz w:val="24"/>
          <w:szCs w:val="24"/>
        </w:rPr>
        <w:t>Hás</w:t>
      </w:r>
      <w:proofErr w:type="spellEnd"/>
      <w:r w:rsidRPr="00A93BAC">
        <w:rPr>
          <w:rFonts w:ascii="Museo Sans 100" w:hAnsi="Museo Sans 100"/>
          <w:sz w:val="24"/>
          <w:szCs w:val="24"/>
        </w:rPr>
        <w:t xml:space="preserve">., 20 </w:t>
      </w:r>
      <w:proofErr w:type="spellStart"/>
      <w:r w:rsidRPr="00A93BAC">
        <w:rPr>
          <w:rFonts w:ascii="Museo Sans 100" w:hAnsi="Museo Sans 100"/>
          <w:sz w:val="24"/>
          <w:szCs w:val="24"/>
        </w:rPr>
        <w:t>Ás</w:t>
      </w:r>
      <w:proofErr w:type="spellEnd"/>
      <w:r w:rsidRPr="00A93BAC">
        <w:rPr>
          <w:rFonts w:ascii="Museo Sans 100" w:hAnsi="Museo Sans 100"/>
          <w:sz w:val="24"/>
          <w:szCs w:val="24"/>
        </w:rPr>
        <w:t xml:space="preserve">., 76.55 </w:t>
      </w:r>
      <w:proofErr w:type="spellStart"/>
      <w:r w:rsidRPr="00A93BAC">
        <w:rPr>
          <w:rFonts w:ascii="Museo Sans 100" w:hAnsi="Museo Sans 100"/>
          <w:sz w:val="24"/>
          <w:szCs w:val="24"/>
        </w:rPr>
        <w:t>Cás</w:t>
      </w:r>
      <w:proofErr w:type="spellEnd"/>
      <w:r w:rsidRPr="00A93BAC">
        <w:rPr>
          <w:rFonts w:ascii="Museo Sans 100" w:hAnsi="Museo Sans 100"/>
          <w:sz w:val="24"/>
          <w:szCs w:val="24"/>
        </w:rPr>
        <w:t xml:space="preserve">., equivalente a 6,022,076.55 Mts.², a favor del Ministerio de Agricultura y Ganadería, cuyo destino sería la conservación de los recursos naturales, administrado por el Centro de Recursos Naturales Renovables (CENREN), según consta en la Escritura número </w:t>
      </w:r>
      <w:r w:rsidR="00CC7E56">
        <w:rPr>
          <w:rFonts w:ascii="Museo Sans 100" w:hAnsi="Museo Sans 100"/>
          <w:sz w:val="24"/>
          <w:szCs w:val="24"/>
        </w:rPr>
        <w:t>---</w:t>
      </w:r>
      <w:r w:rsidRPr="00A93BAC">
        <w:rPr>
          <w:rFonts w:ascii="Museo Sans 100" w:hAnsi="Museo Sans 100"/>
          <w:sz w:val="24"/>
          <w:szCs w:val="24"/>
        </w:rPr>
        <w:t xml:space="preserve">, del Libro </w:t>
      </w:r>
      <w:r w:rsidR="00CC7E56">
        <w:rPr>
          <w:rFonts w:ascii="Museo Sans 100" w:hAnsi="Museo Sans 100"/>
          <w:sz w:val="24"/>
          <w:szCs w:val="24"/>
        </w:rPr>
        <w:t>---</w:t>
      </w:r>
      <w:r w:rsidRPr="00A93BAC">
        <w:rPr>
          <w:rFonts w:ascii="Museo Sans 100" w:hAnsi="Museo Sans 100"/>
          <w:sz w:val="24"/>
          <w:szCs w:val="24"/>
        </w:rPr>
        <w:t xml:space="preserve">, de fecha </w:t>
      </w:r>
      <w:r w:rsidR="00CC7E56">
        <w:rPr>
          <w:rFonts w:ascii="Museo Sans 100" w:hAnsi="Museo Sans 100"/>
          <w:sz w:val="24"/>
          <w:szCs w:val="24"/>
        </w:rPr>
        <w:t>---</w:t>
      </w:r>
      <w:r w:rsidRPr="00A93BAC">
        <w:rPr>
          <w:rFonts w:ascii="Museo Sans 100" w:hAnsi="Museo Sans 100"/>
          <w:sz w:val="24"/>
          <w:szCs w:val="24"/>
        </w:rPr>
        <w:t xml:space="preserve"> de </w:t>
      </w:r>
      <w:r w:rsidR="00CC7E56">
        <w:rPr>
          <w:rFonts w:ascii="Museo Sans 100" w:hAnsi="Museo Sans 100"/>
          <w:sz w:val="24"/>
          <w:szCs w:val="24"/>
        </w:rPr>
        <w:t>---</w:t>
      </w:r>
      <w:r w:rsidRPr="00A93BAC">
        <w:rPr>
          <w:rFonts w:ascii="Museo Sans 100" w:hAnsi="Museo Sans 100"/>
          <w:sz w:val="24"/>
          <w:szCs w:val="24"/>
        </w:rPr>
        <w:t xml:space="preserve"> de </w:t>
      </w:r>
      <w:r w:rsidR="00CC7E56">
        <w:rPr>
          <w:rFonts w:ascii="Museo Sans 100" w:hAnsi="Museo Sans 100"/>
          <w:sz w:val="24"/>
          <w:szCs w:val="24"/>
        </w:rPr>
        <w:t>---</w:t>
      </w:r>
      <w:r w:rsidRPr="00A93BAC">
        <w:rPr>
          <w:rFonts w:ascii="Museo Sans 100" w:hAnsi="Museo Sans 100"/>
          <w:sz w:val="24"/>
          <w:szCs w:val="24"/>
        </w:rPr>
        <w:t xml:space="preserve">, ante los oficios notariales de Manuel de Jesús Méndez Rivas, e inscrita al número </w:t>
      </w:r>
      <w:r w:rsidR="00CC7E56">
        <w:rPr>
          <w:rFonts w:ascii="Museo Sans 100" w:hAnsi="Museo Sans 100"/>
          <w:sz w:val="24"/>
          <w:szCs w:val="24"/>
        </w:rPr>
        <w:t>---</w:t>
      </w:r>
      <w:r w:rsidRPr="00A93BAC">
        <w:rPr>
          <w:rFonts w:ascii="Museo Sans 100" w:hAnsi="Museo Sans 100"/>
          <w:sz w:val="24"/>
          <w:szCs w:val="24"/>
        </w:rPr>
        <w:t xml:space="preserve"> del Tomo </w:t>
      </w:r>
      <w:r w:rsidR="00CC7E56">
        <w:rPr>
          <w:rFonts w:ascii="Museo Sans 100" w:hAnsi="Museo Sans 100"/>
          <w:sz w:val="24"/>
          <w:szCs w:val="24"/>
        </w:rPr>
        <w:t>---</w:t>
      </w:r>
      <w:r w:rsidRPr="00A93BAC">
        <w:rPr>
          <w:rFonts w:ascii="Museo Sans 100" w:hAnsi="Museo Sans 100"/>
          <w:sz w:val="24"/>
          <w:szCs w:val="24"/>
        </w:rPr>
        <w:t>, de Propiedad de La Paz.</w:t>
      </w:r>
    </w:p>
    <w:p w:rsidR="00A93BAC" w:rsidRDefault="00A93BAC" w:rsidP="00A93BAC">
      <w:pPr>
        <w:ind w:left="1134"/>
        <w:jc w:val="both"/>
        <w:rPr>
          <w:rFonts w:ascii="Museo Sans 100" w:hAnsi="Museo Sans 100"/>
          <w:sz w:val="24"/>
          <w:szCs w:val="24"/>
        </w:rPr>
      </w:pPr>
    </w:p>
    <w:p w:rsidR="00976962" w:rsidRPr="00A93BAC" w:rsidRDefault="00976962" w:rsidP="00A93BAC">
      <w:pPr>
        <w:ind w:left="1134"/>
        <w:jc w:val="both"/>
        <w:rPr>
          <w:rFonts w:ascii="Museo Sans 100" w:hAnsi="Museo Sans 100"/>
          <w:sz w:val="24"/>
          <w:szCs w:val="24"/>
        </w:rPr>
      </w:pPr>
      <w:r w:rsidRPr="00A93BAC">
        <w:rPr>
          <w:rFonts w:ascii="Museo Sans 100" w:hAnsi="Museo Sans 100"/>
          <w:sz w:val="24"/>
          <w:szCs w:val="24"/>
        </w:rPr>
        <w:t xml:space="preserve">Finalmente, este documento fue rectificado debido a que el Instituto Salvadoreño de Trasformación Agraria (ISTA), se reserva una extensión superficial de 69 </w:t>
      </w:r>
      <w:proofErr w:type="spellStart"/>
      <w:r w:rsidRPr="00A93BAC">
        <w:rPr>
          <w:rFonts w:ascii="Museo Sans 100" w:hAnsi="Museo Sans 100"/>
          <w:sz w:val="24"/>
          <w:szCs w:val="24"/>
        </w:rPr>
        <w:t>Hás</w:t>
      </w:r>
      <w:proofErr w:type="spellEnd"/>
      <w:r w:rsidRPr="00A93BAC">
        <w:rPr>
          <w:rFonts w:ascii="Museo Sans 100" w:hAnsi="Museo Sans 100"/>
          <w:sz w:val="24"/>
          <w:szCs w:val="24"/>
        </w:rPr>
        <w:t xml:space="preserve">., 78 </w:t>
      </w:r>
      <w:proofErr w:type="spellStart"/>
      <w:r w:rsidRPr="00A93BAC">
        <w:rPr>
          <w:rFonts w:ascii="Museo Sans 100" w:hAnsi="Museo Sans 100"/>
          <w:sz w:val="24"/>
          <w:szCs w:val="24"/>
        </w:rPr>
        <w:t>Ás</w:t>
      </w:r>
      <w:proofErr w:type="spellEnd"/>
      <w:r w:rsidRPr="00A93BAC">
        <w:rPr>
          <w:rFonts w:ascii="Museo Sans 100" w:hAnsi="Museo Sans 100"/>
          <w:sz w:val="24"/>
          <w:szCs w:val="24"/>
        </w:rPr>
        <w:t xml:space="preserve">., 62.60 </w:t>
      </w:r>
      <w:proofErr w:type="spellStart"/>
      <w:r w:rsidRPr="00A93BAC">
        <w:rPr>
          <w:rFonts w:ascii="Museo Sans 100" w:hAnsi="Museo Sans 100"/>
          <w:sz w:val="24"/>
          <w:szCs w:val="24"/>
        </w:rPr>
        <w:t>Cás</w:t>
      </w:r>
      <w:proofErr w:type="spellEnd"/>
      <w:r w:rsidRPr="00A93BAC">
        <w:rPr>
          <w:rFonts w:ascii="Museo Sans 100" w:hAnsi="Museo Sans 100"/>
          <w:sz w:val="24"/>
          <w:szCs w:val="24"/>
        </w:rPr>
        <w:t xml:space="preserve">., equivalente a 697,862.60 Mts.², para el desarrollo de un proyecto de parcelación, elaborándose escritura  número </w:t>
      </w:r>
      <w:r w:rsidR="00CC7E56">
        <w:rPr>
          <w:rFonts w:ascii="Museo Sans 100" w:hAnsi="Museo Sans 100"/>
          <w:sz w:val="24"/>
          <w:szCs w:val="24"/>
        </w:rPr>
        <w:t>---</w:t>
      </w:r>
      <w:r w:rsidRPr="00A93BAC">
        <w:rPr>
          <w:rFonts w:ascii="Museo Sans 100" w:hAnsi="Museo Sans 100"/>
          <w:sz w:val="24"/>
          <w:szCs w:val="24"/>
        </w:rPr>
        <w:t xml:space="preserve"> del Libro </w:t>
      </w:r>
      <w:r w:rsidR="00CC7E56">
        <w:rPr>
          <w:rFonts w:ascii="Museo Sans 100" w:hAnsi="Museo Sans 100"/>
          <w:sz w:val="24"/>
          <w:szCs w:val="24"/>
        </w:rPr>
        <w:t>---</w:t>
      </w:r>
      <w:r w:rsidRPr="00A93BAC">
        <w:rPr>
          <w:rFonts w:ascii="Museo Sans 100" w:hAnsi="Museo Sans 100"/>
          <w:sz w:val="24"/>
          <w:szCs w:val="24"/>
        </w:rPr>
        <w:t xml:space="preserve">, de fecha </w:t>
      </w:r>
      <w:r w:rsidR="00CC7E56">
        <w:rPr>
          <w:rFonts w:ascii="Museo Sans 100" w:hAnsi="Museo Sans 100"/>
          <w:sz w:val="24"/>
          <w:szCs w:val="24"/>
        </w:rPr>
        <w:t>---</w:t>
      </w:r>
      <w:r w:rsidRPr="00A93BAC">
        <w:rPr>
          <w:rFonts w:ascii="Museo Sans 100" w:hAnsi="Museo Sans 100"/>
          <w:sz w:val="24"/>
          <w:szCs w:val="24"/>
        </w:rPr>
        <w:t xml:space="preserve"> de </w:t>
      </w:r>
      <w:r w:rsidR="00CC7E56">
        <w:rPr>
          <w:rFonts w:ascii="Museo Sans 100" w:hAnsi="Museo Sans 100"/>
          <w:sz w:val="24"/>
          <w:szCs w:val="24"/>
        </w:rPr>
        <w:t>---</w:t>
      </w:r>
      <w:r w:rsidRPr="00A93BAC">
        <w:rPr>
          <w:rFonts w:ascii="Museo Sans 100" w:hAnsi="Museo Sans 100"/>
          <w:sz w:val="24"/>
          <w:szCs w:val="24"/>
        </w:rPr>
        <w:t xml:space="preserve"> de </w:t>
      </w:r>
      <w:r w:rsidR="00CC7E56">
        <w:rPr>
          <w:rFonts w:ascii="Museo Sans 100" w:hAnsi="Museo Sans 100"/>
          <w:sz w:val="24"/>
          <w:szCs w:val="24"/>
        </w:rPr>
        <w:t>---</w:t>
      </w:r>
      <w:r w:rsidRPr="00A93BAC">
        <w:rPr>
          <w:rFonts w:ascii="Museo Sans 100" w:hAnsi="Museo Sans 100"/>
          <w:sz w:val="24"/>
          <w:szCs w:val="24"/>
        </w:rPr>
        <w:t xml:space="preserve">, ante los oficios del notario Oscar Enrique Guardado Calderón, inscrita al número </w:t>
      </w:r>
      <w:r w:rsidR="00CC7E56">
        <w:rPr>
          <w:rFonts w:ascii="Museo Sans 100" w:hAnsi="Museo Sans 100"/>
          <w:sz w:val="24"/>
          <w:szCs w:val="24"/>
        </w:rPr>
        <w:t>---</w:t>
      </w:r>
      <w:r w:rsidRPr="00A93BAC">
        <w:rPr>
          <w:rFonts w:ascii="Museo Sans 100" w:hAnsi="Museo Sans 100"/>
          <w:sz w:val="24"/>
          <w:szCs w:val="24"/>
        </w:rPr>
        <w:t xml:space="preserve">, del Libro </w:t>
      </w:r>
      <w:r w:rsidR="00CC7E56">
        <w:rPr>
          <w:rFonts w:ascii="Museo Sans 100" w:hAnsi="Museo Sans 100"/>
          <w:sz w:val="24"/>
          <w:szCs w:val="24"/>
        </w:rPr>
        <w:t>---</w:t>
      </w:r>
      <w:r w:rsidRPr="00A93BAC">
        <w:rPr>
          <w:rFonts w:ascii="Museo Sans 100" w:hAnsi="Museo Sans 100"/>
          <w:sz w:val="24"/>
          <w:szCs w:val="24"/>
        </w:rPr>
        <w:t>, de Propiedad de La Paz, la cual fue trasladada al Sistema de Información de Registro y Catastro (</w:t>
      </w:r>
      <w:proofErr w:type="spellStart"/>
      <w:r w:rsidRPr="00A93BAC">
        <w:rPr>
          <w:rFonts w:ascii="Museo Sans 100" w:hAnsi="Museo Sans 100"/>
          <w:sz w:val="24"/>
          <w:szCs w:val="24"/>
        </w:rPr>
        <w:t>SIRyC</w:t>
      </w:r>
      <w:proofErr w:type="spellEnd"/>
      <w:r w:rsidRPr="00A93BAC">
        <w:rPr>
          <w:rFonts w:ascii="Museo Sans 100" w:hAnsi="Museo Sans 100"/>
          <w:sz w:val="24"/>
          <w:szCs w:val="24"/>
        </w:rPr>
        <w:t xml:space="preserve">) bajo la Matrícula </w:t>
      </w:r>
      <w:r w:rsidR="00CC7E56">
        <w:rPr>
          <w:rFonts w:ascii="Museo Sans 100" w:hAnsi="Museo Sans 100"/>
          <w:sz w:val="24"/>
          <w:szCs w:val="24"/>
        </w:rPr>
        <w:t xml:space="preserve">--- </w:t>
      </w:r>
      <w:r w:rsidRPr="00A93BAC">
        <w:rPr>
          <w:rFonts w:ascii="Museo Sans 100" w:hAnsi="Museo Sans 100"/>
          <w:sz w:val="24"/>
          <w:szCs w:val="24"/>
        </w:rPr>
        <w:t>-00000.</w:t>
      </w:r>
      <w:r w:rsidR="00A93BAC">
        <w:rPr>
          <w:rFonts w:ascii="Museo Sans 100" w:hAnsi="Museo Sans 100"/>
          <w:sz w:val="24"/>
          <w:szCs w:val="24"/>
        </w:rPr>
        <w:t xml:space="preserve">  </w:t>
      </w:r>
      <w:r w:rsidRPr="00A93BAC">
        <w:rPr>
          <w:rFonts w:ascii="Museo Sans 100" w:hAnsi="Museo Sans 100"/>
          <w:sz w:val="24"/>
          <w:szCs w:val="24"/>
        </w:rPr>
        <w:t xml:space="preserve">Quedando reducido el inmueble a un área de 2,773 </w:t>
      </w:r>
      <w:proofErr w:type="spellStart"/>
      <w:r w:rsidRPr="00A93BAC">
        <w:rPr>
          <w:rFonts w:ascii="Museo Sans 100" w:hAnsi="Museo Sans 100"/>
          <w:sz w:val="24"/>
          <w:szCs w:val="24"/>
        </w:rPr>
        <w:t>Hás</w:t>
      </w:r>
      <w:proofErr w:type="spellEnd"/>
      <w:r w:rsidRPr="00A93BAC">
        <w:rPr>
          <w:rFonts w:ascii="Museo Sans 100" w:hAnsi="Museo Sans 100"/>
          <w:sz w:val="24"/>
          <w:szCs w:val="24"/>
        </w:rPr>
        <w:t xml:space="preserve">., 50 </w:t>
      </w:r>
      <w:proofErr w:type="spellStart"/>
      <w:r w:rsidRPr="00A93BAC">
        <w:rPr>
          <w:rFonts w:ascii="Museo Sans 100" w:hAnsi="Museo Sans 100"/>
          <w:sz w:val="24"/>
          <w:szCs w:val="24"/>
        </w:rPr>
        <w:t>Ás</w:t>
      </w:r>
      <w:proofErr w:type="spellEnd"/>
      <w:r w:rsidRPr="00A93BAC">
        <w:rPr>
          <w:rFonts w:ascii="Museo Sans 100" w:hAnsi="Museo Sans 100"/>
          <w:sz w:val="24"/>
          <w:szCs w:val="24"/>
        </w:rPr>
        <w:t xml:space="preserve">., 49.90 </w:t>
      </w:r>
      <w:proofErr w:type="spellStart"/>
      <w:r w:rsidRPr="00A93BAC">
        <w:rPr>
          <w:rFonts w:ascii="Museo Sans 100" w:hAnsi="Museo Sans 100"/>
          <w:sz w:val="24"/>
          <w:szCs w:val="24"/>
        </w:rPr>
        <w:t>Cás</w:t>
      </w:r>
      <w:proofErr w:type="spellEnd"/>
      <w:r w:rsidRPr="00A93BAC">
        <w:rPr>
          <w:rFonts w:ascii="Museo Sans 100" w:hAnsi="Museo Sans 100"/>
          <w:sz w:val="24"/>
          <w:szCs w:val="24"/>
        </w:rPr>
        <w:t xml:space="preserve">., a favor de la Asociación Cooperativa de la Reforma Agraria Santa Clara Numero Dos de Responsabilidad Limitada. </w:t>
      </w:r>
    </w:p>
    <w:p w:rsidR="006F399A" w:rsidRPr="00A93BAC" w:rsidRDefault="006F399A" w:rsidP="00A93BAC">
      <w:pPr>
        <w:ind w:left="1134"/>
        <w:jc w:val="both"/>
        <w:rPr>
          <w:rFonts w:ascii="Museo Sans 100" w:hAnsi="Museo Sans 100"/>
          <w:sz w:val="24"/>
          <w:szCs w:val="24"/>
        </w:rPr>
      </w:pPr>
    </w:p>
    <w:p w:rsidR="00976962" w:rsidRPr="00CC7E56" w:rsidRDefault="00976962" w:rsidP="00CC7E56">
      <w:pPr>
        <w:pStyle w:val="Prrafodelista"/>
        <w:numPr>
          <w:ilvl w:val="0"/>
          <w:numId w:val="37"/>
        </w:numPr>
        <w:ind w:left="1134" w:hanging="708"/>
        <w:contextualSpacing/>
        <w:jc w:val="both"/>
        <w:rPr>
          <w:rFonts w:ascii="Museo Sans 100" w:hAnsi="Museo Sans 100"/>
          <w:b/>
          <w:sz w:val="24"/>
          <w:szCs w:val="24"/>
          <w:u w:val="single"/>
        </w:rPr>
      </w:pPr>
      <w:r w:rsidRPr="00A93BAC">
        <w:rPr>
          <w:rFonts w:ascii="Museo Sans 100" w:hAnsi="Museo Sans 100"/>
          <w:sz w:val="24"/>
          <w:szCs w:val="24"/>
        </w:rPr>
        <w:t xml:space="preserve">En el Punto VIII del Acta de Sesión Ordinaria 32-97, de fecha 11 de septiembre de 1997, se aprobó el Proyecto de Asentamiento Comunitario en el inmueble denominado Santa Clara, ubicado en cantón </w:t>
      </w:r>
      <w:proofErr w:type="spellStart"/>
      <w:r w:rsidRPr="00A93BAC">
        <w:rPr>
          <w:rFonts w:ascii="Museo Sans 100" w:hAnsi="Museo Sans 100"/>
          <w:sz w:val="24"/>
          <w:szCs w:val="24"/>
        </w:rPr>
        <w:t>Talcualhuya</w:t>
      </w:r>
      <w:proofErr w:type="spellEnd"/>
      <w:r w:rsidRPr="00A93BAC">
        <w:rPr>
          <w:rFonts w:ascii="Museo Sans 100" w:hAnsi="Museo Sans 100"/>
          <w:sz w:val="24"/>
          <w:szCs w:val="24"/>
        </w:rPr>
        <w:t xml:space="preserve">, jurisdicción de San Luis Talpa, departamento de La Paz; siendo modificado en el </w:t>
      </w:r>
      <w:r w:rsidRPr="00A93BAC">
        <w:rPr>
          <w:rFonts w:ascii="Museo Sans 100" w:hAnsi="Museo Sans 100" w:cs="Arial"/>
          <w:sz w:val="24"/>
          <w:szCs w:val="24"/>
        </w:rPr>
        <w:t xml:space="preserve">Punto VII del Acta de Sesión Ordinaria 09-2020, de fecha 05 de marzo de 2020, en el sentido </w:t>
      </w:r>
      <w:r w:rsidRPr="00A93BAC">
        <w:rPr>
          <w:rFonts w:ascii="Museo Sans 100" w:hAnsi="Museo Sans 100"/>
          <w:sz w:val="24"/>
          <w:szCs w:val="24"/>
        </w:rPr>
        <w:t xml:space="preserve">que en el citado proyecto se han aprobado nuevos planos, en el que se desarrolla, entre otros el </w:t>
      </w:r>
      <w:r w:rsidRPr="00A93BAC">
        <w:rPr>
          <w:rFonts w:ascii="Museo Sans 100" w:hAnsi="Museo Sans 100"/>
          <w:sz w:val="24"/>
          <w:szCs w:val="24"/>
        </w:rPr>
        <w:lastRenderedPageBreak/>
        <w:t xml:space="preserve">Proyecto de Asentamiento Comunitario, denominado como: </w:t>
      </w:r>
      <w:r w:rsidRPr="00A93BAC">
        <w:rPr>
          <w:rFonts w:ascii="Museo Sans 100" w:hAnsi="Museo Sans 100"/>
          <w:b/>
          <w:sz w:val="24"/>
          <w:szCs w:val="24"/>
        </w:rPr>
        <w:t>SECTOR EL CASCO PORCION 1,</w:t>
      </w:r>
      <w:r w:rsidRPr="00A93BAC">
        <w:rPr>
          <w:rFonts w:ascii="Museo Sans 100" w:hAnsi="Museo Sans 100" w:cs="Arial"/>
          <w:b/>
          <w:sz w:val="24"/>
          <w:szCs w:val="24"/>
        </w:rPr>
        <w:t xml:space="preserve"> </w:t>
      </w:r>
      <w:r w:rsidRPr="00A93BAC">
        <w:rPr>
          <w:rFonts w:ascii="Museo Sans 100" w:hAnsi="Museo Sans 100"/>
          <w:sz w:val="24"/>
          <w:szCs w:val="24"/>
        </w:rPr>
        <w:t>ubicado en jurisdicción de San Luis Talpa, departamento de La Paz,</w:t>
      </w:r>
      <w:r w:rsidRPr="00A93BAC">
        <w:rPr>
          <w:rFonts w:ascii="Museo Sans 100" w:hAnsi="Museo Sans 100" w:cs="Arial"/>
          <w:sz w:val="24"/>
          <w:szCs w:val="24"/>
        </w:rPr>
        <w:t xml:space="preserve"> con una extensión superficial de 152,934.03 Mts.², </w:t>
      </w:r>
      <w:r w:rsidRPr="00A93BAC">
        <w:rPr>
          <w:rFonts w:ascii="Museo Sans 100" w:hAnsi="Museo Sans 100"/>
          <w:bCs/>
          <w:sz w:val="24"/>
          <w:szCs w:val="24"/>
        </w:rPr>
        <w:t xml:space="preserve">que comprende: </w:t>
      </w:r>
      <w:r w:rsidR="00CC7E56">
        <w:rPr>
          <w:rFonts w:ascii="Museo Sans 100" w:hAnsi="Museo Sans 100"/>
          <w:bCs/>
          <w:sz w:val="24"/>
          <w:szCs w:val="24"/>
        </w:rPr>
        <w:t>---</w:t>
      </w:r>
      <w:r w:rsidRPr="00A93BAC">
        <w:rPr>
          <w:rFonts w:ascii="Museo Sans 100" w:hAnsi="Museo Sans 100"/>
          <w:bCs/>
          <w:sz w:val="24"/>
          <w:szCs w:val="24"/>
        </w:rPr>
        <w:t xml:space="preserve"> solares de vivienda en los polígonos “D, F, H, I, J, K”, 1 cancha de futbol y Calles</w:t>
      </w:r>
      <w:r w:rsidRPr="00A93BAC">
        <w:rPr>
          <w:rFonts w:ascii="Museo Sans 100" w:hAnsi="Museo Sans 100" w:cs="Arial"/>
          <w:sz w:val="24"/>
          <w:szCs w:val="24"/>
        </w:rPr>
        <w:t xml:space="preserve">. </w:t>
      </w:r>
      <w:r w:rsidRPr="00A93BAC">
        <w:rPr>
          <w:rFonts w:ascii="Museo Sans 100" w:hAnsi="Museo Sans 100"/>
          <w:sz w:val="24"/>
          <w:szCs w:val="24"/>
        </w:rPr>
        <w:t xml:space="preserve">Aprobándose </w:t>
      </w:r>
      <w:r w:rsidRPr="00A93BAC">
        <w:rPr>
          <w:rFonts w:ascii="Museo Sans 100" w:eastAsia="Times New Roman" w:hAnsi="Museo Sans 100"/>
          <w:sz w:val="24"/>
          <w:szCs w:val="24"/>
          <w:lang w:val="es-ES" w:eastAsia="es-ES"/>
        </w:rPr>
        <w:t xml:space="preserve">el Valor de Referencia de la Zona de: $2.82 por metro cuadrado, para los solares de vivienda, </w:t>
      </w:r>
      <w:r w:rsidRPr="00A93BAC">
        <w:rPr>
          <w:rFonts w:ascii="Museo Sans 100" w:hAnsi="Museo Sans 100"/>
          <w:sz w:val="24"/>
          <w:szCs w:val="24"/>
        </w:rPr>
        <w:t xml:space="preserve">por lo que se recomienda </w:t>
      </w:r>
      <w:r w:rsidR="006F399A" w:rsidRPr="00A93BAC">
        <w:rPr>
          <w:rFonts w:ascii="Museo Sans 100" w:hAnsi="Museo Sans 100"/>
          <w:sz w:val="24"/>
          <w:szCs w:val="24"/>
        </w:rPr>
        <w:t>el</w:t>
      </w:r>
      <w:r w:rsidRPr="00A93BAC">
        <w:rPr>
          <w:rFonts w:ascii="Museo Sans 100" w:hAnsi="Museo Sans 100"/>
          <w:sz w:val="24"/>
          <w:szCs w:val="24"/>
        </w:rPr>
        <w:t xml:space="preserve"> precios de venta por metro cuadrado para éstos de: $3.710000, $3.850000 y $4.420000, de </w:t>
      </w:r>
      <w:r w:rsidR="006F399A" w:rsidRPr="00A93BAC">
        <w:rPr>
          <w:rFonts w:ascii="Museo Sans 100" w:hAnsi="Museo Sans 100"/>
          <w:sz w:val="24"/>
          <w:szCs w:val="24"/>
        </w:rPr>
        <w:t xml:space="preserve">conformidad </w:t>
      </w:r>
      <w:r w:rsidRPr="00A93BAC">
        <w:rPr>
          <w:rFonts w:ascii="Museo Sans 100" w:hAnsi="Museo Sans 100"/>
          <w:sz w:val="24"/>
          <w:szCs w:val="24"/>
        </w:rPr>
        <w:t xml:space="preserve">al procedimiento establecido en el Instructivo “Criterios de Avalúos para la Transferencia de Inmuebles Propiedad de ISTA”, aprobado en el Punto XV del Acta de Sesión Ordinaria </w:t>
      </w:r>
      <w:r w:rsidRPr="00CC7E56">
        <w:rPr>
          <w:rFonts w:ascii="Museo Sans 100" w:hAnsi="Museo Sans 100"/>
          <w:sz w:val="24"/>
          <w:szCs w:val="24"/>
        </w:rPr>
        <w:t xml:space="preserve">03-2015, de fecha 21 de enero de 2015. </w:t>
      </w:r>
      <w:r w:rsidRPr="00CC7E56">
        <w:rPr>
          <w:rFonts w:ascii="Museo Sans 100" w:eastAsia="Times New Roman" w:hAnsi="Museo Sans 100"/>
          <w:bCs/>
          <w:sz w:val="24"/>
          <w:szCs w:val="24"/>
        </w:rPr>
        <w:t>Dentro del Proyecto relacionado se encuentran los inmuebles objeto del presente</w:t>
      </w:r>
      <w:r w:rsidR="006F399A" w:rsidRPr="00CC7E56">
        <w:rPr>
          <w:rFonts w:ascii="Museo Sans 100" w:eastAsia="Times New Roman" w:hAnsi="Museo Sans 100"/>
          <w:bCs/>
          <w:sz w:val="24"/>
          <w:szCs w:val="24"/>
        </w:rPr>
        <w:t xml:space="preserve"> punto de acta</w:t>
      </w:r>
      <w:r w:rsidRPr="00CC7E56">
        <w:rPr>
          <w:rFonts w:ascii="Museo Sans 100" w:eastAsia="Times New Roman" w:hAnsi="Museo Sans 100"/>
          <w:bCs/>
          <w:sz w:val="24"/>
          <w:szCs w:val="24"/>
        </w:rPr>
        <w:t xml:space="preserve">. </w:t>
      </w:r>
    </w:p>
    <w:p w:rsidR="00976962" w:rsidRPr="00A93BAC" w:rsidRDefault="00976962" w:rsidP="00A93BAC">
      <w:pPr>
        <w:pStyle w:val="Prrafodelista"/>
        <w:jc w:val="both"/>
        <w:rPr>
          <w:rFonts w:ascii="Museo Sans 100" w:hAnsi="Museo Sans 100" w:cs="Arial"/>
          <w:sz w:val="24"/>
          <w:szCs w:val="24"/>
        </w:rPr>
      </w:pPr>
    </w:p>
    <w:p w:rsidR="00976962" w:rsidRPr="00A93BAC" w:rsidRDefault="00976962" w:rsidP="00923BA4">
      <w:pPr>
        <w:pStyle w:val="Prrafodelista"/>
        <w:numPr>
          <w:ilvl w:val="0"/>
          <w:numId w:val="37"/>
        </w:numPr>
        <w:ind w:left="1134" w:hanging="708"/>
        <w:contextualSpacing/>
        <w:jc w:val="both"/>
        <w:rPr>
          <w:rFonts w:ascii="Museo Sans 100" w:hAnsi="Museo Sans 100"/>
          <w:b/>
          <w:sz w:val="24"/>
          <w:szCs w:val="24"/>
          <w:u w:val="single"/>
        </w:rPr>
      </w:pPr>
      <w:r w:rsidRPr="00A93BAC">
        <w:rPr>
          <w:rFonts w:ascii="Museo Sans 100" w:eastAsia="Times New Roman" w:hAnsi="Museo Sans 100"/>
          <w:sz w:val="24"/>
          <w:szCs w:val="24"/>
          <w:lang w:eastAsia="es-ES"/>
        </w:rPr>
        <w:t xml:space="preserve">Es necesario </w:t>
      </w:r>
      <w:r w:rsidRPr="00A93BAC">
        <w:rPr>
          <w:rFonts w:ascii="Museo Sans 100" w:eastAsia="Times New Roman" w:hAnsi="Museo Sans 100"/>
          <w:sz w:val="24"/>
          <w:szCs w:val="24"/>
          <w:lang w:val="es-ES" w:eastAsia="es-ES"/>
        </w:rPr>
        <w:t xml:space="preserve">advertir a los adjudicatarios, a través de una cláusula especial en las escrituras correspondientes de compraventa de los inmuebles que deberán </w:t>
      </w:r>
      <w:r w:rsidRPr="00A93BAC">
        <w:rPr>
          <w:rFonts w:ascii="Museo Sans 100" w:hAnsi="Museo Sans 100"/>
          <w:sz w:val="24"/>
          <w:szCs w:val="24"/>
        </w:rPr>
        <w:t>cumplir las medidas ambientales</w:t>
      </w:r>
      <w:r w:rsidRPr="00A93BAC">
        <w:rPr>
          <w:rFonts w:ascii="Museo Sans 100" w:eastAsia="Times New Roman" w:hAnsi="Museo Sans 100"/>
          <w:sz w:val="24"/>
          <w:szCs w:val="24"/>
          <w:lang w:val="es-ES" w:eastAsia="es-ES"/>
        </w:rPr>
        <w:t xml:space="preserve"> emitidas por la Unidad Ambiental Institucional, referentes a:</w:t>
      </w:r>
    </w:p>
    <w:p w:rsidR="00A93BAC" w:rsidRPr="00A93BAC" w:rsidRDefault="00A93BAC" w:rsidP="00A93BAC">
      <w:pPr>
        <w:pStyle w:val="Prrafodelista"/>
        <w:ind w:left="1134"/>
        <w:contextualSpacing/>
        <w:jc w:val="both"/>
        <w:rPr>
          <w:rFonts w:ascii="Museo Sans 100" w:hAnsi="Museo Sans 100"/>
          <w:b/>
          <w:sz w:val="24"/>
          <w:szCs w:val="24"/>
          <w:u w:val="single"/>
        </w:rPr>
      </w:pPr>
    </w:p>
    <w:p w:rsidR="00976962" w:rsidRPr="00A93BAC" w:rsidRDefault="00976962" w:rsidP="00923BA4">
      <w:pPr>
        <w:pStyle w:val="Prrafodelista"/>
        <w:numPr>
          <w:ilvl w:val="0"/>
          <w:numId w:val="36"/>
        </w:numPr>
        <w:ind w:left="1560" w:hanging="426"/>
        <w:contextualSpacing/>
        <w:jc w:val="both"/>
        <w:rPr>
          <w:rFonts w:ascii="Museo Sans 100" w:hAnsi="Museo Sans 100"/>
        </w:rPr>
      </w:pPr>
      <w:r w:rsidRPr="00A93BAC">
        <w:rPr>
          <w:rFonts w:ascii="Museo Sans 100" w:hAnsi="Museo Sans 100"/>
        </w:rPr>
        <w:t>Reforestar las áreas aledañas a las viviendas;</w:t>
      </w:r>
    </w:p>
    <w:p w:rsidR="00976962" w:rsidRPr="00A93BAC" w:rsidRDefault="00976962" w:rsidP="00923BA4">
      <w:pPr>
        <w:pStyle w:val="Prrafodelista"/>
        <w:numPr>
          <w:ilvl w:val="0"/>
          <w:numId w:val="36"/>
        </w:numPr>
        <w:ind w:left="1560" w:hanging="426"/>
        <w:contextualSpacing/>
        <w:jc w:val="both"/>
        <w:rPr>
          <w:rFonts w:ascii="Museo Sans 100" w:hAnsi="Museo Sans 100"/>
        </w:rPr>
      </w:pPr>
      <w:r w:rsidRPr="00A93BAC">
        <w:rPr>
          <w:rFonts w:ascii="Museo Sans 100" w:hAnsi="Museo Sans 100"/>
        </w:rPr>
        <w:t>Buen manejo y disposición de los desechos sólidos y aguas servidas; y</w:t>
      </w:r>
    </w:p>
    <w:p w:rsidR="00976962" w:rsidRPr="00A93BAC" w:rsidRDefault="00976962" w:rsidP="00923BA4">
      <w:pPr>
        <w:pStyle w:val="Prrafodelista"/>
        <w:numPr>
          <w:ilvl w:val="0"/>
          <w:numId w:val="36"/>
        </w:numPr>
        <w:ind w:left="1560" w:hanging="426"/>
        <w:contextualSpacing/>
        <w:jc w:val="both"/>
        <w:rPr>
          <w:rFonts w:ascii="Museo Sans 100" w:hAnsi="Museo Sans 100" w:cs="Arial"/>
        </w:rPr>
      </w:pPr>
      <w:r w:rsidRPr="00A93BAC">
        <w:rPr>
          <w:rFonts w:ascii="Museo Sans 100" w:hAnsi="Museo Sans 100"/>
        </w:rPr>
        <w:t xml:space="preserve">Búsqueda de mecanismos de </w:t>
      </w:r>
      <w:proofErr w:type="spellStart"/>
      <w:r w:rsidRPr="00A93BAC">
        <w:rPr>
          <w:rFonts w:ascii="Museo Sans 100" w:hAnsi="Museo Sans 100"/>
        </w:rPr>
        <w:t>asociatividad</w:t>
      </w:r>
      <w:proofErr w:type="spellEnd"/>
      <w:r w:rsidRPr="00A93BAC">
        <w:rPr>
          <w:rFonts w:ascii="Museo Sans 100" w:hAnsi="Museo Sans 100"/>
        </w:rPr>
        <w:t xml:space="preserve"> para gestionar ante organismos cooperantes, recursos financieros y asistencia técnica para implementar proyectos de letrinas aboneras y sistemas de conducción de aguas negras</w:t>
      </w:r>
      <w:r w:rsidRPr="00A93BAC">
        <w:rPr>
          <w:rFonts w:ascii="Museo Sans 100" w:hAnsi="Museo Sans 100" w:cs="Arial"/>
        </w:rPr>
        <w:t>.</w:t>
      </w:r>
    </w:p>
    <w:p w:rsidR="00976962" w:rsidRPr="00A93BAC" w:rsidRDefault="00976962" w:rsidP="00A93BAC">
      <w:pPr>
        <w:pStyle w:val="Prrafodelista"/>
        <w:rPr>
          <w:rFonts w:ascii="Museo Sans 100" w:hAnsi="Museo Sans 100"/>
        </w:rPr>
      </w:pPr>
    </w:p>
    <w:p w:rsidR="00976962" w:rsidRPr="00A93BAC" w:rsidRDefault="00976962" w:rsidP="00A93BAC">
      <w:pPr>
        <w:ind w:left="1134"/>
        <w:jc w:val="both"/>
        <w:rPr>
          <w:rFonts w:ascii="Museo Sans 100" w:hAnsi="Museo Sans 100"/>
          <w:sz w:val="24"/>
          <w:szCs w:val="24"/>
        </w:rPr>
      </w:pPr>
      <w:r w:rsidRPr="00A93BAC">
        <w:rPr>
          <w:rFonts w:ascii="Museo Sans 100" w:eastAsia="Times New Roman" w:hAnsi="Museo Sans 100"/>
          <w:sz w:val="24"/>
          <w:szCs w:val="24"/>
          <w:lang w:val="es-ES" w:eastAsia="es-ES"/>
        </w:rPr>
        <w:t xml:space="preserve">Lo anterior, de conformidad a lo establecido en el Acuerdo Segundo del Punto </w:t>
      </w:r>
      <w:r w:rsidRPr="00A93BAC">
        <w:rPr>
          <w:rFonts w:ascii="Museo Sans 100" w:hAnsi="Museo Sans 100"/>
          <w:sz w:val="24"/>
          <w:szCs w:val="24"/>
        </w:rPr>
        <w:t>VII del Acta de Sesión Ordinaria 09-2020, de fecha 05 de marzo de 2020.</w:t>
      </w:r>
    </w:p>
    <w:p w:rsidR="006F399A" w:rsidRPr="00A93BAC" w:rsidRDefault="006F399A" w:rsidP="00A93BAC">
      <w:pPr>
        <w:ind w:left="1134"/>
        <w:jc w:val="both"/>
        <w:rPr>
          <w:rFonts w:ascii="Museo Sans 100" w:hAnsi="Museo Sans 100"/>
          <w:sz w:val="24"/>
          <w:szCs w:val="24"/>
        </w:rPr>
      </w:pPr>
    </w:p>
    <w:p w:rsidR="00976962" w:rsidRPr="00A93BAC" w:rsidRDefault="00976962" w:rsidP="00923BA4">
      <w:pPr>
        <w:pStyle w:val="Prrafodelista"/>
        <w:numPr>
          <w:ilvl w:val="0"/>
          <w:numId w:val="37"/>
        </w:numPr>
        <w:ind w:left="1134" w:hanging="708"/>
        <w:contextualSpacing/>
        <w:jc w:val="both"/>
        <w:rPr>
          <w:rFonts w:ascii="Museo Sans 100" w:hAnsi="Museo Sans 100"/>
          <w:sz w:val="24"/>
          <w:szCs w:val="24"/>
        </w:rPr>
      </w:pPr>
      <w:r w:rsidRPr="00A93BAC">
        <w:rPr>
          <w:rFonts w:ascii="Museo Sans 100" w:hAnsi="Museo Sans 100"/>
          <w:sz w:val="24"/>
          <w:szCs w:val="24"/>
        </w:rPr>
        <w:t>Según valúos de fechas 01 y 02 de septiembre de 2020, realizados por el Departamento de Asignación Ind</w:t>
      </w:r>
      <w:r w:rsidR="006F399A" w:rsidRPr="00A93BAC">
        <w:rPr>
          <w:rFonts w:ascii="Museo Sans 100" w:hAnsi="Museo Sans 100"/>
          <w:sz w:val="24"/>
          <w:szCs w:val="24"/>
        </w:rPr>
        <w:t>ividual y Avalúos, se recomienda</w:t>
      </w:r>
      <w:r w:rsidRPr="00A93BAC">
        <w:rPr>
          <w:rFonts w:ascii="Museo Sans 100" w:hAnsi="Museo Sans 100"/>
          <w:sz w:val="24"/>
          <w:szCs w:val="24"/>
        </w:rPr>
        <w:t xml:space="preserve"> </w:t>
      </w:r>
      <w:r w:rsidR="006F399A" w:rsidRPr="00A93BAC">
        <w:rPr>
          <w:rFonts w:ascii="Museo Sans 100" w:hAnsi="Museo Sans 100"/>
          <w:sz w:val="24"/>
          <w:szCs w:val="24"/>
        </w:rPr>
        <w:t>el</w:t>
      </w:r>
      <w:r w:rsidRPr="00A93BAC">
        <w:rPr>
          <w:rFonts w:ascii="Museo Sans 100" w:hAnsi="Museo Sans 100"/>
          <w:sz w:val="24"/>
          <w:szCs w:val="24"/>
        </w:rPr>
        <w:t xml:space="preserve"> precio de venta para los inmuebles, según detalle consignado en el cuadro de valores y extensiones que se relacionará en el Acuerdo Primero del presente</w:t>
      </w:r>
      <w:r w:rsidR="006F399A" w:rsidRPr="00A93BAC">
        <w:rPr>
          <w:rFonts w:ascii="Museo Sans 100" w:hAnsi="Museo Sans 100"/>
          <w:sz w:val="24"/>
          <w:szCs w:val="24"/>
        </w:rPr>
        <w:t xml:space="preserve"> punto de acta</w:t>
      </w:r>
      <w:r w:rsidRPr="00A93BAC">
        <w:rPr>
          <w:rFonts w:ascii="Museo Sans 100" w:hAnsi="Museo Sans 100"/>
          <w:sz w:val="24"/>
          <w:szCs w:val="24"/>
        </w:rPr>
        <w:t xml:space="preserve">, y que han sido requeridos por los solicitantes calificados dentro del Programa de Nuevas Opciones de Tenencia de la Tierra. </w:t>
      </w:r>
    </w:p>
    <w:p w:rsidR="00976962" w:rsidRPr="00A93BAC" w:rsidRDefault="00976962" w:rsidP="00A93BAC">
      <w:pPr>
        <w:pStyle w:val="Prrafodelista"/>
        <w:ind w:left="360"/>
        <w:jc w:val="both"/>
        <w:rPr>
          <w:rFonts w:ascii="Museo Sans 100" w:hAnsi="Museo Sans 100"/>
          <w:sz w:val="24"/>
          <w:szCs w:val="24"/>
        </w:rPr>
      </w:pPr>
    </w:p>
    <w:p w:rsidR="00976962" w:rsidRPr="00A93BAC" w:rsidRDefault="00976962" w:rsidP="00923BA4">
      <w:pPr>
        <w:pStyle w:val="Prrafodelista"/>
        <w:numPr>
          <w:ilvl w:val="0"/>
          <w:numId w:val="37"/>
        </w:numPr>
        <w:ind w:left="1134" w:hanging="708"/>
        <w:contextualSpacing/>
        <w:jc w:val="both"/>
        <w:rPr>
          <w:rFonts w:ascii="Museo Sans 100" w:hAnsi="Museo Sans 100"/>
          <w:sz w:val="24"/>
          <w:szCs w:val="24"/>
        </w:rPr>
      </w:pPr>
      <w:r w:rsidRPr="00A93BAC">
        <w:rPr>
          <w:rFonts w:ascii="Museo Sans 100" w:hAnsi="Museo Sans 100"/>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A93BAC">
          <w:rPr>
            <w:rFonts w:ascii="Museo Sans 100" w:hAnsi="Museo Sans 100"/>
            <w:sz w:val="24"/>
            <w:szCs w:val="24"/>
          </w:rPr>
          <w:t>500 metros cuadrados</w:t>
        </w:r>
      </w:smartTag>
      <w:r w:rsidRPr="00A93BAC">
        <w:rPr>
          <w:rFonts w:ascii="Museo Sans 100" w:hAnsi="Museo Sans 100"/>
          <w:sz w:val="24"/>
          <w:szCs w:val="24"/>
        </w:rPr>
        <w:t xml:space="preserve">, esta disposición solo es aplicable a las transferencias que las </w:t>
      </w:r>
      <w:r w:rsidRPr="00A93BAC">
        <w:rPr>
          <w:rFonts w:ascii="Museo Sans 100" w:hAnsi="Museo Sans 100"/>
          <w:sz w:val="24"/>
          <w:szCs w:val="24"/>
        </w:rPr>
        <w:lastRenderedPageBreak/>
        <w:t>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A93BAC" w:rsidRPr="00386903" w:rsidRDefault="00A93BAC" w:rsidP="00386903">
      <w:pPr>
        <w:jc w:val="both"/>
        <w:rPr>
          <w:rFonts w:ascii="Museo Sans 100" w:hAnsi="Museo Sans 100"/>
          <w:sz w:val="24"/>
          <w:szCs w:val="24"/>
        </w:rPr>
      </w:pPr>
    </w:p>
    <w:p w:rsidR="00976962" w:rsidRDefault="00976962" w:rsidP="00923BA4">
      <w:pPr>
        <w:pStyle w:val="Prrafodelista"/>
        <w:numPr>
          <w:ilvl w:val="0"/>
          <w:numId w:val="37"/>
        </w:numPr>
        <w:ind w:left="1134" w:hanging="708"/>
        <w:contextualSpacing/>
        <w:jc w:val="both"/>
        <w:rPr>
          <w:rFonts w:ascii="Museo Sans 100" w:hAnsi="Museo Sans 100"/>
          <w:sz w:val="24"/>
          <w:szCs w:val="24"/>
        </w:rPr>
      </w:pPr>
      <w:r w:rsidRPr="00A93BAC">
        <w:rPr>
          <w:rFonts w:ascii="Museo Sans 100" w:hAnsi="Museo Sans 100"/>
          <w:sz w:val="24"/>
          <w:szCs w:val="24"/>
        </w:rPr>
        <w:t>Los solicitantes se encuentran poseyendo los inmuebles de forma quieta, pacífica y sin interrupción, de acuerdo al detalle siguiente:</w:t>
      </w:r>
    </w:p>
    <w:p w:rsidR="00A93BAC" w:rsidRPr="00A93BAC" w:rsidRDefault="00A93BAC" w:rsidP="00A93BAC">
      <w:pPr>
        <w:pStyle w:val="Prrafodelista"/>
        <w:ind w:left="1134"/>
        <w:contextualSpacing/>
        <w:jc w:val="both"/>
        <w:rPr>
          <w:rFonts w:ascii="Museo Sans 100" w:hAnsi="Museo Sans 100"/>
          <w:sz w:val="24"/>
          <w:szCs w:val="24"/>
        </w:rPr>
      </w:pPr>
    </w:p>
    <w:tbl>
      <w:tblPr>
        <w:tblW w:w="8175" w:type="dxa"/>
        <w:tblInd w:w="876" w:type="dxa"/>
        <w:tblLayout w:type="fixed"/>
        <w:tblCellMar>
          <w:left w:w="0" w:type="dxa"/>
          <w:right w:w="0" w:type="dxa"/>
        </w:tblCellMar>
        <w:tblLook w:val="04A0" w:firstRow="1" w:lastRow="0" w:firstColumn="1" w:lastColumn="0" w:noHBand="0" w:noVBand="1"/>
      </w:tblPr>
      <w:tblGrid>
        <w:gridCol w:w="485"/>
        <w:gridCol w:w="2673"/>
        <w:gridCol w:w="1958"/>
        <w:gridCol w:w="1169"/>
        <w:gridCol w:w="1890"/>
      </w:tblGrid>
      <w:tr w:rsidR="00976962" w:rsidRPr="00015BCD" w:rsidTr="006F399A">
        <w:trPr>
          <w:trHeight w:val="567"/>
        </w:trPr>
        <w:tc>
          <w:tcPr>
            <w:tcW w:w="4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76962" w:rsidRPr="006F399A" w:rsidRDefault="00976962" w:rsidP="00190946">
            <w:pPr>
              <w:jc w:val="center"/>
              <w:rPr>
                <w:rFonts w:ascii="Museo Sans 100" w:eastAsia="Times New Roman" w:hAnsi="Museo Sans 100"/>
                <w:b/>
                <w:bCs/>
                <w:sz w:val="16"/>
                <w:szCs w:val="16"/>
              </w:rPr>
            </w:pPr>
            <w:r w:rsidRPr="006F399A">
              <w:rPr>
                <w:rFonts w:ascii="Museo Sans 100" w:eastAsia="Times New Roman" w:hAnsi="Museo Sans 100"/>
                <w:b/>
                <w:bCs/>
                <w:sz w:val="16"/>
                <w:szCs w:val="16"/>
              </w:rPr>
              <w:t>N°</w:t>
            </w:r>
          </w:p>
        </w:tc>
        <w:tc>
          <w:tcPr>
            <w:tcW w:w="2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76962" w:rsidRPr="006F399A" w:rsidRDefault="00976962" w:rsidP="00190946">
            <w:pPr>
              <w:jc w:val="center"/>
              <w:rPr>
                <w:rFonts w:ascii="Museo Sans 100" w:eastAsia="Times New Roman" w:hAnsi="Museo Sans 100"/>
                <w:b/>
                <w:bCs/>
                <w:sz w:val="16"/>
                <w:szCs w:val="16"/>
              </w:rPr>
            </w:pPr>
            <w:r w:rsidRPr="006F399A">
              <w:rPr>
                <w:rFonts w:ascii="Museo Sans 100" w:eastAsia="Times New Roman" w:hAnsi="Museo Sans 100"/>
                <w:b/>
                <w:bCs/>
                <w:sz w:val="16"/>
                <w:szCs w:val="16"/>
              </w:rPr>
              <w:t>NOMBRE DEL BENEFICIARIO</w:t>
            </w:r>
          </w:p>
        </w:tc>
        <w:tc>
          <w:tcPr>
            <w:tcW w:w="195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76962" w:rsidRPr="006F399A" w:rsidRDefault="00976962" w:rsidP="00190946">
            <w:pPr>
              <w:jc w:val="center"/>
              <w:rPr>
                <w:rFonts w:ascii="Museo Sans 100" w:eastAsia="Times New Roman" w:hAnsi="Museo Sans 100"/>
                <w:b/>
                <w:bCs/>
                <w:sz w:val="16"/>
                <w:szCs w:val="16"/>
              </w:rPr>
            </w:pPr>
            <w:r w:rsidRPr="006F399A">
              <w:rPr>
                <w:rFonts w:ascii="Museo Sans 100" w:eastAsia="Times New Roman" w:hAnsi="Museo Sans 100"/>
                <w:b/>
                <w:bCs/>
                <w:sz w:val="16"/>
                <w:szCs w:val="16"/>
              </w:rPr>
              <w:t>FECHA DE LEVANTAMIENTO DE ACTA DE POSESIÓN</w:t>
            </w:r>
          </w:p>
        </w:tc>
        <w:tc>
          <w:tcPr>
            <w:tcW w:w="116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76962" w:rsidRPr="006F399A" w:rsidRDefault="00976962" w:rsidP="00190946">
            <w:pPr>
              <w:jc w:val="center"/>
              <w:rPr>
                <w:rFonts w:ascii="Museo Sans 100" w:eastAsia="Times New Roman" w:hAnsi="Museo Sans 100"/>
                <w:b/>
                <w:bCs/>
                <w:sz w:val="16"/>
                <w:szCs w:val="16"/>
              </w:rPr>
            </w:pPr>
            <w:r w:rsidRPr="006F399A">
              <w:rPr>
                <w:rFonts w:ascii="Museo Sans 100" w:eastAsia="Times New Roman" w:hAnsi="Museo Sans 100"/>
                <w:b/>
                <w:bCs/>
                <w:sz w:val="16"/>
                <w:szCs w:val="16"/>
              </w:rPr>
              <w:t>PERIODO DE POSESION</w:t>
            </w:r>
          </w:p>
          <w:p w:rsidR="00976962" w:rsidRPr="006F399A" w:rsidRDefault="00976962" w:rsidP="00190946">
            <w:pPr>
              <w:jc w:val="center"/>
              <w:rPr>
                <w:rFonts w:ascii="Museo Sans 100" w:eastAsia="Times New Roman" w:hAnsi="Museo Sans 100"/>
                <w:b/>
                <w:bCs/>
                <w:sz w:val="16"/>
                <w:szCs w:val="16"/>
              </w:rPr>
            </w:pPr>
            <w:r w:rsidRPr="006F399A">
              <w:rPr>
                <w:rFonts w:ascii="Museo Sans 100" w:eastAsia="Times New Roman" w:hAnsi="Museo Sans 100"/>
                <w:b/>
                <w:bCs/>
                <w:sz w:val="16"/>
                <w:szCs w:val="16"/>
              </w:rPr>
              <w:t>(EN AÑOS)</w:t>
            </w:r>
          </w:p>
        </w:tc>
        <w:tc>
          <w:tcPr>
            <w:tcW w:w="189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76962" w:rsidRPr="006F399A" w:rsidRDefault="00976962" w:rsidP="00190946">
            <w:pPr>
              <w:jc w:val="center"/>
              <w:rPr>
                <w:rFonts w:ascii="Museo Sans 100" w:eastAsia="Times New Roman" w:hAnsi="Museo Sans 100"/>
                <w:b/>
                <w:bCs/>
                <w:sz w:val="16"/>
                <w:szCs w:val="16"/>
              </w:rPr>
            </w:pPr>
            <w:r w:rsidRPr="006F399A">
              <w:rPr>
                <w:rFonts w:ascii="Museo Sans 100" w:eastAsia="Times New Roman" w:hAnsi="Museo Sans 100"/>
                <w:b/>
                <w:bCs/>
                <w:sz w:val="16"/>
                <w:szCs w:val="16"/>
              </w:rPr>
              <w:t>TECNICO  DE LA OFICINA REGIONAL PARACENTRAL</w:t>
            </w:r>
          </w:p>
        </w:tc>
      </w:tr>
      <w:tr w:rsidR="00976962" w:rsidRPr="00015BCD" w:rsidTr="006F399A">
        <w:trPr>
          <w:trHeight w:val="237"/>
        </w:trPr>
        <w:tc>
          <w:tcPr>
            <w:tcW w:w="485"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b/>
                <w:sz w:val="16"/>
                <w:szCs w:val="16"/>
              </w:rPr>
            </w:pPr>
            <w:r w:rsidRPr="006F399A">
              <w:rPr>
                <w:rFonts w:ascii="Museo Sans 100" w:eastAsia="Times New Roman" w:hAnsi="Museo Sans 100"/>
                <w:b/>
                <w:sz w:val="16"/>
                <w:szCs w:val="16"/>
              </w:rPr>
              <w:t>1</w:t>
            </w:r>
          </w:p>
        </w:tc>
        <w:tc>
          <w:tcPr>
            <w:tcW w:w="2673"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both"/>
              <w:rPr>
                <w:rFonts w:ascii="Museo Sans 100" w:eastAsia="Times New Roman" w:hAnsi="Museo Sans 100"/>
                <w:sz w:val="16"/>
                <w:szCs w:val="16"/>
              </w:rPr>
            </w:pPr>
            <w:r w:rsidRPr="006F399A">
              <w:rPr>
                <w:rFonts w:ascii="Museo Sans 100" w:eastAsia="Times New Roman" w:hAnsi="Museo Sans 100"/>
                <w:sz w:val="16"/>
                <w:szCs w:val="16"/>
              </w:rPr>
              <w:t>Blanca Estela Escobar Rivas de González</w:t>
            </w:r>
          </w:p>
        </w:tc>
        <w:tc>
          <w:tcPr>
            <w:tcW w:w="1958"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26/08/2020</w:t>
            </w:r>
          </w:p>
        </w:tc>
        <w:tc>
          <w:tcPr>
            <w:tcW w:w="1169"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9</w:t>
            </w:r>
          </w:p>
        </w:tc>
        <w:tc>
          <w:tcPr>
            <w:tcW w:w="1890"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Tomás Rajo</w:t>
            </w:r>
          </w:p>
        </w:tc>
      </w:tr>
      <w:tr w:rsidR="00976962" w:rsidRPr="00015BCD" w:rsidTr="006F399A">
        <w:trPr>
          <w:trHeight w:val="237"/>
        </w:trPr>
        <w:tc>
          <w:tcPr>
            <w:tcW w:w="485"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b/>
                <w:sz w:val="16"/>
                <w:szCs w:val="16"/>
              </w:rPr>
            </w:pPr>
            <w:r w:rsidRPr="006F399A">
              <w:rPr>
                <w:rFonts w:ascii="Museo Sans 100" w:eastAsia="Times New Roman" w:hAnsi="Museo Sans 100"/>
                <w:b/>
                <w:sz w:val="16"/>
                <w:szCs w:val="16"/>
              </w:rPr>
              <w:t>2</w:t>
            </w:r>
          </w:p>
        </w:tc>
        <w:tc>
          <w:tcPr>
            <w:tcW w:w="2673"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both"/>
              <w:rPr>
                <w:rFonts w:ascii="Museo Sans 100" w:eastAsia="Times New Roman" w:hAnsi="Museo Sans 100"/>
                <w:sz w:val="16"/>
                <w:szCs w:val="16"/>
              </w:rPr>
            </w:pPr>
            <w:proofErr w:type="spellStart"/>
            <w:r w:rsidRPr="006F399A">
              <w:rPr>
                <w:rFonts w:ascii="Museo Sans 100" w:hAnsi="Museo Sans 100"/>
                <w:sz w:val="16"/>
                <w:szCs w:val="16"/>
              </w:rPr>
              <w:t>Coralia</w:t>
            </w:r>
            <w:proofErr w:type="spellEnd"/>
            <w:r w:rsidRPr="006F399A">
              <w:rPr>
                <w:rFonts w:ascii="Museo Sans 100" w:hAnsi="Museo Sans 100"/>
                <w:sz w:val="16"/>
                <w:szCs w:val="16"/>
              </w:rPr>
              <w:t xml:space="preserve"> del Carmen Acosta de Rivera</w:t>
            </w:r>
          </w:p>
        </w:tc>
        <w:tc>
          <w:tcPr>
            <w:tcW w:w="1958"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21/08/2020</w:t>
            </w:r>
          </w:p>
        </w:tc>
        <w:tc>
          <w:tcPr>
            <w:tcW w:w="1169"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7</w:t>
            </w:r>
          </w:p>
        </w:tc>
        <w:tc>
          <w:tcPr>
            <w:tcW w:w="1890"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Andrés Palacios</w:t>
            </w:r>
          </w:p>
        </w:tc>
      </w:tr>
      <w:tr w:rsidR="00976962" w:rsidRPr="00015BCD" w:rsidTr="006F399A">
        <w:trPr>
          <w:trHeight w:val="237"/>
        </w:trPr>
        <w:tc>
          <w:tcPr>
            <w:tcW w:w="485"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b/>
                <w:sz w:val="16"/>
                <w:szCs w:val="16"/>
              </w:rPr>
            </w:pPr>
            <w:r w:rsidRPr="006F399A">
              <w:rPr>
                <w:rFonts w:ascii="Museo Sans 100" w:eastAsia="Times New Roman" w:hAnsi="Museo Sans 100"/>
                <w:b/>
                <w:sz w:val="16"/>
                <w:szCs w:val="16"/>
              </w:rPr>
              <w:t>3</w:t>
            </w:r>
          </w:p>
        </w:tc>
        <w:tc>
          <w:tcPr>
            <w:tcW w:w="2673"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both"/>
              <w:rPr>
                <w:rFonts w:ascii="Museo Sans 100" w:hAnsi="Museo Sans 100"/>
                <w:sz w:val="16"/>
                <w:szCs w:val="16"/>
              </w:rPr>
            </w:pPr>
            <w:r w:rsidRPr="006F399A">
              <w:rPr>
                <w:rFonts w:ascii="Museo Sans 100" w:hAnsi="Museo Sans 100"/>
                <w:sz w:val="16"/>
                <w:szCs w:val="16"/>
              </w:rPr>
              <w:t xml:space="preserve">Efraín </w:t>
            </w:r>
            <w:proofErr w:type="spellStart"/>
            <w:r w:rsidRPr="006F399A">
              <w:rPr>
                <w:rFonts w:ascii="Museo Sans 100" w:hAnsi="Museo Sans 100"/>
                <w:sz w:val="16"/>
                <w:szCs w:val="16"/>
              </w:rPr>
              <w:t>Jeovanny</w:t>
            </w:r>
            <w:proofErr w:type="spellEnd"/>
            <w:r w:rsidRPr="006F399A">
              <w:rPr>
                <w:rFonts w:ascii="Museo Sans 100" w:hAnsi="Museo Sans 100"/>
                <w:sz w:val="16"/>
                <w:szCs w:val="16"/>
              </w:rPr>
              <w:t xml:space="preserve"> Vargas </w:t>
            </w:r>
            <w:proofErr w:type="spellStart"/>
            <w:r w:rsidRPr="006F399A">
              <w:rPr>
                <w:rFonts w:ascii="Museo Sans 100" w:hAnsi="Museo Sans 100"/>
                <w:sz w:val="16"/>
                <w:szCs w:val="16"/>
              </w:rPr>
              <w:t>ZelayandÍa</w:t>
            </w:r>
            <w:proofErr w:type="spellEnd"/>
          </w:p>
        </w:tc>
        <w:tc>
          <w:tcPr>
            <w:tcW w:w="1958"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21/08/2020</w:t>
            </w:r>
          </w:p>
        </w:tc>
        <w:tc>
          <w:tcPr>
            <w:tcW w:w="1169"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5</w:t>
            </w:r>
          </w:p>
        </w:tc>
        <w:tc>
          <w:tcPr>
            <w:tcW w:w="1890"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Hernán Rojas</w:t>
            </w:r>
          </w:p>
        </w:tc>
      </w:tr>
      <w:tr w:rsidR="00976962" w:rsidRPr="00015BCD" w:rsidTr="006F399A">
        <w:trPr>
          <w:trHeight w:val="237"/>
        </w:trPr>
        <w:tc>
          <w:tcPr>
            <w:tcW w:w="485"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b/>
                <w:sz w:val="16"/>
                <w:szCs w:val="16"/>
              </w:rPr>
            </w:pPr>
            <w:r w:rsidRPr="006F399A">
              <w:rPr>
                <w:rFonts w:ascii="Museo Sans 100" w:eastAsia="Times New Roman" w:hAnsi="Museo Sans 100"/>
                <w:b/>
                <w:sz w:val="16"/>
                <w:szCs w:val="16"/>
              </w:rPr>
              <w:t>4</w:t>
            </w:r>
          </w:p>
        </w:tc>
        <w:tc>
          <w:tcPr>
            <w:tcW w:w="2673"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both"/>
              <w:rPr>
                <w:rFonts w:ascii="Museo Sans 100" w:hAnsi="Museo Sans 100"/>
                <w:sz w:val="16"/>
                <w:szCs w:val="16"/>
              </w:rPr>
            </w:pPr>
            <w:r w:rsidRPr="006F399A">
              <w:rPr>
                <w:rFonts w:ascii="Museo Sans 100" w:hAnsi="Museo Sans 100"/>
                <w:sz w:val="16"/>
                <w:szCs w:val="16"/>
              </w:rPr>
              <w:t>Francisca Arias de Garay</w:t>
            </w:r>
          </w:p>
        </w:tc>
        <w:tc>
          <w:tcPr>
            <w:tcW w:w="1958"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14/08/2020</w:t>
            </w:r>
          </w:p>
        </w:tc>
        <w:tc>
          <w:tcPr>
            <w:tcW w:w="1169"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15</w:t>
            </w:r>
          </w:p>
        </w:tc>
        <w:tc>
          <w:tcPr>
            <w:tcW w:w="1890"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Tomás Rajo</w:t>
            </w:r>
          </w:p>
        </w:tc>
      </w:tr>
      <w:tr w:rsidR="00976962" w:rsidRPr="00015BCD" w:rsidTr="006F399A">
        <w:trPr>
          <w:trHeight w:val="237"/>
        </w:trPr>
        <w:tc>
          <w:tcPr>
            <w:tcW w:w="485"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b/>
                <w:sz w:val="16"/>
                <w:szCs w:val="16"/>
              </w:rPr>
            </w:pPr>
            <w:r w:rsidRPr="006F399A">
              <w:rPr>
                <w:rFonts w:ascii="Museo Sans 100" w:eastAsia="Times New Roman" w:hAnsi="Museo Sans 100"/>
                <w:b/>
                <w:sz w:val="16"/>
                <w:szCs w:val="16"/>
              </w:rPr>
              <w:t>5</w:t>
            </w:r>
          </w:p>
        </w:tc>
        <w:tc>
          <w:tcPr>
            <w:tcW w:w="2673"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both"/>
              <w:rPr>
                <w:rFonts w:ascii="Museo Sans 100" w:hAnsi="Museo Sans 100"/>
                <w:sz w:val="16"/>
                <w:szCs w:val="16"/>
              </w:rPr>
            </w:pPr>
            <w:r w:rsidRPr="006F399A">
              <w:rPr>
                <w:rFonts w:ascii="Museo Sans 100" w:hAnsi="Museo Sans 100"/>
                <w:sz w:val="16"/>
                <w:szCs w:val="16"/>
              </w:rPr>
              <w:t xml:space="preserve">Genoveva </w:t>
            </w:r>
            <w:proofErr w:type="spellStart"/>
            <w:r w:rsidRPr="006F399A">
              <w:rPr>
                <w:rFonts w:ascii="Museo Sans 100" w:hAnsi="Museo Sans 100"/>
                <w:sz w:val="16"/>
                <w:szCs w:val="16"/>
              </w:rPr>
              <w:t>Lisseth</w:t>
            </w:r>
            <w:proofErr w:type="spellEnd"/>
            <w:r w:rsidRPr="006F399A">
              <w:rPr>
                <w:rFonts w:ascii="Museo Sans 100" w:hAnsi="Museo Sans 100"/>
                <w:sz w:val="16"/>
                <w:szCs w:val="16"/>
              </w:rPr>
              <w:t xml:space="preserve"> Bonilla Pérez</w:t>
            </w:r>
          </w:p>
        </w:tc>
        <w:tc>
          <w:tcPr>
            <w:tcW w:w="1958"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21/08/2020</w:t>
            </w:r>
          </w:p>
        </w:tc>
        <w:tc>
          <w:tcPr>
            <w:tcW w:w="1169"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8</w:t>
            </w:r>
          </w:p>
        </w:tc>
        <w:tc>
          <w:tcPr>
            <w:tcW w:w="1890"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Andrés Palacios</w:t>
            </w:r>
          </w:p>
        </w:tc>
      </w:tr>
      <w:tr w:rsidR="00976962" w:rsidRPr="00015BCD" w:rsidTr="006F399A">
        <w:trPr>
          <w:trHeight w:val="237"/>
        </w:trPr>
        <w:tc>
          <w:tcPr>
            <w:tcW w:w="485"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b/>
                <w:sz w:val="16"/>
                <w:szCs w:val="16"/>
              </w:rPr>
            </w:pPr>
            <w:r w:rsidRPr="006F399A">
              <w:rPr>
                <w:rFonts w:ascii="Museo Sans 100" w:eastAsia="Times New Roman" w:hAnsi="Museo Sans 100"/>
                <w:b/>
                <w:sz w:val="16"/>
                <w:szCs w:val="16"/>
              </w:rPr>
              <w:t>6</w:t>
            </w:r>
          </w:p>
        </w:tc>
        <w:tc>
          <w:tcPr>
            <w:tcW w:w="2673"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both"/>
              <w:rPr>
                <w:rFonts w:ascii="Museo Sans 100" w:hAnsi="Museo Sans 100"/>
                <w:sz w:val="16"/>
                <w:szCs w:val="16"/>
              </w:rPr>
            </w:pPr>
            <w:r w:rsidRPr="006F399A">
              <w:rPr>
                <w:rFonts w:ascii="Museo Sans 100" w:hAnsi="Museo Sans 100"/>
                <w:sz w:val="16"/>
                <w:szCs w:val="16"/>
              </w:rPr>
              <w:t>Isaías Enoc Roque Palacios</w:t>
            </w:r>
          </w:p>
        </w:tc>
        <w:tc>
          <w:tcPr>
            <w:tcW w:w="1958"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21/08/2020</w:t>
            </w:r>
          </w:p>
        </w:tc>
        <w:tc>
          <w:tcPr>
            <w:tcW w:w="1169"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5</w:t>
            </w:r>
          </w:p>
        </w:tc>
        <w:tc>
          <w:tcPr>
            <w:tcW w:w="1890"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Hernán Rojas</w:t>
            </w:r>
          </w:p>
        </w:tc>
      </w:tr>
      <w:tr w:rsidR="00976962" w:rsidRPr="00015BCD" w:rsidTr="006F399A">
        <w:trPr>
          <w:trHeight w:val="237"/>
        </w:trPr>
        <w:tc>
          <w:tcPr>
            <w:tcW w:w="485"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b/>
                <w:sz w:val="16"/>
                <w:szCs w:val="16"/>
              </w:rPr>
            </w:pPr>
            <w:r w:rsidRPr="006F399A">
              <w:rPr>
                <w:rFonts w:ascii="Museo Sans 100" w:eastAsia="Times New Roman" w:hAnsi="Museo Sans 100"/>
                <w:b/>
                <w:sz w:val="16"/>
                <w:szCs w:val="16"/>
              </w:rPr>
              <w:t>7</w:t>
            </w:r>
          </w:p>
        </w:tc>
        <w:tc>
          <w:tcPr>
            <w:tcW w:w="2673"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both"/>
              <w:rPr>
                <w:rFonts w:ascii="Museo Sans 100" w:hAnsi="Museo Sans 100"/>
                <w:sz w:val="16"/>
                <w:szCs w:val="16"/>
              </w:rPr>
            </w:pPr>
            <w:r w:rsidRPr="006F399A">
              <w:rPr>
                <w:rFonts w:ascii="Museo Sans 100" w:hAnsi="Museo Sans 100"/>
                <w:sz w:val="16"/>
                <w:szCs w:val="16"/>
              </w:rPr>
              <w:t>Jose Adonay Martínez López</w:t>
            </w:r>
          </w:p>
        </w:tc>
        <w:tc>
          <w:tcPr>
            <w:tcW w:w="1958"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14/08/2020</w:t>
            </w:r>
          </w:p>
        </w:tc>
        <w:tc>
          <w:tcPr>
            <w:tcW w:w="1169"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4</w:t>
            </w:r>
          </w:p>
        </w:tc>
        <w:tc>
          <w:tcPr>
            <w:tcW w:w="1890"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Tomás Rajo</w:t>
            </w:r>
          </w:p>
        </w:tc>
      </w:tr>
      <w:tr w:rsidR="00976962" w:rsidRPr="00015BCD" w:rsidTr="006F399A">
        <w:trPr>
          <w:trHeight w:val="237"/>
        </w:trPr>
        <w:tc>
          <w:tcPr>
            <w:tcW w:w="485"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b/>
                <w:sz w:val="16"/>
                <w:szCs w:val="16"/>
              </w:rPr>
            </w:pPr>
            <w:r w:rsidRPr="006F399A">
              <w:rPr>
                <w:rFonts w:ascii="Museo Sans 100" w:eastAsia="Times New Roman" w:hAnsi="Museo Sans 100"/>
                <w:b/>
                <w:sz w:val="16"/>
                <w:szCs w:val="16"/>
              </w:rPr>
              <w:t>8</w:t>
            </w:r>
          </w:p>
        </w:tc>
        <w:tc>
          <w:tcPr>
            <w:tcW w:w="2673"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both"/>
              <w:rPr>
                <w:rFonts w:ascii="Museo Sans 100" w:hAnsi="Museo Sans 100"/>
                <w:sz w:val="16"/>
                <w:szCs w:val="16"/>
              </w:rPr>
            </w:pPr>
            <w:r w:rsidRPr="006F399A">
              <w:rPr>
                <w:rFonts w:ascii="Museo Sans 100" w:hAnsi="Museo Sans 100"/>
                <w:sz w:val="16"/>
                <w:szCs w:val="16"/>
              </w:rPr>
              <w:t>Mayra Yamileth Pérez de Bonilla</w:t>
            </w:r>
          </w:p>
        </w:tc>
        <w:tc>
          <w:tcPr>
            <w:tcW w:w="1958"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14/08/2020</w:t>
            </w:r>
          </w:p>
        </w:tc>
        <w:tc>
          <w:tcPr>
            <w:tcW w:w="1169"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13</w:t>
            </w:r>
          </w:p>
        </w:tc>
        <w:tc>
          <w:tcPr>
            <w:tcW w:w="1890"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Tomás Rajo</w:t>
            </w:r>
          </w:p>
        </w:tc>
      </w:tr>
      <w:tr w:rsidR="00976962" w:rsidRPr="00015BCD" w:rsidTr="006F399A">
        <w:trPr>
          <w:trHeight w:val="237"/>
        </w:trPr>
        <w:tc>
          <w:tcPr>
            <w:tcW w:w="485"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b/>
                <w:sz w:val="16"/>
                <w:szCs w:val="16"/>
              </w:rPr>
            </w:pPr>
            <w:r w:rsidRPr="006F399A">
              <w:rPr>
                <w:rFonts w:ascii="Museo Sans 100" w:eastAsia="Times New Roman" w:hAnsi="Museo Sans 100"/>
                <w:b/>
                <w:sz w:val="16"/>
                <w:szCs w:val="16"/>
              </w:rPr>
              <w:t>9</w:t>
            </w:r>
          </w:p>
        </w:tc>
        <w:tc>
          <w:tcPr>
            <w:tcW w:w="2673"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both"/>
              <w:rPr>
                <w:rFonts w:ascii="Museo Sans 100" w:hAnsi="Museo Sans 100"/>
                <w:sz w:val="16"/>
                <w:szCs w:val="16"/>
              </w:rPr>
            </w:pPr>
            <w:r w:rsidRPr="006F399A">
              <w:rPr>
                <w:rFonts w:ascii="Museo Sans 100" w:hAnsi="Museo Sans 100"/>
                <w:sz w:val="16"/>
                <w:szCs w:val="16"/>
              </w:rPr>
              <w:t xml:space="preserve">Miriam </w:t>
            </w:r>
            <w:proofErr w:type="spellStart"/>
            <w:r w:rsidRPr="006F399A">
              <w:rPr>
                <w:rFonts w:ascii="Museo Sans 100" w:hAnsi="Museo Sans 100"/>
                <w:sz w:val="16"/>
                <w:szCs w:val="16"/>
              </w:rPr>
              <w:t>Gricela</w:t>
            </w:r>
            <w:proofErr w:type="spellEnd"/>
            <w:r w:rsidRPr="006F399A">
              <w:rPr>
                <w:rFonts w:ascii="Museo Sans 100" w:hAnsi="Museo Sans 100"/>
                <w:sz w:val="16"/>
                <w:szCs w:val="16"/>
              </w:rPr>
              <w:t xml:space="preserve"> Ventura de Cortez</w:t>
            </w:r>
          </w:p>
        </w:tc>
        <w:tc>
          <w:tcPr>
            <w:tcW w:w="1958"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21/08/2020</w:t>
            </w:r>
          </w:p>
        </w:tc>
        <w:tc>
          <w:tcPr>
            <w:tcW w:w="1169"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8</w:t>
            </w:r>
          </w:p>
        </w:tc>
        <w:tc>
          <w:tcPr>
            <w:tcW w:w="1890"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Tomás Rajo</w:t>
            </w:r>
          </w:p>
        </w:tc>
      </w:tr>
      <w:tr w:rsidR="00976962" w:rsidRPr="00015BCD" w:rsidTr="006F399A">
        <w:trPr>
          <w:trHeight w:val="237"/>
        </w:trPr>
        <w:tc>
          <w:tcPr>
            <w:tcW w:w="485"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b/>
                <w:sz w:val="16"/>
                <w:szCs w:val="16"/>
              </w:rPr>
            </w:pPr>
            <w:r w:rsidRPr="006F399A">
              <w:rPr>
                <w:rFonts w:ascii="Museo Sans 100" w:eastAsia="Times New Roman" w:hAnsi="Museo Sans 100"/>
                <w:b/>
                <w:sz w:val="16"/>
                <w:szCs w:val="16"/>
              </w:rPr>
              <w:t>10</w:t>
            </w:r>
          </w:p>
        </w:tc>
        <w:tc>
          <w:tcPr>
            <w:tcW w:w="2673"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both"/>
              <w:rPr>
                <w:rFonts w:ascii="Museo Sans 100" w:hAnsi="Museo Sans 100"/>
                <w:sz w:val="16"/>
                <w:szCs w:val="16"/>
              </w:rPr>
            </w:pPr>
            <w:r w:rsidRPr="006F399A">
              <w:rPr>
                <w:rFonts w:ascii="Museo Sans 100" w:hAnsi="Museo Sans 100"/>
                <w:sz w:val="16"/>
                <w:szCs w:val="16"/>
              </w:rPr>
              <w:t>Raquel Estela Garay Arias</w:t>
            </w:r>
          </w:p>
        </w:tc>
        <w:tc>
          <w:tcPr>
            <w:tcW w:w="1958"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21/08/2020</w:t>
            </w:r>
          </w:p>
        </w:tc>
        <w:tc>
          <w:tcPr>
            <w:tcW w:w="1169"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6</w:t>
            </w:r>
          </w:p>
        </w:tc>
        <w:tc>
          <w:tcPr>
            <w:tcW w:w="1890"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Andrés Palacios</w:t>
            </w:r>
          </w:p>
        </w:tc>
      </w:tr>
      <w:tr w:rsidR="00976962" w:rsidRPr="00015BCD" w:rsidTr="006F399A">
        <w:trPr>
          <w:trHeight w:val="237"/>
        </w:trPr>
        <w:tc>
          <w:tcPr>
            <w:tcW w:w="485"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b/>
                <w:sz w:val="16"/>
                <w:szCs w:val="16"/>
              </w:rPr>
            </w:pPr>
            <w:r w:rsidRPr="006F399A">
              <w:rPr>
                <w:rFonts w:ascii="Museo Sans 100" w:eastAsia="Times New Roman" w:hAnsi="Museo Sans 100"/>
                <w:b/>
                <w:sz w:val="16"/>
                <w:szCs w:val="16"/>
              </w:rPr>
              <w:t>11</w:t>
            </w:r>
          </w:p>
        </w:tc>
        <w:tc>
          <w:tcPr>
            <w:tcW w:w="2673"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both"/>
              <w:rPr>
                <w:rFonts w:ascii="Museo Sans 100" w:hAnsi="Museo Sans 100"/>
                <w:sz w:val="16"/>
                <w:szCs w:val="16"/>
              </w:rPr>
            </w:pPr>
            <w:r w:rsidRPr="006F399A">
              <w:rPr>
                <w:rFonts w:ascii="Museo Sans 100" w:hAnsi="Museo Sans 100"/>
                <w:sz w:val="16"/>
                <w:szCs w:val="16"/>
              </w:rPr>
              <w:t>Raúl Garay Rivera</w:t>
            </w:r>
          </w:p>
        </w:tc>
        <w:tc>
          <w:tcPr>
            <w:tcW w:w="1958"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21/08/2020</w:t>
            </w:r>
          </w:p>
        </w:tc>
        <w:tc>
          <w:tcPr>
            <w:tcW w:w="1169"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8</w:t>
            </w:r>
          </w:p>
        </w:tc>
        <w:tc>
          <w:tcPr>
            <w:tcW w:w="1890"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Andrés Palacios</w:t>
            </w:r>
          </w:p>
        </w:tc>
      </w:tr>
      <w:tr w:rsidR="00976962" w:rsidRPr="00015BCD" w:rsidTr="006F399A">
        <w:trPr>
          <w:trHeight w:val="237"/>
        </w:trPr>
        <w:tc>
          <w:tcPr>
            <w:tcW w:w="485"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b/>
                <w:sz w:val="16"/>
                <w:szCs w:val="16"/>
              </w:rPr>
            </w:pPr>
            <w:r w:rsidRPr="006F399A">
              <w:rPr>
                <w:rFonts w:ascii="Museo Sans 100" w:eastAsia="Times New Roman" w:hAnsi="Museo Sans 100"/>
                <w:b/>
                <w:sz w:val="16"/>
                <w:szCs w:val="16"/>
              </w:rPr>
              <w:t>12</w:t>
            </w:r>
          </w:p>
        </w:tc>
        <w:tc>
          <w:tcPr>
            <w:tcW w:w="2673"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both"/>
              <w:rPr>
                <w:rFonts w:ascii="Museo Sans 100" w:hAnsi="Museo Sans 100"/>
                <w:sz w:val="16"/>
                <w:szCs w:val="16"/>
              </w:rPr>
            </w:pPr>
            <w:r w:rsidRPr="006F399A">
              <w:rPr>
                <w:rFonts w:ascii="Museo Sans 100" w:hAnsi="Museo Sans 100"/>
                <w:sz w:val="16"/>
                <w:szCs w:val="16"/>
              </w:rPr>
              <w:t>Roxana Noemí Arias Pérez</w:t>
            </w:r>
          </w:p>
        </w:tc>
        <w:tc>
          <w:tcPr>
            <w:tcW w:w="1958"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14/08/2020</w:t>
            </w:r>
          </w:p>
        </w:tc>
        <w:tc>
          <w:tcPr>
            <w:tcW w:w="1169"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4</w:t>
            </w:r>
          </w:p>
        </w:tc>
        <w:tc>
          <w:tcPr>
            <w:tcW w:w="1890"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Andrés Palacios</w:t>
            </w:r>
          </w:p>
        </w:tc>
      </w:tr>
      <w:tr w:rsidR="00976962" w:rsidRPr="00015BCD" w:rsidTr="006F399A">
        <w:trPr>
          <w:trHeight w:val="237"/>
        </w:trPr>
        <w:tc>
          <w:tcPr>
            <w:tcW w:w="485"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b/>
                <w:sz w:val="16"/>
                <w:szCs w:val="16"/>
              </w:rPr>
            </w:pPr>
            <w:r w:rsidRPr="006F399A">
              <w:rPr>
                <w:rFonts w:ascii="Museo Sans 100" w:eastAsia="Times New Roman" w:hAnsi="Museo Sans 100"/>
                <w:b/>
                <w:sz w:val="16"/>
                <w:szCs w:val="16"/>
              </w:rPr>
              <w:t>13</w:t>
            </w:r>
          </w:p>
        </w:tc>
        <w:tc>
          <w:tcPr>
            <w:tcW w:w="2673"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both"/>
              <w:rPr>
                <w:rFonts w:ascii="Museo Sans 100" w:hAnsi="Museo Sans 100"/>
                <w:sz w:val="16"/>
                <w:szCs w:val="16"/>
              </w:rPr>
            </w:pPr>
            <w:r w:rsidRPr="006F399A">
              <w:rPr>
                <w:rFonts w:ascii="Museo Sans 100" w:hAnsi="Museo Sans 100"/>
                <w:sz w:val="16"/>
                <w:szCs w:val="16"/>
              </w:rPr>
              <w:t xml:space="preserve">Sandra Yamileth Reyes </w:t>
            </w:r>
            <w:proofErr w:type="spellStart"/>
            <w:r w:rsidRPr="006F399A">
              <w:rPr>
                <w:rFonts w:ascii="Museo Sans 100" w:hAnsi="Museo Sans 100"/>
                <w:sz w:val="16"/>
                <w:szCs w:val="16"/>
              </w:rPr>
              <w:t>Pocasangre</w:t>
            </w:r>
            <w:proofErr w:type="spellEnd"/>
          </w:p>
        </w:tc>
        <w:tc>
          <w:tcPr>
            <w:tcW w:w="1958"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21/08/2020</w:t>
            </w:r>
          </w:p>
        </w:tc>
        <w:tc>
          <w:tcPr>
            <w:tcW w:w="1169"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2</w:t>
            </w:r>
          </w:p>
        </w:tc>
        <w:tc>
          <w:tcPr>
            <w:tcW w:w="1890"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Tomás Rajo</w:t>
            </w:r>
          </w:p>
        </w:tc>
      </w:tr>
      <w:tr w:rsidR="00976962" w:rsidRPr="00015BCD" w:rsidTr="006F399A">
        <w:trPr>
          <w:trHeight w:val="237"/>
        </w:trPr>
        <w:tc>
          <w:tcPr>
            <w:tcW w:w="485"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b/>
                <w:sz w:val="16"/>
                <w:szCs w:val="16"/>
              </w:rPr>
            </w:pPr>
            <w:r w:rsidRPr="006F399A">
              <w:rPr>
                <w:rFonts w:ascii="Museo Sans 100" w:eastAsia="Times New Roman" w:hAnsi="Museo Sans 100"/>
                <w:b/>
                <w:sz w:val="16"/>
                <w:szCs w:val="16"/>
              </w:rPr>
              <w:t>14</w:t>
            </w:r>
          </w:p>
        </w:tc>
        <w:tc>
          <w:tcPr>
            <w:tcW w:w="2673"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both"/>
              <w:rPr>
                <w:rFonts w:ascii="Museo Sans 100" w:hAnsi="Museo Sans 100"/>
                <w:sz w:val="16"/>
                <w:szCs w:val="16"/>
              </w:rPr>
            </w:pPr>
            <w:r w:rsidRPr="006F399A">
              <w:rPr>
                <w:rFonts w:ascii="Museo Sans 100" w:hAnsi="Museo Sans 100"/>
                <w:sz w:val="16"/>
                <w:szCs w:val="16"/>
              </w:rPr>
              <w:t>Víctor Daniel López Velásquez</w:t>
            </w:r>
          </w:p>
        </w:tc>
        <w:tc>
          <w:tcPr>
            <w:tcW w:w="1958"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21/08/2020</w:t>
            </w:r>
          </w:p>
        </w:tc>
        <w:tc>
          <w:tcPr>
            <w:tcW w:w="1169"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6</w:t>
            </w:r>
          </w:p>
        </w:tc>
        <w:tc>
          <w:tcPr>
            <w:tcW w:w="1890"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Hernán Rojas</w:t>
            </w:r>
          </w:p>
        </w:tc>
      </w:tr>
      <w:tr w:rsidR="00976962" w:rsidRPr="00015BCD" w:rsidTr="006F399A">
        <w:trPr>
          <w:trHeight w:val="237"/>
        </w:trPr>
        <w:tc>
          <w:tcPr>
            <w:tcW w:w="485"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b/>
                <w:sz w:val="16"/>
                <w:szCs w:val="16"/>
              </w:rPr>
            </w:pPr>
            <w:r w:rsidRPr="006F399A">
              <w:rPr>
                <w:rFonts w:ascii="Museo Sans 100" w:eastAsia="Times New Roman" w:hAnsi="Museo Sans 100"/>
                <w:b/>
                <w:sz w:val="16"/>
                <w:szCs w:val="16"/>
              </w:rPr>
              <w:t>15</w:t>
            </w:r>
          </w:p>
        </w:tc>
        <w:tc>
          <w:tcPr>
            <w:tcW w:w="2673"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both"/>
              <w:rPr>
                <w:rFonts w:ascii="Museo Sans 100" w:hAnsi="Museo Sans 100"/>
                <w:sz w:val="16"/>
                <w:szCs w:val="16"/>
              </w:rPr>
            </w:pPr>
            <w:r w:rsidRPr="006F399A">
              <w:rPr>
                <w:rFonts w:ascii="Museo Sans 100" w:hAnsi="Museo Sans 100"/>
                <w:sz w:val="16"/>
                <w:szCs w:val="16"/>
              </w:rPr>
              <w:t>Walter Alfredo Cañas Pérez</w:t>
            </w:r>
          </w:p>
        </w:tc>
        <w:tc>
          <w:tcPr>
            <w:tcW w:w="1958"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14/08/2020</w:t>
            </w:r>
          </w:p>
        </w:tc>
        <w:tc>
          <w:tcPr>
            <w:tcW w:w="1169"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10</w:t>
            </w:r>
          </w:p>
        </w:tc>
        <w:tc>
          <w:tcPr>
            <w:tcW w:w="1890" w:type="dxa"/>
            <w:tcBorders>
              <w:top w:val="single" w:sz="4" w:space="0" w:color="auto"/>
              <w:left w:val="single" w:sz="4" w:space="0" w:color="auto"/>
              <w:bottom w:val="single" w:sz="4" w:space="0" w:color="auto"/>
              <w:right w:val="single" w:sz="4" w:space="0" w:color="auto"/>
            </w:tcBorders>
            <w:vAlign w:val="center"/>
          </w:tcPr>
          <w:p w:rsidR="00976962" w:rsidRPr="006F399A" w:rsidRDefault="00976962" w:rsidP="00190946">
            <w:pPr>
              <w:jc w:val="center"/>
              <w:rPr>
                <w:rFonts w:ascii="Museo Sans 100" w:eastAsia="Times New Roman" w:hAnsi="Museo Sans 100"/>
                <w:sz w:val="16"/>
                <w:szCs w:val="16"/>
              </w:rPr>
            </w:pPr>
            <w:r w:rsidRPr="006F399A">
              <w:rPr>
                <w:rFonts w:ascii="Museo Sans 100" w:eastAsia="Times New Roman" w:hAnsi="Museo Sans 100"/>
                <w:sz w:val="16"/>
                <w:szCs w:val="16"/>
              </w:rPr>
              <w:t>Hernán Rojas</w:t>
            </w:r>
          </w:p>
        </w:tc>
      </w:tr>
    </w:tbl>
    <w:p w:rsidR="00976962" w:rsidRDefault="00976962" w:rsidP="00976962">
      <w:pPr>
        <w:rPr>
          <w:rFonts w:ascii="Museo Sans 300" w:eastAsia="Times New Roman" w:hAnsi="Museo Sans 300"/>
          <w:sz w:val="26"/>
          <w:szCs w:val="26"/>
        </w:rPr>
      </w:pPr>
    </w:p>
    <w:p w:rsidR="00976962" w:rsidRPr="00A93BAC" w:rsidRDefault="00976962" w:rsidP="00923BA4">
      <w:pPr>
        <w:pStyle w:val="Prrafodelista"/>
        <w:numPr>
          <w:ilvl w:val="0"/>
          <w:numId w:val="37"/>
        </w:numPr>
        <w:ind w:left="1134" w:hanging="708"/>
        <w:contextualSpacing/>
        <w:jc w:val="both"/>
        <w:rPr>
          <w:rFonts w:ascii="Museo Sans 100" w:eastAsia="Times New Roman" w:hAnsi="Museo Sans 100"/>
          <w:b/>
          <w:sz w:val="24"/>
          <w:szCs w:val="24"/>
        </w:rPr>
      </w:pPr>
      <w:r w:rsidRPr="00A93BAC">
        <w:rPr>
          <w:rFonts w:ascii="Museo Sans 100" w:hAnsi="Museo Sans 100"/>
          <w:sz w:val="24"/>
          <w:szCs w:val="24"/>
        </w:rPr>
        <w:t>De acuerdo a declaraciones simples contenidas en las solicitudes de adjudicación de inmueble de fechas 14, 21, 26 de agosto de 2020</w:t>
      </w:r>
      <w:r w:rsidRPr="00A93BAC">
        <w:rPr>
          <w:rFonts w:ascii="Museo Sans 100" w:eastAsia="Times New Roman" w:hAnsi="Museo Sans 100"/>
          <w:sz w:val="24"/>
          <w:szCs w:val="24"/>
        </w:rPr>
        <w:t>, los peticionarios manifiestan que ni ellos ni los integrantes de su grupo familiar son empleados del ISTA, situación robustecida mediante consulta realizada en la base de datos de empleados de este Instituto.</w:t>
      </w:r>
    </w:p>
    <w:p w:rsidR="00A93BAC" w:rsidRDefault="00A93BAC" w:rsidP="00A93BAC">
      <w:pPr>
        <w:jc w:val="both"/>
        <w:rPr>
          <w:rFonts w:ascii="Museo Sans 100" w:eastAsia="Times New Roman" w:hAnsi="Museo Sans 100"/>
          <w:sz w:val="24"/>
          <w:szCs w:val="24"/>
        </w:rPr>
      </w:pPr>
    </w:p>
    <w:p w:rsidR="00705497" w:rsidRPr="00A93BAC" w:rsidRDefault="00705497" w:rsidP="00A93BAC">
      <w:pPr>
        <w:jc w:val="both"/>
        <w:rPr>
          <w:rFonts w:ascii="Museo Sans 100" w:hAnsi="Museo Sans 100"/>
          <w:sz w:val="24"/>
          <w:szCs w:val="24"/>
        </w:rPr>
      </w:pPr>
      <w:r w:rsidRPr="00A93BAC">
        <w:rPr>
          <w:rFonts w:ascii="Museo Sans 100" w:eastAsia="Times New Roman" w:hAnsi="Museo Sans 100"/>
          <w:sz w:val="24"/>
          <w:szCs w:val="24"/>
        </w:rPr>
        <w:t>Se ha tenido a la vista:</w:t>
      </w:r>
      <w:r w:rsidR="00976962" w:rsidRPr="00A93BAC">
        <w:rPr>
          <w:rFonts w:ascii="Museo Sans 100" w:eastAsia="Times New Roman" w:hAnsi="Museo Sans 100"/>
          <w:sz w:val="24"/>
          <w:szCs w:val="24"/>
        </w:rPr>
        <w:t xml:space="preserve"> Informe Técnico del Departamento de Asignación Individual y Avalúos, cuadro de valores y extensiones, reportes de valúo por solar, reportes de búsqueda de solicitantes para adjudicaciones generados por la Oficina Regional Paracentral, y los departamentos de Asignación Individual y Avalúos y Análisis Jurídico, copia de acuerdos de Junta Directiva, copia de </w:t>
      </w:r>
      <w:r w:rsidR="00976962" w:rsidRPr="00A93BAC">
        <w:rPr>
          <w:rFonts w:ascii="Museo Sans 100" w:hAnsi="Museo Sans 100"/>
          <w:sz w:val="24"/>
          <w:szCs w:val="24"/>
        </w:rPr>
        <w:t>Título de Dominio que ampara el Acta de Intervención y Toma de Posesión</w:t>
      </w:r>
      <w:r w:rsidR="00976962" w:rsidRPr="00A93BAC">
        <w:rPr>
          <w:rFonts w:ascii="Museo Sans 100" w:eastAsia="Times New Roman" w:hAnsi="Museo Sans 100"/>
          <w:sz w:val="24"/>
          <w:szCs w:val="24"/>
        </w:rPr>
        <w:t xml:space="preserve">, Razón y Constancia de Inscripción de Desmembración en Cabeza de su Dueño a favor del ISTA, solicitudes de adjudicación de inmueble en las cuales además consta la declaración simple, </w:t>
      </w:r>
      <w:r w:rsidR="00976962" w:rsidRPr="00A93BAC">
        <w:rPr>
          <w:rFonts w:ascii="Museo Sans 100" w:eastAsia="Times New Roman" w:hAnsi="Museo Sans 100"/>
          <w:sz w:val="24"/>
          <w:szCs w:val="24"/>
        </w:rPr>
        <w:lastRenderedPageBreak/>
        <w:t>actas de posesión material, copias de documentos únicos de identidad, tarjetas de identificación tributaria, certificaciones de partidas de nacimiento, y carencias de bienes</w:t>
      </w:r>
      <w:r w:rsidRPr="00A93BAC">
        <w:rPr>
          <w:rFonts w:ascii="Museo Sans 100" w:eastAsia="Times New Roman" w:hAnsi="Museo Sans 100"/>
          <w:sz w:val="24"/>
          <w:szCs w:val="24"/>
        </w:rPr>
        <w:t xml:space="preserve">; </w:t>
      </w:r>
      <w:r w:rsidRPr="00A93BAC">
        <w:rPr>
          <w:rFonts w:ascii="Museo Sans 100" w:hAnsi="Museo Sans 100"/>
          <w:sz w:val="24"/>
          <w:szCs w:val="24"/>
        </w:rPr>
        <w:t xml:space="preserve">con lo que se justifican las circunstancias legales para sustentar dicha petición y que además los beneficiarios cumplen con los requisitos necesarios para las adjudicaciones, por lo que la Gerencia Legal recomienda aprobar lo solicitado. </w:t>
      </w:r>
    </w:p>
    <w:p w:rsidR="00705497" w:rsidRDefault="00705497" w:rsidP="00A93BAC">
      <w:pPr>
        <w:jc w:val="both"/>
        <w:rPr>
          <w:rFonts w:ascii="Museo Sans 100" w:hAnsi="Museo Sans 100"/>
          <w:sz w:val="24"/>
          <w:szCs w:val="24"/>
        </w:rPr>
      </w:pPr>
    </w:p>
    <w:p w:rsidR="00705497" w:rsidRPr="00A93BAC" w:rsidRDefault="00705497" w:rsidP="00A93BAC">
      <w:pPr>
        <w:jc w:val="both"/>
        <w:rPr>
          <w:rFonts w:ascii="Museo Sans 100" w:hAnsi="Museo Sans 100"/>
          <w:sz w:val="24"/>
          <w:szCs w:val="24"/>
        </w:rPr>
      </w:pPr>
      <w:r w:rsidRPr="00A93BAC">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A93BAC">
        <w:rPr>
          <w:rFonts w:ascii="Museo Sans 100" w:hAnsi="Museo Sans 100"/>
          <w:bCs/>
          <w:sz w:val="24"/>
          <w:szCs w:val="24"/>
        </w:rPr>
        <w:t>Ley del Régimen Especial de la Tierra en Propiedad de Las Asociaciones Cooperativas, Comunales y Comunitarias Campesinas  Beneficiarios de la Reforma Agraria</w:t>
      </w:r>
      <w:r w:rsidRPr="00A93BAC">
        <w:rPr>
          <w:rFonts w:ascii="Museo Sans 100" w:hAnsi="Museo Sans 100"/>
          <w:sz w:val="24"/>
          <w:szCs w:val="24"/>
        </w:rPr>
        <w:t xml:space="preserve">, la Junta Directiva, </w:t>
      </w:r>
      <w:r w:rsidRPr="00A93BAC">
        <w:rPr>
          <w:rFonts w:ascii="Museo Sans 100" w:hAnsi="Museo Sans 100"/>
          <w:b/>
          <w:sz w:val="24"/>
          <w:szCs w:val="24"/>
          <w:u w:val="single"/>
        </w:rPr>
        <w:t>ACUERDA: PRIMERO:</w:t>
      </w:r>
      <w:r w:rsidRPr="00A93BAC">
        <w:rPr>
          <w:rFonts w:ascii="Museo Sans 100" w:hAnsi="Museo Sans 100"/>
          <w:b/>
          <w:sz w:val="24"/>
          <w:szCs w:val="24"/>
        </w:rPr>
        <w:t xml:space="preserve"> </w:t>
      </w:r>
      <w:r w:rsidRPr="00A93BAC">
        <w:rPr>
          <w:rFonts w:ascii="Museo Sans 100" w:hAnsi="Museo Sans 100"/>
          <w:sz w:val="24"/>
          <w:szCs w:val="24"/>
        </w:rPr>
        <w:t xml:space="preserve">Aprobar la adjudicación y transferencia por compraventa de 15 </w:t>
      </w:r>
      <w:r w:rsidR="007F2D32" w:rsidRPr="00A93BAC">
        <w:rPr>
          <w:rFonts w:ascii="Museo Sans 100" w:hAnsi="Museo Sans 100"/>
          <w:sz w:val="24"/>
          <w:szCs w:val="24"/>
        </w:rPr>
        <w:t xml:space="preserve">solares para vivienda </w:t>
      </w:r>
      <w:r w:rsidRPr="00A93BAC">
        <w:rPr>
          <w:rFonts w:ascii="Museo Sans 100" w:hAnsi="Museo Sans 100"/>
          <w:sz w:val="24"/>
          <w:szCs w:val="24"/>
        </w:rPr>
        <w:t>a favor de los señores:</w:t>
      </w:r>
      <w:r w:rsidR="00976962" w:rsidRPr="00A93BAC">
        <w:rPr>
          <w:rFonts w:ascii="Museo Sans 100" w:eastAsia="Times New Roman" w:hAnsi="Museo Sans 100"/>
          <w:b/>
          <w:sz w:val="24"/>
          <w:szCs w:val="24"/>
        </w:rPr>
        <w:t xml:space="preserve"> 1) BLANCA ESTELA ESCOBAR RIVAS DE GONZALEZ</w:t>
      </w:r>
      <w:r w:rsidR="00976962" w:rsidRPr="00A93BAC">
        <w:rPr>
          <w:rFonts w:ascii="Museo Sans 100" w:hAnsi="Museo Sans 100"/>
          <w:b/>
          <w:sz w:val="24"/>
          <w:szCs w:val="24"/>
        </w:rPr>
        <w:t xml:space="preserve">, </w:t>
      </w:r>
      <w:r w:rsidR="00976962" w:rsidRPr="00A93BAC">
        <w:rPr>
          <w:rFonts w:ascii="Museo Sans 100" w:hAnsi="Museo Sans 100"/>
          <w:sz w:val="24"/>
          <w:szCs w:val="24"/>
        </w:rPr>
        <w:t xml:space="preserve">y </w:t>
      </w:r>
      <w:r w:rsidR="00386903">
        <w:rPr>
          <w:rFonts w:ascii="Museo Sans 100" w:hAnsi="Museo Sans 100"/>
          <w:sz w:val="24"/>
          <w:szCs w:val="24"/>
        </w:rPr>
        <w:t>---</w:t>
      </w:r>
      <w:r w:rsidR="00976962" w:rsidRPr="00A93BAC">
        <w:rPr>
          <w:rFonts w:ascii="Museo Sans 100" w:hAnsi="Museo Sans 100"/>
          <w:b/>
          <w:sz w:val="24"/>
          <w:szCs w:val="24"/>
        </w:rPr>
        <w:t>MIGUEL ANGEL GONZALEZ ESCOBAR;</w:t>
      </w:r>
      <w:r w:rsidR="00976962" w:rsidRPr="00A93BAC">
        <w:rPr>
          <w:rFonts w:ascii="Museo Sans 100" w:hAnsi="Museo Sans 100"/>
          <w:sz w:val="24"/>
          <w:szCs w:val="24"/>
        </w:rPr>
        <w:t xml:space="preserve"> </w:t>
      </w:r>
      <w:r w:rsidR="00976962" w:rsidRPr="00A93BAC">
        <w:rPr>
          <w:rFonts w:ascii="Museo Sans 100" w:hAnsi="Museo Sans 100"/>
          <w:b/>
          <w:sz w:val="24"/>
          <w:szCs w:val="24"/>
        </w:rPr>
        <w:t xml:space="preserve">2) CORALIA DEL CARMEN ACOSTA DE RIVERA, </w:t>
      </w:r>
      <w:r w:rsidR="00976962" w:rsidRPr="00A93BAC">
        <w:rPr>
          <w:rFonts w:ascii="Museo Sans 100" w:hAnsi="Museo Sans 100"/>
          <w:sz w:val="24"/>
          <w:szCs w:val="24"/>
        </w:rPr>
        <w:t xml:space="preserve">y </w:t>
      </w:r>
      <w:r w:rsidR="00386903">
        <w:rPr>
          <w:rFonts w:ascii="Museo Sans 100" w:hAnsi="Museo Sans 100"/>
          <w:sz w:val="24"/>
          <w:szCs w:val="24"/>
        </w:rPr>
        <w:t>---</w:t>
      </w:r>
      <w:r w:rsidR="00976962" w:rsidRPr="00A93BAC">
        <w:rPr>
          <w:rFonts w:ascii="Museo Sans 100" w:hAnsi="Museo Sans 100"/>
          <w:sz w:val="24"/>
          <w:szCs w:val="24"/>
        </w:rPr>
        <w:t xml:space="preserve"> </w:t>
      </w:r>
      <w:r w:rsidR="00976962" w:rsidRPr="00A93BAC">
        <w:rPr>
          <w:rFonts w:ascii="Museo Sans 100" w:hAnsi="Museo Sans 100"/>
          <w:b/>
          <w:sz w:val="24"/>
          <w:szCs w:val="24"/>
        </w:rPr>
        <w:t>KARLA YAMILET RIVERA ACOSTA;</w:t>
      </w:r>
      <w:r w:rsidR="00976962" w:rsidRPr="00A93BAC">
        <w:rPr>
          <w:rFonts w:ascii="Museo Sans 100" w:hAnsi="Museo Sans 100"/>
          <w:sz w:val="24"/>
          <w:szCs w:val="24"/>
        </w:rPr>
        <w:t xml:space="preserve"> </w:t>
      </w:r>
      <w:r w:rsidR="00976962" w:rsidRPr="00A93BAC">
        <w:rPr>
          <w:rFonts w:ascii="Museo Sans 100" w:hAnsi="Museo Sans 100"/>
          <w:b/>
          <w:sz w:val="24"/>
          <w:szCs w:val="24"/>
        </w:rPr>
        <w:t xml:space="preserve">3) EFRAIN JEOVANNY VARGAS ZELAYANDIA, </w:t>
      </w:r>
      <w:r w:rsidR="00976962" w:rsidRPr="00A93BAC">
        <w:rPr>
          <w:rFonts w:ascii="Museo Sans 100" w:hAnsi="Museo Sans 100"/>
          <w:sz w:val="24"/>
          <w:szCs w:val="24"/>
        </w:rPr>
        <w:t xml:space="preserve">y </w:t>
      </w:r>
      <w:r w:rsidR="00386903">
        <w:rPr>
          <w:rFonts w:ascii="Museo Sans 100" w:hAnsi="Museo Sans 100"/>
          <w:sz w:val="24"/>
          <w:szCs w:val="24"/>
        </w:rPr>
        <w:t>---</w:t>
      </w:r>
      <w:r w:rsidR="00976962" w:rsidRPr="00A93BAC">
        <w:rPr>
          <w:rFonts w:ascii="Museo Sans 100" w:hAnsi="Museo Sans 100"/>
          <w:sz w:val="24"/>
          <w:szCs w:val="24"/>
        </w:rPr>
        <w:t xml:space="preserve"> </w:t>
      </w:r>
      <w:r w:rsidR="00976962" w:rsidRPr="00A93BAC">
        <w:rPr>
          <w:rFonts w:ascii="Museo Sans 100" w:hAnsi="Museo Sans 100"/>
          <w:b/>
          <w:sz w:val="24"/>
          <w:szCs w:val="24"/>
        </w:rPr>
        <w:t>TERESA RIVERA DE VARGAS;</w:t>
      </w:r>
      <w:r w:rsidR="00976962" w:rsidRPr="00A93BAC">
        <w:rPr>
          <w:rFonts w:ascii="Museo Sans 100" w:hAnsi="Museo Sans 100"/>
          <w:sz w:val="24"/>
          <w:szCs w:val="24"/>
        </w:rPr>
        <w:t xml:space="preserve"> </w:t>
      </w:r>
      <w:r w:rsidR="00976962" w:rsidRPr="00A93BAC">
        <w:rPr>
          <w:rFonts w:ascii="Museo Sans 100" w:hAnsi="Museo Sans 100"/>
          <w:b/>
          <w:sz w:val="24"/>
          <w:szCs w:val="24"/>
        </w:rPr>
        <w:t xml:space="preserve">4) FRANCISCA ARIAS DE GARAY, </w:t>
      </w:r>
      <w:r w:rsidR="00976962" w:rsidRPr="00A93BAC">
        <w:rPr>
          <w:rFonts w:ascii="Museo Sans 100" w:hAnsi="Museo Sans 100"/>
          <w:sz w:val="24"/>
          <w:szCs w:val="24"/>
        </w:rPr>
        <w:t xml:space="preserve">y </w:t>
      </w:r>
      <w:r w:rsidR="00386903">
        <w:rPr>
          <w:rFonts w:ascii="Museo Sans 100" w:hAnsi="Museo Sans 100"/>
          <w:sz w:val="24"/>
          <w:szCs w:val="24"/>
        </w:rPr>
        <w:t>---</w:t>
      </w:r>
      <w:r w:rsidR="00976962" w:rsidRPr="00A93BAC">
        <w:rPr>
          <w:rFonts w:ascii="Museo Sans 100" w:hAnsi="Museo Sans 100"/>
          <w:sz w:val="24"/>
          <w:szCs w:val="24"/>
        </w:rPr>
        <w:t xml:space="preserve"> </w:t>
      </w:r>
      <w:r w:rsidR="00976962" w:rsidRPr="00A93BAC">
        <w:rPr>
          <w:rFonts w:ascii="Museo Sans 100" w:hAnsi="Museo Sans 100"/>
          <w:b/>
          <w:sz w:val="24"/>
          <w:szCs w:val="24"/>
        </w:rPr>
        <w:t>MIGUEL ANGEL GARAY ARIAS;</w:t>
      </w:r>
      <w:r w:rsidR="00976962" w:rsidRPr="00A93BAC">
        <w:rPr>
          <w:rFonts w:ascii="Museo Sans 100" w:hAnsi="Museo Sans 100"/>
          <w:sz w:val="24"/>
          <w:szCs w:val="24"/>
        </w:rPr>
        <w:t xml:space="preserve"> </w:t>
      </w:r>
      <w:r w:rsidR="00976962" w:rsidRPr="00A93BAC">
        <w:rPr>
          <w:rFonts w:ascii="Museo Sans 100" w:hAnsi="Museo Sans 100"/>
          <w:b/>
          <w:sz w:val="24"/>
          <w:szCs w:val="24"/>
        </w:rPr>
        <w:t xml:space="preserve">5) GENOVEVA LISSETH BONILLA PEREZ, </w:t>
      </w:r>
      <w:r w:rsidR="00976962" w:rsidRPr="00A93BAC">
        <w:rPr>
          <w:rFonts w:ascii="Museo Sans 100" w:hAnsi="Museo Sans 100"/>
          <w:sz w:val="24"/>
          <w:szCs w:val="24"/>
        </w:rPr>
        <w:t xml:space="preserve">y </w:t>
      </w:r>
      <w:r w:rsidR="00386903">
        <w:rPr>
          <w:rFonts w:ascii="Museo Sans 100" w:hAnsi="Museo Sans 100"/>
          <w:sz w:val="24"/>
          <w:szCs w:val="24"/>
        </w:rPr>
        <w:t>---</w:t>
      </w:r>
      <w:r w:rsidR="00976962" w:rsidRPr="00A93BAC">
        <w:rPr>
          <w:rFonts w:ascii="Museo Sans 100" w:hAnsi="Museo Sans 100"/>
          <w:sz w:val="24"/>
          <w:szCs w:val="24"/>
        </w:rPr>
        <w:t xml:space="preserve"> </w:t>
      </w:r>
      <w:r w:rsidR="00976962" w:rsidRPr="00A93BAC">
        <w:rPr>
          <w:rFonts w:ascii="Museo Sans 100" w:hAnsi="Museo Sans 100"/>
          <w:b/>
          <w:sz w:val="24"/>
          <w:szCs w:val="24"/>
        </w:rPr>
        <w:t>JORGE ALBERTO PEREZ BONILLA;</w:t>
      </w:r>
      <w:r w:rsidR="00976962" w:rsidRPr="00A93BAC">
        <w:rPr>
          <w:rFonts w:ascii="Museo Sans 100" w:hAnsi="Museo Sans 100"/>
          <w:sz w:val="24"/>
          <w:szCs w:val="24"/>
        </w:rPr>
        <w:t xml:space="preserve"> </w:t>
      </w:r>
      <w:r w:rsidR="00976962" w:rsidRPr="00A93BAC">
        <w:rPr>
          <w:rFonts w:ascii="Museo Sans 100" w:hAnsi="Museo Sans 100"/>
          <w:b/>
          <w:sz w:val="24"/>
          <w:szCs w:val="24"/>
        </w:rPr>
        <w:t xml:space="preserve">6) ISAIAS ENOC ROQUE PALACIOS, </w:t>
      </w:r>
      <w:r w:rsidR="00976962" w:rsidRPr="00A93BAC">
        <w:rPr>
          <w:rFonts w:ascii="Museo Sans 100" w:hAnsi="Museo Sans 100"/>
          <w:sz w:val="24"/>
          <w:szCs w:val="24"/>
        </w:rPr>
        <w:t xml:space="preserve">y </w:t>
      </w:r>
      <w:r w:rsidR="00386903">
        <w:rPr>
          <w:rFonts w:ascii="Museo Sans 100" w:hAnsi="Museo Sans 100"/>
          <w:sz w:val="24"/>
          <w:szCs w:val="24"/>
        </w:rPr>
        <w:t>---</w:t>
      </w:r>
      <w:r w:rsidR="00976962" w:rsidRPr="00A93BAC">
        <w:rPr>
          <w:rFonts w:ascii="Museo Sans 100" w:hAnsi="Museo Sans 100"/>
          <w:sz w:val="24"/>
          <w:szCs w:val="24"/>
        </w:rPr>
        <w:t xml:space="preserve"> </w:t>
      </w:r>
      <w:r w:rsidR="00976962" w:rsidRPr="00A93BAC">
        <w:rPr>
          <w:rFonts w:ascii="Museo Sans 100" w:hAnsi="Museo Sans 100"/>
          <w:b/>
          <w:sz w:val="24"/>
          <w:szCs w:val="24"/>
        </w:rPr>
        <w:t>SARA ABIGAIL ABREGO RIVERA;</w:t>
      </w:r>
      <w:r w:rsidR="00976962" w:rsidRPr="00A93BAC">
        <w:rPr>
          <w:rFonts w:ascii="Museo Sans 100" w:hAnsi="Museo Sans 100"/>
          <w:sz w:val="24"/>
          <w:szCs w:val="24"/>
        </w:rPr>
        <w:t xml:space="preserve"> </w:t>
      </w:r>
      <w:r w:rsidR="00976962" w:rsidRPr="00A93BAC">
        <w:rPr>
          <w:rFonts w:ascii="Museo Sans 100" w:hAnsi="Museo Sans 100"/>
          <w:b/>
          <w:sz w:val="24"/>
          <w:szCs w:val="24"/>
        </w:rPr>
        <w:t xml:space="preserve">7) JOSE ADONAY MARTINEZ LOPEZ, </w:t>
      </w:r>
      <w:r w:rsidR="00976962" w:rsidRPr="00A93BAC">
        <w:rPr>
          <w:rFonts w:ascii="Museo Sans 100" w:hAnsi="Museo Sans 100"/>
          <w:sz w:val="24"/>
          <w:szCs w:val="24"/>
        </w:rPr>
        <w:t xml:space="preserve">y su menor hija </w:t>
      </w:r>
      <w:r w:rsidR="00386903">
        <w:rPr>
          <w:rFonts w:ascii="Museo Sans 100" w:hAnsi="Museo Sans 100"/>
          <w:b/>
          <w:sz w:val="24"/>
          <w:szCs w:val="24"/>
        </w:rPr>
        <w:t>---</w:t>
      </w:r>
      <w:r w:rsidR="00976962" w:rsidRPr="00A93BAC">
        <w:rPr>
          <w:rFonts w:ascii="Museo Sans 100" w:hAnsi="Museo Sans 100"/>
          <w:b/>
          <w:sz w:val="24"/>
          <w:szCs w:val="24"/>
        </w:rPr>
        <w:t>; 8) MAYRA YAMILETH PEREZ DE BONILLA,</w:t>
      </w:r>
      <w:r w:rsidR="00976962" w:rsidRPr="00A93BAC">
        <w:rPr>
          <w:rFonts w:ascii="Museo Sans 100" w:hAnsi="Museo Sans 100"/>
          <w:sz w:val="24"/>
          <w:szCs w:val="24"/>
        </w:rPr>
        <w:t xml:space="preserve"> y </w:t>
      </w:r>
      <w:r w:rsidR="00386903">
        <w:rPr>
          <w:rFonts w:ascii="Museo Sans 100" w:hAnsi="Museo Sans 100"/>
          <w:sz w:val="24"/>
          <w:szCs w:val="24"/>
        </w:rPr>
        <w:t>---</w:t>
      </w:r>
      <w:r w:rsidR="00976962" w:rsidRPr="00A93BAC">
        <w:rPr>
          <w:rFonts w:ascii="Museo Sans 100" w:hAnsi="Museo Sans 100"/>
          <w:sz w:val="24"/>
          <w:szCs w:val="24"/>
        </w:rPr>
        <w:t xml:space="preserve"> </w:t>
      </w:r>
      <w:r w:rsidR="00976962" w:rsidRPr="00A93BAC">
        <w:rPr>
          <w:rFonts w:ascii="Museo Sans 100" w:hAnsi="Museo Sans 100"/>
          <w:b/>
          <w:sz w:val="24"/>
          <w:szCs w:val="24"/>
        </w:rPr>
        <w:t>FREDY EUGENIO BONILLA FLORES;</w:t>
      </w:r>
      <w:r w:rsidR="00976962" w:rsidRPr="00A93BAC">
        <w:rPr>
          <w:rFonts w:ascii="Museo Sans 100" w:hAnsi="Museo Sans 100"/>
          <w:sz w:val="24"/>
          <w:szCs w:val="24"/>
        </w:rPr>
        <w:t xml:space="preserve"> </w:t>
      </w:r>
      <w:r w:rsidR="00976962" w:rsidRPr="00A93BAC">
        <w:rPr>
          <w:rFonts w:ascii="Museo Sans 100" w:hAnsi="Museo Sans 100"/>
          <w:b/>
          <w:sz w:val="24"/>
          <w:szCs w:val="24"/>
        </w:rPr>
        <w:t xml:space="preserve">9) MIRIAM GRICELA VENTURA DE CORTEZ, </w:t>
      </w:r>
      <w:r w:rsidR="00976962" w:rsidRPr="00A93BAC">
        <w:rPr>
          <w:rFonts w:ascii="Museo Sans 100" w:hAnsi="Museo Sans 100"/>
          <w:sz w:val="24"/>
          <w:szCs w:val="24"/>
        </w:rPr>
        <w:t xml:space="preserve">y </w:t>
      </w:r>
      <w:r w:rsidR="00386903">
        <w:rPr>
          <w:rFonts w:ascii="Museo Sans 100" w:hAnsi="Museo Sans 100"/>
          <w:sz w:val="24"/>
          <w:szCs w:val="24"/>
        </w:rPr>
        <w:t>---</w:t>
      </w:r>
      <w:r w:rsidR="00976962" w:rsidRPr="00A93BAC">
        <w:rPr>
          <w:rFonts w:ascii="Museo Sans 100" w:hAnsi="Museo Sans 100"/>
          <w:sz w:val="24"/>
          <w:szCs w:val="24"/>
        </w:rPr>
        <w:t xml:space="preserve"> </w:t>
      </w:r>
      <w:r w:rsidR="00976962" w:rsidRPr="00A93BAC">
        <w:rPr>
          <w:rFonts w:ascii="Museo Sans 100" w:hAnsi="Museo Sans 100"/>
          <w:b/>
          <w:sz w:val="24"/>
          <w:szCs w:val="24"/>
        </w:rPr>
        <w:t>GLORIA EDITH VENTURA DE ALVARADO;</w:t>
      </w:r>
      <w:r w:rsidR="00976962" w:rsidRPr="00A93BAC">
        <w:rPr>
          <w:rFonts w:ascii="Museo Sans 100" w:hAnsi="Museo Sans 100"/>
          <w:sz w:val="24"/>
          <w:szCs w:val="24"/>
        </w:rPr>
        <w:t xml:space="preserve"> </w:t>
      </w:r>
      <w:r w:rsidR="00976962" w:rsidRPr="00A93BAC">
        <w:rPr>
          <w:rFonts w:ascii="Museo Sans 100" w:hAnsi="Museo Sans 100"/>
          <w:b/>
          <w:sz w:val="24"/>
          <w:szCs w:val="24"/>
        </w:rPr>
        <w:t xml:space="preserve">10) RAQUEL ESTELA GARAY ARIAS, </w:t>
      </w:r>
      <w:r w:rsidR="00976962" w:rsidRPr="00A93BAC">
        <w:rPr>
          <w:rFonts w:ascii="Museo Sans 100" w:hAnsi="Museo Sans 100"/>
          <w:sz w:val="24"/>
          <w:szCs w:val="24"/>
        </w:rPr>
        <w:t xml:space="preserve">y su menor hijo </w:t>
      </w:r>
      <w:r w:rsidR="00386903">
        <w:rPr>
          <w:rFonts w:ascii="Museo Sans 100" w:hAnsi="Museo Sans 100"/>
          <w:b/>
          <w:sz w:val="24"/>
          <w:szCs w:val="24"/>
        </w:rPr>
        <w:t>---</w:t>
      </w:r>
      <w:r w:rsidR="00976962" w:rsidRPr="00A93BAC">
        <w:rPr>
          <w:rFonts w:ascii="Museo Sans 100" w:hAnsi="Museo Sans 100"/>
          <w:b/>
          <w:sz w:val="24"/>
          <w:szCs w:val="24"/>
        </w:rPr>
        <w:t xml:space="preserve">; 11) RAUL GARAY RIVERA, </w:t>
      </w:r>
      <w:r w:rsidR="00976962" w:rsidRPr="00A93BAC">
        <w:rPr>
          <w:rFonts w:ascii="Museo Sans 100" w:hAnsi="Museo Sans 100"/>
          <w:sz w:val="24"/>
          <w:szCs w:val="24"/>
        </w:rPr>
        <w:t xml:space="preserve">y </w:t>
      </w:r>
      <w:r w:rsidR="00386903">
        <w:rPr>
          <w:rFonts w:ascii="Museo Sans 100" w:hAnsi="Museo Sans 100"/>
          <w:sz w:val="24"/>
          <w:szCs w:val="24"/>
        </w:rPr>
        <w:t>---</w:t>
      </w:r>
      <w:r w:rsidR="00976962" w:rsidRPr="00A93BAC">
        <w:rPr>
          <w:rFonts w:ascii="Museo Sans 100" w:hAnsi="Museo Sans 100"/>
          <w:sz w:val="24"/>
          <w:szCs w:val="24"/>
        </w:rPr>
        <w:t xml:space="preserve"> </w:t>
      </w:r>
      <w:r w:rsidR="00976962" w:rsidRPr="00A93BAC">
        <w:rPr>
          <w:rFonts w:ascii="Museo Sans 100" w:hAnsi="Museo Sans 100"/>
          <w:b/>
          <w:sz w:val="24"/>
          <w:szCs w:val="24"/>
        </w:rPr>
        <w:t>LETICIA ABIGAIL GARAY PEREZ;</w:t>
      </w:r>
      <w:r w:rsidR="00976962" w:rsidRPr="00A93BAC">
        <w:rPr>
          <w:rFonts w:ascii="Museo Sans 100" w:hAnsi="Museo Sans 100"/>
          <w:sz w:val="24"/>
          <w:szCs w:val="24"/>
        </w:rPr>
        <w:t xml:space="preserve"> </w:t>
      </w:r>
      <w:r w:rsidR="00976962" w:rsidRPr="00A93BAC">
        <w:rPr>
          <w:rFonts w:ascii="Museo Sans 100" w:hAnsi="Museo Sans 100"/>
          <w:b/>
          <w:sz w:val="24"/>
          <w:szCs w:val="24"/>
        </w:rPr>
        <w:t xml:space="preserve">12) ROXANA NOEMI ARIAS PEREZ, </w:t>
      </w:r>
      <w:r w:rsidR="00976962" w:rsidRPr="00A93BAC">
        <w:rPr>
          <w:rFonts w:ascii="Museo Sans 100" w:hAnsi="Museo Sans 100"/>
          <w:sz w:val="24"/>
          <w:szCs w:val="24"/>
        </w:rPr>
        <w:t xml:space="preserve">y </w:t>
      </w:r>
      <w:r w:rsidR="00386903">
        <w:rPr>
          <w:rFonts w:ascii="Museo Sans 100" w:hAnsi="Museo Sans 100"/>
          <w:sz w:val="24"/>
          <w:szCs w:val="24"/>
        </w:rPr>
        <w:t>---</w:t>
      </w:r>
      <w:r w:rsidR="00976962" w:rsidRPr="00A93BAC">
        <w:rPr>
          <w:rFonts w:ascii="Museo Sans 100" w:hAnsi="Museo Sans 100"/>
          <w:sz w:val="24"/>
          <w:szCs w:val="24"/>
        </w:rPr>
        <w:t xml:space="preserve"> </w:t>
      </w:r>
      <w:r w:rsidR="00976962" w:rsidRPr="00A93BAC">
        <w:rPr>
          <w:rFonts w:ascii="Museo Sans 100" w:hAnsi="Museo Sans 100"/>
          <w:b/>
          <w:sz w:val="24"/>
          <w:szCs w:val="24"/>
        </w:rPr>
        <w:t>JENNIFER LISSETH ARIAS PEREZ;</w:t>
      </w:r>
      <w:r w:rsidR="00976962" w:rsidRPr="00A93BAC">
        <w:rPr>
          <w:rFonts w:ascii="Museo Sans 100" w:hAnsi="Museo Sans 100"/>
          <w:sz w:val="24"/>
          <w:szCs w:val="24"/>
        </w:rPr>
        <w:t xml:space="preserve"> </w:t>
      </w:r>
      <w:r w:rsidR="00976962" w:rsidRPr="00A93BAC">
        <w:rPr>
          <w:rFonts w:ascii="Museo Sans 100" w:hAnsi="Museo Sans 100"/>
          <w:b/>
          <w:sz w:val="24"/>
          <w:szCs w:val="24"/>
        </w:rPr>
        <w:t xml:space="preserve">13) SANDRA YAMILETH REYES POCASANGRE, </w:t>
      </w:r>
      <w:r w:rsidR="00976962" w:rsidRPr="00A93BAC">
        <w:rPr>
          <w:rFonts w:ascii="Museo Sans 100" w:hAnsi="Museo Sans 100"/>
          <w:sz w:val="24"/>
          <w:szCs w:val="24"/>
        </w:rPr>
        <w:t xml:space="preserve">y </w:t>
      </w:r>
      <w:r w:rsidR="00386903">
        <w:rPr>
          <w:rFonts w:ascii="Museo Sans 100" w:hAnsi="Museo Sans 100"/>
          <w:sz w:val="24"/>
          <w:szCs w:val="24"/>
        </w:rPr>
        <w:t>---</w:t>
      </w:r>
      <w:r w:rsidR="00976962" w:rsidRPr="00A93BAC">
        <w:rPr>
          <w:rFonts w:ascii="Museo Sans 100" w:hAnsi="Museo Sans 100"/>
          <w:sz w:val="24"/>
          <w:szCs w:val="24"/>
        </w:rPr>
        <w:t xml:space="preserve"> </w:t>
      </w:r>
      <w:r w:rsidR="00976962" w:rsidRPr="00A93BAC">
        <w:rPr>
          <w:rFonts w:ascii="Museo Sans 100" w:hAnsi="Museo Sans 100"/>
          <w:b/>
          <w:sz w:val="24"/>
          <w:szCs w:val="24"/>
        </w:rPr>
        <w:t>KENIA ELIZABETH REYES POCASANGRE;</w:t>
      </w:r>
      <w:r w:rsidR="00976962" w:rsidRPr="00A93BAC">
        <w:rPr>
          <w:rFonts w:ascii="Museo Sans 100" w:hAnsi="Museo Sans 100"/>
          <w:sz w:val="24"/>
          <w:szCs w:val="24"/>
        </w:rPr>
        <w:t xml:space="preserve"> </w:t>
      </w:r>
      <w:r w:rsidR="00976962" w:rsidRPr="00A93BAC">
        <w:rPr>
          <w:rFonts w:ascii="Museo Sans 100" w:hAnsi="Museo Sans 100"/>
          <w:b/>
          <w:sz w:val="24"/>
          <w:szCs w:val="24"/>
        </w:rPr>
        <w:t xml:space="preserve">14) VICTOR DANIEL LOPEZ VELASQUEZ, </w:t>
      </w:r>
      <w:r w:rsidR="00976962" w:rsidRPr="00A93BAC">
        <w:rPr>
          <w:rFonts w:ascii="Museo Sans 100" w:hAnsi="Museo Sans 100"/>
          <w:sz w:val="24"/>
          <w:szCs w:val="24"/>
        </w:rPr>
        <w:t xml:space="preserve">y </w:t>
      </w:r>
      <w:r w:rsidR="00386903">
        <w:rPr>
          <w:rFonts w:ascii="Museo Sans 100" w:hAnsi="Museo Sans 100"/>
          <w:sz w:val="24"/>
          <w:szCs w:val="24"/>
        </w:rPr>
        <w:t>---</w:t>
      </w:r>
      <w:r w:rsidR="00976962" w:rsidRPr="00A93BAC">
        <w:rPr>
          <w:rFonts w:ascii="Museo Sans 100" w:hAnsi="Museo Sans 100"/>
          <w:sz w:val="24"/>
          <w:szCs w:val="24"/>
        </w:rPr>
        <w:t xml:space="preserve"> </w:t>
      </w:r>
      <w:r w:rsidR="00976962" w:rsidRPr="00A93BAC">
        <w:rPr>
          <w:rFonts w:ascii="Museo Sans 100" w:hAnsi="Museo Sans 100"/>
          <w:b/>
          <w:sz w:val="24"/>
          <w:szCs w:val="24"/>
        </w:rPr>
        <w:t>ROXANA YANETH CRUZ RODRIGUEZ;</w:t>
      </w:r>
      <w:r w:rsidR="00976962" w:rsidRPr="00A93BAC">
        <w:rPr>
          <w:rFonts w:ascii="Museo Sans 100" w:hAnsi="Museo Sans 100"/>
          <w:sz w:val="24"/>
          <w:szCs w:val="24"/>
        </w:rPr>
        <w:t xml:space="preserve"> y </w:t>
      </w:r>
      <w:r w:rsidR="00976962" w:rsidRPr="00A93BAC">
        <w:rPr>
          <w:rFonts w:ascii="Museo Sans 100" w:hAnsi="Museo Sans 100"/>
          <w:b/>
          <w:sz w:val="24"/>
          <w:szCs w:val="24"/>
        </w:rPr>
        <w:t xml:space="preserve">15) WALTER ALFREDO CAÑAS PEREZ, </w:t>
      </w:r>
      <w:r w:rsidR="00976962" w:rsidRPr="00A93BAC">
        <w:rPr>
          <w:rFonts w:ascii="Museo Sans 100" w:hAnsi="Museo Sans 100"/>
          <w:sz w:val="24"/>
          <w:szCs w:val="24"/>
        </w:rPr>
        <w:t xml:space="preserve">y </w:t>
      </w:r>
      <w:r w:rsidR="00386903">
        <w:rPr>
          <w:rFonts w:ascii="Museo Sans 100" w:hAnsi="Museo Sans 100"/>
          <w:sz w:val="24"/>
          <w:szCs w:val="24"/>
        </w:rPr>
        <w:t>---</w:t>
      </w:r>
      <w:r w:rsidR="00976962" w:rsidRPr="00A93BAC">
        <w:rPr>
          <w:rFonts w:ascii="Museo Sans 100" w:hAnsi="Museo Sans 100"/>
          <w:sz w:val="24"/>
          <w:szCs w:val="24"/>
        </w:rPr>
        <w:t xml:space="preserve"> </w:t>
      </w:r>
      <w:r w:rsidR="00976962" w:rsidRPr="00A93BAC">
        <w:rPr>
          <w:rFonts w:ascii="Museo Sans 100" w:hAnsi="Museo Sans 100"/>
          <w:b/>
          <w:sz w:val="24"/>
          <w:szCs w:val="24"/>
        </w:rPr>
        <w:t>MARIA IDALIA JANDRES DE CAÑAS,</w:t>
      </w:r>
      <w:r w:rsidR="00976962" w:rsidRPr="00A93BAC">
        <w:rPr>
          <w:rFonts w:ascii="Museo Sans 100" w:hAnsi="Museo Sans 100"/>
          <w:sz w:val="24"/>
          <w:szCs w:val="24"/>
        </w:rPr>
        <w:t xml:space="preserve"> de </w:t>
      </w:r>
      <w:r w:rsidR="00A93BAC" w:rsidRPr="00A93BAC">
        <w:rPr>
          <w:rFonts w:ascii="Museo Sans 100" w:hAnsi="Museo Sans 100"/>
          <w:sz w:val="24"/>
          <w:szCs w:val="24"/>
        </w:rPr>
        <w:t xml:space="preserve">las </w:t>
      </w:r>
      <w:r w:rsidR="00976962" w:rsidRPr="00A93BAC">
        <w:rPr>
          <w:rFonts w:ascii="Museo Sans 100" w:hAnsi="Museo Sans 100"/>
          <w:sz w:val="24"/>
          <w:szCs w:val="24"/>
        </w:rPr>
        <w:t xml:space="preserve">generales antes expresadas, situados </w:t>
      </w:r>
      <w:r w:rsidR="00976962" w:rsidRPr="00A93BAC">
        <w:rPr>
          <w:rFonts w:ascii="Museo Sans 100" w:eastAsia="Times New Roman" w:hAnsi="Museo Sans 100"/>
          <w:sz w:val="24"/>
          <w:szCs w:val="24"/>
          <w:lang w:eastAsia="es-ES"/>
        </w:rPr>
        <w:t xml:space="preserve">en el </w:t>
      </w:r>
      <w:r w:rsidR="00976962" w:rsidRPr="00A93BAC">
        <w:rPr>
          <w:rFonts w:ascii="Museo Sans 100" w:hAnsi="Museo Sans 100"/>
          <w:sz w:val="24"/>
          <w:szCs w:val="24"/>
        </w:rPr>
        <w:t xml:space="preserve">Proyecto de Asentamiento Comunitario, denominado como: </w:t>
      </w:r>
      <w:r w:rsidR="00976962" w:rsidRPr="00A93BAC">
        <w:rPr>
          <w:rFonts w:ascii="Museo Sans 100" w:hAnsi="Museo Sans 100"/>
          <w:b/>
          <w:sz w:val="24"/>
          <w:szCs w:val="24"/>
        </w:rPr>
        <w:t xml:space="preserve">SECTOR EL CASCO PORCION 1, </w:t>
      </w:r>
      <w:r w:rsidR="00976962" w:rsidRPr="00A93BAC">
        <w:rPr>
          <w:rFonts w:ascii="Museo Sans 100" w:hAnsi="Museo Sans 100"/>
          <w:sz w:val="24"/>
          <w:szCs w:val="24"/>
        </w:rPr>
        <w:t>de</w:t>
      </w:r>
      <w:r w:rsidR="00976962" w:rsidRPr="00A93BAC">
        <w:rPr>
          <w:rFonts w:ascii="Museo Sans 100" w:hAnsi="Museo Sans 100"/>
          <w:b/>
          <w:sz w:val="24"/>
          <w:szCs w:val="24"/>
        </w:rPr>
        <w:t xml:space="preserve"> </w:t>
      </w:r>
      <w:r w:rsidR="00976962" w:rsidRPr="00A93BAC">
        <w:rPr>
          <w:rFonts w:ascii="Museo Sans 100" w:eastAsia="Times New Roman" w:hAnsi="Museo Sans 100"/>
          <w:sz w:val="24"/>
          <w:szCs w:val="24"/>
          <w:lang w:eastAsia="es-ES"/>
        </w:rPr>
        <w:t xml:space="preserve">la </w:t>
      </w:r>
      <w:r w:rsidR="00976962" w:rsidRPr="00A93BAC">
        <w:rPr>
          <w:rFonts w:ascii="Museo Sans 100" w:hAnsi="Museo Sans 100" w:cs="Arial"/>
          <w:b/>
          <w:sz w:val="24"/>
          <w:szCs w:val="24"/>
        </w:rPr>
        <w:t xml:space="preserve">HACIENDA SANTA CLARA, </w:t>
      </w:r>
      <w:r w:rsidR="00A93BAC" w:rsidRPr="00A93BAC">
        <w:rPr>
          <w:rFonts w:ascii="Museo Sans 100" w:hAnsi="Museo Sans 100" w:cs="Arial"/>
          <w:sz w:val="24"/>
          <w:szCs w:val="24"/>
        </w:rPr>
        <w:t>ubicada</w:t>
      </w:r>
      <w:r w:rsidR="00976962" w:rsidRPr="00A93BAC">
        <w:rPr>
          <w:rFonts w:ascii="Museo Sans 100" w:hAnsi="Museo Sans 100" w:cs="Arial"/>
          <w:sz w:val="24"/>
          <w:szCs w:val="24"/>
        </w:rPr>
        <w:t xml:space="preserve"> en jurisdicción San Luis Talpa, departamento de La Paz</w:t>
      </w:r>
      <w:r w:rsidRPr="00A93BAC">
        <w:rPr>
          <w:rFonts w:ascii="Museo Sans 100" w:hAnsi="Museo Sans 100"/>
          <w:sz w:val="24"/>
          <w:szCs w:val="24"/>
        </w:rPr>
        <w:t>,</w:t>
      </w:r>
      <w:r w:rsidRPr="00A93BAC">
        <w:rPr>
          <w:rFonts w:ascii="Museo Sans 100" w:hAnsi="Museo Sans 100"/>
          <w:b/>
          <w:sz w:val="24"/>
          <w:szCs w:val="24"/>
        </w:rPr>
        <w:t xml:space="preserve"> </w:t>
      </w:r>
      <w:r w:rsidRPr="00A93BAC">
        <w:rPr>
          <w:rFonts w:ascii="Museo Sans 100" w:hAnsi="Museo Sans 100"/>
          <w:sz w:val="24"/>
          <w:szCs w:val="24"/>
        </w:rPr>
        <w:t>quedando las adjudicaciones conforme al cuadro de valores y extensiones siguiente:</w:t>
      </w:r>
    </w:p>
    <w:p w:rsidR="00F144E8" w:rsidRDefault="00F144E8" w:rsidP="00705497">
      <w:pPr>
        <w:jc w:val="both"/>
        <w:rPr>
          <w:rFonts w:ascii="Museo Sans 100" w:hAnsi="Museo Sans 100"/>
          <w:sz w:val="24"/>
          <w:szCs w:val="24"/>
        </w:rPr>
      </w:pPr>
    </w:p>
    <w:tbl>
      <w:tblPr>
        <w:tblW w:w="9103" w:type="dxa"/>
        <w:jc w:val="center"/>
        <w:tblLayout w:type="fixed"/>
        <w:tblCellMar>
          <w:left w:w="25" w:type="dxa"/>
          <w:right w:w="0" w:type="dxa"/>
        </w:tblCellMar>
        <w:tblLook w:val="0000" w:firstRow="0" w:lastRow="0" w:firstColumn="0" w:lastColumn="0" w:noHBand="0" w:noVBand="0"/>
      </w:tblPr>
      <w:tblGrid>
        <w:gridCol w:w="2574"/>
        <w:gridCol w:w="980"/>
        <w:gridCol w:w="2492"/>
        <w:gridCol w:w="571"/>
        <w:gridCol w:w="571"/>
        <w:gridCol w:w="611"/>
        <w:gridCol w:w="652"/>
        <w:gridCol w:w="652"/>
      </w:tblGrid>
      <w:tr w:rsidR="00352A99" w:rsidTr="00A93BAC">
        <w:trPr>
          <w:trHeight w:val="349"/>
          <w:jc w:val="center"/>
        </w:trPr>
        <w:tc>
          <w:tcPr>
            <w:tcW w:w="2574" w:type="dxa"/>
            <w:vMerge w:val="restart"/>
            <w:tcBorders>
              <w:top w:val="single" w:sz="2" w:space="0" w:color="auto"/>
              <w:left w:val="single" w:sz="2" w:space="0" w:color="auto"/>
              <w:bottom w:val="single" w:sz="2" w:space="0" w:color="auto"/>
              <w:right w:val="single" w:sz="2" w:space="0" w:color="auto"/>
            </w:tcBorders>
            <w:shd w:val="clear" w:color="auto" w:fill="DCDCDC"/>
          </w:tcPr>
          <w:p w:rsidR="00352A99" w:rsidRDefault="00352A99" w:rsidP="00190946">
            <w:pPr>
              <w:widowControl w:val="0"/>
              <w:autoSpaceDE w:val="0"/>
              <w:autoSpaceDN w:val="0"/>
              <w:adjustRightInd w:val="0"/>
              <w:rPr>
                <w:rFonts w:ascii="Times New Roman" w:hAnsi="Times New Roman"/>
                <w:b/>
                <w:bCs/>
                <w:sz w:val="14"/>
                <w:szCs w:val="14"/>
              </w:rPr>
            </w:pPr>
          </w:p>
          <w:p w:rsidR="00352A99" w:rsidRDefault="00352A99" w:rsidP="0019094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72" w:type="dxa"/>
            <w:gridSpan w:val="2"/>
            <w:tcBorders>
              <w:top w:val="single" w:sz="2" w:space="0" w:color="auto"/>
              <w:left w:val="single" w:sz="2" w:space="0" w:color="auto"/>
              <w:bottom w:val="single" w:sz="2" w:space="0" w:color="auto"/>
              <w:right w:val="single" w:sz="2" w:space="0" w:color="auto"/>
            </w:tcBorders>
            <w:shd w:val="clear" w:color="auto" w:fill="DCDCDC"/>
          </w:tcPr>
          <w:p w:rsidR="00352A99" w:rsidRDefault="00352A99"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4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52A99" w:rsidRDefault="00352A99" w:rsidP="00190946">
            <w:pPr>
              <w:widowControl w:val="0"/>
              <w:autoSpaceDE w:val="0"/>
              <w:autoSpaceDN w:val="0"/>
              <w:adjustRightInd w:val="0"/>
              <w:rPr>
                <w:rFonts w:ascii="Times New Roman"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352A99" w:rsidRDefault="00352A99"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352A99" w:rsidRDefault="00352A99"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352A99" w:rsidRDefault="00352A99"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A93BAC" w:rsidTr="00A93BAC">
        <w:trPr>
          <w:trHeight w:val="148"/>
          <w:jc w:val="center"/>
        </w:trPr>
        <w:tc>
          <w:tcPr>
            <w:tcW w:w="2574" w:type="dxa"/>
            <w:tcBorders>
              <w:top w:val="single" w:sz="2" w:space="0" w:color="auto"/>
              <w:left w:val="single" w:sz="2" w:space="0" w:color="auto"/>
              <w:bottom w:val="single" w:sz="2" w:space="0" w:color="auto"/>
              <w:right w:val="single" w:sz="2" w:space="0" w:color="auto"/>
            </w:tcBorders>
            <w:shd w:val="clear" w:color="auto" w:fill="DCDCDC"/>
          </w:tcPr>
          <w:p w:rsidR="00352A99" w:rsidRDefault="00352A99" w:rsidP="0019094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80" w:type="dxa"/>
            <w:tcBorders>
              <w:top w:val="single" w:sz="2" w:space="0" w:color="auto"/>
              <w:left w:val="single" w:sz="2" w:space="0" w:color="auto"/>
              <w:bottom w:val="single" w:sz="2" w:space="0" w:color="auto"/>
              <w:right w:val="single" w:sz="2" w:space="0" w:color="auto"/>
            </w:tcBorders>
            <w:shd w:val="clear" w:color="auto" w:fill="DCDCDC"/>
          </w:tcPr>
          <w:p w:rsidR="00352A99" w:rsidRDefault="00352A99" w:rsidP="0019094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92" w:type="dxa"/>
            <w:tcBorders>
              <w:top w:val="single" w:sz="2" w:space="0" w:color="auto"/>
              <w:left w:val="single" w:sz="2" w:space="0" w:color="auto"/>
              <w:bottom w:val="single" w:sz="2" w:space="0" w:color="auto"/>
              <w:right w:val="single" w:sz="2" w:space="0" w:color="auto"/>
            </w:tcBorders>
            <w:shd w:val="clear" w:color="auto" w:fill="DCDCDC"/>
          </w:tcPr>
          <w:p w:rsidR="00352A99" w:rsidRDefault="00352A99" w:rsidP="0019094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352A99" w:rsidRDefault="00352A99" w:rsidP="0019094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352A99" w:rsidRDefault="00352A99" w:rsidP="0019094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352A99" w:rsidRDefault="00352A99" w:rsidP="00190946">
            <w:pPr>
              <w:widowControl w:val="0"/>
              <w:autoSpaceDE w:val="0"/>
              <w:autoSpaceDN w:val="0"/>
              <w:adjustRightInd w:val="0"/>
              <w:rPr>
                <w:rFonts w:ascii="Times New Roman"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352A99" w:rsidRDefault="00352A99" w:rsidP="00190946">
            <w:pPr>
              <w:widowControl w:val="0"/>
              <w:autoSpaceDE w:val="0"/>
              <w:autoSpaceDN w:val="0"/>
              <w:adjustRightInd w:val="0"/>
              <w:rPr>
                <w:rFonts w:ascii="Times New Roman"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352A99" w:rsidRDefault="00352A99" w:rsidP="00190946">
            <w:pPr>
              <w:widowControl w:val="0"/>
              <w:autoSpaceDE w:val="0"/>
              <w:autoSpaceDN w:val="0"/>
              <w:adjustRightInd w:val="0"/>
              <w:rPr>
                <w:rFonts w:ascii="Times New Roman" w:hAnsi="Times New Roman"/>
                <w:b/>
                <w:bCs/>
                <w:sz w:val="14"/>
                <w:szCs w:val="14"/>
              </w:rPr>
            </w:pPr>
          </w:p>
        </w:tc>
      </w:tr>
    </w:tbl>
    <w:p w:rsidR="00352A99" w:rsidRDefault="00352A99" w:rsidP="00352A99">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352A99" w:rsidTr="00A93BAC">
        <w:tc>
          <w:tcPr>
            <w:tcW w:w="2600"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01 </w:t>
            </w:r>
          </w:p>
        </w:tc>
      </w:tr>
    </w:tbl>
    <w:p w:rsidR="00352A99" w:rsidRDefault="00352A99" w:rsidP="00352A9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w:t>
      </w:r>
      <w:r w:rsidR="00876064">
        <w:rPr>
          <w:rFonts w:ascii="Times New Roman" w:hAnsi="Times New Roman"/>
          <w:b/>
          <w:bCs/>
          <w:sz w:val="14"/>
          <w:szCs w:val="14"/>
        </w:rPr>
        <w:t>Interés</w:t>
      </w:r>
      <w:r>
        <w:rPr>
          <w:rFonts w:ascii="Times New Roman" w:hAnsi="Times New Roman"/>
          <w:b/>
          <w:bCs/>
          <w:sz w:val="14"/>
          <w:szCs w:val="14"/>
        </w:rPr>
        <w:t xml:space="preserve">: 6%  </w:t>
      </w:r>
    </w:p>
    <w:tbl>
      <w:tblPr>
        <w:tblW w:w="9064" w:type="dxa"/>
        <w:jc w:val="center"/>
        <w:tblLayout w:type="fixed"/>
        <w:tblCellMar>
          <w:left w:w="25" w:type="dxa"/>
          <w:right w:w="0" w:type="dxa"/>
        </w:tblCellMar>
        <w:tblLook w:val="0000" w:firstRow="0" w:lastRow="0" w:firstColumn="0" w:lastColumn="0" w:noHBand="0" w:noVBand="0"/>
      </w:tblPr>
      <w:tblGrid>
        <w:gridCol w:w="2560"/>
        <w:gridCol w:w="975"/>
        <w:gridCol w:w="2479"/>
        <w:gridCol w:w="568"/>
        <w:gridCol w:w="568"/>
        <w:gridCol w:w="609"/>
        <w:gridCol w:w="649"/>
        <w:gridCol w:w="656"/>
      </w:tblGrid>
      <w:tr w:rsidR="00352A99" w:rsidTr="00A93BAC">
        <w:trPr>
          <w:trHeight w:val="221"/>
          <w:jc w:val="center"/>
        </w:trPr>
        <w:tc>
          <w:tcPr>
            <w:tcW w:w="2560" w:type="dxa"/>
            <w:vMerge w:val="restart"/>
            <w:tcBorders>
              <w:top w:val="single" w:sz="2" w:space="0" w:color="auto"/>
              <w:left w:val="single" w:sz="2" w:space="0" w:color="auto"/>
              <w:bottom w:val="single" w:sz="2" w:space="0" w:color="auto"/>
              <w:right w:val="single" w:sz="2" w:space="0" w:color="auto"/>
            </w:tcBorders>
          </w:tcPr>
          <w:p w:rsidR="00352A99" w:rsidRDefault="00386903" w:rsidP="003869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52A99">
              <w:rPr>
                <w:rFonts w:ascii="Times New Roman"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52A99" w:rsidRDefault="00386903"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352A99">
              <w:rPr>
                <w:rFonts w:ascii="Times New Roman" w:hAnsi="Times New Roman"/>
                <w:sz w:val="14"/>
                <w:szCs w:val="14"/>
              </w:rPr>
              <w:t xml:space="preserve">-00000 </w:t>
            </w:r>
          </w:p>
        </w:tc>
        <w:tc>
          <w:tcPr>
            <w:tcW w:w="2479"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p w:rsidR="00352A99" w:rsidRDefault="00352A99"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568"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center"/>
              <w:rPr>
                <w:rFonts w:ascii="Times New Roman" w:hAnsi="Times New Roman"/>
                <w:sz w:val="14"/>
                <w:szCs w:val="14"/>
              </w:rPr>
            </w:pPr>
          </w:p>
          <w:p w:rsidR="00352A99" w:rsidRDefault="00386903" w:rsidP="0019094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center"/>
              <w:rPr>
                <w:rFonts w:ascii="Times New Roman" w:hAnsi="Times New Roman"/>
                <w:sz w:val="14"/>
                <w:szCs w:val="14"/>
              </w:rPr>
            </w:pPr>
          </w:p>
          <w:p w:rsidR="00352A99" w:rsidRDefault="00386903" w:rsidP="0019094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1108.70 </w:t>
            </w:r>
          </w:p>
        </w:tc>
        <w:tc>
          <w:tcPr>
            <w:tcW w:w="649"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4900.45 </w:t>
            </w:r>
          </w:p>
        </w:tc>
        <w:tc>
          <w:tcPr>
            <w:tcW w:w="652"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42878.94 </w:t>
            </w:r>
          </w:p>
        </w:tc>
      </w:tr>
      <w:tr w:rsidR="00352A99" w:rsidTr="00A93BAC">
        <w:trPr>
          <w:trHeight w:val="115"/>
          <w:jc w:val="center"/>
        </w:trPr>
        <w:tc>
          <w:tcPr>
            <w:tcW w:w="2560"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2479"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1108.70 </w:t>
            </w:r>
          </w:p>
        </w:tc>
        <w:tc>
          <w:tcPr>
            <w:tcW w:w="649"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4900.45 </w:t>
            </w:r>
          </w:p>
        </w:tc>
        <w:tc>
          <w:tcPr>
            <w:tcW w:w="652"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42878.94 </w:t>
            </w:r>
          </w:p>
        </w:tc>
      </w:tr>
      <w:tr w:rsidR="00352A99" w:rsidTr="00A93BAC">
        <w:trPr>
          <w:trHeight w:val="338"/>
          <w:jc w:val="center"/>
        </w:trPr>
        <w:tc>
          <w:tcPr>
            <w:tcW w:w="2560"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352A99" w:rsidRDefault="00876064"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52A99">
              <w:rPr>
                <w:rFonts w:ascii="Times New Roman" w:hAnsi="Times New Roman"/>
                <w:b/>
                <w:bCs/>
                <w:sz w:val="14"/>
                <w:szCs w:val="14"/>
              </w:rPr>
              <w:t xml:space="preserve"> Total: 1108.70 </w:t>
            </w:r>
          </w:p>
          <w:p w:rsidR="00352A99" w:rsidRDefault="00352A99"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4900.45 </w:t>
            </w:r>
          </w:p>
          <w:p w:rsidR="00352A99" w:rsidRDefault="00352A99"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42878.94 </w:t>
            </w:r>
          </w:p>
        </w:tc>
      </w:tr>
    </w:tbl>
    <w:p w:rsidR="00F032DA" w:rsidRDefault="00F032DA" w:rsidP="00352A99">
      <w:pPr>
        <w:widowControl w:val="0"/>
        <w:autoSpaceDE w:val="0"/>
        <w:autoSpaceDN w:val="0"/>
        <w:adjustRightInd w:val="0"/>
        <w:rPr>
          <w:rFonts w:ascii="Times New Roman" w:hAnsi="Times New Roman"/>
          <w:sz w:val="14"/>
          <w:szCs w:val="14"/>
        </w:rPr>
      </w:pPr>
    </w:p>
    <w:p w:rsidR="003669A6" w:rsidRDefault="003669A6" w:rsidP="00352A99">
      <w:pPr>
        <w:widowControl w:val="0"/>
        <w:autoSpaceDE w:val="0"/>
        <w:autoSpaceDN w:val="0"/>
        <w:adjustRightInd w:val="0"/>
        <w:rPr>
          <w:rFonts w:ascii="Times New Roman" w:hAnsi="Times New Roman"/>
          <w:sz w:val="14"/>
          <w:szCs w:val="14"/>
        </w:rPr>
      </w:pPr>
    </w:p>
    <w:tbl>
      <w:tblPr>
        <w:tblW w:w="9010" w:type="dxa"/>
        <w:jc w:val="center"/>
        <w:tblLayout w:type="fixed"/>
        <w:tblCellMar>
          <w:left w:w="25" w:type="dxa"/>
          <w:right w:w="0" w:type="dxa"/>
        </w:tblCellMar>
        <w:tblLook w:val="0000" w:firstRow="0" w:lastRow="0" w:firstColumn="0" w:lastColumn="0" w:noHBand="0" w:noVBand="0"/>
      </w:tblPr>
      <w:tblGrid>
        <w:gridCol w:w="2579"/>
        <w:gridCol w:w="982"/>
        <w:gridCol w:w="2497"/>
        <w:gridCol w:w="573"/>
        <w:gridCol w:w="573"/>
        <w:gridCol w:w="613"/>
        <w:gridCol w:w="534"/>
        <w:gridCol w:w="659"/>
      </w:tblGrid>
      <w:tr w:rsidR="00352A99" w:rsidTr="00F032DA">
        <w:trPr>
          <w:trHeight w:val="225"/>
          <w:jc w:val="center"/>
        </w:trPr>
        <w:tc>
          <w:tcPr>
            <w:tcW w:w="2579" w:type="dxa"/>
            <w:vMerge w:val="restart"/>
            <w:tcBorders>
              <w:top w:val="single" w:sz="2" w:space="0" w:color="auto"/>
              <w:left w:val="single" w:sz="2" w:space="0" w:color="auto"/>
              <w:bottom w:val="single" w:sz="2" w:space="0" w:color="auto"/>
              <w:right w:val="single" w:sz="2" w:space="0" w:color="auto"/>
            </w:tcBorders>
          </w:tcPr>
          <w:p w:rsidR="00352A99" w:rsidRDefault="00386903" w:rsidP="00386903">
            <w:pPr>
              <w:widowControl w:val="0"/>
              <w:autoSpaceDE w:val="0"/>
              <w:autoSpaceDN w:val="0"/>
              <w:adjustRightInd w:val="0"/>
              <w:rPr>
                <w:rFonts w:ascii="Times New Roman" w:hAnsi="Times New Roman"/>
                <w:sz w:val="14"/>
                <w:szCs w:val="14"/>
              </w:rPr>
            </w:pPr>
            <w:r>
              <w:rPr>
                <w:rFonts w:ascii="Times New Roman" w:hAnsi="Times New Roman"/>
                <w:b/>
                <w:bCs/>
                <w:sz w:val="14"/>
                <w:szCs w:val="14"/>
              </w:rPr>
              <w:lastRenderedPageBreak/>
              <w:t>---</w:t>
            </w:r>
            <w:r w:rsidR="00352A99">
              <w:rPr>
                <w:rFonts w:ascii="Times New Roman" w:hAnsi="Times New Roman"/>
                <w:sz w:val="14"/>
                <w:szCs w:val="14"/>
              </w:rPr>
              <w:t xml:space="preserve"> </w:t>
            </w:r>
          </w:p>
        </w:tc>
        <w:tc>
          <w:tcPr>
            <w:tcW w:w="982"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52A99" w:rsidRDefault="00386903"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352A99">
              <w:rPr>
                <w:rFonts w:ascii="Times New Roman" w:hAnsi="Times New Roman"/>
                <w:sz w:val="14"/>
                <w:szCs w:val="14"/>
              </w:rPr>
              <w:t xml:space="preserve">-00000 </w:t>
            </w:r>
          </w:p>
        </w:tc>
        <w:tc>
          <w:tcPr>
            <w:tcW w:w="2497"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p w:rsidR="00352A99" w:rsidRDefault="00352A99"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573"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center"/>
              <w:rPr>
                <w:rFonts w:ascii="Times New Roman" w:hAnsi="Times New Roman"/>
                <w:sz w:val="14"/>
                <w:szCs w:val="14"/>
              </w:rPr>
            </w:pPr>
          </w:p>
          <w:p w:rsidR="00352A99" w:rsidRDefault="00386903" w:rsidP="0019094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73"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center"/>
              <w:rPr>
                <w:rFonts w:ascii="Times New Roman" w:hAnsi="Times New Roman"/>
                <w:sz w:val="14"/>
                <w:szCs w:val="14"/>
              </w:rPr>
            </w:pPr>
          </w:p>
          <w:p w:rsidR="00352A99" w:rsidRDefault="00386903" w:rsidP="0019094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13"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411.36 </w:t>
            </w:r>
          </w:p>
        </w:tc>
        <w:tc>
          <w:tcPr>
            <w:tcW w:w="534"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1583.74 </w:t>
            </w:r>
          </w:p>
        </w:tc>
        <w:tc>
          <w:tcPr>
            <w:tcW w:w="659"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13857.73 </w:t>
            </w:r>
          </w:p>
        </w:tc>
      </w:tr>
      <w:tr w:rsidR="00352A99" w:rsidTr="00F032DA">
        <w:trPr>
          <w:trHeight w:val="117"/>
          <w:jc w:val="center"/>
        </w:trPr>
        <w:tc>
          <w:tcPr>
            <w:tcW w:w="2579"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982"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2497"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613"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411.36 </w:t>
            </w:r>
          </w:p>
        </w:tc>
        <w:tc>
          <w:tcPr>
            <w:tcW w:w="534"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1583.74 </w:t>
            </w:r>
          </w:p>
        </w:tc>
        <w:tc>
          <w:tcPr>
            <w:tcW w:w="659"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13857.73 </w:t>
            </w:r>
          </w:p>
        </w:tc>
      </w:tr>
      <w:tr w:rsidR="00352A99" w:rsidTr="00A93BAC">
        <w:trPr>
          <w:trHeight w:val="344"/>
          <w:jc w:val="center"/>
        </w:trPr>
        <w:tc>
          <w:tcPr>
            <w:tcW w:w="2579"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6431" w:type="dxa"/>
            <w:gridSpan w:val="7"/>
            <w:tcBorders>
              <w:top w:val="single" w:sz="2" w:space="0" w:color="auto"/>
              <w:left w:val="single" w:sz="2" w:space="0" w:color="auto"/>
              <w:bottom w:val="single" w:sz="2" w:space="0" w:color="auto"/>
              <w:right w:val="single" w:sz="2" w:space="0" w:color="auto"/>
            </w:tcBorders>
          </w:tcPr>
          <w:p w:rsidR="00352A99" w:rsidRDefault="00876064"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52A99">
              <w:rPr>
                <w:rFonts w:ascii="Times New Roman" w:hAnsi="Times New Roman"/>
                <w:b/>
                <w:bCs/>
                <w:sz w:val="14"/>
                <w:szCs w:val="14"/>
              </w:rPr>
              <w:t xml:space="preserve"> Total: 411.36 </w:t>
            </w:r>
          </w:p>
          <w:p w:rsidR="00352A99" w:rsidRDefault="00352A99"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1583.74 </w:t>
            </w:r>
          </w:p>
          <w:p w:rsidR="00352A99" w:rsidRDefault="00352A99"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13857.73 </w:t>
            </w:r>
          </w:p>
        </w:tc>
      </w:tr>
    </w:tbl>
    <w:p w:rsidR="00352A99" w:rsidRDefault="00352A99" w:rsidP="00352A99">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5"/>
        <w:gridCol w:w="965"/>
        <w:gridCol w:w="2455"/>
        <w:gridCol w:w="562"/>
        <w:gridCol w:w="562"/>
        <w:gridCol w:w="603"/>
        <w:gridCol w:w="644"/>
        <w:gridCol w:w="649"/>
      </w:tblGrid>
      <w:tr w:rsidR="00352A99" w:rsidTr="00A93BAC">
        <w:trPr>
          <w:trHeight w:val="253"/>
          <w:jc w:val="center"/>
        </w:trPr>
        <w:tc>
          <w:tcPr>
            <w:tcW w:w="2535" w:type="dxa"/>
            <w:vMerge w:val="restart"/>
            <w:tcBorders>
              <w:top w:val="single" w:sz="2" w:space="0" w:color="auto"/>
              <w:left w:val="single" w:sz="2" w:space="0" w:color="auto"/>
              <w:bottom w:val="single" w:sz="2" w:space="0" w:color="auto"/>
              <w:right w:val="single" w:sz="2" w:space="0" w:color="auto"/>
            </w:tcBorders>
          </w:tcPr>
          <w:p w:rsidR="00352A99" w:rsidRDefault="00386903"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52A99">
              <w:rPr>
                <w:rFonts w:ascii="Times New Roman"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52A99" w:rsidRDefault="00386903"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352A99">
              <w:rPr>
                <w:rFonts w:ascii="Times New Roman" w:hAnsi="Times New Roman"/>
                <w:sz w:val="14"/>
                <w:szCs w:val="14"/>
              </w:rPr>
              <w:t xml:space="preserve">-00000 </w:t>
            </w:r>
          </w:p>
        </w:tc>
        <w:tc>
          <w:tcPr>
            <w:tcW w:w="2455"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p w:rsidR="00352A99" w:rsidRDefault="00352A99"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562"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center"/>
              <w:rPr>
                <w:rFonts w:ascii="Times New Roman" w:hAnsi="Times New Roman"/>
                <w:sz w:val="14"/>
                <w:szCs w:val="14"/>
              </w:rPr>
            </w:pPr>
          </w:p>
          <w:p w:rsidR="00352A99" w:rsidRDefault="00386903" w:rsidP="0019094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center"/>
              <w:rPr>
                <w:rFonts w:ascii="Times New Roman" w:hAnsi="Times New Roman"/>
                <w:sz w:val="14"/>
                <w:szCs w:val="14"/>
              </w:rPr>
            </w:pPr>
          </w:p>
          <w:p w:rsidR="00352A99" w:rsidRDefault="00386903" w:rsidP="0019094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387.84 </w:t>
            </w:r>
          </w:p>
        </w:tc>
        <w:tc>
          <w:tcPr>
            <w:tcW w:w="644"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1493.18 </w:t>
            </w:r>
          </w:p>
        </w:tc>
        <w:tc>
          <w:tcPr>
            <w:tcW w:w="647"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13065.33 </w:t>
            </w:r>
          </w:p>
        </w:tc>
      </w:tr>
      <w:tr w:rsidR="00352A99" w:rsidTr="00A93BAC">
        <w:trPr>
          <w:trHeight w:val="131"/>
          <w:jc w:val="center"/>
        </w:trPr>
        <w:tc>
          <w:tcPr>
            <w:tcW w:w="2535"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2455"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387.84 </w:t>
            </w:r>
          </w:p>
        </w:tc>
        <w:tc>
          <w:tcPr>
            <w:tcW w:w="644"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1493.18 </w:t>
            </w:r>
          </w:p>
        </w:tc>
        <w:tc>
          <w:tcPr>
            <w:tcW w:w="647"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13065.33 </w:t>
            </w:r>
          </w:p>
        </w:tc>
      </w:tr>
      <w:tr w:rsidR="00352A99" w:rsidTr="00A93BAC">
        <w:trPr>
          <w:trHeight w:val="386"/>
          <w:jc w:val="center"/>
        </w:trPr>
        <w:tc>
          <w:tcPr>
            <w:tcW w:w="2535"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6440" w:type="dxa"/>
            <w:gridSpan w:val="7"/>
            <w:tcBorders>
              <w:top w:val="single" w:sz="2" w:space="0" w:color="auto"/>
              <w:left w:val="single" w:sz="2" w:space="0" w:color="auto"/>
              <w:bottom w:val="single" w:sz="2" w:space="0" w:color="auto"/>
              <w:right w:val="single" w:sz="2" w:space="0" w:color="auto"/>
            </w:tcBorders>
          </w:tcPr>
          <w:p w:rsidR="00352A99" w:rsidRDefault="00876064"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52A99">
              <w:rPr>
                <w:rFonts w:ascii="Times New Roman" w:hAnsi="Times New Roman"/>
                <w:b/>
                <w:bCs/>
                <w:sz w:val="14"/>
                <w:szCs w:val="14"/>
              </w:rPr>
              <w:t xml:space="preserve"> Total: 387.84 </w:t>
            </w:r>
          </w:p>
          <w:p w:rsidR="00352A99" w:rsidRDefault="00352A99"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1493.18 </w:t>
            </w:r>
          </w:p>
          <w:p w:rsidR="00352A99" w:rsidRDefault="00352A99"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13065.33 </w:t>
            </w:r>
          </w:p>
        </w:tc>
      </w:tr>
    </w:tbl>
    <w:p w:rsidR="00352A99" w:rsidRDefault="00352A99" w:rsidP="00352A99">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4"/>
        <w:gridCol w:w="2453"/>
        <w:gridCol w:w="561"/>
        <w:gridCol w:w="561"/>
        <w:gridCol w:w="600"/>
        <w:gridCol w:w="641"/>
        <w:gridCol w:w="657"/>
      </w:tblGrid>
      <w:tr w:rsidR="001E0CB8" w:rsidTr="001E0CB8">
        <w:trPr>
          <w:trHeight w:val="296"/>
          <w:jc w:val="center"/>
        </w:trPr>
        <w:tc>
          <w:tcPr>
            <w:tcW w:w="2534" w:type="dxa"/>
            <w:vMerge w:val="restart"/>
            <w:tcBorders>
              <w:top w:val="single" w:sz="2" w:space="0" w:color="auto"/>
              <w:left w:val="single" w:sz="2" w:space="0" w:color="auto"/>
              <w:bottom w:val="single" w:sz="2" w:space="0" w:color="auto"/>
              <w:right w:val="single" w:sz="2" w:space="0" w:color="auto"/>
            </w:tcBorders>
          </w:tcPr>
          <w:p w:rsidR="00352A99" w:rsidRDefault="00386903"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52A99">
              <w:rPr>
                <w:rFonts w:ascii="Times New Roman"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52A99" w:rsidRDefault="00386903"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352A99">
              <w:rPr>
                <w:rFonts w:ascii="Times New Roman" w:hAnsi="Times New Roman"/>
                <w:sz w:val="14"/>
                <w:szCs w:val="14"/>
              </w:rPr>
              <w:t xml:space="preserve">-00000 </w:t>
            </w:r>
          </w:p>
        </w:tc>
        <w:tc>
          <w:tcPr>
            <w:tcW w:w="2453"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p w:rsidR="00352A99" w:rsidRDefault="00352A99"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561"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center"/>
              <w:rPr>
                <w:rFonts w:ascii="Times New Roman" w:hAnsi="Times New Roman"/>
                <w:sz w:val="14"/>
                <w:szCs w:val="14"/>
              </w:rPr>
            </w:pPr>
          </w:p>
          <w:p w:rsidR="00352A99" w:rsidRDefault="00386903" w:rsidP="0019094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1"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center"/>
              <w:rPr>
                <w:rFonts w:ascii="Times New Roman" w:hAnsi="Times New Roman"/>
                <w:sz w:val="14"/>
                <w:szCs w:val="14"/>
              </w:rPr>
            </w:pPr>
          </w:p>
          <w:p w:rsidR="00352A99" w:rsidRDefault="00386903" w:rsidP="0019094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0"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418.95 </w:t>
            </w:r>
          </w:p>
        </w:tc>
        <w:tc>
          <w:tcPr>
            <w:tcW w:w="641"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1612.96 </w:t>
            </w:r>
          </w:p>
        </w:tc>
        <w:tc>
          <w:tcPr>
            <w:tcW w:w="655"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14113.40 </w:t>
            </w:r>
          </w:p>
        </w:tc>
      </w:tr>
      <w:tr w:rsidR="001E0CB8" w:rsidTr="001E0CB8">
        <w:trPr>
          <w:trHeight w:val="154"/>
          <w:jc w:val="center"/>
        </w:trPr>
        <w:tc>
          <w:tcPr>
            <w:tcW w:w="2534"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2453"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600"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418.95 </w:t>
            </w:r>
          </w:p>
        </w:tc>
        <w:tc>
          <w:tcPr>
            <w:tcW w:w="641"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1612.96 </w:t>
            </w:r>
          </w:p>
        </w:tc>
        <w:tc>
          <w:tcPr>
            <w:tcW w:w="655"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14113.40 </w:t>
            </w:r>
          </w:p>
        </w:tc>
      </w:tr>
      <w:tr w:rsidR="00352A99" w:rsidTr="001E0CB8">
        <w:trPr>
          <w:trHeight w:val="452"/>
          <w:jc w:val="center"/>
        </w:trPr>
        <w:tc>
          <w:tcPr>
            <w:tcW w:w="2534"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6437" w:type="dxa"/>
            <w:gridSpan w:val="7"/>
            <w:tcBorders>
              <w:top w:val="single" w:sz="2" w:space="0" w:color="auto"/>
              <w:left w:val="single" w:sz="2" w:space="0" w:color="auto"/>
              <w:bottom w:val="single" w:sz="2" w:space="0" w:color="auto"/>
              <w:right w:val="single" w:sz="2" w:space="0" w:color="auto"/>
            </w:tcBorders>
          </w:tcPr>
          <w:p w:rsidR="00352A99" w:rsidRDefault="00876064"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52A99">
              <w:rPr>
                <w:rFonts w:ascii="Times New Roman" w:hAnsi="Times New Roman"/>
                <w:b/>
                <w:bCs/>
                <w:sz w:val="14"/>
                <w:szCs w:val="14"/>
              </w:rPr>
              <w:t xml:space="preserve"> Total: 418.95 </w:t>
            </w:r>
          </w:p>
          <w:p w:rsidR="00352A99" w:rsidRDefault="00352A99"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1612.96 </w:t>
            </w:r>
          </w:p>
          <w:p w:rsidR="00352A99" w:rsidRDefault="00352A99"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14113.40 </w:t>
            </w:r>
          </w:p>
        </w:tc>
      </w:tr>
    </w:tbl>
    <w:p w:rsidR="00352A99" w:rsidRDefault="00352A99" w:rsidP="00352A99">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4"/>
        <w:gridCol w:w="968"/>
        <w:gridCol w:w="2463"/>
        <w:gridCol w:w="565"/>
        <w:gridCol w:w="565"/>
        <w:gridCol w:w="604"/>
        <w:gridCol w:w="645"/>
        <w:gridCol w:w="652"/>
      </w:tblGrid>
      <w:tr w:rsidR="00352A99" w:rsidTr="00F032DA">
        <w:trPr>
          <w:trHeight w:val="257"/>
          <w:jc w:val="center"/>
        </w:trPr>
        <w:tc>
          <w:tcPr>
            <w:tcW w:w="2544" w:type="dxa"/>
            <w:vMerge w:val="restart"/>
            <w:tcBorders>
              <w:top w:val="single" w:sz="2" w:space="0" w:color="auto"/>
              <w:left w:val="single" w:sz="2" w:space="0" w:color="auto"/>
              <w:bottom w:val="single" w:sz="2" w:space="0" w:color="auto"/>
              <w:right w:val="single" w:sz="2" w:space="0" w:color="auto"/>
            </w:tcBorders>
          </w:tcPr>
          <w:p w:rsidR="00352A99" w:rsidRDefault="00386903"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52A99">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52A99" w:rsidRDefault="00386903"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352A99">
              <w:rPr>
                <w:rFonts w:ascii="Times New Roman" w:hAnsi="Times New Roman"/>
                <w:sz w:val="14"/>
                <w:szCs w:val="14"/>
              </w:rPr>
              <w:t xml:space="preserve">00000 </w:t>
            </w:r>
          </w:p>
        </w:tc>
        <w:tc>
          <w:tcPr>
            <w:tcW w:w="2463"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p w:rsidR="00352A99" w:rsidRDefault="00352A99"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565"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center"/>
              <w:rPr>
                <w:rFonts w:ascii="Times New Roman" w:hAnsi="Times New Roman"/>
                <w:sz w:val="14"/>
                <w:szCs w:val="14"/>
              </w:rPr>
            </w:pPr>
          </w:p>
          <w:p w:rsidR="00352A99" w:rsidRDefault="00386903" w:rsidP="0019094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center"/>
              <w:rPr>
                <w:rFonts w:ascii="Times New Roman" w:hAnsi="Times New Roman"/>
                <w:sz w:val="14"/>
                <w:szCs w:val="14"/>
              </w:rPr>
            </w:pPr>
          </w:p>
          <w:p w:rsidR="00352A99" w:rsidRDefault="00386903" w:rsidP="0019094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985.02 </w:t>
            </w:r>
          </w:p>
        </w:tc>
        <w:tc>
          <w:tcPr>
            <w:tcW w:w="645"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3654.42 </w:t>
            </w:r>
          </w:p>
        </w:tc>
        <w:tc>
          <w:tcPr>
            <w:tcW w:w="648"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31976.18 </w:t>
            </w:r>
          </w:p>
        </w:tc>
      </w:tr>
      <w:tr w:rsidR="00352A99" w:rsidTr="00F032DA">
        <w:trPr>
          <w:trHeight w:val="134"/>
          <w:jc w:val="center"/>
        </w:trPr>
        <w:tc>
          <w:tcPr>
            <w:tcW w:w="2544"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2463"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985.02 </w:t>
            </w:r>
          </w:p>
        </w:tc>
        <w:tc>
          <w:tcPr>
            <w:tcW w:w="645"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3654.42 </w:t>
            </w:r>
          </w:p>
        </w:tc>
        <w:tc>
          <w:tcPr>
            <w:tcW w:w="648"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31976.18 </w:t>
            </w:r>
          </w:p>
        </w:tc>
      </w:tr>
      <w:tr w:rsidR="00352A99" w:rsidTr="00F032DA">
        <w:trPr>
          <w:trHeight w:val="392"/>
          <w:jc w:val="center"/>
        </w:trPr>
        <w:tc>
          <w:tcPr>
            <w:tcW w:w="2544"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6462" w:type="dxa"/>
            <w:gridSpan w:val="7"/>
            <w:tcBorders>
              <w:top w:val="single" w:sz="2" w:space="0" w:color="auto"/>
              <w:left w:val="single" w:sz="2" w:space="0" w:color="auto"/>
              <w:bottom w:val="single" w:sz="2" w:space="0" w:color="auto"/>
              <w:right w:val="single" w:sz="2" w:space="0" w:color="auto"/>
            </w:tcBorders>
          </w:tcPr>
          <w:p w:rsidR="00352A99" w:rsidRDefault="00876064"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52A99">
              <w:rPr>
                <w:rFonts w:ascii="Times New Roman" w:hAnsi="Times New Roman"/>
                <w:b/>
                <w:bCs/>
                <w:sz w:val="14"/>
                <w:szCs w:val="14"/>
              </w:rPr>
              <w:t xml:space="preserve"> Total: 985.02 </w:t>
            </w:r>
          </w:p>
          <w:p w:rsidR="00352A99" w:rsidRDefault="00352A99"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3654.42 </w:t>
            </w:r>
          </w:p>
          <w:p w:rsidR="00352A99" w:rsidRDefault="00352A99"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31976.18 </w:t>
            </w:r>
          </w:p>
        </w:tc>
      </w:tr>
    </w:tbl>
    <w:p w:rsidR="00352A99" w:rsidRDefault="00352A99" w:rsidP="00352A99">
      <w:pPr>
        <w:widowControl w:val="0"/>
        <w:autoSpaceDE w:val="0"/>
        <w:autoSpaceDN w:val="0"/>
        <w:adjustRightInd w:val="0"/>
        <w:rPr>
          <w:rFonts w:ascii="Times New Roman" w:hAnsi="Times New Roman"/>
          <w:sz w:val="14"/>
          <w:szCs w:val="14"/>
        </w:rPr>
      </w:pPr>
    </w:p>
    <w:tbl>
      <w:tblPr>
        <w:tblW w:w="8988" w:type="dxa"/>
        <w:jc w:val="center"/>
        <w:tblLayout w:type="fixed"/>
        <w:tblCellMar>
          <w:left w:w="25" w:type="dxa"/>
          <w:right w:w="0" w:type="dxa"/>
        </w:tblCellMar>
        <w:tblLook w:val="0000" w:firstRow="0" w:lastRow="0" w:firstColumn="0" w:lastColumn="0" w:noHBand="0" w:noVBand="0"/>
      </w:tblPr>
      <w:tblGrid>
        <w:gridCol w:w="2539"/>
        <w:gridCol w:w="967"/>
        <w:gridCol w:w="2457"/>
        <w:gridCol w:w="563"/>
        <w:gridCol w:w="563"/>
        <w:gridCol w:w="602"/>
        <w:gridCol w:w="643"/>
        <w:gridCol w:w="654"/>
      </w:tblGrid>
      <w:tr w:rsidR="00352A99" w:rsidTr="00F032DA">
        <w:trPr>
          <w:trHeight w:val="283"/>
          <w:jc w:val="center"/>
        </w:trPr>
        <w:tc>
          <w:tcPr>
            <w:tcW w:w="2539" w:type="dxa"/>
            <w:vMerge w:val="restart"/>
            <w:tcBorders>
              <w:top w:val="single" w:sz="2" w:space="0" w:color="auto"/>
              <w:left w:val="single" w:sz="2" w:space="0" w:color="auto"/>
              <w:bottom w:val="single" w:sz="2" w:space="0" w:color="auto"/>
              <w:right w:val="single" w:sz="2" w:space="0" w:color="auto"/>
            </w:tcBorders>
          </w:tcPr>
          <w:p w:rsidR="00352A99" w:rsidRDefault="00386903"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52A99">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52A99" w:rsidRDefault="00386903"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352A99">
              <w:rPr>
                <w:rFonts w:ascii="Times New Roman" w:hAnsi="Times New Roman"/>
                <w:sz w:val="14"/>
                <w:szCs w:val="14"/>
              </w:rPr>
              <w:t xml:space="preserve">-00000 </w:t>
            </w:r>
          </w:p>
        </w:tc>
        <w:tc>
          <w:tcPr>
            <w:tcW w:w="2457"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p w:rsidR="00352A99" w:rsidRDefault="00352A99"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563"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center"/>
              <w:rPr>
                <w:rFonts w:ascii="Times New Roman" w:hAnsi="Times New Roman"/>
                <w:sz w:val="14"/>
                <w:szCs w:val="14"/>
              </w:rPr>
            </w:pPr>
          </w:p>
          <w:p w:rsidR="00352A99" w:rsidRDefault="00386903" w:rsidP="0019094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center"/>
              <w:rPr>
                <w:rFonts w:ascii="Times New Roman" w:hAnsi="Times New Roman"/>
                <w:sz w:val="14"/>
                <w:szCs w:val="14"/>
              </w:rPr>
            </w:pPr>
          </w:p>
          <w:p w:rsidR="00352A99" w:rsidRDefault="00386903" w:rsidP="0019094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2"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430.27 </w:t>
            </w:r>
          </w:p>
        </w:tc>
        <w:tc>
          <w:tcPr>
            <w:tcW w:w="643"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1656.54 </w:t>
            </w:r>
          </w:p>
        </w:tc>
        <w:tc>
          <w:tcPr>
            <w:tcW w:w="651"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14494.73 </w:t>
            </w:r>
          </w:p>
        </w:tc>
      </w:tr>
      <w:tr w:rsidR="00352A99" w:rsidTr="00F032DA">
        <w:trPr>
          <w:trHeight w:val="148"/>
          <w:jc w:val="center"/>
        </w:trPr>
        <w:tc>
          <w:tcPr>
            <w:tcW w:w="2539"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2457"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430.27 </w:t>
            </w:r>
          </w:p>
        </w:tc>
        <w:tc>
          <w:tcPr>
            <w:tcW w:w="643"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1656.54 </w:t>
            </w:r>
          </w:p>
        </w:tc>
        <w:tc>
          <w:tcPr>
            <w:tcW w:w="651"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14494.73 </w:t>
            </w:r>
          </w:p>
        </w:tc>
      </w:tr>
      <w:tr w:rsidR="00352A99" w:rsidTr="00F032DA">
        <w:trPr>
          <w:trHeight w:val="433"/>
          <w:jc w:val="center"/>
        </w:trPr>
        <w:tc>
          <w:tcPr>
            <w:tcW w:w="2539"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6449" w:type="dxa"/>
            <w:gridSpan w:val="7"/>
            <w:tcBorders>
              <w:top w:val="single" w:sz="2" w:space="0" w:color="auto"/>
              <w:left w:val="single" w:sz="2" w:space="0" w:color="auto"/>
              <w:bottom w:val="single" w:sz="2" w:space="0" w:color="auto"/>
              <w:right w:val="single" w:sz="2" w:space="0" w:color="auto"/>
            </w:tcBorders>
          </w:tcPr>
          <w:p w:rsidR="00352A99" w:rsidRDefault="00876064"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52A99">
              <w:rPr>
                <w:rFonts w:ascii="Times New Roman" w:hAnsi="Times New Roman"/>
                <w:b/>
                <w:bCs/>
                <w:sz w:val="14"/>
                <w:szCs w:val="14"/>
              </w:rPr>
              <w:t xml:space="preserve"> Total: 430.27 </w:t>
            </w:r>
          </w:p>
          <w:p w:rsidR="00352A99" w:rsidRDefault="00352A99"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1656.54 </w:t>
            </w:r>
          </w:p>
          <w:p w:rsidR="00352A99" w:rsidRDefault="00352A99"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14494.73 </w:t>
            </w:r>
          </w:p>
        </w:tc>
      </w:tr>
    </w:tbl>
    <w:p w:rsidR="00352A99" w:rsidRDefault="00352A99" w:rsidP="00352A99">
      <w:pPr>
        <w:widowControl w:val="0"/>
        <w:autoSpaceDE w:val="0"/>
        <w:autoSpaceDN w:val="0"/>
        <w:adjustRightInd w:val="0"/>
        <w:rPr>
          <w:rFonts w:ascii="Times New Roman" w:hAnsi="Times New Roman"/>
          <w:sz w:val="14"/>
          <w:szCs w:val="14"/>
        </w:rPr>
      </w:pPr>
    </w:p>
    <w:tbl>
      <w:tblPr>
        <w:tblW w:w="8975" w:type="dxa"/>
        <w:jc w:val="center"/>
        <w:tblLayout w:type="fixed"/>
        <w:tblCellMar>
          <w:left w:w="25" w:type="dxa"/>
          <w:right w:w="0" w:type="dxa"/>
        </w:tblCellMar>
        <w:tblLook w:val="0000" w:firstRow="0" w:lastRow="0" w:firstColumn="0" w:lastColumn="0" w:noHBand="0" w:noVBand="0"/>
      </w:tblPr>
      <w:tblGrid>
        <w:gridCol w:w="2535"/>
        <w:gridCol w:w="965"/>
        <w:gridCol w:w="2454"/>
        <w:gridCol w:w="562"/>
        <w:gridCol w:w="562"/>
        <w:gridCol w:w="602"/>
        <w:gridCol w:w="643"/>
        <w:gridCol w:w="643"/>
        <w:gridCol w:w="9"/>
      </w:tblGrid>
      <w:tr w:rsidR="00352A99" w:rsidTr="00F032DA">
        <w:trPr>
          <w:gridAfter w:val="1"/>
          <w:wAfter w:w="9" w:type="dxa"/>
          <w:trHeight w:val="272"/>
          <w:jc w:val="center"/>
        </w:trPr>
        <w:tc>
          <w:tcPr>
            <w:tcW w:w="2535" w:type="dxa"/>
            <w:vMerge w:val="restart"/>
            <w:tcBorders>
              <w:top w:val="single" w:sz="2" w:space="0" w:color="auto"/>
              <w:left w:val="single" w:sz="2" w:space="0" w:color="auto"/>
              <w:bottom w:val="single" w:sz="2" w:space="0" w:color="auto"/>
              <w:right w:val="single" w:sz="2" w:space="0" w:color="auto"/>
            </w:tcBorders>
          </w:tcPr>
          <w:p w:rsidR="00352A99" w:rsidRDefault="00386903"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65"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52A99" w:rsidRDefault="00386903" w:rsidP="0038690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352A99">
              <w:rPr>
                <w:rFonts w:ascii="Times New Roman"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p w:rsidR="00352A99" w:rsidRDefault="00352A99"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562"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center"/>
              <w:rPr>
                <w:rFonts w:ascii="Times New Roman" w:hAnsi="Times New Roman"/>
                <w:sz w:val="14"/>
                <w:szCs w:val="14"/>
              </w:rPr>
            </w:pPr>
          </w:p>
          <w:p w:rsidR="00352A99" w:rsidRDefault="00386903" w:rsidP="0019094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center"/>
              <w:rPr>
                <w:rFonts w:ascii="Times New Roman" w:hAnsi="Times New Roman"/>
                <w:sz w:val="14"/>
                <w:szCs w:val="14"/>
              </w:rPr>
            </w:pPr>
          </w:p>
          <w:p w:rsidR="00352A99" w:rsidRDefault="00386903" w:rsidP="0019094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2"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416.70 </w:t>
            </w:r>
          </w:p>
        </w:tc>
        <w:tc>
          <w:tcPr>
            <w:tcW w:w="643"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1604.30 </w:t>
            </w:r>
          </w:p>
        </w:tc>
        <w:tc>
          <w:tcPr>
            <w:tcW w:w="643"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14037.63 </w:t>
            </w:r>
          </w:p>
        </w:tc>
      </w:tr>
      <w:tr w:rsidR="00352A99" w:rsidTr="00F032DA">
        <w:trPr>
          <w:gridAfter w:val="1"/>
          <w:wAfter w:w="9" w:type="dxa"/>
          <w:trHeight w:val="140"/>
          <w:jc w:val="center"/>
        </w:trPr>
        <w:tc>
          <w:tcPr>
            <w:tcW w:w="2535"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416.70 </w:t>
            </w:r>
          </w:p>
        </w:tc>
        <w:tc>
          <w:tcPr>
            <w:tcW w:w="643"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1604.30 </w:t>
            </w:r>
          </w:p>
        </w:tc>
        <w:tc>
          <w:tcPr>
            <w:tcW w:w="643"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14037.63 </w:t>
            </w:r>
          </w:p>
        </w:tc>
      </w:tr>
      <w:tr w:rsidR="00352A99" w:rsidTr="00F032DA">
        <w:trPr>
          <w:trHeight w:val="415"/>
          <w:jc w:val="center"/>
        </w:trPr>
        <w:tc>
          <w:tcPr>
            <w:tcW w:w="2535"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6440" w:type="dxa"/>
            <w:gridSpan w:val="8"/>
            <w:tcBorders>
              <w:top w:val="single" w:sz="2" w:space="0" w:color="auto"/>
              <w:left w:val="single" w:sz="2" w:space="0" w:color="auto"/>
              <w:bottom w:val="single" w:sz="2" w:space="0" w:color="auto"/>
              <w:right w:val="single" w:sz="2" w:space="0" w:color="auto"/>
            </w:tcBorders>
          </w:tcPr>
          <w:p w:rsidR="00352A99" w:rsidRDefault="00876064"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52A99">
              <w:rPr>
                <w:rFonts w:ascii="Times New Roman" w:hAnsi="Times New Roman"/>
                <w:b/>
                <w:bCs/>
                <w:sz w:val="14"/>
                <w:szCs w:val="14"/>
              </w:rPr>
              <w:t xml:space="preserve"> Total: 416.70 </w:t>
            </w:r>
          </w:p>
          <w:p w:rsidR="00352A99" w:rsidRDefault="00352A99"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1604.30 </w:t>
            </w:r>
          </w:p>
          <w:p w:rsidR="00352A99" w:rsidRDefault="00352A99"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14037.63 </w:t>
            </w:r>
          </w:p>
        </w:tc>
      </w:tr>
    </w:tbl>
    <w:p w:rsidR="00352A99" w:rsidRDefault="00352A99" w:rsidP="00352A99">
      <w:pPr>
        <w:widowControl w:val="0"/>
        <w:autoSpaceDE w:val="0"/>
        <w:autoSpaceDN w:val="0"/>
        <w:adjustRightInd w:val="0"/>
        <w:rPr>
          <w:rFonts w:ascii="Times New Roman" w:hAnsi="Times New Roman"/>
          <w:sz w:val="14"/>
          <w:szCs w:val="14"/>
        </w:rPr>
      </w:pPr>
    </w:p>
    <w:tbl>
      <w:tblPr>
        <w:tblW w:w="8974" w:type="dxa"/>
        <w:jc w:val="center"/>
        <w:tblLayout w:type="fixed"/>
        <w:tblCellMar>
          <w:left w:w="25" w:type="dxa"/>
          <w:right w:w="0" w:type="dxa"/>
        </w:tblCellMar>
        <w:tblLook w:val="0000" w:firstRow="0" w:lastRow="0" w:firstColumn="0" w:lastColumn="0" w:noHBand="0" w:noVBand="0"/>
      </w:tblPr>
      <w:tblGrid>
        <w:gridCol w:w="2534"/>
        <w:gridCol w:w="964"/>
        <w:gridCol w:w="2454"/>
        <w:gridCol w:w="562"/>
        <w:gridCol w:w="562"/>
        <w:gridCol w:w="601"/>
        <w:gridCol w:w="642"/>
        <w:gridCol w:w="655"/>
      </w:tblGrid>
      <w:tr w:rsidR="00352A99" w:rsidTr="00F032DA">
        <w:trPr>
          <w:trHeight w:val="279"/>
          <w:jc w:val="center"/>
        </w:trPr>
        <w:tc>
          <w:tcPr>
            <w:tcW w:w="2534" w:type="dxa"/>
            <w:vMerge w:val="restart"/>
            <w:tcBorders>
              <w:top w:val="single" w:sz="2" w:space="0" w:color="auto"/>
              <w:left w:val="single" w:sz="2" w:space="0" w:color="auto"/>
              <w:bottom w:val="single" w:sz="2" w:space="0" w:color="auto"/>
              <w:right w:val="single" w:sz="2" w:space="0" w:color="auto"/>
            </w:tcBorders>
          </w:tcPr>
          <w:p w:rsidR="00352A99" w:rsidRDefault="00386903"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64"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52A99" w:rsidRDefault="00386903" w:rsidP="0038690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352A99">
              <w:rPr>
                <w:rFonts w:ascii="Times New Roman"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p w:rsidR="00352A99" w:rsidRDefault="00352A99"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562"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center"/>
              <w:rPr>
                <w:rFonts w:ascii="Times New Roman" w:hAnsi="Times New Roman"/>
                <w:sz w:val="14"/>
                <w:szCs w:val="14"/>
              </w:rPr>
            </w:pPr>
          </w:p>
          <w:p w:rsidR="00352A99" w:rsidRDefault="00386903" w:rsidP="0019094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center"/>
              <w:rPr>
                <w:rFonts w:ascii="Times New Roman" w:hAnsi="Times New Roman"/>
                <w:sz w:val="14"/>
                <w:szCs w:val="14"/>
              </w:rPr>
            </w:pPr>
          </w:p>
          <w:p w:rsidR="00352A99" w:rsidRDefault="00386903" w:rsidP="0019094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1"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416.50 </w:t>
            </w:r>
          </w:p>
        </w:tc>
        <w:tc>
          <w:tcPr>
            <w:tcW w:w="642"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1603.53 </w:t>
            </w:r>
          </w:p>
        </w:tc>
        <w:tc>
          <w:tcPr>
            <w:tcW w:w="651"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14030.89 </w:t>
            </w:r>
          </w:p>
        </w:tc>
      </w:tr>
      <w:tr w:rsidR="00352A99" w:rsidTr="00F032DA">
        <w:trPr>
          <w:trHeight w:val="146"/>
          <w:jc w:val="center"/>
        </w:trPr>
        <w:tc>
          <w:tcPr>
            <w:tcW w:w="2534"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601"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416.50 </w:t>
            </w:r>
          </w:p>
        </w:tc>
        <w:tc>
          <w:tcPr>
            <w:tcW w:w="642"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1603.53 </w:t>
            </w:r>
          </w:p>
        </w:tc>
        <w:tc>
          <w:tcPr>
            <w:tcW w:w="651"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14030.89 </w:t>
            </w:r>
          </w:p>
        </w:tc>
      </w:tr>
      <w:tr w:rsidR="00352A99" w:rsidTr="00F032DA">
        <w:trPr>
          <w:trHeight w:val="427"/>
          <w:jc w:val="center"/>
        </w:trPr>
        <w:tc>
          <w:tcPr>
            <w:tcW w:w="2534"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6440" w:type="dxa"/>
            <w:gridSpan w:val="7"/>
            <w:tcBorders>
              <w:top w:val="single" w:sz="2" w:space="0" w:color="auto"/>
              <w:left w:val="single" w:sz="2" w:space="0" w:color="auto"/>
              <w:bottom w:val="single" w:sz="2" w:space="0" w:color="auto"/>
              <w:right w:val="single" w:sz="2" w:space="0" w:color="auto"/>
            </w:tcBorders>
          </w:tcPr>
          <w:p w:rsidR="00352A99" w:rsidRDefault="00876064"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52A99">
              <w:rPr>
                <w:rFonts w:ascii="Times New Roman" w:hAnsi="Times New Roman"/>
                <w:b/>
                <w:bCs/>
                <w:sz w:val="14"/>
                <w:szCs w:val="14"/>
              </w:rPr>
              <w:t xml:space="preserve"> Total: 416.50 </w:t>
            </w:r>
          </w:p>
          <w:p w:rsidR="00352A99" w:rsidRDefault="00352A99"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1603.53 </w:t>
            </w:r>
          </w:p>
          <w:p w:rsidR="00352A99" w:rsidRDefault="00352A99"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14030.89 </w:t>
            </w:r>
          </w:p>
        </w:tc>
      </w:tr>
    </w:tbl>
    <w:p w:rsidR="00352A99" w:rsidRDefault="00352A99" w:rsidP="00352A99">
      <w:pPr>
        <w:widowControl w:val="0"/>
        <w:autoSpaceDE w:val="0"/>
        <w:autoSpaceDN w:val="0"/>
        <w:adjustRightInd w:val="0"/>
        <w:rPr>
          <w:rFonts w:ascii="Times New Roman" w:hAnsi="Times New Roman"/>
          <w:sz w:val="14"/>
          <w:szCs w:val="14"/>
        </w:rPr>
      </w:pPr>
    </w:p>
    <w:tbl>
      <w:tblPr>
        <w:tblW w:w="8975" w:type="dxa"/>
        <w:jc w:val="center"/>
        <w:tblLayout w:type="fixed"/>
        <w:tblCellMar>
          <w:left w:w="25" w:type="dxa"/>
          <w:right w:w="0" w:type="dxa"/>
        </w:tblCellMar>
        <w:tblLook w:val="0000" w:firstRow="0" w:lastRow="0" w:firstColumn="0" w:lastColumn="0" w:noHBand="0" w:noVBand="0"/>
      </w:tblPr>
      <w:tblGrid>
        <w:gridCol w:w="2535"/>
        <w:gridCol w:w="965"/>
        <w:gridCol w:w="2455"/>
        <w:gridCol w:w="563"/>
        <w:gridCol w:w="563"/>
        <w:gridCol w:w="602"/>
        <w:gridCol w:w="643"/>
        <w:gridCol w:w="649"/>
      </w:tblGrid>
      <w:tr w:rsidR="00352A99" w:rsidTr="00F032DA">
        <w:trPr>
          <w:trHeight w:val="245"/>
          <w:jc w:val="center"/>
        </w:trPr>
        <w:tc>
          <w:tcPr>
            <w:tcW w:w="2535" w:type="dxa"/>
            <w:vMerge w:val="restart"/>
            <w:tcBorders>
              <w:top w:val="single" w:sz="2" w:space="0" w:color="auto"/>
              <w:left w:val="single" w:sz="2" w:space="0" w:color="auto"/>
              <w:bottom w:val="single" w:sz="2" w:space="0" w:color="auto"/>
              <w:right w:val="single" w:sz="2" w:space="0" w:color="auto"/>
            </w:tcBorders>
          </w:tcPr>
          <w:p w:rsidR="00352A99" w:rsidRDefault="00352A99" w:rsidP="003869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86903">
              <w:rPr>
                <w:rFonts w:ascii="Times New Roman" w:hAnsi="Times New Roman"/>
                <w:sz w:val="14"/>
                <w:szCs w:val="14"/>
              </w:rPr>
              <w:t>---</w:t>
            </w:r>
          </w:p>
        </w:tc>
        <w:tc>
          <w:tcPr>
            <w:tcW w:w="965"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52A99" w:rsidRDefault="00386903"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352A99">
              <w:rPr>
                <w:rFonts w:ascii="Times New Roman" w:hAnsi="Times New Roman"/>
                <w:sz w:val="14"/>
                <w:szCs w:val="14"/>
              </w:rPr>
              <w:t xml:space="preserve">-00000 </w:t>
            </w:r>
          </w:p>
        </w:tc>
        <w:tc>
          <w:tcPr>
            <w:tcW w:w="2455"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p w:rsidR="00352A99" w:rsidRDefault="00352A99"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563"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center"/>
              <w:rPr>
                <w:rFonts w:ascii="Times New Roman" w:hAnsi="Times New Roman"/>
                <w:sz w:val="14"/>
                <w:szCs w:val="14"/>
              </w:rPr>
            </w:pPr>
          </w:p>
          <w:p w:rsidR="00352A99" w:rsidRDefault="00386903" w:rsidP="0019094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center"/>
              <w:rPr>
                <w:rFonts w:ascii="Times New Roman" w:hAnsi="Times New Roman"/>
                <w:sz w:val="14"/>
                <w:szCs w:val="14"/>
              </w:rPr>
            </w:pPr>
          </w:p>
          <w:p w:rsidR="00352A99" w:rsidRDefault="00386903" w:rsidP="0019094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2"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413.29 </w:t>
            </w:r>
          </w:p>
        </w:tc>
        <w:tc>
          <w:tcPr>
            <w:tcW w:w="643"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1591.17 </w:t>
            </w:r>
          </w:p>
        </w:tc>
        <w:tc>
          <w:tcPr>
            <w:tcW w:w="646"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13922.74 </w:t>
            </w:r>
          </w:p>
        </w:tc>
      </w:tr>
      <w:tr w:rsidR="00352A99" w:rsidTr="00F032DA">
        <w:trPr>
          <w:trHeight w:val="127"/>
          <w:jc w:val="center"/>
        </w:trPr>
        <w:tc>
          <w:tcPr>
            <w:tcW w:w="2535"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2455"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413.29 </w:t>
            </w:r>
          </w:p>
        </w:tc>
        <w:tc>
          <w:tcPr>
            <w:tcW w:w="643"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1591.17 </w:t>
            </w:r>
          </w:p>
        </w:tc>
        <w:tc>
          <w:tcPr>
            <w:tcW w:w="646"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13922.74 </w:t>
            </w:r>
          </w:p>
        </w:tc>
      </w:tr>
      <w:tr w:rsidR="00352A99" w:rsidTr="00F032DA">
        <w:trPr>
          <w:trHeight w:val="374"/>
          <w:jc w:val="center"/>
        </w:trPr>
        <w:tc>
          <w:tcPr>
            <w:tcW w:w="2535"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6440" w:type="dxa"/>
            <w:gridSpan w:val="7"/>
            <w:tcBorders>
              <w:top w:val="single" w:sz="2" w:space="0" w:color="auto"/>
              <w:left w:val="single" w:sz="2" w:space="0" w:color="auto"/>
              <w:bottom w:val="single" w:sz="2" w:space="0" w:color="auto"/>
              <w:right w:val="single" w:sz="2" w:space="0" w:color="auto"/>
            </w:tcBorders>
          </w:tcPr>
          <w:p w:rsidR="00352A99" w:rsidRDefault="00876064"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52A99">
              <w:rPr>
                <w:rFonts w:ascii="Times New Roman" w:hAnsi="Times New Roman"/>
                <w:b/>
                <w:bCs/>
                <w:sz w:val="14"/>
                <w:szCs w:val="14"/>
              </w:rPr>
              <w:t xml:space="preserve"> Total: 413.29 </w:t>
            </w:r>
          </w:p>
          <w:p w:rsidR="00352A99" w:rsidRDefault="00352A99"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1591.17 </w:t>
            </w:r>
          </w:p>
          <w:p w:rsidR="00352A99" w:rsidRDefault="00352A99"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13922.74 </w:t>
            </w:r>
          </w:p>
        </w:tc>
      </w:tr>
    </w:tbl>
    <w:p w:rsidR="00352A99" w:rsidRDefault="00352A99" w:rsidP="00352A99">
      <w:pPr>
        <w:widowControl w:val="0"/>
        <w:autoSpaceDE w:val="0"/>
        <w:autoSpaceDN w:val="0"/>
        <w:adjustRightInd w:val="0"/>
        <w:rPr>
          <w:rFonts w:ascii="Times New Roman" w:hAnsi="Times New Roman"/>
          <w:sz w:val="14"/>
          <w:szCs w:val="14"/>
        </w:rPr>
      </w:pPr>
    </w:p>
    <w:tbl>
      <w:tblPr>
        <w:tblW w:w="8976" w:type="dxa"/>
        <w:jc w:val="center"/>
        <w:tblLayout w:type="fixed"/>
        <w:tblCellMar>
          <w:left w:w="25" w:type="dxa"/>
          <w:right w:w="0" w:type="dxa"/>
        </w:tblCellMar>
        <w:tblLook w:val="0000" w:firstRow="0" w:lastRow="0" w:firstColumn="0" w:lastColumn="0" w:noHBand="0" w:noVBand="0"/>
      </w:tblPr>
      <w:tblGrid>
        <w:gridCol w:w="2536"/>
        <w:gridCol w:w="966"/>
        <w:gridCol w:w="2454"/>
        <w:gridCol w:w="563"/>
        <w:gridCol w:w="563"/>
        <w:gridCol w:w="603"/>
        <w:gridCol w:w="643"/>
        <w:gridCol w:w="648"/>
      </w:tblGrid>
      <w:tr w:rsidR="00352A99" w:rsidTr="00F032DA">
        <w:trPr>
          <w:trHeight w:val="241"/>
          <w:jc w:val="center"/>
        </w:trPr>
        <w:tc>
          <w:tcPr>
            <w:tcW w:w="2536" w:type="dxa"/>
            <w:vMerge w:val="restart"/>
            <w:tcBorders>
              <w:top w:val="single" w:sz="2" w:space="0" w:color="auto"/>
              <w:left w:val="single" w:sz="2" w:space="0" w:color="auto"/>
              <w:bottom w:val="single" w:sz="2" w:space="0" w:color="auto"/>
              <w:right w:val="single" w:sz="2" w:space="0" w:color="auto"/>
            </w:tcBorders>
          </w:tcPr>
          <w:p w:rsidR="00352A99" w:rsidRDefault="00386903"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52A99">
              <w:rPr>
                <w:rFonts w:ascii="Times New Roman" w:hAnsi="Times New Roman"/>
                <w:sz w:val="14"/>
                <w:szCs w:val="14"/>
              </w:rPr>
              <w:t xml:space="preserve"> </w:t>
            </w:r>
          </w:p>
        </w:tc>
        <w:tc>
          <w:tcPr>
            <w:tcW w:w="966"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52A99" w:rsidRDefault="00386903"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352A99">
              <w:rPr>
                <w:rFonts w:ascii="Times New Roman"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p w:rsidR="00352A99" w:rsidRDefault="00352A99"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563"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center"/>
              <w:rPr>
                <w:rFonts w:ascii="Times New Roman" w:hAnsi="Times New Roman"/>
                <w:sz w:val="14"/>
                <w:szCs w:val="14"/>
              </w:rPr>
            </w:pPr>
          </w:p>
          <w:p w:rsidR="00352A99" w:rsidRDefault="00386903" w:rsidP="0019094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center"/>
              <w:rPr>
                <w:rFonts w:ascii="Times New Roman" w:hAnsi="Times New Roman"/>
                <w:sz w:val="14"/>
                <w:szCs w:val="14"/>
              </w:rPr>
            </w:pPr>
          </w:p>
          <w:p w:rsidR="00352A99" w:rsidRDefault="00386903" w:rsidP="0019094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417.68 </w:t>
            </w:r>
          </w:p>
        </w:tc>
        <w:tc>
          <w:tcPr>
            <w:tcW w:w="643"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1608.07 </w:t>
            </w:r>
          </w:p>
        </w:tc>
        <w:tc>
          <w:tcPr>
            <w:tcW w:w="645"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14070.61 </w:t>
            </w:r>
          </w:p>
        </w:tc>
      </w:tr>
      <w:tr w:rsidR="00352A99" w:rsidTr="00F032DA">
        <w:trPr>
          <w:trHeight w:val="125"/>
          <w:jc w:val="center"/>
        </w:trPr>
        <w:tc>
          <w:tcPr>
            <w:tcW w:w="2536"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966"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417.68 </w:t>
            </w:r>
          </w:p>
        </w:tc>
        <w:tc>
          <w:tcPr>
            <w:tcW w:w="643"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1608.07 </w:t>
            </w:r>
          </w:p>
        </w:tc>
        <w:tc>
          <w:tcPr>
            <w:tcW w:w="645"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14070.61 </w:t>
            </w:r>
          </w:p>
        </w:tc>
      </w:tr>
      <w:tr w:rsidR="00352A99" w:rsidTr="00F032DA">
        <w:trPr>
          <w:trHeight w:val="368"/>
          <w:jc w:val="center"/>
        </w:trPr>
        <w:tc>
          <w:tcPr>
            <w:tcW w:w="2536"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6440" w:type="dxa"/>
            <w:gridSpan w:val="7"/>
            <w:tcBorders>
              <w:top w:val="single" w:sz="2" w:space="0" w:color="auto"/>
              <w:left w:val="single" w:sz="2" w:space="0" w:color="auto"/>
              <w:bottom w:val="single" w:sz="2" w:space="0" w:color="auto"/>
              <w:right w:val="single" w:sz="2" w:space="0" w:color="auto"/>
            </w:tcBorders>
          </w:tcPr>
          <w:p w:rsidR="00352A99" w:rsidRDefault="00876064"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52A99">
              <w:rPr>
                <w:rFonts w:ascii="Times New Roman" w:hAnsi="Times New Roman"/>
                <w:b/>
                <w:bCs/>
                <w:sz w:val="14"/>
                <w:szCs w:val="14"/>
              </w:rPr>
              <w:t xml:space="preserve"> Total: 417.68 </w:t>
            </w:r>
          </w:p>
          <w:p w:rsidR="00352A99" w:rsidRDefault="00352A99"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1608.07 </w:t>
            </w:r>
          </w:p>
          <w:p w:rsidR="00352A99" w:rsidRDefault="00352A99"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14070.61 </w:t>
            </w:r>
          </w:p>
        </w:tc>
      </w:tr>
    </w:tbl>
    <w:p w:rsidR="00352A99" w:rsidRDefault="00352A99" w:rsidP="00352A99">
      <w:pPr>
        <w:widowControl w:val="0"/>
        <w:autoSpaceDE w:val="0"/>
        <w:autoSpaceDN w:val="0"/>
        <w:adjustRightInd w:val="0"/>
        <w:rPr>
          <w:rFonts w:ascii="Times New Roman" w:hAnsi="Times New Roman"/>
          <w:sz w:val="14"/>
          <w:szCs w:val="14"/>
        </w:rPr>
      </w:pPr>
    </w:p>
    <w:tbl>
      <w:tblPr>
        <w:tblW w:w="8975" w:type="dxa"/>
        <w:jc w:val="center"/>
        <w:tblLayout w:type="fixed"/>
        <w:tblCellMar>
          <w:left w:w="25" w:type="dxa"/>
          <w:right w:w="0" w:type="dxa"/>
        </w:tblCellMar>
        <w:tblLook w:val="0000" w:firstRow="0" w:lastRow="0" w:firstColumn="0" w:lastColumn="0" w:noHBand="0" w:noVBand="0"/>
      </w:tblPr>
      <w:tblGrid>
        <w:gridCol w:w="2535"/>
        <w:gridCol w:w="966"/>
        <w:gridCol w:w="2455"/>
        <w:gridCol w:w="563"/>
        <w:gridCol w:w="563"/>
        <w:gridCol w:w="603"/>
        <w:gridCol w:w="644"/>
        <w:gridCol w:w="646"/>
      </w:tblGrid>
      <w:tr w:rsidR="00352A99" w:rsidTr="00F032DA">
        <w:trPr>
          <w:trHeight w:val="237"/>
          <w:jc w:val="center"/>
        </w:trPr>
        <w:tc>
          <w:tcPr>
            <w:tcW w:w="2535" w:type="dxa"/>
            <w:vMerge w:val="restart"/>
            <w:tcBorders>
              <w:top w:val="single" w:sz="2" w:space="0" w:color="auto"/>
              <w:left w:val="single" w:sz="2" w:space="0" w:color="auto"/>
              <w:bottom w:val="single" w:sz="2" w:space="0" w:color="auto"/>
              <w:right w:val="single" w:sz="2" w:space="0" w:color="auto"/>
            </w:tcBorders>
          </w:tcPr>
          <w:p w:rsidR="00352A99" w:rsidRDefault="00386903"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52A99">
              <w:rPr>
                <w:rFonts w:ascii="Times New Roman" w:hAnsi="Times New Roman"/>
                <w:sz w:val="14"/>
                <w:szCs w:val="14"/>
              </w:rPr>
              <w:t xml:space="preserve"> </w:t>
            </w:r>
          </w:p>
        </w:tc>
        <w:tc>
          <w:tcPr>
            <w:tcW w:w="966"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52A99" w:rsidRDefault="00386903"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352A99">
              <w:rPr>
                <w:rFonts w:ascii="Times New Roman" w:hAnsi="Times New Roman"/>
                <w:sz w:val="14"/>
                <w:szCs w:val="14"/>
              </w:rPr>
              <w:t xml:space="preserve">-00000 </w:t>
            </w:r>
          </w:p>
        </w:tc>
        <w:tc>
          <w:tcPr>
            <w:tcW w:w="2455"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p w:rsidR="00352A99" w:rsidRDefault="00352A99"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563"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center"/>
              <w:rPr>
                <w:rFonts w:ascii="Times New Roman" w:hAnsi="Times New Roman"/>
                <w:sz w:val="14"/>
                <w:szCs w:val="14"/>
              </w:rPr>
            </w:pPr>
          </w:p>
          <w:p w:rsidR="00352A99" w:rsidRDefault="00386903" w:rsidP="0019094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center"/>
              <w:rPr>
                <w:rFonts w:ascii="Times New Roman" w:hAnsi="Times New Roman"/>
                <w:sz w:val="14"/>
                <w:szCs w:val="14"/>
              </w:rPr>
            </w:pPr>
          </w:p>
          <w:p w:rsidR="00352A99" w:rsidRDefault="00386903" w:rsidP="0019094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421.96 </w:t>
            </w:r>
          </w:p>
        </w:tc>
        <w:tc>
          <w:tcPr>
            <w:tcW w:w="644"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1624.55 </w:t>
            </w:r>
          </w:p>
        </w:tc>
        <w:tc>
          <w:tcPr>
            <w:tcW w:w="644"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14214.81 </w:t>
            </w:r>
          </w:p>
        </w:tc>
      </w:tr>
      <w:tr w:rsidR="00352A99" w:rsidTr="00F032DA">
        <w:trPr>
          <w:trHeight w:val="123"/>
          <w:jc w:val="center"/>
        </w:trPr>
        <w:tc>
          <w:tcPr>
            <w:tcW w:w="2535"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966"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2455"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421.96 </w:t>
            </w:r>
          </w:p>
        </w:tc>
        <w:tc>
          <w:tcPr>
            <w:tcW w:w="644"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1624.55 </w:t>
            </w:r>
          </w:p>
        </w:tc>
        <w:tc>
          <w:tcPr>
            <w:tcW w:w="644"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14214.81 </w:t>
            </w:r>
          </w:p>
        </w:tc>
      </w:tr>
      <w:tr w:rsidR="00352A99" w:rsidTr="00F032DA">
        <w:trPr>
          <w:trHeight w:val="362"/>
          <w:jc w:val="center"/>
        </w:trPr>
        <w:tc>
          <w:tcPr>
            <w:tcW w:w="2535"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6440" w:type="dxa"/>
            <w:gridSpan w:val="7"/>
            <w:tcBorders>
              <w:top w:val="single" w:sz="2" w:space="0" w:color="auto"/>
              <w:left w:val="single" w:sz="2" w:space="0" w:color="auto"/>
              <w:bottom w:val="single" w:sz="2" w:space="0" w:color="auto"/>
              <w:right w:val="single" w:sz="2" w:space="0" w:color="auto"/>
            </w:tcBorders>
          </w:tcPr>
          <w:p w:rsidR="00352A99" w:rsidRDefault="00876064"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52A99">
              <w:rPr>
                <w:rFonts w:ascii="Times New Roman" w:hAnsi="Times New Roman"/>
                <w:b/>
                <w:bCs/>
                <w:sz w:val="14"/>
                <w:szCs w:val="14"/>
              </w:rPr>
              <w:t xml:space="preserve"> Total: 421.96 </w:t>
            </w:r>
          </w:p>
          <w:p w:rsidR="00352A99" w:rsidRDefault="00352A99"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1624.55 </w:t>
            </w:r>
          </w:p>
          <w:p w:rsidR="00352A99" w:rsidRDefault="00352A99"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14214.81 </w:t>
            </w:r>
          </w:p>
        </w:tc>
      </w:tr>
    </w:tbl>
    <w:p w:rsidR="00F032DA" w:rsidRDefault="00F032DA" w:rsidP="00352A99">
      <w:pPr>
        <w:widowControl w:val="0"/>
        <w:autoSpaceDE w:val="0"/>
        <w:autoSpaceDN w:val="0"/>
        <w:adjustRightInd w:val="0"/>
        <w:rPr>
          <w:rFonts w:ascii="Times New Roman" w:hAnsi="Times New Roman"/>
          <w:sz w:val="14"/>
          <w:szCs w:val="14"/>
        </w:rPr>
      </w:pPr>
    </w:p>
    <w:p w:rsidR="003669A6" w:rsidRDefault="003669A6" w:rsidP="00352A99">
      <w:pPr>
        <w:widowControl w:val="0"/>
        <w:autoSpaceDE w:val="0"/>
        <w:autoSpaceDN w:val="0"/>
        <w:adjustRightInd w:val="0"/>
        <w:rPr>
          <w:rFonts w:ascii="Times New Roman" w:hAnsi="Times New Roman"/>
          <w:sz w:val="14"/>
          <w:szCs w:val="14"/>
        </w:rPr>
      </w:pPr>
    </w:p>
    <w:p w:rsidR="003669A6" w:rsidRDefault="003669A6" w:rsidP="00352A99">
      <w:pPr>
        <w:widowControl w:val="0"/>
        <w:autoSpaceDE w:val="0"/>
        <w:autoSpaceDN w:val="0"/>
        <w:adjustRightInd w:val="0"/>
        <w:rPr>
          <w:rFonts w:ascii="Times New Roman" w:hAnsi="Times New Roman"/>
          <w:sz w:val="14"/>
          <w:szCs w:val="14"/>
        </w:rPr>
      </w:pPr>
    </w:p>
    <w:p w:rsidR="003669A6" w:rsidRDefault="003669A6" w:rsidP="00352A99">
      <w:pPr>
        <w:widowControl w:val="0"/>
        <w:autoSpaceDE w:val="0"/>
        <w:autoSpaceDN w:val="0"/>
        <w:adjustRightInd w:val="0"/>
        <w:rPr>
          <w:rFonts w:ascii="Times New Roman" w:hAnsi="Times New Roman"/>
          <w:sz w:val="14"/>
          <w:szCs w:val="14"/>
        </w:rPr>
      </w:pPr>
    </w:p>
    <w:p w:rsidR="003669A6" w:rsidRDefault="003669A6" w:rsidP="00352A99">
      <w:pPr>
        <w:widowControl w:val="0"/>
        <w:autoSpaceDE w:val="0"/>
        <w:autoSpaceDN w:val="0"/>
        <w:adjustRightInd w:val="0"/>
        <w:rPr>
          <w:rFonts w:ascii="Times New Roman" w:hAnsi="Times New Roman"/>
          <w:sz w:val="14"/>
          <w:szCs w:val="14"/>
        </w:rPr>
      </w:pPr>
    </w:p>
    <w:tbl>
      <w:tblPr>
        <w:tblW w:w="8958" w:type="dxa"/>
        <w:jc w:val="center"/>
        <w:tblLayout w:type="fixed"/>
        <w:tblCellMar>
          <w:left w:w="25" w:type="dxa"/>
          <w:right w:w="0" w:type="dxa"/>
        </w:tblCellMar>
        <w:tblLook w:val="0000" w:firstRow="0" w:lastRow="0" w:firstColumn="0" w:lastColumn="0" w:noHBand="0" w:noVBand="0"/>
      </w:tblPr>
      <w:tblGrid>
        <w:gridCol w:w="2530"/>
        <w:gridCol w:w="963"/>
        <w:gridCol w:w="2449"/>
        <w:gridCol w:w="561"/>
        <w:gridCol w:w="561"/>
        <w:gridCol w:w="600"/>
        <w:gridCol w:w="640"/>
        <w:gridCol w:w="654"/>
      </w:tblGrid>
      <w:tr w:rsidR="00352A99" w:rsidTr="00F032DA">
        <w:trPr>
          <w:trHeight w:val="267"/>
          <w:jc w:val="center"/>
        </w:trPr>
        <w:tc>
          <w:tcPr>
            <w:tcW w:w="2530" w:type="dxa"/>
            <w:vMerge w:val="restart"/>
            <w:tcBorders>
              <w:top w:val="single" w:sz="2" w:space="0" w:color="auto"/>
              <w:left w:val="single" w:sz="2" w:space="0" w:color="auto"/>
              <w:bottom w:val="single" w:sz="2" w:space="0" w:color="auto"/>
              <w:right w:val="single" w:sz="2" w:space="0" w:color="auto"/>
            </w:tcBorders>
          </w:tcPr>
          <w:p w:rsidR="00352A99" w:rsidRDefault="008F5665"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r w:rsidR="00352A99">
              <w:rPr>
                <w:rFonts w:ascii="Times New Roman" w:hAnsi="Times New Roman"/>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52A99" w:rsidRDefault="008F5665" w:rsidP="008F566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352A99">
              <w:rPr>
                <w:rFonts w:ascii="Times New Roman" w:hAnsi="Times New Roman"/>
                <w:sz w:val="14"/>
                <w:szCs w:val="14"/>
              </w:rPr>
              <w:t xml:space="preserve">-00000 </w:t>
            </w:r>
          </w:p>
        </w:tc>
        <w:tc>
          <w:tcPr>
            <w:tcW w:w="2449"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p w:rsidR="00352A99" w:rsidRDefault="00352A99"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561"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center"/>
              <w:rPr>
                <w:rFonts w:ascii="Times New Roman" w:hAnsi="Times New Roman"/>
                <w:sz w:val="14"/>
                <w:szCs w:val="14"/>
              </w:rPr>
            </w:pPr>
          </w:p>
          <w:p w:rsidR="00352A99" w:rsidRDefault="008F5665" w:rsidP="008F566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1"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center"/>
              <w:rPr>
                <w:rFonts w:ascii="Times New Roman" w:hAnsi="Times New Roman"/>
                <w:sz w:val="14"/>
                <w:szCs w:val="14"/>
              </w:rPr>
            </w:pPr>
          </w:p>
          <w:p w:rsidR="00352A99" w:rsidRDefault="008F5665" w:rsidP="0019094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 xml:space="preserve">--- </w:t>
            </w:r>
          </w:p>
        </w:tc>
        <w:tc>
          <w:tcPr>
            <w:tcW w:w="600"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413.86 </w:t>
            </w:r>
          </w:p>
        </w:tc>
        <w:tc>
          <w:tcPr>
            <w:tcW w:w="640"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1593.36 </w:t>
            </w:r>
          </w:p>
        </w:tc>
        <w:tc>
          <w:tcPr>
            <w:tcW w:w="651"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13941.90 </w:t>
            </w:r>
          </w:p>
        </w:tc>
      </w:tr>
      <w:tr w:rsidR="00352A99" w:rsidTr="00F032DA">
        <w:trPr>
          <w:trHeight w:val="138"/>
          <w:jc w:val="center"/>
        </w:trPr>
        <w:tc>
          <w:tcPr>
            <w:tcW w:w="2530"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2449"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600"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413.86 </w:t>
            </w:r>
          </w:p>
        </w:tc>
        <w:tc>
          <w:tcPr>
            <w:tcW w:w="640"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1593.36 </w:t>
            </w:r>
          </w:p>
        </w:tc>
        <w:tc>
          <w:tcPr>
            <w:tcW w:w="651"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13941.90 </w:t>
            </w:r>
          </w:p>
        </w:tc>
      </w:tr>
      <w:tr w:rsidR="00352A99" w:rsidTr="00F032DA">
        <w:trPr>
          <w:trHeight w:val="409"/>
          <w:jc w:val="center"/>
        </w:trPr>
        <w:tc>
          <w:tcPr>
            <w:tcW w:w="2530"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6428" w:type="dxa"/>
            <w:gridSpan w:val="7"/>
            <w:tcBorders>
              <w:top w:val="single" w:sz="2" w:space="0" w:color="auto"/>
              <w:left w:val="single" w:sz="2" w:space="0" w:color="auto"/>
              <w:bottom w:val="single" w:sz="2" w:space="0" w:color="auto"/>
              <w:right w:val="single" w:sz="2" w:space="0" w:color="auto"/>
            </w:tcBorders>
          </w:tcPr>
          <w:p w:rsidR="00352A99" w:rsidRDefault="00876064"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52A99">
              <w:rPr>
                <w:rFonts w:ascii="Times New Roman" w:hAnsi="Times New Roman"/>
                <w:b/>
                <w:bCs/>
                <w:sz w:val="14"/>
                <w:szCs w:val="14"/>
              </w:rPr>
              <w:t xml:space="preserve"> Total: 413.86 </w:t>
            </w:r>
          </w:p>
          <w:p w:rsidR="00352A99" w:rsidRDefault="00352A99"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1593.36 </w:t>
            </w:r>
          </w:p>
          <w:p w:rsidR="00352A99" w:rsidRDefault="00352A99"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13941.90 </w:t>
            </w:r>
          </w:p>
        </w:tc>
      </w:tr>
    </w:tbl>
    <w:p w:rsidR="00352A99" w:rsidRDefault="00352A99" w:rsidP="00352A99">
      <w:pPr>
        <w:widowControl w:val="0"/>
        <w:autoSpaceDE w:val="0"/>
        <w:autoSpaceDN w:val="0"/>
        <w:adjustRightInd w:val="0"/>
        <w:rPr>
          <w:rFonts w:ascii="Times New Roman" w:hAnsi="Times New Roman"/>
          <w:sz w:val="14"/>
          <w:szCs w:val="14"/>
        </w:rPr>
      </w:pPr>
    </w:p>
    <w:tbl>
      <w:tblPr>
        <w:tblW w:w="8941" w:type="dxa"/>
        <w:jc w:val="center"/>
        <w:tblLayout w:type="fixed"/>
        <w:tblCellMar>
          <w:left w:w="25" w:type="dxa"/>
          <w:right w:w="0" w:type="dxa"/>
        </w:tblCellMar>
        <w:tblLook w:val="0000" w:firstRow="0" w:lastRow="0" w:firstColumn="0" w:lastColumn="0" w:noHBand="0" w:noVBand="0"/>
      </w:tblPr>
      <w:tblGrid>
        <w:gridCol w:w="2524"/>
        <w:gridCol w:w="959"/>
        <w:gridCol w:w="2444"/>
        <w:gridCol w:w="559"/>
        <w:gridCol w:w="559"/>
        <w:gridCol w:w="597"/>
        <w:gridCol w:w="638"/>
        <w:gridCol w:w="661"/>
      </w:tblGrid>
      <w:tr w:rsidR="00F032DA" w:rsidTr="00F032DA">
        <w:trPr>
          <w:trHeight w:val="287"/>
          <w:jc w:val="center"/>
        </w:trPr>
        <w:tc>
          <w:tcPr>
            <w:tcW w:w="2524" w:type="dxa"/>
            <w:vMerge w:val="restart"/>
            <w:tcBorders>
              <w:top w:val="single" w:sz="2" w:space="0" w:color="auto"/>
              <w:left w:val="single" w:sz="2" w:space="0" w:color="auto"/>
              <w:bottom w:val="single" w:sz="2" w:space="0" w:color="auto"/>
              <w:right w:val="single" w:sz="2" w:space="0" w:color="auto"/>
            </w:tcBorders>
          </w:tcPr>
          <w:p w:rsidR="00352A99" w:rsidRDefault="008F5665"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52A99">
              <w:rPr>
                <w:rFonts w:ascii="Times New Roman" w:hAnsi="Times New Roman"/>
                <w:sz w:val="14"/>
                <w:szCs w:val="14"/>
              </w:rPr>
              <w:t xml:space="preserve"> </w:t>
            </w:r>
          </w:p>
        </w:tc>
        <w:tc>
          <w:tcPr>
            <w:tcW w:w="959"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52A99" w:rsidRDefault="008F5665"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352A99">
              <w:rPr>
                <w:rFonts w:ascii="Times New Roman" w:hAnsi="Times New Roman"/>
                <w:sz w:val="14"/>
                <w:szCs w:val="14"/>
              </w:rPr>
              <w:t xml:space="preserve">-00000 </w:t>
            </w:r>
          </w:p>
        </w:tc>
        <w:tc>
          <w:tcPr>
            <w:tcW w:w="2444"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p w:rsidR="00352A99" w:rsidRDefault="00352A99"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559"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center"/>
              <w:rPr>
                <w:rFonts w:ascii="Times New Roman" w:hAnsi="Times New Roman"/>
                <w:sz w:val="14"/>
                <w:szCs w:val="14"/>
              </w:rPr>
            </w:pPr>
          </w:p>
          <w:p w:rsidR="00352A99" w:rsidRDefault="008F5665" w:rsidP="0019094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59"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center"/>
              <w:rPr>
                <w:rFonts w:ascii="Times New Roman" w:hAnsi="Times New Roman"/>
                <w:sz w:val="14"/>
                <w:szCs w:val="14"/>
              </w:rPr>
            </w:pPr>
          </w:p>
          <w:p w:rsidR="00352A99" w:rsidRDefault="008F5665" w:rsidP="008F566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97"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421.80 </w:t>
            </w:r>
          </w:p>
        </w:tc>
        <w:tc>
          <w:tcPr>
            <w:tcW w:w="638"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1623.93 </w:t>
            </w:r>
          </w:p>
        </w:tc>
        <w:tc>
          <w:tcPr>
            <w:tcW w:w="658"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14209.39 </w:t>
            </w:r>
          </w:p>
        </w:tc>
      </w:tr>
      <w:tr w:rsidR="00F032DA" w:rsidTr="00F032DA">
        <w:trPr>
          <w:trHeight w:val="149"/>
          <w:jc w:val="center"/>
        </w:trPr>
        <w:tc>
          <w:tcPr>
            <w:tcW w:w="2524"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959"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2444"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559"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559"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597"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421.80 </w:t>
            </w:r>
          </w:p>
        </w:tc>
        <w:tc>
          <w:tcPr>
            <w:tcW w:w="638"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1623.93 </w:t>
            </w:r>
          </w:p>
        </w:tc>
        <w:tc>
          <w:tcPr>
            <w:tcW w:w="658"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14209.39 </w:t>
            </w:r>
          </w:p>
        </w:tc>
      </w:tr>
      <w:tr w:rsidR="00352A99" w:rsidTr="00F032DA">
        <w:trPr>
          <w:trHeight w:val="440"/>
          <w:jc w:val="center"/>
        </w:trPr>
        <w:tc>
          <w:tcPr>
            <w:tcW w:w="2524"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6417" w:type="dxa"/>
            <w:gridSpan w:val="7"/>
            <w:tcBorders>
              <w:top w:val="single" w:sz="2" w:space="0" w:color="auto"/>
              <w:left w:val="single" w:sz="2" w:space="0" w:color="auto"/>
              <w:bottom w:val="single" w:sz="2" w:space="0" w:color="auto"/>
              <w:right w:val="single" w:sz="2" w:space="0" w:color="auto"/>
            </w:tcBorders>
          </w:tcPr>
          <w:p w:rsidR="00352A99" w:rsidRDefault="00876064"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52A99">
              <w:rPr>
                <w:rFonts w:ascii="Times New Roman" w:hAnsi="Times New Roman"/>
                <w:b/>
                <w:bCs/>
                <w:sz w:val="14"/>
                <w:szCs w:val="14"/>
              </w:rPr>
              <w:t xml:space="preserve"> Total: 421.80 </w:t>
            </w:r>
          </w:p>
          <w:p w:rsidR="00352A99" w:rsidRDefault="00352A99"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1623.93 </w:t>
            </w:r>
          </w:p>
          <w:p w:rsidR="00352A99" w:rsidRDefault="00352A99"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14209.39 </w:t>
            </w:r>
          </w:p>
        </w:tc>
      </w:tr>
    </w:tbl>
    <w:p w:rsidR="00352A99" w:rsidRDefault="00352A99" w:rsidP="00352A99">
      <w:pPr>
        <w:widowControl w:val="0"/>
        <w:autoSpaceDE w:val="0"/>
        <w:autoSpaceDN w:val="0"/>
        <w:adjustRightInd w:val="0"/>
        <w:rPr>
          <w:rFonts w:ascii="Times New Roman" w:hAnsi="Times New Roman"/>
          <w:sz w:val="14"/>
          <w:szCs w:val="14"/>
        </w:rPr>
      </w:pPr>
    </w:p>
    <w:tbl>
      <w:tblPr>
        <w:tblW w:w="8929" w:type="dxa"/>
        <w:jc w:val="center"/>
        <w:tblLayout w:type="fixed"/>
        <w:tblCellMar>
          <w:left w:w="25" w:type="dxa"/>
          <w:right w:w="0" w:type="dxa"/>
        </w:tblCellMar>
        <w:tblLook w:val="0000" w:firstRow="0" w:lastRow="0" w:firstColumn="0" w:lastColumn="0" w:noHBand="0" w:noVBand="0"/>
      </w:tblPr>
      <w:tblGrid>
        <w:gridCol w:w="2522"/>
        <w:gridCol w:w="959"/>
        <w:gridCol w:w="2441"/>
        <w:gridCol w:w="558"/>
        <w:gridCol w:w="558"/>
        <w:gridCol w:w="597"/>
        <w:gridCol w:w="638"/>
        <w:gridCol w:w="656"/>
      </w:tblGrid>
      <w:tr w:rsidR="00F032DA" w:rsidTr="00F032DA">
        <w:trPr>
          <w:trHeight w:val="244"/>
          <w:jc w:val="center"/>
        </w:trPr>
        <w:tc>
          <w:tcPr>
            <w:tcW w:w="2522" w:type="dxa"/>
            <w:vMerge w:val="restart"/>
            <w:tcBorders>
              <w:top w:val="single" w:sz="2" w:space="0" w:color="auto"/>
              <w:left w:val="single" w:sz="2" w:space="0" w:color="auto"/>
              <w:bottom w:val="single" w:sz="2" w:space="0" w:color="auto"/>
              <w:right w:val="single" w:sz="2" w:space="0" w:color="auto"/>
            </w:tcBorders>
          </w:tcPr>
          <w:p w:rsidR="00352A99" w:rsidRDefault="008F5665"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52A99">
              <w:rPr>
                <w:rFonts w:ascii="Times New Roman" w:hAnsi="Times New Roman"/>
                <w:sz w:val="14"/>
                <w:szCs w:val="14"/>
              </w:rPr>
              <w:t xml:space="preserve"> </w:t>
            </w:r>
          </w:p>
        </w:tc>
        <w:tc>
          <w:tcPr>
            <w:tcW w:w="959"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52A99" w:rsidRDefault="008F5665"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352A99">
              <w:rPr>
                <w:rFonts w:ascii="Times New Roman" w:hAnsi="Times New Roman"/>
                <w:sz w:val="14"/>
                <w:szCs w:val="14"/>
              </w:rPr>
              <w:t xml:space="preserve">-00000 </w:t>
            </w:r>
          </w:p>
        </w:tc>
        <w:tc>
          <w:tcPr>
            <w:tcW w:w="2441"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p w:rsidR="00352A99" w:rsidRDefault="00352A99"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558"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center"/>
              <w:rPr>
                <w:rFonts w:ascii="Times New Roman" w:hAnsi="Times New Roman"/>
                <w:sz w:val="14"/>
                <w:szCs w:val="14"/>
              </w:rPr>
            </w:pPr>
          </w:p>
          <w:p w:rsidR="00352A99" w:rsidRDefault="008F5665" w:rsidP="0019094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58"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center"/>
              <w:rPr>
                <w:rFonts w:ascii="Times New Roman" w:hAnsi="Times New Roman"/>
                <w:sz w:val="14"/>
                <w:szCs w:val="14"/>
              </w:rPr>
            </w:pPr>
          </w:p>
          <w:p w:rsidR="00352A99" w:rsidRDefault="008F5665" w:rsidP="0019094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97"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461.36 </w:t>
            </w:r>
          </w:p>
        </w:tc>
        <w:tc>
          <w:tcPr>
            <w:tcW w:w="638"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1776.24 </w:t>
            </w:r>
          </w:p>
        </w:tc>
        <w:tc>
          <w:tcPr>
            <w:tcW w:w="652"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15542.10 </w:t>
            </w:r>
          </w:p>
        </w:tc>
      </w:tr>
      <w:tr w:rsidR="00F032DA" w:rsidTr="00F032DA">
        <w:trPr>
          <w:trHeight w:val="126"/>
          <w:jc w:val="center"/>
        </w:trPr>
        <w:tc>
          <w:tcPr>
            <w:tcW w:w="2522"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959"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2441"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558"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558"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597"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461.36 </w:t>
            </w:r>
          </w:p>
        </w:tc>
        <w:tc>
          <w:tcPr>
            <w:tcW w:w="638"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1776.24 </w:t>
            </w:r>
          </w:p>
        </w:tc>
        <w:tc>
          <w:tcPr>
            <w:tcW w:w="652"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15542.10 </w:t>
            </w:r>
          </w:p>
        </w:tc>
      </w:tr>
      <w:tr w:rsidR="00352A99" w:rsidTr="00F032DA">
        <w:trPr>
          <w:trHeight w:val="372"/>
          <w:jc w:val="center"/>
        </w:trPr>
        <w:tc>
          <w:tcPr>
            <w:tcW w:w="2522"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6407" w:type="dxa"/>
            <w:gridSpan w:val="7"/>
            <w:tcBorders>
              <w:top w:val="single" w:sz="2" w:space="0" w:color="auto"/>
              <w:left w:val="single" w:sz="2" w:space="0" w:color="auto"/>
              <w:bottom w:val="single" w:sz="2" w:space="0" w:color="auto"/>
              <w:right w:val="single" w:sz="2" w:space="0" w:color="auto"/>
            </w:tcBorders>
          </w:tcPr>
          <w:p w:rsidR="00352A99" w:rsidRDefault="00876064"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52A99">
              <w:rPr>
                <w:rFonts w:ascii="Times New Roman" w:hAnsi="Times New Roman"/>
                <w:b/>
                <w:bCs/>
                <w:sz w:val="14"/>
                <w:szCs w:val="14"/>
              </w:rPr>
              <w:t xml:space="preserve"> Total: 461.36 </w:t>
            </w:r>
          </w:p>
          <w:p w:rsidR="00352A99" w:rsidRDefault="00352A99"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1776.24 </w:t>
            </w:r>
          </w:p>
          <w:p w:rsidR="00352A99" w:rsidRDefault="00352A99"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15542.10 </w:t>
            </w:r>
          </w:p>
        </w:tc>
      </w:tr>
    </w:tbl>
    <w:p w:rsidR="00352A99" w:rsidRDefault="00352A99" w:rsidP="00352A99">
      <w:pPr>
        <w:widowControl w:val="0"/>
        <w:autoSpaceDE w:val="0"/>
        <w:autoSpaceDN w:val="0"/>
        <w:adjustRightInd w:val="0"/>
        <w:rPr>
          <w:rFonts w:ascii="Times New Roman" w:hAnsi="Times New Roman"/>
          <w:sz w:val="14"/>
          <w:szCs w:val="14"/>
        </w:rPr>
      </w:pPr>
    </w:p>
    <w:tbl>
      <w:tblPr>
        <w:tblW w:w="8944" w:type="dxa"/>
        <w:jc w:val="center"/>
        <w:tblLayout w:type="fixed"/>
        <w:tblCellMar>
          <w:left w:w="25" w:type="dxa"/>
          <w:right w:w="0" w:type="dxa"/>
        </w:tblCellMar>
        <w:tblLook w:val="0000" w:firstRow="0" w:lastRow="0" w:firstColumn="0" w:lastColumn="0" w:noHBand="0" w:noVBand="0"/>
      </w:tblPr>
      <w:tblGrid>
        <w:gridCol w:w="2526"/>
        <w:gridCol w:w="962"/>
        <w:gridCol w:w="2445"/>
        <w:gridCol w:w="559"/>
        <w:gridCol w:w="559"/>
        <w:gridCol w:w="599"/>
        <w:gridCol w:w="640"/>
        <w:gridCol w:w="654"/>
      </w:tblGrid>
      <w:tr w:rsidR="00352A99" w:rsidTr="00F032DA">
        <w:trPr>
          <w:trHeight w:val="250"/>
          <w:jc w:val="center"/>
        </w:trPr>
        <w:tc>
          <w:tcPr>
            <w:tcW w:w="2526" w:type="dxa"/>
            <w:vMerge w:val="restart"/>
            <w:tcBorders>
              <w:top w:val="single" w:sz="2" w:space="0" w:color="auto"/>
              <w:left w:val="single" w:sz="2" w:space="0" w:color="auto"/>
              <w:bottom w:val="single" w:sz="2" w:space="0" w:color="auto"/>
              <w:right w:val="single" w:sz="2" w:space="0" w:color="auto"/>
            </w:tcBorders>
          </w:tcPr>
          <w:p w:rsidR="00352A99" w:rsidRDefault="008F5665"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52A99">
              <w:rPr>
                <w:rFonts w:ascii="Times New Roman" w:hAnsi="Times New Roman"/>
                <w:sz w:val="14"/>
                <w:szCs w:val="14"/>
              </w:rPr>
              <w:t xml:space="preserve"> </w:t>
            </w:r>
          </w:p>
        </w:tc>
        <w:tc>
          <w:tcPr>
            <w:tcW w:w="962"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52A99" w:rsidRDefault="008F5665"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352A99">
              <w:rPr>
                <w:rFonts w:ascii="Times New Roman" w:hAnsi="Times New Roman"/>
                <w:sz w:val="14"/>
                <w:szCs w:val="14"/>
              </w:rPr>
              <w:t xml:space="preserve">-00000 </w:t>
            </w:r>
          </w:p>
        </w:tc>
        <w:tc>
          <w:tcPr>
            <w:tcW w:w="2445"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p w:rsidR="00352A99" w:rsidRDefault="00352A99" w:rsidP="001909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559"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center"/>
              <w:rPr>
                <w:rFonts w:ascii="Times New Roman" w:hAnsi="Times New Roman"/>
                <w:sz w:val="14"/>
                <w:szCs w:val="14"/>
              </w:rPr>
            </w:pPr>
          </w:p>
          <w:p w:rsidR="00352A99" w:rsidRDefault="008F5665" w:rsidP="0019094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59"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center"/>
              <w:rPr>
                <w:rFonts w:ascii="Times New Roman" w:hAnsi="Times New Roman"/>
                <w:sz w:val="14"/>
                <w:szCs w:val="14"/>
              </w:rPr>
            </w:pPr>
          </w:p>
          <w:p w:rsidR="00352A99" w:rsidRDefault="008F5665" w:rsidP="0019094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99" w:type="dxa"/>
            <w:vMerge w:val="restart"/>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420.82 </w:t>
            </w:r>
          </w:p>
        </w:tc>
        <w:tc>
          <w:tcPr>
            <w:tcW w:w="640"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1620.16 </w:t>
            </w:r>
          </w:p>
        </w:tc>
        <w:tc>
          <w:tcPr>
            <w:tcW w:w="650"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p>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14176.40 </w:t>
            </w:r>
          </w:p>
        </w:tc>
      </w:tr>
      <w:tr w:rsidR="00352A99" w:rsidTr="00F032DA">
        <w:trPr>
          <w:trHeight w:val="131"/>
          <w:jc w:val="center"/>
        </w:trPr>
        <w:tc>
          <w:tcPr>
            <w:tcW w:w="2526"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962"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2445"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559"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559"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599"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420.82 </w:t>
            </w:r>
          </w:p>
        </w:tc>
        <w:tc>
          <w:tcPr>
            <w:tcW w:w="640"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1620.16 </w:t>
            </w:r>
          </w:p>
        </w:tc>
        <w:tc>
          <w:tcPr>
            <w:tcW w:w="650" w:type="dxa"/>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14176.40 </w:t>
            </w:r>
          </w:p>
        </w:tc>
      </w:tr>
      <w:tr w:rsidR="00352A99" w:rsidTr="00F032DA">
        <w:trPr>
          <w:trHeight w:val="384"/>
          <w:jc w:val="center"/>
        </w:trPr>
        <w:tc>
          <w:tcPr>
            <w:tcW w:w="2526" w:type="dxa"/>
            <w:vMerge/>
            <w:tcBorders>
              <w:top w:val="single" w:sz="2" w:space="0" w:color="auto"/>
              <w:left w:val="single" w:sz="2" w:space="0" w:color="auto"/>
              <w:bottom w:val="single" w:sz="2" w:space="0" w:color="auto"/>
              <w:right w:val="single" w:sz="2" w:space="0" w:color="auto"/>
            </w:tcBorders>
          </w:tcPr>
          <w:p w:rsidR="00352A99" w:rsidRDefault="00352A99" w:rsidP="00190946">
            <w:pPr>
              <w:widowControl w:val="0"/>
              <w:autoSpaceDE w:val="0"/>
              <w:autoSpaceDN w:val="0"/>
              <w:adjustRightInd w:val="0"/>
              <w:rPr>
                <w:rFonts w:ascii="Times New Roman" w:hAnsi="Times New Roman"/>
                <w:sz w:val="14"/>
                <w:szCs w:val="14"/>
              </w:rPr>
            </w:pPr>
          </w:p>
        </w:tc>
        <w:tc>
          <w:tcPr>
            <w:tcW w:w="6418" w:type="dxa"/>
            <w:gridSpan w:val="7"/>
            <w:tcBorders>
              <w:top w:val="single" w:sz="2" w:space="0" w:color="auto"/>
              <w:left w:val="single" w:sz="2" w:space="0" w:color="auto"/>
              <w:bottom w:val="single" w:sz="2" w:space="0" w:color="auto"/>
              <w:right w:val="single" w:sz="2" w:space="0" w:color="auto"/>
            </w:tcBorders>
          </w:tcPr>
          <w:p w:rsidR="00352A99" w:rsidRDefault="00876064"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52A99">
              <w:rPr>
                <w:rFonts w:ascii="Times New Roman" w:hAnsi="Times New Roman"/>
                <w:b/>
                <w:bCs/>
                <w:sz w:val="14"/>
                <w:szCs w:val="14"/>
              </w:rPr>
              <w:t xml:space="preserve"> Total: 420.82 </w:t>
            </w:r>
          </w:p>
          <w:p w:rsidR="00352A99" w:rsidRDefault="00352A99"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1620.16 </w:t>
            </w:r>
          </w:p>
          <w:p w:rsidR="00352A99" w:rsidRDefault="00352A99"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14176.40 </w:t>
            </w:r>
          </w:p>
        </w:tc>
      </w:tr>
    </w:tbl>
    <w:p w:rsidR="00352A99" w:rsidRDefault="00352A99" w:rsidP="00352A99">
      <w:pPr>
        <w:widowControl w:val="0"/>
        <w:autoSpaceDE w:val="0"/>
        <w:autoSpaceDN w:val="0"/>
        <w:adjustRightInd w:val="0"/>
        <w:rPr>
          <w:rFonts w:ascii="Times New Roman" w:hAnsi="Times New Roman"/>
          <w:sz w:val="14"/>
          <w:szCs w:val="14"/>
        </w:rPr>
      </w:pPr>
    </w:p>
    <w:tbl>
      <w:tblPr>
        <w:tblW w:w="8955" w:type="dxa"/>
        <w:jc w:val="center"/>
        <w:tblLayout w:type="fixed"/>
        <w:tblCellMar>
          <w:left w:w="25" w:type="dxa"/>
          <w:right w:w="0" w:type="dxa"/>
        </w:tblCellMar>
        <w:tblLook w:val="0000" w:firstRow="0" w:lastRow="0" w:firstColumn="0" w:lastColumn="0" w:noHBand="0" w:noVBand="0"/>
      </w:tblPr>
      <w:tblGrid>
        <w:gridCol w:w="3494"/>
        <w:gridCol w:w="2450"/>
        <w:gridCol w:w="1727"/>
        <w:gridCol w:w="642"/>
        <w:gridCol w:w="642"/>
      </w:tblGrid>
      <w:tr w:rsidR="00352A99" w:rsidTr="00F032DA">
        <w:trPr>
          <w:trHeight w:val="287"/>
          <w:jc w:val="center"/>
        </w:trPr>
        <w:tc>
          <w:tcPr>
            <w:tcW w:w="3494" w:type="dxa"/>
            <w:vMerge w:val="restart"/>
            <w:tcBorders>
              <w:top w:val="single" w:sz="2" w:space="0" w:color="auto"/>
              <w:left w:val="single" w:sz="2" w:space="0" w:color="auto"/>
              <w:bottom w:val="single" w:sz="2" w:space="0" w:color="auto"/>
              <w:right w:val="single" w:sz="2" w:space="0" w:color="auto"/>
            </w:tcBorders>
            <w:shd w:val="clear" w:color="auto" w:fill="DCDCDC"/>
          </w:tcPr>
          <w:p w:rsidR="00352A99" w:rsidRDefault="00352A99"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50" w:type="dxa"/>
            <w:tcBorders>
              <w:top w:val="single" w:sz="2" w:space="0" w:color="auto"/>
              <w:left w:val="single" w:sz="2" w:space="0" w:color="auto"/>
              <w:bottom w:val="single" w:sz="2" w:space="0" w:color="auto"/>
              <w:right w:val="single" w:sz="2" w:space="0" w:color="auto"/>
            </w:tcBorders>
            <w:shd w:val="clear" w:color="auto" w:fill="DCDCDC"/>
          </w:tcPr>
          <w:p w:rsidR="00352A99" w:rsidRDefault="00352A99"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15  </w:t>
            </w:r>
          </w:p>
        </w:tc>
        <w:tc>
          <w:tcPr>
            <w:tcW w:w="1727" w:type="dxa"/>
            <w:tcBorders>
              <w:top w:val="single" w:sz="2" w:space="0" w:color="auto"/>
              <w:left w:val="single" w:sz="2" w:space="0" w:color="auto"/>
              <w:bottom w:val="single" w:sz="2" w:space="0" w:color="auto"/>
              <w:right w:val="single" w:sz="2" w:space="0" w:color="auto"/>
            </w:tcBorders>
            <w:shd w:val="clear" w:color="auto" w:fill="DCDCDC"/>
          </w:tcPr>
          <w:p w:rsidR="00352A99" w:rsidRDefault="00352A99" w:rsidP="0019094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7546.11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352A99" w:rsidRDefault="00352A99" w:rsidP="0019094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29546.60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352A99" w:rsidRDefault="00352A99" w:rsidP="0019094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258532.75 </w:t>
            </w:r>
          </w:p>
        </w:tc>
      </w:tr>
      <w:tr w:rsidR="00352A99" w:rsidTr="00F032DA">
        <w:trPr>
          <w:trHeight w:val="258"/>
          <w:jc w:val="center"/>
        </w:trPr>
        <w:tc>
          <w:tcPr>
            <w:tcW w:w="3494" w:type="dxa"/>
            <w:tcBorders>
              <w:top w:val="single" w:sz="2" w:space="0" w:color="auto"/>
              <w:left w:val="single" w:sz="2" w:space="0" w:color="auto"/>
              <w:bottom w:val="single" w:sz="2" w:space="0" w:color="auto"/>
              <w:right w:val="single" w:sz="2" w:space="0" w:color="auto"/>
            </w:tcBorders>
            <w:shd w:val="clear" w:color="auto" w:fill="DCDCDC"/>
          </w:tcPr>
          <w:p w:rsidR="00352A99" w:rsidRDefault="00352A99"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50" w:type="dxa"/>
            <w:tcBorders>
              <w:top w:val="single" w:sz="2" w:space="0" w:color="auto"/>
              <w:left w:val="single" w:sz="2" w:space="0" w:color="auto"/>
              <w:bottom w:val="single" w:sz="2" w:space="0" w:color="auto"/>
              <w:right w:val="single" w:sz="2" w:space="0" w:color="auto"/>
            </w:tcBorders>
            <w:shd w:val="clear" w:color="auto" w:fill="DCDCDC"/>
          </w:tcPr>
          <w:p w:rsidR="00352A99" w:rsidRDefault="00352A99" w:rsidP="001909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27" w:type="dxa"/>
            <w:tcBorders>
              <w:top w:val="single" w:sz="2" w:space="0" w:color="auto"/>
              <w:left w:val="single" w:sz="2" w:space="0" w:color="auto"/>
              <w:bottom w:val="single" w:sz="2" w:space="0" w:color="auto"/>
              <w:right w:val="single" w:sz="2" w:space="0" w:color="auto"/>
            </w:tcBorders>
            <w:shd w:val="clear" w:color="auto" w:fill="DCDCDC"/>
          </w:tcPr>
          <w:p w:rsidR="00352A99" w:rsidRDefault="00352A99" w:rsidP="0019094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352A99" w:rsidRDefault="00352A99" w:rsidP="0019094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352A99" w:rsidRDefault="00352A99" w:rsidP="0019094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705497" w:rsidRDefault="00705497" w:rsidP="00705497">
      <w:pPr>
        <w:jc w:val="both"/>
        <w:rPr>
          <w:rFonts w:ascii="Museo Sans 100" w:eastAsia="Times New Roman" w:hAnsi="Museo Sans 100"/>
          <w:b/>
          <w:sz w:val="24"/>
          <w:szCs w:val="24"/>
          <w:u w:val="single"/>
          <w:lang w:eastAsia="es-ES"/>
        </w:rPr>
      </w:pPr>
    </w:p>
    <w:p w:rsidR="00705497" w:rsidRDefault="00834658" w:rsidP="00705497">
      <w:pPr>
        <w:jc w:val="both"/>
        <w:rPr>
          <w:rFonts w:ascii="Museo Sans 100" w:hAnsi="Museo Sans 100"/>
          <w:sz w:val="24"/>
          <w:szCs w:val="24"/>
        </w:rPr>
      </w:pPr>
      <w:r w:rsidRPr="00834658">
        <w:rPr>
          <w:rFonts w:ascii="Museo Sans 100" w:eastAsia="Times New Roman" w:hAnsi="Museo Sans 100"/>
          <w:b/>
          <w:color w:val="000000" w:themeColor="text1"/>
          <w:sz w:val="24"/>
          <w:szCs w:val="24"/>
          <w:u w:val="single"/>
          <w:lang w:eastAsia="es-ES"/>
        </w:rPr>
        <w:t>SEGUNDO:</w:t>
      </w:r>
      <w:r w:rsidRPr="00834658">
        <w:rPr>
          <w:rFonts w:ascii="Museo Sans 100" w:eastAsia="Times New Roman" w:hAnsi="Museo Sans 100"/>
          <w:color w:val="000000" w:themeColor="text1"/>
          <w:sz w:val="24"/>
          <w:szCs w:val="24"/>
          <w:lang w:eastAsia="es-ES"/>
        </w:rPr>
        <w:t xml:space="preserve"> </w:t>
      </w:r>
      <w:r w:rsidRPr="00834658">
        <w:rPr>
          <w:rFonts w:ascii="Museo Sans 100" w:eastAsia="Times New Roman" w:hAnsi="Museo Sans 100"/>
          <w:color w:val="000000" w:themeColor="text1"/>
          <w:sz w:val="24"/>
          <w:szCs w:val="24"/>
          <w:lang w:val="es-ES" w:eastAsia="es-ES"/>
        </w:rPr>
        <w:t xml:space="preserve">Advertir a las adjudicatarias, a través de una cláusula especial en las escrituras correspondientes de compraventa de los inmuebles, que </w:t>
      </w:r>
      <w:r w:rsidRPr="00834658">
        <w:rPr>
          <w:rFonts w:ascii="Museo Sans 100" w:hAnsi="Museo Sans 100"/>
          <w:color w:val="000000" w:themeColor="text1"/>
          <w:sz w:val="24"/>
          <w:szCs w:val="24"/>
        </w:rPr>
        <w:t xml:space="preserve">deberán implementar las medidas </w:t>
      </w:r>
      <w:r w:rsidRPr="00834658">
        <w:rPr>
          <w:rFonts w:ascii="Museo Sans 100" w:eastAsia="Times New Roman" w:hAnsi="Museo Sans 100"/>
          <w:color w:val="000000" w:themeColor="text1"/>
          <w:sz w:val="24"/>
          <w:szCs w:val="24"/>
          <w:lang w:val="es-ES" w:eastAsia="es-ES"/>
        </w:rPr>
        <w:t>emitidas por la Unidad Ambiental Institucional, relacionadas en el considerando III del presente punto de acta.</w:t>
      </w:r>
      <w:r w:rsidRPr="009D24C0">
        <w:rPr>
          <w:rFonts w:ascii="Museo Sans 300" w:eastAsia="Times New Roman" w:hAnsi="Museo Sans 300"/>
          <w:color w:val="000000" w:themeColor="text1"/>
          <w:sz w:val="26"/>
          <w:szCs w:val="26"/>
          <w:lang w:val="es-ES" w:eastAsia="es-ES"/>
        </w:rPr>
        <w:t xml:space="preserve"> </w:t>
      </w:r>
      <w:r w:rsidR="007F2D32">
        <w:rPr>
          <w:rFonts w:ascii="Museo Sans 100" w:eastAsia="Times New Roman" w:hAnsi="Museo Sans 100"/>
          <w:b/>
          <w:sz w:val="24"/>
          <w:szCs w:val="24"/>
          <w:u w:val="single"/>
          <w:lang w:eastAsia="es-ES"/>
        </w:rPr>
        <w:t>TERCER</w:t>
      </w:r>
      <w:r w:rsidR="00705497" w:rsidRPr="00A24026">
        <w:rPr>
          <w:rFonts w:ascii="Museo Sans 100" w:eastAsia="Times New Roman" w:hAnsi="Museo Sans 100"/>
          <w:b/>
          <w:sz w:val="24"/>
          <w:szCs w:val="24"/>
          <w:u w:val="single"/>
          <w:lang w:eastAsia="es-ES"/>
        </w:rPr>
        <w:t>O:</w:t>
      </w:r>
      <w:r w:rsidR="00705497" w:rsidRPr="00A24026">
        <w:rPr>
          <w:rFonts w:ascii="Museo Sans 100" w:eastAsia="Times New Roman" w:hAnsi="Museo Sans 100"/>
          <w:sz w:val="24"/>
          <w:szCs w:val="24"/>
          <w:lang w:eastAsia="es-ES"/>
        </w:rPr>
        <w:t xml:space="preserve"> </w:t>
      </w:r>
      <w:r w:rsidR="00705497" w:rsidRPr="00A24026">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705497" w:rsidRPr="00A24026">
        <w:rPr>
          <w:rFonts w:ascii="Museo Sans 100" w:eastAsia="Times New Roman" w:hAnsi="Museo Sans 100"/>
          <w:b/>
          <w:sz w:val="24"/>
          <w:szCs w:val="24"/>
          <w:u w:val="single"/>
          <w:lang w:eastAsia="es-ES"/>
        </w:rPr>
        <w:t xml:space="preserve"> </w:t>
      </w:r>
      <w:r w:rsidR="007F2D32">
        <w:rPr>
          <w:rFonts w:ascii="Museo Sans 100" w:hAnsi="Museo Sans 100"/>
          <w:b/>
          <w:sz w:val="24"/>
          <w:szCs w:val="24"/>
          <w:u w:val="single"/>
        </w:rPr>
        <w:t>CUART</w:t>
      </w:r>
      <w:r w:rsidR="00705497" w:rsidRPr="00A24026">
        <w:rPr>
          <w:rFonts w:ascii="Museo Sans 100" w:hAnsi="Museo Sans 100"/>
          <w:b/>
          <w:sz w:val="24"/>
          <w:szCs w:val="24"/>
          <w:u w:val="single"/>
        </w:rPr>
        <w:t>O:</w:t>
      </w:r>
      <w:r w:rsidR="00705497" w:rsidRPr="00A24026">
        <w:rPr>
          <w:rFonts w:ascii="Museo Sans 100" w:hAnsi="Museo Sans 100"/>
          <w:b/>
          <w:sz w:val="24"/>
          <w:szCs w:val="24"/>
        </w:rPr>
        <w:t xml:space="preserve"> </w:t>
      </w:r>
      <w:r w:rsidR="00705497" w:rsidRPr="00A24026">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00705497" w:rsidRPr="00A24026">
        <w:rPr>
          <w:rFonts w:ascii="Museo Sans 100" w:eastAsia="Times New Roman" w:hAnsi="Museo Sans 100"/>
          <w:b/>
          <w:sz w:val="24"/>
          <w:szCs w:val="24"/>
        </w:rPr>
        <w:t xml:space="preserve"> </w:t>
      </w:r>
      <w:r w:rsidR="007F2D32">
        <w:rPr>
          <w:rFonts w:ascii="Museo Sans 100" w:eastAsia="Times New Roman" w:hAnsi="Museo Sans 100"/>
          <w:b/>
          <w:sz w:val="24"/>
          <w:szCs w:val="24"/>
          <w:u w:val="single"/>
          <w:lang w:eastAsia="es-ES"/>
        </w:rPr>
        <w:t>QUIN</w:t>
      </w:r>
      <w:r w:rsidR="00705497" w:rsidRPr="00A24026">
        <w:rPr>
          <w:rFonts w:ascii="Museo Sans 100" w:eastAsia="Times New Roman" w:hAnsi="Museo Sans 100"/>
          <w:b/>
          <w:sz w:val="24"/>
          <w:szCs w:val="24"/>
          <w:u w:val="single"/>
          <w:lang w:eastAsia="es-ES"/>
        </w:rPr>
        <w:t>TO:</w:t>
      </w:r>
      <w:r w:rsidR="00705497" w:rsidRPr="00A24026">
        <w:rPr>
          <w:rFonts w:ascii="Museo Sans 100" w:eastAsia="Times New Roman" w:hAnsi="Museo Sans 100"/>
          <w:sz w:val="24"/>
          <w:szCs w:val="24"/>
          <w:lang w:val="es-ES" w:eastAsia="es-ES"/>
        </w:rPr>
        <w:t xml:space="preserve"> </w:t>
      </w:r>
      <w:r w:rsidR="00705497" w:rsidRPr="00A24026">
        <w:rPr>
          <w:rFonts w:ascii="Museo Sans 100" w:eastAsia="Times New Roman" w:hAnsi="Museo Sans 100"/>
          <w:sz w:val="24"/>
          <w:szCs w:val="24"/>
        </w:rPr>
        <w:t xml:space="preserve">Autorizar a la Gerencia Legal para que a través del Departamento de Escrituración elabore las respectivas escrituras y al Departamento de Registro para que realice los trámites de inscripción de las mismas. </w:t>
      </w:r>
      <w:r w:rsidR="007F2D32">
        <w:rPr>
          <w:rFonts w:ascii="Museo Sans 100" w:eastAsia="Times New Roman" w:hAnsi="Museo Sans 100"/>
          <w:b/>
          <w:sz w:val="24"/>
          <w:szCs w:val="24"/>
          <w:u w:val="single"/>
          <w:lang w:eastAsia="es-ES"/>
        </w:rPr>
        <w:t>SEX</w:t>
      </w:r>
      <w:r w:rsidR="00705497" w:rsidRPr="00A24026">
        <w:rPr>
          <w:rFonts w:ascii="Museo Sans 100" w:eastAsia="Times New Roman" w:hAnsi="Museo Sans 100"/>
          <w:b/>
          <w:sz w:val="24"/>
          <w:szCs w:val="24"/>
          <w:u w:val="single"/>
          <w:lang w:eastAsia="es-ES"/>
        </w:rPr>
        <w:t>T</w:t>
      </w:r>
      <w:r w:rsidR="00705497" w:rsidRPr="00A24026">
        <w:rPr>
          <w:rFonts w:ascii="Museo Sans 100" w:eastAsia="Times New Roman" w:hAnsi="Museo Sans 100"/>
          <w:b/>
          <w:sz w:val="24"/>
          <w:szCs w:val="24"/>
          <w:u w:val="single"/>
          <w:lang w:val="es-ES" w:eastAsia="es-ES"/>
        </w:rPr>
        <w:t>O</w:t>
      </w:r>
      <w:r w:rsidR="00705497" w:rsidRPr="00A24026">
        <w:rPr>
          <w:rFonts w:ascii="Museo Sans 100" w:eastAsia="Times New Roman" w:hAnsi="Museo Sans 100"/>
          <w:b/>
          <w:sz w:val="24"/>
          <w:szCs w:val="24"/>
          <w:u w:val="single"/>
        </w:rPr>
        <w:t>:</w:t>
      </w:r>
      <w:r w:rsidR="00705497" w:rsidRPr="00A24026">
        <w:rPr>
          <w:rFonts w:ascii="Museo Sans 100" w:eastAsia="Times New Roman" w:hAnsi="Museo Sans 100"/>
          <w:b/>
          <w:sz w:val="24"/>
          <w:szCs w:val="24"/>
        </w:rPr>
        <w:t xml:space="preserve"> </w:t>
      </w:r>
      <w:r w:rsidR="00705497" w:rsidRPr="00A24026">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p>
    <w:p w:rsidR="001146EF" w:rsidRDefault="001146EF" w:rsidP="008F5665">
      <w:pPr>
        <w:rPr>
          <w:rFonts w:ascii="Museo Sans 100" w:hAnsi="Museo Sans 100"/>
          <w:sz w:val="24"/>
          <w:szCs w:val="24"/>
        </w:rPr>
      </w:pPr>
    </w:p>
    <w:p w:rsidR="001146EF" w:rsidRPr="007824D9" w:rsidRDefault="001146EF" w:rsidP="007824D9">
      <w:pPr>
        <w:jc w:val="both"/>
        <w:rPr>
          <w:rFonts w:ascii="Museo Sans 100" w:hAnsi="Museo Sans 100"/>
          <w:b/>
          <w:sz w:val="24"/>
          <w:szCs w:val="24"/>
        </w:rPr>
      </w:pPr>
      <w:r w:rsidRPr="007824D9">
        <w:rPr>
          <w:rFonts w:ascii="Museo Sans 100" w:hAnsi="Museo Sans 100"/>
          <w:sz w:val="24"/>
          <w:szCs w:val="24"/>
        </w:rPr>
        <w:t xml:space="preserve">“”””XI) El Señor Presidente somete a consideración de Junta Directiva, dictamen jurídico 229, solicitado por el Departamento de Asignación Individual y Avalúos mediante oficio SGD-02-1513-19, de fecha 03 de octubre de 2019, referente a la </w:t>
      </w:r>
      <w:r w:rsidRPr="007824D9">
        <w:rPr>
          <w:rFonts w:ascii="Museo Sans 100" w:eastAsia="Times New Roman" w:hAnsi="Museo Sans 100"/>
          <w:b/>
          <w:sz w:val="24"/>
          <w:szCs w:val="24"/>
          <w:lang w:eastAsia="es-ES"/>
        </w:rPr>
        <w:t xml:space="preserve">modificación del Punto XXII del Acta de Sesión Ordinaria N° 43-2013, de fecha 11 de diciembre del año 2013, </w:t>
      </w:r>
      <w:r w:rsidRPr="007824D9">
        <w:rPr>
          <w:rFonts w:ascii="Museo Sans 100" w:eastAsia="Times New Roman" w:hAnsi="Museo Sans 100"/>
          <w:sz w:val="24"/>
          <w:szCs w:val="24"/>
          <w:lang w:eastAsia="es-ES"/>
        </w:rPr>
        <w:t>mediante el cual se aprobó nómina de beneficiarios del</w:t>
      </w:r>
      <w:r w:rsidRPr="007824D9">
        <w:rPr>
          <w:rFonts w:ascii="Museo Sans 100" w:hAnsi="Museo Sans 100"/>
          <w:sz w:val="24"/>
          <w:szCs w:val="24"/>
        </w:rPr>
        <w:t xml:space="preserve"> Proyecto de Asentamiento Comunitario desarrollado en el </w:t>
      </w:r>
      <w:r w:rsidRPr="007824D9">
        <w:rPr>
          <w:rFonts w:ascii="Museo Sans 100" w:hAnsi="Museo Sans 100"/>
          <w:sz w:val="24"/>
          <w:szCs w:val="24"/>
        </w:rPr>
        <w:lastRenderedPageBreak/>
        <w:t>inmueble identificado como</w:t>
      </w:r>
      <w:r w:rsidRPr="007824D9">
        <w:rPr>
          <w:rFonts w:ascii="Museo Sans 100" w:hAnsi="Museo Sans 100"/>
          <w:b/>
          <w:sz w:val="24"/>
          <w:szCs w:val="24"/>
        </w:rPr>
        <w:t xml:space="preserve"> HACIENDA TIERRA BLANCA, </w:t>
      </w:r>
      <w:r w:rsidRPr="007824D9">
        <w:rPr>
          <w:rFonts w:ascii="Museo Sans 100" w:hAnsi="Museo Sans 100"/>
          <w:sz w:val="24"/>
          <w:szCs w:val="24"/>
        </w:rPr>
        <w:t>denominado el Proyecto como</w:t>
      </w:r>
      <w:r w:rsidRPr="007824D9">
        <w:rPr>
          <w:rFonts w:ascii="Museo Sans 100" w:hAnsi="Museo Sans 100"/>
          <w:b/>
          <w:sz w:val="24"/>
          <w:szCs w:val="24"/>
        </w:rPr>
        <w:t xml:space="preserve"> HACIENDA TIERRA BLANCA PORCION 5 (COOPERATIVA LOS PAJARITOS),</w:t>
      </w:r>
      <w:r w:rsidRPr="007824D9">
        <w:rPr>
          <w:rFonts w:ascii="Museo Sans 100" w:hAnsi="Museo Sans 100"/>
          <w:sz w:val="24"/>
          <w:szCs w:val="24"/>
        </w:rPr>
        <w:t xml:space="preserve"> conocida administrativamente como</w:t>
      </w:r>
      <w:r w:rsidRPr="007824D9">
        <w:rPr>
          <w:rFonts w:ascii="Museo Sans 100" w:hAnsi="Museo Sans 100"/>
          <w:b/>
          <w:sz w:val="24"/>
          <w:szCs w:val="24"/>
        </w:rPr>
        <w:t xml:space="preserve"> HACIENDA TIERRA BLANCA LA MARAÑONERA, LOS PAJARITOS</w:t>
      </w:r>
      <w:r w:rsidRPr="007824D9">
        <w:rPr>
          <w:rFonts w:ascii="Museo Sans 100" w:hAnsi="Museo Sans 100"/>
          <w:sz w:val="24"/>
          <w:szCs w:val="24"/>
        </w:rPr>
        <w:t>, situada en cantón Tierra Blanca, jurisdicción de Chirilagua, departamento de San Miguel,</w:t>
      </w:r>
      <w:r w:rsidRPr="007824D9">
        <w:rPr>
          <w:rFonts w:ascii="Museo Sans 100" w:eastAsia="Times New Roman" w:hAnsi="Museo Sans 100"/>
          <w:b/>
          <w:sz w:val="24"/>
          <w:szCs w:val="24"/>
          <w:lang w:eastAsia="es-ES"/>
        </w:rPr>
        <w:t xml:space="preserve"> </w:t>
      </w:r>
      <w:r w:rsidRPr="007824D9">
        <w:rPr>
          <w:rFonts w:ascii="Museo Sans 100" w:hAnsi="Museo Sans 100"/>
          <w:b/>
          <w:sz w:val="24"/>
          <w:szCs w:val="24"/>
        </w:rPr>
        <w:t>código de proyecto 120602, SSE 375, entrega 63</w:t>
      </w:r>
      <w:r w:rsidRPr="007824D9">
        <w:rPr>
          <w:rFonts w:ascii="Museo Sans 100" w:eastAsia="Times New Roman" w:hAnsi="Museo Sans 100"/>
          <w:sz w:val="24"/>
          <w:szCs w:val="24"/>
          <w:lang w:eastAsia="es-ES"/>
        </w:rPr>
        <w:t>; al respecto se hacen las siguientes consideraciones:</w:t>
      </w:r>
    </w:p>
    <w:p w:rsidR="001146EF" w:rsidRPr="007824D9" w:rsidRDefault="001146EF" w:rsidP="007824D9">
      <w:pPr>
        <w:jc w:val="both"/>
        <w:rPr>
          <w:rFonts w:ascii="Museo Sans 100" w:eastAsia="Times New Roman" w:hAnsi="Museo Sans 100"/>
          <w:color w:val="FF0000"/>
          <w:sz w:val="24"/>
          <w:szCs w:val="24"/>
          <w:lang w:eastAsia="es-ES"/>
        </w:rPr>
      </w:pPr>
    </w:p>
    <w:p w:rsidR="001146EF" w:rsidRPr="007824D9" w:rsidRDefault="001146EF" w:rsidP="00923BA4">
      <w:pPr>
        <w:pStyle w:val="Prrafodelista"/>
        <w:numPr>
          <w:ilvl w:val="0"/>
          <w:numId w:val="38"/>
        </w:numPr>
        <w:suppressAutoHyphens/>
        <w:autoSpaceDN w:val="0"/>
        <w:ind w:left="1134" w:hanging="708"/>
        <w:contextualSpacing/>
        <w:jc w:val="both"/>
        <w:textAlignment w:val="baseline"/>
        <w:rPr>
          <w:rFonts w:ascii="Museo Sans 100" w:hAnsi="Museo Sans 100"/>
          <w:sz w:val="24"/>
          <w:szCs w:val="24"/>
        </w:rPr>
      </w:pPr>
      <w:r w:rsidRPr="007824D9">
        <w:rPr>
          <w:rFonts w:ascii="Museo Sans 100" w:hAnsi="Museo Sans 100"/>
          <w:sz w:val="24"/>
          <w:szCs w:val="24"/>
        </w:rPr>
        <w:t xml:space="preserve">La Hacienda Tierra Blanca fue adquirida por el ISTA mediante Dación en Pago otorgada por la Asociación Cooperativa de Producción Agropecuaria La Marañonera de R.L., conforme al Acuerdo contenido en el Punto XLI del Acta de Sesión Ordinaria  31-2000 de fecha 17 de agosto del año 2000., previo saneamiento legal, modificado por el Punto XXXVIII del Acta de Sesión Ordinaria  41-2000 de fecha 26 de octubre del año 2000, se aprobó los valores correspondientes a las áreas negociadas, con un área de 349 </w:t>
      </w:r>
      <w:proofErr w:type="spellStart"/>
      <w:r w:rsidRPr="007824D9">
        <w:rPr>
          <w:rFonts w:ascii="Museo Sans 100" w:hAnsi="Museo Sans 100"/>
          <w:sz w:val="24"/>
          <w:szCs w:val="24"/>
        </w:rPr>
        <w:t>Hás</w:t>
      </w:r>
      <w:proofErr w:type="spellEnd"/>
      <w:r w:rsidRPr="007824D9">
        <w:rPr>
          <w:rFonts w:ascii="Museo Sans 100" w:hAnsi="Museo Sans 100"/>
          <w:sz w:val="24"/>
          <w:szCs w:val="24"/>
        </w:rPr>
        <w:t xml:space="preserve">. 44 As. 80.13 </w:t>
      </w:r>
      <w:proofErr w:type="spellStart"/>
      <w:r w:rsidRPr="007824D9">
        <w:rPr>
          <w:rFonts w:ascii="Museo Sans 100" w:hAnsi="Museo Sans 100"/>
          <w:sz w:val="24"/>
          <w:szCs w:val="24"/>
        </w:rPr>
        <w:t>Cás</w:t>
      </w:r>
      <w:proofErr w:type="spellEnd"/>
      <w:r w:rsidRPr="007824D9">
        <w:rPr>
          <w:rFonts w:ascii="Museo Sans 100" w:hAnsi="Museo Sans 100"/>
          <w:sz w:val="24"/>
          <w:szCs w:val="24"/>
        </w:rPr>
        <w:t xml:space="preserve">., por un precio de $758,966.09, a razón de $2,171.90 por hectárea y de $0.217190 por metro cuadrado, según consta en Escritura de Dación en Pago número </w:t>
      </w:r>
      <w:r w:rsidR="008F5665">
        <w:rPr>
          <w:rFonts w:ascii="Museo Sans 100" w:hAnsi="Museo Sans 100"/>
          <w:sz w:val="24"/>
          <w:szCs w:val="24"/>
        </w:rPr>
        <w:t>---</w:t>
      </w:r>
      <w:r w:rsidRPr="007824D9">
        <w:rPr>
          <w:rFonts w:ascii="Museo Sans 100" w:hAnsi="Museo Sans 100"/>
          <w:sz w:val="24"/>
          <w:szCs w:val="24"/>
        </w:rPr>
        <w:t xml:space="preserve">, Libro </w:t>
      </w:r>
      <w:r w:rsidR="008F5665">
        <w:rPr>
          <w:rFonts w:ascii="Museo Sans 100" w:hAnsi="Museo Sans 100"/>
          <w:sz w:val="24"/>
          <w:szCs w:val="24"/>
        </w:rPr>
        <w:t>---</w:t>
      </w:r>
      <w:r w:rsidRPr="007824D9">
        <w:rPr>
          <w:rFonts w:ascii="Museo Sans 100" w:hAnsi="Museo Sans 100"/>
          <w:sz w:val="24"/>
          <w:szCs w:val="24"/>
        </w:rPr>
        <w:t xml:space="preserve"> de Protocolo de la Notario Marisol Pastora Sandino, otorgada en fecha </w:t>
      </w:r>
      <w:r w:rsidR="008F5665">
        <w:rPr>
          <w:rFonts w:ascii="Museo Sans 100" w:hAnsi="Museo Sans 100"/>
          <w:sz w:val="24"/>
          <w:szCs w:val="24"/>
        </w:rPr>
        <w:t>---</w:t>
      </w:r>
      <w:r w:rsidRPr="007824D9">
        <w:rPr>
          <w:rFonts w:ascii="Museo Sans 100" w:hAnsi="Museo Sans 100"/>
          <w:sz w:val="24"/>
          <w:szCs w:val="24"/>
        </w:rPr>
        <w:t xml:space="preserve"> de </w:t>
      </w:r>
      <w:r w:rsidR="008F5665">
        <w:rPr>
          <w:rFonts w:ascii="Museo Sans 100" w:hAnsi="Museo Sans 100"/>
          <w:sz w:val="24"/>
          <w:szCs w:val="24"/>
        </w:rPr>
        <w:t>---</w:t>
      </w:r>
      <w:r w:rsidRPr="007824D9">
        <w:rPr>
          <w:rFonts w:ascii="Museo Sans 100" w:hAnsi="Museo Sans 100"/>
          <w:sz w:val="24"/>
          <w:szCs w:val="24"/>
        </w:rPr>
        <w:t xml:space="preserve"> de </w:t>
      </w:r>
      <w:r w:rsidR="008F5665">
        <w:rPr>
          <w:rFonts w:ascii="Museo Sans 100" w:hAnsi="Museo Sans 100"/>
          <w:sz w:val="24"/>
          <w:szCs w:val="24"/>
        </w:rPr>
        <w:t>---</w:t>
      </w:r>
      <w:r w:rsidRPr="007824D9">
        <w:rPr>
          <w:rFonts w:ascii="Museo Sans 100" w:hAnsi="Museo Sans 100"/>
          <w:sz w:val="24"/>
          <w:szCs w:val="24"/>
        </w:rPr>
        <w:t xml:space="preserve">, e inscrita en el Registro de la Propiedad Raíz e Hipotecas, bajo la Matrícula </w:t>
      </w:r>
      <w:r w:rsidR="008F5665">
        <w:rPr>
          <w:rFonts w:ascii="Museo Sans 100" w:hAnsi="Museo Sans 100"/>
          <w:sz w:val="24"/>
          <w:szCs w:val="24"/>
        </w:rPr>
        <w:t xml:space="preserve">--- </w:t>
      </w:r>
      <w:r w:rsidRPr="007824D9">
        <w:rPr>
          <w:rFonts w:ascii="Museo Sans 100" w:hAnsi="Museo Sans 100"/>
          <w:sz w:val="24"/>
          <w:szCs w:val="24"/>
        </w:rPr>
        <w:t xml:space="preserve">-00000. </w:t>
      </w:r>
    </w:p>
    <w:p w:rsidR="001146EF" w:rsidRPr="007824D9" w:rsidRDefault="001146EF" w:rsidP="007824D9">
      <w:pPr>
        <w:ind w:left="539"/>
        <w:jc w:val="both"/>
        <w:rPr>
          <w:rFonts w:ascii="Museo Sans 100" w:hAnsi="Museo Sans 100"/>
          <w:sz w:val="24"/>
          <w:szCs w:val="24"/>
        </w:rPr>
      </w:pPr>
    </w:p>
    <w:p w:rsidR="001146EF" w:rsidRPr="007824D9" w:rsidRDefault="001146EF" w:rsidP="00923BA4">
      <w:pPr>
        <w:pStyle w:val="Prrafodelista"/>
        <w:numPr>
          <w:ilvl w:val="0"/>
          <w:numId w:val="38"/>
        </w:numPr>
        <w:ind w:left="1134" w:hanging="708"/>
        <w:contextualSpacing/>
        <w:jc w:val="both"/>
        <w:rPr>
          <w:rFonts w:ascii="Museo Sans 100" w:eastAsia="Times New Roman" w:hAnsi="Museo Sans 100"/>
          <w:bCs/>
          <w:sz w:val="24"/>
          <w:szCs w:val="24"/>
          <w:lang w:eastAsia="es-ES"/>
        </w:rPr>
      </w:pPr>
      <w:r w:rsidRPr="007824D9">
        <w:rPr>
          <w:rFonts w:ascii="Museo Sans 100" w:hAnsi="Museo Sans 100"/>
          <w:sz w:val="24"/>
          <w:szCs w:val="24"/>
        </w:rPr>
        <w:t xml:space="preserve">Mediante el Punto X </w:t>
      </w:r>
      <w:r w:rsidRPr="007824D9">
        <w:rPr>
          <w:rFonts w:ascii="Museo Sans 100" w:hAnsi="Museo Sans 100"/>
          <w:bCs/>
          <w:sz w:val="24"/>
          <w:szCs w:val="24"/>
        </w:rPr>
        <w:t>del Acta de Sesión Ordinaria</w:t>
      </w:r>
      <w:r w:rsidRPr="007824D9">
        <w:rPr>
          <w:rFonts w:ascii="Museo Sans 100" w:hAnsi="Museo Sans 100"/>
          <w:b/>
          <w:bCs/>
          <w:sz w:val="24"/>
          <w:szCs w:val="24"/>
        </w:rPr>
        <w:t xml:space="preserve"> </w:t>
      </w:r>
      <w:r w:rsidRPr="007824D9">
        <w:rPr>
          <w:rFonts w:ascii="Museo Sans 100" w:hAnsi="Museo Sans 100"/>
          <w:bCs/>
          <w:sz w:val="24"/>
          <w:szCs w:val="24"/>
        </w:rPr>
        <w:t>25-2005</w:t>
      </w:r>
      <w:r w:rsidRPr="007824D9">
        <w:rPr>
          <w:rFonts w:ascii="Museo Sans 100" w:hAnsi="Museo Sans 100"/>
          <w:b/>
          <w:bCs/>
          <w:sz w:val="24"/>
          <w:szCs w:val="24"/>
        </w:rPr>
        <w:t xml:space="preserve"> </w:t>
      </w:r>
      <w:r w:rsidRPr="007824D9">
        <w:rPr>
          <w:rFonts w:ascii="Museo Sans 100" w:hAnsi="Museo Sans 100"/>
          <w:bCs/>
          <w:sz w:val="24"/>
          <w:szCs w:val="24"/>
        </w:rPr>
        <w:t xml:space="preserve">de fecha 7 de julio de 2005, se aprobó el Proyecto de Asentamiento Comunitario desarrollado en el inmueble en mención, con un área de 47 </w:t>
      </w:r>
      <w:proofErr w:type="spellStart"/>
      <w:r w:rsidRPr="007824D9">
        <w:rPr>
          <w:rFonts w:ascii="Museo Sans 100" w:hAnsi="Museo Sans 100"/>
          <w:bCs/>
          <w:sz w:val="24"/>
          <w:szCs w:val="24"/>
        </w:rPr>
        <w:t>Hás</w:t>
      </w:r>
      <w:proofErr w:type="spellEnd"/>
      <w:r w:rsidRPr="007824D9">
        <w:rPr>
          <w:rFonts w:ascii="Museo Sans 100" w:hAnsi="Museo Sans 100"/>
          <w:bCs/>
          <w:sz w:val="24"/>
          <w:szCs w:val="24"/>
        </w:rPr>
        <w:t xml:space="preserve">. 53 As. 83.06 </w:t>
      </w:r>
      <w:proofErr w:type="spellStart"/>
      <w:r w:rsidRPr="007824D9">
        <w:rPr>
          <w:rFonts w:ascii="Museo Sans 100" w:hAnsi="Museo Sans 100"/>
          <w:bCs/>
          <w:sz w:val="24"/>
          <w:szCs w:val="24"/>
        </w:rPr>
        <w:t>Cás</w:t>
      </w:r>
      <w:proofErr w:type="spellEnd"/>
      <w:r w:rsidRPr="007824D9">
        <w:rPr>
          <w:rFonts w:ascii="Museo Sans 100" w:hAnsi="Museo Sans 100"/>
          <w:bCs/>
          <w:sz w:val="24"/>
          <w:szCs w:val="24"/>
        </w:rPr>
        <w:t xml:space="preserve">., que incluye </w:t>
      </w:r>
      <w:r w:rsidR="008F5665">
        <w:rPr>
          <w:rFonts w:ascii="Museo Sans 100" w:hAnsi="Museo Sans 100"/>
          <w:bCs/>
          <w:sz w:val="24"/>
          <w:szCs w:val="24"/>
        </w:rPr>
        <w:t>---</w:t>
      </w:r>
      <w:r w:rsidRPr="007824D9">
        <w:rPr>
          <w:rFonts w:ascii="Museo Sans 100" w:hAnsi="Museo Sans 100"/>
          <w:bCs/>
          <w:sz w:val="24"/>
          <w:szCs w:val="24"/>
        </w:rPr>
        <w:t xml:space="preserve"> solares para vivienda (Polígonos A y B), calles, quebradas, cancha de fútbol, área de futuros solares y escuela</w:t>
      </w:r>
      <w:r w:rsidRPr="007824D9">
        <w:rPr>
          <w:rFonts w:ascii="Museo Sans 100" w:hAnsi="Museo Sans 100"/>
          <w:sz w:val="24"/>
          <w:szCs w:val="24"/>
        </w:rPr>
        <w:t>.</w:t>
      </w:r>
      <w:r w:rsidRPr="007824D9">
        <w:rPr>
          <w:rFonts w:ascii="Museo Sans 100" w:hAnsi="Museo Sans 100"/>
          <w:bCs/>
          <w:sz w:val="24"/>
          <w:szCs w:val="24"/>
        </w:rPr>
        <w:t xml:space="preserve"> Dentro del Proyecto relacionado se encuentra el inmueble objeto del presente </w:t>
      </w:r>
      <w:r w:rsidR="00034FC2" w:rsidRPr="007824D9">
        <w:rPr>
          <w:rFonts w:ascii="Museo Sans 100" w:hAnsi="Museo Sans 100"/>
          <w:bCs/>
          <w:sz w:val="24"/>
          <w:szCs w:val="24"/>
        </w:rPr>
        <w:t>punto de acta</w:t>
      </w:r>
      <w:r w:rsidRPr="007824D9">
        <w:rPr>
          <w:rFonts w:ascii="Museo Sans 100" w:eastAsia="Times New Roman" w:hAnsi="Museo Sans 100"/>
          <w:bCs/>
          <w:sz w:val="24"/>
          <w:szCs w:val="24"/>
          <w:lang w:eastAsia="es-ES"/>
        </w:rPr>
        <w:t xml:space="preserve">. </w:t>
      </w:r>
    </w:p>
    <w:p w:rsidR="001146EF" w:rsidRPr="007824D9" w:rsidRDefault="001146EF" w:rsidP="007824D9">
      <w:pPr>
        <w:jc w:val="both"/>
        <w:rPr>
          <w:rFonts w:ascii="Museo Sans 100" w:eastAsia="Times New Roman" w:hAnsi="Museo Sans 100"/>
          <w:bCs/>
          <w:sz w:val="24"/>
          <w:szCs w:val="24"/>
          <w:lang w:eastAsia="es-ES"/>
        </w:rPr>
      </w:pPr>
    </w:p>
    <w:p w:rsidR="001146EF" w:rsidRPr="007824D9" w:rsidRDefault="001146EF" w:rsidP="00923BA4">
      <w:pPr>
        <w:pStyle w:val="Prrafodelista"/>
        <w:numPr>
          <w:ilvl w:val="0"/>
          <w:numId w:val="38"/>
        </w:numPr>
        <w:ind w:left="1134" w:hanging="708"/>
        <w:contextualSpacing/>
        <w:jc w:val="both"/>
        <w:rPr>
          <w:rFonts w:ascii="Museo Sans 100" w:eastAsia="Times New Roman" w:hAnsi="Museo Sans 100"/>
          <w:bCs/>
          <w:sz w:val="24"/>
          <w:szCs w:val="24"/>
          <w:lang w:eastAsia="es-ES"/>
        </w:rPr>
      </w:pPr>
      <w:r w:rsidRPr="007824D9">
        <w:rPr>
          <w:rFonts w:ascii="Museo Sans 100" w:eastAsia="Times New Roman" w:hAnsi="Museo Sans 100"/>
          <w:sz w:val="24"/>
          <w:szCs w:val="24"/>
          <w:lang w:eastAsia="es-ES"/>
        </w:rPr>
        <w:t xml:space="preserve">En el Punto </w:t>
      </w:r>
      <w:r w:rsidRPr="007824D9">
        <w:rPr>
          <w:rFonts w:ascii="Museo Sans 100" w:eastAsia="Times New Roman" w:hAnsi="Museo Sans 100"/>
          <w:b/>
          <w:sz w:val="24"/>
          <w:szCs w:val="24"/>
          <w:lang w:eastAsia="es-ES"/>
        </w:rPr>
        <w:t>XXII del Acta de Sesión Ordinaria 43-2013, de fecha 11 de diciembre de 2013</w:t>
      </w:r>
      <w:r w:rsidRPr="007824D9">
        <w:rPr>
          <w:rFonts w:ascii="Museo Sans 100" w:eastAsia="Times New Roman" w:hAnsi="Museo Sans 100"/>
          <w:sz w:val="24"/>
          <w:szCs w:val="24"/>
          <w:lang w:eastAsia="es-ES"/>
        </w:rPr>
        <w:t xml:space="preserve">, se adjudicó, entre otros, el inmueble identificado como: </w:t>
      </w:r>
      <w:r w:rsidRPr="007824D9">
        <w:rPr>
          <w:rFonts w:ascii="Museo Sans 100" w:eastAsia="Times New Roman" w:hAnsi="Museo Sans 100"/>
          <w:b/>
          <w:sz w:val="24"/>
          <w:szCs w:val="24"/>
          <w:lang w:eastAsia="es-ES"/>
        </w:rPr>
        <w:t xml:space="preserve">Solar </w:t>
      </w:r>
      <w:r w:rsidR="008F5665">
        <w:rPr>
          <w:rFonts w:ascii="Museo Sans 100" w:eastAsia="Times New Roman" w:hAnsi="Museo Sans 100"/>
          <w:b/>
          <w:sz w:val="24"/>
          <w:szCs w:val="24"/>
          <w:lang w:eastAsia="es-ES"/>
        </w:rPr>
        <w:t>---</w:t>
      </w:r>
      <w:r w:rsidRPr="007824D9">
        <w:rPr>
          <w:rFonts w:ascii="Museo Sans 100" w:eastAsia="Times New Roman" w:hAnsi="Museo Sans 100"/>
          <w:b/>
          <w:sz w:val="24"/>
          <w:szCs w:val="24"/>
          <w:lang w:eastAsia="es-ES"/>
        </w:rPr>
        <w:t>, Polígono “</w:t>
      </w:r>
      <w:r w:rsidR="008F5665">
        <w:rPr>
          <w:rFonts w:ascii="Museo Sans 100" w:eastAsia="Times New Roman" w:hAnsi="Museo Sans 100"/>
          <w:b/>
          <w:sz w:val="24"/>
          <w:szCs w:val="24"/>
          <w:lang w:eastAsia="es-ES"/>
        </w:rPr>
        <w:t>---</w:t>
      </w:r>
      <w:r w:rsidRPr="007824D9">
        <w:rPr>
          <w:rFonts w:ascii="Museo Sans 100" w:eastAsia="Times New Roman" w:hAnsi="Museo Sans 100"/>
          <w:b/>
          <w:sz w:val="24"/>
          <w:szCs w:val="24"/>
          <w:lang w:eastAsia="es-ES"/>
        </w:rPr>
        <w:t xml:space="preserve">” Porción </w:t>
      </w:r>
      <w:r w:rsidR="008F5665">
        <w:rPr>
          <w:rFonts w:ascii="Museo Sans 100" w:eastAsia="Times New Roman" w:hAnsi="Museo Sans 100"/>
          <w:b/>
          <w:sz w:val="24"/>
          <w:szCs w:val="24"/>
          <w:lang w:eastAsia="es-ES"/>
        </w:rPr>
        <w:t>---</w:t>
      </w:r>
      <w:r w:rsidRPr="007824D9">
        <w:rPr>
          <w:rFonts w:ascii="Museo Sans 100" w:eastAsia="Times New Roman" w:hAnsi="Museo Sans 100"/>
          <w:b/>
          <w:sz w:val="24"/>
          <w:szCs w:val="24"/>
          <w:lang w:eastAsia="es-ES"/>
        </w:rPr>
        <w:t xml:space="preserve">, </w:t>
      </w:r>
      <w:r w:rsidRPr="007824D9">
        <w:rPr>
          <w:rFonts w:ascii="Museo Sans 100" w:eastAsia="Times New Roman" w:hAnsi="Museo Sans 100"/>
          <w:sz w:val="24"/>
          <w:szCs w:val="24"/>
          <w:lang w:eastAsia="es-ES"/>
        </w:rPr>
        <w:t>con un área de 3,287.52 Mt.², con un precio de $1,926.62, a favor del señor: Indalecio del Cid.</w:t>
      </w:r>
    </w:p>
    <w:p w:rsidR="007824D9" w:rsidRPr="007824D9" w:rsidRDefault="007824D9" w:rsidP="007824D9">
      <w:pPr>
        <w:jc w:val="both"/>
        <w:rPr>
          <w:rFonts w:ascii="Museo Sans 100" w:eastAsia="Times New Roman" w:hAnsi="Museo Sans 100"/>
          <w:bCs/>
          <w:sz w:val="24"/>
          <w:szCs w:val="24"/>
          <w:lang w:eastAsia="es-ES"/>
        </w:rPr>
      </w:pPr>
    </w:p>
    <w:p w:rsidR="001146EF" w:rsidRPr="007824D9" w:rsidRDefault="001146EF" w:rsidP="00923BA4">
      <w:pPr>
        <w:pStyle w:val="Prrafodelista"/>
        <w:numPr>
          <w:ilvl w:val="0"/>
          <w:numId w:val="38"/>
        </w:numPr>
        <w:ind w:left="1134" w:hanging="708"/>
        <w:contextualSpacing/>
        <w:jc w:val="both"/>
        <w:rPr>
          <w:rFonts w:ascii="Museo Sans 100" w:eastAsia="Times New Roman" w:hAnsi="Museo Sans 100"/>
          <w:bCs/>
          <w:sz w:val="24"/>
          <w:szCs w:val="24"/>
          <w:lang w:eastAsia="es-ES"/>
        </w:rPr>
      </w:pPr>
      <w:r w:rsidRPr="007824D9">
        <w:rPr>
          <w:rFonts w:ascii="Museo Sans 100" w:eastAsia="Times New Roman" w:hAnsi="Museo Sans 100"/>
          <w:sz w:val="24"/>
          <w:szCs w:val="24"/>
          <w:lang w:eastAsia="es-ES"/>
        </w:rPr>
        <w:t>Habiéndose actualizado la información de la adjudicación del inmueble, se hace necesaria la modificación del Punto de Acta citado en el considerando</w:t>
      </w:r>
      <w:r w:rsidR="00034FC2" w:rsidRPr="007824D9">
        <w:rPr>
          <w:rFonts w:ascii="Museo Sans 100" w:eastAsia="Times New Roman" w:hAnsi="Museo Sans 100"/>
          <w:sz w:val="24"/>
          <w:szCs w:val="24"/>
          <w:lang w:eastAsia="es-ES"/>
        </w:rPr>
        <w:t xml:space="preserve"> anterior</w:t>
      </w:r>
      <w:r w:rsidRPr="007824D9">
        <w:rPr>
          <w:rFonts w:ascii="Museo Sans 100" w:eastAsia="Times New Roman" w:hAnsi="Museo Sans 100"/>
          <w:sz w:val="24"/>
          <w:szCs w:val="24"/>
          <w:lang w:eastAsia="es-ES"/>
        </w:rPr>
        <w:t>, por la siguiente causal:</w:t>
      </w:r>
    </w:p>
    <w:p w:rsidR="00034FC2" w:rsidRPr="007824D9" w:rsidRDefault="00034FC2" w:rsidP="007824D9">
      <w:pPr>
        <w:pStyle w:val="Prrafodelista"/>
        <w:ind w:left="1134"/>
        <w:contextualSpacing/>
        <w:jc w:val="both"/>
        <w:rPr>
          <w:rFonts w:ascii="Museo Sans 100" w:eastAsia="Times New Roman" w:hAnsi="Museo Sans 100"/>
          <w:bCs/>
          <w:sz w:val="24"/>
          <w:szCs w:val="24"/>
          <w:lang w:eastAsia="es-ES"/>
        </w:rPr>
      </w:pPr>
    </w:p>
    <w:p w:rsidR="001146EF" w:rsidRPr="007824D9" w:rsidRDefault="00034FC2" w:rsidP="00923BA4">
      <w:pPr>
        <w:pStyle w:val="Prrafodelista"/>
        <w:numPr>
          <w:ilvl w:val="0"/>
          <w:numId w:val="39"/>
        </w:numPr>
        <w:contextualSpacing/>
        <w:jc w:val="both"/>
        <w:rPr>
          <w:rFonts w:ascii="Museo Sans 100" w:eastAsia="Times New Roman" w:hAnsi="Museo Sans 100"/>
          <w:bCs/>
          <w:sz w:val="24"/>
          <w:szCs w:val="24"/>
          <w:lang w:eastAsia="es-ES"/>
        </w:rPr>
      </w:pPr>
      <w:r w:rsidRPr="007824D9">
        <w:rPr>
          <w:rFonts w:ascii="Museo Sans 100" w:eastAsia="Times New Roman" w:hAnsi="Museo Sans 100"/>
          <w:sz w:val="24"/>
          <w:szCs w:val="24"/>
          <w:lang w:eastAsia="es-ES"/>
        </w:rPr>
        <w:t>Incluir a</w:t>
      </w:r>
      <w:r w:rsidR="001146EF" w:rsidRPr="007824D9">
        <w:rPr>
          <w:rFonts w:ascii="Museo Sans 100" w:eastAsia="Times New Roman" w:hAnsi="Museo Sans 100"/>
          <w:sz w:val="24"/>
          <w:szCs w:val="24"/>
          <w:lang w:eastAsia="es-ES"/>
        </w:rPr>
        <w:t xml:space="preserve"> la señora </w:t>
      </w:r>
      <w:r w:rsidR="001146EF" w:rsidRPr="007824D9">
        <w:rPr>
          <w:rFonts w:ascii="Museo Sans 100" w:eastAsia="Times New Roman" w:hAnsi="Museo Sans 100"/>
          <w:b/>
          <w:sz w:val="24"/>
          <w:szCs w:val="24"/>
          <w:lang w:eastAsia="es-ES"/>
        </w:rPr>
        <w:t xml:space="preserve">BLANCA DOMINGA DEL CID DE RAMOS, </w:t>
      </w:r>
      <w:r w:rsidR="001146EF" w:rsidRPr="007824D9">
        <w:rPr>
          <w:rFonts w:ascii="Museo Sans 100" w:eastAsia="Times New Roman" w:hAnsi="Museo Sans 100"/>
          <w:sz w:val="24"/>
          <w:szCs w:val="24"/>
          <w:lang w:eastAsia="es-ES"/>
        </w:rPr>
        <w:t xml:space="preserve">de </w:t>
      </w:r>
      <w:r w:rsidR="008F5665">
        <w:rPr>
          <w:rFonts w:ascii="Museo Sans 100" w:eastAsia="Times New Roman" w:hAnsi="Museo Sans 100"/>
          <w:sz w:val="24"/>
          <w:szCs w:val="24"/>
          <w:lang w:eastAsia="es-ES"/>
        </w:rPr>
        <w:t>---</w:t>
      </w:r>
      <w:r w:rsidR="001146EF" w:rsidRPr="007824D9">
        <w:rPr>
          <w:rFonts w:ascii="Museo Sans 100" w:eastAsia="Times New Roman" w:hAnsi="Museo Sans 100"/>
          <w:sz w:val="24"/>
          <w:szCs w:val="24"/>
          <w:lang w:eastAsia="es-ES"/>
        </w:rPr>
        <w:t xml:space="preserve"> años de edad, </w:t>
      </w:r>
      <w:r w:rsidR="008F5665">
        <w:rPr>
          <w:rFonts w:ascii="Museo Sans 100" w:eastAsia="Times New Roman" w:hAnsi="Museo Sans 100"/>
          <w:sz w:val="24"/>
          <w:szCs w:val="24"/>
          <w:lang w:eastAsia="es-ES"/>
        </w:rPr>
        <w:t>---</w:t>
      </w:r>
      <w:r w:rsidR="001146EF" w:rsidRPr="007824D9">
        <w:rPr>
          <w:rFonts w:ascii="Museo Sans 100" w:eastAsia="Times New Roman" w:hAnsi="Museo Sans 100"/>
          <w:sz w:val="24"/>
          <w:szCs w:val="24"/>
          <w:lang w:eastAsia="es-ES"/>
        </w:rPr>
        <w:t xml:space="preserve">, del domicilio de </w:t>
      </w:r>
      <w:r w:rsidR="008F5665">
        <w:rPr>
          <w:rFonts w:ascii="Museo Sans 100" w:eastAsia="Times New Roman" w:hAnsi="Museo Sans 100"/>
          <w:sz w:val="24"/>
          <w:szCs w:val="24"/>
          <w:lang w:eastAsia="es-ES"/>
        </w:rPr>
        <w:t>---</w:t>
      </w:r>
      <w:r w:rsidR="001146EF" w:rsidRPr="007824D9">
        <w:rPr>
          <w:rFonts w:ascii="Museo Sans 100" w:eastAsia="Times New Roman" w:hAnsi="Museo Sans 100"/>
          <w:sz w:val="24"/>
          <w:szCs w:val="24"/>
          <w:lang w:eastAsia="es-ES"/>
        </w:rPr>
        <w:t xml:space="preserve">, departamento de </w:t>
      </w:r>
      <w:r w:rsidR="008F5665">
        <w:rPr>
          <w:rFonts w:ascii="Museo Sans 100" w:eastAsia="Times New Roman" w:hAnsi="Museo Sans 100"/>
          <w:sz w:val="24"/>
          <w:szCs w:val="24"/>
          <w:lang w:eastAsia="es-ES"/>
        </w:rPr>
        <w:t>---</w:t>
      </w:r>
      <w:r w:rsidR="001146EF" w:rsidRPr="007824D9">
        <w:rPr>
          <w:rFonts w:ascii="Museo Sans 100" w:eastAsia="Times New Roman" w:hAnsi="Museo Sans 100"/>
          <w:sz w:val="24"/>
          <w:szCs w:val="24"/>
          <w:lang w:eastAsia="es-ES"/>
        </w:rPr>
        <w:t xml:space="preserve">, con Documento Único de Identidad número </w:t>
      </w:r>
      <w:r w:rsidR="008F5665">
        <w:rPr>
          <w:rFonts w:ascii="Museo Sans 100" w:eastAsia="Times New Roman" w:hAnsi="Museo Sans 100"/>
          <w:sz w:val="24"/>
          <w:szCs w:val="24"/>
          <w:lang w:eastAsia="es-ES"/>
        </w:rPr>
        <w:t>---</w:t>
      </w:r>
      <w:r w:rsidR="001146EF" w:rsidRPr="007824D9">
        <w:rPr>
          <w:rFonts w:ascii="Museo Sans 100" w:eastAsia="Times New Roman" w:hAnsi="Museo Sans 100"/>
          <w:sz w:val="24"/>
          <w:szCs w:val="24"/>
          <w:lang w:eastAsia="es-ES"/>
        </w:rPr>
        <w:t xml:space="preserve">, en su calidad de </w:t>
      </w:r>
      <w:r w:rsidR="008F5665">
        <w:rPr>
          <w:rFonts w:ascii="Museo Sans 100" w:eastAsia="Times New Roman" w:hAnsi="Museo Sans 100"/>
          <w:sz w:val="24"/>
          <w:szCs w:val="24"/>
          <w:lang w:eastAsia="es-ES"/>
        </w:rPr>
        <w:t>---</w:t>
      </w:r>
      <w:r w:rsidR="001146EF" w:rsidRPr="007824D9">
        <w:rPr>
          <w:rFonts w:ascii="Museo Sans 100" w:eastAsia="Times New Roman" w:hAnsi="Museo Sans 100"/>
          <w:sz w:val="24"/>
          <w:szCs w:val="24"/>
          <w:lang w:eastAsia="es-ES"/>
        </w:rPr>
        <w:t xml:space="preserve"> del titular de la adjudicación, señor Indalecio del Cid, </w:t>
      </w:r>
      <w:r w:rsidR="001146EF" w:rsidRPr="007824D9">
        <w:rPr>
          <w:rFonts w:ascii="Museo Sans 100" w:eastAsia="Times New Roman" w:hAnsi="Museo Sans 100"/>
          <w:sz w:val="24"/>
          <w:szCs w:val="24"/>
          <w:lang w:eastAsia="es-ES"/>
        </w:rPr>
        <w:lastRenderedPageBreak/>
        <w:t>según Solicitud de Inclusión de Beneficiaria de fecha 16 de noviembre de 2018, vínculo familiar comprobado con las Certificaciones de Partidas de Nacimiento, documentos anexos al expediente respectivo.</w:t>
      </w:r>
    </w:p>
    <w:p w:rsidR="001146EF" w:rsidRPr="007824D9" w:rsidRDefault="001146EF" w:rsidP="007824D9">
      <w:pPr>
        <w:jc w:val="both"/>
        <w:rPr>
          <w:rFonts w:ascii="Museo Sans 100" w:eastAsia="Times New Roman" w:hAnsi="Museo Sans 100"/>
          <w:bCs/>
          <w:sz w:val="24"/>
          <w:szCs w:val="24"/>
          <w:lang w:eastAsia="es-ES"/>
        </w:rPr>
      </w:pPr>
    </w:p>
    <w:p w:rsidR="001146EF" w:rsidRPr="007824D9" w:rsidRDefault="001146EF" w:rsidP="00923BA4">
      <w:pPr>
        <w:pStyle w:val="Prrafodelista"/>
        <w:numPr>
          <w:ilvl w:val="0"/>
          <w:numId w:val="38"/>
        </w:numPr>
        <w:ind w:left="1134" w:hanging="708"/>
        <w:contextualSpacing/>
        <w:jc w:val="both"/>
        <w:rPr>
          <w:rFonts w:ascii="Museo Sans 100" w:eastAsia="Times New Roman" w:hAnsi="Museo Sans 100"/>
          <w:bCs/>
          <w:sz w:val="24"/>
          <w:szCs w:val="24"/>
          <w:lang w:eastAsia="es-ES"/>
        </w:rPr>
      </w:pPr>
      <w:r w:rsidRPr="007824D9">
        <w:rPr>
          <w:rFonts w:ascii="Museo Sans 100" w:hAnsi="Museo Sans 100"/>
          <w:sz w:val="24"/>
          <w:szCs w:val="24"/>
        </w:rPr>
        <w:t>Conforme al Acta de Posesión Material de fecha 16 de noviembre de 2018, levantada por el técnico de la Oficina Regional Oriental, Ing. Juan Antonio Serpas, el beneficiario se encuentra poseyendo el inmueble de forma quieta, pacífica y sin interrupción desde hace 30 años.</w:t>
      </w:r>
    </w:p>
    <w:p w:rsidR="001146EF" w:rsidRPr="007824D9" w:rsidRDefault="001146EF" w:rsidP="007824D9">
      <w:pPr>
        <w:jc w:val="both"/>
        <w:rPr>
          <w:rFonts w:ascii="Museo Sans 100" w:eastAsia="Times New Roman" w:hAnsi="Museo Sans 100"/>
          <w:bCs/>
          <w:sz w:val="24"/>
          <w:szCs w:val="24"/>
          <w:lang w:eastAsia="es-ES"/>
        </w:rPr>
      </w:pPr>
    </w:p>
    <w:p w:rsidR="001146EF" w:rsidRPr="008F5665" w:rsidRDefault="001146EF" w:rsidP="00923BA4">
      <w:pPr>
        <w:pStyle w:val="Prrafodelista"/>
        <w:numPr>
          <w:ilvl w:val="0"/>
          <w:numId w:val="38"/>
        </w:numPr>
        <w:ind w:left="1134" w:hanging="708"/>
        <w:contextualSpacing/>
        <w:jc w:val="both"/>
        <w:rPr>
          <w:rFonts w:ascii="Museo Sans 100" w:eastAsia="Times New Roman" w:hAnsi="Museo Sans 100"/>
          <w:bCs/>
          <w:sz w:val="24"/>
          <w:szCs w:val="24"/>
          <w:lang w:eastAsia="es-ES"/>
        </w:rPr>
      </w:pPr>
      <w:r w:rsidRPr="007824D9">
        <w:rPr>
          <w:rFonts w:ascii="Museo Sans 100" w:hAnsi="Museo Sans 100"/>
          <w:sz w:val="24"/>
          <w:szCs w:val="24"/>
        </w:rPr>
        <w:t>De acuerdo a declaración simple contenida en la solicitud de adjudicación de inmueble de fecha 16 de noviembre de 2018, el beneficiario manifiesta que ni él ni la integrante de su grupo familiar son empleados del ISTA; situación robustecida de conformidad a la consulta realizada en la Base de Datos de Empleados de este Instituto.</w:t>
      </w:r>
    </w:p>
    <w:p w:rsidR="008F5665" w:rsidRPr="008F5665" w:rsidRDefault="008F5665" w:rsidP="008F5665">
      <w:pPr>
        <w:contextualSpacing/>
        <w:jc w:val="both"/>
        <w:rPr>
          <w:rFonts w:ascii="Museo Sans 100" w:eastAsia="Times New Roman" w:hAnsi="Museo Sans 100"/>
          <w:bCs/>
          <w:sz w:val="24"/>
          <w:szCs w:val="24"/>
          <w:lang w:eastAsia="es-ES"/>
        </w:rPr>
      </w:pPr>
    </w:p>
    <w:p w:rsidR="001146EF" w:rsidRDefault="001146EF" w:rsidP="007824D9">
      <w:pPr>
        <w:jc w:val="both"/>
        <w:rPr>
          <w:rFonts w:ascii="Museo Sans 100" w:eastAsia="Times New Roman" w:hAnsi="Museo Sans 100"/>
          <w:sz w:val="24"/>
          <w:szCs w:val="24"/>
        </w:rPr>
      </w:pPr>
      <w:r w:rsidRPr="007824D9">
        <w:rPr>
          <w:rFonts w:ascii="Museo Sans 100" w:eastAsia="Times New Roman" w:hAnsi="Museo Sans 100"/>
          <w:sz w:val="24"/>
          <w:szCs w:val="24"/>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Oriental y los departamentos de Asignación Individual y Avalúos y Análisis Jurídico, reporte de inmueble pendiente de escriturar, solicitud de adjudicación de inmueble, copia de acuerdos de Junta Directiva, Acta de Posesión Material, copias de documentos únicos de identidad y tarjetas de identificación tributaria, certificaciones de partidas de nacimiento, Solicitud de Inclusión de Beneficiarias, constancia de cancelación de crédito, se estima procedente resolver favorablemente a lo solicitado. </w:t>
      </w:r>
    </w:p>
    <w:p w:rsidR="008F5665" w:rsidRPr="007824D9" w:rsidRDefault="008F5665" w:rsidP="007824D9">
      <w:pPr>
        <w:jc w:val="both"/>
        <w:rPr>
          <w:rFonts w:ascii="Museo Sans 100" w:eastAsia="Times New Roman" w:hAnsi="Museo Sans 100"/>
          <w:color w:val="FF0000"/>
          <w:sz w:val="24"/>
          <w:szCs w:val="24"/>
          <w:lang w:eastAsia="es-ES"/>
        </w:rPr>
      </w:pPr>
    </w:p>
    <w:p w:rsidR="001146EF" w:rsidRDefault="00034FC2" w:rsidP="007824D9">
      <w:pPr>
        <w:jc w:val="both"/>
        <w:rPr>
          <w:rFonts w:ascii="Museo Sans 100" w:eastAsia="Times New Roman" w:hAnsi="Museo Sans 100"/>
          <w:sz w:val="24"/>
          <w:szCs w:val="24"/>
          <w:lang w:eastAsia="es-ES"/>
        </w:rPr>
      </w:pPr>
      <w:r w:rsidRPr="007824D9">
        <w:rPr>
          <w:rFonts w:ascii="Museo Sans 100" w:eastAsia="Times New Roman" w:hAnsi="Museo Sans 100"/>
          <w:sz w:val="24"/>
          <w:szCs w:val="24"/>
          <w:lang w:eastAsia="es-ES"/>
        </w:rPr>
        <w:t xml:space="preserve">Estando conforme a Derecho la documentación correspondiente, la Gerencia Legal recomienda aprobar lo solicitado, por lo que la Junta Directiva en uso de sus facultades y de </w:t>
      </w:r>
      <w:r w:rsidR="001146EF" w:rsidRPr="007824D9">
        <w:rPr>
          <w:rFonts w:ascii="Museo Sans 100" w:eastAsia="Times New Roman" w:hAnsi="Museo Sans 100"/>
          <w:sz w:val="24"/>
          <w:szCs w:val="24"/>
          <w:lang w:eastAsia="es-ES"/>
        </w:rPr>
        <w:t xml:space="preserve">conformidad al artículo 18 letras “g” y “h” de la Ley de Creación del Instituto Salvadoreño de Transformación Agraria, </w:t>
      </w:r>
      <w:r w:rsidR="001146EF" w:rsidRPr="007824D9">
        <w:rPr>
          <w:rFonts w:ascii="Museo Sans 100" w:eastAsia="Times New Roman" w:hAnsi="Museo Sans 100"/>
          <w:b/>
          <w:sz w:val="24"/>
          <w:szCs w:val="24"/>
          <w:u w:val="single"/>
          <w:lang w:eastAsia="es-ES"/>
        </w:rPr>
        <w:t>ACUERD</w:t>
      </w:r>
      <w:r w:rsidRPr="007824D9">
        <w:rPr>
          <w:rFonts w:ascii="Museo Sans 100" w:eastAsia="Times New Roman" w:hAnsi="Museo Sans 100"/>
          <w:b/>
          <w:sz w:val="24"/>
          <w:szCs w:val="24"/>
          <w:u w:val="single"/>
          <w:lang w:eastAsia="es-ES"/>
        </w:rPr>
        <w:t>A</w:t>
      </w:r>
      <w:r w:rsidR="001146EF" w:rsidRPr="007824D9">
        <w:rPr>
          <w:rFonts w:ascii="Museo Sans 100" w:eastAsia="Times New Roman" w:hAnsi="Museo Sans 100"/>
          <w:b/>
          <w:sz w:val="24"/>
          <w:szCs w:val="24"/>
          <w:u w:val="single"/>
          <w:lang w:eastAsia="es-ES"/>
        </w:rPr>
        <w:t>: PRIMERO:</w:t>
      </w:r>
      <w:r w:rsidR="001146EF" w:rsidRPr="007824D9">
        <w:rPr>
          <w:rFonts w:ascii="Museo Sans 100" w:eastAsia="Times New Roman" w:hAnsi="Museo Sans 100"/>
          <w:b/>
          <w:sz w:val="24"/>
          <w:szCs w:val="24"/>
          <w:lang w:eastAsia="es-ES"/>
        </w:rPr>
        <w:t xml:space="preserve"> Modificar el Punto XXII del Acta de Sesión Ordinaria  43-2013, de fecha 11 de diciembre de 2013,</w:t>
      </w:r>
      <w:r w:rsidR="001146EF" w:rsidRPr="007824D9">
        <w:rPr>
          <w:rFonts w:ascii="Museo Sans 100" w:eastAsia="Times New Roman" w:hAnsi="Museo Sans 100"/>
          <w:sz w:val="24"/>
          <w:szCs w:val="24"/>
          <w:lang w:eastAsia="es-ES"/>
        </w:rPr>
        <w:t xml:space="preserve"> </w:t>
      </w:r>
      <w:r w:rsidR="007824D9" w:rsidRPr="007824D9">
        <w:rPr>
          <w:rFonts w:ascii="Museo Sans 100" w:eastAsia="Times New Roman" w:hAnsi="Museo Sans 100"/>
          <w:sz w:val="24"/>
          <w:szCs w:val="24"/>
          <w:lang w:eastAsia="es-ES"/>
        </w:rPr>
        <w:t xml:space="preserve">en el que se adjudicó </w:t>
      </w:r>
      <w:r w:rsidR="001146EF" w:rsidRPr="007824D9">
        <w:rPr>
          <w:rFonts w:ascii="Museo Sans 100" w:eastAsia="Times New Roman" w:hAnsi="Museo Sans 100"/>
          <w:sz w:val="24"/>
          <w:szCs w:val="24"/>
          <w:lang w:eastAsia="es-ES"/>
        </w:rPr>
        <w:t xml:space="preserve">el SOLAR </w:t>
      </w:r>
      <w:r w:rsidR="008F5665">
        <w:rPr>
          <w:rFonts w:ascii="Museo Sans 100" w:eastAsia="Times New Roman" w:hAnsi="Museo Sans 100"/>
          <w:sz w:val="24"/>
          <w:szCs w:val="24"/>
          <w:lang w:eastAsia="es-ES"/>
        </w:rPr>
        <w:t>---</w:t>
      </w:r>
      <w:r w:rsidR="001146EF" w:rsidRPr="007824D9">
        <w:rPr>
          <w:rFonts w:ascii="Museo Sans 100" w:eastAsia="Times New Roman" w:hAnsi="Museo Sans 100"/>
          <w:sz w:val="24"/>
          <w:szCs w:val="24"/>
          <w:lang w:eastAsia="es-ES"/>
        </w:rPr>
        <w:t>, POLIGONO “</w:t>
      </w:r>
      <w:r w:rsidR="008F5665">
        <w:rPr>
          <w:rFonts w:ascii="Museo Sans 100" w:eastAsia="Times New Roman" w:hAnsi="Museo Sans 100"/>
          <w:sz w:val="24"/>
          <w:szCs w:val="24"/>
          <w:lang w:eastAsia="es-ES"/>
        </w:rPr>
        <w:t>---</w:t>
      </w:r>
      <w:r w:rsidR="001146EF" w:rsidRPr="007824D9">
        <w:rPr>
          <w:rFonts w:ascii="Museo Sans 100" w:eastAsia="Times New Roman" w:hAnsi="Museo Sans 100"/>
          <w:sz w:val="24"/>
          <w:szCs w:val="24"/>
          <w:lang w:eastAsia="es-ES"/>
        </w:rPr>
        <w:t xml:space="preserve">” </w:t>
      </w:r>
      <w:r w:rsidR="007824D9" w:rsidRPr="007824D9">
        <w:rPr>
          <w:rFonts w:ascii="Museo Sans 100" w:eastAsia="Times New Roman" w:hAnsi="Museo Sans 100"/>
          <w:sz w:val="24"/>
          <w:szCs w:val="24"/>
          <w:lang w:eastAsia="es-ES"/>
        </w:rPr>
        <w:t xml:space="preserve">PORCIÓN </w:t>
      </w:r>
      <w:r w:rsidR="008F5665">
        <w:rPr>
          <w:rFonts w:ascii="Museo Sans 100" w:eastAsia="Times New Roman" w:hAnsi="Museo Sans 100"/>
          <w:sz w:val="24"/>
          <w:szCs w:val="24"/>
          <w:lang w:eastAsia="es-ES"/>
        </w:rPr>
        <w:t>---</w:t>
      </w:r>
      <w:r w:rsidR="001146EF" w:rsidRPr="007824D9">
        <w:rPr>
          <w:rFonts w:ascii="Museo Sans 100" w:eastAsia="Times New Roman" w:hAnsi="Museo Sans 100"/>
          <w:sz w:val="24"/>
          <w:szCs w:val="24"/>
          <w:lang w:eastAsia="es-ES"/>
        </w:rPr>
        <w:t>, en el sentido de: Incluir a señora</w:t>
      </w:r>
      <w:r w:rsidR="001146EF" w:rsidRPr="007824D9">
        <w:rPr>
          <w:rFonts w:ascii="Museo Sans 100" w:eastAsia="Times New Roman" w:hAnsi="Museo Sans 100"/>
          <w:b/>
          <w:sz w:val="24"/>
          <w:szCs w:val="24"/>
          <w:lang w:eastAsia="es-ES"/>
        </w:rPr>
        <w:t xml:space="preserve"> BLANCA DOMINGA DEL CID DE RAMOS, </w:t>
      </w:r>
      <w:r w:rsidR="001146EF" w:rsidRPr="007824D9">
        <w:rPr>
          <w:rFonts w:ascii="Museo Sans 100" w:eastAsia="Times New Roman" w:hAnsi="Museo Sans 100"/>
          <w:sz w:val="24"/>
          <w:szCs w:val="24"/>
          <w:lang w:eastAsia="es-ES"/>
        </w:rPr>
        <w:t xml:space="preserve">de generales antes expresadas, en su calidad de </w:t>
      </w:r>
      <w:r w:rsidR="008F5665">
        <w:rPr>
          <w:rFonts w:ascii="Museo Sans 100" w:eastAsia="Times New Roman" w:hAnsi="Museo Sans 100"/>
          <w:sz w:val="24"/>
          <w:szCs w:val="24"/>
          <w:lang w:eastAsia="es-ES"/>
        </w:rPr>
        <w:t xml:space="preserve">--- </w:t>
      </w:r>
      <w:r w:rsidR="001146EF" w:rsidRPr="007824D9">
        <w:rPr>
          <w:rFonts w:ascii="Museo Sans 100" w:eastAsia="Times New Roman" w:hAnsi="Museo Sans 100"/>
          <w:sz w:val="24"/>
          <w:szCs w:val="24"/>
          <w:lang w:eastAsia="es-ES"/>
        </w:rPr>
        <w:t xml:space="preserve">del titular de la adjudicación, señor Indalecio del Cid, según Solicitud de Inclusión de Beneficiaria de fecha 16 de noviembre de 2018, vínculo familiar comprobado con las Certificaciones de Partidas de Nacimiento, documentos anexos al expediente respectivo; </w:t>
      </w:r>
      <w:r w:rsidR="001146EF" w:rsidRPr="007824D9">
        <w:rPr>
          <w:rFonts w:ascii="Museo Sans 100" w:hAnsi="Museo Sans 100"/>
          <w:sz w:val="24"/>
          <w:szCs w:val="24"/>
        </w:rPr>
        <w:t>ubicado en el Proyecto de Asentamiento Comunitario desarrollado en el inmueble identificado como</w:t>
      </w:r>
      <w:r w:rsidR="001146EF" w:rsidRPr="007824D9">
        <w:rPr>
          <w:rFonts w:ascii="Museo Sans 100" w:hAnsi="Museo Sans 100"/>
          <w:b/>
          <w:sz w:val="24"/>
          <w:szCs w:val="24"/>
        </w:rPr>
        <w:t xml:space="preserve"> HACIENDA TIERRA BLANCA, </w:t>
      </w:r>
      <w:r w:rsidR="001146EF" w:rsidRPr="007824D9">
        <w:rPr>
          <w:rFonts w:ascii="Museo Sans 100" w:hAnsi="Museo Sans 100"/>
          <w:sz w:val="24"/>
          <w:szCs w:val="24"/>
        </w:rPr>
        <w:t>denominado el Proyecto como</w:t>
      </w:r>
      <w:r w:rsidR="001146EF" w:rsidRPr="007824D9">
        <w:rPr>
          <w:rFonts w:ascii="Museo Sans 100" w:hAnsi="Museo Sans 100"/>
          <w:b/>
          <w:sz w:val="24"/>
          <w:szCs w:val="24"/>
        </w:rPr>
        <w:t xml:space="preserve"> HACIENDA TIERRA BLANCA PORCION 5 (COOPERATIVA LOS PAJARITOS),</w:t>
      </w:r>
      <w:r w:rsidR="001146EF" w:rsidRPr="007824D9">
        <w:rPr>
          <w:rFonts w:ascii="Museo Sans 100" w:hAnsi="Museo Sans 100"/>
          <w:sz w:val="24"/>
          <w:szCs w:val="24"/>
        </w:rPr>
        <w:t xml:space="preserve"> conocida </w:t>
      </w:r>
      <w:r w:rsidR="001146EF" w:rsidRPr="007824D9">
        <w:rPr>
          <w:rFonts w:ascii="Museo Sans 100" w:hAnsi="Museo Sans 100"/>
          <w:sz w:val="24"/>
          <w:szCs w:val="24"/>
        </w:rPr>
        <w:lastRenderedPageBreak/>
        <w:t>administrativamente como</w:t>
      </w:r>
      <w:r w:rsidR="001146EF" w:rsidRPr="007824D9">
        <w:rPr>
          <w:rFonts w:ascii="Museo Sans 100" w:hAnsi="Museo Sans 100"/>
          <w:b/>
          <w:sz w:val="24"/>
          <w:szCs w:val="24"/>
        </w:rPr>
        <w:t xml:space="preserve"> HACIENDA TIERRA BLANCA LA MARAÑONERA, LOS PAJARITOS</w:t>
      </w:r>
      <w:r w:rsidR="001146EF" w:rsidRPr="007824D9">
        <w:rPr>
          <w:rFonts w:ascii="Museo Sans 100" w:hAnsi="Museo Sans 100"/>
          <w:sz w:val="24"/>
          <w:szCs w:val="24"/>
        </w:rPr>
        <w:t xml:space="preserve">, </w:t>
      </w:r>
      <w:r w:rsidR="007824D9" w:rsidRPr="007824D9">
        <w:rPr>
          <w:rFonts w:ascii="Museo Sans 100" w:hAnsi="Museo Sans 100"/>
          <w:sz w:val="24"/>
          <w:szCs w:val="24"/>
        </w:rPr>
        <w:t>situada</w:t>
      </w:r>
      <w:r w:rsidR="001146EF" w:rsidRPr="007824D9">
        <w:rPr>
          <w:rFonts w:ascii="Museo Sans 100" w:hAnsi="Museo Sans 100"/>
          <w:sz w:val="24"/>
          <w:szCs w:val="24"/>
        </w:rPr>
        <w:t xml:space="preserve"> en cantón Tierra Blanca, jurisdicción de Chirilagua, departamento de San Miguel</w:t>
      </w:r>
      <w:r w:rsidR="001146EF" w:rsidRPr="007824D9">
        <w:rPr>
          <w:rFonts w:ascii="Museo Sans 100" w:eastAsia="Times New Roman" w:hAnsi="Museo Sans 100"/>
          <w:sz w:val="24"/>
          <w:szCs w:val="24"/>
          <w:lang w:eastAsia="es-ES"/>
        </w:rPr>
        <w:t>; quedando la adjudicación conforme al cuadro de valores y extensiones siguiente:</w:t>
      </w:r>
    </w:p>
    <w:p w:rsidR="008F5665" w:rsidRDefault="008F5665" w:rsidP="007824D9">
      <w:pPr>
        <w:jc w:val="both"/>
        <w:rPr>
          <w:rFonts w:ascii="Museo Sans 100" w:eastAsia="Times New Roman" w:hAnsi="Museo Sans 100"/>
          <w:sz w:val="24"/>
          <w:szCs w:val="24"/>
          <w:lang w:eastAsia="es-ES"/>
        </w:rPr>
      </w:pPr>
    </w:p>
    <w:tbl>
      <w:tblPr>
        <w:tblW w:w="9024" w:type="dxa"/>
        <w:tblInd w:w="-3" w:type="dxa"/>
        <w:tblLayout w:type="fixed"/>
        <w:tblCellMar>
          <w:left w:w="25" w:type="dxa"/>
          <w:right w:w="0" w:type="dxa"/>
        </w:tblCellMar>
        <w:tblLook w:val="0000" w:firstRow="0" w:lastRow="0" w:firstColumn="0" w:lastColumn="0" w:noHBand="0" w:noVBand="0"/>
      </w:tblPr>
      <w:tblGrid>
        <w:gridCol w:w="2551"/>
        <w:gridCol w:w="970"/>
        <w:gridCol w:w="2473"/>
        <w:gridCol w:w="566"/>
        <w:gridCol w:w="567"/>
        <w:gridCol w:w="605"/>
        <w:gridCol w:w="646"/>
        <w:gridCol w:w="646"/>
      </w:tblGrid>
      <w:tr w:rsidR="007824D9" w:rsidTr="007824D9">
        <w:trPr>
          <w:trHeight w:val="278"/>
        </w:trPr>
        <w:tc>
          <w:tcPr>
            <w:tcW w:w="2551" w:type="dxa"/>
            <w:vMerge w:val="restart"/>
            <w:tcBorders>
              <w:top w:val="single" w:sz="2" w:space="0" w:color="auto"/>
              <w:left w:val="single" w:sz="2" w:space="0" w:color="auto"/>
              <w:bottom w:val="single" w:sz="2" w:space="0" w:color="auto"/>
              <w:right w:val="single" w:sz="2" w:space="0" w:color="auto"/>
            </w:tcBorders>
            <w:shd w:val="clear" w:color="auto" w:fill="DCDCDC"/>
          </w:tcPr>
          <w:p w:rsidR="001146EF" w:rsidRDefault="001146EF" w:rsidP="00DF29A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3" w:type="dxa"/>
            <w:gridSpan w:val="2"/>
            <w:tcBorders>
              <w:top w:val="single" w:sz="2" w:space="0" w:color="auto"/>
              <w:left w:val="single" w:sz="2" w:space="0" w:color="auto"/>
              <w:bottom w:val="single" w:sz="2" w:space="0" w:color="auto"/>
              <w:right w:val="single" w:sz="2" w:space="0" w:color="auto"/>
            </w:tcBorders>
            <w:shd w:val="clear" w:color="auto" w:fill="DCDCDC"/>
          </w:tcPr>
          <w:p w:rsidR="001146EF" w:rsidRDefault="001146EF" w:rsidP="00DF29A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146EF" w:rsidRDefault="001146EF" w:rsidP="00DF29A0">
            <w:pPr>
              <w:widowControl w:val="0"/>
              <w:autoSpaceDE w:val="0"/>
              <w:autoSpaceDN w:val="0"/>
              <w:adjustRightInd w:val="0"/>
              <w:rPr>
                <w:rFonts w:ascii="Times New Roman" w:hAnsi="Times New Roman"/>
                <w:b/>
                <w:bCs/>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shd w:val="clear" w:color="auto" w:fill="DCDCDC"/>
          </w:tcPr>
          <w:p w:rsidR="001146EF" w:rsidRDefault="001146EF" w:rsidP="00DF29A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1146EF" w:rsidRDefault="001146EF" w:rsidP="00DF29A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1146EF" w:rsidRDefault="001146EF" w:rsidP="00DF29A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7824D9" w:rsidTr="002439FA">
        <w:trPr>
          <w:trHeight w:val="249"/>
        </w:trPr>
        <w:tc>
          <w:tcPr>
            <w:tcW w:w="2551" w:type="dxa"/>
            <w:tcBorders>
              <w:top w:val="single" w:sz="2" w:space="0" w:color="auto"/>
              <w:left w:val="single" w:sz="2" w:space="0" w:color="auto"/>
              <w:bottom w:val="single" w:sz="2" w:space="0" w:color="auto"/>
              <w:right w:val="single" w:sz="2" w:space="0" w:color="auto"/>
            </w:tcBorders>
            <w:shd w:val="clear" w:color="auto" w:fill="DCDCDC"/>
          </w:tcPr>
          <w:p w:rsidR="001146EF" w:rsidRDefault="001146EF" w:rsidP="00DF29A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rsidR="001146EF" w:rsidRDefault="001146EF" w:rsidP="00DF29A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3" w:type="dxa"/>
            <w:tcBorders>
              <w:top w:val="single" w:sz="2" w:space="0" w:color="auto"/>
              <w:left w:val="single" w:sz="2" w:space="0" w:color="auto"/>
              <w:bottom w:val="single" w:sz="2" w:space="0" w:color="auto"/>
              <w:right w:val="single" w:sz="2" w:space="0" w:color="auto"/>
            </w:tcBorders>
            <w:shd w:val="clear" w:color="auto" w:fill="DCDCDC"/>
          </w:tcPr>
          <w:p w:rsidR="001146EF" w:rsidRDefault="001146EF" w:rsidP="00DF29A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1146EF" w:rsidRDefault="001146EF" w:rsidP="00DF29A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1146EF" w:rsidRDefault="001146EF" w:rsidP="00DF29A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5" w:type="dxa"/>
            <w:vMerge/>
            <w:tcBorders>
              <w:top w:val="single" w:sz="2" w:space="0" w:color="auto"/>
              <w:left w:val="single" w:sz="2" w:space="0" w:color="auto"/>
              <w:bottom w:val="single" w:sz="2" w:space="0" w:color="auto"/>
              <w:right w:val="single" w:sz="2" w:space="0" w:color="auto"/>
            </w:tcBorders>
            <w:shd w:val="clear" w:color="auto" w:fill="DCDCDC"/>
          </w:tcPr>
          <w:p w:rsidR="001146EF" w:rsidRDefault="001146EF" w:rsidP="00DF29A0">
            <w:pPr>
              <w:widowControl w:val="0"/>
              <w:autoSpaceDE w:val="0"/>
              <w:autoSpaceDN w:val="0"/>
              <w:adjustRightInd w:val="0"/>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1146EF" w:rsidRDefault="001146EF" w:rsidP="00DF29A0">
            <w:pPr>
              <w:widowControl w:val="0"/>
              <w:autoSpaceDE w:val="0"/>
              <w:autoSpaceDN w:val="0"/>
              <w:adjustRightInd w:val="0"/>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1146EF" w:rsidRDefault="001146EF" w:rsidP="00DF29A0">
            <w:pPr>
              <w:widowControl w:val="0"/>
              <w:autoSpaceDE w:val="0"/>
              <w:autoSpaceDN w:val="0"/>
              <w:adjustRightInd w:val="0"/>
              <w:rPr>
                <w:rFonts w:ascii="Times New Roman" w:hAnsi="Times New Roman"/>
                <w:b/>
                <w:bCs/>
                <w:sz w:val="14"/>
                <w:szCs w:val="14"/>
              </w:rPr>
            </w:pPr>
          </w:p>
        </w:tc>
      </w:tr>
    </w:tbl>
    <w:p w:rsidR="001146EF" w:rsidRDefault="001146EF" w:rsidP="001146EF">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1146EF" w:rsidTr="007824D9">
        <w:tc>
          <w:tcPr>
            <w:tcW w:w="2600" w:type="dxa"/>
            <w:tcBorders>
              <w:top w:val="single" w:sz="2" w:space="0" w:color="auto"/>
              <w:left w:val="single" w:sz="2" w:space="0" w:color="auto"/>
              <w:bottom w:val="single" w:sz="2" w:space="0" w:color="auto"/>
              <w:right w:val="single" w:sz="2" w:space="0" w:color="auto"/>
            </w:tcBorders>
          </w:tcPr>
          <w:p w:rsidR="001146EF" w:rsidRDefault="001146EF" w:rsidP="00DF29A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63 </w:t>
            </w:r>
          </w:p>
        </w:tc>
      </w:tr>
    </w:tbl>
    <w:p w:rsidR="001146EF" w:rsidRDefault="001146EF" w:rsidP="001146EF">
      <w:pPr>
        <w:widowControl w:val="0"/>
        <w:autoSpaceDE w:val="0"/>
        <w:autoSpaceDN w:val="0"/>
        <w:adjustRightInd w:val="0"/>
        <w:jc w:val="center"/>
        <w:rPr>
          <w:rFonts w:ascii="Times New Roman" w:hAnsi="Times New Roman"/>
          <w:b/>
          <w:bCs/>
          <w:sz w:val="14"/>
          <w:szCs w:val="14"/>
        </w:rPr>
      </w:pPr>
    </w:p>
    <w:tbl>
      <w:tblPr>
        <w:tblW w:w="9035" w:type="dxa"/>
        <w:tblInd w:w="-3" w:type="dxa"/>
        <w:tblLayout w:type="fixed"/>
        <w:tblCellMar>
          <w:left w:w="25" w:type="dxa"/>
          <w:right w:w="0" w:type="dxa"/>
        </w:tblCellMar>
        <w:tblLook w:val="0000" w:firstRow="0" w:lastRow="0" w:firstColumn="0" w:lastColumn="0" w:noHBand="0" w:noVBand="0"/>
      </w:tblPr>
      <w:tblGrid>
        <w:gridCol w:w="2552"/>
        <w:gridCol w:w="972"/>
        <w:gridCol w:w="2471"/>
        <w:gridCol w:w="567"/>
        <w:gridCol w:w="567"/>
        <w:gridCol w:w="606"/>
        <w:gridCol w:w="647"/>
        <w:gridCol w:w="653"/>
      </w:tblGrid>
      <w:tr w:rsidR="001146EF" w:rsidTr="007824D9">
        <w:trPr>
          <w:trHeight w:val="260"/>
        </w:trPr>
        <w:tc>
          <w:tcPr>
            <w:tcW w:w="2552" w:type="dxa"/>
            <w:vMerge w:val="restart"/>
            <w:tcBorders>
              <w:top w:val="single" w:sz="2" w:space="0" w:color="auto"/>
              <w:left w:val="single" w:sz="2" w:space="0" w:color="auto"/>
              <w:bottom w:val="single" w:sz="2" w:space="0" w:color="auto"/>
              <w:right w:val="single" w:sz="2" w:space="0" w:color="auto"/>
            </w:tcBorders>
          </w:tcPr>
          <w:p w:rsidR="001146EF" w:rsidRDefault="008F5665" w:rsidP="00DF29A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46EF">
              <w:rPr>
                <w:rFonts w:ascii="Times New Roman"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1146EF" w:rsidRDefault="001146EF" w:rsidP="00DF29A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1146EF" w:rsidRDefault="008F5665" w:rsidP="00DF29A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1146EF">
              <w:rPr>
                <w:rFonts w:ascii="Times New Roman" w:hAnsi="Times New Roman"/>
                <w:sz w:val="14"/>
                <w:szCs w:val="14"/>
              </w:rPr>
              <w:t xml:space="preserve">-00000 </w:t>
            </w:r>
          </w:p>
        </w:tc>
        <w:tc>
          <w:tcPr>
            <w:tcW w:w="2471" w:type="dxa"/>
            <w:vMerge w:val="restart"/>
            <w:tcBorders>
              <w:top w:val="single" w:sz="2" w:space="0" w:color="auto"/>
              <w:left w:val="single" w:sz="2" w:space="0" w:color="auto"/>
              <w:bottom w:val="single" w:sz="2" w:space="0" w:color="auto"/>
              <w:right w:val="single" w:sz="2" w:space="0" w:color="auto"/>
            </w:tcBorders>
          </w:tcPr>
          <w:p w:rsidR="001146EF" w:rsidRDefault="001146EF" w:rsidP="00DF29A0">
            <w:pPr>
              <w:widowControl w:val="0"/>
              <w:autoSpaceDE w:val="0"/>
              <w:autoSpaceDN w:val="0"/>
              <w:adjustRightInd w:val="0"/>
              <w:rPr>
                <w:rFonts w:ascii="Times New Roman" w:hAnsi="Times New Roman"/>
                <w:sz w:val="14"/>
                <w:szCs w:val="14"/>
              </w:rPr>
            </w:pPr>
          </w:p>
          <w:p w:rsidR="001146EF" w:rsidRDefault="001146EF" w:rsidP="00DF29A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5.(COOP.LOS PAJARITOS)ASENT.COMUNITARIO </w:t>
            </w:r>
          </w:p>
        </w:tc>
        <w:tc>
          <w:tcPr>
            <w:tcW w:w="567" w:type="dxa"/>
            <w:vMerge w:val="restart"/>
            <w:tcBorders>
              <w:top w:val="single" w:sz="2" w:space="0" w:color="auto"/>
              <w:left w:val="single" w:sz="2" w:space="0" w:color="auto"/>
              <w:bottom w:val="single" w:sz="2" w:space="0" w:color="auto"/>
              <w:right w:val="single" w:sz="2" w:space="0" w:color="auto"/>
            </w:tcBorders>
          </w:tcPr>
          <w:p w:rsidR="001146EF" w:rsidRDefault="001146EF" w:rsidP="00DF29A0">
            <w:pPr>
              <w:widowControl w:val="0"/>
              <w:autoSpaceDE w:val="0"/>
              <w:autoSpaceDN w:val="0"/>
              <w:adjustRightInd w:val="0"/>
              <w:rPr>
                <w:rFonts w:ascii="Times New Roman" w:hAnsi="Times New Roman"/>
                <w:sz w:val="14"/>
                <w:szCs w:val="14"/>
              </w:rPr>
            </w:pPr>
          </w:p>
          <w:p w:rsidR="001146EF" w:rsidRDefault="008F5665" w:rsidP="00DF29A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46EF">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1146EF" w:rsidRDefault="001146EF" w:rsidP="00DF29A0">
            <w:pPr>
              <w:widowControl w:val="0"/>
              <w:autoSpaceDE w:val="0"/>
              <w:autoSpaceDN w:val="0"/>
              <w:adjustRightInd w:val="0"/>
              <w:rPr>
                <w:rFonts w:ascii="Times New Roman" w:hAnsi="Times New Roman"/>
                <w:sz w:val="14"/>
                <w:szCs w:val="14"/>
              </w:rPr>
            </w:pPr>
          </w:p>
          <w:p w:rsidR="001146EF" w:rsidRDefault="008F5665" w:rsidP="00DF29A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46EF">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1146EF" w:rsidRDefault="001146EF" w:rsidP="00DF29A0">
            <w:pPr>
              <w:widowControl w:val="0"/>
              <w:autoSpaceDE w:val="0"/>
              <w:autoSpaceDN w:val="0"/>
              <w:adjustRightInd w:val="0"/>
              <w:jc w:val="right"/>
              <w:rPr>
                <w:rFonts w:ascii="Times New Roman" w:hAnsi="Times New Roman"/>
                <w:sz w:val="14"/>
                <w:szCs w:val="14"/>
              </w:rPr>
            </w:pPr>
          </w:p>
          <w:p w:rsidR="001146EF" w:rsidRDefault="001146EF" w:rsidP="00DF29A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3287.52 </w:t>
            </w:r>
          </w:p>
        </w:tc>
        <w:tc>
          <w:tcPr>
            <w:tcW w:w="647" w:type="dxa"/>
            <w:tcBorders>
              <w:top w:val="single" w:sz="2" w:space="0" w:color="auto"/>
              <w:left w:val="single" w:sz="2" w:space="0" w:color="auto"/>
              <w:bottom w:val="single" w:sz="2" w:space="0" w:color="auto"/>
              <w:right w:val="single" w:sz="2" w:space="0" w:color="auto"/>
            </w:tcBorders>
          </w:tcPr>
          <w:p w:rsidR="001146EF" w:rsidRDefault="001146EF" w:rsidP="00DF29A0">
            <w:pPr>
              <w:widowControl w:val="0"/>
              <w:autoSpaceDE w:val="0"/>
              <w:autoSpaceDN w:val="0"/>
              <w:adjustRightInd w:val="0"/>
              <w:jc w:val="right"/>
              <w:rPr>
                <w:rFonts w:ascii="Times New Roman" w:hAnsi="Times New Roman"/>
                <w:sz w:val="14"/>
                <w:szCs w:val="14"/>
              </w:rPr>
            </w:pPr>
          </w:p>
          <w:p w:rsidR="001146EF" w:rsidRDefault="001146EF" w:rsidP="00DF29A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1926.62 </w:t>
            </w:r>
          </w:p>
        </w:tc>
        <w:tc>
          <w:tcPr>
            <w:tcW w:w="650" w:type="dxa"/>
            <w:tcBorders>
              <w:top w:val="single" w:sz="2" w:space="0" w:color="auto"/>
              <w:left w:val="single" w:sz="2" w:space="0" w:color="auto"/>
              <w:bottom w:val="single" w:sz="2" w:space="0" w:color="auto"/>
              <w:right w:val="single" w:sz="2" w:space="0" w:color="auto"/>
            </w:tcBorders>
          </w:tcPr>
          <w:p w:rsidR="001146EF" w:rsidRDefault="001146EF" w:rsidP="00DF29A0">
            <w:pPr>
              <w:widowControl w:val="0"/>
              <w:autoSpaceDE w:val="0"/>
              <w:autoSpaceDN w:val="0"/>
              <w:adjustRightInd w:val="0"/>
              <w:jc w:val="right"/>
              <w:rPr>
                <w:rFonts w:ascii="Times New Roman" w:hAnsi="Times New Roman"/>
                <w:sz w:val="14"/>
                <w:szCs w:val="14"/>
              </w:rPr>
            </w:pPr>
          </w:p>
          <w:p w:rsidR="001146EF" w:rsidRDefault="001146EF" w:rsidP="00DF29A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16857.93 </w:t>
            </w:r>
          </w:p>
        </w:tc>
      </w:tr>
      <w:tr w:rsidR="001146EF" w:rsidTr="007824D9">
        <w:trPr>
          <w:trHeight w:val="137"/>
        </w:trPr>
        <w:tc>
          <w:tcPr>
            <w:tcW w:w="2552" w:type="dxa"/>
            <w:vMerge/>
            <w:tcBorders>
              <w:top w:val="single" w:sz="2" w:space="0" w:color="auto"/>
              <w:left w:val="single" w:sz="2" w:space="0" w:color="auto"/>
              <w:bottom w:val="single" w:sz="2" w:space="0" w:color="auto"/>
              <w:right w:val="single" w:sz="2" w:space="0" w:color="auto"/>
            </w:tcBorders>
          </w:tcPr>
          <w:p w:rsidR="001146EF" w:rsidRDefault="001146EF" w:rsidP="00DF29A0">
            <w:pPr>
              <w:widowControl w:val="0"/>
              <w:autoSpaceDE w:val="0"/>
              <w:autoSpaceDN w:val="0"/>
              <w:adjustRightInd w:val="0"/>
              <w:rPr>
                <w:rFonts w:ascii="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1146EF" w:rsidRDefault="001146EF" w:rsidP="00DF29A0">
            <w:pPr>
              <w:widowControl w:val="0"/>
              <w:autoSpaceDE w:val="0"/>
              <w:autoSpaceDN w:val="0"/>
              <w:adjustRightInd w:val="0"/>
              <w:rPr>
                <w:rFonts w:ascii="Times New Roman" w:hAnsi="Times New Roman"/>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1146EF" w:rsidRDefault="001146EF" w:rsidP="00DF29A0">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1146EF" w:rsidRDefault="001146EF" w:rsidP="00DF29A0">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1146EF" w:rsidRDefault="001146EF" w:rsidP="00DF29A0">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1146EF" w:rsidRDefault="001146EF" w:rsidP="00DF29A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3287.52 </w:t>
            </w:r>
          </w:p>
        </w:tc>
        <w:tc>
          <w:tcPr>
            <w:tcW w:w="647" w:type="dxa"/>
            <w:tcBorders>
              <w:top w:val="single" w:sz="2" w:space="0" w:color="auto"/>
              <w:left w:val="single" w:sz="2" w:space="0" w:color="auto"/>
              <w:bottom w:val="single" w:sz="2" w:space="0" w:color="auto"/>
              <w:right w:val="single" w:sz="2" w:space="0" w:color="auto"/>
            </w:tcBorders>
          </w:tcPr>
          <w:p w:rsidR="001146EF" w:rsidRDefault="001146EF" w:rsidP="00DF29A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1926.62 </w:t>
            </w:r>
          </w:p>
        </w:tc>
        <w:tc>
          <w:tcPr>
            <w:tcW w:w="650" w:type="dxa"/>
            <w:tcBorders>
              <w:top w:val="single" w:sz="2" w:space="0" w:color="auto"/>
              <w:left w:val="single" w:sz="2" w:space="0" w:color="auto"/>
              <w:bottom w:val="single" w:sz="2" w:space="0" w:color="auto"/>
              <w:right w:val="single" w:sz="2" w:space="0" w:color="auto"/>
            </w:tcBorders>
          </w:tcPr>
          <w:p w:rsidR="001146EF" w:rsidRDefault="001146EF" w:rsidP="00DF29A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16857.93 </w:t>
            </w:r>
          </w:p>
        </w:tc>
      </w:tr>
      <w:tr w:rsidR="001146EF" w:rsidTr="007824D9">
        <w:trPr>
          <w:trHeight w:val="397"/>
        </w:trPr>
        <w:tc>
          <w:tcPr>
            <w:tcW w:w="2552" w:type="dxa"/>
            <w:vMerge/>
            <w:tcBorders>
              <w:top w:val="single" w:sz="2" w:space="0" w:color="auto"/>
              <w:left w:val="single" w:sz="2" w:space="0" w:color="auto"/>
              <w:bottom w:val="single" w:sz="2" w:space="0" w:color="auto"/>
              <w:right w:val="single" w:sz="2" w:space="0" w:color="auto"/>
            </w:tcBorders>
          </w:tcPr>
          <w:p w:rsidR="001146EF" w:rsidRDefault="001146EF" w:rsidP="00DF29A0">
            <w:pPr>
              <w:widowControl w:val="0"/>
              <w:autoSpaceDE w:val="0"/>
              <w:autoSpaceDN w:val="0"/>
              <w:adjustRightInd w:val="0"/>
              <w:rPr>
                <w:rFonts w:ascii="Times New Roman" w:hAnsi="Times New Roman"/>
                <w:sz w:val="14"/>
                <w:szCs w:val="14"/>
              </w:rPr>
            </w:pPr>
          </w:p>
        </w:tc>
        <w:tc>
          <w:tcPr>
            <w:tcW w:w="6483" w:type="dxa"/>
            <w:gridSpan w:val="7"/>
            <w:tcBorders>
              <w:top w:val="single" w:sz="2" w:space="0" w:color="auto"/>
              <w:left w:val="single" w:sz="2" w:space="0" w:color="auto"/>
              <w:bottom w:val="single" w:sz="2" w:space="0" w:color="auto"/>
              <w:right w:val="single" w:sz="2" w:space="0" w:color="auto"/>
            </w:tcBorders>
          </w:tcPr>
          <w:p w:rsidR="001146EF" w:rsidRDefault="00876064" w:rsidP="00DF29A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146EF">
              <w:rPr>
                <w:rFonts w:ascii="Times New Roman" w:hAnsi="Times New Roman"/>
                <w:b/>
                <w:bCs/>
                <w:sz w:val="14"/>
                <w:szCs w:val="14"/>
              </w:rPr>
              <w:t xml:space="preserve"> Total: 3287.52 </w:t>
            </w:r>
          </w:p>
          <w:p w:rsidR="001146EF" w:rsidRDefault="001146EF" w:rsidP="00DF29A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1926.62 </w:t>
            </w:r>
          </w:p>
          <w:p w:rsidR="001146EF" w:rsidRDefault="001146EF" w:rsidP="00DF29A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16857.93 </w:t>
            </w:r>
          </w:p>
        </w:tc>
      </w:tr>
    </w:tbl>
    <w:p w:rsidR="001146EF" w:rsidRDefault="001146EF" w:rsidP="001146EF">
      <w:pPr>
        <w:widowControl w:val="0"/>
        <w:autoSpaceDE w:val="0"/>
        <w:autoSpaceDN w:val="0"/>
        <w:adjustRightInd w:val="0"/>
        <w:rPr>
          <w:rFonts w:ascii="Times New Roman" w:hAnsi="Times New Roman"/>
          <w:sz w:val="14"/>
          <w:szCs w:val="14"/>
        </w:rPr>
      </w:pPr>
    </w:p>
    <w:tbl>
      <w:tblPr>
        <w:tblW w:w="9016" w:type="dxa"/>
        <w:tblInd w:w="-3" w:type="dxa"/>
        <w:tblLayout w:type="fixed"/>
        <w:tblCellMar>
          <w:left w:w="25" w:type="dxa"/>
          <w:right w:w="0" w:type="dxa"/>
        </w:tblCellMar>
        <w:tblLook w:val="0000" w:firstRow="0" w:lastRow="0" w:firstColumn="0" w:lastColumn="0" w:noHBand="0" w:noVBand="0"/>
      </w:tblPr>
      <w:tblGrid>
        <w:gridCol w:w="3519"/>
        <w:gridCol w:w="2467"/>
        <w:gridCol w:w="1738"/>
        <w:gridCol w:w="646"/>
        <w:gridCol w:w="646"/>
      </w:tblGrid>
      <w:tr w:rsidR="001146EF" w:rsidTr="007824D9">
        <w:trPr>
          <w:trHeight w:val="287"/>
        </w:trPr>
        <w:tc>
          <w:tcPr>
            <w:tcW w:w="3519" w:type="dxa"/>
            <w:vMerge w:val="restart"/>
            <w:tcBorders>
              <w:top w:val="single" w:sz="2" w:space="0" w:color="auto"/>
              <w:left w:val="single" w:sz="2" w:space="0" w:color="auto"/>
              <w:bottom w:val="single" w:sz="2" w:space="0" w:color="auto"/>
              <w:right w:val="single" w:sz="2" w:space="0" w:color="auto"/>
            </w:tcBorders>
            <w:shd w:val="clear" w:color="auto" w:fill="DCDCDC"/>
          </w:tcPr>
          <w:p w:rsidR="001146EF" w:rsidRDefault="001146EF" w:rsidP="00DF29A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7" w:type="dxa"/>
            <w:tcBorders>
              <w:top w:val="single" w:sz="2" w:space="0" w:color="auto"/>
              <w:left w:val="single" w:sz="2" w:space="0" w:color="auto"/>
              <w:bottom w:val="single" w:sz="2" w:space="0" w:color="auto"/>
              <w:right w:val="single" w:sz="2" w:space="0" w:color="auto"/>
            </w:tcBorders>
            <w:shd w:val="clear" w:color="auto" w:fill="DCDCDC"/>
          </w:tcPr>
          <w:p w:rsidR="001146EF" w:rsidRDefault="001146EF" w:rsidP="00DF29A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8" w:type="dxa"/>
            <w:tcBorders>
              <w:top w:val="single" w:sz="2" w:space="0" w:color="auto"/>
              <w:left w:val="single" w:sz="2" w:space="0" w:color="auto"/>
              <w:bottom w:val="single" w:sz="2" w:space="0" w:color="auto"/>
              <w:right w:val="single" w:sz="2" w:space="0" w:color="auto"/>
            </w:tcBorders>
            <w:shd w:val="clear" w:color="auto" w:fill="DCDCDC"/>
          </w:tcPr>
          <w:p w:rsidR="001146EF" w:rsidRDefault="001146EF" w:rsidP="00DF29A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3287.52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1146EF" w:rsidRDefault="001146EF" w:rsidP="00DF29A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1926.62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1146EF" w:rsidRDefault="001146EF" w:rsidP="00DF29A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16857.93 </w:t>
            </w:r>
          </w:p>
        </w:tc>
      </w:tr>
      <w:tr w:rsidR="001146EF" w:rsidTr="007824D9">
        <w:trPr>
          <w:trHeight w:val="258"/>
        </w:trPr>
        <w:tc>
          <w:tcPr>
            <w:tcW w:w="3519" w:type="dxa"/>
            <w:tcBorders>
              <w:top w:val="single" w:sz="2" w:space="0" w:color="auto"/>
              <w:left w:val="single" w:sz="2" w:space="0" w:color="auto"/>
              <w:bottom w:val="single" w:sz="2" w:space="0" w:color="auto"/>
              <w:right w:val="single" w:sz="2" w:space="0" w:color="auto"/>
            </w:tcBorders>
            <w:shd w:val="clear" w:color="auto" w:fill="DCDCDC"/>
          </w:tcPr>
          <w:p w:rsidR="001146EF" w:rsidRDefault="001146EF" w:rsidP="00DF29A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7" w:type="dxa"/>
            <w:tcBorders>
              <w:top w:val="single" w:sz="2" w:space="0" w:color="auto"/>
              <w:left w:val="single" w:sz="2" w:space="0" w:color="auto"/>
              <w:bottom w:val="single" w:sz="2" w:space="0" w:color="auto"/>
              <w:right w:val="single" w:sz="2" w:space="0" w:color="auto"/>
            </w:tcBorders>
            <w:shd w:val="clear" w:color="auto" w:fill="DCDCDC"/>
          </w:tcPr>
          <w:p w:rsidR="001146EF" w:rsidRDefault="001146EF" w:rsidP="00DF29A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8" w:type="dxa"/>
            <w:tcBorders>
              <w:top w:val="single" w:sz="2" w:space="0" w:color="auto"/>
              <w:left w:val="single" w:sz="2" w:space="0" w:color="auto"/>
              <w:bottom w:val="single" w:sz="2" w:space="0" w:color="auto"/>
              <w:right w:val="single" w:sz="2" w:space="0" w:color="auto"/>
            </w:tcBorders>
            <w:shd w:val="clear" w:color="auto" w:fill="DCDCDC"/>
          </w:tcPr>
          <w:p w:rsidR="001146EF" w:rsidRDefault="001146EF" w:rsidP="00DF29A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1146EF" w:rsidRDefault="001146EF" w:rsidP="00DF29A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1146EF" w:rsidRDefault="001146EF" w:rsidP="00DF29A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2439FA" w:rsidRDefault="002439FA" w:rsidP="007824D9">
      <w:pPr>
        <w:pStyle w:val="Textocomentario"/>
        <w:jc w:val="both"/>
        <w:rPr>
          <w:rFonts w:ascii="Museo Sans 100" w:eastAsia="Times New Roman" w:hAnsi="Museo Sans 100"/>
          <w:b/>
          <w:sz w:val="24"/>
          <w:szCs w:val="24"/>
          <w:u w:val="single"/>
          <w:lang w:eastAsia="es-ES"/>
        </w:rPr>
      </w:pPr>
    </w:p>
    <w:p w:rsidR="001146EF" w:rsidRPr="007824D9" w:rsidRDefault="001146EF" w:rsidP="007824D9">
      <w:pPr>
        <w:pStyle w:val="Textocomentario"/>
        <w:jc w:val="both"/>
        <w:rPr>
          <w:rFonts w:ascii="Museo Sans 100" w:eastAsia="Times New Roman" w:hAnsi="Museo Sans 100"/>
          <w:sz w:val="24"/>
          <w:szCs w:val="24"/>
          <w:lang w:eastAsia="es-ES"/>
        </w:rPr>
      </w:pPr>
      <w:r w:rsidRPr="007824D9">
        <w:rPr>
          <w:rFonts w:ascii="Museo Sans 100" w:eastAsia="Times New Roman" w:hAnsi="Museo Sans 100"/>
          <w:b/>
          <w:sz w:val="24"/>
          <w:szCs w:val="24"/>
          <w:u w:val="single"/>
          <w:lang w:eastAsia="es-ES"/>
        </w:rPr>
        <w:t>SEGUNDO:</w:t>
      </w:r>
      <w:r w:rsidRPr="007824D9">
        <w:rPr>
          <w:rFonts w:ascii="Museo Sans 100" w:eastAsia="Times New Roman" w:hAnsi="Museo Sans 100"/>
          <w:color w:val="FF0000"/>
          <w:sz w:val="24"/>
          <w:szCs w:val="24"/>
          <w:lang w:eastAsia="es-ES"/>
        </w:rPr>
        <w:t xml:space="preserve"> </w:t>
      </w:r>
      <w:r w:rsidRPr="007824D9">
        <w:rPr>
          <w:rFonts w:ascii="Museo Sans 100" w:hAnsi="Museo Sans 100"/>
          <w:sz w:val="24"/>
          <w:szCs w:val="24"/>
        </w:rPr>
        <w:t>Comisionar al Departamento de Créditos de este Instituto para que realice los cambios correspondientes en la Base de Datos.</w:t>
      </w:r>
      <w:r w:rsidRPr="007824D9">
        <w:rPr>
          <w:rFonts w:ascii="Museo Sans 100" w:eastAsia="Times New Roman" w:hAnsi="Museo Sans 100"/>
          <w:sz w:val="24"/>
          <w:szCs w:val="24"/>
          <w:lang w:eastAsia="es-ES"/>
        </w:rPr>
        <w:t xml:space="preserve"> </w:t>
      </w:r>
      <w:r w:rsidRPr="00834658">
        <w:rPr>
          <w:rFonts w:ascii="Museo Sans 100" w:eastAsia="Times New Roman" w:hAnsi="Museo Sans 100"/>
          <w:b/>
          <w:sz w:val="24"/>
          <w:szCs w:val="24"/>
          <w:u w:val="single"/>
          <w:lang w:eastAsia="es-ES"/>
        </w:rPr>
        <w:t>TERCERO:</w:t>
      </w:r>
      <w:r w:rsidRPr="007824D9">
        <w:rPr>
          <w:rFonts w:ascii="Museo Sans 100" w:eastAsia="Times New Roman" w:hAnsi="Museo Sans 100"/>
          <w:b/>
          <w:sz w:val="24"/>
          <w:szCs w:val="24"/>
          <w:lang w:eastAsia="es-ES"/>
        </w:rPr>
        <w:t xml:space="preserve"> </w:t>
      </w:r>
      <w:r w:rsidRPr="007824D9">
        <w:rPr>
          <w:rFonts w:ascii="Museo Sans 100" w:hAnsi="Museo Sans 100"/>
          <w:sz w:val="24"/>
          <w:szCs w:val="24"/>
        </w:rPr>
        <w:t xml:space="preserve">Instruir a la Gerencia de Desarrollo Rural para que a través de la Sección de Cobros, realice las gestiones correspondientes para el cobro en concepto de gastos administrativos y de escrituración. </w:t>
      </w:r>
      <w:r w:rsidRPr="007824D9">
        <w:rPr>
          <w:rFonts w:ascii="Museo Sans 100" w:eastAsia="Times New Roman" w:hAnsi="Museo Sans 100"/>
          <w:b/>
          <w:sz w:val="24"/>
          <w:szCs w:val="24"/>
          <w:u w:val="single"/>
          <w:lang w:eastAsia="es-ES"/>
        </w:rPr>
        <w:t>CUARTO:</w:t>
      </w:r>
      <w:r w:rsidRPr="007824D9">
        <w:rPr>
          <w:rFonts w:ascii="Museo Sans 100" w:eastAsia="Times New Roman" w:hAnsi="Museo Sans 100"/>
          <w:sz w:val="24"/>
          <w:szCs w:val="24"/>
          <w:lang w:eastAsia="es-ES"/>
        </w:rPr>
        <w:t xml:space="preserve"> Autorizar a la Gerencia Legal para que a través del Departamento de Escrituración elabore la respectiva escritura y del Departamento de Registro para que realice los trámites de inscripción de la misma. </w:t>
      </w:r>
      <w:r w:rsidRPr="007824D9">
        <w:rPr>
          <w:rFonts w:ascii="Museo Sans 100" w:eastAsia="Times New Roman" w:hAnsi="Museo Sans 100"/>
          <w:b/>
          <w:sz w:val="24"/>
          <w:szCs w:val="24"/>
          <w:u w:val="single"/>
          <w:lang w:eastAsia="es-ES"/>
        </w:rPr>
        <w:t>QUINTO:</w:t>
      </w:r>
      <w:r w:rsidRPr="007824D9">
        <w:rPr>
          <w:rFonts w:ascii="Museo Sans 100" w:eastAsia="Times New Roman" w:hAnsi="Museo Sans 100"/>
          <w:b/>
          <w:sz w:val="24"/>
          <w:szCs w:val="24"/>
          <w:lang w:eastAsia="es-ES"/>
        </w:rPr>
        <w:t xml:space="preserve"> </w:t>
      </w:r>
      <w:r w:rsidRPr="007824D9">
        <w:rPr>
          <w:rFonts w:ascii="Museo Sans 100" w:eastAsia="Times New Roman" w:hAnsi="Museo Sans 100"/>
          <w:sz w:val="24"/>
          <w:szCs w:val="24"/>
          <w:lang w:eastAsia="es-ES"/>
        </w:rPr>
        <w:t>Facultar</w:t>
      </w:r>
      <w:r w:rsidRPr="007824D9">
        <w:rPr>
          <w:rFonts w:ascii="Museo Sans 100" w:eastAsia="Times New Roman" w:hAnsi="Museo Sans 100"/>
          <w:b/>
          <w:sz w:val="24"/>
          <w:szCs w:val="24"/>
          <w:lang w:eastAsia="es-ES"/>
        </w:rPr>
        <w:t xml:space="preserve"> </w:t>
      </w:r>
      <w:r w:rsidRPr="007824D9">
        <w:rPr>
          <w:rFonts w:ascii="Museo Sans 100" w:eastAsia="Times New Roman" w:hAnsi="Museo Sans 100"/>
          <w:sz w:val="24"/>
          <w:szCs w:val="24"/>
          <w:lang w:eastAsia="es-ES"/>
        </w:rPr>
        <w:t>del Presidente para que por sí o por medio de Apoderado Especial, comparezca al otorgamiento de la correspondiente escritura.</w:t>
      </w:r>
      <w:r w:rsidR="007824D9" w:rsidRPr="007824D9">
        <w:rPr>
          <w:rFonts w:ascii="Museo Sans 100" w:eastAsia="Times New Roman" w:hAnsi="Museo Sans 100"/>
          <w:sz w:val="24"/>
          <w:szCs w:val="24"/>
          <w:lang w:eastAsia="es-ES"/>
        </w:rPr>
        <w:t xml:space="preserve"> Este Acuerdo, queda aprobado y ratificado</w:t>
      </w:r>
      <w:r w:rsidRPr="007824D9">
        <w:rPr>
          <w:rFonts w:ascii="Museo Sans 100" w:eastAsia="Times New Roman" w:hAnsi="Museo Sans 100"/>
          <w:sz w:val="24"/>
          <w:szCs w:val="24"/>
          <w:lang w:eastAsia="es-ES"/>
        </w:rPr>
        <w:t>. NOTIFIQUESE</w:t>
      </w:r>
      <w:r w:rsidR="007824D9" w:rsidRPr="007824D9">
        <w:rPr>
          <w:rFonts w:ascii="Museo Sans 100" w:eastAsia="Times New Roman" w:hAnsi="Museo Sans 100"/>
          <w:sz w:val="24"/>
          <w:szCs w:val="24"/>
          <w:lang w:eastAsia="es-ES"/>
        </w:rPr>
        <w:t>.””””””</w:t>
      </w:r>
    </w:p>
    <w:p w:rsidR="002439FA" w:rsidRDefault="002439FA" w:rsidP="008F5665">
      <w:pPr>
        <w:rPr>
          <w:rFonts w:ascii="Museo Sans 100" w:hAnsi="Museo Sans 100"/>
          <w:sz w:val="24"/>
          <w:szCs w:val="24"/>
        </w:rPr>
      </w:pPr>
    </w:p>
    <w:p w:rsidR="002439FA" w:rsidRPr="00DA178C" w:rsidRDefault="002439FA" w:rsidP="00DA178C">
      <w:pPr>
        <w:jc w:val="both"/>
        <w:rPr>
          <w:rFonts w:ascii="Museo Sans 100" w:hAnsi="Museo Sans 100"/>
          <w:sz w:val="24"/>
          <w:szCs w:val="24"/>
        </w:rPr>
      </w:pPr>
      <w:r w:rsidRPr="00DA178C">
        <w:rPr>
          <w:rFonts w:ascii="Museo Sans 100" w:hAnsi="Museo Sans 100"/>
          <w:sz w:val="24"/>
          <w:szCs w:val="24"/>
        </w:rPr>
        <w:t>““””XII) A solicitud de</w:t>
      </w:r>
      <w:r w:rsidR="00B5087E">
        <w:rPr>
          <w:rFonts w:ascii="Museo Sans 100" w:hAnsi="Museo Sans 100"/>
          <w:sz w:val="24"/>
          <w:szCs w:val="24"/>
        </w:rPr>
        <w:t xml:space="preserve">l </w:t>
      </w:r>
      <w:r w:rsidRPr="00DA178C">
        <w:rPr>
          <w:rFonts w:ascii="Museo Sans 100" w:hAnsi="Museo Sans 100"/>
          <w:sz w:val="24"/>
          <w:szCs w:val="24"/>
        </w:rPr>
        <w:t xml:space="preserve"> señor:</w:t>
      </w:r>
      <w:r w:rsidRPr="00DA178C">
        <w:rPr>
          <w:rFonts w:ascii="Museo Sans 100" w:eastAsia="Times New Roman" w:hAnsi="Museo Sans 100"/>
          <w:b/>
          <w:sz w:val="24"/>
          <w:szCs w:val="24"/>
          <w:lang w:val="es-ES" w:eastAsia="es-ES"/>
        </w:rPr>
        <w:t xml:space="preserve"> TOMAS SANTOS ORELLANA, </w:t>
      </w:r>
      <w:r w:rsidRPr="00DA178C">
        <w:rPr>
          <w:rFonts w:ascii="Museo Sans 100" w:eastAsia="Times New Roman" w:hAnsi="Museo Sans 100"/>
          <w:sz w:val="24"/>
          <w:szCs w:val="24"/>
          <w:lang w:val="es-ES" w:eastAsia="es-ES"/>
        </w:rPr>
        <w:t xml:space="preserve">de </w:t>
      </w:r>
      <w:r w:rsidR="00631714">
        <w:rPr>
          <w:rFonts w:ascii="Museo Sans 100" w:eastAsia="Times New Roman" w:hAnsi="Museo Sans 100"/>
          <w:sz w:val="24"/>
          <w:szCs w:val="24"/>
          <w:lang w:val="es-ES" w:eastAsia="es-ES"/>
        </w:rPr>
        <w:t>---</w:t>
      </w:r>
      <w:r w:rsidRPr="00DA178C">
        <w:rPr>
          <w:rFonts w:ascii="Museo Sans 100" w:eastAsia="Times New Roman" w:hAnsi="Museo Sans 100"/>
          <w:sz w:val="24"/>
          <w:szCs w:val="24"/>
          <w:lang w:val="es-ES" w:eastAsia="es-ES"/>
        </w:rPr>
        <w:t xml:space="preserve"> años de edad, </w:t>
      </w:r>
      <w:r w:rsidR="00631714">
        <w:rPr>
          <w:rFonts w:ascii="Museo Sans 100" w:eastAsia="Times New Roman" w:hAnsi="Museo Sans 100"/>
          <w:sz w:val="24"/>
          <w:szCs w:val="24"/>
          <w:lang w:val="es-ES" w:eastAsia="es-ES"/>
        </w:rPr>
        <w:t>---</w:t>
      </w:r>
      <w:r w:rsidRPr="00DA178C">
        <w:rPr>
          <w:rFonts w:ascii="Museo Sans 100" w:eastAsia="Times New Roman" w:hAnsi="Museo Sans 100"/>
          <w:sz w:val="24"/>
          <w:szCs w:val="24"/>
          <w:lang w:val="es-ES" w:eastAsia="es-ES"/>
        </w:rPr>
        <w:t xml:space="preserve">, del domicilio de </w:t>
      </w:r>
      <w:r w:rsidR="00631714">
        <w:rPr>
          <w:rFonts w:ascii="Museo Sans 100" w:eastAsia="Times New Roman" w:hAnsi="Museo Sans 100"/>
          <w:sz w:val="24"/>
          <w:szCs w:val="24"/>
          <w:lang w:val="es-ES" w:eastAsia="es-ES"/>
        </w:rPr>
        <w:t>---</w:t>
      </w:r>
      <w:r w:rsidRPr="00DA178C">
        <w:rPr>
          <w:rFonts w:ascii="Museo Sans 100" w:eastAsia="Times New Roman" w:hAnsi="Museo Sans 100"/>
          <w:sz w:val="24"/>
          <w:szCs w:val="24"/>
          <w:lang w:val="es-ES" w:eastAsia="es-ES"/>
        </w:rPr>
        <w:t xml:space="preserve">, departamento de </w:t>
      </w:r>
      <w:r w:rsidR="00631714">
        <w:rPr>
          <w:rFonts w:ascii="Museo Sans 100" w:eastAsia="Times New Roman" w:hAnsi="Museo Sans 100"/>
          <w:sz w:val="24"/>
          <w:szCs w:val="24"/>
          <w:lang w:val="es-ES" w:eastAsia="es-ES"/>
        </w:rPr>
        <w:t>---</w:t>
      </w:r>
      <w:r w:rsidRPr="00DA178C">
        <w:rPr>
          <w:rFonts w:ascii="Museo Sans 100" w:eastAsia="Times New Roman" w:hAnsi="Museo Sans 100"/>
          <w:sz w:val="24"/>
          <w:szCs w:val="24"/>
          <w:lang w:val="es-ES" w:eastAsia="es-ES"/>
        </w:rPr>
        <w:t xml:space="preserve">, con Documento Único de Identidad número </w:t>
      </w:r>
      <w:r w:rsidR="00631714">
        <w:rPr>
          <w:rFonts w:ascii="Museo Sans 100" w:eastAsia="Times New Roman" w:hAnsi="Museo Sans 100"/>
          <w:sz w:val="24"/>
          <w:szCs w:val="24"/>
          <w:lang w:val="es-ES" w:eastAsia="es-ES"/>
        </w:rPr>
        <w:t>---</w:t>
      </w:r>
      <w:r w:rsidRPr="00DA178C">
        <w:rPr>
          <w:rFonts w:ascii="Museo Sans 100" w:eastAsia="Times New Roman" w:hAnsi="Museo Sans 100"/>
          <w:sz w:val="24"/>
          <w:szCs w:val="24"/>
          <w:lang w:val="es-ES" w:eastAsia="es-ES"/>
        </w:rPr>
        <w:t xml:space="preserve">, y </w:t>
      </w:r>
      <w:r w:rsidR="00631714">
        <w:rPr>
          <w:rFonts w:ascii="Museo Sans 100" w:eastAsia="Times New Roman" w:hAnsi="Museo Sans 100"/>
          <w:sz w:val="24"/>
          <w:szCs w:val="24"/>
          <w:lang w:val="es-ES" w:eastAsia="es-ES"/>
        </w:rPr>
        <w:t>---</w:t>
      </w:r>
      <w:r w:rsidRPr="00DA178C">
        <w:rPr>
          <w:rFonts w:ascii="Museo Sans 100" w:eastAsia="Times New Roman" w:hAnsi="Museo Sans 100"/>
          <w:sz w:val="24"/>
          <w:szCs w:val="24"/>
          <w:lang w:val="es-ES" w:eastAsia="es-ES"/>
        </w:rPr>
        <w:t xml:space="preserve"> </w:t>
      </w:r>
      <w:r w:rsidRPr="00DA178C">
        <w:rPr>
          <w:rFonts w:ascii="Museo Sans 100" w:eastAsia="Times New Roman" w:hAnsi="Museo Sans 100"/>
          <w:b/>
          <w:sz w:val="24"/>
          <w:szCs w:val="24"/>
          <w:lang w:val="es-ES" w:eastAsia="es-ES"/>
        </w:rPr>
        <w:t xml:space="preserve">FREDIS ANTONIO ORELLANA DIAZ, </w:t>
      </w:r>
      <w:r w:rsidRPr="00DA178C">
        <w:rPr>
          <w:rFonts w:ascii="Museo Sans 100" w:eastAsia="Times New Roman" w:hAnsi="Museo Sans 100"/>
          <w:sz w:val="24"/>
          <w:szCs w:val="24"/>
          <w:lang w:val="es-ES" w:eastAsia="es-ES"/>
        </w:rPr>
        <w:t xml:space="preserve">de </w:t>
      </w:r>
      <w:r w:rsidR="00631714">
        <w:rPr>
          <w:rFonts w:ascii="Museo Sans 100" w:eastAsia="Times New Roman" w:hAnsi="Museo Sans 100"/>
          <w:sz w:val="24"/>
          <w:szCs w:val="24"/>
          <w:lang w:val="es-ES" w:eastAsia="es-ES"/>
        </w:rPr>
        <w:t>---</w:t>
      </w:r>
      <w:r w:rsidRPr="00DA178C">
        <w:rPr>
          <w:rFonts w:ascii="Museo Sans 100" w:eastAsia="Times New Roman" w:hAnsi="Museo Sans 100"/>
          <w:sz w:val="24"/>
          <w:szCs w:val="24"/>
          <w:lang w:val="es-ES" w:eastAsia="es-ES"/>
        </w:rPr>
        <w:t xml:space="preserve"> años de edad, </w:t>
      </w:r>
      <w:r w:rsidR="00631714">
        <w:rPr>
          <w:rFonts w:ascii="Museo Sans 100" w:eastAsia="Times New Roman" w:hAnsi="Museo Sans 100"/>
          <w:sz w:val="24"/>
          <w:szCs w:val="24"/>
          <w:lang w:val="es-ES" w:eastAsia="es-ES"/>
        </w:rPr>
        <w:t>---</w:t>
      </w:r>
      <w:r w:rsidRPr="00DA178C">
        <w:rPr>
          <w:rFonts w:ascii="Museo Sans 100" w:eastAsia="Times New Roman" w:hAnsi="Museo Sans 100"/>
          <w:sz w:val="24"/>
          <w:szCs w:val="24"/>
          <w:lang w:val="es-ES" w:eastAsia="es-ES"/>
        </w:rPr>
        <w:t xml:space="preserve">, del domicilio de </w:t>
      </w:r>
      <w:r w:rsidR="00631714">
        <w:rPr>
          <w:rFonts w:ascii="Museo Sans 100" w:eastAsia="Times New Roman" w:hAnsi="Museo Sans 100"/>
          <w:sz w:val="24"/>
          <w:szCs w:val="24"/>
          <w:lang w:val="es-ES" w:eastAsia="es-ES"/>
        </w:rPr>
        <w:t>---</w:t>
      </w:r>
      <w:r w:rsidRPr="00DA178C">
        <w:rPr>
          <w:rFonts w:ascii="Museo Sans 100" w:eastAsia="Times New Roman" w:hAnsi="Museo Sans 100"/>
          <w:sz w:val="24"/>
          <w:szCs w:val="24"/>
          <w:lang w:val="es-ES" w:eastAsia="es-ES"/>
        </w:rPr>
        <w:t xml:space="preserve">, departamento de </w:t>
      </w:r>
      <w:r w:rsidR="00631714">
        <w:rPr>
          <w:rFonts w:ascii="Museo Sans 100" w:eastAsia="Times New Roman" w:hAnsi="Museo Sans 100"/>
          <w:sz w:val="24"/>
          <w:szCs w:val="24"/>
          <w:lang w:val="es-ES" w:eastAsia="es-ES"/>
        </w:rPr>
        <w:t>---</w:t>
      </w:r>
      <w:r w:rsidRPr="00DA178C">
        <w:rPr>
          <w:rFonts w:ascii="Museo Sans 100" w:eastAsia="Times New Roman" w:hAnsi="Museo Sans 100"/>
          <w:sz w:val="24"/>
          <w:szCs w:val="24"/>
          <w:lang w:val="es-ES" w:eastAsia="es-ES"/>
        </w:rPr>
        <w:t xml:space="preserve">, con Documento Único de Identidad número </w:t>
      </w:r>
      <w:r w:rsidR="00631714">
        <w:rPr>
          <w:rFonts w:ascii="Museo Sans 100" w:eastAsia="Times New Roman" w:hAnsi="Museo Sans 100"/>
          <w:sz w:val="24"/>
          <w:szCs w:val="24"/>
          <w:lang w:val="es-ES" w:eastAsia="es-ES"/>
        </w:rPr>
        <w:t>---</w:t>
      </w:r>
      <w:r w:rsidRPr="00DA178C">
        <w:rPr>
          <w:rFonts w:ascii="Museo Sans 100" w:hAnsi="Museo Sans 100"/>
          <w:sz w:val="24"/>
          <w:szCs w:val="24"/>
        </w:rPr>
        <w:t>;</w:t>
      </w:r>
      <w:r w:rsidRPr="00DA178C">
        <w:rPr>
          <w:rFonts w:ascii="Museo Sans 100" w:eastAsia="Times New Roman" w:hAnsi="Museo Sans 100"/>
          <w:sz w:val="24"/>
          <w:szCs w:val="24"/>
          <w:lang w:val="es-ES_tradnl"/>
        </w:rPr>
        <w:t xml:space="preserve"> el</w:t>
      </w:r>
      <w:r w:rsidRPr="00DA178C">
        <w:rPr>
          <w:rFonts w:ascii="Museo Sans 100" w:hAnsi="Museo Sans 100"/>
          <w:sz w:val="24"/>
          <w:szCs w:val="24"/>
        </w:rPr>
        <w:t xml:space="preserve"> señor Presidente somete a consideración de Junta Directiva, dictamen jurídico 230, relacionado con la adjudicación en venta de  01 lote agrícola, </w:t>
      </w:r>
      <w:r w:rsidRPr="00DA178C">
        <w:rPr>
          <w:rFonts w:ascii="Museo Sans 100" w:eastAsia="Times New Roman" w:hAnsi="Museo Sans 100"/>
          <w:sz w:val="24"/>
          <w:szCs w:val="24"/>
        </w:rPr>
        <w:t xml:space="preserve">ubicado en </w:t>
      </w:r>
      <w:r w:rsidRPr="00DA178C">
        <w:rPr>
          <w:rFonts w:ascii="Museo Sans 100" w:hAnsi="Museo Sans 100"/>
          <w:sz w:val="24"/>
          <w:szCs w:val="24"/>
        </w:rPr>
        <w:t xml:space="preserve">el </w:t>
      </w:r>
      <w:r w:rsidRPr="00DA178C">
        <w:rPr>
          <w:rFonts w:ascii="Museo Sans 100" w:eastAsia="Times New Roman" w:hAnsi="Museo Sans 100"/>
          <w:sz w:val="24"/>
          <w:szCs w:val="24"/>
          <w:lang w:val="es-ES" w:eastAsia="es-ES"/>
        </w:rPr>
        <w:t xml:space="preserve">Proyecto de Lotificación Agrícola desarrollado en el inmueble denominado </w:t>
      </w:r>
      <w:r w:rsidRPr="00DA178C">
        <w:rPr>
          <w:rFonts w:ascii="Museo Sans 100" w:eastAsia="Times New Roman" w:hAnsi="Museo Sans 100"/>
          <w:b/>
          <w:sz w:val="24"/>
          <w:szCs w:val="24"/>
          <w:lang w:val="es-ES" w:eastAsia="es-ES"/>
        </w:rPr>
        <w:t>HACIENDA CHILANGUERA UNO, PORCION UNO, DACION EN PAGO</w:t>
      </w:r>
      <w:r w:rsidRPr="00DA178C">
        <w:rPr>
          <w:rFonts w:ascii="Museo Sans 100" w:eastAsia="Times New Roman" w:hAnsi="Museo Sans 100"/>
          <w:sz w:val="24"/>
          <w:szCs w:val="24"/>
          <w:lang w:val="es-ES" w:eastAsia="es-ES"/>
        </w:rPr>
        <w:t xml:space="preserve">, ubicado según el Centro Nacional de Registros en cantón </w:t>
      </w:r>
      <w:proofErr w:type="spellStart"/>
      <w:r w:rsidRPr="00DA178C">
        <w:rPr>
          <w:rFonts w:ascii="Museo Sans 100" w:eastAsia="Times New Roman" w:hAnsi="Museo Sans 100"/>
          <w:sz w:val="24"/>
          <w:szCs w:val="24"/>
          <w:lang w:val="es-ES" w:eastAsia="es-ES"/>
        </w:rPr>
        <w:t>Chilanguera</w:t>
      </w:r>
      <w:proofErr w:type="spellEnd"/>
      <w:r w:rsidRPr="00DA178C">
        <w:rPr>
          <w:rFonts w:ascii="Museo Sans 100" w:eastAsia="Times New Roman" w:hAnsi="Museo Sans 100"/>
          <w:sz w:val="24"/>
          <w:szCs w:val="24"/>
          <w:lang w:val="es-ES" w:eastAsia="es-ES"/>
        </w:rPr>
        <w:t xml:space="preserve">, jurisdicción de </w:t>
      </w:r>
      <w:proofErr w:type="spellStart"/>
      <w:r w:rsidRPr="00DA178C">
        <w:rPr>
          <w:rFonts w:ascii="Museo Sans 100" w:eastAsia="Times New Roman" w:hAnsi="Museo Sans 100"/>
          <w:sz w:val="24"/>
          <w:szCs w:val="24"/>
          <w:lang w:val="es-ES" w:eastAsia="es-ES"/>
        </w:rPr>
        <w:t>Chirilagua</w:t>
      </w:r>
      <w:proofErr w:type="spellEnd"/>
      <w:r w:rsidRPr="00DA178C">
        <w:rPr>
          <w:rFonts w:ascii="Museo Sans 100" w:eastAsia="Times New Roman" w:hAnsi="Museo Sans 100"/>
          <w:sz w:val="24"/>
          <w:szCs w:val="24"/>
          <w:lang w:val="es-ES" w:eastAsia="es-ES"/>
        </w:rPr>
        <w:t xml:space="preserve">, departamento de San Miguel, y según plano aprobado en jurisdicción de Chirilagua, departamento de San Miguel. </w:t>
      </w:r>
      <w:r w:rsidRPr="00DA178C">
        <w:rPr>
          <w:rFonts w:ascii="Museo Sans 100" w:eastAsia="Times New Roman" w:hAnsi="Museo Sans 100"/>
          <w:b/>
          <w:sz w:val="24"/>
          <w:szCs w:val="24"/>
          <w:lang w:val="es-ES" w:eastAsia="es-ES"/>
        </w:rPr>
        <w:t>código de proyecto 120622, SSE 475, entrega 14</w:t>
      </w:r>
      <w:r w:rsidRPr="00DA178C">
        <w:rPr>
          <w:rFonts w:ascii="Museo Sans 100" w:hAnsi="Museo Sans 100"/>
          <w:b/>
          <w:sz w:val="24"/>
          <w:szCs w:val="24"/>
        </w:rPr>
        <w:t xml:space="preserve">, </w:t>
      </w:r>
      <w:r w:rsidRPr="00DA178C">
        <w:rPr>
          <w:rFonts w:ascii="Museo Sans 100" w:hAnsi="Museo Sans 100"/>
          <w:sz w:val="24"/>
          <w:szCs w:val="24"/>
        </w:rPr>
        <w:t>en el cual la Gerencia Legal hace las siguientes consideraciones:</w:t>
      </w:r>
    </w:p>
    <w:p w:rsidR="002439FA" w:rsidRPr="00DA178C" w:rsidRDefault="002439FA" w:rsidP="00DA178C">
      <w:pPr>
        <w:jc w:val="both"/>
        <w:rPr>
          <w:rFonts w:ascii="Museo Sans 100" w:hAnsi="Museo Sans 100"/>
          <w:sz w:val="24"/>
          <w:szCs w:val="24"/>
        </w:rPr>
      </w:pPr>
    </w:p>
    <w:p w:rsidR="002439FA" w:rsidRPr="00DA178C" w:rsidRDefault="002439FA" w:rsidP="00DA178C">
      <w:pPr>
        <w:numPr>
          <w:ilvl w:val="0"/>
          <w:numId w:val="6"/>
        </w:numPr>
        <w:ind w:left="1134" w:hanging="708"/>
        <w:jc w:val="both"/>
        <w:rPr>
          <w:rFonts w:ascii="Museo Sans 100" w:eastAsia="Times New Roman" w:hAnsi="Museo Sans 100"/>
          <w:sz w:val="24"/>
          <w:szCs w:val="24"/>
          <w:lang w:val="es-ES" w:eastAsia="es-ES"/>
        </w:rPr>
      </w:pPr>
      <w:r w:rsidRPr="00DA178C">
        <w:rPr>
          <w:rFonts w:ascii="Museo Sans 100" w:eastAsia="Times New Roman" w:hAnsi="Museo Sans 100"/>
          <w:sz w:val="24"/>
          <w:szCs w:val="24"/>
          <w:lang w:val="es-ES" w:eastAsia="es-ES"/>
        </w:rPr>
        <w:t xml:space="preserve">El ISTA adquirió un área de 93 </w:t>
      </w:r>
      <w:proofErr w:type="spellStart"/>
      <w:r w:rsidRPr="00DA178C">
        <w:rPr>
          <w:rFonts w:ascii="Museo Sans 100" w:eastAsia="Times New Roman" w:hAnsi="Museo Sans 100"/>
          <w:sz w:val="24"/>
          <w:szCs w:val="24"/>
          <w:lang w:val="es-ES" w:eastAsia="es-ES"/>
        </w:rPr>
        <w:t>Hás</w:t>
      </w:r>
      <w:proofErr w:type="spellEnd"/>
      <w:r w:rsidRPr="00DA178C">
        <w:rPr>
          <w:rFonts w:ascii="Museo Sans 100" w:eastAsia="Times New Roman" w:hAnsi="Museo Sans 100"/>
          <w:sz w:val="24"/>
          <w:szCs w:val="24"/>
          <w:lang w:val="es-ES" w:eastAsia="es-ES"/>
        </w:rPr>
        <w:t xml:space="preserve">. 30 </w:t>
      </w:r>
      <w:proofErr w:type="spellStart"/>
      <w:r w:rsidRPr="00DA178C">
        <w:rPr>
          <w:rFonts w:ascii="Museo Sans 100" w:eastAsia="Times New Roman" w:hAnsi="Museo Sans 100"/>
          <w:sz w:val="24"/>
          <w:szCs w:val="24"/>
          <w:lang w:val="es-ES" w:eastAsia="es-ES"/>
        </w:rPr>
        <w:t>Ás</w:t>
      </w:r>
      <w:proofErr w:type="spellEnd"/>
      <w:r w:rsidRPr="00DA178C">
        <w:rPr>
          <w:rFonts w:ascii="Museo Sans 100" w:eastAsia="Times New Roman" w:hAnsi="Museo Sans 100"/>
          <w:sz w:val="24"/>
          <w:szCs w:val="24"/>
          <w:lang w:val="es-ES" w:eastAsia="es-ES"/>
        </w:rPr>
        <w:t xml:space="preserve">. 44.45 </w:t>
      </w:r>
      <w:proofErr w:type="spellStart"/>
      <w:r w:rsidRPr="00DA178C">
        <w:rPr>
          <w:rFonts w:ascii="Museo Sans 100" w:eastAsia="Times New Roman" w:hAnsi="Museo Sans 100"/>
          <w:sz w:val="24"/>
          <w:szCs w:val="24"/>
          <w:lang w:val="es-ES" w:eastAsia="es-ES"/>
        </w:rPr>
        <w:t>Cás</w:t>
      </w:r>
      <w:proofErr w:type="spellEnd"/>
      <w:r w:rsidRPr="00DA178C">
        <w:rPr>
          <w:rFonts w:ascii="Museo Sans 100" w:eastAsia="Times New Roman" w:hAnsi="Museo Sans 100"/>
          <w:sz w:val="24"/>
          <w:szCs w:val="24"/>
          <w:lang w:val="es-ES" w:eastAsia="es-ES"/>
        </w:rPr>
        <w:t xml:space="preserve">., equivalente a  133.5 </w:t>
      </w:r>
      <w:proofErr w:type="spellStart"/>
      <w:r w:rsidRPr="00DA178C">
        <w:rPr>
          <w:rFonts w:ascii="Museo Sans 100" w:eastAsia="Times New Roman" w:hAnsi="Museo Sans 100"/>
          <w:sz w:val="24"/>
          <w:szCs w:val="24"/>
          <w:lang w:val="es-ES" w:eastAsia="es-ES"/>
        </w:rPr>
        <w:t>Mz</w:t>
      </w:r>
      <w:proofErr w:type="spellEnd"/>
      <w:r w:rsidRPr="00DA178C">
        <w:rPr>
          <w:rFonts w:ascii="Museo Sans 100" w:eastAsia="Times New Roman" w:hAnsi="Museo Sans 100"/>
          <w:sz w:val="24"/>
          <w:szCs w:val="24"/>
          <w:lang w:val="es-ES" w:eastAsia="es-ES"/>
        </w:rPr>
        <w:t xml:space="preserve">., por un valor de $73,003.99, mediante Dación en Pago otorgada por la Asociación Cooperativa de Producción Agropecuaria </w:t>
      </w:r>
      <w:proofErr w:type="spellStart"/>
      <w:r w:rsidRPr="00DA178C">
        <w:rPr>
          <w:rFonts w:ascii="Museo Sans 100" w:eastAsia="Times New Roman" w:hAnsi="Museo Sans 100"/>
          <w:sz w:val="24"/>
          <w:szCs w:val="24"/>
          <w:lang w:val="es-ES" w:eastAsia="es-ES"/>
        </w:rPr>
        <w:t>Chilanguera</w:t>
      </w:r>
      <w:proofErr w:type="spellEnd"/>
      <w:r w:rsidRPr="00DA178C">
        <w:rPr>
          <w:rFonts w:ascii="Museo Sans 100" w:eastAsia="Times New Roman" w:hAnsi="Museo Sans 100"/>
          <w:sz w:val="24"/>
          <w:szCs w:val="24"/>
          <w:lang w:val="es-ES" w:eastAsia="es-ES"/>
        </w:rPr>
        <w:t xml:space="preserve"> de </w:t>
      </w:r>
      <w:r w:rsidRPr="00DA178C">
        <w:rPr>
          <w:rFonts w:ascii="Museo Sans 100" w:eastAsia="Times New Roman" w:hAnsi="Museo Sans 100"/>
          <w:sz w:val="24"/>
          <w:szCs w:val="24"/>
          <w:lang w:val="es-ES" w:eastAsia="es-ES"/>
        </w:rPr>
        <w:lastRenderedPageBreak/>
        <w:t>R.L., según consta en el Acuerdo contenido en el Punto XXXIII del Acta de Sesión Ordinaria 18-2001 de fecha 10 de mayo del año 2001, a razón de un precio por hectárea de $782.42778 y por metro cuadrado de $0.78242778.</w:t>
      </w:r>
    </w:p>
    <w:p w:rsidR="002439FA" w:rsidRPr="00DA178C" w:rsidRDefault="002439FA" w:rsidP="00DA178C">
      <w:pPr>
        <w:ind w:left="720"/>
        <w:contextualSpacing/>
        <w:jc w:val="both"/>
        <w:rPr>
          <w:rFonts w:ascii="Museo Sans 100" w:eastAsia="Times New Roman" w:hAnsi="Museo Sans 100"/>
          <w:sz w:val="24"/>
          <w:szCs w:val="24"/>
          <w:lang w:val="es-ES" w:eastAsia="es-ES"/>
        </w:rPr>
      </w:pPr>
    </w:p>
    <w:p w:rsidR="002439FA" w:rsidRPr="00631714" w:rsidRDefault="002439FA" w:rsidP="00631714">
      <w:pPr>
        <w:numPr>
          <w:ilvl w:val="0"/>
          <w:numId w:val="6"/>
        </w:numPr>
        <w:ind w:left="1134" w:hanging="708"/>
        <w:contextualSpacing/>
        <w:jc w:val="both"/>
        <w:rPr>
          <w:rFonts w:ascii="Museo Sans 100" w:eastAsia="Times New Roman" w:hAnsi="Museo Sans 100"/>
          <w:sz w:val="24"/>
          <w:szCs w:val="24"/>
          <w:lang w:val="es-ES" w:eastAsia="es-ES"/>
        </w:rPr>
      </w:pPr>
      <w:r w:rsidRPr="00DA178C">
        <w:rPr>
          <w:rFonts w:ascii="Museo Sans 100" w:eastAsia="Times New Roman" w:hAnsi="Museo Sans 100"/>
          <w:sz w:val="24"/>
          <w:szCs w:val="24"/>
          <w:lang w:val="es-ES" w:eastAsia="es-ES"/>
        </w:rPr>
        <w:t xml:space="preserve">Mediante el Punto XVIII del Acta de Sesión Ordinaria 44-2015 de fecha 18 de noviembre de 2015, se aprobó el Proyecto de Lotificación Agrícola desarrollado en el inmueble denominado </w:t>
      </w:r>
      <w:r w:rsidRPr="00DA178C">
        <w:rPr>
          <w:rFonts w:ascii="Museo Sans 100" w:eastAsia="Times New Roman" w:hAnsi="Museo Sans 100"/>
          <w:b/>
          <w:sz w:val="24"/>
          <w:szCs w:val="24"/>
          <w:lang w:val="es-ES" w:eastAsia="es-ES"/>
        </w:rPr>
        <w:t>HACIENDA CHILANGUERA UNO, PORCION UNO, DACION EN PAGO</w:t>
      </w:r>
      <w:r w:rsidRPr="00DA178C">
        <w:rPr>
          <w:rFonts w:ascii="Museo Sans 100" w:eastAsia="Times New Roman" w:hAnsi="Museo Sans 100"/>
          <w:sz w:val="24"/>
          <w:szCs w:val="24"/>
          <w:lang w:val="es-ES" w:eastAsia="es-ES"/>
        </w:rPr>
        <w:t xml:space="preserve">, ubicada según el Centro Nacional de Registros en cantón </w:t>
      </w:r>
      <w:proofErr w:type="spellStart"/>
      <w:r w:rsidRPr="00DA178C">
        <w:rPr>
          <w:rFonts w:ascii="Museo Sans 100" w:eastAsia="Times New Roman" w:hAnsi="Museo Sans 100"/>
          <w:sz w:val="24"/>
          <w:szCs w:val="24"/>
          <w:lang w:val="es-ES" w:eastAsia="es-ES"/>
        </w:rPr>
        <w:t>Chilanguera</w:t>
      </w:r>
      <w:proofErr w:type="spellEnd"/>
      <w:r w:rsidRPr="00DA178C">
        <w:rPr>
          <w:rFonts w:ascii="Museo Sans 100" w:eastAsia="Times New Roman" w:hAnsi="Museo Sans 100"/>
          <w:sz w:val="24"/>
          <w:szCs w:val="24"/>
          <w:lang w:val="es-ES" w:eastAsia="es-ES"/>
        </w:rPr>
        <w:t xml:space="preserve">, jurisdicción de </w:t>
      </w:r>
      <w:proofErr w:type="spellStart"/>
      <w:r w:rsidRPr="00DA178C">
        <w:rPr>
          <w:rFonts w:ascii="Museo Sans 100" w:eastAsia="Times New Roman" w:hAnsi="Museo Sans 100"/>
          <w:sz w:val="24"/>
          <w:szCs w:val="24"/>
          <w:lang w:val="es-ES" w:eastAsia="es-ES"/>
        </w:rPr>
        <w:t>Chirilagua</w:t>
      </w:r>
      <w:proofErr w:type="spellEnd"/>
      <w:r w:rsidRPr="00DA178C">
        <w:rPr>
          <w:rFonts w:ascii="Museo Sans 100" w:eastAsia="Times New Roman" w:hAnsi="Museo Sans 100"/>
          <w:sz w:val="24"/>
          <w:szCs w:val="24"/>
          <w:lang w:val="es-ES" w:eastAsia="es-ES"/>
        </w:rPr>
        <w:t xml:space="preserve">, departamento de San Miguel y según plano aprobado en jurisdicción de Chirilagua, departamento de San Miguel, con un área de 93 </w:t>
      </w:r>
      <w:proofErr w:type="spellStart"/>
      <w:r w:rsidRPr="00DA178C">
        <w:rPr>
          <w:rFonts w:ascii="Museo Sans 100" w:eastAsia="Times New Roman" w:hAnsi="Museo Sans 100"/>
          <w:sz w:val="24"/>
          <w:szCs w:val="24"/>
          <w:lang w:val="es-ES" w:eastAsia="es-ES"/>
        </w:rPr>
        <w:t>Hás</w:t>
      </w:r>
      <w:proofErr w:type="spellEnd"/>
      <w:r w:rsidRPr="00DA178C">
        <w:rPr>
          <w:rFonts w:ascii="Museo Sans 100" w:eastAsia="Times New Roman" w:hAnsi="Museo Sans 100"/>
          <w:sz w:val="24"/>
          <w:szCs w:val="24"/>
          <w:lang w:val="es-ES" w:eastAsia="es-ES"/>
        </w:rPr>
        <w:t xml:space="preserve">. 30 </w:t>
      </w:r>
      <w:proofErr w:type="spellStart"/>
      <w:r w:rsidRPr="00DA178C">
        <w:rPr>
          <w:rFonts w:ascii="Museo Sans 100" w:eastAsia="Times New Roman" w:hAnsi="Museo Sans 100"/>
          <w:sz w:val="24"/>
          <w:szCs w:val="24"/>
          <w:lang w:val="es-ES" w:eastAsia="es-ES"/>
        </w:rPr>
        <w:t>Ás</w:t>
      </w:r>
      <w:proofErr w:type="spellEnd"/>
      <w:r w:rsidRPr="00DA178C">
        <w:rPr>
          <w:rFonts w:ascii="Museo Sans 100" w:eastAsia="Times New Roman" w:hAnsi="Museo Sans 100"/>
          <w:sz w:val="24"/>
          <w:szCs w:val="24"/>
          <w:lang w:val="es-ES" w:eastAsia="es-ES"/>
        </w:rPr>
        <w:t xml:space="preserve">. 44.45 </w:t>
      </w:r>
      <w:proofErr w:type="spellStart"/>
      <w:r w:rsidRPr="00DA178C">
        <w:rPr>
          <w:rFonts w:ascii="Museo Sans 100" w:eastAsia="Times New Roman" w:hAnsi="Museo Sans 100"/>
          <w:sz w:val="24"/>
          <w:szCs w:val="24"/>
          <w:lang w:val="es-ES" w:eastAsia="es-ES"/>
        </w:rPr>
        <w:t>Cás</w:t>
      </w:r>
      <w:proofErr w:type="spellEnd"/>
      <w:r w:rsidRPr="00DA178C">
        <w:rPr>
          <w:rFonts w:ascii="Museo Sans 100" w:eastAsia="Times New Roman" w:hAnsi="Museo Sans 100"/>
          <w:sz w:val="24"/>
          <w:szCs w:val="24"/>
          <w:lang w:val="es-ES" w:eastAsia="es-ES"/>
        </w:rPr>
        <w:t xml:space="preserve">, inscrito a favor del Instituto Salvadoreño de Transformación Agraria, bajo la Matrícula </w:t>
      </w:r>
      <w:r w:rsidR="00631714">
        <w:rPr>
          <w:rFonts w:ascii="Museo Sans 100" w:eastAsia="Times New Roman" w:hAnsi="Museo Sans 100"/>
          <w:sz w:val="24"/>
          <w:szCs w:val="24"/>
          <w:lang w:val="es-ES" w:eastAsia="es-ES"/>
        </w:rPr>
        <w:t xml:space="preserve">--- </w:t>
      </w:r>
      <w:r w:rsidRPr="00DA178C">
        <w:rPr>
          <w:rFonts w:ascii="Museo Sans 100" w:eastAsia="Times New Roman" w:hAnsi="Museo Sans 100"/>
          <w:sz w:val="24"/>
          <w:szCs w:val="24"/>
          <w:lang w:val="es-ES" w:eastAsia="es-ES"/>
        </w:rPr>
        <w:t xml:space="preserve">-00000 del Registro de la Propiedad Raíz e Hipotecas de la Primera Sección de Oriente, departamento de San Miguel, </w:t>
      </w:r>
      <w:r w:rsidRPr="00DA178C">
        <w:rPr>
          <w:rFonts w:ascii="Museo Sans 100" w:eastAsia="Times New Roman" w:hAnsi="Museo Sans 100"/>
          <w:bCs/>
          <w:sz w:val="24"/>
          <w:szCs w:val="24"/>
        </w:rPr>
        <w:t xml:space="preserve">que comprende: </w:t>
      </w:r>
      <w:r w:rsidR="00631714">
        <w:rPr>
          <w:rFonts w:ascii="Museo Sans 100" w:eastAsia="Times New Roman" w:hAnsi="Museo Sans 100"/>
          <w:sz w:val="24"/>
          <w:szCs w:val="24"/>
          <w:lang w:val="es-ES" w:eastAsia="es-ES"/>
        </w:rPr>
        <w:t>---</w:t>
      </w:r>
      <w:r w:rsidRPr="00DA178C">
        <w:rPr>
          <w:rFonts w:ascii="Museo Sans 100" w:eastAsia="Times New Roman" w:hAnsi="Museo Sans 100"/>
          <w:sz w:val="24"/>
          <w:szCs w:val="24"/>
          <w:lang w:val="es-ES" w:eastAsia="es-ES"/>
        </w:rPr>
        <w:t xml:space="preserve"> lotes agrícolas (Polígonos 1, 2, 3, 4 y 5), 1 Bosque, 1 Zona Verde, 5 Zonas de Protección (de la 1 a la 5); 3 Quebradas (de la 1 a la 3) y calles. Aprobándose el valor base por hectárea de $</w:t>
      </w:r>
      <w:r w:rsidRPr="00DA178C">
        <w:rPr>
          <w:rFonts w:ascii="Museo Sans 100" w:eastAsia="Times New Roman" w:hAnsi="Museo Sans 100"/>
          <w:sz w:val="24"/>
          <w:szCs w:val="24"/>
          <w:lang w:val="es-ES"/>
        </w:rPr>
        <w:t xml:space="preserve">892.24 </w:t>
      </w:r>
      <w:r w:rsidRPr="00DA178C">
        <w:rPr>
          <w:rFonts w:ascii="Museo Sans 100" w:eastAsia="Times New Roman" w:hAnsi="Museo Sans 100"/>
          <w:sz w:val="24"/>
          <w:szCs w:val="24"/>
          <w:lang w:val="es-ES" w:eastAsia="es-ES"/>
        </w:rPr>
        <w:t xml:space="preserve">para los lotes agrícolas con clase de suelo </w:t>
      </w:r>
      <w:proofErr w:type="spellStart"/>
      <w:r w:rsidRPr="00DA178C">
        <w:rPr>
          <w:rFonts w:ascii="Museo Sans 100" w:eastAsia="Times New Roman" w:hAnsi="Museo Sans 100"/>
          <w:sz w:val="24"/>
          <w:szCs w:val="24"/>
          <w:lang w:val="es-ES" w:eastAsia="es-ES"/>
        </w:rPr>
        <w:t>IVes</w:t>
      </w:r>
      <w:proofErr w:type="spellEnd"/>
      <w:r w:rsidRPr="00DA178C">
        <w:rPr>
          <w:rFonts w:ascii="Museo Sans 100" w:eastAsia="Times New Roman" w:hAnsi="Museo Sans 100"/>
          <w:sz w:val="24"/>
          <w:szCs w:val="24"/>
          <w:lang w:val="es-ES" w:eastAsia="es-ES"/>
        </w:rPr>
        <w:t xml:space="preserve">., por lo que se recomienda el precio de venta para éste de $781.24, de acuerdo al procedimiento establecido en el Instructivo “Criterios de Avalúos para la Transferencia de </w:t>
      </w:r>
      <w:r w:rsidRPr="00631714">
        <w:rPr>
          <w:rFonts w:ascii="Museo Sans 100" w:eastAsia="Times New Roman" w:hAnsi="Museo Sans 100"/>
          <w:sz w:val="24"/>
          <w:szCs w:val="24"/>
          <w:lang w:val="es-ES" w:eastAsia="es-ES"/>
        </w:rPr>
        <w:t xml:space="preserve">Inmuebles Propiedad del ISTA”, aprobado en el Punto XV del Acta de Sesión Ordinaria 03-2015 de fecha 21 de enero de 2015. </w:t>
      </w:r>
      <w:r w:rsidRPr="00631714">
        <w:rPr>
          <w:rFonts w:ascii="Museo Sans 100" w:hAnsi="Museo Sans 100"/>
          <w:bCs/>
          <w:sz w:val="24"/>
          <w:szCs w:val="24"/>
        </w:rPr>
        <w:t xml:space="preserve">Es de mencionar, que el área que ha sido identificada como Zona Verde, conservará su uso como tal y no será parcelada debido a su tipificación y características. </w:t>
      </w:r>
      <w:r w:rsidRPr="00631714">
        <w:rPr>
          <w:rFonts w:ascii="Museo Sans 100" w:eastAsia="Times New Roman" w:hAnsi="Museo Sans 100"/>
          <w:sz w:val="24"/>
          <w:szCs w:val="24"/>
          <w:lang w:val="es-ES" w:eastAsia="es-ES"/>
        </w:rPr>
        <w:t xml:space="preserve">Dentro del Proyecto relacionado, se encuentra el inmueble objeto del presente </w:t>
      </w:r>
      <w:r w:rsidR="00DA178C" w:rsidRPr="00631714">
        <w:rPr>
          <w:rFonts w:ascii="Museo Sans 100" w:eastAsia="Times New Roman" w:hAnsi="Museo Sans 100"/>
          <w:sz w:val="24"/>
          <w:szCs w:val="24"/>
          <w:lang w:val="es-ES" w:eastAsia="es-ES"/>
        </w:rPr>
        <w:t>punto de acta</w:t>
      </w:r>
      <w:r w:rsidRPr="00631714">
        <w:rPr>
          <w:rFonts w:ascii="Museo Sans 100" w:eastAsia="Times New Roman" w:hAnsi="Museo Sans 100"/>
          <w:sz w:val="24"/>
          <w:szCs w:val="24"/>
          <w:lang w:val="es-ES" w:eastAsia="es-ES"/>
        </w:rPr>
        <w:t>.</w:t>
      </w:r>
    </w:p>
    <w:p w:rsidR="002439FA" w:rsidRPr="00DA178C" w:rsidRDefault="002439FA" w:rsidP="00DA178C">
      <w:pPr>
        <w:ind w:left="720"/>
        <w:contextualSpacing/>
        <w:jc w:val="both"/>
        <w:rPr>
          <w:rFonts w:ascii="Museo Sans 100" w:eastAsia="Times New Roman" w:hAnsi="Museo Sans 100"/>
          <w:sz w:val="24"/>
          <w:szCs w:val="24"/>
          <w:lang w:val="es-ES" w:eastAsia="es-ES"/>
        </w:rPr>
      </w:pPr>
    </w:p>
    <w:p w:rsidR="002439FA" w:rsidRPr="00DA178C" w:rsidRDefault="002439FA" w:rsidP="00DA178C">
      <w:pPr>
        <w:numPr>
          <w:ilvl w:val="0"/>
          <w:numId w:val="6"/>
        </w:numPr>
        <w:ind w:left="1134" w:hanging="708"/>
        <w:contextualSpacing/>
        <w:jc w:val="both"/>
        <w:rPr>
          <w:rFonts w:ascii="Museo Sans 100" w:eastAsia="Times New Roman" w:hAnsi="Museo Sans 100"/>
          <w:sz w:val="24"/>
          <w:szCs w:val="24"/>
          <w:lang w:val="es-ES" w:eastAsia="es-ES"/>
        </w:rPr>
      </w:pPr>
      <w:r w:rsidRPr="00DA178C">
        <w:rPr>
          <w:rFonts w:ascii="Museo Sans 100" w:eastAsia="Times New Roman" w:hAnsi="Museo Sans 100"/>
          <w:sz w:val="24"/>
          <w:szCs w:val="24"/>
          <w:lang w:val="es-ES" w:eastAsia="es-ES"/>
        </w:rPr>
        <w:t>Es necesario advertir al adjudicatario, a través de una cláusula especial en la escritura correspondiente de compraventa del inmueble, que deberá implementar las medidas emitidas por la Unidad Ambiental Institucional referentes a:</w:t>
      </w:r>
    </w:p>
    <w:p w:rsidR="002439FA" w:rsidRPr="00FC7E07" w:rsidRDefault="002439FA" w:rsidP="002439FA">
      <w:pPr>
        <w:contextualSpacing/>
        <w:jc w:val="both"/>
        <w:rPr>
          <w:rFonts w:ascii="Museo Sans 300" w:eastAsia="Times New Roman" w:hAnsi="Museo Sans 300"/>
          <w:sz w:val="26"/>
          <w:szCs w:val="26"/>
          <w:highlight w:val="yellow"/>
          <w:lang w:val="es-ES" w:eastAsia="es-ES"/>
        </w:rPr>
      </w:pPr>
    </w:p>
    <w:p w:rsidR="002439FA" w:rsidRPr="00DA178C" w:rsidRDefault="002439FA" w:rsidP="00923BA4">
      <w:pPr>
        <w:numPr>
          <w:ilvl w:val="0"/>
          <w:numId w:val="40"/>
        </w:numPr>
        <w:ind w:left="1418" w:hanging="284"/>
        <w:contextualSpacing/>
        <w:jc w:val="both"/>
        <w:rPr>
          <w:rFonts w:ascii="Museo Sans 100" w:eastAsia="Times New Roman" w:hAnsi="Museo Sans 100"/>
          <w:lang w:val="es-ES" w:eastAsia="es-ES"/>
        </w:rPr>
      </w:pPr>
      <w:r w:rsidRPr="00DA178C">
        <w:rPr>
          <w:rFonts w:ascii="Museo Sans 100" w:eastAsia="Times New Roman" w:hAnsi="Museo Sans 100"/>
          <w:lang w:val="es-ES" w:eastAsia="es-ES"/>
        </w:rPr>
        <w:t>Cumplir con las leyes ambientales</w:t>
      </w:r>
    </w:p>
    <w:p w:rsidR="002439FA" w:rsidRPr="00DA178C" w:rsidRDefault="002439FA" w:rsidP="00923BA4">
      <w:pPr>
        <w:numPr>
          <w:ilvl w:val="0"/>
          <w:numId w:val="40"/>
        </w:numPr>
        <w:ind w:left="1418" w:hanging="284"/>
        <w:contextualSpacing/>
        <w:jc w:val="both"/>
        <w:rPr>
          <w:rFonts w:ascii="Museo Sans 100" w:eastAsia="Times New Roman" w:hAnsi="Museo Sans 100"/>
          <w:lang w:val="es-ES" w:eastAsia="es-ES"/>
        </w:rPr>
      </w:pPr>
      <w:r w:rsidRPr="00DA178C">
        <w:rPr>
          <w:rFonts w:ascii="Museo Sans 100" w:eastAsia="Times New Roman" w:hAnsi="Museo Sans 100"/>
          <w:lang w:val="es-ES" w:eastAsia="es-ES"/>
        </w:rPr>
        <w:t>Evitar la deforestación en el bosque existente</w:t>
      </w:r>
    </w:p>
    <w:p w:rsidR="002439FA" w:rsidRPr="00DA178C" w:rsidRDefault="002439FA" w:rsidP="00923BA4">
      <w:pPr>
        <w:numPr>
          <w:ilvl w:val="0"/>
          <w:numId w:val="40"/>
        </w:numPr>
        <w:ind w:left="1418" w:hanging="284"/>
        <w:contextualSpacing/>
        <w:jc w:val="both"/>
        <w:rPr>
          <w:rFonts w:ascii="Museo Sans 100" w:eastAsia="Times New Roman" w:hAnsi="Museo Sans 100"/>
          <w:lang w:val="es-ES" w:eastAsia="es-ES"/>
        </w:rPr>
      </w:pPr>
      <w:r w:rsidRPr="00DA178C">
        <w:rPr>
          <w:rFonts w:ascii="Museo Sans 100" w:eastAsia="Times New Roman" w:hAnsi="Museo Sans 100"/>
          <w:lang w:val="es-ES" w:eastAsia="es-ES"/>
        </w:rPr>
        <w:t>No cambiar el uso del suelo de bosque a cultivos anuales</w:t>
      </w:r>
    </w:p>
    <w:p w:rsidR="002439FA" w:rsidRPr="00DA178C" w:rsidRDefault="002439FA" w:rsidP="00923BA4">
      <w:pPr>
        <w:numPr>
          <w:ilvl w:val="0"/>
          <w:numId w:val="40"/>
        </w:numPr>
        <w:ind w:left="1418" w:hanging="284"/>
        <w:contextualSpacing/>
        <w:jc w:val="both"/>
        <w:rPr>
          <w:rFonts w:ascii="Museo Sans 100" w:eastAsia="Times New Roman" w:hAnsi="Museo Sans 100"/>
          <w:lang w:val="es-ES" w:eastAsia="es-ES"/>
        </w:rPr>
      </w:pPr>
      <w:r w:rsidRPr="00DA178C">
        <w:rPr>
          <w:rFonts w:ascii="Museo Sans 100" w:eastAsia="Times New Roman" w:hAnsi="Museo Sans 100"/>
          <w:lang w:val="es-ES" w:eastAsia="es-ES"/>
        </w:rPr>
        <w:t>Implementar buenas obras de conservación de suelos y métodos de labranza en las áreas utilizadas para cultivos de granos básicos</w:t>
      </w:r>
    </w:p>
    <w:p w:rsidR="002439FA" w:rsidRPr="00DA178C" w:rsidRDefault="002439FA" w:rsidP="00923BA4">
      <w:pPr>
        <w:numPr>
          <w:ilvl w:val="0"/>
          <w:numId w:val="40"/>
        </w:numPr>
        <w:ind w:left="1418" w:hanging="284"/>
        <w:contextualSpacing/>
        <w:jc w:val="both"/>
        <w:rPr>
          <w:rFonts w:ascii="Museo Sans 100" w:eastAsia="Times New Roman" w:hAnsi="Museo Sans 100"/>
          <w:lang w:val="es-ES" w:eastAsia="es-ES"/>
        </w:rPr>
      </w:pPr>
      <w:r w:rsidRPr="00DA178C">
        <w:rPr>
          <w:rFonts w:ascii="Museo Sans 100" w:eastAsia="Times New Roman" w:hAnsi="Museo Sans 100"/>
          <w:lang w:val="es-ES" w:eastAsia="es-ES"/>
        </w:rPr>
        <w:t>Implementar cultivos permanentes como frutales, forestales para evitar el deterioro del suelo</w:t>
      </w:r>
    </w:p>
    <w:p w:rsidR="002439FA" w:rsidRPr="00DA178C" w:rsidRDefault="002439FA" w:rsidP="00923BA4">
      <w:pPr>
        <w:numPr>
          <w:ilvl w:val="0"/>
          <w:numId w:val="40"/>
        </w:numPr>
        <w:ind w:left="1418" w:hanging="284"/>
        <w:contextualSpacing/>
        <w:jc w:val="both"/>
        <w:rPr>
          <w:rFonts w:ascii="Museo Sans 100" w:eastAsia="Times New Roman" w:hAnsi="Museo Sans 100"/>
          <w:lang w:val="es-ES" w:eastAsia="es-ES"/>
        </w:rPr>
      </w:pPr>
      <w:r w:rsidRPr="00DA178C">
        <w:rPr>
          <w:rFonts w:ascii="Museo Sans 100" w:eastAsia="Times New Roman" w:hAnsi="Museo Sans 100"/>
          <w:lang w:val="es-ES" w:eastAsia="es-ES"/>
        </w:rPr>
        <w:t>Restaurar el ecosistema  que ha sufrido daños o alteraciones</w:t>
      </w:r>
    </w:p>
    <w:p w:rsidR="002439FA" w:rsidRPr="00DA178C" w:rsidRDefault="002439FA" w:rsidP="00923BA4">
      <w:pPr>
        <w:numPr>
          <w:ilvl w:val="0"/>
          <w:numId w:val="40"/>
        </w:numPr>
        <w:ind w:left="1418" w:hanging="284"/>
        <w:contextualSpacing/>
        <w:jc w:val="both"/>
        <w:rPr>
          <w:rFonts w:ascii="Museo Sans 100" w:eastAsia="Times New Roman" w:hAnsi="Museo Sans 100"/>
          <w:lang w:val="es-ES" w:eastAsia="es-ES"/>
        </w:rPr>
      </w:pPr>
      <w:r w:rsidRPr="00DA178C">
        <w:rPr>
          <w:rFonts w:ascii="Museo Sans 100" w:eastAsia="Times New Roman" w:hAnsi="Museo Sans 100"/>
          <w:lang w:val="es-ES" w:eastAsia="es-ES"/>
        </w:rPr>
        <w:t xml:space="preserve"> Regular el uso de agroquímicos</w:t>
      </w:r>
    </w:p>
    <w:p w:rsidR="002439FA" w:rsidRPr="00DA178C" w:rsidRDefault="002439FA" w:rsidP="00923BA4">
      <w:pPr>
        <w:numPr>
          <w:ilvl w:val="0"/>
          <w:numId w:val="40"/>
        </w:numPr>
        <w:ind w:left="1418" w:hanging="284"/>
        <w:contextualSpacing/>
        <w:jc w:val="both"/>
        <w:rPr>
          <w:rFonts w:ascii="Museo Sans 100" w:eastAsia="Times New Roman" w:hAnsi="Museo Sans 100"/>
          <w:lang w:val="es-ES" w:eastAsia="es-ES"/>
        </w:rPr>
      </w:pPr>
      <w:r w:rsidRPr="00DA178C">
        <w:rPr>
          <w:rFonts w:ascii="Museo Sans 100" w:eastAsia="Times New Roman" w:hAnsi="Museo Sans 100"/>
          <w:lang w:val="es-ES" w:eastAsia="es-ES"/>
        </w:rPr>
        <w:t>Evitar la tala ilegal y extracción de leña en el bosque</w:t>
      </w:r>
    </w:p>
    <w:p w:rsidR="002439FA" w:rsidRPr="00DA178C" w:rsidRDefault="002439FA" w:rsidP="00923BA4">
      <w:pPr>
        <w:numPr>
          <w:ilvl w:val="0"/>
          <w:numId w:val="40"/>
        </w:numPr>
        <w:ind w:left="1418" w:hanging="284"/>
        <w:contextualSpacing/>
        <w:jc w:val="both"/>
        <w:rPr>
          <w:rFonts w:ascii="Museo Sans 100" w:eastAsia="Times New Roman" w:hAnsi="Museo Sans 100"/>
          <w:lang w:val="es-ES" w:eastAsia="es-ES"/>
        </w:rPr>
      </w:pPr>
      <w:r w:rsidRPr="00DA178C">
        <w:rPr>
          <w:rFonts w:ascii="Museo Sans 100" w:eastAsia="Times New Roman" w:hAnsi="Museo Sans 100"/>
          <w:lang w:val="es-ES" w:eastAsia="es-ES"/>
        </w:rPr>
        <w:t>Evitar la quema de rastrojos</w:t>
      </w:r>
    </w:p>
    <w:p w:rsidR="002439FA" w:rsidRPr="00DA178C" w:rsidRDefault="002439FA" w:rsidP="00923BA4">
      <w:pPr>
        <w:numPr>
          <w:ilvl w:val="0"/>
          <w:numId w:val="40"/>
        </w:numPr>
        <w:ind w:left="1418" w:hanging="284"/>
        <w:contextualSpacing/>
        <w:jc w:val="both"/>
        <w:rPr>
          <w:rFonts w:ascii="Museo Sans 100" w:eastAsia="Times New Roman" w:hAnsi="Museo Sans 100"/>
          <w:lang w:val="es-ES" w:eastAsia="es-ES"/>
        </w:rPr>
      </w:pPr>
      <w:r w:rsidRPr="00DA178C">
        <w:rPr>
          <w:rFonts w:ascii="Museo Sans 100" w:eastAsia="Times New Roman" w:hAnsi="Museo Sans 100"/>
          <w:lang w:val="es-ES" w:eastAsia="es-ES"/>
        </w:rPr>
        <w:lastRenderedPageBreak/>
        <w:t>Incorporar los rastrojos al suelo</w:t>
      </w:r>
    </w:p>
    <w:p w:rsidR="002439FA" w:rsidRPr="00DA178C" w:rsidRDefault="002439FA" w:rsidP="00923BA4">
      <w:pPr>
        <w:numPr>
          <w:ilvl w:val="0"/>
          <w:numId w:val="40"/>
        </w:numPr>
        <w:ind w:left="1418" w:hanging="284"/>
        <w:contextualSpacing/>
        <w:jc w:val="both"/>
        <w:rPr>
          <w:rFonts w:ascii="Museo Sans 100" w:eastAsia="Times New Roman" w:hAnsi="Museo Sans 100"/>
          <w:lang w:val="es-ES" w:eastAsia="es-ES"/>
        </w:rPr>
      </w:pPr>
      <w:r w:rsidRPr="00DA178C">
        <w:rPr>
          <w:rFonts w:ascii="Museo Sans 100" w:eastAsia="Times New Roman" w:hAnsi="Museo Sans 100"/>
          <w:lang w:val="es-ES" w:eastAsia="es-ES"/>
        </w:rPr>
        <w:t>Prevenir los incendios forestales</w:t>
      </w:r>
    </w:p>
    <w:p w:rsidR="002439FA" w:rsidRPr="00BD3B0E" w:rsidRDefault="002439FA" w:rsidP="00BD3B0E">
      <w:pPr>
        <w:ind w:left="1134"/>
        <w:jc w:val="both"/>
        <w:rPr>
          <w:rFonts w:ascii="Museo Sans 100" w:eastAsia="Times New Roman" w:hAnsi="Museo Sans 100"/>
          <w:sz w:val="24"/>
          <w:szCs w:val="24"/>
          <w:lang w:val="es-ES" w:eastAsia="es-ES"/>
        </w:rPr>
      </w:pPr>
      <w:r w:rsidRPr="00BD3B0E">
        <w:rPr>
          <w:rFonts w:ascii="Museo Sans 100" w:eastAsia="Times New Roman" w:hAnsi="Museo Sans 100"/>
          <w:sz w:val="24"/>
          <w:szCs w:val="24"/>
          <w:lang w:val="es-ES" w:eastAsia="es-ES"/>
        </w:rPr>
        <w:t>Lo anterior, de conformidad a lo establecido en el Acuerdo Segundo del Punto XVIII del Acta de Sesión Ordinaria 44-2015 de fecha 18 de noviembre de 2015.</w:t>
      </w:r>
    </w:p>
    <w:p w:rsidR="002439FA" w:rsidRPr="00BD3B0E" w:rsidRDefault="002439FA" w:rsidP="00BD3B0E">
      <w:pPr>
        <w:jc w:val="both"/>
        <w:rPr>
          <w:rFonts w:ascii="Museo Sans 100" w:hAnsi="Museo Sans 100"/>
          <w:sz w:val="24"/>
          <w:szCs w:val="24"/>
          <w:lang w:val="es-ES"/>
        </w:rPr>
      </w:pPr>
    </w:p>
    <w:p w:rsidR="002439FA" w:rsidRPr="00BD3B0E" w:rsidRDefault="002439FA" w:rsidP="00BD3B0E">
      <w:pPr>
        <w:numPr>
          <w:ilvl w:val="0"/>
          <w:numId w:val="6"/>
        </w:numPr>
        <w:ind w:left="1134" w:hanging="708"/>
        <w:contextualSpacing/>
        <w:jc w:val="both"/>
        <w:rPr>
          <w:rFonts w:ascii="Museo Sans 100" w:eastAsia="Times New Roman" w:hAnsi="Museo Sans 100"/>
          <w:sz w:val="24"/>
          <w:szCs w:val="24"/>
        </w:rPr>
      </w:pPr>
      <w:r w:rsidRPr="00BD3B0E">
        <w:rPr>
          <w:rFonts w:ascii="Museo Sans 100" w:hAnsi="Museo Sans 100"/>
          <w:sz w:val="24"/>
          <w:szCs w:val="24"/>
        </w:rPr>
        <w:t xml:space="preserve">Según valúo de fecha 04 de febrero de 2020, realizado por el Departamento de Asignación Individual y Avalúos, se recomienda el precio de venta para el inmueble, según detalle consignado en el cuadro de valores y extensiones que se relacionará en el Acuerdo Primero del presente </w:t>
      </w:r>
      <w:r w:rsidR="001642D7">
        <w:rPr>
          <w:rFonts w:ascii="Museo Sans 100" w:hAnsi="Museo Sans 100"/>
          <w:sz w:val="24"/>
          <w:szCs w:val="24"/>
        </w:rPr>
        <w:t>punto de acta</w:t>
      </w:r>
      <w:r w:rsidRPr="00BD3B0E">
        <w:rPr>
          <w:rFonts w:ascii="Museo Sans 100" w:hAnsi="Museo Sans 100"/>
          <w:sz w:val="24"/>
          <w:szCs w:val="24"/>
        </w:rPr>
        <w:t>, y que ha sido requerido por el solicitante calificado dentro del Programa de Solidaridad Rural como Campesino Sin Tierra.</w:t>
      </w:r>
    </w:p>
    <w:p w:rsidR="002439FA" w:rsidRPr="00BD3B0E" w:rsidRDefault="002439FA" w:rsidP="00BD3B0E">
      <w:pPr>
        <w:ind w:left="357"/>
        <w:contextualSpacing/>
        <w:jc w:val="both"/>
        <w:rPr>
          <w:rFonts w:ascii="Museo Sans 100" w:eastAsia="Times New Roman" w:hAnsi="Museo Sans 100"/>
          <w:sz w:val="24"/>
          <w:szCs w:val="24"/>
          <w:lang w:eastAsia="es-ES"/>
        </w:rPr>
      </w:pPr>
    </w:p>
    <w:p w:rsidR="002439FA" w:rsidRPr="00BD3B0E" w:rsidRDefault="002439FA" w:rsidP="00BD3B0E">
      <w:pPr>
        <w:numPr>
          <w:ilvl w:val="0"/>
          <w:numId w:val="6"/>
        </w:numPr>
        <w:ind w:left="1134" w:hanging="708"/>
        <w:contextualSpacing/>
        <w:jc w:val="both"/>
        <w:rPr>
          <w:rFonts w:ascii="Museo Sans 100" w:hAnsi="Museo Sans 100"/>
          <w:color w:val="000000"/>
          <w:sz w:val="24"/>
          <w:szCs w:val="24"/>
          <w:lang w:val="es-ES"/>
        </w:rPr>
      </w:pPr>
      <w:r w:rsidRPr="00BD3B0E">
        <w:rPr>
          <w:rFonts w:ascii="Museo Sans 100" w:hAnsi="Museo Sans 100"/>
          <w:sz w:val="24"/>
          <w:szCs w:val="24"/>
        </w:rPr>
        <w:t>Conforme al Acta de Posesión Material de fecha 17 de octubre de 2018, levantada por la técnico de la Oficina Regional Oriental, señora María A. Torres, el solicitante se encuentra poseyendo el inmueble de forma quieta, pacífica y sin interrupción desde hace 1 año.</w:t>
      </w:r>
    </w:p>
    <w:p w:rsidR="00BD3B0E" w:rsidRPr="00BD3B0E" w:rsidRDefault="00BD3B0E" w:rsidP="00631714">
      <w:pPr>
        <w:contextualSpacing/>
        <w:rPr>
          <w:rFonts w:ascii="Museo Sans 100" w:eastAsia="Times New Roman" w:hAnsi="Museo Sans 100"/>
          <w:sz w:val="24"/>
          <w:szCs w:val="24"/>
          <w:lang w:val="es-ES" w:eastAsia="es-ES"/>
        </w:rPr>
      </w:pPr>
    </w:p>
    <w:p w:rsidR="002439FA" w:rsidRPr="00BD3B0E" w:rsidRDefault="002439FA" w:rsidP="00BD3B0E">
      <w:pPr>
        <w:numPr>
          <w:ilvl w:val="0"/>
          <w:numId w:val="6"/>
        </w:numPr>
        <w:ind w:left="1134" w:hanging="708"/>
        <w:contextualSpacing/>
        <w:jc w:val="both"/>
        <w:rPr>
          <w:rFonts w:ascii="Museo Sans 100" w:eastAsia="Times New Roman" w:hAnsi="Museo Sans 100"/>
          <w:sz w:val="24"/>
          <w:szCs w:val="24"/>
          <w:lang w:val="es-ES" w:eastAsia="es-ES"/>
        </w:rPr>
      </w:pPr>
      <w:r w:rsidRPr="00BD3B0E">
        <w:rPr>
          <w:rFonts w:ascii="Museo Sans 100" w:eastAsia="Times New Roman" w:hAnsi="Museo Sans 100"/>
          <w:sz w:val="24"/>
          <w:szCs w:val="24"/>
          <w:lang w:val="es-ES" w:eastAsia="es-ES"/>
        </w:rPr>
        <w:t>De acuerdo a Declaración Simple contenida en la Solicitud de Adjudicación de Inmueble de fecha 17 de octubre de 2018, el peticionario manifiesta que ni él ni el integrante de su grupo familiar son empleados del ISTA; situación robustecida de conformidad a la consulta realizada en la Base de Datos de Empleados de este Instituto.</w:t>
      </w:r>
    </w:p>
    <w:p w:rsidR="002439FA" w:rsidRPr="00BD3B0E" w:rsidRDefault="002439FA" w:rsidP="00BD3B0E">
      <w:pPr>
        <w:jc w:val="both"/>
        <w:rPr>
          <w:rFonts w:ascii="Museo Sans 100" w:eastAsia="Times New Roman" w:hAnsi="Museo Sans 100"/>
          <w:sz w:val="24"/>
          <w:szCs w:val="24"/>
          <w:lang w:val="es-ES"/>
        </w:rPr>
      </w:pPr>
    </w:p>
    <w:p w:rsidR="002439FA" w:rsidRPr="00BD3B0E" w:rsidRDefault="002439FA" w:rsidP="00BD3B0E">
      <w:pPr>
        <w:jc w:val="both"/>
        <w:rPr>
          <w:rFonts w:ascii="Museo Sans 100" w:hAnsi="Museo Sans 100"/>
          <w:sz w:val="24"/>
          <w:szCs w:val="24"/>
        </w:rPr>
      </w:pPr>
      <w:r w:rsidRPr="00BD3B0E">
        <w:rPr>
          <w:rFonts w:ascii="Museo Sans 100" w:eastAsia="Times New Roman" w:hAnsi="Museo Sans 100"/>
          <w:sz w:val="24"/>
          <w:szCs w:val="24"/>
        </w:rPr>
        <w:t>Se ha tenido a la vista:</w:t>
      </w:r>
      <w:r w:rsidRPr="00BD3B0E">
        <w:rPr>
          <w:rFonts w:ascii="Museo Sans 100" w:eastAsia="Times New Roman" w:hAnsi="Museo Sans 100"/>
          <w:sz w:val="24"/>
          <w:szCs w:val="24"/>
          <w:lang w:val="es-ES" w:eastAsia="es-ES"/>
        </w:rPr>
        <w:t xml:space="preserve"> Informe Técnico del Departamento de Asignación Individual y Avalúos, Cuadro de Valores y Extensiones, reporte de valúo por lote, reportes de búsqueda de solicitantes para adjudicaciones generados por la Oficina Regional Oriental, y los departamentos de Asignación Individual y Avalúos y Análisis Jurídico, copia de acuerdos de Junta Directiva, Razón y Constancia de Inscripción de Desmembración en Cabeza de su Dueño a favor del ISTA, Solicitud de Adjudicación de Inmueble, Acta de Posesión Material, copias de documentos únicos de identidad, tarjetas de identificación tributaria, certificación de partida de nacimiento, copia simple de partida de defunción, y carencia de bienes</w:t>
      </w:r>
      <w:r w:rsidRPr="00BD3B0E">
        <w:rPr>
          <w:rFonts w:ascii="Museo Sans 100" w:eastAsia="Times New Roman" w:hAnsi="Museo Sans 100"/>
          <w:sz w:val="24"/>
          <w:szCs w:val="24"/>
        </w:rPr>
        <w:t>; c</w:t>
      </w:r>
      <w:r w:rsidRPr="00BD3B0E">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2439FA" w:rsidRPr="00BD3B0E" w:rsidRDefault="002439FA" w:rsidP="00BD3B0E">
      <w:pPr>
        <w:jc w:val="both"/>
        <w:rPr>
          <w:rFonts w:ascii="Museo Sans 100" w:hAnsi="Museo Sans 100"/>
          <w:sz w:val="24"/>
          <w:szCs w:val="24"/>
        </w:rPr>
      </w:pPr>
    </w:p>
    <w:p w:rsidR="002439FA" w:rsidRPr="00BD3B0E" w:rsidRDefault="002439FA" w:rsidP="00BD3B0E">
      <w:pPr>
        <w:jc w:val="both"/>
        <w:rPr>
          <w:rFonts w:ascii="Museo Sans 100" w:hAnsi="Museo Sans 100"/>
          <w:b/>
          <w:bCs/>
          <w:sz w:val="24"/>
          <w:szCs w:val="24"/>
        </w:rPr>
      </w:pPr>
      <w:r w:rsidRPr="00BD3B0E">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D3B0E">
        <w:rPr>
          <w:rFonts w:ascii="Museo Sans 100" w:hAnsi="Museo Sans 100"/>
          <w:bCs/>
          <w:sz w:val="24"/>
          <w:szCs w:val="24"/>
        </w:rPr>
        <w:t xml:space="preserve">Ley del Régimen Especial de la Tierra en Propiedad de Las Asociaciones Cooperativas, Comunales y Comunitarias Campesinas  </w:t>
      </w:r>
      <w:r w:rsidRPr="00BD3B0E">
        <w:rPr>
          <w:rFonts w:ascii="Museo Sans 100" w:hAnsi="Museo Sans 100"/>
          <w:bCs/>
          <w:sz w:val="24"/>
          <w:szCs w:val="24"/>
        </w:rPr>
        <w:lastRenderedPageBreak/>
        <w:t>Beneficiarios de la Reforma Agraria</w:t>
      </w:r>
      <w:r w:rsidRPr="00BD3B0E">
        <w:rPr>
          <w:rFonts w:ascii="Museo Sans 100" w:hAnsi="Museo Sans 100"/>
          <w:sz w:val="24"/>
          <w:szCs w:val="24"/>
        </w:rPr>
        <w:t xml:space="preserve">, la Junta Directiva, </w:t>
      </w:r>
      <w:r w:rsidRPr="00BD3B0E">
        <w:rPr>
          <w:rFonts w:ascii="Museo Sans 100" w:hAnsi="Museo Sans 100"/>
          <w:b/>
          <w:sz w:val="24"/>
          <w:szCs w:val="24"/>
          <w:u w:val="single"/>
        </w:rPr>
        <w:t>ACUERDA: PRIMERO:</w:t>
      </w:r>
      <w:r w:rsidRPr="00BD3B0E">
        <w:rPr>
          <w:rFonts w:ascii="Museo Sans 100" w:hAnsi="Museo Sans 100"/>
          <w:b/>
          <w:sz w:val="24"/>
          <w:szCs w:val="24"/>
        </w:rPr>
        <w:t xml:space="preserve"> </w:t>
      </w:r>
      <w:r w:rsidRPr="00BD3B0E">
        <w:rPr>
          <w:rFonts w:ascii="Museo Sans 100" w:hAnsi="Museo Sans 100"/>
          <w:sz w:val="24"/>
          <w:szCs w:val="24"/>
        </w:rPr>
        <w:t>Aprobar la adjudicación y transferencia por compraventa de 01 lote agrícola a favor del señor:</w:t>
      </w:r>
      <w:r w:rsidRPr="00BD3B0E">
        <w:rPr>
          <w:rFonts w:ascii="Museo Sans 100" w:eastAsia="Times New Roman" w:hAnsi="Museo Sans 100"/>
          <w:sz w:val="24"/>
          <w:szCs w:val="24"/>
          <w:lang w:val="es-ES" w:eastAsia="es-ES"/>
        </w:rPr>
        <w:t xml:space="preserve"> </w:t>
      </w:r>
      <w:r w:rsidRPr="00BD3B0E">
        <w:rPr>
          <w:rFonts w:ascii="Museo Sans 100" w:eastAsia="Times New Roman" w:hAnsi="Museo Sans 100"/>
          <w:b/>
          <w:sz w:val="24"/>
          <w:szCs w:val="24"/>
          <w:lang w:val="es-ES" w:eastAsia="es-ES"/>
        </w:rPr>
        <w:t xml:space="preserve">TOMAS SANTOS ORELLANA, </w:t>
      </w:r>
      <w:r w:rsidRPr="00BD3B0E">
        <w:rPr>
          <w:rFonts w:ascii="Museo Sans 100" w:eastAsia="Times New Roman" w:hAnsi="Museo Sans 100"/>
          <w:sz w:val="24"/>
          <w:szCs w:val="24"/>
          <w:lang w:val="es-ES" w:eastAsia="es-ES"/>
        </w:rPr>
        <w:t xml:space="preserve">y </w:t>
      </w:r>
      <w:r w:rsidR="00631714">
        <w:rPr>
          <w:rFonts w:ascii="Museo Sans 100" w:eastAsia="Times New Roman" w:hAnsi="Museo Sans 100"/>
          <w:sz w:val="24"/>
          <w:szCs w:val="24"/>
          <w:lang w:val="es-ES" w:eastAsia="es-ES"/>
        </w:rPr>
        <w:t>---</w:t>
      </w:r>
      <w:r w:rsidRPr="00BD3B0E">
        <w:rPr>
          <w:rFonts w:ascii="Museo Sans 100" w:eastAsia="Times New Roman" w:hAnsi="Museo Sans 100"/>
          <w:sz w:val="24"/>
          <w:szCs w:val="24"/>
          <w:lang w:val="es-ES" w:eastAsia="es-ES"/>
        </w:rPr>
        <w:t xml:space="preserve"> </w:t>
      </w:r>
      <w:r w:rsidRPr="00BD3B0E">
        <w:rPr>
          <w:rFonts w:ascii="Museo Sans 100" w:eastAsia="Times New Roman" w:hAnsi="Museo Sans 100"/>
          <w:b/>
          <w:sz w:val="24"/>
          <w:szCs w:val="24"/>
          <w:lang w:val="es-ES" w:eastAsia="es-ES"/>
        </w:rPr>
        <w:t>FREDIS ANTONIO ORELLANA DIAZ</w:t>
      </w:r>
      <w:r w:rsidRPr="00BD3B0E">
        <w:rPr>
          <w:rFonts w:ascii="Museo Sans 100" w:eastAsia="Times New Roman" w:hAnsi="Museo Sans 100"/>
          <w:sz w:val="24"/>
          <w:szCs w:val="24"/>
          <w:lang w:val="es-ES" w:eastAsia="es-ES"/>
        </w:rPr>
        <w:t xml:space="preserve">; de </w:t>
      </w:r>
      <w:r w:rsidR="00DA178C" w:rsidRPr="00BD3B0E">
        <w:rPr>
          <w:rFonts w:ascii="Museo Sans 100" w:eastAsia="Times New Roman" w:hAnsi="Museo Sans 100"/>
          <w:sz w:val="24"/>
          <w:szCs w:val="24"/>
          <w:lang w:val="es-ES" w:eastAsia="es-ES"/>
        </w:rPr>
        <w:t xml:space="preserve">las </w:t>
      </w:r>
      <w:r w:rsidRPr="00BD3B0E">
        <w:rPr>
          <w:rFonts w:ascii="Museo Sans 100" w:eastAsia="Times New Roman" w:hAnsi="Museo Sans 100"/>
          <w:sz w:val="24"/>
          <w:szCs w:val="24"/>
          <w:lang w:val="es-ES" w:eastAsia="es-ES"/>
        </w:rPr>
        <w:t xml:space="preserve">generales antes expresadas, ubicado en el Proyecto de Lotificación Agrícola desarrollado en el inmueble denominado </w:t>
      </w:r>
      <w:r w:rsidRPr="00BD3B0E">
        <w:rPr>
          <w:rFonts w:ascii="Museo Sans 100" w:eastAsia="Times New Roman" w:hAnsi="Museo Sans 100"/>
          <w:b/>
          <w:sz w:val="24"/>
          <w:szCs w:val="24"/>
          <w:lang w:val="es-ES" w:eastAsia="es-ES"/>
        </w:rPr>
        <w:t>HACIENDA CHILANGUERA UNO, PORCION UNO, DACION EN PAGO</w:t>
      </w:r>
      <w:r w:rsidRPr="00BD3B0E">
        <w:rPr>
          <w:rFonts w:ascii="Museo Sans 100" w:eastAsia="Times New Roman" w:hAnsi="Museo Sans 100"/>
          <w:sz w:val="24"/>
          <w:szCs w:val="24"/>
          <w:lang w:val="es-ES" w:eastAsia="es-ES"/>
        </w:rPr>
        <w:t xml:space="preserve">, </w:t>
      </w:r>
      <w:r w:rsidR="00DA178C" w:rsidRPr="00BD3B0E">
        <w:rPr>
          <w:rFonts w:ascii="Museo Sans 100" w:eastAsia="Times New Roman" w:hAnsi="Museo Sans 100"/>
          <w:sz w:val="24"/>
          <w:szCs w:val="24"/>
          <w:lang w:val="es-ES" w:eastAsia="es-ES"/>
        </w:rPr>
        <w:t>situada</w:t>
      </w:r>
      <w:r w:rsidRPr="00BD3B0E">
        <w:rPr>
          <w:rFonts w:ascii="Museo Sans 100" w:eastAsia="Times New Roman" w:hAnsi="Museo Sans 100"/>
          <w:sz w:val="24"/>
          <w:szCs w:val="24"/>
          <w:lang w:val="es-ES" w:eastAsia="es-ES"/>
        </w:rPr>
        <w:t xml:space="preserve"> según el Centro Nacional de Registros en cantón </w:t>
      </w:r>
      <w:proofErr w:type="spellStart"/>
      <w:r w:rsidRPr="00BD3B0E">
        <w:rPr>
          <w:rFonts w:ascii="Museo Sans 100" w:eastAsia="Times New Roman" w:hAnsi="Museo Sans 100"/>
          <w:sz w:val="24"/>
          <w:szCs w:val="24"/>
          <w:lang w:val="es-ES" w:eastAsia="es-ES"/>
        </w:rPr>
        <w:t>Chilanguera</w:t>
      </w:r>
      <w:proofErr w:type="spellEnd"/>
      <w:r w:rsidRPr="00BD3B0E">
        <w:rPr>
          <w:rFonts w:ascii="Museo Sans 100" w:eastAsia="Times New Roman" w:hAnsi="Museo Sans 100"/>
          <w:sz w:val="24"/>
          <w:szCs w:val="24"/>
          <w:lang w:val="es-ES" w:eastAsia="es-ES"/>
        </w:rPr>
        <w:t xml:space="preserve">, jurisdicción de </w:t>
      </w:r>
      <w:proofErr w:type="spellStart"/>
      <w:r w:rsidRPr="00BD3B0E">
        <w:rPr>
          <w:rFonts w:ascii="Museo Sans 100" w:eastAsia="Times New Roman" w:hAnsi="Museo Sans 100"/>
          <w:sz w:val="24"/>
          <w:szCs w:val="24"/>
          <w:lang w:val="es-ES" w:eastAsia="es-ES"/>
        </w:rPr>
        <w:t>Chirilagua</w:t>
      </w:r>
      <w:proofErr w:type="spellEnd"/>
      <w:r w:rsidRPr="00BD3B0E">
        <w:rPr>
          <w:rFonts w:ascii="Museo Sans 100" w:eastAsia="Times New Roman" w:hAnsi="Museo Sans 100"/>
          <w:sz w:val="24"/>
          <w:szCs w:val="24"/>
          <w:lang w:val="es-ES" w:eastAsia="es-ES"/>
        </w:rPr>
        <w:t>, departamento de San Miguel, y según plano aprobado en jurisdicción de Chirilagua, departamento de San Miguel</w:t>
      </w:r>
      <w:r w:rsidRPr="00BD3B0E">
        <w:rPr>
          <w:rFonts w:ascii="Museo Sans 100" w:hAnsi="Museo Sans 100"/>
          <w:b/>
          <w:bCs/>
          <w:sz w:val="24"/>
          <w:szCs w:val="24"/>
        </w:rPr>
        <w:t>;</w:t>
      </w:r>
      <w:r w:rsidRPr="00BD3B0E">
        <w:rPr>
          <w:rFonts w:ascii="Museo Sans 100" w:hAnsi="Museo Sans 100"/>
          <w:sz w:val="24"/>
          <w:szCs w:val="24"/>
        </w:rPr>
        <w:t xml:space="preserve"> quedando la adjudicación conforme al cuadro de valores y extensiones siguiente:</w:t>
      </w:r>
    </w:p>
    <w:p w:rsidR="00BD3B0E" w:rsidRPr="00631714" w:rsidRDefault="00BD3B0E" w:rsidP="00631714">
      <w:pPr>
        <w:contextualSpacing/>
        <w:jc w:val="both"/>
        <w:rPr>
          <w:rFonts w:ascii="Museo Sans 100" w:hAnsi="Museo Sans 100"/>
          <w:bCs/>
          <w:sz w:val="24"/>
          <w:szCs w:val="24"/>
        </w:rPr>
      </w:pPr>
    </w:p>
    <w:tbl>
      <w:tblPr>
        <w:tblW w:w="9094" w:type="dxa"/>
        <w:jc w:val="center"/>
        <w:tblLayout w:type="fixed"/>
        <w:tblCellMar>
          <w:left w:w="25" w:type="dxa"/>
          <w:right w:w="0" w:type="dxa"/>
        </w:tblCellMar>
        <w:tblLook w:val="0000" w:firstRow="0" w:lastRow="0" w:firstColumn="0" w:lastColumn="0" w:noHBand="0" w:noVBand="0"/>
      </w:tblPr>
      <w:tblGrid>
        <w:gridCol w:w="2571"/>
        <w:gridCol w:w="977"/>
        <w:gridCol w:w="2494"/>
        <w:gridCol w:w="570"/>
        <w:gridCol w:w="571"/>
        <w:gridCol w:w="609"/>
        <w:gridCol w:w="651"/>
        <w:gridCol w:w="651"/>
      </w:tblGrid>
      <w:tr w:rsidR="00DA178C" w:rsidRPr="00FC7E07" w:rsidTr="00DA178C">
        <w:trPr>
          <w:trHeight w:val="329"/>
          <w:jc w:val="center"/>
        </w:trPr>
        <w:tc>
          <w:tcPr>
            <w:tcW w:w="2571" w:type="dxa"/>
            <w:vMerge w:val="restart"/>
            <w:tcBorders>
              <w:top w:val="single" w:sz="2" w:space="0" w:color="auto"/>
              <w:left w:val="single" w:sz="2" w:space="0" w:color="auto"/>
              <w:bottom w:val="single" w:sz="2" w:space="0" w:color="auto"/>
              <w:right w:val="single" w:sz="2" w:space="0" w:color="auto"/>
            </w:tcBorders>
            <w:shd w:val="clear" w:color="auto" w:fill="DCDCDC"/>
          </w:tcPr>
          <w:p w:rsidR="002439FA" w:rsidRPr="00FC7E07" w:rsidRDefault="002439FA" w:rsidP="00DF29A0">
            <w:pPr>
              <w:widowControl w:val="0"/>
              <w:autoSpaceDE w:val="0"/>
              <w:autoSpaceDN w:val="0"/>
              <w:adjustRightInd w:val="0"/>
              <w:rPr>
                <w:rFonts w:ascii="Museo Sans 300" w:eastAsiaTheme="minorEastAsia" w:hAnsi="Museo Sans 300"/>
                <w:b/>
                <w:bCs/>
                <w:sz w:val="14"/>
                <w:szCs w:val="14"/>
              </w:rPr>
            </w:pPr>
            <w:r w:rsidRPr="00FC7E07">
              <w:rPr>
                <w:rFonts w:ascii="Museo Sans 300" w:eastAsiaTheme="minorEastAsia" w:hAnsi="Museo Sans 300"/>
                <w:b/>
                <w:bCs/>
                <w:sz w:val="14"/>
                <w:szCs w:val="14"/>
              </w:rPr>
              <w:t xml:space="preserve">D.U.I.     PROGRAMA </w:t>
            </w:r>
          </w:p>
        </w:tc>
        <w:tc>
          <w:tcPr>
            <w:tcW w:w="3471" w:type="dxa"/>
            <w:gridSpan w:val="2"/>
            <w:tcBorders>
              <w:top w:val="single" w:sz="2" w:space="0" w:color="auto"/>
              <w:left w:val="single" w:sz="2" w:space="0" w:color="auto"/>
              <w:bottom w:val="single" w:sz="2" w:space="0" w:color="auto"/>
              <w:right w:val="single" w:sz="2" w:space="0" w:color="auto"/>
            </w:tcBorders>
            <w:shd w:val="clear" w:color="auto" w:fill="DCDCDC"/>
          </w:tcPr>
          <w:p w:rsidR="002439FA" w:rsidRPr="00FC7E07" w:rsidRDefault="002439FA" w:rsidP="00DF29A0">
            <w:pPr>
              <w:widowControl w:val="0"/>
              <w:autoSpaceDE w:val="0"/>
              <w:autoSpaceDN w:val="0"/>
              <w:adjustRightInd w:val="0"/>
              <w:jc w:val="center"/>
              <w:rPr>
                <w:rFonts w:ascii="Museo Sans 300" w:eastAsiaTheme="minorEastAsia" w:hAnsi="Museo Sans 300"/>
                <w:b/>
                <w:bCs/>
                <w:sz w:val="14"/>
                <w:szCs w:val="14"/>
              </w:rPr>
            </w:pPr>
            <w:r w:rsidRPr="00FC7E07">
              <w:rPr>
                <w:rFonts w:ascii="Museo Sans 300" w:eastAsiaTheme="minorEastAsia" w:hAnsi="Museo Sans 300"/>
                <w:b/>
                <w:bCs/>
                <w:sz w:val="14"/>
                <w:szCs w:val="14"/>
              </w:rPr>
              <w:t xml:space="preserve">SOLAR / A COMP. Y LOTES </w:t>
            </w:r>
          </w:p>
        </w:tc>
        <w:tc>
          <w:tcPr>
            <w:tcW w:w="114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439FA" w:rsidRPr="00FC7E07" w:rsidRDefault="002439FA" w:rsidP="00DF29A0">
            <w:pPr>
              <w:widowControl w:val="0"/>
              <w:autoSpaceDE w:val="0"/>
              <w:autoSpaceDN w:val="0"/>
              <w:adjustRightInd w:val="0"/>
              <w:rPr>
                <w:rFonts w:ascii="Museo Sans 300" w:eastAsiaTheme="minorEastAsia" w:hAnsi="Museo Sans 300"/>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2439FA" w:rsidRPr="00FC7E07" w:rsidRDefault="002439FA" w:rsidP="00DF29A0">
            <w:pPr>
              <w:widowControl w:val="0"/>
              <w:autoSpaceDE w:val="0"/>
              <w:autoSpaceDN w:val="0"/>
              <w:adjustRightInd w:val="0"/>
              <w:jc w:val="center"/>
              <w:rPr>
                <w:rFonts w:ascii="Museo Sans 300" w:eastAsiaTheme="minorEastAsia" w:hAnsi="Museo Sans 300"/>
                <w:b/>
                <w:bCs/>
                <w:sz w:val="14"/>
                <w:szCs w:val="14"/>
              </w:rPr>
            </w:pPr>
            <w:r w:rsidRPr="00FC7E07">
              <w:rPr>
                <w:rFonts w:ascii="Museo Sans 300" w:eastAsiaTheme="minorEastAsia" w:hAnsi="Museo Sans 300"/>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2439FA" w:rsidRPr="00FC7E07" w:rsidRDefault="002439FA" w:rsidP="00DF29A0">
            <w:pPr>
              <w:widowControl w:val="0"/>
              <w:autoSpaceDE w:val="0"/>
              <w:autoSpaceDN w:val="0"/>
              <w:adjustRightInd w:val="0"/>
              <w:jc w:val="center"/>
              <w:rPr>
                <w:rFonts w:ascii="Museo Sans 300" w:eastAsiaTheme="minorEastAsia" w:hAnsi="Museo Sans 300"/>
                <w:b/>
                <w:bCs/>
                <w:sz w:val="14"/>
                <w:szCs w:val="14"/>
              </w:rPr>
            </w:pPr>
            <w:r w:rsidRPr="00FC7E07">
              <w:rPr>
                <w:rFonts w:ascii="Museo Sans 300" w:eastAsiaTheme="minorEastAsia" w:hAnsi="Museo Sans 300"/>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2439FA" w:rsidRPr="00FC7E07" w:rsidRDefault="002439FA" w:rsidP="00DF29A0">
            <w:pPr>
              <w:widowControl w:val="0"/>
              <w:autoSpaceDE w:val="0"/>
              <w:autoSpaceDN w:val="0"/>
              <w:adjustRightInd w:val="0"/>
              <w:jc w:val="center"/>
              <w:rPr>
                <w:rFonts w:ascii="Museo Sans 300" w:eastAsiaTheme="minorEastAsia" w:hAnsi="Museo Sans 300"/>
                <w:b/>
                <w:bCs/>
                <w:sz w:val="14"/>
                <w:szCs w:val="14"/>
              </w:rPr>
            </w:pPr>
            <w:r w:rsidRPr="00FC7E07">
              <w:rPr>
                <w:rFonts w:ascii="Museo Sans 300" w:eastAsiaTheme="minorEastAsia" w:hAnsi="Museo Sans 300"/>
                <w:b/>
                <w:bCs/>
                <w:sz w:val="14"/>
                <w:szCs w:val="14"/>
              </w:rPr>
              <w:t xml:space="preserve">VALOR (¢) </w:t>
            </w:r>
          </w:p>
        </w:tc>
      </w:tr>
      <w:tr w:rsidR="00DA178C" w:rsidRPr="00FC7E07" w:rsidTr="00BD3B0E">
        <w:trPr>
          <w:trHeight w:val="268"/>
          <w:jc w:val="center"/>
        </w:trPr>
        <w:tc>
          <w:tcPr>
            <w:tcW w:w="2571" w:type="dxa"/>
            <w:tcBorders>
              <w:top w:val="single" w:sz="2" w:space="0" w:color="auto"/>
              <w:left w:val="single" w:sz="2" w:space="0" w:color="auto"/>
              <w:bottom w:val="single" w:sz="2" w:space="0" w:color="auto"/>
              <w:right w:val="single" w:sz="2" w:space="0" w:color="auto"/>
            </w:tcBorders>
            <w:shd w:val="clear" w:color="auto" w:fill="DCDCDC"/>
          </w:tcPr>
          <w:p w:rsidR="002439FA" w:rsidRPr="00FC7E07" w:rsidRDefault="002439FA" w:rsidP="00DF29A0">
            <w:pPr>
              <w:widowControl w:val="0"/>
              <w:autoSpaceDE w:val="0"/>
              <w:autoSpaceDN w:val="0"/>
              <w:adjustRightInd w:val="0"/>
              <w:rPr>
                <w:rFonts w:ascii="Museo Sans 300" w:eastAsiaTheme="minorEastAsia" w:hAnsi="Museo Sans 300"/>
                <w:b/>
                <w:bCs/>
                <w:sz w:val="14"/>
                <w:szCs w:val="14"/>
              </w:rPr>
            </w:pPr>
            <w:r w:rsidRPr="00FC7E07">
              <w:rPr>
                <w:rFonts w:ascii="Museo Sans 300" w:eastAsiaTheme="minorEastAsia" w:hAnsi="Museo Sans 300"/>
                <w:b/>
                <w:bCs/>
                <w:sz w:val="14"/>
                <w:szCs w:val="14"/>
              </w:rPr>
              <w:t xml:space="preserve">BENEFICIARIO </w:t>
            </w:r>
          </w:p>
        </w:tc>
        <w:tc>
          <w:tcPr>
            <w:tcW w:w="977" w:type="dxa"/>
            <w:tcBorders>
              <w:top w:val="single" w:sz="2" w:space="0" w:color="auto"/>
              <w:left w:val="single" w:sz="2" w:space="0" w:color="auto"/>
              <w:bottom w:val="single" w:sz="2" w:space="0" w:color="auto"/>
              <w:right w:val="single" w:sz="2" w:space="0" w:color="auto"/>
            </w:tcBorders>
            <w:shd w:val="clear" w:color="auto" w:fill="DCDCDC"/>
          </w:tcPr>
          <w:p w:rsidR="002439FA" w:rsidRPr="00FC7E07" w:rsidRDefault="002439FA" w:rsidP="00DF29A0">
            <w:pPr>
              <w:widowControl w:val="0"/>
              <w:autoSpaceDE w:val="0"/>
              <w:autoSpaceDN w:val="0"/>
              <w:adjustRightInd w:val="0"/>
              <w:rPr>
                <w:rFonts w:ascii="Museo Sans 300" w:eastAsiaTheme="minorEastAsia" w:hAnsi="Museo Sans 300"/>
                <w:b/>
                <w:bCs/>
                <w:sz w:val="14"/>
                <w:szCs w:val="14"/>
              </w:rPr>
            </w:pPr>
            <w:r w:rsidRPr="00FC7E07">
              <w:rPr>
                <w:rFonts w:ascii="Museo Sans 300" w:eastAsiaTheme="minorEastAsia" w:hAnsi="Museo Sans 300"/>
                <w:b/>
                <w:bCs/>
                <w:sz w:val="14"/>
                <w:szCs w:val="14"/>
              </w:rPr>
              <w:t xml:space="preserve">MATRICULA </w:t>
            </w:r>
          </w:p>
        </w:tc>
        <w:tc>
          <w:tcPr>
            <w:tcW w:w="2494" w:type="dxa"/>
            <w:tcBorders>
              <w:top w:val="single" w:sz="2" w:space="0" w:color="auto"/>
              <w:left w:val="single" w:sz="2" w:space="0" w:color="auto"/>
              <w:bottom w:val="single" w:sz="2" w:space="0" w:color="auto"/>
              <w:right w:val="single" w:sz="2" w:space="0" w:color="auto"/>
            </w:tcBorders>
            <w:shd w:val="clear" w:color="auto" w:fill="DCDCDC"/>
          </w:tcPr>
          <w:p w:rsidR="002439FA" w:rsidRPr="00FC7E07" w:rsidRDefault="002439FA" w:rsidP="00DF29A0">
            <w:pPr>
              <w:widowControl w:val="0"/>
              <w:autoSpaceDE w:val="0"/>
              <w:autoSpaceDN w:val="0"/>
              <w:adjustRightInd w:val="0"/>
              <w:rPr>
                <w:rFonts w:ascii="Museo Sans 300" w:eastAsiaTheme="minorEastAsia" w:hAnsi="Museo Sans 300"/>
                <w:b/>
                <w:bCs/>
                <w:sz w:val="14"/>
                <w:szCs w:val="14"/>
              </w:rPr>
            </w:pPr>
            <w:r w:rsidRPr="00FC7E07">
              <w:rPr>
                <w:rFonts w:ascii="Museo Sans 300" w:eastAsiaTheme="minorEastAsia" w:hAnsi="Museo Sans 300"/>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2439FA" w:rsidRPr="00FC7E07" w:rsidRDefault="002439FA" w:rsidP="00DF29A0">
            <w:pPr>
              <w:widowControl w:val="0"/>
              <w:autoSpaceDE w:val="0"/>
              <w:autoSpaceDN w:val="0"/>
              <w:adjustRightInd w:val="0"/>
              <w:rPr>
                <w:rFonts w:ascii="Museo Sans 300" w:eastAsiaTheme="minorEastAsia" w:hAnsi="Museo Sans 300"/>
                <w:b/>
                <w:bCs/>
                <w:sz w:val="14"/>
                <w:szCs w:val="14"/>
              </w:rPr>
            </w:pPr>
            <w:r w:rsidRPr="00FC7E07">
              <w:rPr>
                <w:rFonts w:ascii="Museo Sans 300" w:eastAsiaTheme="minorEastAsia" w:hAnsi="Museo Sans 300"/>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2439FA" w:rsidRPr="00FC7E07" w:rsidRDefault="002439FA" w:rsidP="00DF29A0">
            <w:pPr>
              <w:widowControl w:val="0"/>
              <w:autoSpaceDE w:val="0"/>
              <w:autoSpaceDN w:val="0"/>
              <w:adjustRightInd w:val="0"/>
              <w:rPr>
                <w:rFonts w:ascii="Museo Sans 300" w:eastAsiaTheme="minorEastAsia" w:hAnsi="Museo Sans 300"/>
                <w:b/>
                <w:bCs/>
                <w:sz w:val="14"/>
                <w:szCs w:val="14"/>
              </w:rPr>
            </w:pPr>
            <w:r w:rsidRPr="00FC7E07">
              <w:rPr>
                <w:rFonts w:ascii="Museo Sans 300" w:eastAsiaTheme="minorEastAsia" w:hAnsi="Museo Sans 300"/>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2439FA" w:rsidRPr="00FC7E07" w:rsidRDefault="002439FA" w:rsidP="00DF29A0">
            <w:pPr>
              <w:widowControl w:val="0"/>
              <w:autoSpaceDE w:val="0"/>
              <w:autoSpaceDN w:val="0"/>
              <w:adjustRightInd w:val="0"/>
              <w:rPr>
                <w:rFonts w:ascii="Museo Sans 300" w:eastAsiaTheme="minorEastAsia" w:hAnsi="Museo Sans 300"/>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2439FA" w:rsidRPr="00FC7E07" w:rsidRDefault="002439FA" w:rsidP="00DF29A0">
            <w:pPr>
              <w:widowControl w:val="0"/>
              <w:autoSpaceDE w:val="0"/>
              <w:autoSpaceDN w:val="0"/>
              <w:adjustRightInd w:val="0"/>
              <w:rPr>
                <w:rFonts w:ascii="Museo Sans 300" w:eastAsiaTheme="minorEastAsia" w:hAnsi="Museo Sans 300"/>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2439FA" w:rsidRPr="00FC7E07" w:rsidRDefault="002439FA" w:rsidP="00DF29A0">
            <w:pPr>
              <w:widowControl w:val="0"/>
              <w:autoSpaceDE w:val="0"/>
              <w:autoSpaceDN w:val="0"/>
              <w:adjustRightInd w:val="0"/>
              <w:rPr>
                <w:rFonts w:ascii="Museo Sans 300" w:eastAsiaTheme="minorEastAsia" w:hAnsi="Museo Sans 300"/>
                <w:b/>
                <w:bCs/>
                <w:sz w:val="14"/>
                <w:szCs w:val="14"/>
              </w:rPr>
            </w:pPr>
          </w:p>
        </w:tc>
      </w:tr>
    </w:tbl>
    <w:p w:rsidR="002439FA" w:rsidRPr="00FC7E07" w:rsidRDefault="002439FA" w:rsidP="002439FA">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2439FA" w:rsidRPr="00FC7E07" w:rsidTr="00DA178C">
        <w:tc>
          <w:tcPr>
            <w:tcW w:w="2600" w:type="dxa"/>
            <w:tcBorders>
              <w:top w:val="single" w:sz="2" w:space="0" w:color="auto"/>
              <w:left w:val="single" w:sz="2" w:space="0" w:color="auto"/>
              <w:bottom w:val="single" w:sz="2" w:space="0" w:color="auto"/>
              <w:right w:val="single" w:sz="2" w:space="0" w:color="auto"/>
            </w:tcBorders>
          </w:tcPr>
          <w:p w:rsidR="002439FA" w:rsidRPr="00FC7E07" w:rsidRDefault="002439FA" w:rsidP="00DF29A0">
            <w:pPr>
              <w:widowControl w:val="0"/>
              <w:autoSpaceDE w:val="0"/>
              <w:autoSpaceDN w:val="0"/>
              <w:adjustRightInd w:val="0"/>
              <w:rPr>
                <w:rFonts w:ascii="Museo Sans 300" w:eastAsiaTheme="minorEastAsia" w:hAnsi="Museo Sans 300"/>
                <w:b/>
                <w:bCs/>
                <w:sz w:val="14"/>
                <w:szCs w:val="14"/>
              </w:rPr>
            </w:pPr>
            <w:r w:rsidRPr="00FC7E07">
              <w:rPr>
                <w:rFonts w:ascii="Museo Sans 300" w:eastAsiaTheme="minorEastAsia" w:hAnsi="Museo Sans 300"/>
                <w:b/>
                <w:bCs/>
                <w:sz w:val="14"/>
                <w:szCs w:val="14"/>
              </w:rPr>
              <w:t xml:space="preserve">No DE ENTREGA: 14 </w:t>
            </w:r>
          </w:p>
        </w:tc>
      </w:tr>
    </w:tbl>
    <w:p w:rsidR="002439FA" w:rsidRPr="00FC7E07" w:rsidRDefault="002439FA" w:rsidP="002439FA">
      <w:pPr>
        <w:widowControl w:val="0"/>
        <w:autoSpaceDE w:val="0"/>
        <w:autoSpaceDN w:val="0"/>
        <w:adjustRightInd w:val="0"/>
        <w:jc w:val="center"/>
        <w:rPr>
          <w:rFonts w:ascii="Museo Sans 300" w:eastAsiaTheme="minorEastAsia" w:hAnsi="Museo Sans 300"/>
          <w:b/>
          <w:bCs/>
          <w:sz w:val="14"/>
          <w:szCs w:val="14"/>
        </w:rPr>
      </w:pPr>
      <w:r w:rsidRPr="00FC7E07">
        <w:rPr>
          <w:rFonts w:ascii="Museo Sans 300" w:eastAsiaTheme="minorEastAsia" w:hAnsi="Museo Sans 300"/>
          <w:b/>
          <w:bCs/>
          <w:sz w:val="14"/>
          <w:szCs w:val="14"/>
        </w:rPr>
        <w:t xml:space="preserve">TASA DE INTERES 6% </w:t>
      </w:r>
    </w:p>
    <w:tbl>
      <w:tblPr>
        <w:tblW w:w="9064" w:type="dxa"/>
        <w:jc w:val="center"/>
        <w:tblLayout w:type="fixed"/>
        <w:tblCellMar>
          <w:left w:w="25" w:type="dxa"/>
          <w:right w:w="0" w:type="dxa"/>
        </w:tblCellMar>
        <w:tblLook w:val="0000" w:firstRow="0" w:lastRow="0" w:firstColumn="0" w:lastColumn="0" w:noHBand="0" w:noVBand="0"/>
      </w:tblPr>
      <w:tblGrid>
        <w:gridCol w:w="2560"/>
        <w:gridCol w:w="975"/>
        <w:gridCol w:w="2478"/>
        <w:gridCol w:w="568"/>
        <w:gridCol w:w="568"/>
        <w:gridCol w:w="608"/>
        <w:gridCol w:w="649"/>
        <w:gridCol w:w="658"/>
      </w:tblGrid>
      <w:tr w:rsidR="00DA178C" w:rsidRPr="00FC7E07" w:rsidTr="00DA178C">
        <w:trPr>
          <w:trHeight w:val="235"/>
          <w:jc w:val="center"/>
        </w:trPr>
        <w:tc>
          <w:tcPr>
            <w:tcW w:w="2560" w:type="dxa"/>
            <w:vMerge w:val="restart"/>
            <w:tcBorders>
              <w:top w:val="single" w:sz="2" w:space="0" w:color="auto"/>
              <w:left w:val="single" w:sz="2" w:space="0" w:color="auto"/>
              <w:bottom w:val="single" w:sz="2" w:space="0" w:color="auto"/>
              <w:right w:val="single" w:sz="2" w:space="0" w:color="auto"/>
            </w:tcBorders>
          </w:tcPr>
          <w:p w:rsidR="002439FA" w:rsidRPr="00FC7E07" w:rsidRDefault="00631714" w:rsidP="00DF29A0">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975" w:type="dxa"/>
            <w:vMerge w:val="restart"/>
            <w:tcBorders>
              <w:top w:val="single" w:sz="2" w:space="0" w:color="auto"/>
              <w:left w:val="single" w:sz="2" w:space="0" w:color="auto"/>
              <w:bottom w:val="single" w:sz="2" w:space="0" w:color="auto"/>
              <w:right w:val="single" w:sz="2" w:space="0" w:color="auto"/>
            </w:tcBorders>
          </w:tcPr>
          <w:p w:rsidR="002439FA" w:rsidRPr="00FC7E07" w:rsidRDefault="002439FA" w:rsidP="00DF29A0">
            <w:pPr>
              <w:widowControl w:val="0"/>
              <w:autoSpaceDE w:val="0"/>
              <w:autoSpaceDN w:val="0"/>
              <w:adjustRightInd w:val="0"/>
              <w:rPr>
                <w:rFonts w:ascii="Museo Sans 300" w:eastAsiaTheme="minorEastAsia" w:hAnsi="Museo Sans 300"/>
                <w:sz w:val="14"/>
                <w:szCs w:val="14"/>
              </w:rPr>
            </w:pPr>
            <w:r w:rsidRPr="00FC7E07">
              <w:rPr>
                <w:rFonts w:ascii="Museo Sans 300" w:eastAsiaTheme="minorEastAsia" w:hAnsi="Museo Sans 300"/>
                <w:sz w:val="14"/>
                <w:szCs w:val="14"/>
              </w:rPr>
              <w:t xml:space="preserve">Lotes: </w:t>
            </w:r>
          </w:p>
          <w:p w:rsidR="002439FA" w:rsidRPr="00FC7E07" w:rsidRDefault="00631714" w:rsidP="00DF29A0">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 xml:space="preserve">--- </w:t>
            </w:r>
            <w:r w:rsidR="002439FA" w:rsidRPr="00FC7E07">
              <w:rPr>
                <w:rFonts w:ascii="Museo Sans 300" w:eastAsiaTheme="minorEastAsia" w:hAnsi="Museo Sans 300"/>
                <w:sz w:val="14"/>
                <w:szCs w:val="14"/>
              </w:rPr>
              <w:t xml:space="preserve">-00000 </w:t>
            </w:r>
          </w:p>
        </w:tc>
        <w:tc>
          <w:tcPr>
            <w:tcW w:w="2478" w:type="dxa"/>
            <w:vMerge w:val="restart"/>
            <w:tcBorders>
              <w:top w:val="single" w:sz="2" w:space="0" w:color="auto"/>
              <w:left w:val="single" w:sz="2" w:space="0" w:color="auto"/>
              <w:bottom w:val="single" w:sz="2" w:space="0" w:color="auto"/>
              <w:right w:val="single" w:sz="2" w:space="0" w:color="auto"/>
            </w:tcBorders>
          </w:tcPr>
          <w:p w:rsidR="002439FA" w:rsidRPr="00FC7E07" w:rsidRDefault="002439FA" w:rsidP="00DF29A0">
            <w:pPr>
              <w:widowControl w:val="0"/>
              <w:autoSpaceDE w:val="0"/>
              <w:autoSpaceDN w:val="0"/>
              <w:adjustRightInd w:val="0"/>
              <w:rPr>
                <w:rFonts w:ascii="Museo Sans 300" w:eastAsiaTheme="minorEastAsia" w:hAnsi="Museo Sans 300"/>
                <w:sz w:val="14"/>
                <w:szCs w:val="14"/>
              </w:rPr>
            </w:pPr>
          </w:p>
          <w:p w:rsidR="002439FA" w:rsidRPr="00FC7E07" w:rsidRDefault="002439FA" w:rsidP="00DF29A0">
            <w:pPr>
              <w:widowControl w:val="0"/>
              <w:autoSpaceDE w:val="0"/>
              <w:autoSpaceDN w:val="0"/>
              <w:adjustRightInd w:val="0"/>
              <w:rPr>
                <w:rFonts w:ascii="Museo Sans 300" w:eastAsiaTheme="minorEastAsia" w:hAnsi="Museo Sans 300"/>
                <w:sz w:val="14"/>
                <w:szCs w:val="14"/>
              </w:rPr>
            </w:pPr>
            <w:r w:rsidRPr="00FC7E07">
              <w:rPr>
                <w:rFonts w:ascii="Museo Sans 300" w:eastAsiaTheme="minorEastAsia" w:hAnsi="Museo Sans 300"/>
                <w:sz w:val="14"/>
                <w:szCs w:val="14"/>
              </w:rPr>
              <w:t xml:space="preserve">PORCION UNO DACION UNO </w:t>
            </w:r>
          </w:p>
        </w:tc>
        <w:tc>
          <w:tcPr>
            <w:tcW w:w="568" w:type="dxa"/>
            <w:vMerge w:val="restart"/>
            <w:tcBorders>
              <w:top w:val="single" w:sz="2" w:space="0" w:color="auto"/>
              <w:left w:val="single" w:sz="2" w:space="0" w:color="auto"/>
              <w:bottom w:val="single" w:sz="2" w:space="0" w:color="auto"/>
              <w:right w:val="single" w:sz="2" w:space="0" w:color="auto"/>
            </w:tcBorders>
          </w:tcPr>
          <w:p w:rsidR="002439FA" w:rsidRPr="00FC7E07" w:rsidRDefault="002439FA" w:rsidP="00DF29A0">
            <w:pPr>
              <w:widowControl w:val="0"/>
              <w:autoSpaceDE w:val="0"/>
              <w:autoSpaceDN w:val="0"/>
              <w:adjustRightInd w:val="0"/>
              <w:rPr>
                <w:rFonts w:ascii="Museo Sans 300" w:eastAsiaTheme="minorEastAsia" w:hAnsi="Museo Sans 300"/>
                <w:sz w:val="14"/>
                <w:szCs w:val="14"/>
              </w:rPr>
            </w:pPr>
          </w:p>
          <w:p w:rsidR="002439FA" w:rsidRPr="00FC7E07" w:rsidRDefault="00631714" w:rsidP="00DF29A0">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2439FA" w:rsidRPr="00FC7E07" w:rsidRDefault="002439FA" w:rsidP="00DF29A0">
            <w:pPr>
              <w:widowControl w:val="0"/>
              <w:autoSpaceDE w:val="0"/>
              <w:autoSpaceDN w:val="0"/>
              <w:adjustRightInd w:val="0"/>
              <w:rPr>
                <w:rFonts w:ascii="Museo Sans 300" w:eastAsiaTheme="minorEastAsia" w:hAnsi="Museo Sans 300"/>
                <w:sz w:val="14"/>
                <w:szCs w:val="14"/>
              </w:rPr>
            </w:pPr>
          </w:p>
          <w:p w:rsidR="002439FA" w:rsidRPr="00FC7E07" w:rsidRDefault="00631714" w:rsidP="00DF29A0">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2439FA" w:rsidRPr="00FC7E07" w:rsidRDefault="002439FA" w:rsidP="00DF29A0">
            <w:pPr>
              <w:widowControl w:val="0"/>
              <w:autoSpaceDE w:val="0"/>
              <w:autoSpaceDN w:val="0"/>
              <w:adjustRightInd w:val="0"/>
              <w:jc w:val="right"/>
              <w:rPr>
                <w:rFonts w:ascii="Museo Sans 300" w:eastAsiaTheme="minorEastAsia" w:hAnsi="Museo Sans 300"/>
                <w:sz w:val="14"/>
                <w:szCs w:val="14"/>
              </w:rPr>
            </w:pPr>
          </w:p>
          <w:p w:rsidR="002439FA" w:rsidRPr="00FC7E07" w:rsidRDefault="002439FA" w:rsidP="00DF29A0">
            <w:pPr>
              <w:widowControl w:val="0"/>
              <w:autoSpaceDE w:val="0"/>
              <w:autoSpaceDN w:val="0"/>
              <w:adjustRightInd w:val="0"/>
              <w:jc w:val="right"/>
              <w:rPr>
                <w:rFonts w:ascii="Museo Sans 300" w:eastAsiaTheme="minorEastAsia" w:hAnsi="Museo Sans 300"/>
                <w:sz w:val="14"/>
                <w:szCs w:val="14"/>
              </w:rPr>
            </w:pPr>
            <w:r w:rsidRPr="00FC7E07">
              <w:rPr>
                <w:rFonts w:ascii="Museo Sans 300" w:eastAsiaTheme="minorEastAsia" w:hAnsi="Museo Sans 300"/>
                <w:sz w:val="14"/>
                <w:szCs w:val="14"/>
              </w:rPr>
              <w:t xml:space="preserve">6,989.10 </w:t>
            </w:r>
          </w:p>
        </w:tc>
        <w:tc>
          <w:tcPr>
            <w:tcW w:w="649" w:type="dxa"/>
            <w:tcBorders>
              <w:top w:val="single" w:sz="2" w:space="0" w:color="auto"/>
              <w:left w:val="single" w:sz="2" w:space="0" w:color="auto"/>
              <w:bottom w:val="single" w:sz="2" w:space="0" w:color="auto"/>
              <w:right w:val="single" w:sz="2" w:space="0" w:color="auto"/>
            </w:tcBorders>
          </w:tcPr>
          <w:p w:rsidR="002439FA" w:rsidRPr="00FC7E07" w:rsidRDefault="002439FA" w:rsidP="00DF29A0">
            <w:pPr>
              <w:widowControl w:val="0"/>
              <w:autoSpaceDE w:val="0"/>
              <w:autoSpaceDN w:val="0"/>
              <w:adjustRightInd w:val="0"/>
              <w:jc w:val="right"/>
              <w:rPr>
                <w:rFonts w:ascii="Museo Sans 300" w:eastAsiaTheme="minorEastAsia" w:hAnsi="Museo Sans 300"/>
                <w:sz w:val="14"/>
                <w:szCs w:val="14"/>
              </w:rPr>
            </w:pPr>
          </w:p>
          <w:p w:rsidR="002439FA" w:rsidRPr="00FC7E07" w:rsidRDefault="002439FA" w:rsidP="00DF29A0">
            <w:pPr>
              <w:widowControl w:val="0"/>
              <w:autoSpaceDE w:val="0"/>
              <w:autoSpaceDN w:val="0"/>
              <w:adjustRightInd w:val="0"/>
              <w:jc w:val="right"/>
              <w:rPr>
                <w:rFonts w:ascii="Museo Sans 300" w:eastAsiaTheme="minorEastAsia" w:hAnsi="Museo Sans 300"/>
                <w:sz w:val="14"/>
                <w:szCs w:val="14"/>
              </w:rPr>
            </w:pPr>
            <w:r w:rsidRPr="00FC7E07">
              <w:rPr>
                <w:rFonts w:ascii="Museo Sans 300" w:eastAsiaTheme="minorEastAsia" w:hAnsi="Museo Sans 300"/>
                <w:sz w:val="14"/>
                <w:szCs w:val="14"/>
              </w:rPr>
              <w:t xml:space="preserve">546.02 </w:t>
            </w:r>
          </w:p>
        </w:tc>
        <w:tc>
          <w:tcPr>
            <w:tcW w:w="654" w:type="dxa"/>
            <w:tcBorders>
              <w:top w:val="single" w:sz="2" w:space="0" w:color="auto"/>
              <w:left w:val="single" w:sz="2" w:space="0" w:color="auto"/>
              <w:bottom w:val="single" w:sz="2" w:space="0" w:color="auto"/>
              <w:right w:val="single" w:sz="2" w:space="0" w:color="auto"/>
            </w:tcBorders>
          </w:tcPr>
          <w:p w:rsidR="002439FA" w:rsidRPr="00FC7E07" w:rsidRDefault="002439FA" w:rsidP="00DF29A0">
            <w:pPr>
              <w:widowControl w:val="0"/>
              <w:autoSpaceDE w:val="0"/>
              <w:autoSpaceDN w:val="0"/>
              <w:adjustRightInd w:val="0"/>
              <w:jc w:val="right"/>
              <w:rPr>
                <w:rFonts w:ascii="Museo Sans 300" w:eastAsiaTheme="minorEastAsia" w:hAnsi="Museo Sans 300"/>
                <w:sz w:val="14"/>
                <w:szCs w:val="14"/>
              </w:rPr>
            </w:pPr>
          </w:p>
          <w:p w:rsidR="002439FA" w:rsidRPr="00FC7E07" w:rsidRDefault="002439FA" w:rsidP="00DF29A0">
            <w:pPr>
              <w:widowControl w:val="0"/>
              <w:autoSpaceDE w:val="0"/>
              <w:autoSpaceDN w:val="0"/>
              <w:adjustRightInd w:val="0"/>
              <w:jc w:val="right"/>
              <w:rPr>
                <w:rFonts w:ascii="Museo Sans 300" w:eastAsiaTheme="minorEastAsia" w:hAnsi="Museo Sans 300"/>
                <w:sz w:val="14"/>
                <w:szCs w:val="14"/>
              </w:rPr>
            </w:pPr>
            <w:r w:rsidRPr="00FC7E07">
              <w:rPr>
                <w:rFonts w:ascii="Museo Sans 300" w:eastAsiaTheme="minorEastAsia" w:hAnsi="Museo Sans 300"/>
                <w:sz w:val="14"/>
                <w:szCs w:val="14"/>
              </w:rPr>
              <w:t xml:space="preserve">4777.68 </w:t>
            </w:r>
          </w:p>
        </w:tc>
      </w:tr>
      <w:tr w:rsidR="00DA178C" w:rsidRPr="00FC7E07" w:rsidTr="00DA178C">
        <w:trPr>
          <w:trHeight w:val="117"/>
          <w:jc w:val="center"/>
        </w:trPr>
        <w:tc>
          <w:tcPr>
            <w:tcW w:w="2560" w:type="dxa"/>
            <w:vMerge/>
            <w:tcBorders>
              <w:top w:val="single" w:sz="2" w:space="0" w:color="auto"/>
              <w:left w:val="single" w:sz="2" w:space="0" w:color="auto"/>
              <w:bottom w:val="single" w:sz="2" w:space="0" w:color="auto"/>
              <w:right w:val="single" w:sz="2" w:space="0" w:color="auto"/>
            </w:tcBorders>
          </w:tcPr>
          <w:p w:rsidR="002439FA" w:rsidRPr="00FC7E07" w:rsidRDefault="002439FA" w:rsidP="00DF29A0">
            <w:pPr>
              <w:widowControl w:val="0"/>
              <w:autoSpaceDE w:val="0"/>
              <w:autoSpaceDN w:val="0"/>
              <w:adjustRightInd w:val="0"/>
              <w:rPr>
                <w:rFonts w:ascii="Museo Sans 300" w:eastAsiaTheme="minorEastAsia" w:hAnsi="Museo Sans 300"/>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2439FA" w:rsidRPr="00FC7E07" w:rsidRDefault="002439FA" w:rsidP="00DF29A0">
            <w:pPr>
              <w:widowControl w:val="0"/>
              <w:autoSpaceDE w:val="0"/>
              <w:autoSpaceDN w:val="0"/>
              <w:adjustRightInd w:val="0"/>
              <w:rPr>
                <w:rFonts w:ascii="Museo Sans 300" w:eastAsiaTheme="minorEastAsia" w:hAnsi="Museo Sans 300"/>
                <w:sz w:val="14"/>
                <w:szCs w:val="14"/>
              </w:rPr>
            </w:pPr>
          </w:p>
        </w:tc>
        <w:tc>
          <w:tcPr>
            <w:tcW w:w="2478" w:type="dxa"/>
            <w:vMerge/>
            <w:tcBorders>
              <w:top w:val="single" w:sz="2" w:space="0" w:color="auto"/>
              <w:left w:val="single" w:sz="2" w:space="0" w:color="auto"/>
              <w:bottom w:val="single" w:sz="2" w:space="0" w:color="auto"/>
              <w:right w:val="single" w:sz="2" w:space="0" w:color="auto"/>
            </w:tcBorders>
          </w:tcPr>
          <w:p w:rsidR="002439FA" w:rsidRPr="00FC7E07" w:rsidRDefault="002439FA" w:rsidP="00DF29A0">
            <w:pPr>
              <w:widowControl w:val="0"/>
              <w:autoSpaceDE w:val="0"/>
              <w:autoSpaceDN w:val="0"/>
              <w:adjustRightInd w:val="0"/>
              <w:rPr>
                <w:rFonts w:ascii="Museo Sans 300" w:eastAsiaTheme="minorEastAsia"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2439FA" w:rsidRPr="00FC7E07" w:rsidRDefault="002439FA" w:rsidP="00DF29A0">
            <w:pPr>
              <w:widowControl w:val="0"/>
              <w:autoSpaceDE w:val="0"/>
              <w:autoSpaceDN w:val="0"/>
              <w:adjustRightInd w:val="0"/>
              <w:rPr>
                <w:rFonts w:ascii="Museo Sans 300" w:eastAsiaTheme="minorEastAsia"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2439FA" w:rsidRPr="00FC7E07" w:rsidRDefault="002439FA" w:rsidP="00DF29A0">
            <w:pPr>
              <w:widowControl w:val="0"/>
              <w:autoSpaceDE w:val="0"/>
              <w:autoSpaceDN w:val="0"/>
              <w:adjustRightInd w:val="0"/>
              <w:rPr>
                <w:rFonts w:ascii="Museo Sans 300" w:eastAsiaTheme="minorEastAsia" w:hAnsi="Museo Sans 300"/>
                <w:sz w:val="14"/>
                <w:szCs w:val="14"/>
              </w:rPr>
            </w:pPr>
          </w:p>
        </w:tc>
        <w:tc>
          <w:tcPr>
            <w:tcW w:w="608" w:type="dxa"/>
            <w:tcBorders>
              <w:top w:val="single" w:sz="2" w:space="0" w:color="auto"/>
              <w:left w:val="single" w:sz="2" w:space="0" w:color="auto"/>
              <w:bottom w:val="single" w:sz="2" w:space="0" w:color="auto"/>
              <w:right w:val="single" w:sz="2" w:space="0" w:color="auto"/>
            </w:tcBorders>
          </w:tcPr>
          <w:p w:rsidR="002439FA" w:rsidRPr="00FC7E07" w:rsidRDefault="002439FA" w:rsidP="00DF29A0">
            <w:pPr>
              <w:widowControl w:val="0"/>
              <w:autoSpaceDE w:val="0"/>
              <w:autoSpaceDN w:val="0"/>
              <w:adjustRightInd w:val="0"/>
              <w:jc w:val="right"/>
              <w:rPr>
                <w:rFonts w:ascii="Museo Sans 300" w:eastAsiaTheme="minorEastAsia" w:hAnsi="Museo Sans 300"/>
                <w:sz w:val="14"/>
                <w:szCs w:val="14"/>
              </w:rPr>
            </w:pPr>
            <w:r w:rsidRPr="00FC7E07">
              <w:rPr>
                <w:rFonts w:ascii="Museo Sans 300" w:eastAsiaTheme="minorEastAsia" w:hAnsi="Museo Sans 300"/>
                <w:sz w:val="14"/>
                <w:szCs w:val="14"/>
              </w:rPr>
              <w:t xml:space="preserve">6989.10 </w:t>
            </w:r>
          </w:p>
        </w:tc>
        <w:tc>
          <w:tcPr>
            <w:tcW w:w="649" w:type="dxa"/>
            <w:tcBorders>
              <w:top w:val="single" w:sz="2" w:space="0" w:color="auto"/>
              <w:left w:val="single" w:sz="2" w:space="0" w:color="auto"/>
              <w:bottom w:val="single" w:sz="2" w:space="0" w:color="auto"/>
              <w:right w:val="single" w:sz="2" w:space="0" w:color="auto"/>
            </w:tcBorders>
          </w:tcPr>
          <w:p w:rsidR="002439FA" w:rsidRPr="00FC7E07" w:rsidRDefault="002439FA" w:rsidP="00DF29A0">
            <w:pPr>
              <w:widowControl w:val="0"/>
              <w:autoSpaceDE w:val="0"/>
              <w:autoSpaceDN w:val="0"/>
              <w:adjustRightInd w:val="0"/>
              <w:jc w:val="right"/>
              <w:rPr>
                <w:rFonts w:ascii="Museo Sans 300" w:eastAsiaTheme="minorEastAsia" w:hAnsi="Museo Sans 300"/>
                <w:sz w:val="14"/>
                <w:szCs w:val="14"/>
              </w:rPr>
            </w:pPr>
            <w:r w:rsidRPr="00FC7E07">
              <w:rPr>
                <w:rFonts w:ascii="Museo Sans 300" w:eastAsiaTheme="minorEastAsia" w:hAnsi="Museo Sans 300"/>
                <w:sz w:val="14"/>
                <w:szCs w:val="14"/>
              </w:rPr>
              <w:t xml:space="preserve">546.02 </w:t>
            </w:r>
          </w:p>
        </w:tc>
        <w:tc>
          <w:tcPr>
            <w:tcW w:w="654" w:type="dxa"/>
            <w:tcBorders>
              <w:top w:val="single" w:sz="2" w:space="0" w:color="auto"/>
              <w:left w:val="single" w:sz="2" w:space="0" w:color="auto"/>
              <w:bottom w:val="single" w:sz="2" w:space="0" w:color="auto"/>
              <w:right w:val="single" w:sz="2" w:space="0" w:color="auto"/>
            </w:tcBorders>
          </w:tcPr>
          <w:p w:rsidR="002439FA" w:rsidRPr="00FC7E07" w:rsidRDefault="002439FA" w:rsidP="00DF29A0">
            <w:pPr>
              <w:widowControl w:val="0"/>
              <w:autoSpaceDE w:val="0"/>
              <w:autoSpaceDN w:val="0"/>
              <w:adjustRightInd w:val="0"/>
              <w:jc w:val="right"/>
              <w:rPr>
                <w:rFonts w:ascii="Museo Sans 300" w:eastAsiaTheme="minorEastAsia" w:hAnsi="Museo Sans 300"/>
                <w:sz w:val="14"/>
                <w:szCs w:val="14"/>
              </w:rPr>
            </w:pPr>
            <w:r w:rsidRPr="00FC7E07">
              <w:rPr>
                <w:rFonts w:ascii="Museo Sans 300" w:eastAsiaTheme="minorEastAsia" w:hAnsi="Museo Sans 300"/>
                <w:sz w:val="14"/>
                <w:szCs w:val="14"/>
              </w:rPr>
              <w:t xml:space="preserve">4777.68 </w:t>
            </w:r>
          </w:p>
        </w:tc>
      </w:tr>
      <w:tr w:rsidR="002439FA" w:rsidRPr="00FC7E07" w:rsidTr="00DA178C">
        <w:trPr>
          <w:trHeight w:val="363"/>
          <w:jc w:val="center"/>
        </w:trPr>
        <w:tc>
          <w:tcPr>
            <w:tcW w:w="2560" w:type="dxa"/>
            <w:vMerge/>
            <w:tcBorders>
              <w:top w:val="single" w:sz="2" w:space="0" w:color="auto"/>
              <w:left w:val="single" w:sz="2" w:space="0" w:color="auto"/>
              <w:bottom w:val="single" w:sz="2" w:space="0" w:color="auto"/>
              <w:right w:val="single" w:sz="2" w:space="0" w:color="auto"/>
            </w:tcBorders>
          </w:tcPr>
          <w:p w:rsidR="002439FA" w:rsidRPr="00FC7E07" w:rsidRDefault="002439FA" w:rsidP="00DF29A0">
            <w:pPr>
              <w:widowControl w:val="0"/>
              <w:autoSpaceDE w:val="0"/>
              <w:autoSpaceDN w:val="0"/>
              <w:adjustRightInd w:val="0"/>
              <w:rPr>
                <w:rFonts w:ascii="Museo Sans 300" w:eastAsiaTheme="minorEastAsia" w:hAnsi="Museo Sans 300"/>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2439FA" w:rsidRPr="00FC7E07" w:rsidRDefault="002439FA" w:rsidP="00DF29A0">
            <w:pPr>
              <w:widowControl w:val="0"/>
              <w:autoSpaceDE w:val="0"/>
              <w:autoSpaceDN w:val="0"/>
              <w:adjustRightInd w:val="0"/>
              <w:jc w:val="center"/>
              <w:rPr>
                <w:rFonts w:ascii="Museo Sans 300" w:eastAsiaTheme="minorEastAsia" w:hAnsi="Museo Sans 300"/>
                <w:b/>
                <w:bCs/>
                <w:sz w:val="14"/>
                <w:szCs w:val="14"/>
              </w:rPr>
            </w:pPr>
            <w:r w:rsidRPr="00FC7E07">
              <w:rPr>
                <w:rFonts w:ascii="Museo Sans 300" w:eastAsiaTheme="minorEastAsia" w:hAnsi="Museo Sans 300"/>
                <w:b/>
                <w:bCs/>
                <w:sz w:val="14"/>
                <w:szCs w:val="14"/>
              </w:rPr>
              <w:t>Área Total: 6,989.10</w:t>
            </w:r>
          </w:p>
          <w:p w:rsidR="002439FA" w:rsidRPr="00FC7E07" w:rsidRDefault="002439FA" w:rsidP="00DF29A0">
            <w:pPr>
              <w:widowControl w:val="0"/>
              <w:autoSpaceDE w:val="0"/>
              <w:autoSpaceDN w:val="0"/>
              <w:adjustRightInd w:val="0"/>
              <w:jc w:val="center"/>
              <w:rPr>
                <w:rFonts w:ascii="Museo Sans 300" w:eastAsiaTheme="minorEastAsia" w:hAnsi="Museo Sans 300"/>
                <w:b/>
                <w:bCs/>
                <w:sz w:val="14"/>
                <w:szCs w:val="14"/>
              </w:rPr>
            </w:pPr>
            <w:r w:rsidRPr="00FC7E07">
              <w:rPr>
                <w:rFonts w:ascii="Museo Sans 300" w:eastAsiaTheme="minorEastAsia" w:hAnsi="Museo Sans 300"/>
                <w:b/>
                <w:bCs/>
                <w:sz w:val="14"/>
                <w:szCs w:val="14"/>
              </w:rPr>
              <w:t>Valor Total ($): 546.02</w:t>
            </w:r>
          </w:p>
          <w:p w:rsidR="002439FA" w:rsidRPr="00FC7E07" w:rsidRDefault="002439FA" w:rsidP="00DF29A0">
            <w:pPr>
              <w:widowControl w:val="0"/>
              <w:autoSpaceDE w:val="0"/>
              <w:autoSpaceDN w:val="0"/>
              <w:adjustRightInd w:val="0"/>
              <w:jc w:val="center"/>
              <w:rPr>
                <w:rFonts w:ascii="Museo Sans 300" w:eastAsiaTheme="minorEastAsia" w:hAnsi="Museo Sans 300"/>
                <w:b/>
                <w:bCs/>
                <w:sz w:val="14"/>
                <w:szCs w:val="14"/>
              </w:rPr>
            </w:pPr>
            <w:r w:rsidRPr="00FC7E07">
              <w:rPr>
                <w:rFonts w:ascii="Museo Sans 300" w:eastAsiaTheme="minorEastAsia" w:hAnsi="Museo Sans 300"/>
                <w:b/>
                <w:bCs/>
                <w:sz w:val="14"/>
                <w:szCs w:val="14"/>
              </w:rPr>
              <w:t>Valor Total (¢): 4,777.68</w:t>
            </w:r>
          </w:p>
        </w:tc>
      </w:tr>
    </w:tbl>
    <w:p w:rsidR="002439FA" w:rsidRPr="00FC7E07" w:rsidRDefault="002439FA" w:rsidP="002439FA">
      <w:pPr>
        <w:widowControl w:val="0"/>
        <w:autoSpaceDE w:val="0"/>
        <w:autoSpaceDN w:val="0"/>
        <w:adjustRightInd w:val="0"/>
        <w:rPr>
          <w:rFonts w:ascii="Museo Sans 300" w:eastAsiaTheme="minorEastAsia" w:hAnsi="Museo Sans 300"/>
          <w:sz w:val="14"/>
          <w:szCs w:val="14"/>
        </w:rPr>
      </w:pPr>
    </w:p>
    <w:tbl>
      <w:tblPr>
        <w:tblW w:w="9060" w:type="dxa"/>
        <w:jc w:val="center"/>
        <w:tblLayout w:type="fixed"/>
        <w:tblCellMar>
          <w:left w:w="25" w:type="dxa"/>
          <w:right w:w="0" w:type="dxa"/>
        </w:tblCellMar>
        <w:tblLook w:val="0000" w:firstRow="0" w:lastRow="0" w:firstColumn="0" w:lastColumn="0" w:noHBand="0" w:noVBand="0"/>
      </w:tblPr>
      <w:tblGrid>
        <w:gridCol w:w="3536"/>
        <w:gridCol w:w="2479"/>
        <w:gridCol w:w="1747"/>
        <w:gridCol w:w="649"/>
        <w:gridCol w:w="649"/>
      </w:tblGrid>
      <w:tr w:rsidR="002439FA" w:rsidRPr="00FC7E07" w:rsidTr="00DA178C">
        <w:trPr>
          <w:trHeight w:val="316"/>
          <w:jc w:val="center"/>
        </w:trPr>
        <w:tc>
          <w:tcPr>
            <w:tcW w:w="3536" w:type="dxa"/>
            <w:vMerge w:val="restart"/>
            <w:tcBorders>
              <w:top w:val="single" w:sz="2" w:space="0" w:color="auto"/>
              <w:left w:val="single" w:sz="2" w:space="0" w:color="auto"/>
              <w:bottom w:val="single" w:sz="2" w:space="0" w:color="auto"/>
              <w:right w:val="single" w:sz="2" w:space="0" w:color="auto"/>
            </w:tcBorders>
            <w:shd w:val="clear" w:color="auto" w:fill="DCDCDC"/>
          </w:tcPr>
          <w:p w:rsidR="002439FA" w:rsidRPr="00FC7E07" w:rsidRDefault="002439FA" w:rsidP="00DF29A0">
            <w:pPr>
              <w:widowControl w:val="0"/>
              <w:autoSpaceDE w:val="0"/>
              <w:autoSpaceDN w:val="0"/>
              <w:adjustRightInd w:val="0"/>
              <w:jc w:val="center"/>
              <w:rPr>
                <w:rFonts w:ascii="Museo Sans 300" w:eastAsiaTheme="minorEastAsia" w:hAnsi="Museo Sans 300"/>
                <w:b/>
                <w:bCs/>
                <w:sz w:val="14"/>
                <w:szCs w:val="14"/>
              </w:rPr>
            </w:pPr>
            <w:r w:rsidRPr="00FC7E07">
              <w:rPr>
                <w:rFonts w:ascii="Museo Sans 300" w:eastAsiaTheme="minorEastAsia" w:hAnsi="Museo Sans 300"/>
                <w:b/>
                <w:bCs/>
                <w:sz w:val="14"/>
                <w:szCs w:val="14"/>
              </w:rPr>
              <w:t xml:space="preserve">TOTAL SOLARES  </w:t>
            </w:r>
          </w:p>
        </w:tc>
        <w:tc>
          <w:tcPr>
            <w:tcW w:w="2479" w:type="dxa"/>
            <w:tcBorders>
              <w:top w:val="single" w:sz="2" w:space="0" w:color="auto"/>
              <w:left w:val="single" w:sz="2" w:space="0" w:color="auto"/>
              <w:bottom w:val="single" w:sz="2" w:space="0" w:color="auto"/>
              <w:right w:val="single" w:sz="2" w:space="0" w:color="auto"/>
            </w:tcBorders>
            <w:shd w:val="clear" w:color="auto" w:fill="DCDCDC"/>
          </w:tcPr>
          <w:p w:rsidR="002439FA" w:rsidRPr="00FC7E07" w:rsidRDefault="002439FA" w:rsidP="00DF29A0">
            <w:pPr>
              <w:widowControl w:val="0"/>
              <w:autoSpaceDE w:val="0"/>
              <w:autoSpaceDN w:val="0"/>
              <w:adjustRightInd w:val="0"/>
              <w:jc w:val="center"/>
              <w:rPr>
                <w:rFonts w:ascii="Museo Sans 300" w:eastAsiaTheme="minorEastAsia" w:hAnsi="Museo Sans 300"/>
                <w:b/>
                <w:bCs/>
                <w:sz w:val="14"/>
                <w:szCs w:val="14"/>
              </w:rPr>
            </w:pPr>
            <w:r w:rsidRPr="00FC7E07">
              <w:rPr>
                <w:rFonts w:ascii="Museo Sans 300" w:eastAsiaTheme="minorEastAsia" w:hAnsi="Museo Sans 300"/>
                <w:b/>
                <w:bCs/>
                <w:sz w:val="14"/>
                <w:szCs w:val="14"/>
              </w:rPr>
              <w:t xml:space="preserve">0  </w:t>
            </w:r>
          </w:p>
        </w:tc>
        <w:tc>
          <w:tcPr>
            <w:tcW w:w="1747" w:type="dxa"/>
            <w:tcBorders>
              <w:top w:val="single" w:sz="2" w:space="0" w:color="auto"/>
              <w:left w:val="single" w:sz="2" w:space="0" w:color="auto"/>
              <w:bottom w:val="single" w:sz="2" w:space="0" w:color="auto"/>
              <w:right w:val="single" w:sz="2" w:space="0" w:color="auto"/>
            </w:tcBorders>
            <w:shd w:val="clear" w:color="auto" w:fill="DCDCDC"/>
          </w:tcPr>
          <w:p w:rsidR="002439FA" w:rsidRPr="00FC7E07" w:rsidRDefault="002439FA" w:rsidP="00DF29A0">
            <w:pPr>
              <w:widowControl w:val="0"/>
              <w:autoSpaceDE w:val="0"/>
              <w:autoSpaceDN w:val="0"/>
              <w:adjustRightInd w:val="0"/>
              <w:jc w:val="right"/>
              <w:rPr>
                <w:rFonts w:ascii="Museo Sans 300" w:eastAsiaTheme="minorEastAsia" w:hAnsi="Museo Sans 300"/>
                <w:b/>
                <w:bCs/>
                <w:sz w:val="14"/>
                <w:szCs w:val="14"/>
              </w:rPr>
            </w:pPr>
            <w:r w:rsidRPr="00FC7E07">
              <w:rPr>
                <w:rFonts w:ascii="Museo Sans 300" w:eastAsiaTheme="minorEastAsia" w:hAnsi="Museo Sans 300"/>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2439FA" w:rsidRPr="00FC7E07" w:rsidRDefault="002439FA" w:rsidP="00DF29A0">
            <w:pPr>
              <w:widowControl w:val="0"/>
              <w:autoSpaceDE w:val="0"/>
              <w:autoSpaceDN w:val="0"/>
              <w:adjustRightInd w:val="0"/>
              <w:jc w:val="right"/>
              <w:rPr>
                <w:rFonts w:ascii="Museo Sans 300" w:eastAsiaTheme="minorEastAsia" w:hAnsi="Museo Sans 300"/>
                <w:b/>
                <w:bCs/>
                <w:sz w:val="14"/>
                <w:szCs w:val="14"/>
              </w:rPr>
            </w:pPr>
            <w:r w:rsidRPr="00FC7E07">
              <w:rPr>
                <w:rFonts w:ascii="Museo Sans 300" w:eastAsiaTheme="minorEastAsia" w:hAnsi="Museo Sans 300"/>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2439FA" w:rsidRPr="00FC7E07" w:rsidRDefault="002439FA" w:rsidP="00DF29A0">
            <w:pPr>
              <w:widowControl w:val="0"/>
              <w:autoSpaceDE w:val="0"/>
              <w:autoSpaceDN w:val="0"/>
              <w:adjustRightInd w:val="0"/>
              <w:jc w:val="right"/>
              <w:rPr>
                <w:rFonts w:ascii="Museo Sans 300" w:eastAsiaTheme="minorEastAsia" w:hAnsi="Museo Sans 300"/>
                <w:b/>
                <w:bCs/>
                <w:sz w:val="14"/>
                <w:szCs w:val="14"/>
              </w:rPr>
            </w:pPr>
            <w:r w:rsidRPr="00FC7E07">
              <w:rPr>
                <w:rFonts w:ascii="Museo Sans 300" w:eastAsiaTheme="minorEastAsia" w:hAnsi="Museo Sans 300"/>
                <w:b/>
                <w:bCs/>
                <w:sz w:val="14"/>
                <w:szCs w:val="14"/>
              </w:rPr>
              <w:t xml:space="preserve">0 </w:t>
            </w:r>
          </w:p>
        </w:tc>
      </w:tr>
      <w:tr w:rsidR="002439FA" w:rsidRPr="00FC7E07" w:rsidTr="00DA178C">
        <w:trPr>
          <w:trHeight w:val="259"/>
          <w:jc w:val="center"/>
        </w:trPr>
        <w:tc>
          <w:tcPr>
            <w:tcW w:w="3536" w:type="dxa"/>
            <w:tcBorders>
              <w:top w:val="single" w:sz="2" w:space="0" w:color="auto"/>
              <w:left w:val="single" w:sz="2" w:space="0" w:color="auto"/>
              <w:bottom w:val="single" w:sz="2" w:space="0" w:color="auto"/>
              <w:right w:val="single" w:sz="2" w:space="0" w:color="auto"/>
            </w:tcBorders>
            <w:shd w:val="clear" w:color="auto" w:fill="DCDCDC"/>
          </w:tcPr>
          <w:p w:rsidR="002439FA" w:rsidRPr="00FC7E07" w:rsidRDefault="002439FA" w:rsidP="00DF29A0">
            <w:pPr>
              <w:widowControl w:val="0"/>
              <w:autoSpaceDE w:val="0"/>
              <w:autoSpaceDN w:val="0"/>
              <w:adjustRightInd w:val="0"/>
              <w:jc w:val="center"/>
              <w:rPr>
                <w:rFonts w:ascii="Museo Sans 300" w:eastAsiaTheme="minorEastAsia" w:hAnsi="Museo Sans 300"/>
                <w:b/>
                <w:bCs/>
                <w:sz w:val="14"/>
                <w:szCs w:val="14"/>
              </w:rPr>
            </w:pPr>
            <w:r w:rsidRPr="00FC7E07">
              <w:rPr>
                <w:rFonts w:ascii="Museo Sans 300" w:eastAsiaTheme="minorEastAsia" w:hAnsi="Museo Sans 300"/>
                <w:b/>
                <w:bCs/>
                <w:sz w:val="14"/>
                <w:szCs w:val="14"/>
              </w:rPr>
              <w:t xml:space="preserve">TOTAL LOTES  </w:t>
            </w:r>
          </w:p>
        </w:tc>
        <w:tc>
          <w:tcPr>
            <w:tcW w:w="2479" w:type="dxa"/>
            <w:tcBorders>
              <w:top w:val="single" w:sz="2" w:space="0" w:color="auto"/>
              <w:left w:val="single" w:sz="2" w:space="0" w:color="auto"/>
              <w:bottom w:val="single" w:sz="2" w:space="0" w:color="auto"/>
              <w:right w:val="single" w:sz="2" w:space="0" w:color="auto"/>
            </w:tcBorders>
            <w:shd w:val="clear" w:color="auto" w:fill="DCDCDC"/>
          </w:tcPr>
          <w:p w:rsidR="002439FA" w:rsidRPr="00FC7E07" w:rsidRDefault="002439FA" w:rsidP="00DF29A0">
            <w:pPr>
              <w:widowControl w:val="0"/>
              <w:autoSpaceDE w:val="0"/>
              <w:autoSpaceDN w:val="0"/>
              <w:adjustRightInd w:val="0"/>
              <w:jc w:val="center"/>
              <w:rPr>
                <w:rFonts w:ascii="Museo Sans 300" w:eastAsiaTheme="minorEastAsia" w:hAnsi="Museo Sans 300"/>
                <w:b/>
                <w:bCs/>
                <w:sz w:val="14"/>
                <w:szCs w:val="14"/>
              </w:rPr>
            </w:pPr>
            <w:r w:rsidRPr="00FC7E07">
              <w:rPr>
                <w:rFonts w:ascii="Museo Sans 300" w:eastAsiaTheme="minorEastAsia" w:hAnsi="Museo Sans 300"/>
                <w:b/>
                <w:bCs/>
                <w:sz w:val="14"/>
                <w:szCs w:val="14"/>
              </w:rPr>
              <w:t xml:space="preserve">1 </w:t>
            </w:r>
          </w:p>
        </w:tc>
        <w:tc>
          <w:tcPr>
            <w:tcW w:w="1747" w:type="dxa"/>
            <w:tcBorders>
              <w:top w:val="single" w:sz="2" w:space="0" w:color="auto"/>
              <w:left w:val="single" w:sz="2" w:space="0" w:color="auto"/>
              <w:bottom w:val="single" w:sz="2" w:space="0" w:color="auto"/>
              <w:right w:val="single" w:sz="2" w:space="0" w:color="auto"/>
            </w:tcBorders>
            <w:shd w:val="clear" w:color="auto" w:fill="DCDCDC"/>
          </w:tcPr>
          <w:p w:rsidR="002439FA" w:rsidRPr="00FC7E07" w:rsidRDefault="002439FA" w:rsidP="00DF29A0">
            <w:pPr>
              <w:widowControl w:val="0"/>
              <w:autoSpaceDE w:val="0"/>
              <w:autoSpaceDN w:val="0"/>
              <w:adjustRightInd w:val="0"/>
              <w:jc w:val="right"/>
              <w:rPr>
                <w:rFonts w:ascii="Museo Sans 300" w:eastAsiaTheme="minorEastAsia" w:hAnsi="Museo Sans 300"/>
                <w:b/>
                <w:bCs/>
                <w:sz w:val="14"/>
                <w:szCs w:val="14"/>
              </w:rPr>
            </w:pPr>
            <w:r w:rsidRPr="00FC7E07">
              <w:rPr>
                <w:rFonts w:ascii="Museo Sans 300" w:eastAsiaTheme="minorEastAsia" w:hAnsi="Museo Sans 300"/>
                <w:b/>
                <w:bCs/>
                <w:sz w:val="14"/>
                <w:szCs w:val="14"/>
              </w:rPr>
              <w:t xml:space="preserve">6989.10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2439FA" w:rsidRPr="00FC7E07" w:rsidRDefault="002439FA" w:rsidP="00DF29A0">
            <w:pPr>
              <w:widowControl w:val="0"/>
              <w:autoSpaceDE w:val="0"/>
              <w:autoSpaceDN w:val="0"/>
              <w:adjustRightInd w:val="0"/>
              <w:jc w:val="right"/>
              <w:rPr>
                <w:rFonts w:ascii="Museo Sans 300" w:eastAsiaTheme="minorEastAsia" w:hAnsi="Museo Sans 300"/>
                <w:b/>
                <w:bCs/>
                <w:sz w:val="14"/>
                <w:szCs w:val="14"/>
              </w:rPr>
            </w:pPr>
            <w:r w:rsidRPr="00FC7E07">
              <w:rPr>
                <w:rFonts w:ascii="Museo Sans 300" w:eastAsiaTheme="minorEastAsia" w:hAnsi="Museo Sans 300"/>
                <w:b/>
                <w:bCs/>
                <w:sz w:val="14"/>
                <w:szCs w:val="14"/>
              </w:rPr>
              <w:t xml:space="preserve">546.02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2439FA" w:rsidRPr="00FC7E07" w:rsidRDefault="002439FA" w:rsidP="00DF29A0">
            <w:pPr>
              <w:widowControl w:val="0"/>
              <w:autoSpaceDE w:val="0"/>
              <w:autoSpaceDN w:val="0"/>
              <w:adjustRightInd w:val="0"/>
              <w:jc w:val="right"/>
              <w:rPr>
                <w:rFonts w:ascii="Museo Sans 300" w:eastAsiaTheme="minorEastAsia" w:hAnsi="Museo Sans 300"/>
                <w:b/>
                <w:bCs/>
                <w:sz w:val="14"/>
                <w:szCs w:val="14"/>
              </w:rPr>
            </w:pPr>
            <w:r w:rsidRPr="00FC7E07">
              <w:rPr>
                <w:rFonts w:ascii="Museo Sans 300" w:eastAsiaTheme="minorEastAsia" w:hAnsi="Museo Sans 300"/>
                <w:b/>
                <w:bCs/>
                <w:sz w:val="14"/>
                <w:szCs w:val="14"/>
              </w:rPr>
              <w:t xml:space="preserve">4777.68 </w:t>
            </w:r>
          </w:p>
        </w:tc>
      </w:tr>
    </w:tbl>
    <w:p w:rsidR="002439FA" w:rsidRDefault="002439FA" w:rsidP="002439FA">
      <w:pPr>
        <w:jc w:val="both"/>
        <w:rPr>
          <w:rFonts w:ascii="Museo Sans 100" w:eastAsia="Times New Roman" w:hAnsi="Museo Sans 100"/>
          <w:b/>
          <w:sz w:val="24"/>
          <w:szCs w:val="24"/>
          <w:u w:val="single"/>
        </w:rPr>
      </w:pPr>
    </w:p>
    <w:p w:rsidR="002439FA" w:rsidRPr="009D7600" w:rsidRDefault="002439FA" w:rsidP="002439FA">
      <w:pPr>
        <w:jc w:val="both"/>
        <w:rPr>
          <w:rFonts w:ascii="Museo Sans 100" w:eastAsia="Times New Roman" w:hAnsi="Museo Sans 100"/>
          <w:b/>
          <w:sz w:val="24"/>
          <w:szCs w:val="24"/>
          <w:u w:val="single"/>
        </w:rPr>
      </w:pPr>
      <w:r w:rsidRPr="00B716D7">
        <w:rPr>
          <w:rFonts w:ascii="Museo Sans 100" w:eastAsia="Times New Roman" w:hAnsi="Museo Sans 100"/>
          <w:b/>
          <w:sz w:val="24"/>
          <w:szCs w:val="24"/>
          <w:u w:val="single"/>
          <w:lang w:val="es-ES"/>
        </w:rPr>
        <w:t xml:space="preserve">SEGUNDO: </w:t>
      </w:r>
      <w:r w:rsidRPr="00B716D7">
        <w:rPr>
          <w:rFonts w:ascii="Museo Sans 100" w:eastAsia="Times New Roman" w:hAnsi="Museo Sans 100"/>
          <w:color w:val="000000" w:themeColor="text1"/>
          <w:sz w:val="24"/>
          <w:szCs w:val="24"/>
          <w:lang w:eastAsia="es-ES"/>
        </w:rPr>
        <w:t xml:space="preserve">Advertir al adjudicatario, a través de una cláusula especial en la escritura de compraventa del inmueble, que </w:t>
      </w:r>
      <w:r w:rsidRPr="00B716D7">
        <w:rPr>
          <w:rFonts w:ascii="Museo Sans 100" w:hAnsi="Museo Sans 100"/>
          <w:color w:val="000000" w:themeColor="text1"/>
          <w:sz w:val="24"/>
          <w:szCs w:val="24"/>
        </w:rPr>
        <w:t xml:space="preserve">deberá implementar las medidas </w:t>
      </w:r>
      <w:r w:rsidRPr="00B716D7">
        <w:rPr>
          <w:rFonts w:ascii="Museo Sans 100" w:eastAsia="Times New Roman" w:hAnsi="Museo Sans 100"/>
          <w:color w:val="000000" w:themeColor="text1"/>
          <w:sz w:val="24"/>
          <w:szCs w:val="24"/>
          <w:lang w:eastAsia="es-ES"/>
        </w:rPr>
        <w:t>emitidas por la Unidad Ambiental Institucional, relacionadas en el considerando III del presente punto de acta</w:t>
      </w:r>
      <w:r w:rsidRPr="00B716D7">
        <w:rPr>
          <w:rFonts w:ascii="Museo Sans 100" w:eastAsia="Times New Roman" w:hAnsi="Museo Sans 100"/>
          <w:sz w:val="24"/>
          <w:szCs w:val="24"/>
          <w:lang w:val="es-ES" w:eastAsia="es-ES"/>
        </w:rPr>
        <w:t>.</w:t>
      </w:r>
      <w:r w:rsidRPr="00B716D7">
        <w:rPr>
          <w:rFonts w:ascii="Museo Sans 100" w:eastAsia="Times New Roman" w:hAnsi="Museo Sans 100"/>
          <w:b/>
          <w:sz w:val="24"/>
          <w:szCs w:val="24"/>
        </w:rPr>
        <w:t xml:space="preserve"> </w:t>
      </w:r>
      <w:r w:rsidRPr="00B716D7">
        <w:rPr>
          <w:rFonts w:ascii="Museo Sans 100" w:eastAsia="Times New Roman" w:hAnsi="Museo Sans 100"/>
          <w:b/>
          <w:sz w:val="24"/>
          <w:szCs w:val="24"/>
          <w:u w:val="single"/>
        </w:rPr>
        <w:t>TERCERO</w:t>
      </w:r>
      <w:r w:rsidRPr="00B716D7">
        <w:rPr>
          <w:rFonts w:ascii="Museo Sans 100" w:eastAsia="Times New Roman" w:hAnsi="Museo Sans 100"/>
          <w:sz w:val="24"/>
          <w:szCs w:val="24"/>
        </w:rPr>
        <w:t xml:space="preserve">: </w:t>
      </w:r>
      <w:r w:rsidRPr="00B716D7">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w:t>
      </w:r>
      <w:r w:rsidRPr="00E3694B">
        <w:rPr>
          <w:rFonts w:ascii="Museo Sans 100" w:hAnsi="Museo Sans 100"/>
          <w:sz w:val="24"/>
          <w:szCs w:val="24"/>
        </w:rPr>
        <w:t xml:space="preserve"> del año 1999.</w:t>
      </w:r>
      <w:r w:rsidRPr="00E04427">
        <w:rPr>
          <w:rFonts w:ascii="Museo Sans 100" w:hAnsi="Museo Sans 100"/>
          <w:b/>
          <w:sz w:val="24"/>
          <w:szCs w:val="24"/>
        </w:rPr>
        <w:t xml:space="preserve"> </w:t>
      </w:r>
      <w:r>
        <w:rPr>
          <w:rFonts w:ascii="Museo Sans 100" w:eastAsia="Times New Roman" w:hAnsi="Museo Sans 100"/>
          <w:b/>
          <w:sz w:val="24"/>
          <w:szCs w:val="24"/>
          <w:u w:val="single"/>
        </w:rPr>
        <w:t>CUART</w:t>
      </w:r>
      <w:r w:rsidRPr="00E3694B">
        <w:rPr>
          <w:rFonts w:ascii="Museo Sans 100" w:eastAsia="Times New Roman" w:hAnsi="Museo Sans 100"/>
          <w:b/>
          <w:sz w:val="24"/>
          <w:szCs w:val="24"/>
          <w:u w:val="single"/>
        </w:rPr>
        <w:t>O:</w:t>
      </w:r>
      <w:r w:rsidRPr="00E04427">
        <w:rPr>
          <w:rFonts w:ascii="Museo Sans 100" w:hAnsi="Museo Sans 100"/>
          <w:b/>
          <w:sz w:val="24"/>
          <w:szCs w:val="24"/>
        </w:rPr>
        <w:t xml:space="preserve"> </w:t>
      </w:r>
      <w:r w:rsidRPr="00E3694B">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E04427">
        <w:rPr>
          <w:rFonts w:ascii="Museo Sans 100" w:eastAsia="Times New Roman" w:hAnsi="Museo Sans 100"/>
          <w:b/>
          <w:sz w:val="24"/>
          <w:szCs w:val="24"/>
          <w:lang w:eastAsia="es-ES"/>
        </w:rPr>
        <w:t xml:space="preserve"> </w:t>
      </w:r>
      <w:r>
        <w:rPr>
          <w:rFonts w:ascii="Museo Sans 100" w:hAnsi="Museo Sans 100"/>
          <w:b/>
          <w:sz w:val="24"/>
          <w:szCs w:val="24"/>
          <w:u w:val="single"/>
        </w:rPr>
        <w:t>QUINT</w:t>
      </w:r>
      <w:r w:rsidRPr="00E3694B">
        <w:rPr>
          <w:rFonts w:ascii="Museo Sans 100" w:hAnsi="Museo Sans 100"/>
          <w:b/>
          <w:sz w:val="24"/>
          <w:szCs w:val="24"/>
          <w:u w:val="single"/>
        </w:rPr>
        <w:t>O:</w:t>
      </w:r>
      <w:r w:rsidRPr="00E04427">
        <w:rPr>
          <w:rFonts w:ascii="Museo Sans 100" w:hAnsi="Museo Sans 100"/>
          <w:b/>
          <w:sz w:val="24"/>
          <w:szCs w:val="24"/>
        </w:rPr>
        <w:t xml:space="preserve"> </w:t>
      </w:r>
      <w:r w:rsidRPr="00E3694B">
        <w:rPr>
          <w:rFonts w:ascii="Museo Sans 100" w:eastAsia="Times New Roman" w:hAnsi="Museo Sans 100"/>
          <w:sz w:val="24"/>
          <w:szCs w:val="24"/>
        </w:rPr>
        <w:t>Autorizar a la Gerencia Legal para que a través del Departame</w:t>
      </w:r>
      <w:r>
        <w:rPr>
          <w:rFonts w:ascii="Museo Sans 100" w:eastAsia="Times New Roman" w:hAnsi="Museo Sans 100"/>
          <w:sz w:val="24"/>
          <w:szCs w:val="24"/>
        </w:rPr>
        <w:t>nto de Escrituración elabore la respectiva escritura</w:t>
      </w:r>
      <w:r w:rsidRPr="00E3694B">
        <w:rPr>
          <w:rFonts w:ascii="Museo Sans 100" w:eastAsia="Times New Roman" w:hAnsi="Museo Sans 100"/>
          <w:sz w:val="24"/>
          <w:szCs w:val="24"/>
        </w:rPr>
        <w:t xml:space="preserve"> y al Departamento de Registro para que realice lo</w:t>
      </w:r>
      <w:r>
        <w:rPr>
          <w:rFonts w:ascii="Museo Sans 100" w:eastAsia="Times New Roman" w:hAnsi="Museo Sans 100"/>
          <w:sz w:val="24"/>
          <w:szCs w:val="24"/>
        </w:rPr>
        <w:t>s trámites de inscripción de la misma</w:t>
      </w:r>
      <w:r w:rsidRPr="00E3694B">
        <w:rPr>
          <w:rFonts w:ascii="Museo Sans 100" w:eastAsia="Times New Roman" w:hAnsi="Museo Sans 100"/>
          <w:sz w:val="24"/>
          <w:szCs w:val="24"/>
        </w:rPr>
        <w:t>.</w:t>
      </w:r>
      <w:r w:rsidRPr="00E04427">
        <w:rPr>
          <w:rFonts w:ascii="Museo Sans 100" w:eastAsia="Times New Roman" w:hAnsi="Museo Sans 100"/>
          <w:b/>
          <w:sz w:val="24"/>
          <w:szCs w:val="24"/>
          <w:u w:val="single"/>
          <w:lang w:eastAsia="es-ES"/>
        </w:rPr>
        <w:t xml:space="preserve"> </w:t>
      </w:r>
      <w:r>
        <w:rPr>
          <w:rFonts w:ascii="Museo Sans 100" w:eastAsia="Times New Roman" w:hAnsi="Museo Sans 100"/>
          <w:b/>
          <w:sz w:val="24"/>
          <w:szCs w:val="24"/>
          <w:u w:val="single"/>
          <w:lang w:eastAsia="es-ES"/>
        </w:rPr>
        <w:t>SEX</w:t>
      </w:r>
      <w:r w:rsidRPr="00E3694B">
        <w:rPr>
          <w:rFonts w:ascii="Museo Sans 100" w:eastAsia="Times New Roman" w:hAnsi="Museo Sans 100"/>
          <w:b/>
          <w:sz w:val="24"/>
          <w:szCs w:val="24"/>
          <w:u w:val="single"/>
          <w:lang w:eastAsia="es-ES"/>
        </w:rPr>
        <w:t>TO:</w:t>
      </w:r>
      <w:r w:rsidRPr="00E3694B">
        <w:rPr>
          <w:rFonts w:ascii="Museo Sans 100" w:eastAsia="Times New Roman" w:hAnsi="Museo Sans 100"/>
          <w:sz w:val="24"/>
          <w:szCs w:val="24"/>
          <w:lang w:val="es-ES" w:eastAsia="es-ES"/>
        </w:rPr>
        <w:t xml:space="preserve"> </w:t>
      </w:r>
      <w:r w:rsidRPr="00E3694B">
        <w:rPr>
          <w:rFonts w:ascii="Museo Sans 100" w:eastAsia="Times New Roman" w:hAnsi="Museo Sans 100"/>
          <w:sz w:val="24"/>
          <w:szCs w:val="24"/>
        </w:rPr>
        <w:t>Facultar al señor Presidente para que por sí, o por medio de Apoderado Especial, c</w:t>
      </w:r>
      <w:r>
        <w:rPr>
          <w:rFonts w:ascii="Museo Sans 100" w:eastAsia="Times New Roman" w:hAnsi="Museo Sans 100"/>
          <w:sz w:val="24"/>
          <w:szCs w:val="24"/>
        </w:rPr>
        <w:t>omparezca al otorgamiento de la</w:t>
      </w:r>
      <w:r w:rsidRPr="00E3694B">
        <w:rPr>
          <w:rFonts w:ascii="Museo Sans 100" w:eastAsia="Times New Roman" w:hAnsi="Museo Sans 100"/>
          <w:sz w:val="24"/>
          <w:szCs w:val="24"/>
        </w:rPr>
        <w:t xml:space="preserve"> correspondiente</w:t>
      </w:r>
      <w:r>
        <w:rPr>
          <w:rFonts w:ascii="Museo Sans 100" w:eastAsia="Times New Roman" w:hAnsi="Museo Sans 100"/>
          <w:sz w:val="24"/>
          <w:szCs w:val="24"/>
        </w:rPr>
        <w:t xml:space="preserve"> escritura</w:t>
      </w:r>
      <w:r w:rsidRPr="00E3694B">
        <w:rPr>
          <w:rFonts w:ascii="Museo Sans 100" w:eastAsia="Times New Roman" w:hAnsi="Museo Sans 100"/>
          <w:sz w:val="24"/>
          <w:szCs w:val="24"/>
        </w:rPr>
        <w:t>. Este Acuerdo, queda aprobado y ratificado.  NOTIFIQUESE.””””</w:t>
      </w:r>
    </w:p>
    <w:p w:rsidR="002439FA" w:rsidRDefault="002439FA" w:rsidP="002439FA">
      <w:pPr>
        <w:jc w:val="center"/>
        <w:rPr>
          <w:rFonts w:ascii="Museo Sans 100" w:eastAsia="Times New Roman" w:hAnsi="Museo Sans 100"/>
          <w:sz w:val="24"/>
          <w:szCs w:val="24"/>
        </w:rPr>
      </w:pPr>
    </w:p>
    <w:p w:rsidR="006366F7" w:rsidRPr="00DF29A0" w:rsidRDefault="00631714" w:rsidP="00DF29A0">
      <w:pPr>
        <w:jc w:val="both"/>
        <w:rPr>
          <w:rFonts w:ascii="Museo Sans 100" w:hAnsi="Museo Sans 100"/>
          <w:sz w:val="24"/>
          <w:szCs w:val="24"/>
        </w:rPr>
      </w:pPr>
      <w:r w:rsidRPr="00DF29A0">
        <w:rPr>
          <w:rFonts w:ascii="Museo Sans 100" w:hAnsi="Museo Sans 100"/>
          <w:sz w:val="24"/>
          <w:szCs w:val="24"/>
        </w:rPr>
        <w:t xml:space="preserve"> </w:t>
      </w:r>
      <w:r w:rsidR="006366F7" w:rsidRPr="00DF29A0">
        <w:rPr>
          <w:rFonts w:ascii="Museo Sans 100" w:hAnsi="Museo Sans 100"/>
          <w:sz w:val="24"/>
          <w:szCs w:val="24"/>
        </w:rPr>
        <w:t>““””XIII) A solicitud de los señores:</w:t>
      </w:r>
      <w:r w:rsidR="00600B08" w:rsidRPr="00DF29A0">
        <w:rPr>
          <w:rFonts w:ascii="Museo Sans 100" w:eastAsia="Times New Roman" w:hAnsi="Museo Sans 100"/>
          <w:b/>
          <w:sz w:val="24"/>
          <w:szCs w:val="24"/>
          <w:lang w:val="es-ES" w:eastAsia="es-ES"/>
        </w:rPr>
        <w:t xml:space="preserve"> 1) ARACELIS APARICIO DE RAMOS, </w:t>
      </w:r>
      <w:r w:rsidR="00600B08" w:rsidRPr="00DF29A0">
        <w:rPr>
          <w:rFonts w:ascii="Museo Sans 100" w:eastAsia="Times New Roman" w:hAnsi="Museo Sans 100"/>
          <w:sz w:val="24"/>
          <w:szCs w:val="24"/>
          <w:lang w:val="es-ES" w:eastAsia="es-ES"/>
        </w:rPr>
        <w:t xml:space="preserve">de </w:t>
      </w:r>
      <w:r>
        <w:rPr>
          <w:rFonts w:ascii="Museo Sans 100" w:eastAsia="Times New Roman" w:hAnsi="Museo Sans 100"/>
          <w:sz w:val="24"/>
          <w:szCs w:val="24"/>
          <w:lang w:val="es-ES" w:eastAsia="es-ES"/>
        </w:rPr>
        <w:t xml:space="preserve">--- </w:t>
      </w:r>
      <w:r w:rsidR="00600B08" w:rsidRPr="00DF29A0">
        <w:rPr>
          <w:rFonts w:ascii="Museo Sans 100" w:eastAsia="Times New Roman" w:hAnsi="Museo Sans 100"/>
          <w:sz w:val="24"/>
          <w:szCs w:val="24"/>
          <w:lang w:val="es-ES" w:eastAsia="es-ES"/>
        </w:rPr>
        <w:t xml:space="preserve">años de edad, </w:t>
      </w:r>
      <w:r>
        <w:rPr>
          <w:rFonts w:ascii="Museo Sans 100" w:eastAsia="Times New Roman" w:hAnsi="Museo Sans 100"/>
          <w:sz w:val="24"/>
          <w:szCs w:val="24"/>
          <w:lang w:val="es-ES" w:eastAsia="es-ES"/>
        </w:rPr>
        <w:t>---</w:t>
      </w:r>
      <w:r w:rsidR="00600B08" w:rsidRPr="00DF29A0">
        <w:rPr>
          <w:rFonts w:ascii="Museo Sans 100" w:eastAsia="Times New Roman" w:hAnsi="Museo Sans 100"/>
          <w:sz w:val="24"/>
          <w:szCs w:val="24"/>
          <w:lang w:val="es-ES" w:eastAsia="es-ES"/>
        </w:rPr>
        <w:t xml:space="preserve">, del domicilio de </w:t>
      </w:r>
      <w:r>
        <w:rPr>
          <w:rFonts w:ascii="Museo Sans 100" w:eastAsia="Times New Roman" w:hAnsi="Museo Sans 100"/>
          <w:sz w:val="24"/>
          <w:szCs w:val="24"/>
          <w:lang w:val="es-ES" w:eastAsia="es-ES"/>
        </w:rPr>
        <w:t>---</w:t>
      </w:r>
      <w:r w:rsidR="00600B08" w:rsidRPr="00DF29A0">
        <w:rPr>
          <w:rFonts w:ascii="Museo Sans 100" w:eastAsia="Times New Roman" w:hAnsi="Museo Sans 100"/>
          <w:sz w:val="24"/>
          <w:szCs w:val="24"/>
          <w:lang w:val="es-ES" w:eastAsia="es-ES"/>
        </w:rPr>
        <w:t xml:space="preserve">, departamento de </w:t>
      </w:r>
      <w:r>
        <w:rPr>
          <w:rFonts w:ascii="Museo Sans 100" w:eastAsia="Times New Roman" w:hAnsi="Museo Sans 100"/>
          <w:sz w:val="24"/>
          <w:szCs w:val="24"/>
          <w:lang w:val="es-ES" w:eastAsia="es-ES"/>
        </w:rPr>
        <w:t>---</w:t>
      </w:r>
      <w:r w:rsidR="00600B08" w:rsidRPr="00DF29A0">
        <w:rPr>
          <w:rFonts w:ascii="Museo Sans 100" w:eastAsia="Times New Roman" w:hAnsi="Museo Sans 100"/>
          <w:sz w:val="24"/>
          <w:szCs w:val="24"/>
          <w:lang w:val="es-ES" w:eastAsia="es-ES"/>
        </w:rPr>
        <w:t xml:space="preserve">, con Documento Único de Identidad número </w:t>
      </w:r>
      <w:r w:rsidR="004C00B7">
        <w:rPr>
          <w:rFonts w:ascii="Museo Sans 100" w:eastAsia="Times New Roman" w:hAnsi="Museo Sans 100"/>
          <w:sz w:val="24"/>
          <w:szCs w:val="24"/>
          <w:lang w:val="es-ES" w:eastAsia="es-ES"/>
        </w:rPr>
        <w:t>---</w:t>
      </w:r>
      <w:r w:rsidR="00600B08" w:rsidRPr="00DF29A0">
        <w:rPr>
          <w:rFonts w:ascii="Museo Sans 100" w:eastAsia="Times New Roman" w:hAnsi="Museo Sans 100"/>
          <w:sz w:val="24"/>
          <w:szCs w:val="24"/>
          <w:lang w:val="es-ES" w:eastAsia="es-ES"/>
        </w:rPr>
        <w:t xml:space="preserve">, y </w:t>
      </w:r>
      <w:r w:rsidR="004C00B7">
        <w:rPr>
          <w:rFonts w:ascii="Museo Sans 100" w:eastAsia="Times New Roman" w:hAnsi="Museo Sans 100"/>
          <w:sz w:val="24"/>
          <w:szCs w:val="24"/>
          <w:lang w:val="es-ES" w:eastAsia="es-ES"/>
        </w:rPr>
        <w:t>---</w:t>
      </w:r>
      <w:r w:rsidR="00600B08" w:rsidRPr="00DF29A0">
        <w:rPr>
          <w:rFonts w:ascii="Museo Sans 100" w:eastAsia="Times New Roman" w:hAnsi="Museo Sans 100"/>
          <w:sz w:val="24"/>
          <w:szCs w:val="24"/>
          <w:lang w:val="es-ES" w:eastAsia="es-ES"/>
        </w:rPr>
        <w:t xml:space="preserve"> </w:t>
      </w:r>
      <w:r w:rsidR="00600B08" w:rsidRPr="00DF29A0">
        <w:rPr>
          <w:rFonts w:ascii="Museo Sans 100" w:eastAsia="Times New Roman" w:hAnsi="Museo Sans 100"/>
          <w:b/>
          <w:sz w:val="24"/>
          <w:szCs w:val="24"/>
          <w:lang w:val="es-ES" w:eastAsia="es-ES"/>
        </w:rPr>
        <w:t xml:space="preserve">ALEXIS EDENILSON RAMOS APARICIO, </w:t>
      </w:r>
      <w:r w:rsidR="00600B08" w:rsidRPr="00DF29A0">
        <w:rPr>
          <w:rFonts w:ascii="Museo Sans 100" w:eastAsia="Times New Roman" w:hAnsi="Museo Sans 100"/>
          <w:sz w:val="24"/>
          <w:szCs w:val="24"/>
          <w:lang w:val="es-ES" w:eastAsia="es-ES"/>
        </w:rPr>
        <w:t xml:space="preserve">de </w:t>
      </w:r>
      <w:r w:rsidR="004C00B7">
        <w:rPr>
          <w:rFonts w:ascii="Museo Sans 100" w:eastAsia="Times New Roman" w:hAnsi="Museo Sans 100"/>
          <w:sz w:val="24"/>
          <w:szCs w:val="24"/>
          <w:lang w:val="es-ES" w:eastAsia="es-ES"/>
        </w:rPr>
        <w:t>---</w:t>
      </w:r>
      <w:r w:rsidR="00600B08" w:rsidRPr="00DF29A0">
        <w:rPr>
          <w:rFonts w:ascii="Museo Sans 100" w:eastAsia="Times New Roman" w:hAnsi="Museo Sans 100"/>
          <w:sz w:val="24"/>
          <w:szCs w:val="24"/>
          <w:lang w:val="es-ES" w:eastAsia="es-ES"/>
        </w:rPr>
        <w:t xml:space="preserve"> años de edad, </w:t>
      </w:r>
      <w:r w:rsidR="004C00B7">
        <w:rPr>
          <w:rFonts w:ascii="Museo Sans 100" w:eastAsia="Times New Roman" w:hAnsi="Museo Sans 100"/>
          <w:sz w:val="24"/>
          <w:szCs w:val="24"/>
          <w:lang w:val="es-ES" w:eastAsia="es-ES"/>
        </w:rPr>
        <w:t>---</w:t>
      </w:r>
      <w:r w:rsidR="00600B08" w:rsidRPr="00DF29A0">
        <w:rPr>
          <w:rFonts w:ascii="Museo Sans 100" w:eastAsia="Times New Roman" w:hAnsi="Museo Sans 100"/>
          <w:sz w:val="24"/>
          <w:szCs w:val="24"/>
          <w:lang w:val="es-ES" w:eastAsia="es-ES"/>
        </w:rPr>
        <w:t xml:space="preserve">, del domicilio de </w:t>
      </w:r>
      <w:r w:rsidR="004C00B7">
        <w:rPr>
          <w:rFonts w:ascii="Museo Sans 100" w:eastAsia="Times New Roman" w:hAnsi="Museo Sans 100"/>
          <w:sz w:val="24"/>
          <w:szCs w:val="24"/>
          <w:lang w:val="es-ES" w:eastAsia="es-ES"/>
        </w:rPr>
        <w:t>---</w:t>
      </w:r>
      <w:r w:rsidR="00600B08" w:rsidRPr="00DF29A0">
        <w:rPr>
          <w:rFonts w:ascii="Museo Sans 100" w:eastAsia="Times New Roman" w:hAnsi="Museo Sans 100"/>
          <w:sz w:val="24"/>
          <w:szCs w:val="24"/>
          <w:lang w:val="es-ES" w:eastAsia="es-ES"/>
        </w:rPr>
        <w:t xml:space="preserve">, departamento de </w:t>
      </w:r>
      <w:r w:rsidR="004C00B7">
        <w:rPr>
          <w:rFonts w:ascii="Museo Sans 100" w:eastAsia="Times New Roman" w:hAnsi="Museo Sans 100"/>
          <w:sz w:val="24"/>
          <w:szCs w:val="24"/>
          <w:lang w:val="es-ES" w:eastAsia="es-ES"/>
        </w:rPr>
        <w:t>---</w:t>
      </w:r>
      <w:r w:rsidR="00600B08" w:rsidRPr="00DF29A0">
        <w:rPr>
          <w:rFonts w:ascii="Museo Sans 100" w:eastAsia="Times New Roman" w:hAnsi="Museo Sans 100"/>
          <w:sz w:val="24"/>
          <w:szCs w:val="24"/>
          <w:lang w:val="es-ES" w:eastAsia="es-ES"/>
        </w:rPr>
        <w:t xml:space="preserve">, con Documento Único de </w:t>
      </w:r>
      <w:r w:rsidR="00600B08" w:rsidRPr="00DF29A0">
        <w:rPr>
          <w:rFonts w:ascii="Museo Sans 100" w:eastAsia="Times New Roman" w:hAnsi="Museo Sans 100"/>
          <w:sz w:val="24"/>
          <w:szCs w:val="24"/>
          <w:lang w:val="es-ES" w:eastAsia="es-ES"/>
        </w:rPr>
        <w:lastRenderedPageBreak/>
        <w:t xml:space="preserve">Identidad número </w:t>
      </w:r>
      <w:r w:rsidR="004C00B7">
        <w:rPr>
          <w:rFonts w:ascii="Museo Sans 100" w:eastAsia="Times New Roman" w:hAnsi="Museo Sans 100"/>
          <w:sz w:val="24"/>
          <w:szCs w:val="24"/>
          <w:lang w:val="es-ES" w:eastAsia="es-ES"/>
        </w:rPr>
        <w:t>---</w:t>
      </w:r>
      <w:r w:rsidR="00600B08" w:rsidRPr="00DF29A0">
        <w:rPr>
          <w:rFonts w:ascii="Museo Sans 100" w:eastAsia="Times New Roman" w:hAnsi="Museo Sans 100"/>
          <w:sz w:val="24"/>
          <w:szCs w:val="24"/>
          <w:lang w:val="es-ES" w:eastAsia="es-ES"/>
        </w:rPr>
        <w:t xml:space="preserve">; </w:t>
      </w:r>
      <w:r w:rsidR="00600B08" w:rsidRPr="00DF29A0">
        <w:rPr>
          <w:rFonts w:ascii="Museo Sans 100" w:eastAsia="Times New Roman" w:hAnsi="Museo Sans 100"/>
          <w:b/>
          <w:sz w:val="24"/>
          <w:szCs w:val="24"/>
          <w:lang w:val="es-ES" w:eastAsia="es-ES"/>
        </w:rPr>
        <w:t xml:space="preserve">2) TEODORO PEREZ Y PEREZ, </w:t>
      </w:r>
      <w:r w:rsidR="00600B08" w:rsidRPr="00DF29A0">
        <w:rPr>
          <w:rFonts w:ascii="Museo Sans 100" w:eastAsia="Times New Roman" w:hAnsi="Museo Sans 100"/>
          <w:sz w:val="24"/>
          <w:szCs w:val="24"/>
          <w:lang w:val="es-ES" w:eastAsia="es-ES"/>
        </w:rPr>
        <w:t xml:space="preserve">de </w:t>
      </w:r>
      <w:r w:rsidR="004C00B7">
        <w:rPr>
          <w:rFonts w:ascii="Museo Sans 100" w:eastAsia="Times New Roman" w:hAnsi="Museo Sans 100"/>
          <w:sz w:val="24"/>
          <w:szCs w:val="24"/>
          <w:lang w:val="es-ES" w:eastAsia="es-ES"/>
        </w:rPr>
        <w:t>---</w:t>
      </w:r>
      <w:r w:rsidR="00600B08" w:rsidRPr="00DF29A0">
        <w:rPr>
          <w:rFonts w:ascii="Museo Sans 100" w:eastAsia="Times New Roman" w:hAnsi="Museo Sans 100"/>
          <w:sz w:val="24"/>
          <w:szCs w:val="24"/>
          <w:lang w:val="es-ES" w:eastAsia="es-ES"/>
        </w:rPr>
        <w:t xml:space="preserve"> años de edad, </w:t>
      </w:r>
      <w:r w:rsidR="004C00B7">
        <w:rPr>
          <w:rFonts w:ascii="Museo Sans 100" w:eastAsia="Times New Roman" w:hAnsi="Museo Sans 100"/>
          <w:sz w:val="24"/>
          <w:szCs w:val="24"/>
          <w:lang w:val="es-ES" w:eastAsia="es-ES"/>
        </w:rPr>
        <w:t>---</w:t>
      </w:r>
      <w:r w:rsidR="00600B08" w:rsidRPr="00DF29A0">
        <w:rPr>
          <w:rFonts w:ascii="Museo Sans 100" w:eastAsia="Times New Roman" w:hAnsi="Museo Sans 100"/>
          <w:sz w:val="24"/>
          <w:szCs w:val="24"/>
          <w:lang w:val="es-ES" w:eastAsia="es-ES"/>
        </w:rPr>
        <w:t xml:space="preserve">, del domicilio de </w:t>
      </w:r>
      <w:r w:rsidR="004C00B7">
        <w:rPr>
          <w:rFonts w:ascii="Museo Sans 100" w:eastAsia="Times New Roman" w:hAnsi="Museo Sans 100"/>
          <w:sz w:val="24"/>
          <w:szCs w:val="24"/>
          <w:lang w:val="es-ES" w:eastAsia="es-ES"/>
        </w:rPr>
        <w:t>---</w:t>
      </w:r>
      <w:r w:rsidR="00600B08" w:rsidRPr="00DF29A0">
        <w:rPr>
          <w:rFonts w:ascii="Museo Sans 100" w:eastAsia="Times New Roman" w:hAnsi="Museo Sans 100"/>
          <w:sz w:val="24"/>
          <w:szCs w:val="24"/>
          <w:lang w:val="es-ES" w:eastAsia="es-ES"/>
        </w:rPr>
        <w:t xml:space="preserve">, departamento de </w:t>
      </w:r>
      <w:r w:rsidR="004C00B7">
        <w:rPr>
          <w:rFonts w:ascii="Museo Sans 100" w:eastAsia="Times New Roman" w:hAnsi="Museo Sans 100"/>
          <w:sz w:val="24"/>
          <w:szCs w:val="24"/>
          <w:lang w:val="es-ES" w:eastAsia="es-ES"/>
        </w:rPr>
        <w:t>---</w:t>
      </w:r>
      <w:r w:rsidR="00600B08" w:rsidRPr="00DF29A0">
        <w:rPr>
          <w:rFonts w:ascii="Museo Sans 100" w:eastAsia="Times New Roman" w:hAnsi="Museo Sans 100"/>
          <w:sz w:val="24"/>
          <w:szCs w:val="24"/>
          <w:lang w:val="es-ES" w:eastAsia="es-ES"/>
        </w:rPr>
        <w:t xml:space="preserve">, con Documento Único de Identidad número </w:t>
      </w:r>
      <w:r w:rsidR="004C00B7">
        <w:rPr>
          <w:rFonts w:ascii="Museo Sans 100" w:eastAsia="Times New Roman" w:hAnsi="Museo Sans 100"/>
          <w:sz w:val="24"/>
          <w:szCs w:val="24"/>
          <w:lang w:val="es-ES" w:eastAsia="es-ES"/>
        </w:rPr>
        <w:t>---</w:t>
      </w:r>
      <w:r w:rsidR="00600B08" w:rsidRPr="00DF29A0">
        <w:rPr>
          <w:rFonts w:ascii="Museo Sans 100" w:eastAsia="Times New Roman" w:hAnsi="Museo Sans 100"/>
          <w:sz w:val="24"/>
          <w:szCs w:val="24"/>
          <w:lang w:val="es-ES" w:eastAsia="es-ES"/>
        </w:rPr>
        <w:t xml:space="preserve">, y </w:t>
      </w:r>
      <w:r w:rsidR="004C00B7">
        <w:rPr>
          <w:rFonts w:ascii="Museo Sans 100" w:eastAsia="Times New Roman" w:hAnsi="Museo Sans 100"/>
          <w:sz w:val="24"/>
          <w:szCs w:val="24"/>
          <w:lang w:val="es-ES" w:eastAsia="es-ES"/>
        </w:rPr>
        <w:t>---</w:t>
      </w:r>
      <w:r w:rsidR="00600B08" w:rsidRPr="00DF29A0">
        <w:rPr>
          <w:rFonts w:ascii="Museo Sans 100" w:eastAsia="Times New Roman" w:hAnsi="Museo Sans 100"/>
          <w:sz w:val="24"/>
          <w:szCs w:val="24"/>
          <w:lang w:val="es-ES" w:eastAsia="es-ES"/>
        </w:rPr>
        <w:t xml:space="preserve"> </w:t>
      </w:r>
      <w:r w:rsidR="00600B08" w:rsidRPr="00DF29A0">
        <w:rPr>
          <w:rFonts w:ascii="Museo Sans 100" w:eastAsia="Times New Roman" w:hAnsi="Museo Sans 100"/>
          <w:b/>
          <w:sz w:val="24"/>
          <w:szCs w:val="24"/>
          <w:lang w:val="es-ES" w:eastAsia="es-ES"/>
        </w:rPr>
        <w:t xml:space="preserve">JORGE ALBERTO PEREZ MEJÍA, </w:t>
      </w:r>
      <w:r w:rsidR="00600B08" w:rsidRPr="00DF29A0">
        <w:rPr>
          <w:rFonts w:ascii="Museo Sans 100" w:eastAsia="Times New Roman" w:hAnsi="Museo Sans 100"/>
          <w:sz w:val="24"/>
          <w:szCs w:val="24"/>
          <w:lang w:val="es-ES" w:eastAsia="es-ES"/>
        </w:rPr>
        <w:t xml:space="preserve">de </w:t>
      </w:r>
      <w:r w:rsidR="004C00B7">
        <w:rPr>
          <w:rFonts w:ascii="Museo Sans 100" w:eastAsia="Times New Roman" w:hAnsi="Museo Sans 100"/>
          <w:sz w:val="24"/>
          <w:szCs w:val="24"/>
          <w:lang w:val="es-ES" w:eastAsia="es-ES"/>
        </w:rPr>
        <w:t>---</w:t>
      </w:r>
      <w:r w:rsidR="00600B08" w:rsidRPr="00DF29A0">
        <w:rPr>
          <w:rFonts w:ascii="Museo Sans 100" w:eastAsia="Times New Roman" w:hAnsi="Museo Sans 100"/>
          <w:sz w:val="24"/>
          <w:szCs w:val="24"/>
          <w:lang w:val="es-ES" w:eastAsia="es-ES"/>
        </w:rPr>
        <w:t xml:space="preserve"> años de edad, </w:t>
      </w:r>
      <w:r w:rsidR="004C00B7">
        <w:rPr>
          <w:rFonts w:ascii="Museo Sans 100" w:eastAsia="Times New Roman" w:hAnsi="Museo Sans 100"/>
          <w:sz w:val="24"/>
          <w:szCs w:val="24"/>
          <w:lang w:val="es-ES" w:eastAsia="es-ES"/>
        </w:rPr>
        <w:t>---</w:t>
      </w:r>
      <w:r w:rsidR="00600B08" w:rsidRPr="00DF29A0">
        <w:rPr>
          <w:rFonts w:ascii="Museo Sans 100" w:eastAsia="Times New Roman" w:hAnsi="Museo Sans 100"/>
          <w:sz w:val="24"/>
          <w:szCs w:val="24"/>
          <w:lang w:val="es-ES" w:eastAsia="es-ES"/>
        </w:rPr>
        <w:t xml:space="preserve">, del domicilio de </w:t>
      </w:r>
      <w:r w:rsidR="004C00B7">
        <w:rPr>
          <w:rFonts w:ascii="Museo Sans 100" w:eastAsia="Times New Roman" w:hAnsi="Museo Sans 100"/>
          <w:sz w:val="24"/>
          <w:szCs w:val="24"/>
          <w:lang w:val="es-ES" w:eastAsia="es-ES"/>
        </w:rPr>
        <w:t>---</w:t>
      </w:r>
      <w:r w:rsidR="00600B08" w:rsidRPr="00DF29A0">
        <w:rPr>
          <w:rFonts w:ascii="Museo Sans 100" w:eastAsia="Times New Roman" w:hAnsi="Museo Sans 100"/>
          <w:sz w:val="24"/>
          <w:szCs w:val="24"/>
          <w:lang w:val="es-ES" w:eastAsia="es-ES"/>
        </w:rPr>
        <w:t xml:space="preserve">, departamento de </w:t>
      </w:r>
      <w:r w:rsidR="004C00B7">
        <w:rPr>
          <w:rFonts w:ascii="Museo Sans 100" w:eastAsia="Times New Roman" w:hAnsi="Museo Sans 100"/>
          <w:sz w:val="24"/>
          <w:szCs w:val="24"/>
          <w:lang w:val="es-ES" w:eastAsia="es-ES"/>
        </w:rPr>
        <w:t>---</w:t>
      </w:r>
      <w:r w:rsidR="00600B08" w:rsidRPr="00DF29A0">
        <w:rPr>
          <w:rFonts w:ascii="Museo Sans 100" w:eastAsia="Times New Roman" w:hAnsi="Museo Sans 100"/>
          <w:sz w:val="24"/>
          <w:szCs w:val="24"/>
          <w:lang w:val="es-ES" w:eastAsia="es-ES"/>
        </w:rPr>
        <w:t xml:space="preserve">, con Documento Único de Identidad número </w:t>
      </w:r>
      <w:r w:rsidR="004C00B7">
        <w:rPr>
          <w:rFonts w:ascii="Museo Sans 100" w:eastAsia="Times New Roman" w:hAnsi="Museo Sans 100"/>
          <w:sz w:val="24"/>
          <w:szCs w:val="24"/>
          <w:lang w:val="es-ES" w:eastAsia="es-ES"/>
        </w:rPr>
        <w:t>---</w:t>
      </w:r>
      <w:r w:rsidR="00600B08" w:rsidRPr="00DF29A0">
        <w:rPr>
          <w:rFonts w:ascii="Museo Sans 100" w:eastAsia="Times New Roman" w:hAnsi="Museo Sans 100"/>
          <w:sz w:val="24"/>
          <w:szCs w:val="24"/>
          <w:lang w:val="es-ES" w:eastAsia="es-ES"/>
        </w:rPr>
        <w:t xml:space="preserve">; </w:t>
      </w:r>
      <w:r w:rsidR="00600B08" w:rsidRPr="00DF29A0">
        <w:rPr>
          <w:rFonts w:ascii="Museo Sans 100" w:eastAsia="Times New Roman" w:hAnsi="Museo Sans 100"/>
          <w:b/>
          <w:sz w:val="24"/>
          <w:szCs w:val="24"/>
          <w:lang w:val="es-ES" w:eastAsia="es-ES"/>
        </w:rPr>
        <w:t xml:space="preserve">ERIKA YESENIA PEREZ MEJÍA, </w:t>
      </w:r>
      <w:r w:rsidR="00600B08" w:rsidRPr="00DF29A0">
        <w:rPr>
          <w:rFonts w:ascii="Museo Sans 100" w:eastAsia="Times New Roman" w:hAnsi="Museo Sans 100"/>
          <w:sz w:val="24"/>
          <w:szCs w:val="24"/>
          <w:lang w:val="es-ES" w:eastAsia="es-ES"/>
        </w:rPr>
        <w:t xml:space="preserve">de </w:t>
      </w:r>
      <w:r w:rsidR="004C00B7">
        <w:rPr>
          <w:rFonts w:ascii="Museo Sans 100" w:eastAsia="Times New Roman" w:hAnsi="Museo Sans 100"/>
          <w:sz w:val="24"/>
          <w:szCs w:val="24"/>
          <w:lang w:val="es-ES" w:eastAsia="es-ES"/>
        </w:rPr>
        <w:t>---</w:t>
      </w:r>
      <w:r w:rsidR="00600B08" w:rsidRPr="00DF29A0">
        <w:rPr>
          <w:rFonts w:ascii="Museo Sans 100" w:eastAsia="Times New Roman" w:hAnsi="Museo Sans 100"/>
          <w:sz w:val="24"/>
          <w:szCs w:val="24"/>
          <w:lang w:val="es-ES" w:eastAsia="es-ES"/>
        </w:rPr>
        <w:t xml:space="preserve"> años de edad, </w:t>
      </w:r>
      <w:r w:rsidR="004C00B7">
        <w:rPr>
          <w:rFonts w:ascii="Museo Sans 100" w:eastAsia="Times New Roman" w:hAnsi="Museo Sans 100"/>
          <w:sz w:val="24"/>
          <w:szCs w:val="24"/>
          <w:lang w:val="es-ES" w:eastAsia="es-ES"/>
        </w:rPr>
        <w:t>---</w:t>
      </w:r>
      <w:r w:rsidR="00600B08" w:rsidRPr="00DF29A0">
        <w:rPr>
          <w:rFonts w:ascii="Museo Sans 100" w:eastAsia="Times New Roman" w:hAnsi="Museo Sans 100"/>
          <w:sz w:val="24"/>
          <w:szCs w:val="24"/>
          <w:lang w:val="es-ES" w:eastAsia="es-ES"/>
        </w:rPr>
        <w:t xml:space="preserve">, del domicilio de </w:t>
      </w:r>
      <w:r w:rsidR="004C00B7">
        <w:rPr>
          <w:rFonts w:ascii="Museo Sans 100" w:eastAsia="Times New Roman" w:hAnsi="Museo Sans 100"/>
          <w:sz w:val="24"/>
          <w:szCs w:val="24"/>
          <w:lang w:val="es-ES" w:eastAsia="es-ES"/>
        </w:rPr>
        <w:t>---</w:t>
      </w:r>
      <w:r w:rsidR="00600B08" w:rsidRPr="00DF29A0">
        <w:rPr>
          <w:rFonts w:ascii="Museo Sans 100" w:eastAsia="Times New Roman" w:hAnsi="Museo Sans 100"/>
          <w:sz w:val="24"/>
          <w:szCs w:val="24"/>
          <w:lang w:val="es-ES" w:eastAsia="es-ES"/>
        </w:rPr>
        <w:t xml:space="preserve">, departamento de </w:t>
      </w:r>
      <w:r w:rsidR="004C00B7">
        <w:rPr>
          <w:rFonts w:ascii="Museo Sans 100" w:eastAsia="Times New Roman" w:hAnsi="Museo Sans 100"/>
          <w:sz w:val="24"/>
          <w:szCs w:val="24"/>
          <w:lang w:val="es-ES" w:eastAsia="es-ES"/>
        </w:rPr>
        <w:t>---</w:t>
      </w:r>
      <w:r w:rsidR="00600B08" w:rsidRPr="00DF29A0">
        <w:rPr>
          <w:rFonts w:ascii="Museo Sans 100" w:eastAsia="Times New Roman" w:hAnsi="Museo Sans 100"/>
          <w:sz w:val="24"/>
          <w:szCs w:val="24"/>
          <w:lang w:val="es-ES" w:eastAsia="es-ES"/>
        </w:rPr>
        <w:t xml:space="preserve">, con Documento Único de Identidad número </w:t>
      </w:r>
      <w:r w:rsidR="004C00B7">
        <w:rPr>
          <w:rFonts w:ascii="Museo Sans 100" w:eastAsia="Times New Roman" w:hAnsi="Museo Sans 100"/>
          <w:sz w:val="24"/>
          <w:szCs w:val="24"/>
          <w:lang w:val="es-ES" w:eastAsia="es-ES"/>
        </w:rPr>
        <w:t>---</w:t>
      </w:r>
      <w:r w:rsidR="00600B08" w:rsidRPr="00DF29A0">
        <w:rPr>
          <w:rFonts w:ascii="Museo Sans 100" w:eastAsia="Times New Roman" w:hAnsi="Museo Sans 100"/>
          <w:sz w:val="24"/>
          <w:szCs w:val="24"/>
          <w:lang w:val="es-ES" w:eastAsia="es-ES"/>
        </w:rPr>
        <w:t xml:space="preserve">, </w:t>
      </w:r>
      <w:r w:rsidR="00600B08" w:rsidRPr="00DF29A0">
        <w:rPr>
          <w:rFonts w:ascii="Museo Sans 100" w:eastAsia="Times New Roman" w:hAnsi="Museo Sans 100"/>
          <w:b/>
          <w:sz w:val="24"/>
          <w:szCs w:val="24"/>
          <w:lang w:val="es-ES" w:eastAsia="es-ES"/>
        </w:rPr>
        <w:t xml:space="preserve">ALEXANDER AMILCAR PEREZ MEJÍA, </w:t>
      </w:r>
      <w:r w:rsidR="00600B08" w:rsidRPr="00DF29A0">
        <w:rPr>
          <w:rFonts w:ascii="Museo Sans 100" w:eastAsia="Times New Roman" w:hAnsi="Museo Sans 100"/>
          <w:sz w:val="24"/>
          <w:szCs w:val="24"/>
          <w:lang w:val="es-ES" w:eastAsia="es-ES"/>
        </w:rPr>
        <w:t xml:space="preserve">de </w:t>
      </w:r>
      <w:r w:rsidR="004C00B7">
        <w:rPr>
          <w:rFonts w:ascii="Museo Sans 100" w:eastAsia="Times New Roman" w:hAnsi="Museo Sans 100"/>
          <w:sz w:val="24"/>
          <w:szCs w:val="24"/>
          <w:lang w:val="es-ES" w:eastAsia="es-ES"/>
        </w:rPr>
        <w:t>---</w:t>
      </w:r>
      <w:r w:rsidR="00600B08" w:rsidRPr="00DF29A0">
        <w:rPr>
          <w:rFonts w:ascii="Museo Sans 100" w:eastAsia="Times New Roman" w:hAnsi="Museo Sans 100"/>
          <w:sz w:val="24"/>
          <w:szCs w:val="24"/>
          <w:lang w:val="es-ES" w:eastAsia="es-ES"/>
        </w:rPr>
        <w:t xml:space="preserve"> años de edad, </w:t>
      </w:r>
      <w:r w:rsidR="004C00B7">
        <w:rPr>
          <w:rFonts w:ascii="Museo Sans 100" w:eastAsia="Times New Roman" w:hAnsi="Museo Sans 100"/>
          <w:sz w:val="24"/>
          <w:szCs w:val="24"/>
          <w:lang w:val="es-ES" w:eastAsia="es-ES"/>
        </w:rPr>
        <w:t>---</w:t>
      </w:r>
      <w:r w:rsidR="00600B08" w:rsidRPr="00DF29A0">
        <w:rPr>
          <w:rFonts w:ascii="Museo Sans 100" w:eastAsia="Times New Roman" w:hAnsi="Museo Sans 100"/>
          <w:sz w:val="24"/>
          <w:szCs w:val="24"/>
          <w:lang w:val="es-ES" w:eastAsia="es-ES"/>
        </w:rPr>
        <w:t xml:space="preserve">, del domicilio de </w:t>
      </w:r>
      <w:r w:rsidR="004C00B7">
        <w:rPr>
          <w:rFonts w:ascii="Museo Sans 100" w:eastAsia="Times New Roman" w:hAnsi="Museo Sans 100"/>
          <w:sz w:val="24"/>
          <w:szCs w:val="24"/>
          <w:lang w:val="es-ES" w:eastAsia="es-ES"/>
        </w:rPr>
        <w:t>---</w:t>
      </w:r>
      <w:r w:rsidR="00600B08" w:rsidRPr="00DF29A0">
        <w:rPr>
          <w:rFonts w:ascii="Museo Sans 100" w:eastAsia="Times New Roman" w:hAnsi="Museo Sans 100"/>
          <w:sz w:val="24"/>
          <w:szCs w:val="24"/>
          <w:lang w:val="es-ES" w:eastAsia="es-ES"/>
        </w:rPr>
        <w:t xml:space="preserve">, departamento de </w:t>
      </w:r>
      <w:r w:rsidR="004C00B7">
        <w:rPr>
          <w:rFonts w:ascii="Museo Sans 100" w:eastAsia="Times New Roman" w:hAnsi="Museo Sans 100"/>
          <w:sz w:val="24"/>
          <w:szCs w:val="24"/>
          <w:lang w:val="es-ES" w:eastAsia="es-ES"/>
        </w:rPr>
        <w:t>---</w:t>
      </w:r>
      <w:r w:rsidR="00600B08" w:rsidRPr="00DF29A0">
        <w:rPr>
          <w:rFonts w:ascii="Museo Sans 100" w:eastAsia="Times New Roman" w:hAnsi="Museo Sans 100"/>
          <w:sz w:val="24"/>
          <w:szCs w:val="24"/>
          <w:lang w:val="es-ES" w:eastAsia="es-ES"/>
        </w:rPr>
        <w:t xml:space="preserve">, con Documento Único de Identidad número </w:t>
      </w:r>
      <w:r w:rsidR="004C00B7">
        <w:rPr>
          <w:rFonts w:ascii="Museo Sans 100" w:eastAsia="Times New Roman" w:hAnsi="Museo Sans 100"/>
          <w:sz w:val="24"/>
          <w:szCs w:val="24"/>
          <w:lang w:val="es-ES" w:eastAsia="es-ES"/>
        </w:rPr>
        <w:t>---</w:t>
      </w:r>
      <w:r w:rsidR="00600B08" w:rsidRPr="00DF29A0">
        <w:rPr>
          <w:rFonts w:ascii="Museo Sans 100" w:eastAsia="Times New Roman" w:hAnsi="Museo Sans 100"/>
          <w:sz w:val="24"/>
          <w:szCs w:val="24"/>
          <w:lang w:val="es-ES" w:eastAsia="es-ES"/>
        </w:rPr>
        <w:t xml:space="preserve">, y </w:t>
      </w:r>
      <w:r w:rsidR="00600B08" w:rsidRPr="00DF29A0">
        <w:rPr>
          <w:rFonts w:ascii="Museo Sans 100" w:eastAsia="Times New Roman" w:hAnsi="Museo Sans 100"/>
          <w:b/>
          <w:sz w:val="24"/>
          <w:szCs w:val="24"/>
          <w:lang w:val="es-ES" w:eastAsia="es-ES"/>
        </w:rPr>
        <w:t xml:space="preserve">TEODORO MERCEDES PEREZ MEJÍA, </w:t>
      </w:r>
      <w:r w:rsidR="00600B08" w:rsidRPr="00DF29A0">
        <w:rPr>
          <w:rFonts w:ascii="Museo Sans 100" w:eastAsia="Times New Roman" w:hAnsi="Museo Sans 100"/>
          <w:sz w:val="24"/>
          <w:szCs w:val="24"/>
          <w:lang w:val="es-ES" w:eastAsia="es-ES"/>
        </w:rPr>
        <w:t xml:space="preserve">de </w:t>
      </w:r>
      <w:r w:rsidR="004C00B7">
        <w:rPr>
          <w:rFonts w:ascii="Museo Sans 100" w:eastAsia="Times New Roman" w:hAnsi="Museo Sans 100"/>
          <w:sz w:val="24"/>
          <w:szCs w:val="24"/>
          <w:lang w:val="es-ES" w:eastAsia="es-ES"/>
        </w:rPr>
        <w:t>---</w:t>
      </w:r>
      <w:r w:rsidR="00600B08" w:rsidRPr="00DF29A0">
        <w:rPr>
          <w:rFonts w:ascii="Museo Sans 100" w:eastAsia="Times New Roman" w:hAnsi="Museo Sans 100"/>
          <w:sz w:val="24"/>
          <w:szCs w:val="24"/>
          <w:lang w:val="es-ES" w:eastAsia="es-ES"/>
        </w:rPr>
        <w:t xml:space="preserve"> años de edad, </w:t>
      </w:r>
      <w:r w:rsidR="004C00B7">
        <w:rPr>
          <w:rFonts w:ascii="Museo Sans 100" w:eastAsia="Times New Roman" w:hAnsi="Museo Sans 100"/>
          <w:sz w:val="24"/>
          <w:szCs w:val="24"/>
          <w:lang w:val="es-ES" w:eastAsia="es-ES"/>
        </w:rPr>
        <w:t>---</w:t>
      </w:r>
      <w:r w:rsidR="00600B08" w:rsidRPr="00DF29A0">
        <w:rPr>
          <w:rFonts w:ascii="Museo Sans 100" w:eastAsia="Times New Roman" w:hAnsi="Museo Sans 100"/>
          <w:sz w:val="24"/>
          <w:szCs w:val="24"/>
          <w:lang w:val="es-ES" w:eastAsia="es-ES"/>
        </w:rPr>
        <w:t xml:space="preserve">, del domicilio de </w:t>
      </w:r>
      <w:r w:rsidR="004C00B7">
        <w:rPr>
          <w:rFonts w:ascii="Museo Sans 100" w:eastAsia="Times New Roman" w:hAnsi="Museo Sans 100"/>
          <w:sz w:val="24"/>
          <w:szCs w:val="24"/>
          <w:lang w:val="es-ES" w:eastAsia="es-ES"/>
        </w:rPr>
        <w:t>---</w:t>
      </w:r>
      <w:r w:rsidR="00600B08" w:rsidRPr="00DF29A0">
        <w:rPr>
          <w:rFonts w:ascii="Museo Sans 100" w:eastAsia="Times New Roman" w:hAnsi="Museo Sans 100"/>
          <w:sz w:val="24"/>
          <w:szCs w:val="24"/>
          <w:lang w:val="es-ES" w:eastAsia="es-ES"/>
        </w:rPr>
        <w:t xml:space="preserve">, departamento de </w:t>
      </w:r>
      <w:r w:rsidR="004C00B7">
        <w:rPr>
          <w:rFonts w:ascii="Museo Sans 100" w:eastAsia="Times New Roman" w:hAnsi="Museo Sans 100"/>
          <w:sz w:val="24"/>
          <w:szCs w:val="24"/>
          <w:lang w:val="es-ES" w:eastAsia="es-ES"/>
        </w:rPr>
        <w:t>---</w:t>
      </w:r>
      <w:r w:rsidR="00600B08" w:rsidRPr="00DF29A0">
        <w:rPr>
          <w:rFonts w:ascii="Museo Sans 100" w:eastAsia="Times New Roman" w:hAnsi="Museo Sans 100"/>
          <w:sz w:val="24"/>
          <w:szCs w:val="24"/>
          <w:lang w:val="es-ES" w:eastAsia="es-ES"/>
        </w:rPr>
        <w:t xml:space="preserve">, con Documento Único de Identidad número </w:t>
      </w:r>
      <w:r w:rsidR="004C00B7">
        <w:rPr>
          <w:rFonts w:ascii="Museo Sans 100" w:eastAsia="Times New Roman" w:hAnsi="Museo Sans 100"/>
          <w:sz w:val="24"/>
          <w:szCs w:val="24"/>
          <w:lang w:val="es-ES" w:eastAsia="es-ES"/>
        </w:rPr>
        <w:t>---</w:t>
      </w:r>
      <w:r w:rsidR="006366F7" w:rsidRPr="00DF29A0">
        <w:rPr>
          <w:rFonts w:ascii="Museo Sans 100" w:hAnsi="Museo Sans 100"/>
          <w:sz w:val="24"/>
          <w:szCs w:val="24"/>
        </w:rPr>
        <w:t>;</w:t>
      </w:r>
      <w:r w:rsidR="006366F7" w:rsidRPr="00DF29A0">
        <w:rPr>
          <w:rFonts w:ascii="Museo Sans 100" w:eastAsia="Times New Roman" w:hAnsi="Museo Sans 100"/>
          <w:sz w:val="24"/>
          <w:szCs w:val="24"/>
          <w:lang w:val="es-ES_tradnl"/>
        </w:rPr>
        <w:t xml:space="preserve"> el</w:t>
      </w:r>
      <w:r w:rsidR="006366F7" w:rsidRPr="00DF29A0">
        <w:rPr>
          <w:rFonts w:ascii="Museo Sans 100" w:hAnsi="Museo Sans 100"/>
          <w:sz w:val="24"/>
          <w:szCs w:val="24"/>
        </w:rPr>
        <w:t xml:space="preserve"> señor Presidente somete a consideración de Junta Direct</w:t>
      </w:r>
      <w:r w:rsidR="00600B08" w:rsidRPr="00DF29A0">
        <w:rPr>
          <w:rFonts w:ascii="Museo Sans 100" w:hAnsi="Museo Sans 100"/>
          <w:sz w:val="24"/>
          <w:szCs w:val="24"/>
        </w:rPr>
        <w:t>iva, dictamen jurídico 23</w:t>
      </w:r>
      <w:r w:rsidR="006366F7" w:rsidRPr="00DF29A0">
        <w:rPr>
          <w:rFonts w:ascii="Museo Sans 100" w:hAnsi="Museo Sans 100"/>
          <w:sz w:val="24"/>
          <w:szCs w:val="24"/>
        </w:rPr>
        <w:t>1, relacionado co</w:t>
      </w:r>
      <w:r w:rsidR="00600B08" w:rsidRPr="00DF29A0">
        <w:rPr>
          <w:rFonts w:ascii="Museo Sans 100" w:hAnsi="Museo Sans 100"/>
          <w:sz w:val="24"/>
          <w:szCs w:val="24"/>
        </w:rPr>
        <w:t>n la adjudicación en venta de 02 solares para vivienda</w:t>
      </w:r>
      <w:r w:rsidR="006366F7" w:rsidRPr="00DF29A0">
        <w:rPr>
          <w:rFonts w:ascii="Museo Sans 100" w:hAnsi="Museo Sans 100"/>
          <w:sz w:val="24"/>
          <w:szCs w:val="24"/>
        </w:rPr>
        <w:t xml:space="preserve">, </w:t>
      </w:r>
      <w:r w:rsidR="006366F7" w:rsidRPr="00DF29A0">
        <w:rPr>
          <w:rFonts w:ascii="Museo Sans 100" w:eastAsia="Times New Roman" w:hAnsi="Museo Sans 100"/>
          <w:sz w:val="24"/>
          <w:szCs w:val="24"/>
        </w:rPr>
        <w:t xml:space="preserve">ubicados en </w:t>
      </w:r>
      <w:r w:rsidR="006366F7" w:rsidRPr="00DF29A0">
        <w:rPr>
          <w:rFonts w:ascii="Museo Sans 100" w:eastAsia="Times New Roman" w:hAnsi="Museo Sans 100"/>
          <w:sz w:val="24"/>
          <w:szCs w:val="24"/>
          <w:lang w:eastAsia="es-ES"/>
        </w:rPr>
        <w:t>el</w:t>
      </w:r>
      <w:r w:rsidR="00600B08" w:rsidRPr="00DF29A0">
        <w:rPr>
          <w:rFonts w:ascii="Museo Sans 100" w:eastAsia="Times New Roman" w:hAnsi="Museo Sans 100"/>
          <w:sz w:val="24"/>
          <w:szCs w:val="24"/>
          <w:lang w:eastAsia="es-ES"/>
        </w:rPr>
        <w:t xml:space="preserve"> </w:t>
      </w:r>
      <w:r w:rsidR="00600B08" w:rsidRPr="00DF29A0">
        <w:rPr>
          <w:rFonts w:ascii="Museo Sans 100" w:hAnsi="Museo Sans 100"/>
          <w:bCs/>
          <w:sz w:val="24"/>
          <w:szCs w:val="24"/>
        </w:rPr>
        <w:t xml:space="preserve">Proyecto de </w:t>
      </w:r>
      <w:r w:rsidR="00600B08" w:rsidRPr="00DF29A0">
        <w:rPr>
          <w:rFonts w:ascii="Museo Sans 100" w:hAnsi="Museo Sans 100"/>
          <w:sz w:val="24"/>
          <w:szCs w:val="24"/>
        </w:rPr>
        <w:t xml:space="preserve">Asentamiento Comunitario denominado </w:t>
      </w:r>
      <w:r w:rsidR="00600B08" w:rsidRPr="00DF29A0">
        <w:rPr>
          <w:rFonts w:ascii="Museo Sans 100" w:hAnsi="Museo Sans 100"/>
          <w:b/>
          <w:sz w:val="24"/>
          <w:szCs w:val="24"/>
        </w:rPr>
        <w:t xml:space="preserve">SECTOR EL PUERTO, </w:t>
      </w:r>
      <w:r w:rsidR="00600B08" w:rsidRPr="00DF29A0">
        <w:rPr>
          <w:rFonts w:ascii="Museo Sans 100" w:hAnsi="Museo Sans 100"/>
          <w:sz w:val="24"/>
          <w:szCs w:val="24"/>
        </w:rPr>
        <w:t>desarrollado en el inmueble identificado como</w:t>
      </w:r>
      <w:r w:rsidR="00600B08" w:rsidRPr="00DF29A0">
        <w:rPr>
          <w:rFonts w:ascii="Museo Sans 100" w:hAnsi="Museo Sans 100"/>
          <w:b/>
          <w:sz w:val="24"/>
          <w:szCs w:val="24"/>
        </w:rPr>
        <w:t xml:space="preserve"> HACIENDA SANTA CLARA, </w:t>
      </w:r>
      <w:r w:rsidR="00600B08" w:rsidRPr="00DF29A0">
        <w:rPr>
          <w:rFonts w:ascii="Museo Sans 100" w:hAnsi="Museo Sans 100"/>
          <w:sz w:val="24"/>
          <w:szCs w:val="24"/>
        </w:rPr>
        <w:t>situada en jurisdicción de San Luis Talpa, departamento de La Paz,</w:t>
      </w:r>
      <w:r w:rsidR="00600B08" w:rsidRPr="00DF29A0">
        <w:rPr>
          <w:rFonts w:ascii="Museo Sans 100" w:hAnsi="Museo Sans 100"/>
          <w:b/>
          <w:sz w:val="24"/>
          <w:szCs w:val="24"/>
        </w:rPr>
        <w:t xml:space="preserve"> </w:t>
      </w:r>
      <w:r w:rsidR="002C7CDE" w:rsidRPr="00DF29A0">
        <w:rPr>
          <w:rFonts w:ascii="Museo Sans 100" w:eastAsia="Times New Roman" w:hAnsi="Museo Sans 100"/>
          <w:b/>
          <w:sz w:val="24"/>
          <w:szCs w:val="24"/>
          <w:lang w:val="es-ES" w:eastAsia="es-ES"/>
        </w:rPr>
        <w:t>c</w:t>
      </w:r>
      <w:r w:rsidR="00600B08" w:rsidRPr="00DF29A0">
        <w:rPr>
          <w:rFonts w:ascii="Museo Sans 100" w:eastAsia="Times New Roman" w:hAnsi="Museo Sans 100"/>
          <w:b/>
          <w:sz w:val="24"/>
          <w:szCs w:val="24"/>
          <w:lang w:val="es-ES" w:eastAsia="es-ES"/>
        </w:rPr>
        <w:t>ódigo SIIE 081317, SSE 1936</w:t>
      </w:r>
      <w:r w:rsidR="002C7CDE" w:rsidRPr="00DF29A0">
        <w:rPr>
          <w:rFonts w:ascii="Museo Sans 100" w:eastAsia="Times New Roman" w:hAnsi="Museo Sans 100"/>
          <w:b/>
          <w:sz w:val="24"/>
          <w:szCs w:val="24"/>
          <w:lang w:val="es-ES" w:eastAsia="es-ES"/>
        </w:rPr>
        <w:t>, e</w:t>
      </w:r>
      <w:r w:rsidR="00600B08" w:rsidRPr="00DF29A0">
        <w:rPr>
          <w:rFonts w:ascii="Museo Sans 100" w:eastAsia="Times New Roman" w:hAnsi="Museo Sans 100"/>
          <w:b/>
          <w:sz w:val="24"/>
          <w:szCs w:val="24"/>
          <w:lang w:val="es-ES" w:eastAsia="es-ES"/>
        </w:rPr>
        <w:t>ntrega 01</w:t>
      </w:r>
      <w:r w:rsidR="006366F7" w:rsidRPr="00DF29A0">
        <w:rPr>
          <w:rFonts w:ascii="Museo Sans 100" w:hAnsi="Museo Sans 100"/>
          <w:b/>
          <w:sz w:val="24"/>
          <w:szCs w:val="24"/>
        </w:rPr>
        <w:t xml:space="preserve">, </w:t>
      </w:r>
      <w:r w:rsidR="006366F7" w:rsidRPr="00DF29A0">
        <w:rPr>
          <w:rFonts w:ascii="Museo Sans 100" w:hAnsi="Museo Sans 100"/>
          <w:sz w:val="24"/>
          <w:szCs w:val="24"/>
        </w:rPr>
        <w:t>en el cual la Gerencia Legal hace las siguientes consideraciones:</w:t>
      </w:r>
    </w:p>
    <w:p w:rsidR="006366F7" w:rsidRPr="00DF29A0" w:rsidRDefault="006366F7" w:rsidP="00DF29A0">
      <w:pPr>
        <w:jc w:val="both"/>
        <w:rPr>
          <w:rFonts w:ascii="Museo Sans 100" w:hAnsi="Museo Sans 100"/>
          <w:sz w:val="24"/>
          <w:szCs w:val="24"/>
        </w:rPr>
      </w:pPr>
    </w:p>
    <w:p w:rsidR="00600B08" w:rsidRPr="00DF29A0" w:rsidRDefault="00600B08" w:rsidP="00923BA4">
      <w:pPr>
        <w:pStyle w:val="Prrafodelista"/>
        <w:numPr>
          <w:ilvl w:val="0"/>
          <w:numId w:val="41"/>
        </w:numPr>
        <w:ind w:left="1134" w:hanging="708"/>
        <w:contextualSpacing/>
        <w:jc w:val="both"/>
        <w:rPr>
          <w:rFonts w:ascii="Museo Sans 100" w:eastAsia="Times New Roman" w:hAnsi="Museo Sans 100"/>
          <w:color w:val="000000" w:themeColor="text1"/>
          <w:sz w:val="24"/>
          <w:szCs w:val="24"/>
          <w:lang w:val="es-ES" w:eastAsia="es-ES"/>
        </w:rPr>
      </w:pPr>
      <w:r w:rsidRPr="00DF29A0">
        <w:rPr>
          <w:rFonts w:ascii="Museo Sans 100" w:hAnsi="Museo Sans 100"/>
          <w:sz w:val="24"/>
          <w:szCs w:val="24"/>
        </w:rPr>
        <w:t xml:space="preserve">La Hacienda Santa Clara fue adquirida mediante expropiación realizada a la Sociedad EMPRESAS AGRUPADAS SOLHERNAN, S.A. con un área de 3,478 </w:t>
      </w:r>
      <w:proofErr w:type="spellStart"/>
      <w:r w:rsidRPr="00DF29A0">
        <w:rPr>
          <w:rFonts w:ascii="Museo Sans 100" w:hAnsi="Museo Sans 100"/>
          <w:sz w:val="24"/>
          <w:szCs w:val="24"/>
        </w:rPr>
        <w:t>Hás</w:t>
      </w:r>
      <w:proofErr w:type="spellEnd"/>
      <w:r w:rsidRPr="00DF29A0">
        <w:rPr>
          <w:rFonts w:ascii="Museo Sans 100" w:hAnsi="Museo Sans 100"/>
          <w:sz w:val="24"/>
          <w:szCs w:val="24"/>
        </w:rPr>
        <w:t xml:space="preserve">., 33 </w:t>
      </w:r>
      <w:proofErr w:type="spellStart"/>
      <w:r w:rsidRPr="00DF29A0">
        <w:rPr>
          <w:rFonts w:ascii="Museo Sans 100" w:hAnsi="Museo Sans 100"/>
          <w:sz w:val="24"/>
          <w:szCs w:val="24"/>
        </w:rPr>
        <w:t>Ás</w:t>
      </w:r>
      <w:proofErr w:type="spellEnd"/>
      <w:r w:rsidRPr="00DF29A0">
        <w:rPr>
          <w:rFonts w:ascii="Museo Sans 100" w:hAnsi="Museo Sans 100"/>
          <w:sz w:val="24"/>
          <w:szCs w:val="24"/>
        </w:rPr>
        <w:t xml:space="preserve">., 81.09 </w:t>
      </w:r>
      <w:proofErr w:type="spellStart"/>
      <w:r w:rsidRPr="00DF29A0">
        <w:rPr>
          <w:rFonts w:ascii="Museo Sans 100" w:hAnsi="Museo Sans 100"/>
          <w:sz w:val="24"/>
          <w:szCs w:val="24"/>
        </w:rPr>
        <w:t>Cás</w:t>
      </w:r>
      <w:proofErr w:type="spellEnd"/>
      <w:r w:rsidRPr="00DF29A0">
        <w:rPr>
          <w:rFonts w:ascii="Museo Sans 100" w:hAnsi="Museo Sans 100"/>
          <w:sz w:val="24"/>
          <w:szCs w:val="24"/>
        </w:rPr>
        <w:t xml:space="preserve">., equivalente a 34, 783,381.09 Mts², por un precio de ¢2,385,400.00, equivalentes a $272,617.14, a razón de $78.3757 por </w:t>
      </w:r>
      <w:r w:rsidR="002C7CDE" w:rsidRPr="00DF29A0">
        <w:rPr>
          <w:rFonts w:ascii="Museo Sans 100" w:hAnsi="Museo Sans 100"/>
          <w:sz w:val="24"/>
          <w:szCs w:val="24"/>
        </w:rPr>
        <w:t>h</w:t>
      </w:r>
      <w:r w:rsidRPr="00DF29A0">
        <w:rPr>
          <w:rFonts w:ascii="Museo Sans 100" w:hAnsi="Museo Sans 100"/>
          <w:sz w:val="24"/>
          <w:szCs w:val="24"/>
        </w:rPr>
        <w:t xml:space="preserve">ectárea, y de $0.00783757 </w:t>
      </w:r>
      <w:r w:rsidR="002C7CDE" w:rsidRPr="00DF29A0">
        <w:rPr>
          <w:rFonts w:ascii="Museo Sans 100" w:hAnsi="Museo Sans 100"/>
          <w:sz w:val="24"/>
          <w:szCs w:val="24"/>
        </w:rPr>
        <w:t>por metro c</w:t>
      </w:r>
      <w:r w:rsidRPr="00DF29A0">
        <w:rPr>
          <w:rFonts w:ascii="Museo Sans 100" w:hAnsi="Museo Sans 100"/>
          <w:sz w:val="24"/>
          <w:szCs w:val="24"/>
        </w:rPr>
        <w:t xml:space="preserve">uadrado. Es importante mencionar, que el valor </w:t>
      </w:r>
      <w:r w:rsidRPr="00DF29A0">
        <w:rPr>
          <w:rFonts w:ascii="Museo Sans 100" w:hAnsi="Museo Sans 100"/>
          <w:bCs/>
          <w:sz w:val="24"/>
          <w:szCs w:val="24"/>
        </w:rPr>
        <w:t>correcto por metro cuadrado es de $ 0.007838,</w:t>
      </w:r>
      <w:r w:rsidRPr="00DF29A0">
        <w:rPr>
          <w:rFonts w:ascii="Museo Sans 100" w:hAnsi="Museo Sans 100"/>
          <w:b/>
          <w:bCs/>
          <w:sz w:val="24"/>
          <w:szCs w:val="24"/>
        </w:rPr>
        <w:t xml:space="preserve"> </w:t>
      </w:r>
      <w:r w:rsidRPr="00DF29A0">
        <w:rPr>
          <w:rFonts w:ascii="Museo Sans 100" w:hAnsi="Museo Sans 100"/>
          <w:sz w:val="24"/>
          <w:szCs w:val="24"/>
        </w:rPr>
        <w:t xml:space="preserve">y no como se estableció en el Acuerdo contenido en el Punto VII </w:t>
      </w:r>
      <w:r w:rsidR="002C7CDE" w:rsidRPr="00DF29A0">
        <w:rPr>
          <w:rFonts w:ascii="Museo Sans 100" w:hAnsi="Museo Sans 100"/>
          <w:sz w:val="24"/>
          <w:szCs w:val="24"/>
        </w:rPr>
        <w:t xml:space="preserve">del Acta de Sesión Ordinaria </w:t>
      </w:r>
      <w:r w:rsidRPr="00DF29A0">
        <w:rPr>
          <w:rFonts w:ascii="Museo Sans 100" w:hAnsi="Museo Sans 100"/>
          <w:sz w:val="24"/>
          <w:szCs w:val="24"/>
        </w:rPr>
        <w:t>9-2020, de fecha 5 de marzo de 2020</w:t>
      </w:r>
      <w:r w:rsidRPr="00DF29A0">
        <w:rPr>
          <w:rFonts w:ascii="Museo Sans 100" w:hAnsi="Museo Sans 100" w:cs="Courier New"/>
          <w:color w:val="000000" w:themeColor="text1"/>
          <w:sz w:val="24"/>
          <w:szCs w:val="24"/>
        </w:rPr>
        <w:t xml:space="preserve">. </w:t>
      </w:r>
    </w:p>
    <w:p w:rsidR="00600B08" w:rsidRPr="00DF29A0" w:rsidRDefault="00600B08" w:rsidP="00DF29A0">
      <w:pPr>
        <w:pStyle w:val="Prrafodelista"/>
        <w:jc w:val="both"/>
        <w:rPr>
          <w:rFonts w:ascii="Museo Sans 100" w:eastAsia="Times New Roman" w:hAnsi="Museo Sans 100"/>
          <w:color w:val="000000" w:themeColor="text1"/>
          <w:sz w:val="24"/>
          <w:szCs w:val="24"/>
          <w:lang w:val="es-ES" w:eastAsia="es-ES"/>
        </w:rPr>
      </w:pPr>
    </w:p>
    <w:p w:rsidR="00600B08" w:rsidRPr="004C00B7" w:rsidRDefault="00600B08" w:rsidP="004C00B7">
      <w:pPr>
        <w:pStyle w:val="Prrafodelista"/>
        <w:ind w:left="1134"/>
        <w:jc w:val="both"/>
        <w:rPr>
          <w:rFonts w:ascii="Museo Sans 100" w:hAnsi="Museo Sans 100"/>
          <w:sz w:val="24"/>
          <w:szCs w:val="24"/>
        </w:rPr>
      </w:pPr>
      <w:r w:rsidRPr="00DF29A0">
        <w:rPr>
          <w:rFonts w:ascii="Museo Sans 100" w:hAnsi="Museo Sans 100"/>
          <w:sz w:val="24"/>
          <w:szCs w:val="24"/>
        </w:rPr>
        <w:t xml:space="preserve">Lo anterior, según Título de Dominio que ampara el Acta de Intervención y Toma de Posesión, inscrito al número </w:t>
      </w:r>
      <w:r w:rsidR="004C00B7">
        <w:rPr>
          <w:rFonts w:ascii="Museo Sans 100" w:hAnsi="Museo Sans 100"/>
          <w:sz w:val="24"/>
          <w:szCs w:val="24"/>
        </w:rPr>
        <w:t>---</w:t>
      </w:r>
      <w:r w:rsidRPr="00DF29A0">
        <w:rPr>
          <w:rFonts w:ascii="Museo Sans 100" w:hAnsi="Museo Sans 100"/>
          <w:sz w:val="24"/>
          <w:szCs w:val="24"/>
        </w:rPr>
        <w:t xml:space="preserve"> del Libro </w:t>
      </w:r>
      <w:r w:rsidR="004C00B7">
        <w:rPr>
          <w:rFonts w:ascii="Museo Sans 100" w:hAnsi="Museo Sans 100"/>
          <w:sz w:val="24"/>
          <w:szCs w:val="24"/>
        </w:rPr>
        <w:t>---</w:t>
      </w:r>
      <w:r w:rsidRPr="00DF29A0">
        <w:rPr>
          <w:rFonts w:ascii="Museo Sans 100" w:hAnsi="Museo Sans 100"/>
          <w:sz w:val="24"/>
          <w:szCs w:val="24"/>
        </w:rPr>
        <w:t xml:space="preserve">, de Propiedad de La Paz, del Registro de la Propiedad Raíz e Hipotecas de la Tercera Sección </w:t>
      </w:r>
      <w:r w:rsidRPr="004C00B7">
        <w:rPr>
          <w:rFonts w:ascii="Museo Sans 100" w:hAnsi="Museo Sans 100"/>
          <w:sz w:val="24"/>
          <w:szCs w:val="24"/>
        </w:rPr>
        <w:t xml:space="preserve">del Centro, departamento de La Paz, es necesario señalar que según Acuerdo contenido en el Punto II-3 de Acta Ordinaria N° 11, de fecha 2 de junio de 1981,  se establece que el área indemnizada es de 3,900 </w:t>
      </w:r>
      <w:proofErr w:type="spellStart"/>
      <w:r w:rsidRPr="004C00B7">
        <w:rPr>
          <w:rFonts w:ascii="Museo Sans 100" w:hAnsi="Museo Sans 100"/>
          <w:sz w:val="24"/>
          <w:szCs w:val="24"/>
        </w:rPr>
        <w:t>Hás</w:t>
      </w:r>
      <w:proofErr w:type="spellEnd"/>
      <w:r w:rsidRPr="004C00B7">
        <w:rPr>
          <w:rFonts w:ascii="Museo Sans 100" w:hAnsi="Museo Sans 100"/>
          <w:sz w:val="24"/>
          <w:szCs w:val="24"/>
        </w:rPr>
        <w:t xml:space="preserve">., 00 </w:t>
      </w:r>
      <w:proofErr w:type="spellStart"/>
      <w:r w:rsidRPr="004C00B7">
        <w:rPr>
          <w:rFonts w:ascii="Museo Sans 100" w:hAnsi="Museo Sans 100"/>
          <w:sz w:val="24"/>
          <w:szCs w:val="24"/>
        </w:rPr>
        <w:t>Ás</w:t>
      </w:r>
      <w:proofErr w:type="spellEnd"/>
      <w:r w:rsidRPr="004C00B7">
        <w:rPr>
          <w:rFonts w:ascii="Museo Sans 100" w:hAnsi="Museo Sans 100"/>
          <w:sz w:val="24"/>
          <w:szCs w:val="24"/>
        </w:rPr>
        <w:t xml:space="preserve">., 12.99 </w:t>
      </w:r>
      <w:proofErr w:type="spellStart"/>
      <w:r w:rsidRPr="004C00B7">
        <w:rPr>
          <w:rFonts w:ascii="Museo Sans 100" w:hAnsi="Museo Sans 100"/>
          <w:sz w:val="24"/>
          <w:szCs w:val="24"/>
        </w:rPr>
        <w:t>Cás</w:t>
      </w:r>
      <w:proofErr w:type="spellEnd"/>
      <w:r w:rsidRPr="004C00B7">
        <w:rPr>
          <w:rFonts w:ascii="Museo Sans 100" w:hAnsi="Museo Sans 100"/>
          <w:sz w:val="24"/>
          <w:szCs w:val="24"/>
        </w:rPr>
        <w:t>.</w:t>
      </w:r>
    </w:p>
    <w:p w:rsidR="00600B08" w:rsidRPr="00DF29A0" w:rsidRDefault="00600B08" w:rsidP="00DF29A0">
      <w:pPr>
        <w:jc w:val="both"/>
        <w:rPr>
          <w:rFonts w:ascii="Museo Sans 100" w:eastAsia="Times New Roman" w:hAnsi="Museo Sans 100"/>
          <w:color w:val="FF0000"/>
          <w:sz w:val="24"/>
          <w:szCs w:val="24"/>
          <w:lang w:val="es-ES" w:eastAsia="es-ES"/>
        </w:rPr>
      </w:pPr>
    </w:p>
    <w:p w:rsidR="00600B08" w:rsidRPr="00DF29A0" w:rsidRDefault="00600B08" w:rsidP="00923BA4">
      <w:pPr>
        <w:pStyle w:val="Prrafodelista"/>
        <w:numPr>
          <w:ilvl w:val="0"/>
          <w:numId w:val="41"/>
        </w:numPr>
        <w:ind w:left="1134" w:hanging="708"/>
        <w:contextualSpacing/>
        <w:jc w:val="both"/>
        <w:rPr>
          <w:rFonts w:ascii="Museo Sans 100" w:eastAsia="Times New Roman" w:hAnsi="Museo Sans 100"/>
          <w:sz w:val="24"/>
          <w:szCs w:val="24"/>
          <w:lang w:val="es-ES" w:eastAsia="es-ES"/>
        </w:rPr>
      </w:pPr>
      <w:r w:rsidRPr="00DF29A0">
        <w:rPr>
          <w:rFonts w:ascii="Museo Sans 100" w:hAnsi="Museo Sans 100"/>
          <w:sz w:val="24"/>
          <w:szCs w:val="24"/>
        </w:rPr>
        <w:t xml:space="preserve">Mediante el Punto VIII del Acta de Sesión Ordinaria 32-97, de fecha 11 de septiembre de 1997, se aprobó el Proyecto de Asentamiento Comunitario en el inmueble denominado Santa Clara, ubicado en </w:t>
      </w:r>
      <w:proofErr w:type="spellStart"/>
      <w:r w:rsidRPr="00DF29A0">
        <w:rPr>
          <w:rFonts w:ascii="Museo Sans 100" w:hAnsi="Museo Sans 100"/>
          <w:sz w:val="24"/>
          <w:szCs w:val="24"/>
        </w:rPr>
        <w:t>Talcualhuya</w:t>
      </w:r>
      <w:proofErr w:type="spellEnd"/>
      <w:r w:rsidRPr="00DF29A0">
        <w:rPr>
          <w:rFonts w:ascii="Museo Sans 100" w:hAnsi="Museo Sans 100"/>
          <w:sz w:val="24"/>
          <w:szCs w:val="24"/>
        </w:rPr>
        <w:t xml:space="preserve">, jurisdicción de San Luis Talpa, departamento de La Paz, debido a la aprobación de nuevos planos por parte del Centro Nacional de Registros fue modificado por el acuerdo contenido en el Punto VII del Acta de Sesión Ordinaria </w:t>
      </w:r>
      <w:r w:rsidR="002C7CDE" w:rsidRPr="00DF29A0">
        <w:rPr>
          <w:rFonts w:ascii="Museo Sans 100" w:hAnsi="Museo Sans 100"/>
          <w:sz w:val="24"/>
          <w:szCs w:val="24"/>
        </w:rPr>
        <w:t>0</w:t>
      </w:r>
      <w:r w:rsidRPr="00DF29A0">
        <w:rPr>
          <w:rFonts w:ascii="Museo Sans 100" w:hAnsi="Museo Sans 100"/>
          <w:sz w:val="24"/>
          <w:szCs w:val="24"/>
        </w:rPr>
        <w:t xml:space="preserve">9-2020 de fecha 5 de marzo de 2020, aprobándose entre otros el Proyecto de Asentamiento Comunitario </w:t>
      </w:r>
      <w:r w:rsidRPr="00DF29A0">
        <w:rPr>
          <w:rFonts w:ascii="Museo Sans 100" w:hAnsi="Museo Sans 100" w:cs="Arial"/>
          <w:sz w:val="24"/>
          <w:szCs w:val="24"/>
        </w:rPr>
        <w:lastRenderedPageBreak/>
        <w:t xml:space="preserve">denominado como: </w:t>
      </w:r>
      <w:r w:rsidRPr="00DF29A0">
        <w:rPr>
          <w:rFonts w:ascii="Museo Sans 100" w:hAnsi="Museo Sans 100"/>
          <w:b/>
          <w:sz w:val="24"/>
          <w:szCs w:val="24"/>
        </w:rPr>
        <w:t xml:space="preserve">SECTOR EL PUERTO, </w:t>
      </w:r>
      <w:r w:rsidRPr="00DF29A0">
        <w:rPr>
          <w:rFonts w:ascii="Museo Sans 100" w:hAnsi="Museo Sans 100" w:cs="Arial"/>
          <w:sz w:val="24"/>
          <w:szCs w:val="24"/>
        </w:rPr>
        <w:t>con una extensión superficial de 58,525.81 Mts.²</w:t>
      </w:r>
      <w:r w:rsidRPr="00DF29A0">
        <w:rPr>
          <w:rFonts w:ascii="Museo Sans 100" w:hAnsi="Museo Sans 100"/>
          <w:sz w:val="24"/>
          <w:szCs w:val="24"/>
        </w:rPr>
        <w:t xml:space="preserve">, el cual contiene </w:t>
      </w:r>
      <w:r w:rsidR="004C00B7">
        <w:rPr>
          <w:rFonts w:ascii="Museo Sans 100" w:hAnsi="Museo Sans 100"/>
          <w:sz w:val="24"/>
          <w:szCs w:val="24"/>
        </w:rPr>
        <w:t>---</w:t>
      </w:r>
      <w:r w:rsidRPr="00DF29A0">
        <w:rPr>
          <w:rFonts w:ascii="Museo Sans 100" w:hAnsi="Museo Sans 100"/>
          <w:sz w:val="24"/>
          <w:szCs w:val="24"/>
        </w:rPr>
        <w:t xml:space="preserve"> solares de vivienda (Polígono A, C, D) y calles. Aprobándose el valor de referencia de la zona de: $ 2.38 por metro cuadrado para los Solares de Vivienda, </w:t>
      </w:r>
      <w:r w:rsidRPr="00DF29A0">
        <w:rPr>
          <w:rFonts w:ascii="Museo Sans 100" w:eastAsia="Times New Roman" w:hAnsi="Museo Sans 100"/>
          <w:sz w:val="24"/>
          <w:szCs w:val="24"/>
          <w:lang w:val="es-ES"/>
        </w:rPr>
        <w:t xml:space="preserve">por lo que se </w:t>
      </w:r>
      <w:r w:rsidR="002C7CDE" w:rsidRPr="00DF29A0">
        <w:rPr>
          <w:rFonts w:ascii="Museo Sans 100" w:hAnsi="Museo Sans 100"/>
          <w:sz w:val="24"/>
          <w:szCs w:val="24"/>
        </w:rPr>
        <w:t>recomienda el precio</w:t>
      </w:r>
      <w:r w:rsidRPr="00DF29A0">
        <w:rPr>
          <w:rFonts w:ascii="Museo Sans 100" w:hAnsi="Museo Sans 100"/>
          <w:sz w:val="24"/>
          <w:szCs w:val="24"/>
        </w:rPr>
        <w:t xml:space="preserve"> de venta por metro cuadrado para éstos de: $3.40 y $3.72. </w:t>
      </w:r>
      <w:r w:rsidRPr="00DF29A0">
        <w:rPr>
          <w:rFonts w:ascii="Museo Sans 100" w:hAnsi="Museo Sans 100"/>
          <w:color w:val="000000" w:themeColor="text1"/>
          <w:sz w:val="24"/>
          <w:szCs w:val="24"/>
        </w:rPr>
        <w:t xml:space="preserve">De </w:t>
      </w:r>
      <w:r w:rsidR="002C7CDE" w:rsidRPr="00DF29A0">
        <w:rPr>
          <w:rFonts w:ascii="Museo Sans 100" w:hAnsi="Museo Sans 100"/>
          <w:color w:val="000000" w:themeColor="text1"/>
          <w:sz w:val="24"/>
          <w:szCs w:val="24"/>
        </w:rPr>
        <w:t>conformidad</w:t>
      </w:r>
      <w:r w:rsidRPr="00DF29A0">
        <w:rPr>
          <w:rFonts w:ascii="Museo Sans 100" w:hAnsi="Museo Sans 100"/>
          <w:color w:val="000000" w:themeColor="text1"/>
          <w:sz w:val="24"/>
          <w:szCs w:val="24"/>
        </w:rPr>
        <w:t xml:space="preserve"> al procedimiento establecido en el Instructivo “Criterios de Avalúos para la Transferencia de Inmuebles Propiedad de ISTA”, aprobado en el Punto XV del Acta de Sesión Ordinaria 03-2015 de fecha 21 de enero de 2015. </w:t>
      </w:r>
      <w:r w:rsidRPr="00DF29A0">
        <w:rPr>
          <w:rFonts w:ascii="Museo Sans 100" w:eastAsia="Times New Roman" w:hAnsi="Museo Sans 100"/>
          <w:bCs/>
          <w:color w:val="000000" w:themeColor="text1"/>
          <w:sz w:val="24"/>
          <w:szCs w:val="24"/>
        </w:rPr>
        <w:t>Dentro del Proyecto relacionado se encuentran los inmuebles objeto del presente</w:t>
      </w:r>
      <w:r w:rsidR="002C7CDE" w:rsidRPr="00DF29A0">
        <w:rPr>
          <w:rFonts w:ascii="Museo Sans 100" w:eastAsia="Times New Roman" w:hAnsi="Museo Sans 100"/>
          <w:bCs/>
          <w:color w:val="000000" w:themeColor="text1"/>
          <w:sz w:val="24"/>
          <w:szCs w:val="24"/>
        </w:rPr>
        <w:t xml:space="preserve"> punto de acta</w:t>
      </w:r>
      <w:r w:rsidRPr="00DF29A0">
        <w:rPr>
          <w:rFonts w:ascii="Museo Sans 100" w:eastAsia="Times New Roman" w:hAnsi="Museo Sans 100"/>
          <w:bCs/>
          <w:sz w:val="24"/>
          <w:szCs w:val="24"/>
        </w:rPr>
        <w:t xml:space="preserve">. </w:t>
      </w:r>
    </w:p>
    <w:p w:rsidR="00600B08" w:rsidRPr="00DF29A0" w:rsidRDefault="00600B08" w:rsidP="00DF29A0">
      <w:pPr>
        <w:jc w:val="both"/>
        <w:rPr>
          <w:rFonts w:ascii="Museo Sans 100" w:eastAsia="Times New Roman" w:hAnsi="Museo Sans 100"/>
          <w:sz w:val="24"/>
          <w:szCs w:val="24"/>
          <w:lang w:val="es-ES" w:eastAsia="es-ES"/>
        </w:rPr>
      </w:pPr>
    </w:p>
    <w:p w:rsidR="00600B08" w:rsidRPr="00DF29A0" w:rsidRDefault="00600B08" w:rsidP="00923BA4">
      <w:pPr>
        <w:pStyle w:val="Prrafodelista"/>
        <w:numPr>
          <w:ilvl w:val="0"/>
          <w:numId w:val="41"/>
        </w:numPr>
        <w:ind w:left="1134" w:hanging="708"/>
        <w:contextualSpacing/>
        <w:jc w:val="both"/>
        <w:rPr>
          <w:rFonts w:ascii="Museo Sans 100" w:eastAsia="Times New Roman" w:hAnsi="Museo Sans 100"/>
          <w:sz w:val="24"/>
          <w:szCs w:val="24"/>
          <w:lang w:val="es-ES" w:eastAsia="es-ES"/>
        </w:rPr>
      </w:pPr>
      <w:r w:rsidRPr="00DF29A0">
        <w:rPr>
          <w:rFonts w:ascii="Museo Sans 100" w:eastAsia="Times New Roman" w:hAnsi="Museo Sans 100"/>
          <w:sz w:val="24"/>
          <w:szCs w:val="24"/>
          <w:lang w:eastAsia="es-ES"/>
        </w:rPr>
        <w:t xml:space="preserve">Es necesario </w:t>
      </w:r>
      <w:r w:rsidRPr="00DF29A0">
        <w:rPr>
          <w:rFonts w:ascii="Museo Sans 100" w:eastAsia="Times New Roman" w:hAnsi="Museo Sans 100"/>
          <w:sz w:val="24"/>
          <w:szCs w:val="24"/>
          <w:lang w:val="es-ES" w:eastAsia="es-ES"/>
        </w:rPr>
        <w:t xml:space="preserve">advertir a los adjudicatarios, a través de una cláusula especial en las escrituras correspondientes de compraventa de los inmuebles que deberán </w:t>
      </w:r>
      <w:r w:rsidRPr="00DF29A0">
        <w:rPr>
          <w:rFonts w:ascii="Museo Sans 100" w:hAnsi="Museo Sans 100"/>
          <w:sz w:val="24"/>
          <w:szCs w:val="24"/>
        </w:rPr>
        <w:t>cumplir las medidas ambientales</w:t>
      </w:r>
      <w:r w:rsidRPr="00DF29A0">
        <w:rPr>
          <w:rFonts w:ascii="Museo Sans 100" w:eastAsia="Times New Roman" w:hAnsi="Museo Sans 100"/>
          <w:sz w:val="24"/>
          <w:szCs w:val="24"/>
          <w:lang w:val="es-ES" w:eastAsia="es-ES"/>
        </w:rPr>
        <w:t xml:space="preserve"> emitidas por la Unidad Ambiental Institucional, referentes a</w:t>
      </w:r>
      <w:r w:rsidRPr="00DF29A0">
        <w:rPr>
          <w:rFonts w:ascii="Museo Sans 100" w:eastAsia="Times New Roman" w:hAnsi="Museo Sans 100"/>
          <w:color w:val="000000" w:themeColor="text1"/>
          <w:sz w:val="24"/>
          <w:szCs w:val="24"/>
          <w:lang w:val="es-ES" w:eastAsia="es-ES"/>
        </w:rPr>
        <w:t>:</w:t>
      </w:r>
    </w:p>
    <w:p w:rsidR="00DF29A0" w:rsidRPr="00DF29A0" w:rsidRDefault="00DF29A0" w:rsidP="00DF29A0">
      <w:pPr>
        <w:pStyle w:val="Prrafodelista"/>
        <w:ind w:left="1134"/>
        <w:contextualSpacing/>
        <w:jc w:val="both"/>
        <w:rPr>
          <w:rFonts w:ascii="Museo Sans 100" w:eastAsia="Times New Roman" w:hAnsi="Museo Sans 100"/>
          <w:sz w:val="24"/>
          <w:szCs w:val="24"/>
          <w:lang w:val="es-ES" w:eastAsia="es-ES"/>
        </w:rPr>
      </w:pPr>
    </w:p>
    <w:p w:rsidR="00600B08" w:rsidRPr="002C7CDE" w:rsidRDefault="00600B08" w:rsidP="00923BA4">
      <w:pPr>
        <w:pStyle w:val="Prrafodelista"/>
        <w:numPr>
          <w:ilvl w:val="0"/>
          <w:numId w:val="42"/>
        </w:numPr>
        <w:tabs>
          <w:tab w:val="left" w:pos="4802"/>
        </w:tabs>
        <w:contextualSpacing/>
        <w:jc w:val="both"/>
        <w:rPr>
          <w:rFonts w:ascii="Museo Sans 100" w:eastAsia="Times New Roman" w:hAnsi="Museo Sans 100"/>
          <w:lang w:val="es-ES" w:eastAsia="es-ES"/>
        </w:rPr>
      </w:pPr>
      <w:r w:rsidRPr="002C7CDE">
        <w:rPr>
          <w:rFonts w:ascii="Museo Sans 100" w:eastAsia="Times New Roman" w:hAnsi="Museo Sans 100"/>
          <w:lang w:val="es-ES" w:eastAsia="es-ES"/>
        </w:rPr>
        <w:t xml:space="preserve">Reforestar áreas aledañas a las viviendas; </w:t>
      </w:r>
    </w:p>
    <w:p w:rsidR="00600B08" w:rsidRPr="002C7CDE" w:rsidRDefault="00600B08" w:rsidP="00923BA4">
      <w:pPr>
        <w:pStyle w:val="Prrafodelista"/>
        <w:numPr>
          <w:ilvl w:val="0"/>
          <w:numId w:val="42"/>
        </w:numPr>
        <w:tabs>
          <w:tab w:val="left" w:pos="4802"/>
        </w:tabs>
        <w:contextualSpacing/>
        <w:jc w:val="both"/>
        <w:rPr>
          <w:rFonts w:ascii="Museo Sans 100" w:eastAsia="Times New Roman" w:hAnsi="Museo Sans 100"/>
          <w:lang w:val="es-ES" w:eastAsia="es-ES"/>
        </w:rPr>
      </w:pPr>
      <w:r w:rsidRPr="002C7CDE">
        <w:rPr>
          <w:rFonts w:ascii="Museo Sans 100" w:eastAsia="Times New Roman" w:hAnsi="Museo Sans 100"/>
          <w:lang w:val="es-ES" w:eastAsia="es-ES"/>
        </w:rPr>
        <w:t>Buen manejo y disposición de los desechos sólidos y aguas servidas;</w:t>
      </w:r>
    </w:p>
    <w:p w:rsidR="00600B08" w:rsidRPr="002C7CDE" w:rsidRDefault="00600B08" w:rsidP="00923BA4">
      <w:pPr>
        <w:pStyle w:val="Prrafodelista"/>
        <w:numPr>
          <w:ilvl w:val="0"/>
          <w:numId w:val="42"/>
        </w:numPr>
        <w:tabs>
          <w:tab w:val="left" w:pos="4802"/>
        </w:tabs>
        <w:contextualSpacing/>
        <w:jc w:val="both"/>
        <w:rPr>
          <w:rFonts w:ascii="Museo Sans 100" w:eastAsia="Times New Roman" w:hAnsi="Museo Sans 100"/>
          <w:color w:val="000000" w:themeColor="text1"/>
          <w:lang w:val="es-ES" w:eastAsia="es-ES"/>
        </w:rPr>
      </w:pPr>
      <w:r w:rsidRPr="002C7CDE">
        <w:rPr>
          <w:rFonts w:ascii="Museo Sans 100" w:eastAsia="Times New Roman" w:hAnsi="Museo Sans 100"/>
          <w:lang w:val="es-ES" w:eastAsia="es-ES"/>
        </w:rPr>
        <w:t xml:space="preserve">Búsqueda de mecanismo de </w:t>
      </w:r>
      <w:proofErr w:type="spellStart"/>
      <w:r w:rsidRPr="002C7CDE">
        <w:rPr>
          <w:rFonts w:ascii="Museo Sans 100" w:eastAsia="Times New Roman" w:hAnsi="Museo Sans 100"/>
          <w:lang w:val="es-ES" w:eastAsia="es-ES"/>
        </w:rPr>
        <w:t>asociatividad</w:t>
      </w:r>
      <w:proofErr w:type="spellEnd"/>
      <w:r w:rsidRPr="002C7CDE">
        <w:rPr>
          <w:rFonts w:ascii="Museo Sans 100" w:eastAsia="Times New Roman" w:hAnsi="Museo Sans 100"/>
          <w:lang w:val="es-ES" w:eastAsia="es-ES"/>
        </w:rPr>
        <w:t xml:space="preserve"> para gestionar ante organismos cooperantes, recursos financieros y asistencia técnica para implementar proyectos de letrinas aboneras y sistemas de conducción de aguas negras</w:t>
      </w:r>
      <w:r w:rsidRPr="002C7CDE">
        <w:rPr>
          <w:rFonts w:ascii="Museo Sans 100" w:eastAsia="Times New Roman" w:hAnsi="Museo Sans 100"/>
          <w:bCs/>
          <w:color w:val="000000" w:themeColor="text1"/>
          <w:lang w:val="es-ES"/>
        </w:rPr>
        <w:t>.</w:t>
      </w:r>
    </w:p>
    <w:p w:rsidR="00600B08" w:rsidRPr="00DF29A0" w:rsidRDefault="00600B08" w:rsidP="00DF29A0">
      <w:pPr>
        <w:tabs>
          <w:tab w:val="left" w:pos="4802"/>
        </w:tabs>
        <w:ind w:left="1134"/>
        <w:jc w:val="both"/>
        <w:rPr>
          <w:rFonts w:ascii="Museo Sans 100" w:hAnsi="Museo Sans 100"/>
          <w:color w:val="000000" w:themeColor="text1"/>
          <w:sz w:val="24"/>
          <w:szCs w:val="24"/>
        </w:rPr>
      </w:pPr>
      <w:r w:rsidRPr="00DF29A0">
        <w:rPr>
          <w:rFonts w:ascii="Museo Sans 100" w:eastAsia="Times New Roman" w:hAnsi="Museo Sans 100"/>
          <w:color w:val="000000" w:themeColor="text1"/>
          <w:sz w:val="24"/>
          <w:szCs w:val="24"/>
          <w:lang w:val="es-ES" w:eastAsia="es-ES"/>
        </w:rPr>
        <w:t xml:space="preserve">Lo anterior, de conformidad a lo establecido en el Acuerdo Segundo del Punto </w:t>
      </w:r>
      <w:r w:rsidRPr="00DF29A0">
        <w:rPr>
          <w:rFonts w:ascii="Museo Sans 100" w:hAnsi="Museo Sans 100"/>
          <w:color w:val="000000" w:themeColor="text1"/>
          <w:sz w:val="24"/>
          <w:szCs w:val="24"/>
        </w:rPr>
        <w:t>VII del Acta de Sesión Ordinaria 09-2020 de fecha 05 de marzo de 2020.</w:t>
      </w:r>
    </w:p>
    <w:p w:rsidR="00DF29A0" w:rsidRPr="00DF29A0" w:rsidRDefault="00DF29A0" w:rsidP="004C00B7">
      <w:pPr>
        <w:tabs>
          <w:tab w:val="left" w:pos="4802"/>
        </w:tabs>
        <w:jc w:val="both"/>
        <w:rPr>
          <w:rFonts w:ascii="Museo Sans 100" w:hAnsi="Museo Sans 100"/>
          <w:color w:val="000000" w:themeColor="text1"/>
          <w:sz w:val="24"/>
          <w:szCs w:val="24"/>
        </w:rPr>
      </w:pPr>
    </w:p>
    <w:p w:rsidR="00600B08" w:rsidRPr="00DF29A0" w:rsidRDefault="00600B08" w:rsidP="00923BA4">
      <w:pPr>
        <w:pStyle w:val="Prrafodelista"/>
        <w:numPr>
          <w:ilvl w:val="0"/>
          <w:numId w:val="41"/>
        </w:numPr>
        <w:tabs>
          <w:tab w:val="left" w:pos="284"/>
          <w:tab w:val="left" w:pos="4802"/>
        </w:tabs>
        <w:ind w:left="1134" w:hanging="708"/>
        <w:contextualSpacing/>
        <w:jc w:val="both"/>
        <w:rPr>
          <w:rFonts w:ascii="Museo Sans 100" w:hAnsi="Museo Sans 100"/>
          <w:color w:val="000000" w:themeColor="text1"/>
          <w:sz w:val="24"/>
          <w:szCs w:val="24"/>
        </w:rPr>
      </w:pPr>
      <w:r w:rsidRPr="00DF29A0">
        <w:rPr>
          <w:rFonts w:ascii="Museo Sans 100" w:hAnsi="Museo Sans 100"/>
          <w:color w:val="000000" w:themeColor="text1"/>
          <w:sz w:val="24"/>
          <w:szCs w:val="24"/>
        </w:rPr>
        <w:t>Según valúos de fechas 01 y 02 de septiembre de 2020, realizados por el Departamento de Asignación Indi</w:t>
      </w:r>
      <w:r w:rsidR="002C7CDE" w:rsidRPr="00DF29A0">
        <w:rPr>
          <w:rFonts w:ascii="Museo Sans 100" w:hAnsi="Museo Sans 100"/>
          <w:color w:val="000000" w:themeColor="text1"/>
          <w:sz w:val="24"/>
          <w:szCs w:val="24"/>
        </w:rPr>
        <w:t>vidual y Avalúos, se recomienda</w:t>
      </w:r>
      <w:r w:rsidRPr="00DF29A0">
        <w:rPr>
          <w:rFonts w:ascii="Museo Sans 100" w:hAnsi="Museo Sans 100"/>
          <w:color w:val="000000" w:themeColor="text1"/>
          <w:sz w:val="24"/>
          <w:szCs w:val="24"/>
        </w:rPr>
        <w:t xml:space="preserve"> </w:t>
      </w:r>
      <w:r w:rsidR="002C7CDE" w:rsidRPr="00DF29A0">
        <w:rPr>
          <w:rFonts w:ascii="Museo Sans 100" w:hAnsi="Museo Sans 100"/>
          <w:color w:val="000000" w:themeColor="text1"/>
          <w:sz w:val="24"/>
          <w:szCs w:val="24"/>
        </w:rPr>
        <w:t>el precio</w:t>
      </w:r>
      <w:r w:rsidRPr="00DF29A0">
        <w:rPr>
          <w:rFonts w:ascii="Museo Sans 100" w:hAnsi="Museo Sans 100"/>
          <w:color w:val="000000" w:themeColor="text1"/>
          <w:sz w:val="24"/>
          <w:szCs w:val="24"/>
        </w:rPr>
        <w:t xml:space="preserve"> de venta para los inmuebles, según detalle consignado en el cuadro de valores y extensiones que se relacionará en el Acuerdo Primero del presente </w:t>
      </w:r>
      <w:r w:rsidR="002C7CDE" w:rsidRPr="00DF29A0">
        <w:rPr>
          <w:rFonts w:ascii="Museo Sans 100" w:hAnsi="Museo Sans 100"/>
          <w:color w:val="000000" w:themeColor="text1"/>
          <w:sz w:val="24"/>
          <w:szCs w:val="24"/>
        </w:rPr>
        <w:t>punto de acta</w:t>
      </w:r>
      <w:r w:rsidRPr="00DF29A0">
        <w:rPr>
          <w:rFonts w:ascii="Museo Sans 100" w:hAnsi="Museo Sans 100"/>
          <w:color w:val="000000" w:themeColor="text1"/>
          <w:sz w:val="24"/>
          <w:szCs w:val="24"/>
        </w:rPr>
        <w:t xml:space="preserve">, y que han sido requeridos por los solicitantes calificados dentro del Programa Nuevas Opciones de Tenencia de la Tierra. </w:t>
      </w:r>
    </w:p>
    <w:p w:rsidR="00600B08" w:rsidRPr="00DF29A0" w:rsidRDefault="00600B08" w:rsidP="00DF29A0">
      <w:pPr>
        <w:pStyle w:val="Prrafodelista"/>
        <w:tabs>
          <w:tab w:val="left" w:pos="4802"/>
        </w:tabs>
        <w:jc w:val="both"/>
        <w:rPr>
          <w:rFonts w:ascii="Museo Sans 100" w:hAnsi="Museo Sans 100"/>
          <w:color w:val="000000" w:themeColor="text1"/>
          <w:sz w:val="24"/>
          <w:szCs w:val="24"/>
        </w:rPr>
      </w:pPr>
    </w:p>
    <w:p w:rsidR="00600B08" w:rsidRPr="00DF29A0" w:rsidRDefault="00600B08" w:rsidP="00923BA4">
      <w:pPr>
        <w:pStyle w:val="Prrafodelista"/>
        <w:numPr>
          <w:ilvl w:val="0"/>
          <w:numId w:val="41"/>
        </w:numPr>
        <w:tabs>
          <w:tab w:val="left" w:pos="4802"/>
        </w:tabs>
        <w:ind w:left="1134" w:hanging="708"/>
        <w:contextualSpacing/>
        <w:jc w:val="both"/>
        <w:rPr>
          <w:rFonts w:ascii="Museo Sans 100" w:hAnsi="Museo Sans 100"/>
          <w:color w:val="000000" w:themeColor="text1"/>
          <w:sz w:val="24"/>
          <w:szCs w:val="24"/>
        </w:rPr>
      </w:pPr>
      <w:r w:rsidRPr="00DF29A0">
        <w:rPr>
          <w:rFonts w:ascii="Museo Sans 100" w:hAnsi="Museo Sans 100"/>
          <w:color w:val="000000" w:themeColor="text1"/>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DF29A0">
          <w:rPr>
            <w:rFonts w:ascii="Museo Sans 100" w:hAnsi="Museo Sans 100"/>
            <w:color w:val="000000" w:themeColor="text1"/>
            <w:sz w:val="24"/>
            <w:szCs w:val="24"/>
          </w:rPr>
          <w:t>500 metros cuadrados</w:t>
        </w:r>
      </w:smartTag>
      <w:r w:rsidRPr="00DF29A0">
        <w:rPr>
          <w:rFonts w:ascii="Museo Sans 100" w:hAnsi="Museo Sans 100"/>
          <w:color w:val="000000" w:themeColor="text1"/>
          <w:sz w:val="24"/>
          <w:szCs w:val="24"/>
        </w:rPr>
        <w:t xml:space="preserve">,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w:t>
      </w:r>
      <w:r w:rsidRPr="00DF29A0">
        <w:rPr>
          <w:rFonts w:ascii="Museo Sans 100" w:hAnsi="Museo Sans 100"/>
          <w:color w:val="000000" w:themeColor="text1"/>
          <w:sz w:val="24"/>
          <w:szCs w:val="24"/>
        </w:rPr>
        <w:lastRenderedPageBreak/>
        <w:t>de Creación del Instituto Salvadoreño de Transformación Agraria en donde se faculta a la Junta Directiva a establecer la determinación de la extensión, precio, plazo y demás condiciones que se refiere a los inmuebles a adjudicarse.</w:t>
      </w:r>
    </w:p>
    <w:p w:rsidR="00600B08" w:rsidRPr="00DF29A0" w:rsidRDefault="00600B08" w:rsidP="00DF29A0">
      <w:pPr>
        <w:pStyle w:val="Prrafodelista"/>
        <w:tabs>
          <w:tab w:val="left" w:pos="4802"/>
        </w:tabs>
        <w:jc w:val="both"/>
        <w:rPr>
          <w:rFonts w:ascii="Museo Sans 100" w:hAnsi="Museo Sans 100"/>
          <w:color w:val="000000" w:themeColor="text1"/>
          <w:sz w:val="24"/>
          <w:szCs w:val="24"/>
          <w:lang w:val="es-CL"/>
        </w:rPr>
      </w:pPr>
    </w:p>
    <w:p w:rsidR="00600B08" w:rsidRPr="00DF29A0" w:rsidRDefault="00600B08" w:rsidP="00923BA4">
      <w:pPr>
        <w:pStyle w:val="Prrafodelista"/>
        <w:numPr>
          <w:ilvl w:val="0"/>
          <w:numId w:val="41"/>
        </w:numPr>
        <w:tabs>
          <w:tab w:val="left" w:pos="4802"/>
        </w:tabs>
        <w:ind w:left="1134" w:hanging="708"/>
        <w:contextualSpacing/>
        <w:jc w:val="both"/>
        <w:rPr>
          <w:rFonts w:ascii="Museo Sans 100" w:hAnsi="Museo Sans 100"/>
          <w:sz w:val="24"/>
          <w:szCs w:val="24"/>
        </w:rPr>
      </w:pPr>
      <w:r w:rsidRPr="00DF29A0">
        <w:rPr>
          <w:rFonts w:ascii="Museo Sans 100" w:eastAsia="Times New Roman" w:hAnsi="Museo Sans 100"/>
          <w:sz w:val="24"/>
          <w:szCs w:val="24"/>
        </w:rPr>
        <w:t>Los adjudicatarios se encuentran poseyendo los inmuebles de forma quieta, pacífica y sin interrupción de acuerdo al detalle siguiente</w:t>
      </w:r>
      <w:r w:rsidRPr="00DF29A0">
        <w:rPr>
          <w:rFonts w:ascii="Museo Sans 100" w:eastAsia="Times New Roman" w:hAnsi="Museo Sans 100"/>
          <w:sz w:val="24"/>
          <w:szCs w:val="24"/>
          <w:lang w:val="es-ES" w:eastAsia="es-ES"/>
        </w:rPr>
        <w:t>:</w:t>
      </w:r>
    </w:p>
    <w:p w:rsidR="00DF29A0" w:rsidRPr="00DF29A0" w:rsidRDefault="00DF29A0" w:rsidP="00DF29A0">
      <w:pPr>
        <w:pStyle w:val="Prrafodelista"/>
        <w:tabs>
          <w:tab w:val="left" w:pos="4802"/>
        </w:tabs>
        <w:ind w:left="1134"/>
        <w:contextualSpacing/>
        <w:jc w:val="both"/>
        <w:rPr>
          <w:rFonts w:ascii="Museo Sans 100" w:hAnsi="Museo Sans 100"/>
          <w:sz w:val="24"/>
          <w:szCs w:val="24"/>
        </w:rPr>
      </w:pPr>
    </w:p>
    <w:tbl>
      <w:tblPr>
        <w:tblW w:w="8163" w:type="dxa"/>
        <w:tblInd w:w="906" w:type="dxa"/>
        <w:tblLayout w:type="fixed"/>
        <w:tblCellMar>
          <w:left w:w="70" w:type="dxa"/>
          <w:right w:w="70" w:type="dxa"/>
        </w:tblCellMar>
        <w:tblLook w:val="04A0" w:firstRow="1" w:lastRow="0" w:firstColumn="1" w:lastColumn="0" w:noHBand="0" w:noVBand="1"/>
      </w:tblPr>
      <w:tblGrid>
        <w:gridCol w:w="741"/>
        <w:gridCol w:w="2601"/>
        <w:gridCol w:w="1780"/>
        <w:gridCol w:w="1217"/>
        <w:gridCol w:w="1824"/>
      </w:tblGrid>
      <w:tr w:rsidR="00600B08" w:rsidRPr="00AF5CB1" w:rsidTr="002C7CDE">
        <w:trPr>
          <w:trHeight w:val="20"/>
        </w:trPr>
        <w:tc>
          <w:tcPr>
            <w:tcW w:w="7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00B08" w:rsidRPr="002C7CDE" w:rsidRDefault="00600B08" w:rsidP="00DF29A0">
            <w:pPr>
              <w:tabs>
                <w:tab w:val="left" w:pos="4802"/>
              </w:tabs>
              <w:ind w:left="360"/>
              <w:jc w:val="center"/>
              <w:rPr>
                <w:rFonts w:ascii="Museo Sans 100" w:eastAsia="Times New Roman" w:hAnsi="Museo Sans 100"/>
                <w:b/>
                <w:bCs/>
                <w:sz w:val="16"/>
                <w:szCs w:val="16"/>
              </w:rPr>
            </w:pPr>
          </w:p>
          <w:p w:rsidR="00600B08" w:rsidRPr="002C7CDE" w:rsidRDefault="00600B08" w:rsidP="00DF29A0">
            <w:pPr>
              <w:tabs>
                <w:tab w:val="left" w:pos="4802"/>
              </w:tabs>
              <w:ind w:left="360"/>
              <w:jc w:val="center"/>
              <w:rPr>
                <w:rFonts w:ascii="Museo Sans 100" w:eastAsia="Times New Roman" w:hAnsi="Museo Sans 100"/>
                <w:b/>
                <w:bCs/>
                <w:sz w:val="16"/>
                <w:szCs w:val="16"/>
              </w:rPr>
            </w:pPr>
          </w:p>
          <w:p w:rsidR="00600B08" w:rsidRPr="002C7CDE" w:rsidRDefault="00600B08" w:rsidP="00DF29A0">
            <w:pPr>
              <w:tabs>
                <w:tab w:val="left" w:pos="4802"/>
              </w:tabs>
              <w:jc w:val="center"/>
              <w:rPr>
                <w:rFonts w:ascii="Museo Sans 100" w:eastAsia="Times New Roman" w:hAnsi="Museo Sans 100"/>
                <w:b/>
                <w:bCs/>
                <w:sz w:val="16"/>
                <w:szCs w:val="16"/>
              </w:rPr>
            </w:pPr>
            <w:r w:rsidRPr="002C7CDE">
              <w:rPr>
                <w:rFonts w:ascii="Museo Sans 100" w:eastAsia="Times New Roman" w:hAnsi="Museo Sans 100"/>
                <w:b/>
                <w:bCs/>
                <w:sz w:val="16"/>
                <w:szCs w:val="16"/>
              </w:rPr>
              <w:t>N°</w:t>
            </w:r>
          </w:p>
        </w:tc>
        <w:tc>
          <w:tcPr>
            <w:tcW w:w="26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00B08" w:rsidRPr="002C7CDE" w:rsidRDefault="00600B08" w:rsidP="00DF29A0">
            <w:pPr>
              <w:tabs>
                <w:tab w:val="left" w:pos="4802"/>
              </w:tabs>
              <w:ind w:left="360"/>
              <w:jc w:val="center"/>
              <w:rPr>
                <w:rFonts w:ascii="Museo Sans 100" w:eastAsia="Times New Roman" w:hAnsi="Museo Sans 100"/>
                <w:b/>
                <w:bCs/>
                <w:sz w:val="16"/>
                <w:szCs w:val="16"/>
              </w:rPr>
            </w:pPr>
            <w:r w:rsidRPr="002C7CDE">
              <w:rPr>
                <w:rFonts w:ascii="Museo Sans 100" w:eastAsia="Times New Roman" w:hAnsi="Museo Sans 100"/>
                <w:b/>
                <w:bCs/>
                <w:sz w:val="16"/>
                <w:szCs w:val="16"/>
              </w:rPr>
              <w:t>NOMBRE DEL BENEFICIARIO</w:t>
            </w:r>
          </w:p>
        </w:tc>
        <w:tc>
          <w:tcPr>
            <w:tcW w:w="17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00B08" w:rsidRPr="002C7CDE" w:rsidRDefault="00600B08" w:rsidP="00DF29A0">
            <w:pPr>
              <w:tabs>
                <w:tab w:val="left" w:pos="4802"/>
              </w:tabs>
              <w:jc w:val="center"/>
              <w:rPr>
                <w:rFonts w:ascii="Museo Sans 100" w:eastAsia="Times New Roman" w:hAnsi="Museo Sans 100"/>
                <w:b/>
                <w:bCs/>
                <w:sz w:val="16"/>
                <w:szCs w:val="16"/>
              </w:rPr>
            </w:pPr>
            <w:r w:rsidRPr="002C7CDE">
              <w:rPr>
                <w:rFonts w:ascii="Museo Sans 100" w:eastAsia="Times New Roman" w:hAnsi="Museo Sans 100"/>
                <w:b/>
                <w:bCs/>
                <w:sz w:val="16"/>
                <w:szCs w:val="16"/>
              </w:rPr>
              <w:t>FECHA DE LEVANTAMIENTO DE ACTA DE POSESIÓN</w:t>
            </w:r>
          </w:p>
        </w:tc>
        <w:tc>
          <w:tcPr>
            <w:tcW w:w="121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00B08" w:rsidRPr="002C7CDE" w:rsidRDefault="00600B08" w:rsidP="00DF29A0">
            <w:pPr>
              <w:tabs>
                <w:tab w:val="left" w:pos="4802"/>
              </w:tabs>
              <w:jc w:val="center"/>
              <w:rPr>
                <w:rFonts w:ascii="Museo Sans 100" w:eastAsia="Times New Roman" w:hAnsi="Museo Sans 100"/>
                <w:b/>
                <w:bCs/>
                <w:sz w:val="16"/>
                <w:szCs w:val="16"/>
              </w:rPr>
            </w:pPr>
            <w:r w:rsidRPr="002C7CDE">
              <w:rPr>
                <w:rFonts w:ascii="Museo Sans 100" w:eastAsia="Times New Roman" w:hAnsi="Museo Sans 100"/>
                <w:b/>
                <w:bCs/>
                <w:sz w:val="16"/>
                <w:szCs w:val="16"/>
              </w:rPr>
              <w:t xml:space="preserve">PERIODO DE POSESION </w:t>
            </w:r>
          </w:p>
          <w:p w:rsidR="00600B08" w:rsidRPr="002C7CDE" w:rsidRDefault="00600B08" w:rsidP="00DF29A0">
            <w:pPr>
              <w:tabs>
                <w:tab w:val="left" w:pos="4802"/>
              </w:tabs>
              <w:jc w:val="center"/>
              <w:rPr>
                <w:rFonts w:ascii="Museo Sans 100" w:eastAsia="Times New Roman" w:hAnsi="Museo Sans 100"/>
                <w:b/>
                <w:bCs/>
                <w:sz w:val="16"/>
                <w:szCs w:val="16"/>
              </w:rPr>
            </w:pPr>
            <w:r w:rsidRPr="002C7CDE">
              <w:rPr>
                <w:rFonts w:ascii="Museo Sans 100" w:eastAsia="Times New Roman" w:hAnsi="Museo Sans 100"/>
                <w:b/>
                <w:bCs/>
                <w:sz w:val="16"/>
                <w:szCs w:val="16"/>
              </w:rPr>
              <w:t>(EN AÑOS)</w:t>
            </w:r>
          </w:p>
        </w:tc>
        <w:tc>
          <w:tcPr>
            <w:tcW w:w="182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00B08" w:rsidRPr="002C7CDE" w:rsidRDefault="00600B08" w:rsidP="00DF29A0">
            <w:pPr>
              <w:tabs>
                <w:tab w:val="left" w:pos="4802"/>
              </w:tabs>
              <w:jc w:val="center"/>
              <w:rPr>
                <w:rFonts w:ascii="Museo Sans 100" w:eastAsia="Times New Roman" w:hAnsi="Museo Sans 100"/>
                <w:b/>
                <w:bCs/>
                <w:sz w:val="16"/>
                <w:szCs w:val="16"/>
              </w:rPr>
            </w:pPr>
            <w:r w:rsidRPr="002C7CDE">
              <w:rPr>
                <w:rFonts w:ascii="Museo Sans 100" w:eastAsia="Times New Roman" w:hAnsi="Museo Sans 100"/>
                <w:b/>
                <w:bCs/>
                <w:sz w:val="16"/>
                <w:szCs w:val="16"/>
              </w:rPr>
              <w:t>TECNICO  DE LA OFICINA REGIONAL PARACENTRAL</w:t>
            </w:r>
          </w:p>
        </w:tc>
      </w:tr>
      <w:tr w:rsidR="00600B08" w:rsidRPr="00AF5CB1" w:rsidTr="002C7CDE">
        <w:trPr>
          <w:trHeight w:val="20"/>
        </w:trPr>
        <w:tc>
          <w:tcPr>
            <w:tcW w:w="741" w:type="dxa"/>
            <w:tcBorders>
              <w:top w:val="single" w:sz="4" w:space="0" w:color="auto"/>
              <w:left w:val="single" w:sz="4" w:space="0" w:color="auto"/>
              <w:bottom w:val="single" w:sz="4" w:space="0" w:color="auto"/>
              <w:right w:val="single" w:sz="4" w:space="0" w:color="auto"/>
            </w:tcBorders>
          </w:tcPr>
          <w:p w:rsidR="00600B08" w:rsidRPr="002C7CDE" w:rsidRDefault="00600B08" w:rsidP="00DF29A0">
            <w:pPr>
              <w:tabs>
                <w:tab w:val="left" w:pos="4802"/>
              </w:tabs>
              <w:jc w:val="center"/>
              <w:rPr>
                <w:rFonts w:ascii="Museo Sans 100" w:eastAsia="Times New Roman" w:hAnsi="Museo Sans 100"/>
                <w:sz w:val="16"/>
                <w:szCs w:val="16"/>
              </w:rPr>
            </w:pPr>
            <w:r w:rsidRPr="002C7CDE">
              <w:rPr>
                <w:rFonts w:ascii="Museo Sans 100" w:eastAsia="Times New Roman" w:hAnsi="Museo Sans 100"/>
                <w:sz w:val="16"/>
                <w:szCs w:val="16"/>
              </w:rPr>
              <w:t>1</w:t>
            </w:r>
          </w:p>
        </w:tc>
        <w:tc>
          <w:tcPr>
            <w:tcW w:w="2601" w:type="dxa"/>
            <w:tcBorders>
              <w:top w:val="single" w:sz="4" w:space="0" w:color="auto"/>
              <w:left w:val="single" w:sz="4" w:space="0" w:color="auto"/>
              <w:bottom w:val="single" w:sz="4" w:space="0" w:color="auto"/>
              <w:right w:val="single" w:sz="4" w:space="0" w:color="auto"/>
            </w:tcBorders>
            <w:vAlign w:val="center"/>
            <w:hideMark/>
          </w:tcPr>
          <w:p w:rsidR="00600B08" w:rsidRPr="002C7CDE" w:rsidRDefault="00600B08" w:rsidP="00DF29A0">
            <w:pPr>
              <w:tabs>
                <w:tab w:val="left" w:pos="4802"/>
              </w:tabs>
              <w:rPr>
                <w:rFonts w:ascii="Museo Sans 100" w:eastAsia="Times New Roman" w:hAnsi="Museo Sans 100"/>
                <w:sz w:val="16"/>
                <w:szCs w:val="16"/>
              </w:rPr>
            </w:pPr>
            <w:r w:rsidRPr="002C7CDE">
              <w:rPr>
                <w:rFonts w:ascii="Museo Sans 100" w:eastAsia="Times New Roman" w:hAnsi="Museo Sans 100"/>
                <w:sz w:val="16"/>
                <w:szCs w:val="16"/>
              </w:rPr>
              <w:t>ARACELIS APARICIO DE RAMOS</w:t>
            </w:r>
          </w:p>
        </w:tc>
        <w:tc>
          <w:tcPr>
            <w:tcW w:w="1780" w:type="dxa"/>
            <w:tcBorders>
              <w:top w:val="single" w:sz="4" w:space="0" w:color="auto"/>
              <w:left w:val="single" w:sz="4" w:space="0" w:color="auto"/>
              <w:bottom w:val="single" w:sz="4" w:space="0" w:color="auto"/>
              <w:right w:val="single" w:sz="4" w:space="0" w:color="auto"/>
            </w:tcBorders>
            <w:vAlign w:val="center"/>
            <w:hideMark/>
          </w:tcPr>
          <w:p w:rsidR="00600B08" w:rsidRPr="002C7CDE" w:rsidRDefault="00600B08" w:rsidP="00DF29A0">
            <w:pPr>
              <w:tabs>
                <w:tab w:val="left" w:pos="4802"/>
              </w:tabs>
              <w:jc w:val="center"/>
              <w:rPr>
                <w:rFonts w:ascii="Museo Sans 100" w:eastAsia="Times New Roman" w:hAnsi="Museo Sans 100"/>
                <w:sz w:val="16"/>
                <w:szCs w:val="16"/>
              </w:rPr>
            </w:pPr>
            <w:r w:rsidRPr="002C7CDE">
              <w:rPr>
                <w:rFonts w:ascii="Museo Sans 100" w:eastAsia="Times New Roman" w:hAnsi="Museo Sans 100"/>
                <w:sz w:val="16"/>
                <w:szCs w:val="16"/>
              </w:rPr>
              <w:t>24/08/2020</w:t>
            </w:r>
          </w:p>
        </w:tc>
        <w:tc>
          <w:tcPr>
            <w:tcW w:w="1217" w:type="dxa"/>
            <w:tcBorders>
              <w:top w:val="single" w:sz="4" w:space="0" w:color="auto"/>
              <w:left w:val="single" w:sz="4" w:space="0" w:color="auto"/>
              <w:bottom w:val="single" w:sz="4" w:space="0" w:color="auto"/>
              <w:right w:val="single" w:sz="4" w:space="0" w:color="auto"/>
            </w:tcBorders>
            <w:vAlign w:val="center"/>
            <w:hideMark/>
          </w:tcPr>
          <w:p w:rsidR="00600B08" w:rsidRPr="002C7CDE" w:rsidRDefault="00600B08" w:rsidP="00DF29A0">
            <w:pPr>
              <w:tabs>
                <w:tab w:val="left" w:pos="4802"/>
              </w:tabs>
              <w:jc w:val="center"/>
              <w:rPr>
                <w:rFonts w:ascii="Museo Sans 100" w:eastAsia="Times New Roman" w:hAnsi="Museo Sans 100"/>
                <w:sz w:val="16"/>
                <w:szCs w:val="16"/>
              </w:rPr>
            </w:pPr>
            <w:r w:rsidRPr="002C7CDE">
              <w:rPr>
                <w:rFonts w:ascii="Museo Sans 100" w:eastAsia="Times New Roman" w:hAnsi="Museo Sans 100"/>
                <w:sz w:val="16"/>
                <w:szCs w:val="16"/>
              </w:rPr>
              <w:t>9</w:t>
            </w:r>
          </w:p>
        </w:tc>
        <w:tc>
          <w:tcPr>
            <w:tcW w:w="1824" w:type="dxa"/>
            <w:tcBorders>
              <w:top w:val="single" w:sz="4" w:space="0" w:color="auto"/>
              <w:left w:val="single" w:sz="4" w:space="0" w:color="auto"/>
              <w:bottom w:val="single" w:sz="4" w:space="0" w:color="auto"/>
              <w:right w:val="single" w:sz="4" w:space="0" w:color="auto"/>
            </w:tcBorders>
            <w:vAlign w:val="center"/>
            <w:hideMark/>
          </w:tcPr>
          <w:p w:rsidR="00600B08" w:rsidRPr="002C7CDE" w:rsidRDefault="00600B08" w:rsidP="00DF29A0">
            <w:pPr>
              <w:tabs>
                <w:tab w:val="left" w:pos="4802"/>
              </w:tabs>
              <w:jc w:val="center"/>
              <w:rPr>
                <w:rFonts w:ascii="Museo Sans 100" w:eastAsia="Times New Roman" w:hAnsi="Museo Sans 100"/>
                <w:sz w:val="16"/>
                <w:szCs w:val="16"/>
              </w:rPr>
            </w:pPr>
            <w:r w:rsidRPr="002C7CDE">
              <w:rPr>
                <w:rFonts w:ascii="Museo Sans 100" w:eastAsia="Times New Roman" w:hAnsi="Museo Sans 100"/>
                <w:sz w:val="16"/>
                <w:szCs w:val="16"/>
              </w:rPr>
              <w:t>TOMAS RAJO</w:t>
            </w:r>
          </w:p>
        </w:tc>
      </w:tr>
      <w:tr w:rsidR="00600B08" w:rsidRPr="00AF5CB1" w:rsidTr="002C7CDE">
        <w:trPr>
          <w:trHeight w:val="20"/>
        </w:trPr>
        <w:tc>
          <w:tcPr>
            <w:tcW w:w="741" w:type="dxa"/>
            <w:tcBorders>
              <w:top w:val="single" w:sz="4" w:space="0" w:color="auto"/>
              <w:left w:val="single" w:sz="4" w:space="0" w:color="auto"/>
              <w:bottom w:val="single" w:sz="4" w:space="0" w:color="auto"/>
              <w:right w:val="single" w:sz="4" w:space="0" w:color="auto"/>
            </w:tcBorders>
          </w:tcPr>
          <w:p w:rsidR="00600B08" w:rsidRPr="002C7CDE" w:rsidRDefault="00600B08" w:rsidP="00DF29A0">
            <w:pPr>
              <w:tabs>
                <w:tab w:val="left" w:pos="4802"/>
              </w:tabs>
              <w:jc w:val="center"/>
              <w:rPr>
                <w:rFonts w:ascii="Museo Sans 100" w:eastAsia="Times New Roman" w:hAnsi="Museo Sans 100"/>
                <w:sz w:val="16"/>
                <w:szCs w:val="16"/>
              </w:rPr>
            </w:pPr>
            <w:r w:rsidRPr="002C7CDE">
              <w:rPr>
                <w:rFonts w:ascii="Museo Sans 100" w:eastAsia="Times New Roman" w:hAnsi="Museo Sans 100"/>
                <w:sz w:val="16"/>
                <w:szCs w:val="16"/>
              </w:rPr>
              <w:t>2</w:t>
            </w:r>
          </w:p>
        </w:tc>
        <w:tc>
          <w:tcPr>
            <w:tcW w:w="2601" w:type="dxa"/>
            <w:tcBorders>
              <w:top w:val="single" w:sz="4" w:space="0" w:color="auto"/>
              <w:left w:val="single" w:sz="4" w:space="0" w:color="auto"/>
              <w:bottom w:val="single" w:sz="4" w:space="0" w:color="auto"/>
              <w:right w:val="single" w:sz="4" w:space="0" w:color="auto"/>
            </w:tcBorders>
            <w:vAlign w:val="center"/>
            <w:hideMark/>
          </w:tcPr>
          <w:p w:rsidR="00600B08" w:rsidRPr="002C7CDE" w:rsidRDefault="00600B08" w:rsidP="00DF29A0">
            <w:pPr>
              <w:tabs>
                <w:tab w:val="left" w:pos="4802"/>
              </w:tabs>
              <w:rPr>
                <w:rFonts w:ascii="Museo Sans 100" w:eastAsia="Times New Roman" w:hAnsi="Museo Sans 100"/>
                <w:sz w:val="16"/>
                <w:szCs w:val="16"/>
              </w:rPr>
            </w:pPr>
            <w:r w:rsidRPr="002C7CDE">
              <w:rPr>
                <w:rFonts w:ascii="Museo Sans 100" w:eastAsia="Times New Roman" w:hAnsi="Museo Sans 100"/>
                <w:sz w:val="16"/>
                <w:szCs w:val="16"/>
              </w:rPr>
              <w:t>TEODORO PEREZ Y PEREZ</w:t>
            </w:r>
          </w:p>
        </w:tc>
        <w:tc>
          <w:tcPr>
            <w:tcW w:w="1780" w:type="dxa"/>
            <w:tcBorders>
              <w:top w:val="single" w:sz="4" w:space="0" w:color="auto"/>
              <w:left w:val="single" w:sz="4" w:space="0" w:color="auto"/>
              <w:bottom w:val="single" w:sz="4" w:space="0" w:color="auto"/>
              <w:right w:val="single" w:sz="4" w:space="0" w:color="auto"/>
            </w:tcBorders>
            <w:vAlign w:val="center"/>
            <w:hideMark/>
          </w:tcPr>
          <w:p w:rsidR="00600B08" w:rsidRPr="002C7CDE" w:rsidRDefault="00600B08" w:rsidP="00DF29A0">
            <w:pPr>
              <w:tabs>
                <w:tab w:val="left" w:pos="4802"/>
              </w:tabs>
              <w:jc w:val="center"/>
              <w:rPr>
                <w:rFonts w:ascii="Museo Sans 100" w:eastAsia="Times New Roman" w:hAnsi="Museo Sans 100"/>
                <w:sz w:val="16"/>
                <w:szCs w:val="16"/>
              </w:rPr>
            </w:pPr>
            <w:r w:rsidRPr="002C7CDE">
              <w:rPr>
                <w:rFonts w:ascii="Museo Sans 100" w:eastAsia="Times New Roman" w:hAnsi="Museo Sans 100"/>
                <w:sz w:val="16"/>
                <w:szCs w:val="16"/>
              </w:rPr>
              <w:t>17/08/2020</w:t>
            </w:r>
          </w:p>
        </w:tc>
        <w:tc>
          <w:tcPr>
            <w:tcW w:w="1217" w:type="dxa"/>
            <w:tcBorders>
              <w:top w:val="single" w:sz="4" w:space="0" w:color="auto"/>
              <w:left w:val="single" w:sz="4" w:space="0" w:color="auto"/>
              <w:bottom w:val="single" w:sz="4" w:space="0" w:color="auto"/>
              <w:right w:val="single" w:sz="4" w:space="0" w:color="auto"/>
            </w:tcBorders>
            <w:vAlign w:val="center"/>
            <w:hideMark/>
          </w:tcPr>
          <w:p w:rsidR="00600B08" w:rsidRPr="002C7CDE" w:rsidRDefault="00600B08" w:rsidP="00DF29A0">
            <w:pPr>
              <w:tabs>
                <w:tab w:val="left" w:pos="4802"/>
              </w:tabs>
              <w:jc w:val="center"/>
              <w:rPr>
                <w:rFonts w:ascii="Museo Sans 100" w:eastAsia="Times New Roman" w:hAnsi="Museo Sans 100"/>
                <w:sz w:val="16"/>
                <w:szCs w:val="16"/>
              </w:rPr>
            </w:pPr>
            <w:r w:rsidRPr="002C7CDE">
              <w:rPr>
                <w:rFonts w:ascii="Museo Sans 100" w:eastAsia="Times New Roman" w:hAnsi="Museo Sans 100"/>
                <w:sz w:val="16"/>
                <w:szCs w:val="16"/>
              </w:rPr>
              <w:t>15</w:t>
            </w:r>
          </w:p>
        </w:tc>
        <w:tc>
          <w:tcPr>
            <w:tcW w:w="1824" w:type="dxa"/>
            <w:tcBorders>
              <w:top w:val="single" w:sz="4" w:space="0" w:color="auto"/>
              <w:left w:val="single" w:sz="4" w:space="0" w:color="auto"/>
              <w:bottom w:val="single" w:sz="4" w:space="0" w:color="auto"/>
              <w:right w:val="single" w:sz="4" w:space="0" w:color="auto"/>
            </w:tcBorders>
            <w:vAlign w:val="center"/>
            <w:hideMark/>
          </w:tcPr>
          <w:p w:rsidR="00600B08" w:rsidRPr="002C7CDE" w:rsidRDefault="00600B08" w:rsidP="00DF29A0">
            <w:pPr>
              <w:tabs>
                <w:tab w:val="left" w:pos="4802"/>
              </w:tabs>
              <w:jc w:val="center"/>
              <w:rPr>
                <w:rFonts w:ascii="Museo Sans 100" w:eastAsia="Times New Roman" w:hAnsi="Museo Sans 100"/>
                <w:sz w:val="16"/>
                <w:szCs w:val="16"/>
              </w:rPr>
            </w:pPr>
            <w:r w:rsidRPr="002C7CDE">
              <w:rPr>
                <w:rFonts w:ascii="Museo Sans 100" w:eastAsia="Times New Roman" w:hAnsi="Museo Sans 100"/>
                <w:sz w:val="16"/>
                <w:szCs w:val="16"/>
              </w:rPr>
              <w:t>ANDRES PALACIOS</w:t>
            </w:r>
          </w:p>
        </w:tc>
      </w:tr>
    </w:tbl>
    <w:p w:rsidR="00600B08" w:rsidRPr="009D24C0" w:rsidRDefault="00600B08" w:rsidP="00600B08">
      <w:pPr>
        <w:tabs>
          <w:tab w:val="left" w:pos="4802"/>
        </w:tabs>
        <w:spacing w:line="360" w:lineRule="auto"/>
        <w:jc w:val="both"/>
        <w:rPr>
          <w:rFonts w:ascii="Museo Sans 300" w:hAnsi="Museo Sans 300"/>
          <w:sz w:val="26"/>
          <w:szCs w:val="26"/>
        </w:rPr>
      </w:pPr>
    </w:p>
    <w:p w:rsidR="00600B08" w:rsidRPr="00DF29A0" w:rsidRDefault="00600B08" w:rsidP="00923BA4">
      <w:pPr>
        <w:pStyle w:val="Prrafodelista"/>
        <w:numPr>
          <w:ilvl w:val="0"/>
          <w:numId w:val="41"/>
        </w:numPr>
        <w:tabs>
          <w:tab w:val="left" w:pos="4802"/>
        </w:tabs>
        <w:ind w:left="1134" w:hanging="708"/>
        <w:contextualSpacing/>
        <w:jc w:val="both"/>
        <w:rPr>
          <w:rFonts w:ascii="Museo Sans 100" w:hAnsi="Museo Sans 100"/>
          <w:color w:val="000000" w:themeColor="text1"/>
          <w:sz w:val="24"/>
          <w:szCs w:val="24"/>
        </w:rPr>
      </w:pPr>
      <w:r w:rsidRPr="00DF29A0">
        <w:rPr>
          <w:rFonts w:ascii="Museo Sans 100" w:hAnsi="Museo Sans 100"/>
          <w:color w:val="000000" w:themeColor="text1"/>
          <w:sz w:val="24"/>
          <w:szCs w:val="24"/>
        </w:rPr>
        <w:t>De acuerdo a declaraciones simples contenidas en las solicitudes de adjudicación de inmueble de fechas 17 y 24 de agosto de 2020; los peticionarios manifiestan que ni ellos ni los integrantes de su grupo familiar son empleados del ISTA; situación robustecida de conformidad a la consulta realizada en la Base de Datos de Empleados de este Instituto.</w:t>
      </w:r>
    </w:p>
    <w:p w:rsidR="00DF29A0" w:rsidRDefault="00DF29A0" w:rsidP="00DF29A0">
      <w:pPr>
        <w:jc w:val="both"/>
        <w:rPr>
          <w:rFonts w:ascii="Museo Sans 100" w:eastAsia="Times New Roman" w:hAnsi="Museo Sans 100"/>
          <w:sz w:val="24"/>
          <w:szCs w:val="24"/>
        </w:rPr>
      </w:pPr>
    </w:p>
    <w:p w:rsidR="006366F7" w:rsidRPr="004C00B7" w:rsidRDefault="006366F7" w:rsidP="00DF29A0">
      <w:pPr>
        <w:jc w:val="both"/>
        <w:rPr>
          <w:rFonts w:ascii="Museo Sans 100" w:eastAsia="Times New Roman" w:hAnsi="Museo Sans 100"/>
          <w:color w:val="000000" w:themeColor="text1"/>
          <w:sz w:val="24"/>
          <w:szCs w:val="24"/>
        </w:rPr>
      </w:pPr>
      <w:r w:rsidRPr="00DF29A0">
        <w:rPr>
          <w:rFonts w:ascii="Museo Sans 100" w:eastAsia="Times New Roman" w:hAnsi="Museo Sans 100"/>
          <w:sz w:val="24"/>
          <w:szCs w:val="24"/>
        </w:rPr>
        <w:t>Se ha tenido a la vista:</w:t>
      </w:r>
      <w:r w:rsidR="00600B08" w:rsidRPr="00DF29A0">
        <w:rPr>
          <w:rFonts w:ascii="Museo Sans 100" w:eastAsia="Times New Roman" w:hAnsi="Museo Sans 100"/>
          <w:color w:val="000000" w:themeColor="text1"/>
          <w:sz w:val="24"/>
          <w:szCs w:val="24"/>
        </w:rPr>
        <w:t xml:space="preserve"> Informe Técnico del Departamento de Asignación Individual y Avalúos, Cuadro de Valores y Extensiones, reportes de valúo por solar, reportes de búsqueda de solicitantes para adjudicaciones generados por la Oficina Regional Paracentral, y los departamentos de Asignación Individual y Avalúos y Análisis Jurídico, solicitudes de adjudicación de inmueble en las cuales además consta las declaraciones simples, actas de posesión material, copias simples de:</w:t>
      </w:r>
      <w:r w:rsidR="00600B08" w:rsidRPr="00DF29A0">
        <w:rPr>
          <w:rFonts w:ascii="Museo Sans 100" w:hAnsi="Museo Sans 100"/>
          <w:color w:val="000000" w:themeColor="text1"/>
          <w:sz w:val="24"/>
          <w:szCs w:val="24"/>
        </w:rPr>
        <w:t xml:space="preserve"> </w:t>
      </w:r>
      <w:r w:rsidR="00600B08" w:rsidRPr="00DF29A0">
        <w:rPr>
          <w:rFonts w:ascii="Museo Sans 100" w:eastAsia="Times New Roman" w:hAnsi="Museo Sans 100"/>
          <w:color w:val="000000" w:themeColor="text1"/>
          <w:sz w:val="24"/>
          <w:szCs w:val="24"/>
        </w:rPr>
        <w:t>acuerdos de Junta Directiva, Título de Dominio a favor del ISTA, Razón y Constancia de Inscripción de Desmembración en Cabeza de su Dueño a favor del ISTA, documentos únicos de identidad, y de tarjetas de identificación tributaria y carencias de bienes</w:t>
      </w:r>
      <w:r w:rsidRPr="00DF29A0">
        <w:rPr>
          <w:rFonts w:ascii="Museo Sans 100" w:eastAsia="Times New Roman" w:hAnsi="Museo Sans 100"/>
          <w:sz w:val="24"/>
          <w:szCs w:val="24"/>
        </w:rPr>
        <w:t xml:space="preserve">; </w:t>
      </w:r>
      <w:r w:rsidRPr="00DF29A0">
        <w:rPr>
          <w:rFonts w:ascii="Museo Sans 100" w:hAnsi="Museo Sans 100"/>
          <w:sz w:val="24"/>
          <w:szCs w:val="24"/>
        </w:rPr>
        <w:t xml:space="preserve">con lo que se justifican las circunstancias legales para sustentar dicha petición y que además los beneficiarios cumplen con los requisitos necesarios para las adjudicaciones, por lo que la Gerencia Legal recomienda aprobar lo solicitado. </w:t>
      </w:r>
    </w:p>
    <w:p w:rsidR="00600B08" w:rsidRPr="00DF29A0" w:rsidRDefault="00600B08" w:rsidP="00DF29A0">
      <w:pPr>
        <w:jc w:val="both"/>
        <w:rPr>
          <w:rFonts w:ascii="Museo Sans 100" w:hAnsi="Museo Sans 100"/>
          <w:sz w:val="24"/>
          <w:szCs w:val="24"/>
        </w:rPr>
      </w:pPr>
    </w:p>
    <w:p w:rsidR="006366F7" w:rsidRDefault="006366F7" w:rsidP="00DF29A0">
      <w:pPr>
        <w:jc w:val="both"/>
        <w:rPr>
          <w:rFonts w:ascii="Museo Sans 100" w:hAnsi="Museo Sans 100"/>
          <w:sz w:val="24"/>
          <w:szCs w:val="24"/>
        </w:rPr>
      </w:pPr>
      <w:r w:rsidRPr="00DF29A0">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F29A0">
        <w:rPr>
          <w:rFonts w:ascii="Museo Sans 100" w:hAnsi="Museo Sans 100"/>
          <w:bCs/>
          <w:sz w:val="24"/>
          <w:szCs w:val="24"/>
        </w:rPr>
        <w:t>Ley del Régimen Especial de la Tierra en Propiedad de Las Asociaciones Cooperativas, Comunales y Comunitarias Campesinas  Beneficiarios de la Reforma Agraria</w:t>
      </w:r>
      <w:r w:rsidRPr="00DF29A0">
        <w:rPr>
          <w:rFonts w:ascii="Museo Sans 100" w:hAnsi="Museo Sans 100"/>
          <w:sz w:val="24"/>
          <w:szCs w:val="24"/>
        </w:rPr>
        <w:t xml:space="preserve">, la Junta Directiva, </w:t>
      </w:r>
      <w:r w:rsidRPr="00DF29A0">
        <w:rPr>
          <w:rFonts w:ascii="Museo Sans 100" w:hAnsi="Museo Sans 100"/>
          <w:b/>
          <w:sz w:val="24"/>
          <w:szCs w:val="24"/>
          <w:u w:val="single"/>
        </w:rPr>
        <w:t>ACUERDA: PRIMERO:</w:t>
      </w:r>
      <w:r w:rsidRPr="00DF29A0">
        <w:rPr>
          <w:rFonts w:ascii="Museo Sans 100" w:hAnsi="Museo Sans 100"/>
          <w:b/>
          <w:sz w:val="24"/>
          <w:szCs w:val="24"/>
        </w:rPr>
        <w:t xml:space="preserve"> </w:t>
      </w:r>
      <w:r w:rsidRPr="00DF29A0">
        <w:rPr>
          <w:rFonts w:ascii="Museo Sans 100" w:hAnsi="Museo Sans 100"/>
          <w:sz w:val="24"/>
          <w:szCs w:val="24"/>
        </w:rPr>
        <w:t>Aprobar la adjudicación y transferencia por co</w:t>
      </w:r>
      <w:r w:rsidR="00600B08" w:rsidRPr="00DF29A0">
        <w:rPr>
          <w:rFonts w:ascii="Museo Sans 100" w:hAnsi="Museo Sans 100"/>
          <w:sz w:val="24"/>
          <w:szCs w:val="24"/>
        </w:rPr>
        <w:t>mpraventa de 02</w:t>
      </w:r>
      <w:r w:rsidRPr="00DF29A0">
        <w:rPr>
          <w:rFonts w:ascii="Museo Sans 100" w:hAnsi="Museo Sans 100"/>
          <w:sz w:val="24"/>
          <w:szCs w:val="24"/>
        </w:rPr>
        <w:t xml:space="preserve"> </w:t>
      </w:r>
      <w:r w:rsidR="00600B08" w:rsidRPr="00DF29A0">
        <w:rPr>
          <w:rFonts w:ascii="Museo Sans 100" w:hAnsi="Museo Sans 100"/>
          <w:sz w:val="24"/>
          <w:szCs w:val="24"/>
        </w:rPr>
        <w:t xml:space="preserve">solares para vivienda </w:t>
      </w:r>
      <w:r w:rsidRPr="00DF29A0">
        <w:rPr>
          <w:rFonts w:ascii="Museo Sans 100" w:hAnsi="Museo Sans 100"/>
          <w:sz w:val="24"/>
          <w:szCs w:val="24"/>
        </w:rPr>
        <w:t>a favor de los señores:</w:t>
      </w:r>
      <w:r w:rsidR="00600B08" w:rsidRPr="00DF29A0">
        <w:rPr>
          <w:rFonts w:ascii="Museo Sans 100" w:eastAsia="Times New Roman" w:hAnsi="Museo Sans 100"/>
          <w:b/>
          <w:sz w:val="24"/>
          <w:szCs w:val="24"/>
          <w:lang w:val="es-ES" w:eastAsia="es-ES"/>
        </w:rPr>
        <w:t xml:space="preserve"> 1) ARACELIS APARICIO DE RAMOS, </w:t>
      </w:r>
      <w:r w:rsidR="00600B08" w:rsidRPr="00DF29A0">
        <w:rPr>
          <w:rFonts w:ascii="Museo Sans 100" w:eastAsia="Times New Roman" w:hAnsi="Museo Sans 100"/>
          <w:sz w:val="24"/>
          <w:szCs w:val="24"/>
          <w:lang w:val="es-ES" w:eastAsia="es-ES"/>
        </w:rPr>
        <w:t xml:space="preserve">y </w:t>
      </w:r>
      <w:r w:rsidR="004C00B7">
        <w:rPr>
          <w:rFonts w:ascii="Museo Sans 100" w:eastAsia="Times New Roman" w:hAnsi="Museo Sans 100"/>
          <w:sz w:val="24"/>
          <w:szCs w:val="24"/>
          <w:lang w:val="es-ES" w:eastAsia="es-ES"/>
        </w:rPr>
        <w:t>---</w:t>
      </w:r>
      <w:r w:rsidR="00600B08" w:rsidRPr="00DF29A0">
        <w:rPr>
          <w:rFonts w:ascii="Museo Sans 100" w:eastAsia="Times New Roman" w:hAnsi="Museo Sans 100"/>
          <w:sz w:val="24"/>
          <w:szCs w:val="24"/>
          <w:lang w:val="es-ES" w:eastAsia="es-ES"/>
        </w:rPr>
        <w:t xml:space="preserve"> </w:t>
      </w:r>
      <w:r w:rsidR="00600B08" w:rsidRPr="00DF29A0">
        <w:rPr>
          <w:rFonts w:ascii="Museo Sans 100" w:eastAsia="Times New Roman" w:hAnsi="Museo Sans 100"/>
          <w:b/>
          <w:sz w:val="24"/>
          <w:szCs w:val="24"/>
          <w:lang w:val="es-ES" w:eastAsia="es-ES"/>
        </w:rPr>
        <w:t xml:space="preserve">ALEXIS EDENILSON RAMOS APARICIO; 2) TEODORO PEREZ Y PEREZ </w:t>
      </w:r>
      <w:r w:rsidR="00600B08" w:rsidRPr="00DF29A0">
        <w:rPr>
          <w:rFonts w:ascii="Museo Sans 100" w:eastAsia="Times New Roman" w:hAnsi="Museo Sans 100"/>
          <w:sz w:val="24"/>
          <w:szCs w:val="24"/>
          <w:lang w:val="es-ES" w:eastAsia="es-ES"/>
        </w:rPr>
        <w:t xml:space="preserve">y </w:t>
      </w:r>
      <w:r w:rsidR="004C00B7">
        <w:rPr>
          <w:rFonts w:ascii="Museo Sans 100" w:eastAsia="Times New Roman" w:hAnsi="Museo Sans 100"/>
          <w:sz w:val="24"/>
          <w:szCs w:val="24"/>
          <w:lang w:val="es-ES" w:eastAsia="es-ES"/>
        </w:rPr>
        <w:t>---</w:t>
      </w:r>
      <w:r w:rsidR="00600B08" w:rsidRPr="00DF29A0">
        <w:rPr>
          <w:rFonts w:ascii="Museo Sans 100" w:eastAsia="Times New Roman" w:hAnsi="Museo Sans 100"/>
          <w:sz w:val="24"/>
          <w:szCs w:val="24"/>
          <w:lang w:val="es-ES" w:eastAsia="es-ES"/>
        </w:rPr>
        <w:t xml:space="preserve"> </w:t>
      </w:r>
      <w:r w:rsidR="00600B08" w:rsidRPr="00DF29A0">
        <w:rPr>
          <w:rFonts w:ascii="Museo Sans 100" w:eastAsia="Times New Roman" w:hAnsi="Museo Sans 100"/>
          <w:b/>
          <w:sz w:val="24"/>
          <w:szCs w:val="24"/>
          <w:lang w:val="es-ES" w:eastAsia="es-ES"/>
        </w:rPr>
        <w:t xml:space="preserve">JORGE </w:t>
      </w:r>
      <w:r w:rsidR="00600B08" w:rsidRPr="00DF29A0">
        <w:rPr>
          <w:rFonts w:ascii="Museo Sans 100" w:eastAsia="Times New Roman" w:hAnsi="Museo Sans 100"/>
          <w:b/>
          <w:sz w:val="24"/>
          <w:szCs w:val="24"/>
          <w:lang w:val="es-ES" w:eastAsia="es-ES"/>
        </w:rPr>
        <w:lastRenderedPageBreak/>
        <w:t>ALBERTO</w:t>
      </w:r>
      <w:r w:rsidR="00DF29A0" w:rsidRPr="00DF29A0">
        <w:rPr>
          <w:rFonts w:ascii="Museo Sans 100" w:eastAsia="Times New Roman" w:hAnsi="Museo Sans 100"/>
          <w:sz w:val="24"/>
          <w:szCs w:val="24"/>
          <w:lang w:val="es-ES" w:eastAsia="es-ES"/>
        </w:rPr>
        <w:t>,</w:t>
      </w:r>
      <w:r w:rsidR="00600B08" w:rsidRPr="00DF29A0">
        <w:rPr>
          <w:rFonts w:ascii="Museo Sans 100" w:eastAsia="Times New Roman" w:hAnsi="Museo Sans 100"/>
          <w:sz w:val="24"/>
          <w:szCs w:val="24"/>
          <w:lang w:val="es-ES" w:eastAsia="es-ES"/>
        </w:rPr>
        <w:t xml:space="preserve"> </w:t>
      </w:r>
      <w:r w:rsidR="00600B08" w:rsidRPr="00DF29A0">
        <w:rPr>
          <w:rFonts w:ascii="Museo Sans 100" w:eastAsia="Times New Roman" w:hAnsi="Museo Sans 100"/>
          <w:b/>
          <w:sz w:val="24"/>
          <w:szCs w:val="24"/>
          <w:lang w:val="es-ES" w:eastAsia="es-ES"/>
        </w:rPr>
        <w:t xml:space="preserve">ERIKA YESENIA, ALEXANDER AMILCAR y TEODORO MERCEDES  </w:t>
      </w:r>
      <w:r w:rsidR="00600B08" w:rsidRPr="00DF29A0">
        <w:rPr>
          <w:rFonts w:ascii="Museo Sans 100" w:eastAsia="Times New Roman" w:hAnsi="Museo Sans 100"/>
          <w:sz w:val="24"/>
          <w:szCs w:val="24"/>
        </w:rPr>
        <w:t xml:space="preserve">todos de apellidos </w:t>
      </w:r>
      <w:r w:rsidR="00600B08" w:rsidRPr="00DF29A0">
        <w:rPr>
          <w:rFonts w:ascii="Museo Sans 100" w:eastAsia="Times New Roman" w:hAnsi="Museo Sans 100"/>
          <w:b/>
          <w:sz w:val="24"/>
          <w:szCs w:val="24"/>
        </w:rPr>
        <w:t xml:space="preserve">PEREZ MEJÍA, </w:t>
      </w:r>
      <w:r w:rsidR="00600B08" w:rsidRPr="00DF29A0">
        <w:rPr>
          <w:rFonts w:ascii="Museo Sans 100" w:hAnsi="Museo Sans 100"/>
          <w:color w:val="000000" w:themeColor="text1"/>
          <w:sz w:val="24"/>
          <w:szCs w:val="24"/>
        </w:rPr>
        <w:t xml:space="preserve">de </w:t>
      </w:r>
      <w:r w:rsidR="00DF29A0" w:rsidRPr="00DF29A0">
        <w:rPr>
          <w:rFonts w:ascii="Museo Sans 100" w:hAnsi="Museo Sans 100"/>
          <w:color w:val="000000" w:themeColor="text1"/>
          <w:sz w:val="24"/>
          <w:szCs w:val="24"/>
        </w:rPr>
        <w:t xml:space="preserve">las </w:t>
      </w:r>
      <w:r w:rsidR="00600B08" w:rsidRPr="00DF29A0">
        <w:rPr>
          <w:rFonts w:ascii="Museo Sans 100" w:hAnsi="Museo Sans 100"/>
          <w:color w:val="000000" w:themeColor="text1"/>
          <w:sz w:val="24"/>
          <w:szCs w:val="24"/>
        </w:rPr>
        <w:t>generales antes expresadas,</w:t>
      </w:r>
      <w:r w:rsidR="00600B08" w:rsidRPr="00DF29A0">
        <w:rPr>
          <w:rFonts w:ascii="Museo Sans 100" w:eastAsia="Times New Roman" w:hAnsi="Museo Sans 100"/>
          <w:color w:val="000000" w:themeColor="text1"/>
          <w:sz w:val="24"/>
          <w:szCs w:val="24"/>
          <w:lang w:eastAsia="es-ES"/>
        </w:rPr>
        <w:t xml:space="preserve"> ubicados en el </w:t>
      </w:r>
      <w:r w:rsidR="00600B08" w:rsidRPr="00DF29A0">
        <w:rPr>
          <w:rFonts w:ascii="Museo Sans 100" w:hAnsi="Museo Sans 100"/>
          <w:bCs/>
          <w:color w:val="000000" w:themeColor="text1"/>
          <w:sz w:val="24"/>
          <w:szCs w:val="24"/>
        </w:rPr>
        <w:t xml:space="preserve">Proyecto de </w:t>
      </w:r>
      <w:r w:rsidR="00600B08" w:rsidRPr="00DF29A0">
        <w:rPr>
          <w:rFonts w:ascii="Museo Sans 100" w:hAnsi="Museo Sans 100"/>
          <w:color w:val="000000" w:themeColor="text1"/>
          <w:sz w:val="24"/>
          <w:szCs w:val="24"/>
        </w:rPr>
        <w:t xml:space="preserve">Asentamiento Comunitario </w:t>
      </w:r>
      <w:r w:rsidR="00600B08" w:rsidRPr="00DF29A0">
        <w:rPr>
          <w:rFonts w:ascii="Museo Sans 100" w:hAnsi="Museo Sans 100"/>
          <w:sz w:val="24"/>
          <w:szCs w:val="24"/>
        </w:rPr>
        <w:t xml:space="preserve">denominado </w:t>
      </w:r>
      <w:r w:rsidR="00600B08" w:rsidRPr="00DF29A0">
        <w:rPr>
          <w:rFonts w:ascii="Museo Sans 100" w:hAnsi="Museo Sans 100"/>
          <w:b/>
          <w:sz w:val="24"/>
          <w:szCs w:val="24"/>
        </w:rPr>
        <w:t xml:space="preserve">SECTOR EL PUERTO, </w:t>
      </w:r>
      <w:r w:rsidR="00600B08" w:rsidRPr="00DF29A0">
        <w:rPr>
          <w:rFonts w:ascii="Museo Sans 100" w:hAnsi="Museo Sans 100"/>
          <w:sz w:val="24"/>
          <w:szCs w:val="24"/>
        </w:rPr>
        <w:t>desarrollado en el inmueble identificado como</w:t>
      </w:r>
      <w:r w:rsidR="00600B08" w:rsidRPr="00DF29A0">
        <w:rPr>
          <w:rFonts w:ascii="Museo Sans 100" w:hAnsi="Museo Sans 100"/>
          <w:b/>
          <w:sz w:val="24"/>
          <w:szCs w:val="24"/>
        </w:rPr>
        <w:t xml:space="preserve"> HACIENDA SANTA CLARA, </w:t>
      </w:r>
      <w:r w:rsidR="00600B08" w:rsidRPr="00DF29A0">
        <w:rPr>
          <w:rFonts w:ascii="Museo Sans 100" w:hAnsi="Museo Sans 100"/>
          <w:sz w:val="24"/>
          <w:szCs w:val="24"/>
        </w:rPr>
        <w:t>situada en jurisdicción de San Luis Talpa, departamento de La Paz</w:t>
      </w:r>
      <w:r w:rsidRPr="00DF29A0">
        <w:rPr>
          <w:rFonts w:ascii="Museo Sans 100" w:hAnsi="Museo Sans 100"/>
          <w:sz w:val="24"/>
          <w:szCs w:val="24"/>
        </w:rPr>
        <w:t>,</w:t>
      </w:r>
      <w:r w:rsidRPr="00DF29A0">
        <w:rPr>
          <w:rFonts w:ascii="Museo Sans 100" w:hAnsi="Museo Sans 100"/>
          <w:b/>
          <w:sz w:val="24"/>
          <w:szCs w:val="24"/>
        </w:rPr>
        <w:t xml:space="preserve"> </w:t>
      </w:r>
      <w:r w:rsidRPr="00DF29A0">
        <w:rPr>
          <w:rFonts w:ascii="Museo Sans 100" w:hAnsi="Museo Sans 100"/>
          <w:sz w:val="24"/>
          <w:szCs w:val="24"/>
        </w:rPr>
        <w:t>quedando las adjudicaciones conforme al cuadro de valores y extensiones siguiente:</w:t>
      </w:r>
    </w:p>
    <w:p w:rsidR="004C00B7" w:rsidRPr="00DF29A0" w:rsidRDefault="004C00B7" w:rsidP="00DF29A0">
      <w:pPr>
        <w:jc w:val="both"/>
        <w:rPr>
          <w:rFonts w:ascii="Museo Sans 100" w:hAnsi="Museo Sans 100"/>
          <w:sz w:val="24"/>
          <w:szCs w:val="24"/>
        </w:rPr>
      </w:pPr>
    </w:p>
    <w:tbl>
      <w:tblPr>
        <w:tblW w:w="9079" w:type="dxa"/>
        <w:jc w:val="center"/>
        <w:tblLayout w:type="fixed"/>
        <w:tblCellMar>
          <w:left w:w="25" w:type="dxa"/>
          <w:right w:w="0" w:type="dxa"/>
        </w:tblCellMar>
        <w:tblLook w:val="0000" w:firstRow="0" w:lastRow="0" w:firstColumn="0" w:lastColumn="0" w:noHBand="0" w:noVBand="0"/>
      </w:tblPr>
      <w:tblGrid>
        <w:gridCol w:w="2565"/>
        <w:gridCol w:w="35"/>
        <w:gridCol w:w="1083"/>
        <w:gridCol w:w="2343"/>
        <w:gridCol w:w="569"/>
        <w:gridCol w:w="570"/>
        <w:gridCol w:w="609"/>
        <w:gridCol w:w="651"/>
        <w:gridCol w:w="654"/>
      </w:tblGrid>
      <w:tr w:rsidR="00DF29A0" w:rsidTr="00DF29A0">
        <w:trPr>
          <w:trHeight w:val="286"/>
          <w:jc w:val="center"/>
        </w:trPr>
        <w:tc>
          <w:tcPr>
            <w:tcW w:w="2565" w:type="dxa"/>
            <w:tcBorders>
              <w:top w:val="single" w:sz="2" w:space="0" w:color="auto"/>
              <w:left w:val="single" w:sz="2" w:space="0" w:color="auto"/>
              <w:bottom w:val="single" w:sz="2" w:space="0" w:color="auto"/>
              <w:right w:val="single" w:sz="2" w:space="0" w:color="auto"/>
            </w:tcBorders>
            <w:shd w:val="clear" w:color="auto" w:fill="DCDCDC"/>
          </w:tcPr>
          <w:p w:rsidR="00600B08" w:rsidRDefault="00600B08" w:rsidP="00DF29A0">
            <w:pPr>
              <w:widowControl w:val="0"/>
              <w:tabs>
                <w:tab w:val="left" w:pos="4802"/>
              </w:tabs>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61" w:type="dxa"/>
            <w:gridSpan w:val="3"/>
            <w:tcBorders>
              <w:top w:val="single" w:sz="2" w:space="0" w:color="auto"/>
              <w:left w:val="single" w:sz="2" w:space="0" w:color="auto"/>
              <w:bottom w:val="single" w:sz="2" w:space="0" w:color="auto"/>
              <w:right w:val="single" w:sz="2" w:space="0" w:color="auto"/>
            </w:tcBorders>
            <w:shd w:val="clear" w:color="auto" w:fill="DCDCDC"/>
          </w:tcPr>
          <w:p w:rsidR="00600B08" w:rsidRDefault="00600B08" w:rsidP="00DF29A0">
            <w:pPr>
              <w:widowControl w:val="0"/>
              <w:tabs>
                <w:tab w:val="left" w:pos="4802"/>
              </w:tabs>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9" w:type="dxa"/>
            <w:gridSpan w:val="2"/>
            <w:tcBorders>
              <w:top w:val="single" w:sz="2" w:space="0" w:color="auto"/>
              <w:left w:val="single" w:sz="2" w:space="0" w:color="auto"/>
              <w:bottom w:val="single" w:sz="2" w:space="0" w:color="auto"/>
              <w:right w:val="single" w:sz="2" w:space="0" w:color="auto"/>
            </w:tcBorders>
            <w:shd w:val="clear" w:color="auto" w:fill="DCDCDC"/>
          </w:tcPr>
          <w:p w:rsidR="00600B08" w:rsidRDefault="00600B08" w:rsidP="00DF29A0">
            <w:pPr>
              <w:widowControl w:val="0"/>
              <w:tabs>
                <w:tab w:val="left" w:pos="4802"/>
              </w:tabs>
              <w:autoSpaceDE w:val="0"/>
              <w:autoSpaceDN w:val="0"/>
              <w:adjustRightInd w:val="0"/>
              <w:rPr>
                <w:rFonts w:ascii="Times New Roman"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600B08" w:rsidRDefault="00600B08" w:rsidP="00DF29A0">
            <w:pPr>
              <w:widowControl w:val="0"/>
              <w:tabs>
                <w:tab w:val="left" w:pos="4802"/>
              </w:tabs>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600B08" w:rsidRDefault="00600B08" w:rsidP="00DF29A0">
            <w:pPr>
              <w:widowControl w:val="0"/>
              <w:tabs>
                <w:tab w:val="left" w:pos="4802"/>
              </w:tabs>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
          <w:p w:rsidR="00600B08" w:rsidRDefault="00600B08" w:rsidP="00DF29A0">
            <w:pPr>
              <w:widowControl w:val="0"/>
              <w:tabs>
                <w:tab w:val="left" w:pos="4802"/>
              </w:tabs>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DF29A0" w:rsidTr="00DF29A0">
        <w:trPr>
          <w:trHeight w:val="256"/>
          <w:jc w:val="center"/>
        </w:trPr>
        <w:tc>
          <w:tcPr>
            <w:tcW w:w="2565" w:type="dxa"/>
            <w:tcBorders>
              <w:top w:val="single" w:sz="2" w:space="0" w:color="auto"/>
              <w:left w:val="single" w:sz="2" w:space="0" w:color="auto"/>
              <w:bottom w:val="single" w:sz="2" w:space="0" w:color="auto"/>
              <w:right w:val="single" w:sz="2" w:space="0" w:color="auto"/>
            </w:tcBorders>
            <w:shd w:val="clear" w:color="auto" w:fill="DCDCDC"/>
          </w:tcPr>
          <w:p w:rsidR="00600B08" w:rsidRDefault="00600B08" w:rsidP="00DF29A0">
            <w:pPr>
              <w:widowControl w:val="0"/>
              <w:tabs>
                <w:tab w:val="left" w:pos="4802"/>
              </w:tabs>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1118" w:type="dxa"/>
            <w:gridSpan w:val="2"/>
            <w:tcBorders>
              <w:top w:val="single" w:sz="2" w:space="0" w:color="auto"/>
              <w:left w:val="single" w:sz="2" w:space="0" w:color="auto"/>
              <w:bottom w:val="single" w:sz="2" w:space="0" w:color="auto"/>
              <w:right w:val="single" w:sz="2" w:space="0" w:color="auto"/>
            </w:tcBorders>
            <w:shd w:val="clear" w:color="auto" w:fill="DCDCDC"/>
          </w:tcPr>
          <w:p w:rsidR="00600B08" w:rsidRDefault="00600B08" w:rsidP="00DF29A0">
            <w:pPr>
              <w:widowControl w:val="0"/>
              <w:tabs>
                <w:tab w:val="left" w:pos="4802"/>
              </w:tabs>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343" w:type="dxa"/>
            <w:tcBorders>
              <w:top w:val="single" w:sz="2" w:space="0" w:color="auto"/>
              <w:left w:val="single" w:sz="2" w:space="0" w:color="auto"/>
              <w:bottom w:val="single" w:sz="2" w:space="0" w:color="auto"/>
              <w:right w:val="single" w:sz="2" w:space="0" w:color="auto"/>
            </w:tcBorders>
            <w:shd w:val="clear" w:color="auto" w:fill="DCDCDC"/>
          </w:tcPr>
          <w:p w:rsidR="00600B08" w:rsidRDefault="00600B08" w:rsidP="00DF29A0">
            <w:pPr>
              <w:widowControl w:val="0"/>
              <w:tabs>
                <w:tab w:val="left" w:pos="4802"/>
              </w:tabs>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600B08" w:rsidRDefault="00600B08" w:rsidP="00DF29A0">
            <w:pPr>
              <w:widowControl w:val="0"/>
              <w:tabs>
                <w:tab w:val="left" w:pos="4802"/>
              </w:tabs>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600B08" w:rsidRDefault="00600B08" w:rsidP="00DF29A0">
            <w:pPr>
              <w:widowControl w:val="0"/>
              <w:tabs>
                <w:tab w:val="left" w:pos="4802"/>
              </w:tabs>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600B08" w:rsidRDefault="00600B08" w:rsidP="00DF29A0">
            <w:pPr>
              <w:widowControl w:val="0"/>
              <w:tabs>
                <w:tab w:val="left" w:pos="4802"/>
              </w:tabs>
              <w:autoSpaceDE w:val="0"/>
              <w:autoSpaceDN w:val="0"/>
              <w:adjustRightInd w:val="0"/>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600B08" w:rsidRDefault="00600B08" w:rsidP="00DF29A0">
            <w:pPr>
              <w:widowControl w:val="0"/>
              <w:tabs>
                <w:tab w:val="left" w:pos="4802"/>
              </w:tabs>
              <w:autoSpaceDE w:val="0"/>
              <w:autoSpaceDN w:val="0"/>
              <w:adjustRightInd w:val="0"/>
              <w:rPr>
                <w:rFonts w:ascii="Times New Roman" w:hAnsi="Times New Roman"/>
                <w:b/>
                <w:bCs/>
                <w:sz w:val="14"/>
                <w:szCs w:val="14"/>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
          <w:p w:rsidR="00600B08" w:rsidRDefault="00600B08" w:rsidP="00DF29A0">
            <w:pPr>
              <w:widowControl w:val="0"/>
              <w:tabs>
                <w:tab w:val="left" w:pos="4802"/>
              </w:tabs>
              <w:autoSpaceDE w:val="0"/>
              <w:autoSpaceDN w:val="0"/>
              <w:adjustRightInd w:val="0"/>
              <w:rPr>
                <w:rFonts w:ascii="Times New Roman" w:hAnsi="Times New Roman"/>
                <w:b/>
                <w:bCs/>
                <w:sz w:val="14"/>
                <w:szCs w:val="14"/>
              </w:rPr>
            </w:pPr>
          </w:p>
        </w:tc>
      </w:tr>
      <w:tr w:rsidR="00600B08" w:rsidTr="00DF29A0">
        <w:tblPrEx>
          <w:jc w:val="left"/>
        </w:tblPrEx>
        <w:trPr>
          <w:gridAfter w:val="7"/>
          <w:wAfter w:w="6479" w:type="dxa"/>
        </w:trPr>
        <w:tc>
          <w:tcPr>
            <w:tcW w:w="2600" w:type="dxa"/>
            <w:gridSpan w:val="2"/>
            <w:tcBorders>
              <w:top w:val="single" w:sz="2" w:space="0" w:color="auto"/>
              <w:left w:val="single" w:sz="2" w:space="0" w:color="auto"/>
              <w:bottom w:val="single" w:sz="2" w:space="0" w:color="auto"/>
              <w:right w:val="single" w:sz="2" w:space="0" w:color="auto"/>
            </w:tcBorders>
          </w:tcPr>
          <w:p w:rsidR="00600B08" w:rsidRDefault="00600B08" w:rsidP="00DF29A0">
            <w:pPr>
              <w:widowControl w:val="0"/>
              <w:tabs>
                <w:tab w:val="left" w:pos="4802"/>
              </w:tabs>
              <w:autoSpaceDE w:val="0"/>
              <w:autoSpaceDN w:val="0"/>
              <w:adjustRightInd w:val="0"/>
              <w:rPr>
                <w:rFonts w:ascii="Times New Roman" w:hAnsi="Times New Roman"/>
                <w:b/>
                <w:bCs/>
                <w:sz w:val="14"/>
                <w:szCs w:val="14"/>
              </w:rPr>
            </w:pPr>
            <w:r>
              <w:rPr>
                <w:rFonts w:ascii="Times New Roman" w:hAnsi="Times New Roman"/>
                <w:b/>
                <w:bCs/>
                <w:sz w:val="14"/>
                <w:szCs w:val="14"/>
              </w:rPr>
              <w:t>No DE ENTREGA: 01</w:t>
            </w:r>
          </w:p>
        </w:tc>
      </w:tr>
    </w:tbl>
    <w:p w:rsidR="00600B08" w:rsidRPr="00B07407" w:rsidRDefault="00600B08" w:rsidP="00600B08">
      <w:pPr>
        <w:widowControl w:val="0"/>
        <w:tabs>
          <w:tab w:val="left" w:pos="4802"/>
        </w:tabs>
        <w:autoSpaceDE w:val="0"/>
        <w:autoSpaceDN w:val="0"/>
        <w:adjustRightInd w:val="0"/>
        <w:jc w:val="center"/>
        <w:rPr>
          <w:rFonts w:ascii="Museo Sans 300" w:hAnsi="Museo Sans 300"/>
          <w:b/>
          <w:bCs/>
          <w:sz w:val="14"/>
          <w:szCs w:val="14"/>
        </w:rPr>
      </w:pPr>
      <w:r>
        <w:rPr>
          <w:rFonts w:ascii="Museo Sans 300" w:hAnsi="Museo Sans 300"/>
          <w:b/>
          <w:bCs/>
          <w:sz w:val="16"/>
          <w:szCs w:val="14"/>
        </w:rPr>
        <w:t xml:space="preserve">                                                                                                   </w:t>
      </w:r>
      <w:r w:rsidRPr="00B07407">
        <w:rPr>
          <w:rFonts w:ascii="Museo Sans 300" w:hAnsi="Museo Sans 300"/>
          <w:b/>
          <w:bCs/>
          <w:sz w:val="16"/>
          <w:szCs w:val="14"/>
        </w:rPr>
        <w:t>Tasa de Interés 6%</w:t>
      </w:r>
    </w:p>
    <w:tbl>
      <w:tblPr>
        <w:tblW w:w="9125" w:type="dxa"/>
        <w:jc w:val="center"/>
        <w:tblLayout w:type="fixed"/>
        <w:tblCellMar>
          <w:left w:w="25" w:type="dxa"/>
          <w:right w:w="0" w:type="dxa"/>
        </w:tblCellMar>
        <w:tblLook w:val="0000" w:firstRow="0" w:lastRow="0" w:firstColumn="0" w:lastColumn="0" w:noHBand="0" w:noVBand="0"/>
      </w:tblPr>
      <w:tblGrid>
        <w:gridCol w:w="2578"/>
        <w:gridCol w:w="1105"/>
        <w:gridCol w:w="2372"/>
        <w:gridCol w:w="572"/>
        <w:gridCol w:w="572"/>
        <w:gridCol w:w="612"/>
        <w:gridCol w:w="654"/>
        <w:gridCol w:w="660"/>
      </w:tblGrid>
      <w:tr w:rsidR="00600B08" w:rsidTr="00DF29A0">
        <w:trPr>
          <w:trHeight w:val="250"/>
          <w:jc w:val="center"/>
        </w:trPr>
        <w:tc>
          <w:tcPr>
            <w:tcW w:w="2578" w:type="dxa"/>
            <w:vMerge w:val="restart"/>
            <w:tcBorders>
              <w:top w:val="single" w:sz="2" w:space="0" w:color="auto"/>
              <w:left w:val="single" w:sz="2" w:space="0" w:color="auto"/>
              <w:bottom w:val="single" w:sz="2" w:space="0" w:color="auto"/>
              <w:right w:val="single" w:sz="2" w:space="0" w:color="auto"/>
            </w:tcBorders>
          </w:tcPr>
          <w:p w:rsidR="00600B08" w:rsidRDefault="004C00B7" w:rsidP="00DF29A0">
            <w:pPr>
              <w:widowControl w:val="0"/>
              <w:tabs>
                <w:tab w:val="left" w:pos="4802"/>
              </w:tabs>
              <w:autoSpaceDE w:val="0"/>
              <w:autoSpaceDN w:val="0"/>
              <w:adjustRightInd w:val="0"/>
              <w:rPr>
                <w:rFonts w:ascii="Times New Roman" w:hAnsi="Times New Roman"/>
                <w:sz w:val="14"/>
                <w:szCs w:val="14"/>
              </w:rPr>
            </w:pPr>
            <w:r>
              <w:rPr>
                <w:rFonts w:ascii="Times New Roman" w:hAnsi="Times New Roman"/>
                <w:sz w:val="14"/>
                <w:szCs w:val="14"/>
              </w:rPr>
              <w:t>---</w:t>
            </w:r>
          </w:p>
        </w:tc>
        <w:tc>
          <w:tcPr>
            <w:tcW w:w="1105" w:type="dxa"/>
            <w:vMerge w:val="restart"/>
            <w:tcBorders>
              <w:top w:val="single" w:sz="2" w:space="0" w:color="auto"/>
              <w:left w:val="single" w:sz="2" w:space="0" w:color="auto"/>
              <w:bottom w:val="single" w:sz="2" w:space="0" w:color="auto"/>
              <w:right w:val="single" w:sz="2" w:space="0" w:color="auto"/>
            </w:tcBorders>
          </w:tcPr>
          <w:p w:rsidR="00600B08" w:rsidRDefault="00600B08" w:rsidP="00DF29A0">
            <w:pPr>
              <w:widowControl w:val="0"/>
              <w:tabs>
                <w:tab w:val="left" w:pos="4802"/>
              </w:tabs>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00B08" w:rsidRDefault="004C00B7" w:rsidP="00DF29A0">
            <w:pPr>
              <w:widowControl w:val="0"/>
              <w:tabs>
                <w:tab w:val="left" w:pos="4802"/>
              </w:tabs>
              <w:autoSpaceDE w:val="0"/>
              <w:autoSpaceDN w:val="0"/>
              <w:adjustRightInd w:val="0"/>
              <w:rPr>
                <w:rFonts w:ascii="Times New Roman" w:hAnsi="Times New Roman"/>
                <w:sz w:val="14"/>
                <w:szCs w:val="14"/>
              </w:rPr>
            </w:pPr>
            <w:r>
              <w:rPr>
                <w:rFonts w:ascii="Times New Roman" w:hAnsi="Times New Roman"/>
                <w:sz w:val="14"/>
                <w:szCs w:val="14"/>
              </w:rPr>
              <w:t xml:space="preserve">--- </w:t>
            </w:r>
            <w:r w:rsidR="00600B08">
              <w:rPr>
                <w:rFonts w:ascii="Times New Roman" w:hAnsi="Times New Roman"/>
                <w:sz w:val="14"/>
                <w:szCs w:val="14"/>
              </w:rPr>
              <w:t xml:space="preserve">-00000 </w:t>
            </w:r>
          </w:p>
        </w:tc>
        <w:tc>
          <w:tcPr>
            <w:tcW w:w="2372" w:type="dxa"/>
            <w:vMerge w:val="restart"/>
            <w:tcBorders>
              <w:top w:val="single" w:sz="2" w:space="0" w:color="auto"/>
              <w:left w:val="single" w:sz="2" w:space="0" w:color="auto"/>
              <w:bottom w:val="single" w:sz="2" w:space="0" w:color="auto"/>
              <w:right w:val="single" w:sz="2" w:space="0" w:color="auto"/>
            </w:tcBorders>
          </w:tcPr>
          <w:p w:rsidR="00600B08" w:rsidRDefault="00600B08" w:rsidP="00DF29A0">
            <w:pPr>
              <w:widowControl w:val="0"/>
              <w:tabs>
                <w:tab w:val="left" w:pos="4802"/>
              </w:tabs>
              <w:autoSpaceDE w:val="0"/>
              <w:autoSpaceDN w:val="0"/>
              <w:adjustRightInd w:val="0"/>
              <w:rPr>
                <w:rFonts w:ascii="Times New Roman" w:hAnsi="Times New Roman"/>
                <w:sz w:val="14"/>
                <w:szCs w:val="14"/>
              </w:rPr>
            </w:pPr>
          </w:p>
          <w:p w:rsidR="00600B08" w:rsidRDefault="00600B08" w:rsidP="00DF29A0">
            <w:pPr>
              <w:widowControl w:val="0"/>
              <w:tabs>
                <w:tab w:val="left" w:pos="4802"/>
              </w:tabs>
              <w:autoSpaceDE w:val="0"/>
              <w:autoSpaceDN w:val="0"/>
              <w:adjustRightInd w:val="0"/>
              <w:rPr>
                <w:rFonts w:ascii="Times New Roman" w:hAnsi="Times New Roman"/>
                <w:sz w:val="14"/>
                <w:szCs w:val="14"/>
              </w:rPr>
            </w:pPr>
            <w:r>
              <w:rPr>
                <w:rFonts w:ascii="Times New Roman" w:hAnsi="Times New Roman"/>
                <w:sz w:val="14"/>
                <w:szCs w:val="14"/>
              </w:rPr>
              <w:t>HACIENDA SANTA CLARA</w:t>
            </w:r>
          </w:p>
          <w:p w:rsidR="00600B08" w:rsidRDefault="00600B08" w:rsidP="00DF29A0">
            <w:pPr>
              <w:widowControl w:val="0"/>
              <w:tabs>
                <w:tab w:val="left" w:pos="4802"/>
              </w:tabs>
              <w:autoSpaceDE w:val="0"/>
              <w:autoSpaceDN w:val="0"/>
              <w:adjustRightInd w:val="0"/>
              <w:rPr>
                <w:rFonts w:ascii="Times New Roman" w:hAnsi="Times New Roman"/>
                <w:sz w:val="14"/>
                <w:szCs w:val="14"/>
              </w:rPr>
            </w:pPr>
            <w:r>
              <w:rPr>
                <w:rFonts w:ascii="Times New Roman" w:hAnsi="Times New Roman"/>
                <w:sz w:val="14"/>
                <w:szCs w:val="14"/>
              </w:rPr>
              <w:t>SECTOR EL PUERTO</w:t>
            </w:r>
          </w:p>
        </w:tc>
        <w:tc>
          <w:tcPr>
            <w:tcW w:w="572" w:type="dxa"/>
            <w:vMerge w:val="restart"/>
            <w:tcBorders>
              <w:top w:val="single" w:sz="2" w:space="0" w:color="auto"/>
              <w:left w:val="single" w:sz="2" w:space="0" w:color="auto"/>
              <w:bottom w:val="single" w:sz="2" w:space="0" w:color="auto"/>
              <w:right w:val="single" w:sz="2" w:space="0" w:color="auto"/>
            </w:tcBorders>
          </w:tcPr>
          <w:p w:rsidR="00600B08" w:rsidRDefault="00600B08" w:rsidP="00DF29A0">
            <w:pPr>
              <w:widowControl w:val="0"/>
              <w:tabs>
                <w:tab w:val="left" w:pos="4802"/>
              </w:tabs>
              <w:autoSpaceDE w:val="0"/>
              <w:autoSpaceDN w:val="0"/>
              <w:adjustRightInd w:val="0"/>
              <w:rPr>
                <w:rFonts w:ascii="Times New Roman" w:hAnsi="Times New Roman"/>
                <w:sz w:val="14"/>
                <w:szCs w:val="14"/>
              </w:rPr>
            </w:pPr>
          </w:p>
          <w:p w:rsidR="00600B08" w:rsidRDefault="004C00B7" w:rsidP="00DF29A0">
            <w:pPr>
              <w:widowControl w:val="0"/>
              <w:tabs>
                <w:tab w:val="left" w:pos="4802"/>
              </w:tabs>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72" w:type="dxa"/>
            <w:vMerge w:val="restart"/>
            <w:tcBorders>
              <w:top w:val="single" w:sz="2" w:space="0" w:color="auto"/>
              <w:left w:val="single" w:sz="2" w:space="0" w:color="auto"/>
              <w:bottom w:val="single" w:sz="2" w:space="0" w:color="auto"/>
              <w:right w:val="single" w:sz="2" w:space="0" w:color="auto"/>
            </w:tcBorders>
          </w:tcPr>
          <w:p w:rsidR="00600B08" w:rsidRDefault="00600B08" w:rsidP="00DF29A0">
            <w:pPr>
              <w:widowControl w:val="0"/>
              <w:tabs>
                <w:tab w:val="left" w:pos="4802"/>
              </w:tabs>
              <w:autoSpaceDE w:val="0"/>
              <w:autoSpaceDN w:val="0"/>
              <w:adjustRightInd w:val="0"/>
              <w:rPr>
                <w:rFonts w:ascii="Times New Roman" w:hAnsi="Times New Roman"/>
                <w:sz w:val="14"/>
                <w:szCs w:val="14"/>
              </w:rPr>
            </w:pPr>
          </w:p>
          <w:p w:rsidR="00600B08" w:rsidRDefault="004C00B7" w:rsidP="00DF29A0">
            <w:pPr>
              <w:widowControl w:val="0"/>
              <w:tabs>
                <w:tab w:val="left" w:pos="4802"/>
              </w:tabs>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12" w:type="dxa"/>
            <w:tcBorders>
              <w:top w:val="single" w:sz="2" w:space="0" w:color="auto"/>
              <w:left w:val="single" w:sz="2" w:space="0" w:color="auto"/>
              <w:bottom w:val="single" w:sz="2" w:space="0" w:color="auto"/>
              <w:right w:val="single" w:sz="2" w:space="0" w:color="auto"/>
            </w:tcBorders>
          </w:tcPr>
          <w:p w:rsidR="00600B08" w:rsidRDefault="00600B08" w:rsidP="00DF29A0">
            <w:pPr>
              <w:widowControl w:val="0"/>
              <w:tabs>
                <w:tab w:val="left" w:pos="4802"/>
              </w:tabs>
              <w:autoSpaceDE w:val="0"/>
              <w:autoSpaceDN w:val="0"/>
              <w:adjustRightInd w:val="0"/>
              <w:jc w:val="right"/>
              <w:rPr>
                <w:rFonts w:ascii="Times New Roman" w:hAnsi="Times New Roman"/>
                <w:sz w:val="14"/>
                <w:szCs w:val="14"/>
              </w:rPr>
            </w:pPr>
          </w:p>
          <w:p w:rsidR="00600B08" w:rsidRDefault="00600B08" w:rsidP="00DF29A0">
            <w:pPr>
              <w:widowControl w:val="0"/>
              <w:tabs>
                <w:tab w:val="left" w:pos="4802"/>
              </w:tabs>
              <w:autoSpaceDE w:val="0"/>
              <w:autoSpaceDN w:val="0"/>
              <w:adjustRightInd w:val="0"/>
              <w:jc w:val="right"/>
              <w:rPr>
                <w:rFonts w:ascii="Times New Roman" w:hAnsi="Times New Roman"/>
                <w:sz w:val="14"/>
                <w:szCs w:val="14"/>
              </w:rPr>
            </w:pPr>
            <w:r>
              <w:rPr>
                <w:rFonts w:ascii="Times New Roman" w:hAnsi="Times New Roman"/>
                <w:sz w:val="14"/>
                <w:szCs w:val="14"/>
              </w:rPr>
              <w:t xml:space="preserve">784.40 </w:t>
            </w:r>
          </w:p>
        </w:tc>
        <w:tc>
          <w:tcPr>
            <w:tcW w:w="654" w:type="dxa"/>
            <w:tcBorders>
              <w:top w:val="single" w:sz="2" w:space="0" w:color="auto"/>
              <w:left w:val="single" w:sz="2" w:space="0" w:color="auto"/>
              <w:bottom w:val="single" w:sz="2" w:space="0" w:color="auto"/>
              <w:right w:val="single" w:sz="2" w:space="0" w:color="auto"/>
            </w:tcBorders>
          </w:tcPr>
          <w:p w:rsidR="00600B08" w:rsidRDefault="00600B08" w:rsidP="00DF29A0">
            <w:pPr>
              <w:widowControl w:val="0"/>
              <w:tabs>
                <w:tab w:val="left" w:pos="4802"/>
              </w:tabs>
              <w:autoSpaceDE w:val="0"/>
              <w:autoSpaceDN w:val="0"/>
              <w:adjustRightInd w:val="0"/>
              <w:jc w:val="right"/>
              <w:rPr>
                <w:rFonts w:ascii="Times New Roman" w:hAnsi="Times New Roman"/>
                <w:sz w:val="14"/>
                <w:szCs w:val="14"/>
              </w:rPr>
            </w:pPr>
          </w:p>
          <w:p w:rsidR="00600B08" w:rsidRDefault="00600B08" w:rsidP="00DF29A0">
            <w:pPr>
              <w:widowControl w:val="0"/>
              <w:tabs>
                <w:tab w:val="left" w:pos="4802"/>
              </w:tabs>
              <w:autoSpaceDE w:val="0"/>
              <w:autoSpaceDN w:val="0"/>
              <w:adjustRightInd w:val="0"/>
              <w:jc w:val="right"/>
              <w:rPr>
                <w:rFonts w:ascii="Times New Roman" w:hAnsi="Times New Roman"/>
                <w:sz w:val="14"/>
                <w:szCs w:val="14"/>
              </w:rPr>
            </w:pPr>
            <w:r>
              <w:rPr>
                <w:rFonts w:ascii="Times New Roman" w:hAnsi="Times New Roman"/>
                <w:sz w:val="14"/>
                <w:szCs w:val="14"/>
              </w:rPr>
              <w:t xml:space="preserve">2917.97 </w:t>
            </w:r>
          </w:p>
        </w:tc>
        <w:tc>
          <w:tcPr>
            <w:tcW w:w="660" w:type="dxa"/>
            <w:tcBorders>
              <w:top w:val="single" w:sz="2" w:space="0" w:color="auto"/>
              <w:left w:val="single" w:sz="2" w:space="0" w:color="auto"/>
              <w:bottom w:val="single" w:sz="2" w:space="0" w:color="auto"/>
              <w:right w:val="single" w:sz="2" w:space="0" w:color="auto"/>
            </w:tcBorders>
          </w:tcPr>
          <w:p w:rsidR="00600B08" w:rsidRDefault="00600B08" w:rsidP="00DF29A0">
            <w:pPr>
              <w:widowControl w:val="0"/>
              <w:tabs>
                <w:tab w:val="left" w:pos="4802"/>
              </w:tabs>
              <w:autoSpaceDE w:val="0"/>
              <w:autoSpaceDN w:val="0"/>
              <w:adjustRightInd w:val="0"/>
              <w:jc w:val="right"/>
              <w:rPr>
                <w:rFonts w:ascii="Times New Roman" w:hAnsi="Times New Roman"/>
                <w:sz w:val="14"/>
                <w:szCs w:val="14"/>
              </w:rPr>
            </w:pPr>
          </w:p>
          <w:p w:rsidR="00600B08" w:rsidRDefault="00600B08" w:rsidP="00DF29A0">
            <w:pPr>
              <w:widowControl w:val="0"/>
              <w:tabs>
                <w:tab w:val="left" w:pos="4802"/>
              </w:tabs>
              <w:autoSpaceDE w:val="0"/>
              <w:autoSpaceDN w:val="0"/>
              <w:adjustRightInd w:val="0"/>
              <w:jc w:val="right"/>
              <w:rPr>
                <w:rFonts w:ascii="Times New Roman" w:hAnsi="Times New Roman"/>
                <w:sz w:val="14"/>
                <w:szCs w:val="14"/>
              </w:rPr>
            </w:pPr>
            <w:r>
              <w:rPr>
                <w:rFonts w:ascii="Times New Roman" w:hAnsi="Times New Roman"/>
                <w:sz w:val="14"/>
                <w:szCs w:val="14"/>
              </w:rPr>
              <w:t xml:space="preserve">25,532.24 </w:t>
            </w:r>
          </w:p>
        </w:tc>
      </w:tr>
      <w:tr w:rsidR="00600B08" w:rsidTr="00DF29A0">
        <w:trPr>
          <w:trHeight w:val="130"/>
          <w:jc w:val="center"/>
        </w:trPr>
        <w:tc>
          <w:tcPr>
            <w:tcW w:w="2578" w:type="dxa"/>
            <w:vMerge/>
            <w:tcBorders>
              <w:top w:val="single" w:sz="2" w:space="0" w:color="auto"/>
              <w:left w:val="single" w:sz="2" w:space="0" w:color="auto"/>
              <w:bottom w:val="single" w:sz="2" w:space="0" w:color="auto"/>
              <w:right w:val="single" w:sz="2" w:space="0" w:color="auto"/>
            </w:tcBorders>
          </w:tcPr>
          <w:p w:rsidR="00600B08" w:rsidRDefault="00600B08" w:rsidP="00DF29A0">
            <w:pPr>
              <w:widowControl w:val="0"/>
              <w:tabs>
                <w:tab w:val="left" w:pos="4802"/>
              </w:tabs>
              <w:autoSpaceDE w:val="0"/>
              <w:autoSpaceDN w:val="0"/>
              <w:adjustRightInd w:val="0"/>
              <w:rPr>
                <w:rFonts w:ascii="Times New Roman" w:hAnsi="Times New Roman"/>
                <w:sz w:val="14"/>
                <w:szCs w:val="14"/>
              </w:rPr>
            </w:pPr>
          </w:p>
        </w:tc>
        <w:tc>
          <w:tcPr>
            <w:tcW w:w="1105" w:type="dxa"/>
            <w:vMerge/>
            <w:tcBorders>
              <w:top w:val="single" w:sz="2" w:space="0" w:color="auto"/>
              <w:left w:val="single" w:sz="2" w:space="0" w:color="auto"/>
              <w:bottom w:val="single" w:sz="2" w:space="0" w:color="auto"/>
              <w:right w:val="single" w:sz="2" w:space="0" w:color="auto"/>
            </w:tcBorders>
          </w:tcPr>
          <w:p w:rsidR="00600B08" w:rsidRDefault="00600B08" w:rsidP="00DF29A0">
            <w:pPr>
              <w:widowControl w:val="0"/>
              <w:tabs>
                <w:tab w:val="left" w:pos="4802"/>
              </w:tabs>
              <w:autoSpaceDE w:val="0"/>
              <w:autoSpaceDN w:val="0"/>
              <w:adjustRightInd w:val="0"/>
              <w:rPr>
                <w:rFonts w:ascii="Times New Roman" w:hAnsi="Times New Roman"/>
                <w:sz w:val="14"/>
                <w:szCs w:val="14"/>
              </w:rPr>
            </w:pPr>
          </w:p>
        </w:tc>
        <w:tc>
          <w:tcPr>
            <w:tcW w:w="2372" w:type="dxa"/>
            <w:vMerge/>
            <w:tcBorders>
              <w:top w:val="single" w:sz="2" w:space="0" w:color="auto"/>
              <w:left w:val="single" w:sz="2" w:space="0" w:color="auto"/>
              <w:bottom w:val="single" w:sz="2" w:space="0" w:color="auto"/>
              <w:right w:val="single" w:sz="2" w:space="0" w:color="auto"/>
            </w:tcBorders>
          </w:tcPr>
          <w:p w:rsidR="00600B08" w:rsidRDefault="00600B08" w:rsidP="00DF29A0">
            <w:pPr>
              <w:widowControl w:val="0"/>
              <w:tabs>
                <w:tab w:val="left" w:pos="4802"/>
              </w:tabs>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600B08" w:rsidRDefault="00600B08" w:rsidP="00DF29A0">
            <w:pPr>
              <w:widowControl w:val="0"/>
              <w:tabs>
                <w:tab w:val="left" w:pos="4802"/>
              </w:tabs>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600B08" w:rsidRDefault="00600B08" w:rsidP="00DF29A0">
            <w:pPr>
              <w:widowControl w:val="0"/>
              <w:tabs>
                <w:tab w:val="left" w:pos="4802"/>
              </w:tabs>
              <w:autoSpaceDE w:val="0"/>
              <w:autoSpaceDN w:val="0"/>
              <w:adjustRightInd w:val="0"/>
              <w:rPr>
                <w:rFonts w:ascii="Times New Roman"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rsidR="00600B08" w:rsidRDefault="00600B08" w:rsidP="00DF29A0">
            <w:pPr>
              <w:widowControl w:val="0"/>
              <w:tabs>
                <w:tab w:val="left" w:pos="4802"/>
              </w:tabs>
              <w:autoSpaceDE w:val="0"/>
              <w:autoSpaceDN w:val="0"/>
              <w:adjustRightInd w:val="0"/>
              <w:jc w:val="center"/>
              <w:rPr>
                <w:rFonts w:ascii="Times New Roman" w:hAnsi="Times New Roman"/>
                <w:sz w:val="14"/>
                <w:szCs w:val="14"/>
              </w:rPr>
            </w:pPr>
            <w:r>
              <w:rPr>
                <w:rFonts w:ascii="Times New Roman" w:hAnsi="Times New Roman"/>
                <w:sz w:val="14"/>
                <w:szCs w:val="14"/>
              </w:rPr>
              <w:t xml:space="preserve">         784.40 </w:t>
            </w:r>
          </w:p>
        </w:tc>
        <w:tc>
          <w:tcPr>
            <w:tcW w:w="654" w:type="dxa"/>
            <w:tcBorders>
              <w:top w:val="single" w:sz="2" w:space="0" w:color="auto"/>
              <w:left w:val="single" w:sz="2" w:space="0" w:color="auto"/>
              <w:bottom w:val="single" w:sz="2" w:space="0" w:color="auto"/>
              <w:right w:val="single" w:sz="2" w:space="0" w:color="auto"/>
            </w:tcBorders>
          </w:tcPr>
          <w:p w:rsidR="00600B08" w:rsidRDefault="00600B08" w:rsidP="00DF29A0">
            <w:pPr>
              <w:widowControl w:val="0"/>
              <w:tabs>
                <w:tab w:val="left" w:pos="4802"/>
              </w:tabs>
              <w:autoSpaceDE w:val="0"/>
              <w:autoSpaceDN w:val="0"/>
              <w:adjustRightInd w:val="0"/>
              <w:jc w:val="right"/>
              <w:rPr>
                <w:rFonts w:ascii="Times New Roman" w:hAnsi="Times New Roman"/>
                <w:sz w:val="14"/>
                <w:szCs w:val="14"/>
              </w:rPr>
            </w:pPr>
            <w:r>
              <w:rPr>
                <w:rFonts w:ascii="Times New Roman" w:hAnsi="Times New Roman"/>
                <w:sz w:val="14"/>
                <w:szCs w:val="14"/>
              </w:rPr>
              <w:t xml:space="preserve">2917.97 </w:t>
            </w:r>
          </w:p>
        </w:tc>
        <w:tc>
          <w:tcPr>
            <w:tcW w:w="660" w:type="dxa"/>
            <w:tcBorders>
              <w:top w:val="single" w:sz="2" w:space="0" w:color="auto"/>
              <w:left w:val="single" w:sz="2" w:space="0" w:color="auto"/>
              <w:bottom w:val="single" w:sz="2" w:space="0" w:color="auto"/>
              <w:right w:val="single" w:sz="2" w:space="0" w:color="auto"/>
            </w:tcBorders>
          </w:tcPr>
          <w:p w:rsidR="00600B08" w:rsidRDefault="00600B08" w:rsidP="00DF29A0">
            <w:pPr>
              <w:widowControl w:val="0"/>
              <w:tabs>
                <w:tab w:val="left" w:pos="4802"/>
              </w:tabs>
              <w:autoSpaceDE w:val="0"/>
              <w:autoSpaceDN w:val="0"/>
              <w:adjustRightInd w:val="0"/>
              <w:jc w:val="right"/>
              <w:rPr>
                <w:rFonts w:ascii="Times New Roman" w:hAnsi="Times New Roman"/>
                <w:sz w:val="14"/>
                <w:szCs w:val="14"/>
              </w:rPr>
            </w:pPr>
            <w:r>
              <w:rPr>
                <w:rFonts w:ascii="Times New Roman" w:hAnsi="Times New Roman"/>
                <w:sz w:val="14"/>
                <w:szCs w:val="14"/>
              </w:rPr>
              <w:t xml:space="preserve">25,532.24 </w:t>
            </w:r>
          </w:p>
        </w:tc>
      </w:tr>
      <w:tr w:rsidR="00600B08" w:rsidRPr="005F2C45" w:rsidTr="00DF29A0">
        <w:trPr>
          <w:trHeight w:val="381"/>
          <w:jc w:val="center"/>
        </w:trPr>
        <w:tc>
          <w:tcPr>
            <w:tcW w:w="2578" w:type="dxa"/>
            <w:vMerge/>
            <w:tcBorders>
              <w:top w:val="single" w:sz="2" w:space="0" w:color="auto"/>
              <w:left w:val="single" w:sz="2" w:space="0" w:color="auto"/>
              <w:bottom w:val="single" w:sz="2" w:space="0" w:color="auto"/>
              <w:right w:val="single" w:sz="2" w:space="0" w:color="auto"/>
            </w:tcBorders>
          </w:tcPr>
          <w:p w:rsidR="00600B08" w:rsidRDefault="00600B08" w:rsidP="00DF29A0">
            <w:pPr>
              <w:widowControl w:val="0"/>
              <w:tabs>
                <w:tab w:val="left" w:pos="4802"/>
              </w:tabs>
              <w:autoSpaceDE w:val="0"/>
              <w:autoSpaceDN w:val="0"/>
              <w:adjustRightInd w:val="0"/>
              <w:rPr>
                <w:rFonts w:ascii="Times New Roman" w:hAnsi="Times New Roman"/>
                <w:sz w:val="14"/>
                <w:szCs w:val="14"/>
              </w:rPr>
            </w:pPr>
          </w:p>
        </w:tc>
        <w:tc>
          <w:tcPr>
            <w:tcW w:w="6547" w:type="dxa"/>
            <w:gridSpan w:val="7"/>
            <w:tcBorders>
              <w:top w:val="single" w:sz="2" w:space="0" w:color="auto"/>
              <w:left w:val="single" w:sz="2" w:space="0" w:color="auto"/>
              <w:bottom w:val="single" w:sz="2" w:space="0" w:color="auto"/>
              <w:right w:val="single" w:sz="2" w:space="0" w:color="auto"/>
            </w:tcBorders>
          </w:tcPr>
          <w:p w:rsidR="00600B08" w:rsidRDefault="00876064" w:rsidP="00DF29A0">
            <w:pPr>
              <w:widowControl w:val="0"/>
              <w:tabs>
                <w:tab w:val="left" w:pos="4802"/>
              </w:tabs>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00B08">
              <w:rPr>
                <w:rFonts w:ascii="Times New Roman" w:hAnsi="Times New Roman"/>
                <w:b/>
                <w:bCs/>
                <w:sz w:val="14"/>
                <w:szCs w:val="14"/>
              </w:rPr>
              <w:t xml:space="preserve"> Total: 784.40 </w:t>
            </w:r>
          </w:p>
          <w:p w:rsidR="00600B08" w:rsidRDefault="00600B08" w:rsidP="00DF29A0">
            <w:pPr>
              <w:widowControl w:val="0"/>
              <w:tabs>
                <w:tab w:val="left" w:pos="4802"/>
              </w:tabs>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2917.97 </w:t>
            </w:r>
          </w:p>
          <w:p w:rsidR="00600B08" w:rsidRDefault="00600B08" w:rsidP="00DF29A0">
            <w:pPr>
              <w:widowControl w:val="0"/>
              <w:tabs>
                <w:tab w:val="left" w:pos="4802"/>
              </w:tabs>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25,532.24 </w:t>
            </w:r>
          </w:p>
        </w:tc>
      </w:tr>
    </w:tbl>
    <w:p w:rsidR="00DF29A0" w:rsidRDefault="00DF29A0" w:rsidP="00600B08">
      <w:pPr>
        <w:widowControl w:val="0"/>
        <w:tabs>
          <w:tab w:val="left" w:pos="4802"/>
        </w:tabs>
        <w:autoSpaceDE w:val="0"/>
        <w:autoSpaceDN w:val="0"/>
        <w:adjustRightInd w:val="0"/>
        <w:rPr>
          <w:rFonts w:ascii="Times New Roman" w:hAnsi="Times New Roman"/>
          <w:sz w:val="14"/>
          <w:szCs w:val="14"/>
        </w:rPr>
      </w:pPr>
    </w:p>
    <w:tbl>
      <w:tblPr>
        <w:tblW w:w="9094" w:type="dxa"/>
        <w:jc w:val="center"/>
        <w:tblLayout w:type="fixed"/>
        <w:tblCellMar>
          <w:left w:w="25" w:type="dxa"/>
          <w:right w:w="0" w:type="dxa"/>
        </w:tblCellMar>
        <w:tblLook w:val="0000" w:firstRow="0" w:lastRow="0" w:firstColumn="0" w:lastColumn="0" w:noHBand="0" w:noVBand="0"/>
      </w:tblPr>
      <w:tblGrid>
        <w:gridCol w:w="2568"/>
        <w:gridCol w:w="1115"/>
        <w:gridCol w:w="2349"/>
        <w:gridCol w:w="569"/>
        <w:gridCol w:w="569"/>
        <w:gridCol w:w="610"/>
        <w:gridCol w:w="651"/>
        <w:gridCol w:w="663"/>
      </w:tblGrid>
      <w:tr w:rsidR="00DF29A0" w:rsidTr="00DF29A0">
        <w:trPr>
          <w:trHeight w:val="260"/>
          <w:jc w:val="center"/>
        </w:trPr>
        <w:tc>
          <w:tcPr>
            <w:tcW w:w="2568" w:type="dxa"/>
            <w:vMerge w:val="restart"/>
            <w:tcBorders>
              <w:top w:val="single" w:sz="2" w:space="0" w:color="auto"/>
              <w:left w:val="single" w:sz="2" w:space="0" w:color="auto"/>
              <w:bottom w:val="single" w:sz="2" w:space="0" w:color="auto"/>
              <w:right w:val="single" w:sz="2" w:space="0" w:color="auto"/>
            </w:tcBorders>
          </w:tcPr>
          <w:p w:rsidR="00600B08" w:rsidRDefault="004C00B7" w:rsidP="00DF29A0">
            <w:pPr>
              <w:widowControl w:val="0"/>
              <w:tabs>
                <w:tab w:val="left" w:pos="4802"/>
              </w:tabs>
              <w:autoSpaceDE w:val="0"/>
              <w:autoSpaceDN w:val="0"/>
              <w:adjustRightInd w:val="0"/>
              <w:rPr>
                <w:rFonts w:ascii="Times New Roman" w:hAnsi="Times New Roman"/>
                <w:sz w:val="14"/>
                <w:szCs w:val="14"/>
              </w:rPr>
            </w:pPr>
            <w:r>
              <w:rPr>
                <w:rFonts w:ascii="Times New Roman" w:hAnsi="Times New Roman"/>
                <w:sz w:val="14"/>
                <w:szCs w:val="14"/>
              </w:rPr>
              <w:t>---</w:t>
            </w:r>
            <w:r w:rsidR="00600B08">
              <w:rPr>
                <w:rFonts w:ascii="Times New Roman" w:hAnsi="Times New Roman"/>
                <w:sz w:val="14"/>
                <w:szCs w:val="14"/>
              </w:rPr>
              <w:t xml:space="preserve"> </w:t>
            </w:r>
          </w:p>
        </w:tc>
        <w:tc>
          <w:tcPr>
            <w:tcW w:w="1115" w:type="dxa"/>
            <w:vMerge w:val="restart"/>
            <w:tcBorders>
              <w:top w:val="single" w:sz="2" w:space="0" w:color="auto"/>
              <w:left w:val="single" w:sz="2" w:space="0" w:color="auto"/>
              <w:bottom w:val="single" w:sz="2" w:space="0" w:color="auto"/>
              <w:right w:val="single" w:sz="2" w:space="0" w:color="auto"/>
            </w:tcBorders>
          </w:tcPr>
          <w:p w:rsidR="00600B08" w:rsidRDefault="00600B08" w:rsidP="00DF29A0">
            <w:pPr>
              <w:widowControl w:val="0"/>
              <w:tabs>
                <w:tab w:val="left" w:pos="4802"/>
              </w:tabs>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00B08" w:rsidRDefault="004C00B7" w:rsidP="00DF29A0">
            <w:pPr>
              <w:widowControl w:val="0"/>
              <w:tabs>
                <w:tab w:val="left" w:pos="4802"/>
              </w:tabs>
              <w:autoSpaceDE w:val="0"/>
              <w:autoSpaceDN w:val="0"/>
              <w:adjustRightInd w:val="0"/>
              <w:rPr>
                <w:rFonts w:ascii="Times New Roman" w:hAnsi="Times New Roman"/>
                <w:sz w:val="14"/>
                <w:szCs w:val="14"/>
              </w:rPr>
            </w:pPr>
            <w:r>
              <w:rPr>
                <w:rFonts w:ascii="Times New Roman" w:hAnsi="Times New Roman"/>
                <w:sz w:val="14"/>
                <w:szCs w:val="14"/>
              </w:rPr>
              <w:t xml:space="preserve">--- </w:t>
            </w:r>
            <w:r w:rsidR="00600B08">
              <w:rPr>
                <w:rFonts w:ascii="Times New Roman" w:hAnsi="Times New Roman"/>
                <w:sz w:val="14"/>
                <w:szCs w:val="14"/>
              </w:rPr>
              <w:t xml:space="preserve">-00000 </w:t>
            </w:r>
          </w:p>
        </w:tc>
        <w:tc>
          <w:tcPr>
            <w:tcW w:w="2349" w:type="dxa"/>
            <w:vMerge w:val="restart"/>
            <w:tcBorders>
              <w:top w:val="single" w:sz="2" w:space="0" w:color="auto"/>
              <w:left w:val="single" w:sz="2" w:space="0" w:color="auto"/>
              <w:bottom w:val="single" w:sz="2" w:space="0" w:color="auto"/>
              <w:right w:val="single" w:sz="2" w:space="0" w:color="auto"/>
            </w:tcBorders>
          </w:tcPr>
          <w:p w:rsidR="00600B08" w:rsidRDefault="00600B08" w:rsidP="00DF29A0">
            <w:pPr>
              <w:widowControl w:val="0"/>
              <w:tabs>
                <w:tab w:val="left" w:pos="4802"/>
              </w:tabs>
              <w:autoSpaceDE w:val="0"/>
              <w:autoSpaceDN w:val="0"/>
              <w:adjustRightInd w:val="0"/>
              <w:rPr>
                <w:rFonts w:ascii="Times New Roman" w:hAnsi="Times New Roman"/>
                <w:sz w:val="14"/>
                <w:szCs w:val="14"/>
              </w:rPr>
            </w:pPr>
          </w:p>
          <w:p w:rsidR="00600B08" w:rsidRDefault="00600B08" w:rsidP="00DF29A0">
            <w:pPr>
              <w:widowControl w:val="0"/>
              <w:tabs>
                <w:tab w:val="left" w:pos="4802"/>
              </w:tabs>
              <w:autoSpaceDE w:val="0"/>
              <w:autoSpaceDN w:val="0"/>
              <w:adjustRightInd w:val="0"/>
              <w:rPr>
                <w:rFonts w:ascii="Times New Roman" w:hAnsi="Times New Roman"/>
                <w:sz w:val="14"/>
                <w:szCs w:val="14"/>
              </w:rPr>
            </w:pPr>
            <w:r>
              <w:rPr>
                <w:rFonts w:ascii="Times New Roman" w:hAnsi="Times New Roman"/>
                <w:sz w:val="14"/>
                <w:szCs w:val="14"/>
              </w:rPr>
              <w:t>HACIENDA SANTA CLARA</w:t>
            </w:r>
          </w:p>
          <w:p w:rsidR="00600B08" w:rsidRDefault="00600B08" w:rsidP="00DF29A0">
            <w:pPr>
              <w:widowControl w:val="0"/>
              <w:tabs>
                <w:tab w:val="left" w:pos="4802"/>
              </w:tabs>
              <w:autoSpaceDE w:val="0"/>
              <w:autoSpaceDN w:val="0"/>
              <w:adjustRightInd w:val="0"/>
              <w:rPr>
                <w:rFonts w:ascii="Times New Roman" w:hAnsi="Times New Roman"/>
                <w:sz w:val="14"/>
                <w:szCs w:val="14"/>
              </w:rPr>
            </w:pPr>
            <w:r>
              <w:rPr>
                <w:rFonts w:ascii="Times New Roman" w:hAnsi="Times New Roman"/>
                <w:sz w:val="14"/>
                <w:szCs w:val="14"/>
              </w:rPr>
              <w:t>SECTOR EL PUERTO</w:t>
            </w:r>
          </w:p>
        </w:tc>
        <w:tc>
          <w:tcPr>
            <w:tcW w:w="569" w:type="dxa"/>
            <w:vMerge w:val="restart"/>
            <w:tcBorders>
              <w:top w:val="single" w:sz="2" w:space="0" w:color="auto"/>
              <w:left w:val="single" w:sz="2" w:space="0" w:color="auto"/>
              <w:bottom w:val="single" w:sz="2" w:space="0" w:color="auto"/>
              <w:right w:val="single" w:sz="2" w:space="0" w:color="auto"/>
            </w:tcBorders>
          </w:tcPr>
          <w:p w:rsidR="00600B08" w:rsidRDefault="00600B08" w:rsidP="00DF29A0">
            <w:pPr>
              <w:widowControl w:val="0"/>
              <w:tabs>
                <w:tab w:val="left" w:pos="4802"/>
              </w:tabs>
              <w:autoSpaceDE w:val="0"/>
              <w:autoSpaceDN w:val="0"/>
              <w:adjustRightInd w:val="0"/>
              <w:rPr>
                <w:rFonts w:ascii="Times New Roman" w:hAnsi="Times New Roman"/>
                <w:sz w:val="14"/>
                <w:szCs w:val="14"/>
              </w:rPr>
            </w:pPr>
          </w:p>
          <w:p w:rsidR="00600B08" w:rsidRDefault="004C00B7" w:rsidP="00DF29A0">
            <w:pPr>
              <w:widowControl w:val="0"/>
              <w:tabs>
                <w:tab w:val="left" w:pos="4802"/>
              </w:tabs>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600B08" w:rsidRDefault="00600B08" w:rsidP="00DF29A0">
            <w:pPr>
              <w:widowControl w:val="0"/>
              <w:tabs>
                <w:tab w:val="left" w:pos="4802"/>
              </w:tabs>
              <w:autoSpaceDE w:val="0"/>
              <w:autoSpaceDN w:val="0"/>
              <w:adjustRightInd w:val="0"/>
              <w:rPr>
                <w:rFonts w:ascii="Times New Roman" w:hAnsi="Times New Roman"/>
                <w:sz w:val="14"/>
                <w:szCs w:val="14"/>
              </w:rPr>
            </w:pPr>
          </w:p>
          <w:p w:rsidR="00600B08" w:rsidRDefault="004C00B7" w:rsidP="00DF29A0">
            <w:pPr>
              <w:widowControl w:val="0"/>
              <w:tabs>
                <w:tab w:val="left" w:pos="4802"/>
              </w:tabs>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10" w:type="dxa"/>
            <w:tcBorders>
              <w:top w:val="single" w:sz="2" w:space="0" w:color="auto"/>
              <w:left w:val="single" w:sz="2" w:space="0" w:color="auto"/>
              <w:bottom w:val="single" w:sz="2" w:space="0" w:color="auto"/>
              <w:right w:val="single" w:sz="2" w:space="0" w:color="auto"/>
            </w:tcBorders>
          </w:tcPr>
          <w:p w:rsidR="00600B08" w:rsidRDefault="00600B08" w:rsidP="00DF29A0">
            <w:pPr>
              <w:widowControl w:val="0"/>
              <w:tabs>
                <w:tab w:val="left" w:pos="4802"/>
              </w:tabs>
              <w:autoSpaceDE w:val="0"/>
              <w:autoSpaceDN w:val="0"/>
              <w:adjustRightInd w:val="0"/>
              <w:jc w:val="right"/>
              <w:rPr>
                <w:rFonts w:ascii="Times New Roman" w:hAnsi="Times New Roman"/>
                <w:sz w:val="14"/>
                <w:szCs w:val="14"/>
              </w:rPr>
            </w:pPr>
          </w:p>
          <w:p w:rsidR="00600B08" w:rsidRDefault="00600B08" w:rsidP="00DF29A0">
            <w:pPr>
              <w:widowControl w:val="0"/>
              <w:tabs>
                <w:tab w:val="left" w:pos="4802"/>
              </w:tabs>
              <w:autoSpaceDE w:val="0"/>
              <w:autoSpaceDN w:val="0"/>
              <w:adjustRightInd w:val="0"/>
              <w:jc w:val="right"/>
              <w:rPr>
                <w:rFonts w:ascii="Times New Roman" w:hAnsi="Times New Roman"/>
                <w:sz w:val="14"/>
                <w:szCs w:val="14"/>
              </w:rPr>
            </w:pPr>
            <w:r>
              <w:rPr>
                <w:rFonts w:ascii="Times New Roman" w:hAnsi="Times New Roman"/>
                <w:sz w:val="14"/>
                <w:szCs w:val="14"/>
              </w:rPr>
              <w:t xml:space="preserve">1380.24 </w:t>
            </w:r>
          </w:p>
        </w:tc>
        <w:tc>
          <w:tcPr>
            <w:tcW w:w="651" w:type="dxa"/>
            <w:tcBorders>
              <w:top w:val="single" w:sz="2" w:space="0" w:color="auto"/>
              <w:left w:val="single" w:sz="2" w:space="0" w:color="auto"/>
              <w:bottom w:val="single" w:sz="2" w:space="0" w:color="auto"/>
              <w:right w:val="single" w:sz="2" w:space="0" w:color="auto"/>
            </w:tcBorders>
          </w:tcPr>
          <w:p w:rsidR="00600B08" w:rsidRDefault="00600B08" w:rsidP="00DF29A0">
            <w:pPr>
              <w:widowControl w:val="0"/>
              <w:tabs>
                <w:tab w:val="left" w:pos="4802"/>
              </w:tabs>
              <w:autoSpaceDE w:val="0"/>
              <w:autoSpaceDN w:val="0"/>
              <w:adjustRightInd w:val="0"/>
              <w:jc w:val="right"/>
              <w:rPr>
                <w:rFonts w:ascii="Times New Roman" w:hAnsi="Times New Roman"/>
                <w:sz w:val="14"/>
                <w:szCs w:val="14"/>
              </w:rPr>
            </w:pPr>
          </w:p>
          <w:p w:rsidR="00600B08" w:rsidRDefault="00600B08" w:rsidP="00DF29A0">
            <w:pPr>
              <w:widowControl w:val="0"/>
              <w:tabs>
                <w:tab w:val="left" w:pos="4802"/>
              </w:tabs>
              <w:autoSpaceDE w:val="0"/>
              <w:autoSpaceDN w:val="0"/>
              <w:adjustRightInd w:val="0"/>
              <w:jc w:val="right"/>
              <w:rPr>
                <w:rFonts w:ascii="Times New Roman" w:hAnsi="Times New Roman"/>
                <w:sz w:val="14"/>
                <w:szCs w:val="14"/>
              </w:rPr>
            </w:pPr>
            <w:r>
              <w:rPr>
                <w:rFonts w:ascii="Times New Roman" w:hAnsi="Times New Roman"/>
                <w:sz w:val="14"/>
                <w:szCs w:val="14"/>
              </w:rPr>
              <w:t xml:space="preserve">4692.82 </w:t>
            </w:r>
          </w:p>
        </w:tc>
        <w:tc>
          <w:tcPr>
            <w:tcW w:w="663" w:type="dxa"/>
            <w:tcBorders>
              <w:top w:val="single" w:sz="2" w:space="0" w:color="auto"/>
              <w:left w:val="single" w:sz="2" w:space="0" w:color="auto"/>
              <w:bottom w:val="single" w:sz="2" w:space="0" w:color="auto"/>
              <w:right w:val="single" w:sz="2" w:space="0" w:color="auto"/>
            </w:tcBorders>
          </w:tcPr>
          <w:p w:rsidR="00600B08" w:rsidRDefault="00600B08" w:rsidP="00DF29A0">
            <w:pPr>
              <w:widowControl w:val="0"/>
              <w:tabs>
                <w:tab w:val="left" w:pos="4802"/>
              </w:tabs>
              <w:autoSpaceDE w:val="0"/>
              <w:autoSpaceDN w:val="0"/>
              <w:adjustRightInd w:val="0"/>
              <w:jc w:val="right"/>
              <w:rPr>
                <w:rFonts w:ascii="Times New Roman" w:hAnsi="Times New Roman"/>
                <w:sz w:val="14"/>
                <w:szCs w:val="14"/>
              </w:rPr>
            </w:pPr>
          </w:p>
          <w:p w:rsidR="00600B08" w:rsidRDefault="00600B08" w:rsidP="00DF29A0">
            <w:pPr>
              <w:widowControl w:val="0"/>
              <w:tabs>
                <w:tab w:val="left" w:pos="4802"/>
              </w:tabs>
              <w:autoSpaceDE w:val="0"/>
              <w:autoSpaceDN w:val="0"/>
              <w:adjustRightInd w:val="0"/>
              <w:jc w:val="right"/>
              <w:rPr>
                <w:rFonts w:ascii="Times New Roman" w:hAnsi="Times New Roman"/>
                <w:sz w:val="14"/>
                <w:szCs w:val="14"/>
              </w:rPr>
            </w:pPr>
            <w:r>
              <w:rPr>
                <w:rFonts w:ascii="Times New Roman" w:hAnsi="Times New Roman"/>
                <w:sz w:val="14"/>
                <w:szCs w:val="14"/>
              </w:rPr>
              <w:t>41,062.18</w:t>
            </w:r>
          </w:p>
        </w:tc>
      </w:tr>
      <w:tr w:rsidR="00DF29A0" w:rsidTr="00DF29A0">
        <w:trPr>
          <w:trHeight w:val="136"/>
          <w:jc w:val="center"/>
        </w:trPr>
        <w:tc>
          <w:tcPr>
            <w:tcW w:w="2568" w:type="dxa"/>
            <w:vMerge/>
            <w:tcBorders>
              <w:top w:val="single" w:sz="2" w:space="0" w:color="auto"/>
              <w:left w:val="single" w:sz="2" w:space="0" w:color="auto"/>
              <w:bottom w:val="single" w:sz="2" w:space="0" w:color="auto"/>
              <w:right w:val="single" w:sz="2" w:space="0" w:color="auto"/>
            </w:tcBorders>
          </w:tcPr>
          <w:p w:rsidR="00600B08" w:rsidRDefault="00600B08" w:rsidP="00DF29A0">
            <w:pPr>
              <w:widowControl w:val="0"/>
              <w:tabs>
                <w:tab w:val="left" w:pos="4802"/>
              </w:tabs>
              <w:autoSpaceDE w:val="0"/>
              <w:autoSpaceDN w:val="0"/>
              <w:adjustRightInd w:val="0"/>
              <w:rPr>
                <w:rFonts w:ascii="Times New Roman" w:hAnsi="Times New Roman"/>
                <w:sz w:val="14"/>
                <w:szCs w:val="14"/>
              </w:rPr>
            </w:pPr>
          </w:p>
        </w:tc>
        <w:tc>
          <w:tcPr>
            <w:tcW w:w="1115" w:type="dxa"/>
            <w:vMerge/>
            <w:tcBorders>
              <w:top w:val="single" w:sz="2" w:space="0" w:color="auto"/>
              <w:left w:val="single" w:sz="2" w:space="0" w:color="auto"/>
              <w:bottom w:val="single" w:sz="2" w:space="0" w:color="auto"/>
              <w:right w:val="single" w:sz="2" w:space="0" w:color="auto"/>
            </w:tcBorders>
          </w:tcPr>
          <w:p w:rsidR="00600B08" w:rsidRDefault="00600B08" w:rsidP="00DF29A0">
            <w:pPr>
              <w:widowControl w:val="0"/>
              <w:tabs>
                <w:tab w:val="left" w:pos="4802"/>
              </w:tabs>
              <w:autoSpaceDE w:val="0"/>
              <w:autoSpaceDN w:val="0"/>
              <w:adjustRightInd w:val="0"/>
              <w:rPr>
                <w:rFonts w:ascii="Times New Roman" w:hAnsi="Times New Roman"/>
                <w:sz w:val="14"/>
                <w:szCs w:val="14"/>
              </w:rPr>
            </w:pPr>
          </w:p>
        </w:tc>
        <w:tc>
          <w:tcPr>
            <w:tcW w:w="2349" w:type="dxa"/>
            <w:vMerge/>
            <w:tcBorders>
              <w:top w:val="single" w:sz="2" w:space="0" w:color="auto"/>
              <w:left w:val="single" w:sz="2" w:space="0" w:color="auto"/>
              <w:bottom w:val="single" w:sz="2" w:space="0" w:color="auto"/>
              <w:right w:val="single" w:sz="2" w:space="0" w:color="auto"/>
            </w:tcBorders>
          </w:tcPr>
          <w:p w:rsidR="00600B08" w:rsidRDefault="00600B08" w:rsidP="00DF29A0">
            <w:pPr>
              <w:widowControl w:val="0"/>
              <w:tabs>
                <w:tab w:val="left" w:pos="4802"/>
              </w:tabs>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600B08" w:rsidRDefault="00600B08" w:rsidP="00DF29A0">
            <w:pPr>
              <w:widowControl w:val="0"/>
              <w:tabs>
                <w:tab w:val="left" w:pos="4802"/>
              </w:tabs>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600B08" w:rsidRDefault="00600B08" w:rsidP="00DF29A0">
            <w:pPr>
              <w:widowControl w:val="0"/>
              <w:tabs>
                <w:tab w:val="left" w:pos="4802"/>
              </w:tabs>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600B08" w:rsidRDefault="00600B08" w:rsidP="00DF29A0">
            <w:pPr>
              <w:widowControl w:val="0"/>
              <w:tabs>
                <w:tab w:val="left" w:pos="4802"/>
              </w:tabs>
              <w:autoSpaceDE w:val="0"/>
              <w:autoSpaceDN w:val="0"/>
              <w:adjustRightInd w:val="0"/>
              <w:jc w:val="right"/>
              <w:rPr>
                <w:rFonts w:ascii="Times New Roman" w:hAnsi="Times New Roman"/>
                <w:sz w:val="14"/>
                <w:szCs w:val="14"/>
              </w:rPr>
            </w:pPr>
            <w:r>
              <w:rPr>
                <w:rFonts w:ascii="Times New Roman" w:hAnsi="Times New Roman"/>
                <w:sz w:val="14"/>
                <w:szCs w:val="14"/>
              </w:rPr>
              <w:t xml:space="preserve">1380.24 </w:t>
            </w:r>
          </w:p>
        </w:tc>
        <w:tc>
          <w:tcPr>
            <w:tcW w:w="651" w:type="dxa"/>
            <w:tcBorders>
              <w:top w:val="single" w:sz="2" w:space="0" w:color="auto"/>
              <w:left w:val="single" w:sz="2" w:space="0" w:color="auto"/>
              <w:bottom w:val="single" w:sz="2" w:space="0" w:color="auto"/>
              <w:right w:val="single" w:sz="2" w:space="0" w:color="auto"/>
            </w:tcBorders>
          </w:tcPr>
          <w:p w:rsidR="00600B08" w:rsidRDefault="00600B08" w:rsidP="00DF29A0">
            <w:pPr>
              <w:widowControl w:val="0"/>
              <w:tabs>
                <w:tab w:val="left" w:pos="4802"/>
              </w:tabs>
              <w:autoSpaceDE w:val="0"/>
              <w:autoSpaceDN w:val="0"/>
              <w:adjustRightInd w:val="0"/>
              <w:jc w:val="right"/>
              <w:rPr>
                <w:rFonts w:ascii="Times New Roman" w:hAnsi="Times New Roman"/>
                <w:sz w:val="14"/>
                <w:szCs w:val="14"/>
              </w:rPr>
            </w:pPr>
            <w:r>
              <w:rPr>
                <w:rFonts w:ascii="Times New Roman" w:hAnsi="Times New Roman"/>
                <w:sz w:val="14"/>
                <w:szCs w:val="14"/>
              </w:rPr>
              <w:t xml:space="preserve">4692.82 </w:t>
            </w:r>
          </w:p>
        </w:tc>
        <w:tc>
          <w:tcPr>
            <w:tcW w:w="663" w:type="dxa"/>
            <w:tcBorders>
              <w:top w:val="single" w:sz="2" w:space="0" w:color="auto"/>
              <w:left w:val="single" w:sz="2" w:space="0" w:color="auto"/>
              <w:bottom w:val="single" w:sz="2" w:space="0" w:color="auto"/>
              <w:right w:val="single" w:sz="2" w:space="0" w:color="auto"/>
            </w:tcBorders>
          </w:tcPr>
          <w:p w:rsidR="00600B08" w:rsidRDefault="00600B08" w:rsidP="00DF29A0">
            <w:pPr>
              <w:widowControl w:val="0"/>
              <w:tabs>
                <w:tab w:val="left" w:pos="4802"/>
              </w:tabs>
              <w:autoSpaceDE w:val="0"/>
              <w:autoSpaceDN w:val="0"/>
              <w:adjustRightInd w:val="0"/>
              <w:jc w:val="right"/>
              <w:rPr>
                <w:rFonts w:ascii="Times New Roman" w:hAnsi="Times New Roman"/>
                <w:sz w:val="14"/>
                <w:szCs w:val="14"/>
              </w:rPr>
            </w:pPr>
            <w:r>
              <w:rPr>
                <w:rFonts w:ascii="Times New Roman" w:hAnsi="Times New Roman"/>
                <w:sz w:val="14"/>
                <w:szCs w:val="14"/>
              </w:rPr>
              <w:t xml:space="preserve">41,062.18 </w:t>
            </w:r>
          </w:p>
        </w:tc>
      </w:tr>
      <w:tr w:rsidR="00600B08" w:rsidTr="00DF29A0">
        <w:trPr>
          <w:trHeight w:val="660"/>
          <w:jc w:val="center"/>
        </w:trPr>
        <w:tc>
          <w:tcPr>
            <w:tcW w:w="2568" w:type="dxa"/>
            <w:vMerge/>
            <w:tcBorders>
              <w:top w:val="single" w:sz="2" w:space="0" w:color="auto"/>
              <w:left w:val="single" w:sz="2" w:space="0" w:color="auto"/>
              <w:bottom w:val="single" w:sz="2" w:space="0" w:color="auto"/>
              <w:right w:val="single" w:sz="2" w:space="0" w:color="auto"/>
            </w:tcBorders>
          </w:tcPr>
          <w:p w:rsidR="00600B08" w:rsidRDefault="00600B08" w:rsidP="00DF29A0">
            <w:pPr>
              <w:widowControl w:val="0"/>
              <w:tabs>
                <w:tab w:val="left" w:pos="4802"/>
              </w:tabs>
              <w:autoSpaceDE w:val="0"/>
              <w:autoSpaceDN w:val="0"/>
              <w:adjustRightInd w:val="0"/>
              <w:rPr>
                <w:rFonts w:ascii="Times New Roman" w:hAnsi="Times New Roman"/>
                <w:sz w:val="14"/>
                <w:szCs w:val="14"/>
              </w:rPr>
            </w:pPr>
          </w:p>
        </w:tc>
        <w:tc>
          <w:tcPr>
            <w:tcW w:w="6526" w:type="dxa"/>
            <w:gridSpan w:val="7"/>
            <w:tcBorders>
              <w:top w:val="single" w:sz="2" w:space="0" w:color="auto"/>
              <w:left w:val="single" w:sz="2" w:space="0" w:color="auto"/>
              <w:bottom w:val="single" w:sz="2" w:space="0" w:color="auto"/>
              <w:right w:val="single" w:sz="2" w:space="0" w:color="auto"/>
            </w:tcBorders>
          </w:tcPr>
          <w:p w:rsidR="00600B08" w:rsidRDefault="00876064" w:rsidP="00DF29A0">
            <w:pPr>
              <w:widowControl w:val="0"/>
              <w:tabs>
                <w:tab w:val="left" w:pos="4802"/>
              </w:tabs>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00B08">
              <w:rPr>
                <w:rFonts w:ascii="Times New Roman" w:hAnsi="Times New Roman"/>
                <w:b/>
                <w:bCs/>
                <w:sz w:val="14"/>
                <w:szCs w:val="14"/>
              </w:rPr>
              <w:t xml:space="preserve"> Total: 1,380.24 </w:t>
            </w:r>
          </w:p>
          <w:p w:rsidR="00600B08" w:rsidRDefault="00600B08" w:rsidP="00DF29A0">
            <w:pPr>
              <w:widowControl w:val="0"/>
              <w:tabs>
                <w:tab w:val="left" w:pos="4802"/>
              </w:tabs>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4692.82 </w:t>
            </w:r>
          </w:p>
          <w:p w:rsidR="00600B08" w:rsidRDefault="00600B08" w:rsidP="00DF29A0">
            <w:pPr>
              <w:widowControl w:val="0"/>
              <w:tabs>
                <w:tab w:val="left" w:pos="4802"/>
              </w:tabs>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41,062.18</w:t>
            </w:r>
          </w:p>
        </w:tc>
      </w:tr>
    </w:tbl>
    <w:p w:rsidR="00600B08" w:rsidRDefault="00600B08" w:rsidP="00600B08">
      <w:pPr>
        <w:widowControl w:val="0"/>
        <w:tabs>
          <w:tab w:val="left" w:pos="4802"/>
        </w:tabs>
        <w:autoSpaceDE w:val="0"/>
        <w:autoSpaceDN w:val="0"/>
        <w:adjustRightInd w:val="0"/>
        <w:rPr>
          <w:rFonts w:ascii="Times New Roman" w:hAnsi="Times New Roman"/>
          <w:sz w:val="14"/>
          <w:szCs w:val="14"/>
        </w:rPr>
      </w:pPr>
    </w:p>
    <w:tbl>
      <w:tblPr>
        <w:tblW w:w="9090" w:type="dxa"/>
        <w:jc w:val="center"/>
        <w:tblLayout w:type="fixed"/>
        <w:tblCellMar>
          <w:left w:w="25" w:type="dxa"/>
          <w:right w:w="0" w:type="dxa"/>
        </w:tblCellMar>
        <w:tblLook w:val="0000" w:firstRow="0" w:lastRow="0" w:firstColumn="0" w:lastColumn="0" w:noHBand="0" w:noVBand="0"/>
      </w:tblPr>
      <w:tblGrid>
        <w:gridCol w:w="3547"/>
        <w:gridCol w:w="2487"/>
        <w:gridCol w:w="1752"/>
        <w:gridCol w:w="652"/>
        <w:gridCol w:w="652"/>
      </w:tblGrid>
      <w:tr w:rsidR="00600B08" w:rsidTr="00DF29A0">
        <w:trPr>
          <w:trHeight w:val="302"/>
          <w:jc w:val="center"/>
        </w:trPr>
        <w:tc>
          <w:tcPr>
            <w:tcW w:w="3547" w:type="dxa"/>
            <w:vMerge w:val="restart"/>
            <w:tcBorders>
              <w:top w:val="single" w:sz="2" w:space="0" w:color="auto"/>
              <w:left w:val="single" w:sz="2" w:space="0" w:color="auto"/>
              <w:bottom w:val="single" w:sz="2" w:space="0" w:color="auto"/>
              <w:right w:val="single" w:sz="2" w:space="0" w:color="auto"/>
            </w:tcBorders>
            <w:shd w:val="clear" w:color="auto" w:fill="DCDCDC"/>
          </w:tcPr>
          <w:p w:rsidR="00600B08" w:rsidRDefault="00600B08" w:rsidP="00DF29A0">
            <w:pPr>
              <w:widowControl w:val="0"/>
              <w:tabs>
                <w:tab w:val="left" w:pos="4802"/>
              </w:tabs>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600B08" w:rsidRDefault="00600B08" w:rsidP="00DF29A0">
            <w:pPr>
              <w:widowControl w:val="0"/>
              <w:tabs>
                <w:tab w:val="left" w:pos="4802"/>
              </w:tabs>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1752" w:type="dxa"/>
            <w:tcBorders>
              <w:top w:val="single" w:sz="2" w:space="0" w:color="auto"/>
              <w:left w:val="single" w:sz="2" w:space="0" w:color="auto"/>
              <w:bottom w:val="single" w:sz="2" w:space="0" w:color="auto"/>
              <w:right w:val="single" w:sz="2" w:space="0" w:color="auto"/>
            </w:tcBorders>
            <w:shd w:val="clear" w:color="auto" w:fill="DCDCDC"/>
          </w:tcPr>
          <w:p w:rsidR="00600B08" w:rsidRDefault="00600B08" w:rsidP="00DF29A0">
            <w:pPr>
              <w:widowControl w:val="0"/>
              <w:tabs>
                <w:tab w:val="left" w:pos="4802"/>
              </w:tabs>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2164.64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600B08" w:rsidRDefault="00600B08" w:rsidP="00DF29A0">
            <w:pPr>
              <w:widowControl w:val="0"/>
              <w:tabs>
                <w:tab w:val="left" w:pos="4802"/>
              </w:tabs>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7610.79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600B08" w:rsidRDefault="00600B08" w:rsidP="00DF29A0">
            <w:pPr>
              <w:widowControl w:val="0"/>
              <w:tabs>
                <w:tab w:val="left" w:pos="4802"/>
              </w:tabs>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66594.41 </w:t>
            </w:r>
          </w:p>
        </w:tc>
      </w:tr>
      <w:tr w:rsidR="00600B08" w:rsidTr="00DF29A0">
        <w:trPr>
          <w:trHeight w:val="272"/>
          <w:jc w:val="center"/>
        </w:trPr>
        <w:tc>
          <w:tcPr>
            <w:tcW w:w="3547" w:type="dxa"/>
            <w:tcBorders>
              <w:top w:val="single" w:sz="2" w:space="0" w:color="auto"/>
              <w:left w:val="single" w:sz="2" w:space="0" w:color="auto"/>
              <w:bottom w:val="single" w:sz="2" w:space="0" w:color="auto"/>
              <w:right w:val="single" w:sz="2" w:space="0" w:color="auto"/>
            </w:tcBorders>
            <w:shd w:val="clear" w:color="auto" w:fill="DCDCDC"/>
          </w:tcPr>
          <w:p w:rsidR="00600B08" w:rsidRDefault="00600B08" w:rsidP="00DF29A0">
            <w:pPr>
              <w:widowControl w:val="0"/>
              <w:tabs>
                <w:tab w:val="left" w:pos="4802"/>
              </w:tabs>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600B08" w:rsidRDefault="00600B08" w:rsidP="00DF29A0">
            <w:pPr>
              <w:widowControl w:val="0"/>
              <w:tabs>
                <w:tab w:val="left" w:pos="4802"/>
              </w:tabs>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52" w:type="dxa"/>
            <w:tcBorders>
              <w:top w:val="single" w:sz="2" w:space="0" w:color="auto"/>
              <w:left w:val="single" w:sz="2" w:space="0" w:color="auto"/>
              <w:bottom w:val="single" w:sz="2" w:space="0" w:color="auto"/>
              <w:right w:val="single" w:sz="2" w:space="0" w:color="auto"/>
            </w:tcBorders>
            <w:shd w:val="clear" w:color="auto" w:fill="DCDCDC"/>
          </w:tcPr>
          <w:p w:rsidR="00600B08" w:rsidRDefault="00600B08" w:rsidP="00DF29A0">
            <w:pPr>
              <w:widowControl w:val="0"/>
              <w:tabs>
                <w:tab w:val="left" w:pos="4802"/>
              </w:tabs>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600B08" w:rsidRDefault="00600B08" w:rsidP="00DF29A0">
            <w:pPr>
              <w:widowControl w:val="0"/>
              <w:tabs>
                <w:tab w:val="left" w:pos="4802"/>
              </w:tabs>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600B08" w:rsidRDefault="00600B08" w:rsidP="00DF29A0">
            <w:pPr>
              <w:widowControl w:val="0"/>
              <w:tabs>
                <w:tab w:val="left" w:pos="4802"/>
              </w:tabs>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6366F7" w:rsidRDefault="006366F7" w:rsidP="006366F7">
      <w:pPr>
        <w:jc w:val="both"/>
        <w:rPr>
          <w:rFonts w:ascii="Museo Sans 100" w:hAnsi="Museo Sans 100"/>
          <w:sz w:val="24"/>
          <w:szCs w:val="24"/>
        </w:rPr>
      </w:pPr>
      <w:r w:rsidRPr="00245464">
        <w:rPr>
          <w:rFonts w:ascii="Museo Sans 100" w:eastAsia="Times New Roman" w:hAnsi="Museo Sans 100"/>
          <w:b/>
          <w:sz w:val="24"/>
          <w:szCs w:val="24"/>
          <w:u w:val="single"/>
          <w:lang w:eastAsia="es-ES"/>
        </w:rPr>
        <w:t>SEGUNDO</w:t>
      </w:r>
      <w:r w:rsidRPr="00245464">
        <w:rPr>
          <w:rFonts w:ascii="Museo Sans 100" w:eastAsia="Times New Roman" w:hAnsi="Museo Sans 100"/>
          <w:b/>
          <w:sz w:val="24"/>
          <w:szCs w:val="24"/>
          <w:lang w:eastAsia="es-ES"/>
        </w:rPr>
        <w:t xml:space="preserve">: </w:t>
      </w:r>
      <w:r w:rsidRPr="00245464">
        <w:rPr>
          <w:rFonts w:ascii="Museo Sans 100" w:eastAsia="Times New Roman" w:hAnsi="Museo Sans 100"/>
          <w:sz w:val="24"/>
          <w:szCs w:val="24"/>
          <w:lang w:val="es-ES" w:eastAsia="es-ES"/>
        </w:rPr>
        <w:t xml:space="preserve">Advertir a los adjudicatarios, a través de una cláusula especial en las escrituras correspondientes de compraventa de los inmuebles, que </w:t>
      </w:r>
      <w:r w:rsidRPr="00245464">
        <w:rPr>
          <w:rFonts w:ascii="Museo Sans 100" w:hAnsi="Museo Sans 100"/>
          <w:sz w:val="24"/>
          <w:szCs w:val="24"/>
        </w:rPr>
        <w:t xml:space="preserve">deberán implementar las medidas </w:t>
      </w:r>
      <w:r w:rsidRPr="00245464">
        <w:rPr>
          <w:rFonts w:ascii="Museo Sans 100" w:eastAsia="Times New Roman" w:hAnsi="Museo Sans 100"/>
          <w:sz w:val="24"/>
          <w:szCs w:val="24"/>
          <w:lang w:val="es-ES" w:eastAsia="es-ES"/>
        </w:rPr>
        <w:t>emitidas por la Unidad Ambiental Institucional, re</w:t>
      </w:r>
      <w:r w:rsidR="00600B08">
        <w:rPr>
          <w:rFonts w:ascii="Museo Sans 100" w:eastAsia="Times New Roman" w:hAnsi="Museo Sans 100"/>
          <w:sz w:val="24"/>
          <w:szCs w:val="24"/>
          <w:lang w:val="es-ES" w:eastAsia="es-ES"/>
        </w:rPr>
        <w:t>lacionadas en el considerando III</w:t>
      </w:r>
      <w:r w:rsidRPr="00245464">
        <w:rPr>
          <w:rFonts w:ascii="Museo Sans 100" w:eastAsia="Times New Roman" w:hAnsi="Museo Sans 100"/>
          <w:sz w:val="24"/>
          <w:szCs w:val="24"/>
          <w:lang w:val="es-ES" w:eastAsia="es-ES"/>
        </w:rPr>
        <w:t xml:space="preserve"> del presente </w:t>
      </w:r>
      <w:r>
        <w:rPr>
          <w:rFonts w:ascii="Museo Sans 100" w:eastAsia="Times New Roman" w:hAnsi="Museo Sans 100"/>
          <w:sz w:val="24"/>
          <w:szCs w:val="24"/>
          <w:lang w:val="es-ES" w:eastAsia="es-ES"/>
        </w:rPr>
        <w:t>punto de a</w:t>
      </w:r>
      <w:r w:rsidRPr="00245464">
        <w:rPr>
          <w:rFonts w:ascii="Museo Sans 100" w:eastAsia="Times New Roman" w:hAnsi="Museo Sans 100"/>
          <w:sz w:val="24"/>
          <w:szCs w:val="24"/>
          <w:lang w:val="es-ES" w:eastAsia="es-ES"/>
        </w:rPr>
        <w:t>cta.</w:t>
      </w:r>
      <w:r w:rsidRPr="00FC7E07">
        <w:rPr>
          <w:rFonts w:ascii="Museo Sans 300" w:eastAsia="Times New Roman" w:hAnsi="Museo Sans 300"/>
          <w:sz w:val="26"/>
          <w:szCs w:val="26"/>
          <w:lang w:val="es-ES" w:eastAsia="es-ES"/>
        </w:rPr>
        <w:t xml:space="preserve"> </w:t>
      </w:r>
      <w:r>
        <w:rPr>
          <w:rFonts w:ascii="Museo Sans 100" w:eastAsia="Times New Roman" w:hAnsi="Museo Sans 100"/>
          <w:b/>
          <w:sz w:val="24"/>
          <w:szCs w:val="24"/>
          <w:u w:val="single"/>
          <w:lang w:eastAsia="es-ES"/>
        </w:rPr>
        <w:t>TERCER</w:t>
      </w:r>
      <w:r w:rsidRPr="00A24026">
        <w:rPr>
          <w:rFonts w:ascii="Museo Sans 100" w:eastAsia="Times New Roman" w:hAnsi="Museo Sans 100"/>
          <w:b/>
          <w:sz w:val="24"/>
          <w:szCs w:val="24"/>
          <w:u w:val="single"/>
          <w:lang w:eastAsia="es-ES"/>
        </w:rPr>
        <w:t>O:</w:t>
      </w:r>
      <w:r w:rsidRPr="00A24026">
        <w:rPr>
          <w:rFonts w:ascii="Museo Sans 100" w:eastAsia="Times New Roman" w:hAnsi="Museo Sans 100"/>
          <w:sz w:val="24"/>
          <w:szCs w:val="24"/>
          <w:lang w:eastAsia="es-ES"/>
        </w:rPr>
        <w:t xml:space="preserve"> </w:t>
      </w:r>
      <w:r w:rsidRPr="00A24026">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24026">
        <w:rPr>
          <w:rFonts w:ascii="Museo Sans 100" w:eastAsia="Times New Roman" w:hAnsi="Museo Sans 100"/>
          <w:b/>
          <w:sz w:val="24"/>
          <w:szCs w:val="24"/>
          <w:u w:val="single"/>
          <w:lang w:eastAsia="es-ES"/>
        </w:rPr>
        <w:t xml:space="preserve"> </w:t>
      </w:r>
      <w:r>
        <w:rPr>
          <w:rFonts w:ascii="Museo Sans 100" w:hAnsi="Museo Sans 100"/>
          <w:b/>
          <w:sz w:val="24"/>
          <w:szCs w:val="24"/>
          <w:u w:val="single"/>
        </w:rPr>
        <w:t>CUART</w:t>
      </w:r>
      <w:r w:rsidRPr="00A24026">
        <w:rPr>
          <w:rFonts w:ascii="Museo Sans 100" w:hAnsi="Museo Sans 100"/>
          <w:b/>
          <w:sz w:val="24"/>
          <w:szCs w:val="24"/>
          <w:u w:val="single"/>
        </w:rPr>
        <w:t>O:</w:t>
      </w:r>
      <w:r w:rsidRPr="00A24026">
        <w:rPr>
          <w:rFonts w:ascii="Museo Sans 100" w:hAnsi="Museo Sans 100"/>
          <w:b/>
          <w:sz w:val="24"/>
          <w:szCs w:val="24"/>
        </w:rPr>
        <w:t xml:space="preserve"> </w:t>
      </w:r>
      <w:r w:rsidRPr="00A24026">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A24026">
        <w:rPr>
          <w:rFonts w:ascii="Museo Sans 100" w:eastAsia="Times New Roman" w:hAnsi="Museo Sans 100"/>
          <w:b/>
          <w:sz w:val="24"/>
          <w:szCs w:val="24"/>
        </w:rPr>
        <w:t xml:space="preserve"> </w:t>
      </w:r>
      <w:r>
        <w:rPr>
          <w:rFonts w:ascii="Museo Sans 100" w:eastAsia="Times New Roman" w:hAnsi="Museo Sans 100"/>
          <w:b/>
          <w:sz w:val="24"/>
          <w:szCs w:val="24"/>
          <w:u w:val="single"/>
          <w:lang w:eastAsia="es-ES"/>
        </w:rPr>
        <w:t>QUIN</w:t>
      </w:r>
      <w:r w:rsidRPr="00A24026">
        <w:rPr>
          <w:rFonts w:ascii="Museo Sans 100" w:eastAsia="Times New Roman" w:hAnsi="Museo Sans 100"/>
          <w:b/>
          <w:sz w:val="24"/>
          <w:szCs w:val="24"/>
          <w:u w:val="single"/>
          <w:lang w:eastAsia="es-ES"/>
        </w:rPr>
        <w:t>TO:</w:t>
      </w:r>
      <w:r w:rsidRPr="00A24026">
        <w:rPr>
          <w:rFonts w:ascii="Museo Sans 100" w:eastAsia="Times New Roman" w:hAnsi="Museo Sans 100"/>
          <w:sz w:val="24"/>
          <w:szCs w:val="24"/>
          <w:lang w:val="es-ES" w:eastAsia="es-ES"/>
        </w:rPr>
        <w:t xml:space="preserve"> </w:t>
      </w:r>
      <w:r w:rsidRPr="00A24026">
        <w:rPr>
          <w:rFonts w:ascii="Museo Sans 100" w:eastAsia="Times New Roman" w:hAnsi="Museo Sans 100"/>
          <w:sz w:val="24"/>
          <w:szCs w:val="24"/>
        </w:rPr>
        <w:t xml:space="preserve">Autorizar a la Gerencia Legal para que a través del Departamento de Escrituración elabore las respectivas escrituras y al Departamento de Registro para que realice los trámites de inscripción de las mismas. </w:t>
      </w:r>
      <w:r>
        <w:rPr>
          <w:rFonts w:ascii="Museo Sans 100" w:eastAsia="Times New Roman" w:hAnsi="Museo Sans 100"/>
          <w:b/>
          <w:sz w:val="24"/>
          <w:szCs w:val="24"/>
          <w:u w:val="single"/>
          <w:lang w:eastAsia="es-ES"/>
        </w:rPr>
        <w:t>SEX</w:t>
      </w:r>
      <w:r w:rsidRPr="00A24026">
        <w:rPr>
          <w:rFonts w:ascii="Museo Sans 100" w:eastAsia="Times New Roman" w:hAnsi="Museo Sans 100"/>
          <w:b/>
          <w:sz w:val="24"/>
          <w:szCs w:val="24"/>
          <w:u w:val="single"/>
          <w:lang w:eastAsia="es-ES"/>
        </w:rPr>
        <w:t>T</w:t>
      </w:r>
      <w:r w:rsidRPr="00A24026">
        <w:rPr>
          <w:rFonts w:ascii="Museo Sans 100" w:eastAsia="Times New Roman" w:hAnsi="Museo Sans 100"/>
          <w:b/>
          <w:sz w:val="24"/>
          <w:szCs w:val="24"/>
          <w:u w:val="single"/>
          <w:lang w:val="es-ES" w:eastAsia="es-ES"/>
        </w:rPr>
        <w:t>O</w:t>
      </w:r>
      <w:r w:rsidRPr="00A24026">
        <w:rPr>
          <w:rFonts w:ascii="Museo Sans 100" w:eastAsia="Times New Roman" w:hAnsi="Museo Sans 100"/>
          <w:b/>
          <w:sz w:val="24"/>
          <w:szCs w:val="24"/>
          <w:u w:val="single"/>
        </w:rPr>
        <w:t>:</w:t>
      </w:r>
      <w:r w:rsidRPr="00A24026">
        <w:rPr>
          <w:rFonts w:ascii="Museo Sans 100" w:eastAsia="Times New Roman" w:hAnsi="Museo Sans 100"/>
          <w:b/>
          <w:sz w:val="24"/>
          <w:szCs w:val="24"/>
        </w:rPr>
        <w:t xml:space="preserve"> </w:t>
      </w:r>
      <w:r w:rsidRPr="00A24026">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p>
    <w:p w:rsidR="00DF29A0" w:rsidRDefault="00DF29A0" w:rsidP="004C00B7">
      <w:pPr>
        <w:rPr>
          <w:rFonts w:ascii="Bembo Std" w:hAnsi="Bembo Std"/>
          <w:sz w:val="24"/>
          <w:szCs w:val="24"/>
        </w:rPr>
      </w:pPr>
    </w:p>
    <w:p w:rsidR="00B569CD" w:rsidRPr="00D5420D" w:rsidRDefault="00DF29A0" w:rsidP="00D5420D">
      <w:pPr>
        <w:jc w:val="both"/>
        <w:rPr>
          <w:rFonts w:ascii="Museo Sans 100" w:eastAsia="Times New Roman" w:hAnsi="Museo Sans 100"/>
          <w:b/>
          <w:sz w:val="24"/>
          <w:szCs w:val="24"/>
          <w:lang w:eastAsia="es-ES"/>
        </w:rPr>
      </w:pPr>
      <w:r w:rsidRPr="00D5420D">
        <w:rPr>
          <w:rFonts w:ascii="Museo Sans 100" w:hAnsi="Museo Sans 100"/>
          <w:sz w:val="24"/>
          <w:szCs w:val="24"/>
        </w:rPr>
        <w:t xml:space="preserve">“”””XIV) El señor Presidente somete a consideración de Junta Directiva, dictamen jurídico 232, solicitado por el Departamento de Asignación Individual y Avalúos mediante oficio SGD-02-1584-19, de fecha </w:t>
      </w:r>
      <w:r w:rsidR="00B569CD" w:rsidRPr="00D5420D">
        <w:rPr>
          <w:rFonts w:ascii="Museo Sans 100" w:hAnsi="Museo Sans 100"/>
          <w:sz w:val="24"/>
          <w:szCs w:val="24"/>
        </w:rPr>
        <w:t xml:space="preserve">15 de octubre de 2019, referente a la </w:t>
      </w:r>
      <w:r w:rsidR="00B569CD" w:rsidRPr="00D5420D">
        <w:rPr>
          <w:rFonts w:ascii="Museo Sans 100" w:eastAsia="Times New Roman" w:hAnsi="Museo Sans 100"/>
          <w:b/>
          <w:sz w:val="24"/>
          <w:szCs w:val="24"/>
          <w:lang w:eastAsia="es-ES"/>
        </w:rPr>
        <w:t>modificación del</w:t>
      </w:r>
      <w:r w:rsidR="00B569CD" w:rsidRPr="00D5420D">
        <w:rPr>
          <w:rFonts w:ascii="Museo Sans 100" w:eastAsia="Times New Roman" w:hAnsi="Museo Sans 100"/>
          <w:sz w:val="24"/>
          <w:szCs w:val="24"/>
          <w:lang w:eastAsia="es-ES"/>
        </w:rPr>
        <w:t xml:space="preserve"> </w:t>
      </w:r>
      <w:r w:rsidR="00B569CD" w:rsidRPr="00D5420D">
        <w:rPr>
          <w:rFonts w:ascii="Museo Sans 100" w:eastAsia="Times New Roman" w:hAnsi="Museo Sans 100"/>
          <w:b/>
          <w:sz w:val="24"/>
          <w:szCs w:val="24"/>
          <w:lang w:eastAsia="es-ES"/>
        </w:rPr>
        <w:t xml:space="preserve">Punto XV del Acta de Sesión Ordinaria 33-2001; de fecha 30 </w:t>
      </w:r>
      <w:r w:rsidR="00B569CD" w:rsidRPr="00D5420D">
        <w:rPr>
          <w:rFonts w:ascii="Museo Sans 100" w:eastAsia="Times New Roman" w:hAnsi="Museo Sans 100"/>
          <w:b/>
          <w:sz w:val="24"/>
          <w:szCs w:val="24"/>
          <w:lang w:eastAsia="es-ES"/>
        </w:rPr>
        <w:lastRenderedPageBreak/>
        <w:t xml:space="preserve">de agosto de 2001; </w:t>
      </w:r>
      <w:r w:rsidR="00B569CD" w:rsidRPr="00D5420D">
        <w:rPr>
          <w:rFonts w:ascii="Museo Sans 100" w:eastAsia="Times New Roman" w:hAnsi="Museo Sans 100"/>
          <w:sz w:val="24"/>
          <w:szCs w:val="24"/>
          <w:lang w:eastAsia="es-ES"/>
        </w:rPr>
        <w:t xml:space="preserve">mediante el cual se aprobó nómina de beneficiarios del Proyecto de Asentamiento Comunitario en el inmueble denominado </w:t>
      </w:r>
      <w:r w:rsidR="00B569CD" w:rsidRPr="00D5420D">
        <w:rPr>
          <w:rFonts w:ascii="Museo Sans 100" w:eastAsia="Times New Roman" w:hAnsi="Museo Sans 100"/>
          <w:b/>
          <w:sz w:val="24"/>
          <w:szCs w:val="24"/>
          <w:lang w:eastAsia="es-ES"/>
        </w:rPr>
        <w:t xml:space="preserve">HACIENDA SIRAMA, </w:t>
      </w:r>
      <w:r w:rsidR="00B569CD" w:rsidRPr="00D5420D">
        <w:rPr>
          <w:rFonts w:ascii="Museo Sans 100" w:eastAsia="Times New Roman" w:hAnsi="Museo Sans 100"/>
          <w:sz w:val="24"/>
          <w:szCs w:val="24"/>
          <w:lang w:eastAsia="es-ES"/>
        </w:rPr>
        <w:t xml:space="preserve">ubicado en jurisdicción y departamento de La Unión, </w:t>
      </w:r>
      <w:r w:rsidR="00B569CD" w:rsidRPr="00D5420D">
        <w:rPr>
          <w:rFonts w:ascii="Museo Sans 100" w:eastAsia="Times New Roman" w:hAnsi="Museo Sans 100"/>
          <w:b/>
          <w:sz w:val="24"/>
          <w:szCs w:val="24"/>
          <w:lang w:eastAsia="es-ES"/>
        </w:rPr>
        <w:t>código de proyecto 140825, SSE 1784, entrega 08</w:t>
      </w:r>
      <w:r w:rsidR="00B569CD" w:rsidRPr="00D5420D">
        <w:rPr>
          <w:rFonts w:ascii="Museo Sans 100" w:eastAsia="Times New Roman" w:hAnsi="Museo Sans 100"/>
          <w:sz w:val="24"/>
          <w:szCs w:val="24"/>
          <w:lang w:eastAsia="es-ES"/>
        </w:rPr>
        <w:t xml:space="preserve">; al respecto la Gerencia Legal hace las siguientes </w:t>
      </w:r>
      <w:r w:rsidR="00B569CD" w:rsidRPr="00D5420D">
        <w:rPr>
          <w:rFonts w:ascii="Museo Sans 100" w:eastAsia="Times New Roman" w:hAnsi="Museo Sans 100"/>
          <w:b/>
          <w:sz w:val="24"/>
          <w:szCs w:val="24"/>
          <w:lang w:eastAsia="es-ES"/>
        </w:rPr>
        <w:t>consideraciones:</w:t>
      </w:r>
    </w:p>
    <w:p w:rsidR="00B569CD" w:rsidRPr="00D5420D" w:rsidRDefault="00B569CD" w:rsidP="00D5420D">
      <w:pPr>
        <w:jc w:val="both"/>
        <w:rPr>
          <w:rFonts w:ascii="Museo Sans 100" w:eastAsia="Times New Roman" w:hAnsi="Museo Sans 100"/>
          <w:sz w:val="24"/>
          <w:szCs w:val="24"/>
          <w:lang w:eastAsia="es-ES"/>
        </w:rPr>
      </w:pPr>
    </w:p>
    <w:p w:rsidR="00B569CD" w:rsidRPr="00D5420D" w:rsidRDefault="00B569CD" w:rsidP="00923BA4">
      <w:pPr>
        <w:numPr>
          <w:ilvl w:val="0"/>
          <w:numId w:val="43"/>
        </w:numPr>
        <w:ind w:left="1134" w:hanging="708"/>
        <w:contextualSpacing/>
        <w:jc w:val="both"/>
        <w:rPr>
          <w:rFonts w:ascii="Museo Sans 100" w:eastAsia="Times New Roman" w:hAnsi="Museo Sans 100"/>
          <w:bCs/>
          <w:sz w:val="24"/>
          <w:szCs w:val="24"/>
          <w:lang w:val="es-ES" w:eastAsia="es-ES"/>
        </w:rPr>
      </w:pPr>
      <w:r w:rsidRPr="00D5420D">
        <w:rPr>
          <w:rFonts w:ascii="Museo Sans 100" w:eastAsia="Times New Roman" w:hAnsi="Museo Sans 100"/>
          <w:sz w:val="24"/>
          <w:szCs w:val="24"/>
          <w:lang w:val="es-ES" w:eastAsia="es-ES"/>
        </w:rPr>
        <w:t xml:space="preserve">La </w:t>
      </w:r>
      <w:r w:rsidRPr="00D5420D">
        <w:rPr>
          <w:rFonts w:ascii="Museo Sans 100" w:eastAsia="Times New Roman" w:hAnsi="Museo Sans 100"/>
          <w:b/>
          <w:sz w:val="24"/>
          <w:szCs w:val="24"/>
          <w:lang w:val="es-ES" w:eastAsia="es-ES"/>
        </w:rPr>
        <w:t>HACIENDA SIRAMA</w:t>
      </w:r>
      <w:r w:rsidRPr="00D5420D">
        <w:rPr>
          <w:rFonts w:ascii="Museo Sans 100" w:eastAsia="Times New Roman" w:hAnsi="Museo Sans 100"/>
          <w:sz w:val="24"/>
          <w:szCs w:val="24"/>
          <w:lang w:val="es-ES" w:eastAsia="es-ES"/>
        </w:rPr>
        <w:t xml:space="preserve"> fue adquirida por el </w:t>
      </w:r>
      <w:r w:rsidRPr="00D5420D">
        <w:rPr>
          <w:rFonts w:ascii="Museo Sans 100" w:eastAsia="Times New Roman" w:hAnsi="Museo Sans 100"/>
          <w:bCs/>
          <w:sz w:val="24"/>
          <w:szCs w:val="24"/>
          <w:lang w:val="es-ES" w:eastAsia="es-ES"/>
        </w:rPr>
        <w:t>extinto</w:t>
      </w:r>
      <w:r w:rsidRPr="00D5420D">
        <w:rPr>
          <w:rFonts w:ascii="Museo Sans 100" w:eastAsia="Times New Roman" w:hAnsi="Museo Sans 100"/>
          <w:sz w:val="24"/>
          <w:szCs w:val="24"/>
          <w:lang w:val="es-ES" w:eastAsia="es-ES"/>
        </w:rPr>
        <w:t xml:space="preserve"> Instituto de Colonización Rural el día </w:t>
      </w:r>
      <w:r w:rsidR="004C00B7">
        <w:rPr>
          <w:rFonts w:ascii="Museo Sans 100" w:eastAsia="Times New Roman" w:hAnsi="Museo Sans 100"/>
          <w:sz w:val="24"/>
          <w:szCs w:val="24"/>
          <w:lang w:val="es-ES" w:eastAsia="es-ES"/>
        </w:rPr>
        <w:t>---</w:t>
      </w:r>
      <w:r w:rsidRPr="00D5420D">
        <w:rPr>
          <w:rFonts w:ascii="Museo Sans 100" w:eastAsia="Times New Roman" w:hAnsi="Museo Sans 100"/>
          <w:sz w:val="24"/>
          <w:szCs w:val="24"/>
          <w:lang w:val="es-ES" w:eastAsia="es-ES"/>
        </w:rPr>
        <w:t xml:space="preserve"> de </w:t>
      </w:r>
      <w:r w:rsidR="004C00B7">
        <w:rPr>
          <w:rFonts w:ascii="Museo Sans 100" w:eastAsia="Times New Roman" w:hAnsi="Museo Sans 100"/>
          <w:sz w:val="24"/>
          <w:szCs w:val="24"/>
          <w:lang w:val="es-ES" w:eastAsia="es-ES"/>
        </w:rPr>
        <w:t>---</w:t>
      </w:r>
      <w:r w:rsidRPr="00D5420D">
        <w:rPr>
          <w:rFonts w:ascii="Museo Sans 100" w:eastAsia="Times New Roman" w:hAnsi="Museo Sans 100"/>
          <w:sz w:val="24"/>
          <w:szCs w:val="24"/>
          <w:lang w:val="es-ES" w:eastAsia="es-ES"/>
        </w:rPr>
        <w:t xml:space="preserve"> de </w:t>
      </w:r>
      <w:r w:rsidR="004C00B7">
        <w:rPr>
          <w:rFonts w:ascii="Museo Sans 100" w:eastAsia="Times New Roman" w:hAnsi="Museo Sans 100"/>
          <w:sz w:val="24"/>
          <w:szCs w:val="24"/>
          <w:lang w:val="es-ES" w:eastAsia="es-ES"/>
        </w:rPr>
        <w:t>---</w:t>
      </w:r>
      <w:r w:rsidRPr="00D5420D">
        <w:rPr>
          <w:rFonts w:ascii="Museo Sans 100" w:eastAsia="Times New Roman" w:hAnsi="Museo Sans 100"/>
          <w:sz w:val="24"/>
          <w:szCs w:val="24"/>
          <w:lang w:val="es-ES" w:eastAsia="es-ES"/>
        </w:rPr>
        <w:t xml:space="preserve">*, según Testimonio de Escritura de Compraventa N° </w:t>
      </w:r>
      <w:r w:rsidR="004C00B7">
        <w:rPr>
          <w:rFonts w:ascii="Museo Sans 100" w:eastAsia="Times New Roman" w:hAnsi="Museo Sans 100"/>
          <w:sz w:val="24"/>
          <w:szCs w:val="24"/>
          <w:lang w:val="es-ES" w:eastAsia="es-ES"/>
        </w:rPr>
        <w:t>---</w:t>
      </w:r>
      <w:r w:rsidRPr="00D5420D">
        <w:rPr>
          <w:rFonts w:ascii="Museo Sans 100" w:eastAsia="Times New Roman" w:hAnsi="Museo Sans 100"/>
          <w:sz w:val="24"/>
          <w:szCs w:val="24"/>
          <w:lang w:val="es-ES" w:eastAsia="es-ES"/>
        </w:rPr>
        <w:t xml:space="preserve"> del </w:t>
      </w:r>
      <w:r w:rsidRPr="00D5420D">
        <w:rPr>
          <w:rFonts w:ascii="Museo Sans 100" w:eastAsia="Times New Roman" w:hAnsi="Museo Sans 100"/>
          <w:bCs/>
          <w:sz w:val="24"/>
          <w:szCs w:val="24"/>
          <w:lang w:val="es-ES" w:eastAsia="es-ES"/>
        </w:rPr>
        <w:t xml:space="preserve">Libro </w:t>
      </w:r>
      <w:r w:rsidR="004C00B7">
        <w:rPr>
          <w:rFonts w:ascii="Museo Sans 100" w:eastAsia="Times New Roman" w:hAnsi="Museo Sans 100"/>
          <w:bCs/>
          <w:sz w:val="24"/>
          <w:szCs w:val="24"/>
          <w:lang w:val="es-ES" w:eastAsia="es-ES"/>
        </w:rPr>
        <w:t>---</w:t>
      </w:r>
      <w:r w:rsidRPr="00D5420D">
        <w:rPr>
          <w:rFonts w:ascii="Museo Sans 100" w:eastAsia="Times New Roman" w:hAnsi="Museo Sans 100"/>
          <w:bCs/>
          <w:sz w:val="24"/>
          <w:szCs w:val="24"/>
          <w:lang w:val="es-ES" w:eastAsia="es-ES"/>
        </w:rPr>
        <w:t xml:space="preserve"> de Protocolo otorgada por </w:t>
      </w:r>
      <w:r w:rsidRPr="00D5420D">
        <w:rPr>
          <w:rFonts w:ascii="Museo Sans 100" w:eastAsia="Times New Roman" w:hAnsi="Museo Sans 100"/>
          <w:sz w:val="24"/>
          <w:szCs w:val="24"/>
          <w:lang w:val="es-ES" w:eastAsia="es-ES"/>
        </w:rPr>
        <w:t>doña María Ester Romero de Castro</w:t>
      </w:r>
      <w:r w:rsidRPr="00D5420D">
        <w:rPr>
          <w:rFonts w:ascii="Museo Sans 100" w:eastAsia="Times New Roman" w:hAnsi="Museo Sans 100"/>
          <w:bCs/>
          <w:sz w:val="24"/>
          <w:szCs w:val="24"/>
          <w:lang w:val="es-ES" w:eastAsia="es-ES"/>
        </w:rPr>
        <w:t xml:space="preserve">, ante los oficios del Notario Carlos </w:t>
      </w:r>
      <w:proofErr w:type="spellStart"/>
      <w:r w:rsidRPr="00D5420D">
        <w:rPr>
          <w:rFonts w:ascii="Museo Sans 100" w:eastAsia="Times New Roman" w:hAnsi="Museo Sans 100"/>
          <w:bCs/>
          <w:sz w:val="24"/>
          <w:szCs w:val="24"/>
          <w:lang w:val="es-ES" w:eastAsia="es-ES"/>
        </w:rPr>
        <w:t>Kafie</w:t>
      </w:r>
      <w:proofErr w:type="spellEnd"/>
      <w:r w:rsidRPr="00D5420D">
        <w:rPr>
          <w:rFonts w:ascii="Museo Sans 100" w:eastAsia="Times New Roman" w:hAnsi="Museo Sans 100"/>
          <w:bCs/>
          <w:sz w:val="24"/>
          <w:szCs w:val="24"/>
          <w:lang w:val="es-ES" w:eastAsia="es-ES"/>
        </w:rPr>
        <w:t xml:space="preserve"> Parada, con un área de </w:t>
      </w:r>
      <w:r w:rsidRPr="00D5420D">
        <w:rPr>
          <w:rFonts w:ascii="Museo Sans 100" w:eastAsia="Times New Roman" w:hAnsi="Museo Sans 100"/>
          <w:sz w:val="24"/>
          <w:szCs w:val="24"/>
          <w:lang w:val="es-ES" w:eastAsia="es-ES"/>
        </w:rPr>
        <w:t xml:space="preserve">1577 </w:t>
      </w:r>
      <w:proofErr w:type="spellStart"/>
      <w:r w:rsidRPr="00D5420D">
        <w:rPr>
          <w:rFonts w:ascii="Museo Sans 100" w:eastAsia="Times New Roman" w:hAnsi="Museo Sans 100"/>
          <w:sz w:val="24"/>
          <w:szCs w:val="24"/>
          <w:lang w:val="es-ES" w:eastAsia="es-ES"/>
        </w:rPr>
        <w:t>Hás</w:t>
      </w:r>
      <w:proofErr w:type="spellEnd"/>
      <w:r w:rsidRPr="00D5420D">
        <w:rPr>
          <w:rFonts w:ascii="Museo Sans 100" w:eastAsia="Times New Roman" w:hAnsi="Museo Sans 100"/>
          <w:sz w:val="24"/>
          <w:szCs w:val="24"/>
          <w:lang w:val="es-ES" w:eastAsia="es-ES"/>
        </w:rPr>
        <w:t xml:space="preserve">. 51 </w:t>
      </w:r>
      <w:proofErr w:type="spellStart"/>
      <w:r w:rsidRPr="00D5420D">
        <w:rPr>
          <w:rFonts w:ascii="Museo Sans 100" w:eastAsia="Times New Roman" w:hAnsi="Museo Sans 100"/>
          <w:sz w:val="24"/>
          <w:szCs w:val="24"/>
          <w:lang w:val="es-ES" w:eastAsia="es-ES"/>
        </w:rPr>
        <w:t>Ás</w:t>
      </w:r>
      <w:proofErr w:type="spellEnd"/>
      <w:r w:rsidRPr="00D5420D">
        <w:rPr>
          <w:rFonts w:ascii="Museo Sans 100" w:eastAsia="Times New Roman" w:hAnsi="Museo Sans 100"/>
          <w:sz w:val="24"/>
          <w:szCs w:val="24"/>
          <w:lang w:val="es-ES" w:eastAsia="es-ES"/>
        </w:rPr>
        <w:t xml:space="preserve">. 13.08 </w:t>
      </w:r>
      <w:proofErr w:type="spellStart"/>
      <w:r w:rsidRPr="00D5420D">
        <w:rPr>
          <w:rFonts w:ascii="Museo Sans 100" w:eastAsia="Times New Roman" w:hAnsi="Museo Sans 100"/>
          <w:sz w:val="24"/>
          <w:szCs w:val="24"/>
          <w:lang w:val="es-ES" w:eastAsia="es-ES"/>
        </w:rPr>
        <w:t>Cás</w:t>
      </w:r>
      <w:proofErr w:type="spellEnd"/>
      <w:r w:rsidRPr="00D5420D">
        <w:rPr>
          <w:rFonts w:ascii="Museo Sans 100" w:eastAsia="Times New Roman" w:hAnsi="Museo Sans 100"/>
          <w:sz w:val="24"/>
          <w:szCs w:val="24"/>
          <w:lang w:val="es-ES" w:eastAsia="es-ES"/>
        </w:rPr>
        <w:t xml:space="preserve">., por un </w:t>
      </w:r>
      <w:r w:rsidRPr="00D5420D">
        <w:rPr>
          <w:rFonts w:ascii="Museo Sans 100" w:eastAsia="Times New Roman" w:hAnsi="Museo Sans 100"/>
          <w:bCs/>
          <w:sz w:val="24"/>
          <w:szCs w:val="24"/>
          <w:lang w:val="es-ES" w:eastAsia="es-ES"/>
        </w:rPr>
        <w:t>precio de ¢225,000.00 equivalente a $25,714.28, a razón de $16.30 por hectárea y de $0.00163 por metro cuadrado, el cual fue contemplado en el Acuerdo contenido en el Punto Décimo del Acta Nº 28 de fecha 2 de septiembre del año 1968.</w:t>
      </w:r>
    </w:p>
    <w:p w:rsidR="00B569CD" w:rsidRPr="00D5420D" w:rsidRDefault="00B569CD" w:rsidP="00D5420D">
      <w:pPr>
        <w:ind w:left="720"/>
        <w:contextualSpacing/>
        <w:jc w:val="both"/>
        <w:rPr>
          <w:rFonts w:ascii="Museo Sans 100" w:hAnsi="Museo Sans 100"/>
          <w:sz w:val="24"/>
          <w:szCs w:val="24"/>
        </w:rPr>
      </w:pPr>
    </w:p>
    <w:p w:rsidR="00B569CD" w:rsidRPr="00D5420D" w:rsidRDefault="00B569CD" w:rsidP="00D5420D">
      <w:pPr>
        <w:ind w:left="1418" w:hanging="284"/>
        <w:contextualSpacing/>
        <w:jc w:val="both"/>
        <w:rPr>
          <w:rFonts w:ascii="Museo Sans 100" w:eastAsia="Times New Roman" w:hAnsi="Museo Sans 100"/>
          <w:bCs/>
          <w:sz w:val="24"/>
          <w:szCs w:val="24"/>
          <w:lang w:val="es-ES" w:eastAsia="es-ES"/>
        </w:rPr>
      </w:pPr>
      <w:r w:rsidRPr="00D5420D">
        <w:rPr>
          <w:rFonts w:ascii="Museo Sans 100" w:eastAsia="Times New Roman" w:hAnsi="Museo Sans 100"/>
          <w:bCs/>
          <w:sz w:val="24"/>
          <w:szCs w:val="24"/>
          <w:lang w:eastAsia="es-ES"/>
        </w:rPr>
        <w:t>*</w:t>
      </w:r>
      <w:r w:rsidR="00D5420D">
        <w:rPr>
          <w:rFonts w:ascii="Museo Sans 100" w:eastAsia="Times New Roman" w:hAnsi="Museo Sans 100"/>
          <w:bCs/>
          <w:sz w:val="24"/>
          <w:szCs w:val="24"/>
          <w:lang w:eastAsia="es-ES"/>
        </w:rPr>
        <w:t xml:space="preserve">  </w:t>
      </w:r>
      <w:r w:rsidRPr="00D5420D">
        <w:rPr>
          <w:rFonts w:ascii="Museo Sans 100" w:eastAsia="Times New Roman" w:hAnsi="Museo Sans 100"/>
          <w:bCs/>
          <w:sz w:val="24"/>
          <w:szCs w:val="24"/>
          <w:lang w:eastAsia="es-ES"/>
        </w:rPr>
        <w:t xml:space="preserve"> </w:t>
      </w:r>
      <w:r w:rsidRPr="00D5420D">
        <w:rPr>
          <w:rFonts w:ascii="Museo Sans 100" w:eastAsia="Times New Roman" w:hAnsi="Museo Sans 100"/>
          <w:bCs/>
          <w:sz w:val="24"/>
          <w:szCs w:val="24"/>
          <w:lang w:val="es-ES" w:eastAsia="es-ES"/>
        </w:rPr>
        <w:t xml:space="preserve">Se aclara que, en el Punto de la Aprobación del Proyecto, se estableció como fecha de la Escritura de la Adquisición de la referida Hacienda el </w:t>
      </w:r>
      <w:r w:rsidR="004C00B7">
        <w:rPr>
          <w:rFonts w:ascii="Museo Sans 100" w:eastAsia="Times New Roman" w:hAnsi="Museo Sans 100"/>
          <w:bCs/>
          <w:sz w:val="24"/>
          <w:szCs w:val="24"/>
          <w:lang w:val="es-ES" w:eastAsia="es-ES"/>
        </w:rPr>
        <w:t>---</w:t>
      </w:r>
      <w:r w:rsidRPr="00D5420D">
        <w:rPr>
          <w:rFonts w:ascii="Museo Sans 100" w:eastAsia="Times New Roman" w:hAnsi="Museo Sans 100"/>
          <w:bCs/>
          <w:sz w:val="24"/>
          <w:szCs w:val="24"/>
          <w:lang w:val="es-ES" w:eastAsia="es-ES"/>
        </w:rPr>
        <w:t xml:space="preserve"> de </w:t>
      </w:r>
      <w:r w:rsidR="004C00B7">
        <w:rPr>
          <w:rFonts w:ascii="Museo Sans 100" w:eastAsia="Times New Roman" w:hAnsi="Museo Sans 100"/>
          <w:bCs/>
          <w:sz w:val="24"/>
          <w:szCs w:val="24"/>
          <w:lang w:val="es-ES" w:eastAsia="es-ES"/>
        </w:rPr>
        <w:t>---</w:t>
      </w:r>
      <w:r w:rsidRPr="00D5420D">
        <w:rPr>
          <w:rFonts w:ascii="Museo Sans 100" w:eastAsia="Times New Roman" w:hAnsi="Museo Sans 100"/>
          <w:bCs/>
          <w:sz w:val="24"/>
          <w:szCs w:val="24"/>
          <w:lang w:val="es-ES" w:eastAsia="es-ES"/>
        </w:rPr>
        <w:t xml:space="preserve"> del año </w:t>
      </w:r>
      <w:r w:rsidR="004C00B7">
        <w:rPr>
          <w:rFonts w:ascii="Museo Sans 100" w:eastAsia="Times New Roman" w:hAnsi="Museo Sans 100"/>
          <w:bCs/>
          <w:sz w:val="24"/>
          <w:szCs w:val="24"/>
          <w:lang w:val="es-ES" w:eastAsia="es-ES"/>
        </w:rPr>
        <w:t>---</w:t>
      </w:r>
      <w:r w:rsidRPr="00D5420D">
        <w:rPr>
          <w:rFonts w:ascii="Museo Sans 100" w:eastAsia="Times New Roman" w:hAnsi="Museo Sans 100"/>
          <w:bCs/>
          <w:sz w:val="24"/>
          <w:szCs w:val="24"/>
          <w:lang w:val="es-ES" w:eastAsia="es-ES"/>
        </w:rPr>
        <w:t xml:space="preserve">, siendo la correcta </w:t>
      </w:r>
      <w:r w:rsidR="004C00B7">
        <w:rPr>
          <w:rFonts w:ascii="Museo Sans 100" w:eastAsia="Times New Roman" w:hAnsi="Museo Sans 100"/>
          <w:bCs/>
          <w:sz w:val="24"/>
          <w:szCs w:val="24"/>
          <w:lang w:val="es-ES" w:eastAsia="es-ES"/>
        </w:rPr>
        <w:t>---</w:t>
      </w:r>
      <w:r w:rsidRPr="00D5420D">
        <w:rPr>
          <w:rFonts w:ascii="Museo Sans 100" w:eastAsia="Times New Roman" w:hAnsi="Museo Sans 100"/>
          <w:bCs/>
          <w:sz w:val="24"/>
          <w:szCs w:val="24"/>
          <w:lang w:val="es-ES" w:eastAsia="es-ES"/>
        </w:rPr>
        <w:t xml:space="preserve">de </w:t>
      </w:r>
      <w:r w:rsidR="004C00B7">
        <w:rPr>
          <w:rFonts w:ascii="Museo Sans 100" w:eastAsia="Times New Roman" w:hAnsi="Museo Sans 100"/>
          <w:bCs/>
          <w:sz w:val="24"/>
          <w:szCs w:val="24"/>
          <w:lang w:val="es-ES" w:eastAsia="es-ES"/>
        </w:rPr>
        <w:t>---</w:t>
      </w:r>
      <w:r w:rsidRPr="00D5420D">
        <w:rPr>
          <w:rFonts w:ascii="Museo Sans 100" w:eastAsia="Times New Roman" w:hAnsi="Museo Sans 100"/>
          <w:bCs/>
          <w:sz w:val="24"/>
          <w:szCs w:val="24"/>
          <w:lang w:val="es-ES" w:eastAsia="es-ES"/>
        </w:rPr>
        <w:t xml:space="preserve"> del año </w:t>
      </w:r>
      <w:r w:rsidR="004C00B7">
        <w:rPr>
          <w:rFonts w:ascii="Museo Sans 100" w:eastAsia="Times New Roman" w:hAnsi="Museo Sans 100"/>
          <w:bCs/>
          <w:sz w:val="24"/>
          <w:szCs w:val="24"/>
          <w:lang w:val="es-ES" w:eastAsia="es-ES"/>
        </w:rPr>
        <w:t>---</w:t>
      </w:r>
    </w:p>
    <w:p w:rsidR="00B569CD" w:rsidRPr="00D5420D" w:rsidRDefault="00B569CD" w:rsidP="00D5420D">
      <w:pPr>
        <w:ind w:left="284"/>
        <w:contextualSpacing/>
        <w:jc w:val="both"/>
        <w:rPr>
          <w:rFonts w:ascii="Museo Sans 100" w:eastAsia="Times New Roman" w:hAnsi="Museo Sans 100"/>
          <w:bCs/>
          <w:sz w:val="24"/>
          <w:szCs w:val="24"/>
          <w:lang w:val="es-ES" w:eastAsia="es-ES"/>
        </w:rPr>
      </w:pPr>
    </w:p>
    <w:p w:rsidR="00B569CD" w:rsidRPr="00D5420D" w:rsidRDefault="00B569CD" w:rsidP="00D5420D">
      <w:pPr>
        <w:ind w:left="1134"/>
        <w:contextualSpacing/>
        <w:jc w:val="both"/>
        <w:rPr>
          <w:rFonts w:ascii="Museo Sans 100" w:eastAsia="Times New Roman" w:hAnsi="Museo Sans 100"/>
          <w:sz w:val="24"/>
          <w:szCs w:val="24"/>
          <w:lang w:val="es-ES" w:eastAsia="es-ES"/>
        </w:rPr>
      </w:pPr>
      <w:r w:rsidRPr="00D5420D">
        <w:rPr>
          <w:rFonts w:ascii="Museo Sans 100" w:eastAsia="Times New Roman" w:hAnsi="Museo Sans 100"/>
          <w:bCs/>
          <w:sz w:val="24"/>
          <w:szCs w:val="24"/>
          <w:lang w:val="es-ES" w:eastAsia="es-ES"/>
        </w:rPr>
        <w:t xml:space="preserve">Dicha compraventa fue inscrita al número </w:t>
      </w:r>
      <w:r w:rsidR="00E4742B">
        <w:rPr>
          <w:rFonts w:ascii="Museo Sans 100" w:eastAsia="Times New Roman" w:hAnsi="Museo Sans 100"/>
          <w:bCs/>
          <w:sz w:val="24"/>
          <w:szCs w:val="24"/>
          <w:lang w:val="es-ES" w:eastAsia="es-ES"/>
        </w:rPr>
        <w:t>---</w:t>
      </w:r>
      <w:r w:rsidRPr="00D5420D">
        <w:rPr>
          <w:rFonts w:ascii="Museo Sans 100" w:eastAsia="Times New Roman" w:hAnsi="Museo Sans 100"/>
          <w:bCs/>
          <w:sz w:val="24"/>
          <w:szCs w:val="24"/>
          <w:lang w:val="es-ES" w:eastAsia="es-ES"/>
        </w:rPr>
        <w:t xml:space="preserve"> del Libro </w:t>
      </w:r>
      <w:r w:rsidR="00E4742B">
        <w:rPr>
          <w:rFonts w:ascii="Museo Sans 100" w:eastAsia="Times New Roman" w:hAnsi="Museo Sans 100"/>
          <w:bCs/>
          <w:sz w:val="24"/>
          <w:szCs w:val="24"/>
          <w:lang w:val="es-ES" w:eastAsia="es-ES"/>
        </w:rPr>
        <w:t>---</w:t>
      </w:r>
      <w:r w:rsidRPr="00D5420D">
        <w:rPr>
          <w:rFonts w:ascii="Museo Sans 100" w:eastAsia="Times New Roman" w:hAnsi="Museo Sans 100"/>
          <w:bCs/>
          <w:sz w:val="24"/>
          <w:szCs w:val="24"/>
          <w:lang w:val="es-ES" w:eastAsia="es-ES"/>
        </w:rPr>
        <w:t xml:space="preserve"> del Registro de la Propiedad Raíz e Hipotecas, P</w:t>
      </w:r>
      <w:r w:rsidRPr="00D5420D">
        <w:rPr>
          <w:rFonts w:ascii="Museo Sans 100" w:eastAsia="Times New Roman" w:hAnsi="Museo Sans 100"/>
          <w:sz w:val="24"/>
          <w:szCs w:val="24"/>
          <w:lang w:val="es-ES" w:eastAsia="es-ES"/>
        </w:rPr>
        <w:t>ropiedad de La Unión a favor del Instituto de Colonización Rural, el cual fue transferido por Ministerio de Ley a favor del ISTA, de conformidad al Art. 117 de la Ley de Creación del Instituto Salvadoreño de Transformación Agraria.</w:t>
      </w:r>
    </w:p>
    <w:p w:rsidR="00B569CD" w:rsidRPr="00D5420D" w:rsidRDefault="00B569CD" w:rsidP="00D5420D">
      <w:pPr>
        <w:contextualSpacing/>
        <w:jc w:val="both"/>
        <w:rPr>
          <w:rFonts w:ascii="Museo Sans 100" w:eastAsia="Times New Roman" w:hAnsi="Museo Sans 100"/>
          <w:sz w:val="24"/>
          <w:szCs w:val="24"/>
          <w:lang w:val="es-ES" w:eastAsia="es-ES"/>
        </w:rPr>
      </w:pPr>
    </w:p>
    <w:p w:rsidR="00B569CD" w:rsidRPr="00D5420D" w:rsidRDefault="00B569CD" w:rsidP="00923BA4">
      <w:pPr>
        <w:numPr>
          <w:ilvl w:val="0"/>
          <w:numId w:val="43"/>
        </w:numPr>
        <w:ind w:left="1134" w:hanging="708"/>
        <w:contextualSpacing/>
        <w:jc w:val="both"/>
        <w:rPr>
          <w:rFonts w:ascii="Museo Sans 100" w:hAnsi="Museo Sans 100"/>
          <w:sz w:val="24"/>
          <w:szCs w:val="24"/>
          <w:lang w:val="es-ES" w:eastAsia="es-ES"/>
        </w:rPr>
      </w:pPr>
      <w:r w:rsidRPr="00D5420D">
        <w:rPr>
          <w:rFonts w:ascii="Museo Sans 100" w:eastAsia="Times New Roman" w:hAnsi="Museo Sans 100"/>
          <w:sz w:val="24"/>
          <w:szCs w:val="24"/>
          <w:lang w:val="es-ES" w:eastAsia="es-ES"/>
        </w:rPr>
        <w:t>En el Punto XIX del Acta de Sesión Ordinaria 19-2018, de fecha 24 de septiembre del año 2018</w:t>
      </w:r>
      <w:r w:rsidRPr="00D5420D">
        <w:rPr>
          <w:rFonts w:ascii="Museo Sans 100" w:eastAsia="Times New Roman" w:hAnsi="Museo Sans 100"/>
          <w:bCs/>
          <w:sz w:val="24"/>
          <w:szCs w:val="24"/>
        </w:rPr>
        <w:t xml:space="preserve">, se aprobó, entre otros, el Proyecto denominado </w:t>
      </w:r>
      <w:r w:rsidRPr="00D5420D">
        <w:rPr>
          <w:rFonts w:ascii="Museo Sans 100" w:eastAsia="Times New Roman" w:hAnsi="Museo Sans 100"/>
          <w:b/>
          <w:sz w:val="24"/>
          <w:szCs w:val="24"/>
          <w:lang w:val="es-ES" w:eastAsia="es-ES"/>
        </w:rPr>
        <w:t>ASENTAMIENTO COMUNITARIO</w:t>
      </w:r>
      <w:r w:rsidRPr="00D5420D">
        <w:rPr>
          <w:rFonts w:ascii="Museo Sans 100" w:eastAsia="Times New Roman" w:hAnsi="Museo Sans 100"/>
          <w:bCs/>
          <w:sz w:val="24"/>
          <w:szCs w:val="24"/>
        </w:rPr>
        <w:t xml:space="preserve"> en el inmueble </w:t>
      </w:r>
      <w:r w:rsidRPr="00D5420D">
        <w:rPr>
          <w:rFonts w:ascii="Museo Sans 100" w:eastAsia="Times New Roman" w:hAnsi="Museo Sans 100"/>
          <w:sz w:val="24"/>
          <w:szCs w:val="24"/>
          <w:lang w:val="es-ES" w:eastAsia="es-ES"/>
        </w:rPr>
        <w:t xml:space="preserve">identificado como </w:t>
      </w:r>
      <w:r w:rsidRPr="00D5420D">
        <w:rPr>
          <w:rFonts w:ascii="Museo Sans 100" w:eastAsia="Times New Roman" w:hAnsi="Museo Sans 100"/>
          <w:b/>
          <w:sz w:val="24"/>
          <w:szCs w:val="24"/>
          <w:lang w:val="es-ES" w:eastAsia="es-ES"/>
        </w:rPr>
        <w:t>HACIENDA SIRAMA</w:t>
      </w:r>
      <w:r w:rsidRPr="00D5420D">
        <w:rPr>
          <w:rFonts w:ascii="Museo Sans 100" w:eastAsia="Times New Roman" w:hAnsi="Museo Sans 100"/>
          <w:sz w:val="24"/>
          <w:szCs w:val="24"/>
          <w:lang w:val="es-ES" w:eastAsia="es-ES"/>
        </w:rPr>
        <w:t xml:space="preserve">, y según Plano como </w:t>
      </w:r>
      <w:r w:rsidRPr="00D5420D">
        <w:rPr>
          <w:rFonts w:ascii="Museo Sans 100" w:eastAsia="Times New Roman" w:hAnsi="Museo Sans 100"/>
          <w:b/>
          <w:sz w:val="24"/>
          <w:szCs w:val="24"/>
          <w:lang w:val="es-ES" w:eastAsia="es-ES"/>
        </w:rPr>
        <w:t xml:space="preserve">HACIENDA SIRAMA, PORCION 2 CAPITAN GENERAL GERARDO BARRIOS, </w:t>
      </w:r>
      <w:r w:rsidRPr="00D5420D">
        <w:rPr>
          <w:rFonts w:ascii="Museo Sans 100" w:eastAsia="Times New Roman" w:hAnsi="Museo Sans 100"/>
          <w:sz w:val="24"/>
          <w:szCs w:val="24"/>
          <w:lang w:val="es-ES" w:eastAsia="es-ES"/>
        </w:rPr>
        <w:t xml:space="preserve">con una extensión superficial de </w:t>
      </w:r>
      <w:r w:rsidRPr="00D5420D">
        <w:rPr>
          <w:rFonts w:ascii="Museo Sans 100" w:eastAsia="Times New Roman" w:hAnsi="Museo Sans 100"/>
          <w:sz w:val="24"/>
          <w:szCs w:val="24"/>
          <w:lang w:val="es-ES"/>
        </w:rPr>
        <w:t xml:space="preserve">04 </w:t>
      </w:r>
      <w:proofErr w:type="spellStart"/>
      <w:r w:rsidRPr="00D5420D">
        <w:rPr>
          <w:rFonts w:ascii="Museo Sans 100" w:eastAsia="Times New Roman" w:hAnsi="Museo Sans 100"/>
          <w:bCs/>
          <w:sz w:val="24"/>
          <w:szCs w:val="24"/>
        </w:rPr>
        <w:t>Hás</w:t>
      </w:r>
      <w:proofErr w:type="spellEnd"/>
      <w:r w:rsidRPr="00D5420D">
        <w:rPr>
          <w:rFonts w:ascii="Museo Sans 100" w:eastAsia="Times New Roman" w:hAnsi="Museo Sans 100"/>
          <w:bCs/>
          <w:sz w:val="24"/>
          <w:szCs w:val="24"/>
        </w:rPr>
        <w:t>.</w:t>
      </w:r>
      <w:r w:rsidRPr="00D5420D">
        <w:rPr>
          <w:rFonts w:ascii="Museo Sans 100" w:eastAsia="Times New Roman" w:hAnsi="Museo Sans 100"/>
          <w:sz w:val="24"/>
          <w:szCs w:val="24"/>
          <w:lang w:val="es-ES"/>
        </w:rPr>
        <w:t xml:space="preserve"> 87 </w:t>
      </w:r>
      <w:proofErr w:type="spellStart"/>
      <w:r w:rsidRPr="00D5420D">
        <w:rPr>
          <w:rFonts w:ascii="Museo Sans 100" w:eastAsia="Times New Roman" w:hAnsi="Museo Sans 100"/>
          <w:sz w:val="24"/>
          <w:szCs w:val="24"/>
          <w:lang w:val="es-ES"/>
        </w:rPr>
        <w:t>Ás</w:t>
      </w:r>
      <w:proofErr w:type="spellEnd"/>
      <w:r w:rsidRPr="00D5420D">
        <w:rPr>
          <w:rFonts w:ascii="Museo Sans 100" w:eastAsia="Times New Roman" w:hAnsi="Museo Sans 100"/>
          <w:sz w:val="24"/>
          <w:szCs w:val="24"/>
          <w:lang w:val="es-ES"/>
        </w:rPr>
        <w:t xml:space="preserve">. 56.12 </w:t>
      </w:r>
      <w:proofErr w:type="spellStart"/>
      <w:r w:rsidRPr="00D5420D">
        <w:rPr>
          <w:rFonts w:ascii="Museo Sans 100" w:eastAsia="Times New Roman" w:hAnsi="Museo Sans 100"/>
          <w:bCs/>
          <w:sz w:val="24"/>
          <w:szCs w:val="24"/>
        </w:rPr>
        <w:t>Cás</w:t>
      </w:r>
      <w:proofErr w:type="spellEnd"/>
      <w:r w:rsidRPr="00D5420D">
        <w:rPr>
          <w:rFonts w:ascii="Museo Sans 100" w:eastAsia="Times New Roman" w:hAnsi="Museo Sans 100"/>
          <w:bCs/>
          <w:sz w:val="24"/>
          <w:szCs w:val="24"/>
        </w:rPr>
        <w:t xml:space="preserve">., inscrito a favor del ISTA a la matrícula </w:t>
      </w:r>
      <w:r w:rsidR="00E4742B">
        <w:rPr>
          <w:rFonts w:ascii="Museo Sans 100" w:eastAsia="Times New Roman" w:hAnsi="Museo Sans 100"/>
          <w:bCs/>
          <w:sz w:val="24"/>
          <w:szCs w:val="24"/>
        </w:rPr>
        <w:t xml:space="preserve">--- </w:t>
      </w:r>
      <w:r w:rsidRPr="00D5420D">
        <w:rPr>
          <w:rFonts w:ascii="Museo Sans 100" w:eastAsia="Times New Roman" w:hAnsi="Museo Sans 100"/>
          <w:bCs/>
          <w:sz w:val="24"/>
          <w:szCs w:val="24"/>
        </w:rPr>
        <w:t xml:space="preserve">-00000, que incluye </w:t>
      </w:r>
      <w:r w:rsidR="00E4742B">
        <w:rPr>
          <w:rFonts w:ascii="Museo Sans 100" w:eastAsia="Times New Roman" w:hAnsi="Museo Sans 100"/>
          <w:sz w:val="24"/>
          <w:szCs w:val="24"/>
          <w:lang w:val="es-ES" w:eastAsia="es-ES"/>
        </w:rPr>
        <w:t>---</w:t>
      </w:r>
      <w:r w:rsidRPr="00D5420D">
        <w:rPr>
          <w:rFonts w:ascii="Museo Sans 100" w:eastAsia="Times New Roman" w:hAnsi="Museo Sans 100"/>
          <w:sz w:val="24"/>
          <w:szCs w:val="24"/>
          <w:lang w:val="es-ES" w:eastAsia="es-ES"/>
        </w:rPr>
        <w:t xml:space="preserve"> solares de vivienda: Polígonos A, B, D, G, H</w:t>
      </w:r>
      <w:r w:rsidRPr="00D5420D">
        <w:rPr>
          <w:rFonts w:ascii="Museo Sans 100" w:eastAsia="Times New Roman" w:hAnsi="Museo Sans 100"/>
          <w:bCs/>
          <w:sz w:val="24"/>
          <w:szCs w:val="24"/>
          <w:lang w:val="es-ES" w:eastAsia="es-ES"/>
        </w:rPr>
        <w:t>; y Calles</w:t>
      </w:r>
      <w:r w:rsidRPr="00D5420D">
        <w:rPr>
          <w:rFonts w:ascii="Museo Sans 100" w:eastAsia="Times New Roman" w:hAnsi="Museo Sans 100"/>
          <w:sz w:val="24"/>
          <w:szCs w:val="24"/>
          <w:lang w:val="es-ES" w:eastAsia="es-ES"/>
        </w:rPr>
        <w:t xml:space="preserve">. </w:t>
      </w:r>
      <w:r w:rsidRPr="00D5420D">
        <w:rPr>
          <w:rFonts w:ascii="Museo Sans 100" w:eastAsia="Times New Roman" w:hAnsi="Museo Sans 100"/>
          <w:bCs/>
          <w:sz w:val="24"/>
          <w:szCs w:val="24"/>
          <w:lang w:val="es-ES" w:eastAsia="es-ES"/>
        </w:rPr>
        <w:t>Dentro del Proyecto mencionado</w:t>
      </w:r>
      <w:r w:rsidRPr="00D5420D">
        <w:rPr>
          <w:rFonts w:ascii="Museo Sans 100" w:eastAsia="Times New Roman" w:hAnsi="Museo Sans 100"/>
          <w:sz w:val="24"/>
          <w:szCs w:val="24"/>
          <w:lang w:val="es-ES" w:eastAsia="es-ES"/>
        </w:rPr>
        <w:t>,</w:t>
      </w:r>
      <w:r w:rsidRPr="00D5420D">
        <w:rPr>
          <w:rFonts w:ascii="Museo Sans 100" w:eastAsia="Times New Roman" w:hAnsi="Museo Sans 100"/>
          <w:b/>
          <w:sz w:val="24"/>
          <w:szCs w:val="24"/>
          <w:lang w:val="es-ES" w:eastAsia="es-ES"/>
        </w:rPr>
        <w:t xml:space="preserve"> </w:t>
      </w:r>
      <w:r w:rsidRPr="00D5420D">
        <w:rPr>
          <w:rFonts w:ascii="Museo Sans 100" w:eastAsia="Times New Roman" w:hAnsi="Museo Sans 100"/>
          <w:bCs/>
          <w:sz w:val="24"/>
          <w:szCs w:val="24"/>
          <w:lang w:val="es-ES" w:eastAsia="es-ES"/>
        </w:rPr>
        <w:t xml:space="preserve">se encuentra el inmueble objeto del presente punto de acta.  </w:t>
      </w:r>
    </w:p>
    <w:p w:rsidR="00D5420D" w:rsidRPr="00D5420D" w:rsidRDefault="00D5420D" w:rsidP="00D5420D">
      <w:pPr>
        <w:ind w:left="567"/>
        <w:contextualSpacing/>
        <w:jc w:val="both"/>
        <w:rPr>
          <w:rFonts w:ascii="Museo Sans 100" w:eastAsia="Times New Roman" w:hAnsi="Museo Sans 100"/>
          <w:bCs/>
          <w:sz w:val="24"/>
          <w:szCs w:val="24"/>
          <w:lang w:eastAsia="es-ES"/>
        </w:rPr>
      </w:pPr>
    </w:p>
    <w:p w:rsidR="00B569CD" w:rsidRPr="00D5420D" w:rsidRDefault="00B569CD" w:rsidP="00923BA4">
      <w:pPr>
        <w:numPr>
          <w:ilvl w:val="0"/>
          <w:numId w:val="43"/>
        </w:numPr>
        <w:ind w:left="1134" w:hanging="708"/>
        <w:contextualSpacing/>
        <w:jc w:val="both"/>
        <w:rPr>
          <w:rFonts w:ascii="Museo Sans 100" w:eastAsia="Times New Roman" w:hAnsi="Museo Sans 100"/>
          <w:bCs/>
          <w:sz w:val="24"/>
          <w:szCs w:val="24"/>
          <w:lang w:eastAsia="es-ES"/>
        </w:rPr>
      </w:pPr>
      <w:r w:rsidRPr="00D5420D">
        <w:rPr>
          <w:rFonts w:ascii="Museo Sans 100" w:eastAsia="Times New Roman" w:hAnsi="Museo Sans 100"/>
          <w:sz w:val="24"/>
          <w:szCs w:val="24"/>
          <w:lang w:eastAsia="es-ES"/>
        </w:rPr>
        <w:t xml:space="preserve">En el Punto XV del Acta de Sesión Ordinaria 33-2001; de fecha 30 de agosto de 2001, se adjudicó, entre otros, el inmueble identificado como: </w:t>
      </w:r>
      <w:r w:rsidRPr="00D5420D">
        <w:rPr>
          <w:rFonts w:ascii="Museo Sans 100" w:eastAsia="Times New Roman" w:hAnsi="Museo Sans 100"/>
          <w:b/>
          <w:sz w:val="24"/>
          <w:szCs w:val="24"/>
          <w:lang w:eastAsia="es-ES"/>
        </w:rPr>
        <w:t xml:space="preserve">SOLAR </w:t>
      </w:r>
      <w:r w:rsidR="00E4742B">
        <w:rPr>
          <w:rFonts w:ascii="Museo Sans 100" w:eastAsia="Times New Roman" w:hAnsi="Museo Sans 100"/>
          <w:b/>
          <w:sz w:val="24"/>
          <w:szCs w:val="24"/>
          <w:lang w:eastAsia="es-ES"/>
        </w:rPr>
        <w:t>---</w:t>
      </w:r>
      <w:r w:rsidRPr="00D5420D">
        <w:rPr>
          <w:rFonts w:ascii="Museo Sans 100" w:eastAsia="Times New Roman" w:hAnsi="Museo Sans 100"/>
          <w:b/>
          <w:sz w:val="24"/>
          <w:szCs w:val="24"/>
          <w:lang w:eastAsia="es-ES"/>
        </w:rPr>
        <w:t xml:space="preserve">, POLIGONO </w:t>
      </w:r>
      <w:r w:rsidR="00E4742B">
        <w:rPr>
          <w:rFonts w:ascii="Museo Sans 100" w:eastAsia="Times New Roman" w:hAnsi="Museo Sans 100"/>
          <w:b/>
          <w:sz w:val="24"/>
          <w:szCs w:val="24"/>
          <w:lang w:eastAsia="es-ES"/>
        </w:rPr>
        <w:t>---</w:t>
      </w:r>
      <w:r w:rsidRPr="00D5420D">
        <w:rPr>
          <w:rFonts w:ascii="Museo Sans 100" w:eastAsia="Times New Roman" w:hAnsi="Museo Sans 100"/>
          <w:b/>
          <w:sz w:val="24"/>
          <w:szCs w:val="24"/>
          <w:lang w:eastAsia="es-ES"/>
        </w:rPr>
        <w:t xml:space="preserve">, </w:t>
      </w:r>
      <w:r w:rsidRPr="00D5420D">
        <w:rPr>
          <w:rFonts w:ascii="Museo Sans 100" w:eastAsia="Times New Roman" w:hAnsi="Museo Sans 100"/>
          <w:sz w:val="24"/>
          <w:szCs w:val="24"/>
          <w:lang w:eastAsia="es-ES"/>
        </w:rPr>
        <w:t xml:space="preserve">con un área de 982.13 Mts.², y con un precio de $1,607.33, a favor de los señores: Pedro </w:t>
      </w:r>
      <w:proofErr w:type="spellStart"/>
      <w:r w:rsidRPr="00D5420D">
        <w:rPr>
          <w:rFonts w:ascii="Museo Sans 100" w:eastAsia="Times New Roman" w:hAnsi="Museo Sans 100"/>
          <w:sz w:val="24"/>
          <w:szCs w:val="24"/>
          <w:lang w:eastAsia="es-ES"/>
        </w:rPr>
        <w:t>Abisael</w:t>
      </w:r>
      <w:proofErr w:type="spellEnd"/>
      <w:r w:rsidRPr="00D5420D">
        <w:rPr>
          <w:rFonts w:ascii="Museo Sans 100" w:eastAsia="Times New Roman" w:hAnsi="Museo Sans 100"/>
          <w:sz w:val="24"/>
          <w:szCs w:val="24"/>
          <w:lang w:eastAsia="es-ES"/>
        </w:rPr>
        <w:t xml:space="preserve"> Morales Cruz y Pedro Cruz Díaz.</w:t>
      </w:r>
    </w:p>
    <w:p w:rsidR="00B569CD" w:rsidRPr="00D5420D" w:rsidRDefault="00B569CD" w:rsidP="00D5420D">
      <w:pPr>
        <w:pStyle w:val="Prrafodelista"/>
        <w:rPr>
          <w:rFonts w:ascii="Museo Sans 100" w:eastAsia="Times New Roman" w:hAnsi="Museo Sans 100"/>
          <w:bCs/>
          <w:sz w:val="24"/>
          <w:szCs w:val="24"/>
          <w:lang w:eastAsia="es-ES"/>
        </w:rPr>
      </w:pPr>
    </w:p>
    <w:p w:rsidR="00B569CD" w:rsidRPr="00D5420D" w:rsidRDefault="00B569CD" w:rsidP="00923BA4">
      <w:pPr>
        <w:pStyle w:val="Prrafodelista"/>
        <w:numPr>
          <w:ilvl w:val="0"/>
          <w:numId w:val="43"/>
        </w:numPr>
        <w:ind w:left="1134" w:hanging="708"/>
        <w:contextualSpacing/>
        <w:jc w:val="both"/>
        <w:rPr>
          <w:rFonts w:ascii="Museo Sans 100" w:eastAsia="Times New Roman" w:hAnsi="Museo Sans 100"/>
          <w:bCs/>
          <w:sz w:val="24"/>
          <w:szCs w:val="24"/>
          <w:lang w:eastAsia="es-ES"/>
        </w:rPr>
      </w:pPr>
      <w:r w:rsidRPr="00D5420D">
        <w:rPr>
          <w:rFonts w:ascii="Museo Sans 100" w:eastAsia="Times New Roman" w:hAnsi="Museo Sans 100"/>
          <w:sz w:val="24"/>
          <w:szCs w:val="24"/>
          <w:lang w:eastAsia="es-ES"/>
        </w:rPr>
        <w:lastRenderedPageBreak/>
        <w:t xml:space="preserve">Habiéndose actualizado la información de la adjudicación del inmueble antes mencionado, y que ahora se encuentra comprendido dentro del Proyecto denominado como </w:t>
      </w:r>
      <w:r w:rsidRPr="00D5420D">
        <w:rPr>
          <w:rFonts w:ascii="Museo Sans 100" w:eastAsia="Times New Roman" w:hAnsi="Museo Sans 100"/>
          <w:b/>
          <w:sz w:val="24"/>
          <w:szCs w:val="24"/>
          <w:lang w:val="es-ES" w:eastAsia="es-ES"/>
        </w:rPr>
        <w:t>ASENTAMIENTO COMUNITARIO</w:t>
      </w:r>
      <w:r w:rsidRPr="00D5420D">
        <w:rPr>
          <w:rFonts w:ascii="Museo Sans 100" w:eastAsia="Times New Roman" w:hAnsi="Museo Sans 100"/>
          <w:bCs/>
          <w:sz w:val="24"/>
          <w:szCs w:val="24"/>
        </w:rPr>
        <w:t xml:space="preserve"> desarrollado en el inmueble </w:t>
      </w:r>
      <w:r w:rsidRPr="00D5420D">
        <w:rPr>
          <w:rFonts w:ascii="Museo Sans 100" w:eastAsia="Times New Roman" w:hAnsi="Museo Sans 100"/>
          <w:sz w:val="24"/>
          <w:szCs w:val="24"/>
          <w:lang w:val="es-ES" w:eastAsia="es-ES"/>
        </w:rPr>
        <w:t xml:space="preserve">identificado como </w:t>
      </w:r>
      <w:r w:rsidRPr="00D5420D">
        <w:rPr>
          <w:rFonts w:ascii="Museo Sans 100" w:eastAsia="Times New Roman" w:hAnsi="Museo Sans 100"/>
          <w:b/>
          <w:sz w:val="24"/>
          <w:szCs w:val="24"/>
          <w:lang w:val="es-ES" w:eastAsia="es-ES"/>
        </w:rPr>
        <w:t>HACIENDA SIRAMA</w:t>
      </w:r>
      <w:r w:rsidRPr="00D5420D">
        <w:rPr>
          <w:rFonts w:ascii="Museo Sans 100" w:eastAsia="Times New Roman" w:hAnsi="Museo Sans 100"/>
          <w:sz w:val="24"/>
          <w:szCs w:val="24"/>
          <w:lang w:val="es-ES" w:eastAsia="es-ES"/>
        </w:rPr>
        <w:t xml:space="preserve">, y según Plano como </w:t>
      </w:r>
      <w:r w:rsidRPr="00D5420D">
        <w:rPr>
          <w:rFonts w:ascii="Museo Sans 100" w:eastAsia="Times New Roman" w:hAnsi="Museo Sans 100"/>
          <w:b/>
          <w:sz w:val="24"/>
          <w:szCs w:val="24"/>
          <w:lang w:val="es-ES" w:eastAsia="es-ES"/>
        </w:rPr>
        <w:t>HACIENDA SIRAMA, PORCION 2 CAPITAN GENERAL GERARDO BARRIOS</w:t>
      </w:r>
      <w:r w:rsidRPr="00D5420D">
        <w:rPr>
          <w:rFonts w:ascii="Museo Sans 100" w:eastAsia="Times New Roman" w:hAnsi="Museo Sans 100"/>
          <w:b/>
          <w:sz w:val="24"/>
          <w:szCs w:val="24"/>
          <w:lang w:eastAsia="es-ES"/>
        </w:rPr>
        <w:t xml:space="preserve">, </w:t>
      </w:r>
      <w:r w:rsidRPr="00D5420D">
        <w:rPr>
          <w:rFonts w:ascii="Museo Sans 100" w:eastAsia="Times New Roman" w:hAnsi="Museo Sans 100"/>
          <w:sz w:val="24"/>
          <w:szCs w:val="24"/>
          <w:lang w:eastAsia="es-ES"/>
        </w:rPr>
        <w:t xml:space="preserve">aprobado en el Punto </w:t>
      </w:r>
      <w:r w:rsidRPr="00D5420D">
        <w:rPr>
          <w:rFonts w:ascii="Museo Sans 100" w:eastAsia="Times New Roman" w:hAnsi="Museo Sans 100"/>
          <w:sz w:val="24"/>
          <w:szCs w:val="24"/>
          <w:lang w:val="es-ES" w:eastAsia="es-ES"/>
        </w:rPr>
        <w:t>XIX del Acta de Sesión Ordinaria  19-2018, de fecha 24 de septiembre de 2018</w:t>
      </w:r>
      <w:r w:rsidRPr="00D5420D">
        <w:rPr>
          <w:rFonts w:ascii="Museo Sans 100" w:eastAsia="Times New Roman" w:hAnsi="Museo Sans 100"/>
          <w:sz w:val="24"/>
          <w:szCs w:val="24"/>
          <w:lang w:eastAsia="es-ES"/>
        </w:rPr>
        <w:t>; se hace necesaria la modificación del Punto de Acta citado en el considerando anterior, por la siguiente causal:</w:t>
      </w:r>
    </w:p>
    <w:p w:rsidR="00B569CD" w:rsidRPr="00D5420D" w:rsidRDefault="00B569CD" w:rsidP="00D5420D">
      <w:pPr>
        <w:jc w:val="both"/>
        <w:rPr>
          <w:rFonts w:ascii="Museo Sans 100" w:eastAsia="Times New Roman" w:hAnsi="Museo Sans 100"/>
          <w:bCs/>
          <w:sz w:val="24"/>
          <w:szCs w:val="24"/>
          <w:lang w:eastAsia="es-ES"/>
        </w:rPr>
      </w:pPr>
    </w:p>
    <w:p w:rsidR="00B569CD" w:rsidRDefault="00B569CD" w:rsidP="00923BA4">
      <w:pPr>
        <w:pStyle w:val="Prrafodelista"/>
        <w:numPr>
          <w:ilvl w:val="0"/>
          <w:numId w:val="45"/>
        </w:numPr>
        <w:ind w:left="1418" w:hanging="284"/>
        <w:contextualSpacing/>
        <w:jc w:val="both"/>
        <w:rPr>
          <w:rFonts w:ascii="Museo Sans 100" w:hAnsi="Museo Sans 100"/>
          <w:sz w:val="24"/>
          <w:szCs w:val="24"/>
        </w:rPr>
      </w:pPr>
      <w:r w:rsidRPr="00D5420D">
        <w:rPr>
          <w:rFonts w:ascii="Museo Sans 100" w:eastAsia="Times New Roman" w:hAnsi="Museo Sans 100"/>
          <w:sz w:val="24"/>
          <w:szCs w:val="24"/>
          <w:lang w:eastAsia="es-ES"/>
        </w:rPr>
        <w:t xml:space="preserve">Corrección de nomenclatura y área del Solar </w:t>
      </w:r>
      <w:r w:rsidR="00E4742B">
        <w:rPr>
          <w:rFonts w:ascii="Museo Sans 100" w:eastAsia="Times New Roman" w:hAnsi="Museo Sans 100"/>
          <w:sz w:val="24"/>
          <w:szCs w:val="24"/>
          <w:lang w:eastAsia="es-ES"/>
        </w:rPr>
        <w:t>---</w:t>
      </w:r>
      <w:r w:rsidRPr="00D5420D">
        <w:rPr>
          <w:rFonts w:ascii="Museo Sans 100" w:eastAsia="Times New Roman" w:hAnsi="Museo Sans 100"/>
          <w:sz w:val="24"/>
          <w:szCs w:val="24"/>
          <w:lang w:eastAsia="es-ES"/>
        </w:rPr>
        <w:t xml:space="preserve">, Polígono </w:t>
      </w:r>
      <w:r w:rsidR="00E4742B">
        <w:rPr>
          <w:rFonts w:ascii="Museo Sans 100" w:eastAsia="Times New Roman" w:hAnsi="Museo Sans 100"/>
          <w:sz w:val="24"/>
          <w:szCs w:val="24"/>
          <w:lang w:eastAsia="es-ES"/>
        </w:rPr>
        <w:t>---</w:t>
      </w:r>
      <w:r w:rsidRPr="00D5420D">
        <w:rPr>
          <w:rFonts w:ascii="Museo Sans 100" w:eastAsia="Times New Roman" w:hAnsi="Museo Sans 100"/>
          <w:sz w:val="24"/>
          <w:szCs w:val="24"/>
          <w:lang w:eastAsia="es-ES"/>
        </w:rPr>
        <w:t>, esto debido a que Junta Directiva aprobó la adjudicación del inmueble identificándolo como se ha relacionado anteriormente, con un área de 982.13 Mt.²; sin embargo, al reprocesar los planos e inscribir la Desmembración en Cabeza de su Dueño a favor de ISTA, resultó que la nomenclatura y área han variado, siendo</w:t>
      </w:r>
      <w:r w:rsidRPr="00D5420D">
        <w:rPr>
          <w:rFonts w:ascii="Museo Sans 100" w:eastAsia="Times New Roman" w:hAnsi="Museo Sans 100"/>
          <w:b/>
          <w:sz w:val="24"/>
          <w:szCs w:val="24"/>
          <w:lang w:eastAsia="es-ES"/>
        </w:rPr>
        <w:t xml:space="preserve"> </w:t>
      </w:r>
      <w:r w:rsidRPr="00D5420D">
        <w:rPr>
          <w:rFonts w:ascii="Museo Sans 100" w:eastAsia="Times New Roman" w:hAnsi="Museo Sans 100"/>
          <w:sz w:val="24"/>
          <w:szCs w:val="24"/>
          <w:lang w:eastAsia="es-ES"/>
        </w:rPr>
        <w:t xml:space="preserve">la identificación correcta </w:t>
      </w:r>
      <w:r w:rsidRPr="00D5420D">
        <w:rPr>
          <w:rFonts w:ascii="Museo Sans 100" w:eastAsia="Times New Roman" w:hAnsi="Museo Sans 100"/>
          <w:b/>
          <w:sz w:val="24"/>
          <w:szCs w:val="24"/>
          <w:lang w:eastAsia="es-ES"/>
        </w:rPr>
        <w:t xml:space="preserve">SOLAR </w:t>
      </w:r>
      <w:r w:rsidR="00E4742B">
        <w:rPr>
          <w:rFonts w:ascii="Museo Sans 100" w:eastAsia="Times New Roman" w:hAnsi="Museo Sans 100"/>
          <w:b/>
          <w:sz w:val="24"/>
          <w:szCs w:val="24"/>
          <w:lang w:eastAsia="es-ES"/>
        </w:rPr>
        <w:t>---</w:t>
      </w:r>
      <w:r w:rsidRPr="00D5420D">
        <w:rPr>
          <w:rFonts w:ascii="Museo Sans 100" w:eastAsia="Times New Roman" w:hAnsi="Museo Sans 100"/>
          <w:b/>
          <w:sz w:val="24"/>
          <w:szCs w:val="24"/>
          <w:lang w:eastAsia="es-ES"/>
        </w:rPr>
        <w:t xml:space="preserve">, POLIGONO </w:t>
      </w:r>
      <w:r w:rsidR="00E4742B">
        <w:rPr>
          <w:rFonts w:ascii="Museo Sans 100" w:eastAsia="Times New Roman" w:hAnsi="Museo Sans 100"/>
          <w:b/>
          <w:sz w:val="24"/>
          <w:szCs w:val="24"/>
          <w:lang w:eastAsia="es-ES"/>
        </w:rPr>
        <w:t>---</w:t>
      </w:r>
      <w:r w:rsidRPr="00D5420D">
        <w:rPr>
          <w:rFonts w:ascii="Museo Sans 100" w:eastAsia="Times New Roman" w:hAnsi="Museo Sans 100"/>
          <w:b/>
          <w:sz w:val="24"/>
          <w:szCs w:val="24"/>
          <w:lang w:eastAsia="es-ES"/>
        </w:rPr>
        <w:t xml:space="preserve">, PORCION </w:t>
      </w:r>
      <w:r w:rsidR="00E4742B">
        <w:rPr>
          <w:rFonts w:ascii="Museo Sans 100" w:eastAsia="Times New Roman" w:hAnsi="Museo Sans 100"/>
          <w:b/>
          <w:sz w:val="24"/>
          <w:szCs w:val="24"/>
          <w:lang w:eastAsia="es-ES"/>
        </w:rPr>
        <w:t>---</w:t>
      </w:r>
      <w:r w:rsidRPr="00D5420D">
        <w:rPr>
          <w:rFonts w:ascii="Museo Sans 100" w:eastAsia="Times New Roman" w:hAnsi="Museo Sans 100"/>
          <w:b/>
          <w:sz w:val="24"/>
          <w:szCs w:val="24"/>
          <w:lang w:eastAsia="es-ES"/>
        </w:rPr>
        <w:t xml:space="preserve">, CAPITAN GENERAL GERARDO BARRIOS, </w:t>
      </w:r>
      <w:r w:rsidRPr="00D5420D">
        <w:rPr>
          <w:rFonts w:ascii="Museo Sans 100" w:eastAsia="Times New Roman" w:hAnsi="Museo Sans 100"/>
          <w:sz w:val="24"/>
          <w:szCs w:val="24"/>
          <w:lang w:eastAsia="es-ES"/>
        </w:rPr>
        <w:t>con un área de 906.90 Mt.², resultando que ésta ha disminuido en 75.23 Mt.², lo cual ha sido aceptado por el titular de la adjudicación, según consta en el Acta de Aceptación de Corrección de Nomenclatura y Reducción de Área de Inmueble, de fecha</w:t>
      </w:r>
      <w:r w:rsidRPr="00D5420D">
        <w:rPr>
          <w:rFonts w:ascii="Museo Sans 100" w:hAnsi="Museo Sans 100"/>
          <w:sz w:val="24"/>
          <w:szCs w:val="24"/>
        </w:rPr>
        <w:t xml:space="preserve"> 25 de septiembre de 2019, anexa al expediente respectivo.</w:t>
      </w:r>
    </w:p>
    <w:p w:rsidR="00D5420D" w:rsidRPr="00D5420D" w:rsidRDefault="00D5420D" w:rsidP="00D5420D">
      <w:pPr>
        <w:pStyle w:val="Prrafodelista"/>
        <w:ind w:left="1418"/>
        <w:contextualSpacing/>
        <w:jc w:val="both"/>
        <w:rPr>
          <w:rFonts w:ascii="Museo Sans 100" w:hAnsi="Museo Sans 100"/>
          <w:sz w:val="24"/>
          <w:szCs w:val="24"/>
        </w:rPr>
      </w:pPr>
    </w:p>
    <w:p w:rsidR="00B569CD" w:rsidRPr="00D5420D" w:rsidRDefault="00B569CD" w:rsidP="00923BA4">
      <w:pPr>
        <w:numPr>
          <w:ilvl w:val="0"/>
          <w:numId w:val="43"/>
        </w:numPr>
        <w:ind w:left="1134" w:hanging="708"/>
        <w:contextualSpacing/>
        <w:jc w:val="both"/>
        <w:rPr>
          <w:rFonts w:ascii="Museo Sans 100" w:hAnsi="Museo Sans 100"/>
          <w:sz w:val="24"/>
          <w:szCs w:val="24"/>
        </w:rPr>
      </w:pPr>
      <w:r w:rsidRPr="00D5420D">
        <w:rPr>
          <w:rFonts w:ascii="Museo Sans 100" w:eastAsia="Times New Roman" w:hAnsi="Museo Sans 100"/>
          <w:sz w:val="24"/>
          <w:szCs w:val="24"/>
          <w:lang w:eastAsia="es-ES"/>
        </w:rPr>
        <w:t xml:space="preserve">Es necesario </w:t>
      </w:r>
      <w:r w:rsidRPr="00D5420D">
        <w:rPr>
          <w:rFonts w:ascii="Museo Sans 100" w:eastAsia="Times New Roman" w:hAnsi="Museo Sans 100"/>
          <w:sz w:val="24"/>
          <w:szCs w:val="24"/>
          <w:lang w:val="es-ES" w:eastAsia="es-ES"/>
        </w:rPr>
        <w:t xml:space="preserve">advertir al adjudicatario, a través de una cláusula especial en la escritura correspondiente de compraventa del inmueble que deberá </w:t>
      </w:r>
      <w:r w:rsidRPr="00D5420D">
        <w:rPr>
          <w:rFonts w:ascii="Museo Sans 100" w:hAnsi="Museo Sans 100"/>
          <w:sz w:val="24"/>
          <w:szCs w:val="24"/>
        </w:rPr>
        <w:t>cumplir las medidas ambientales</w:t>
      </w:r>
      <w:r w:rsidRPr="00D5420D">
        <w:rPr>
          <w:rFonts w:ascii="Museo Sans 100" w:eastAsia="Times New Roman" w:hAnsi="Museo Sans 100"/>
          <w:sz w:val="24"/>
          <w:szCs w:val="24"/>
          <w:lang w:val="es-ES" w:eastAsia="es-ES"/>
        </w:rPr>
        <w:t xml:space="preserve"> emitidas por la Unidad Ambiental Institucional, referentes a:</w:t>
      </w:r>
    </w:p>
    <w:p w:rsidR="00D5420D" w:rsidRPr="00D5420D" w:rsidRDefault="00D5420D" w:rsidP="00D5420D">
      <w:pPr>
        <w:ind w:left="1134"/>
        <w:contextualSpacing/>
        <w:jc w:val="both"/>
        <w:rPr>
          <w:rFonts w:ascii="Museo Sans 100" w:hAnsi="Museo Sans 100"/>
          <w:sz w:val="24"/>
          <w:szCs w:val="24"/>
        </w:rPr>
      </w:pPr>
    </w:p>
    <w:p w:rsidR="00B569CD" w:rsidRPr="00B569CD" w:rsidRDefault="00B569CD" w:rsidP="00923BA4">
      <w:pPr>
        <w:numPr>
          <w:ilvl w:val="0"/>
          <w:numId w:val="44"/>
        </w:numPr>
        <w:ind w:left="1418" w:hanging="284"/>
        <w:contextualSpacing/>
        <w:jc w:val="both"/>
        <w:rPr>
          <w:rFonts w:ascii="Museo Sans 100" w:eastAsia="Times New Roman" w:hAnsi="Museo Sans 100"/>
          <w:lang w:val="es-ES" w:eastAsia="es-ES"/>
        </w:rPr>
      </w:pPr>
      <w:r w:rsidRPr="00B569CD">
        <w:rPr>
          <w:rFonts w:ascii="Museo Sans 100" w:eastAsia="Times New Roman" w:hAnsi="Museo Sans 100"/>
          <w:lang w:val="es-ES" w:eastAsia="es-ES"/>
        </w:rPr>
        <w:t>Evitar la tala de árboles existentes;</w:t>
      </w:r>
    </w:p>
    <w:p w:rsidR="00B569CD" w:rsidRPr="00B569CD" w:rsidRDefault="00B569CD" w:rsidP="00923BA4">
      <w:pPr>
        <w:numPr>
          <w:ilvl w:val="0"/>
          <w:numId w:val="44"/>
        </w:numPr>
        <w:ind w:left="1418" w:hanging="284"/>
        <w:contextualSpacing/>
        <w:jc w:val="both"/>
        <w:rPr>
          <w:rFonts w:ascii="Museo Sans 100" w:eastAsia="Times New Roman" w:hAnsi="Museo Sans 100"/>
          <w:lang w:val="es-ES" w:eastAsia="es-ES"/>
        </w:rPr>
      </w:pPr>
      <w:r w:rsidRPr="00B569CD">
        <w:rPr>
          <w:rFonts w:ascii="Museo Sans 100" w:eastAsia="Times New Roman" w:hAnsi="Museo Sans 100"/>
          <w:lang w:val="es-ES" w:eastAsia="es-ES"/>
        </w:rPr>
        <w:t>Reforestar con árboles nativos la ribera del rio que haya sido deforestada;</w:t>
      </w:r>
    </w:p>
    <w:p w:rsidR="00B569CD" w:rsidRPr="00B569CD" w:rsidRDefault="00B569CD" w:rsidP="00923BA4">
      <w:pPr>
        <w:numPr>
          <w:ilvl w:val="0"/>
          <w:numId w:val="44"/>
        </w:numPr>
        <w:ind w:left="1418" w:hanging="284"/>
        <w:contextualSpacing/>
        <w:jc w:val="both"/>
        <w:rPr>
          <w:rFonts w:ascii="Museo Sans 100" w:eastAsia="Times New Roman" w:hAnsi="Museo Sans 100"/>
          <w:lang w:val="es-ES" w:eastAsia="es-ES"/>
        </w:rPr>
      </w:pPr>
      <w:r w:rsidRPr="00B569CD">
        <w:rPr>
          <w:rFonts w:ascii="Museo Sans 100" w:eastAsia="Times New Roman" w:hAnsi="Museo Sans 100"/>
          <w:lang w:val="es-ES" w:eastAsia="es-ES"/>
        </w:rPr>
        <w:t>Reforestar áreas aledañas a las viviendas;</w:t>
      </w:r>
    </w:p>
    <w:p w:rsidR="00B569CD" w:rsidRPr="00B569CD" w:rsidRDefault="00B569CD" w:rsidP="00923BA4">
      <w:pPr>
        <w:numPr>
          <w:ilvl w:val="0"/>
          <w:numId w:val="44"/>
        </w:numPr>
        <w:ind w:left="1418" w:hanging="284"/>
        <w:contextualSpacing/>
        <w:jc w:val="both"/>
        <w:rPr>
          <w:rFonts w:ascii="Museo Sans 100" w:eastAsia="Times New Roman" w:hAnsi="Museo Sans 100"/>
          <w:lang w:val="es-ES" w:eastAsia="es-ES"/>
        </w:rPr>
      </w:pPr>
      <w:r w:rsidRPr="00B569CD">
        <w:rPr>
          <w:rFonts w:ascii="Museo Sans 100" w:eastAsia="Times New Roman" w:hAnsi="Museo Sans 100"/>
          <w:lang w:val="es-ES" w:eastAsia="es-ES"/>
        </w:rPr>
        <w:t>Buen manejo y disposición de los desechos sólidos; y</w:t>
      </w:r>
    </w:p>
    <w:p w:rsidR="00D5420D" w:rsidRDefault="00B569CD" w:rsidP="00E4742B">
      <w:pPr>
        <w:numPr>
          <w:ilvl w:val="0"/>
          <w:numId w:val="44"/>
        </w:numPr>
        <w:ind w:left="1418" w:hanging="284"/>
        <w:contextualSpacing/>
        <w:jc w:val="both"/>
        <w:rPr>
          <w:rFonts w:ascii="Museo Sans 100" w:eastAsia="Times New Roman" w:hAnsi="Museo Sans 100"/>
          <w:lang w:val="es-ES" w:eastAsia="es-ES"/>
        </w:rPr>
      </w:pPr>
      <w:r w:rsidRPr="00B569CD">
        <w:rPr>
          <w:rFonts w:ascii="Museo Sans 100" w:eastAsia="Times New Roman" w:hAnsi="Museo Sans 100"/>
          <w:lang w:val="es-ES" w:eastAsia="es-ES"/>
        </w:rPr>
        <w:t xml:space="preserve">Búsqueda de mecanismos de </w:t>
      </w:r>
      <w:proofErr w:type="spellStart"/>
      <w:r w:rsidRPr="00B569CD">
        <w:rPr>
          <w:rFonts w:ascii="Museo Sans 100" w:eastAsia="Times New Roman" w:hAnsi="Museo Sans 100"/>
          <w:lang w:val="es-ES" w:eastAsia="es-ES"/>
        </w:rPr>
        <w:t>asociatividad</w:t>
      </w:r>
      <w:proofErr w:type="spellEnd"/>
      <w:r w:rsidRPr="00B569CD">
        <w:rPr>
          <w:rFonts w:ascii="Museo Sans 100" w:eastAsia="Times New Roman" w:hAnsi="Museo Sans 100"/>
          <w:lang w:val="es-ES" w:eastAsia="es-ES"/>
        </w:rPr>
        <w:t xml:space="preserve"> para gestionar ante organismos cooperantes recursos financieros y asistencia técnica para implementar proyectos de letrinas aboneras y sistemas de conducción de aguas negras.</w:t>
      </w:r>
    </w:p>
    <w:p w:rsidR="00E4742B" w:rsidRPr="00E4742B" w:rsidRDefault="00E4742B" w:rsidP="00E4742B">
      <w:pPr>
        <w:ind w:left="1418"/>
        <w:contextualSpacing/>
        <w:jc w:val="both"/>
        <w:rPr>
          <w:rFonts w:ascii="Museo Sans 100" w:eastAsia="Times New Roman" w:hAnsi="Museo Sans 100"/>
          <w:lang w:val="es-ES" w:eastAsia="es-ES"/>
        </w:rPr>
      </w:pPr>
    </w:p>
    <w:p w:rsidR="00B569CD" w:rsidRPr="00D5420D" w:rsidRDefault="00B569CD" w:rsidP="00D5420D">
      <w:pPr>
        <w:ind w:left="1134"/>
        <w:contextualSpacing/>
        <w:jc w:val="both"/>
        <w:rPr>
          <w:rFonts w:ascii="Museo Sans 100" w:hAnsi="Museo Sans 100"/>
          <w:sz w:val="24"/>
          <w:szCs w:val="24"/>
        </w:rPr>
      </w:pPr>
      <w:r w:rsidRPr="00D5420D">
        <w:rPr>
          <w:rFonts w:ascii="Museo Sans 100" w:eastAsia="Times New Roman" w:hAnsi="Museo Sans 100"/>
          <w:sz w:val="24"/>
          <w:szCs w:val="24"/>
          <w:lang w:val="es-ES" w:eastAsia="es-ES"/>
        </w:rPr>
        <w:t xml:space="preserve">Lo anterior, de conformidad a lo establecido en el Acuerdo Segundo del Punto </w:t>
      </w:r>
      <w:r w:rsidRPr="00D5420D">
        <w:rPr>
          <w:rFonts w:ascii="Museo Sans 100" w:hAnsi="Museo Sans 100"/>
          <w:sz w:val="24"/>
          <w:szCs w:val="24"/>
        </w:rPr>
        <w:t>XIX del Acta de Sesión Ordinaria 19-2018, de fecha 24 de septiembre de 2018.</w:t>
      </w:r>
    </w:p>
    <w:p w:rsidR="00B569CD" w:rsidRPr="00D5420D" w:rsidRDefault="00B569CD" w:rsidP="00D5420D">
      <w:pPr>
        <w:ind w:left="1134"/>
        <w:contextualSpacing/>
        <w:jc w:val="both"/>
        <w:rPr>
          <w:rFonts w:ascii="Museo Sans 100" w:hAnsi="Museo Sans 100"/>
          <w:sz w:val="24"/>
          <w:szCs w:val="24"/>
        </w:rPr>
      </w:pPr>
    </w:p>
    <w:p w:rsidR="00B569CD" w:rsidRPr="00D5420D" w:rsidRDefault="00B569CD" w:rsidP="00923BA4">
      <w:pPr>
        <w:pStyle w:val="Prrafodelista"/>
        <w:numPr>
          <w:ilvl w:val="0"/>
          <w:numId w:val="43"/>
        </w:numPr>
        <w:tabs>
          <w:tab w:val="left" w:pos="1134"/>
        </w:tabs>
        <w:ind w:left="1134" w:hanging="708"/>
        <w:contextualSpacing/>
        <w:jc w:val="both"/>
        <w:rPr>
          <w:rFonts w:ascii="Museo Sans 100" w:eastAsia="Times New Roman" w:hAnsi="Museo Sans 100"/>
          <w:sz w:val="24"/>
          <w:szCs w:val="24"/>
        </w:rPr>
      </w:pPr>
      <w:r w:rsidRPr="00D5420D">
        <w:rPr>
          <w:rFonts w:ascii="Museo Sans 100" w:eastAsia="Times New Roman" w:hAnsi="Museo Sans 100"/>
          <w:sz w:val="24"/>
          <w:szCs w:val="24"/>
        </w:rPr>
        <w:t xml:space="preserve">Conforme al Acta de Posesión Material de fecha 25 de septiembre de 2019, levantada por el técnico de la Oficina Regional Oriental, ingeniero </w:t>
      </w:r>
      <w:r w:rsidRPr="00D5420D">
        <w:rPr>
          <w:rFonts w:ascii="Museo Sans 100" w:eastAsia="Times New Roman" w:hAnsi="Museo Sans 100"/>
          <w:sz w:val="24"/>
          <w:szCs w:val="24"/>
        </w:rPr>
        <w:lastRenderedPageBreak/>
        <w:t>Juan Antonio Serpas, el beneficiario se encuentra poseyendo el inmueble de forma quieta, pacífica y sin interrupción desde hace 15 años.</w:t>
      </w:r>
    </w:p>
    <w:p w:rsidR="00B569CD" w:rsidRPr="00D5420D" w:rsidRDefault="00B569CD" w:rsidP="00D5420D">
      <w:pPr>
        <w:pStyle w:val="Prrafodelista"/>
        <w:tabs>
          <w:tab w:val="left" w:pos="567"/>
        </w:tabs>
        <w:ind w:left="567"/>
        <w:jc w:val="both"/>
        <w:rPr>
          <w:rFonts w:ascii="Museo Sans 100" w:eastAsia="Times New Roman" w:hAnsi="Museo Sans 100"/>
          <w:sz w:val="24"/>
          <w:szCs w:val="24"/>
        </w:rPr>
      </w:pPr>
    </w:p>
    <w:p w:rsidR="00B569CD" w:rsidRPr="00D5420D" w:rsidRDefault="00B569CD" w:rsidP="00923BA4">
      <w:pPr>
        <w:pStyle w:val="Prrafodelista"/>
        <w:numPr>
          <w:ilvl w:val="0"/>
          <w:numId w:val="43"/>
        </w:numPr>
        <w:ind w:left="1134" w:hanging="708"/>
        <w:contextualSpacing/>
        <w:jc w:val="both"/>
        <w:rPr>
          <w:rFonts w:ascii="Museo Sans 100" w:hAnsi="Museo Sans 100"/>
          <w:sz w:val="24"/>
          <w:szCs w:val="24"/>
        </w:rPr>
      </w:pPr>
      <w:r w:rsidRPr="00D5420D">
        <w:rPr>
          <w:rFonts w:ascii="Museo Sans 100" w:hAnsi="Museo Sans 100"/>
          <w:sz w:val="24"/>
          <w:szCs w:val="24"/>
        </w:rPr>
        <w:t>De acuerdo a declaración simple contenida en la solicitud de adjudicación de inmueble de fechas 25 de septiembre de 2019, el adjudicatario manifiesta que ni él ni el integrante de su grupo familiar son empleados del ISTA; situación robustecida de conformidad a la consulta realizada en la Base de Datos de Empleados de este Instituto.</w:t>
      </w:r>
    </w:p>
    <w:p w:rsidR="00B569CD" w:rsidRPr="00D5420D" w:rsidRDefault="00B569CD" w:rsidP="00D5420D">
      <w:pPr>
        <w:jc w:val="both"/>
        <w:rPr>
          <w:rFonts w:ascii="Museo Sans 100" w:hAnsi="Museo Sans 100"/>
          <w:sz w:val="24"/>
          <w:szCs w:val="24"/>
        </w:rPr>
      </w:pPr>
    </w:p>
    <w:p w:rsidR="00B569CD" w:rsidRPr="00D5420D" w:rsidRDefault="00B569CD" w:rsidP="00D5420D">
      <w:pPr>
        <w:jc w:val="both"/>
        <w:rPr>
          <w:rFonts w:ascii="Museo Sans 100" w:eastAsia="Times New Roman" w:hAnsi="Museo Sans 100"/>
          <w:sz w:val="24"/>
          <w:szCs w:val="24"/>
        </w:rPr>
      </w:pPr>
      <w:r w:rsidRPr="00D5420D">
        <w:rPr>
          <w:rFonts w:ascii="Museo Sans 100" w:eastAsia="Times New Roman" w:hAnsi="Museo Sans 100"/>
          <w:sz w:val="24"/>
          <w:szCs w:val="24"/>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Oriental, y los departamentos de Asignación Individual y Avalúos y Análisis Jurídico, reporte de inmueble pendiente de escriturar, copia de acuerdos de Junta Directiva, solicitud de adjudicación de inmueble, acta de posesión material, copias de documentos únicos de identidad, tarjetas de identificación tributaria, Testimonio de Escritura Pública de Poder General Administrativo con Cláusula Especial, constancia de cancelación de crédito, copia de recibos de ingreso, calcas y cuadros de áreas antiguas y nuevas del inmueble, Razón y Constancia de Inscripción de Desmembración en Cabeza de su Dueño a favor del ISTA, Acta de Aceptación de Corrección de Nomenclatura y Reducción de Área de inmueble, se estima procedente resolver favorablemente a lo solicitado. </w:t>
      </w:r>
    </w:p>
    <w:p w:rsidR="00E00FFC" w:rsidRPr="00D5420D" w:rsidRDefault="00E00FFC" w:rsidP="00D5420D">
      <w:pPr>
        <w:jc w:val="both"/>
        <w:rPr>
          <w:rFonts w:ascii="Museo Sans 100" w:eastAsia="Times New Roman" w:hAnsi="Museo Sans 100"/>
          <w:b/>
          <w:sz w:val="24"/>
          <w:szCs w:val="24"/>
          <w:lang w:eastAsia="es-ES"/>
        </w:rPr>
      </w:pPr>
    </w:p>
    <w:p w:rsidR="00B569CD" w:rsidRDefault="00E00FFC" w:rsidP="00D5420D">
      <w:pPr>
        <w:jc w:val="both"/>
        <w:rPr>
          <w:rFonts w:ascii="Museo Sans 100" w:eastAsia="Times New Roman" w:hAnsi="Museo Sans 100"/>
          <w:sz w:val="24"/>
          <w:szCs w:val="24"/>
          <w:lang w:eastAsia="es-ES"/>
        </w:rPr>
      </w:pPr>
      <w:r w:rsidRPr="00D5420D">
        <w:rPr>
          <w:rFonts w:ascii="Museo Sans 100" w:eastAsia="Times New Roman" w:hAnsi="Museo Sans 100"/>
          <w:sz w:val="24"/>
          <w:szCs w:val="24"/>
          <w:lang w:eastAsia="es-ES"/>
        </w:rPr>
        <w:t>Estando conforme a Derecho la documentación correspondiente, la Gerencia Legal recomienda aprobar lo solicitado, por lo que la Junta Directiva en uso de sus facultades y d</w:t>
      </w:r>
      <w:r w:rsidR="00B569CD" w:rsidRPr="00D5420D">
        <w:rPr>
          <w:rFonts w:ascii="Museo Sans 100" w:eastAsia="Times New Roman" w:hAnsi="Museo Sans 100"/>
          <w:sz w:val="24"/>
          <w:szCs w:val="24"/>
          <w:lang w:eastAsia="es-ES"/>
        </w:rPr>
        <w:t xml:space="preserve">e conformidad al Artículo 18 letras “g” y “h” de la Ley de Creación del Instituto Salvadoreño de Transformación Agraria, </w:t>
      </w:r>
      <w:r w:rsidR="00B569CD" w:rsidRPr="00D5420D">
        <w:rPr>
          <w:rFonts w:ascii="Museo Sans 100" w:eastAsia="Times New Roman" w:hAnsi="Museo Sans 100"/>
          <w:b/>
          <w:sz w:val="24"/>
          <w:szCs w:val="24"/>
          <w:u w:val="single"/>
          <w:lang w:eastAsia="es-ES"/>
        </w:rPr>
        <w:t>ACUERD</w:t>
      </w:r>
      <w:r w:rsidRPr="00D5420D">
        <w:rPr>
          <w:rFonts w:ascii="Museo Sans 100" w:eastAsia="Times New Roman" w:hAnsi="Museo Sans 100"/>
          <w:b/>
          <w:sz w:val="24"/>
          <w:szCs w:val="24"/>
          <w:u w:val="single"/>
          <w:lang w:eastAsia="es-ES"/>
        </w:rPr>
        <w:t>A</w:t>
      </w:r>
      <w:r w:rsidR="00B569CD" w:rsidRPr="00D5420D">
        <w:rPr>
          <w:rFonts w:ascii="Museo Sans 100" w:eastAsia="Times New Roman" w:hAnsi="Museo Sans 100"/>
          <w:b/>
          <w:sz w:val="24"/>
          <w:szCs w:val="24"/>
          <w:u w:val="single"/>
          <w:lang w:eastAsia="es-ES"/>
        </w:rPr>
        <w:t>: PRIMERO:</w:t>
      </w:r>
      <w:r w:rsidR="00B569CD" w:rsidRPr="00D5420D">
        <w:rPr>
          <w:rFonts w:ascii="Museo Sans 100" w:eastAsia="Times New Roman" w:hAnsi="Museo Sans 100"/>
          <w:b/>
          <w:sz w:val="24"/>
          <w:szCs w:val="24"/>
          <w:lang w:eastAsia="es-ES"/>
        </w:rPr>
        <w:t xml:space="preserve"> Modificar el</w:t>
      </w:r>
      <w:r w:rsidR="00B569CD" w:rsidRPr="00D5420D">
        <w:rPr>
          <w:rFonts w:ascii="Museo Sans 100" w:eastAsia="Times New Roman" w:hAnsi="Museo Sans 100"/>
          <w:sz w:val="24"/>
          <w:szCs w:val="24"/>
          <w:lang w:eastAsia="es-ES"/>
        </w:rPr>
        <w:t xml:space="preserve"> </w:t>
      </w:r>
      <w:r w:rsidR="00B569CD" w:rsidRPr="00D5420D">
        <w:rPr>
          <w:rFonts w:ascii="Museo Sans 100" w:eastAsia="Times New Roman" w:hAnsi="Museo Sans 100"/>
          <w:b/>
          <w:sz w:val="24"/>
          <w:szCs w:val="24"/>
          <w:lang w:eastAsia="es-ES"/>
        </w:rPr>
        <w:t>Punto XV</w:t>
      </w:r>
      <w:r w:rsidRPr="00D5420D">
        <w:rPr>
          <w:rFonts w:ascii="Museo Sans 100" w:eastAsia="Times New Roman" w:hAnsi="Museo Sans 100"/>
          <w:b/>
          <w:sz w:val="24"/>
          <w:szCs w:val="24"/>
          <w:lang w:eastAsia="es-ES"/>
        </w:rPr>
        <w:t xml:space="preserve"> del Acta de Sesión Ordinaria</w:t>
      </w:r>
      <w:r w:rsidR="00B569CD" w:rsidRPr="00D5420D">
        <w:rPr>
          <w:rFonts w:ascii="Museo Sans 100" w:eastAsia="Times New Roman" w:hAnsi="Museo Sans 100"/>
          <w:b/>
          <w:sz w:val="24"/>
          <w:szCs w:val="24"/>
          <w:lang w:eastAsia="es-ES"/>
        </w:rPr>
        <w:t xml:space="preserve"> 33-2001, de fecha 30 de agosto de 2001; </w:t>
      </w:r>
      <w:r w:rsidR="00B569CD" w:rsidRPr="00D5420D">
        <w:rPr>
          <w:rFonts w:ascii="Museo Sans 100" w:eastAsia="Times New Roman" w:hAnsi="Museo Sans 100"/>
          <w:sz w:val="24"/>
          <w:szCs w:val="24"/>
          <w:lang w:eastAsia="es-ES"/>
        </w:rPr>
        <w:t xml:space="preserve">en el cual se aprobó la adjudicación, del inmueble identificado como: SOLAR </w:t>
      </w:r>
      <w:r w:rsidR="001500D7">
        <w:rPr>
          <w:rFonts w:ascii="Museo Sans 100" w:eastAsia="Times New Roman" w:hAnsi="Museo Sans 100"/>
          <w:sz w:val="24"/>
          <w:szCs w:val="24"/>
          <w:lang w:eastAsia="es-ES"/>
        </w:rPr>
        <w:t>---</w:t>
      </w:r>
      <w:r w:rsidR="00B569CD" w:rsidRPr="00D5420D">
        <w:rPr>
          <w:rFonts w:ascii="Museo Sans 100" w:eastAsia="Times New Roman" w:hAnsi="Museo Sans 100"/>
          <w:sz w:val="24"/>
          <w:szCs w:val="24"/>
          <w:lang w:eastAsia="es-ES"/>
        </w:rPr>
        <w:t xml:space="preserve">, POLIGONO </w:t>
      </w:r>
      <w:r w:rsidR="001500D7">
        <w:rPr>
          <w:rFonts w:ascii="Museo Sans 100" w:eastAsia="Times New Roman" w:hAnsi="Museo Sans 100"/>
          <w:sz w:val="24"/>
          <w:szCs w:val="24"/>
          <w:lang w:eastAsia="es-ES"/>
        </w:rPr>
        <w:t>---</w:t>
      </w:r>
      <w:r w:rsidR="00B569CD" w:rsidRPr="00D5420D">
        <w:rPr>
          <w:rFonts w:ascii="Museo Sans 100" w:eastAsia="Times New Roman" w:hAnsi="Museo Sans 100"/>
          <w:sz w:val="24"/>
          <w:szCs w:val="24"/>
          <w:lang w:eastAsia="es-ES"/>
        </w:rPr>
        <w:t>, en lo referente a</w:t>
      </w:r>
      <w:r w:rsidR="00B569CD" w:rsidRPr="00D5420D">
        <w:rPr>
          <w:rFonts w:ascii="Museo Sans 100" w:eastAsia="Times New Roman" w:hAnsi="Museo Sans 100"/>
          <w:b/>
          <w:sz w:val="24"/>
          <w:szCs w:val="24"/>
          <w:lang w:eastAsia="es-ES"/>
        </w:rPr>
        <w:t xml:space="preserve">: </w:t>
      </w:r>
      <w:r w:rsidR="00B569CD" w:rsidRPr="00D5420D">
        <w:rPr>
          <w:rFonts w:ascii="Museo Sans 100" w:eastAsia="Times New Roman" w:hAnsi="Museo Sans 100"/>
          <w:sz w:val="24"/>
          <w:szCs w:val="24"/>
          <w:lang w:eastAsia="es-ES"/>
        </w:rPr>
        <w:t xml:space="preserve">Corregir área y nomenclatura del Solar </w:t>
      </w:r>
      <w:r w:rsidR="001500D7">
        <w:rPr>
          <w:rFonts w:ascii="Museo Sans 100" w:eastAsia="Times New Roman" w:hAnsi="Museo Sans 100"/>
          <w:sz w:val="24"/>
          <w:szCs w:val="24"/>
          <w:lang w:eastAsia="es-ES"/>
        </w:rPr>
        <w:t>---</w:t>
      </w:r>
      <w:r w:rsidR="00B569CD" w:rsidRPr="00D5420D">
        <w:rPr>
          <w:rFonts w:ascii="Museo Sans 100" w:eastAsia="Times New Roman" w:hAnsi="Museo Sans 100"/>
          <w:sz w:val="24"/>
          <w:szCs w:val="24"/>
          <w:lang w:eastAsia="es-ES"/>
        </w:rPr>
        <w:t xml:space="preserve">, Polígono </w:t>
      </w:r>
      <w:r w:rsidR="001500D7">
        <w:rPr>
          <w:rFonts w:ascii="Museo Sans 100" w:eastAsia="Times New Roman" w:hAnsi="Museo Sans 100"/>
          <w:sz w:val="24"/>
          <w:szCs w:val="24"/>
          <w:lang w:eastAsia="es-ES"/>
        </w:rPr>
        <w:t>---</w:t>
      </w:r>
      <w:r w:rsidR="00B569CD" w:rsidRPr="00D5420D">
        <w:rPr>
          <w:rFonts w:ascii="Museo Sans 100" w:eastAsia="Times New Roman" w:hAnsi="Museo Sans 100"/>
          <w:sz w:val="24"/>
          <w:szCs w:val="24"/>
          <w:lang w:eastAsia="es-ES"/>
        </w:rPr>
        <w:t xml:space="preserve">, con un área de 982.13 Mts.², </w:t>
      </w:r>
      <w:r w:rsidRPr="00D5420D">
        <w:rPr>
          <w:rFonts w:ascii="Museo Sans 100" w:eastAsia="Times New Roman" w:hAnsi="Museo Sans 100"/>
          <w:sz w:val="24"/>
          <w:szCs w:val="24"/>
          <w:lang w:eastAsia="es-ES"/>
        </w:rPr>
        <w:t>siendo lo</w:t>
      </w:r>
      <w:r w:rsidR="00B569CD" w:rsidRPr="00D5420D">
        <w:rPr>
          <w:rFonts w:ascii="Museo Sans 100" w:eastAsia="Times New Roman" w:hAnsi="Museo Sans 100"/>
          <w:sz w:val="24"/>
          <w:szCs w:val="24"/>
          <w:lang w:eastAsia="es-ES"/>
        </w:rPr>
        <w:t xml:space="preserve"> </w:t>
      </w:r>
      <w:r w:rsidRPr="00D5420D">
        <w:rPr>
          <w:rFonts w:ascii="Museo Sans 100" w:eastAsia="Times New Roman" w:hAnsi="Museo Sans 100"/>
          <w:sz w:val="24"/>
          <w:szCs w:val="24"/>
          <w:lang w:eastAsia="es-ES"/>
        </w:rPr>
        <w:t>correcto</w:t>
      </w:r>
      <w:r w:rsidR="00B569CD" w:rsidRPr="00D5420D">
        <w:rPr>
          <w:rFonts w:ascii="Museo Sans 100" w:eastAsia="Times New Roman" w:hAnsi="Museo Sans 100"/>
          <w:sz w:val="24"/>
          <w:szCs w:val="24"/>
          <w:lang w:eastAsia="es-ES"/>
        </w:rPr>
        <w:t xml:space="preserve"> </w:t>
      </w:r>
      <w:r w:rsidR="00B569CD" w:rsidRPr="00D5420D">
        <w:rPr>
          <w:rFonts w:ascii="Museo Sans 100" w:eastAsia="Times New Roman" w:hAnsi="Museo Sans 100"/>
          <w:b/>
          <w:sz w:val="24"/>
          <w:szCs w:val="24"/>
          <w:lang w:eastAsia="es-ES"/>
        </w:rPr>
        <w:t xml:space="preserve">SOLAR </w:t>
      </w:r>
      <w:r w:rsidR="001500D7">
        <w:rPr>
          <w:rFonts w:ascii="Museo Sans 100" w:eastAsia="Times New Roman" w:hAnsi="Museo Sans 100"/>
          <w:b/>
          <w:sz w:val="24"/>
          <w:szCs w:val="24"/>
          <w:lang w:eastAsia="es-ES"/>
        </w:rPr>
        <w:t>---</w:t>
      </w:r>
      <w:r w:rsidR="00B569CD" w:rsidRPr="00D5420D">
        <w:rPr>
          <w:rFonts w:ascii="Museo Sans 100" w:eastAsia="Times New Roman" w:hAnsi="Museo Sans 100"/>
          <w:b/>
          <w:sz w:val="24"/>
          <w:szCs w:val="24"/>
          <w:lang w:eastAsia="es-ES"/>
        </w:rPr>
        <w:t xml:space="preserve">, POLIGONO </w:t>
      </w:r>
      <w:r w:rsidR="001500D7">
        <w:rPr>
          <w:rFonts w:ascii="Museo Sans 100" w:eastAsia="Times New Roman" w:hAnsi="Museo Sans 100"/>
          <w:b/>
          <w:sz w:val="24"/>
          <w:szCs w:val="24"/>
          <w:lang w:eastAsia="es-ES"/>
        </w:rPr>
        <w:t>---</w:t>
      </w:r>
      <w:r w:rsidR="00B569CD" w:rsidRPr="00D5420D">
        <w:rPr>
          <w:rFonts w:ascii="Museo Sans 100" w:eastAsia="Times New Roman" w:hAnsi="Museo Sans 100"/>
          <w:b/>
          <w:sz w:val="24"/>
          <w:szCs w:val="24"/>
          <w:lang w:eastAsia="es-ES"/>
        </w:rPr>
        <w:t xml:space="preserve">, PORCION </w:t>
      </w:r>
      <w:r w:rsidR="001500D7">
        <w:rPr>
          <w:rFonts w:ascii="Museo Sans 100" w:eastAsia="Times New Roman" w:hAnsi="Museo Sans 100"/>
          <w:b/>
          <w:sz w:val="24"/>
          <w:szCs w:val="24"/>
          <w:lang w:eastAsia="es-ES"/>
        </w:rPr>
        <w:t>---</w:t>
      </w:r>
      <w:r w:rsidR="00B569CD" w:rsidRPr="00D5420D">
        <w:rPr>
          <w:rFonts w:ascii="Museo Sans 100" w:eastAsia="Times New Roman" w:hAnsi="Museo Sans 100"/>
          <w:b/>
          <w:sz w:val="24"/>
          <w:szCs w:val="24"/>
          <w:lang w:eastAsia="es-ES"/>
        </w:rPr>
        <w:t>,</w:t>
      </w:r>
      <w:r w:rsidR="00B569CD" w:rsidRPr="00D5420D">
        <w:rPr>
          <w:rFonts w:ascii="Museo Sans 100" w:eastAsia="Times New Roman" w:hAnsi="Museo Sans 100"/>
          <w:sz w:val="24"/>
          <w:szCs w:val="24"/>
          <w:lang w:eastAsia="es-ES"/>
        </w:rPr>
        <w:t xml:space="preserve"> </w:t>
      </w:r>
      <w:r w:rsidR="00B569CD" w:rsidRPr="00D5420D">
        <w:rPr>
          <w:rFonts w:ascii="Museo Sans 100" w:eastAsia="Times New Roman" w:hAnsi="Museo Sans 100"/>
          <w:b/>
          <w:sz w:val="24"/>
          <w:szCs w:val="24"/>
          <w:lang w:eastAsia="es-ES"/>
        </w:rPr>
        <w:t>CAPITAN GENERAL GERARDO BARRIOS</w:t>
      </w:r>
      <w:r w:rsidR="00B569CD" w:rsidRPr="00D5420D">
        <w:rPr>
          <w:rFonts w:ascii="Museo Sans 100" w:eastAsia="Times New Roman" w:hAnsi="Museo Sans 100"/>
          <w:sz w:val="24"/>
          <w:szCs w:val="24"/>
          <w:lang w:eastAsia="es-ES"/>
        </w:rPr>
        <w:t>, con un área de 906.90 Mts.², aceptado por</w:t>
      </w:r>
      <w:r w:rsidR="00B569CD" w:rsidRPr="00D5420D">
        <w:rPr>
          <w:rFonts w:ascii="Museo Sans 100" w:eastAsia="Times New Roman" w:hAnsi="Museo Sans 100"/>
          <w:sz w:val="24"/>
          <w:szCs w:val="24"/>
          <w:vertAlign w:val="superscript"/>
          <w:lang w:eastAsia="es-ES"/>
        </w:rPr>
        <w:t xml:space="preserve">  </w:t>
      </w:r>
      <w:r w:rsidR="00B569CD" w:rsidRPr="00D5420D">
        <w:rPr>
          <w:rFonts w:ascii="Museo Sans 100" w:eastAsia="Times New Roman" w:hAnsi="Museo Sans 100"/>
          <w:sz w:val="24"/>
          <w:szCs w:val="24"/>
          <w:lang w:eastAsia="es-ES"/>
        </w:rPr>
        <w:t xml:space="preserve">el titular de la adjudicación, según acta de corrección de nomenclatura y reducción de área de inmueble, de fecha 25 de septiembre de 2019; anexa al expediente respectivo, situado en el Proyecto denominado como </w:t>
      </w:r>
      <w:r w:rsidR="00B569CD" w:rsidRPr="00D5420D">
        <w:rPr>
          <w:rFonts w:ascii="Museo Sans 100" w:eastAsia="Times New Roman" w:hAnsi="Museo Sans 100"/>
          <w:b/>
          <w:sz w:val="24"/>
          <w:szCs w:val="24"/>
          <w:lang w:val="es-ES" w:eastAsia="es-ES"/>
        </w:rPr>
        <w:t>ASENTAMIENTO COMUNITARIO</w:t>
      </w:r>
      <w:r w:rsidR="00B569CD" w:rsidRPr="00D5420D">
        <w:rPr>
          <w:rFonts w:ascii="Museo Sans 100" w:eastAsia="Times New Roman" w:hAnsi="Museo Sans 100"/>
          <w:bCs/>
          <w:sz w:val="24"/>
          <w:szCs w:val="24"/>
        </w:rPr>
        <w:t xml:space="preserve">, desarrollado en el inmueble </w:t>
      </w:r>
      <w:r w:rsidR="00B569CD" w:rsidRPr="00D5420D">
        <w:rPr>
          <w:rFonts w:ascii="Museo Sans 100" w:eastAsia="Times New Roman" w:hAnsi="Museo Sans 100"/>
          <w:sz w:val="24"/>
          <w:szCs w:val="24"/>
          <w:lang w:val="es-ES" w:eastAsia="es-ES"/>
        </w:rPr>
        <w:t xml:space="preserve">identificado como </w:t>
      </w:r>
      <w:r w:rsidR="00B569CD" w:rsidRPr="00D5420D">
        <w:rPr>
          <w:rFonts w:ascii="Museo Sans 100" w:eastAsia="Times New Roman" w:hAnsi="Museo Sans 100"/>
          <w:b/>
          <w:sz w:val="24"/>
          <w:szCs w:val="24"/>
          <w:lang w:val="es-ES" w:eastAsia="es-ES"/>
        </w:rPr>
        <w:t>HACIENDA SIRAMA</w:t>
      </w:r>
      <w:r w:rsidR="00B569CD" w:rsidRPr="00D5420D">
        <w:rPr>
          <w:rFonts w:ascii="Museo Sans 100" w:eastAsia="Times New Roman" w:hAnsi="Museo Sans 100"/>
          <w:sz w:val="24"/>
          <w:szCs w:val="24"/>
          <w:lang w:val="es-ES" w:eastAsia="es-ES"/>
        </w:rPr>
        <w:t xml:space="preserve">, y según Plano como </w:t>
      </w:r>
      <w:r w:rsidR="00B569CD" w:rsidRPr="00D5420D">
        <w:rPr>
          <w:rFonts w:ascii="Museo Sans 100" w:eastAsia="Times New Roman" w:hAnsi="Museo Sans 100"/>
          <w:b/>
          <w:sz w:val="24"/>
          <w:szCs w:val="24"/>
          <w:lang w:val="es-ES" w:eastAsia="es-ES"/>
        </w:rPr>
        <w:t>HACIENDA SIRAMA, PORCION 2 CAPITAN GENERAL GERARDO BARRIOS</w:t>
      </w:r>
      <w:r w:rsidR="00B569CD" w:rsidRPr="00D5420D">
        <w:rPr>
          <w:rFonts w:ascii="Museo Sans 100" w:eastAsia="Times New Roman" w:hAnsi="Museo Sans 100"/>
          <w:b/>
          <w:sz w:val="24"/>
          <w:szCs w:val="24"/>
          <w:lang w:eastAsia="es-ES"/>
        </w:rPr>
        <w:t xml:space="preserve">, </w:t>
      </w:r>
      <w:r w:rsidR="00D5420D" w:rsidRPr="00D5420D">
        <w:rPr>
          <w:rFonts w:ascii="Museo Sans 100" w:eastAsia="Times New Roman" w:hAnsi="Museo Sans 100"/>
          <w:sz w:val="24"/>
          <w:szCs w:val="24"/>
          <w:lang w:eastAsia="es-ES"/>
        </w:rPr>
        <w:t>ubicada</w:t>
      </w:r>
      <w:r w:rsidR="00B569CD" w:rsidRPr="00D5420D">
        <w:rPr>
          <w:rFonts w:ascii="Museo Sans 100" w:eastAsia="Times New Roman" w:hAnsi="Museo Sans 100"/>
          <w:sz w:val="24"/>
          <w:szCs w:val="24"/>
          <w:lang w:eastAsia="es-ES"/>
        </w:rPr>
        <w:t xml:space="preserve"> en cantón </w:t>
      </w:r>
      <w:proofErr w:type="spellStart"/>
      <w:r w:rsidR="00B569CD" w:rsidRPr="00D5420D">
        <w:rPr>
          <w:rFonts w:ascii="Museo Sans 100" w:eastAsia="Times New Roman" w:hAnsi="Museo Sans 100"/>
          <w:sz w:val="24"/>
          <w:szCs w:val="24"/>
          <w:lang w:eastAsia="es-ES"/>
        </w:rPr>
        <w:t>Sirama</w:t>
      </w:r>
      <w:proofErr w:type="spellEnd"/>
      <w:r w:rsidR="00B569CD" w:rsidRPr="00D5420D">
        <w:rPr>
          <w:rFonts w:ascii="Museo Sans 100" w:eastAsia="Times New Roman" w:hAnsi="Museo Sans 100"/>
          <w:sz w:val="24"/>
          <w:szCs w:val="24"/>
          <w:lang w:eastAsia="es-ES"/>
        </w:rPr>
        <w:t>, jurisdicción y departamento de La Unión, quedando la adjudicación conforme al cuadro de valores y extensiones siguiente:</w:t>
      </w:r>
    </w:p>
    <w:p w:rsidR="00D5420D" w:rsidRPr="00D5420D" w:rsidRDefault="00D5420D" w:rsidP="00D5420D">
      <w:pPr>
        <w:jc w:val="both"/>
        <w:rPr>
          <w:rFonts w:ascii="Museo Sans 100" w:eastAsia="Times New Roman" w:hAnsi="Museo Sans 100"/>
          <w:sz w:val="24"/>
          <w:szCs w:val="24"/>
          <w:lang w:eastAsia="es-ES"/>
        </w:rPr>
      </w:pPr>
    </w:p>
    <w:tbl>
      <w:tblPr>
        <w:tblW w:w="9030" w:type="dxa"/>
        <w:tblInd w:w="-3" w:type="dxa"/>
        <w:tblLayout w:type="fixed"/>
        <w:tblCellMar>
          <w:left w:w="25" w:type="dxa"/>
          <w:right w:w="0" w:type="dxa"/>
        </w:tblCellMar>
        <w:tblLook w:val="0000" w:firstRow="0" w:lastRow="0" w:firstColumn="0" w:lastColumn="0" w:noHBand="0" w:noVBand="0"/>
      </w:tblPr>
      <w:tblGrid>
        <w:gridCol w:w="2552"/>
        <w:gridCol w:w="972"/>
        <w:gridCol w:w="2471"/>
        <w:gridCol w:w="566"/>
        <w:gridCol w:w="568"/>
        <w:gridCol w:w="607"/>
        <w:gridCol w:w="647"/>
        <w:gridCol w:w="647"/>
      </w:tblGrid>
      <w:tr w:rsidR="00B569CD" w:rsidTr="00D5420D">
        <w:trPr>
          <w:trHeight w:val="271"/>
        </w:trPr>
        <w:tc>
          <w:tcPr>
            <w:tcW w:w="2552" w:type="dxa"/>
            <w:vMerge w:val="restart"/>
            <w:tcBorders>
              <w:top w:val="single" w:sz="2" w:space="0" w:color="auto"/>
              <w:left w:val="single" w:sz="2" w:space="0" w:color="auto"/>
              <w:bottom w:val="single" w:sz="2" w:space="0" w:color="auto"/>
              <w:right w:val="single" w:sz="2" w:space="0" w:color="auto"/>
            </w:tcBorders>
            <w:shd w:val="clear" w:color="auto" w:fill="DCDCDC"/>
          </w:tcPr>
          <w:p w:rsidR="00B569CD" w:rsidRDefault="00B569CD" w:rsidP="00BD6A6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lastRenderedPageBreak/>
              <w:t xml:space="preserve">D.U.I.     PROGRAMA </w:t>
            </w:r>
          </w:p>
        </w:tc>
        <w:tc>
          <w:tcPr>
            <w:tcW w:w="3443" w:type="dxa"/>
            <w:gridSpan w:val="2"/>
            <w:tcBorders>
              <w:top w:val="single" w:sz="2" w:space="0" w:color="auto"/>
              <w:left w:val="single" w:sz="2" w:space="0" w:color="auto"/>
              <w:bottom w:val="single" w:sz="2" w:space="0" w:color="auto"/>
              <w:right w:val="single" w:sz="2" w:space="0" w:color="auto"/>
            </w:tcBorders>
            <w:shd w:val="clear" w:color="auto" w:fill="DCDCDC"/>
          </w:tcPr>
          <w:p w:rsidR="00B569CD" w:rsidRDefault="00B569CD" w:rsidP="00BD6A6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B569CD" w:rsidRDefault="00B569CD" w:rsidP="00BD6A62">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B569CD" w:rsidRDefault="00B569CD" w:rsidP="00BD6A6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B569CD" w:rsidRDefault="00B569CD" w:rsidP="00BD6A6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B569CD" w:rsidRDefault="00B569CD" w:rsidP="00BD6A6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D5420D" w:rsidTr="00D5420D">
        <w:trPr>
          <w:trHeight w:val="243"/>
        </w:trPr>
        <w:tc>
          <w:tcPr>
            <w:tcW w:w="2552" w:type="dxa"/>
            <w:tcBorders>
              <w:top w:val="single" w:sz="2" w:space="0" w:color="auto"/>
              <w:left w:val="single" w:sz="2" w:space="0" w:color="auto"/>
              <w:bottom w:val="single" w:sz="2" w:space="0" w:color="auto"/>
              <w:right w:val="single" w:sz="2" w:space="0" w:color="auto"/>
            </w:tcBorders>
            <w:shd w:val="clear" w:color="auto" w:fill="DCDCDC"/>
          </w:tcPr>
          <w:p w:rsidR="00B569CD" w:rsidRDefault="00B569CD" w:rsidP="00BD6A6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2" w:type="dxa"/>
            <w:tcBorders>
              <w:top w:val="single" w:sz="2" w:space="0" w:color="auto"/>
              <w:left w:val="single" w:sz="2" w:space="0" w:color="auto"/>
              <w:bottom w:val="single" w:sz="2" w:space="0" w:color="auto"/>
              <w:right w:val="single" w:sz="2" w:space="0" w:color="auto"/>
            </w:tcBorders>
            <w:shd w:val="clear" w:color="auto" w:fill="DCDCDC"/>
          </w:tcPr>
          <w:p w:rsidR="00B569CD" w:rsidRDefault="00B569CD" w:rsidP="00BD6A6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1" w:type="dxa"/>
            <w:tcBorders>
              <w:top w:val="single" w:sz="2" w:space="0" w:color="auto"/>
              <w:left w:val="single" w:sz="2" w:space="0" w:color="auto"/>
              <w:bottom w:val="single" w:sz="2" w:space="0" w:color="auto"/>
              <w:right w:val="single" w:sz="2" w:space="0" w:color="auto"/>
            </w:tcBorders>
            <w:shd w:val="clear" w:color="auto" w:fill="DCDCDC"/>
          </w:tcPr>
          <w:p w:rsidR="00B569CD" w:rsidRDefault="00B569CD" w:rsidP="00BD6A6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B569CD" w:rsidRDefault="00B569CD" w:rsidP="00BD6A6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B569CD" w:rsidRDefault="00B569CD" w:rsidP="00BD6A6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B569CD" w:rsidRDefault="00B569CD" w:rsidP="00BD6A62">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B569CD" w:rsidRDefault="00B569CD" w:rsidP="00BD6A62">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B569CD" w:rsidRDefault="00B569CD" w:rsidP="00BD6A62">
            <w:pPr>
              <w:widowControl w:val="0"/>
              <w:autoSpaceDE w:val="0"/>
              <w:autoSpaceDN w:val="0"/>
              <w:adjustRightInd w:val="0"/>
              <w:rPr>
                <w:rFonts w:ascii="Times New Roman" w:hAnsi="Times New Roman"/>
                <w:b/>
                <w:bCs/>
                <w:sz w:val="14"/>
                <w:szCs w:val="14"/>
              </w:rPr>
            </w:pPr>
          </w:p>
        </w:tc>
      </w:tr>
    </w:tbl>
    <w:p w:rsidR="00B569CD" w:rsidRDefault="00B569CD" w:rsidP="00B569CD">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B569CD" w:rsidTr="00D5420D">
        <w:tc>
          <w:tcPr>
            <w:tcW w:w="2600" w:type="dxa"/>
            <w:tcBorders>
              <w:top w:val="single" w:sz="2" w:space="0" w:color="auto"/>
              <w:left w:val="single" w:sz="2" w:space="0" w:color="auto"/>
              <w:bottom w:val="single" w:sz="2" w:space="0" w:color="auto"/>
              <w:right w:val="single" w:sz="2" w:space="0" w:color="auto"/>
            </w:tcBorders>
          </w:tcPr>
          <w:p w:rsidR="00B569CD" w:rsidRDefault="00B569CD" w:rsidP="00BD6A6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08 </w:t>
            </w:r>
          </w:p>
        </w:tc>
      </w:tr>
    </w:tbl>
    <w:p w:rsidR="00B569CD" w:rsidRDefault="00B569CD" w:rsidP="00B569CD">
      <w:pPr>
        <w:widowControl w:val="0"/>
        <w:autoSpaceDE w:val="0"/>
        <w:autoSpaceDN w:val="0"/>
        <w:adjustRightInd w:val="0"/>
        <w:jc w:val="center"/>
        <w:rPr>
          <w:rFonts w:ascii="Times New Roman" w:hAnsi="Times New Roman"/>
          <w:b/>
          <w:bCs/>
          <w:sz w:val="14"/>
          <w:szCs w:val="14"/>
        </w:rPr>
      </w:pPr>
    </w:p>
    <w:tbl>
      <w:tblPr>
        <w:tblW w:w="9034" w:type="dxa"/>
        <w:tblInd w:w="-3" w:type="dxa"/>
        <w:tblLayout w:type="fixed"/>
        <w:tblCellMar>
          <w:left w:w="25" w:type="dxa"/>
          <w:right w:w="0" w:type="dxa"/>
        </w:tblCellMar>
        <w:tblLook w:val="0000" w:firstRow="0" w:lastRow="0" w:firstColumn="0" w:lastColumn="0" w:noHBand="0" w:noVBand="0"/>
      </w:tblPr>
      <w:tblGrid>
        <w:gridCol w:w="2552"/>
        <w:gridCol w:w="971"/>
        <w:gridCol w:w="2471"/>
        <w:gridCol w:w="565"/>
        <w:gridCol w:w="565"/>
        <w:gridCol w:w="607"/>
        <w:gridCol w:w="647"/>
        <w:gridCol w:w="656"/>
      </w:tblGrid>
      <w:tr w:rsidR="00D5420D" w:rsidTr="00D5420D">
        <w:trPr>
          <w:trHeight w:val="229"/>
        </w:trPr>
        <w:tc>
          <w:tcPr>
            <w:tcW w:w="2552" w:type="dxa"/>
            <w:vMerge w:val="restart"/>
            <w:tcBorders>
              <w:top w:val="single" w:sz="2" w:space="0" w:color="auto"/>
              <w:left w:val="single" w:sz="2" w:space="0" w:color="auto"/>
              <w:bottom w:val="single" w:sz="2" w:space="0" w:color="auto"/>
              <w:right w:val="single" w:sz="2" w:space="0" w:color="auto"/>
            </w:tcBorders>
          </w:tcPr>
          <w:p w:rsidR="00B569CD" w:rsidRDefault="001500D7" w:rsidP="00BD6A6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569CD">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B569CD" w:rsidRDefault="00B569CD" w:rsidP="00BD6A6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B569CD" w:rsidRDefault="001500D7" w:rsidP="00BD6A6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B569CD">
              <w:rPr>
                <w:rFonts w:ascii="Times New Roman" w:hAnsi="Times New Roman"/>
                <w:sz w:val="14"/>
                <w:szCs w:val="14"/>
              </w:rPr>
              <w:t xml:space="preserve">-00000 </w:t>
            </w:r>
          </w:p>
        </w:tc>
        <w:tc>
          <w:tcPr>
            <w:tcW w:w="2471" w:type="dxa"/>
            <w:vMerge w:val="restart"/>
            <w:tcBorders>
              <w:top w:val="single" w:sz="2" w:space="0" w:color="auto"/>
              <w:left w:val="single" w:sz="2" w:space="0" w:color="auto"/>
              <w:bottom w:val="single" w:sz="2" w:space="0" w:color="auto"/>
              <w:right w:val="single" w:sz="2" w:space="0" w:color="auto"/>
            </w:tcBorders>
          </w:tcPr>
          <w:p w:rsidR="00B569CD" w:rsidRDefault="00B569CD" w:rsidP="00BD6A62">
            <w:pPr>
              <w:widowControl w:val="0"/>
              <w:autoSpaceDE w:val="0"/>
              <w:autoSpaceDN w:val="0"/>
              <w:adjustRightInd w:val="0"/>
              <w:rPr>
                <w:rFonts w:ascii="Times New Roman" w:hAnsi="Times New Roman"/>
                <w:sz w:val="14"/>
                <w:szCs w:val="14"/>
              </w:rPr>
            </w:pPr>
          </w:p>
          <w:p w:rsidR="00B569CD" w:rsidRDefault="00B569CD" w:rsidP="00BD6A6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HDA.SIRAMA PORCION 2 CAPITAN GENERAL GERARDO BARRIOS </w:t>
            </w:r>
          </w:p>
        </w:tc>
        <w:tc>
          <w:tcPr>
            <w:tcW w:w="565" w:type="dxa"/>
            <w:vMerge w:val="restart"/>
            <w:tcBorders>
              <w:top w:val="single" w:sz="2" w:space="0" w:color="auto"/>
              <w:left w:val="single" w:sz="2" w:space="0" w:color="auto"/>
              <w:bottom w:val="single" w:sz="2" w:space="0" w:color="auto"/>
              <w:right w:val="single" w:sz="2" w:space="0" w:color="auto"/>
            </w:tcBorders>
          </w:tcPr>
          <w:p w:rsidR="00B569CD" w:rsidRDefault="00B569CD" w:rsidP="00BD6A62">
            <w:pPr>
              <w:widowControl w:val="0"/>
              <w:autoSpaceDE w:val="0"/>
              <w:autoSpaceDN w:val="0"/>
              <w:adjustRightInd w:val="0"/>
              <w:rPr>
                <w:rFonts w:ascii="Times New Roman" w:hAnsi="Times New Roman"/>
                <w:sz w:val="14"/>
                <w:szCs w:val="14"/>
              </w:rPr>
            </w:pPr>
          </w:p>
          <w:p w:rsidR="00B569CD" w:rsidRDefault="001500D7" w:rsidP="00BD6A6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569CD">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B569CD" w:rsidRDefault="00B569CD" w:rsidP="00BD6A62">
            <w:pPr>
              <w:widowControl w:val="0"/>
              <w:autoSpaceDE w:val="0"/>
              <w:autoSpaceDN w:val="0"/>
              <w:adjustRightInd w:val="0"/>
              <w:rPr>
                <w:rFonts w:ascii="Times New Roman" w:hAnsi="Times New Roman"/>
                <w:sz w:val="14"/>
                <w:szCs w:val="14"/>
              </w:rPr>
            </w:pPr>
          </w:p>
          <w:p w:rsidR="00B569CD" w:rsidRDefault="001500D7" w:rsidP="00BD6A6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569CD">
              <w:rPr>
                <w:rFonts w:ascii="Times New Roman"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B569CD" w:rsidRDefault="00B569CD" w:rsidP="00BD6A62">
            <w:pPr>
              <w:widowControl w:val="0"/>
              <w:autoSpaceDE w:val="0"/>
              <w:autoSpaceDN w:val="0"/>
              <w:adjustRightInd w:val="0"/>
              <w:jc w:val="right"/>
              <w:rPr>
                <w:rFonts w:ascii="Times New Roman" w:hAnsi="Times New Roman"/>
                <w:sz w:val="14"/>
                <w:szCs w:val="14"/>
              </w:rPr>
            </w:pPr>
          </w:p>
          <w:p w:rsidR="00B569CD" w:rsidRDefault="00B569CD" w:rsidP="00BD6A6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906.90 </w:t>
            </w:r>
          </w:p>
        </w:tc>
        <w:tc>
          <w:tcPr>
            <w:tcW w:w="647" w:type="dxa"/>
            <w:tcBorders>
              <w:top w:val="single" w:sz="2" w:space="0" w:color="auto"/>
              <w:left w:val="single" w:sz="2" w:space="0" w:color="auto"/>
              <w:bottom w:val="single" w:sz="2" w:space="0" w:color="auto"/>
              <w:right w:val="single" w:sz="2" w:space="0" w:color="auto"/>
            </w:tcBorders>
          </w:tcPr>
          <w:p w:rsidR="00B569CD" w:rsidRDefault="00B569CD" w:rsidP="00BD6A62">
            <w:pPr>
              <w:widowControl w:val="0"/>
              <w:autoSpaceDE w:val="0"/>
              <w:autoSpaceDN w:val="0"/>
              <w:adjustRightInd w:val="0"/>
              <w:jc w:val="right"/>
              <w:rPr>
                <w:rFonts w:ascii="Times New Roman" w:hAnsi="Times New Roman"/>
                <w:sz w:val="14"/>
                <w:szCs w:val="14"/>
              </w:rPr>
            </w:pPr>
          </w:p>
          <w:p w:rsidR="00B569CD" w:rsidRDefault="00B569CD" w:rsidP="00BD6A6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1607.33 </w:t>
            </w:r>
          </w:p>
        </w:tc>
        <w:tc>
          <w:tcPr>
            <w:tcW w:w="654" w:type="dxa"/>
            <w:tcBorders>
              <w:top w:val="single" w:sz="2" w:space="0" w:color="auto"/>
              <w:left w:val="single" w:sz="2" w:space="0" w:color="auto"/>
              <w:bottom w:val="single" w:sz="2" w:space="0" w:color="auto"/>
              <w:right w:val="single" w:sz="2" w:space="0" w:color="auto"/>
            </w:tcBorders>
          </w:tcPr>
          <w:p w:rsidR="00B569CD" w:rsidRDefault="00B569CD" w:rsidP="00BD6A62">
            <w:pPr>
              <w:widowControl w:val="0"/>
              <w:autoSpaceDE w:val="0"/>
              <w:autoSpaceDN w:val="0"/>
              <w:adjustRightInd w:val="0"/>
              <w:jc w:val="right"/>
              <w:rPr>
                <w:rFonts w:ascii="Times New Roman" w:hAnsi="Times New Roman"/>
                <w:sz w:val="14"/>
                <w:szCs w:val="14"/>
              </w:rPr>
            </w:pPr>
          </w:p>
          <w:p w:rsidR="00B569CD" w:rsidRDefault="00B569CD" w:rsidP="00BD6A6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14064.14 </w:t>
            </w:r>
          </w:p>
        </w:tc>
      </w:tr>
      <w:tr w:rsidR="00D5420D" w:rsidTr="00D5420D">
        <w:trPr>
          <w:trHeight w:val="119"/>
        </w:trPr>
        <w:tc>
          <w:tcPr>
            <w:tcW w:w="2552" w:type="dxa"/>
            <w:vMerge/>
            <w:tcBorders>
              <w:top w:val="single" w:sz="2" w:space="0" w:color="auto"/>
              <w:left w:val="single" w:sz="2" w:space="0" w:color="auto"/>
              <w:bottom w:val="single" w:sz="2" w:space="0" w:color="auto"/>
              <w:right w:val="single" w:sz="2" w:space="0" w:color="auto"/>
            </w:tcBorders>
          </w:tcPr>
          <w:p w:rsidR="00B569CD" w:rsidRDefault="00B569CD" w:rsidP="00BD6A62">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B569CD" w:rsidRDefault="00B569CD" w:rsidP="00BD6A62">
            <w:pPr>
              <w:widowControl w:val="0"/>
              <w:autoSpaceDE w:val="0"/>
              <w:autoSpaceDN w:val="0"/>
              <w:adjustRightInd w:val="0"/>
              <w:rPr>
                <w:rFonts w:ascii="Times New Roman" w:hAnsi="Times New Roman"/>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B569CD" w:rsidRDefault="00B569CD" w:rsidP="00BD6A62">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B569CD" w:rsidRDefault="00B569CD" w:rsidP="00BD6A62">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B569CD" w:rsidRDefault="00B569CD" w:rsidP="00BD6A62">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B569CD" w:rsidRDefault="00B569CD" w:rsidP="00BD6A6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906.90 </w:t>
            </w:r>
          </w:p>
        </w:tc>
        <w:tc>
          <w:tcPr>
            <w:tcW w:w="647" w:type="dxa"/>
            <w:tcBorders>
              <w:top w:val="single" w:sz="2" w:space="0" w:color="auto"/>
              <w:left w:val="single" w:sz="2" w:space="0" w:color="auto"/>
              <w:bottom w:val="single" w:sz="2" w:space="0" w:color="auto"/>
              <w:right w:val="single" w:sz="2" w:space="0" w:color="auto"/>
            </w:tcBorders>
          </w:tcPr>
          <w:p w:rsidR="00B569CD" w:rsidRDefault="00B569CD" w:rsidP="00BD6A6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1607.33 </w:t>
            </w:r>
          </w:p>
        </w:tc>
        <w:tc>
          <w:tcPr>
            <w:tcW w:w="654" w:type="dxa"/>
            <w:tcBorders>
              <w:top w:val="single" w:sz="2" w:space="0" w:color="auto"/>
              <w:left w:val="single" w:sz="2" w:space="0" w:color="auto"/>
              <w:bottom w:val="single" w:sz="2" w:space="0" w:color="auto"/>
              <w:right w:val="single" w:sz="2" w:space="0" w:color="auto"/>
            </w:tcBorders>
          </w:tcPr>
          <w:p w:rsidR="00B569CD" w:rsidRDefault="00B569CD" w:rsidP="00BD6A6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14064.14 </w:t>
            </w:r>
          </w:p>
        </w:tc>
      </w:tr>
      <w:tr w:rsidR="00B569CD" w:rsidTr="00D5420D">
        <w:trPr>
          <w:trHeight w:val="350"/>
        </w:trPr>
        <w:tc>
          <w:tcPr>
            <w:tcW w:w="2552" w:type="dxa"/>
            <w:vMerge/>
            <w:tcBorders>
              <w:top w:val="single" w:sz="2" w:space="0" w:color="auto"/>
              <w:left w:val="single" w:sz="2" w:space="0" w:color="auto"/>
              <w:bottom w:val="single" w:sz="2" w:space="0" w:color="auto"/>
              <w:right w:val="single" w:sz="2" w:space="0" w:color="auto"/>
            </w:tcBorders>
          </w:tcPr>
          <w:p w:rsidR="00B569CD" w:rsidRDefault="00B569CD" w:rsidP="00BD6A62">
            <w:pPr>
              <w:widowControl w:val="0"/>
              <w:autoSpaceDE w:val="0"/>
              <w:autoSpaceDN w:val="0"/>
              <w:adjustRightInd w:val="0"/>
              <w:rPr>
                <w:rFonts w:ascii="Times New Roman" w:hAnsi="Times New Roman"/>
                <w:sz w:val="14"/>
                <w:szCs w:val="14"/>
              </w:rPr>
            </w:pPr>
          </w:p>
        </w:tc>
        <w:tc>
          <w:tcPr>
            <w:tcW w:w="6482" w:type="dxa"/>
            <w:gridSpan w:val="7"/>
            <w:tcBorders>
              <w:top w:val="single" w:sz="2" w:space="0" w:color="auto"/>
              <w:left w:val="single" w:sz="2" w:space="0" w:color="auto"/>
              <w:bottom w:val="single" w:sz="2" w:space="0" w:color="auto"/>
              <w:right w:val="single" w:sz="2" w:space="0" w:color="auto"/>
            </w:tcBorders>
          </w:tcPr>
          <w:p w:rsidR="00B569CD" w:rsidRDefault="00876064" w:rsidP="00BD6A6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569CD">
              <w:rPr>
                <w:rFonts w:ascii="Times New Roman" w:hAnsi="Times New Roman"/>
                <w:b/>
                <w:bCs/>
                <w:sz w:val="14"/>
                <w:szCs w:val="14"/>
              </w:rPr>
              <w:t xml:space="preserve"> Total: 906.90 </w:t>
            </w:r>
          </w:p>
          <w:p w:rsidR="00B569CD" w:rsidRDefault="00B569CD" w:rsidP="00BD6A6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1607.33 </w:t>
            </w:r>
          </w:p>
          <w:p w:rsidR="00B569CD" w:rsidRDefault="00B569CD" w:rsidP="00BD6A6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14064.14 </w:t>
            </w:r>
          </w:p>
        </w:tc>
      </w:tr>
    </w:tbl>
    <w:p w:rsidR="00B569CD" w:rsidRDefault="00B569CD" w:rsidP="00B569CD">
      <w:pPr>
        <w:widowControl w:val="0"/>
        <w:autoSpaceDE w:val="0"/>
        <w:autoSpaceDN w:val="0"/>
        <w:adjustRightInd w:val="0"/>
        <w:rPr>
          <w:rFonts w:ascii="Times New Roman" w:hAnsi="Times New Roman"/>
          <w:sz w:val="14"/>
          <w:szCs w:val="14"/>
        </w:rPr>
      </w:pPr>
    </w:p>
    <w:tbl>
      <w:tblPr>
        <w:tblW w:w="9010" w:type="dxa"/>
        <w:tblInd w:w="-3" w:type="dxa"/>
        <w:tblLayout w:type="fixed"/>
        <w:tblCellMar>
          <w:left w:w="25" w:type="dxa"/>
          <w:right w:w="0" w:type="dxa"/>
        </w:tblCellMar>
        <w:tblLook w:val="0000" w:firstRow="0" w:lastRow="0" w:firstColumn="0" w:lastColumn="0" w:noHBand="0" w:noVBand="0"/>
      </w:tblPr>
      <w:tblGrid>
        <w:gridCol w:w="3517"/>
        <w:gridCol w:w="2466"/>
        <w:gridCol w:w="1737"/>
        <w:gridCol w:w="645"/>
        <w:gridCol w:w="645"/>
      </w:tblGrid>
      <w:tr w:rsidR="00D5420D" w:rsidTr="00D5420D">
        <w:trPr>
          <w:trHeight w:val="315"/>
        </w:trPr>
        <w:tc>
          <w:tcPr>
            <w:tcW w:w="3517" w:type="dxa"/>
            <w:vMerge w:val="restart"/>
            <w:tcBorders>
              <w:top w:val="single" w:sz="2" w:space="0" w:color="auto"/>
              <w:left w:val="single" w:sz="2" w:space="0" w:color="auto"/>
              <w:bottom w:val="single" w:sz="2" w:space="0" w:color="auto"/>
              <w:right w:val="single" w:sz="2" w:space="0" w:color="auto"/>
            </w:tcBorders>
            <w:shd w:val="clear" w:color="auto" w:fill="DCDCDC"/>
          </w:tcPr>
          <w:p w:rsidR="00B569CD" w:rsidRDefault="00B569CD" w:rsidP="00BD6A6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6" w:type="dxa"/>
            <w:tcBorders>
              <w:top w:val="single" w:sz="2" w:space="0" w:color="auto"/>
              <w:left w:val="single" w:sz="2" w:space="0" w:color="auto"/>
              <w:bottom w:val="single" w:sz="2" w:space="0" w:color="auto"/>
              <w:right w:val="single" w:sz="2" w:space="0" w:color="auto"/>
            </w:tcBorders>
            <w:shd w:val="clear" w:color="auto" w:fill="DCDCDC"/>
          </w:tcPr>
          <w:p w:rsidR="00B569CD" w:rsidRDefault="00B569CD" w:rsidP="00BD6A6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B569CD" w:rsidRDefault="00B569CD" w:rsidP="00BD6A6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906.90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B569CD" w:rsidRDefault="00B569CD" w:rsidP="00BD6A6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1607.33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B569CD" w:rsidRDefault="00B569CD" w:rsidP="00BD6A6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14064.14 </w:t>
            </w:r>
          </w:p>
        </w:tc>
      </w:tr>
      <w:tr w:rsidR="00D5420D" w:rsidTr="00D5420D">
        <w:trPr>
          <w:trHeight w:val="302"/>
        </w:trPr>
        <w:tc>
          <w:tcPr>
            <w:tcW w:w="3517" w:type="dxa"/>
            <w:tcBorders>
              <w:top w:val="single" w:sz="2" w:space="0" w:color="auto"/>
              <w:left w:val="single" w:sz="2" w:space="0" w:color="auto"/>
              <w:bottom w:val="single" w:sz="2" w:space="0" w:color="auto"/>
              <w:right w:val="single" w:sz="2" w:space="0" w:color="auto"/>
            </w:tcBorders>
            <w:shd w:val="clear" w:color="auto" w:fill="DCDCDC"/>
          </w:tcPr>
          <w:p w:rsidR="00B569CD" w:rsidRDefault="00B569CD" w:rsidP="00BD6A6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6" w:type="dxa"/>
            <w:tcBorders>
              <w:top w:val="single" w:sz="2" w:space="0" w:color="auto"/>
              <w:left w:val="single" w:sz="2" w:space="0" w:color="auto"/>
              <w:bottom w:val="single" w:sz="2" w:space="0" w:color="auto"/>
              <w:right w:val="single" w:sz="2" w:space="0" w:color="auto"/>
            </w:tcBorders>
            <w:shd w:val="clear" w:color="auto" w:fill="DCDCDC"/>
          </w:tcPr>
          <w:p w:rsidR="00B569CD" w:rsidRDefault="00B569CD" w:rsidP="00BD6A6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B569CD" w:rsidRDefault="00B569CD" w:rsidP="00BD6A6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B569CD" w:rsidRDefault="00B569CD" w:rsidP="00BD6A6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B569CD" w:rsidRDefault="00B569CD" w:rsidP="00BD6A6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D5420D" w:rsidRDefault="00D5420D" w:rsidP="00D5420D">
      <w:pPr>
        <w:jc w:val="both"/>
        <w:rPr>
          <w:rFonts w:ascii="Museo Sans 100" w:eastAsia="Times New Roman" w:hAnsi="Museo Sans 100"/>
          <w:b/>
          <w:sz w:val="24"/>
          <w:szCs w:val="24"/>
          <w:u w:val="single"/>
          <w:lang w:eastAsia="es-ES"/>
        </w:rPr>
      </w:pPr>
    </w:p>
    <w:p w:rsidR="00B569CD" w:rsidRPr="00D5420D" w:rsidRDefault="00B569CD" w:rsidP="00D5420D">
      <w:pPr>
        <w:jc w:val="both"/>
        <w:rPr>
          <w:rFonts w:ascii="Museo Sans 100" w:eastAsia="Times New Roman" w:hAnsi="Museo Sans 100"/>
          <w:sz w:val="24"/>
          <w:szCs w:val="24"/>
          <w:lang w:eastAsia="es-ES"/>
        </w:rPr>
      </w:pPr>
      <w:r w:rsidRPr="00D5420D">
        <w:rPr>
          <w:rFonts w:ascii="Museo Sans 100" w:eastAsia="Times New Roman" w:hAnsi="Museo Sans 100"/>
          <w:b/>
          <w:sz w:val="24"/>
          <w:szCs w:val="24"/>
          <w:u w:val="single"/>
          <w:lang w:eastAsia="es-ES"/>
        </w:rPr>
        <w:t>SEGUNDO:</w:t>
      </w:r>
      <w:r w:rsidRPr="00D5420D">
        <w:rPr>
          <w:rFonts w:ascii="Museo Sans 100" w:eastAsia="Times New Roman" w:hAnsi="Museo Sans 100"/>
          <w:b/>
          <w:sz w:val="24"/>
          <w:szCs w:val="24"/>
          <w:lang w:eastAsia="es-ES"/>
        </w:rPr>
        <w:t xml:space="preserve"> </w:t>
      </w:r>
      <w:r w:rsidRPr="00D5420D">
        <w:rPr>
          <w:rFonts w:ascii="Museo Sans 100" w:eastAsia="Times New Roman" w:hAnsi="Museo Sans 100"/>
          <w:sz w:val="24"/>
          <w:szCs w:val="24"/>
          <w:lang w:val="es-ES" w:eastAsia="es-ES"/>
        </w:rPr>
        <w:t xml:space="preserve">Advertir al adjudicatario, a través de una cláusula especial en la escritura de compraventa del inmueble, que </w:t>
      </w:r>
      <w:r w:rsidRPr="00D5420D">
        <w:rPr>
          <w:rFonts w:ascii="Museo Sans 100" w:hAnsi="Museo Sans 100"/>
          <w:sz w:val="24"/>
          <w:szCs w:val="24"/>
        </w:rPr>
        <w:t xml:space="preserve">deberá implementar las medidas </w:t>
      </w:r>
      <w:r w:rsidRPr="00D5420D">
        <w:rPr>
          <w:rFonts w:ascii="Museo Sans 100" w:eastAsia="Times New Roman" w:hAnsi="Museo Sans 100"/>
          <w:sz w:val="24"/>
          <w:szCs w:val="24"/>
          <w:lang w:val="es-ES" w:eastAsia="es-ES"/>
        </w:rPr>
        <w:t>emitidas por la Unidad Ambiental Institucional, relacionadas en el consid</w:t>
      </w:r>
      <w:r w:rsidR="001642D7">
        <w:rPr>
          <w:rFonts w:ascii="Museo Sans 100" w:eastAsia="Times New Roman" w:hAnsi="Museo Sans 100"/>
          <w:sz w:val="24"/>
          <w:szCs w:val="24"/>
          <w:lang w:val="es-ES" w:eastAsia="es-ES"/>
        </w:rPr>
        <w:t>erando V del presente punto de acta</w:t>
      </w:r>
      <w:r w:rsidRPr="00D5420D">
        <w:rPr>
          <w:rFonts w:ascii="Museo Sans 100" w:hAnsi="Museo Sans 100"/>
          <w:sz w:val="24"/>
          <w:szCs w:val="24"/>
        </w:rPr>
        <w:t xml:space="preserve">. </w:t>
      </w:r>
      <w:r w:rsidRPr="00D5420D">
        <w:rPr>
          <w:rFonts w:ascii="Museo Sans 100" w:hAnsi="Museo Sans 100"/>
          <w:b/>
          <w:bCs/>
          <w:sz w:val="24"/>
          <w:szCs w:val="24"/>
          <w:u w:val="single"/>
        </w:rPr>
        <w:t>TERCERO:</w:t>
      </w:r>
      <w:r w:rsidRPr="00D5420D">
        <w:rPr>
          <w:rFonts w:ascii="Museo Sans 100" w:hAnsi="Museo Sans 100"/>
          <w:sz w:val="24"/>
          <w:szCs w:val="24"/>
        </w:rPr>
        <w:t xml:space="preserve"> Comisionar al Departamento de Créditos de este Instituto para que realice los cambios correspondientes en la Base de Datos. </w:t>
      </w:r>
      <w:r w:rsidRPr="00D5420D">
        <w:rPr>
          <w:rFonts w:ascii="Museo Sans 100" w:hAnsi="Museo Sans 100"/>
          <w:b/>
          <w:sz w:val="24"/>
          <w:szCs w:val="24"/>
          <w:u w:val="single"/>
        </w:rPr>
        <w:t>CUARTO:</w:t>
      </w:r>
      <w:r w:rsidRPr="00D5420D">
        <w:rPr>
          <w:rFonts w:ascii="Museo Sans 100" w:hAnsi="Museo Sans 100"/>
          <w:sz w:val="24"/>
          <w:szCs w:val="24"/>
        </w:rPr>
        <w:t xml:space="preserve"> Instruir a la Gerencia de Desarrollo Rural para que a través de la Sección de Cobros, realice las gestiones correspondientes para el cobro en concepto de gastos administrativos y de escrituración. </w:t>
      </w:r>
      <w:r w:rsidRPr="00D5420D">
        <w:rPr>
          <w:rFonts w:ascii="Museo Sans 100" w:hAnsi="Museo Sans 100"/>
          <w:b/>
          <w:bCs/>
          <w:sz w:val="24"/>
          <w:szCs w:val="24"/>
          <w:u w:val="single"/>
        </w:rPr>
        <w:t>QUINTO:</w:t>
      </w:r>
      <w:r w:rsidRPr="00D5420D">
        <w:rPr>
          <w:rFonts w:ascii="Museo Sans 100" w:hAnsi="Museo Sans 100"/>
          <w:sz w:val="24"/>
          <w:szCs w:val="24"/>
          <w:lang w:eastAsia="es-ES"/>
        </w:rPr>
        <w:t xml:space="preserve"> </w:t>
      </w:r>
      <w:r w:rsidRPr="00D5420D">
        <w:rPr>
          <w:rFonts w:ascii="Museo Sans 100" w:eastAsia="Times New Roman" w:hAnsi="Museo Sans 100"/>
          <w:sz w:val="24"/>
          <w:szCs w:val="24"/>
          <w:lang w:eastAsia="es-ES"/>
        </w:rPr>
        <w:t xml:space="preserve">Autorizar a la Gerencia Legal para que a través del Departamento de Escrituración elabore la respectiva escritura y del Departamento de Registro para que realice los trámites de inscripción de la misma. </w:t>
      </w:r>
      <w:r w:rsidRPr="00D5420D">
        <w:rPr>
          <w:rFonts w:ascii="Museo Sans 100" w:eastAsia="Times New Roman" w:hAnsi="Museo Sans 100"/>
          <w:b/>
          <w:sz w:val="24"/>
          <w:szCs w:val="24"/>
          <w:u w:val="single"/>
          <w:lang w:eastAsia="es-ES"/>
        </w:rPr>
        <w:t>SEXTO:</w:t>
      </w:r>
      <w:r w:rsidRPr="00D5420D">
        <w:rPr>
          <w:rFonts w:ascii="Museo Sans 100" w:eastAsia="Times New Roman" w:hAnsi="Museo Sans 100"/>
          <w:b/>
          <w:sz w:val="24"/>
          <w:szCs w:val="24"/>
          <w:lang w:eastAsia="es-ES"/>
        </w:rPr>
        <w:t xml:space="preserve"> </w:t>
      </w:r>
      <w:r w:rsidRPr="00D5420D">
        <w:rPr>
          <w:rFonts w:ascii="Museo Sans 100" w:eastAsia="Times New Roman" w:hAnsi="Museo Sans 100"/>
          <w:sz w:val="24"/>
          <w:szCs w:val="24"/>
          <w:lang w:eastAsia="es-ES"/>
        </w:rPr>
        <w:t>Facultar</w:t>
      </w:r>
      <w:r w:rsidRPr="00D5420D">
        <w:rPr>
          <w:rFonts w:ascii="Museo Sans 100" w:eastAsia="Times New Roman" w:hAnsi="Museo Sans 100"/>
          <w:b/>
          <w:sz w:val="24"/>
          <w:szCs w:val="24"/>
          <w:lang w:eastAsia="es-ES"/>
        </w:rPr>
        <w:t xml:space="preserve"> </w:t>
      </w:r>
      <w:r w:rsidRPr="00D5420D">
        <w:rPr>
          <w:rFonts w:ascii="Museo Sans 100" w:eastAsia="Times New Roman" w:hAnsi="Museo Sans 100"/>
          <w:sz w:val="24"/>
          <w:szCs w:val="24"/>
          <w:lang w:eastAsia="es-ES"/>
        </w:rPr>
        <w:t xml:space="preserve">al Presidente para que por sí, o por medio de Apoderado Especial, comparezca al otorgamiento de la correspondiente escritura. </w:t>
      </w:r>
      <w:r w:rsidR="00D5420D" w:rsidRPr="00D5420D">
        <w:rPr>
          <w:rFonts w:ascii="Museo Sans 100" w:eastAsia="Times New Roman" w:hAnsi="Museo Sans 100"/>
          <w:sz w:val="24"/>
          <w:szCs w:val="24"/>
          <w:lang w:eastAsia="es-ES"/>
        </w:rPr>
        <w:t xml:space="preserve"> Este Acuerdo, queda aprobado y ratificado. NOTIFIQUESE.””””””</w:t>
      </w:r>
    </w:p>
    <w:p w:rsidR="00483FD6" w:rsidRPr="001500D7" w:rsidRDefault="00483FD6" w:rsidP="001500D7">
      <w:pPr>
        <w:rPr>
          <w:rFonts w:ascii="Museo Sans 100" w:hAnsi="Museo Sans 100"/>
          <w:sz w:val="24"/>
          <w:szCs w:val="24"/>
        </w:rPr>
      </w:pPr>
    </w:p>
    <w:p w:rsidR="004A5437" w:rsidRPr="005D50FF" w:rsidRDefault="00483FD6" w:rsidP="005D50FF">
      <w:pPr>
        <w:jc w:val="both"/>
        <w:rPr>
          <w:rFonts w:ascii="Museo Sans 100" w:eastAsia="Times New Roman" w:hAnsi="Museo Sans 100"/>
          <w:sz w:val="24"/>
          <w:szCs w:val="24"/>
          <w:highlight w:val="yellow"/>
          <w:lang w:eastAsia="es-ES"/>
        </w:rPr>
      </w:pPr>
      <w:r w:rsidRPr="005D50FF">
        <w:rPr>
          <w:rFonts w:ascii="Museo Sans 100" w:hAnsi="Museo Sans 100"/>
          <w:sz w:val="24"/>
          <w:szCs w:val="24"/>
        </w:rPr>
        <w:t xml:space="preserve">“”””XV) El señor Presidente somete a consideración de Junta Directiva, dictamen jurídico 233, solicitado por el Departamento de Asignación Individual y Avalúos mediante oficio SGD-02-1878-19, de fecha 06 de diciembre de 2019, </w:t>
      </w:r>
      <w:r w:rsidR="004A5437" w:rsidRPr="005D50FF">
        <w:rPr>
          <w:rFonts w:ascii="Museo Sans 100" w:hAnsi="Museo Sans 100"/>
          <w:sz w:val="24"/>
          <w:szCs w:val="24"/>
        </w:rPr>
        <w:t xml:space="preserve">referente a la </w:t>
      </w:r>
      <w:r w:rsidR="004A5437" w:rsidRPr="005D50FF">
        <w:rPr>
          <w:rFonts w:ascii="Museo Sans 100" w:eastAsia="Times New Roman" w:hAnsi="Museo Sans 100"/>
          <w:sz w:val="24"/>
          <w:szCs w:val="24"/>
          <w:lang w:eastAsia="es-ES"/>
        </w:rPr>
        <w:t xml:space="preserve">modificación del Punto VII del Acta de Sesión Ordinaria  43-2013 de fecha 11 de diciembre de 2013, donde se aprobó nómina de beneficiarios del Proyecto de Asentamiento Comunitario y Lotificación Agrícola desarrollado en el inmueble identificado como </w:t>
      </w:r>
      <w:r w:rsidR="004A5437" w:rsidRPr="005D50FF">
        <w:rPr>
          <w:rFonts w:ascii="Museo Sans 100" w:eastAsia="Times New Roman" w:hAnsi="Museo Sans 100"/>
          <w:b/>
          <w:sz w:val="24"/>
          <w:szCs w:val="24"/>
          <w:lang w:eastAsia="es-ES"/>
        </w:rPr>
        <w:t xml:space="preserve">HACIENDA SAN JUAN DE LETRAN, </w:t>
      </w:r>
      <w:r w:rsidR="004A5437" w:rsidRPr="005D50FF">
        <w:rPr>
          <w:rFonts w:ascii="Museo Sans 100" w:eastAsia="Times New Roman" w:hAnsi="Museo Sans 100"/>
          <w:sz w:val="24"/>
          <w:szCs w:val="24"/>
          <w:lang w:eastAsia="es-ES"/>
        </w:rPr>
        <w:t>denominado el Proyecto como</w:t>
      </w:r>
      <w:r w:rsidR="004A5437" w:rsidRPr="005D50FF">
        <w:rPr>
          <w:rFonts w:ascii="Museo Sans 100" w:eastAsia="Times New Roman" w:hAnsi="Museo Sans 100"/>
          <w:b/>
          <w:sz w:val="24"/>
          <w:szCs w:val="24"/>
          <w:lang w:eastAsia="es-ES"/>
        </w:rPr>
        <w:t xml:space="preserve"> HACIENDA SAN JUAN DE LETRAN PORCIONES 1 y 2,</w:t>
      </w:r>
      <w:r w:rsidR="004A5437" w:rsidRPr="005D50FF">
        <w:rPr>
          <w:rFonts w:ascii="Museo Sans 100" w:eastAsia="Times New Roman" w:hAnsi="Museo Sans 100"/>
          <w:sz w:val="24"/>
          <w:szCs w:val="24"/>
          <w:lang w:eastAsia="es-ES"/>
        </w:rPr>
        <w:t xml:space="preserve"> </w:t>
      </w:r>
      <w:r w:rsidR="004A5437" w:rsidRPr="005D50FF">
        <w:rPr>
          <w:rFonts w:ascii="Museo Sans 100" w:eastAsia="Times New Roman" w:hAnsi="Museo Sans 100"/>
          <w:sz w:val="24"/>
          <w:szCs w:val="24"/>
        </w:rPr>
        <w:t xml:space="preserve">ubicada según datos de este Instituto en cantón San Marcos Lempa, jurisdicción de </w:t>
      </w:r>
      <w:proofErr w:type="spellStart"/>
      <w:r w:rsidR="004A5437" w:rsidRPr="005D50FF">
        <w:rPr>
          <w:rFonts w:ascii="Museo Sans 100" w:eastAsia="Times New Roman" w:hAnsi="Museo Sans 100"/>
          <w:sz w:val="24"/>
          <w:szCs w:val="24"/>
        </w:rPr>
        <w:t>Jiquilisco</w:t>
      </w:r>
      <w:proofErr w:type="spellEnd"/>
      <w:r w:rsidR="004A5437" w:rsidRPr="005D50FF">
        <w:rPr>
          <w:rFonts w:ascii="Museo Sans 100" w:eastAsia="Times New Roman" w:hAnsi="Museo Sans 100"/>
          <w:sz w:val="24"/>
          <w:szCs w:val="24"/>
        </w:rPr>
        <w:t xml:space="preserve">, departamento de Usulután y según el Centro Nacional de Registros en cantón San Juan de Letrán, jurisdicción de </w:t>
      </w:r>
      <w:proofErr w:type="spellStart"/>
      <w:r w:rsidR="004A5437" w:rsidRPr="005D50FF">
        <w:rPr>
          <w:rFonts w:ascii="Museo Sans 100" w:eastAsia="Times New Roman" w:hAnsi="Museo Sans 100"/>
          <w:sz w:val="24"/>
          <w:szCs w:val="24"/>
        </w:rPr>
        <w:t>Jiquilisco</w:t>
      </w:r>
      <w:proofErr w:type="spellEnd"/>
      <w:r w:rsidR="004A5437" w:rsidRPr="005D50FF">
        <w:rPr>
          <w:rFonts w:ascii="Museo Sans 100" w:eastAsia="Times New Roman" w:hAnsi="Museo Sans 100"/>
          <w:sz w:val="24"/>
          <w:szCs w:val="24"/>
        </w:rPr>
        <w:t>, departamento de Usulután,</w:t>
      </w:r>
      <w:r w:rsidR="004A5437" w:rsidRPr="005D50FF">
        <w:rPr>
          <w:rFonts w:ascii="Museo Sans 100" w:eastAsia="Times New Roman" w:hAnsi="Museo Sans 100"/>
          <w:b/>
          <w:sz w:val="24"/>
          <w:szCs w:val="24"/>
        </w:rPr>
        <w:t xml:space="preserve"> código de proyecto 110823, SSE 766, entrega 47</w:t>
      </w:r>
      <w:r w:rsidR="004A5437" w:rsidRPr="005D50FF">
        <w:rPr>
          <w:rFonts w:ascii="Museo Sans 100" w:eastAsia="Times New Roman" w:hAnsi="Museo Sans 100"/>
          <w:sz w:val="24"/>
          <w:szCs w:val="24"/>
          <w:lang w:eastAsia="es-ES"/>
        </w:rPr>
        <w:t>; al respecto se hacen las siguientes consideraciones:</w:t>
      </w:r>
    </w:p>
    <w:p w:rsidR="004A5437" w:rsidRPr="005D50FF" w:rsidRDefault="004A5437" w:rsidP="005D50FF">
      <w:pPr>
        <w:tabs>
          <w:tab w:val="left" w:pos="709"/>
        </w:tabs>
        <w:jc w:val="both"/>
        <w:rPr>
          <w:rFonts w:ascii="Museo Sans 100" w:eastAsia="Times New Roman" w:hAnsi="Museo Sans 100"/>
          <w:color w:val="FF0000"/>
          <w:sz w:val="24"/>
          <w:szCs w:val="24"/>
          <w:lang w:eastAsia="es-ES"/>
        </w:rPr>
      </w:pPr>
    </w:p>
    <w:p w:rsidR="004A5437" w:rsidRPr="005D50FF" w:rsidRDefault="004A5437" w:rsidP="00923BA4">
      <w:pPr>
        <w:numPr>
          <w:ilvl w:val="0"/>
          <w:numId w:val="46"/>
        </w:numPr>
        <w:tabs>
          <w:tab w:val="clear" w:pos="540"/>
          <w:tab w:val="num" w:pos="1134"/>
        </w:tabs>
        <w:ind w:left="1134" w:hanging="708"/>
        <w:jc w:val="both"/>
        <w:rPr>
          <w:rFonts w:ascii="Museo Sans 100" w:eastAsia="Times New Roman" w:hAnsi="Museo Sans 100"/>
          <w:sz w:val="24"/>
          <w:szCs w:val="24"/>
        </w:rPr>
      </w:pPr>
      <w:r w:rsidRPr="005D50FF">
        <w:rPr>
          <w:rFonts w:ascii="Museo Sans 100" w:eastAsia="Times New Roman" w:hAnsi="Museo Sans 100"/>
          <w:sz w:val="24"/>
          <w:szCs w:val="24"/>
        </w:rPr>
        <w:t xml:space="preserve">La Hacienda San Juan de Letrán, fue adquirida por el ISTA mediante Compraventa otorgada por la Sociedad Comercial Chacón S.A. de C.V., conforme Punto XXXII del Acta de Sesión Ordinaria No. 4-2004 de fecha </w:t>
      </w:r>
      <w:r w:rsidRPr="005D50FF">
        <w:rPr>
          <w:rFonts w:ascii="Museo Sans 100" w:eastAsia="Times New Roman" w:hAnsi="Museo Sans 100"/>
          <w:sz w:val="24"/>
          <w:szCs w:val="24"/>
        </w:rPr>
        <w:lastRenderedPageBreak/>
        <w:t xml:space="preserve">29 de enero del año 2004, con un área de 173 </w:t>
      </w:r>
      <w:proofErr w:type="spellStart"/>
      <w:r w:rsidRPr="005D50FF">
        <w:rPr>
          <w:rFonts w:ascii="Museo Sans 100" w:eastAsia="Times New Roman" w:hAnsi="Museo Sans 100"/>
          <w:sz w:val="24"/>
          <w:szCs w:val="24"/>
        </w:rPr>
        <w:t>Hás</w:t>
      </w:r>
      <w:proofErr w:type="spellEnd"/>
      <w:r w:rsidRPr="005D50FF">
        <w:rPr>
          <w:rFonts w:ascii="Museo Sans 100" w:eastAsia="Times New Roman" w:hAnsi="Museo Sans 100"/>
          <w:sz w:val="24"/>
          <w:szCs w:val="24"/>
        </w:rPr>
        <w:t xml:space="preserve">. 60 As. 00.00 </w:t>
      </w:r>
      <w:proofErr w:type="spellStart"/>
      <w:r w:rsidRPr="005D50FF">
        <w:rPr>
          <w:rFonts w:ascii="Museo Sans 100" w:eastAsia="Times New Roman" w:hAnsi="Museo Sans 100"/>
          <w:sz w:val="24"/>
          <w:szCs w:val="24"/>
        </w:rPr>
        <w:t>Cás</w:t>
      </w:r>
      <w:proofErr w:type="spellEnd"/>
      <w:r w:rsidRPr="005D50FF">
        <w:rPr>
          <w:rFonts w:ascii="Museo Sans 100" w:eastAsia="Times New Roman" w:hAnsi="Museo Sans 100"/>
          <w:sz w:val="24"/>
          <w:szCs w:val="24"/>
        </w:rPr>
        <w:t xml:space="preserve">, por un precio de adquisición de $425,804.66, a razón de $2,452.79 por hectárea y de $0.2453 por metro cuadrado; pero habiéndose llevado a cabo una remedición en dicho inmueble, el área es de 172 </w:t>
      </w:r>
      <w:proofErr w:type="spellStart"/>
      <w:r w:rsidRPr="005D50FF">
        <w:rPr>
          <w:rFonts w:ascii="Museo Sans 100" w:eastAsia="Times New Roman" w:hAnsi="Museo Sans 100"/>
          <w:sz w:val="24"/>
          <w:szCs w:val="24"/>
        </w:rPr>
        <w:t>Hás</w:t>
      </w:r>
      <w:proofErr w:type="spellEnd"/>
      <w:r w:rsidRPr="005D50FF">
        <w:rPr>
          <w:rFonts w:ascii="Museo Sans 100" w:eastAsia="Times New Roman" w:hAnsi="Museo Sans 100"/>
          <w:sz w:val="24"/>
          <w:szCs w:val="24"/>
        </w:rPr>
        <w:t xml:space="preserve">. 15 As. 40.51Cás., que comprende dos porciones: </w:t>
      </w:r>
      <w:r w:rsidRPr="005D50FF">
        <w:rPr>
          <w:rFonts w:ascii="Museo Sans 100" w:eastAsia="Times New Roman" w:hAnsi="Museo Sans 100"/>
          <w:b/>
          <w:sz w:val="24"/>
          <w:szCs w:val="24"/>
        </w:rPr>
        <w:t xml:space="preserve">PORCIÓN 1: </w:t>
      </w:r>
      <w:r w:rsidRPr="005D50FF">
        <w:rPr>
          <w:rFonts w:ascii="Museo Sans 100" w:eastAsia="Times New Roman" w:hAnsi="Museo Sans 100"/>
          <w:sz w:val="24"/>
          <w:szCs w:val="24"/>
        </w:rPr>
        <w:t xml:space="preserve">inscrita a la matrícula </w:t>
      </w:r>
      <w:r w:rsidR="008D3B3A">
        <w:rPr>
          <w:rFonts w:ascii="Museo Sans 100" w:eastAsia="Times New Roman" w:hAnsi="Museo Sans 100"/>
          <w:sz w:val="24"/>
          <w:szCs w:val="24"/>
        </w:rPr>
        <w:t xml:space="preserve">--- </w:t>
      </w:r>
      <w:r w:rsidRPr="005D50FF">
        <w:rPr>
          <w:rFonts w:ascii="Museo Sans 100" w:eastAsia="Times New Roman" w:hAnsi="Museo Sans 100"/>
          <w:sz w:val="24"/>
          <w:szCs w:val="24"/>
        </w:rPr>
        <w:t xml:space="preserve">-00000 con un área de 16 </w:t>
      </w:r>
      <w:proofErr w:type="spellStart"/>
      <w:r w:rsidRPr="005D50FF">
        <w:rPr>
          <w:rFonts w:ascii="Museo Sans 100" w:eastAsia="Times New Roman" w:hAnsi="Museo Sans 100"/>
          <w:sz w:val="24"/>
          <w:szCs w:val="24"/>
        </w:rPr>
        <w:t>Hás</w:t>
      </w:r>
      <w:proofErr w:type="spellEnd"/>
      <w:r w:rsidRPr="005D50FF">
        <w:rPr>
          <w:rFonts w:ascii="Museo Sans 100" w:eastAsia="Times New Roman" w:hAnsi="Museo Sans 100"/>
          <w:sz w:val="24"/>
          <w:szCs w:val="24"/>
        </w:rPr>
        <w:t xml:space="preserve">. 15 As. 06.84 </w:t>
      </w:r>
      <w:proofErr w:type="spellStart"/>
      <w:r w:rsidRPr="005D50FF">
        <w:rPr>
          <w:rFonts w:ascii="Museo Sans 100" w:eastAsia="Times New Roman" w:hAnsi="Museo Sans 100"/>
          <w:sz w:val="24"/>
          <w:szCs w:val="24"/>
        </w:rPr>
        <w:t>Cás</w:t>
      </w:r>
      <w:proofErr w:type="spellEnd"/>
      <w:r w:rsidRPr="005D50FF">
        <w:rPr>
          <w:rFonts w:ascii="Museo Sans 100" w:eastAsia="Times New Roman" w:hAnsi="Museo Sans 100"/>
          <w:sz w:val="24"/>
          <w:szCs w:val="24"/>
        </w:rPr>
        <w:t xml:space="preserve"> y </w:t>
      </w:r>
      <w:r w:rsidRPr="005D50FF">
        <w:rPr>
          <w:rFonts w:ascii="Museo Sans 100" w:eastAsia="Times New Roman" w:hAnsi="Museo Sans 100"/>
          <w:b/>
          <w:sz w:val="24"/>
          <w:szCs w:val="24"/>
        </w:rPr>
        <w:t xml:space="preserve">PORCIÓN 2: </w:t>
      </w:r>
      <w:r w:rsidRPr="005D50FF">
        <w:rPr>
          <w:rFonts w:ascii="Museo Sans 100" w:eastAsia="Times New Roman" w:hAnsi="Museo Sans 100"/>
          <w:sz w:val="24"/>
          <w:szCs w:val="24"/>
        </w:rPr>
        <w:t xml:space="preserve">inscrita a la matrícula </w:t>
      </w:r>
      <w:r w:rsidR="008D3B3A">
        <w:rPr>
          <w:rFonts w:ascii="Museo Sans 100" w:eastAsia="Times New Roman" w:hAnsi="Museo Sans 100"/>
          <w:sz w:val="24"/>
          <w:szCs w:val="24"/>
        </w:rPr>
        <w:t xml:space="preserve">--- </w:t>
      </w:r>
      <w:r w:rsidRPr="005D50FF">
        <w:rPr>
          <w:rFonts w:ascii="Museo Sans 100" w:eastAsia="Times New Roman" w:hAnsi="Museo Sans 100"/>
          <w:sz w:val="24"/>
          <w:szCs w:val="24"/>
        </w:rPr>
        <w:t xml:space="preserve">-00000 con un área de 156 </w:t>
      </w:r>
      <w:proofErr w:type="spellStart"/>
      <w:r w:rsidRPr="005D50FF">
        <w:rPr>
          <w:rFonts w:ascii="Museo Sans 100" w:eastAsia="Times New Roman" w:hAnsi="Museo Sans 100"/>
          <w:sz w:val="24"/>
          <w:szCs w:val="24"/>
        </w:rPr>
        <w:t>Hás</w:t>
      </w:r>
      <w:proofErr w:type="spellEnd"/>
      <w:r w:rsidRPr="005D50FF">
        <w:rPr>
          <w:rFonts w:ascii="Museo Sans 100" w:eastAsia="Times New Roman" w:hAnsi="Museo Sans 100"/>
          <w:sz w:val="24"/>
          <w:szCs w:val="24"/>
        </w:rPr>
        <w:t xml:space="preserve">. 00 As. 33.67 </w:t>
      </w:r>
      <w:proofErr w:type="spellStart"/>
      <w:r w:rsidRPr="005D50FF">
        <w:rPr>
          <w:rFonts w:ascii="Museo Sans 100" w:eastAsia="Times New Roman" w:hAnsi="Museo Sans 100"/>
          <w:sz w:val="24"/>
          <w:szCs w:val="24"/>
        </w:rPr>
        <w:t>Cás</w:t>
      </w:r>
      <w:proofErr w:type="spellEnd"/>
      <w:r w:rsidRPr="005D50FF">
        <w:rPr>
          <w:rFonts w:ascii="Museo Sans 100" w:eastAsia="Times New Roman" w:hAnsi="Museo Sans 100"/>
          <w:sz w:val="24"/>
          <w:szCs w:val="24"/>
        </w:rPr>
        <w:t xml:space="preserve">. </w:t>
      </w:r>
    </w:p>
    <w:p w:rsidR="004A5437" w:rsidRPr="005D50FF" w:rsidRDefault="004A5437" w:rsidP="005D50FF">
      <w:pPr>
        <w:ind w:left="539"/>
        <w:jc w:val="both"/>
        <w:rPr>
          <w:rFonts w:ascii="Museo Sans 100" w:eastAsia="Times New Roman" w:hAnsi="Museo Sans 100"/>
          <w:sz w:val="24"/>
          <w:szCs w:val="24"/>
        </w:rPr>
      </w:pPr>
    </w:p>
    <w:p w:rsidR="004A5437" w:rsidRPr="005D50FF" w:rsidRDefault="004A5437" w:rsidP="00923BA4">
      <w:pPr>
        <w:numPr>
          <w:ilvl w:val="0"/>
          <w:numId w:val="46"/>
        </w:numPr>
        <w:tabs>
          <w:tab w:val="clear" w:pos="540"/>
          <w:tab w:val="num" w:pos="1134"/>
        </w:tabs>
        <w:ind w:left="1134" w:hanging="708"/>
        <w:jc w:val="both"/>
        <w:rPr>
          <w:rFonts w:ascii="Museo Sans 100" w:eastAsia="Times New Roman" w:hAnsi="Museo Sans 100"/>
          <w:sz w:val="24"/>
          <w:szCs w:val="24"/>
        </w:rPr>
      </w:pPr>
      <w:r w:rsidRPr="005D50FF">
        <w:rPr>
          <w:rFonts w:ascii="Museo Sans 100" w:eastAsia="Times New Roman" w:hAnsi="Museo Sans 100"/>
          <w:sz w:val="24"/>
          <w:szCs w:val="24"/>
        </w:rPr>
        <w:t xml:space="preserve"> Mediante el Punto XXVI </w:t>
      </w:r>
      <w:r w:rsidRPr="005D50FF">
        <w:rPr>
          <w:rFonts w:ascii="Museo Sans 100" w:eastAsia="Times New Roman" w:hAnsi="Museo Sans 100"/>
          <w:bCs/>
          <w:sz w:val="24"/>
          <w:szCs w:val="24"/>
        </w:rPr>
        <w:t xml:space="preserve">del Acta de Sesión Ordinaria 43-2011 de fecha 7 de diciembre de 2011, se aprobó el Proyecto de Asentamiento Comunitario y Lotificación Agrícola desarrollado en el inmueble en mención, con un área de 172 </w:t>
      </w:r>
      <w:proofErr w:type="spellStart"/>
      <w:r w:rsidRPr="005D50FF">
        <w:rPr>
          <w:rFonts w:ascii="Museo Sans 100" w:eastAsia="Times New Roman" w:hAnsi="Museo Sans 100"/>
          <w:bCs/>
          <w:sz w:val="24"/>
          <w:szCs w:val="24"/>
        </w:rPr>
        <w:t>Hás</w:t>
      </w:r>
      <w:proofErr w:type="spellEnd"/>
      <w:r w:rsidRPr="005D50FF">
        <w:rPr>
          <w:rFonts w:ascii="Museo Sans 100" w:eastAsia="Times New Roman" w:hAnsi="Museo Sans 100"/>
          <w:bCs/>
          <w:sz w:val="24"/>
          <w:szCs w:val="24"/>
        </w:rPr>
        <w:t xml:space="preserve">. 15 As. 40.51 </w:t>
      </w:r>
      <w:proofErr w:type="spellStart"/>
      <w:r w:rsidRPr="005D50FF">
        <w:rPr>
          <w:rFonts w:ascii="Museo Sans 100" w:eastAsia="Times New Roman" w:hAnsi="Museo Sans 100"/>
          <w:bCs/>
          <w:sz w:val="24"/>
          <w:szCs w:val="24"/>
        </w:rPr>
        <w:t>Cás</w:t>
      </w:r>
      <w:proofErr w:type="spellEnd"/>
      <w:r w:rsidRPr="005D50FF">
        <w:rPr>
          <w:rFonts w:ascii="Museo Sans 100" w:eastAsia="Times New Roman" w:hAnsi="Museo Sans 100"/>
          <w:bCs/>
          <w:sz w:val="24"/>
          <w:szCs w:val="24"/>
        </w:rPr>
        <w:t xml:space="preserve">., que incluye: </w:t>
      </w:r>
      <w:r w:rsidRPr="005D50FF">
        <w:rPr>
          <w:rFonts w:ascii="Museo Sans 100" w:eastAsia="Times New Roman" w:hAnsi="Museo Sans 100"/>
          <w:b/>
          <w:bCs/>
          <w:sz w:val="24"/>
          <w:szCs w:val="24"/>
        </w:rPr>
        <w:t xml:space="preserve">PORCIÓN 1: </w:t>
      </w:r>
      <w:r w:rsidRPr="005D50FF">
        <w:rPr>
          <w:rFonts w:ascii="Museo Sans 100" w:eastAsia="Times New Roman" w:hAnsi="Museo Sans 100"/>
          <w:bCs/>
          <w:sz w:val="24"/>
          <w:szCs w:val="24"/>
        </w:rPr>
        <w:t xml:space="preserve">Asentamiento Comunitario y Lotificación Agrícola: </w:t>
      </w:r>
      <w:r w:rsidR="008D3B3A">
        <w:rPr>
          <w:rFonts w:ascii="Museo Sans 100" w:eastAsia="Times New Roman" w:hAnsi="Museo Sans 100"/>
          <w:bCs/>
          <w:sz w:val="24"/>
          <w:szCs w:val="24"/>
        </w:rPr>
        <w:t>---</w:t>
      </w:r>
      <w:r w:rsidRPr="005D50FF">
        <w:rPr>
          <w:rFonts w:ascii="Museo Sans 100" w:eastAsia="Times New Roman" w:hAnsi="Museo Sans 100"/>
          <w:bCs/>
          <w:sz w:val="24"/>
          <w:szCs w:val="24"/>
        </w:rPr>
        <w:t xml:space="preserve"> solares para vivienda (Polígonos del “A” al “F”), </w:t>
      </w:r>
      <w:r w:rsidR="008D3B3A">
        <w:rPr>
          <w:rFonts w:ascii="Museo Sans 100" w:eastAsia="Times New Roman" w:hAnsi="Museo Sans 100"/>
          <w:bCs/>
          <w:sz w:val="24"/>
          <w:szCs w:val="24"/>
        </w:rPr>
        <w:t>---</w:t>
      </w:r>
      <w:r w:rsidRPr="005D50FF">
        <w:rPr>
          <w:rFonts w:ascii="Museo Sans 100" w:eastAsia="Times New Roman" w:hAnsi="Museo Sans 100"/>
          <w:bCs/>
          <w:sz w:val="24"/>
          <w:szCs w:val="24"/>
        </w:rPr>
        <w:t xml:space="preserve"> lotes agrícolas (Polígono 12), área forestal, zonas de protección (7, 8 y 9), área de nacimiento N°. 3, vaguada y calles; </w:t>
      </w:r>
      <w:r w:rsidRPr="005D50FF">
        <w:rPr>
          <w:rFonts w:ascii="Museo Sans 100" w:eastAsia="Times New Roman" w:hAnsi="Museo Sans 100"/>
          <w:b/>
          <w:bCs/>
          <w:sz w:val="24"/>
          <w:szCs w:val="24"/>
        </w:rPr>
        <w:t xml:space="preserve">PORCIÓN 2: </w:t>
      </w:r>
      <w:r w:rsidRPr="005D50FF">
        <w:rPr>
          <w:rFonts w:ascii="Museo Sans 100" w:eastAsia="Times New Roman" w:hAnsi="Museo Sans 100"/>
          <w:bCs/>
          <w:sz w:val="24"/>
          <w:szCs w:val="24"/>
        </w:rPr>
        <w:t xml:space="preserve">Lotificación Agrícola: </w:t>
      </w:r>
      <w:r w:rsidR="008D3B3A">
        <w:rPr>
          <w:rFonts w:ascii="Museo Sans 100" w:eastAsia="Times New Roman" w:hAnsi="Museo Sans 100"/>
          <w:bCs/>
          <w:sz w:val="24"/>
          <w:szCs w:val="24"/>
        </w:rPr>
        <w:t>---</w:t>
      </w:r>
      <w:r w:rsidRPr="005D50FF">
        <w:rPr>
          <w:rFonts w:ascii="Museo Sans 100" w:eastAsia="Times New Roman" w:hAnsi="Museo Sans 100"/>
          <w:bCs/>
          <w:sz w:val="24"/>
          <w:szCs w:val="24"/>
        </w:rPr>
        <w:t xml:space="preserve"> lotes agrícolas (Polígonos del 1 al 11 y del 13 al 15), área rocosa, cementerio, área de nacimiento N°. 1 y 2, área de quebradas N°. 1 al 7, área de bosques N°. 1 al 6, zonas de protección N°. 1 al 6 y 10 al 13 y calles. Dentro de la Porción 1, se encuentra el inmueble objeto del presente</w:t>
      </w:r>
      <w:r w:rsidR="000E4752" w:rsidRPr="005D50FF">
        <w:rPr>
          <w:rFonts w:ascii="Museo Sans 100" w:eastAsia="Times New Roman" w:hAnsi="Museo Sans 100"/>
          <w:bCs/>
          <w:sz w:val="24"/>
          <w:szCs w:val="24"/>
        </w:rPr>
        <w:t xml:space="preserve"> punto de acta</w:t>
      </w:r>
      <w:r w:rsidRPr="005D50FF">
        <w:rPr>
          <w:rFonts w:ascii="Museo Sans 100" w:eastAsia="Times New Roman" w:hAnsi="Museo Sans 100"/>
          <w:bCs/>
          <w:sz w:val="24"/>
          <w:szCs w:val="24"/>
        </w:rPr>
        <w:t>.</w:t>
      </w:r>
    </w:p>
    <w:p w:rsidR="005D50FF" w:rsidRPr="008D3B3A" w:rsidRDefault="005D50FF" w:rsidP="008D3B3A">
      <w:pPr>
        <w:rPr>
          <w:rFonts w:ascii="Museo Sans 100" w:eastAsia="Times New Roman" w:hAnsi="Museo Sans 100"/>
          <w:sz w:val="24"/>
          <w:szCs w:val="24"/>
        </w:rPr>
      </w:pPr>
    </w:p>
    <w:p w:rsidR="004A5437" w:rsidRPr="005D50FF" w:rsidRDefault="004A5437" w:rsidP="00923BA4">
      <w:pPr>
        <w:numPr>
          <w:ilvl w:val="0"/>
          <w:numId w:val="46"/>
        </w:numPr>
        <w:tabs>
          <w:tab w:val="clear" w:pos="540"/>
          <w:tab w:val="num" w:pos="1134"/>
        </w:tabs>
        <w:ind w:left="1134" w:hanging="708"/>
        <w:jc w:val="both"/>
        <w:rPr>
          <w:rFonts w:ascii="Museo Sans 100" w:eastAsia="Times New Roman" w:hAnsi="Museo Sans 100"/>
          <w:sz w:val="24"/>
          <w:szCs w:val="24"/>
        </w:rPr>
      </w:pPr>
      <w:r w:rsidRPr="005D50FF">
        <w:rPr>
          <w:rFonts w:ascii="Museo Sans 100" w:eastAsia="Times New Roman" w:hAnsi="Museo Sans 100"/>
          <w:sz w:val="24"/>
          <w:szCs w:val="24"/>
        </w:rPr>
        <w:t>En el Acuerdo contenido en el Punto VII de</w:t>
      </w:r>
      <w:r w:rsidR="000E4752" w:rsidRPr="005D50FF">
        <w:rPr>
          <w:rFonts w:ascii="Museo Sans 100" w:eastAsia="Times New Roman" w:hAnsi="Museo Sans 100"/>
          <w:sz w:val="24"/>
          <w:szCs w:val="24"/>
        </w:rPr>
        <w:t>l Acta de</w:t>
      </w:r>
      <w:r w:rsidRPr="005D50FF">
        <w:rPr>
          <w:rFonts w:ascii="Museo Sans 100" w:eastAsia="Times New Roman" w:hAnsi="Museo Sans 100"/>
          <w:sz w:val="24"/>
          <w:szCs w:val="24"/>
        </w:rPr>
        <w:t xml:space="preserve"> Sesión Ordinaria 43-2013, de fecha 11 de diciembre de 2013, La Junta Directiva adjudicó el inmueble identificado como solar </w:t>
      </w:r>
      <w:r w:rsidR="008D3B3A">
        <w:rPr>
          <w:rFonts w:ascii="Museo Sans 100" w:eastAsia="Times New Roman" w:hAnsi="Museo Sans 100"/>
          <w:sz w:val="24"/>
          <w:szCs w:val="24"/>
        </w:rPr>
        <w:t>---</w:t>
      </w:r>
      <w:r w:rsidRPr="005D50FF">
        <w:rPr>
          <w:rFonts w:ascii="Museo Sans 100" w:eastAsia="Times New Roman" w:hAnsi="Museo Sans 100"/>
          <w:sz w:val="24"/>
          <w:szCs w:val="24"/>
        </w:rPr>
        <w:t xml:space="preserve">, polígono </w:t>
      </w:r>
      <w:r w:rsidR="008D3B3A">
        <w:rPr>
          <w:rFonts w:ascii="Museo Sans 100" w:eastAsia="Times New Roman" w:hAnsi="Museo Sans 100"/>
          <w:sz w:val="24"/>
          <w:szCs w:val="24"/>
        </w:rPr>
        <w:t>---</w:t>
      </w:r>
      <w:r w:rsidRPr="005D50FF">
        <w:rPr>
          <w:rFonts w:ascii="Museo Sans 100" w:eastAsia="Times New Roman" w:hAnsi="Museo Sans 100"/>
          <w:sz w:val="24"/>
          <w:szCs w:val="24"/>
        </w:rPr>
        <w:t xml:space="preserve">, Porción </w:t>
      </w:r>
      <w:r w:rsidR="008D3B3A">
        <w:rPr>
          <w:rFonts w:ascii="Museo Sans 100" w:eastAsia="Times New Roman" w:hAnsi="Museo Sans 100"/>
          <w:sz w:val="24"/>
          <w:szCs w:val="24"/>
        </w:rPr>
        <w:t>---</w:t>
      </w:r>
      <w:r w:rsidRPr="005D50FF">
        <w:rPr>
          <w:rFonts w:ascii="Museo Sans 100" w:eastAsia="Times New Roman" w:hAnsi="Museo Sans 100"/>
          <w:sz w:val="24"/>
          <w:szCs w:val="24"/>
        </w:rPr>
        <w:t xml:space="preserve">, con un área de 508.64 Mt², </w:t>
      </w:r>
      <w:r w:rsidR="000E4752" w:rsidRPr="005D50FF">
        <w:rPr>
          <w:rFonts w:ascii="Museo Sans 100" w:eastAsia="Times New Roman" w:hAnsi="Museo Sans 100"/>
          <w:sz w:val="24"/>
          <w:szCs w:val="24"/>
        </w:rPr>
        <w:t>y</w:t>
      </w:r>
      <w:r w:rsidRPr="005D50FF">
        <w:rPr>
          <w:rFonts w:ascii="Museo Sans 100" w:eastAsia="Times New Roman" w:hAnsi="Museo Sans 100"/>
          <w:sz w:val="24"/>
          <w:szCs w:val="24"/>
        </w:rPr>
        <w:t xml:space="preserve"> un precio de $202.73, a favor de los señores: Samuel Edgardo Barrientos López y María del Carmen Torres Mejía. </w:t>
      </w:r>
    </w:p>
    <w:p w:rsidR="004A5437" w:rsidRPr="005D50FF" w:rsidRDefault="004A5437" w:rsidP="005D50FF">
      <w:pPr>
        <w:jc w:val="both"/>
        <w:rPr>
          <w:rFonts w:ascii="Museo Sans 100" w:eastAsia="Times New Roman" w:hAnsi="Museo Sans 100"/>
          <w:sz w:val="24"/>
          <w:szCs w:val="24"/>
        </w:rPr>
      </w:pPr>
    </w:p>
    <w:p w:rsidR="004A5437" w:rsidRPr="005D50FF" w:rsidRDefault="004A5437" w:rsidP="00923BA4">
      <w:pPr>
        <w:numPr>
          <w:ilvl w:val="0"/>
          <w:numId w:val="46"/>
        </w:numPr>
        <w:tabs>
          <w:tab w:val="clear" w:pos="540"/>
          <w:tab w:val="num" w:pos="1134"/>
        </w:tabs>
        <w:ind w:left="1134" w:hanging="708"/>
        <w:jc w:val="both"/>
        <w:rPr>
          <w:rFonts w:ascii="Museo Sans 100" w:eastAsia="Times New Roman" w:hAnsi="Museo Sans 100"/>
          <w:sz w:val="24"/>
          <w:szCs w:val="24"/>
        </w:rPr>
      </w:pPr>
      <w:r w:rsidRPr="005D50FF">
        <w:rPr>
          <w:rFonts w:ascii="Museo Sans 100" w:eastAsia="Times New Roman" w:hAnsi="Museo Sans 100"/>
          <w:sz w:val="24"/>
          <w:szCs w:val="24"/>
          <w:lang w:eastAsia="es-ES"/>
        </w:rPr>
        <w:t xml:space="preserve">Habiéndose actualizado la información de la adjudicación del inmueble antes mencionado, y que ahora se encuentra comprendido dentro del Proyecto de Asentamiento Comunitario y Lotificación Agrícola desarrollado en la </w:t>
      </w:r>
      <w:r w:rsidRPr="005D50FF">
        <w:rPr>
          <w:rFonts w:ascii="Museo Sans 100" w:eastAsia="Times New Roman" w:hAnsi="Museo Sans 100"/>
          <w:b/>
          <w:sz w:val="24"/>
          <w:szCs w:val="24"/>
          <w:lang w:eastAsia="es-ES"/>
        </w:rPr>
        <w:t xml:space="preserve">HACIENDA SAN JUAN DE LETRAN, denominado el Proyecto como HACIENDA SAN JUAN DE LETRAN PORCIONES 1 y 2, </w:t>
      </w:r>
      <w:r w:rsidRPr="005D50FF">
        <w:rPr>
          <w:rFonts w:ascii="Museo Sans 100" w:eastAsia="Times New Roman" w:hAnsi="Museo Sans 100"/>
          <w:sz w:val="24"/>
          <w:szCs w:val="24"/>
          <w:lang w:eastAsia="es-ES"/>
        </w:rPr>
        <w:t>ubicad</w:t>
      </w:r>
      <w:r w:rsidR="000E4752" w:rsidRPr="005D50FF">
        <w:rPr>
          <w:rFonts w:ascii="Museo Sans 100" w:eastAsia="Times New Roman" w:hAnsi="Museo Sans 100"/>
          <w:sz w:val="24"/>
          <w:szCs w:val="24"/>
          <w:lang w:eastAsia="es-ES"/>
        </w:rPr>
        <w:t>a</w:t>
      </w:r>
      <w:r w:rsidRPr="005D50FF">
        <w:rPr>
          <w:rFonts w:ascii="Museo Sans 100" w:eastAsia="Times New Roman" w:hAnsi="Museo Sans 100"/>
          <w:sz w:val="24"/>
          <w:szCs w:val="24"/>
          <w:lang w:eastAsia="es-ES"/>
        </w:rPr>
        <w:t xml:space="preserve"> </w:t>
      </w:r>
      <w:r w:rsidRPr="005D50FF">
        <w:rPr>
          <w:rFonts w:ascii="Museo Sans 100" w:eastAsia="Times New Roman" w:hAnsi="Museo Sans 100"/>
          <w:sz w:val="24"/>
          <w:szCs w:val="24"/>
        </w:rPr>
        <w:t xml:space="preserve">cantón San Juan de Letrán, jurisdicción de </w:t>
      </w:r>
      <w:proofErr w:type="spellStart"/>
      <w:r w:rsidRPr="005D50FF">
        <w:rPr>
          <w:rFonts w:ascii="Museo Sans 100" w:eastAsia="Times New Roman" w:hAnsi="Museo Sans 100"/>
          <w:sz w:val="24"/>
          <w:szCs w:val="24"/>
        </w:rPr>
        <w:t>Jiquilisco</w:t>
      </w:r>
      <w:proofErr w:type="spellEnd"/>
      <w:r w:rsidRPr="005D50FF">
        <w:rPr>
          <w:rFonts w:ascii="Museo Sans 100" w:eastAsia="Times New Roman" w:hAnsi="Museo Sans 100"/>
          <w:sz w:val="24"/>
          <w:szCs w:val="24"/>
        </w:rPr>
        <w:t>, departamento de Usulután,</w:t>
      </w:r>
      <w:r w:rsidRPr="005D50FF">
        <w:rPr>
          <w:rFonts w:ascii="Museo Sans 100" w:eastAsia="Times New Roman" w:hAnsi="Museo Sans 100"/>
          <w:sz w:val="24"/>
          <w:szCs w:val="24"/>
          <w:lang w:eastAsia="es-ES"/>
        </w:rPr>
        <w:t xml:space="preserve"> aprobado en el Punto</w:t>
      </w:r>
      <w:r w:rsidRPr="005D50FF">
        <w:rPr>
          <w:rFonts w:ascii="Museo Sans 100" w:eastAsia="Times New Roman" w:hAnsi="Museo Sans 100"/>
          <w:sz w:val="24"/>
          <w:szCs w:val="24"/>
        </w:rPr>
        <w:t xml:space="preserve"> XXVI </w:t>
      </w:r>
      <w:r w:rsidRPr="005D50FF">
        <w:rPr>
          <w:rFonts w:ascii="Museo Sans 100" w:eastAsia="Times New Roman" w:hAnsi="Museo Sans 100"/>
          <w:bCs/>
          <w:sz w:val="24"/>
          <w:szCs w:val="24"/>
        </w:rPr>
        <w:t>del Acta de Sesión Ordinaria 43-2011 de fecha 7 de diciembre de 2011</w:t>
      </w:r>
      <w:r w:rsidRPr="005D50FF">
        <w:rPr>
          <w:rFonts w:ascii="Museo Sans 100" w:eastAsia="Times New Roman" w:hAnsi="Museo Sans 100"/>
          <w:sz w:val="24"/>
          <w:szCs w:val="24"/>
          <w:lang w:eastAsia="es-ES"/>
        </w:rPr>
        <w:t>; se hace necesaria la modificación del Punto de Acta citado en el considerando</w:t>
      </w:r>
      <w:r w:rsidR="000E4752" w:rsidRPr="005D50FF">
        <w:rPr>
          <w:rFonts w:ascii="Museo Sans 100" w:eastAsia="Times New Roman" w:hAnsi="Museo Sans 100"/>
          <w:sz w:val="24"/>
          <w:szCs w:val="24"/>
          <w:lang w:eastAsia="es-ES"/>
        </w:rPr>
        <w:t xml:space="preserve"> anterior</w:t>
      </w:r>
      <w:r w:rsidRPr="005D50FF">
        <w:rPr>
          <w:rFonts w:ascii="Museo Sans 100" w:eastAsia="Times New Roman" w:hAnsi="Museo Sans 100"/>
          <w:sz w:val="24"/>
          <w:szCs w:val="24"/>
          <w:lang w:eastAsia="es-ES"/>
        </w:rPr>
        <w:t>, por las siguientes causales:</w:t>
      </w:r>
    </w:p>
    <w:p w:rsidR="004A5437" w:rsidRPr="005D50FF" w:rsidRDefault="004A5437" w:rsidP="005D50FF">
      <w:pPr>
        <w:jc w:val="both"/>
        <w:rPr>
          <w:rFonts w:ascii="Museo Sans 100" w:eastAsia="Times New Roman" w:hAnsi="Museo Sans 100"/>
          <w:b/>
          <w:sz w:val="24"/>
          <w:szCs w:val="24"/>
          <w:lang w:eastAsia="es-ES"/>
        </w:rPr>
      </w:pPr>
    </w:p>
    <w:p w:rsidR="004A5437" w:rsidRPr="005D50FF" w:rsidRDefault="000E4752" w:rsidP="00923BA4">
      <w:pPr>
        <w:pStyle w:val="Prrafodelista"/>
        <w:numPr>
          <w:ilvl w:val="0"/>
          <w:numId w:val="47"/>
        </w:numPr>
        <w:ind w:hanging="590"/>
        <w:contextualSpacing/>
        <w:jc w:val="both"/>
        <w:rPr>
          <w:rFonts w:ascii="Museo Sans 100" w:hAnsi="Museo Sans 100"/>
          <w:sz w:val="24"/>
          <w:szCs w:val="24"/>
        </w:rPr>
      </w:pPr>
      <w:r w:rsidRPr="005D50FF">
        <w:rPr>
          <w:rFonts w:ascii="Museo Sans 100" w:hAnsi="Museo Sans 100"/>
          <w:sz w:val="24"/>
          <w:szCs w:val="24"/>
        </w:rPr>
        <w:t>Excluir</w:t>
      </w:r>
      <w:r w:rsidR="004A5437" w:rsidRPr="005D50FF">
        <w:rPr>
          <w:rFonts w:ascii="Museo Sans 100" w:hAnsi="Museo Sans 100"/>
          <w:sz w:val="24"/>
          <w:szCs w:val="24"/>
        </w:rPr>
        <w:t xml:space="preserve"> de la adjudicación del inmueble </w:t>
      </w:r>
      <w:r w:rsidRPr="005D50FF">
        <w:rPr>
          <w:rFonts w:ascii="Museo Sans 100" w:hAnsi="Museo Sans 100"/>
          <w:sz w:val="24"/>
          <w:szCs w:val="24"/>
        </w:rPr>
        <w:t xml:space="preserve">a </w:t>
      </w:r>
      <w:r w:rsidR="004A5437" w:rsidRPr="005D50FF">
        <w:rPr>
          <w:rFonts w:ascii="Museo Sans 100" w:hAnsi="Museo Sans 100"/>
          <w:sz w:val="24"/>
          <w:szCs w:val="24"/>
        </w:rPr>
        <w:t>la señora</w:t>
      </w:r>
      <w:r w:rsidR="004A5437" w:rsidRPr="005D50FF">
        <w:rPr>
          <w:rFonts w:ascii="Museo Sans 100" w:eastAsia="Times New Roman" w:hAnsi="Museo Sans 100"/>
          <w:sz w:val="24"/>
          <w:szCs w:val="24"/>
          <w:lang w:eastAsia="es-ES"/>
        </w:rPr>
        <w:t xml:space="preserve"> María del Carmen Torres </w:t>
      </w:r>
      <w:r w:rsidRPr="005D50FF">
        <w:rPr>
          <w:rFonts w:ascii="Museo Sans 100" w:eastAsia="Times New Roman" w:hAnsi="Museo Sans 100"/>
          <w:sz w:val="24"/>
          <w:szCs w:val="24"/>
          <w:lang w:eastAsia="es-ES"/>
        </w:rPr>
        <w:t>Mejía</w:t>
      </w:r>
      <w:r w:rsidR="004A5437" w:rsidRPr="005D50FF">
        <w:rPr>
          <w:rFonts w:ascii="Museo Sans 100" w:hAnsi="Museo Sans 100"/>
          <w:sz w:val="24"/>
          <w:szCs w:val="24"/>
        </w:rPr>
        <w:t xml:space="preserve">, </w:t>
      </w:r>
      <w:r w:rsidRPr="005D50FF">
        <w:rPr>
          <w:rFonts w:ascii="Museo Sans 100" w:hAnsi="Museo Sans 100"/>
          <w:sz w:val="24"/>
          <w:szCs w:val="24"/>
        </w:rPr>
        <w:t xml:space="preserve">por la causal de abandono, </w:t>
      </w:r>
      <w:r w:rsidR="004A5437" w:rsidRPr="005D50FF">
        <w:rPr>
          <w:rFonts w:ascii="Museo Sans 100" w:hAnsi="Museo Sans 100"/>
          <w:sz w:val="24"/>
          <w:szCs w:val="24"/>
        </w:rPr>
        <w:t xml:space="preserve">de acuerdo a Solicitud de Exclusión de Beneficiarios de fecha 14 de agosto de </w:t>
      </w:r>
      <w:r w:rsidR="004A5437" w:rsidRPr="005D50FF">
        <w:rPr>
          <w:rFonts w:ascii="Museo Sans 100" w:hAnsi="Museo Sans 100"/>
          <w:sz w:val="24"/>
          <w:szCs w:val="24"/>
        </w:rPr>
        <w:lastRenderedPageBreak/>
        <w:t xml:space="preserve">2019, situación robustecida con la Declaración Jurada de fecha 5 de julio de 2019, otorgada ante los Oficios de la Notario Rosa </w:t>
      </w:r>
      <w:proofErr w:type="spellStart"/>
      <w:r w:rsidR="004A5437" w:rsidRPr="005D50FF">
        <w:rPr>
          <w:rFonts w:ascii="Museo Sans 100" w:hAnsi="Museo Sans 100"/>
          <w:sz w:val="24"/>
          <w:szCs w:val="24"/>
        </w:rPr>
        <w:t>Arbelis</w:t>
      </w:r>
      <w:proofErr w:type="spellEnd"/>
      <w:r w:rsidR="004A5437" w:rsidRPr="005D50FF">
        <w:rPr>
          <w:rFonts w:ascii="Museo Sans 100" w:hAnsi="Museo Sans 100"/>
          <w:sz w:val="24"/>
          <w:szCs w:val="24"/>
        </w:rPr>
        <w:t xml:space="preserve"> Portillo de Argueta, y que ha sido presentada por el señor Samuel Edgardo Barrientos </w:t>
      </w:r>
      <w:proofErr w:type="spellStart"/>
      <w:r w:rsidR="004A5437" w:rsidRPr="005D50FF">
        <w:rPr>
          <w:rFonts w:ascii="Museo Sans 100" w:hAnsi="Museo Sans 100"/>
          <w:sz w:val="24"/>
          <w:szCs w:val="24"/>
        </w:rPr>
        <w:t>Lopez</w:t>
      </w:r>
      <w:proofErr w:type="spellEnd"/>
      <w:r w:rsidR="004A5437" w:rsidRPr="005D50FF">
        <w:rPr>
          <w:rFonts w:ascii="Museo Sans 100" w:hAnsi="Museo Sans 100"/>
          <w:sz w:val="24"/>
          <w:szCs w:val="24"/>
        </w:rPr>
        <w:t xml:space="preserve">, actuando en carácter del titular de la adjudicación en la que declara que desconoce el paradero de la señora </w:t>
      </w:r>
      <w:r w:rsidR="004A5437" w:rsidRPr="005D50FF">
        <w:rPr>
          <w:rFonts w:ascii="Museo Sans 100" w:eastAsia="Times New Roman" w:hAnsi="Museo Sans 100"/>
          <w:sz w:val="24"/>
          <w:szCs w:val="24"/>
          <w:lang w:eastAsia="es-ES"/>
        </w:rPr>
        <w:t xml:space="preserve">Maria del Carmen Torres </w:t>
      </w:r>
      <w:r w:rsidRPr="005D50FF">
        <w:rPr>
          <w:rFonts w:ascii="Museo Sans 100" w:eastAsia="Times New Roman" w:hAnsi="Museo Sans 100"/>
          <w:sz w:val="24"/>
          <w:szCs w:val="24"/>
          <w:lang w:eastAsia="es-ES"/>
        </w:rPr>
        <w:t>Mejía</w:t>
      </w:r>
      <w:r w:rsidR="004A5437" w:rsidRPr="005D50FF">
        <w:rPr>
          <w:rFonts w:ascii="Museo Sans 100" w:eastAsia="Times New Roman" w:hAnsi="Museo Sans 100"/>
          <w:sz w:val="24"/>
          <w:szCs w:val="24"/>
          <w:lang w:eastAsia="es-ES"/>
        </w:rPr>
        <w:t xml:space="preserve">, </w:t>
      </w:r>
      <w:r w:rsidR="004A5437" w:rsidRPr="005D50FF">
        <w:rPr>
          <w:rFonts w:ascii="Museo Sans 100" w:hAnsi="Museo Sans 100"/>
          <w:sz w:val="24"/>
          <w:szCs w:val="24"/>
        </w:rPr>
        <w:t>desde hace 4 años, habiendo agotado todos los medios necesarios para su localización</w:t>
      </w:r>
      <w:r w:rsidR="004A5437" w:rsidRPr="005D50FF">
        <w:rPr>
          <w:rFonts w:ascii="Museo Sans 100" w:eastAsia="Times New Roman" w:hAnsi="Museo Sans 100"/>
          <w:sz w:val="24"/>
          <w:szCs w:val="24"/>
          <w:lang w:eastAsia="es-ES"/>
        </w:rPr>
        <w:t xml:space="preserve">, </w:t>
      </w:r>
      <w:r w:rsidR="004A5437" w:rsidRPr="005D50FF">
        <w:rPr>
          <w:rFonts w:ascii="Museo Sans 100" w:hAnsi="Museo Sans 100"/>
          <w:sz w:val="24"/>
          <w:szCs w:val="24"/>
        </w:rPr>
        <w:t xml:space="preserve">causal comprobada con el Acta de Abandono de fecha 14 de agosto de 2019, levantada por el técnico de la Oficina Regional Usulután, señor Ramón Antonio Bonilla R., en la que se hizo constar que la señora Maria del Carmen Torres </w:t>
      </w:r>
      <w:r w:rsidRPr="005D50FF">
        <w:rPr>
          <w:rFonts w:ascii="Museo Sans 100" w:hAnsi="Museo Sans 100"/>
          <w:sz w:val="24"/>
          <w:szCs w:val="24"/>
        </w:rPr>
        <w:t>Mejía</w:t>
      </w:r>
      <w:r w:rsidR="004A5437" w:rsidRPr="005D50FF">
        <w:rPr>
          <w:rFonts w:ascii="Museo Sans 100" w:hAnsi="Museo Sans 100"/>
          <w:sz w:val="24"/>
          <w:szCs w:val="24"/>
        </w:rPr>
        <w:t>, ha abandonado el inmueble que le fue adjudicado, desde hace 4 años, documentos anexos al expediente respectivo; y</w:t>
      </w:r>
    </w:p>
    <w:p w:rsidR="004A5437" w:rsidRPr="005D50FF" w:rsidRDefault="004A5437" w:rsidP="005D50FF">
      <w:pPr>
        <w:pStyle w:val="Prrafodelista"/>
        <w:ind w:left="1004"/>
        <w:jc w:val="both"/>
        <w:rPr>
          <w:rFonts w:ascii="Museo Sans 100" w:hAnsi="Museo Sans 100"/>
          <w:sz w:val="24"/>
          <w:szCs w:val="24"/>
        </w:rPr>
      </w:pPr>
    </w:p>
    <w:p w:rsidR="004A5437" w:rsidRPr="008D3B3A" w:rsidRDefault="000E4752" w:rsidP="008D3B3A">
      <w:pPr>
        <w:pStyle w:val="Prrafodelista"/>
        <w:numPr>
          <w:ilvl w:val="0"/>
          <w:numId w:val="47"/>
        </w:numPr>
        <w:ind w:hanging="590"/>
        <w:contextualSpacing/>
        <w:jc w:val="both"/>
        <w:rPr>
          <w:rFonts w:ascii="Museo Sans 100" w:eastAsia="Times New Roman" w:hAnsi="Museo Sans 100"/>
          <w:bCs/>
          <w:sz w:val="24"/>
          <w:szCs w:val="24"/>
          <w:lang w:eastAsia="es-ES"/>
        </w:rPr>
      </w:pPr>
      <w:r w:rsidRPr="005D50FF">
        <w:rPr>
          <w:rFonts w:ascii="Museo Sans 100" w:eastAsia="Times New Roman" w:hAnsi="Museo Sans 100"/>
          <w:sz w:val="24"/>
          <w:szCs w:val="24"/>
          <w:lang w:eastAsia="es-ES"/>
        </w:rPr>
        <w:t>Incluir</w:t>
      </w:r>
      <w:r w:rsidR="004A5437" w:rsidRPr="005D50FF">
        <w:rPr>
          <w:rFonts w:ascii="Museo Sans 100" w:eastAsia="Times New Roman" w:hAnsi="Museo Sans 100"/>
          <w:sz w:val="24"/>
          <w:szCs w:val="24"/>
          <w:lang w:eastAsia="es-ES"/>
        </w:rPr>
        <w:t xml:space="preserve"> en la adjudicación del inmueble</w:t>
      </w:r>
      <w:r w:rsidRPr="005D50FF">
        <w:rPr>
          <w:rFonts w:ascii="Museo Sans 100" w:eastAsia="Times New Roman" w:hAnsi="Museo Sans 100"/>
          <w:sz w:val="24"/>
          <w:szCs w:val="24"/>
          <w:lang w:eastAsia="es-ES"/>
        </w:rPr>
        <w:t xml:space="preserve"> a</w:t>
      </w:r>
      <w:r w:rsidR="004A5437" w:rsidRPr="005D50FF">
        <w:rPr>
          <w:rFonts w:ascii="Museo Sans 100" w:eastAsia="Times New Roman" w:hAnsi="Museo Sans 100"/>
          <w:sz w:val="24"/>
          <w:szCs w:val="24"/>
          <w:lang w:eastAsia="es-ES"/>
        </w:rPr>
        <w:t xml:space="preserve"> la señora </w:t>
      </w:r>
      <w:r w:rsidR="004A5437" w:rsidRPr="005D50FF">
        <w:rPr>
          <w:rFonts w:ascii="Museo Sans 100" w:eastAsia="Times New Roman" w:hAnsi="Museo Sans 100"/>
          <w:b/>
          <w:sz w:val="24"/>
          <w:szCs w:val="24"/>
          <w:lang w:eastAsia="es-ES"/>
        </w:rPr>
        <w:t xml:space="preserve">KATHYA SUSANA LOPEZ GARCIA, </w:t>
      </w:r>
      <w:r w:rsidR="004A5437" w:rsidRPr="005D50FF">
        <w:rPr>
          <w:rFonts w:ascii="Museo Sans 100" w:eastAsia="Times New Roman" w:hAnsi="Museo Sans 100"/>
          <w:sz w:val="24"/>
          <w:szCs w:val="24"/>
          <w:lang w:eastAsia="es-ES"/>
        </w:rPr>
        <w:t xml:space="preserve">de </w:t>
      </w:r>
      <w:r w:rsidR="008D3B3A">
        <w:rPr>
          <w:rFonts w:ascii="Museo Sans 100" w:eastAsia="Times New Roman" w:hAnsi="Museo Sans 100"/>
          <w:sz w:val="24"/>
          <w:szCs w:val="24"/>
          <w:lang w:eastAsia="es-ES"/>
        </w:rPr>
        <w:t>---</w:t>
      </w:r>
      <w:r w:rsidR="004A5437" w:rsidRPr="005D50FF">
        <w:rPr>
          <w:rFonts w:ascii="Museo Sans 100" w:eastAsia="Times New Roman" w:hAnsi="Museo Sans 100"/>
          <w:sz w:val="24"/>
          <w:szCs w:val="24"/>
          <w:lang w:eastAsia="es-ES"/>
        </w:rPr>
        <w:t xml:space="preserve"> años de edad, </w:t>
      </w:r>
      <w:r w:rsidR="008D3B3A">
        <w:rPr>
          <w:rFonts w:ascii="Museo Sans 100" w:eastAsia="Times New Roman" w:hAnsi="Museo Sans 100"/>
          <w:sz w:val="24"/>
          <w:szCs w:val="24"/>
          <w:lang w:val="es-ES" w:eastAsia="es-ES"/>
        </w:rPr>
        <w:t>---</w:t>
      </w:r>
      <w:r w:rsidR="004A5437" w:rsidRPr="005D50FF">
        <w:rPr>
          <w:rFonts w:ascii="Museo Sans 100" w:eastAsia="Times New Roman" w:hAnsi="Museo Sans 100"/>
          <w:sz w:val="24"/>
          <w:szCs w:val="24"/>
          <w:lang w:eastAsia="es-ES"/>
        </w:rPr>
        <w:t xml:space="preserve">, del domicilio de </w:t>
      </w:r>
      <w:r w:rsidR="008D3B3A">
        <w:rPr>
          <w:rFonts w:ascii="Museo Sans 100" w:eastAsia="Times New Roman" w:hAnsi="Museo Sans 100"/>
          <w:sz w:val="24"/>
          <w:szCs w:val="24"/>
          <w:lang w:eastAsia="es-ES"/>
        </w:rPr>
        <w:t>---</w:t>
      </w:r>
      <w:r w:rsidR="004A5437" w:rsidRPr="005D50FF">
        <w:rPr>
          <w:rFonts w:ascii="Museo Sans 100" w:eastAsia="Times New Roman" w:hAnsi="Museo Sans 100"/>
          <w:sz w:val="24"/>
          <w:szCs w:val="24"/>
          <w:lang w:eastAsia="es-ES"/>
        </w:rPr>
        <w:t xml:space="preserve">, departamento de </w:t>
      </w:r>
      <w:r w:rsidR="008D3B3A">
        <w:rPr>
          <w:rFonts w:ascii="Museo Sans 100" w:eastAsia="Times New Roman" w:hAnsi="Museo Sans 100"/>
          <w:sz w:val="24"/>
          <w:szCs w:val="24"/>
          <w:lang w:eastAsia="es-ES"/>
        </w:rPr>
        <w:t>---</w:t>
      </w:r>
      <w:r w:rsidR="004A5437" w:rsidRPr="005D50FF">
        <w:rPr>
          <w:rFonts w:ascii="Museo Sans 100" w:eastAsia="Times New Roman" w:hAnsi="Museo Sans 100"/>
          <w:sz w:val="24"/>
          <w:szCs w:val="24"/>
          <w:lang w:eastAsia="es-ES"/>
        </w:rPr>
        <w:t xml:space="preserve">, con Documento Único de Identidad número </w:t>
      </w:r>
      <w:r w:rsidR="008D3B3A">
        <w:rPr>
          <w:rFonts w:ascii="Museo Sans 100" w:eastAsia="Times New Roman" w:hAnsi="Museo Sans 100"/>
          <w:sz w:val="24"/>
          <w:szCs w:val="24"/>
          <w:lang w:eastAsia="es-ES"/>
        </w:rPr>
        <w:t>---</w:t>
      </w:r>
      <w:r w:rsidR="004A5437" w:rsidRPr="005D50FF">
        <w:rPr>
          <w:rFonts w:ascii="Museo Sans 100" w:eastAsia="Times New Roman" w:hAnsi="Museo Sans 100"/>
          <w:sz w:val="24"/>
          <w:szCs w:val="24"/>
          <w:lang w:eastAsia="es-ES"/>
        </w:rPr>
        <w:t xml:space="preserve">, en su calidad de </w:t>
      </w:r>
      <w:r w:rsidR="008D3B3A">
        <w:rPr>
          <w:rFonts w:ascii="Museo Sans 100" w:eastAsia="Times New Roman" w:hAnsi="Museo Sans 100"/>
          <w:sz w:val="24"/>
          <w:szCs w:val="24"/>
          <w:lang w:eastAsia="es-ES"/>
        </w:rPr>
        <w:t>---</w:t>
      </w:r>
      <w:r w:rsidR="004A5437" w:rsidRPr="005D50FF">
        <w:rPr>
          <w:rFonts w:ascii="Museo Sans 100" w:eastAsia="Times New Roman" w:hAnsi="Museo Sans 100"/>
          <w:sz w:val="24"/>
          <w:szCs w:val="24"/>
          <w:lang w:eastAsia="es-ES"/>
        </w:rPr>
        <w:t xml:space="preserve"> del titular de la adjudicación, señor Samuel Edgardo Barrientos </w:t>
      </w:r>
      <w:proofErr w:type="spellStart"/>
      <w:r w:rsidR="004A5437" w:rsidRPr="005D50FF">
        <w:rPr>
          <w:rFonts w:ascii="Museo Sans 100" w:eastAsia="Times New Roman" w:hAnsi="Museo Sans 100"/>
          <w:sz w:val="24"/>
          <w:szCs w:val="24"/>
          <w:lang w:eastAsia="es-ES"/>
        </w:rPr>
        <w:t>Lopez</w:t>
      </w:r>
      <w:proofErr w:type="spellEnd"/>
      <w:r w:rsidR="004A5437" w:rsidRPr="005D50FF">
        <w:rPr>
          <w:rFonts w:ascii="Museo Sans 100" w:eastAsia="Times New Roman" w:hAnsi="Museo Sans 100"/>
          <w:sz w:val="24"/>
          <w:szCs w:val="24"/>
          <w:lang w:eastAsia="es-ES"/>
        </w:rPr>
        <w:t xml:space="preserve">, según </w:t>
      </w:r>
      <w:r w:rsidR="004A5437" w:rsidRPr="008D3B3A">
        <w:rPr>
          <w:rFonts w:ascii="Museo Sans 100" w:eastAsia="Times New Roman" w:hAnsi="Museo Sans 100"/>
          <w:sz w:val="24"/>
          <w:szCs w:val="24"/>
          <w:lang w:eastAsia="es-ES"/>
        </w:rPr>
        <w:t xml:space="preserve">Solicitud de Inclusión de Beneficiario de fecha 14 de agosto de 2019, documentos </w:t>
      </w:r>
      <w:r w:rsidR="004A5437" w:rsidRPr="008D3B3A">
        <w:rPr>
          <w:rFonts w:ascii="Museo Sans 100" w:hAnsi="Museo Sans 100"/>
          <w:sz w:val="24"/>
          <w:szCs w:val="24"/>
        </w:rPr>
        <w:t>anexos al expediente respectivo.</w:t>
      </w:r>
    </w:p>
    <w:p w:rsidR="004A5437" w:rsidRPr="005D50FF" w:rsidRDefault="004A5437" w:rsidP="005D50FF">
      <w:pPr>
        <w:pStyle w:val="Prrafodelista"/>
        <w:jc w:val="both"/>
        <w:rPr>
          <w:rFonts w:ascii="Museo Sans 100" w:hAnsi="Museo Sans 100"/>
          <w:sz w:val="24"/>
          <w:szCs w:val="24"/>
          <w:highlight w:val="yellow"/>
        </w:rPr>
      </w:pPr>
    </w:p>
    <w:p w:rsidR="004A5437" w:rsidRPr="005D50FF" w:rsidRDefault="004A5437" w:rsidP="00923BA4">
      <w:pPr>
        <w:pStyle w:val="Prrafodelista"/>
        <w:numPr>
          <w:ilvl w:val="0"/>
          <w:numId w:val="46"/>
        </w:numPr>
        <w:tabs>
          <w:tab w:val="clear" w:pos="540"/>
          <w:tab w:val="num" w:pos="1134"/>
        </w:tabs>
        <w:ind w:left="1134" w:hanging="708"/>
        <w:contextualSpacing/>
        <w:jc w:val="both"/>
        <w:rPr>
          <w:rFonts w:ascii="Museo Sans 100" w:hAnsi="Museo Sans 100"/>
          <w:color w:val="000000"/>
          <w:sz w:val="24"/>
          <w:szCs w:val="24"/>
          <w:lang w:val="es-ES"/>
        </w:rPr>
      </w:pPr>
      <w:r w:rsidRPr="005D50FF">
        <w:rPr>
          <w:rFonts w:ascii="Museo Sans 100" w:hAnsi="Museo Sans 100"/>
          <w:sz w:val="24"/>
          <w:szCs w:val="24"/>
        </w:rPr>
        <w:t>Conforme al Acta de Posesión Material de fecha 14 de agosto de 2019, levantada por el técnico de la Oficina Regional Usulután, señor Ramón Antonio Bonilla, el solicitante se encuentra poseyendo el inmueble de forma quieta, pacífica y sin interrupción desde hace 5 años.</w:t>
      </w:r>
    </w:p>
    <w:p w:rsidR="004A5437" w:rsidRPr="005D50FF" w:rsidRDefault="004A5437" w:rsidP="005D50FF">
      <w:pPr>
        <w:pStyle w:val="Prrafodelista"/>
        <w:jc w:val="both"/>
        <w:rPr>
          <w:rFonts w:ascii="Museo Sans 100" w:hAnsi="Museo Sans 100"/>
          <w:color w:val="000000"/>
          <w:sz w:val="24"/>
          <w:szCs w:val="24"/>
          <w:lang w:val="es-ES"/>
        </w:rPr>
      </w:pPr>
    </w:p>
    <w:p w:rsidR="004A5437" w:rsidRPr="005D50FF" w:rsidRDefault="004A5437" w:rsidP="00923BA4">
      <w:pPr>
        <w:pStyle w:val="Prrafodelista"/>
        <w:numPr>
          <w:ilvl w:val="0"/>
          <w:numId w:val="46"/>
        </w:numPr>
        <w:tabs>
          <w:tab w:val="clear" w:pos="540"/>
          <w:tab w:val="num" w:pos="1134"/>
        </w:tabs>
        <w:ind w:left="1134" w:hanging="708"/>
        <w:contextualSpacing/>
        <w:jc w:val="both"/>
        <w:rPr>
          <w:rFonts w:ascii="Museo Sans 100" w:hAnsi="Museo Sans 100"/>
          <w:color w:val="000000"/>
          <w:sz w:val="24"/>
          <w:szCs w:val="24"/>
          <w:lang w:val="es-ES"/>
        </w:rPr>
      </w:pPr>
      <w:r w:rsidRPr="005D50FF">
        <w:rPr>
          <w:rFonts w:ascii="Museo Sans 100" w:hAnsi="Museo Sans 100"/>
          <w:sz w:val="24"/>
          <w:szCs w:val="24"/>
        </w:rPr>
        <w:t>De acuerdo a Declaración Simple contenida en la Solicitud de Adjudicación de Inmueble de fecha 14 de agosto de 2019, el beneficiario manifiesta que ni él ni la integrante de su grupo familiar son empleados del ISTA; situación robustecida de conformidad a la consulta realizada en la Base de Datos de Empleados de este Instituto.</w:t>
      </w:r>
    </w:p>
    <w:p w:rsidR="00867A6A" w:rsidRDefault="00867A6A" w:rsidP="005D50FF">
      <w:pPr>
        <w:jc w:val="both"/>
        <w:rPr>
          <w:rFonts w:ascii="Museo Sans 100" w:eastAsia="Times New Roman" w:hAnsi="Museo Sans 100"/>
          <w:sz w:val="24"/>
          <w:szCs w:val="24"/>
        </w:rPr>
      </w:pPr>
    </w:p>
    <w:p w:rsidR="004A5437" w:rsidRPr="005D50FF" w:rsidRDefault="004A5437" w:rsidP="005D50FF">
      <w:pPr>
        <w:jc w:val="both"/>
        <w:rPr>
          <w:rFonts w:ascii="Museo Sans 100" w:eastAsia="Times New Roman" w:hAnsi="Museo Sans 100"/>
          <w:sz w:val="24"/>
          <w:szCs w:val="24"/>
        </w:rPr>
      </w:pPr>
      <w:r w:rsidRPr="005D50FF">
        <w:rPr>
          <w:rFonts w:ascii="Museo Sans 100" w:eastAsia="Times New Roman" w:hAnsi="Museo Sans 100"/>
          <w:sz w:val="24"/>
          <w:szCs w:val="24"/>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Usulután, y los departamentos de Asignación Individual y Avalúos y Análisis Jurídico, reporte de inmuebles pendientes de escriturar, Solicitud de Adjudicación de Inmueble en la cual también consta la declaración la simple, acuerdos de Junta Directiva, Acta de Posesión Material de inmueble, Acta de Abandono, Solicitud de Inclusión y exclusión de Beneficiario, copias de documentos únicos de identidad y </w:t>
      </w:r>
      <w:r w:rsidRPr="005D50FF">
        <w:rPr>
          <w:rFonts w:ascii="Museo Sans 100" w:eastAsia="Times New Roman" w:hAnsi="Museo Sans 100"/>
          <w:sz w:val="24"/>
          <w:szCs w:val="24"/>
        </w:rPr>
        <w:lastRenderedPageBreak/>
        <w:t xml:space="preserve">tarjetas de identificación tributaria, Declaración Jurada Constancia de Cancelación de Crédito, Razón y Constancia de Inscripción de Desmembración en Cabeza de su Dueño a favor de ISTA, calca, Planos y cuadros de áreas nuevas y antiguas del Inmueble, se estima procedente resolver favorablemente a lo solicitado.  </w:t>
      </w:r>
    </w:p>
    <w:p w:rsidR="004A5437" w:rsidRPr="005D50FF" w:rsidRDefault="004A5437" w:rsidP="005D50FF">
      <w:pPr>
        <w:jc w:val="both"/>
        <w:rPr>
          <w:rFonts w:ascii="Museo Sans 100" w:eastAsia="Times New Roman" w:hAnsi="Museo Sans 100"/>
          <w:sz w:val="24"/>
          <w:szCs w:val="24"/>
        </w:rPr>
      </w:pPr>
    </w:p>
    <w:p w:rsidR="004A5437" w:rsidRPr="008D3B3A" w:rsidRDefault="006E32C9" w:rsidP="008D3B3A">
      <w:pPr>
        <w:pStyle w:val="Prrafodelista"/>
        <w:ind w:left="57"/>
        <w:jc w:val="both"/>
        <w:rPr>
          <w:rFonts w:ascii="Museo Sans 100" w:eastAsia="Times New Roman" w:hAnsi="Museo Sans 100"/>
          <w:sz w:val="24"/>
          <w:szCs w:val="24"/>
          <w:lang w:eastAsia="es-ES"/>
        </w:rPr>
      </w:pPr>
      <w:r w:rsidRPr="005D50FF">
        <w:rPr>
          <w:rFonts w:ascii="Museo Sans 100" w:eastAsia="Times New Roman" w:hAnsi="Museo Sans 100"/>
          <w:sz w:val="24"/>
          <w:szCs w:val="24"/>
          <w:lang w:eastAsia="es-ES"/>
        </w:rPr>
        <w:t xml:space="preserve">Estando conforme a Derecho la documentación correspondiente, la Gerencia Legal recomienda aprobar lo solicitado, por lo que la Junta Directiva en uso de sus facultades y de </w:t>
      </w:r>
      <w:r w:rsidR="004A5437" w:rsidRPr="005D50FF">
        <w:rPr>
          <w:rFonts w:ascii="Museo Sans 100" w:eastAsia="Times New Roman" w:hAnsi="Museo Sans 100"/>
          <w:sz w:val="24"/>
          <w:szCs w:val="24"/>
          <w:lang w:eastAsia="es-ES"/>
        </w:rPr>
        <w:t xml:space="preserve">conformidad al Artículo 18 letras “g” y “h” de la Ley de Creación del Instituto Salvadoreño de Transformación Agraria, </w:t>
      </w:r>
      <w:r w:rsidRPr="005D50FF">
        <w:rPr>
          <w:rFonts w:ascii="Museo Sans 100" w:eastAsia="Times New Roman" w:hAnsi="Museo Sans 100"/>
          <w:b/>
          <w:sz w:val="24"/>
          <w:szCs w:val="24"/>
          <w:u w:val="single"/>
          <w:lang w:eastAsia="es-ES"/>
        </w:rPr>
        <w:t>ACUERDA:</w:t>
      </w:r>
      <w:r w:rsidR="004A5437" w:rsidRPr="005D50FF">
        <w:rPr>
          <w:rFonts w:ascii="Museo Sans 100" w:eastAsia="Times New Roman" w:hAnsi="Museo Sans 100"/>
          <w:b/>
          <w:sz w:val="24"/>
          <w:szCs w:val="24"/>
          <w:u w:val="single"/>
          <w:lang w:eastAsia="es-ES"/>
        </w:rPr>
        <w:t xml:space="preserve"> PRIMERO:</w:t>
      </w:r>
      <w:r w:rsidR="004A5437" w:rsidRPr="005D50FF">
        <w:rPr>
          <w:rFonts w:ascii="Museo Sans 100" w:eastAsia="Times New Roman" w:hAnsi="Museo Sans 100"/>
          <w:b/>
          <w:sz w:val="24"/>
          <w:szCs w:val="24"/>
          <w:lang w:eastAsia="es-ES"/>
        </w:rPr>
        <w:t xml:space="preserve"> Modificar el Punto VII del Acta de Sesión Ordinaria 43-2013 de fecha 11 de diciembre de 2013,</w:t>
      </w:r>
      <w:r w:rsidR="004A5437" w:rsidRPr="005D50FF">
        <w:rPr>
          <w:rFonts w:ascii="Museo Sans 100" w:eastAsia="Times New Roman" w:hAnsi="Museo Sans 100"/>
          <w:sz w:val="24"/>
          <w:szCs w:val="24"/>
          <w:lang w:eastAsia="es-ES"/>
        </w:rPr>
        <w:t xml:space="preserve"> </w:t>
      </w:r>
      <w:r w:rsidRPr="005D50FF">
        <w:rPr>
          <w:rFonts w:ascii="Museo Sans 100" w:eastAsia="Times New Roman" w:hAnsi="Museo Sans 100"/>
          <w:sz w:val="24"/>
          <w:szCs w:val="24"/>
          <w:lang w:eastAsia="es-ES"/>
        </w:rPr>
        <w:t xml:space="preserve">en que se adjudicó </w:t>
      </w:r>
      <w:r w:rsidR="004A5437" w:rsidRPr="005D50FF">
        <w:rPr>
          <w:rFonts w:ascii="Museo Sans 100" w:eastAsia="Times New Roman" w:hAnsi="Museo Sans 100"/>
          <w:color w:val="000000" w:themeColor="text1"/>
          <w:sz w:val="24"/>
          <w:szCs w:val="24"/>
          <w:lang w:eastAsia="es-ES"/>
        </w:rPr>
        <w:t xml:space="preserve">el inmueble identificado como: SOLAR </w:t>
      </w:r>
      <w:r w:rsidR="008D3B3A">
        <w:rPr>
          <w:rFonts w:ascii="Museo Sans 100" w:eastAsia="Times New Roman" w:hAnsi="Museo Sans 100"/>
          <w:color w:val="000000" w:themeColor="text1"/>
          <w:sz w:val="24"/>
          <w:szCs w:val="24"/>
          <w:lang w:eastAsia="es-ES"/>
        </w:rPr>
        <w:t>---</w:t>
      </w:r>
      <w:r w:rsidR="004A5437" w:rsidRPr="005D50FF">
        <w:rPr>
          <w:rFonts w:ascii="Museo Sans 100" w:eastAsia="Times New Roman" w:hAnsi="Museo Sans 100"/>
          <w:color w:val="000000" w:themeColor="text1"/>
          <w:sz w:val="24"/>
          <w:szCs w:val="24"/>
          <w:lang w:eastAsia="es-ES"/>
        </w:rPr>
        <w:t xml:space="preserve">, POLIGONO </w:t>
      </w:r>
      <w:r w:rsidR="008D3B3A">
        <w:rPr>
          <w:rFonts w:ascii="Museo Sans 100" w:eastAsia="Times New Roman" w:hAnsi="Museo Sans 100"/>
          <w:color w:val="000000" w:themeColor="text1"/>
          <w:sz w:val="24"/>
          <w:szCs w:val="24"/>
          <w:lang w:eastAsia="es-ES"/>
        </w:rPr>
        <w:t>---</w:t>
      </w:r>
      <w:r w:rsidR="004A5437" w:rsidRPr="005D50FF">
        <w:rPr>
          <w:rFonts w:ascii="Museo Sans 100" w:eastAsia="Times New Roman" w:hAnsi="Museo Sans 100"/>
          <w:color w:val="000000" w:themeColor="text1"/>
          <w:sz w:val="24"/>
          <w:szCs w:val="24"/>
          <w:lang w:eastAsia="es-ES"/>
        </w:rPr>
        <w:t xml:space="preserve">, </w:t>
      </w:r>
      <w:r w:rsidR="00834658">
        <w:rPr>
          <w:rFonts w:ascii="Museo Sans 100" w:eastAsia="Times New Roman" w:hAnsi="Museo Sans 100"/>
          <w:color w:val="000000" w:themeColor="text1"/>
          <w:sz w:val="24"/>
          <w:szCs w:val="24"/>
          <w:lang w:eastAsia="es-ES"/>
        </w:rPr>
        <w:t xml:space="preserve">PORCIÓN </w:t>
      </w:r>
      <w:r w:rsidR="008D3B3A">
        <w:rPr>
          <w:rFonts w:ascii="Museo Sans 100" w:eastAsia="Times New Roman" w:hAnsi="Museo Sans 100"/>
          <w:color w:val="000000" w:themeColor="text1"/>
          <w:sz w:val="24"/>
          <w:szCs w:val="24"/>
          <w:lang w:eastAsia="es-ES"/>
        </w:rPr>
        <w:t>---</w:t>
      </w:r>
      <w:r w:rsidR="00834658">
        <w:rPr>
          <w:rFonts w:ascii="Museo Sans 100" w:eastAsia="Times New Roman" w:hAnsi="Museo Sans 100"/>
          <w:color w:val="000000" w:themeColor="text1"/>
          <w:sz w:val="24"/>
          <w:szCs w:val="24"/>
          <w:lang w:eastAsia="es-ES"/>
        </w:rPr>
        <w:t xml:space="preserve">, </w:t>
      </w:r>
      <w:r w:rsidR="004A5437" w:rsidRPr="005D50FF">
        <w:rPr>
          <w:rFonts w:ascii="Museo Sans 100" w:eastAsia="Times New Roman" w:hAnsi="Museo Sans 100"/>
          <w:color w:val="000000" w:themeColor="text1"/>
          <w:sz w:val="24"/>
          <w:szCs w:val="24"/>
          <w:lang w:eastAsia="es-ES"/>
        </w:rPr>
        <w:t>en</w:t>
      </w:r>
      <w:r w:rsidRPr="005D50FF">
        <w:rPr>
          <w:rFonts w:ascii="Museo Sans 100" w:eastAsia="Times New Roman" w:hAnsi="Museo Sans 100"/>
          <w:color w:val="000000" w:themeColor="text1"/>
          <w:sz w:val="24"/>
          <w:szCs w:val="24"/>
          <w:lang w:eastAsia="es-ES"/>
        </w:rPr>
        <w:t xml:space="preserve"> los siguientes términos</w:t>
      </w:r>
      <w:r w:rsidR="004A5437" w:rsidRPr="005D50FF">
        <w:rPr>
          <w:rFonts w:ascii="Museo Sans 100" w:eastAsia="Times New Roman" w:hAnsi="Museo Sans 100"/>
          <w:color w:val="000000" w:themeColor="text1"/>
          <w:sz w:val="24"/>
          <w:szCs w:val="24"/>
          <w:lang w:eastAsia="es-ES"/>
        </w:rPr>
        <w:t xml:space="preserve">: </w:t>
      </w:r>
      <w:r w:rsidR="004A5437" w:rsidRPr="005D50FF">
        <w:rPr>
          <w:rFonts w:ascii="Museo Sans 100" w:eastAsia="Times New Roman" w:hAnsi="Museo Sans 100"/>
          <w:b/>
          <w:color w:val="000000" w:themeColor="text1"/>
          <w:sz w:val="24"/>
          <w:szCs w:val="24"/>
          <w:lang w:eastAsia="es-ES"/>
        </w:rPr>
        <w:t xml:space="preserve">a) </w:t>
      </w:r>
      <w:r w:rsidRPr="005D50FF">
        <w:rPr>
          <w:rFonts w:ascii="Museo Sans 100" w:hAnsi="Museo Sans 100"/>
          <w:sz w:val="24"/>
          <w:szCs w:val="24"/>
        </w:rPr>
        <w:t>Excluir a</w:t>
      </w:r>
      <w:r w:rsidR="004A5437" w:rsidRPr="005D50FF">
        <w:rPr>
          <w:rFonts w:ascii="Museo Sans 100" w:hAnsi="Museo Sans 100"/>
          <w:sz w:val="24"/>
          <w:szCs w:val="24"/>
        </w:rPr>
        <w:t xml:space="preserve"> la señora </w:t>
      </w:r>
      <w:r w:rsidR="004A5437" w:rsidRPr="005D50FF">
        <w:rPr>
          <w:rFonts w:ascii="Museo Sans 100" w:eastAsia="Times New Roman" w:hAnsi="Museo Sans 100"/>
          <w:sz w:val="24"/>
          <w:szCs w:val="24"/>
          <w:lang w:eastAsia="es-ES"/>
        </w:rPr>
        <w:t xml:space="preserve">Maria del Carmen Torres </w:t>
      </w:r>
      <w:r w:rsidR="00876064" w:rsidRPr="005D50FF">
        <w:rPr>
          <w:rFonts w:ascii="Museo Sans 100" w:eastAsia="Times New Roman" w:hAnsi="Museo Sans 100"/>
          <w:sz w:val="24"/>
          <w:szCs w:val="24"/>
          <w:lang w:eastAsia="es-ES"/>
        </w:rPr>
        <w:t>Mejía</w:t>
      </w:r>
      <w:r w:rsidR="004A5437" w:rsidRPr="005D50FF">
        <w:rPr>
          <w:rFonts w:ascii="Museo Sans 100" w:eastAsia="Times New Roman" w:hAnsi="Museo Sans 100"/>
          <w:sz w:val="24"/>
          <w:szCs w:val="24"/>
          <w:lang w:eastAsia="es-ES"/>
        </w:rPr>
        <w:t>,</w:t>
      </w:r>
      <w:r w:rsidR="004A5437" w:rsidRPr="005D50FF">
        <w:rPr>
          <w:rFonts w:ascii="Museo Sans 100" w:hAnsi="Museo Sans 100"/>
          <w:sz w:val="24"/>
          <w:szCs w:val="24"/>
        </w:rPr>
        <w:t xml:space="preserve"> por  ABANDONO</w:t>
      </w:r>
      <w:r w:rsidR="004A5437" w:rsidRPr="005D50FF">
        <w:rPr>
          <w:rFonts w:ascii="Museo Sans 100" w:eastAsia="Times New Roman" w:hAnsi="Museo Sans 100"/>
          <w:sz w:val="24"/>
          <w:szCs w:val="24"/>
          <w:lang w:eastAsia="es-ES"/>
        </w:rPr>
        <w:t xml:space="preserve">; y </w:t>
      </w:r>
      <w:r w:rsidR="004A5437" w:rsidRPr="005D50FF">
        <w:rPr>
          <w:rFonts w:ascii="Museo Sans 100" w:eastAsia="Times New Roman" w:hAnsi="Museo Sans 100"/>
          <w:b/>
          <w:sz w:val="24"/>
          <w:szCs w:val="24"/>
          <w:lang w:eastAsia="es-ES"/>
        </w:rPr>
        <w:t xml:space="preserve">b) </w:t>
      </w:r>
      <w:r w:rsidRPr="005D50FF">
        <w:rPr>
          <w:rFonts w:ascii="Museo Sans 100" w:eastAsia="Times New Roman" w:hAnsi="Museo Sans 100"/>
          <w:sz w:val="24"/>
          <w:szCs w:val="24"/>
          <w:lang w:eastAsia="es-ES"/>
        </w:rPr>
        <w:t>Incluir</w:t>
      </w:r>
      <w:r w:rsidR="004A5437" w:rsidRPr="005D50FF">
        <w:rPr>
          <w:rFonts w:ascii="Museo Sans 100" w:eastAsia="Times New Roman" w:hAnsi="Museo Sans 100"/>
          <w:sz w:val="24"/>
          <w:szCs w:val="24"/>
          <w:lang w:eastAsia="es-ES"/>
        </w:rPr>
        <w:t xml:space="preserve"> </w:t>
      </w:r>
      <w:r w:rsidRPr="005D50FF">
        <w:rPr>
          <w:rFonts w:ascii="Museo Sans 100" w:eastAsia="Times New Roman" w:hAnsi="Museo Sans 100"/>
          <w:sz w:val="24"/>
          <w:szCs w:val="24"/>
          <w:lang w:eastAsia="es-ES"/>
        </w:rPr>
        <w:t xml:space="preserve">a </w:t>
      </w:r>
      <w:r w:rsidR="004A5437" w:rsidRPr="005D50FF">
        <w:rPr>
          <w:rFonts w:ascii="Museo Sans 100" w:eastAsia="Times New Roman" w:hAnsi="Museo Sans 100"/>
          <w:sz w:val="24"/>
          <w:szCs w:val="24"/>
          <w:lang w:eastAsia="es-ES"/>
        </w:rPr>
        <w:t xml:space="preserve">la señora </w:t>
      </w:r>
      <w:r w:rsidR="004A5437" w:rsidRPr="005D50FF">
        <w:rPr>
          <w:rFonts w:ascii="Museo Sans 100" w:eastAsia="Times New Roman" w:hAnsi="Museo Sans 100"/>
          <w:b/>
          <w:sz w:val="24"/>
          <w:szCs w:val="24"/>
          <w:lang w:eastAsia="es-ES"/>
        </w:rPr>
        <w:t xml:space="preserve">KATHYA SUSANA LOPEZ GARCIA, </w:t>
      </w:r>
      <w:r w:rsidR="004A5437" w:rsidRPr="005D50FF">
        <w:rPr>
          <w:rFonts w:ascii="Museo Sans 100" w:eastAsia="Times New Roman" w:hAnsi="Museo Sans 100"/>
          <w:sz w:val="24"/>
          <w:szCs w:val="24"/>
          <w:lang w:eastAsia="es-ES"/>
        </w:rPr>
        <w:t xml:space="preserve">de generales antes expresadas, en su calidad de </w:t>
      </w:r>
      <w:r w:rsidR="008D3B3A">
        <w:rPr>
          <w:rFonts w:ascii="Museo Sans 100" w:eastAsia="Times New Roman" w:hAnsi="Museo Sans 100"/>
          <w:sz w:val="24"/>
          <w:szCs w:val="24"/>
          <w:lang w:eastAsia="es-ES"/>
        </w:rPr>
        <w:t>---</w:t>
      </w:r>
      <w:r w:rsidR="004A5437" w:rsidRPr="005D50FF">
        <w:rPr>
          <w:rFonts w:ascii="Museo Sans 100" w:eastAsia="Times New Roman" w:hAnsi="Museo Sans 100"/>
          <w:sz w:val="24"/>
          <w:szCs w:val="24"/>
          <w:lang w:eastAsia="es-ES"/>
        </w:rPr>
        <w:t xml:space="preserve"> del titular de la adjudicación, señor Samuel Edgardo Barrientos </w:t>
      </w:r>
      <w:r w:rsidR="00876064" w:rsidRPr="005D50FF">
        <w:rPr>
          <w:rFonts w:ascii="Museo Sans 100" w:eastAsia="Times New Roman" w:hAnsi="Museo Sans 100"/>
          <w:sz w:val="24"/>
          <w:szCs w:val="24"/>
          <w:lang w:eastAsia="es-ES"/>
        </w:rPr>
        <w:t>López</w:t>
      </w:r>
      <w:r w:rsidR="004A5437" w:rsidRPr="005D50FF">
        <w:rPr>
          <w:rFonts w:ascii="Museo Sans 100" w:eastAsia="Times New Roman" w:hAnsi="Museo Sans 100"/>
          <w:sz w:val="24"/>
          <w:szCs w:val="24"/>
          <w:lang w:eastAsia="es-ES"/>
        </w:rPr>
        <w:t xml:space="preserve">, según Solicitud de Inclusión de Beneficiario de fecha 14 de agosto de 2019, documentos </w:t>
      </w:r>
      <w:r w:rsidR="004A5437" w:rsidRPr="005D50FF">
        <w:rPr>
          <w:rFonts w:ascii="Museo Sans 100" w:hAnsi="Museo Sans 100"/>
          <w:sz w:val="24"/>
          <w:szCs w:val="24"/>
        </w:rPr>
        <w:t xml:space="preserve">anexos al expediente respectivo; </w:t>
      </w:r>
      <w:r w:rsidR="004A5437" w:rsidRPr="005D50FF">
        <w:rPr>
          <w:rFonts w:ascii="Museo Sans 100" w:eastAsia="Times New Roman" w:hAnsi="Museo Sans 100"/>
          <w:sz w:val="24"/>
          <w:szCs w:val="24"/>
          <w:lang w:eastAsia="es-ES"/>
        </w:rPr>
        <w:t xml:space="preserve">situado en el Proyecto de Asentamiento Comunitario y </w:t>
      </w:r>
      <w:r w:rsidR="004A5437" w:rsidRPr="008D3B3A">
        <w:rPr>
          <w:rFonts w:ascii="Museo Sans 100" w:eastAsia="Times New Roman" w:hAnsi="Museo Sans 100"/>
          <w:sz w:val="24"/>
          <w:szCs w:val="24"/>
          <w:lang w:eastAsia="es-ES"/>
        </w:rPr>
        <w:t xml:space="preserve">Lotificación Agrícola desarrollado en el inmueble identificado como </w:t>
      </w:r>
      <w:r w:rsidR="004A5437" w:rsidRPr="008D3B3A">
        <w:rPr>
          <w:rFonts w:ascii="Museo Sans 100" w:eastAsia="Times New Roman" w:hAnsi="Museo Sans 100"/>
          <w:b/>
          <w:sz w:val="24"/>
          <w:szCs w:val="24"/>
          <w:lang w:eastAsia="es-ES"/>
        </w:rPr>
        <w:t xml:space="preserve">HACIENDA SAN JUAN LETRAN, </w:t>
      </w:r>
      <w:r w:rsidR="004A5437" w:rsidRPr="008D3B3A">
        <w:rPr>
          <w:rFonts w:ascii="Museo Sans 100" w:eastAsia="Times New Roman" w:hAnsi="Museo Sans 100"/>
          <w:sz w:val="24"/>
          <w:szCs w:val="24"/>
          <w:lang w:eastAsia="es-ES"/>
        </w:rPr>
        <w:t>denominado el proyecto como</w:t>
      </w:r>
      <w:r w:rsidR="004A5437" w:rsidRPr="008D3B3A">
        <w:rPr>
          <w:rFonts w:ascii="Museo Sans 100" w:eastAsia="Times New Roman" w:hAnsi="Museo Sans 100"/>
          <w:b/>
          <w:sz w:val="24"/>
          <w:szCs w:val="24"/>
          <w:lang w:eastAsia="es-ES"/>
        </w:rPr>
        <w:t xml:space="preserve"> HACIENDA SAN JUAN LETRAN PORCIONES 1 y 2, </w:t>
      </w:r>
      <w:r w:rsidR="004A5437" w:rsidRPr="008D3B3A">
        <w:rPr>
          <w:rFonts w:ascii="Museo Sans 100" w:eastAsia="Times New Roman" w:hAnsi="Museo Sans 100"/>
          <w:sz w:val="24"/>
          <w:szCs w:val="24"/>
        </w:rPr>
        <w:t xml:space="preserve">ubicada en cantón San Juan de Letrán, jurisdicción de </w:t>
      </w:r>
      <w:proofErr w:type="spellStart"/>
      <w:r w:rsidR="004A5437" w:rsidRPr="008D3B3A">
        <w:rPr>
          <w:rFonts w:ascii="Museo Sans 100" w:eastAsia="Times New Roman" w:hAnsi="Museo Sans 100"/>
          <w:sz w:val="24"/>
          <w:szCs w:val="24"/>
        </w:rPr>
        <w:t>Jiquilisco</w:t>
      </w:r>
      <w:proofErr w:type="spellEnd"/>
      <w:r w:rsidR="004A5437" w:rsidRPr="008D3B3A">
        <w:rPr>
          <w:rFonts w:ascii="Museo Sans 100" w:eastAsia="Times New Roman" w:hAnsi="Museo Sans 100"/>
          <w:sz w:val="24"/>
          <w:szCs w:val="24"/>
        </w:rPr>
        <w:t>, departamento de Usulután</w:t>
      </w:r>
      <w:r w:rsidR="004A5437" w:rsidRPr="008D3B3A">
        <w:rPr>
          <w:rFonts w:ascii="Museo Sans 100" w:eastAsia="Times New Roman" w:hAnsi="Museo Sans 100"/>
          <w:sz w:val="24"/>
          <w:szCs w:val="24"/>
          <w:lang w:eastAsia="es-ES"/>
        </w:rPr>
        <w:t>, quedando la adjudicación conforme al cuadro de valores y extensiones siguiente:</w:t>
      </w:r>
    </w:p>
    <w:p w:rsidR="005D50FF" w:rsidRPr="005D50FF" w:rsidRDefault="005D50FF" w:rsidP="005D50FF">
      <w:pPr>
        <w:pStyle w:val="Prrafodelista"/>
        <w:ind w:left="57"/>
        <w:jc w:val="both"/>
        <w:rPr>
          <w:rFonts w:ascii="Museo Sans 100" w:eastAsia="Times New Roman" w:hAnsi="Museo Sans 100"/>
          <w:sz w:val="24"/>
          <w:szCs w:val="24"/>
          <w:lang w:eastAsia="es-ES"/>
        </w:rPr>
      </w:pPr>
    </w:p>
    <w:tbl>
      <w:tblPr>
        <w:tblW w:w="9038" w:type="dxa"/>
        <w:tblInd w:w="-3" w:type="dxa"/>
        <w:tblLayout w:type="fixed"/>
        <w:tblCellMar>
          <w:left w:w="25" w:type="dxa"/>
          <w:right w:w="0" w:type="dxa"/>
        </w:tblCellMar>
        <w:tblLook w:val="0000" w:firstRow="0" w:lastRow="0" w:firstColumn="0" w:lastColumn="0" w:noHBand="0" w:noVBand="0"/>
      </w:tblPr>
      <w:tblGrid>
        <w:gridCol w:w="2556"/>
        <w:gridCol w:w="972"/>
        <w:gridCol w:w="2361"/>
        <w:gridCol w:w="681"/>
        <w:gridCol w:w="568"/>
        <w:gridCol w:w="606"/>
        <w:gridCol w:w="647"/>
        <w:gridCol w:w="647"/>
      </w:tblGrid>
      <w:tr w:rsidR="006E32C9" w:rsidRPr="00AA5AEA" w:rsidTr="006E32C9">
        <w:trPr>
          <w:trHeight w:val="278"/>
        </w:trPr>
        <w:tc>
          <w:tcPr>
            <w:tcW w:w="2556" w:type="dxa"/>
            <w:tcBorders>
              <w:top w:val="single" w:sz="2" w:space="0" w:color="auto"/>
              <w:left w:val="single" w:sz="2" w:space="0" w:color="auto"/>
              <w:bottom w:val="single" w:sz="2" w:space="0" w:color="auto"/>
              <w:right w:val="single" w:sz="2" w:space="0" w:color="auto"/>
            </w:tcBorders>
            <w:shd w:val="clear" w:color="auto" w:fill="DCDCDC"/>
          </w:tcPr>
          <w:p w:rsidR="004A5437" w:rsidRPr="00AA5AEA" w:rsidRDefault="004A5437" w:rsidP="00BD6A62">
            <w:pPr>
              <w:widowControl w:val="0"/>
              <w:autoSpaceDE w:val="0"/>
              <w:autoSpaceDN w:val="0"/>
              <w:adjustRightInd w:val="0"/>
              <w:rPr>
                <w:rFonts w:ascii="Times New Roman" w:eastAsiaTheme="minorEastAsia" w:hAnsi="Times New Roman"/>
                <w:b/>
                <w:bCs/>
                <w:sz w:val="14"/>
                <w:szCs w:val="14"/>
              </w:rPr>
            </w:pPr>
            <w:r w:rsidRPr="00AA5AEA">
              <w:rPr>
                <w:rFonts w:ascii="Times New Roman" w:eastAsiaTheme="minorEastAsia" w:hAnsi="Times New Roman"/>
                <w:b/>
                <w:bCs/>
                <w:sz w:val="14"/>
                <w:szCs w:val="14"/>
              </w:rPr>
              <w:t xml:space="preserve">D.U.I.     PROGRAMA </w:t>
            </w:r>
          </w:p>
        </w:tc>
        <w:tc>
          <w:tcPr>
            <w:tcW w:w="3333" w:type="dxa"/>
            <w:gridSpan w:val="2"/>
            <w:tcBorders>
              <w:top w:val="single" w:sz="2" w:space="0" w:color="auto"/>
              <w:left w:val="single" w:sz="2" w:space="0" w:color="auto"/>
              <w:bottom w:val="single" w:sz="2" w:space="0" w:color="auto"/>
              <w:right w:val="single" w:sz="2" w:space="0" w:color="auto"/>
            </w:tcBorders>
            <w:shd w:val="clear" w:color="auto" w:fill="DCDCDC"/>
          </w:tcPr>
          <w:p w:rsidR="004A5437" w:rsidRPr="00AA5AEA" w:rsidRDefault="004A5437" w:rsidP="00BD6A62">
            <w:pPr>
              <w:widowControl w:val="0"/>
              <w:autoSpaceDE w:val="0"/>
              <w:autoSpaceDN w:val="0"/>
              <w:adjustRightInd w:val="0"/>
              <w:jc w:val="center"/>
              <w:rPr>
                <w:rFonts w:ascii="Times New Roman" w:eastAsiaTheme="minorEastAsia" w:hAnsi="Times New Roman"/>
                <w:b/>
                <w:bCs/>
                <w:sz w:val="14"/>
                <w:szCs w:val="14"/>
              </w:rPr>
            </w:pPr>
            <w:r w:rsidRPr="00AA5AEA">
              <w:rPr>
                <w:rFonts w:ascii="Times New Roman" w:eastAsiaTheme="minorEastAsia" w:hAnsi="Times New Roman"/>
                <w:b/>
                <w:bCs/>
                <w:sz w:val="14"/>
                <w:szCs w:val="14"/>
              </w:rPr>
              <w:t xml:space="preserve">SOLAR / A COMP. Y LOTES </w:t>
            </w:r>
          </w:p>
        </w:tc>
        <w:tc>
          <w:tcPr>
            <w:tcW w:w="1249" w:type="dxa"/>
            <w:gridSpan w:val="2"/>
            <w:tcBorders>
              <w:top w:val="single" w:sz="2" w:space="0" w:color="auto"/>
              <w:left w:val="single" w:sz="2" w:space="0" w:color="auto"/>
              <w:bottom w:val="single" w:sz="2" w:space="0" w:color="auto"/>
              <w:right w:val="single" w:sz="2" w:space="0" w:color="auto"/>
            </w:tcBorders>
            <w:shd w:val="clear" w:color="auto" w:fill="DCDCDC"/>
          </w:tcPr>
          <w:p w:rsidR="004A5437" w:rsidRPr="00AA5AEA" w:rsidRDefault="004A5437" w:rsidP="00BD6A62">
            <w:pPr>
              <w:widowControl w:val="0"/>
              <w:autoSpaceDE w:val="0"/>
              <w:autoSpaceDN w:val="0"/>
              <w:adjustRightInd w:val="0"/>
              <w:rPr>
                <w:rFonts w:ascii="Times New Roman" w:eastAsiaTheme="minorEastAsia"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4A5437" w:rsidRPr="00AA5AEA" w:rsidRDefault="004A5437" w:rsidP="00BD6A62">
            <w:pPr>
              <w:widowControl w:val="0"/>
              <w:autoSpaceDE w:val="0"/>
              <w:autoSpaceDN w:val="0"/>
              <w:adjustRightInd w:val="0"/>
              <w:jc w:val="center"/>
              <w:rPr>
                <w:rFonts w:ascii="Times New Roman" w:eastAsiaTheme="minorEastAsia" w:hAnsi="Times New Roman"/>
                <w:b/>
                <w:bCs/>
                <w:sz w:val="14"/>
                <w:szCs w:val="14"/>
              </w:rPr>
            </w:pPr>
            <w:r w:rsidRPr="00AA5AEA">
              <w:rPr>
                <w:rFonts w:ascii="Times New Roman" w:eastAsiaTheme="minorEastAsia"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4A5437" w:rsidRPr="00AA5AEA" w:rsidRDefault="004A5437" w:rsidP="00BD6A62">
            <w:pPr>
              <w:widowControl w:val="0"/>
              <w:autoSpaceDE w:val="0"/>
              <w:autoSpaceDN w:val="0"/>
              <w:adjustRightInd w:val="0"/>
              <w:jc w:val="center"/>
              <w:rPr>
                <w:rFonts w:ascii="Times New Roman" w:eastAsiaTheme="minorEastAsia" w:hAnsi="Times New Roman"/>
                <w:b/>
                <w:bCs/>
                <w:sz w:val="14"/>
                <w:szCs w:val="14"/>
              </w:rPr>
            </w:pPr>
            <w:r w:rsidRPr="00AA5AEA">
              <w:rPr>
                <w:rFonts w:ascii="Times New Roman" w:eastAsiaTheme="minorEastAsia"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4A5437" w:rsidRPr="00AA5AEA" w:rsidRDefault="004A5437" w:rsidP="00BD6A62">
            <w:pPr>
              <w:widowControl w:val="0"/>
              <w:autoSpaceDE w:val="0"/>
              <w:autoSpaceDN w:val="0"/>
              <w:adjustRightInd w:val="0"/>
              <w:jc w:val="center"/>
              <w:rPr>
                <w:rFonts w:ascii="Times New Roman" w:eastAsiaTheme="minorEastAsia" w:hAnsi="Times New Roman"/>
                <w:b/>
                <w:bCs/>
                <w:sz w:val="14"/>
                <w:szCs w:val="14"/>
              </w:rPr>
            </w:pPr>
            <w:r w:rsidRPr="00AA5AEA">
              <w:rPr>
                <w:rFonts w:ascii="Times New Roman" w:eastAsiaTheme="minorEastAsia" w:hAnsi="Times New Roman"/>
                <w:b/>
                <w:bCs/>
                <w:sz w:val="14"/>
                <w:szCs w:val="14"/>
              </w:rPr>
              <w:t xml:space="preserve">VALOR (¢) </w:t>
            </w:r>
          </w:p>
        </w:tc>
      </w:tr>
      <w:tr w:rsidR="006E32C9" w:rsidRPr="00AA5AEA" w:rsidTr="005D50FF">
        <w:trPr>
          <w:trHeight w:val="249"/>
        </w:trPr>
        <w:tc>
          <w:tcPr>
            <w:tcW w:w="2556" w:type="dxa"/>
            <w:tcBorders>
              <w:top w:val="single" w:sz="2" w:space="0" w:color="auto"/>
              <w:left w:val="single" w:sz="2" w:space="0" w:color="auto"/>
              <w:bottom w:val="single" w:sz="2" w:space="0" w:color="auto"/>
              <w:right w:val="single" w:sz="2" w:space="0" w:color="auto"/>
            </w:tcBorders>
            <w:shd w:val="clear" w:color="auto" w:fill="DCDCDC"/>
          </w:tcPr>
          <w:p w:rsidR="004A5437" w:rsidRPr="00AA5AEA" w:rsidRDefault="004A5437" w:rsidP="00BD6A62">
            <w:pPr>
              <w:widowControl w:val="0"/>
              <w:autoSpaceDE w:val="0"/>
              <w:autoSpaceDN w:val="0"/>
              <w:adjustRightInd w:val="0"/>
              <w:rPr>
                <w:rFonts w:ascii="Times New Roman" w:eastAsiaTheme="minorEastAsia" w:hAnsi="Times New Roman"/>
                <w:b/>
                <w:bCs/>
                <w:sz w:val="14"/>
                <w:szCs w:val="14"/>
              </w:rPr>
            </w:pPr>
            <w:r w:rsidRPr="00AA5AEA">
              <w:rPr>
                <w:rFonts w:ascii="Times New Roman" w:eastAsiaTheme="minorEastAsia" w:hAnsi="Times New Roman"/>
                <w:b/>
                <w:bCs/>
                <w:sz w:val="14"/>
                <w:szCs w:val="14"/>
              </w:rPr>
              <w:t xml:space="preserve">BENEFICIARIO </w:t>
            </w:r>
          </w:p>
        </w:tc>
        <w:tc>
          <w:tcPr>
            <w:tcW w:w="972" w:type="dxa"/>
            <w:tcBorders>
              <w:top w:val="single" w:sz="2" w:space="0" w:color="auto"/>
              <w:left w:val="single" w:sz="2" w:space="0" w:color="auto"/>
              <w:bottom w:val="single" w:sz="2" w:space="0" w:color="auto"/>
              <w:right w:val="single" w:sz="2" w:space="0" w:color="auto"/>
            </w:tcBorders>
            <w:shd w:val="clear" w:color="auto" w:fill="DCDCDC"/>
          </w:tcPr>
          <w:p w:rsidR="004A5437" w:rsidRPr="00AA5AEA" w:rsidRDefault="004A5437" w:rsidP="00BD6A62">
            <w:pPr>
              <w:widowControl w:val="0"/>
              <w:autoSpaceDE w:val="0"/>
              <w:autoSpaceDN w:val="0"/>
              <w:adjustRightInd w:val="0"/>
              <w:rPr>
                <w:rFonts w:ascii="Times New Roman" w:eastAsiaTheme="minorEastAsia" w:hAnsi="Times New Roman"/>
                <w:b/>
                <w:bCs/>
                <w:sz w:val="14"/>
                <w:szCs w:val="14"/>
              </w:rPr>
            </w:pPr>
            <w:r w:rsidRPr="00AA5AEA">
              <w:rPr>
                <w:rFonts w:ascii="Times New Roman" w:eastAsiaTheme="minorEastAsia" w:hAnsi="Times New Roman"/>
                <w:b/>
                <w:bCs/>
                <w:sz w:val="14"/>
                <w:szCs w:val="14"/>
              </w:rPr>
              <w:t xml:space="preserve">MATRICULA </w:t>
            </w:r>
          </w:p>
        </w:tc>
        <w:tc>
          <w:tcPr>
            <w:tcW w:w="2361" w:type="dxa"/>
            <w:tcBorders>
              <w:top w:val="single" w:sz="2" w:space="0" w:color="auto"/>
              <w:left w:val="single" w:sz="2" w:space="0" w:color="auto"/>
              <w:bottom w:val="single" w:sz="2" w:space="0" w:color="auto"/>
              <w:right w:val="single" w:sz="2" w:space="0" w:color="auto"/>
            </w:tcBorders>
            <w:shd w:val="clear" w:color="auto" w:fill="DCDCDC"/>
          </w:tcPr>
          <w:p w:rsidR="004A5437" w:rsidRPr="00AA5AEA" w:rsidRDefault="004A5437" w:rsidP="00BD6A62">
            <w:pPr>
              <w:widowControl w:val="0"/>
              <w:autoSpaceDE w:val="0"/>
              <w:autoSpaceDN w:val="0"/>
              <w:adjustRightInd w:val="0"/>
              <w:rPr>
                <w:rFonts w:ascii="Times New Roman" w:eastAsiaTheme="minorEastAsia" w:hAnsi="Times New Roman"/>
                <w:b/>
                <w:bCs/>
                <w:sz w:val="14"/>
                <w:szCs w:val="14"/>
              </w:rPr>
            </w:pPr>
            <w:r w:rsidRPr="00AA5AEA">
              <w:rPr>
                <w:rFonts w:ascii="Times New Roman" w:eastAsiaTheme="minorEastAsia" w:hAnsi="Times New Roman"/>
                <w:b/>
                <w:bCs/>
                <w:sz w:val="14"/>
                <w:szCs w:val="14"/>
              </w:rPr>
              <w:t xml:space="preserve">PORCION </w:t>
            </w:r>
          </w:p>
        </w:tc>
        <w:tc>
          <w:tcPr>
            <w:tcW w:w="681" w:type="dxa"/>
            <w:tcBorders>
              <w:top w:val="single" w:sz="2" w:space="0" w:color="auto"/>
              <w:left w:val="single" w:sz="2" w:space="0" w:color="auto"/>
              <w:bottom w:val="single" w:sz="2" w:space="0" w:color="auto"/>
              <w:right w:val="single" w:sz="2" w:space="0" w:color="auto"/>
            </w:tcBorders>
            <w:shd w:val="clear" w:color="auto" w:fill="DCDCDC"/>
          </w:tcPr>
          <w:p w:rsidR="004A5437" w:rsidRPr="00AA5AEA" w:rsidRDefault="004A5437" w:rsidP="00BD6A62">
            <w:pPr>
              <w:widowControl w:val="0"/>
              <w:autoSpaceDE w:val="0"/>
              <w:autoSpaceDN w:val="0"/>
              <w:adjustRightInd w:val="0"/>
              <w:rPr>
                <w:rFonts w:ascii="Times New Roman" w:eastAsiaTheme="minorEastAsia" w:hAnsi="Times New Roman"/>
                <w:b/>
                <w:bCs/>
                <w:sz w:val="14"/>
                <w:szCs w:val="14"/>
              </w:rPr>
            </w:pPr>
            <w:r w:rsidRPr="00AA5AEA">
              <w:rPr>
                <w:rFonts w:ascii="Times New Roman" w:eastAsiaTheme="minorEastAsia"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4A5437" w:rsidRPr="00AA5AEA" w:rsidRDefault="004A5437" w:rsidP="00BD6A62">
            <w:pPr>
              <w:widowControl w:val="0"/>
              <w:autoSpaceDE w:val="0"/>
              <w:autoSpaceDN w:val="0"/>
              <w:adjustRightInd w:val="0"/>
              <w:rPr>
                <w:rFonts w:ascii="Times New Roman" w:eastAsiaTheme="minorEastAsia" w:hAnsi="Times New Roman"/>
                <w:b/>
                <w:bCs/>
                <w:sz w:val="14"/>
                <w:szCs w:val="14"/>
              </w:rPr>
            </w:pPr>
            <w:r w:rsidRPr="00AA5AEA">
              <w:rPr>
                <w:rFonts w:ascii="Times New Roman" w:eastAsiaTheme="minorEastAsia"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4A5437" w:rsidRPr="00AA5AEA" w:rsidRDefault="004A5437" w:rsidP="00BD6A62">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4A5437" w:rsidRPr="00AA5AEA" w:rsidRDefault="004A5437" w:rsidP="00BD6A62">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4A5437" w:rsidRPr="00AA5AEA" w:rsidRDefault="004A5437" w:rsidP="00BD6A62">
            <w:pPr>
              <w:widowControl w:val="0"/>
              <w:autoSpaceDE w:val="0"/>
              <w:autoSpaceDN w:val="0"/>
              <w:adjustRightInd w:val="0"/>
              <w:rPr>
                <w:rFonts w:ascii="Times New Roman" w:eastAsiaTheme="minorEastAsia" w:hAnsi="Times New Roman"/>
                <w:b/>
                <w:bCs/>
                <w:sz w:val="14"/>
                <w:szCs w:val="14"/>
              </w:rPr>
            </w:pPr>
          </w:p>
        </w:tc>
      </w:tr>
    </w:tbl>
    <w:p w:rsidR="004A5437" w:rsidRPr="00AA5AEA" w:rsidRDefault="004A5437" w:rsidP="004A5437">
      <w:pPr>
        <w:widowControl w:val="0"/>
        <w:autoSpaceDE w:val="0"/>
        <w:autoSpaceDN w:val="0"/>
        <w:adjustRightInd w:val="0"/>
        <w:rPr>
          <w:rFonts w:ascii="Times New Roman" w:eastAsiaTheme="minorEastAsia"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4A5437" w:rsidRPr="00AA5AEA" w:rsidTr="006E32C9">
        <w:tc>
          <w:tcPr>
            <w:tcW w:w="2600" w:type="dxa"/>
            <w:tcBorders>
              <w:top w:val="single" w:sz="2" w:space="0" w:color="auto"/>
              <w:left w:val="single" w:sz="2" w:space="0" w:color="auto"/>
              <w:bottom w:val="single" w:sz="2" w:space="0" w:color="auto"/>
              <w:right w:val="single" w:sz="2" w:space="0" w:color="auto"/>
            </w:tcBorders>
          </w:tcPr>
          <w:p w:rsidR="004A5437" w:rsidRPr="00AA5AEA" w:rsidRDefault="004A5437" w:rsidP="00BD6A62">
            <w:pPr>
              <w:widowControl w:val="0"/>
              <w:autoSpaceDE w:val="0"/>
              <w:autoSpaceDN w:val="0"/>
              <w:adjustRightInd w:val="0"/>
              <w:rPr>
                <w:rFonts w:ascii="Times New Roman" w:eastAsiaTheme="minorEastAsia" w:hAnsi="Times New Roman"/>
                <w:b/>
                <w:bCs/>
                <w:sz w:val="14"/>
                <w:szCs w:val="14"/>
              </w:rPr>
            </w:pPr>
            <w:r w:rsidRPr="00AA5AEA">
              <w:rPr>
                <w:rFonts w:ascii="Times New Roman" w:eastAsiaTheme="minorEastAsia" w:hAnsi="Times New Roman"/>
                <w:b/>
                <w:bCs/>
                <w:sz w:val="14"/>
                <w:szCs w:val="14"/>
              </w:rPr>
              <w:t xml:space="preserve">No DE ENTREGA: 47 </w:t>
            </w:r>
          </w:p>
        </w:tc>
      </w:tr>
    </w:tbl>
    <w:p w:rsidR="004A5437" w:rsidRDefault="004A5437" w:rsidP="004A5437">
      <w:pPr>
        <w:widowControl w:val="0"/>
        <w:autoSpaceDE w:val="0"/>
        <w:autoSpaceDN w:val="0"/>
        <w:adjustRightInd w:val="0"/>
        <w:jc w:val="center"/>
        <w:rPr>
          <w:rFonts w:ascii="Times New Roman" w:eastAsiaTheme="minorEastAsia" w:hAnsi="Times New Roman"/>
          <w:b/>
          <w:bCs/>
          <w:sz w:val="14"/>
          <w:szCs w:val="14"/>
        </w:rPr>
      </w:pPr>
    </w:p>
    <w:tbl>
      <w:tblPr>
        <w:tblW w:w="9066" w:type="dxa"/>
        <w:tblInd w:w="-3" w:type="dxa"/>
        <w:tblLayout w:type="fixed"/>
        <w:tblCellMar>
          <w:left w:w="25" w:type="dxa"/>
          <w:right w:w="0" w:type="dxa"/>
        </w:tblCellMar>
        <w:tblLook w:val="0000" w:firstRow="0" w:lastRow="0" w:firstColumn="0" w:lastColumn="0" w:noHBand="0" w:noVBand="0"/>
      </w:tblPr>
      <w:tblGrid>
        <w:gridCol w:w="2560"/>
        <w:gridCol w:w="975"/>
        <w:gridCol w:w="2364"/>
        <w:gridCol w:w="684"/>
        <w:gridCol w:w="567"/>
        <w:gridCol w:w="609"/>
        <w:gridCol w:w="649"/>
        <w:gridCol w:w="658"/>
      </w:tblGrid>
      <w:tr w:rsidR="005D50FF" w:rsidRPr="00AA5AEA" w:rsidTr="005D50FF">
        <w:trPr>
          <w:trHeight w:val="260"/>
        </w:trPr>
        <w:tc>
          <w:tcPr>
            <w:tcW w:w="2560" w:type="dxa"/>
            <w:vMerge w:val="restart"/>
            <w:tcBorders>
              <w:top w:val="single" w:sz="2" w:space="0" w:color="auto"/>
              <w:left w:val="single" w:sz="2" w:space="0" w:color="auto"/>
              <w:bottom w:val="single" w:sz="2" w:space="0" w:color="auto"/>
              <w:right w:val="single" w:sz="2" w:space="0" w:color="auto"/>
            </w:tcBorders>
          </w:tcPr>
          <w:p w:rsidR="004A5437" w:rsidRPr="00AA5AEA" w:rsidRDefault="008D3B3A" w:rsidP="00BD6A6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A5437" w:rsidRPr="00AA5AEA">
              <w:rPr>
                <w:rFonts w:ascii="Times New Roman" w:eastAsiaTheme="minorEastAsia"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4A5437" w:rsidRPr="00AA5AEA" w:rsidRDefault="004A5437" w:rsidP="00BD6A62">
            <w:pPr>
              <w:widowControl w:val="0"/>
              <w:autoSpaceDE w:val="0"/>
              <w:autoSpaceDN w:val="0"/>
              <w:adjustRightInd w:val="0"/>
              <w:rPr>
                <w:rFonts w:ascii="Times New Roman" w:eastAsiaTheme="minorEastAsia" w:hAnsi="Times New Roman"/>
                <w:sz w:val="14"/>
                <w:szCs w:val="14"/>
              </w:rPr>
            </w:pPr>
            <w:r w:rsidRPr="00AA5AEA">
              <w:rPr>
                <w:rFonts w:ascii="Times New Roman" w:eastAsiaTheme="minorEastAsia" w:hAnsi="Times New Roman"/>
                <w:sz w:val="14"/>
                <w:szCs w:val="14"/>
              </w:rPr>
              <w:t xml:space="preserve">Solares: </w:t>
            </w:r>
          </w:p>
          <w:p w:rsidR="004A5437" w:rsidRPr="00AA5AEA" w:rsidRDefault="008D3B3A" w:rsidP="00BD6A6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4A5437" w:rsidRPr="00AA5AEA">
              <w:rPr>
                <w:rFonts w:ascii="Times New Roman" w:eastAsiaTheme="minorEastAsia" w:hAnsi="Times New Roman"/>
                <w:sz w:val="14"/>
                <w:szCs w:val="14"/>
              </w:rPr>
              <w:t xml:space="preserve">-00000 </w:t>
            </w:r>
          </w:p>
        </w:tc>
        <w:tc>
          <w:tcPr>
            <w:tcW w:w="2364" w:type="dxa"/>
            <w:vMerge w:val="restart"/>
            <w:tcBorders>
              <w:top w:val="single" w:sz="2" w:space="0" w:color="auto"/>
              <w:left w:val="single" w:sz="2" w:space="0" w:color="auto"/>
              <w:bottom w:val="single" w:sz="2" w:space="0" w:color="auto"/>
              <w:right w:val="single" w:sz="2" w:space="0" w:color="auto"/>
            </w:tcBorders>
          </w:tcPr>
          <w:p w:rsidR="004A5437" w:rsidRPr="00AA5AEA" w:rsidRDefault="004A5437" w:rsidP="00BD6A62">
            <w:pPr>
              <w:widowControl w:val="0"/>
              <w:autoSpaceDE w:val="0"/>
              <w:autoSpaceDN w:val="0"/>
              <w:adjustRightInd w:val="0"/>
              <w:rPr>
                <w:rFonts w:ascii="Times New Roman" w:eastAsiaTheme="minorEastAsia" w:hAnsi="Times New Roman"/>
                <w:sz w:val="14"/>
                <w:szCs w:val="14"/>
              </w:rPr>
            </w:pPr>
          </w:p>
          <w:p w:rsidR="004A5437" w:rsidRPr="00AA5AEA" w:rsidRDefault="004A5437" w:rsidP="00BD6A62">
            <w:pPr>
              <w:widowControl w:val="0"/>
              <w:autoSpaceDE w:val="0"/>
              <w:autoSpaceDN w:val="0"/>
              <w:adjustRightInd w:val="0"/>
              <w:rPr>
                <w:rFonts w:ascii="Times New Roman" w:eastAsiaTheme="minorEastAsia" w:hAnsi="Times New Roman"/>
                <w:sz w:val="14"/>
                <w:szCs w:val="14"/>
              </w:rPr>
            </w:pPr>
            <w:r w:rsidRPr="00AA5AEA">
              <w:rPr>
                <w:rFonts w:ascii="Times New Roman" w:eastAsiaTheme="minorEastAsia" w:hAnsi="Times New Roman"/>
                <w:sz w:val="14"/>
                <w:szCs w:val="14"/>
              </w:rPr>
              <w:t xml:space="preserve">PORCION UNO </w:t>
            </w:r>
          </w:p>
        </w:tc>
        <w:tc>
          <w:tcPr>
            <w:tcW w:w="684" w:type="dxa"/>
            <w:vMerge w:val="restart"/>
            <w:tcBorders>
              <w:top w:val="single" w:sz="2" w:space="0" w:color="auto"/>
              <w:left w:val="single" w:sz="2" w:space="0" w:color="auto"/>
              <w:bottom w:val="single" w:sz="2" w:space="0" w:color="auto"/>
              <w:right w:val="single" w:sz="2" w:space="0" w:color="auto"/>
            </w:tcBorders>
          </w:tcPr>
          <w:p w:rsidR="004A5437" w:rsidRPr="00AA5AEA" w:rsidRDefault="004A5437" w:rsidP="00BD6A62">
            <w:pPr>
              <w:widowControl w:val="0"/>
              <w:autoSpaceDE w:val="0"/>
              <w:autoSpaceDN w:val="0"/>
              <w:adjustRightInd w:val="0"/>
              <w:jc w:val="center"/>
              <w:rPr>
                <w:rFonts w:ascii="Times New Roman" w:eastAsiaTheme="minorEastAsia" w:hAnsi="Times New Roman"/>
                <w:sz w:val="14"/>
                <w:szCs w:val="14"/>
              </w:rPr>
            </w:pPr>
          </w:p>
          <w:p w:rsidR="004A5437" w:rsidRPr="00AA5AEA" w:rsidRDefault="008D3B3A" w:rsidP="00BD6A6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4A5437" w:rsidRPr="00AA5AEA" w:rsidRDefault="004A5437" w:rsidP="00BD6A62">
            <w:pPr>
              <w:widowControl w:val="0"/>
              <w:autoSpaceDE w:val="0"/>
              <w:autoSpaceDN w:val="0"/>
              <w:adjustRightInd w:val="0"/>
              <w:jc w:val="center"/>
              <w:rPr>
                <w:rFonts w:ascii="Times New Roman" w:eastAsiaTheme="minorEastAsia" w:hAnsi="Times New Roman"/>
                <w:sz w:val="14"/>
                <w:szCs w:val="14"/>
              </w:rPr>
            </w:pPr>
          </w:p>
          <w:p w:rsidR="004A5437" w:rsidRPr="00AA5AEA" w:rsidRDefault="008D3B3A" w:rsidP="00BD6A6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9" w:type="dxa"/>
            <w:tcBorders>
              <w:top w:val="single" w:sz="2" w:space="0" w:color="auto"/>
              <w:left w:val="single" w:sz="2" w:space="0" w:color="auto"/>
              <w:bottom w:val="single" w:sz="2" w:space="0" w:color="auto"/>
              <w:right w:val="single" w:sz="2" w:space="0" w:color="auto"/>
            </w:tcBorders>
          </w:tcPr>
          <w:p w:rsidR="004A5437" w:rsidRPr="00AA5AEA" w:rsidRDefault="004A5437" w:rsidP="00BD6A62">
            <w:pPr>
              <w:widowControl w:val="0"/>
              <w:autoSpaceDE w:val="0"/>
              <w:autoSpaceDN w:val="0"/>
              <w:adjustRightInd w:val="0"/>
              <w:jc w:val="right"/>
              <w:rPr>
                <w:rFonts w:ascii="Times New Roman" w:eastAsiaTheme="minorEastAsia" w:hAnsi="Times New Roman"/>
                <w:sz w:val="14"/>
                <w:szCs w:val="14"/>
              </w:rPr>
            </w:pPr>
          </w:p>
          <w:p w:rsidR="004A5437" w:rsidRPr="00AA5AEA" w:rsidRDefault="004A5437" w:rsidP="00BD6A62">
            <w:pPr>
              <w:widowControl w:val="0"/>
              <w:autoSpaceDE w:val="0"/>
              <w:autoSpaceDN w:val="0"/>
              <w:adjustRightInd w:val="0"/>
              <w:jc w:val="right"/>
              <w:rPr>
                <w:rFonts w:ascii="Times New Roman" w:eastAsiaTheme="minorEastAsia" w:hAnsi="Times New Roman"/>
                <w:sz w:val="14"/>
                <w:szCs w:val="14"/>
              </w:rPr>
            </w:pPr>
            <w:r w:rsidRPr="00AA5AEA">
              <w:rPr>
                <w:rFonts w:ascii="Times New Roman" w:eastAsiaTheme="minorEastAsia" w:hAnsi="Times New Roman"/>
                <w:sz w:val="14"/>
                <w:szCs w:val="14"/>
              </w:rPr>
              <w:t xml:space="preserve">508.64 </w:t>
            </w:r>
          </w:p>
        </w:tc>
        <w:tc>
          <w:tcPr>
            <w:tcW w:w="649" w:type="dxa"/>
            <w:tcBorders>
              <w:top w:val="single" w:sz="2" w:space="0" w:color="auto"/>
              <w:left w:val="single" w:sz="2" w:space="0" w:color="auto"/>
              <w:bottom w:val="single" w:sz="2" w:space="0" w:color="auto"/>
              <w:right w:val="single" w:sz="2" w:space="0" w:color="auto"/>
            </w:tcBorders>
          </w:tcPr>
          <w:p w:rsidR="004A5437" w:rsidRPr="00AA5AEA" w:rsidRDefault="004A5437" w:rsidP="00BD6A62">
            <w:pPr>
              <w:widowControl w:val="0"/>
              <w:autoSpaceDE w:val="0"/>
              <w:autoSpaceDN w:val="0"/>
              <w:adjustRightInd w:val="0"/>
              <w:jc w:val="right"/>
              <w:rPr>
                <w:rFonts w:ascii="Times New Roman" w:eastAsiaTheme="minorEastAsia" w:hAnsi="Times New Roman"/>
                <w:sz w:val="14"/>
                <w:szCs w:val="14"/>
              </w:rPr>
            </w:pPr>
          </w:p>
          <w:p w:rsidR="004A5437" w:rsidRPr="00AA5AEA" w:rsidRDefault="004A5437" w:rsidP="00BD6A62">
            <w:pPr>
              <w:widowControl w:val="0"/>
              <w:autoSpaceDE w:val="0"/>
              <w:autoSpaceDN w:val="0"/>
              <w:adjustRightInd w:val="0"/>
              <w:jc w:val="right"/>
              <w:rPr>
                <w:rFonts w:ascii="Times New Roman" w:eastAsiaTheme="minorEastAsia" w:hAnsi="Times New Roman"/>
                <w:sz w:val="14"/>
                <w:szCs w:val="14"/>
              </w:rPr>
            </w:pPr>
            <w:r w:rsidRPr="00AA5AEA">
              <w:rPr>
                <w:rFonts w:ascii="Times New Roman" w:eastAsiaTheme="minorEastAsia" w:hAnsi="Times New Roman"/>
                <w:sz w:val="14"/>
                <w:szCs w:val="14"/>
              </w:rPr>
              <w:t xml:space="preserve">202.73 </w:t>
            </w:r>
          </w:p>
        </w:tc>
        <w:tc>
          <w:tcPr>
            <w:tcW w:w="658" w:type="dxa"/>
            <w:tcBorders>
              <w:top w:val="single" w:sz="2" w:space="0" w:color="auto"/>
              <w:left w:val="single" w:sz="2" w:space="0" w:color="auto"/>
              <w:bottom w:val="single" w:sz="2" w:space="0" w:color="auto"/>
              <w:right w:val="single" w:sz="2" w:space="0" w:color="auto"/>
            </w:tcBorders>
          </w:tcPr>
          <w:p w:rsidR="004A5437" w:rsidRPr="00AA5AEA" w:rsidRDefault="004A5437" w:rsidP="00BD6A62">
            <w:pPr>
              <w:widowControl w:val="0"/>
              <w:autoSpaceDE w:val="0"/>
              <w:autoSpaceDN w:val="0"/>
              <w:adjustRightInd w:val="0"/>
              <w:jc w:val="right"/>
              <w:rPr>
                <w:rFonts w:ascii="Times New Roman" w:eastAsiaTheme="minorEastAsia" w:hAnsi="Times New Roman"/>
                <w:sz w:val="14"/>
                <w:szCs w:val="14"/>
              </w:rPr>
            </w:pPr>
          </w:p>
          <w:p w:rsidR="004A5437" w:rsidRPr="00AA5AEA" w:rsidRDefault="004A5437" w:rsidP="00BD6A62">
            <w:pPr>
              <w:widowControl w:val="0"/>
              <w:autoSpaceDE w:val="0"/>
              <w:autoSpaceDN w:val="0"/>
              <w:adjustRightInd w:val="0"/>
              <w:jc w:val="right"/>
              <w:rPr>
                <w:rFonts w:ascii="Times New Roman" w:eastAsiaTheme="minorEastAsia" w:hAnsi="Times New Roman"/>
                <w:sz w:val="14"/>
                <w:szCs w:val="14"/>
              </w:rPr>
            </w:pPr>
            <w:r w:rsidRPr="00AA5AEA">
              <w:rPr>
                <w:rFonts w:ascii="Times New Roman" w:eastAsiaTheme="minorEastAsia" w:hAnsi="Times New Roman"/>
                <w:sz w:val="14"/>
                <w:szCs w:val="14"/>
              </w:rPr>
              <w:t xml:space="preserve">1773.89 </w:t>
            </w:r>
          </w:p>
        </w:tc>
      </w:tr>
      <w:tr w:rsidR="005D50FF" w:rsidRPr="00AA5AEA" w:rsidTr="005D50FF">
        <w:trPr>
          <w:trHeight w:val="134"/>
        </w:trPr>
        <w:tc>
          <w:tcPr>
            <w:tcW w:w="2560" w:type="dxa"/>
            <w:vMerge/>
            <w:tcBorders>
              <w:top w:val="single" w:sz="2" w:space="0" w:color="auto"/>
              <w:left w:val="single" w:sz="2" w:space="0" w:color="auto"/>
              <w:bottom w:val="single" w:sz="2" w:space="0" w:color="auto"/>
              <w:right w:val="single" w:sz="2" w:space="0" w:color="auto"/>
            </w:tcBorders>
          </w:tcPr>
          <w:p w:rsidR="004A5437" w:rsidRPr="00AA5AEA" w:rsidRDefault="004A5437" w:rsidP="00BD6A62">
            <w:pPr>
              <w:widowControl w:val="0"/>
              <w:autoSpaceDE w:val="0"/>
              <w:autoSpaceDN w:val="0"/>
              <w:adjustRightInd w:val="0"/>
              <w:rPr>
                <w:rFonts w:ascii="Times New Roman" w:eastAsiaTheme="minorEastAsia"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4A5437" w:rsidRPr="00AA5AEA" w:rsidRDefault="004A5437" w:rsidP="00BD6A62">
            <w:pPr>
              <w:widowControl w:val="0"/>
              <w:autoSpaceDE w:val="0"/>
              <w:autoSpaceDN w:val="0"/>
              <w:adjustRightInd w:val="0"/>
              <w:rPr>
                <w:rFonts w:ascii="Times New Roman" w:eastAsiaTheme="minorEastAsia" w:hAnsi="Times New Roman"/>
                <w:sz w:val="14"/>
                <w:szCs w:val="14"/>
              </w:rPr>
            </w:pPr>
          </w:p>
        </w:tc>
        <w:tc>
          <w:tcPr>
            <w:tcW w:w="2364" w:type="dxa"/>
            <w:vMerge/>
            <w:tcBorders>
              <w:top w:val="single" w:sz="2" w:space="0" w:color="auto"/>
              <w:left w:val="single" w:sz="2" w:space="0" w:color="auto"/>
              <w:bottom w:val="single" w:sz="2" w:space="0" w:color="auto"/>
              <w:right w:val="single" w:sz="2" w:space="0" w:color="auto"/>
            </w:tcBorders>
          </w:tcPr>
          <w:p w:rsidR="004A5437" w:rsidRPr="00AA5AEA" w:rsidRDefault="004A5437" w:rsidP="00BD6A62">
            <w:pPr>
              <w:widowControl w:val="0"/>
              <w:autoSpaceDE w:val="0"/>
              <w:autoSpaceDN w:val="0"/>
              <w:adjustRightInd w:val="0"/>
              <w:rPr>
                <w:rFonts w:ascii="Times New Roman" w:eastAsiaTheme="minorEastAsia" w:hAnsi="Times New Roman"/>
                <w:sz w:val="14"/>
                <w:szCs w:val="14"/>
              </w:rPr>
            </w:pPr>
          </w:p>
        </w:tc>
        <w:tc>
          <w:tcPr>
            <w:tcW w:w="684" w:type="dxa"/>
            <w:vMerge/>
            <w:tcBorders>
              <w:top w:val="single" w:sz="2" w:space="0" w:color="auto"/>
              <w:left w:val="single" w:sz="2" w:space="0" w:color="auto"/>
              <w:bottom w:val="single" w:sz="2" w:space="0" w:color="auto"/>
              <w:right w:val="single" w:sz="2" w:space="0" w:color="auto"/>
            </w:tcBorders>
          </w:tcPr>
          <w:p w:rsidR="004A5437" w:rsidRPr="00AA5AEA" w:rsidRDefault="004A5437" w:rsidP="00BD6A62">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4A5437" w:rsidRPr="00AA5AEA" w:rsidRDefault="004A5437" w:rsidP="00BD6A62">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4A5437" w:rsidRPr="00AA5AEA" w:rsidRDefault="004A5437" w:rsidP="00BD6A62">
            <w:pPr>
              <w:widowControl w:val="0"/>
              <w:autoSpaceDE w:val="0"/>
              <w:autoSpaceDN w:val="0"/>
              <w:adjustRightInd w:val="0"/>
              <w:jc w:val="right"/>
              <w:rPr>
                <w:rFonts w:ascii="Times New Roman" w:eastAsiaTheme="minorEastAsia" w:hAnsi="Times New Roman"/>
                <w:sz w:val="14"/>
                <w:szCs w:val="14"/>
              </w:rPr>
            </w:pPr>
            <w:r w:rsidRPr="00AA5AEA">
              <w:rPr>
                <w:rFonts w:ascii="Times New Roman" w:eastAsiaTheme="minorEastAsia" w:hAnsi="Times New Roman"/>
                <w:sz w:val="14"/>
                <w:szCs w:val="14"/>
              </w:rPr>
              <w:t xml:space="preserve">508.64 </w:t>
            </w:r>
          </w:p>
        </w:tc>
        <w:tc>
          <w:tcPr>
            <w:tcW w:w="649" w:type="dxa"/>
            <w:tcBorders>
              <w:top w:val="single" w:sz="2" w:space="0" w:color="auto"/>
              <w:left w:val="single" w:sz="2" w:space="0" w:color="auto"/>
              <w:bottom w:val="single" w:sz="2" w:space="0" w:color="auto"/>
              <w:right w:val="single" w:sz="2" w:space="0" w:color="auto"/>
            </w:tcBorders>
          </w:tcPr>
          <w:p w:rsidR="004A5437" w:rsidRPr="00AA5AEA" w:rsidRDefault="004A5437" w:rsidP="00BD6A62">
            <w:pPr>
              <w:widowControl w:val="0"/>
              <w:autoSpaceDE w:val="0"/>
              <w:autoSpaceDN w:val="0"/>
              <w:adjustRightInd w:val="0"/>
              <w:jc w:val="right"/>
              <w:rPr>
                <w:rFonts w:ascii="Times New Roman" w:eastAsiaTheme="minorEastAsia" w:hAnsi="Times New Roman"/>
                <w:sz w:val="14"/>
                <w:szCs w:val="14"/>
              </w:rPr>
            </w:pPr>
            <w:r w:rsidRPr="00AA5AEA">
              <w:rPr>
                <w:rFonts w:ascii="Times New Roman" w:eastAsiaTheme="minorEastAsia" w:hAnsi="Times New Roman"/>
                <w:sz w:val="14"/>
                <w:szCs w:val="14"/>
              </w:rPr>
              <w:t xml:space="preserve">202.73 </w:t>
            </w:r>
          </w:p>
        </w:tc>
        <w:tc>
          <w:tcPr>
            <w:tcW w:w="658" w:type="dxa"/>
            <w:tcBorders>
              <w:top w:val="single" w:sz="2" w:space="0" w:color="auto"/>
              <w:left w:val="single" w:sz="2" w:space="0" w:color="auto"/>
              <w:bottom w:val="single" w:sz="2" w:space="0" w:color="auto"/>
              <w:right w:val="single" w:sz="2" w:space="0" w:color="auto"/>
            </w:tcBorders>
          </w:tcPr>
          <w:p w:rsidR="004A5437" w:rsidRPr="00AA5AEA" w:rsidRDefault="004A5437" w:rsidP="00BD6A62">
            <w:pPr>
              <w:widowControl w:val="0"/>
              <w:autoSpaceDE w:val="0"/>
              <w:autoSpaceDN w:val="0"/>
              <w:adjustRightInd w:val="0"/>
              <w:jc w:val="right"/>
              <w:rPr>
                <w:rFonts w:ascii="Times New Roman" w:eastAsiaTheme="minorEastAsia" w:hAnsi="Times New Roman"/>
                <w:sz w:val="14"/>
                <w:szCs w:val="14"/>
              </w:rPr>
            </w:pPr>
            <w:r w:rsidRPr="00AA5AEA">
              <w:rPr>
                <w:rFonts w:ascii="Times New Roman" w:eastAsiaTheme="minorEastAsia" w:hAnsi="Times New Roman"/>
                <w:sz w:val="14"/>
                <w:szCs w:val="14"/>
              </w:rPr>
              <w:t xml:space="preserve">1773.89 </w:t>
            </w:r>
          </w:p>
        </w:tc>
      </w:tr>
      <w:tr w:rsidR="004A5437" w:rsidRPr="00AA5AEA" w:rsidTr="005D50FF">
        <w:trPr>
          <w:trHeight w:val="397"/>
        </w:trPr>
        <w:tc>
          <w:tcPr>
            <w:tcW w:w="2560" w:type="dxa"/>
            <w:vMerge/>
            <w:tcBorders>
              <w:top w:val="single" w:sz="2" w:space="0" w:color="auto"/>
              <w:left w:val="single" w:sz="2" w:space="0" w:color="auto"/>
              <w:bottom w:val="single" w:sz="2" w:space="0" w:color="auto"/>
              <w:right w:val="single" w:sz="2" w:space="0" w:color="auto"/>
            </w:tcBorders>
          </w:tcPr>
          <w:p w:rsidR="004A5437" w:rsidRPr="00AA5AEA" w:rsidRDefault="004A5437" w:rsidP="00BD6A62">
            <w:pPr>
              <w:widowControl w:val="0"/>
              <w:autoSpaceDE w:val="0"/>
              <w:autoSpaceDN w:val="0"/>
              <w:adjustRightInd w:val="0"/>
              <w:rPr>
                <w:rFonts w:ascii="Times New Roman" w:eastAsiaTheme="minorEastAsia" w:hAnsi="Times New Roman"/>
                <w:sz w:val="14"/>
                <w:szCs w:val="14"/>
              </w:rPr>
            </w:pPr>
          </w:p>
        </w:tc>
        <w:tc>
          <w:tcPr>
            <w:tcW w:w="6506" w:type="dxa"/>
            <w:gridSpan w:val="7"/>
            <w:tcBorders>
              <w:top w:val="single" w:sz="2" w:space="0" w:color="auto"/>
              <w:left w:val="single" w:sz="2" w:space="0" w:color="auto"/>
              <w:bottom w:val="single" w:sz="2" w:space="0" w:color="auto"/>
              <w:right w:val="single" w:sz="2" w:space="0" w:color="auto"/>
            </w:tcBorders>
          </w:tcPr>
          <w:p w:rsidR="004A5437" w:rsidRPr="00AA5AEA" w:rsidRDefault="00876064" w:rsidP="00BD6A62">
            <w:pPr>
              <w:widowControl w:val="0"/>
              <w:autoSpaceDE w:val="0"/>
              <w:autoSpaceDN w:val="0"/>
              <w:adjustRightInd w:val="0"/>
              <w:jc w:val="center"/>
              <w:rPr>
                <w:rFonts w:ascii="Times New Roman" w:eastAsiaTheme="minorEastAsia" w:hAnsi="Times New Roman"/>
                <w:b/>
                <w:bCs/>
                <w:sz w:val="14"/>
                <w:szCs w:val="14"/>
              </w:rPr>
            </w:pPr>
            <w:r w:rsidRPr="00AA5AEA">
              <w:rPr>
                <w:rFonts w:ascii="Times New Roman" w:eastAsiaTheme="minorEastAsia" w:hAnsi="Times New Roman"/>
                <w:b/>
                <w:bCs/>
                <w:sz w:val="14"/>
                <w:szCs w:val="14"/>
              </w:rPr>
              <w:t>Área</w:t>
            </w:r>
            <w:r w:rsidR="004A5437" w:rsidRPr="00AA5AEA">
              <w:rPr>
                <w:rFonts w:ascii="Times New Roman" w:eastAsiaTheme="minorEastAsia" w:hAnsi="Times New Roman"/>
                <w:b/>
                <w:bCs/>
                <w:sz w:val="14"/>
                <w:szCs w:val="14"/>
              </w:rPr>
              <w:t xml:space="preserve"> Total: 508.64 </w:t>
            </w:r>
          </w:p>
          <w:p w:rsidR="004A5437" w:rsidRPr="00AA5AEA" w:rsidRDefault="004A5437" w:rsidP="00BD6A62">
            <w:pPr>
              <w:widowControl w:val="0"/>
              <w:autoSpaceDE w:val="0"/>
              <w:autoSpaceDN w:val="0"/>
              <w:adjustRightInd w:val="0"/>
              <w:jc w:val="center"/>
              <w:rPr>
                <w:rFonts w:ascii="Times New Roman" w:eastAsiaTheme="minorEastAsia" w:hAnsi="Times New Roman"/>
                <w:b/>
                <w:bCs/>
                <w:sz w:val="14"/>
                <w:szCs w:val="14"/>
              </w:rPr>
            </w:pPr>
            <w:r w:rsidRPr="00AA5AEA">
              <w:rPr>
                <w:rFonts w:ascii="Times New Roman" w:eastAsiaTheme="minorEastAsia" w:hAnsi="Times New Roman"/>
                <w:b/>
                <w:bCs/>
                <w:sz w:val="14"/>
                <w:szCs w:val="14"/>
              </w:rPr>
              <w:t xml:space="preserve"> Valor Total ($): 202.73 </w:t>
            </w:r>
          </w:p>
          <w:p w:rsidR="004A5437" w:rsidRPr="00AA5AEA" w:rsidRDefault="004A5437" w:rsidP="00BD6A62">
            <w:pPr>
              <w:widowControl w:val="0"/>
              <w:autoSpaceDE w:val="0"/>
              <w:autoSpaceDN w:val="0"/>
              <w:adjustRightInd w:val="0"/>
              <w:jc w:val="center"/>
              <w:rPr>
                <w:rFonts w:ascii="Times New Roman" w:eastAsiaTheme="minorEastAsia" w:hAnsi="Times New Roman"/>
                <w:b/>
                <w:bCs/>
                <w:sz w:val="14"/>
                <w:szCs w:val="14"/>
              </w:rPr>
            </w:pPr>
            <w:r w:rsidRPr="00AA5AEA">
              <w:rPr>
                <w:rFonts w:ascii="Times New Roman" w:eastAsiaTheme="minorEastAsia" w:hAnsi="Times New Roman"/>
                <w:b/>
                <w:bCs/>
                <w:sz w:val="14"/>
                <w:szCs w:val="14"/>
              </w:rPr>
              <w:t xml:space="preserve"> Valor Total (¢): 1773.89 </w:t>
            </w:r>
          </w:p>
        </w:tc>
      </w:tr>
    </w:tbl>
    <w:p w:rsidR="004A5437" w:rsidRPr="00AA5AEA" w:rsidRDefault="004A5437" w:rsidP="004A5437">
      <w:pPr>
        <w:widowControl w:val="0"/>
        <w:autoSpaceDE w:val="0"/>
        <w:autoSpaceDN w:val="0"/>
        <w:adjustRightInd w:val="0"/>
        <w:rPr>
          <w:rFonts w:ascii="Times New Roman" w:eastAsiaTheme="minorEastAsia" w:hAnsi="Times New Roman"/>
          <w:sz w:val="14"/>
          <w:szCs w:val="14"/>
        </w:rPr>
      </w:pPr>
    </w:p>
    <w:tbl>
      <w:tblPr>
        <w:tblW w:w="9062" w:type="dxa"/>
        <w:tblInd w:w="-3" w:type="dxa"/>
        <w:tblLayout w:type="fixed"/>
        <w:tblCellMar>
          <w:left w:w="25" w:type="dxa"/>
          <w:right w:w="0" w:type="dxa"/>
        </w:tblCellMar>
        <w:tblLook w:val="0000" w:firstRow="0" w:lastRow="0" w:firstColumn="0" w:lastColumn="0" w:noHBand="0" w:noVBand="0"/>
      </w:tblPr>
      <w:tblGrid>
        <w:gridCol w:w="3537"/>
        <w:gridCol w:w="2364"/>
        <w:gridCol w:w="1863"/>
        <w:gridCol w:w="649"/>
        <w:gridCol w:w="649"/>
      </w:tblGrid>
      <w:tr w:rsidR="004A5437" w:rsidRPr="00AA5AEA" w:rsidTr="005D50FF">
        <w:trPr>
          <w:trHeight w:val="294"/>
        </w:trPr>
        <w:tc>
          <w:tcPr>
            <w:tcW w:w="3537" w:type="dxa"/>
            <w:tcBorders>
              <w:top w:val="single" w:sz="2" w:space="0" w:color="auto"/>
              <w:left w:val="single" w:sz="2" w:space="0" w:color="auto"/>
              <w:bottom w:val="single" w:sz="2" w:space="0" w:color="auto"/>
              <w:right w:val="single" w:sz="2" w:space="0" w:color="auto"/>
            </w:tcBorders>
            <w:shd w:val="clear" w:color="auto" w:fill="DCDCDC"/>
          </w:tcPr>
          <w:p w:rsidR="004A5437" w:rsidRPr="00AA5AEA" w:rsidRDefault="004A5437" w:rsidP="00BD6A62">
            <w:pPr>
              <w:widowControl w:val="0"/>
              <w:autoSpaceDE w:val="0"/>
              <w:autoSpaceDN w:val="0"/>
              <w:adjustRightInd w:val="0"/>
              <w:jc w:val="center"/>
              <w:rPr>
                <w:rFonts w:ascii="Times New Roman" w:eastAsiaTheme="minorEastAsia" w:hAnsi="Times New Roman"/>
                <w:b/>
                <w:bCs/>
                <w:sz w:val="14"/>
                <w:szCs w:val="14"/>
              </w:rPr>
            </w:pPr>
            <w:r w:rsidRPr="00AA5AEA">
              <w:rPr>
                <w:rFonts w:ascii="Times New Roman" w:eastAsiaTheme="minorEastAsia" w:hAnsi="Times New Roman"/>
                <w:b/>
                <w:bCs/>
                <w:sz w:val="14"/>
                <w:szCs w:val="14"/>
              </w:rPr>
              <w:t xml:space="preserve">TOTAL SOLARES  </w:t>
            </w:r>
          </w:p>
        </w:tc>
        <w:tc>
          <w:tcPr>
            <w:tcW w:w="2364" w:type="dxa"/>
            <w:tcBorders>
              <w:top w:val="single" w:sz="2" w:space="0" w:color="auto"/>
              <w:left w:val="single" w:sz="2" w:space="0" w:color="auto"/>
              <w:bottom w:val="single" w:sz="2" w:space="0" w:color="auto"/>
              <w:right w:val="single" w:sz="2" w:space="0" w:color="auto"/>
            </w:tcBorders>
            <w:shd w:val="clear" w:color="auto" w:fill="DCDCDC"/>
          </w:tcPr>
          <w:p w:rsidR="004A5437" w:rsidRPr="00AA5AEA" w:rsidRDefault="004A5437" w:rsidP="00BD6A62">
            <w:pPr>
              <w:widowControl w:val="0"/>
              <w:autoSpaceDE w:val="0"/>
              <w:autoSpaceDN w:val="0"/>
              <w:adjustRightInd w:val="0"/>
              <w:jc w:val="center"/>
              <w:rPr>
                <w:rFonts w:ascii="Times New Roman" w:eastAsiaTheme="minorEastAsia" w:hAnsi="Times New Roman"/>
                <w:b/>
                <w:bCs/>
                <w:sz w:val="14"/>
                <w:szCs w:val="14"/>
              </w:rPr>
            </w:pPr>
            <w:r w:rsidRPr="00AA5AEA">
              <w:rPr>
                <w:rFonts w:ascii="Times New Roman" w:eastAsiaTheme="minorEastAsia" w:hAnsi="Times New Roman"/>
                <w:b/>
                <w:bCs/>
                <w:sz w:val="14"/>
                <w:szCs w:val="14"/>
              </w:rPr>
              <w:t xml:space="preserve">1  </w:t>
            </w:r>
          </w:p>
        </w:tc>
        <w:tc>
          <w:tcPr>
            <w:tcW w:w="1863" w:type="dxa"/>
            <w:tcBorders>
              <w:top w:val="single" w:sz="2" w:space="0" w:color="auto"/>
              <w:left w:val="single" w:sz="2" w:space="0" w:color="auto"/>
              <w:bottom w:val="single" w:sz="2" w:space="0" w:color="auto"/>
              <w:right w:val="single" w:sz="2" w:space="0" w:color="auto"/>
            </w:tcBorders>
            <w:shd w:val="clear" w:color="auto" w:fill="DCDCDC"/>
          </w:tcPr>
          <w:p w:rsidR="004A5437" w:rsidRPr="00AA5AEA" w:rsidRDefault="004A5437" w:rsidP="00BD6A62">
            <w:pPr>
              <w:widowControl w:val="0"/>
              <w:autoSpaceDE w:val="0"/>
              <w:autoSpaceDN w:val="0"/>
              <w:adjustRightInd w:val="0"/>
              <w:jc w:val="right"/>
              <w:rPr>
                <w:rFonts w:ascii="Times New Roman" w:eastAsiaTheme="minorEastAsia" w:hAnsi="Times New Roman"/>
                <w:b/>
                <w:bCs/>
                <w:sz w:val="14"/>
                <w:szCs w:val="14"/>
              </w:rPr>
            </w:pPr>
            <w:r w:rsidRPr="00AA5AEA">
              <w:rPr>
                <w:rFonts w:ascii="Times New Roman" w:eastAsiaTheme="minorEastAsia" w:hAnsi="Times New Roman"/>
                <w:b/>
                <w:bCs/>
                <w:sz w:val="14"/>
                <w:szCs w:val="14"/>
              </w:rPr>
              <w:t xml:space="preserve">508.64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4A5437" w:rsidRPr="00AA5AEA" w:rsidRDefault="004A5437" w:rsidP="00BD6A62">
            <w:pPr>
              <w:widowControl w:val="0"/>
              <w:autoSpaceDE w:val="0"/>
              <w:autoSpaceDN w:val="0"/>
              <w:adjustRightInd w:val="0"/>
              <w:jc w:val="right"/>
              <w:rPr>
                <w:rFonts w:ascii="Times New Roman" w:eastAsiaTheme="minorEastAsia" w:hAnsi="Times New Roman"/>
                <w:b/>
                <w:bCs/>
                <w:sz w:val="14"/>
                <w:szCs w:val="14"/>
              </w:rPr>
            </w:pPr>
            <w:r w:rsidRPr="00AA5AEA">
              <w:rPr>
                <w:rFonts w:ascii="Times New Roman" w:eastAsiaTheme="minorEastAsia" w:hAnsi="Times New Roman"/>
                <w:b/>
                <w:bCs/>
                <w:sz w:val="14"/>
                <w:szCs w:val="14"/>
              </w:rPr>
              <w:t xml:space="preserve">202.73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4A5437" w:rsidRPr="00AA5AEA" w:rsidRDefault="004A5437" w:rsidP="00BD6A62">
            <w:pPr>
              <w:widowControl w:val="0"/>
              <w:autoSpaceDE w:val="0"/>
              <w:autoSpaceDN w:val="0"/>
              <w:adjustRightInd w:val="0"/>
              <w:jc w:val="right"/>
              <w:rPr>
                <w:rFonts w:ascii="Times New Roman" w:eastAsiaTheme="minorEastAsia" w:hAnsi="Times New Roman"/>
                <w:b/>
                <w:bCs/>
                <w:sz w:val="14"/>
                <w:szCs w:val="14"/>
              </w:rPr>
            </w:pPr>
            <w:r w:rsidRPr="00AA5AEA">
              <w:rPr>
                <w:rFonts w:ascii="Times New Roman" w:eastAsiaTheme="minorEastAsia" w:hAnsi="Times New Roman"/>
                <w:b/>
                <w:bCs/>
                <w:sz w:val="14"/>
                <w:szCs w:val="14"/>
              </w:rPr>
              <w:t xml:space="preserve">1773.89 </w:t>
            </w:r>
          </w:p>
        </w:tc>
      </w:tr>
      <w:tr w:rsidR="004A5437" w:rsidRPr="00AA5AEA" w:rsidTr="005D50FF">
        <w:trPr>
          <w:trHeight w:val="265"/>
        </w:trPr>
        <w:tc>
          <w:tcPr>
            <w:tcW w:w="3537" w:type="dxa"/>
            <w:tcBorders>
              <w:top w:val="single" w:sz="2" w:space="0" w:color="auto"/>
              <w:left w:val="single" w:sz="2" w:space="0" w:color="auto"/>
              <w:bottom w:val="single" w:sz="2" w:space="0" w:color="auto"/>
              <w:right w:val="single" w:sz="2" w:space="0" w:color="auto"/>
            </w:tcBorders>
            <w:shd w:val="clear" w:color="auto" w:fill="DCDCDC"/>
          </w:tcPr>
          <w:p w:rsidR="004A5437" w:rsidRPr="00AA5AEA" w:rsidRDefault="004A5437" w:rsidP="00BD6A62">
            <w:pPr>
              <w:widowControl w:val="0"/>
              <w:autoSpaceDE w:val="0"/>
              <w:autoSpaceDN w:val="0"/>
              <w:adjustRightInd w:val="0"/>
              <w:jc w:val="center"/>
              <w:rPr>
                <w:rFonts w:ascii="Times New Roman" w:eastAsiaTheme="minorEastAsia" w:hAnsi="Times New Roman"/>
                <w:b/>
                <w:bCs/>
                <w:sz w:val="14"/>
                <w:szCs w:val="14"/>
              </w:rPr>
            </w:pPr>
            <w:r w:rsidRPr="00AA5AEA">
              <w:rPr>
                <w:rFonts w:ascii="Times New Roman" w:eastAsiaTheme="minorEastAsia" w:hAnsi="Times New Roman"/>
                <w:b/>
                <w:bCs/>
                <w:sz w:val="14"/>
                <w:szCs w:val="14"/>
              </w:rPr>
              <w:t xml:space="preserve">TOTAL LOTES  </w:t>
            </w:r>
          </w:p>
        </w:tc>
        <w:tc>
          <w:tcPr>
            <w:tcW w:w="2364" w:type="dxa"/>
            <w:tcBorders>
              <w:top w:val="single" w:sz="2" w:space="0" w:color="auto"/>
              <w:left w:val="single" w:sz="2" w:space="0" w:color="auto"/>
              <w:bottom w:val="single" w:sz="2" w:space="0" w:color="auto"/>
              <w:right w:val="single" w:sz="2" w:space="0" w:color="auto"/>
            </w:tcBorders>
            <w:shd w:val="clear" w:color="auto" w:fill="DCDCDC"/>
          </w:tcPr>
          <w:p w:rsidR="004A5437" w:rsidRPr="00AA5AEA" w:rsidRDefault="004A5437" w:rsidP="00BD6A62">
            <w:pPr>
              <w:widowControl w:val="0"/>
              <w:autoSpaceDE w:val="0"/>
              <w:autoSpaceDN w:val="0"/>
              <w:adjustRightInd w:val="0"/>
              <w:jc w:val="center"/>
              <w:rPr>
                <w:rFonts w:ascii="Times New Roman" w:eastAsiaTheme="minorEastAsia" w:hAnsi="Times New Roman"/>
                <w:b/>
                <w:bCs/>
                <w:sz w:val="14"/>
                <w:szCs w:val="14"/>
              </w:rPr>
            </w:pPr>
            <w:r w:rsidRPr="00AA5AEA">
              <w:rPr>
                <w:rFonts w:ascii="Times New Roman" w:eastAsiaTheme="minorEastAsia" w:hAnsi="Times New Roman"/>
                <w:b/>
                <w:bCs/>
                <w:sz w:val="14"/>
                <w:szCs w:val="14"/>
              </w:rPr>
              <w:t xml:space="preserve">0 </w:t>
            </w:r>
          </w:p>
        </w:tc>
        <w:tc>
          <w:tcPr>
            <w:tcW w:w="1863" w:type="dxa"/>
            <w:tcBorders>
              <w:top w:val="single" w:sz="2" w:space="0" w:color="auto"/>
              <w:left w:val="single" w:sz="2" w:space="0" w:color="auto"/>
              <w:bottom w:val="single" w:sz="2" w:space="0" w:color="auto"/>
              <w:right w:val="single" w:sz="2" w:space="0" w:color="auto"/>
            </w:tcBorders>
            <w:shd w:val="clear" w:color="auto" w:fill="DCDCDC"/>
          </w:tcPr>
          <w:p w:rsidR="004A5437" w:rsidRPr="00AA5AEA" w:rsidRDefault="004A5437" w:rsidP="00BD6A62">
            <w:pPr>
              <w:widowControl w:val="0"/>
              <w:autoSpaceDE w:val="0"/>
              <w:autoSpaceDN w:val="0"/>
              <w:adjustRightInd w:val="0"/>
              <w:jc w:val="right"/>
              <w:rPr>
                <w:rFonts w:ascii="Times New Roman" w:eastAsiaTheme="minorEastAsia" w:hAnsi="Times New Roman"/>
                <w:b/>
                <w:bCs/>
                <w:sz w:val="14"/>
                <w:szCs w:val="14"/>
              </w:rPr>
            </w:pPr>
            <w:r w:rsidRPr="00AA5AEA">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4A5437" w:rsidRPr="00AA5AEA" w:rsidRDefault="004A5437" w:rsidP="00BD6A62">
            <w:pPr>
              <w:widowControl w:val="0"/>
              <w:autoSpaceDE w:val="0"/>
              <w:autoSpaceDN w:val="0"/>
              <w:adjustRightInd w:val="0"/>
              <w:jc w:val="right"/>
              <w:rPr>
                <w:rFonts w:ascii="Times New Roman" w:eastAsiaTheme="minorEastAsia" w:hAnsi="Times New Roman"/>
                <w:b/>
                <w:bCs/>
                <w:sz w:val="14"/>
                <w:szCs w:val="14"/>
              </w:rPr>
            </w:pPr>
            <w:r w:rsidRPr="00AA5AEA">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4A5437" w:rsidRPr="00AA5AEA" w:rsidRDefault="004A5437" w:rsidP="00BD6A62">
            <w:pPr>
              <w:widowControl w:val="0"/>
              <w:autoSpaceDE w:val="0"/>
              <w:autoSpaceDN w:val="0"/>
              <w:adjustRightInd w:val="0"/>
              <w:jc w:val="right"/>
              <w:rPr>
                <w:rFonts w:ascii="Times New Roman" w:eastAsiaTheme="minorEastAsia" w:hAnsi="Times New Roman"/>
                <w:b/>
                <w:bCs/>
                <w:sz w:val="14"/>
                <w:szCs w:val="14"/>
              </w:rPr>
            </w:pPr>
            <w:r w:rsidRPr="00AA5AEA">
              <w:rPr>
                <w:rFonts w:ascii="Times New Roman" w:eastAsiaTheme="minorEastAsia" w:hAnsi="Times New Roman"/>
                <w:b/>
                <w:bCs/>
                <w:sz w:val="14"/>
                <w:szCs w:val="14"/>
              </w:rPr>
              <w:t xml:space="preserve">0 </w:t>
            </w:r>
          </w:p>
        </w:tc>
      </w:tr>
    </w:tbl>
    <w:p w:rsidR="008D3B3A" w:rsidRDefault="008D3B3A" w:rsidP="005D50FF">
      <w:pPr>
        <w:jc w:val="both"/>
        <w:rPr>
          <w:rFonts w:ascii="Times New Roman" w:eastAsia="Times New Roman" w:hAnsi="Times New Roman"/>
          <w:sz w:val="28"/>
          <w:szCs w:val="28"/>
          <w:lang w:eastAsia="es-ES"/>
        </w:rPr>
      </w:pPr>
    </w:p>
    <w:p w:rsidR="004A5437" w:rsidRPr="005D50FF" w:rsidRDefault="004A5437" w:rsidP="005D50FF">
      <w:pPr>
        <w:jc w:val="both"/>
        <w:rPr>
          <w:rFonts w:ascii="Museo Sans 100" w:eastAsia="Times New Roman" w:hAnsi="Museo Sans 100"/>
          <w:sz w:val="24"/>
          <w:szCs w:val="24"/>
          <w:lang w:eastAsia="es-ES"/>
        </w:rPr>
      </w:pPr>
      <w:r w:rsidRPr="005D50FF">
        <w:rPr>
          <w:rFonts w:ascii="Museo Sans 100" w:eastAsia="Times New Roman" w:hAnsi="Museo Sans 100"/>
          <w:b/>
          <w:sz w:val="24"/>
          <w:szCs w:val="24"/>
          <w:u w:val="single"/>
          <w:lang w:eastAsia="es-ES"/>
        </w:rPr>
        <w:t>SEGUNDO:</w:t>
      </w:r>
      <w:r w:rsidRPr="005D50FF">
        <w:rPr>
          <w:rFonts w:ascii="Museo Sans 100" w:eastAsia="Times New Roman" w:hAnsi="Museo Sans 100"/>
          <w:sz w:val="24"/>
          <w:szCs w:val="24"/>
          <w:lang w:eastAsia="es-ES"/>
        </w:rPr>
        <w:t xml:space="preserve"> Comunicar al Departamento de Créditos de este Instituto, que deberá realizar los cambios correspondientes en la Base de Datos. </w:t>
      </w:r>
      <w:r w:rsidRPr="005D50FF">
        <w:rPr>
          <w:rFonts w:ascii="Museo Sans 100" w:eastAsia="Times New Roman" w:hAnsi="Museo Sans 100"/>
          <w:b/>
          <w:sz w:val="24"/>
          <w:szCs w:val="24"/>
          <w:u w:val="single"/>
          <w:lang w:eastAsia="es-ES"/>
        </w:rPr>
        <w:t>TERCERO:</w:t>
      </w:r>
      <w:r w:rsidRPr="005D50FF">
        <w:rPr>
          <w:rFonts w:ascii="Museo Sans 100" w:eastAsia="Times New Roman" w:hAnsi="Museo Sans 100"/>
          <w:b/>
          <w:sz w:val="24"/>
          <w:szCs w:val="24"/>
          <w:lang w:eastAsia="es-ES"/>
        </w:rPr>
        <w:t xml:space="preserve"> </w:t>
      </w:r>
      <w:r w:rsidRPr="005D50FF">
        <w:rPr>
          <w:rFonts w:ascii="Museo Sans 100" w:hAnsi="Museo Sans 100"/>
          <w:sz w:val="24"/>
          <w:szCs w:val="24"/>
        </w:rPr>
        <w:t xml:space="preserve">Instruir a la Gerencia de Desarrollo Rural para que a través de la Sección de Cobros, realice las gestiones correspondientes para el cobro en concepto de gastos administrativos y de escrituración. </w:t>
      </w:r>
      <w:r w:rsidRPr="005D50FF">
        <w:rPr>
          <w:rFonts w:ascii="Museo Sans 100" w:eastAsia="Times New Roman" w:hAnsi="Museo Sans 100"/>
          <w:b/>
          <w:sz w:val="24"/>
          <w:szCs w:val="24"/>
          <w:u w:val="single"/>
          <w:lang w:eastAsia="es-ES"/>
        </w:rPr>
        <w:t>CUARTO:</w:t>
      </w:r>
      <w:r w:rsidRPr="005D50FF">
        <w:rPr>
          <w:rFonts w:ascii="Museo Sans 100" w:eastAsia="Times New Roman" w:hAnsi="Museo Sans 100"/>
          <w:sz w:val="24"/>
          <w:szCs w:val="24"/>
          <w:lang w:eastAsia="es-ES"/>
        </w:rPr>
        <w:t xml:space="preserve"> Autorizar a la Gerencia Legal para que a través del Departamento de Escrituración elabore la respectiva escritura y del Departamento de Registro para que realice los trámites de inscripción de la misma. </w:t>
      </w:r>
      <w:r w:rsidRPr="005D50FF">
        <w:rPr>
          <w:rFonts w:ascii="Museo Sans 100" w:eastAsia="Times New Roman" w:hAnsi="Museo Sans 100"/>
          <w:b/>
          <w:sz w:val="24"/>
          <w:szCs w:val="24"/>
          <w:u w:val="single"/>
          <w:lang w:eastAsia="es-ES"/>
        </w:rPr>
        <w:t>QUINTO:</w:t>
      </w:r>
      <w:r w:rsidRPr="005D50FF">
        <w:rPr>
          <w:rFonts w:ascii="Museo Sans 100" w:eastAsia="Times New Roman" w:hAnsi="Museo Sans 100"/>
          <w:b/>
          <w:sz w:val="24"/>
          <w:szCs w:val="24"/>
          <w:lang w:eastAsia="es-ES"/>
        </w:rPr>
        <w:t xml:space="preserve"> </w:t>
      </w:r>
      <w:r w:rsidRPr="005D50FF">
        <w:rPr>
          <w:rFonts w:ascii="Museo Sans 100" w:eastAsia="Times New Roman" w:hAnsi="Museo Sans 100"/>
          <w:sz w:val="24"/>
          <w:szCs w:val="24"/>
          <w:lang w:eastAsia="es-ES"/>
        </w:rPr>
        <w:t>Facultar</w:t>
      </w:r>
      <w:r w:rsidRPr="005D50FF">
        <w:rPr>
          <w:rFonts w:ascii="Museo Sans 100" w:eastAsia="Times New Roman" w:hAnsi="Museo Sans 100"/>
          <w:b/>
          <w:sz w:val="24"/>
          <w:szCs w:val="24"/>
          <w:lang w:eastAsia="es-ES"/>
        </w:rPr>
        <w:t xml:space="preserve"> </w:t>
      </w:r>
      <w:r w:rsidR="00876064">
        <w:rPr>
          <w:rFonts w:ascii="Museo Sans 100" w:eastAsia="Times New Roman" w:hAnsi="Museo Sans 100"/>
          <w:sz w:val="24"/>
          <w:szCs w:val="24"/>
          <w:lang w:eastAsia="es-ES"/>
        </w:rPr>
        <w:t>al señor</w:t>
      </w:r>
      <w:r w:rsidRPr="005D50FF">
        <w:rPr>
          <w:rFonts w:ascii="Museo Sans 100" w:eastAsia="Times New Roman" w:hAnsi="Museo Sans 100"/>
          <w:sz w:val="24"/>
          <w:szCs w:val="24"/>
          <w:lang w:eastAsia="es-ES"/>
        </w:rPr>
        <w:t xml:space="preserve"> Presidente para que por sí o por medio de Apoderado Especial, </w:t>
      </w:r>
      <w:r w:rsidRPr="005D50FF">
        <w:rPr>
          <w:rFonts w:ascii="Museo Sans 100" w:eastAsia="Times New Roman" w:hAnsi="Museo Sans 100"/>
          <w:sz w:val="24"/>
          <w:szCs w:val="24"/>
          <w:lang w:eastAsia="es-ES"/>
        </w:rPr>
        <w:lastRenderedPageBreak/>
        <w:t>Comparezca al otorgamiento de la correspondiente escritura.</w:t>
      </w:r>
      <w:r w:rsidR="006E32C9" w:rsidRPr="005D50FF">
        <w:rPr>
          <w:rFonts w:ascii="Museo Sans 100" w:eastAsia="Times New Roman" w:hAnsi="Museo Sans 100"/>
          <w:sz w:val="24"/>
          <w:szCs w:val="24"/>
          <w:lang w:eastAsia="es-ES"/>
        </w:rPr>
        <w:t xml:space="preserve"> Este Acuerdo, queda aprobado y ratificado</w:t>
      </w:r>
      <w:r w:rsidRPr="005D50FF">
        <w:rPr>
          <w:rFonts w:ascii="Museo Sans 100" w:eastAsia="Times New Roman" w:hAnsi="Museo Sans 100"/>
          <w:sz w:val="24"/>
          <w:szCs w:val="24"/>
          <w:lang w:eastAsia="es-ES"/>
        </w:rPr>
        <w:t>. NOTIFIQUESE.</w:t>
      </w:r>
      <w:r w:rsidR="006E32C9" w:rsidRPr="005D50FF">
        <w:rPr>
          <w:rFonts w:ascii="Museo Sans 100" w:eastAsia="Times New Roman" w:hAnsi="Museo Sans 100"/>
          <w:sz w:val="24"/>
          <w:szCs w:val="24"/>
          <w:lang w:eastAsia="es-ES"/>
        </w:rPr>
        <w:t>””””””</w:t>
      </w:r>
    </w:p>
    <w:p w:rsidR="00A27F5F" w:rsidRDefault="00A27F5F" w:rsidP="008D3B3A">
      <w:pPr>
        <w:rPr>
          <w:rFonts w:ascii="Bembo Std" w:hAnsi="Bembo Std"/>
          <w:sz w:val="24"/>
          <w:szCs w:val="24"/>
        </w:rPr>
      </w:pPr>
    </w:p>
    <w:p w:rsidR="0072795B" w:rsidRPr="003950B6" w:rsidRDefault="00A27F5F" w:rsidP="003950B6">
      <w:pPr>
        <w:jc w:val="both"/>
        <w:rPr>
          <w:rFonts w:ascii="Museo Sans 100" w:eastAsia="Times New Roman" w:hAnsi="Museo Sans 100"/>
          <w:b/>
          <w:sz w:val="24"/>
          <w:szCs w:val="24"/>
          <w:lang w:val="es-ES" w:eastAsia="es-ES"/>
        </w:rPr>
      </w:pPr>
      <w:r w:rsidRPr="003950B6">
        <w:rPr>
          <w:rFonts w:ascii="Museo Sans 100" w:hAnsi="Museo Sans 100"/>
          <w:sz w:val="24"/>
          <w:szCs w:val="24"/>
        </w:rPr>
        <w:t>“”””XVI) El señor Presidente somete a consideración de Junta Directiva, dictamen jurídico 23</w:t>
      </w:r>
      <w:r w:rsidR="0072795B" w:rsidRPr="003950B6">
        <w:rPr>
          <w:rFonts w:ascii="Museo Sans 100" w:hAnsi="Museo Sans 100"/>
          <w:sz w:val="24"/>
          <w:szCs w:val="24"/>
        </w:rPr>
        <w:t>4</w:t>
      </w:r>
      <w:r w:rsidRPr="003950B6">
        <w:rPr>
          <w:rFonts w:ascii="Museo Sans 100" w:hAnsi="Museo Sans 100"/>
          <w:sz w:val="24"/>
          <w:szCs w:val="24"/>
        </w:rPr>
        <w:t>, solicitado por el Departamento de Asignación Individual y Avalúos</w:t>
      </w:r>
      <w:r w:rsidR="0072795B" w:rsidRPr="003950B6">
        <w:rPr>
          <w:rFonts w:ascii="Museo Sans 100" w:hAnsi="Museo Sans 100"/>
          <w:sz w:val="24"/>
          <w:szCs w:val="24"/>
        </w:rPr>
        <w:t xml:space="preserve"> mediante oficio SGD-02-1481-19, de fecha 27 de septiembre de 2019, referente a la </w:t>
      </w:r>
      <w:r w:rsidR="0072795B" w:rsidRPr="003950B6">
        <w:rPr>
          <w:rFonts w:ascii="Museo Sans 100" w:eastAsia="Times New Roman" w:hAnsi="Museo Sans 100"/>
          <w:b/>
          <w:sz w:val="24"/>
          <w:szCs w:val="24"/>
          <w:lang w:eastAsia="es-ES"/>
        </w:rPr>
        <w:t>modificación del Punto XV del Acta Ordinaria 11-2012, de fecha 21 de marzo de 2012,</w:t>
      </w:r>
      <w:r w:rsidR="0072795B" w:rsidRPr="003950B6">
        <w:rPr>
          <w:rFonts w:ascii="Museo Sans 100" w:eastAsia="Times New Roman" w:hAnsi="Museo Sans 100"/>
          <w:sz w:val="24"/>
          <w:szCs w:val="24"/>
          <w:lang w:eastAsia="es-ES"/>
        </w:rPr>
        <w:t xml:space="preserve"> mediante el cual se aprobó nómina de beneficiarios del Proyecto de Asentamiento Comunitario y Lotificación Agrícola en el inmueble</w:t>
      </w:r>
      <w:r w:rsidR="0072795B" w:rsidRPr="003950B6">
        <w:rPr>
          <w:rFonts w:ascii="Museo Sans 100" w:eastAsia="Times New Roman" w:hAnsi="Museo Sans 100"/>
          <w:sz w:val="24"/>
          <w:szCs w:val="24"/>
          <w:lang w:val="es-ES" w:eastAsia="es-ES"/>
        </w:rPr>
        <w:t xml:space="preserve"> </w:t>
      </w:r>
      <w:r w:rsidR="0072795B" w:rsidRPr="003950B6">
        <w:rPr>
          <w:rFonts w:ascii="Museo Sans 100" w:eastAsia="Times New Roman" w:hAnsi="Museo Sans 100"/>
          <w:b/>
          <w:sz w:val="24"/>
          <w:szCs w:val="24"/>
          <w:lang w:val="es-ES" w:eastAsia="es-ES"/>
        </w:rPr>
        <w:t>HACIENDA CHILANGUERA</w:t>
      </w:r>
      <w:r w:rsidR="0072795B" w:rsidRPr="003950B6">
        <w:rPr>
          <w:rFonts w:ascii="Museo Sans 100" w:eastAsia="Times New Roman" w:hAnsi="Museo Sans 100"/>
          <w:sz w:val="24"/>
          <w:szCs w:val="24"/>
          <w:lang w:val="es-ES" w:eastAsia="es-ES"/>
        </w:rPr>
        <w:t>, denominado el proyecto como</w:t>
      </w:r>
      <w:r w:rsidR="0072795B" w:rsidRPr="003950B6">
        <w:rPr>
          <w:rFonts w:ascii="Museo Sans 100" w:eastAsia="Times New Roman" w:hAnsi="Museo Sans 100"/>
          <w:b/>
          <w:sz w:val="24"/>
          <w:szCs w:val="24"/>
          <w:lang w:val="es-ES" w:eastAsia="es-ES"/>
        </w:rPr>
        <w:t xml:space="preserve"> HACIENDA CHILANGUERA I, PORCION 1, RESTO 1 y 2,</w:t>
      </w:r>
      <w:r w:rsidR="0072795B" w:rsidRPr="003950B6">
        <w:rPr>
          <w:rFonts w:ascii="Museo Sans 100" w:eastAsia="Times New Roman" w:hAnsi="Museo Sans 100"/>
          <w:sz w:val="24"/>
          <w:szCs w:val="24"/>
          <w:lang w:val="es-ES" w:eastAsia="es-ES"/>
        </w:rPr>
        <w:t xml:space="preserve"> ubicada según datos de este Instituto en cantón Guadalupe, jurisdicción de Chirilagua, departamento de San Miguel, y según datos del Centro Nacional de Registros en cantón </w:t>
      </w:r>
      <w:proofErr w:type="spellStart"/>
      <w:r w:rsidR="0072795B" w:rsidRPr="003950B6">
        <w:rPr>
          <w:rFonts w:ascii="Museo Sans 100" w:eastAsia="Times New Roman" w:hAnsi="Museo Sans 100"/>
          <w:sz w:val="24"/>
          <w:szCs w:val="24"/>
          <w:lang w:val="es-ES" w:eastAsia="es-ES"/>
        </w:rPr>
        <w:t>Chilanguera</w:t>
      </w:r>
      <w:proofErr w:type="spellEnd"/>
      <w:r w:rsidR="0072795B" w:rsidRPr="003950B6">
        <w:rPr>
          <w:rFonts w:ascii="Museo Sans 100" w:eastAsia="Times New Roman" w:hAnsi="Museo Sans 100"/>
          <w:sz w:val="24"/>
          <w:szCs w:val="24"/>
          <w:lang w:val="es-ES" w:eastAsia="es-ES"/>
        </w:rPr>
        <w:t xml:space="preserve">, jurisdicción de </w:t>
      </w:r>
      <w:proofErr w:type="spellStart"/>
      <w:r w:rsidR="0072795B" w:rsidRPr="003950B6">
        <w:rPr>
          <w:rFonts w:ascii="Museo Sans 100" w:eastAsia="Times New Roman" w:hAnsi="Museo Sans 100"/>
          <w:sz w:val="24"/>
          <w:szCs w:val="24"/>
          <w:lang w:val="es-ES" w:eastAsia="es-ES"/>
        </w:rPr>
        <w:t>Chirilagua</w:t>
      </w:r>
      <w:proofErr w:type="spellEnd"/>
      <w:r w:rsidR="0072795B" w:rsidRPr="003950B6">
        <w:rPr>
          <w:rFonts w:ascii="Museo Sans 100" w:eastAsia="Times New Roman" w:hAnsi="Museo Sans 100"/>
          <w:sz w:val="24"/>
          <w:szCs w:val="24"/>
          <w:lang w:val="es-ES" w:eastAsia="es-ES"/>
        </w:rPr>
        <w:t xml:space="preserve">, departamento de San Miguel, </w:t>
      </w:r>
      <w:r w:rsidR="0072795B" w:rsidRPr="003950B6">
        <w:rPr>
          <w:rFonts w:ascii="Museo Sans 100" w:eastAsia="Times New Roman" w:hAnsi="Museo Sans 100"/>
          <w:b/>
          <w:sz w:val="24"/>
          <w:szCs w:val="24"/>
          <w:lang w:val="es-ES" w:eastAsia="es-ES"/>
        </w:rPr>
        <w:t xml:space="preserve">código de proyecto 120618, SSE 1170, entrega 56; </w:t>
      </w:r>
      <w:r w:rsidR="0072795B" w:rsidRPr="003950B6">
        <w:rPr>
          <w:rFonts w:ascii="Museo Sans 100" w:eastAsia="Times New Roman" w:hAnsi="Museo Sans 100"/>
          <w:sz w:val="24"/>
          <w:szCs w:val="24"/>
          <w:lang w:val="es-ES" w:eastAsia="es-ES"/>
        </w:rPr>
        <w:t>al respecto la Gerencia Legal hace las siguientes consideraciones:</w:t>
      </w:r>
    </w:p>
    <w:p w:rsidR="0072795B" w:rsidRPr="003950B6" w:rsidRDefault="0072795B" w:rsidP="003950B6">
      <w:pPr>
        <w:jc w:val="both"/>
        <w:rPr>
          <w:rFonts w:ascii="Museo Sans 100" w:eastAsia="Times New Roman" w:hAnsi="Museo Sans 100"/>
          <w:sz w:val="24"/>
          <w:szCs w:val="24"/>
          <w:lang w:val="es-ES" w:eastAsia="es-ES"/>
        </w:rPr>
      </w:pPr>
    </w:p>
    <w:p w:rsidR="0072795B" w:rsidRPr="003950B6" w:rsidRDefault="0072795B" w:rsidP="00923BA4">
      <w:pPr>
        <w:pStyle w:val="Prrafodelista"/>
        <w:numPr>
          <w:ilvl w:val="0"/>
          <w:numId w:val="49"/>
        </w:numPr>
        <w:ind w:left="1134" w:hanging="708"/>
        <w:contextualSpacing/>
        <w:jc w:val="both"/>
        <w:rPr>
          <w:rFonts w:ascii="Museo Sans 100" w:eastAsia="Times New Roman" w:hAnsi="Museo Sans 100"/>
          <w:sz w:val="24"/>
          <w:szCs w:val="24"/>
          <w:lang w:eastAsia="en-US"/>
        </w:rPr>
      </w:pPr>
      <w:r w:rsidRPr="003950B6">
        <w:rPr>
          <w:rFonts w:ascii="Museo Sans 100" w:eastAsia="Times New Roman" w:hAnsi="Museo Sans 100"/>
          <w:sz w:val="24"/>
          <w:szCs w:val="24"/>
          <w:lang w:eastAsia="en-US"/>
        </w:rPr>
        <w:t xml:space="preserve">La Hacienda </w:t>
      </w:r>
      <w:proofErr w:type="spellStart"/>
      <w:r w:rsidRPr="003950B6">
        <w:rPr>
          <w:rFonts w:ascii="Museo Sans 100" w:eastAsia="Times New Roman" w:hAnsi="Museo Sans 100"/>
          <w:sz w:val="24"/>
          <w:szCs w:val="24"/>
          <w:lang w:eastAsia="en-US"/>
        </w:rPr>
        <w:t>Chilanguera</w:t>
      </w:r>
      <w:proofErr w:type="spellEnd"/>
      <w:r w:rsidRPr="003950B6">
        <w:rPr>
          <w:rFonts w:ascii="Museo Sans 100" w:eastAsia="Times New Roman" w:hAnsi="Museo Sans 100"/>
          <w:sz w:val="24"/>
          <w:szCs w:val="24"/>
          <w:lang w:eastAsia="en-US"/>
        </w:rPr>
        <w:t xml:space="preserve">, fue adquirida por el ISTA mediante Expropiación, conforme al Acuerdo de Junta Directiva Punto II-1 de Acta Ordinaria No. 19-83, de fecha 10 de junio de 1983, con un área de 3,611 </w:t>
      </w:r>
      <w:proofErr w:type="spellStart"/>
      <w:r w:rsidRPr="003950B6">
        <w:rPr>
          <w:rFonts w:ascii="Museo Sans 100" w:eastAsia="Times New Roman" w:hAnsi="Museo Sans 100"/>
          <w:sz w:val="24"/>
          <w:szCs w:val="24"/>
          <w:lang w:eastAsia="en-US"/>
        </w:rPr>
        <w:t>Hás</w:t>
      </w:r>
      <w:proofErr w:type="spellEnd"/>
      <w:r w:rsidRPr="003950B6">
        <w:rPr>
          <w:rFonts w:ascii="Museo Sans 100" w:eastAsia="Times New Roman" w:hAnsi="Museo Sans 100"/>
          <w:sz w:val="24"/>
          <w:szCs w:val="24"/>
          <w:lang w:eastAsia="en-US"/>
        </w:rPr>
        <w:t xml:space="preserve">. 63 As. 12.00 </w:t>
      </w:r>
      <w:proofErr w:type="spellStart"/>
      <w:r w:rsidRPr="003950B6">
        <w:rPr>
          <w:rFonts w:ascii="Museo Sans 100" w:eastAsia="Times New Roman" w:hAnsi="Museo Sans 100"/>
          <w:sz w:val="24"/>
          <w:szCs w:val="24"/>
          <w:lang w:eastAsia="en-US"/>
        </w:rPr>
        <w:t>Cás</w:t>
      </w:r>
      <w:proofErr w:type="spellEnd"/>
      <w:r w:rsidRPr="003950B6">
        <w:rPr>
          <w:rFonts w:ascii="Museo Sans 100" w:eastAsia="Times New Roman" w:hAnsi="Museo Sans 100"/>
          <w:sz w:val="24"/>
          <w:szCs w:val="24"/>
          <w:lang w:eastAsia="en-US"/>
        </w:rPr>
        <w:t xml:space="preserve">., por un precio de adquisición de $395,097.14, a razón de $109.40 por hectárea y de $0.01094 por metro cuadrado. </w:t>
      </w:r>
    </w:p>
    <w:p w:rsidR="00223E47" w:rsidRPr="003950B6" w:rsidRDefault="00223E47" w:rsidP="003950B6">
      <w:pPr>
        <w:pStyle w:val="Prrafodelista"/>
        <w:ind w:left="1134"/>
        <w:contextualSpacing/>
        <w:jc w:val="both"/>
        <w:rPr>
          <w:rFonts w:ascii="Museo Sans 100" w:eastAsia="Times New Roman" w:hAnsi="Museo Sans 100"/>
          <w:sz w:val="24"/>
          <w:szCs w:val="24"/>
          <w:lang w:eastAsia="en-US"/>
        </w:rPr>
      </w:pPr>
    </w:p>
    <w:p w:rsidR="0072795B" w:rsidRPr="003950B6" w:rsidRDefault="0072795B" w:rsidP="00923BA4">
      <w:pPr>
        <w:pStyle w:val="Prrafodelista"/>
        <w:numPr>
          <w:ilvl w:val="0"/>
          <w:numId w:val="49"/>
        </w:numPr>
        <w:ind w:left="1134" w:hanging="708"/>
        <w:contextualSpacing/>
        <w:jc w:val="both"/>
        <w:rPr>
          <w:rFonts w:ascii="Museo Sans 100" w:eastAsia="Times New Roman" w:hAnsi="Museo Sans 100"/>
          <w:sz w:val="24"/>
          <w:szCs w:val="24"/>
          <w:lang w:eastAsia="en-US"/>
        </w:rPr>
      </w:pPr>
      <w:r w:rsidRPr="003950B6">
        <w:rPr>
          <w:rFonts w:ascii="Museo Sans 100" w:eastAsia="Times New Roman" w:hAnsi="Museo Sans 100"/>
          <w:sz w:val="24"/>
          <w:szCs w:val="24"/>
        </w:rPr>
        <w:t xml:space="preserve">Mediante el Punto XXXI </w:t>
      </w:r>
      <w:r w:rsidRPr="003950B6">
        <w:rPr>
          <w:rFonts w:ascii="Museo Sans 100" w:eastAsia="Times New Roman" w:hAnsi="Museo Sans 100"/>
          <w:bCs/>
          <w:sz w:val="24"/>
          <w:szCs w:val="24"/>
        </w:rPr>
        <w:t>del Acta de Sesión Ordinaria</w:t>
      </w:r>
      <w:r w:rsidRPr="003950B6">
        <w:rPr>
          <w:rFonts w:ascii="Museo Sans 100" w:eastAsia="Times New Roman" w:hAnsi="Museo Sans 100"/>
          <w:b/>
          <w:bCs/>
          <w:sz w:val="24"/>
          <w:szCs w:val="24"/>
        </w:rPr>
        <w:t xml:space="preserve"> </w:t>
      </w:r>
      <w:r w:rsidRPr="003950B6">
        <w:rPr>
          <w:rFonts w:ascii="Museo Sans 100" w:eastAsia="Times New Roman" w:hAnsi="Museo Sans 100"/>
          <w:bCs/>
          <w:sz w:val="24"/>
          <w:szCs w:val="24"/>
        </w:rPr>
        <w:t>03-2012</w:t>
      </w:r>
      <w:r w:rsidRPr="003950B6">
        <w:rPr>
          <w:rFonts w:ascii="Museo Sans 100" w:eastAsia="Times New Roman" w:hAnsi="Museo Sans 100"/>
          <w:b/>
          <w:bCs/>
          <w:sz w:val="24"/>
          <w:szCs w:val="24"/>
        </w:rPr>
        <w:t xml:space="preserve"> </w:t>
      </w:r>
      <w:r w:rsidRPr="003950B6">
        <w:rPr>
          <w:rFonts w:ascii="Museo Sans 100" w:eastAsia="Times New Roman" w:hAnsi="Museo Sans 100"/>
          <w:bCs/>
          <w:sz w:val="24"/>
          <w:szCs w:val="24"/>
        </w:rPr>
        <w:t xml:space="preserve">de fecha 19 de enero de 2012, se aprobó el proyecto de Asentamiento Comunitario y Lotificación Agrícola desarrollado en el inmueble en mención, con un área de 1,230 </w:t>
      </w:r>
      <w:proofErr w:type="spellStart"/>
      <w:r w:rsidRPr="003950B6">
        <w:rPr>
          <w:rFonts w:ascii="Museo Sans 100" w:eastAsia="Times New Roman" w:hAnsi="Museo Sans 100"/>
          <w:bCs/>
          <w:sz w:val="24"/>
          <w:szCs w:val="24"/>
        </w:rPr>
        <w:t>Hás</w:t>
      </w:r>
      <w:proofErr w:type="spellEnd"/>
      <w:r w:rsidRPr="003950B6">
        <w:rPr>
          <w:rFonts w:ascii="Museo Sans 100" w:eastAsia="Times New Roman" w:hAnsi="Museo Sans 100"/>
          <w:bCs/>
          <w:sz w:val="24"/>
          <w:szCs w:val="24"/>
        </w:rPr>
        <w:t xml:space="preserve">. 31 As. 46.11 </w:t>
      </w:r>
      <w:proofErr w:type="spellStart"/>
      <w:r w:rsidRPr="003950B6">
        <w:rPr>
          <w:rFonts w:ascii="Museo Sans 100" w:eastAsia="Times New Roman" w:hAnsi="Museo Sans 100"/>
          <w:bCs/>
          <w:sz w:val="24"/>
          <w:szCs w:val="24"/>
        </w:rPr>
        <w:t>Cás</w:t>
      </w:r>
      <w:proofErr w:type="spellEnd"/>
      <w:r w:rsidRPr="003950B6">
        <w:rPr>
          <w:rFonts w:ascii="Museo Sans 100" w:eastAsia="Times New Roman" w:hAnsi="Museo Sans 100"/>
          <w:bCs/>
          <w:sz w:val="24"/>
          <w:szCs w:val="24"/>
        </w:rPr>
        <w:t xml:space="preserve">., que incluye, entre otras, la </w:t>
      </w:r>
      <w:r w:rsidRPr="003950B6">
        <w:rPr>
          <w:rFonts w:ascii="Museo Sans 100" w:eastAsia="Times New Roman" w:hAnsi="Museo Sans 100"/>
          <w:b/>
          <w:bCs/>
          <w:sz w:val="24"/>
          <w:szCs w:val="24"/>
        </w:rPr>
        <w:t>PORCIÓN 1, RESTO 2: Lotificación Agrícola, Sector El Plan Polígono 2:</w:t>
      </w:r>
      <w:r w:rsidRPr="003950B6">
        <w:rPr>
          <w:rFonts w:ascii="Museo Sans 100" w:eastAsia="Times New Roman" w:hAnsi="Museo Sans 100"/>
          <w:bCs/>
          <w:sz w:val="24"/>
          <w:szCs w:val="24"/>
        </w:rPr>
        <w:t xml:space="preserve"> </w:t>
      </w:r>
      <w:r w:rsidR="008D3B3A">
        <w:rPr>
          <w:rFonts w:ascii="Museo Sans 100" w:eastAsia="Times New Roman" w:hAnsi="Museo Sans 100"/>
          <w:bCs/>
          <w:sz w:val="24"/>
          <w:szCs w:val="24"/>
        </w:rPr>
        <w:t>---</w:t>
      </w:r>
      <w:r w:rsidRPr="003950B6">
        <w:rPr>
          <w:rFonts w:ascii="Museo Sans 100" w:eastAsia="Times New Roman" w:hAnsi="Museo Sans 100"/>
          <w:bCs/>
          <w:sz w:val="24"/>
          <w:szCs w:val="24"/>
        </w:rPr>
        <w:t xml:space="preserve"> lotes, pantano 1, maguey 3-A, quebradas (de la </w:t>
      </w:r>
      <w:smartTag w:uri="urn:schemas-microsoft-com:office:smarttags" w:element="metricconverter">
        <w:smartTagPr>
          <w:attr w:name="ProductID" w:val="3 a"/>
        </w:smartTagPr>
        <w:r w:rsidRPr="003950B6">
          <w:rPr>
            <w:rFonts w:ascii="Museo Sans 100" w:eastAsia="Times New Roman" w:hAnsi="Museo Sans 100"/>
            <w:bCs/>
            <w:sz w:val="24"/>
            <w:szCs w:val="24"/>
          </w:rPr>
          <w:t>3 a</w:t>
        </w:r>
      </w:smartTag>
      <w:r w:rsidRPr="003950B6">
        <w:rPr>
          <w:rFonts w:ascii="Museo Sans 100" w:eastAsia="Times New Roman" w:hAnsi="Museo Sans 100"/>
          <w:bCs/>
          <w:sz w:val="24"/>
          <w:szCs w:val="24"/>
        </w:rPr>
        <w:t xml:space="preserve"> la 11) y calles, en un área de 189 </w:t>
      </w:r>
      <w:proofErr w:type="spellStart"/>
      <w:r w:rsidRPr="003950B6">
        <w:rPr>
          <w:rFonts w:ascii="Museo Sans 100" w:eastAsia="Times New Roman" w:hAnsi="Museo Sans 100"/>
          <w:bCs/>
          <w:sz w:val="24"/>
          <w:szCs w:val="24"/>
        </w:rPr>
        <w:t>Hás</w:t>
      </w:r>
      <w:proofErr w:type="spellEnd"/>
      <w:r w:rsidRPr="003950B6">
        <w:rPr>
          <w:rFonts w:ascii="Museo Sans 100" w:eastAsia="Times New Roman" w:hAnsi="Museo Sans 100"/>
          <w:bCs/>
          <w:sz w:val="24"/>
          <w:szCs w:val="24"/>
        </w:rPr>
        <w:t xml:space="preserve">., 78 </w:t>
      </w:r>
      <w:proofErr w:type="spellStart"/>
      <w:r w:rsidRPr="003950B6">
        <w:rPr>
          <w:rFonts w:ascii="Museo Sans 100" w:eastAsia="Times New Roman" w:hAnsi="Museo Sans 100"/>
          <w:bCs/>
          <w:sz w:val="24"/>
          <w:szCs w:val="24"/>
        </w:rPr>
        <w:t>Ás</w:t>
      </w:r>
      <w:proofErr w:type="spellEnd"/>
      <w:r w:rsidRPr="003950B6">
        <w:rPr>
          <w:rFonts w:ascii="Museo Sans 100" w:eastAsia="Times New Roman" w:hAnsi="Museo Sans 100"/>
          <w:bCs/>
          <w:sz w:val="24"/>
          <w:szCs w:val="24"/>
        </w:rPr>
        <w:t xml:space="preserve">., 03.95 </w:t>
      </w:r>
      <w:proofErr w:type="spellStart"/>
      <w:r w:rsidRPr="003950B6">
        <w:rPr>
          <w:rFonts w:ascii="Museo Sans 100" w:eastAsia="Times New Roman" w:hAnsi="Museo Sans 100"/>
          <w:bCs/>
          <w:sz w:val="24"/>
          <w:szCs w:val="24"/>
        </w:rPr>
        <w:t>Cás</w:t>
      </w:r>
      <w:proofErr w:type="spellEnd"/>
      <w:r w:rsidRPr="003950B6">
        <w:rPr>
          <w:rFonts w:ascii="Museo Sans 100" w:eastAsia="Times New Roman" w:hAnsi="Museo Sans 100"/>
          <w:bCs/>
          <w:sz w:val="24"/>
          <w:szCs w:val="24"/>
        </w:rPr>
        <w:t xml:space="preserve">. Es de aclarar que el área real adquirida de la Hacienda </w:t>
      </w:r>
      <w:proofErr w:type="spellStart"/>
      <w:r w:rsidRPr="003950B6">
        <w:rPr>
          <w:rFonts w:ascii="Museo Sans 100" w:eastAsia="Times New Roman" w:hAnsi="Museo Sans 100"/>
          <w:bCs/>
          <w:sz w:val="24"/>
          <w:szCs w:val="24"/>
        </w:rPr>
        <w:t>Chilanguera</w:t>
      </w:r>
      <w:proofErr w:type="spellEnd"/>
      <w:r w:rsidRPr="003950B6">
        <w:rPr>
          <w:rFonts w:ascii="Museo Sans 100" w:eastAsia="Times New Roman" w:hAnsi="Museo Sans 100"/>
          <w:bCs/>
          <w:sz w:val="24"/>
          <w:szCs w:val="24"/>
        </w:rPr>
        <w:t xml:space="preserve"> es de </w:t>
      </w:r>
      <w:r w:rsidRPr="003950B6">
        <w:rPr>
          <w:rFonts w:ascii="Museo Sans 100" w:eastAsia="Times New Roman" w:hAnsi="Museo Sans 100"/>
          <w:sz w:val="24"/>
          <w:szCs w:val="24"/>
        </w:rPr>
        <w:t xml:space="preserve">3,611 </w:t>
      </w:r>
      <w:proofErr w:type="spellStart"/>
      <w:r w:rsidRPr="003950B6">
        <w:rPr>
          <w:rFonts w:ascii="Museo Sans 100" w:eastAsia="Times New Roman" w:hAnsi="Museo Sans 100"/>
          <w:sz w:val="24"/>
          <w:szCs w:val="24"/>
        </w:rPr>
        <w:t>Hás</w:t>
      </w:r>
      <w:proofErr w:type="spellEnd"/>
      <w:r w:rsidRPr="003950B6">
        <w:rPr>
          <w:rFonts w:ascii="Museo Sans 100" w:eastAsia="Times New Roman" w:hAnsi="Museo Sans 100"/>
          <w:sz w:val="24"/>
          <w:szCs w:val="24"/>
        </w:rPr>
        <w:t xml:space="preserve">. 63 As. 12.00 </w:t>
      </w:r>
      <w:proofErr w:type="spellStart"/>
      <w:r w:rsidRPr="003950B6">
        <w:rPr>
          <w:rFonts w:ascii="Museo Sans 100" w:eastAsia="Times New Roman" w:hAnsi="Museo Sans 100"/>
          <w:sz w:val="24"/>
          <w:szCs w:val="24"/>
        </w:rPr>
        <w:t>Cás</w:t>
      </w:r>
      <w:proofErr w:type="spellEnd"/>
      <w:r w:rsidRPr="003950B6">
        <w:rPr>
          <w:rFonts w:ascii="Museo Sans 100" w:eastAsia="Times New Roman" w:hAnsi="Museo Sans 100"/>
          <w:sz w:val="24"/>
          <w:szCs w:val="24"/>
        </w:rPr>
        <w:t>., tal y como lo establece el Punto de adquisición, y no como se menciona en el Punto de aprobación del proyecto.</w:t>
      </w:r>
      <w:r w:rsidRPr="003950B6">
        <w:rPr>
          <w:rFonts w:ascii="Museo Sans 100" w:hAnsi="Museo Sans 100"/>
          <w:sz w:val="24"/>
          <w:szCs w:val="24"/>
        </w:rPr>
        <w:t xml:space="preserve"> Dentro de la Porción relacionada, se encuentra el inmueble objeto del presente</w:t>
      </w:r>
      <w:r w:rsidR="00223E47" w:rsidRPr="003950B6">
        <w:rPr>
          <w:rFonts w:ascii="Museo Sans 100" w:hAnsi="Museo Sans 100"/>
          <w:sz w:val="24"/>
          <w:szCs w:val="24"/>
        </w:rPr>
        <w:t xml:space="preserve"> punto de acta</w:t>
      </w:r>
      <w:r w:rsidRPr="003950B6">
        <w:rPr>
          <w:rFonts w:ascii="Museo Sans 100" w:hAnsi="Museo Sans 100"/>
          <w:sz w:val="24"/>
          <w:szCs w:val="24"/>
        </w:rPr>
        <w:t>.</w:t>
      </w:r>
    </w:p>
    <w:p w:rsidR="00223E47" w:rsidRPr="003950B6" w:rsidRDefault="00223E47" w:rsidP="003950B6">
      <w:pPr>
        <w:pStyle w:val="Prrafodelista"/>
        <w:ind w:left="1134"/>
        <w:contextualSpacing/>
        <w:jc w:val="both"/>
        <w:rPr>
          <w:rFonts w:ascii="Museo Sans 100" w:eastAsia="Times New Roman" w:hAnsi="Museo Sans 100"/>
          <w:sz w:val="24"/>
          <w:szCs w:val="24"/>
          <w:lang w:eastAsia="en-US"/>
        </w:rPr>
      </w:pPr>
    </w:p>
    <w:p w:rsidR="0072795B" w:rsidRPr="003950B6" w:rsidRDefault="0072795B" w:rsidP="00923BA4">
      <w:pPr>
        <w:pStyle w:val="Prrafodelista"/>
        <w:numPr>
          <w:ilvl w:val="0"/>
          <w:numId w:val="49"/>
        </w:numPr>
        <w:ind w:left="1134" w:hanging="708"/>
        <w:contextualSpacing/>
        <w:jc w:val="both"/>
        <w:rPr>
          <w:rFonts w:ascii="Museo Sans 100" w:eastAsia="Times New Roman" w:hAnsi="Museo Sans 100"/>
          <w:sz w:val="24"/>
          <w:szCs w:val="24"/>
          <w:lang w:eastAsia="en-US"/>
        </w:rPr>
      </w:pPr>
      <w:r w:rsidRPr="003950B6">
        <w:rPr>
          <w:rFonts w:ascii="Museo Sans 100" w:eastAsia="Times New Roman" w:hAnsi="Museo Sans 100"/>
          <w:sz w:val="24"/>
          <w:szCs w:val="24"/>
          <w:lang w:eastAsia="es-ES"/>
        </w:rPr>
        <w:t xml:space="preserve">En el Punto XV del Acta Ordinaria 11-2012, de fecha 21 de marzo de 2012, se adjudicó, entre otros, el inmueble identificado como Lote </w:t>
      </w:r>
      <w:r w:rsidR="008D3B3A">
        <w:rPr>
          <w:rFonts w:ascii="Museo Sans 100" w:eastAsia="Times New Roman" w:hAnsi="Museo Sans 100"/>
          <w:sz w:val="24"/>
          <w:szCs w:val="24"/>
          <w:lang w:eastAsia="es-ES"/>
        </w:rPr>
        <w:t>---</w:t>
      </w:r>
      <w:r w:rsidRPr="003950B6">
        <w:rPr>
          <w:rFonts w:ascii="Museo Sans 100" w:eastAsia="Times New Roman" w:hAnsi="Museo Sans 100"/>
          <w:sz w:val="24"/>
          <w:szCs w:val="24"/>
          <w:lang w:eastAsia="es-ES"/>
        </w:rPr>
        <w:t xml:space="preserve">, Polígono </w:t>
      </w:r>
      <w:r w:rsidR="008D3B3A">
        <w:rPr>
          <w:rFonts w:ascii="Museo Sans 100" w:eastAsia="Times New Roman" w:hAnsi="Museo Sans 100"/>
          <w:sz w:val="24"/>
          <w:szCs w:val="24"/>
          <w:lang w:eastAsia="es-ES"/>
        </w:rPr>
        <w:t>---</w:t>
      </w:r>
      <w:r w:rsidRPr="003950B6">
        <w:rPr>
          <w:rFonts w:ascii="Museo Sans 100" w:eastAsia="Times New Roman" w:hAnsi="Museo Sans 100"/>
          <w:sz w:val="24"/>
          <w:szCs w:val="24"/>
          <w:lang w:eastAsia="es-ES"/>
        </w:rPr>
        <w:t xml:space="preserve">, </w:t>
      </w:r>
      <w:r w:rsidRPr="003950B6">
        <w:rPr>
          <w:rFonts w:ascii="Museo Sans 100" w:eastAsia="Times New Roman" w:hAnsi="Museo Sans 100"/>
          <w:sz w:val="24"/>
          <w:szCs w:val="24"/>
        </w:rPr>
        <w:t xml:space="preserve">Lot. </w:t>
      </w:r>
      <w:proofErr w:type="spellStart"/>
      <w:r w:rsidRPr="003950B6">
        <w:rPr>
          <w:rFonts w:ascii="Museo Sans 100" w:eastAsia="Times New Roman" w:hAnsi="Museo Sans 100"/>
          <w:sz w:val="24"/>
          <w:szCs w:val="24"/>
        </w:rPr>
        <w:t>Agric</w:t>
      </w:r>
      <w:proofErr w:type="spellEnd"/>
      <w:r w:rsidRPr="003950B6">
        <w:rPr>
          <w:rFonts w:ascii="Museo Sans 100" w:eastAsia="Times New Roman" w:hAnsi="Museo Sans 100"/>
          <w:sz w:val="24"/>
          <w:szCs w:val="24"/>
        </w:rPr>
        <w:t xml:space="preserve">. Sector el Plan, </w:t>
      </w:r>
      <w:r w:rsidRPr="003950B6">
        <w:rPr>
          <w:rFonts w:ascii="Museo Sans 100" w:eastAsia="Times New Roman" w:hAnsi="Museo Sans 100"/>
          <w:sz w:val="24"/>
          <w:szCs w:val="24"/>
          <w:lang w:eastAsia="es-ES"/>
        </w:rPr>
        <w:t xml:space="preserve">con un área de 27,123.75 Mt.², </w:t>
      </w:r>
      <w:r w:rsidR="00DC08D7">
        <w:rPr>
          <w:rFonts w:ascii="Museo Sans 100" w:eastAsia="Times New Roman" w:hAnsi="Museo Sans 100"/>
          <w:sz w:val="24"/>
          <w:szCs w:val="24"/>
          <w:lang w:eastAsia="es-ES"/>
        </w:rPr>
        <w:t>y</w:t>
      </w:r>
      <w:r w:rsidRPr="003950B6">
        <w:rPr>
          <w:rFonts w:ascii="Museo Sans 100" w:eastAsia="Times New Roman" w:hAnsi="Museo Sans 100"/>
          <w:sz w:val="24"/>
          <w:szCs w:val="24"/>
          <w:lang w:eastAsia="es-ES"/>
        </w:rPr>
        <w:t xml:space="preserve"> un precio de $482.80, a favor de los señores José Elías Romero Fuentes y Ruth Maricela Carranza Flores. </w:t>
      </w:r>
    </w:p>
    <w:p w:rsidR="00223E47" w:rsidRPr="003950B6" w:rsidRDefault="00223E47" w:rsidP="003950B6">
      <w:pPr>
        <w:pStyle w:val="Prrafodelista"/>
        <w:ind w:left="1134"/>
        <w:contextualSpacing/>
        <w:jc w:val="both"/>
        <w:rPr>
          <w:rFonts w:ascii="Museo Sans 100" w:eastAsia="Times New Roman" w:hAnsi="Museo Sans 100"/>
          <w:sz w:val="24"/>
          <w:szCs w:val="24"/>
          <w:lang w:eastAsia="en-US"/>
        </w:rPr>
      </w:pPr>
    </w:p>
    <w:p w:rsidR="0072795B" w:rsidRPr="003950B6" w:rsidRDefault="0072795B" w:rsidP="00923BA4">
      <w:pPr>
        <w:pStyle w:val="Prrafodelista"/>
        <w:numPr>
          <w:ilvl w:val="0"/>
          <w:numId w:val="49"/>
        </w:numPr>
        <w:ind w:left="1134" w:hanging="708"/>
        <w:contextualSpacing/>
        <w:jc w:val="both"/>
        <w:rPr>
          <w:rFonts w:ascii="Museo Sans 100" w:eastAsia="Times New Roman" w:hAnsi="Museo Sans 100"/>
          <w:sz w:val="24"/>
          <w:szCs w:val="24"/>
          <w:lang w:eastAsia="en-US"/>
        </w:rPr>
      </w:pPr>
      <w:r w:rsidRPr="003950B6">
        <w:rPr>
          <w:rFonts w:ascii="Museo Sans 100" w:eastAsia="Times New Roman" w:hAnsi="Museo Sans 100"/>
          <w:sz w:val="24"/>
          <w:szCs w:val="24"/>
          <w:lang w:eastAsia="es-ES"/>
        </w:rPr>
        <w:lastRenderedPageBreak/>
        <w:t>Habiéndose actualizado la información de la adjudicación del inmueble antes mencionado, se hace necesaria la modificación del acuerdo citado en el considerando anterior, por las siguientes causales:</w:t>
      </w:r>
    </w:p>
    <w:p w:rsidR="0096464B" w:rsidRDefault="0096464B" w:rsidP="003950B6">
      <w:pPr>
        <w:pStyle w:val="Prrafodelista"/>
        <w:rPr>
          <w:rFonts w:ascii="Museo Sans 100" w:hAnsi="Museo Sans 100"/>
          <w:sz w:val="24"/>
          <w:szCs w:val="24"/>
        </w:rPr>
      </w:pPr>
    </w:p>
    <w:p w:rsidR="0072795B" w:rsidRPr="003950B6" w:rsidRDefault="00223E47" w:rsidP="00923BA4">
      <w:pPr>
        <w:pStyle w:val="Prrafodelista"/>
        <w:numPr>
          <w:ilvl w:val="0"/>
          <w:numId w:val="48"/>
        </w:numPr>
        <w:ind w:left="1134" w:hanging="414"/>
        <w:jc w:val="both"/>
        <w:rPr>
          <w:rFonts w:ascii="Museo Sans 100" w:hAnsi="Museo Sans 100"/>
          <w:sz w:val="24"/>
          <w:szCs w:val="24"/>
        </w:rPr>
      </w:pPr>
      <w:r w:rsidRPr="003950B6">
        <w:rPr>
          <w:rFonts w:ascii="Museo Sans 100" w:eastAsia="Times New Roman" w:hAnsi="Museo Sans 100"/>
          <w:sz w:val="24"/>
          <w:szCs w:val="24"/>
        </w:rPr>
        <w:t>Corregir la</w:t>
      </w:r>
      <w:r w:rsidR="0072795B" w:rsidRPr="003950B6">
        <w:rPr>
          <w:rFonts w:ascii="Museo Sans 100" w:eastAsia="Times New Roman" w:hAnsi="Museo Sans 100"/>
          <w:sz w:val="24"/>
          <w:szCs w:val="24"/>
        </w:rPr>
        <w:t xml:space="preserve"> nomenclatura del Lote </w:t>
      </w:r>
      <w:r w:rsidR="008D3B3A">
        <w:rPr>
          <w:rFonts w:ascii="Museo Sans 100" w:eastAsia="Times New Roman" w:hAnsi="Museo Sans 100"/>
          <w:sz w:val="24"/>
          <w:szCs w:val="24"/>
        </w:rPr>
        <w:t>---</w:t>
      </w:r>
      <w:r w:rsidR="0072795B" w:rsidRPr="003950B6">
        <w:rPr>
          <w:rFonts w:ascii="Museo Sans 100" w:eastAsia="Times New Roman" w:hAnsi="Museo Sans 100"/>
          <w:sz w:val="24"/>
          <w:szCs w:val="24"/>
        </w:rPr>
        <w:t xml:space="preserve">, Polígono </w:t>
      </w:r>
      <w:r w:rsidR="008D3B3A">
        <w:rPr>
          <w:rFonts w:ascii="Museo Sans 100" w:eastAsia="Times New Roman" w:hAnsi="Museo Sans 100"/>
          <w:sz w:val="24"/>
          <w:szCs w:val="24"/>
        </w:rPr>
        <w:t>---</w:t>
      </w:r>
      <w:r w:rsidR="0072795B" w:rsidRPr="003950B6">
        <w:rPr>
          <w:rFonts w:ascii="Museo Sans 100" w:eastAsia="Times New Roman" w:hAnsi="Museo Sans 100"/>
          <w:sz w:val="24"/>
          <w:szCs w:val="24"/>
        </w:rPr>
        <w:t xml:space="preserve">, Lot. </w:t>
      </w:r>
      <w:proofErr w:type="spellStart"/>
      <w:r w:rsidR="0072795B" w:rsidRPr="003950B6">
        <w:rPr>
          <w:rFonts w:ascii="Museo Sans 100" w:eastAsia="Times New Roman" w:hAnsi="Museo Sans 100"/>
          <w:sz w:val="24"/>
          <w:szCs w:val="24"/>
        </w:rPr>
        <w:t>Agric</w:t>
      </w:r>
      <w:proofErr w:type="spellEnd"/>
      <w:r w:rsidR="0072795B" w:rsidRPr="003950B6">
        <w:rPr>
          <w:rFonts w:ascii="Museo Sans 100" w:eastAsia="Times New Roman" w:hAnsi="Museo Sans 100"/>
          <w:sz w:val="24"/>
          <w:szCs w:val="24"/>
        </w:rPr>
        <w:t xml:space="preserve">. Sector el Plan, esto debido a que Junta Directiva aprobó la adjudicación del inmueble identificándolo como se ha relacionado anteriormente, sin embargo, la nomenclatura correcta es </w:t>
      </w:r>
      <w:r w:rsidR="0072795B" w:rsidRPr="003950B6">
        <w:rPr>
          <w:rFonts w:ascii="Museo Sans 100" w:eastAsia="Times New Roman" w:hAnsi="Museo Sans 100"/>
          <w:b/>
          <w:sz w:val="24"/>
          <w:szCs w:val="24"/>
        </w:rPr>
        <w:t xml:space="preserve">LOTE </w:t>
      </w:r>
      <w:r w:rsidR="008D3B3A">
        <w:rPr>
          <w:rFonts w:ascii="Museo Sans 100" w:eastAsia="Times New Roman" w:hAnsi="Museo Sans 100"/>
          <w:b/>
          <w:sz w:val="24"/>
          <w:szCs w:val="24"/>
        </w:rPr>
        <w:t>---</w:t>
      </w:r>
      <w:r w:rsidR="0072795B" w:rsidRPr="003950B6">
        <w:rPr>
          <w:rFonts w:ascii="Museo Sans 100" w:eastAsia="Times New Roman" w:hAnsi="Museo Sans 100"/>
          <w:b/>
          <w:sz w:val="24"/>
          <w:szCs w:val="24"/>
        </w:rPr>
        <w:t xml:space="preserve">, POLIGONO </w:t>
      </w:r>
      <w:r w:rsidR="008D3B3A">
        <w:rPr>
          <w:rFonts w:ascii="Museo Sans 100" w:eastAsia="Times New Roman" w:hAnsi="Museo Sans 100"/>
          <w:b/>
          <w:sz w:val="24"/>
          <w:szCs w:val="24"/>
        </w:rPr>
        <w:t>---</w:t>
      </w:r>
      <w:r w:rsidR="0072795B" w:rsidRPr="003950B6">
        <w:rPr>
          <w:rFonts w:ascii="Museo Sans 100" w:eastAsia="Times New Roman" w:hAnsi="Museo Sans 100"/>
          <w:b/>
          <w:sz w:val="24"/>
          <w:szCs w:val="24"/>
        </w:rPr>
        <w:t>, SECTOR EL PLAN RESTO 2 PORCION 1.</w:t>
      </w:r>
    </w:p>
    <w:p w:rsidR="003950B6" w:rsidRPr="003950B6" w:rsidRDefault="003950B6" w:rsidP="003950B6">
      <w:pPr>
        <w:pStyle w:val="Prrafodelista"/>
        <w:ind w:left="1134"/>
        <w:jc w:val="both"/>
        <w:rPr>
          <w:rFonts w:ascii="Museo Sans 100" w:hAnsi="Museo Sans 100"/>
          <w:sz w:val="24"/>
          <w:szCs w:val="24"/>
        </w:rPr>
      </w:pPr>
    </w:p>
    <w:p w:rsidR="0072795B" w:rsidRPr="003950B6" w:rsidRDefault="008D1E62" w:rsidP="00923BA4">
      <w:pPr>
        <w:pStyle w:val="Prrafodelista"/>
        <w:numPr>
          <w:ilvl w:val="0"/>
          <w:numId w:val="48"/>
        </w:numPr>
        <w:ind w:left="1134" w:hanging="414"/>
        <w:contextualSpacing/>
        <w:jc w:val="both"/>
        <w:rPr>
          <w:rFonts w:ascii="Museo Sans 100" w:hAnsi="Museo Sans 100"/>
          <w:sz w:val="24"/>
          <w:szCs w:val="24"/>
        </w:rPr>
      </w:pPr>
      <w:r w:rsidRPr="003950B6">
        <w:rPr>
          <w:rFonts w:ascii="Museo Sans 100" w:hAnsi="Museo Sans 100"/>
          <w:sz w:val="24"/>
          <w:szCs w:val="24"/>
        </w:rPr>
        <w:t>Excluir</w:t>
      </w:r>
      <w:r w:rsidR="0072795B" w:rsidRPr="003950B6">
        <w:rPr>
          <w:rFonts w:ascii="Museo Sans 100" w:hAnsi="Museo Sans 100"/>
          <w:sz w:val="24"/>
          <w:szCs w:val="24"/>
        </w:rPr>
        <w:t xml:space="preserve"> por la causal de abandono, de </w:t>
      </w:r>
      <w:r w:rsidRPr="003950B6">
        <w:rPr>
          <w:rFonts w:ascii="Museo Sans 100" w:hAnsi="Museo Sans 100"/>
          <w:sz w:val="24"/>
          <w:szCs w:val="24"/>
        </w:rPr>
        <w:t>la adjudicación del inmueble, a</w:t>
      </w:r>
      <w:r w:rsidR="0072795B" w:rsidRPr="003950B6">
        <w:rPr>
          <w:rFonts w:ascii="Museo Sans 100" w:hAnsi="Museo Sans 100"/>
          <w:sz w:val="24"/>
          <w:szCs w:val="24"/>
        </w:rPr>
        <w:t xml:space="preserve"> la señora </w:t>
      </w:r>
      <w:r w:rsidR="0072795B" w:rsidRPr="003950B6">
        <w:rPr>
          <w:rFonts w:ascii="Museo Sans 100" w:eastAsia="Times New Roman" w:hAnsi="Museo Sans 100"/>
          <w:sz w:val="24"/>
          <w:szCs w:val="24"/>
        </w:rPr>
        <w:t>Ruth Maricela Carranza Flores</w:t>
      </w:r>
      <w:r w:rsidR="0072795B" w:rsidRPr="003950B6">
        <w:rPr>
          <w:rFonts w:ascii="Museo Sans 100" w:hAnsi="Museo Sans 100"/>
          <w:sz w:val="24"/>
          <w:szCs w:val="24"/>
        </w:rPr>
        <w:t xml:space="preserve">, de acuerdo a Solicitud de Exclusión de Beneficiaria de fecha 25 de septiembre de 2018, situación robustecida con la Declaración Jurada de fecha 17 de agosto de 2017, otorgada ante los Oficios de la Notario Rosa </w:t>
      </w:r>
      <w:proofErr w:type="spellStart"/>
      <w:r w:rsidR="0072795B" w:rsidRPr="003950B6">
        <w:rPr>
          <w:rFonts w:ascii="Museo Sans 100" w:hAnsi="Museo Sans 100"/>
          <w:sz w:val="24"/>
          <w:szCs w:val="24"/>
        </w:rPr>
        <w:t>Emerita</w:t>
      </w:r>
      <w:proofErr w:type="spellEnd"/>
      <w:r w:rsidR="0072795B" w:rsidRPr="003950B6">
        <w:rPr>
          <w:rFonts w:ascii="Museo Sans 100" w:hAnsi="Museo Sans 100"/>
          <w:sz w:val="24"/>
          <w:szCs w:val="24"/>
        </w:rPr>
        <w:t xml:space="preserve"> Quintanilla Guardado, y que ha sido presentada por el señor José Elías Romero Fuentes, en la que declara que desconoce el paradero de la señora </w:t>
      </w:r>
      <w:r w:rsidR="0072795B" w:rsidRPr="003950B6">
        <w:rPr>
          <w:rFonts w:ascii="Museo Sans 100" w:eastAsia="Times New Roman" w:hAnsi="Museo Sans 100"/>
          <w:sz w:val="24"/>
          <w:szCs w:val="24"/>
        </w:rPr>
        <w:t>Carranza Flores</w:t>
      </w:r>
      <w:r w:rsidR="0072795B" w:rsidRPr="003950B6">
        <w:rPr>
          <w:rFonts w:ascii="Museo Sans 100" w:hAnsi="Museo Sans 100"/>
          <w:sz w:val="24"/>
          <w:szCs w:val="24"/>
        </w:rPr>
        <w:t xml:space="preserve"> desde hace 2 años, habiendo agotado todos los medios necesarios para su localización</w:t>
      </w:r>
      <w:r w:rsidR="0072795B" w:rsidRPr="003950B6">
        <w:rPr>
          <w:rFonts w:ascii="Museo Sans 100" w:eastAsia="Times New Roman" w:hAnsi="Museo Sans 100"/>
          <w:sz w:val="24"/>
          <w:szCs w:val="24"/>
        </w:rPr>
        <w:t xml:space="preserve">, </w:t>
      </w:r>
      <w:r w:rsidR="0072795B" w:rsidRPr="003950B6">
        <w:rPr>
          <w:rFonts w:ascii="Museo Sans 100" w:hAnsi="Museo Sans 100"/>
          <w:sz w:val="24"/>
          <w:szCs w:val="24"/>
        </w:rPr>
        <w:t xml:space="preserve">causal comprobada con el Acta de Abandono de fecha 25 de septiembre de 2018, levantada por el técnico de la Oficina Regional Oriental, señor Edgar A. Díaz, en la que se hizo constar que la señora </w:t>
      </w:r>
      <w:r w:rsidR="0072795B" w:rsidRPr="003950B6">
        <w:rPr>
          <w:rFonts w:ascii="Museo Sans 100" w:eastAsia="Times New Roman" w:hAnsi="Museo Sans 100"/>
          <w:sz w:val="24"/>
          <w:szCs w:val="24"/>
        </w:rPr>
        <w:t>Ruth Maricela Carranza Flores</w:t>
      </w:r>
      <w:r w:rsidR="0072795B" w:rsidRPr="003950B6">
        <w:rPr>
          <w:rFonts w:ascii="Museo Sans 100" w:hAnsi="Museo Sans 100"/>
          <w:sz w:val="24"/>
          <w:szCs w:val="24"/>
        </w:rPr>
        <w:t xml:space="preserve">, ha abandonado el inmueble que le fue adjudicado, desde hace 2 años, documentos anexos al expediente respectivo. </w:t>
      </w:r>
      <w:bookmarkStart w:id="1" w:name="OLE_LINK1"/>
      <w:bookmarkStart w:id="2" w:name="OLE_LINK2"/>
    </w:p>
    <w:p w:rsidR="0072795B" w:rsidRPr="003950B6" w:rsidRDefault="0072795B" w:rsidP="003950B6">
      <w:pPr>
        <w:pStyle w:val="Prrafodelista"/>
        <w:ind w:left="1080"/>
        <w:jc w:val="both"/>
        <w:rPr>
          <w:rFonts w:ascii="Museo Sans 100" w:hAnsi="Museo Sans 100"/>
          <w:sz w:val="24"/>
          <w:szCs w:val="24"/>
        </w:rPr>
      </w:pPr>
    </w:p>
    <w:p w:rsidR="0072795B" w:rsidRPr="003950B6" w:rsidRDefault="008D1E62" w:rsidP="00923BA4">
      <w:pPr>
        <w:pStyle w:val="Prrafodelista"/>
        <w:numPr>
          <w:ilvl w:val="0"/>
          <w:numId w:val="48"/>
        </w:numPr>
        <w:contextualSpacing/>
        <w:jc w:val="both"/>
        <w:rPr>
          <w:rFonts w:ascii="Museo Sans 100" w:hAnsi="Museo Sans 100"/>
          <w:sz w:val="24"/>
          <w:szCs w:val="24"/>
        </w:rPr>
      </w:pPr>
      <w:r w:rsidRPr="003950B6">
        <w:rPr>
          <w:rFonts w:ascii="Museo Sans 100" w:eastAsia="Times New Roman" w:hAnsi="Museo Sans 100"/>
          <w:sz w:val="24"/>
          <w:szCs w:val="24"/>
        </w:rPr>
        <w:t>Incluir</w:t>
      </w:r>
      <w:r w:rsidR="0072795B" w:rsidRPr="003950B6">
        <w:rPr>
          <w:rFonts w:ascii="Museo Sans 100" w:eastAsia="Times New Roman" w:hAnsi="Museo Sans 100"/>
          <w:sz w:val="24"/>
          <w:szCs w:val="24"/>
        </w:rPr>
        <w:t xml:space="preserve"> </w:t>
      </w:r>
      <w:r w:rsidRPr="003950B6">
        <w:rPr>
          <w:rFonts w:ascii="Museo Sans 100" w:eastAsia="Times New Roman" w:hAnsi="Museo Sans 100"/>
          <w:sz w:val="24"/>
          <w:szCs w:val="24"/>
        </w:rPr>
        <w:t>en la adjudicación del inmueble al</w:t>
      </w:r>
      <w:r w:rsidR="0072795B" w:rsidRPr="003950B6">
        <w:rPr>
          <w:rFonts w:ascii="Museo Sans 100" w:eastAsia="Times New Roman" w:hAnsi="Museo Sans 100"/>
          <w:sz w:val="24"/>
          <w:szCs w:val="24"/>
        </w:rPr>
        <w:t xml:space="preserve"> señor </w:t>
      </w:r>
      <w:r w:rsidR="0072795B" w:rsidRPr="003950B6">
        <w:rPr>
          <w:rFonts w:ascii="Museo Sans 100" w:eastAsia="Times New Roman" w:hAnsi="Museo Sans 100"/>
          <w:b/>
          <w:sz w:val="24"/>
          <w:szCs w:val="24"/>
        </w:rPr>
        <w:t xml:space="preserve">MIGUEL ANGEL FUENTES ROMERO, </w:t>
      </w:r>
      <w:r w:rsidR="0072795B" w:rsidRPr="003950B6">
        <w:rPr>
          <w:rFonts w:ascii="Museo Sans 100" w:eastAsia="Times New Roman" w:hAnsi="Museo Sans 100"/>
          <w:sz w:val="24"/>
          <w:szCs w:val="24"/>
        </w:rPr>
        <w:t xml:space="preserve">de </w:t>
      </w:r>
      <w:r w:rsidR="00480EA1">
        <w:rPr>
          <w:rFonts w:ascii="Museo Sans 100" w:eastAsia="Times New Roman" w:hAnsi="Museo Sans 100"/>
          <w:sz w:val="24"/>
          <w:szCs w:val="24"/>
        </w:rPr>
        <w:t>---</w:t>
      </w:r>
      <w:r w:rsidR="0072795B" w:rsidRPr="003950B6">
        <w:rPr>
          <w:rFonts w:ascii="Museo Sans 100" w:eastAsia="Times New Roman" w:hAnsi="Museo Sans 100"/>
          <w:sz w:val="24"/>
          <w:szCs w:val="24"/>
        </w:rPr>
        <w:t xml:space="preserve"> años de edad, </w:t>
      </w:r>
      <w:r w:rsidR="00480EA1">
        <w:rPr>
          <w:rFonts w:ascii="Museo Sans 100" w:eastAsia="Times New Roman" w:hAnsi="Museo Sans 100"/>
          <w:sz w:val="24"/>
          <w:szCs w:val="24"/>
        </w:rPr>
        <w:t>---</w:t>
      </w:r>
      <w:r w:rsidR="0072795B" w:rsidRPr="003950B6">
        <w:rPr>
          <w:rFonts w:ascii="Museo Sans 100" w:eastAsia="Times New Roman" w:hAnsi="Museo Sans 100"/>
          <w:sz w:val="24"/>
          <w:szCs w:val="24"/>
        </w:rPr>
        <w:t xml:space="preserve">, del domicilio de </w:t>
      </w:r>
      <w:r w:rsidR="00480EA1">
        <w:rPr>
          <w:rFonts w:ascii="Museo Sans 100" w:eastAsia="Times New Roman" w:hAnsi="Museo Sans 100"/>
          <w:sz w:val="24"/>
          <w:szCs w:val="24"/>
        </w:rPr>
        <w:t>---</w:t>
      </w:r>
      <w:r w:rsidR="0072795B" w:rsidRPr="003950B6">
        <w:rPr>
          <w:rFonts w:ascii="Museo Sans 100" w:eastAsia="Times New Roman" w:hAnsi="Museo Sans 100"/>
          <w:sz w:val="24"/>
          <w:szCs w:val="24"/>
        </w:rPr>
        <w:t xml:space="preserve">, departamento de </w:t>
      </w:r>
      <w:r w:rsidR="00480EA1">
        <w:rPr>
          <w:rFonts w:ascii="Museo Sans 100" w:eastAsia="Times New Roman" w:hAnsi="Museo Sans 100"/>
          <w:sz w:val="24"/>
          <w:szCs w:val="24"/>
        </w:rPr>
        <w:t>---</w:t>
      </w:r>
      <w:r w:rsidR="0072795B" w:rsidRPr="003950B6">
        <w:rPr>
          <w:rFonts w:ascii="Museo Sans 100" w:eastAsia="Times New Roman" w:hAnsi="Museo Sans 100"/>
          <w:sz w:val="24"/>
          <w:szCs w:val="24"/>
        </w:rPr>
        <w:t xml:space="preserve">, con Documento Único de Identidad número </w:t>
      </w:r>
      <w:r w:rsidR="00480EA1">
        <w:rPr>
          <w:rFonts w:ascii="Museo Sans 100" w:eastAsia="Times New Roman" w:hAnsi="Museo Sans 100"/>
          <w:sz w:val="24"/>
          <w:szCs w:val="24"/>
        </w:rPr>
        <w:t>---</w:t>
      </w:r>
      <w:r w:rsidR="0072795B" w:rsidRPr="003950B6">
        <w:rPr>
          <w:rFonts w:ascii="Museo Sans 100" w:eastAsia="Times New Roman" w:hAnsi="Museo Sans 100"/>
          <w:sz w:val="24"/>
          <w:szCs w:val="24"/>
        </w:rPr>
        <w:t xml:space="preserve">, en su calidad de </w:t>
      </w:r>
      <w:r w:rsidR="00480EA1">
        <w:rPr>
          <w:rFonts w:ascii="Museo Sans 100" w:eastAsia="Times New Roman" w:hAnsi="Museo Sans 100"/>
          <w:sz w:val="24"/>
          <w:szCs w:val="24"/>
        </w:rPr>
        <w:t>---</w:t>
      </w:r>
      <w:r w:rsidR="0072795B" w:rsidRPr="003950B6">
        <w:rPr>
          <w:rFonts w:ascii="Museo Sans 100" w:eastAsia="Times New Roman" w:hAnsi="Museo Sans 100"/>
          <w:sz w:val="24"/>
          <w:szCs w:val="24"/>
        </w:rPr>
        <w:t xml:space="preserve"> del titular de la adjudicación, señor José Elías Romero Fuentes, según Solicitud de Inclusión de Beneficiario de fecha 25 de septiembre de 2018, vínculo familiar comprobado con la Certificación de Partida de Nacimiento, documentación que se encuentra </w:t>
      </w:r>
      <w:r w:rsidR="0072795B" w:rsidRPr="003950B6">
        <w:rPr>
          <w:rFonts w:ascii="Museo Sans 100" w:hAnsi="Museo Sans 100"/>
          <w:sz w:val="24"/>
          <w:szCs w:val="24"/>
        </w:rPr>
        <w:t>anexa al expediente respectivo</w:t>
      </w:r>
      <w:bookmarkEnd w:id="1"/>
      <w:bookmarkEnd w:id="2"/>
      <w:r w:rsidR="0072795B" w:rsidRPr="003950B6">
        <w:rPr>
          <w:rFonts w:ascii="Museo Sans 100" w:eastAsia="Times New Roman" w:hAnsi="Museo Sans 100"/>
          <w:sz w:val="24"/>
          <w:szCs w:val="24"/>
        </w:rPr>
        <w:t xml:space="preserve">. </w:t>
      </w:r>
    </w:p>
    <w:p w:rsidR="0072795B" w:rsidRPr="003950B6" w:rsidRDefault="0072795B" w:rsidP="003950B6">
      <w:pPr>
        <w:pStyle w:val="Prrafodelista"/>
        <w:jc w:val="both"/>
        <w:rPr>
          <w:rFonts w:ascii="Museo Sans 100" w:eastAsia="Times New Roman" w:hAnsi="Museo Sans 100"/>
          <w:color w:val="FF0000"/>
          <w:sz w:val="24"/>
          <w:szCs w:val="24"/>
        </w:rPr>
      </w:pPr>
    </w:p>
    <w:p w:rsidR="0072795B" w:rsidRDefault="0072795B" w:rsidP="00923BA4">
      <w:pPr>
        <w:pStyle w:val="Prrafodelista"/>
        <w:numPr>
          <w:ilvl w:val="0"/>
          <w:numId w:val="49"/>
        </w:numPr>
        <w:ind w:left="1134" w:hanging="708"/>
        <w:contextualSpacing/>
        <w:jc w:val="both"/>
        <w:rPr>
          <w:rFonts w:ascii="Museo Sans 100" w:eastAsia="Times New Roman" w:hAnsi="Museo Sans 100"/>
          <w:sz w:val="24"/>
          <w:szCs w:val="24"/>
        </w:rPr>
      </w:pPr>
      <w:r w:rsidRPr="003950B6">
        <w:rPr>
          <w:rFonts w:ascii="Museo Sans 100" w:eastAsia="Times New Roman" w:hAnsi="Museo Sans 100"/>
          <w:sz w:val="24"/>
          <w:szCs w:val="24"/>
        </w:rPr>
        <w:t>Conforme al Acta de Posesión Material de fecha 25 de septiembre de 2018, levantada por el técnico de la Oficina Regional Oriental, señor Edgar A. Díaz, el beneficiario se encuentra poseyendo el inmueble de forma quieta, pacífica y sin interrupción desde hace 6 años.</w:t>
      </w:r>
    </w:p>
    <w:p w:rsidR="003950B6" w:rsidRPr="003950B6" w:rsidRDefault="003950B6" w:rsidP="003950B6">
      <w:pPr>
        <w:pStyle w:val="Prrafodelista"/>
        <w:ind w:left="1134"/>
        <w:contextualSpacing/>
        <w:jc w:val="both"/>
        <w:rPr>
          <w:rFonts w:ascii="Museo Sans 100" w:eastAsia="Times New Roman" w:hAnsi="Museo Sans 100"/>
          <w:sz w:val="24"/>
          <w:szCs w:val="24"/>
        </w:rPr>
      </w:pPr>
    </w:p>
    <w:p w:rsidR="0072795B" w:rsidRPr="003950B6" w:rsidRDefault="0072795B" w:rsidP="00923BA4">
      <w:pPr>
        <w:pStyle w:val="Prrafodelista"/>
        <w:numPr>
          <w:ilvl w:val="0"/>
          <w:numId w:val="49"/>
        </w:numPr>
        <w:ind w:left="1134" w:hanging="708"/>
        <w:contextualSpacing/>
        <w:jc w:val="both"/>
        <w:rPr>
          <w:rFonts w:ascii="Museo Sans 100" w:eastAsia="Times New Roman" w:hAnsi="Museo Sans 100"/>
          <w:sz w:val="24"/>
          <w:szCs w:val="24"/>
        </w:rPr>
      </w:pPr>
      <w:r w:rsidRPr="003950B6">
        <w:rPr>
          <w:rFonts w:ascii="Museo Sans 100" w:eastAsia="Times New Roman" w:hAnsi="Museo Sans 100"/>
          <w:sz w:val="24"/>
          <w:szCs w:val="24"/>
          <w:lang w:eastAsia="es-ES"/>
        </w:rPr>
        <w:t xml:space="preserve">De acuerdo a Declaración Simple contenida en la Solicitud de Adjudicación de Inmueble de fecha 28 de agosto de 2018, el beneficiario manifiesta que ni él ni el integrante de su grupo familiar son empleados </w:t>
      </w:r>
      <w:r w:rsidRPr="003950B6">
        <w:rPr>
          <w:rFonts w:ascii="Museo Sans 100" w:eastAsia="Times New Roman" w:hAnsi="Museo Sans 100"/>
          <w:sz w:val="24"/>
          <w:szCs w:val="24"/>
          <w:lang w:eastAsia="es-ES"/>
        </w:rPr>
        <w:lastRenderedPageBreak/>
        <w:t>del ISTA; situación robustecida de conformidad a la consulta realizada en la Base de Datos de Empleados de este Instituto.</w:t>
      </w:r>
    </w:p>
    <w:p w:rsidR="00480EA1" w:rsidRDefault="00480EA1" w:rsidP="003950B6">
      <w:pPr>
        <w:pStyle w:val="Textocomentario"/>
        <w:jc w:val="both"/>
        <w:rPr>
          <w:rFonts w:ascii="Museo Sans 100" w:eastAsia="Times New Roman" w:hAnsi="Museo Sans 100"/>
          <w:sz w:val="24"/>
          <w:szCs w:val="24"/>
          <w:lang w:eastAsia="es-ES"/>
        </w:rPr>
      </w:pPr>
    </w:p>
    <w:p w:rsidR="0072795B" w:rsidRPr="003950B6" w:rsidRDefault="0072795B" w:rsidP="003950B6">
      <w:pPr>
        <w:pStyle w:val="Textocomentario"/>
        <w:jc w:val="both"/>
        <w:rPr>
          <w:rFonts w:ascii="Museo Sans 100" w:eastAsia="Times New Roman" w:hAnsi="Museo Sans 100"/>
          <w:sz w:val="24"/>
          <w:szCs w:val="24"/>
          <w:lang w:eastAsia="es-ES"/>
        </w:rPr>
      </w:pPr>
      <w:r w:rsidRPr="003950B6">
        <w:rPr>
          <w:rFonts w:ascii="Museo Sans 100" w:eastAsia="Times New Roman" w:hAnsi="Museo Sans 100"/>
          <w:sz w:val="24"/>
          <w:szCs w:val="24"/>
          <w:lang w:eastAsia="es-ES"/>
        </w:rPr>
        <w:t xml:space="preserve">Tomando en cuenta lo anteriormente expuesto y habiendo tenido a la vista: Informe Técnico emitido por el Departamento de Asignación Individual y Avalúos, cuadro de causales, listado de valores y extensiones, reporte de valúo por lote, reportes de búsqueda de solicitantes para adjudicaciones emitidos por la Oficina Regional Oriental, y los departamentos de Asignación Individual y Avalúos y Análisis Jurídico, consulta virtual al Sistema de Seguimiento de Escrituras, Solicitud de Adjudicación de Inmueble, en la cual además consta la declaración simple, acuerdos de Junta Directiva, </w:t>
      </w:r>
      <w:r w:rsidRPr="003950B6">
        <w:rPr>
          <w:rFonts w:ascii="Museo Sans 100" w:hAnsi="Museo Sans 100"/>
          <w:sz w:val="24"/>
          <w:szCs w:val="24"/>
        </w:rPr>
        <w:t xml:space="preserve">Declaración Jurada, solicitudes de exclusión e inclusión de beneficiarios, actas de </w:t>
      </w:r>
      <w:r w:rsidRPr="003950B6">
        <w:rPr>
          <w:rFonts w:ascii="Museo Sans 100" w:eastAsia="Times New Roman" w:hAnsi="Museo Sans 100"/>
          <w:sz w:val="24"/>
          <w:szCs w:val="24"/>
          <w:lang w:eastAsia="es-ES"/>
        </w:rPr>
        <w:t>posesión material</w:t>
      </w:r>
      <w:r w:rsidRPr="003950B6">
        <w:rPr>
          <w:rFonts w:ascii="Museo Sans 100" w:hAnsi="Museo Sans 100"/>
          <w:sz w:val="24"/>
          <w:szCs w:val="24"/>
        </w:rPr>
        <w:t xml:space="preserve"> y abandono</w:t>
      </w:r>
      <w:r w:rsidRPr="003950B6">
        <w:rPr>
          <w:rFonts w:ascii="Museo Sans 100" w:eastAsia="Times New Roman" w:hAnsi="Museo Sans 100"/>
          <w:sz w:val="24"/>
          <w:szCs w:val="24"/>
          <w:lang w:eastAsia="es-ES"/>
        </w:rPr>
        <w:t xml:space="preserve">, copias de documentos únicos de identidad y tarjetas de identificación tributaria, Certificación de Partida de Nacimiento, Constancia de Cancelación de Crédito, Razón y Constancia de Inscripción de Desmembración en Cabeza de su Dueño a favor de ISTA, se estima procedente resolver favorablemente a lo solicitado.  </w:t>
      </w:r>
    </w:p>
    <w:p w:rsidR="008D1E62" w:rsidRPr="003950B6" w:rsidRDefault="008D1E62" w:rsidP="003950B6">
      <w:pPr>
        <w:jc w:val="both"/>
        <w:rPr>
          <w:rFonts w:ascii="Museo Sans 100" w:eastAsia="Times New Roman" w:hAnsi="Museo Sans 100"/>
          <w:b/>
          <w:sz w:val="24"/>
          <w:szCs w:val="24"/>
        </w:rPr>
      </w:pPr>
    </w:p>
    <w:p w:rsidR="0072795B" w:rsidRDefault="008D1E62" w:rsidP="003950B6">
      <w:pPr>
        <w:jc w:val="both"/>
        <w:rPr>
          <w:rFonts w:ascii="Museo Sans 100" w:eastAsia="Times New Roman" w:hAnsi="Museo Sans 100"/>
          <w:sz w:val="24"/>
          <w:szCs w:val="24"/>
          <w:lang w:eastAsia="es-ES"/>
        </w:rPr>
      </w:pPr>
      <w:r w:rsidRPr="003950B6">
        <w:rPr>
          <w:rFonts w:ascii="Museo Sans 100" w:eastAsia="Times New Roman" w:hAnsi="Museo Sans 100"/>
          <w:sz w:val="24"/>
          <w:szCs w:val="24"/>
        </w:rPr>
        <w:t xml:space="preserve">Estando conforme a Derecho la documentación correspondiente, la Gerencia Legal recomienda aprobar lo solicitado, por lo que la Junta Directiva </w:t>
      </w:r>
      <w:proofErr w:type="spellStart"/>
      <w:r w:rsidRPr="003950B6">
        <w:rPr>
          <w:rFonts w:ascii="Museo Sans 100" w:eastAsia="Times New Roman" w:hAnsi="Museo Sans 100"/>
          <w:sz w:val="24"/>
          <w:szCs w:val="24"/>
        </w:rPr>
        <w:t>Directiva</w:t>
      </w:r>
      <w:proofErr w:type="spellEnd"/>
      <w:r w:rsidRPr="003950B6">
        <w:rPr>
          <w:rFonts w:ascii="Museo Sans 100" w:eastAsia="Times New Roman" w:hAnsi="Museo Sans 100"/>
          <w:sz w:val="24"/>
          <w:szCs w:val="24"/>
        </w:rPr>
        <w:t xml:space="preserve"> en uso de sus facultades y d</w:t>
      </w:r>
      <w:r w:rsidR="0072795B" w:rsidRPr="003950B6">
        <w:rPr>
          <w:rFonts w:ascii="Museo Sans 100" w:eastAsia="Times New Roman" w:hAnsi="Museo Sans 100"/>
          <w:sz w:val="24"/>
          <w:szCs w:val="24"/>
        </w:rPr>
        <w:t xml:space="preserve">e conformidad al Artículo 18 letras “g” y “h” de la Ley de Creación del Instituto Salvadoreño de Transformación Agraria, </w:t>
      </w:r>
      <w:r w:rsidRPr="003950B6">
        <w:rPr>
          <w:rFonts w:ascii="Museo Sans 100" w:eastAsia="Times New Roman" w:hAnsi="Museo Sans 100"/>
          <w:b/>
          <w:sz w:val="24"/>
          <w:szCs w:val="24"/>
          <w:u w:val="single"/>
        </w:rPr>
        <w:t>ACUERDA:</w:t>
      </w:r>
      <w:r w:rsidR="0072795B" w:rsidRPr="003950B6">
        <w:rPr>
          <w:rFonts w:ascii="Museo Sans 100" w:eastAsia="Times New Roman" w:hAnsi="Museo Sans 100"/>
          <w:b/>
          <w:sz w:val="24"/>
          <w:szCs w:val="24"/>
          <w:u w:val="single"/>
        </w:rPr>
        <w:t xml:space="preserve"> PRIMERO:</w:t>
      </w:r>
      <w:r w:rsidR="0072795B" w:rsidRPr="003950B6">
        <w:rPr>
          <w:rFonts w:ascii="Museo Sans 100" w:eastAsia="Times New Roman" w:hAnsi="Museo Sans 100"/>
          <w:b/>
          <w:sz w:val="24"/>
          <w:szCs w:val="24"/>
        </w:rPr>
        <w:t xml:space="preserve"> Modificar el Punto XV del Acta </w:t>
      </w:r>
      <w:r w:rsidRPr="003950B6">
        <w:rPr>
          <w:rFonts w:ascii="Museo Sans 100" w:eastAsia="Times New Roman" w:hAnsi="Museo Sans 100"/>
          <w:b/>
          <w:sz w:val="24"/>
          <w:szCs w:val="24"/>
        </w:rPr>
        <w:t xml:space="preserve">de Sesión Ordinaria </w:t>
      </w:r>
      <w:r w:rsidR="0072795B" w:rsidRPr="003950B6">
        <w:rPr>
          <w:rFonts w:ascii="Museo Sans 100" w:eastAsia="Times New Roman" w:hAnsi="Museo Sans 100"/>
          <w:b/>
          <w:sz w:val="24"/>
          <w:szCs w:val="24"/>
        </w:rPr>
        <w:t xml:space="preserve"> 11-2012, de fecha 21 de marzo de 2012,</w:t>
      </w:r>
      <w:r w:rsidR="0072795B" w:rsidRPr="003950B6">
        <w:rPr>
          <w:rFonts w:ascii="Museo Sans 100" w:eastAsia="Times New Roman" w:hAnsi="Museo Sans 100"/>
          <w:sz w:val="24"/>
          <w:szCs w:val="24"/>
        </w:rPr>
        <w:t xml:space="preserve"> </w:t>
      </w:r>
      <w:r w:rsidR="003950B6" w:rsidRPr="003950B6">
        <w:rPr>
          <w:rFonts w:ascii="Museo Sans 100" w:eastAsia="Times New Roman" w:hAnsi="Museo Sans 100"/>
          <w:sz w:val="24"/>
          <w:szCs w:val="24"/>
        </w:rPr>
        <w:t xml:space="preserve">en el que se adjudicó </w:t>
      </w:r>
      <w:r w:rsidR="0072795B" w:rsidRPr="003950B6">
        <w:rPr>
          <w:rFonts w:ascii="Museo Sans 100" w:eastAsia="Times New Roman" w:hAnsi="Museo Sans 100"/>
          <w:sz w:val="24"/>
          <w:szCs w:val="24"/>
        </w:rPr>
        <w:t xml:space="preserve">el inmueble identificado como: LOTE </w:t>
      </w:r>
      <w:r w:rsidR="00480EA1">
        <w:rPr>
          <w:rFonts w:ascii="Museo Sans 100" w:eastAsia="Times New Roman" w:hAnsi="Museo Sans 100"/>
          <w:sz w:val="24"/>
          <w:szCs w:val="24"/>
        </w:rPr>
        <w:t>---</w:t>
      </w:r>
      <w:r w:rsidR="0072795B" w:rsidRPr="003950B6">
        <w:rPr>
          <w:rFonts w:ascii="Museo Sans 100" w:eastAsia="Times New Roman" w:hAnsi="Museo Sans 100"/>
          <w:sz w:val="24"/>
          <w:szCs w:val="24"/>
        </w:rPr>
        <w:t xml:space="preserve">, POLÍGONO </w:t>
      </w:r>
      <w:r w:rsidR="00480EA1">
        <w:rPr>
          <w:rFonts w:ascii="Museo Sans 100" w:eastAsia="Times New Roman" w:hAnsi="Museo Sans 100"/>
          <w:sz w:val="24"/>
          <w:szCs w:val="24"/>
        </w:rPr>
        <w:t>---</w:t>
      </w:r>
      <w:r w:rsidR="0072795B" w:rsidRPr="003950B6">
        <w:rPr>
          <w:rFonts w:ascii="Museo Sans 100" w:eastAsia="Times New Roman" w:hAnsi="Museo Sans 100"/>
          <w:sz w:val="24"/>
          <w:szCs w:val="24"/>
        </w:rPr>
        <w:t>, LOT. AGRIC. SECTOR EL PLAN, en</w:t>
      </w:r>
      <w:r w:rsidR="003950B6" w:rsidRPr="003950B6">
        <w:rPr>
          <w:rFonts w:ascii="Museo Sans 100" w:eastAsia="Times New Roman" w:hAnsi="Museo Sans 100"/>
          <w:sz w:val="24"/>
          <w:szCs w:val="24"/>
        </w:rPr>
        <w:t xml:space="preserve"> los siguientes términos</w:t>
      </w:r>
      <w:r w:rsidR="0072795B" w:rsidRPr="003950B6">
        <w:rPr>
          <w:rFonts w:ascii="Museo Sans 100" w:eastAsia="Times New Roman" w:hAnsi="Museo Sans 100"/>
          <w:sz w:val="24"/>
          <w:szCs w:val="24"/>
        </w:rPr>
        <w:t xml:space="preserve">: </w:t>
      </w:r>
      <w:r w:rsidR="0072795B" w:rsidRPr="003950B6">
        <w:rPr>
          <w:rFonts w:ascii="Museo Sans 100" w:eastAsia="Times New Roman" w:hAnsi="Museo Sans 100"/>
          <w:b/>
          <w:sz w:val="24"/>
          <w:szCs w:val="24"/>
        </w:rPr>
        <w:t>a)</w:t>
      </w:r>
      <w:r w:rsidR="0072795B" w:rsidRPr="003950B6">
        <w:rPr>
          <w:rFonts w:ascii="Museo Sans 100" w:eastAsia="Times New Roman" w:hAnsi="Museo Sans 100"/>
          <w:sz w:val="24"/>
          <w:szCs w:val="24"/>
        </w:rPr>
        <w:t xml:space="preserve"> Corregir la nomenclatura</w:t>
      </w:r>
      <w:r w:rsidR="003950B6" w:rsidRPr="003950B6">
        <w:rPr>
          <w:rFonts w:ascii="Museo Sans 100" w:eastAsia="Times New Roman" w:hAnsi="Museo Sans 100"/>
          <w:sz w:val="24"/>
          <w:szCs w:val="24"/>
        </w:rPr>
        <w:t xml:space="preserve"> LOTE </w:t>
      </w:r>
      <w:r w:rsidR="00480EA1">
        <w:rPr>
          <w:rFonts w:ascii="Museo Sans 100" w:eastAsia="Times New Roman" w:hAnsi="Museo Sans 100"/>
          <w:sz w:val="24"/>
          <w:szCs w:val="24"/>
        </w:rPr>
        <w:t>---</w:t>
      </w:r>
      <w:r w:rsidR="003950B6" w:rsidRPr="003950B6">
        <w:rPr>
          <w:rFonts w:ascii="Museo Sans 100" w:eastAsia="Times New Roman" w:hAnsi="Museo Sans 100"/>
          <w:sz w:val="24"/>
          <w:szCs w:val="24"/>
        </w:rPr>
        <w:t xml:space="preserve">, POLÍGONO </w:t>
      </w:r>
      <w:r w:rsidR="00480EA1">
        <w:rPr>
          <w:rFonts w:ascii="Museo Sans 100" w:eastAsia="Times New Roman" w:hAnsi="Museo Sans 100"/>
          <w:sz w:val="24"/>
          <w:szCs w:val="24"/>
        </w:rPr>
        <w:t>---</w:t>
      </w:r>
      <w:r w:rsidR="003950B6" w:rsidRPr="003950B6">
        <w:rPr>
          <w:rFonts w:ascii="Museo Sans 100" w:eastAsia="Times New Roman" w:hAnsi="Museo Sans 100"/>
          <w:sz w:val="24"/>
          <w:szCs w:val="24"/>
        </w:rPr>
        <w:t>, LOT. AGRIC. SECTOR EL PLAN</w:t>
      </w:r>
      <w:r w:rsidR="0072795B" w:rsidRPr="003950B6">
        <w:rPr>
          <w:rFonts w:ascii="Museo Sans 100" w:eastAsia="Times New Roman" w:hAnsi="Museo Sans 100"/>
          <w:sz w:val="24"/>
          <w:szCs w:val="24"/>
        </w:rPr>
        <w:t>,  sie</w:t>
      </w:r>
      <w:r w:rsidR="003950B6" w:rsidRPr="003950B6">
        <w:rPr>
          <w:rFonts w:ascii="Museo Sans 100" w:eastAsia="Times New Roman" w:hAnsi="Museo Sans 100"/>
          <w:sz w:val="24"/>
          <w:szCs w:val="24"/>
        </w:rPr>
        <w:t xml:space="preserve">ndo lo correcto: </w:t>
      </w:r>
      <w:r w:rsidR="0072795B" w:rsidRPr="003950B6">
        <w:rPr>
          <w:rFonts w:ascii="Museo Sans 100" w:eastAsia="Times New Roman" w:hAnsi="Museo Sans 100"/>
          <w:b/>
          <w:sz w:val="24"/>
          <w:szCs w:val="24"/>
        </w:rPr>
        <w:t>LOTE</w:t>
      </w:r>
      <w:r w:rsidR="0072795B" w:rsidRPr="003950B6">
        <w:rPr>
          <w:rFonts w:ascii="Museo Sans 100" w:eastAsia="Times New Roman" w:hAnsi="Museo Sans 100"/>
          <w:b/>
          <w:sz w:val="24"/>
          <w:szCs w:val="24"/>
          <w:lang w:eastAsia="es-ES"/>
        </w:rPr>
        <w:t xml:space="preserve"> </w:t>
      </w:r>
      <w:r w:rsidR="00480EA1">
        <w:rPr>
          <w:rFonts w:ascii="Museo Sans 100" w:eastAsia="Times New Roman" w:hAnsi="Museo Sans 100"/>
          <w:b/>
          <w:sz w:val="24"/>
          <w:szCs w:val="24"/>
        </w:rPr>
        <w:t>---</w:t>
      </w:r>
      <w:r w:rsidR="0072795B" w:rsidRPr="003950B6">
        <w:rPr>
          <w:rFonts w:ascii="Museo Sans 100" w:eastAsia="Times New Roman" w:hAnsi="Museo Sans 100"/>
          <w:b/>
          <w:sz w:val="24"/>
          <w:szCs w:val="24"/>
          <w:lang w:eastAsia="es-ES"/>
        </w:rPr>
        <w:t xml:space="preserve">, POLIGONO </w:t>
      </w:r>
      <w:r w:rsidR="00480EA1">
        <w:rPr>
          <w:rFonts w:ascii="Museo Sans 100" w:eastAsia="Times New Roman" w:hAnsi="Museo Sans 100"/>
          <w:b/>
          <w:sz w:val="24"/>
          <w:szCs w:val="24"/>
        </w:rPr>
        <w:t>---</w:t>
      </w:r>
      <w:r w:rsidR="0072795B" w:rsidRPr="003950B6">
        <w:rPr>
          <w:rFonts w:ascii="Museo Sans 100" w:eastAsia="Times New Roman" w:hAnsi="Museo Sans 100"/>
          <w:b/>
          <w:sz w:val="24"/>
          <w:szCs w:val="24"/>
          <w:lang w:eastAsia="es-ES"/>
        </w:rPr>
        <w:t xml:space="preserve">, </w:t>
      </w:r>
      <w:r w:rsidR="0072795B" w:rsidRPr="003950B6">
        <w:rPr>
          <w:rFonts w:ascii="Museo Sans 100" w:eastAsia="Times New Roman" w:hAnsi="Museo Sans 100"/>
          <w:b/>
          <w:sz w:val="24"/>
          <w:szCs w:val="24"/>
        </w:rPr>
        <w:t xml:space="preserve">SECTOR EL PLAN RESTO 2 </w:t>
      </w:r>
      <w:r w:rsidR="0072795B" w:rsidRPr="003950B6">
        <w:rPr>
          <w:rFonts w:ascii="Museo Sans 100" w:eastAsia="Times New Roman" w:hAnsi="Museo Sans 100"/>
          <w:b/>
          <w:sz w:val="24"/>
          <w:szCs w:val="24"/>
          <w:lang w:eastAsia="es-ES"/>
        </w:rPr>
        <w:t>PORCION 1; b)</w:t>
      </w:r>
      <w:r w:rsidR="0072795B" w:rsidRPr="003950B6">
        <w:rPr>
          <w:rFonts w:ascii="Museo Sans 100" w:eastAsia="Times New Roman" w:hAnsi="Museo Sans 100"/>
          <w:sz w:val="24"/>
          <w:szCs w:val="24"/>
          <w:lang w:eastAsia="es-ES"/>
        </w:rPr>
        <w:t xml:space="preserve"> </w:t>
      </w:r>
      <w:r w:rsidR="0072795B" w:rsidRPr="003950B6">
        <w:rPr>
          <w:rFonts w:ascii="Museo Sans 100" w:hAnsi="Museo Sans 100"/>
          <w:sz w:val="24"/>
          <w:szCs w:val="24"/>
        </w:rPr>
        <w:t xml:space="preserve">Excluir a la señora </w:t>
      </w:r>
      <w:r w:rsidR="0096464B" w:rsidRPr="003950B6">
        <w:rPr>
          <w:rFonts w:ascii="Museo Sans 100" w:eastAsia="Times New Roman" w:hAnsi="Museo Sans 100"/>
          <w:sz w:val="24"/>
          <w:szCs w:val="24"/>
        </w:rPr>
        <w:t>RUTH MARICELA CARRANZA FLORES</w:t>
      </w:r>
      <w:r w:rsidR="0072795B" w:rsidRPr="003950B6">
        <w:rPr>
          <w:rFonts w:ascii="Museo Sans 100" w:eastAsia="Times New Roman" w:hAnsi="Museo Sans 100"/>
          <w:sz w:val="24"/>
          <w:szCs w:val="24"/>
        </w:rPr>
        <w:t xml:space="preserve">, </w:t>
      </w:r>
      <w:r w:rsidR="0072795B" w:rsidRPr="003950B6">
        <w:rPr>
          <w:rFonts w:ascii="Museo Sans 100" w:hAnsi="Museo Sans 100"/>
          <w:sz w:val="24"/>
          <w:szCs w:val="24"/>
        </w:rPr>
        <w:t xml:space="preserve">por ABANDONO; y </w:t>
      </w:r>
      <w:r w:rsidR="0072795B" w:rsidRPr="003950B6">
        <w:rPr>
          <w:rFonts w:ascii="Museo Sans 100" w:hAnsi="Museo Sans 100"/>
          <w:b/>
          <w:sz w:val="24"/>
          <w:szCs w:val="24"/>
        </w:rPr>
        <w:t xml:space="preserve">c) </w:t>
      </w:r>
      <w:r w:rsidR="003950B6" w:rsidRPr="003950B6">
        <w:rPr>
          <w:rFonts w:ascii="Museo Sans 100" w:eastAsia="Times New Roman" w:hAnsi="Museo Sans 100"/>
          <w:sz w:val="24"/>
          <w:szCs w:val="24"/>
        </w:rPr>
        <w:t>Incluir</w:t>
      </w:r>
      <w:r w:rsidR="0072795B" w:rsidRPr="003950B6">
        <w:rPr>
          <w:rFonts w:ascii="Museo Sans 100" w:eastAsia="Times New Roman" w:hAnsi="Museo Sans 100"/>
          <w:sz w:val="24"/>
          <w:szCs w:val="24"/>
        </w:rPr>
        <w:t xml:space="preserve"> </w:t>
      </w:r>
      <w:r w:rsidR="003950B6" w:rsidRPr="003950B6">
        <w:rPr>
          <w:rFonts w:ascii="Museo Sans 100" w:eastAsia="Times New Roman" w:hAnsi="Museo Sans 100"/>
          <w:sz w:val="24"/>
          <w:szCs w:val="24"/>
        </w:rPr>
        <w:t>a</w:t>
      </w:r>
      <w:r w:rsidR="0072795B" w:rsidRPr="003950B6">
        <w:rPr>
          <w:rFonts w:ascii="Museo Sans 100" w:eastAsia="Times New Roman" w:hAnsi="Museo Sans 100"/>
          <w:sz w:val="24"/>
          <w:szCs w:val="24"/>
        </w:rPr>
        <w:t xml:space="preserve">l señor </w:t>
      </w:r>
      <w:r w:rsidR="0072795B" w:rsidRPr="003950B6">
        <w:rPr>
          <w:rFonts w:ascii="Museo Sans 100" w:eastAsia="Times New Roman" w:hAnsi="Museo Sans 100"/>
          <w:b/>
          <w:sz w:val="24"/>
          <w:szCs w:val="24"/>
        </w:rPr>
        <w:t xml:space="preserve">MIGUEL ANGEL FUENTES ROMERO, </w:t>
      </w:r>
      <w:r w:rsidR="0072795B" w:rsidRPr="003950B6">
        <w:rPr>
          <w:rFonts w:ascii="Museo Sans 100" w:eastAsia="Times New Roman" w:hAnsi="Museo Sans 100"/>
          <w:sz w:val="24"/>
          <w:szCs w:val="24"/>
        </w:rPr>
        <w:t xml:space="preserve">de generales antes expresadas, en su calidad de </w:t>
      </w:r>
      <w:r w:rsidR="00480EA1">
        <w:rPr>
          <w:rFonts w:ascii="Museo Sans 100" w:eastAsia="Times New Roman" w:hAnsi="Museo Sans 100"/>
          <w:sz w:val="24"/>
          <w:szCs w:val="24"/>
        </w:rPr>
        <w:t>---</w:t>
      </w:r>
      <w:r w:rsidR="0072795B" w:rsidRPr="003950B6">
        <w:rPr>
          <w:rFonts w:ascii="Museo Sans 100" w:eastAsia="Times New Roman" w:hAnsi="Museo Sans 100"/>
          <w:sz w:val="24"/>
          <w:szCs w:val="24"/>
        </w:rPr>
        <w:t xml:space="preserve"> del titular de la adjudicación, señor José Elías Romero Fuentes, según Solicitud de Inclusión de Beneficiario de fecha 25 de septiembre de 2018, vínculo familiar comprobado con la Certificación de Partida de Nacimiento, documentación </w:t>
      </w:r>
      <w:r w:rsidR="0072795B" w:rsidRPr="003950B6">
        <w:rPr>
          <w:rFonts w:ascii="Museo Sans 100" w:hAnsi="Museo Sans 100"/>
          <w:sz w:val="24"/>
          <w:szCs w:val="24"/>
        </w:rPr>
        <w:t>anexa al expediente respectivo</w:t>
      </w:r>
      <w:r w:rsidR="0072795B" w:rsidRPr="003950B6">
        <w:rPr>
          <w:rFonts w:ascii="Museo Sans 100" w:eastAsia="Times New Roman" w:hAnsi="Museo Sans 100"/>
          <w:sz w:val="24"/>
          <w:szCs w:val="24"/>
          <w:lang w:eastAsia="es-ES"/>
        </w:rPr>
        <w:t xml:space="preserve">; inmueble situado en la </w:t>
      </w:r>
      <w:r w:rsidR="0072795B" w:rsidRPr="003950B6">
        <w:rPr>
          <w:rFonts w:ascii="Museo Sans 100" w:eastAsia="Times New Roman" w:hAnsi="Museo Sans 100"/>
          <w:b/>
          <w:sz w:val="24"/>
          <w:szCs w:val="24"/>
          <w:lang w:val="es-ES" w:eastAsia="es-ES"/>
        </w:rPr>
        <w:t>HACIENDA CHILANGUERA</w:t>
      </w:r>
      <w:r w:rsidR="0072795B" w:rsidRPr="003950B6">
        <w:rPr>
          <w:rFonts w:ascii="Museo Sans 100" w:eastAsia="Times New Roman" w:hAnsi="Museo Sans 100"/>
          <w:sz w:val="24"/>
          <w:szCs w:val="24"/>
          <w:lang w:val="es-ES" w:eastAsia="es-ES"/>
        </w:rPr>
        <w:t>, denominado el proyecto como</w:t>
      </w:r>
      <w:r w:rsidR="0072795B" w:rsidRPr="003950B6">
        <w:rPr>
          <w:rFonts w:ascii="Museo Sans 100" w:eastAsia="Times New Roman" w:hAnsi="Museo Sans 100"/>
          <w:b/>
          <w:sz w:val="24"/>
          <w:szCs w:val="24"/>
          <w:lang w:val="es-ES" w:eastAsia="es-ES"/>
        </w:rPr>
        <w:t xml:space="preserve"> HACIENDA CHILANGUERA I, PORCION 1, RESTO 1 Y 2,</w:t>
      </w:r>
      <w:r w:rsidR="003950B6" w:rsidRPr="003950B6">
        <w:rPr>
          <w:rFonts w:ascii="Museo Sans 100" w:eastAsia="Times New Roman" w:hAnsi="Museo Sans 100"/>
          <w:sz w:val="24"/>
          <w:szCs w:val="24"/>
          <w:lang w:val="es-ES" w:eastAsia="es-ES"/>
        </w:rPr>
        <w:t xml:space="preserve"> ubicada</w:t>
      </w:r>
      <w:r w:rsidR="0072795B" w:rsidRPr="003950B6">
        <w:rPr>
          <w:rFonts w:ascii="Museo Sans 100" w:eastAsia="Times New Roman" w:hAnsi="Museo Sans 100"/>
          <w:sz w:val="24"/>
          <w:szCs w:val="24"/>
          <w:lang w:val="es-ES" w:eastAsia="es-ES"/>
        </w:rPr>
        <w:t xml:space="preserve"> en cantón </w:t>
      </w:r>
      <w:proofErr w:type="spellStart"/>
      <w:r w:rsidR="0072795B" w:rsidRPr="003950B6">
        <w:rPr>
          <w:rFonts w:ascii="Museo Sans 100" w:eastAsia="Times New Roman" w:hAnsi="Museo Sans 100"/>
          <w:sz w:val="24"/>
          <w:szCs w:val="24"/>
          <w:lang w:val="es-ES" w:eastAsia="es-ES"/>
        </w:rPr>
        <w:t>Chilanguera</w:t>
      </w:r>
      <w:proofErr w:type="spellEnd"/>
      <w:r w:rsidR="0072795B" w:rsidRPr="003950B6">
        <w:rPr>
          <w:rFonts w:ascii="Museo Sans 100" w:eastAsia="Times New Roman" w:hAnsi="Museo Sans 100"/>
          <w:sz w:val="24"/>
          <w:szCs w:val="24"/>
          <w:lang w:val="es-ES" w:eastAsia="es-ES"/>
        </w:rPr>
        <w:t xml:space="preserve">, jurisdicción de </w:t>
      </w:r>
      <w:proofErr w:type="spellStart"/>
      <w:r w:rsidR="0072795B" w:rsidRPr="003950B6">
        <w:rPr>
          <w:rFonts w:ascii="Museo Sans 100" w:eastAsia="Times New Roman" w:hAnsi="Museo Sans 100"/>
          <w:sz w:val="24"/>
          <w:szCs w:val="24"/>
          <w:lang w:val="es-ES" w:eastAsia="es-ES"/>
        </w:rPr>
        <w:t>Chirilagua</w:t>
      </w:r>
      <w:proofErr w:type="spellEnd"/>
      <w:r w:rsidR="0072795B" w:rsidRPr="003950B6">
        <w:rPr>
          <w:rFonts w:ascii="Museo Sans 100" w:eastAsia="Times New Roman" w:hAnsi="Museo Sans 100"/>
          <w:sz w:val="24"/>
          <w:szCs w:val="24"/>
          <w:lang w:val="es-ES" w:eastAsia="es-ES"/>
        </w:rPr>
        <w:t xml:space="preserve">, departamento de San Miguel, </w:t>
      </w:r>
      <w:r w:rsidR="0072795B" w:rsidRPr="003950B6">
        <w:rPr>
          <w:rFonts w:ascii="Museo Sans 100" w:eastAsia="Times New Roman" w:hAnsi="Museo Sans 100"/>
          <w:sz w:val="24"/>
          <w:szCs w:val="24"/>
          <w:lang w:eastAsia="es-ES"/>
        </w:rPr>
        <w:t>quedando la adjudicación conforme al cuadro de valores y extensiones siguiente:</w:t>
      </w:r>
    </w:p>
    <w:p w:rsidR="0096464B" w:rsidRPr="003950B6" w:rsidRDefault="0096464B" w:rsidP="003950B6">
      <w:pPr>
        <w:jc w:val="both"/>
        <w:rPr>
          <w:rFonts w:ascii="Museo Sans 100" w:eastAsia="Times New Roman" w:hAnsi="Museo Sans 100"/>
          <w:sz w:val="24"/>
          <w:szCs w:val="24"/>
          <w:lang w:eastAsia="es-ES"/>
        </w:rPr>
      </w:pPr>
    </w:p>
    <w:tbl>
      <w:tblPr>
        <w:tblW w:w="8998" w:type="dxa"/>
        <w:jc w:val="center"/>
        <w:tblLayout w:type="fixed"/>
        <w:tblCellMar>
          <w:left w:w="25" w:type="dxa"/>
          <w:right w:w="0" w:type="dxa"/>
        </w:tblCellMar>
        <w:tblLook w:val="0000" w:firstRow="0" w:lastRow="0" w:firstColumn="0" w:lastColumn="0" w:noHBand="0" w:noVBand="0"/>
      </w:tblPr>
      <w:tblGrid>
        <w:gridCol w:w="2543"/>
        <w:gridCol w:w="967"/>
        <w:gridCol w:w="2464"/>
        <w:gridCol w:w="564"/>
        <w:gridCol w:w="566"/>
        <w:gridCol w:w="604"/>
        <w:gridCol w:w="645"/>
        <w:gridCol w:w="645"/>
      </w:tblGrid>
      <w:tr w:rsidR="003950B6" w:rsidTr="003950B6">
        <w:trPr>
          <w:trHeight w:val="271"/>
          <w:jc w:val="center"/>
        </w:trPr>
        <w:tc>
          <w:tcPr>
            <w:tcW w:w="2543" w:type="dxa"/>
            <w:vMerge w:val="restart"/>
            <w:tcBorders>
              <w:top w:val="single" w:sz="2" w:space="0" w:color="auto"/>
              <w:left w:val="single" w:sz="2" w:space="0" w:color="auto"/>
              <w:bottom w:val="single" w:sz="2" w:space="0" w:color="auto"/>
              <w:right w:val="single" w:sz="2" w:space="0" w:color="auto"/>
            </w:tcBorders>
            <w:shd w:val="clear" w:color="auto" w:fill="DCDCDC"/>
          </w:tcPr>
          <w:p w:rsidR="0072795B" w:rsidRDefault="0072795B" w:rsidP="00BD6A6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31" w:type="dxa"/>
            <w:gridSpan w:val="2"/>
            <w:tcBorders>
              <w:top w:val="single" w:sz="2" w:space="0" w:color="auto"/>
              <w:left w:val="single" w:sz="2" w:space="0" w:color="auto"/>
              <w:bottom w:val="single" w:sz="2" w:space="0" w:color="auto"/>
              <w:right w:val="single" w:sz="2" w:space="0" w:color="auto"/>
            </w:tcBorders>
            <w:shd w:val="clear" w:color="auto" w:fill="DCDCDC"/>
          </w:tcPr>
          <w:p w:rsidR="0072795B" w:rsidRDefault="0072795B" w:rsidP="00BD6A6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2795B" w:rsidRDefault="0072795B" w:rsidP="00BD6A62">
            <w:pPr>
              <w:widowControl w:val="0"/>
              <w:autoSpaceDE w:val="0"/>
              <w:autoSpaceDN w:val="0"/>
              <w:adjustRightInd w:val="0"/>
              <w:rPr>
                <w:rFonts w:ascii="Times New Roman" w:hAnsi="Times New Roman"/>
                <w:b/>
                <w:bCs/>
                <w:sz w:val="14"/>
                <w:szCs w:val="14"/>
              </w:rPr>
            </w:pPr>
          </w:p>
        </w:tc>
        <w:tc>
          <w:tcPr>
            <w:tcW w:w="604" w:type="dxa"/>
            <w:vMerge w:val="restart"/>
            <w:tcBorders>
              <w:top w:val="single" w:sz="2" w:space="0" w:color="auto"/>
              <w:left w:val="single" w:sz="2" w:space="0" w:color="auto"/>
              <w:bottom w:val="single" w:sz="2" w:space="0" w:color="auto"/>
              <w:right w:val="single" w:sz="2" w:space="0" w:color="auto"/>
            </w:tcBorders>
            <w:shd w:val="clear" w:color="auto" w:fill="DCDCDC"/>
          </w:tcPr>
          <w:p w:rsidR="0072795B" w:rsidRDefault="0072795B" w:rsidP="00BD6A6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72795B" w:rsidRDefault="0072795B" w:rsidP="00BD6A6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72795B" w:rsidRDefault="0072795B" w:rsidP="00BD6A6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3950B6" w:rsidTr="003950B6">
        <w:trPr>
          <w:trHeight w:val="243"/>
          <w:jc w:val="center"/>
        </w:trPr>
        <w:tc>
          <w:tcPr>
            <w:tcW w:w="2543" w:type="dxa"/>
            <w:tcBorders>
              <w:top w:val="single" w:sz="2" w:space="0" w:color="auto"/>
              <w:left w:val="single" w:sz="2" w:space="0" w:color="auto"/>
              <w:bottom w:val="single" w:sz="2" w:space="0" w:color="auto"/>
              <w:right w:val="single" w:sz="2" w:space="0" w:color="auto"/>
            </w:tcBorders>
            <w:shd w:val="clear" w:color="auto" w:fill="DCDCDC"/>
          </w:tcPr>
          <w:p w:rsidR="0072795B" w:rsidRDefault="0072795B" w:rsidP="00BD6A6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67" w:type="dxa"/>
            <w:tcBorders>
              <w:top w:val="single" w:sz="2" w:space="0" w:color="auto"/>
              <w:left w:val="single" w:sz="2" w:space="0" w:color="auto"/>
              <w:bottom w:val="single" w:sz="2" w:space="0" w:color="auto"/>
              <w:right w:val="single" w:sz="2" w:space="0" w:color="auto"/>
            </w:tcBorders>
            <w:shd w:val="clear" w:color="auto" w:fill="DCDCDC"/>
          </w:tcPr>
          <w:p w:rsidR="0072795B" w:rsidRDefault="0072795B" w:rsidP="00BD6A6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4" w:type="dxa"/>
            <w:tcBorders>
              <w:top w:val="single" w:sz="2" w:space="0" w:color="auto"/>
              <w:left w:val="single" w:sz="2" w:space="0" w:color="auto"/>
              <w:bottom w:val="single" w:sz="2" w:space="0" w:color="auto"/>
              <w:right w:val="single" w:sz="2" w:space="0" w:color="auto"/>
            </w:tcBorders>
            <w:shd w:val="clear" w:color="auto" w:fill="DCDCDC"/>
          </w:tcPr>
          <w:p w:rsidR="0072795B" w:rsidRDefault="0072795B" w:rsidP="00BD6A6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rsidR="0072795B" w:rsidRDefault="0072795B" w:rsidP="00BD6A6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72795B" w:rsidRDefault="0072795B" w:rsidP="00BD6A6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4" w:type="dxa"/>
            <w:vMerge/>
            <w:tcBorders>
              <w:top w:val="single" w:sz="2" w:space="0" w:color="auto"/>
              <w:left w:val="single" w:sz="2" w:space="0" w:color="auto"/>
              <w:bottom w:val="single" w:sz="2" w:space="0" w:color="auto"/>
              <w:right w:val="single" w:sz="2" w:space="0" w:color="auto"/>
            </w:tcBorders>
            <w:shd w:val="clear" w:color="auto" w:fill="DCDCDC"/>
          </w:tcPr>
          <w:p w:rsidR="0072795B" w:rsidRDefault="0072795B" w:rsidP="00BD6A62">
            <w:pPr>
              <w:widowControl w:val="0"/>
              <w:autoSpaceDE w:val="0"/>
              <w:autoSpaceDN w:val="0"/>
              <w:adjustRightInd w:val="0"/>
              <w:rPr>
                <w:rFonts w:ascii="Times New Roman" w:hAnsi="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72795B" w:rsidRDefault="0072795B" w:rsidP="00BD6A62">
            <w:pPr>
              <w:widowControl w:val="0"/>
              <w:autoSpaceDE w:val="0"/>
              <w:autoSpaceDN w:val="0"/>
              <w:adjustRightInd w:val="0"/>
              <w:rPr>
                <w:rFonts w:ascii="Times New Roman" w:hAnsi="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72795B" w:rsidRDefault="0072795B" w:rsidP="00BD6A62">
            <w:pPr>
              <w:widowControl w:val="0"/>
              <w:autoSpaceDE w:val="0"/>
              <w:autoSpaceDN w:val="0"/>
              <w:adjustRightInd w:val="0"/>
              <w:rPr>
                <w:rFonts w:ascii="Times New Roman" w:hAnsi="Times New Roman"/>
                <w:b/>
                <w:bCs/>
                <w:sz w:val="14"/>
                <w:szCs w:val="14"/>
              </w:rPr>
            </w:pPr>
          </w:p>
        </w:tc>
      </w:tr>
    </w:tbl>
    <w:p w:rsidR="0072795B" w:rsidRDefault="0072795B" w:rsidP="0072795B">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72795B" w:rsidTr="003950B6">
        <w:tc>
          <w:tcPr>
            <w:tcW w:w="2600" w:type="dxa"/>
            <w:tcBorders>
              <w:top w:val="single" w:sz="2" w:space="0" w:color="auto"/>
              <w:left w:val="single" w:sz="2" w:space="0" w:color="auto"/>
              <w:bottom w:val="single" w:sz="2" w:space="0" w:color="auto"/>
              <w:right w:val="single" w:sz="2" w:space="0" w:color="auto"/>
            </w:tcBorders>
          </w:tcPr>
          <w:p w:rsidR="0072795B" w:rsidRDefault="0072795B" w:rsidP="00BD6A6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56 </w:t>
            </w:r>
          </w:p>
        </w:tc>
      </w:tr>
    </w:tbl>
    <w:p w:rsidR="0072795B" w:rsidRDefault="0072795B" w:rsidP="0072795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8960" w:type="dxa"/>
        <w:jc w:val="center"/>
        <w:tblLayout w:type="fixed"/>
        <w:tblCellMar>
          <w:left w:w="25" w:type="dxa"/>
          <w:right w:w="0" w:type="dxa"/>
        </w:tblCellMar>
        <w:tblLook w:val="0000" w:firstRow="0" w:lastRow="0" w:firstColumn="0" w:lastColumn="0" w:noHBand="0" w:noVBand="0"/>
      </w:tblPr>
      <w:tblGrid>
        <w:gridCol w:w="2531"/>
        <w:gridCol w:w="963"/>
        <w:gridCol w:w="2450"/>
        <w:gridCol w:w="561"/>
        <w:gridCol w:w="561"/>
        <w:gridCol w:w="601"/>
        <w:gridCol w:w="642"/>
        <w:gridCol w:w="642"/>
        <w:gridCol w:w="9"/>
      </w:tblGrid>
      <w:tr w:rsidR="0072795B" w:rsidTr="003950B6">
        <w:trPr>
          <w:gridAfter w:val="1"/>
          <w:wAfter w:w="9" w:type="dxa"/>
          <w:trHeight w:val="241"/>
          <w:jc w:val="center"/>
        </w:trPr>
        <w:tc>
          <w:tcPr>
            <w:tcW w:w="2531" w:type="dxa"/>
            <w:vMerge w:val="restart"/>
            <w:tcBorders>
              <w:top w:val="single" w:sz="2" w:space="0" w:color="auto"/>
              <w:left w:val="single" w:sz="2" w:space="0" w:color="auto"/>
              <w:bottom w:val="single" w:sz="2" w:space="0" w:color="auto"/>
              <w:right w:val="single" w:sz="2" w:space="0" w:color="auto"/>
            </w:tcBorders>
          </w:tcPr>
          <w:p w:rsidR="0072795B" w:rsidRDefault="00480EA1" w:rsidP="00BD6A6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2795B">
              <w:rPr>
                <w:rFonts w:ascii="Times New Roman" w:hAnsi="Times New Roman"/>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rsidR="0072795B" w:rsidRDefault="0072795B" w:rsidP="00BD6A6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72795B" w:rsidRDefault="00480EA1" w:rsidP="00BD6A6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72795B">
              <w:rPr>
                <w:rFonts w:ascii="Times New Roman" w:hAnsi="Times New Roman"/>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rsidR="0072795B" w:rsidRDefault="0072795B" w:rsidP="00BD6A62">
            <w:pPr>
              <w:widowControl w:val="0"/>
              <w:autoSpaceDE w:val="0"/>
              <w:autoSpaceDN w:val="0"/>
              <w:adjustRightInd w:val="0"/>
              <w:rPr>
                <w:rFonts w:ascii="Times New Roman" w:hAnsi="Times New Roman"/>
                <w:sz w:val="14"/>
                <w:szCs w:val="14"/>
              </w:rPr>
            </w:pPr>
          </w:p>
          <w:p w:rsidR="0072795B" w:rsidRDefault="0072795B" w:rsidP="00BD6A6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 AGRIC. SECTOR EL PLAN, RESTO 2 PORC.1 </w:t>
            </w:r>
          </w:p>
        </w:tc>
        <w:tc>
          <w:tcPr>
            <w:tcW w:w="561" w:type="dxa"/>
            <w:vMerge w:val="restart"/>
            <w:tcBorders>
              <w:top w:val="single" w:sz="2" w:space="0" w:color="auto"/>
              <w:left w:val="single" w:sz="2" w:space="0" w:color="auto"/>
              <w:bottom w:val="single" w:sz="2" w:space="0" w:color="auto"/>
              <w:right w:val="single" w:sz="2" w:space="0" w:color="auto"/>
            </w:tcBorders>
          </w:tcPr>
          <w:p w:rsidR="0072795B" w:rsidRDefault="0072795B" w:rsidP="00BD6A62">
            <w:pPr>
              <w:widowControl w:val="0"/>
              <w:autoSpaceDE w:val="0"/>
              <w:autoSpaceDN w:val="0"/>
              <w:adjustRightInd w:val="0"/>
              <w:rPr>
                <w:rFonts w:ascii="Times New Roman" w:hAnsi="Times New Roman"/>
                <w:sz w:val="14"/>
                <w:szCs w:val="14"/>
              </w:rPr>
            </w:pPr>
          </w:p>
          <w:p w:rsidR="0072795B" w:rsidRDefault="00480EA1" w:rsidP="00BD6A6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2795B">
              <w:rPr>
                <w:rFonts w:ascii="Times New Roman" w:hAnsi="Times New Roman"/>
                <w:sz w:val="14"/>
                <w:szCs w:val="14"/>
              </w:rPr>
              <w:t xml:space="preserve"> </w:t>
            </w:r>
          </w:p>
        </w:tc>
        <w:tc>
          <w:tcPr>
            <w:tcW w:w="561" w:type="dxa"/>
            <w:vMerge w:val="restart"/>
            <w:tcBorders>
              <w:top w:val="single" w:sz="2" w:space="0" w:color="auto"/>
              <w:left w:val="single" w:sz="2" w:space="0" w:color="auto"/>
              <w:bottom w:val="single" w:sz="2" w:space="0" w:color="auto"/>
              <w:right w:val="single" w:sz="2" w:space="0" w:color="auto"/>
            </w:tcBorders>
          </w:tcPr>
          <w:p w:rsidR="0072795B" w:rsidRDefault="0072795B" w:rsidP="00BD6A62">
            <w:pPr>
              <w:widowControl w:val="0"/>
              <w:autoSpaceDE w:val="0"/>
              <w:autoSpaceDN w:val="0"/>
              <w:adjustRightInd w:val="0"/>
              <w:rPr>
                <w:rFonts w:ascii="Times New Roman" w:hAnsi="Times New Roman"/>
                <w:sz w:val="14"/>
                <w:szCs w:val="14"/>
              </w:rPr>
            </w:pPr>
          </w:p>
          <w:p w:rsidR="0072795B" w:rsidRDefault="00480EA1" w:rsidP="00BD6A62">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1" w:type="dxa"/>
            <w:vMerge w:val="restart"/>
            <w:tcBorders>
              <w:top w:val="single" w:sz="2" w:space="0" w:color="auto"/>
              <w:left w:val="single" w:sz="2" w:space="0" w:color="auto"/>
              <w:bottom w:val="single" w:sz="2" w:space="0" w:color="auto"/>
              <w:right w:val="single" w:sz="2" w:space="0" w:color="auto"/>
            </w:tcBorders>
          </w:tcPr>
          <w:p w:rsidR="0072795B" w:rsidRDefault="0072795B" w:rsidP="00BD6A62">
            <w:pPr>
              <w:widowControl w:val="0"/>
              <w:autoSpaceDE w:val="0"/>
              <w:autoSpaceDN w:val="0"/>
              <w:adjustRightInd w:val="0"/>
              <w:jc w:val="right"/>
              <w:rPr>
                <w:rFonts w:ascii="Times New Roman" w:hAnsi="Times New Roman"/>
                <w:sz w:val="14"/>
                <w:szCs w:val="14"/>
              </w:rPr>
            </w:pPr>
          </w:p>
          <w:p w:rsidR="0072795B" w:rsidRDefault="0072795B" w:rsidP="00BD6A6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27123.75 </w:t>
            </w:r>
          </w:p>
        </w:tc>
        <w:tc>
          <w:tcPr>
            <w:tcW w:w="642" w:type="dxa"/>
            <w:tcBorders>
              <w:top w:val="single" w:sz="2" w:space="0" w:color="auto"/>
              <w:left w:val="single" w:sz="2" w:space="0" w:color="auto"/>
              <w:bottom w:val="single" w:sz="2" w:space="0" w:color="auto"/>
              <w:right w:val="single" w:sz="2" w:space="0" w:color="auto"/>
            </w:tcBorders>
          </w:tcPr>
          <w:p w:rsidR="0072795B" w:rsidRDefault="0072795B" w:rsidP="00BD6A62">
            <w:pPr>
              <w:widowControl w:val="0"/>
              <w:autoSpaceDE w:val="0"/>
              <w:autoSpaceDN w:val="0"/>
              <w:adjustRightInd w:val="0"/>
              <w:jc w:val="right"/>
              <w:rPr>
                <w:rFonts w:ascii="Times New Roman" w:hAnsi="Times New Roman"/>
                <w:sz w:val="14"/>
                <w:szCs w:val="14"/>
              </w:rPr>
            </w:pPr>
          </w:p>
          <w:p w:rsidR="0072795B" w:rsidRDefault="0072795B" w:rsidP="00BD6A6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482.80 </w:t>
            </w:r>
          </w:p>
        </w:tc>
        <w:tc>
          <w:tcPr>
            <w:tcW w:w="642" w:type="dxa"/>
            <w:tcBorders>
              <w:top w:val="single" w:sz="2" w:space="0" w:color="auto"/>
              <w:left w:val="single" w:sz="2" w:space="0" w:color="auto"/>
              <w:bottom w:val="single" w:sz="2" w:space="0" w:color="auto"/>
              <w:right w:val="single" w:sz="2" w:space="0" w:color="auto"/>
            </w:tcBorders>
          </w:tcPr>
          <w:p w:rsidR="0072795B" w:rsidRDefault="0072795B" w:rsidP="00BD6A62">
            <w:pPr>
              <w:widowControl w:val="0"/>
              <w:autoSpaceDE w:val="0"/>
              <w:autoSpaceDN w:val="0"/>
              <w:adjustRightInd w:val="0"/>
              <w:jc w:val="right"/>
              <w:rPr>
                <w:rFonts w:ascii="Times New Roman" w:hAnsi="Times New Roman"/>
                <w:sz w:val="14"/>
                <w:szCs w:val="14"/>
              </w:rPr>
            </w:pPr>
          </w:p>
          <w:p w:rsidR="0072795B" w:rsidRDefault="0072795B" w:rsidP="00BD6A6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4224.50 </w:t>
            </w:r>
          </w:p>
        </w:tc>
      </w:tr>
      <w:tr w:rsidR="0072795B" w:rsidTr="003950B6">
        <w:trPr>
          <w:gridAfter w:val="1"/>
          <w:wAfter w:w="9" w:type="dxa"/>
          <w:trHeight w:val="125"/>
          <w:jc w:val="center"/>
        </w:trPr>
        <w:tc>
          <w:tcPr>
            <w:tcW w:w="2531" w:type="dxa"/>
            <w:vMerge/>
            <w:tcBorders>
              <w:top w:val="single" w:sz="2" w:space="0" w:color="auto"/>
              <w:left w:val="single" w:sz="2" w:space="0" w:color="auto"/>
              <w:bottom w:val="single" w:sz="2" w:space="0" w:color="auto"/>
              <w:right w:val="single" w:sz="2" w:space="0" w:color="auto"/>
            </w:tcBorders>
          </w:tcPr>
          <w:p w:rsidR="0072795B" w:rsidRDefault="0072795B" w:rsidP="00BD6A62">
            <w:pPr>
              <w:widowControl w:val="0"/>
              <w:autoSpaceDE w:val="0"/>
              <w:autoSpaceDN w:val="0"/>
              <w:adjustRightInd w:val="0"/>
              <w:rPr>
                <w:rFonts w:ascii="Times New Roman"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72795B" w:rsidRDefault="0072795B" w:rsidP="00BD6A62">
            <w:pPr>
              <w:widowControl w:val="0"/>
              <w:autoSpaceDE w:val="0"/>
              <w:autoSpaceDN w:val="0"/>
              <w:adjustRightInd w:val="0"/>
              <w:rPr>
                <w:rFonts w:ascii="Times New Roman"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72795B" w:rsidRDefault="0072795B" w:rsidP="00BD6A62">
            <w:pPr>
              <w:widowControl w:val="0"/>
              <w:autoSpaceDE w:val="0"/>
              <w:autoSpaceDN w:val="0"/>
              <w:adjustRightInd w:val="0"/>
              <w:rPr>
                <w:rFonts w:ascii="Times New Roman"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72795B" w:rsidRDefault="0072795B" w:rsidP="00BD6A62">
            <w:pPr>
              <w:widowControl w:val="0"/>
              <w:autoSpaceDE w:val="0"/>
              <w:autoSpaceDN w:val="0"/>
              <w:adjustRightInd w:val="0"/>
              <w:rPr>
                <w:rFonts w:ascii="Times New Roman"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72795B" w:rsidRDefault="0072795B" w:rsidP="00BD6A62">
            <w:pPr>
              <w:widowControl w:val="0"/>
              <w:autoSpaceDE w:val="0"/>
              <w:autoSpaceDN w:val="0"/>
              <w:adjustRightInd w:val="0"/>
              <w:rPr>
                <w:rFonts w:ascii="Times New Roman" w:hAnsi="Times New Roman"/>
                <w:sz w:val="14"/>
                <w:szCs w:val="14"/>
              </w:rPr>
            </w:pPr>
          </w:p>
        </w:tc>
        <w:tc>
          <w:tcPr>
            <w:tcW w:w="601" w:type="dxa"/>
            <w:tcBorders>
              <w:top w:val="single" w:sz="2" w:space="0" w:color="auto"/>
              <w:left w:val="single" w:sz="2" w:space="0" w:color="auto"/>
              <w:bottom w:val="single" w:sz="2" w:space="0" w:color="auto"/>
              <w:right w:val="single" w:sz="2" w:space="0" w:color="auto"/>
            </w:tcBorders>
          </w:tcPr>
          <w:p w:rsidR="0072795B" w:rsidRDefault="0072795B" w:rsidP="00BD6A6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27123.75 </w:t>
            </w:r>
          </w:p>
        </w:tc>
        <w:tc>
          <w:tcPr>
            <w:tcW w:w="642" w:type="dxa"/>
            <w:tcBorders>
              <w:top w:val="single" w:sz="2" w:space="0" w:color="auto"/>
              <w:left w:val="single" w:sz="2" w:space="0" w:color="auto"/>
              <w:bottom w:val="single" w:sz="2" w:space="0" w:color="auto"/>
              <w:right w:val="single" w:sz="2" w:space="0" w:color="auto"/>
            </w:tcBorders>
          </w:tcPr>
          <w:p w:rsidR="0072795B" w:rsidRDefault="0072795B" w:rsidP="00BD6A6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482.80 </w:t>
            </w:r>
          </w:p>
        </w:tc>
        <w:tc>
          <w:tcPr>
            <w:tcW w:w="642" w:type="dxa"/>
            <w:tcBorders>
              <w:top w:val="single" w:sz="2" w:space="0" w:color="auto"/>
              <w:left w:val="single" w:sz="2" w:space="0" w:color="auto"/>
              <w:bottom w:val="single" w:sz="2" w:space="0" w:color="auto"/>
              <w:right w:val="single" w:sz="2" w:space="0" w:color="auto"/>
            </w:tcBorders>
          </w:tcPr>
          <w:p w:rsidR="0072795B" w:rsidRDefault="0072795B" w:rsidP="00BD6A6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4224.50 </w:t>
            </w:r>
          </w:p>
        </w:tc>
      </w:tr>
      <w:tr w:rsidR="0072795B" w:rsidTr="003950B6">
        <w:trPr>
          <w:trHeight w:val="368"/>
          <w:jc w:val="center"/>
        </w:trPr>
        <w:tc>
          <w:tcPr>
            <w:tcW w:w="2531" w:type="dxa"/>
            <w:vMerge/>
            <w:tcBorders>
              <w:top w:val="single" w:sz="2" w:space="0" w:color="auto"/>
              <w:left w:val="single" w:sz="2" w:space="0" w:color="auto"/>
              <w:bottom w:val="single" w:sz="2" w:space="0" w:color="auto"/>
              <w:right w:val="single" w:sz="2" w:space="0" w:color="auto"/>
            </w:tcBorders>
          </w:tcPr>
          <w:p w:rsidR="0072795B" w:rsidRDefault="0072795B" w:rsidP="00BD6A62">
            <w:pPr>
              <w:widowControl w:val="0"/>
              <w:autoSpaceDE w:val="0"/>
              <w:autoSpaceDN w:val="0"/>
              <w:adjustRightInd w:val="0"/>
              <w:rPr>
                <w:rFonts w:ascii="Times New Roman" w:hAnsi="Times New Roman"/>
                <w:sz w:val="14"/>
                <w:szCs w:val="14"/>
              </w:rPr>
            </w:pPr>
          </w:p>
        </w:tc>
        <w:tc>
          <w:tcPr>
            <w:tcW w:w="6429" w:type="dxa"/>
            <w:gridSpan w:val="8"/>
            <w:tcBorders>
              <w:top w:val="single" w:sz="2" w:space="0" w:color="auto"/>
              <w:left w:val="single" w:sz="2" w:space="0" w:color="auto"/>
              <w:bottom w:val="single" w:sz="2" w:space="0" w:color="auto"/>
              <w:right w:val="single" w:sz="2" w:space="0" w:color="auto"/>
            </w:tcBorders>
          </w:tcPr>
          <w:p w:rsidR="0072795B" w:rsidRDefault="00876064" w:rsidP="00BD6A6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2795B">
              <w:rPr>
                <w:rFonts w:ascii="Times New Roman" w:hAnsi="Times New Roman"/>
                <w:b/>
                <w:bCs/>
                <w:sz w:val="14"/>
                <w:szCs w:val="14"/>
              </w:rPr>
              <w:t xml:space="preserve"> Total: 27123.75 </w:t>
            </w:r>
          </w:p>
          <w:p w:rsidR="0072795B" w:rsidRDefault="0072795B" w:rsidP="00BD6A6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482.80 </w:t>
            </w:r>
          </w:p>
          <w:p w:rsidR="0072795B" w:rsidRDefault="0072795B" w:rsidP="00BD6A6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4224.50 </w:t>
            </w:r>
          </w:p>
        </w:tc>
      </w:tr>
    </w:tbl>
    <w:p w:rsidR="0072795B" w:rsidRDefault="0072795B" w:rsidP="0072795B">
      <w:pPr>
        <w:widowControl w:val="0"/>
        <w:autoSpaceDE w:val="0"/>
        <w:autoSpaceDN w:val="0"/>
        <w:adjustRightInd w:val="0"/>
        <w:rPr>
          <w:rFonts w:ascii="Times New Roman" w:hAnsi="Times New Roman"/>
          <w:sz w:val="14"/>
          <w:szCs w:val="14"/>
        </w:rPr>
      </w:pPr>
    </w:p>
    <w:tbl>
      <w:tblPr>
        <w:tblW w:w="9013" w:type="dxa"/>
        <w:jc w:val="center"/>
        <w:tblLayout w:type="fixed"/>
        <w:tblCellMar>
          <w:left w:w="25" w:type="dxa"/>
          <w:right w:w="0" w:type="dxa"/>
        </w:tblCellMar>
        <w:tblLook w:val="0000" w:firstRow="0" w:lastRow="0" w:firstColumn="0" w:lastColumn="0" w:noHBand="0" w:noVBand="0"/>
      </w:tblPr>
      <w:tblGrid>
        <w:gridCol w:w="3517"/>
        <w:gridCol w:w="2466"/>
        <w:gridCol w:w="1738"/>
        <w:gridCol w:w="646"/>
        <w:gridCol w:w="646"/>
      </w:tblGrid>
      <w:tr w:rsidR="003950B6" w:rsidTr="003950B6">
        <w:trPr>
          <w:trHeight w:val="310"/>
          <w:jc w:val="center"/>
        </w:trPr>
        <w:tc>
          <w:tcPr>
            <w:tcW w:w="3517" w:type="dxa"/>
            <w:vMerge w:val="restart"/>
            <w:tcBorders>
              <w:top w:val="single" w:sz="2" w:space="0" w:color="auto"/>
              <w:left w:val="single" w:sz="2" w:space="0" w:color="auto"/>
              <w:bottom w:val="single" w:sz="2" w:space="0" w:color="auto"/>
              <w:right w:val="single" w:sz="2" w:space="0" w:color="auto"/>
            </w:tcBorders>
            <w:shd w:val="clear" w:color="auto" w:fill="DCDCDC"/>
          </w:tcPr>
          <w:p w:rsidR="0072795B" w:rsidRDefault="0072795B" w:rsidP="00BD6A6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6" w:type="dxa"/>
            <w:tcBorders>
              <w:top w:val="single" w:sz="2" w:space="0" w:color="auto"/>
              <w:left w:val="single" w:sz="2" w:space="0" w:color="auto"/>
              <w:bottom w:val="single" w:sz="2" w:space="0" w:color="auto"/>
              <w:right w:val="single" w:sz="2" w:space="0" w:color="auto"/>
            </w:tcBorders>
            <w:shd w:val="clear" w:color="auto" w:fill="DCDCDC"/>
          </w:tcPr>
          <w:p w:rsidR="0072795B" w:rsidRDefault="0072795B" w:rsidP="00BD6A6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8" w:type="dxa"/>
            <w:tcBorders>
              <w:top w:val="single" w:sz="2" w:space="0" w:color="auto"/>
              <w:left w:val="single" w:sz="2" w:space="0" w:color="auto"/>
              <w:bottom w:val="single" w:sz="2" w:space="0" w:color="auto"/>
              <w:right w:val="single" w:sz="2" w:space="0" w:color="auto"/>
            </w:tcBorders>
            <w:shd w:val="clear" w:color="auto" w:fill="DCDCDC"/>
          </w:tcPr>
          <w:p w:rsidR="0072795B" w:rsidRDefault="0072795B" w:rsidP="00BD6A6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72795B" w:rsidRDefault="0072795B" w:rsidP="00BD6A6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72795B" w:rsidRDefault="0072795B" w:rsidP="00BD6A6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3950B6" w:rsidTr="003950B6">
        <w:trPr>
          <w:trHeight w:val="298"/>
          <w:jc w:val="center"/>
        </w:trPr>
        <w:tc>
          <w:tcPr>
            <w:tcW w:w="3517" w:type="dxa"/>
            <w:tcBorders>
              <w:top w:val="single" w:sz="2" w:space="0" w:color="auto"/>
              <w:left w:val="single" w:sz="2" w:space="0" w:color="auto"/>
              <w:bottom w:val="single" w:sz="2" w:space="0" w:color="auto"/>
              <w:right w:val="single" w:sz="2" w:space="0" w:color="auto"/>
            </w:tcBorders>
            <w:shd w:val="clear" w:color="auto" w:fill="DCDCDC"/>
          </w:tcPr>
          <w:p w:rsidR="0072795B" w:rsidRDefault="0072795B" w:rsidP="00BD6A6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6" w:type="dxa"/>
            <w:tcBorders>
              <w:top w:val="single" w:sz="2" w:space="0" w:color="auto"/>
              <w:left w:val="single" w:sz="2" w:space="0" w:color="auto"/>
              <w:bottom w:val="single" w:sz="2" w:space="0" w:color="auto"/>
              <w:right w:val="single" w:sz="2" w:space="0" w:color="auto"/>
            </w:tcBorders>
            <w:shd w:val="clear" w:color="auto" w:fill="DCDCDC"/>
          </w:tcPr>
          <w:p w:rsidR="0072795B" w:rsidRDefault="0072795B" w:rsidP="00BD6A6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8" w:type="dxa"/>
            <w:tcBorders>
              <w:top w:val="single" w:sz="2" w:space="0" w:color="auto"/>
              <w:left w:val="single" w:sz="2" w:space="0" w:color="auto"/>
              <w:bottom w:val="single" w:sz="2" w:space="0" w:color="auto"/>
              <w:right w:val="single" w:sz="2" w:space="0" w:color="auto"/>
            </w:tcBorders>
            <w:shd w:val="clear" w:color="auto" w:fill="DCDCDC"/>
          </w:tcPr>
          <w:p w:rsidR="0072795B" w:rsidRDefault="0072795B" w:rsidP="00BD6A6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27123.75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72795B" w:rsidRDefault="0072795B" w:rsidP="00BD6A6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482.80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72795B" w:rsidRDefault="0072795B" w:rsidP="00BD6A6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4224.50 </w:t>
            </w:r>
          </w:p>
        </w:tc>
      </w:tr>
    </w:tbl>
    <w:p w:rsidR="003950B6" w:rsidRDefault="003950B6" w:rsidP="003950B6">
      <w:pPr>
        <w:pStyle w:val="Textocomentario"/>
        <w:jc w:val="both"/>
        <w:rPr>
          <w:rFonts w:ascii="Museo Sans 100" w:eastAsia="Times New Roman" w:hAnsi="Museo Sans 100"/>
          <w:b/>
          <w:sz w:val="24"/>
          <w:szCs w:val="24"/>
          <w:u w:val="single"/>
          <w:lang w:eastAsia="es-ES"/>
        </w:rPr>
      </w:pPr>
    </w:p>
    <w:p w:rsidR="0072795B" w:rsidRPr="003950B6" w:rsidRDefault="0072795B" w:rsidP="003950B6">
      <w:pPr>
        <w:pStyle w:val="Textocomentario"/>
        <w:jc w:val="both"/>
        <w:rPr>
          <w:rFonts w:ascii="Museo Sans 100" w:eastAsia="Times New Roman" w:hAnsi="Museo Sans 100"/>
          <w:b/>
          <w:sz w:val="24"/>
          <w:szCs w:val="24"/>
          <w:lang w:eastAsia="es-ES"/>
        </w:rPr>
      </w:pPr>
      <w:r w:rsidRPr="003950B6">
        <w:rPr>
          <w:rFonts w:ascii="Museo Sans 100" w:eastAsia="Times New Roman" w:hAnsi="Museo Sans 100"/>
          <w:b/>
          <w:sz w:val="24"/>
          <w:szCs w:val="24"/>
          <w:u w:val="single"/>
          <w:lang w:eastAsia="es-ES"/>
        </w:rPr>
        <w:t>SEGUNDO</w:t>
      </w:r>
      <w:r w:rsidRPr="003950B6">
        <w:rPr>
          <w:rFonts w:ascii="Museo Sans 100" w:hAnsi="Museo Sans 100"/>
          <w:b/>
          <w:bCs/>
          <w:sz w:val="24"/>
          <w:szCs w:val="24"/>
          <w:u w:val="single"/>
        </w:rPr>
        <w:t>:</w:t>
      </w:r>
      <w:r w:rsidRPr="003950B6">
        <w:rPr>
          <w:rFonts w:ascii="Museo Sans 100" w:hAnsi="Museo Sans 100"/>
          <w:sz w:val="24"/>
          <w:szCs w:val="24"/>
        </w:rPr>
        <w:t xml:space="preserve"> Comisionar al Departamento de Créditos de este Instituto para que realice los cambios correspondientes en la Base de Datos. </w:t>
      </w:r>
      <w:r w:rsidRPr="003950B6">
        <w:rPr>
          <w:rFonts w:ascii="Museo Sans 100" w:hAnsi="Museo Sans 100"/>
          <w:b/>
          <w:bCs/>
          <w:sz w:val="24"/>
          <w:szCs w:val="24"/>
          <w:u w:val="single"/>
        </w:rPr>
        <w:t>TERCERO:</w:t>
      </w:r>
      <w:r w:rsidRPr="003950B6">
        <w:rPr>
          <w:rFonts w:ascii="Museo Sans 100" w:hAnsi="Museo Sans 100"/>
          <w:b/>
          <w:bCs/>
          <w:sz w:val="24"/>
          <w:szCs w:val="24"/>
        </w:rPr>
        <w:t xml:space="preserve"> </w:t>
      </w:r>
      <w:r w:rsidRPr="003950B6">
        <w:rPr>
          <w:rFonts w:ascii="Museo Sans 100" w:hAnsi="Museo Sans 100"/>
          <w:sz w:val="24"/>
          <w:szCs w:val="24"/>
        </w:rPr>
        <w:t>Instruir a la Gerencia de Desarrollo Rural para que a través de la Sección de Cobros, realice las gestiones para el cobro</w:t>
      </w:r>
      <w:r w:rsidRPr="003950B6">
        <w:rPr>
          <w:rFonts w:ascii="Museo Sans 100" w:hAnsi="Museo Sans 100"/>
          <w:sz w:val="24"/>
          <w:szCs w:val="24"/>
          <w:lang w:eastAsia="es-ES"/>
        </w:rPr>
        <w:t xml:space="preserve"> de los gastos administrativos y de escrituración. </w:t>
      </w:r>
      <w:r w:rsidRPr="003950B6">
        <w:rPr>
          <w:rFonts w:ascii="Museo Sans 100" w:hAnsi="Museo Sans 100"/>
          <w:b/>
          <w:sz w:val="24"/>
          <w:szCs w:val="24"/>
          <w:u w:val="single"/>
        </w:rPr>
        <w:t>CUARTO:</w:t>
      </w:r>
      <w:r w:rsidRPr="003950B6">
        <w:rPr>
          <w:rFonts w:ascii="Museo Sans 100" w:hAnsi="Museo Sans 100"/>
          <w:b/>
          <w:sz w:val="24"/>
          <w:szCs w:val="24"/>
        </w:rPr>
        <w:t xml:space="preserve"> </w:t>
      </w:r>
      <w:r w:rsidRPr="003950B6">
        <w:rPr>
          <w:rFonts w:ascii="Museo Sans 100" w:eastAsia="Times New Roman" w:hAnsi="Museo Sans 100"/>
          <w:sz w:val="24"/>
          <w:szCs w:val="24"/>
          <w:lang w:eastAsia="es-ES"/>
        </w:rPr>
        <w:t xml:space="preserve">Autorizar a la Gerencia Legal para que a través del Departamento de Escrituración elabore la respectiva escritura y del Departamento de Registro para que realice los trámites de inscripción de la misma. </w:t>
      </w:r>
      <w:r w:rsidRPr="003950B6">
        <w:rPr>
          <w:rFonts w:ascii="Museo Sans 100" w:eastAsia="Times New Roman" w:hAnsi="Museo Sans 100"/>
          <w:b/>
          <w:sz w:val="24"/>
          <w:szCs w:val="24"/>
          <w:u w:val="single"/>
          <w:lang w:eastAsia="es-ES"/>
        </w:rPr>
        <w:t>QUINTO:</w:t>
      </w:r>
      <w:r w:rsidRPr="003950B6">
        <w:rPr>
          <w:rFonts w:ascii="Museo Sans 100" w:eastAsia="Times New Roman" w:hAnsi="Museo Sans 100"/>
          <w:b/>
          <w:sz w:val="24"/>
          <w:szCs w:val="24"/>
          <w:lang w:eastAsia="es-ES"/>
        </w:rPr>
        <w:t xml:space="preserve"> </w:t>
      </w:r>
      <w:r w:rsidRPr="003950B6">
        <w:rPr>
          <w:rFonts w:ascii="Museo Sans 100" w:eastAsia="Times New Roman" w:hAnsi="Museo Sans 100"/>
          <w:sz w:val="24"/>
          <w:szCs w:val="24"/>
          <w:lang w:eastAsia="es-ES"/>
        </w:rPr>
        <w:t>Facultar</w:t>
      </w:r>
      <w:r w:rsidRPr="003950B6">
        <w:rPr>
          <w:rFonts w:ascii="Museo Sans 100" w:eastAsia="Times New Roman" w:hAnsi="Museo Sans 100"/>
          <w:b/>
          <w:sz w:val="24"/>
          <w:szCs w:val="24"/>
          <w:lang w:eastAsia="es-ES"/>
        </w:rPr>
        <w:t xml:space="preserve"> </w:t>
      </w:r>
      <w:r w:rsidRPr="003950B6">
        <w:rPr>
          <w:rFonts w:ascii="Museo Sans 100" w:eastAsia="Times New Roman" w:hAnsi="Museo Sans 100"/>
          <w:sz w:val="24"/>
          <w:szCs w:val="24"/>
          <w:lang w:eastAsia="es-ES"/>
        </w:rPr>
        <w:t>al Presidente para que, por sí, o por medio de Apoderado Especial, comparezca al otorgamiento de la correspondiente escritura.</w:t>
      </w:r>
      <w:r w:rsidR="003950B6" w:rsidRPr="003950B6">
        <w:rPr>
          <w:rFonts w:ascii="Museo Sans 100" w:eastAsia="Times New Roman" w:hAnsi="Museo Sans 100"/>
          <w:sz w:val="24"/>
          <w:szCs w:val="24"/>
          <w:lang w:eastAsia="es-ES"/>
        </w:rPr>
        <w:t xml:space="preserve"> Este Acuerdo, queda aprobado y ratificado</w:t>
      </w:r>
      <w:r w:rsidRPr="003950B6">
        <w:rPr>
          <w:rFonts w:ascii="Museo Sans 100" w:eastAsia="Times New Roman" w:hAnsi="Museo Sans 100"/>
          <w:sz w:val="24"/>
          <w:szCs w:val="24"/>
          <w:lang w:eastAsia="es-ES"/>
        </w:rPr>
        <w:t xml:space="preserve">. </w:t>
      </w:r>
      <w:r w:rsidR="003950B6" w:rsidRPr="003950B6">
        <w:rPr>
          <w:rFonts w:ascii="Museo Sans 100" w:eastAsia="Times New Roman" w:hAnsi="Museo Sans 100"/>
          <w:sz w:val="24"/>
          <w:szCs w:val="24"/>
          <w:lang w:eastAsia="es-ES"/>
        </w:rPr>
        <w:t>NOTIFIQUESE.”””””</w:t>
      </w:r>
    </w:p>
    <w:p w:rsidR="00BD6A62" w:rsidRDefault="00BD6A62" w:rsidP="00480EA1">
      <w:pPr>
        <w:rPr>
          <w:rFonts w:ascii="Bembo Std" w:hAnsi="Bembo Std"/>
          <w:sz w:val="24"/>
          <w:szCs w:val="24"/>
        </w:rPr>
      </w:pPr>
    </w:p>
    <w:p w:rsidR="00BD6A62" w:rsidRPr="00954EF6" w:rsidRDefault="00BD6A62" w:rsidP="00954EF6">
      <w:pPr>
        <w:jc w:val="both"/>
        <w:rPr>
          <w:rFonts w:ascii="Museo Sans 100" w:eastAsia="Times New Roman" w:hAnsi="Museo Sans 100"/>
          <w:b/>
          <w:sz w:val="24"/>
          <w:szCs w:val="24"/>
          <w:lang w:eastAsia="es-ES"/>
        </w:rPr>
      </w:pPr>
      <w:r w:rsidRPr="00954EF6">
        <w:rPr>
          <w:rFonts w:ascii="Museo Sans 100" w:hAnsi="Museo Sans 100"/>
          <w:sz w:val="24"/>
          <w:szCs w:val="24"/>
        </w:rPr>
        <w:t>“”””XV</w:t>
      </w:r>
      <w:r w:rsidR="00954EF6">
        <w:rPr>
          <w:rFonts w:ascii="Museo Sans 100" w:hAnsi="Museo Sans 100"/>
          <w:sz w:val="24"/>
          <w:szCs w:val="24"/>
        </w:rPr>
        <w:t>I</w:t>
      </w:r>
      <w:r w:rsidRPr="00954EF6">
        <w:rPr>
          <w:rFonts w:ascii="Museo Sans 100" w:hAnsi="Museo Sans 100"/>
          <w:sz w:val="24"/>
          <w:szCs w:val="24"/>
        </w:rPr>
        <w:t xml:space="preserve">I) El señor Presidente somete a consideración de Junta </w:t>
      </w:r>
      <w:r w:rsidR="00954EF6">
        <w:rPr>
          <w:rFonts w:ascii="Museo Sans 100" w:hAnsi="Museo Sans 100"/>
          <w:sz w:val="24"/>
          <w:szCs w:val="24"/>
        </w:rPr>
        <w:t>Directiva, dictamen jurídico 235</w:t>
      </w:r>
      <w:r w:rsidRPr="00954EF6">
        <w:rPr>
          <w:rFonts w:ascii="Museo Sans 100" w:hAnsi="Museo Sans 100"/>
          <w:sz w:val="24"/>
          <w:szCs w:val="24"/>
        </w:rPr>
        <w:t xml:space="preserve">, solicitado por el Departamento de Asignación Individual y Avalúos mediante oficio SGD-02-1183-19, de fecha 08 de agosto de 2019, referente a la </w:t>
      </w:r>
      <w:r w:rsidRPr="00954EF6">
        <w:rPr>
          <w:rFonts w:ascii="Museo Sans 100" w:eastAsia="Times New Roman" w:hAnsi="Museo Sans 100"/>
          <w:b/>
          <w:sz w:val="24"/>
          <w:szCs w:val="24"/>
          <w:lang w:eastAsia="es-ES"/>
        </w:rPr>
        <w:t>modificación del</w:t>
      </w:r>
      <w:r w:rsidRPr="00954EF6">
        <w:rPr>
          <w:rFonts w:ascii="Museo Sans 100" w:eastAsia="Times New Roman" w:hAnsi="Museo Sans 100"/>
          <w:sz w:val="24"/>
          <w:szCs w:val="24"/>
          <w:lang w:eastAsia="es-ES"/>
        </w:rPr>
        <w:t xml:space="preserve"> </w:t>
      </w:r>
      <w:r w:rsidRPr="00954EF6">
        <w:rPr>
          <w:rFonts w:ascii="Museo Sans 100" w:eastAsia="Times New Roman" w:hAnsi="Museo Sans 100"/>
          <w:b/>
          <w:sz w:val="24"/>
          <w:szCs w:val="24"/>
          <w:lang w:eastAsia="es-ES"/>
        </w:rPr>
        <w:t>Punto V del Acta de Sesión Ordinaria 11-2011, de fecha 16 de marzo de 2011;</w:t>
      </w:r>
      <w:r w:rsidRPr="00954EF6">
        <w:rPr>
          <w:rFonts w:ascii="Museo Sans 100" w:eastAsia="Times New Roman" w:hAnsi="Museo Sans 100"/>
          <w:sz w:val="24"/>
          <w:szCs w:val="24"/>
          <w:lang w:eastAsia="es-ES"/>
        </w:rPr>
        <w:t xml:space="preserve"> mediante el cual se aprobó nómina de beneficiarios del </w:t>
      </w:r>
      <w:r w:rsidRPr="00954EF6">
        <w:rPr>
          <w:rFonts w:ascii="Museo Sans 100" w:hAnsi="Museo Sans 100"/>
          <w:b/>
          <w:bCs/>
          <w:sz w:val="24"/>
          <w:szCs w:val="24"/>
        </w:rPr>
        <w:t>PROYECTO DE ASENTAMIENTO COMUNITARIO Y LOTIFICACIÓN AGRÍCOLA</w:t>
      </w:r>
      <w:r w:rsidRPr="00954EF6">
        <w:rPr>
          <w:rFonts w:ascii="Museo Sans 100" w:hAnsi="Museo Sans 100"/>
          <w:bCs/>
          <w:sz w:val="24"/>
          <w:szCs w:val="24"/>
        </w:rPr>
        <w:t xml:space="preserve">, </w:t>
      </w:r>
      <w:r w:rsidRPr="00954EF6">
        <w:rPr>
          <w:rFonts w:ascii="Museo Sans 100" w:hAnsi="Museo Sans 100"/>
          <w:sz w:val="24"/>
          <w:szCs w:val="24"/>
        </w:rPr>
        <w:t xml:space="preserve">desarrollado en el inmueble identificado como </w:t>
      </w:r>
      <w:r w:rsidRPr="00954EF6">
        <w:rPr>
          <w:rFonts w:ascii="Museo Sans 100" w:hAnsi="Museo Sans 100"/>
          <w:b/>
          <w:sz w:val="24"/>
          <w:szCs w:val="24"/>
        </w:rPr>
        <w:t xml:space="preserve"> HACIENDA SANTO TOMAS, </w:t>
      </w:r>
      <w:r w:rsidRPr="00954EF6">
        <w:rPr>
          <w:rFonts w:ascii="Museo Sans 100" w:hAnsi="Museo Sans 100"/>
          <w:sz w:val="24"/>
          <w:szCs w:val="24"/>
        </w:rPr>
        <w:t>conocida administrativamente como</w:t>
      </w:r>
      <w:r w:rsidRPr="00954EF6">
        <w:rPr>
          <w:rFonts w:ascii="Museo Sans 100" w:hAnsi="Museo Sans 100"/>
          <w:b/>
          <w:sz w:val="24"/>
          <w:szCs w:val="24"/>
        </w:rPr>
        <w:t xml:space="preserve"> HACIENDA SANTO TOMAS-ISTA (10 PORCIONES), </w:t>
      </w:r>
      <w:r w:rsidRPr="00954EF6">
        <w:rPr>
          <w:rFonts w:ascii="Museo Sans 100" w:hAnsi="Museo Sans 100"/>
          <w:sz w:val="24"/>
          <w:szCs w:val="24"/>
        </w:rPr>
        <w:t xml:space="preserve">ubicada en cantón </w:t>
      </w:r>
      <w:proofErr w:type="spellStart"/>
      <w:r w:rsidRPr="00954EF6">
        <w:rPr>
          <w:rFonts w:ascii="Museo Sans 100" w:hAnsi="Museo Sans 100"/>
          <w:sz w:val="24"/>
          <w:szCs w:val="24"/>
        </w:rPr>
        <w:t>Tecualuya</w:t>
      </w:r>
      <w:proofErr w:type="spellEnd"/>
      <w:r w:rsidRPr="00954EF6">
        <w:rPr>
          <w:rFonts w:ascii="Museo Sans 100" w:hAnsi="Museo Sans 100"/>
          <w:sz w:val="24"/>
          <w:szCs w:val="24"/>
        </w:rPr>
        <w:t>, jurisdicción de San Luis Talpa, departamento de La Paz,</w:t>
      </w:r>
      <w:r w:rsidRPr="00954EF6">
        <w:rPr>
          <w:rFonts w:ascii="Museo Sans 100" w:hAnsi="Museo Sans 100"/>
          <w:sz w:val="24"/>
          <w:szCs w:val="24"/>
          <w:lang w:val="es-ES_tradnl"/>
        </w:rPr>
        <w:t xml:space="preserve"> </w:t>
      </w:r>
      <w:r w:rsidRPr="00954EF6">
        <w:rPr>
          <w:rFonts w:ascii="Museo Sans 100" w:eastAsia="Times New Roman" w:hAnsi="Museo Sans 100"/>
          <w:b/>
          <w:sz w:val="24"/>
          <w:szCs w:val="24"/>
        </w:rPr>
        <w:t>código de proyecto 081303, SSE 972, entrega 107</w:t>
      </w:r>
      <w:r w:rsidRPr="00954EF6">
        <w:rPr>
          <w:rFonts w:ascii="Museo Sans 100" w:hAnsi="Museo Sans 100"/>
          <w:b/>
          <w:sz w:val="24"/>
          <w:szCs w:val="24"/>
        </w:rPr>
        <w:t>;</w:t>
      </w:r>
      <w:r w:rsidRPr="00954EF6">
        <w:rPr>
          <w:rFonts w:ascii="Museo Sans 100" w:eastAsia="Times New Roman" w:hAnsi="Museo Sans 100"/>
          <w:sz w:val="24"/>
          <w:szCs w:val="24"/>
          <w:lang w:eastAsia="es-ES"/>
        </w:rPr>
        <w:t xml:space="preserve"> al respecto la Gerencia Legal hace las siguientes </w:t>
      </w:r>
      <w:r w:rsidRPr="00954EF6">
        <w:rPr>
          <w:rFonts w:ascii="Museo Sans 100" w:eastAsia="Times New Roman" w:hAnsi="Museo Sans 100"/>
          <w:b/>
          <w:sz w:val="24"/>
          <w:szCs w:val="24"/>
          <w:lang w:eastAsia="es-ES"/>
        </w:rPr>
        <w:t>consideraciones:</w:t>
      </w:r>
    </w:p>
    <w:p w:rsidR="00BD6A62" w:rsidRPr="00954EF6" w:rsidRDefault="00BD6A62" w:rsidP="00954EF6">
      <w:pPr>
        <w:jc w:val="both"/>
        <w:rPr>
          <w:rFonts w:ascii="Museo Sans 100" w:eastAsia="Times New Roman" w:hAnsi="Museo Sans 100"/>
          <w:b/>
          <w:color w:val="FF0000"/>
          <w:sz w:val="24"/>
          <w:szCs w:val="24"/>
          <w:lang w:eastAsia="es-ES"/>
        </w:rPr>
      </w:pPr>
    </w:p>
    <w:p w:rsidR="00BD6A62" w:rsidRPr="00954EF6" w:rsidRDefault="00BD6A62" w:rsidP="00923BA4">
      <w:pPr>
        <w:pStyle w:val="Prrafodelista"/>
        <w:numPr>
          <w:ilvl w:val="0"/>
          <w:numId w:val="52"/>
        </w:numPr>
        <w:ind w:left="1134" w:hanging="708"/>
        <w:contextualSpacing/>
        <w:jc w:val="both"/>
        <w:rPr>
          <w:rFonts w:ascii="Museo Sans 100" w:hAnsi="Museo Sans 100"/>
          <w:color w:val="000000"/>
          <w:sz w:val="24"/>
          <w:szCs w:val="24"/>
        </w:rPr>
      </w:pPr>
      <w:r w:rsidRPr="00954EF6">
        <w:rPr>
          <w:rFonts w:ascii="Museo Sans 100" w:hAnsi="Museo Sans 100"/>
          <w:color w:val="000000"/>
          <w:sz w:val="24"/>
          <w:szCs w:val="24"/>
        </w:rPr>
        <w:t xml:space="preserve">La Hacienda Santo Tomás, situada en </w:t>
      </w:r>
      <w:r w:rsidRPr="00954EF6">
        <w:rPr>
          <w:rFonts w:ascii="Museo Sans 100" w:hAnsi="Museo Sans 100"/>
          <w:sz w:val="24"/>
          <w:szCs w:val="24"/>
        </w:rPr>
        <w:t xml:space="preserve">cantón </w:t>
      </w:r>
      <w:proofErr w:type="spellStart"/>
      <w:r w:rsidRPr="00954EF6">
        <w:rPr>
          <w:rFonts w:ascii="Museo Sans 100" w:hAnsi="Museo Sans 100"/>
          <w:sz w:val="24"/>
          <w:szCs w:val="24"/>
        </w:rPr>
        <w:t>Tecualuya</w:t>
      </w:r>
      <w:proofErr w:type="spellEnd"/>
      <w:r w:rsidRPr="00954EF6">
        <w:rPr>
          <w:rFonts w:ascii="Museo Sans 100" w:hAnsi="Museo Sans 100"/>
          <w:sz w:val="24"/>
          <w:szCs w:val="24"/>
        </w:rPr>
        <w:t>, jurisdicción de San Luis Talpa, departamento de La Paz</w:t>
      </w:r>
      <w:r w:rsidRPr="00954EF6">
        <w:rPr>
          <w:rFonts w:ascii="Museo Sans 100" w:hAnsi="Museo Sans 100"/>
          <w:color w:val="000000"/>
          <w:sz w:val="24"/>
          <w:szCs w:val="24"/>
        </w:rPr>
        <w:t xml:space="preserve"> fue adquirida por el ISTA mediante Expropiación, con un área de 1,196 </w:t>
      </w:r>
      <w:proofErr w:type="spellStart"/>
      <w:r w:rsidRPr="00954EF6">
        <w:rPr>
          <w:rFonts w:ascii="Museo Sans 100" w:hAnsi="Museo Sans 100"/>
          <w:color w:val="000000"/>
          <w:sz w:val="24"/>
          <w:szCs w:val="24"/>
        </w:rPr>
        <w:t>Hás</w:t>
      </w:r>
      <w:proofErr w:type="spellEnd"/>
      <w:r w:rsidRPr="00954EF6">
        <w:rPr>
          <w:rFonts w:ascii="Museo Sans 100" w:hAnsi="Museo Sans 100"/>
          <w:color w:val="000000"/>
          <w:sz w:val="24"/>
          <w:szCs w:val="24"/>
        </w:rPr>
        <w:t xml:space="preserve">. 14 </w:t>
      </w:r>
      <w:proofErr w:type="spellStart"/>
      <w:r w:rsidRPr="00954EF6">
        <w:rPr>
          <w:rFonts w:ascii="Museo Sans 100" w:hAnsi="Museo Sans 100"/>
          <w:color w:val="000000"/>
          <w:sz w:val="24"/>
          <w:szCs w:val="24"/>
        </w:rPr>
        <w:t>Ás</w:t>
      </w:r>
      <w:proofErr w:type="spellEnd"/>
      <w:r w:rsidRPr="00954EF6">
        <w:rPr>
          <w:rFonts w:ascii="Museo Sans 100" w:hAnsi="Museo Sans 100"/>
          <w:color w:val="000000"/>
          <w:sz w:val="24"/>
          <w:szCs w:val="24"/>
        </w:rPr>
        <w:t xml:space="preserve">. 24.18 </w:t>
      </w:r>
      <w:proofErr w:type="spellStart"/>
      <w:r w:rsidRPr="00954EF6">
        <w:rPr>
          <w:rFonts w:ascii="Museo Sans 100" w:hAnsi="Museo Sans 100"/>
          <w:color w:val="000000"/>
          <w:sz w:val="24"/>
          <w:szCs w:val="24"/>
        </w:rPr>
        <w:t>Cás</w:t>
      </w:r>
      <w:proofErr w:type="spellEnd"/>
      <w:r w:rsidRPr="00954EF6">
        <w:rPr>
          <w:rFonts w:ascii="Museo Sans 100" w:hAnsi="Museo Sans 100"/>
          <w:color w:val="000000"/>
          <w:sz w:val="24"/>
          <w:szCs w:val="24"/>
        </w:rPr>
        <w:t xml:space="preserve">., por un precio de adquisición de ¢2,464,600.00 equivalentes a $281,668.57, a razón de $235.48 por hectárea y de $0.023548 por metro cuadrado, según consta en el Punto II-4 del Acta Ordinaria 17 de fecha 11 de agosto de 1981. </w:t>
      </w:r>
    </w:p>
    <w:p w:rsidR="00BD6A62" w:rsidRPr="00954EF6" w:rsidRDefault="00BD6A62" w:rsidP="00954EF6">
      <w:pPr>
        <w:pStyle w:val="Prrafodelista"/>
        <w:ind w:left="1134"/>
        <w:contextualSpacing/>
        <w:jc w:val="both"/>
        <w:rPr>
          <w:rFonts w:ascii="Museo Sans 100" w:hAnsi="Museo Sans 100"/>
          <w:color w:val="000000"/>
          <w:sz w:val="24"/>
          <w:szCs w:val="24"/>
        </w:rPr>
      </w:pPr>
    </w:p>
    <w:p w:rsidR="00BD6A62" w:rsidRPr="00480EA1" w:rsidRDefault="00BD6A62" w:rsidP="00480EA1">
      <w:pPr>
        <w:pStyle w:val="Prrafodelista"/>
        <w:numPr>
          <w:ilvl w:val="0"/>
          <w:numId w:val="52"/>
        </w:numPr>
        <w:ind w:left="1134" w:hanging="708"/>
        <w:contextualSpacing/>
        <w:jc w:val="both"/>
        <w:rPr>
          <w:rFonts w:ascii="Museo Sans 100" w:hAnsi="Museo Sans 100"/>
          <w:color w:val="000000"/>
          <w:sz w:val="24"/>
          <w:szCs w:val="24"/>
        </w:rPr>
      </w:pPr>
      <w:r w:rsidRPr="00954EF6">
        <w:rPr>
          <w:rFonts w:ascii="Museo Sans 100" w:hAnsi="Museo Sans 100"/>
          <w:sz w:val="24"/>
          <w:szCs w:val="24"/>
        </w:rPr>
        <w:t xml:space="preserve">Mediante el Punto XVII del Acta de Sesión Ordinaria </w:t>
      </w:r>
      <w:r w:rsidRPr="00954EF6">
        <w:rPr>
          <w:rFonts w:ascii="Museo Sans 100" w:hAnsi="Museo Sans 100"/>
          <w:bCs/>
          <w:sz w:val="24"/>
          <w:szCs w:val="24"/>
        </w:rPr>
        <w:t xml:space="preserve">41-99 de fecha 16 de diciembre de 1999, se aprobó el Proyecto de Lotificación Agrícola y Asentamiento Comunitario en la Hacienda Santo Tomás en un área de 323 </w:t>
      </w:r>
      <w:proofErr w:type="spellStart"/>
      <w:r w:rsidRPr="00954EF6">
        <w:rPr>
          <w:rFonts w:ascii="Museo Sans 100" w:hAnsi="Museo Sans 100"/>
          <w:bCs/>
          <w:sz w:val="24"/>
          <w:szCs w:val="24"/>
        </w:rPr>
        <w:t>Hás</w:t>
      </w:r>
      <w:proofErr w:type="spellEnd"/>
      <w:r w:rsidRPr="00954EF6">
        <w:rPr>
          <w:rFonts w:ascii="Museo Sans 100" w:hAnsi="Museo Sans 100"/>
          <w:bCs/>
          <w:sz w:val="24"/>
          <w:szCs w:val="24"/>
        </w:rPr>
        <w:t xml:space="preserve">. 77 </w:t>
      </w:r>
      <w:proofErr w:type="spellStart"/>
      <w:r w:rsidRPr="00954EF6">
        <w:rPr>
          <w:rFonts w:ascii="Museo Sans 100" w:hAnsi="Museo Sans 100"/>
          <w:bCs/>
          <w:sz w:val="24"/>
          <w:szCs w:val="24"/>
        </w:rPr>
        <w:t>Ás</w:t>
      </w:r>
      <w:proofErr w:type="spellEnd"/>
      <w:r w:rsidRPr="00954EF6">
        <w:rPr>
          <w:rFonts w:ascii="Museo Sans 100" w:hAnsi="Museo Sans 100"/>
          <w:bCs/>
          <w:sz w:val="24"/>
          <w:szCs w:val="24"/>
        </w:rPr>
        <w:t xml:space="preserve">. 05.06 </w:t>
      </w:r>
      <w:proofErr w:type="spellStart"/>
      <w:r w:rsidRPr="00954EF6">
        <w:rPr>
          <w:rFonts w:ascii="Museo Sans 100" w:hAnsi="Museo Sans 100"/>
          <w:bCs/>
          <w:sz w:val="24"/>
          <w:szCs w:val="24"/>
        </w:rPr>
        <w:t>Cás</w:t>
      </w:r>
      <w:proofErr w:type="spellEnd"/>
      <w:r w:rsidRPr="00954EF6">
        <w:rPr>
          <w:rFonts w:ascii="Museo Sans 100" w:hAnsi="Museo Sans 100"/>
          <w:bCs/>
          <w:sz w:val="24"/>
          <w:szCs w:val="24"/>
        </w:rPr>
        <w:t xml:space="preserve">., el cual fue </w:t>
      </w:r>
      <w:r w:rsidRPr="00954EF6">
        <w:rPr>
          <w:rFonts w:ascii="Museo Sans 100" w:hAnsi="Museo Sans 100"/>
          <w:sz w:val="24"/>
          <w:szCs w:val="24"/>
        </w:rPr>
        <w:t xml:space="preserve">modificado por el contenido en el Punto XXIX </w:t>
      </w:r>
      <w:r w:rsidRPr="00954EF6">
        <w:rPr>
          <w:rFonts w:ascii="Museo Sans 100" w:hAnsi="Museo Sans 100"/>
          <w:bCs/>
          <w:sz w:val="24"/>
          <w:szCs w:val="24"/>
        </w:rPr>
        <w:t xml:space="preserve">del Acta de Sesión Ordinaria  08-2006 de fecha 22 de febrero del año 2006, en el sentido de haberse actualizado la información </w:t>
      </w:r>
      <w:r w:rsidRPr="00954EF6">
        <w:rPr>
          <w:rFonts w:ascii="Museo Sans 100" w:hAnsi="Museo Sans 100"/>
          <w:bCs/>
          <w:sz w:val="24"/>
          <w:szCs w:val="24"/>
        </w:rPr>
        <w:lastRenderedPageBreak/>
        <w:t xml:space="preserve">técnica, quedando el área total de 339 </w:t>
      </w:r>
      <w:proofErr w:type="spellStart"/>
      <w:r w:rsidRPr="00954EF6">
        <w:rPr>
          <w:rFonts w:ascii="Museo Sans 100" w:hAnsi="Museo Sans 100"/>
          <w:bCs/>
          <w:sz w:val="24"/>
          <w:szCs w:val="24"/>
        </w:rPr>
        <w:t>Hás</w:t>
      </w:r>
      <w:proofErr w:type="spellEnd"/>
      <w:r w:rsidRPr="00954EF6">
        <w:rPr>
          <w:rFonts w:ascii="Museo Sans 100" w:hAnsi="Museo Sans 100"/>
          <w:bCs/>
          <w:sz w:val="24"/>
          <w:szCs w:val="24"/>
        </w:rPr>
        <w:t xml:space="preserve">. 48 </w:t>
      </w:r>
      <w:proofErr w:type="spellStart"/>
      <w:r w:rsidRPr="00954EF6">
        <w:rPr>
          <w:rFonts w:ascii="Museo Sans 100" w:hAnsi="Museo Sans 100"/>
          <w:bCs/>
          <w:sz w:val="24"/>
          <w:szCs w:val="24"/>
        </w:rPr>
        <w:t>Ás</w:t>
      </w:r>
      <w:proofErr w:type="spellEnd"/>
      <w:r w:rsidRPr="00954EF6">
        <w:rPr>
          <w:rFonts w:ascii="Museo Sans 100" w:hAnsi="Museo Sans 100"/>
          <w:bCs/>
          <w:sz w:val="24"/>
          <w:szCs w:val="24"/>
        </w:rPr>
        <w:t xml:space="preserve">. 33.86 </w:t>
      </w:r>
      <w:proofErr w:type="spellStart"/>
      <w:r w:rsidRPr="00954EF6">
        <w:rPr>
          <w:rFonts w:ascii="Museo Sans 100" w:hAnsi="Museo Sans 100"/>
          <w:bCs/>
          <w:sz w:val="24"/>
          <w:szCs w:val="24"/>
        </w:rPr>
        <w:t>Cás</w:t>
      </w:r>
      <w:proofErr w:type="spellEnd"/>
      <w:r w:rsidRPr="00954EF6">
        <w:rPr>
          <w:rFonts w:ascii="Museo Sans 100" w:hAnsi="Museo Sans 100"/>
          <w:bCs/>
          <w:sz w:val="24"/>
          <w:szCs w:val="24"/>
        </w:rPr>
        <w:t xml:space="preserve">., por lo que se aprobó el Proyecto de Asentamiento Comunitario y Lotificación Agrícola desarrollado en el inmueble en mención, con un área de 70 </w:t>
      </w:r>
      <w:proofErr w:type="spellStart"/>
      <w:r w:rsidRPr="00954EF6">
        <w:rPr>
          <w:rFonts w:ascii="Museo Sans 100" w:hAnsi="Museo Sans 100"/>
          <w:bCs/>
          <w:sz w:val="24"/>
          <w:szCs w:val="24"/>
        </w:rPr>
        <w:t>Hás</w:t>
      </w:r>
      <w:proofErr w:type="spellEnd"/>
      <w:r w:rsidRPr="00954EF6">
        <w:rPr>
          <w:rFonts w:ascii="Museo Sans 100" w:hAnsi="Museo Sans 100"/>
          <w:bCs/>
          <w:sz w:val="24"/>
          <w:szCs w:val="24"/>
        </w:rPr>
        <w:t xml:space="preserve">. 20 As. 68.10 </w:t>
      </w:r>
      <w:proofErr w:type="spellStart"/>
      <w:r w:rsidRPr="00954EF6">
        <w:rPr>
          <w:rFonts w:ascii="Museo Sans 100" w:hAnsi="Museo Sans 100"/>
          <w:bCs/>
          <w:sz w:val="24"/>
          <w:szCs w:val="24"/>
        </w:rPr>
        <w:t>Cás</w:t>
      </w:r>
      <w:proofErr w:type="spellEnd"/>
      <w:r w:rsidRPr="00954EF6">
        <w:rPr>
          <w:rFonts w:ascii="Museo Sans 100" w:hAnsi="Museo Sans 100"/>
          <w:bCs/>
          <w:sz w:val="24"/>
          <w:szCs w:val="24"/>
        </w:rPr>
        <w:t xml:space="preserve">., que incluye en la </w:t>
      </w:r>
      <w:r w:rsidRPr="00954EF6">
        <w:rPr>
          <w:rFonts w:ascii="Museo Sans 100" w:hAnsi="Museo Sans 100"/>
          <w:b/>
          <w:bCs/>
          <w:sz w:val="24"/>
          <w:szCs w:val="24"/>
        </w:rPr>
        <w:t>Porción 1:</w:t>
      </w:r>
      <w:r w:rsidRPr="00954EF6">
        <w:rPr>
          <w:rFonts w:ascii="Museo Sans 100" w:hAnsi="Museo Sans 100"/>
          <w:bCs/>
          <w:sz w:val="24"/>
          <w:szCs w:val="24"/>
        </w:rPr>
        <w:t xml:space="preserve"> </w:t>
      </w:r>
      <w:r w:rsidR="00480EA1">
        <w:rPr>
          <w:rFonts w:ascii="Museo Sans 100" w:hAnsi="Museo Sans 100"/>
          <w:bCs/>
          <w:sz w:val="24"/>
          <w:szCs w:val="24"/>
        </w:rPr>
        <w:t>---</w:t>
      </w:r>
      <w:r w:rsidRPr="00954EF6">
        <w:rPr>
          <w:rFonts w:ascii="Museo Sans 100" w:hAnsi="Museo Sans 100"/>
          <w:bCs/>
          <w:sz w:val="24"/>
          <w:szCs w:val="24"/>
        </w:rPr>
        <w:t xml:space="preserve"> Solares para Vivienda (Polígono B), Iglesia, Zona de Protección, Calles; </w:t>
      </w:r>
      <w:r w:rsidRPr="00954EF6">
        <w:rPr>
          <w:rFonts w:ascii="Museo Sans 100" w:hAnsi="Museo Sans 100"/>
          <w:b/>
          <w:bCs/>
          <w:sz w:val="24"/>
          <w:szCs w:val="24"/>
        </w:rPr>
        <w:t>Porción 2</w:t>
      </w:r>
      <w:r w:rsidRPr="00954EF6">
        <w:rPr>
          <w:rFonts w:ascii="Museo Sans 100" w:hAnsi="Museo Sans 100"/>
          <w:bCs/>
          <w:sz w:val="24"/>
          <w:szCs w:val="24"/>
        </w:rPr>
        <w:t xml:space="preserve">: </w:t>
      </w:r>
      <w:r w:rsidR="00480EA1">
        <w:rPr>
          <w:rFonts w:ascii="Museo Sans 100" w:hAnsi="Museo Sans 100"/>
          <w:bCs/>
          <w:sz w:val="24"/>
          <w:szCs w:val="24"/>
        </w:rPr>
        <w:t>---</w:t>
      </w:r>
      <w:r w:rsidRPr="00954EF6">
        <w:rPr>
          <w:rFonts w:ascii="Museo Sans 100" w:hAnsi="Museo Sans 100"/>
          <w:bCs/>
          <w:sz w:val="24"/>
          <w:szCs w:val="24"/>
        </w:rPr>
        <w:t xml:space="preserve"> Solares para Vivienda (Polígono B), Calles; </w:t>
      </w:r>
      <w:r w:rsidRPr="00954EF6">
        <w:rPr>
          <w:rFonts w:ascii="Museo Sans 100" w:hAnsi="Museo Sans 100"/>
          <w:b/>
          <w:sz w:val="24"/>
          <w:szCs w:val="24"/>
        </w:rPr>
        <w:t>Porción 3:</w:t>
      </w:r>
      <w:r w:rsidRPr="00954EF6">
        <w:rPr>
          <w:rFonts w:ascii="Museo Sans 100" w:hAnsi="Museo Sans 100"/>
          <w:bCs/>
          <w:sz w:val="24"/>
          <w:szCs w:val="24"/>
        </w:rPr>
        <w:t xml:space="preserve"> </w:t>
      </w:r>
      <w:r w:rsidR="00480EA1">
        <w:rPr>
          <w:rFonts w:ascii="Museo Sans 100" w:hAnsi="Museo Sans 100"/>
          <w:bCs/>
          <w:sz w:val="24"/>
          <w:szCs w:val="24"/>
        </w:rPr>
        <w:t>---</w:t>
      </w:r>
      <w:r w:rsidRPr="00954EF6">
        <w:rPr>
          <w:rFonts w:ascii="Museo Sans 100" w:hAnsi="Museo Sans 100"/>
          <w:bCs/>
          <w:sz w:val="24"/>
          <w:szCs w:val="24"/>
        </w:rPr>
        <w:t xml:space="preserve"> Solares para Vivienda (Polígono B), Calles, y Zona de Protección; </w:t>
      </w:r>
      <w:r w:rsidRPr="00954EF6">
        <w:rPr>
          <w:rFonts w:ascii="Museo Sans 100" w:hAnsi="Museo Sans 100"/>
          <w:b/>
          <w:bCs/>
          <w:sz w:val="24"/>
          <w:szCs w:val="24"/>
        </w:rPr>
        <w:t>Porción 4</w:t>
      </w:r>
      <w:r w:rsidRPr="00954EF6">
        <w:rPr>
          <w:rFonts w:ascii="Museo Sans 100" w:hAnsi="Museo Sans 100"/>
          <w:bCs/>
          <w:sz w:val="24"/>
          <w:szCs w:val="24"/>
        </w:rPr>
        <w:t xml:space="preserve">: </w:t>
      </w:r>
      <w:r w:rsidR="00480EA1">
        <w:rPr>
          <w:rFonts w:ascii="Museo Sans 100" w:hAnsi="Museo Sans 100"/>
          <w:bCs/>
          <w:sz w:val="24"/>
          <w:szCs w:val="24"/>
        </w:rPr>
        <w:t>---</w:t>
      </w:r>
      <w:r w:rsidRPr="00954EF6">
        <w:rPr>
          <w:rFonts w:ascii="Museo Sans 100" w:hAnsi="Museo Sans 100"/>
          <w:bCs/>
          <w:sz w:val="24"/>
          <w:szCs w:val="24"/>
        </w:rPr>
        <w:t xml:space="preserve"> Solares para Vivienda (Polígono E), y Canaleta; </w:t>
      </w:r>
      <w:r w:rsidRPr="00954EF6">
        <w:rPr>
          <w:rFonts w:ascii="Museo Sans 100" w:hAnsi="Museo Sans 100"/>
          <w:b/>
          <w:bCs/>
          <w:sz w:val="24"/>
          <w:szCs w:val="24"/>
        </w:rPr>
        <w:t>Porción 5</w:t>
      </w:r>
      <w:r w:rsidRPr="00954EF6">
        <w:rPr>
          <w:rFonts w:ascii="Museo Sans 100" w:hAnsi="Museo Sans 100"/>
          <w:bCs/>
          <w:sz w:val="24"/>
          <w:szCs w:val="24"/>
        </w:rPr>
        <w:t xml:space="preserve">: </w:t>
      </w:r>
      <w:r w:rsidR="00480EA1">
        <w:rPr>
          <w:rFonts w:ascii="Museo Sans 100" w:hAnsi="Museo Sans 100"/>
          <w:bCs/>
          <w:sz w:val="24"/>
          <w:szCs w:val="24"/>
        </w:rPr>
        <w:t>---</w:t>
      </w:r>
      <w:r w:rsidRPr="00954EF6">
        <w:rPr>
          <w:rFonts w:ascii="Museo Sans 100" w:hAnsi="Museo Sans 100"/>
          <w:bCs/>
          <w:sz w:val="24"/>
          <w:szCs w:val="24"/>
        </w:rPr>
        <w:t xml:space="preserve"> Solares para Vivienda (Polígono D), Escuela, F.S. </w:t>
      </w:r>
      <w:smartTag w:uri="urn:schemas-microsoft-com:office:smarttags" w:element="metricconverter">
        <w:smartTagPr>
          <w:attr w:name="ProductID" w:val="1, F"/>
        </w:smartTagPr>
        <w:r w:rsidRPr="00954EF6">
          <w:rPr>
            <w:rFonts w:ascii="Museo Sans 100" w:hAnsi="Museo Sans 100"/>
            <w:bCs/>
            <w:sz w:val="24"/>
            <w:szCs w:val="24"/>
          </w:rPr>
          <w:t>1, F</w:t>
        </w:r>
      </w:smartTag>
      <w:r w:rsidRPr="00954EF6">
        <w:rPr>
          <w:rFonts w:ascii="Museo Sans 100" w:hAnsi="Museo Sans 100"/>
          <w:bCs/>
          <w:sz w:val="24"/>
          <w:szCs w:val="24"/>
        </w:rPr>
        <w:t xml:space="preserve">.S. 2, Quebradas </w:t>
      </w:r>
      <w:r w:rsidRPr="00954EF6">
        <w:rPr>
          <w:rFonts w:ascii="Museo Sans 100" w:hAnsi="Museo Sans 100"/>
          <w:sz w:val="24"/>
          <w:szCs w:val="24"/>
        </w:rPr>
        <w:t xml:space="preserve">de la </w:t>
      </w:r>
      <w:smartTag w:uri="urn:schemas-microsoft-com:office:smarttags" w:element="metricconverter">
        <w:smartTagPr>
          <w:attr w:name="ProductID" w:val="1 a"/>
        </w:smartTagPr>
        <w:r w:rsidRPr="00954EF6">
          <w:rPr>
            <w:rFonts w:ascii="Museo Sans 100" w:hAnsi="Museo Sans 100"/>
            <w:sz w:val="24"/>
            <w:szCs w:val="24"/>
          </w:rPr>
          <w:t>1 a</w:t>
        </w:r>
      </w:smartTag>
      <w:r w:rsidRPr="00954EF6">
        <w:rPr>
          <w:rFonts w:ascii="Museo Sans 100" w:hAnsi="Museo Sans 100"/>
          <w:sz w:val="24"/>
          <w:szCs w:val="24"/>
        </w:rPr>
        <w:t xml:space="preserve"> la 3</w:t>
      </w:r>
      <w:r w:rsidRPr="00954EF6">
        <w:rPr>
          <w:rFonts w:ascii="Museo Sans 100" w:hAnsi="Museo Sans 100"/>
          <w:bCs/>
          <w:sz w:val="24"/>
          <w:szCs w:val="24"/>
        </w:rPr>
        <w:t xml:space="preserve"> y Calles; </w:t>
      </w:r>
      <w:r w:rsidRPr="00954EF6">
        <w:rPr>
          <w:rFonts w:ascii="Museo Sans 100" w:hAnsi="Museo Sans 100"/>
          <w:b/>
          <w:bCs/>
          <w:sz w:val="24"/>
          <w:szCs w:val="24"/>
        </w:rPr>
        <w:t>Porción 9:</w:t>
      </w:r>
      <w:r w:rsidRPr="00954EF6">
        <w:rPr>
          <w:rFonts w:ascii="Museo Sans 100" w:hAnsi="Museo Sans 100"/>
          <w:bCs/>
          <w:sz w:val="24"/>
          <w:szCs w:val="24"/>
        </w:rPr>
        <w:t xml:space="preserve"> </w:t>
      </w:r>
      <w:r w:rsidR="00480EA1">
        <w:rPr>
          <w:rFonts w:ascii="Museo Sans 100" w:hAnsi="Museo Sans 100"/>
          <w:bCs/>
          <w:sz w:val="24"/>
          <w:szCs w:val="24"/>
        </w:rPr>
        <w:t>---</w:t>
      </w:r>
      <w:r w:rsidRPr="00954EF6">
        <w:rPr>
          <w:rFonts w:ascii="Museo Sans 100" w:hAnsi="Museo Sans 100"/>
          <w:bCs/>
          <w:sz w:val="24"/>
          <w:szCs w:val="24"/>
        </w:rPr>
        <w:t xml:space="preserve"> Solares para vivienda (Polígono A); </w:t>
      </w:r>
      <w:r w:rsidRPr="00954EF6">
        <w:rPr>
          <w:rFonts w:ascii="Museo Sans 100" w:hAnsi="Museo Sans 100"/>
          <w:b/>
          <w:bCs/>
          <w:sz w:val="24"/>
          <w:szCs w:val="24"/>
        </w:rPr>
        <w:t>Porción 11:</w:t>
      </w:r>
      <w:r w:rsidRPr="00954EF6">
        <w:rPr>
          <w:rFonts w:ascii="Museo Sans 100" w:hAnsi="Museo Sans 100"/>
          <w:bCs/>
          <w:sz w:val="24"/>
          <w:szCs w:val="24"/>
        </w:rPr>
        <w:t xml:space="preserve"> </w:t>
      </w:r>
      <w:r w:rsidR="00480EA1">
        <w:rPr>
          <w:rFonts w:ascii="Museo Sans 100" w:hAnsi="Museo Sans 100"/>
          <w:bCs/>
          <w:sz w:val="24"/>
          <w:szCs w:val="24"/>
        </w:rPr>
        <w:t>---</w:t>
      </w:r>
      <w:r w:rsidRPr="00954EF6">
        <w:rPr>
          <w:rFonts w:ascii="Museo Sans 100" w:hAnsi="Museo Sans 100"/>
          <w:bCs/>
          <w:sz w:val="24"/>
          <w:szCs w:val="24"/>
        </w:rPr>
        <w:t xml:space="preserve"> Solares para vivienda (Polígono E); </w:t>
      </w:r>
      <w:r w:rsidRPr="00954EF6">
        <w:rPr>
          <w:rFonts w:ascii="Museo Sans 100" w:hAnsi="Museo Sans 100"/>
          <w:b/>
          <w:bCs/>
          <w:sz w:val="24"/>
          <w:szCs w:val="24"/>
        </w:rPr>
        <w:t>Porción 12:</w:t>
      </w:r>
      <w:r w:rsidRPr="00954EF6">
        <w:rPr>
          <w:rFonts w:ascii="Museo Sans 100" w:hAnsi="Museo Sans 100"/>
          <w:bCs/>
          <w:sz w:val="24"/>
          <w:szCs w:val="24"/>
        </w:rPr>
        <w:t xml:space="preserve"> </w:t>
      </w:r>
      <w:r w:rsidR="00480EA1">
        <w:rPr>
          <w:rFonts w:ascii="Museo Sans 100" w:hAnsi="Museo Sans 100"/>
          <w:bCs/>
          <w:sz w:val="24"/>
          <w:szCs w:val="24"/>
        </w:rPr>
        <w:t>---</w:t>
      </w:r>
      <w:r w:rsidRPr="00954EF6">
        <w:rPr>
          <w:rFonts w:ascii="Museo Sans 100" w:hAnsi="Museo Sans 100"/>
          <w:bCs/>
          <w:sz w:val="24"/>
          <w:szCs w:val="24"/>
        </w:rPr>
        <w:t xml:space="preserve"> Solares para Vivienda (Polígono E), Canaleta y Calles; </w:t>
      </w:r>
      <w:r w:rsidRPr="00954EF6">
        <w:rPr>
          <w:rFonts w:ascii="Museo Sans 100" w:hAnsi="Museo Sans 100"/>
          <w:b/>
          <w:bCs/>
          <w:sz w:val="24"/>
          <w:szCs w:val="24"/>
        </w:rPr>
        <w:t>Porción 14</w:t>
      </w:r>
      <w:r w:rsidRPr="00954EF6">
        <w:rPr>
          <w:rFonts w:ascii="Museo Sans 100" w:hAnsi="Museo Sans 100"/>
          <w:bCs/>
          <w:sz w:val="24"/>
          <w:szCs w:val="24"/>
        </w:rPr>
        <w:t xml:space="preserve">: </w:t>
      </w:r>
      <w:r w:rsidR="00480EA1">
        <w:rPr>
          <w:rFonts w:ascii="Museo Sans 100" w:hAnsi="Museo Sans 100"/>
          <w:bCs/>
          <w:sz w:val="24"/>
          <w:szCs w:val="24"/>
        </w:rPr>
        <w:t>---</w:t>
      </w:r>
      <w:r w:rsidRPr="00954EF6">
        <w:rPr>
          <w:rFonts w:ascii="Museo Sans 100" w:hAnsi="Museo Sans 100"/>
          <w:bCs/>
          <w:sz w:val="24"/>
          <w:szCs w:val="24"/>
        </w:rPr>
        <w:t xml:space="preserve"> Solares para Vivienda (Polígono E), Clínica, Zona Comunal, Iglesia Católica, Iglesia Evangélica, Escuela, Canaleta, Cañada, y Calles; </w:t>
      </w:r>
      <w:r w:rsidRPr="00954EF6">
        <w:rPr>
          <w:rFonts w:ascii="Museo Sans 100" w:hAnsi="Museo Sans 100"/>
          <w:b/>
          <w:bCs/>
          <w:sz w:val="24"/>
          <w:szCs w:val="24"/>
        </w:rPr>
        <w:t>Porción 15</w:t>
      </w:r>
      <w:r w:rsidRPr="00954EF6">
        <w:rPr>
          <w:rFonts w:ascii="Museo Sans 100" w:hAnsi="Museo Sans 100"/>
          <w:bCs/>
          <w:sz w:val="24"/>
          <w:szCs w:val="24"/>
        </w:rPr>
        <w:t xml:space="preserve">: </w:t>
      </w:r>
      <w:r w:rsidR="00480EA1">
        <w:rPr>
          <w:rFonts w:ascii="Museo Sans 100" w:hAnsi="Museo Sans 100"/>
          <w:bCs/>
          <w:sz w:val="24"/>
          <w:szCs w:val="24"/>
        </w:rPr>
        <w:t>---</w:t>
      </w:r>
      <w:r w:rsidRPr="00954EF6">
        <w:rPr>
          <w:rFonts w:ascii="Museo Sans 100" w:hAnsi="Museo Sans 100"/>
          <w:bCs/>
          <w:sz w:val="24"/>
          <w:szCs w:val="24"/>
        </w:rPr>
        <w:t xml:space="preserve"> Solares para Vivienda (Polígono E); y Lotificación Agrícola; </w:t>
      </w:r>
      <w:r w:rsidRPr="00954EF6">
        <w:rPr>
          <w:rFonts w:ascii="Museo Sans 100" w:hAnsi="Museo Sans 100"/>
          <w:b/>
          <w:bCs/>
          <w:sz w:val="24"/>
          <w:szCs w:val="24"/>
        </w:rPr>
        <w:t>Porción 9</w:t>
      </w:r>
      <w:r w:rsidRPr="00954EF6">
        <w:rPr>
          <w:rFonts w:ascii="Museo Sans 100" w:hAnsi="Museo Sans 100"/>
          <w:bCs/>
          <w:sz w:val="24"/>
          <w:szCs w:val="24"/>
        </w:rPr>
        <w:t xml:space="preserve">: </w:t>
      </w:r>
      <w:r w:rsidR="00480EA1">
        <w:rPr>
          <w:rFonts w:ascii="Museo Sans 100" w:hAnsi="Museo Sans 100"/>
          <w:bCs/>
          <w:sz w:val="24"/>
          <w:szCs w:val="24"/>
        </w:rPr>
        <w:t>---</w:t>
      </w:r>
      <w:r w:rsidRPr="00954EF6">
        <w:rPr>
          <w:rFonts w:ascii="Museo Sans 100" w:hAnsi="Museo Sans 100"/>
          <w:bCs/>
          <w:sz w:val="24"/>
          <w:szCs w:val="24"/>
        </w:rPr>
        <w:t xml:space="preserve"> Lotes Agrícolas (Polígono 7) y Calles. Dentro de la </w:t>
      </w:r>
      <w:r w:rsidRPr="00954EF6">
        <w:rPr>
          <w:rFonts w:ascii="Museo Sans 100" w:hAnsi="Museo Sans 100"/>
          <w:b/>
          <w:bCs/>
          <w:sz w:val="24"/>
          <w:szCs w:val="24"/>
        </w:rPr>
        <w:t xml:space="preserve">Porción </w:t>
      </w:r>
      <w:r w:rsidRPr="00480EA1">
        <w:rPr>
          <w:rFonts w:ascii="Museo Sans 100" w:hAnsi="Museo Sans 100"/>
          <w:b/>
          <w:bCs/>
          <w:sz w:val="24"/>
          <w:szCs w:val="24"/>
        </w:rPr>
        <w:t>3</w:t>
      </w:r>
      <w:r w:rsidRPr="00480EA1">
        <w:rPr>
          <w:rFonts w:ascii="Museo Sans 100" w:hAnsi="Museo Sans 100"/>
          <w:bCs/>
          <w:sz w:val="24"/>
          <w:szCs w:val="24"/>
        </w:rPr>
        <w:t xml:space="preserve"> del Proyecto relacionado se encuentra el inmueble objeto del presente punto de acta. </w:t>
      </w:r>
    </w:p>
    <w:p w:rsidR="00BD6A62" w:rsidRPr="00954EF6" w:rsidRDefault="00BD6A62" w:rsidP="00954EF6">
      <w:pPr>
        <w:pStyle w:val="Prrafodelista"/>
        <w:ind w:left="1134"/>
        <w:contextualSpacing/>
        <w:jc w:val="both"/>
        <w:rPr>
          <w:rFonts w:ascii="Museo Sans 100" w:hAnsi="Museo Sans 100"/>
          <w:color w:val="000000"/>
          <w:sz w:val="24"/>
          <w:szCs w:val="24"/>
        </w:rPr>
      </w:pPr>
    </w:p>
    <w:p w:rsidR="00BD6A62" w:rsidRPr="00954EF6" w:rsidRDefault="00BD6A62" w:rsidP="00923BA4">
      <w:pPr>
        <w:pStyle w:val="Prrafodelista"/>
        <w:numPr>
          <w:ilvl w:val="0"/>
          <w:numId w:val="52"/>
        </w:numPr>
        <w:ind w:left="1134" w:hanging="708"/>
        <w:contextualSpacing/>
        <w:jc w:val="both"/>
        <w:rPr>
          <w:rFonts w:ascii="Museo Sans 100" w:hAnsi="Museo Sans 100"/>
          <w:color w:val="000000"/>
          <w:sz w:val="24"/>
          <w:szCs w:val="24"/>
        </w:rPr>
      </w:pPr>
      <w:r w:rsidRPr="00954EF6">
        <w:rPr>
          <w:rFonts w:ascii="Museo Sans 100" w:eastAsia="Times New Roman" w:hAnsi="Museo Sans 100"/>
          <w:sz w:val="24"/>
          <w:szCs w:val="24"/>
          <w:lang w:eastAsia="es-ES"/>
        </w:rPr>
        <w:t xml:space="preserve">En el Punto </w:t>
      </w:r>
      <w:r w:rsidRPr="00954EF6">
        <w:rPr>
          <w:rFonts w:ascii="Museo Sans 100" w:eastAsia="Times New Roman" w:hAnsi="Museo Sans 100"/>
          <w:b/>
          <w:sz w:val="24"/>
          <w:szCs w:val="24"/>
          <w:lang w:eastAsia="es-ES"/>
        </w:rPr>
        <w:t>V del Acta de Sesión Ordinaria 11-2011, de fecha 16 de marzo de 2011</w:t>
      </w:r>
      <w:r w:rsidRPr="00954EF6">
        <w:rPr>
          <w:rFonts w:ascii="Museo Sans 100" w:eastAsia="Times New Roman" w:hAnsi="Museo Sans 100"/>
          <w:sz w:val="24"/>
          <w:szCs w:val="24"/>
          <w:lang w:eastAsia="es-ES"/>
        </w:rPr>
        <w:t xml:space="preserve">, se adjudicó, entre otros, el inmueble identificado como: </w:t>
      </w:r>
      <w:r w:rsidRPr="00954EF6">
        <w:rPr>
          <w:rFonts w:ascii="Museo Sans 100" w:eastAsia="Times New Roman" w:hAnsi="Museo Sans 100"/>
          <w:b/>
          <w:sz w:val="24"/>
          <w:szCs w:val="24"/>
        </w:rPr>
        <w:t xml:space="preserve">SOLAR </w:t>
      </w:r>
      <w:r w:rsidR="00480EA1">
        <w:rPr>
          <w:rFonts w:ascii="Museo Sans 100" w:eastAsia="Times New Roman" w:hAnsi="Museo Sans 100"/>
          <w:b/>
          <w:sz w:val="24"/>
          <w:szCs w:val="24"/>
        </w:rPr>
        <w:t>--</w:t>
      </w:r>
      <w:r w:rsidRPr="00954EF6">
        <w:rPr>
          <w:rFonts w:ascii="Museo Sans 100" w:eastAsia="Times New Roman" w:hAnsi="Museo Sans 100"/>
          <w:b/>
          <w:sz w:val="24"/>
          <w:szCs w:val="24"/>
        </w:rPr>
        <w:t xml:space="preserve">, POLÍGONO </w:t>
      </w:r>
      <w:r w:rsidR="00480EA1">
        <w:rPr>
          <w:rFonts w:ascii="Museo Sans 100" w:eastAsia="Times New Roman" w:hAnsi="Museo Sans 100"/>
          <w:b/>
          <w:sz w:val="24"/>
          <w:szCs w:val="24"/>
        </w:rPr>
        <w:t>---</w:t>
      </w:r>
      <w:r w:rsidRPr="00954EF6">
        <w:rPr>
          <w:rFonts w:ascii="Museo Sans 100" w:eastAsia="Times New Roman" w:hAnsi="Museo Sans 100"/>
          <w:b/>
          <w:sz w:val="24"/>
          <w:szCs w:val="24"/>
        </w:rPr>
        <w:t xml:space="preserve">, </w:t>
      </w:r>
      <w:r w:rsidRPr="00954EF6">
        <w:rPr>
          <w:rFonts w:ascii="Museo Sans 100" w:eastAsia="Times New Roman" w:hAnsi="Museo Sans 100"/>
          <w:sz w:val="24"/>
          <w:szCs w:val="24"/>
        </w:rPr>
        <w:t xml:space="preserve">de La </w:t>
      </w:r>
      <w:r w:rsidRPr="00954EF6">
        <w:rPr>
          <w:rFonts w:ascii="Museo Sans 100" w:hAnsi="Museo Sans 100"/>
          <w:sz w:val="24"/>
          <w:szCs w:val="24"/>
        </w:rPr>
        <w:t>Hacienda Santo Tomas</w:t>
      </w:r>
      <w:r w:rsidRPr="00954EF6">
        <w:rPr>
          <w:rFonts w:ascii="Museo Sans 100" w:eastAsia="Times New Roman" w:hAnsi="Museo Sans 100"/>
          <w:sz w:val="24"/>
          <w:szCs w:val="24"/>
          <w:lang w:eastAsia="es-ES"/>
        </w:rPr>
        <w:t xml:space="preserve"> con un área de 3,557.17</w:t>
      </w:r>
      <w:r w:rsidRPr="00954EF6">
        <w:rPr>
          <w:rFonts w:ascii="Museo Sans 100" w:eastAsia="Times New Roman" w:hAnsi="Museo Sans 100"/>
          <w:sz w:val="24"/>
          <w:szCs w:val="24"/>
        </w:rPr>
        <w:t xml:space="preserve"> </w:t>
      </w:r>
      <w:r w:rsidRPr="00954EF6">
        <w:rPr>
          <w:rFonts w:ascii="Museo Sans 100" w:eastAsia="Times New Roman" w:hAnsi="Museo Sans 100"/>
          <w:sz w:val="24"/>
          <w:szCs w:val="24"/>
          <w:lang w:eastAsia="es-ES"/>
        </w:rPr>
        <w:t xml:space="preserve">Mts.², y un precio de $609.80, </w:t>
      </w:r>
      <w:r w:rsidRPr="00954EF6">
        <w:rPr>
          <w:rFonts w:ascii="Museo Sans 100" w:eastAsia="Times New Roman" w:hAnsi="Museo Sans 100"/>
          <w:sz w:val="24"/>
          <w:szCs w:val="24"/>
        </w:rPr>
        <w:t xml:space="preserve">a favor de los señores: María Agustina Flores Viuda de Lara, María Magdalena Flores Lara y Pedro Flores Lara. </w:t>
      </w:r>
    </w:p>
    <w:p w:rsidR="00BD6A62" w:rsidRPr="00954EF6" w:rsidRDefault="00BD6A62" w:rsidP="00923BA4">
      <w:pPr>
        <w:pStyle w:val="Prrafodelista"/>
        <w:numPr>
          <w:ilvl w:val="0"/>
          <w:numId w:val="52"/>
        </w:numPr>
        <w:ind w:left="1134" w:hanging="708"/>
        <w:contextualSpacing/>
        <w:jc w:val="both"/>
        <w:rPr>
          <w:rFonts w:ascii="Museo Sans 100" w:hAnsi="Museo Sans 100"/>
          <w:color w:val="000000"/>
          <w:sz w:val="24"/>
          <w:szCs w:val="24"/>
        </w:rPr>
      </w:pPr>
      <w:r w:rsidRPr="00954EF6">
        <w:rPr>
          <w:rFonts w:ascii="Museo Sans 100" w:eastAsia="Times New Roman" w:hAnsi="Museo Sans 100"/>
          <w:sz w:val="24"/>
          <w:szCs w:val="24"/>
          <w:lang w:eastAsia="es-ES"/>
        </w:rPr>
        <w:t>Habiéndose actualizado la información de la adjudicación del inmueble</w:t>
      </w:r>
      <w:r w:rsidRPr="00954EF6">
        <w:rPr>
          <w:rFonts w:ascii="Museo Sans 100" w:eastAsia="Times New Roman" w:hAnsi="Museo Sans 100"/>
          <w:b/>
          <w:sz w:val="24"/>
          <w:szCs w:val="24"/>
          <w:lang w:eastAsia="es-ES"/>
        </w:rPr>
        <w:t xml:space="preserve"> </w:t>
      </w:r>
      <w:r w:rsidRPr="00954EF6">
        <w:rPr>
          <w:rFonts w:ascii="Museo Sans 100" w:eastAsia="Times New Roman" w:hAnsi="Museo Sans 100"/>
          <w:sz w:val="24"/>
          <w:szCs w:val="24"/>
          <w:lang w:eastAsia="es-ES"/>
        </w:rPr>
        <w:t>se hace necesaria la modificación del punto de acta citado en el considerando anterior, por las siguientes causales:</w:t>
      </w:r>
    </w:p>
    <w:p w:rsidR="00BD6A62" w:rsidRPr="00954EF6" w:rsidRDefault="00BD6A62" w:rsidP="00954EF6">
      <w:pPr>
        <w:pStyle w:val="Prrafodelista"/>
        <w:rPr>
          <w:rFonts w:ascii="Museo Sans 100" w:eastAsia="Times New Roman" w:hAnsi="Museo Sans 100"/>
          <w:bCs/>
          <w:sz w:val="24"/>
          <w:szCs w:val="24"/>
          <w:lang w:eastAsia="es-ES"/>
        </w:rPr>
      </w:pPr>
    </w:p>
    <w:p w:rsidR="00BD6A62" w:rsidRPr="00954EF6" w:rsidRDefault="00BD6A62" w:rsidP="00923BA4">
      <w:pPr>
        <w:pStyle w:val="Prrafodelista"/>
        <w:numPr>
          <w:ilvl w:val="1"/>
          <w:numId w:val="51"/>
        </w:numPr>
        <w:ind w:left="1418" w:hanging="284"/>
        <w:contextualSpacing/>
        <w:jc w:val="both"/>
        <w:rPr>
          <w:rFonts w:ascii="Museo Sans 100" w:hAnsi="Museo Sans 100"/>
          <w:sz w:val="24"/>
          <w:szCs w:val="24"/>
        </w:rPr>
      </w:pPr>
      <w:r w:rsidRPr="00954EF6">
        <w:rPr>
          <w:rFonts w:ascii="Museo Sans 100" w:eastAsia="Times New Roman" w:hAnsi="Museo Sans 100"/>
          <w:sz w:val="24"/>
          <w:szCs w:val="24"/>
        </w:rPr>
        <w:t xml:space="preserve">Corregir nomenclatura del Solar </w:t>
      </w:r>
      <w:r w:rsidR="00480EA1">
        <w:rPr>
          <w:rFonts w:ascii="Museo Sans 100" w:eastAsia="Times New Roman" w:hAnsi="Museo Sans 100"/>
          <w:sz w:val="24"/>
          <w:szCs w:val="24"/>
        </w:rPr>
        <w:t>---</w:t>
      </w:r>
      <w:r w:rsidRPr="00954EF6">
        <w:rPr>
          <w:rFonts w:ascii="Museo Sans 100" w:eastAsia="Times New Roman" w:hAnsi="Museo Sans 100"/>
          <w:sz w:val="24"/>
          <w:szCs w:val="24"/>
        </w:rPr>
        <w:t xml:space="preserve">, Polígono </w:t>
      </w:r>
      <w:r w:rsidR="00480EA1">
        <w:rPr>
          <w:rFonts w:ascii="Museo Sans 100" w:eastAsia="Times New Roman" w:hAnsi="Museo Sans 100"/>
          <w:sz w:val="24"/>
          <w:szCs w:val="24"/>
        </w:rPr>
        <w:t>---</w:t>
      </w:r>
      <w:r w:rsidRPr="00954EF6">
        <w:rPr>
          <w:rFonts w:ascii="Museo Sans 100" w:eastAsia="Times New Roman" w:hAnsi="Museo Sans 100"/>
          <w:sz w:val="24"/>
          <w:szCs w:val="24"/>
        </w:rPr>
        <w:t xml:space="preserve">, esto debido a que Junta Directiva aprobó la adjudicación del inmueble identificándolo como se ha relacionado anteriormente, sin embargo, la nomenclatura correcta es </w:t>
      </w:r>
      <w:r w:rsidRPr="00954EF6">
        <w:rPr>
          <w:rFonts w:ascii="Museo Sans 100" w:eastAsia="Times New Roman" w:hAnsi="Museo Sans 100"/>
          <w:b/>
          <w:sz w:val="24"/>
          <w:szCs w:val="24"/>
        </w:rPr>
        <w:t xml:space="preserve">SOLAR </w:t>
      </w:r>
      <w:r w:rsidR="00480EA1">
        <w:rPr>
          <w:rFonts w:ascii="Museo Sans 100" w:eastAsia="Times New Roman" w:hAnsi="Museo Sans 100"/>
          <w:b/>
          <w:sz w:val="24"/>
          <w:szCs w:val="24"/>
        </w:rPr>
        <w:t>---</w:t>
      </w:r>
      <w:r w:rsidRPr="00954EF6">
        <w:rPr>
          <w:rFonts w:ascii="Museo Sans 100" w:eastAsia="Times New Roman" w:hAnsi="Museo Sans 100"/>
          <w:b/>
          <w:sz w:val="24"/>
          <w:szCs w:val="24"/>
        </w:rPr>
        <w:t xml:space="preserve">, POLIGONO </w:t>
      </w:r>
      <w:r w:rsidR="00480EA1">
        <w:rPr>
          <w:rFonts w:ascii="Museo Sans 100" w:eastAsia="Times New Roman" w:hAnsi="Museo Sans 100"/>
          <w:b/>
          <w:sz w:val="24"/>
          <w:szCs w:val="24"/>
        </w:rPr>
        <w:t>---</w:t>
      </w:r>
      <w:r w:rsidRPr="00954EF6">
        <w:rPr>
          <w:rFonts w:ascii="Museo Sans 100" w:eastAsia="Times New Roman" w:hAnsi="Museo Sans 100"/>
          <w:b/>
          <w:sz w:val="24"/>
          <w:szCs w:val="24"/>
        </w:rPr>
        <w:t>, PORCION RESERVA ISTA 3.</w:t>
      </w:r>
    </w:p>
    <w:p w:rsidR="00BD6A62" w:rsidRPr="00954EF6" w:rsidRDefault="00BD6A62" w:rsidP="00954EF6">
      <w:pPr>
        <w:pStyle w:val="Prrafodelista"/>
        <w:jc w:val="both"/>
        <w:rPr>
          <w:rFonts w:ascii="Museo Sans 100" w:hAnsi="Museo Sans 100"/>
          <w:sz w:val="24"/>
          <w:szCs w:val="24"/>
        </w:rPr>
      </w:pPr>
    </w:p>
    <w:p w:rsidR="00BD6A62" w:rsidRPr="00954EF6" w:rsidRDefault="00BD6A62" w:rsidP="00923BA4">
      <w:pPr>
        <w:pStyle w:val="Prrafodelista"/>
        <w:numPr>
          <w:ilvl w:val="1"/>
          <w:numId w:val="51"/>
        </w:numPr>
        <w:ind w:left="1418" w:hanging="284"/>
        <w:contextualSpacing/>
        <w:jc w:val="both"/>
        <w:rPr>
          <w:rFonts w:ascii="Museo Sans 100" w:hAnsi="Museo Sans 100"/>
          <w:sz w:val="24"/>
          <w:szCs w:val="24"/>
        </w:rPr>
      </w:pPr>
      <w:r w:rsidRPr="00954EF6">
        <w:rPr>
          <w:rFonts w:ascii="Museo Sans 100" w:hAnsi="Museo Sans 100"/>
          <w:sz w:val="24"/>
          <w:szCs w:val="24"/>
        </w:rPr>
        <w:t xml:space="preserve">Excluir por la causal de abandono, de la adjudicación del inmueble, al señor </w:t>
      </w:r>
      <w:r w:rsidRPr="00954EF6">
        <w:rPr>
          <w:rFonts w:ascii="Museo Sans 100" w:eastAsia="Times New Roman" w:hAnsi="Museo Sans 100"/>
          <w:sz w:val="24"/>
          <w:szCs w:val="24"/>
        </w:rPr>
        <w:t>Pedro Flores Lara</w:t>
      </w:r>
      <w:r w:rsidRPr="00954EF6">
        <w:rPr>
          <w:rFonts w:ascii="Museo Sans 100" w:hAnsi="Museo Sans 100"/>
          <w:sz w:val="24"/>
          <w:szCs w:val="24"/>
        </w:rPr>
        <w:t xml:space="preserve">, de acuerdo a Solicitud de Exclusión de Beneficiarios de fecha 11 de septiembre de 2018, situación robustecida con la Declaración Jurada de fecha 9 de junio de 2018, otorgada ante los Oficios del Notario José </w:t>
      </w:r>
      <w:proofErr w:type="spellStart"/>
      <w:r w:rsidRPr="00954EF6">
        <w:rPr>
          <w:rFonts w:ascii="Museo Sans 100" w:hAnsi="Museo Sans 100"/>
          <w:sz w:val="24"/>
          <w:szCs w:val="24"/>
        </w:rPr>
        <w:t>Yovany</w:t>
      </w:r>
      <w:proofErr w:type="spellEnd"/>
      <w:r w:rsidRPr="00954EF6">
        <w:rPr>
          <w:rFonts w:ascii="Museo Sans 100" w:hAnsi="Museo Sans 100"/>
          <w:sz w:val="24"/>
          <w:szCs w:val="24"/>
        </w:rPr>
        <w:t xml:space="preserve"> Ayala Pacas, y que ha sido presentada por la señora </w:t>
      </w:r>
      <w:r w:rsidRPr="00954EF6">
        <w:rPr>
          <w:rFonts w:ascii="Museo Sans 100" w:eastAsia="Times New Roman" w:hAnsi="Museo Sans 100"/>
          <w:sz w:val="24"/>
          <w:szCs w:val="24"/>
        </w:rPr>
        <w:t xml:space="preserve">María Agustina Flores Viuda de Lara, </w:t>
      </w:r>
      <w:r w:rsidRPr="00954EF6">
        <w:rPr>
          <w:rFonts w:ascii="Museo Sans 100" w:hAnsi="Museo Sans 100"/>
          <w:sz w:val="24"/>
          <w:szCs w:val="24"/>
        </w:rPr>
        <w:t xml:space="preserve">en la que declara que desconoce el paradero del señor </w:t>
      </w:r>
      <w:r w:rsidRPr="00954EF6">
        <w:rPr>
          <w:rFonts w:ascii="Museo Sans 100" w:eastAsia="Times New Roman" w:hAnsi="Museo Sans 100"/>
          <w:sz w:val="24"/>
          <w:szCs w:val="24"/>
          <w:lang w:eastAsia="es-ES"/>
        </w:rPr>
        <w:t xml:space="preserve">Flores Lara, </w:t>
      </w:r>
      <w:r w:rsidRPr="00954EF6">
        <w:rPr>
          <w:rFonts w:ascii="Museo Sans 100" w:hAnsi="Museo Sans 100"/>
          <w:sz w:val="24"/>
          <w:szCs w:val="24"/>
        </w:rPr>
        <w:t>desde hace 5 años, habiendo agotado todos los medios necesarios para su localización</w:t>
      </w:r>
      <w:r w:rsidRPr="00954EF6">
        <w:rPr>
          <w:rFonts w:ascii="Museo Sans 100" w:eastAsia="Times New Roman" w:hAnsi="Museo Sans 100"/>
          <w:sz w:val="24"/>
          <w:szCs w:val="24"/>
          <w:lang w:eastAsia="es-ES"/>
        </w:rPr>
        <w:t xml:space="preserve">, </w:t>
      </w:r>
      <w:r w:rsidRPr="00954EF6">
        <w:rPr>
          <w:rFonts w:ascii="Museo Sans 100" w:hAnsi="Museo Sans 100"/>
          <w:sz w:val="24"/>
          <w:szCs w:val="24"/>
        </w:rPr>
        <w:t xml:space="preserve">causal comprobada  con el Acta de Abandono de fecha </w:t>
      </w:r>
      <w:r w:rsidRPr="00954EF6">
        <w:rPr>
          <w:rFonts w:ascii="Museo Sans 100" w:hAnsi="Museo Sans 100"/>
          <w:sz w:val="24"/>
          <w:szCs w:val="24"/>
        </w:rPr>
        <w:lastRenderedPageBreak/>
        <w:t xml:space="preserve">11 de septiembre de 2018, levantada por el técnico de la Oficina Regional Paracentral, señor José Baltazar Sánchez, en la que se hizo constar que el señor </w:t>
      </w:r>
      <w:r w:rsidRPr="00954EF6">
        <w:rPr>
          <w:rFonts w:ascii="Museo Sans 100" w:eastAsia="Times New Roman" w:hAnsi="Museo Sans 100"/>
          <w:sz w:val="24"/>
          <w:szCs w:val="24"/>
          <w:lang w:eastAsia="es-ES"/>
        </w:rPr>
        <w:t>Pedro Flores Lara</w:t>
      </w:r>
      <w:r w:rsidRPr="00954EF6">
        <w:rPr>
          <w:rFonts w:ascii="Museo Sans 100" w:hAnsi="Museo Sans 100"/>
          <w:sz w:val="24"/>
          <w:szCs w:val="24"/>
        </w:rPr>
        <w:t xml:space="preserve">, ha abandonado el inmueble que le fue adjudicado, desde hace 5 años, documentos anexos al expediente respectivo. </w:t>
      </w:r>
    </w:p>
    <w:p w:rsidR="00BD6A62" w:rsidRPr="00954EF6" w:rsidRDefault="00BD6A62" w:rsidP="00954EF6">
      <w:pPr>
        <w:pStyle w:val="Prrafodelista"/>
        <w:ind w:left="851"/>
        <w:jc w:val="both"/>
        <w:rPr>
          <w:rFonts w:ascii="Museo Sans 100" w:hAnsi="Museo Sans 100"/>
          <w:b/>
          <w:bCs/>
          <w:color w:val="FF0000"/>
          <w:sz w:val="24"/>
          <w:szCs w:val="24"/>
        </w:rPr>
      </w:pPr>
    </w:p>
    <w:p w:rsidR="00BD6A62" w:rsidRPr="00954EF6" w:rsidRDefault="00BD6A62" w:rsidP="00923BA4">
      <w:pPr>
        <w:pStyle w:val="Prrafodelista"/>
        <w:numPr>
          <w:ilvl w:val="0"/>
          <w:numId w:val="52"/>
        </w:numPr>
        <w:ind w:left="1134" w:hanging="708"/>
        <w:contextualSpacing/>
        <w:jc w:val="both"/>
        <w:rPr>
          <w:rFonts w:ascii="Museo Sans 100" w:hAnsi="Museo Sans 100"/>
          <w:sz w:val="24"/>
          <w:szCs w:val="24"/>
        </w:rPr>
      </w:pPr>
      <w:r w:rsidRPr="00954EF6">
        <w:rPr>
          <w:rFonts w:ascii="Museo Sans 100" w:hAnsi="Museo Sans 100"/>
          <w:sz w:val="24"/>
          <w:szCs w:val="24"/>
        </w:rPr>
        <w:t>Conforme al Acta de Posesión Material de fecha 11 de septiembre de 2018, levantada por el técnico de la Oficina Regional Paracentral, señor José Baltazar Sánchez, la beneficiaria se encuentra poseyendo el inmueble de forma quieta, pacífica y sin interrupción desde hace 7 años.</w:t>
      </w:r>
    </w:p>
    <w:p w:rsidR="00954EF6" w:rsidRPr="00480EA1" w:rsidRDefault="00954EF6" w:rsidP="00480EA1">
      <w:pPr>
        <w:contextualSpacing/>
        <w:jc w:val="both"/>
        <w:rPr>
          <w:rFonts w:ascii="Museo Sans 100" w:hAnsi="Museo Sans 100"/>
          <w:sz w:val="24"/>
          <w:szCs w:val="24"/>
        </w:rPr>
      </w:pPr>
    </w:p>
    <w:p w:rsidR="00BD6A62" w:rsidRPr="00954EF6" w:rsidRDefault="00BD6A62" w:rsidP="00923BA4">
      <w:pPr>
        <w:pStyle w:val="Prrafodelista"/>
        <w:numPr>
          <w:ilvl w:val="0"/>
          <w:numId w:val="52"/>
        </w:numPr>
        <w:ind w:left="1134" w:hanging="708"/>
        <w:contextualSpacing/>
        <w:jc w:val="both"/>
        <w:rPr>
          <w:rFonts w:ascii="Museo Sans 100" w:hAnsi="Museo Sans 100"/>
          <w:sz w:val="24"/>
          <w:szCs w:val="24"/>
        </w:rPr>
      </w:pPr>
      <w:r w:rsidRPr="00954EF6">
        <w:rPr>
          <w:rFonts w:ascii="Museo Sans 100" w:hAnsi="Museo Sans 100"/>
          <w:sz w:val="24"/>
          <w:szCs w:val="24"/>
        </w:rPr>
        <w:t>De acuerdo a declaración simple contenida en la Solicitud de Adjudicación de Inmueble de fecha 11 de septiembre de 2018, la adjudicataria manifiesta que ni ella ni la integrante de su grupo familiar son empleadas del ISTA; situación robustecida de conformidad a la consulta realizada en la Base de Datos de Empleados de este Instituto.</w:t>
      </w:r>
    </w:p>
    <w:p w:rsidR="00BD6A62" w:rsidRPr="00954EF6" w:rsidRDefault="00BD6A62" w:rsidP="00954EF6">
      <w:pPr>
        <w:pStyle w:val="Prrafodelista"/>
        <w:ind w:left="142"/>
        <w:jc w:val="both"/>
        <w:rPr>
          <w:rFonts w:ascii="Museo Sans 100" w:hAnsi="Museo Sans 100"/>
          <w:color w:val="FF0000"/>
          <w:sz w:val="24"/>
          <w:szCs w:val="24"/>
        </w:rPr>
      </w:pPr>
    </w:p>
    <w:p w:rsidR="00BD6A62" w:rsidRPr="00954EF6" w:rsidRDefault="00BD6A62" w:rsidP="00954EF6">
      <w:pPr>
        <w:jc w:val="both"/>
        <w:rPr>
          <w:rFonts w:ascii="Museo Sans 100" w:eastAsia="Times New Roman" w:hAnsi="Museo Sans 100"/>
          <w:sz w:val="24"/>
          <w:szCs w:val="24"/>
        </w:rPr>
      </w:pPr>
      <w:r w:rsidRPr="00954EF6">
        <w:rPr>
          <w:rFonts w:ascii="Museo Sans 100" w:eastAsia="Times New Roman" w:hAnsi="Museo Sans 100"/>
          <w:sz w:val="24"/>
          <w:szCs w:val="24"/>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Paracentral, y los departamentos de Asignación Individual y Avalúos y Análisis Jurídico, reporte de inmueble pendiente de escriturar, copia de acuerdos de Junta Directiva, Solicitud de Adjudicación de Inmueble en la que además consta la Declaración Simple, Acta de Posesión Material, copias de documentos únicos de identidad, tarjetas de identificación tributaria, certificación de partida de nacimiento, constancia de cancelación de crédito, Declaración Jurada, Razón y Constancia de Inscripción de Desmembración en Cabeza de su Dueño a favor del ISTA, acta de abandono, y Solicitud de exclusión de beneficiario, se estima procedente resolver favorablemente a lo solicitado. </w:t>
      </w:r>
    </w:p>
    <w:p w:rsidR="00BD6A62" w:rsidRPr="00954EF6" w:rsidRDefault="00BD6A62" w:rsidP="00954EF6">
      <w:pPr>
        <w:jc w:val="both"/>
        <w:rPr>
          <w:rFonts w:ascii="Museo Sans 100" w:eastAsia="Times New Roman" w:hAnsi="Museo Sans 100"/>
          <w:b/>
          <w:sz w:val="24"/>
          <w:szCs w:val="24"/>
          <w:lang w:eastAsia="es-ES"/>
        </w:rPr>
      </w:pPr>
    </w:p>
    <w:p w:rsidR="00BD6A62" w:rsidRDefault="00BD6A62" w:rsidP="00954EF6">
      <w:pPr>
        <w:jc w:val="both"/>
        <w:rPr>
          <w:rFonts w:ascii="Museo Sans 100" w:eastAsia="Times New Roman" w:hAnsi="Museo Sans 100"/>
          <w:sz w:val="24"/>
          <w:szCs w:val="24"/>
          <w:lang w:eastAsia="es-ES"/>
        </w:rPr>
      </w:pPr>
      <w:r w:rsidRPr="00954EF6">
        <w:rPr>
          <w:rFonts w:ascii="Museo Sans 100" w:eastAsia="Times New Roman" w:hAnsi="Museo Sans 100"/>
          <w:sz w:val="24"/>
          <w:szCs w:val="24"/>
          <w:lang w:eastAsia="es-ES"/>
        </w:rPr>
        <w:t xml:space="preserve">Estando conforme a Derecho la documentación correspondiente, la Gerencia Legal recomienda aprobar lo solicitado, por lo que la Junta Directiva en uso de sus facultades y de conformidad al Artículo 18 letras “g” y “h” de la Ley de Creación del Instituto Salvadoreño de Transformación Agraria, </w:t>
      </w:r>
      <w:r w:rsidR="00954EF6" w:rsidRPr="00954EF6">
        <w:rPr>
          <w:rFonts w:ascii="Museo Sans 100" w:eastAsia="Times New Roman" w:hAnsi="Museo Sans 100"/>
          <w:b/>
          <w:sz w:val="24"/>
          <w:szCs w:val="24"/>
          <w:u w:val="single"/>
          <w:lang w:eastAsia="es-ES"/>
        </w:rPr>
        <w:t>ACUERDA</w:t>
      </w:r>
      <w:r w:rsidRPr="00954EF6">
        <w:rPr>
          <w:rFonts w:ascii="Museo Sans 100" w:eastAsia="Times New Roman" w:hAnsi="Museo Sans 100"/>
          <w:b/>
          <w:sz w:val="24"/>
          <w:szCs w:val="24"/>
          <w:u w:val="single"/>
          <w:lang w:eastAsia="es-ES"/>
        </w:rPr>
        <w:t>: PRIMERO:</w:t>
      </w:r>
      <w:r w:rsidRPr="00954EF6">
        <w:rPr>
          <w:rFonts w:ascii="Museo Sans 100" w:eastAsia="Times New Roman" w:hAnsi="Museo Sans 100"/>
          <w:b/>
          <w:sz w:val="24"/>
          <w:szCs w:val="24"/>
          <w:lang w:eastAsia="es-ES"/>
        </w:rPr>
        <w:t xml:space="preserve"> Modificar el</w:t>
      </w:r>
      <w:r w:rsidRPr="00954EF6">
        <w:rPr>
          <w:rFonts w:ascii="Museo Sans 100" w:eastAsia="Times New Roman" w:hAnsi="Museo Sans 100"/>
          <w:sz w:val="24"/>
          <w:szCs w:val="24"/>
          <w:lang w:eastAsia="es-ES"/>
        </w:rPr>
        <w:t xml:space="preserve"> </w:t>
      </w:r>
      <w:r w:rsidRPr="00954EF6">
        <w:rPr>
          <w:rFonts w:ascii="Museo Sans 100" w:eastAsia="Times New Roman" w:hAnsi="Museo Sans 100"/>
          <w:b/>
          <w:sz w:val="24"/>
          <w:szCs w:val="24"/>
          <w:lang w:eastAsia="es-ES"/>
        </w:rPr>
        <w:t xml:space="preserve">Punto V del Acta de Sesión Ordinaria  11-2011, de fecha 16 de marzo de 2011, </w:t>
      </w:r>
      <w:r w:rsidRPr="00954EF6">
        <w:rPr>
          <w:rFonts w:ascii="Museo Sans 100" w:eastAsia="Times New Roman" w:hAnsi="Museo Sans 100"/>
          <w:sz w:val="24"/>
          <w:szCs w:val="24"/>
          <w:lang w:eastAsia="es-ES"/>
        </w:rPr>
        <w:t>en el cual se aprobó la adjudicación, entre otros, del inmueble identificado como</w:t>
      </w:r>
      <w:r w:rsidRPr="00954EF6">
        <w:rPr>
          <w:rFonts w:ascii="Museo Sans 100" w:eastAsia="Times New Roman" w:hAnsi="Museo Sans 100"/>
          <w:b/>
          <w:sz w:val="24"/>
          <w:szCs w:val="24"/>
          <w:lang w:eastAsia="es-ES"/>
        </w:rPr>
        <w:t xml:space="preserve"> </w:t>
      </w:r>
      <w:r w:rsidRPr="00954EF6">
        <w:rPr>
          <w:rFonts w:ascii="Museo Sans 100" w:eastAsia="Times New Roman" w:hAnsi="Museo Sans 100"/>
          <w:sz w:val="24"/>
          <w:szCs w:val="24"/>
        </w:rPr>
        <w:t xml:space="preserve">SOLAR </w:t>
      </w:r>
      <w:r w:rsidR="00480EA1">
        <w:rPr>
          <w:rFonts w:ascii="Museo Sans 100" w:eastAsia="Times New Roman" w:hAnsi="Museo Sans 100"/>
          <w:sz w:val="24"/>
          <w:szCs w:val="24"/>
        </w:rPr>
        <w:t>---</w:t>
      </w:r>
      <w:r w:rsidRPr="00954EF6">
        <w:rPr>
          <w:rFonts w:ascii="Museo Sans 100" w:eastAsia="Times New Roman" w:hAnsi="Museo Sans 100"/>
          <w:sz w:val="24"/>
          <w:szCs w:val="24"/>
        </w:rPr>
        <w:t xml:space="preserve">, POLÍGONO </w:t>
      </w:r>
      <w:r w:rsidR="00480EA1">
        <w:rPr>
          <w:rFonts w:ascii="Museo Sans 100" w:eastAsia="Times New Roman" w:hAnsi="Museo Sans 100"/>
          <w:sz w:val="24"/>
          <w:szCs w:val="24"/>
        </w:rPr>
        <w:t>---</w:t>
      </w:r>
      <w:r w:rsidRPr="00954EF6">
        <w:rPr>
          <w:rFonts w:ascii="Museo Sans 100" w:eastAsia="Times New Roman" w:hAnsi="Museo Sans 100"/>
          <w:b/>
          <w:sz w:val="24"/>
          <w:szCs w:val="24"/>
        </w:rPr>
        <w:t xml:space="preserve">, </w:t>
      </w:r>
      <w:r w:rsidRPr="00954EF6">
        <w:rPr>
          <w:rFonts w:ascii="Museo Sans 100" w:eastAsia="Times New Roman" w:hAnsi="Museo Sans 100"/>
          <w:sz w:val="24"/>
          <w:szCs w:val="24"/>
          <w:lang w:eastAsia="es-ES"/>
        </w:rPr>
        <w:t>en lo referente a</w:t>
      </w:r>
      <w:r w:rsidRPr="00954EF6">
        <w:rPr>
          <w:rFonts w:ascii="Museo Sans 100" w:eastAsia="Times New Roman" w:hAnsi="Museo Sans 100"/>
          <w:b/>
          <w:sz w:val="24"/>
          <w:szCs w:val="24"/>
          <w:lang w:eastAsia="es-ES"/>
        </w:rPr>
        <w:t xml:space="preserve">: a) </w:t>
      </w:r>
      <w:r w:rsidRPr="00954EF6">
        <w:rPr>
          <w:rFonts w:ascii="Museo Sans 100" w:eastAsia="Times New Roman" w:hAnsi="Museo Sans 100"/>
          <w:sz w:val="24"/>
          <w:szCs w:val="24"/>
          <w:lang w:eastAsia="es-ES"/>
        </w:rPr>
        <w:t xml:space="preserve">Corregir la nomenclatura del Solar </w:t>
      </w:r>
      <w:r w:rsidR="00480EA1">
        <w:rPr>
          <w:rFonts w:ascii="Museo Sans 100" w:eastAsia="Times New Roman" w:hAnsi="Museo Sans 100"/>
          <w:sz w:val="24"/>
          <w:szCs w:val="24"/>
          <w:lang w:eastAsia="es-ES"/>
        </w:rPr>
        <w:t>---</w:t>
      </w:r>
      <w:r w:rsidRPr="00954EF6">
        <w:rPr>
          <w:rFonts w:ascii="Museo Sans 100" w:eastAsia="Times New Roman" w:hAnsi="Museo Sans 100"/>
          <w:sz w:val="24"/>
          <w:szCs w:val="24"/>
          <w:lang w:eastAsia="es-ES"/>
        </w:rPr>
        <w:t xml:space="preserve">, Polígono </w:t>
      </w:r>
      <w:r w:rsidR="00480EA1">
        <w:rPr>
          <w:rFonts w:ascii="Museo Sans 100" w:eastAsia="Times New Roman" w:hAnsi="Museo Sans 100"/>
          <w:sz w:val="24"/>
          <w:szCs w:val="24"/>
          <w:lang w:eastAsia="es-ES"/>
        </w:rPr>
        <w:t>---</w:t>
      </w:r>
      <w:r w:rsidRPr="00954EF6">
        <w:rPr>
          <w:rFonts w:ascii="Museo Sans 100" w:eastAsia="Times New Roman" w:hAnsi="Museo Sans 100"/>
          <w:sz w:val="24"/>
          <w:szCs w:val="24"/>
          <w:lang w:eastAsia="es-ES"/>
        </w:rPr>
        <w:t xml:space="preserve">, siendo </w:t>
      </w:r>
      <w:r w:rsidR="00954EF6" w:rsidRPr="00954EF6">
        <w:rPr>
          <w:rFonts w:ascii="Museo Sans 100" w:eastAsia="Times New Roman" w:hAnsi="Museo Sans 100"/>
          <w:sz w:val="24"/>
          <w:szCs w:val="24"/>
          <w:lang w:eastAsia="es-ES"/>
        </w:rPr>
        <w:t>lo correcto</w:t>
      </w:r>
      <w:r w:rsidRPr="00954EF6">
        <w:rPr>
          <w:rFonts w:ascii="Museo Sans 100" w:eastAsia="Times New Roman" w:hAnsi="Museo Sans 100"/>
          <w:sz w:val="24"/>
          <w:szCs w:val="24"/>
          <w:lang w:eastAsia="es-ES"/>
        </w:rPr>
        <w:t xml:space="preserve"> </w:t>
      </w:r>
      <w:r w:rsidR="00954EF6" w:rsidRPr="00954EF6">
        <w:rPr>
          <w:rFonts w:ascii="Museo Sans 100" w:eastAsia="Times New Roman" w:hAnsi="Museo Sans 100"/>
          <w:b/>
          <w:sz w:val="24"/>
          <w:szCs w:val="24"/>
          <w:lang w:eastAsia="es-ES"/>
        </w:rPr>
        <w:t>SOLAR</w:t>
      </w:r>
      <w:r w:rsidRPr="00954EF6">
        <w:rPr>
          <w:rFonts w:ascii="Museo Sans 100" w:eastAsia="Times New Roman" w:hAnsi="Museo Sans 100"/>
          <w:b/>
          <w:sz w:val="24"/>
          <w:szCs w:val="24"/>
          <w:lang w:eastAsia="es-ES"/>
        </w:rPr>
        <w:t xml:space="preserve"> </w:t>
      </w:r>
      <w:r w:rsidR="00480EA1">
        <w:rPr>
          <w:rFonts w:ascii="Museo Sans 100" w:eastAsia="Times New Roman" w:hAnsi="Museo Sans 100"/>
          <w:b/>
          <w:sz w:val="24"/>
          <w:szCs w:val="24"/>
          <w:lang w:eastAsia="es-ES"/>
        </w:rPr>
        <w:t>---</w:t>
      </w:r>
      <w:r w:rsidRPr="00954EF6">
        <w:rPr>
          <w:rFonts w:ascii="Museo Sans 100" w:eastAsia="Times New Roman" w:hAnsi="Museo Sans 100"/>
          <w:b/>
          <w:sz w:val="24"/>
          <w:szCs w:val="24"/>
          <w:lang w:eastAsia="es-ES"/>
        </w:rPr>
        <w:t xml:space="preserve">, POLIGONO </w:t>
      </w:r>
      <w:r w:rsidR="00480EA1">
        <w:rPr>
          <w:rFonts w:ascii="Museo Sans 100" w:eastAsia="Times New Roman" w:hAnsi="Museo Sans 100"/>
          <w:b/>
          <w:sz w:val="24"/>
          <w:szCs w:val="24"/>
          <w:lang w:eastAsia="es-ES"/>
        </w:rPr>
        <w:t>---</w:t>
      </w:r>
      <w:r w:rsidRPr="00954EF6">
        <w:rPr>
          <w:rFonts w:ascii="Museo Sans 100" w:eastAsia="Times New Roman" w:hAnsi="Museo Sans 100"/>
          <w:b/>
          <w:sz w:val="24"/>
          <w:szCs w:val="24"/>
          <w:lang w:eastAsia="es-ES"/>
        </w:rPr>
        <w:t xml:space="preserve">, PORCION RESERVA ISTA 3; </w:t>
      </w:r>
      <w:r w:rsidRPr="00954EF6">
        <w:rPr>
          <w:rFonts w:ascii="Museo Sans 100" w:eastAsia="Times New Roman" w:hAnsi="Museo Sans 100"/>
          <w:sz w:val="24"/>
          <w:szCs w:val="24"/>
          <w:lang w:eastAsia="es-ES"/>
        </w:rPr>
        <w:t>y</w:t>
      </w:r>
      <w:r w:rsidRPr="00954EF6">
        <w:rPr>
          <w:rFonts w:ascii="Museo Sans 100" w:eastAsia="Times New Roman" w:hAnsi="Museo Sans 100"/>
          <w:b/>
          <w:sz w:val="24"/>
          <w:szCs w:val="24"/>
          <w:lang w:eastAsia="es-ES"/>
        </w:rPr>
        <w:t xml:space="preserve"> b)</w:t>
      </w:r>
      <w:r w:rsidRPr="00954EF6">
        <w:rPr>
          <w:rFonts w:ascii="Museo Sans 100" w:eastAsia="Times New Roman" w:hAnsi="Museo Sans 100"/>
          <w:sz w:val="24"/>
          <w:szCs w:val="24"/>
          <w:lang w:eastAsia="es-ES"/>
        </w:rPr>
        <w:t xml:space="preserve"> </w:t>
      </w:r>
      <w:r w:rsidRPr="00954EF6">
        <w:rPr>
          <w:rFonts w:ascii="Museo Sans 100" w:hAnsi="Museo Sans 100"/>
          <w:sz w:val="24"/>
          <w:szCs w:val="24"/>
        </w:rPr>
        <w:t>Excluir al señor Pedro Flores Lara, por ABANDONO</w:t>
      </w:r>
      <w:r w:rsidRPr="00954EF6">
        <w:rPr>
          <w:rFonts w:ascii="Museo Sans 100" w:eastAsia="Times New Roman" w:hAnsi="Museo Sans 100"/>
          <w:b/>
          <w:sz w:val="24"/>
          <w:szCs w:val="24"/>
          <w:lang w:eastAsia="es-ES"/>
        </w:rPr>
        <w:t>;</w:t>
      </w:r>
      <w:r w:rsidRPr="00954EF6">
        <w:rPr>
          <w:rFonts w:ascii="Museo Sans 100" w:eastAsia="Times New Roman" w:hAnsi="Museo Sans 100"/>
          <w:sz w:val="24"/>
          <w:szCs w:val="24"/>
          <w:lang w:eastAsia="es-ES"/>
        </w:rPr>
        <w:t xml:space="preserve"> inmueble situado en el </w:t>
      </w:r>
      <w:r w:rsidRPr="00954EF6">
        <w:rPr>
          <w:rFonts w:ascii="Museo Sans 100" w:hAnsi="Museo Sans 100"/>
          <w:b/>
          <w:bCs/>
          <w:sz w:val="24"/>
          <w:szCs w:val="24"/>
        </w:rPr>
        <w:t>PROYECTO DE ASENTAMIENTO COMUNITARIO Y LOTIFICACIÓN AGRÍCOLA</w:t>
      </w:r>
      <w:r w:rsidRPr="00954EF6">
        <w:rPr>
          <w:rFonts w:ascii="Museo Sans 100" w:hAnsi="Museo Sans 100"/>
          <w:bCs/>
          <w:sz w:val="24"/>
          <w:szCs w:val="24"/>
        </w:rPr>
        <w:t xml:space="preserve">, </w:t>
      </w:r>
      <w:r w:rsidRPr="00954EF6">
        <w:rPr>
          <w:rFonts w:ascii="Museo Sans 100" w:hAnsi="Museo Sans 100"/>
          <w:sz w:val="24"/>
          <w:szCs w:val="24"/>
        </w:rPr>
        <w:t xml:space="preserve">desarrollado en </w:t>
      </w:r>
      <w:r w:rsidR="00954EF6" w:rsidRPr="00954EF6">
        <w:rPr>
          <w:rFonts w:ascii="Museo Sans 100" w:hAnsi="Museo Sans 100"/>
          <w:sz w:val="24"/>
          <w:szCs w:val="24"/>
        </w:rPr>
        <w:t xml:space="preserve">la </w:t>
      </w:r>
      <w:r w:rsidRPr="00954EF6">
        <w:rPr>
          <w:rFonts w:ascii="Museo Sans 100" w:hAnsi="Museo Sans 100"/>
          <w:b/>
          <w:sz w:val="24"/>
          <w:szCs w:val="24"/>
        </w:rPr>
        <w:t xml:space="preserve">HACIENDA SANTO TOMAS, </w:t>
      </w:r>
      <w:r w:rsidRPr="00954EF6">
        <w:rPr>
          <w:rFonts w:ascii="Museo Sans 100" w:hAnsi="Museo Sans 100"/>
          <w:sz w:val="24"/>
          <w:szCs w:val="24"/>
        </w:rPr>
        <w:lastRenderedPageBreak/>
        <w:t>conocida administrativamente como</w:t>
      </w:r>
      <w:r w:rsidRPr="00954EF6">
        <w:rPr>
          <w:rFonts w:ascii="Museo Sans 100" w:hAnsi="Museo Sans 100"/>
          <w:b/>
          <w:sz w:val="24"/>
          <w:szCs w:val="24"/>
        </w:rPr>
        <w:t xml:space="preserve"> HACIENDA SANTO TOMAS-ISTA (10 PORCIONES), </w:t>
      </w:r>
      <w:r w:rsidRPr="00954EF6">
        <w:rPr>
          <w:rFonts w:ascii="Museo Sans 100" w:hAnsi="Museo Sans 100"/>
          <w:sz w:val="24"/>
          <w:szCs w:val="24"/>
        </w:rPr>
        <w:t xml:space="preserve">ubicada en cantón </w:t>
      </w:r>
      <w:proofErr w:type="spellStart"/>
      <w:r w:rsidRPr="00954EF6">
        <w:rPr>
          <w:rFonts w:ascii="Museo Sans 100" w:hAnsi="Museo Sans 100"/>
          <w:sz w:val="24"/>
          <w:szCs w:val="24"/>
        </w:rPr>
        <w:t>Tecualuya</w:t>
      </w:r>
      <w:proofErr w:type="spellEnd"/>
      <w:r w:rsidRPr="00954EF6">
        <w:rPr>
          <w:rFonts w:ascii="Museo Sans 100" w:hAnsi="Museo Sans 100"/>
          <w:sz w:val="24"/>
          <w:szCs w:val="24"/>
        </w:rPr>
        <w:t>, jurisdicción de San Luis Talpa, departamento de La Paz,</w:t>
      </w:r>
      <w:r w:rsidRPr="00954EF6">
        <w:rPr>
          <w:rFonts w:ascii="Museo Sans 100" w:eastAsia="Times New Roman" w:hAnsi="Museo Sans 100"/>
          <w:b/>
          <w:bCs/>
          <w:sz w:val="24"/>
          <w:szCs w:val="24"/>
        </w:rPr>
        <w:t xml:space="preserve"> </w:t>
      </w:r>
      <w:r w:rsidRPr="00954EF6">
        <w:rPr>
          <w:rFonts w:ascii="Museo Sans 100" w:eastAsia="Times New Roman" w:hAnsi="Museo Sans 100"/>
          <w:sz w:val="24"/>
          <w:szCs w:val="24"/>
          <w:lang w:eastAsia="es-ES"/>
        </w:rPr>
        <w:t>quedando la adjudicación conforme al cuadro de valores y extensiones siguiente:</w:t>
      </w:r>
    </w:p>
    <w:p w:rsidR="00954EF6" w:rsidRPr="00954EF6" w:rsidRDefault="00954EF6" w:rsidP="00954EF6">
      <w:pPr>
        <w:jc w:val="both"/>
        <w:rPr>
          <w:rFonts w:ascii="Museo Sans 100" w:hAnsi="Museo Sans 100"/>
          <w:b/>
          <w:sz w:val="24"/>
          <w:szCs w:val="24"/>
          <w:u w:val="single"/>
        </w:rPr>
      </w:pPr>
    </w:p>
    <w:tbl>
      <w:tblPr>
        <w:tblW w:w="9165" w:type="dxa"/>
        <w:jc w:val="center"/>
        <w:tblLayout w:type="fixed"/>
        <w:tblCellMar>
          <w:left w:w="25" w:type="dxa"/>
          <w:right w:w="0" w:type="dxa"/>
        </w:tblCellMar>
        <w:tblLook w:val="04A0" w:firstRow="1" w:lastRow="0" w:firstColumn="1" w:lastColumn="0" w:noHBand="0" w:noVBand="1"/>
      </w:tblPr>
      <w:tblGrid>
        <w:gridCol w:w="2590"/>
        <w:gridCol w:w="986"/>
        <w:gridCol w:w="2509"/>
        <w:gridCol w:w="574"/>
        <w:gridCol w:w="576"/>
        <w:gridCol w:w="616"/>
        <w:gridCol w:w="657"/>
        <w:gridCol w:w="657"/>
      </w:tblGrid>
      <w:tr w:rsidR="00BD6A62" w:rsidTr="00954EF6">
        <w:trPr>
          <w:trHeight w:val="271"/>
          <w:jc w:val="center"/>
        </w:trPr>
        <w:tc>
          <w:tcPr>
            <w:tcW w:w="2590" w:type="dxa"/>
            <w:tcBorders>
              <w:top w:val="single" w:sz="2" w:space="0" w:color="auto"/>
              <w:left w:val="single" w:sz="2" w:space="0" w:color="auto"/>
              <w:bottom w:val="nil"/>
              <w:right w:val="single" w:sz="2" w:space="0" w:color="auto"/>
            </w:tcBorders>
            <w:shd w:val="clear" w:color="auto" w:fill="DCDCDC"/>
            <w:hideMark/>
          </w:tcPr>
          <w:p w:rsidR="00BD6A62" w:rsidRDefault="00BD6A62" w:rsidP="00BD6A6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95" w:type="dxa"/>
            <w:gridSpan w:val="2"/>
            <w:tcBorders>
              <w:top w:val="single" w:sz="2" w:space="0" w:color="auto"/>
              <w:left w:val="single" w:sz="2" w:space="0" w:color="auto"/>
              <w:bottom w:val="single" w:sz="2" w:space="0" w:color="auto"/>
              <w:right w:val="single" w:sz="2" w:space="0" w:color="auto"/>
            </w:tcBorders>
            <w:shd w:val="clear" w:color="auto" w:fill="DCDCDC"/>
            <w:hideMark/>
          </w:tcPr>
          <w:p w:rsidR="00BD6A62" w:rsidRDefault="00BD6A62" w:rsidP="00BD6A6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50" w:type="dxa"/>
            <w:gridSpan w:val="2"/>
            <w:tcBorders>
              <w:top w:val="single" w:sz="2" w:space="0" w:color="auto"/>
              <w:left w:val="single" w:sz="2" w:space="0" w:color="auto"/>
              <w:bottom w:val="nil"/>
              <w:right w:val="single" w:sz="2" w:space="0" w:color="auto"/>
            </w:tcBorders>
            <w:shd w:val="clear" w:color="auto" w:fill="DCDCDC"/>
          </w:tcPr>
          <w:p w:rsidR="00BD6A62" w:rsidRDefault="00BD6A62" w:rsidP="00BD6A62">
            <w:pPr>
              <w:widowControl w:val="0"/>
              <w:autoSpaceDE w:val="0"/>
              <w:autoSpaceDN w:val="0"/>
              <w:adjustRightInd w:val="0"/>
              <w:rPr>
                <w:rFonts w:ascii="Times New Roman" w:hAnsi="Times New Roman"/>
                <w:b/>
                <w:bCs/>
                <w:sz w:val="14"/>
                <w:szCs w:val="14"/>
              </w:rPr>
            </w:pPr>
          </w:p>
        </w:tc>
        <w:tc>
          <w:tcPr>
            <w:tcW w:w="616"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BD6A62" w:rsidRDefault="00BD6A62" w:rsidP="00BD6A6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BD6A62" w:rsidRDefault="00BD6A62" w:rsidP="00BD6A6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BD6A62" w:rsidRDefault="00BD6A62" w:rsidP="00BD6A6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BD6A62" w:rsidTr="00954EF6">
        <w:trPr>
          <w:trHeight w:val="243"/>
          <w:jc w:val="center"/>
        </w:trPr>
        <w:tc>
          <w:tcPr>
            <w:tcW w:w="2590" w:type="dxa"/>
            <w:tcBorders>
              <w:top w:val="single" w:sz="2" w:space="0" w:color="auto"/>
              <w:left w:val="single" w:sz="2" w:space="0" w:color="auto"/>
              <w:bottom w:val="single" w:sz="2" w:space="0" w:color="auto"/>
              <w:right w:val="single" w:sz="2" w:space="0" w:color="auto"/>
            </w:tcBorders>
            <w:shd w:val="clear" w:color="auto" w:fill="DCDCDC"/>
            <w:hideMark/>
          </w:tcPr>
          <w:p w:rsidR="00BD6A62" w:rsidRDefault="00BD6A62" w:rsidP="00BD6A6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86" w:type="dxa"/>
            <w:tcBorders>
              <w:top w:val="single" w:sz="2" w:space="0" w:color="auto"/>
              <w:left w:val="single" w:sz="2" w:space="0" w:color="auto"/>
              <w:bottom w:val="single" w:sz="2" w:space="0" w:color="auto"/>
              <w:right w:val="single" w:sz="2" w:space="0" w:color="auto"/>
            </w:tcBorders>
            <w:shd w:val="clear" w:color="auto" w:fill="DCDCDC"/>
            <w:hideMark/>
          </w:tcPr>
          <w:p w:rsidR="00BD6A62" w:rsidRDefault="00BD6A62" w:rsidP="00BD6A6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509" w:type="dxa"/>
            <w:tcBorders>
              <w:top w:val="single" w:sz="2" w:space="0" w:color="auto"/>
              <w:left w:val="single" w:sz="2" w:space="0" w:color="auto"/>
              <w:bottom w:val="single" w:sz="2" w:space="0" w:color="auto"/>
              <w:right w:val="single" w:sz="2" w:space="0" w:color="auto"/>
            </w:tcBorders>
            <w:shd w:val="clear" w:color="auto" w:fill="DCDCDC"/>
            <w:hideMark/>
          </w:tcPr>
          <w:p w:rsidR="00BD6A62" w:rsidRDefault="00BD6A62" w:rsidP="00BD6A6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4" w:type="dxa"/>
            <w:tcBorders>
              <w:top w:val="single" w:sz="2" w:space="0" w:color="auto"/>
              <w:left w:val="single" w:sz="2" w:space="0" w:color="auto"/>
              <w:bottom w:val="single" w:sz="2" w:space="0" w:color="auto"/>
              <w:right w:val="single" w:sz="2" w:space="0" w:color="auto"/>
            </w:tcBorders>
            <w:shd w:val="clear" w:color="auto" w:fill="DCDCDC"/>
            <w:hideMark/>
          </w:tcPr>
          <w:p w:rsidR="00BD6A62" w:rsidRDefault="00BD6A62" w:rsidP="00BD6A6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5" w:type="dxa"/>
            <w:tcBorders>
              <w:top w:val="single" w:sz="2" w:space="0" w:color="auto"/>
              <w:left w:val="single" w:sz="2" w:space="0" w:color="auto"/>
              <w:bottom w:val="single" w:sz="2" w:space="0" w:color="auto"/>
              <w:right w:val="single" w:sz="2" w:space="0" w:color="auto"/>
            </w:tcBorders>
            <w:shd w:val="clear" w:color="auto" w:fill="DCDCDC"/>
            <w:hideMark/>
          </w:tcPr>
          <w:p w:rsidR="00BD6A62" w:rsidRDefault="00BD6A62" w:rsidP="00BD6A6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6" w:type="dxa"/>
            <w:vMerge/>
            <w:tcBorders>
              <w:top w:val="single" w:sz="2" w:space="0" w:color="auto"/>
              <w:left w:val="single" w:sz="2" w:space="0" w:color="auto"/>
              <w:bottom w:val="single" w:sz="2" w:space="0" w:color="auto"/>
              <w:right w:val="single" w:sz="2" w:space="0" w:color="auto"/>
            </w:tcBorders>
            <w:vAlign w:val="center"/>
            <w:hideMark/>
          </w:tcPr>
          <w:p w:rsidR="00BD6A62" w:rsidRDefault="00BD6A62" w:rsidP="00BD6A62">
            <w:pPr>
              <w:rPr>
                <w:rFonts w:ascii="Times New Roman" w:hAnsi="Times New Roman"/>
                <w:b/>
                <w:bCs/>
                <w:sz w:val="14"/>
                <w:szCs w:val="14"/>
              </w:rPr>
            </w:pPr>
          </w:p>
        </w:tc>
        <w:tc>
          <w:tcPr>
            <w:tcW w:w="657" w:type="dxa"/>
            <w:vMerge/>
            <w:tcBorders>
              <w:top w:val="single" w:sz="2" w:space="0" w:color="auto"/>
              <w:left w:val="single" w:sz="2" w:space="0" w:color="auto"/>
              <w:bottom w:val="single" w:sz="2" w:space="0" w:color="auto"/>
              <w:right w:val="single" w:sz="2" w:space="0" w:color="auto"/>
            </w:tcBorders>
            <w:vAlign w:val="center"/>
            <w:hideMark/>
          </w:tcPr>
          <w:p w:rsidR="00BD6A62" w:rsidRDefault="00BD6A62" w:rsidP="00BD6A62">
            <w:pPr>
              <w:rPr>
                <w:rFonts w:ascii="Times New Roman" w:hAnsi="Times New Roman"/>
                <w:b/>
                <w:bCs/>
                <w:sz w:val="14"/>
                <w:szCs w:val="14"/>
              </w:rPr>
            </w:pPr>
          </w:p>
        </w:tc>
        <w:tc>
          <w:tcPr>
            <w:tcW w:w="657" w:type="dxa"/>
            <w:vMerge/>
            <w:tcBorders>
              <w:top w:val="single" w:sz="2" w:space="0" w:color="auto"/>
              <w:left w:val="single" w:sz="2" w:space="0" w:color="auto"/>
              <w:bottom w:val="single" w:sz="2" w:space="0" w:color="auto"/>
              <w:right w:val="single" w:sz="2" w:space="0" w:color="auto"/>
            </w:tcBorders>
            <w:vAlign w:val="center"/>
            <w:hideMark/>
          </w:tcPr>
          <w:p w:rsidR="00BD6A62" w:rsidRDefault="00BD6A62" w:rsidP="00BD6A62">
            <w:pPr>
              <w:rPr>
                <w:rFonts w:ascii="Times New Roman" w:hAnsi="Times New Roman"/>
                <w:b/>
                <w:bCs/>
                <w:sz w:val="14"/>
                <w:szCs w:val="14"/>
              </w:rPr>
            </w:pPr>
          </w:p>
        </w:tc>
      </w:tr>
    </w:tbl>
    <w:p w:rsidR="00BD6A62" w:rsidRDefault="00BD6A62" w:rsidP="00BD6A62">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4A0" w:firstRow="1" w:lastRow="0" w:firstColumn="1" w:lastColumn="0" w:noHBand="0" w:noVBand="1"/>
      </w:tblPr>
      <w:tblGrid>
        <w:gridCol w:w="2600"/>
      </w:tblGrid>
      <w:tr w:rsidR="00BD6A62" w:rsidTr="00954EF6">
        <w:tc>
          <w:tcPr>
            <w:tcW w:w="2600" w:type="dxa"/>
            <w:tcBorders>
              <w:top w:val="single" w:sz="2" w:space="0" w:color="auto"/>
              <w:left w:val="single" w:sz="2" w:space="0" w:color="auto"/>
              <w:bottom w:val="single" w:sz="2" w:space="0" w:color="auto"/>
              <w:right w:val="single" w:sz="2" w:space="0" w:color="auto"/>
            </w:tcBorders>
            <w:hideMark/>
          </w:tcPr>
          <w:p w:rsidR="00BD6A62" w:rsidRDefault="00BD6A62" w:rsidP="00BD6A6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107 </w:t>
            </w:r>
          </w:p>
        </w:tc>
      </w:tr>
    </w:tbl>
    <w:p w:rsidR="00BD6A62" w:rsidRDefault="00BD6A62" w:rsidP="00BD6A6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9156" w:type="dxa"/>
        <w:jc w:val="center"/>
        <w:tblLayout w:type="fixed"/>
        <w:tblCellMar>
          <w:left w:w="25" w:type="dxa"/>
          <w:right w:w="0" w:type="dxa"/>
        </w:tblCellMar>
        <w:tblLook w:val="04A0" w:firstRow="1" w:lastRow="0" w:firstColumn="1" w:lastColumn="0" w:noHBand="0" w:noVBand="1"/>
      </w:tblPr>
      <w:tblGrid>
        <w:gridCol w:w="2586"/>
        <w:gridCol w:w="985"/>
        <w:gridCol w:w="2504"/>
        <w:gridCol w:w="574"/>
        <w:gridCol w:w="574"/>
        <w:gridCol w:w="615"/>
        <w:gridCol w:w="657"/>
        <w:gridCol w:w="661"/>
      </w:tblGrid>
      <w:tr w:rsidR="00BD6A62" w:rsidTr="00954EF6">
        <w:trPr>
          <w:trHeight w:val="257"/>
          <w:jc w:val="center"/>
        </w:trPr>
        <w:tc>
          <w:tcPr>
            <w:tcW w:w="2586" w:type="dxa"/>
            <w:vMerge w:val="restart"/>
            <w:tcBorders>
              <w:top w:val="single" w:sz="2" w:space="0" w:color="auto"/>
              <w:left w:val="single" w:sz="2" w:space="0" w:color="auto"/>
              <w:bottom w:val="single" w:sz="2" w:space="0" w:color="auto"/>
              <w:right w:val="single" w:sz="2" w:space="0" w:color="auto"/>
            </w:tcBorders>
          </w:tcPr>
          <w:p w:rsidR="00BD6A62" w:rsidRDefault="00480EA1" w:rsidP="00BD6A6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D6A62">
              <w:rPr>
                <w:rFonts w:ascii="Times New Roman" w:hAnsi="Times New Roman"/>
                <w:sz w:val="14"/>
                <w:szCs w:val="14"/>
              </w:rPr>
              <w:t xml:space="preserve"> </w:t>
            </w:r>
          </w:p>
        </w:tc>
        <w:tc>
          <w:tcPr>
            <w:tcW w:w="985" w:type="dxa"/>
            <w:vMerge w:val="restart"/>
            <w:tcBorders>
              <w:top w:val="single" w:sz="2" w:space="0" w:color="auto"/>
              <w:left w:val="single" w:sz="2" w:space="0" w:color="auto"/>
              <w:bottom w:val="single" w:sz="2" w:space="0" w:color="auto"/>
              <w:right w:val="single" w:sz="2" w:space="0" w:color="auto"/>
            </w:tcBorders>
            <w:hideMark/>
          </w:tcPr>
          <w:p w:rsidR="00BD6A62" w:rsidRDefault="00BD6A62" w:rsidP="00BD6A6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BD6A62" w:rsidRDefault="00480EA1" w:rsidP="00BD6A6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BD6A62">
              <w:rPr>
                <w:rFonts w:ascii="Times New Roman" w:hAnsi="Times New Roman"/>
                <w:sz w:val="14"/>
                <w:szCs w:val="14"/>
              </w:rPr>
              <w:t xml:space="preserve">-00000 </w:t>
            </w:r>
          </w:p>
        </w:tc>
        <w:tc>
          <w:tcPr>
            <w:tcW w:w="2504" w:type="dxa"/>
            <w:vMerge w:val="restart"/>
            <w:tcBorders>
              <w:top w:val="single" w:sz="2" w:space="0" w:color="auto"/>
              <w:left w:val="single" w:sz="2" w:space="0" w:color="auto"/>
              <w:bottom w:val="single" w:sz="2" w:space="0" w:color="auto"/>
              <w:right w:val="single" w:sz="2" w:space="0" w:color="auto"/>
            </w:tcBorders>
          </w:tcPr>
          <w:p w:rsidR="00BD6A62" w:rsidRDefault="00BD6A62" w:rsidP="00BD6A62">
            <w:pPr>
              <w:widowControl w:val="0"/>
              <w:autoSpaceDE w:val="0"/>
              <w:autoSpaceDN w:val="0"/>
              <w:adjustRightInd w:val="0"/>
              <w:rPr>
                <w:rFonts w:ascii="Times New Roman" w:hAnsi="Times New Roman"/>
                <w:sz w:val="14"/>
                <w:szCs w:val="14"/>
              </w:rPr>
            </w:pPr>
          </w:p>
          <w:p w:rsidR="00BD6A62" w:rsidRDefault="00BD6A62" w:rsidP="00BD6A6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ISTA 3 </w:t>
            </w:r>
          </w:p>
        </w:tc>
        <w:tc>
          <w:tcPr>
            <w:tcW w:w="574" w:type="dxa"/>
            <w:vMerge w:val="restart"/>
            <w:tcBorders>
              <w:top w:val="single" w:sz="2" w:space="0" w:color="auto"/>
              <w:left w:val="single" w:sz="2" w:space="0" w:color="auto"/>
              <w:bottom w:val="single" w:sz="2" w:space="0" w:color="auto"/>
              <w:right w:val="single" w:sz="2" w:space="0" w:color="auto"/>
            </w:tcBorders>
          </w:tcPr>
          <w:p w:rsidR="00BD6A62" w:rsidRDefault="00BD6A62" w:rsidP="00BD6A62">
            <w:pPr>
              <w:widowControl w:val="0"/>
              <w:autoSpaceDE w:val="0"/>
              <w:autoSpaceDN w:val="0"/>
              <w:adjustRightInd w:val="0"/>
              <w:rPr>
                <w:rFonts w:ascii="Times New Roman" w:hAnsi="Times New Roman"/>
                <w:sz w:val="14"/>
                <w:szCs w:val="14"/>
              </w:rPr>
            </w:pPr>
          </w:p>
          <w:p w:rsidR="00BD6A62" w:rsidRDefault="00480EA1" w:rsidP="00BD6A6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D6A62">
              <w:rPr>
                <w:rFonts w:ascii="Times New Roman" w:hAnsi="Times New Roman"/>
                <w:sz w:val="14"/>
                <w:szCs w:val="14"/>
              </w:rPr>
              <w:t xml:space="preserve"> </w:t>
            </w:r>
          </w:p>
        </w:tc>
        <w:tc>
          <w:tcPr>
            <w:tcW w:w="574" w:type="dxa"/>
            <w:vMerge w:val="restart"/>
            <w:tcBorders>
              <w:top w:val="single" w:sz="2" w:space="0" w:color="auto"/>
              <w:left w:val="single" w:sz="2" w:space="0" w:color="auto"/>
              <w:bottom w:val="single" w:sz="2" w:space="0" w:color="auto"/>
              <w:right w:val="single" w:sz="2" w:space="0" w:color="auto"/>
            </w:tcBorders>
          </w:tcPr>
          <w:p w:rsidR="00BD6A62" w:rsidRDefault="00BD6A62" w:rsidP="00BD6A62">
            <w:pPr>
              <w:widowControl w:val="0"/>
              <w:autoSpaceDE w:val="0"/>
              <w:autoSpaceDN w:val="0"/>
              <w:adjustRightInd w:val="0"/>
              <w:rPr>
                <w:rFonts w:ascii="Times New Roman" w:hAnsi="Times New Roman"/>
                <w:sz w:val="14"/>
                <w:szCs w:val="14"/>
              </w:rPr>
            </w:pPr>
          </w:p>
          <w:p w:rsidR="00BD6A62" w:rsidRDefault="00480EA1" w:rsidP="00BD6A62">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5" w:type="dxa"/>
            <w:tcBorders>
              <w:top w:val="single" w:sz="2" w:space="0" w:color="auto"/>
              <w:left w:val="single" w:sz="2" w:space="0" w:color="auto"/>
              <w:bottom w:val="nil"/>
              <w:right w:val="single" w:sz="2" w:space="0" w:color="auto"/>
            </w:tcBorders>
          </w:tcPr>
          <w:p w:rsidR="00BD6A62" w:rsidRDefault="00BD6A62" w:rsidP="00BD6A62">
            <w:pPr>
              <w:widowControl w:val="0"/>
              <w:autoSpaceDE w:val="0"/>
              <w:autoSpaceDN w:val="0"/>
              <w:adjustRightInd w:val="0"/>
              <w:jc w:val="right"/>
              <w:rPr>
                <w:rFonts w:ascii="Times New Roman" w:hAnsi="Times New Roman"/>
                <w:sz w:val="14"/>
                <w:szCs w:val="14"/>
              </w:rPr>
            </w:pPr>
          </w:p>
          <w:p w:rsidR="00BD6A62" w:rsidRDefault="00BD6A62" w:rsidP="00BD6A6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3557.17 </w:t>
            </w:r>
          </w:p>
        </w:tc>
        <w:tc>
          <w:tcPr>
            <w:tcW w:w="657" w:type="dxa"/>
            <w:tcBorders>
              <w:top w:val="single" w:sz="2" w:space="0" w:color="auto"/>
              <w:left w:val="single" w:sz="2" w:space="0" w:color="auto"/>
              <w:bottom w:val="single" w:sz="2" w:space="0" w:color="auto"/>
              <w:right w:val="single" w:sz="2" w:space="0" w:color="auto"/>
            </w:tcBorders>
          </w:tcPr>
          <w:p w:rsidR="00BD6A62" w:rsidRDefault="00BD6A62" w:rsidP="00BD6A62">
            <w:pPr>
              <w:widowControl w:val="0"/>
              <w:autoSpaceDE w:val="0"/>
              <w:autoSpaceDN w:val="0"/>
              <w:adjustRightInd w:val="0"/>
              <w:jc w:val="right"/>
              <w:rPr>
                <w:rFonts w:ascii="Times New Roman" w:hAnsi="Times New Roman"/>
                <w:sz w:val="14"/>
                <w:szCs w:val="14"/>
              </w:rPr>
            </w:pPr>
          </w:p>
          <w:p w:rsidR="00BD6A62" w:rsidRDefault="00BD6A62" w:rsidP="00BD6A6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609.80 </w:t>
            </w:r>
          </w:p>
        </w:tc>
        <w:tc>
          <w:tcPr>
            <w:tcW w:w="657" w:type="dxa"/>
            <w:tcBorders>
              <w:top w:val="single" w:sz="2" w:space="0" w:color="auto"/>
              <w:left w:val="single" w:sz="2" w:space="0" w:color="auto"/>
              <w:bottom w:val="single" w:sz="2" w:space="0" w:color="auto"/>
              <w:right w:val="single" w:sz="2" w:space="0" w:color="auto"/>
            </w:tcBorders>
          </w:tcPr>
          <w:p w:rsidR="00BD6A62" w:rsidRDefault="00BD6A62" w:rsidP="00BD6A62">
            <w:pPr>
              <w:widowControl w:val="0"/>
              <w:autoSpaceDE w:val="0"/>
              <w:autoSpaceDN w:val="0"/>
              <w:adjustRightInd w:val="0"/>
              <w:jc w:val="right"/>
              <w:rPr>
                <w:rFonts w:ascii="Times New Roman" w:hAnsi="Times New Roman"/>
                <w:sz w:val="14"/>
                <w:szCs w:val="14"/>
              </w:rPr>
            </w:pPr>
          </w:p>
          <w:p w:rsidR="00BD6A62" w:rsidRDefault="00BD6A62" w:rsidP="00BD6A6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5335.75 </w:t>
            </w:r>
          </w:p>
        </w:tc>
      </w:tr>
      <w:tr w:rsidR="00BD6A62" w:rsidTr="00954EF6">
        <w:trPr>
          <w:trHeight w:val="134"/>
          <w:jc w:val="center"/>
        </w:trPr>
        <w:tc>
          <w:tcPr>
            <w:tcW w:w="2586" w:type="dxa"/>
            <w:vMerge/>
            <w:tcBorders>
              <w:top w:val="single" w:sz="2" w:space="0" w:color="auto"/>
              <w:left w:val="single" w:sz="2" w:space="0" w:color="auto"/>
              <w:bottom w:val="single" w:sz="2" w:space="0" w:color="auto"/>
              <w:right w:val="single" w:sz="2" w:space="0" w:color="auto"/>
            </w:tcBorders>
            <w:vAlign w:val="center"/>
            <w:hideMark/>
          </w:tcPr>
          <w:p w:rsidR="00BD6A62" w:rsidRDefault="00BD6A62" w:rsidP="00BD6A62">
            <w:pPr>
              <w:rPr>
                <w:rFonts w:ascii="Times New Roman" w:hAnsi="Times New Roman"/>
                <w:sz w:val="14"/>
                <w:szCs w:val="14"/>
              </w:rPr>
            </w:pPr>
          </w:p>
        </w:tc>
        <w:tc>
          <w:tcPr>
            <w:tcW w:w="985" w:type="dxa"/>
            <w:vMerge/>
            <w:tcBorders>
              <w:top w:val="single" w:sz="2" w:space="0" w:color="auto"/>
              <w:left w:val="single" w:sz="2" w:space="0" w:color="auto"/>
              <w:bottom w:val="single" w:sz="2" w:space="0" w:color="auto"/>
              <w:right w:val="single" w:sz="2" w:space="0" w:color="auto"/>
            </w:tcBorders>
            <w:vAlign w:val="center"/>
            <w:hideMark/>
          </w:tcPr>
          <w:p w:rsidR="00BD6A62" w:rsidRDefault="00BD6A62" w:rsidP="00BD6A62">
            <w:pPr>
              <w:rPr>
                <w:rFonts w:ascii="Times New Roman" w:hAnsi="Times New Roman"/>
                <w:sz w:val="14"/>
                <w:szCs w:val="14"/>
              </w:rPr>
            </w:pPr>
          </w:p>
        </w:tc>
        <w:tc>
          <w:tcPr>
            <w:tcW w:w="2504" w:type="dxa"/>
            <w:vMerge/>
            <w:tcBorders>
              <w:top w:val="single" w:sz="2" w:space="0" w:color="auto"/>
              <w:left w:val="single" w:sz="2" w:space="0" w:color="auto"/>
              <w:bottom w:val="single" w:sz="2" w:space="0" w:color="auto"/>
              <w:right w:val="single" w:sz="2" w:space="0" w:color="auto"/>
            </w:tcBorders>
            <w:vAlign w:val="center"/>
            <w:hideMark/>
          </w:tcPr>
          <w:p w:rsidR="00BD6A62" w:rsidRDefault="00BD6A62" w:rsidP="00BD6A62">
            <w:pPr>
              <w:rPr>
                <w:rFonts w:ascii="Times New Roman" w:hAnsi="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vAlign w:val="center"/>
            <w:hideMark/>
          </w:tcPr>
          <w:p w:rsidR="00BD6A62" w:rsidRDefault="00BD6A62" w:rsidP="00BD6A62">
            <w:pPr>
              <w:rPr>
                <w:rFonts w:ascii="Times New Roman" w:hAnsi="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vAlign w:val="center"/>
            <w:hideMark/>
          </w:tcPr>
          <w:p w:rsidR="00BD6A62" w:rsidRDefault="00BD6A62" w:rsidP="00BD6A62">
            <w:pPr>
              <w:rPr>
                <w:rFonts w:ascii="Times New Roman" w:hAnsi="Times New Roman"/>
                <w:sz w:val="14"/>
                <w:szCs w:val="14"/>
              </w:rPr>
            </w:pPr>
          </w:p>
        </w:tc>
        <w:tc>
          <w:tcPr>
            <w:tcW w:w="615" w:type="dxa"/>
            <w:tcBorders>
              <w:top w:val="single" w:sz="2" w:space="0" w:color="auto"/>
              <w:left w:val="single" w:sz="2" w:space="0" w:color="auto"/>
              <w:bottom w:val="single" w:sz="2" w:space="0" w:color="auto"/>
              <w:right w:val="single" w:sz="2" w:space="0" w:color="auto"/>
            </w:tcBorders>
            <w:hideMark/>
          </w:tcPr>
          <w:p w:rsidR="00BD6A62" w:rsidRDefault="00BD6A62" w:rsidP="00BD6A6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3557.17 </w:t>
            </w:r>
          </w:p>
        </w:tc>
        <w:tc>
          <w:tcPr>
            <w:tcW w:w="657" w:type="dxa"/>
            <w:tcBorders>
              <w:top w:val="single" w:sz="2" w:space="0" w:color="auto"/>
              <w:left w:val="single" w:sz="2" w:space="0" w:color="auto"/>
              <w:bottom w:val="single" w:sz="2" w:space="0" w:color="auto"/>
              <w:right w:val="single" w:sz="2" w:space="0" w:color="auto"/>
            </w:tcBorders>
            <w:hideMark/>
          </w:tcPr>
          <w:p w:rsidR="00BD6A62" w:rsidRDefault="00BD6A62" w:rsidP="00BD6A6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609.80 </w:t>
            </w:r>
          </w:p>
        </w:tc>
        <w:tc>
          <w:tcPr>
            <w:tcW w:w="657" w:type="dxa"/>
            <w:tcBorders>
              <w:top w:val="single" w:sz="2" w:space="0" w:color="auto"/>
              <w:left w:val="single" w:sz="2" w:space="0" w:color="auto"/>
              <w:bottom w:val="single" w:sz="2" w:space="0" w:color="auto"/>
              <w:right w:val="single" w:sz="2" w:space="0" w:color="auto"/>
            </w:tcBorders>
            <w:hideMark/>
          </w:tcPr>
          <w:p w:rsidR="00BD6A62" w:rsidRDefault="00BD6A62" w:rsidP="00BD6A6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5335.75 </w:t>
            </w:r>
          </w:p>
        </w:tc>
      </w:tr>
      <w:tr w:rsidR="00BD6A62" w:rsidTr="00954EF6">
        <w:trPr>
          <w:trHeight w:val="392"/>
          <w:jc w:val="center"/>
        </w:trPr>
        <w:tc>
          <w:tcPr>
            <w:tcW w:w="2586" w:type="dxa"/>
            <w:vMerge/>
            <w:tcBorders>
              <w:top w:val="single" w:sz="2" w:space="0" w:color="auto"/>
              <w:left w:val="single" w:sz="2" w:space="0" w:color="auto"/>
              <w:bottom w:val="single" w:sz="2" w:space="0" w:color="auto"/>
              <w:right w:val="single" w:sz="2" w:space="0" w:color="auto"/>
            </w:tcBorders>
            <w:vAlign w:val="center"/>
            <w:hideMark/>
          </w:tcPr>
          <w:p w:rsidR="00BD6A62" w:rsidRDefault="00BD6A62" w:rsidP="00BD6A62">
            <w:pPr>
              <w:rPr>
                <w:rFonts w:ascii="Times New Roman" w:hAnsi="Times New Roman"/>
                <w:sz w:val="14"/>
                <w:szCs w:val="14"/>
              </w:rPr>
            </w:pPr>
          </w:p>
        </w:tc>
        <w:tc>
          <w:tcPr>
            <w:tcW w:w="6570" w:type="dxa"/>
            <w:gridSpan w:val="7"/>
            <w:tcBorders>
              <w:top w:val="single" w:sz="2" w:space="0" w:color="auto"/>
              <w:left w:val="single" w:sz="2" w:space="0" w:color="auto"/>
              <w:bottom w:val="single" w:sz="2" w:space="0" w:color="auto"/>
              <w:right w:val="single" w:sz="2" w:space="0" w:color="auto"/>
            </w:tcBorders>
            <w:hideMark/>
          </w:tcPr>
          <w:p w:rsidR="00BD6A62" w:rsidRDefault="00876064" w:rsidP="00BD6A6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D6A62">
              <w:rPr>
                <w:rFonts w:ascii="Times New Roman" w:hAnsi="Times New Roman"/>
                <w:b/>
                <w:bCs/>
                <w:sz w:val="14"/>
                <w:szCs w:val="14"/>
              </w:rPr>
              <w:t xml:space="preserve"> Total: 3557.17 </w:t>
            </w:r>
          </w:p>
          <w:p w:rsidR="00BD6A62" w:rsidRDefault="00BD6A62" w:rsidP="00BD6A6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609.80 </w:t>
            </w:r>
          </w:p>
          <w:p w:rsidR="00BD6A62" w:rsidRDefault="00BD6A62" w:rsidP="00BD6A6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5335.75 </w:t>
            </w:r>
          </w:p>
        </w:tc>
      </w:tr>
    </w:tbl>
    <w:p w:rsidR="00BD6A62" w:rsidRDefault="00BD6A62" w:rsidP="00BD6A62">
      <w:pPr>
        <w:widowControl w:val="0"/>
        <w:autoSpaceDE w:val="0"/>
        <w:autoSpaceDN w:val="0"/>
        <w:adjustRightInd w:val="0"/>
        <w:rPr>
          <w:rFonts w:ascii="Times New Roman" w:hAnsi="Times New Roman"/>
          <w:sz w:val="14"/>
          <w:szCs w:val="14"/>
        </w:rPr>
      </w:pPr>
    </w:p>
    <w:tbl>
      <w:tblPr>
        <w:tblW w:w="9123" w:type="dxa"/>
        <w:jc w:val="center"/>
        <w:tblLayout w:type="fixed"/>
        <w:tblCellMar>
          <w:left w:w="25" w:type="dxa"/>
          <w:right w:w="0" w:type="dxa"/>
        </w:tblCellMar>
        <w:tblLook w:val="04A0" w:firstRow="1" w:lastRow="0" w:firstColumn="1" w:lastColumn="0" w:noHBand="0" w:noVBand="1"/>
      </w:tblPr>
      <w:tblGrid>
        <w:gridCol w:w="3560"/>
        <w:gridCol w:w="2496"/>
        <w:gridCol w:w="1759"/>
        <w:gridCol w:w="654"/>
        <w:gridCol w:w="654"/>
      </w:tblGrid>
      <w:tr w:rsidR="00BD6A62" w:rsidTr="00954EF6">
        <w:trPr>
          <w:trHeight w:val="256"/>
          <w:jc w:val="center"/>
        </w:trPr>
        <w:tc>
          <w:tcPr>
            <w:tcW w:w="3560" w:type="dxa"/>
            <w:tcBorders>
              <w:top w:val="single" w:sz="2" w:space="0" w:color="auto"/>
              <w:left w:val="single" w:sz="2" w:space="0" w:color="auto"/>
              <w:bottom w:val="nil"/>
              <w:right w:val="single" w:sz="2" w:space="0" w:color="auto"/>
            </w:tcBorders>
            <w:shd w:val="clear" w:color="auto" w:fill="DCDCDC"/>
            <w:hideMark/>
          </w:tcPr>
          <w:p w:rsidR="00BD6A62" w:rsidRDefault="00BD6A62" w:rsidP="00BD6A6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96" w:type="dxa"/>
            <w:tcBorders>
              <w:top w:val="single" w:sz="2" w:space="0" w:color="auto"/>
              <w:left w:val="single" w:sz="2" w:space="0" w:color="auto"/>
              <w:bottom w:val="single" w:sz="2" w:space="0" w:color="auto"/>
              <w:right w:val="single" w:sz="2" w:space="0" w:color="auto"/>
            </w:tcBorders>
            <w:shd w:val="clear" w:color="auto" w:fill="DCDCDC"/>
            <w:hideMark/>
          </w:tcPr>
          <w:p w:rsidR="00BD6A62" w:rsidRDefault="00BD6A62" w:rsidP="00BD6A6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59" w:type="dxa"/>
            <w:tcBorders>
              <w:top w:val="single" w:sz="2" w:space="0" w:color="auto"/>
              <w:left w:val="single" w:sz="2" w:space="0" w:color="auto"/>
              <w:bottom w:val="single" w:sz="2" w:space="0" w:color="auto"/>
              <w:right w:val="single" w:sz="2" w:space="0" w:color="auto"/>
            </w:tcBorders>
            <w:shd w:val="clear" w:color="auto" w:fill="DCDCDC"/>
            <w:hideMark/>
          </w:tcPr>
          <w:p w:rsidR="00BD6A62" w:rsidRDefault="00BD6A62" w:rsidP="00BD6A6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3557.17 </w:t>
            </w:r>
          </w:p>
        </w:tc>
        <w:tc>
          <w:tcPr>
            <w:tcW w:w="654" w:type="dxa"/>
            <w:tcBorders>
              <w:top w:val="single" w:sz="2" w:space="0" w:color="auto"/>
              <w:left w:val="single" w:sz="2" w:space="0" w:color="auto"/>
              <w:bottom w:val="single" w:sz="2" w:space="0" w:color="auto"/>
              <w:right w:val="single" w:sz="2" w:space="0" w:color="auto"/>
            </w:tcBorders>
            <w:shd w:val="clear" w:color="auto" w:fill="DCDCDC"/>
            <w:hideMark/>
          </w:tcPr>
          <w:p w:rsidR="00BD6A62" w:rsidRDefault="00BD6A62" w:rsidP="00BD6A6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609.80 </w:t>
            </w:r>
          </w:p>
        </w:tc>
        <w:tc>
          <w:tcPr>
            <w:tcW w:w="654" w:type="dxa"/>
            <w:tcBorders>
              <w:top w:val="single" w:sz="2" w:space="0" w:color="auto"/>
              <w:left w:val="single" w:sz="2" w:space="0" w:color="auto"/>
              <w:bottom w:val="single" w:sz="2" w:space="0" w:color="auto"/>
              <w:right w:val="single" w:sz="2" w:space="0" w:color="auto"/>
            </w:tcBorders>
            <w:shd w:val="clear" w:color="auto" w:fill="DCDCDC"/>
            <w:hideMark/>
          </w:tcPr>
          <w:p w:rsidR="00BD6A62" w:rsidRDefault="00BD6A62" w:rsidP="00BD6A6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5335.75 </w:t>
            </w:r>
          </w:p>
        </w:tc>
      </w:tr>
      <w:tr w:rsidR="00BD6A62" w:rsidTr="00954EF6">
        <w:trPr>
          <w:trHeight w:val="230"/>
          <w:jc w:val="center"/>
        </w:trPr>
        <w:tc>
          <w:tcPr>
            <w:tcW w:w="3560" w:type="dxa"/>
            <w:tcBorders>
              <w:top w:val="single" w:sz="2" w:space="0" w:color="auto"/>
              <w:left w:val="single" w:sz="2" w:space="0" w:color="auto"/>
              <w:bottom w:val="single" w:sz="2" w:space="0" w:color="auto"/>
              <w:right w:val="single" w:sz="2" w:space="0" w:color="auto"/>
            </w:tcBorders>
            <w:shd w:val="clear" w:color="auto" w:fill="DCDCDC"/>
            <w:hideMark/>
          </w:tcPr>
          <w:p w:rsidR="00BD6A62" w:rsidRDefault="00BD6A62" w:rsidP="00BD6A6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96" w:type="dxa"/>
            <w:tcBorders>
              <w:top w:val="single" w:sz="2" w:space="0" w:color="auto"/>
              <w:left w:val="single" w:sz="2" w:space="0" w:color="auto"/>
              <w:bottom w:val="single" w:sz="2" w:space="0" w:color="auto"/>
              <w:right w:val="single" w:sz="2" w:space="0" w:color="auto"/>
            </w:tcBorders>
            <w:shd w:val="clear" w:color="auto" w:fill="DCDCDC"/>
            <w:hideMark/>
          </w:tcPr>
          <w:p w:rsidR="00BD6A62" w:rsidRDefault="00BD6A62" w:rsidP="00BD6A6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59" w:type="dxa"/>
            <w:tcBorders>
              <w:top w:val="single" w:sz="2" w:space="0" w:color="auto"/>
              <w:left w:val="single" w:sz="2" w:space="0" w:color="auto"/>
              <w:bottom w:val="single" w:sz="2" w:space="0" w:color="auto"/>
              <w:right w:val="single" w:sz="2" w:space="0" w:color="auto"/>
            </w:tcBorders>
            <w:shd w:val="clear" w:color="auto" w:fill="DCDCDC"/>
            <w:hideMark/>
          </w:tcPr>
          <w:p w:rsidR="00BD6A62" w:rsidRDefault="00BD6A62" w:rsidP="00BD6A6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hideMark/>
          </w:tcPr>
          <w:p w:rsidR="00BD6A62" w:rsidRDefault="00BD6A62" w:rsidP="00BD6A6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hideMark/>
          </w:tcPr>
          <w:p w:rsidR="00BD6A62" w:rsidRDefault="00BD6A62" w:rsidP="00BD6A6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BD6A62" w:rsidRPr="00981B8D" w:rsidRDefault="00BD6A62" w:rsidP="00BD6A62">
      <w:pPr>
        <w:rPr>
          <w:rFonts w:ascii="Museo Sans 300" w:hAnsi="Museo Sans 300"/>
          <w:color w:val="FF0000"/>
        </w:rPr>
      </w:pPr>
    </w:p>
    <w:p w:rsidR="00BD6A62" w:rsidRPr="00954EF6" w:rsidRDefault="00BD6A62" w:rsidP="00954EF6">
      <w:pPr>
        <w:pStyle w:val="Textocomentario"/>
        <w:jc w:val="both"/>
        <w:rPr>
          <w:rFonts w:ascii="Museo Sans 100" w:eastAsia="Times New Roman" w:hAnsi="Museo Sans 100"/>
          <w:b/>
          <w:sz w:val="24"/>
          <w:szCs w:val="24"/>
          <w:lang w:eastAsia="es-ES"/>
        </w:rPr>
      </w:pPr>
      <w:r w:rsidRPr="00954EF6">
        <w:rPr>
          <w:rFonts w:ascii="Museo Sans 100" w:eastAsia="Times New Roman" w:hAnsi="Museo Sans 100"/>
          <w:b/>
          <w:sz w:val="24"/>
          <w:szCs w:val="24"/>
          <w:u w:val="single"/>
          <w:lang w:eastAsia="es-ES"/>
        </w:rPr>
        <w:t>SEGUNDO:</w:t>
      </w:r>
      <w:r w:rsidRPr="00954EF6">
        <w:rPr>
          <w:rFonts w:ascii="Museo Sans 100" w:eastAsia="Times New Roman" w:hAnsi="Museo Sans 100"/>
          <w:b/>
          <w:sz w:val="24"/>
          <w:szCs w:val="24"/>
          <w:lang w:eastAsia="es-ES"/>
        </w:rPr>
        <w:t xml:space="preserve"> </w:t>
      </w:r>
      <w:r w:rsidRPr="00954EF6">
        <w:rPr>
          <w:rFonts w:ascii="Museo Sans 100" w:hAnsi="Museo Sans 100"/>
          <w:sz w:val="24"/>
          <w:szCs w:val="24"/>
        </w:rPr>
        <w:t xml:space="preserve">Comisionar al Departamento de Créditos de este Instituto para que realice los cambios correspondientes en la Base de Datos. </w:t>
      </w:r>
      <w:r w:rsidRPr="00954EF6">
        <w:rPr>
          <w:rFonts w:ascii="Museo Sans 100" w:hAnsi="Museo Sans 100"/>
          <w:b/>
          <w:bCs/>
          <w:sz w:val="24"/>
          <w:szCs w:val="24"/>
          <w:u w:val="single"/>
        </w:rPr>
        <w:t>TERCERO:</w:t>
      </w:r>
      <w:r w:rsidRPr="00954EF6">
        <w:rPr>
          <w:rFonts w:ascii="Museo Sans 100" w:hAnsi="Museo Sans 100"/>
          <w:b/>
          <w:bCs/>
          <w:sz w:val="24"/>
          <w:szCs w:val="24"/>
        </w:rPr>
        <w:t xml:space="preserve"> </w:t>
      </w:r>
      <w:r w:rsidRPr="00954EF6">
        <w:rPr>
          <w:rFonts w:ascii="Museo Sans 100" w:hAnsi="Museo Sans 100"/>
          <w:sz w:val="24"/>
          <w:szCs w:val="24"/>
        </w:rPr>
        <w:t>Instruir a la Gerencia de Desarrollo Rural para que a través de la Sección de Cobros, realice las gestiones para el cobro</w:t>
      </w:r>
      <w:r w:rsidRPr="00954EF6">
        <w:rPr>
          <w:rFonts w:ascii="Museo Sans 100" w:hAnsi="Museo Sans 100"/>
          <w:sz w:val="24"/>
          <w:szCs w:val="24"/>
          <w:lang w:eastAsia="es-ES"/>
        </w:rPr>
        <w:t xml:space="preserve"> de los gastos administrativos y de escrituración. </w:t>
      </w:r>
      <w:r w:rsidRPr="00954EF6">
        <w:rPr>
          <w:rFonts w:ascii="Museo Sans 100" w:hAnsi="Museo Sans 100"/>
          <w:b/>
          <w:sz w:val="24"/>
          <w:szCs w:val="24"/>
          <w:u w:val="single"/>
        </w:rPr>
        <w:t>CUARTO:</w:t>
      </w:r>
      <w:r w:rsidRPr="00954EF6">
        <w:rPr>
          <w:rFonts w:ascii="Museo Sans 100" w:hAnsi="Museo Sans 100"/>
          <w:b/>
          <w:sz w:val="24"/>
          <w:szCs w:val="24"/>
        </w:rPr>
        <w:t xml:space="preserve"> </w:t>
      </w:r>
      <w:r w:rsidRPr="00954EF6">
        <w:rPr>
          <w:rFonts w:ascii="Museo Sans 100" w:eastAsia="Times New Roman" w:hAnsi="Museo Sans 100"/>
          <w:sz w:val="24"/>
          <w:szCs w:val="24"/>
          <w:lang w:eastAsia="es-ES"/>
        </w:rPr>
        <w:t xml:space="preserve">Autorizar a la Gerencia Legal para que a través del Departamento de Escrituración elabore la respectiva escritura y del Departamento de Registro para que realice los trámites de inscripción de la misma. </w:t>
      </w:r>
      <w:r w:rsidRPr="00954EF6">
        <w:rPr>
          <w:rFonts w:ascii="Museo Sans 100" w:eastAsia="Times New Roman" w:hAnsi="Museo Sans 100"/>
          <w:b/>
          <w:sz w:val="24"/>
          <w:szCs w:val="24"/>
          <w:u w:val="single"/>
          <w:lang w:eastAsia="es-ES"/>
        </w:rPr>
        <w:t>QUINTO:</w:t>
      </w:r>
      <w:r w:rsidRPr="00954EF6">
        <w:rPr>
          <w:rFonts w:ascii="Museo Sans 100" w:eastAsia="Times New Roman" w:hAnsi="Museo Sans 100"/>
          <w:b/>
          <w:sz w:val="24"/>
          <w:szCs w:val="24"/>
          <w:lang w:eastAsia="es-ES"/>
        </w:rPr>
        <w:t xml:space="preserve"> </w:t>
      </w:r>
      <w:r w:rsidRPr="00954EF6">
        <w:rPr>
          <w:rFonts w:ascii="Museo Sans 100" w:eastAsia="Times New Roman" w:hAnsi="Museo Sans 100"/>
          <w:sz w:val="24"/>
          <w:szCs w:val="24"/>
          <w:lang w:eastAsia="es-ES"/>
        </w:rPr>
        <w:t>Facultar</w:t>
      </w:r>
      <w:r w:rsidRPr="00954EF6">
        <w:rPr>
          <w:rFonts w:ascii="Museo Sans 100" w:eastAsia="Times New Roman" w:hAnsi="Museo Sans 100"/>
          <w:b/>
          <w:sz w:val="24"/>
          <w:szCs w:val="24"/>
          <w:lang w:eastAsia="es-ES"/>
        </w:rPr>
        <w:t xml:space="preserve"> </w:t>
      </w:r>
      <w:r w:rsidRPr="00954EF6">
        <w:rPr>
          <w:rFonts w:ascii="Museo Sans 100" w:eastAsia="Times New Roman" w:hAnsi="Museo Sans 100"/>
          <w:sz w:val="24"/>
          <w:szCs w:val="24"/>
          <w:lang w:eastAsia="es-ES"/>
        </w:rPr>
        <w:t xml:space="preserve">al </w:t>
      </w:r>
      <w:r w:rsidR="00954EF6" w:rsidRPr="00954EF6">
        <w:rPr>
          <w:rFonts w:ascii="Museo Sans 100" w:eastAsia="Times New Roman" w:hAnsi="Museo Sans 100"/>
          <w:sz w:val="24"/>
          <w:szCs w:val="24"/>
          <w:lang w:eastAsia="es-ES"/>
        </w:rPr>
        <w:t xml:space="preserve">señor </w:t>
      </w:r>
      <w:r w:rsidRPr="00954EF6">
        <w:rPr>
          <w:rFonts w:ascii="Museo Sans 100" w:eastAsia="Times New Roman" w:hAnsi="Museo Sans 100"/>
          <w:sz w:val="24"/>
          <w:szCs w:val="24"/>
          <w:lang w:eastAsia="es-ES"/>
        </w:rPr>
        <w:t>Presidente para que por sí, o por medio de Apoderado Especial, comparezca al otorgamiento de la correspondiente escritura.</w:t>
      </w:r>
      <w:r w:rsidR="00954EF6" w:rsidRPr="00954EF6">
        <w:rPr>
          <w:rFonts w:ascii="Museo Sans 100" w:eastAsia="Times New Roman" w:hAnsi="Museo Sans 100"/>
          <w:sz w:val="24"/>
          <w:szCs w:val="24"/>
          <w:lang w:eastAsia="es-ES"/>
        </w:rPr>
        <w:t xml:space="preserve"> Este Acuerdo, queda aprobado y ratificado</w:t>
      </w:r>
      <w:r w:rsidRPr="00954EF6">
        <w:rPr>
          <w:rFonts w:ascii="Museo Sans 100" w:eastAsia="Times New Roman" w:hAnsi="Museo Sans 100"/>
          <w:sz w:val="24"/>
          <w:szCs w:val="24"/>
          <w:lang w:eastAsia="es-ES"/>
        </w:rPr>
        <w:t xml:space="preserve">. </w:t>
      </w:r>
      <w:r w:rsidR="00954EF6" w:rsidRPr="00954EF6">
        <w:rPr>
          <w:rFonts w:ascii="Museo Sans 100" w:eastAsia="Times New Roman" w:hAnsi="Museo Sans 100"/>
          <w:sz w:val="24"/>
          <w:szCs w:val="24"/>
          <w:lang w:eastAsia="es-ES"/>
        </w:rPr>
        <w:t>NOTIFIQUESE.”””””</w:t>
      </w:r>
    </w:p>
    <w:p w:rsidR="00954EF6" w:rsidRDefault="00954EF6" w:rsidP="00480EA1">
      <w:pPr>
        <w:rPr>
          <w:rFonts w:ascii="Bembo Std" w:hAnsi="Bembo Std"/>
          <w:sz w:val="24"/>
          <w:szCs w:val="24"/>
        </w:rPr>
      </w:pPr>
    </w:p>
    <w:p w:rsidR="00AC4857" w:rsidRPr="00EB5A90" w:rsidRDefault="00954EF6" w:rsidP="00EB5A90">
      <w:pPr>
        <w:jc w:val="both"/>
        <w:rPr>
          <w:rFonts w:ascii="Museo Sans 100" w:eastAsia="Times New Roman" w:hAnsi="Museo Sans 100"/>
          <w:b/>
          <w:sz w:val="24"/>
          <w:szCs w:val="24"/>
          <w:lang w:eastAsia="es-ES"/>
        </w:rPr>
      </w:pPr>
      <w:r w:rsidRPr="00EB5A90">
        <w:rPr>
          <w:rFonts w:ascii="Museo Sans 100" w:hAnsi="Museo Sans 100"/>
          <w:sz w:val="24"/>
          <w:szCs w:val="24"/>
        </w:rPr>
        <w:t>“”””XVIII) El señor Presidente somete a consideración de Junta Directiva, dictamen jurídico 23</w:t>
      </w:r>
      <w:r w:rsidR="00AC4857" w:rsidRPr="00EB5A90">
        <w:rPr>
          <w:rFonts w:ascii="Museo Sans 100" w:hAnsi="Museo Sans 100"/>
          <w:sz w:val="24"/>
          <w:szCs w:val="24"/>
        </w:rPr>
        <w:t>6</w:t>
      </w:r>
      <w:r w:rsidRPr="00EB5A90">
        <w:rPr>
          <w:rFonts w:ascii="Museo Sans 100" w:hAnsi="Museo Sans 100"/>
          <w:sz w:val="24"/>
          <w:szCs w:val="24"/>
        </w:rPr>
        <w:t>, solicitado por el Departamento de Asignación Individual y Avalúos</w:t>
      </w:r>
      <w:r w:rsidR="00AC4857" w:rsidRPr="00EB5A90">
        <w:rPr>
          <w:rFonts w:ascii="Museo Sans 100" w:hAnsi="Museo Sans 100"/>
          <w:sz w:val="24"/>
          <w:szCs w:val="24"/>
        </w:rPr>
        <w:t xml:space="preserve"> mediante oficio SGD02-1876-19, de fecha 06 de diciembre de 1219, referente a la </w:t>
      </w:r>
      <w:r w:rsidR="00AC4857" w:rsidRPr="00EB5A90">
        <w:rPr>
          <w:rFonts w:ascii="Museo Sans 100" w:eastAsia="Times New Roman" w:hAnsi="Museo Sans 100"/>
          <w:sz w:val="24"/>
          <w:szCs w:val="24"/>
          <w:lang w:eastAsia="es-ES"/>
        </w:rPr>
        <w:t xml:space="preserve">modificación del Punto </w:t>
      </w:r>
      <w:r w:rsidR="00AC4857" w:rsidRPr="00EB5A90">
        <w:rPr>
          <w:rFonts w:ascii="Museo Sans 100" w:hAnsi="Museo Sans 100"/>
          <w:sz w:val="24"/>
          <w:szCs w:val="24"/>
        </w:rPr>
        <w:t>XXIX del Acta de Sesión Ordinaria 50-2002 de fecha 19 de diciembre de 2002</w:t>
      </w:r>
      <w:r w:rsidR="00AC4857" w:rsidRPr="00EB5A90">
        <w:rPr>
          <w:rFonts w:ascii="Museo Sans 100" w:eastAsia="Times New Roman" w:hAnsi="Museo Sans 100"/>
          <w:sz w:val="24"/>
          <w:szCs w:val="24"/>
          <w:lang w:eastAsia="es-ES"/>
        </w:rPr>
        <w:t xml:space="preserve">, mediante el cual se acordó la adjudicación de inmuebles a favor de beneficiarios del Proyecto de </w:t>
      </w:r>
      <w:r w:rsidR="00AC4857" w:rsidRPr="00EB5A90">
        <w:rPr>
          <w:rFonts w:ascii="Museo Sans 100" w:eastAsia="Times New Roman" w:hAnsi="Museo Sans 100"/>
          <w:b/>
          <w:bCs/>
          <w:sz w:val="24"/>
          <w:szCs w:val="24"/>
        </w:rPr>
        <w:t>ASENTAMIENTO COMUNITARIO,</w:t>
      </w:r>
      <w:r w:rsidR="00AC4857" w:rsidRPr="00EB5A90">
        <w:rPr>
          <w:rFonts w:ascii="Museo Sans 100" w:eastAsia="Times New Roman" w:hAnsi="Museo Sans 100"/>
          <w:bCs/>
          <w:sz w:val="24"/>
          <w:szCs w:val="24"/>
        </w:rPr>
        <w:t xml:space="preserve"> </w:t>
      </w:r>
      <w:r w:rsidR="00AC4857" w:rsidRPr="00EB5A90">
        <w:rPr>
          <w:rFonts w:ascii="Museo Sans 100" w:eastAsia="Times New Roman" w:hAnsi="Museo Sans 100"/>
          <w:sz w:val="24"/>
          <w:szCs w:val="24"/>
          <w:lang w:val="es-ES" w:eastAsia="es-ES"/>
        </w:rPr>
        <w:t xml:space="preserve">desarrollado en el inmueble identificado como </w:t>
      </w:r>
      <w:r w:rsidR="00AC4857" w:rsidRPr="00EB5A90">
        <w:rPr>
          <w:rFonts w:ascii="Museo Sans 100" w:eastAsia="Times New Roman" w:hAnsi="Museo Sans 100"/>
          <w:b/>
          <w:sz w:val="24"/>
          <w:szCs w:val="24"/>
          <w:lang w:val="es-ES" w:eastAsia="es-ES"/>
        </w:rPr>
        <w:t xml:space="preserve">HACIENDA GUALOSO, </w:t>
      </w:r>
      <w:r w:rsidR="00AC4857" w:rsidRPr="00EB5A90">
        <w:rPr>
          <w:rFonts w:ascii="Museo Sans 100" w:eastAsia="Times New Roman" w:hAnsi="Museo Sans 100"/>
          <w:sz w:val="24"/>
          <w:szCs w:val="24"/>
          <w:lang w:val="es-ES" w:eastAsia="es-ES"/>
        </w:rPr>
        <w:t xml:space="preserve">y según Plano como </w:t>
      </w:r>
      <w:r w:rsidR="00AC4857" w:rsidRPr="00EB5A90">
        <w:rPr>
          <w:rFonts w:ascii="Museo Sans 100" w:eastAsia="Times New Roman" w:hAnsi="Museo Sans 100"/>
          <w:b/>
          <w:sz w:val="24"/>
          <w:szCs w:val="24"/>
          <w:lang w:val="es-ES" w:eastAsia="es-ES"/>
        </w:rPr>
        <w:t xml:space="preserve">HACIENDA GUALOSO, PORCION 2, </w:t>
      </w:r>
      <w:r w:rsidR="00AC4857" w:rsidRPr="00EB5A90">
        <w:rPr>
          <w:rFonts w:ascii="Museo Sans 100" w:eastAsia="Times New Roman" w:hAnsi="Museo Sans 100"/>
          <w:sz w:val="24"/>
          <w:szCs w:val="24"/>
          <w:lang w:val="es-ES" w:eastAsia="es-ES"/>
        </w:rPr>
        <w:t>situada en jurisdicción de Chirilagua, departamento de San Miguel,</w:t>
      </w:r>
      <w:r w:rsidR="00AC4857" w:rsidRPr="00EB5A90">
        <w:rPr>
          <w:rFonts w:ascii="Museo Sans 100" w:hAnsi="Museo Sans 100"/>
          <w:sz w:val="24"/>
          <w:szCs w:val="24"/>
        </w:rPr>
        <w:t xml:space="preserve"> </w:t>
      </w:r>
      <w:r w:rsidR="00AC4857" w:rsidRPr="00EB5A90">
        <w:rPr>
          <w:rFonts w:ascii="Museo Sans 100" w:hAnsi="Museo Sans 100"/>
          <w:b/>
          <w:sz w:val="24"/>
          <w:szCs w:val="24"/>
        </w:rPr>
        <w:t xml:space="preserve">código de SIIE 120624, SSE 1403, entrega 09; </w:t>
      </w:r>
      <w:r w:rsidR="00AC4857" w:rsidRPr="00EB5A90">
        <w:rPr>
          <w:rFonts w:ascii="Museo Sans 100" w:eastAsia="Times New Roman" w:hAnsi="Museo Sans 100"/>
          <w:sz w:val="24"/>
          <w:szCs w:val="24"/>
          <w:lang w:eastAsia="es-ES"/>
        </w:rPr>
        <w:t>al respecto</w:t>
      </w:r>
      <w:r w:rsidR="00AC4857" w:rsidRPr="00EB5A90">
        <w:rPr>
          <w:rFonts w:ascii="Museo Sans 100" w:eastAsia="Times New Roman" w:hAnsi="Museo Sans 100"/>
          <w:sz w:val="24"/>
          <w:szCs w:val="24"/>
        </w:rPr>
        <w:t xml:space="preserve"> la Gerencia Legal</w:t>
      </w:r>
      <w:r w:rsidR="00AC4857" w:rsidRPr="00EB5A90">
        <w:rPr>
          <w:rFonts w:ascii="Museo Sans 100" w:eastAsia="Times New Roman" w:hAnsi="Museo Sans 100"/>
          <w:sz w:val="24"/>
          <w:szCs w:val="24"/>
          <w:lang w:eastAsia="es-ES"/>
        </w:rPr>
        <w:t xml:space="preserve"> hace las siguientes </w:t>
      </w:r>
      <w:r w:rsidR="00AC4857" w:rsidRPr="00EB5A90">
        <w:rPr>
          <w:rFonts w:ascii="Museo Sans 100" w:eastAsia="Times New Roman" w:hAnsi="Museo Sans 100"/>
          <w:b/>
          <w:sz w:val="24"/>
          <w:szCs w:val="24"/>
          <w:lang w:eastAsia="es-ES"/>
        </w:rPr>
        <w:t>consideraciones:</w:t>
      </w:r>
    </w:p>
    <w:p w:rsidR="00AC4857" w:rsidRPr="00EB5A90" w:rsidRDefault="00AC4857" w:rsidP="00EB5A90">
      <w:pPr>
        <w:jc w:val="both"/>
        <w:rPr>
          <w:rFonts w:ascii="Museo Sans 100" w:eastAsia="Times New Roman" w:hAnsi="Museo Sans 100"/>
          <w:sz w:val="24"/>
          <w:szCs w:val="24"/>
          <w:lang w:eastAsia="es-ES"/>
        </w:rPr>
      </w:pPr>
    </w:p>
    <w:p w:rsidR="00AC4857" w:rsidRPr="00EB5A90" w:rsidRDefault="00AC4857" w:rsidP="00923BA4">
      <w:pPr>
        <w:pStyle w:val="Prrafodelista"/>
        <w:numPr>
          <w:ilvl w:val="0"/>
          <w:numId w:val="54"/>
        </w:numPr>
        <w:ind w:left="1134" w:hanging="708"/>
        <w:contextualSpacing/>
        <w:jc w:val="both"/>
        <w:rPr>
          <w:rFonts w:ascii="Museo Sans 100" w:eastAsia="Times New Roman" w:hAnsi="Museo Sans 100"/>
          <w:sz w:val="24"/>
          <w:szCs w:val="24"/>
          <w:lang w:val="es-ES" w:eastAsia="es-ES"/>
        </w:rPr>
      </w:pPr>
      <w:r w:rsidRPr="00EB5A90">
        <w:rPr>
          <w:rFonts w:ascii="Museo Sans 100" w:hAnsi="Museo Sans 100"/>
          <w:sz w:val="24"/>
          <w:szCs w:val="24"/>
        </w:rPr>
        <w:t xml:space="preserve">El inmueble denominado </w:t>
      </w:r>
      <w:r w:rsidRPr="00EB5A90">
        <w:rPr>
          <w:rFonts w:ascii="Museo Sans 100" w:hAnsi="Museo Sans 100"/>
          <w:b/>
          <w:sz w:val="24"/>
          <w:szCs w:val="24"/>
        </w:rPr>
        <w:t>HACIENDA GUALOSO</w:t>
      </w:r>
      <w:r w:rsidRPr="00EB5A90">
        <w:rPr>
          <w:rFonts w:ascii="Museo Sans 100" w:hAnsi="Museo Sans 100"/>
          <w:sz w:val="24"/>
          <w:szCs w:val="24"/>
        </w:rPr>
        <w:t xml:space="preserve">, ubicado en cantón San José </w:t>
      </w:r>
      <w:proofErr w:type="spellStart"/>
      <w:r w:rsidRPr="00EB5A90">
        <w:rPr>
          <w:rFonts w:ascii="Museo Sans 100" w:hAnsi="Museo Sans 100"/>
          <w:sz w:val="24"/>
          <w:szCs w:val="24"/>
        </w:rPr>
        <w:t>Gualoso</w:t>
      </w:r>
      <w:proofErr w:type="spellEnd"/>
      <w:r w:rsidRPr="00EB5A90">
        <w:rPr>
          <w:rFonts w:ascii="Museo Sans 100" w:hAnsi="Museo Sans 100"/>
          <w:sz w:val="24"/>
          <w:szCs w:val="24"/>
        </w:rPr>
        <w:t xml:space="preserve">, jurisdicción de </w:t>
      </w:r>
      <w:proofErr w:type="spellStart"/>
      <w:r w:rsidRPr="00EB5A90">
        <w:rPr>
          <w:rFonts w:ascii="Museo Sans 100" w:hAnsi="Museo Sans 100"/>
          <w:sz w:val="24"/>
          <w:szCs w:val="24"/>
        </w:rPr>
        <w:t>Chirilagua</w:t>
      </w:r>
      <w:proofErr w:type="spellEnd"/>
      <w:r w:rsidRPr="00EB5A90">
        <w:rPr>
          <w:rFonts w:ascii="Museo Sans 100" w:hAnsi="Museo Sans 100"/>
          <w:sz w:val="24"/>
          <w:szCs w:val="24"/>
        </w:rPr>
        <w:t xml:space="preserve">, departamento de San Miguel, descrito como cuerpo cierto con una extensión superficial aproximada de </w:t>
      </w:r>
      <w:r w:rsidRPr="00EB5A90">
        <w:rPr>
          <w:rFonts w:ascii="Museo Sans 100" w:hAnsi="Museo Sans 100"/>
          <w:b/>
          <w:sz w:val="24"/>
          <w:szCs w:val="24"/>
        </w:rPr>
        <w:t xml:space="preserve">nueve caballerías equivalente a 576 </w:t>
      </w:r>
      <w:proofErr w:type="spellStart"/>
      <w:r w:rsidRPr="00EB5A90">
        <w:rPr>
          <w:rFonts w:ascii="Museo Sans 100" w:hAnsi="Museo Sans 100"/>
          <w:b/>
          <w:sz w:val="24"/>
          <w:szCs w:val="24"/>
        </w:rPr>
        <w:t>Mzs</w:t>
      </w:r>
      <w:proofErr w:type="spellEnd"/>
      <w:r w:rsidRPr="00EB5A90">
        <w:rPr>
          <w:rFonts w:ascii="Museo Sans 100" w:hAnsi="Museo Sans 100"/>
          <w:b/>
          <w:sz w:val="24"/>
          <w:szCs w:val="24"/>
        </w:rPr>
        <w:t xml:space="preserve">., </w:t>
      </w:r>
      <w:r w:rsidRPr="00EB5A90">
        <w:rPr>
          <w:rFonts w:ascii="Museo Sans 100" w:hAnsi="Museo Sans 100"/>
          <w:sz w:val="24"/>
          <w:szCs w:val="24"/>
        </w:rPr>
        <w:t>equivalentes a</w:t>
      </w:r>
      <w:r w:rsidRPr="00EB5A90">
        <w:rPr>
          <w:rFonts w:ascii="Museo Sans 100" w:hAnsi="Museo Sans 100"/>
          <w:b/>
          <w:sz w:val="24"/>
          <w:szCs w:val="24"/>
        </w:rPr>
        <w:t xml:space="preserve"> 402 </w:t>
      </w:r>
      <w:proofErr w:type="spellStart"/>
      <w:r w:rsidRPr="00EB5A90">
        <w:rPr>
          <w:rFonts w:ascii="Museo Sans 100" w:hAnsi="Museo Sans 100"/>
          <w:b/>
          <w:sz w:val="24"/>
          <w:szCs w:val="24"/>
        </w:rPr>
        <w:t>Hás</w:t>
      </w:r>
      <w:proofErr w:type="spellEnd"/>
      <w:r w:rsidRPr="00EB5A90">
        <w:rPr>
          <w:rFonts w:ascii="Museo Sans 100" w:hAnsi="Museo Sans 100"/>
          <w:b/>
          <w:sz w:val="24"/>
          <w:szCs w:val="24"/>
        </w:rPr>
        <w:t xml:space="preserve">., 57 </w:t>
      </w:r>
      <w:proofErr w:type="spellStart"/>
      <w:r w:rsidRPr="00EB5A90">
        <w:rPr>
          <w:rFonts w:ascii="Museo Sans 100" w:hAnsi="Museo Sans 100"/>
          <w:b/>
          <w:sz w:val="24"/>
          <w:szCs w:val="24"/>
        </w:rPr>
        <w:t>Ás</w:t>
      </w:r>
      <w:proofErr w:type="spellEnd"/>
      <w:r w:rsidRPr="00EB5A90">
        <w:rPr>
          <w:rFonts w:ascii="Museo Sans 100" w:hAnsi="Museo Sans 100"/>
          <w:b/>
          <w:sz w:val="24"/>
          <w:szCs w:val="24"/>
        </w:rPr>
        <w:t xml:space="preserve">. 19 </w:t>
      </w:r>
      <w:proofErr w:type="spellStart"/>
      <w:r w:rsidRPr="00EB5A90">
        <w:rPr>
          <w:rFonts w:ascii="Museo Sans 100" w:hAnsi="Museo Sans 100"/>
          <w:b/>
          <w:sz w:val="24"/>
          <w:szCs w:val="24"/>
        </w:rPr>
        <w:t>Cás</w:t>
      </w:r>
      <w:proofErr w:type="spellEnd"/>
      <w:r w:rsidRPr="00EB5A90">
        <w:rPr>
          <w:rFonts w:ascii="Museo Sans 100" w:hAnsi="Museo Sans 100"/>
          <w:b/>
          <w:sz w:val="24"/>
          <w:szCs w:val="24"/>
        </w:rPr>
        <w:t>.</w:t>
      </w:r>
      <w:r w:rsidRPr="00EB5A90">
        <w:rPr>
          <w:rFonts w:ascii="Museo Sans 100" w:hAnsi="Museo Sans 100"/>
          <w:sz w:val="24"/>
          <w:szCs w:val="24"/>
        </w:rPr>
        <w:t xml:space="preserve">, fue donado de manera irrevocable por el señor Mario </w:t>
      </w:r>
      <w:r w:rsidRPr="00EB5A90">
        <w:rPr>
          <w:rFonts w:ascii="Museo Sans 100" w:hAnsi="Museo Sans 100"/>
          <w:sz w:val="24"/>
          <w:szCs w:val="24"/>
        </w:rPr>
        <w:lastRenderedPageBreak/>
        <w:t xml:space="preserve">Gómez Aguirre, los derechos de dominio y posesión al Instituto de Colonización Rural, el 03 de marzo de 1970, de conformidad al Acuerdo contenido en el Punto Primero del Acta No. 5 de fecha 3 de  febrero del año 1970, materializándose mediante Escritura Pública número </w:t>
      </w:r>
      <w:r w:rsidR="00480EA1">
        <w:rPr>
          <w:rFonts w:ascii="Museo Sans 100" w:hAnsi="Museo Sans 100"/>
          <w:sz w:val="24"/>
          <w:szCs w:val="24"/>
        </w:rPr>
        <w:t>---</w:t>
      </w:r>
      <w:r w:rsidRPr="00EB5A90">
        <w:rPr>
          <w:rFonts w:ascii="Museo Sans 100" w:hAnsi="Museo Sans 100"/>
          <w:sz w:val="24"/>
          <w:szCs w:val="24"/>
        </w:rPr>
        <w:t xml:space="preserve"> del Libro </w:t>
      </w:r>
      <w:r w:rsidR="00480EA1">
        <w:rPr>
          <w:rFonts w:ascii="Museo Sans 100" w:hAnsi="Museo Sans 100"/>
          <w:sz w:val="24"/>
          <w:szCs w:val="24"/>
        </w:rPr>
        <w:t>---</w:t>
      </w:r>
      <w:r w:rsidRPr="00EB5A90">
        <w:rPr>
          <w:rFonts w:ascii="Museo Sans 100" w:hAnsi="Museo Sans 100"/>
          <w:sz w:val="24"/>
          <w:szCs w:val="24"/>
        </w:rPr>
        <w:t xml:space="preserve"> de Protocolo de la notaria Marina Aguilar Guerrero, otorgada el día </w:t>
      </w:r>
      <w:r w:rsidR="00480EA1">
        <w:rPr>
          <w:rFonts w:ascii="Museo Sans 100" w:hAnsi="Museo Sans 100"/>
          <w:sz w:val="24"/>
          <w:szCs w:val="24"/>
        </w:rPr>
        <w:t>---</w:t>
      </w:r>
      <w:r w:rsidRPr="00EB5A90">
        <w:rPr>
          <w:rFonts w:ascii="Museo Sans 100" w:hAnsi="Museo Sans 100"/>
          <w:sz w:val="24"/>
          <w:szCs w:val="24"/>
        </w:rPr>
        <w:t xml:space="preserve"> de </w:t>
      </w:r>
      <w:r w:rsidR="00480EA1">
        <w:rPr>
          <w:rFonts w:ascii="Museo Sans 100" w:hAnsi="Museo Sans 100"/>
          <w:sz w:val="24"/>
          <w:szCs w:val="24"/>
        </w:rPr>
        <w:t>---</w:t>
      </w:r>
      <w:r w:rsidRPr="00EB5A90">
        <w:rPr>
          <w:rFonts w:ascii="Museo Sans 100" w:hAnsi="Museo Sans 100"/>
          <w:sz w:val="24"/>
          <w:szCs w:val="24"/>
        </w:rPr>
        <w:t xml:space="preserve"> del año </w:t>
      </w:r>
      <w:r w:rsidR="00480EA1">
        <w:rPr>
          <w:rFonts w:ascii="Museo Sans 100" w:hAnsi="Museo Sans 100"/>
          <w:sz w:val="24"/>
          <w:szCs w:val="24"/>
        </w:rPr>
        <w:t>---</w:t>
      </w:r>
      <w:r w:rsidRPr="00EB5A90">
        <w:rPr>
          <w:rFonts w:ascii="Museo Sans 100" w:hAnsi="Museo Sans 100"/>
          <w:sz w:val="24"/>
          <w:szCs w:val="24"/>
        </w:rPr>
        <w:t xml:space="preserve">, e inscrita al número </w:t>
      </w:r>
      <w:r w:rsidR="00480EA1">
        <w:rPr>
          <w:rFonts w:ascii="Museo Sans 100" w:hAnsi="Museo Sans 100"/>
          <w:sz w:val="24"/>
          <w:szCs w:val="24"/>
        </w:rPr>
        <w:t>---</w:t>
      </w:r>
      <w:r w:rsidRPr="00EB5A90">
        <w:rPr>
          <w:rFonts w:ascii="Museo Sans 100" w:hAnsi="Museo Sans 100"/>
          <w:sz w:val="24"/>
          <w:szCs w:val="24"/>
        </w:rPr>
        <w:t xml:space="preserve"> del Tomo </w:t>
      </w:r>
      <w:r w:rsidR="00480EA1">
        <w:rPr>
          <w:rFonts w:ascii="Museo Sans 100" w:hAnsi="Museo Sans 100"/>
          <w:sz w:val="24"/>
          <w:szCs w:val="24"/>
        </w:rPr>
        <w:t>---</w:t>
      </w:r>
      <w:r w:rsidRPr="00EB5A90">
        <w:rPr>
          <w:rFonts w:ascii="Museo Sans 100" w:hAnsi="Museo Sans 100"/>
          <w:sz w:val="24"/>
          <w:szCs w:val="24"/>
        </w:rPr>
        <w:t xml:space="preserve"> Propiedad de San Miguel, </w:t>
      </w:r>
      <w:r w:rsidRPr="00EB5A90">
        <w:rPr>
          <w:rFonts w:ascii="Museo Sans 100" w:eastAsia="Times New Roman" w:hAnsi="Museo Sans 100"/>
          <w:sz w:val="24"/>
          <w:szCs w:val="24"/>
          <w:lang w:val="es-ES" w:eastAsia="es-ES"/>
        </w:rPr>
        <w:t>inmueble valorado en  $</w:t>
      </w:r>
      <w:r w:rsidRPr="00EB5A90">
        <w:rPr>
          <w:rFonts w:ascii="Museo Sans 100" w:hAnsi="Museo Sans 100"/>
          <w:sz w:val="24"/>
          <w:szCs w:val="24"/>
        </w:rPr>
        <w:t>3,291.43</w:t>
      </w:r>
      <w:r w:rsidRPr="00EB5A90">
        <w:rPr>
          <w:rFonts w:ascii="Museo Sans 100" w:eastAsia="Times New Roman" w:hAnsi="Museo Sans 100"/>
          <w:sz w:val="24"/>
          <w:szCs w:val="24"/>
          <w:lang w:val="es-ES" w:eastAsia="es-ES"/>
        </w:rPr>
        <w:t>, a razón de un precio por hectárea de $</w:t>
      </w:r>
      <w:r w:rsidRPr="00EB5A90">
        <w:rPr>
          <w:rFonts w:ascii="Museo Sans 100" w:hAnsi="Museo Sans 100"/>
          <w:sz w:val="24"/>
          <w:szCs w:val="24"/>
        </w:rPr>
        <w:t xml:space="preserve">8.1760 </w:t>
      </w:r>
      <w:r w:rsidRPr="00EB5A90">
        <w:rPr>
          <w:rFonts w:ascii="Museo Sans 100" w:eastAsia="Times New Roman" w:hAnsi="Museo Sans 100"/>
          <w:sz w:val="24"/>
          <w:szCs w:val="24"/>
          <w:lang w:val="es-ES" w:eastAsia="es-ES"/>
        </w:rPr>
        <w:t>y por metro cuadrado de $</w:t>
      </w:r>
      <w:r w:rsidRPr="00EB5A90">
        <w:rPr>
          <w:rFonts w:ascii="Museo Sans 100" w:hAnsi="Museo Sans 100"/>
          <w:sz w:val="24"/>
          <w:szCs w:val="24"/>
        </w:rPr>
        <w:t>0.00081760.</w:t>
      </w:r>
    </w:p>
    <w:p w:rsidR="00AC4857" w:rsidRPr="00EB5A90" w:rsidRDefault="00AC4857" w:rsidP="00EB5A90">
      <w:pPr>
        <w:ind w:left="720"/>
        <w:contextualSpacing/>
        <w:jc w:val="both"/>
        <w:rPr>
          <w:rFonts w:ascii="Museo Sans 100" w:hAnsi="Museo Sans 100"/>
          <w:sz w:val="24"/>
          <w:szCs w:val="24"/>
        </w:rPr>
      </w:pPr>
    </w:p>
    <w:p w:rsidR="00AC4857" w:rsidRPr="00EB5A90" w:rsidRDefault="00AC4857" w:rsidP="00EB5A90">
      <w:pPr>
        <w:ind w:left="1134"/>
        <w:contextualSpacing/>
        <w:jc w:val="both"/>
        <w:rPr>
          <w:rFonts w:ascii="Museo Sans 100" w:hAnsi="Museo Sans 100"/>
          <w:sz w:val="24"/>
          <w:szCs w:val="24"/>
        </w:rPr>
      </w:pPr>
      <w:r w:rsidRPr="00EB5A90">
        <w:rPr>
          <w:rFonts w:ascii="Museo Sans 100" w:hAnsi="Museo Sans 100"/>
          <w:sz w:val="24"/>
          <w:szCs w:val="24"/>
        </w:rPr>
        <w:t xml:space="preserve">Esta donación se condicionó a que el Instituto de Colonización Rural al tener el título legalizado, a su vez donara gratuitamente de ese terreno, un lote de </w:t>
      </w:r>
      <w:r w:rsidR="00480EA1">
        <w:rPr>
          <w:rFonts w:ascii="Museo Sans 100" w:hAnsi="Museo Sans 100"/>
          <w:sz w:val="24"/>
          <w:szCs w:val="24"/>
        </w:rPr>
        <w:t>---</w:t>
      </w:r>
      <w:r w:rsidRPr="00EB5A90">
        <w:rPr>
          <w:rFonts w:ascii="Museo Sans 100" w:hAnsi="Museo Sans 100"/>
          <w:sz w:val="24"/>
          <w:szCs w:val="24"/>
        </w:rPr>
        <w:t xml:space="preserve"> manzanas al señor Calixto Salgado, por lo que, según Acta No.25 Punto Décimo de fecha 15 de noviembre de 1975, se realizó la transferencia de la siguiente manera: </w:t>
      </w:r>
    </w:p>
    <w:p w:rsidR="00AC4857" w:rsidRDefault="00AC4857" w:rsidP="00AC4857">
      <w:pPr>
        <w:spacing w:line="360" w:lineRule="auto"/>
        <w:ind w:left="720"/>
        <w:contextualSpacing/>
        <w:jc w:val="both"/>
        <w:rPr>
          <w:rFonts w:ascii="Museo Sans 300" w:hAnsi="Museo Sans 300"/>
          <w:sz w:val="26"/>
          <w:szCs w:val="26"/>
        </w:rPr>
      </w:pPr>
    </w:p>
    <w:tbl>
      <w:tblPr>
        <w:tblW w:w="7852" w:type="dxa"/>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2"/>
        <w:gridCol w:w="1871"/>
        <w:gridCol w:w="1129"/>
        <w:gridCol w:w="1323"/>
        <w:gridCol w:w="1707"/>
      </w:tblGrid>
      <w:tr w:rsidR="00AC4857" w:rsidTr="00AC4857">
        <w:trPr>
          <w:trHeight w:val="20"/>
        </w:trPr>
        <w:tc>
          <w:tcPr>
            <w:tcW w:w="1822" w:type="dxa"/>
          </w:tcPr>
          <w:p w:rsidR="00AC4857" w:rsidRPr="00AC4857" w:rsidRDefault="00AC4857" w:rsidP="006D0A3B">
            <w:pPr>
              <w:spacing w:line="360" w:lineRule="auto"/>
              <w:contextualSpacing/>
              <w:jc w:val="center"/>
              <w:rPr>
                <w:rFonts w:ascii="Museo Sans 100" w:hAnsi="Museo Sans 100"/>
                <w:sz w:val="16"/>
                <w:szCs w:val="16"/>
              </w:rPr>
            </w:pPr>
            <w:r w:rsidRPr="00AC4857">
              <w:rPr>
                <w:rFonts w:ascii="Museo Sans 100" w:hAnsi="Museo Sans 100"/>
                <w:sz w:val="16"/>
                <w:szCs w:val="16"/>
              </w:rPr>
              <w:t>DESCRIPCIÓN</w:t>
            </w:r>
          </w:p>
        </w:tc>
        <w:tc>
          <w:tcPr>
            <w:tcW w:w="1871" w:type="dxa"/>
          </w:tcPr>
          <w:p w:rsidR="00AC4857" w:rsidRPr="00AC4857" w:rsidRDefault="00AC4857" w:rsidP="006D0A3B">
            <w:pPr>
              <w:spacing w:line="360" w:lineRule="auto"/>
              <w:contextualSpacing/>
              <w:jc w:val="center"/>
              <w:rPr>
                <w:rFonts w:ascii="Museo Sans 100" w:hAnsi="Museo Sans 100"/>
                <w:sz w:val="16"/>
                <w:szCs w:val="16"/>
              </w:rPr>
            </w:pPr>
            <w:r w:rsidRPr="00AC4857">
              <w:rPr>
                <w:rFonts w:ascii="Museo Sans 100" w:hAnsi="Museo Sans 100"/>
                <w:sz w:val="16"/>
                <w:szCs w:val="16"/>
              </w:rPr>
              <w:t>ÁREA (</w:t>
            </w:r>
            <w:proofErr w:type="spellStart"/>
            <w:r w:rsidRPr="00AC4857">
              <w:rPr>
                <w:rFonts w:ascii="Museo Sans 100" w:hAnsi="Museo Sans 100"/>
                <w:sz w:val="16"/>
                <w:szCs w:val="16"/>
              </w:rPr>
              <w:t>Hás</w:t>
            </w:r>
            <w:proofErr w:type="spellEnd"/>
            <w:r w:rsidRPr="00AC4857">
              <w:rPr>
                <w:rFonts w:ascii="Museo Sans 100" w:hAnsi="Museo Sans 100"/>
                <w:sz w:val="16"/>
                <w:szCs w:val="16"/>
              </w:rPr>
              <w:t>)</w:t>
            </w:r>
          </w:p>
        </w:tc>
        <w:tc>
          <w:tcPr>
            <w:tcW w:w="1129" w:type="dxa"/>
          </w:tcPr>
          <w:p w:rsidR="00AC4857" w:rsidRPr="00AC4857" w:rsidRDefault="00AC4857" w:rsidP="006D0A3B">
            <w:pPr>
              <w:spacing w:line="360" w:lineRule="auto"/>
              <w:contextualSpacing/>
              <w:jc w:val="center"/>
              <w:rPr>
                <w:rFonts w:ascii="Museo Sans 100" w:hAnsi="Museo Sans 100"/>
                <w:sz w:val="16"/>
                <w:szCs w:val="16"/>
              </w:rPr>
            </w:pPr>
            <w:r w:rsidRPr="00AC4857">
              <w:rPr>
                <w:rFonts w:ascii="Museo Sans 100" w:hAnsi="Museo Sans 100"/>
                <w:sz w:val="16"/>
                <w:szCs w:val="16"/>
              </w:rPr>
              <w:t>ÁREA (M2)</w:t>
            </w:r>
          </w:p>
        </w:tc>
        <w:tc>
          <w:tcPr>
            <w:tcW w:w="1323" w:type="dxa"/>
          </w:tcPr>
          <w:p w:rsidR="00AC4857" w:rsidRPr="00AC4857" w:rsidRDefault="00AC4857" w:rsidP="006D0A3B">
            <w:pPr>
              <w:spacing w:line="360" w:lineRule="auto"/>
              <w:contextualSpacing/>
              <w:jc w:val="center"/>
              <w:rPr>
                <w:rFonts w:ascii="Museo Sans 100" w:hAnsi="Museo Sans 100"/>
                <w:sz w:val="16"/>
                <w:szCs w:val="16"/>
              </w:rPr>
            </w:pPr>
            <w:r w:rsidRPr="00AC4857">
              <w:rPr>
                <w:rFonts w:ascii="Museo Sans 100" w:hAnsi="Museo Sans 100"/>
                <w:sz w:val="16"/>
                <w:szCs w:val="16"/>
              </w:rPr>
              <w:t>ÁREA (MZ)</w:t>
            </w:r>
          </w:p>
        </w:tc>
        <w:tc>
          <w:tcPr>
            <w:tcW w:w="1707" w:type="dxa"/>
          </w:tcPr>
          <w:p w:rsidR="00AC4857" w:rsidRPr="00AC4857" w:rsidRDefault="00AC4857" w:rsidP="006D0A3B">
            <w:pPr>
              <w:spacing w:line="360" w:lineRule="auto"/>
              <w:contextualSpacing/>
              <w:jc w:val="center"/>
              <w:rPr>
                <w:rFonts w:ascii="Museo Sans 100" w:hAnsi="Museo Sans 100"/>
                <w:sz w:val="16"/>
                <w:szCs w:val="16"/>
              </w:rPr>
            </w:pPr>
            <w:r w:rsidRPr="00AC4857">
              <w:rPr>
                <w:rFonts w:ascii="Museo Sans 100" w:hAnsi="Museo Sans 100"/>
                <w:sz w:val="16"/>
                <w:szCs w:val="16"/>
              </w:rPr>
              <w:t>INSCRIPCIÓN</w:t>
            </w:r>
          </w:p>
        </w:tc>
      </w:tr>
      <w:tr w:rsidR="00AC4857" w:rsidTr="00AC4857">
        <w:trPr>
          <w:trHeight w:val="20"/>
        </w:trPr>
        <w:tc>
          <w:tcPr>
            <w:tcW w:w="1822" w:type="dxa"/>
          </w:tcPr>
          <w:p w:rsidR="00AC4857" w:rsidRPr="00AC4857" w:rsidRDefault="00AC4857" w:rsidP="006D0A3B">
            <w:pPr>
              <w:spacing w:line="360" w:lineRule="auto"/>
              <w:contextualSpacing/>
              <w:jc w:val="both"/>
              <w:rPr>
                <w:rFonts w:ascii="Museo Sans 100" w:hAnsi="Museo Sans 100"/>
                <w:sz w:val="16"/>
                <w:szCs w:val="16"/>
              </w:rPr>
            </w:pPr>
            <w:r w:rsidRPr="00AC4857">
              <w:rPr>
                <w:rFonts w:ascii="Museo Sans 100" w:hAnsi="Museo Sans 100"/>
                <w:sz w:val="16"/>
                <w:szCs w:val="16"/>
              </w:rPr>
              <w:t>PRIMERA PORCION</w:t>
            </w:r>
          </w:p>
        </w:tc>
        <w:tc>
          <w:tcPr>
            <w:tcW w:w="1871" w:type="dxa"/>
          </w:tcPr>
          <w:p w:rsidR="00AC4857" w:rsidRPr="00AC4857" w:rsidRDefault="00AC4857" w:rsidP="00AC4857">
            <w:pPr>
              <w:contextualSpacing/>
              <w:jc w:val="both"/>
              <w:rPr>
                <w:rFonts w:ascii="Museo Sans 100" w:hAnsi="Museo Sans 100"/>
                <w:sz w:val="16"/>
                <w:szCs w:val="16"/>
              </w:rPr>
            </w:pPr>
            <w:r w:rsidRPr="00AC4857">
              <w:rPr>
                <w:rFonts w:ascii="Museo Sans 100" w:hAnsi="Museo Sans 100"/>
                <w:sz w:val="16"/>
                <w:szCs w:val="16"/>
              </w:rPr>
              <w:t xml:space="preserve">13 </w:t>
            </w:r>
            <w:proofErr w:type="spellStart"/>
            <w:r w:rsidRPr="00AC4857">
              <w:rPr>
                <w:rFonts w:ascii="Museo Sans 100" w:hAnsi="Museo Sans 100"/>
                <w:sz w:val="16"/>
                <w:szCs w:val="16"/>
              </w:rPr>
              <w:t>Hás</w:t>
            </w:r>
            <w:proofErr w:type="spellEnd"/>
            <w:r w:rsidRPr="00AC4857">
              <w:rPr>
                <w:rFonts w:ascii="Museo Sans 100" w:hAnsi="Museo Sans 100"/>
                <w:sz w:val="16"/>
                <w:szCs w:val="16"/>
              </w:rPr>
              <w:t xml:space="preserve"> 26 </w:t>
            </w:r>
            <w:proofErr w:type="spellStart"/>
            <w:r w:rsidRPr="00AC4857">
              <w:rPr>
                <w:rFonts w:ascii="Museo Sans 100" w:hAnsi="Museo Sans 100"/>
                <w:sz w:val="16"/>
                <w:szCs w:val="16"/>
              </w:rPr>
              <w:t>Ás</w:t>
            </w:r>
            <w:proofErr w:type="spellEnd"/>
            <w:r w:rsidRPr="00AC4857">
              <w:rPr>
                <w:rFonts w:ascii="Museo Sans 100" w:hAnsi="Museo Sans 100"/>
                <w:sz w:val="16"/>
                <w:szCs w:val="16"/>
              </w:rPr>
              <w:t xml:space="preserve"> 98.90 </w:t>
            </w:r>
            <w:proofErr w:type="spellStart"/>
            <w:r w:rsidRPr="00AC4857">
              <w:rPr>
                <w:rFonts w:ascii="Museo Sans 100" w:hAnsi="Museo Sans 100"/>
                <w:sz w:val="16"/>
                <w:szCs w:val="16"/>
              </w:rPr>
              <w:t>Cás</w:t>
            </w:r>
            <w:proofErr w:type="spellEnd"/>
            <w:r w:rsidRPr="00AC4857">
              <w:rPr>
                <w:rFonts w:ascii="Museo Sans 100" w:hAnsi="Museo Sans 100"/>
                <w:sz w:val="16"/>
                <w:szCs w:val="16"/>
              </w:rPr>
              <w:t>.</w:t>
            </w:r>
          </w:p>
        </w:tc>
        <w:tc>
          <w:tcPr>
            <w:tcW w:w="1129" w:type="dxa"/>
          </w:tcPr>
          <w:p w:rsidR="00AC4857" w:rsidRPr="00AC4857" w:rsidRDefault="00AC4857" w:rsidP="00AC4857">
            <w:pPr>
              <w:contextualSpacing/>
              <w:jc w:val="center"/>
              <w:rPr>
                <w:rFonts w:ascii="Museo Sans 100" w:hAnsi="Museo Sans 100"/>
                <w:sz w:val="16"/>
                <w:szCs w:val="16"/>
              </w:rPr>
            </w:pPr>
            <w:r w:rsidRPr="00AC4857">
              <w:rPr>
                <w:rFonts w:ascii="Museo Sans 100" w:hAnsi="Museo Sans 100"/>
                <w:sz w:val="16"/>
                <w:szCs w:val="16"/>
              </w:rPr>
              <w:t>132,698.90</w:t>
            </w:r>
          </w:p>
        </w:tc>
        <w:tc>
          <w:tcPr>
            <w:tcW w:w="1323" w:type="dxa"/>
          </w:tcPr>
          <w:p w:rsidR="00AC4857" w:rsidRPr="00AC4857" w:rsidRDefault="00AC4857" w:rsidP="00AC4857">
            <w:pPr>
              <w:contextualSpacing/>
              <w:jc w:val="center"/>
              <w:rPr>
                <w:rFonts w:ascii="Museo Sans 100" w:hAnsi="Museo Sans 100"/>
                <w:sz w:val="16"/>
                <w:szCs w:val="16"/>
              </w:rPr>
            </w:pPr>
            <w:r w:rsidRPr="00AC4857">
              <w:rPr>
                <w:rFonts w:ascii="Museo Sans 100" w:hAnsi="Museo Sans 100"/>
                <w:sz w:val="16"/>
                <w:szCs w:val="16"/>
              </w:rPr>
              <w:t>18.9866</w:t>
            </w:r>
          </w:p>
        </w:tc>
        <w:tc>
          <w:tcPr>
            <w:tcW w:w="1707" w:type="dxa"/>
          </w:tcPr>
          <w:p w:rsidR="00AC4857" w:rsidRPr="00AC4857" w:rsidRDefault="00AC4857" w:rsidP="00480EA1">
            <w:pPr>
              <w:contextualSpacing/>
              <w:jc w:val="center"/>
              <w:rPr>
                <w:rFonts w:ascii="Museo Sans 100" w:hAnsi="Museo Sans 100"/>
                <w:sz w:val="16"/>
                <w:szCs w:val="16"/>
              </w:rPr>
            </w:pPr>
            <w:r w:rsidRPr="00AC4857">
              <w:rPr>
                <w:rFonts w:ascii="Museo Sans 100" w:hAnsi="Museo Sans 100"/>
                <w:sz w:val="16"/>
                <w:szCs w:val="16"/>
              </w:rPr>
              <w:t xml:space="preserve">Número </w:t>
            </w:r>
            <w:r w:rsidR="00480EA1">
              <w:rPr>
                <w:rFonts w:ascii="Museo Sans 100" w:hAnsi="Museo Sans 100"/>
                <w:sz w:val="16"/>
                <w:szCs w:val="16"/>
              </w:rPr>
              <w:t>---</w:t>
            </w:r>
            <w:r w:rsidRPr="00AC4857">
              <w:rPr>
                <w:rFonts w:ascii="Museo Sans 100" w:hAnsi="Museo Sans 100"/>
                <w:sz w:val="16"/>
                <w:szCs w:val="16"/>
              </w:rPr>
              <w:t xml:space="preserve"> del libro </w:t>
            </w:r>
            <w:r w:rsidR="00480EA1">
              <w:rPr>
                <w:rFonts w:ascii="Museo Sans 100" w:hAnsi="Museo Sans 100"/>
                <w:sz w:val="16"/>
                <w:szCs w:val="16"/>
              </w:rPr>
              <w:t xml:space="preserve">--- </w:t>
            </w:r>
            <w:r w:rsidRPr="00AC4857">
              <w:rPr>
                <w:rFonts w:ascii="Museo Sans 100" w:hAnsi="Museo Sans 100"/>
                <w:sz w:val="16"/>
                <w:szCs w:val="16"/>
              </w:rPr>
              <w:t xml:space="preserve"> PSM</w:t>
            </w:r>
          </w:p>
        </w:tc>
      </w:tr>
      <w:tr w:rsidR="00AC4857" w:rsidTr="00AC4857">
        <w:trPr>
          <w:trHeight w:val="20"/>
        </w:trPr>
        <w:tc>
          <w:tcPr>
            <w:tcW w:w="1822" w:type="dxa"/>
          </w:tcPr>
          <w:p w:rsidR="00AC4857" w:rsidRPr="00AC4857" w:rsidRDefault="00AC4857" w:rsidP="006D0A3B">
            <w:pPr>
              <w:spacing w:line="360" w:lineRule="auto"/>
              <w:contextualSpacing/>
              <w:rPr>
                <w:rFonts w:ascii="Museo Sans 100" w:hAnsi="Museo Sans 100"/>
                <w:sz w:val="16"/>
                <w:szCs w:val="16"/>
              </w:rPr>
            </w:pPr>
            <w:r w:rsidRPr="00AC4857">
              <w:rPr>
                <w:rFonts w:ascii="Museo Sans 100" w:hAnsi="Museo Sans 100"/>
                <w:sz w:val="16"/>
                <w:szCs w:val="16"/>
              </w:rPr>
              <w:t>SEGUNDA PORCION</w:t>
            </w:r>
          </w:p>
        </w:tc>
        <w:tc>
          <w:tcPr>
            <w:tcW w:w="1871" w:type="dxa"/>
          </w:tcPr>
          <w:p w:rsidR="00AC4857" w:rsidRPr="00AC4857" w:rsidRDefault="00AC4857" w:rsidP="00AC4857">
            <w:pPr>
              <w:contextualSpacing/>
              <w:jc w:val="both"/>
              <w:rPr>
                <w:rFonts w:ascii="Museo Sans 100" w:hAnsi="Museo Sans 100"/>
                <w:sz w:val="16"/>
                <w:szCs w:val="16"/>
              </w:rPr>
            </w:pPr>
            <w:r w:rsidRPr="00AC4857">
              <w:rPr>
                <w:rFonts w:ascii="Museo Sans 100" w:hAnsi="Museo Sans 100"/>
                <w:sz w:val="16"/>
                <w:szCs w:val="16"/>
              </w:rPr>
              <w:t xml:space="preserve">00 </w:t>
            </w:r>
            <w:proofErr w:type="spellStart"/>
            <w:r w:rsidRPr="00AC4857">
              <w:rPr>
                <w:rFonts w:ascii="Museo Sans 100" w:hAnsi="Museo Sans 100"/>
                <w:sz w:val="16"/>
                <w:szCs w:val="16"/>
              </w:rPr>
              <w:t>Hás</w:t>
            </w:r>
            <w:proofErr w:type="spellEnd"/>
            <w:r w:rsidRPr="00AC4857">
              <w:rPr>
                <w:rFonts w:ascii="Museo Sans 100" w:hAnsi="Museo Sans 100"/>
                <w:sz w:val="16"/>
                <w:szCs w:val="16"/>
              </w:rPr>
              <w:t xml:space="preserve"> 70 </w:t>
            </w:r>
            <w:proofErr w:type="spellStart"/>
            <w:r w:rsidRPr="00AC4857">
              <w:rPr>
                <w:rFonts w:ascii="Museo Sans 100" w:hAnsi="Museo Sans 100"/>
                <w:sz w:val="16"/>
                <w:szCs w:val="16"/>
              </w:rPr>
              <w:t>Ás</w:t>
            </w:r>
            <w:proofErr w:type="spellEnd"/>
            <w:r w:rsidRPr="00AC4857">
              <w:rPr>
                <w:rFonts w:ascii="Museo Sans 100" w:hAnsi="Museo Sans 100"/>
                <w:sz w:val="16"/>
                <w:szCs w:val="16"/>
              </w:rPr>
              <w:t xml:space="preserve"> 93.30 </w:t>
            </w:r>
            <w:proofErr w:type="spellStart"/>
            <w:r w:rsidRPr="00AC4857">
              <w:rPr>
                <w:rFonts w:ascii="Museo Sans 100" w:hAnsi="Museo Sans 100"/>
                <w:sz w:val="16"/>
                <w:szCs w:val="16"/>
              </w:rPr>
              <w:t>Cás</w:t>
            </w:r>
            <w:proofErr w:type="spellEnd"/>
            <w:r w:rsidRPr="00AC4857">
              <w:rPr>
                <w:rFonts w:ascii="Museo Sans 100" w:hAnsi="Museo Sans 100"/>
                <w:sz w:val="16"/>
                <w:szCs w:val="16"/>
              </w:rPr>
              <w:t xml:space="preserve">. </w:t>
            </w:r>
          </w:p>
        </w:tc>
        <w:tc>
          <w:tcPr>
            <w:tcW w:w="1129" w:type="dxa"/>
          </w:tcPr>
          <w:p w:rsidR="00AC4857" w:rsidRPr="00AC4857" w:rsidRDefault="00AC4857" w:rsidP="00AC4857">
            <w:pPr>
              <w:contextualSpacing/>
              <w:jc w:val="center"/>
              <w:rPr>
                <w:rFonts w:ascii="Museo Sans 100" w:hAnsi="Museo Sans 100"/>
                <w:sz w:val="16"/>
                <w:szCs w:val="16"/>
              </w:rPr>
            </w:pPr>
            <w:r w:rsidRPr="00AC4857">
              <w:rPr>
                <w:rFonts w:ascii="Museo Sans 100" w:hAnsi="Museo Sans 100"/>
                <w:sz w:val="16"/>
                <w:szCs w:val="16"/>
              </w:rPr>
              <w:t>7,093.30</w:t>
            </w:r>
          </w:p>
        </w:tc>
        <w:tc>
          <w:tcPr>
            <w:tcW w:w="1323" w:type="dxa"/>
          </w:tcPr>
          <w:p w:rsidR="00AC4857" w:rsidRPr="00AC4857" w:rsidRDefault="00AC4857" w:rsidP="00AC4857">
            <w:pPr>
              <w:contextualSpacing/>
              <w:jc w:val="center"/>
              <w:rPr>
                <w:rFonts w:ascii="Museo Sans 100" w:hAnsi="Museo Sans 100"/>
                <w:sz w:val="16"/>
                <w:szCs w:val="16"/>
              </w:rPr>
            </w:pPr>
            <w:r w:rsidRPr="00AC4857">
              <w:rPr>
                <w:rFonts w:ascii="Museo Sans 100" w:hAnsi="Museo Sans 100"/>
                <w:sz w:val="16"/>
                <w:szCs w:val="16"/>
              </w:rPr>
              <w:t>1.0150</w:t>
            </w:r>
          </w:p>
        </w:tc>
        <w:tc>
          <w:tcPr>
            <w:tcW w:w="1707" w:type="dxa"/>
          </w:tcPr>
          <w:p w:rsidR="00AC4857" w:rsidRPr="00AC4857" w:rsidRDefault="00AC4857" w:rsidP="00480EA1">
            <w:pPr>
              <w:contextualSpacing/>
              <w:jc w:val="center"/>
              <w:rPr>
                <w:rFonts w:ascii="Museo Sans 100" w:hAnsi="Museo Sans 100"/>
                <w:sz w:val="16"/>
                <w:szCs w:val="16"/>
              </w:rPr>
            </w:pPr>
            <w:r w:rsidRPr="00AC4857">
              <w:rPr>
                <w:rFonts w:ascii="Museo Sans 100" w:hAnsi="Museo Sans 100"/>
                <w:sz w:val="16"/>
                <w:szCs w:val="16"/>
              </w:rPr>
              <w:t xml:space="preserve">Número </w:t>
            </w:r>
            <w:r w:rsidR="00480EA1">
              <w:rPr>
                <w:rFonts w:ascii="Museo Sans 100" w:hAnsi="Museo Sans 100"/>
                <w:sz w:val="16"/>
                <w:szCs w:val="16"/>
              </w:rPr>
              <w:t>---</w:t>
            </w:r>
            <w:r w:rsidRPr="00AC4857">
              <w:rPr>
                <w:rFonts w:ascii="Museo Sans 100" w:hAnsi="Museo Sans 100"/>
                <w:sz w:val="16"/>
                <w:szCs w:val="16"/>
              </w:rPr>
              <w:t xml:space="preserve"> del libro </w:t>
            </w:r>
            <w:r w:rsidR="00480EA1">
              <w:rPr>
                <w:rFonts w:ascii="Museo Sans 100" w:hAnsi="Museo Sans 100"/>
                <w:sz w:val="16"/>
                <w:szCs w:val="16"/>
              </w:rPr>
              <w:t xml:space="preserve">--- </w:t>
            </w:r>
            <w:r w:rsidRPr="00AC4857">
              <w:rPr>
                <w:rFonts w:ascii="Museo Sans 100" w:hAnsi="Museo Sans 100"/>
                <w:sz w:val="16"/>
                <w:szCs w:val="16"/>
              </w:rPr>
              <w:t xml:space="preserve"> PSM</w:t>
            </w:r>
          </w:p>
        </w:tc>
      </w:tr>
      <w:tr w:rsidR="00AC4857" w:rsidTr="00AC4857">
        <w:trPr>
          <w:trHeight w:val="20"/>
        </w:trPr>
        <w:tc>
          <w:tcPr>
            <w:tcW w:w="1822" w:type="dxa"/>
          </w:tcPr>
          <w:p w:rsidR="00AC4857" w:rsidRPr="00AC4857" w:rsidRDefault="00AC4857" w:rsidP="006D0A3B">
            <w:pPr>
              <w:spacing w:line="360" w:lineRule="auto"/>
              <w:contextualSpacing/>
              <w:jc w:val="center"/>
              <w:rPr>
                <w:rFonts w:ascii="Museo Sans 100" w:hAnsi="Museo Sans 100"/>
                <w:sz w:val="16"/>
                <w:szCs w:val="16"/>
              </w:rPr>
            </w:pPr>
            <w:r w:rsidRPr="00AC4857">
              <w:rPr>
                <w:rFonts w:ascii="Museo Sans 100" w:hAnsi="Museo Sans 100"/>
                <w:sz w:val="16"/>
                <w:szCs w:val="16"/>
              </w:rPr>
              <w:t xml:space="preserve">TOTAL </w:t>
            </w:r>
          </w:p>
        </w:tc>
        <w:tc>
          <w:tcPr>
            <w:tcW w:w="1871" w:type="dxa"/>
          </w:tcPr>
          <w:p w:rsidR="00AC4857" w:rsidRPr="00AC4857" w:rsidRDefault="00AC4857" w:rsidP="00AC4857">
            <w:pPr>
              <w:contextualSpacing/>
              <w:jc w:val="both"/>
              <w:rPr>
                <w:rFonts w:ascii="Museo Sans 100" w:hAnsi="Museo Sans 100"/>
                <w:sz w:val="16"/>
                <w:szCs w:val="16"/>
              </w:rPr>
            </w:pPr>
            <w:r w:rsidRPr="00AC4857">
              <w:rPr>
                <w:rFonts w:ascii="Museo Sans 100" w:hAnsi="Museo Sans 100"/>
                <w:sz w:val="16"/>
                <w:szCs w:val="16"/>
              </w:rPr>
              <w:t xml:space="preserve">13 </w:t>
            </w:r>
            <w:proofErr w:type="spellStart"/>
            <w:r w:rsidRPr="00AC4857">
              <w:rPr>
                <w:rFonts w:ascii="Museo Sans 100" w:hAnsi="Museo Sans 100"/>
                <w:sz w:val="16"/>
                <w:szCs w:val="16"/>
              </w:rPr>
              <w:t>Hás</w:t>
            </w:r>
            <w:proofErr w:type="spellEnd"/>
            <w:r w:rsidRPr="00AC4857">
              <w:rPr>
                <w:rFonts w:ascii="Museo Sans 100" w:hAnsi="Museo Sans 100"/>
                <w:sz w:val="16"/>
                <w:szCs w:val="16"/>
              </w:rPr>
              <w:t xml:space="preserve"> 97 </w:t>
            </w:r>
            <w:proofErr w:type="spellStart"/>
            <w:r w:rsidRPr="00AC4857">
              <w:rPr>
                <w:rFonts w:ascii="Museo Sans 100" w:hAnsi="Museo Sans 100"/>
                <w:sz w:val="16"/>
                <w:szCs w:val="16"/>
              </w:rPr>
              <w:t>Ás</w:t>
            </w:r>
            <w:proofErr w:type="spellEnd"/>
            <w:r w:rsidRPr="00AC4857">
              <w:rPr>
                <w:rFonts w:ascii="Museo Sans 100" w:hAnsi="Museo Sans 100"/>
                <w:sz w:val="16"/>
                <w:szCs w:val="16"/>
              </w:rPr>
              <w:t xml:space="preserve"> 92.20 </w:t>
            </w:r>
            <w:proofErr w:type="spellStart"/>
            <w:r w:rsidRPr="00AC4857">
              <w:rPr>
                <w:rFonts w:ascii="Museo Sans 100" w:hAnsi="Museo Sans 100"/>
                <w:sz w:val="16"/>
                <w:szCs w:val="16"/>
              </w:rPr>
              <w:t>Cás</w:t>
            </w:r>
            <w:proofErr w:type="spellEnd"/>
            <w:r w:rsidRPr="00AC4857">
              <w:rPr>
                <w:rFonts w:ascii="Museo Sans 100" w:hAnsi="Museo Sans 100"/>
                <w:sz w:val="16"/>
                <w:szCs w:val="16"/>
              </w:rPr>
              <w:t xml:space="preserve">. </w:t>
            </w:r>
          </w:p>
        </w:tc>
        <w:tc>
          <w:tcPr>
            <w:tcW w:w="1129" w:type="dxa"/>
          </w:tcPr>
          <w:p w:rsidR="00AC4857" w:rsidRPr="00AC4857" w:rsidRDefault="00AC4857" w:rsidP="00AC4857">
            <w:pPr>
              <w:contextualSpacing/>
              <w:jc w:val="center"/>
              <w:rPr>
                <w:rFonts w:ascii="Museo Sans 100" w:hAnsi="Museo Sans 100"/>
                <w:sz w:val="16"/>
                <w:szCs w:val="16"/>
              </w:rPr>
            </w:pPr>
            <w:r w:rsidRPr="00AC4857">
              <w:rPr>
                <w:rFonts w:ascii="Museo Sans 100" w:hAnsi="Museo Sans 100"/>
                <w:sz w:val="16"/>
                <w:szCs w:val="16"/>
              </w:rPr>
              <w:t>139,792.20</w:t>
            </w:r>
          </w:p>
        </w:tc>
        <w:tc>
          <w:tcPr>
            <w:tcW w:w="1323" w:type="dxa"/>
          </w:tcPr>
          <w:p w:rsidR="00AC4857" w:rsidRPr="00AC4857" w:rsidRDefault="00AC4857" w:rsidP="00AC4857">
            <w:pPr>
              <w:contextualSpacing/>
              <w:jc w:val="center"/>
              <w:rPr>
                <w:rFonts w:ascii="Museo Sans 100" w:hAnsi="Museo Sans 100"/>
                <w:sz w:val="16"/>
                <w:szCs w:val="16"/>
              </w:rPr>
            </w:pPr>
            <w:r w:rsidRPr="00AC4857">
              <w:rPr>
                <w:rFonts w:ascii="Museo Sans 100" w:hAnsi="Museo Sans 100"/>
                <w:sz w:val="16"/>
                <w:szCs w:val="16"/>
              </w:rPr>
              <w:t>20.0015</w:t>
            </w:r>
          </w:p>
        </w:tc>
        <w:tc>
          <w:tcPr>
            <w:tcW w:w="1707" w:type="dxa"/>
          </w:tcPr>
          <w:p w:rsidR="00AC4857" w:rsidRPr="00AC4857" w:rsidRDefault="00AC4857" w:rsidP="00AC4857">
            <w:pPr>
              <w:contextualSpacing/>
              <w:jc w:val="both"/>
              <w:rPr>
                <w:rFonts w:ascii="Museo Sans 100" w:hAnsi="Museo Sans 100"/>
                <w:sz w:val="16"/>
                <w:szCs w:val="16"/>
              </w:rPr>
            </w:pPr>
          </w:p>
        </w:tc>
      </w:tr>
    </w:tbl>
    <w:p w:rsidR="00AC4857" w:rsidRDefault="00AC4857" w:rsidP="00AC4857">
      <w:pPr>
        <w:spacing w:line="360" w:lineRule="auto"/>
        <w:ind w:left="720"/>
        <w:contextualSpacing/>
        <w:jc w:val="both"/>
        <w:rPr>
          <w:rFonts w:ascii="Museo Sans 300" w:hAnsi="Museo Sans 300"/>
          <w:sz w:val="26"/>
          <w:szCs w:val="26"/>
        </w:rPr>
      </w:pPr>
    </w:p>
    <w:p w:rsidR="00AC4857" w:rsidRPr="00EB5A90" w:rsidRDefault="00AC4857" w:rsidP="00480EA1">
      <w:pPr>
        <w:ind w:left="1134"/>
        <w:contextualSpacing/>
        <w:jc w:val="both"/>
        <w:rPr>
          <w:rFonts w:ascii="Museo Sans 100" w:hAnsi="Museo Sans 100"/>
          <w:sz w:val="24"/>
          <w:szCs w:val="24"/>
        </w:rPr>
      </w:pPr>
      <w:r w:rsidRPr="00EB5A90">
        <w:rPr>
          <w:rFonts w:ascii="Museo Sans 100" w:hAnsi="Museo Sans 100"/>
          <w:sz w:val="24"/>
          <w:szCs w:val="24"/>
        </w:rPr>
        <w:t xml:space="preserve">Posteriormente este Instituto adquirió el inmueble denominado como HACIENDA GUALOSO, en virtud de lo dispuesto por el Art. 117 de la Ley de Creación del Instituto Salvadoreño de Transformación Agraria, como parte  de los bienes propiedad del Instituto de Colonización Rural, el cual fue inscrito a favor de ISTA al número </w:t>
      </w:r>
      <w:r w:rsidR="00480EA1">
        <w:rPr>
          <w:rFonts w:ascii="Museo Sans 100" w:hAnsi="Museo Sans 100"/>
          <w:sz w:val="24"/>
          <w:szCs w:val="24"/>
        </w:rPr>
        <w:t>---</w:t>
      </w:r>
      <w:r w:rsidRPr="00EB5A90">
        <w:rPr>
          <w:rFonts w:ascii="Museo Sans 100" w:hAnsi="Museo Sans 100"/>
          <w:sz w:val="24"/>
          <w:szCs w:val="24"/>
        </w:rPr>
        <w:t xml:space="preserve"> del Libro </w:t>
      </w:r>
      <w:r w:rsidR="00480EA1">
        <w:rPr>
          <w:rFonts w:ascii="Museo Sans 100" w:hAnsi="Museo Sans 100"/>
          <w:sz w:val="24"/>
          <w:szCs w:val="24"/>
        </w:rPr>
        <w:t>---</w:t>
      </w:r>
      <w:r w:rsidRPr="00EB5A90">
        <w:rPr>
          <w:rFonts w:ascii="Museo Sans 100" w:hAnsi="Museo Sans 100"/>
          <w:sz w:val="24"/>
          <w:szCs w:val="24"/>
        </w:rPr>
        <w:t xml:space="preserve">, del Registro de la Propiedad Raíz e Hipotecas de la Primera Sección de Oriente, departamento de San Miguel. Quedando reducido a 2, 255,935.88 M2., siendo trasladada al SIRYC a la Matrícula </w:t>
      </w:r>
      <w:r w:rsidR="00480EA1">
        <w:rPr>
          <w:rFonts w:ascii="Museo Sans 100" w:hAnsi="Museo Sans 100"/>
          <w:sz w:val="24"/>
          <w:szCs w:val="24"/>
        </w:rPr>
        <w:t xml:space="preserve">--- </w:t>
      </w:r>
      <w:r w:rsidRPr="00EB5A90">
        <w:rPr>
          <w:rFonts w:ascii="Museo Sans 100" w:hAnsi="Museo Sans 100"/>
          <w:sz w:val="24"/>
          <w:szCs w:val="24"/>
        </w:rPr>
        <w:t xml:space="preserve">-00000, del Registro de la Propiedad Raíz e Hipotecas de la Primera Sección de Oriente, departamento de San Miguel.  </w:t>
      </w:r>
    </w:p>
    <w:p w:rsidR="00AC4857" w:rsidRPr="00EB5A90" w:rsidRDefault="00AC4857" w:rsidP="00EB5A90">
      <w:pPr>
        <w:contextualSpacing/>
        <w:jc w:val="both"/>
        <w:rPr>
          <w:rFonts w:ascii="Museo Sans 100" w:eastAsia="Times New Roman" w:hAnsi="Museo Sans 100"/>
          <w:sz w:val="24"/>
          <w:szCs w:val="24"/>
          <w:lang w:val="es-ES" w:eastAsia="es-ES"/>
        </w:rPr>
      </w:pPr>
    </w:p>
    <w:p w:rsidR="00AC4857" w:rsidRPr="00EB5A90" w:rsidRDefault="00AC4857" w:rsidP="00923BA4">
      <w:pPr>
        <w:pStyle w:val="Prrafodelista"/>
        <w:numPr>
          <w:ilvl w:val="0"/>
          <w:numId w:val="54"/>
        </w:numPr>
        <w:ind w:left="1134" w:hanging="708"/>
        <w:contextualSpacing/>
        <w:jc w:val="both"/>
        <w:rPr>
          <w:rFonts w:ascii="Museo Sans 100" w:eastAsia="Times New Roman" w:hAnsi="Museo Sans 100"/>
          <w:sz w:val="24"/>
          <w:szCs w:val="24"/>
          <w:lang w:val="es-ES" w:eastAsia="es-ES"/>
        </w:rPr>
      </w:pPr>
      <w:r w:rsidRPr="00EB5A90">
        <w:rPr>
          <w:rFonts w:ascii="Museo Sans 100" w:eastAsia="Times New Roman" w:hAnsi="Museo Sans 100"/>
          <w:sz w:val="24"/>
          <w:szCs w:val="24"/>
          <w:lang w:val="es-ES" w:eastAsia="es-ES"/>
        </w:rPr>
        <w:t xml:space="preserve">Mediante el Punto LVIII del Acta de Sesión Ordinaria 16-2017 de fecha 15 de junio de 2017, se aprobó entre otros el Proyecto Identificado como </w:t>
      </w:r>
      <w:r w:rsidRPr="00EB5A90">
        <w:rPr>
          <w:rFonts w:ascii="Museo Sans 100" w:eastAsia="Times New Roman" w:hAnsi="Museo Sans 100"/>
          <w:b/>
          <w:sz w:val="24"/>
          <w:szCs w:val="24"/>
          <w:lang w:val="es-ES" w:eastAsia="es-ES"/>
        </w:rPr>
        <w:t>ASENTAMIENTO COMUNITARIO</w:t>
      </w:r>
      <w:r w:rsidRPr="00EB5A90">
        <w:rPr>
          <w:rFonts w:ascii="Museo Sans 100" w:eastAsia="Times New Roman" w:hAnsi="Museo Sans 100"/>
          <w:sz w:val="24"/>
          <w:szCs w:val="24"/>
          <w:lang w:val="es-ES" w:eastAsia="es-ES"/>
        </w:rPr>
        <w:t xml:space="preserve">, desarrollado en el inmueble identificado como </w:t>
      </w:r>
      <w:r w:rsidRPr="00EB5A90">
        <w:rPr>
          <w:rFonts w:ascii="Museo Sans 100" w:eastAsia="Times New Roman" w:hAnsi="Museo Sans 100"/>
          <w:b/>
          <w:sz w:val="24"/>
          <w:szCs w:val="24"/>
          <w:lang w:val="es-ES" w:eastAsia="es-ES"/>
        </w:rPr>
        <w:t>HACIENDA GUALOSO</w:t>
      </w:r>
      <w:r w:rsidRPr="00EB5A90">
        <w:rPr>
          <w:rFonts w:ascii="Museo Sans 100" w:eastAsia="Times New Roman" w:hAnsi="Museo Sans 100"/>
          <w:sz w:val="24"/>
          <w:szCs w:val="24"/>
          <w:lang w:val="es-ES" w:eastAsia="es-ES"/>
        </w:rPr>
        <w:t xml:space="preserve">, y según Plano como </w:t>
      </w:r>
      <w:r w:rsidRPr="00EB5A90">
        <w:rPr>
          <w:rFonts w:ascii="Museo Sans 100" w:eastAsia="Times New Roman" w:hAnsi="Museo Sans 100"/>
          <w:b/>
          <w:sz w:val="24"/>
          <w:szCs w:val="24"/>
          <w:lang w:val="es-ES" w:eastAsia="es-ES"/>
        </w:rPr>
        <w:t>HACIENDA GUALOSO, PORCION 2</w:t>
      </w:r>
      <w:r w:rsidRPr="00EB5A90">
        <w:rPr>
          <w:rFonts w:ascii="Museo Sans 100" w:eastAsia="Times New Roman" w:hAnsi="Museo Sans 100"/>
          <w:sz w:val="24"/>
          <w:szCs w:val="24"/>
          <w:lang w:val="es-ES" w:eastAsia="es-ES"/>
        </w:rPr>
        <w:t xml:space="preserve">, con una extensión superficial de </w:t>
      </w:r>
      <w:r w:rsidRPr="00EB5A90">
        <w:rPr>
          <w:rFonts w:ascii="Museo Sans 100" w:eastAsia="Times New Roman" w:hAnsi="Museo Sans 100"/>
          <w:sz w:val="24"/>
          <w:szCs w:val="24"/>
          <w:lang w:val="es-ES"/>
        </w:rPr>
        <w:t xml:space="preserve">03 </w:t>
      </w:r>
      <w:proofErr w:type="spellStart"/>
      <w:r w:rsidRPr="00EB5A90">
        <w:rPr>
          <w:rFonts w:ascii="Museo Sans 100" w:eastAsia="Times New Roman" w:hAnsi="Museo Sans 100"/>
          <w:bCs/>
          <w:sz w:val="24"/>
          <w:szCs w:val="24"/>
        </w:rPr>
        <w:t>Hás</w:t>
      </w:r>
      <w:proofErr w:type="spellEnd"/>
      <w:r w:rsidRPr="00EB5A90">
        <w:rPr>
          <w:rFonts w:ascii="Museo Sans 100" w:eastAsia="Times New Roman" w:hAnsi="Museo Sans 100"/>
          <w:bCs/>
          <w:sz w:val="24"/>
          <w:szCs w:val="24"/>
        </w:rPr>
        <w:t>.</w:t>
      </w:r>
      <w:r w:rsidRPr="00EB5A90">
        <w:rPr>
          <w:rFonts w:ascii="Museo Sans 100" w:eastAsia="Times New Roman" w:hAnsi="Museo Sans 100"/>
          <w:sz w:val="24"/>
          <w:szCs w:val="24"/>
          <w:lang w:val="es-ES"/>
        </w:rPr>
        <w:t xml:space="preserve"> 60 </w:t>
      </w:r>
      <w:proofErr w:type="spellStart"/>
      <w:r w:rsidRPr="00EB5A90">
        <w:rPr>
          <w:rFonts w:ascii="Museo Sans 100" w:eastAsia="Times New Roman" w:hAnsi="Museo Sans 100"/>
          <w:sz w:val="24"/>
          <w:szCs w:val="24"/>
          <w:lang w:val="es-ES"/>
        </w:rPr>
        <w:t>Ás</w:t>
      </w:r>
      <w:proofErr w:type="spellEnd"/>
      <w:r w:rsidRPr="00EB5A90">
        <w:rPr>
          <w:rFonts w:ascii="Museo Sans 100" w:eastAsia="Times New Roman" w:hAnsi="Museo Sans 100"/>
          <w:sz w:val="24"/>
          <w:szCs w:val="24"/>
          <w:lang w:val="es-ES"/>
        </w:rPr>
        <w:t xml:space="preserve">. 85.38 </w:t>
      </w:r>
      <w:proofErr w:type="spellStart"/>
      <w:r w:rsidRPr="00EB5A90">
        <w:rPr>
          <w:rFonts w:ascii="Museo Sans 100" w:eastAsia="Times New Roman" w:hAnsi="Museo Sans 100"/>
          <w:bCs/>
          <w:sz w:val="24"/>
          <w:szCs w:val="24"/>
        </w:rPr>
        <w:t>Cás</w:t>
      </w:r>
      <w:proofErr w:type="spellEnd"/>
      <w:r w:rsidRPr="00EB5A90">
        <w:rPr>
          <w:rFonts w:ascii="Museo Sans 100" w:eastAsia="Times New Roman" w:hAnsi="Museo Sans 100"/>
          <w:bCs/>
          <w:sz w:val="24"/>
          <w:szCs w:val="24"/>
        </w:rPr>
        <w:t xml:space="preserve">., inscrito a favor del ISTA a la Matrícula </w:t>
      </w:r>
      <w:r w:rsidR="00271E70">
        <w:rPr>
          <w:rFonts w:ascii="Museo Sans 100" w:eastAsia="Times New Roman" w:hAnsi="Museo Sans 100"/>
          <w:bCs/>
          <w:sz w:val="24"/>
          <w:szCs w:val="24"/>
        </w:rPr>
        <w:t xml:space="preserve">--- </w:t>
      </w:r>
      <w:r w:rsidRPr="00EB5A90">
        <w:rPr>
          <w:rFonts w:ascii="Museo Sans 100" w:eastAsia="Times New Roman" w:hAnsi="Museo Sans 100"/>
          <w:bCs/>
          <w:sz w:val="24"/>
          <w:szCs w:val="24"/>
        </w:rPr>
        <w:t>-</w:t>
      </w:r>
      <w:r w:rsidRPr="00EB5A90">
        <w:rPr>
          <w:rFonts w:ascii="Museo Sans 100" w:eastAsia="Times New Roman" w:hAnsi="Museo Sans 100"/>
          <w:sz w:val="24"/>
          <w:szCs w:val="24"/>
          <w:lang w:val="es-ES" w:eastAsia="es-ES"/>
        </w:rPr>
        <w:t xml:space="preserve">00000, del Registro de la Propiedad Raíz e Hipotecas de la Primera Sección de Oriente, departamento de San Miguel, que comprende: </w:t>
      </w:r>
      <w:r w:rsidR="00271E70">
        <w:rPr>
          <w:rFonts w:ascii="Museo Sans 100" w:eastAsia="Times New Roman" w:hAnsi="Museo Sans 100"/>
          <w:sz w:val="24"/>
          <w:szCs w:val="24"/>
          <w:lang w:val="es-ES" w:eastAsia="es-ES"/>
        </w:rPr>
        <w:t>---</w:t>
      </w:r>
      <w:r w:rsidRPr="00EB5A90">
        <w:rPr>
          <w:rFonts w:ascii="Museo Sans 100" w:eastAsia="Times New Roman" w:hAnsi="Museo Sans 100"/>
          <w:sz w:val="24"/>
          <w:szCs w:val="24"/>
          <w:lang w:val="es-ES" w:eastAsia="es-ES"/>
        </w:rPr>
        <w:t xml:space="preserve"> solares de vivienda (Polígonos A al D), Área Comunal, Zona de </w:t>
      </w:r>
      <w:r w:rsidRPr="00EB5A90">
        <w:rPr>
          <w:rFonts w:ascii="Museo Sans 100" w:eastAsia="Times New Roman" w:hAnsi="Museo Sans 100"/>
          <w:sz w:val="24"/>
          <w:szCs w:val="24"/>
          <w:lang w:val="es-ES" w:eastAsia="es-ES"/>
        </w:rPr>
        <w:lastRenderedPageBreak/>
        <w:t>Protección, y Calle. Dentro del Proyecto relacionado, se encuentra el inmueble objeto del presente punto de acta.</w:t>
      </w:r>
    </w:p>
    <w:p w:rsidR="00AC4857" w:rsidRPr="00EB5A90" w:rsidRDefault="00AC4857" w:rsidP="00EB5A90">
      <w:pPr>
        <w:pStyle w:val="Prrafodelista"/>
        <w:ind w:left="1134"/>
        <w:contextualSpacing/>
        <w:jc w:val="both"/>
        <w:rPr>
          <w:rFonts w:ascii="Museo Sans 100" w:eastAsia="Times New Roman" w:hAnsi="Museo Sans 100"/>
          <w:sz w:val="24"/>
          <w:szCs w:val="24"/>
          <w:lang w:val="es-ES" w:eastAsia="es-ES"/>
        </w:rPr>
      </w:pPr>
    </w:p>
    <w:p w:rsidR="00AC4857" w:rsidRPr="00EB5A90" w:rsidRDefault="00AC4857" w:rsidP="00923BA4">
      <w:pPr>
        <w:pStyle w:val="Prrafodelista"/>
        <w:numPr>
          <w:ilvl w:val="0"/>
          <w:numId w:val="54"/>
        </w:numPr>
        <w:ind w:left="1134" w:hanging="708"/>
        <w:contextualSpacing/>
        <w:jc w:val="both"/>
        <w:rPr>
          <w:rFonts w:ascii="Museo Sans 100" w:eastAsia="Times New Roman" w:hAnsi="Museo Sans 100"/>
          <w:sz w:val="24"/>
          <w:szCs w:val="24"/>
          <w:lang w:val="es-ES" w:eastAsia="es-ES"/>
        </w:rPr>
      </w:pPr>
      <w:r w:rsidRPr="00EB5A90">
        <w:rPr>
          <w:rFonts w:ascii="Museo Sans 100" w:eastAsia="Times New Roman" w:hAnsi="Museo Sans 100"/>
          <w:sz w:val="24"/>
          <w:szCs w:val="24"/>
          <w:lang w:eastAsia="es-ES"/>
        </w:rPr>
        <w:t xml:space="preserve">En el Punto XXIX del Acta de Sesión Ordinaria 50-2002, de fecha 19 de diciembre de 2002, se  adjudicó, entre otros, el inmueble identificado como: </w:t>
      </w:r>
      <w:r w:rsidRPr="00EB5A90">
        <w:rPr>
          <w:rFonts w:ascii="Museo Sans 100" w:eastAsia="Times New Roman" w:hAnsi="Museo Sans 100"/>
          <w:b/>
          <w:sz w:val="24"/>
          <w:szCs w:val="24"/>
        </w:rPr>
        <w:t xml:space="preserve">SOLAR </w:t>
      </w:r>
      <w:r w:rsidR="00271E70">
        <w:rPr>
          <w:rFonts w:ascii="Museo Sans 100" w:eastAsia="Times New Roman" w:hAnsi="Museo Sans 100"/>
          <w:b/>
          <w:sz w:val="24"/>
          <w:szCs w:val="24"/>
        </w:rPr>
        <w:t>---</w:t>
      </w:r>
      <w:r w:rsidRPr="00EB5A90">
        <w:rPr>
          <w:rFonts w:ascii="Museo Sans 100" w:eastAsia="Times New Roman" w:hAnsi="Museo Sans 100"/>
          <w:b/>
          <w:sz w:val="24"/>
          <w:szCs w:val="24"/>
        </w:rPr>
        <w:t xml:space="preserve">, POLÍGONO </w:t>
      </w:r>
      <w:r w:rsidR="00271E70">
        <w:rPr>
          <w:rFonts w:ascii="Museo Sans 100" w:eastAsia="Times New Roman" w:hAnsi="Museo Sans 100"/>
          <w:b/>
          <w:sz w:val="24"/>
          <w:szCs w:val="24"/>
        </w:rPr>
        <w:t>---</w:t>
      </w:r>
      <w:r w:rsidRPr="00EB5A90">
        <w:rPr>
          <w:rFonts w:ascii="Museo Sans 100" w:eastAsia="Times New Roman" w:hAnsi="Museo Sans 100"/>
          <w:b/>
          <w:sz w:val="24"/>
          <w:szCs w:val="24"/>
        </w:rPr>
        <w:t xml:space="preserve"> </w:t>
      </w:r>
      <w:r w:rsidRPr="00EB5A90">
        <w:rPr>
          <w:rFonts w:ascii="Museo Sans 100" w:eastAsia="Times New Roman" w:hAnsi="Museo Sans 100"/>
          <w:sz w:val="24"/>
          <w:szCs w:val="24"/>
          <w:lang w:eastAsia="es-ES"/>
        </w:rPr>
        <w:t xml:space="preserve">con un área de </w:t>
      </w:r>
      <w:r w:rsidRPr="00EB5A90">
        <w:rPr>
          <w:rFonts w:ascii="Museo Sans 100" w:eastAsia="Times New Roman" w:hAnsi="Museo Sans 100"/>
          <w:sz w:val="24"/>
          <w:szCs w:val="24"/>
        </w:rPr>
        <w:t xml:space="preserve">1,080.00 </w:t>
      </w:r>
      <w:r w:rsidRPr="00EB5A90">
        <w:rPr>
          <w:rFonts w:ascii="Museo Sans 100" w:eastAsia="Times New Roman" w:hAnsi="Museo Sans 100"/>
          <w:sz w:val="24"/>
          <w:szCs w:val="24"/>
          <w:lang w:eastAsia="es-ES"/>
        </w:rPr>
        <w:t xml:space="preserve">Mts.², y un precio de </w:t>
      </w:r>
      <w:r w:rsidRPr="00EB5A90">
        <w:rPr>
          <w:rFonts w:ascii="Museo Sans 100" w:eastAsia="Times New Roman" w:hAnsi="Museo Sans 100"/>
          <w:sz w:val="24"/>
          <w:szCs w:val="24"/>
        </w:rPr>
        <w:t xml:space="preserve">$397.44 a favor de los señores: Rosa Elvira Campos Castillo y David Campos Castillo. </w:t>
      </w:r>
    </w:p>
    <w:p w:rsidR="00AC4857" w:rsidRPr="00EB5A90" w:rsidRDefault="00AC4857" w:rsidP="00EB5A90">
      <w:pPr>
        <w:pStyle w:val="Prrafodelista"/>
        <w:ind w:left="1134"/>
        <w:contextualSpacing/>
        <w:jc w:val="both"/>
        <w:rPr>
          <w:rFonts w:ascii="Museo Sans 100" w:eastAsia="Times New Roman" w:hAnsi="Museo Sans 100"/>
          <w:sz w:val="24"/>
          <w:szCs w:val="24"/>
          <w:lang w:val="es-ES" w:eastAsia="es-ES"/>
        </w:rPr>
      </w:pPr>
    </w:p>
    <w:p w:rsidR="00AC4857" w:rsidRPr="00EB5A90" w:rsidRDefault="00AC4857" w:rsidP="00923BA4">
      <w:pPr>
        <w:pStyle w:val="Prrafodelista"/>
        <w:numPr>
          <w:ilvl w:val="0"/>
          <w:numId w:val="54"/>
        </w:numPr>
        <w:ind w:left="1134" w:hanging="708"/>
        <w:contextualSpacing/>
        <w:jc w:val="both"/>
        <w:rPr>
          <w:rFonts w:ascii="Museo Sans 100" w:eastAsia="Times New Roman" w:hAnsi="Museo Sans 100"/>
          <w:sz w:val="24"/>
          <w:szCs w:val="24"/>
          <w:lang w:val="es-ES" w:eastAsia="es-ES"/>
        </w:rPr>
      </w:pPr>
      <w:r w:rsidRPr="00EB5A90">
        <w:rPr>
          <w:rFonts w:ascii="Museo Sans 100" w:eastAsia="Times New Roman" w:hAnsi="Museo Sans 100"/>
          <w:sz w:val="24"/>
          <w:szCs w:val="24"/>
          <w:lang w:eastAsia="es-ES"/>
        </w:rPr>
        <w:t xml:space="preserve">Habiéndose actualizado la información de la adjudicación del inmueble antes mencionado, y que ahora se encuentra comprendido dentro del </w:t>
      </w:r>
      <w:r w:rsidRPr="00EB5A90">
        <w:rPr>
          <w:rFonts w:ascii="Museo Sans 100" w:eastAsia="Times New Roman" w:hAnsi="Museo Sans 100"/>
          <w:sz w:val="24"/>
          <w:szCs w:val="24"/>
          <w:lang w:val="es-ES" w:eastAsia="es-ES"/>
        </w:rPr>
        <w:t xml:space="preserve">Proyecto Identificado como </w:t>
      </w:r>
      <w:r w:rsidRPr="00EB5A90">
        <w:rPr>
          <w:rFonts w:ascii="Museo Sans 100" w:eastAsia="Times New Roman" w:hAnsi="Museo Sans 100"/>
          <w:b/>
          <w:sz w:val="24"/>
          <w:szCs w:val="24"/>
          <w:lang w:val="es-ES" w:eastAsia="es-ES"/>
        </w:rPr>
        <w:t>ASENTAMIENTO COMUNITARIO</w:t>
      </w:r>
      <w:r w:rsidRPr="00EB5A90">
        <w:rPr>
          <w:rFonts w:ascii="Museo Sans 100" w:eastAsia="Times New Roman" w:hAnsi="Museo Sans 100"/>
          <w:sz w:val="24"/>
          <w:szCs w:val="24"/>
          <w:lang w:val="es-ES" w:eastAsia="es-ES"/>
        </w:rPr>
        <w:t xml:space="preserve">, desarrollado en el inmueble identificado como </w:t>
      </w:r>
      <w:r w:rsidRPr="00EB5A90">
        <w:rPr>
          <w:rFonts w:ascii="Museo Sans 100" w:eastAsia="Times New Roman" w:hAnsi="Museo Sans 100"/>
          <w:b/>
          <w:sz w:val="24"/>
          <w:szCs w:val="24"/>
          <w:lang w:val="es-ES" w:eastAsia="es-ES"/>
        </w:rPr>
        <w:t>HACIENDA GUALOSO</w:t>
      </w:r>
      <w:r w:rsidRPr="00EB5A90">
        <w:rPr>
          <w:rFonts w:ascii="Museo Sans 100" w:eastAsia="Times New Roman" w:hAnsi="Museo Sans 100"/>
          <w:sz w:val="24"/>
          <w:szCs w:val="24"/>
          <w:lang w:val="es-ES" w:eastAsia="es-ES"/>
        </w:rPr>
        <w:t xml:space="preserve">, y según Plano como </w:t>
      </w:r>
      <w:r w:rsidRPr="00EB5A90">
        <w:rPr>
          <w:rFonts w:ascii="Museo Sans 100" w:eastAsia="Times New Roman" w:hAnsi="Museo Sans 100"/>
          <w:b/>
          <w:sz w:val="24"/>
          <w:szCs w:val="24"/>
          <w:lang w:val="es-ES" w:eastAsia="es-ES"/>
        </w:rPr>
        <w:t>HACIENDA GUALOSO, PORCION 2</w:t>
      </w:r>
      <w:r w:rsidRPr="00EB5A90">
        <w:rPr>
          <w:rFonts w:ascii="Museo Sans 100" w:eastAsia="Times New Roman" w:hAnsi="Museo Sans 100"/>
          <w:sz w:val="24"/>
          <w:szCs w:val="24"/>
          <w:lang w:val="es-ES" w:eastAsia="es-ES"/>
        </w:rPr>
        <w:t xml:space="preserve">, situada en jurisdicción de Chirilagua, departamento de San Miguel, aprobado en el Punto LVIII del Acta de Sesión Ordinaria 16-2017 de fecha 15 de junio de 2017; </w:t>
      </w:r>
      <w:r w:rsidRPr="00EB5A90">
        <w:rPr>
          <w:rFonts w:ascii="Museo Sans 100" w:eastAsia="Times New Roman" w:hAnsi="Museo Sans 100"/>
          <w:sz w:val="24"/>
          <w:szCs w:val="24"/>
          <w:lang w:eastAsia="es-ES"/>
        </w:rPr>
        <w:t>se hace necesaria la modificación del Acuerdo citado en el considerando anterior, por la siguiente causal:</w:t>
      </w:r>
    </w:p>
    <w:p w:rsidR="00AC4857" w:rsidRPr="00EB5A90" w:rsidRDefault="00AC4857" w:rsidP="00EB5A90">
      <w:pPr>
        <w:pStyle w:val="Prrafodelista"/>
        <w:ind w:left="0"/>
        <w:jc w:val="both"/>
        <w:rPr>
          <w:rFonts w:ascii="Museo Sans 100" w:hAnsi="Museo Sans 100"/>
          <w:sz w:val="24"/>
          <w:szCs w:val="24"/>
        </w:rPr>
      </w:pPr>
    </w:p>
    <w:p w:rsidR="00AC4857" w:rsidRPr="00271E70" w:rsidRDefault="00AC4857" w:rsidP="00271E70">
      <w:pPr>
        <w:pStyle w:val="Prrafodelista"/>
        <w:numPr>
          <w:ilvl w:val="0"/>
          <w:numId w:val="55"/>
        </w:numPr>
        <w:ind w:left="1701" w:hanging="283"/>
        <w:jc w:val="both"/>
        <w:rPr>
          <w:rFonts w:ascii="Museo Sans 100" w:hAnsi="Museo Sans 100"/>
          <w:sz w:val="24"/>
          <w:szCs w:val="24"/>
        </w:rPr>
      </w:pPr>
      <w:r w:rsidRPr="00EB5A90">
        <w:rPr>
          <w:rStyle w:val="Refdecomentario"/>
          <w:rFonts w:ascii="Museo Sans 100" w:hAnsi="Museo Sans 100"/>
          <w:sz w:val="24"/>
          <w:szCs w:val="24"/>
        </w:rPr>
        <w:t>C</w:t>
      </w:r>
      <w:r w:rsidR="003A550E" w:rsidRPr="00EB5A90">
        <w:rPr>
          <w:rFonts w:ascii="Museo Sans 100" w:eastAsia="Times New Roman" w:hAnsi="Museo Sans 100"/>
          <w:sz w:val="24"/>
          <w:szCs w:val="24"/>
          <w:lang w:eastAsia="es-ES"/>
        </w:rPr>
        <w:t>orregir</w:t>
      </w:r>
      <w:r w:rsidRPr="00EB5A90">
        <w:rPr>
          <w:rFonts w:ascii="Museo Sans 100" w:eastAsia="Times New Roman" w:hAnsi="Museo Sans 100"/>
          <w:sz w:val="24"/>
          <w:szCs w:val="24"/>
          <w:lang w:eastAsia="es-ES"/>
        </w:rPr>
        <w:t xml:space="preserve"> nomenclatura, área y precio del Solar </w:t>
      </w:r>
      <w:r w:rsidR="00271E70">
        <w:rPr>
          <w:rFonts w:ascii="Museo Sans 100" w:eastAsia="Times New Roman" w:hAnsi="Museo Sans 100"/>
          <w:sz w:val="24"/>
          <w:szCs w:val="24"/>
          <w:lang w:eastAsia="es-ES"/>
        </w:rPr>
        <w:t>---</w:t>
      </w:r>
      <w:r w:rsidRPr="00EB5A90">
        <w:rPr>
          <w:rFonts w:ascii="Museo Sans 100" w:eastAsia="Times New Roman" w:hAnsi="Museo Sans 100"/>
          <w:sz w:val="24"/>
          <w:szCs w:val="24"/>
          <w:lang w:eastAsia="es-ES"/>
        </w:rPr>
        <w:t xml:space="preserve">, Polígono </w:t>
      </w:r>
      <w:r w:rsidR="00271E70">
        <w:rPr>
          <w:rFonts w:ascii="Museo Sans 100" w:eastAsia="Times New Roman" w:hAnsi="Museo Sans 100"/>
          <w:sz w:val="24"/>
          <w:szCs w:val="24"/>
          <w:lang w:eastAsia="es-ES"/>
        </w:rPr>
        <w:t>---</w:t>
      </w:r>
      <w:r w:rsidRPr="00EB5A90">
        <w:rPr>
          <w:rFonts w:ascii="Museo Sans 100" w:eastAsia="Times New Roman" w:hAnsi="Museo Sans 100"/>
          <w:sz w:val="24"/>
          <w:szCs w:val="24"/>
          <w:lang w:eastAsia="es-ES"/>
        </w:rPr>
        <w:t>, esto debido a que Junta Directiva aprobó la adjudicación del inmueble identificándolo como s</w:t>
      </w:r>
      <w:r w:rsidR="00271E70">
        <w:rPr>
          <w:rFonts w:ascii="Museo Sans 100" w:eastAsia="Times New Roman" w:hAnsi="Museo Sans 100"/>
          <w:sz w:val="24"/>
          <w:szCs w:val="24"/>
          <w:lang w:eastAsia="es-ES"/>
        </w:rPr>
        <w:t xml:space="preserve">e ha relacionado anteriormente, </w:t>
      </w:r>
      <w:r w:rsidRPr="00271E70">
        <w:rPr>
          <w:rFonts w:ascii="Museo Sans 100" w:eastAsia="Times New Roman" w:hAnsi="Museo Sans 100"/>
          <w:sz w:val="24"/>
          <w:szCs w:val="24"/>
          <w:lang w:eastAsia="es-ES"/>
        </w:rPr>
        <w:t>con un área de 1,080.00 Mt.² y un precio de $397.44; sin embargo, al reprocesar los planos e inscribir la Desmembración en Cabeza de su Dueño a favor del ISTA, resultó que la nomenclatura, área y precio han variado, siendo</w:t>
      </w:r>
      <w:r w:rsidRPr="00271E70">
        <w:rPr>
          <w:rFonts w:ascii="Museo Sans 100" w:eastAsia="Times New Roman" w:hAnsi="Museo Sans 100"/>
          <w:b/>
          <w:sz w:val="24"/>
          <w:szCs w:val="24"/>
          <w:lang w:eastAsia="es-ES"/>
        </w:rPr>
        <w:t xml:space="preserve"> </w:t>
      </w:r>
      <w:r w:rsidRPr="00271E70">
        <w:rPr>
          <w:rFonts w:ascii="Museo Sans 100" w:eastAsia="Times New Roman" w:hAnsi="Museo Sans 100"/>
          <w:sz w:val="24"/>
          <w:szCs w:val="24"/>
          <w:lang w:eastAsia="es-ES"/>
        </w:rPr>
        <w:t xml:space="preserve">la identificación correcta </w:t>
      </w:r>
      <w:r w:rsidRPr="00271E70">
        <w:rPr>
          <w:rFonts w:ascii="Museo Sans 100" w:eastAsia="Times New Roman" w:hAnsi="Museo Sans 100"/>
          <w:b/>
          <w:sz w:val="24"/>
          <w:szCs w:val="24"/>
          <w:lang w:eastAsia="es-ES"/>
        </w:rPr>
        <w:t xml:space="preserve">SOLAR </w:t>
      </w:r>
      <w:r w:rsidR="00271E70">
        <w:rPr>
          <w:rFonts w:ascii="Museo Sans 100" w:eastAsia="Times New Roman" w:hAnsi="Museo Sans 100"/>
          <w:b/>
          <w:sz w:val="24"/>
          <w:szCs w:val="24"/>
          <w:lang w:eastAsia="es-ES"/>
        </w:rPr>
        <w:t>---</w:t>
      </w:r>
      <w:r w:rsidRPr="00271E70">
        <w:rPr>
          <w:rFonts w:ascii="Museo Sans 100" w:eastAsia="Times New Roman" w:hAnsi="Museo Sans 100"/>
          <w:b/>
          <w:sz w:val="24"/>
          <w:szCs w:val="24"/>
          <w:lang w:eastAsia="es-ES"/>
        </w:rPr>
        <w:t xml:space="preserve">, POLIGONO </w:t>
      </w:r>
      <w:r w:rsidR="00271E70">
        <w:rPr>
          <w:rFonts w:ascii="Museo Sans 100" w:eastAsia="Times New Roman" w:hAnsi="Museo Sans 100"/>
          <w:b/>
          <w:sz w:val="24"/>
          <w:szCs w:val="24"/>
          <w:lang w:eastAsia="es-ES"/>
        </w:rPr>
        <w:t>---</w:t>
      </w:r>
      <w:r w:rsidRPr="00271E70">
        <w:rPr>
          <w:rFonts w:ascii="Museo Sans 100" w:eastAsia="Times New Roman" w:hAnsi="Museo Sans 100"/>
          <w:b/>
          <w:sz w:val="24"/>
          <w:szCs w:val="24"/>
          <w:lang w:eastAsia="es-ES"/>
        </w:rPr>
        <w:t xml:space="preserve">, HACIENDA GUALOSO PORCION 2, </w:t>
      </w:r>
      <w:r w:rsidRPr="00271E70">
        <w:rPr>
          <w:rFonts w:ascii="Museo Sans 100" w:eastAsia="Times New Roman" w:hAnsi="Museo Sans 100"/>
          <w:sz w:val="24"/>
          <w:szCs w:val="24"/>
          <w:lang w:eastAsia="es-ES"/>
        </w:rPr>
        <w:t xml:space="preserve">con un área de 1,105.91 Mt²; estableciéndose según valúo de fecha 28 de noviembre de 2019 un precio de $406.97; existiendo un aumento de área de 25.91 Mt², adicionales a la que Junta Directiva aprobó, por lo tanto, la titular de la adjudicación tendrá que cancelar la cantidad de $9.53 más a lo ya efectuado, a quien se le notificó previamente, manifestando estar de acuerdo, constando en el Acta de Reconocimiento de Pago, por Área que Excede a la Adjudicada, de fecha 19 de junio de 2019, anexa al expediente respectivo. </w:t>
      </w:r>
    </w:p>
    <w:p w:rsidR="00AC4857" w:rsidRPr="00EB5A90" w:rsidRDefault="00AC4857" w:rsidP="00EB5A90">
      <w:pPr>
        <w:pStyle w:val="Prrafodelista"/>
        <w:ind w:left="1080"/>
        <w:jc w:val="both"/>
        <w:rPr>
          <w:rFonts w:ascii="Museo Sans 100" w:hAnsi="Museo Sans 100"/>
          <w:sz w:val="24"/>
          <w:szCs w:val="24"/>
        </w:rPr>
      </w:pPr>
    </w:p>
    <w:p w:rsidR="00AC4857" w:rsidRPr="00EB5A90" w:rsidRDefault="00AC4857" w:rsidP="00923BA4">
      <w:pPr>
        <w:pStyle w:val="Prrafodelista"/>
        <w:numPr>
          <w:ilvl w:val="0"/>
          <w:numId w:val="54"/>
        </w:numPr>
        <w:ind w:left="1134" w:hanging="708"/>
        <w:contextualSpacing/>
        <w:jc w:val="both"/>
        <w:rPr>
          <w:rFonts w:ascii="Museo Sans 100" w:eastAsia="Times New Roman" w:hAnsi="Museo Sans 100"/>
          <w:sz w:val="24"/>
          <w:szCs w:val="24"/>
          <w:lang w:val="es-ES" w:eastAsia="es-ES"/>
        </w:rPr>
      </w:pPr>
      <w:r w:rsidRPr="00EB5A90">
        <w:rPr>
          <w:rFonts w:ascii="Museo Sans 100" w:eastAsia="Times New Roman" w:hAnsi="Museo Sans 100"/>
          <w:sz w:val="24"/>
          <w:szCs w:val="24"/>
          <w:lang w:eastAsia="es-ES"/>
        </w:rPr>
        <w:t xml:space="preserve">Es necesario </w:t>
      </w:r>
      <w:r w:rsidRPr="00EB5A90">
        <w:rPr>
          <w:rFonts w:ascii="Museo Sans 100" w:eastAsia="Times New Roman" w:hAnsi="Museo Sans 100"/>
          <w:sz w:val="24"/>
          <w:szCs w:val="24"/>
          <w:lang w:val="es-ES" w:eastAsia="es-ES"/>
        </w:rPr>
        <w:t>advertir a la adjudicataria, a través de una cláusula especial en la escritura correspondiente de compraventa del inmueble, que se deberá comprometer a cumplir las medidas</w:t>
      </w:r>
      <w:r w:rsidRPr="00EB5A90">
        <w:rPr>
          <w:rFonts w:ascii="Museo Sans 100" w:hAnsi="Museo Sans 100"/>
          <w:sz w:val="24"/>
          <w:szCs w:val="24"/>
        </w:rPr>
        <w:t xml:space="preserve"> emitidas por la Unidad Ambiental Institucional referentes a:</w:t>
      </w:r>
    </w:p>
    <w:p w:rsidR="00AC4857" w:rsidRPr="00E7621B" w:rsidRDefault="00AC4857" w:rsidP="00AC4857">
      <w:pPr>
        <w:pStyle w:val="Prrafodelista"/>
        <w:ind w:left="0"/>
        <w:jc w:val="both"/>
        <w:rPr>
          <w:rFonts w:ascii="Museo Sans 300" w:eastAsia="Times New Roman" w:hAnsi="Museo Sans 300"/>
          <w:sz w:val="26"/>
          <w:szCs w:val="26"/>
          <w:lang w:val="es-ES"/>
        </w:rPr>
      </w:pPr>
    </w:p>
    <w:p w:rsidR="00AC4857" w:rsidRPr="00EB5A90" w:rsidRDefault="00AC4857" w:rsidP="00923BA4">
      <w:pPr>
        <w:numPr>
          <w:ilvl w:val="0"/>
          <w:numId w:val="53"/>
        </w:numPr>
        <w:ind w:left="1559" w:hanging="425"/>
        <w:contextualSpacing/>
        <w:jc w:val="both"/>
        <w:rPr>
          <w:rFonts w:ascii="Museo Sans 100" w:eastAsia="Times New Roman" w:hAnsi="Museo Sans 100"/>
          <w:lang w:val="es-ES" w:eastAsia="es-ES"/>
        </w:rPr>
      </w:pPr>
      <w:r w:rsidRPr="00EB5A90">
        <w:rPr>
          <w:rFonts w:ascii="Museo Sans 100" w:eastAsia="Times New Roman" w:hAnsi="Museo Sans 100"/>
          <w:lang w:val="es-ES" w:eastAsia="es-ES"/>
        </w:rPr>
        <w:t>Manejo adecuado de los desechos sólidos y las aguas residuales.</w:t>
      </w:r>
    </w:p>
    <w:p w:rsidR="00AC4857" w:rsidRPr="00EB5A90" w:rsidRDefault="00AC4857" w:rsidP="00923BA4">
      <w:pPr>
        <w:numPr>
          <w:ilvl w:val="0"/>
          <w:numId w:val="53"/>
        </w:numPr>
        <w:ind w:left="1559" w:hanging="425"/>
        <w:contextualSpacing/>
        <w:jc w:val="both"/>
        <w:rPr>
          <w:rFonts w:ascii="Museo Sans 100" w:eastAsia="Times New Roman" w:hAnsi="Museo Sans 100"/>
          <w:lang w:val="es-ES" w:eastAsia="es-ES"/>
        </w:rPr>
      </w:pPr>
      <w:r w:rsidRPr="00EB5A90">
        <w:rPr>
          <w:rFonts w:ascii="Museo Sans 100" w:eastAsia="Times New Roman" w:hAnsi="Museo Sans 100"/>
          <w:lang w:val="es-ES" w:eastAsia="es-ES"/>
        </w:rPr>
        <w:lastRenderedPageBreak/>
        <w:t>Evitar las quemas de los desechos sólidos.</w:t>
      </w:r>
    </w:p>
    <w:p w:rsidR="00AC4857" w:rsidRPr="00EB5A90" w:rsidRDefault="00AC4857" w:rsidP="00923BA4">
      <w:pPr>
        <w:numPr>
          <w:ilvl w:val="0"/>
          <w:numId w:val="53"/>
        </w:numPr>
        <w:ind w:left="1559" w:hanging="425"/>
        <w:contextualSpacing/>
        <w:jc w:val="both"/>
        <w:rPr>
          <w:rFonts w:ascii="Museo Sans 100" w:eastAsia="Times New Roman" w:hAnsi="Museo Sans 100"/>
          <w:lang w:val="es-ES" w:eastAsia="es-ES"/>
        </w:rPr>
      </w:pPr>
      <w:r w:rsidRPr="00EB5A90">
        <w:rPr>
          <w:rFonts w:ascii="Museo Sans 100" w:eastAsia="Times New Roman" w:hAnsi="Museo Sans 100"/>
          <w:lang w:val="es-ES" w:eastAsia="es-ES"/>
        </w:rPr>
        <w:t>Reforestar áreas circundantes a los solares de vivienda.</w:t>
      </w:r>
    </w:p>
    <w:p w:rsidR="00AC4857" w:rsidRPr="00EB5A90" w:rsidRDefault="00AC4857" w:rsidP="00923BA4">
      <w:pPr>
        <w:numPr>
          <w:ilvl w:val="0"/>
          <w:numId w:val="53"/>
        </w:numPr>
        <w:ind w:left="1559" w:hanging="425"/>
        <w:contextualSpacing/>
        <w:jc w:val="both"/>
        <w:rPr>
          <w:rFonts w:ascii="Museo Sans 100" w:eastAsia="Times New Roman" w:hAnsi="Museo Sans 100"/>
          <w:lang w:val="es-ES" w:eastAsia="es-ES"/>
        </w:rPr>
      </w:pPr>
      <w:r w:rsidRPr="00EB5A90">
        <w:rPr>
          <w:rFonts w:ascii="Museo Sans 100" w:eastAsia="Times New Roman" w:hAnsi="Museo Sans 100"/>
          <w:lang w:val="es-ES" w:eastAsia="es-ES"/>
        </w:rPr>
        <w:t xml:space="preserve">Búsqueda de mecanismos de </w:t>
      </w:r>
      <w:proofErr w:type="spellStart"/>
      <w:r w:rsidRPr="00EB5A90">
        <w:rPr>
          <w:rFonts w:ascii="Museo Sans 100" w:eastAsia="Times New Roman" w:hAnsi="Museo Sans 100"/>
          <w:lang w:val="es-ES" w:eastAsia="es-ES"/>
        </w:rPr>
        <w:t>asociatividad</w:t>
      </w:r>
      <w:proofErr w:type="spellEnd"/>
      <w:r w:rsidRPr="00EB5A90">
        <w:rPr>
          <w:rFonts w:ascii="Museo Sans 100" w:eastAsia="Times New Roman" w:hAnsi="Museo Sans 100"/>
          <w:lang w:val="es-ES" w:eastAsia="es-ES"/>
        </w:rPr>
        <w:t>, como la conformación de una ADESCO, para gestionar ante la municipalidad respectiva u organizaciones cooperantes, recursos financieros y asistencia técnica para implementar sistemas de conducción de aguas negras.</w:t>
      </w:r>
    </w:p>
    <w:p w:rsidR="00AC4857" w:rsidRPr="00EB5A90" w:rsidRDefault="00AC4857" w:rsidP="00EB5A90">
      <w:pPr>
        <w:ind w:left="1134"/>
        <w:jc w:val="both"/>
        <w:rPr>
          <w:rFonts w:ascii="Museo Sans 100" w:hAnsi="Museo Sans 100"/>
          <w:sz w:val="24"/>
          <w:szCs w:val="24"/>
        </w:rPr>
      </w:pPr>
      <w:r w:rsidRPr="00EB5A90">
        <w:rPr>
          <w:rFonts w:ascii="Museo Sans 100" w:eastAsia="Times New Roman" w:hAnsi="Museo Sans 100"/>
          <w:sz w:val="24"/>
          <w:szCs w:val="24"/>
          <w:lang w:val="es-ES" w:eastAsia="es-ES"/>
        </w:rPr>
        <w:t xml:space="preserve">Lo anterior, de conformidad a lo establecido en el Acuerdo Segundo del Punto LVIII </w:t>
      </w:r>
      <w:r w:rsidRPr="00EB5A90">
        <w:rPr>
          <w:rFonts w:ascii="Museo Sans 100" w:hAnsi="Museo Sans 100"/>
          <w:sz w:val="24"/>
          <w:szCs w:val="24"/>
        </w:rPr>
        <w:t>del Acta de Sesión Ordinaria 16-2017 de fecha 15 de junio de 2017.</w:t>
      </w:r>
    </w:p>
    <w:p w:rsidR="00AC4857" w:rsidRPr="00EB5A90" w:rsidRDefault="00AC4857" w:rsidP="00EB5A90">
      <w:pPr>
        <w:contextualSpacing/>
        <w:jc w:val="both"/>
        <w:rPr>
          <w:rFonts w:ascii="Museo Sans 100" w:eastAsia="Times New Roman" w:hAnsi="Museo Sans 100"/>
          <w:sz w:val="24"/>
          <w:szCs w:val="24"/>
          <w:lang w:eastAsia="es-ES"/>
        </w:rPr>
      </w:pPr>
    </w:p>
    <w:p w:rsidR="00AC4857" w:rsidRPr="00EB5A90" w:rsidRDefault="00AC4857" w:rsidP="00923BA4">
      <w:pPr>
        <w:pStyle w:val="Prrafodelista"/>
        <w:numPr>
          <w:ilvl w:val="0"/>
          <w:numId w:val="54"/>
        </w:numPr>
        <w:ind w:left="1134" w:hanging="708"/>
        <w:contextualSpacing/>
        <w:jc w:val="both"/>
        <w:rPr>
          <w:rFonts w:ascii="Museo Sans 100" w:eastAsia="Times New Roman" w:hAnsi="Museo Sans 100"/>
          <w:sz w:val="24"/>
          <w:szCs w:val="24"/>
        </w:rPr>
      </w:pPr>
      <w:r w:rsidRPr="00EB5A90">
        <w:rPr>
          <w:rFonts w:ascii="Museo Sans 100" w:eastAsia="Times New Roman" w:hAnsi="Museo Sans 100"/>
          <w:sz w:val="24"/>
          <w:szCs w:val="24"/>
        </w:rPr>
        <w:t>Conforme al Acta de Posesión Material de fecha 19 de junio de 2019, levantada por el técnico de la Oficina Regional Oriental, señor Edgar A. Díaz, la solicitante se encuentra poseyendo el inmueble de forma quieta, pacífica y sin interrupción desde hace 16 años.</w:t>
      </w:r>
    </w:p>
    <w:p w:rsidR="003A550E" w:rsidRPr="00EB5A90" w:rsidRDefault="003A550E" w:rsidP="00EB5A90">
      <w:pPr>
        <w:pStyle w:val="Prrafodelista"/>
        <w:ind w:left="1134"/>
        <w:contextualSpacing/>
        <w:jc w:val="both"/>
        <w:rPr>
          <w:rFonts w:ascii="Museo Sans 100" w:eastAsia="Times New Roman" w:hAnsi="Museo Sans 100"/>
          <w:sz w:val="24"/>
          <w:szCs w:val="24"/>
        </w:rPr>
      </w:pPr>
    </w:p>
    <w:p w:rsidR="00AC4857" w:rsidRPr="00EB5A90" w:rsidRDefault="00AC4857" w:rsidP="00923BA4">
      <w:pPr>
        <w:pStyle w:val="Prrafodelista"/>
        <w:numPr>
          <w:ilvl w:val="0"/>
          <w:numId w:val="54"/>
        </w:numPr>
        <w:ind w:left="1134" w:hanging="708"/>
        <w:contextualSpacing/>
        <w:jc w:val="both"/>
        <w:rPr>
          <w:rFonts w:ascii="Museo Sans 100" w:eastAsia="Times New Roman" w:hAnsi="Museo Sans 100"/>
          <w:sz w:val="24"/>
          <w:szCs w:val="24"/>
        </w:rPr>
      </w:pPr>
      <w:r w:rsidRPr="00EB5A90">
        <w:rPr>
          <w:rFonts w:ascii="Museo Sans 100" w:hAnsi="Museo Sans 100"/>
          <w:sz w:val="24"/>
          <w:szCs w:val="24"/>
        </w:rPr>
        <w:t>De acuerdo a Declaración Simple contenida en la Solicitud de Adjudicación de Inmueble de fecha 19 de junio de 2019, la peticionaria manifiesta que ni ella ni el integrante de su grupo familiar son empleados del ISTA; situación robustecida de conformidad a la consulta realizada en la Base de Datos de Empleados de este Instituto.</w:t>
      </w:r>
    </w:p>
    <w:p w:rsidR="004310A0" w:rsidRPr="00271E70" w:rsidRDefault="004310A0" w:rsidP="00271E70">
      <w:pPr>
        <w:jc w:val="both"/>
        <w:rPr>
          <w:rFonts w:ascii="Museo Sans 100" w:eastAsia="Times New Roman" w:hAnsi="Museo Sans 100"/>
          <w:sz w:val="24"/>
          <w:szCs w:val="24"/>
        </w:rPr>
      </w:pPr>
    </w:p>
    <w:p w:rsidR="00AC4857" w:rsidRPr="00EB5A90" w:rsidRDefault="00AC4857" w:rsidP="004310A0">
      <w:pPr>
        <w:pStyle w:val="Prrafodelista"/>
        <w:ind w:left="0"/>
        <w:jc w:val="both"/>
        <w:rPr>
          <w:rFonts w:ascii="Museo Sans 100" w:eastAsia="Times New Roman" w:hAnsi="Museo Sans 100"/>
          <w:sz w:val="24"/>
          <w:szCs w:val="24"/>
        </w:rPr>
      </w:pPr>
      <w:r w:rsidRPr="00EB5A90">
        <w:rPr>
          <w:rFonts w:ascii="Museo Sans 100" w:eastAsia="Times New Roman" w:hAnsi="Museo Sans 100"/>
          <w:sz w:val="24"/>
          <w:szCs w:val="24"/>
        </w:rPr>
        <w:t>Tomando en cuenta lo anteriormente expuesto y habiendo tenido a la vista: Informe Técnico del Departamento de Asignación Individual y Avalúos, Cuadro de Valores y Extensiones, cuadro de causales, Reporte de Valúo por Solar, reportes de búsqueda de solicitantes para adjudicaciones generados por la Oficina Regional Oriental, y los departamentos de Asignación Individual y Avalúos y Análisis Jurídico, Acta de Posesión Material,  acuerdos de Junta Directiva, Copia de Escritura Pública de Donación, Razón y Constancia de Inscripción de Desmembración en Cabeza de su Dueño a favor del ISTA, Solicitud de Adjudicación de Inmueble en la cual además consta la declaración simple, copias de documentos únicos de identidad, tarjetas de identificación tributaria, Escritura Pública de Poder General Administrativo con Clausula Especial, acta de reconocimiento de pago por área que excede a la adjudicada, constancia de cancelación de crédito, captura de pantalla de consulta del sistema institucional integrado de escrituración de inmueble pendiente de escriturar, se estima procedente resolver favorablemente a lo solicitado.</w:t>
      </w:r>
    </w:p>
    <w:p w:rsidR="00AC4857" w:rsidRPr="00EB5A90" w:rsidRDefault="00AC4857" w:rsidP="00EB5A90">
      <w:pPr>
        <w:pStyle w:val="Prrafodelista"/>
        <w:ind w:left="-142"/>
        <w:jc w:val="both"/>
        <w:rPr>
          <w:rFonts w:ascii="Museo Sans 100" w:eastAsia="Times New Roman" w:hAnsi="Museo Sans 100"/>
          <w:sz w:val="24"/>
          <w:szCs w:val="24"/>
        </w:rPr>
      </w:pPr>
    </w:p>
    <w:p w:rsidR="00AC4857" w:rsidRDefault="003A550E" w:rsidP="004310A0">
      <w:pPr>
        <w:pStyle w:val="Prrafodelista"/>
        <w:ind w:left="0"/>
        <w:jc w:val="both"/>
        <w:rPr>
          <w:rFonts w:ascii="Museo Sans 100" w:eastAsia="Times New Roman" w:hAnsi="Museo Sans 100"/>
          <w:sz w:val="24"/>
          <w:szCs w:val="24"/>
          <w:lang w:eastAsia="es-ES"/>
        </w:rPr>
      </w:pPr>
      <w:r w:rsidRPr="00EB5A90">
        <w:rPr>
          <w:rFonts w:ascii="Museo Sans 100" w:eastAsia="Times New Roman" w:hAnsi="Museo Sans 100"/>
          <w:sz w:val="24"/>
          <w:szCs w:val="24"/>
          <w:lang w:eastAsia="es-ES"/>
        </w:rPr>
        <w:t>Estando conforme a Derecho la documentación correspondiente, la Gerencia Legal recomienda aprobar lo solicitado, por lo que la Junta Directiva en uso de sus facultades y de</w:t>
      </w:r>
      <w:r w:rsidR="00AC4857" w:rsidRPr="00EB5A90">
        <w:rPr>
          <w:rFonts w:ascii="Museo Sans 100" w:eastAsia="Times New Roman" w:hAnsi="Museo Sans 100"/>
          <w:sz w:val="24"/>
          <w:szCs w:val="24"/>
          <w:lang w:eastAsia="es-ES"/>
        </w:rPr>
        <w:t xml:space="preserve"> conformidad al Artículo 18 letras “g” y “h” de la Ley de Creación del Instituto Salvadoreño de Transformación Agraria, </w:t>
      </w:r>
      <w:r w:rsidR="006E3E05" w:rsidRPr="00EB5A90">
        <w:rPr>
          <w:rFonts w:ascii="Museo Sans 100" w:eastAsia="Times New Roman" w:hAnsi="Museo Sans 100"/>
          <w:b/>
          <w:sz w:val="24"/>
          <w:szCs w:val="24"/>
          <w:u w:val="single"/>
          <w:lang w:eastAsia="es-ES"/>
        </w:rPr>
        <w:t>ACUERDA:</w:t>
      </w:r>
      <w:r w:rsidR="00AC4857" w:rsidRPr="00EB5A90">
        <w:rPr>
          <w:rFonts w:ascii="Museo Sans 100" w:eastAsia="Times New Roman" w:hAnsi="Museo Sans 100"/>
          <w:b/>
          <w:sz w:val="24"/>
          <w:szCs w:val="24"/>
          <w:u w:val="single"/>
          <w:lang w:eastAsia="es-ES"/>
        </w:rPr>
        <w:t xml:space="preserve"> PRIMERO:</w:t>
      </w:r>
      <w:r w:rsidR="00AC4857" w:rsidRPr="00EB5A90">
        <w:rPr>
          <w:rFonts w:ascii="Museo Sans 100" w:eastAsia="Times New Roman" w:hAnsi="Museo Sans 100"/>
          <w:b/>
          <w:sz w:val="24"/>
          <w:szCs w:val="24"/>
          <w:lang w:eastAsia="es-ES"/>
        </w:rPr>
        <w:t xml:space="preserve"> </w:t>
      </w:r>
      <w:r w:rsidR="006E3E05" w:rsidRPr="00EB5A90">
        <w:rPr>
          <w:rFonts w:ascii="Museo Sans 100" w:eastAsia="Times New Roman" w:hAnsi="Museo Sans 100"/>
          <w:sz w:val="24"/>
          <w:szCs w:val="24"/>
          <w:lang w:eastAsia="es-ES"/>
        </w:rPr>
        <w:t>M</w:t>
      </w:r>
      <w:r w:rsidR="00AC4857" w:rsidRPr="00EB5A90">
        <w:rPr>
          <w:rFonts w:ascii="Museo Sans 100" w:eastAsia="Times New Roman" w:hAnsi="Museo Sans 100"/>
          <w:sz w:val="24"/>
          <w:szCs w:val="24"/>
          <w:lang w:eastAsia="es-ES"/>
        </w:rPr>
        <w:t xml:space="preserve">odificar el Punto </w:t>
      </w:r>
      <w:r w:rsidR="00AC4857" w:rsidRPr="00EB5A90">
        <w:rPr>
          <w:rFonts w:ascii="Museo Sans 100" w:hAnsi="Museo Sans 100"/>
          <w:sz w:val="24"/>
          <w:szCs w:val="24"/>
        </w:rPr>
        <w:t>XXIX del Acta de Sesión Ordinaria 50-2002 de fecha 19 de diciembre de 2002</w:t>
      </w:r>
      <w:r w:rsidR="00AC4857" w:rsidRPr="00EB5A90">
        <w:rPr>
          <w:rFonts w:ascii="Museo Sans 100" w:eastAsia="Times New Roman" w:hAnsi="Museo Sans 100"/>
          <w:sz w:val="24"/>
          <w:szCs w:val="24"/>
          <w:lang w:eastAsia="es-ES"/>
        </w:rPr>
        <w:t xml:space="preserve">, en el cual se aprobó la adjudicación, entre otros, del Solar </w:t>
      </w:r>
      <w:r w:rsidR="00271E70">
        <w:rPr>
          <w:rFonts w:ascii="Museo Sans 100" w:eastAsia="Times New Roman" w:hAnsi="Museo Sans 100"/>
          <w:sz w:val="24"/>
          <w:szCs w:val="24"/>
          <w:lang w:eastAsia="es-ES"/>
        </w:rPr>
        <w:t>---</w:t>
      </w:r>
      <w:r w:rsidR="00AC4857" w:rsidRPr="00EB5A90">
        <w:rPr>
          <w:rFonts w:ascii="Museo Sans 100" w:eastAsia="Times New Roman" w:hAnsi="Museo Sans 100"/>
          <w:sz w:val="24"/>
          <w:szCs w:val="24"/>
          <w:lang w:eastAsia="es-ES"/>
        </w:rPr>
        <w:t xml:space="preserve">, POLIGONO </w:t>
      </w:r>
      <w:r w:rsidR="00271E70">
        <w:rPr>
          <w:rFonts w:ascii="Museo Sans 100" w:eastAsia="Times New Roman" w:hAnsi="Museo Sans 100"/>
          <w:sz w:val="24"/>
          <w:szCs w:val="24"/>
          <w:lang w:eastAsia="es-ES"/>
        </w:rPr>
        <w:t>---</w:t>
      </w:r>
      <w:r w:rsidR="006E3E05" w:rsidRPr="00EB5A90">
        <w:rPr>
          <w:rFonts w:ascii="Museo Sans 100" w:eastAsia="Times New Roman" w:hAnsi="Museo Sans 100"/>
          <w:sz w:val="24"/>
          <w:szCs w:val="24"/>
          <w:lang w:eastAsia="es-ES"/>
        </w:rPr>
        <w:t>,</w:t>
      </w:r>
      <w:r w:rsidR="00AC4857" w:rsidRPr="00EB5A90">
        <w:rPr>
          <w:rFonts w:ascii="Museo Sans 100" w:eastAsia="Times New Roman" w:hAnsi="Museo Sans 100"/>
          <w:sz w:val="24"/>
          <w:szCs w:val="24"/>
          <w:lang w:eastAsia="es-ES"/>
        </w:rPr>
        <w:t xml:space="preserve"> en lo referente a: C</w:t>
      </w:r>
      <w:r w:rsidR="006E3E05" w:rsidRPr="00EB5A90">
        <w:rPr>
          <w:rFonts w:ascii="Museo Sans 100" w:eastAsia="Times New Roman" w:hAnsi="Museo Sans 100"/>
          <w:sz w:val="24"/>
          <w:szCs w:val="24"/>
          <w:lang w:eastAsia="es-ES"/>
        </w:rPr>
        <w:t>orregir</w:t>
      </w:r>
      <w:r w:rsidR="00AC4857" w:rsidRPr="00EB5A90">
        <w:rPr>
          <w:rFonts w:ascii="Museo Sans 100" w:eastAsia="Times New Roman" w:hAnsi="Museo Sans 100"/>
          <w:sz w:val="24"/>
          <w:szCs w:val="24"/>
          <w:lang w:eastAsia="es-ES"/>
        </w:rPr>
        <w:t xml:space="preserve"> nomenclatura, área y precio del Solar </w:t>
      </w:r>
      <w:r w:rsidR="00271E70">
        <w:rPr>
          <w:rFonts w:ascii="Museo Sans 100" w:eastAsia="Times New Roman" w:hAnsi="Museo Sans 100"/>
          <w:sz w:val="24"/>
          <w:szCs w:val="24"/>
          <w:lang w:eastAsia="es-ES"/>
        </w:rPr>
        <w:t>---</w:t>
      </w:r>
      <w:r w:rsidR="00AC4857" w:rsidRPr="00EB5A90">
        <w:rPr>
          <w:rFonts w:ascii="Museo Sans 100" w:eastAsia="Times New Roman" w:hAnsi="Museo Sans 100"/>
          <w:sz w:val="24"/>
          <w:szCs w:val="24"/>
          <w:lang w:eastAsia="es-ES"/>
        </w:rPr>
        <w:t xml:space="preserve">, Polígono </w:t>
      </w:r>
      <w:r w:rsidR="00271E70">
        <w:rPr>
          <w:rFonts w:ascii="Museo Sans 100" w:eastAsia="Times New Roman" w:hAnsi="Museo Sans 100"/>
          <w:sz w:val="24"/>
          <w:szCs w:val="24"/>
          <w:lang w:eastAsia="es-ES"/>
        </w:rPr>
        <w:t>---</w:t>
      </w:r>
      <w:r w:rsidR="00AC4857" w:rsidRPr="00EB5A90">
        <w:rPr>
          <w:rFonts w:ascii="Museo Sans 100" w:eastAsia="Times New Roman" w:hAnsi="Museo Sans 100"/>
          <w:sz w:val="24"/>
          <w:szCs w:val="24"/>
          <w:lang w:eastAsia="es-ES"/>
        </w:rPr>
        <w:t xml:space="preserve">, </w:t>
      </w:r>
      <w:r w:rsidR="00AC4857" w:rsidRPr="00EB5A90">
        <w:rPr>
          <w:rFonts w:ascii="Museo Sans 100" w:eastAsia="Times New Roman" w:hAnsi="Museo Sans 100"/>
          <w:sz w:val="24"/>
          <w:szCs w:val="24"/>
          <w:lang w:eastAsia="es-ES"/>
        </w:rPr>
        <w:lastRenderedPageBreak/>
        <w:t>con un área de 1,080.00 Mt.² y un precio de $397.44; siendo</w:t>
      </w:r>
      <w:r w:rsidR="00AC4857" w:rsidRPr="00EB5A90">
        <w:rPr>
          <w:rFonts w:ascii="Museo Sans 100" w:eastAsia="Times New Roman" w:hAnsi="Museo Sans 100"/>
          <w:b/>
          <w:sz w:val="24"/>
          <w:szCs w:val="24"/>
          <w:lang w:eastAsia="es-ES"/>
        </w:rPr>
        <w:t xml:space="preserve"> </w:t>
      </w:r>
      <w:r w:rsidR="001E44D1" w:rsidRPr="00EB5A90">
        <w:rPr>
          <w:rFonts w:ascii="Museo Sans 100" w:eastAsia="Times New Roman" w:hAnsi="Museo Sans 100"/>
          <w:sz w:val="24"/>
          <w:szCs w:val="24"/>
          <w:lang w:eastAsia="es-ES"/>
        </w:rPr>
        <w:t>lo</w:t>
      </w:r>
      <w:r w:rsidR="00AC4857" w:rsidRPr="00EB5A90">
        <w:rPr>
          <w:rFonts w:ascii="Museo Sans 100" w:eastAsia="Times New Roman" w:hAnsi="Museo Sans 100"/>
          <w:sz w:val="24"/>
          <w:szCs w:val="24"/>
          <w:lang w:eastAsia="es-ES"/>
        </w:rPr>
        <w:t xml:space="preserve"> </w:t>
      </w:r>
      <w:r w:rsidR="001E44D1" w:rsidRPr="00EB5A90">
        <w:rPr>
          <w:rFonts w:ascii="Museo Sans 100" w:eastAsia="Times New Roman" w:hAnsi="Museo Sans 100"/>
          <w:sz w:val="24"/>
          <w:szCs w:val="24"/>
          <w:lang w:eastAsia="es-ES"/>
        </w:rPr>
        <w:t xml:space="preserve">correcto </w:t>
      </w:r>
      <w:r w:rsidR="00AC4857" w:rsidRPr="00EB5A90">
        <w:rPr>
          <w:rFonts w:ascii="Museo Sans 100" w:eastAsia="Times New Roman" w:hAnsi="Museo Sans 100"/>
          <w:b/>
          <w:sz w:val="24"/>
          <w:szCs w:val="24"/>
          <w:lang w:eastAsia="es-ES"/>
        </w:rPr>
        <w:t xml:space="preserve">SOLAR </w:t>
      </w:r>
      <w:r w:rsidR="00271E70">
        <w:rPr>
          <w:rFonts w:ascii="Museo Sans 100" w:eastAsia="Times New Roman" w:hAnsi="Museo Sans 100"/>
          <w:b/>
          <w:sz w:val="24"/>
          <w:szCs w:val="24"/>
          <w:lang w:eastAsia="es-ES"/>
        </w:rPr>
        <w:t>---</w:t>
      </w:r>
      <w:r w:rsidR="00AC4857" w:rsidRPr="00EB5A90">
        <w:rPr>
          <w:rFonts w:ascii="Museo Sans 100" w:eastAsia="Times New Roman" w:hAnsi="Museo Sans 100"/>
          <w:b/>
          <w:sz w:val="24"/>
          <w:szCs w:val="24"/>
          <w:lang w:eastAsia="es-ES"/>
        </w:rPr>
        <w:t xml:space="preserve">, POLIGONO </w:t>
      </w:r>
      <w:r w:rsidR="00271E70">
        <w:rPr>
          <w:rFonts w:ascii="Museo Sans 100" w:eastAsia="Times New Roman" w:hAnsi="Museo Sans 100"/>
          <w:b/>
          <w:sz w:val="24"/>
          <w:szCs w:val="24"/>
          <w:lang w:eastAsia="es-ES"/>
        </w:rPr>
        <w:t>---</w:t>
      </w:r>
      <w:r w:rsidR="00AC4857" w:rsidRPr="00EB5A90">
        <w:rPr>
          <w:rFonts w:ascii="Museo Sans 100" w:eastAsia="Times New Roman" w:hAnsi="Museo Sans 100"/>
          <w:b/>
          <w:sz w:val="24"/>
          <w:szCs w:val="24"/>
          <w:lang w:eastAsia="es-ES"/>
        </w:rPr>
        <w:t xml:space="preserve">, HACIENDA GUALOSO PORCION </w:t>
      </w:r>
      <w:r w:rsidR="00271E70">
        <w:rPr>
          <w:rFonts w:ascii="Museo Sans 100" w:eastAsia="Times New Roman" w:hAnsi="Museo Sans 100"/>
          <w:b/>
          <w:sz w:val="24"/>
          <w:szCs w:val="24"/>
          <w:lang w:eastAsia="es-ES"/>
        </w:rPr>
        <w:t>---</w:t>
      </w:r>
      <w:r w:rsidR="00AC4857" w:rsidRPr="00EB5A90">
        <w:rPr>
          <w:rFonts w:ascii="Museo Sans 100" w:eastAsia="Times New Roman" w:hAnsi="Museo Sans 100"/>
          <w:b/>
          <w:sz w:val="24"/>
          <w:szCs w:val="24"/>
          <w:lang w:eastAsia="es-ES"/>
        </w:rPr>
        <w:t xml:space="preserve">, </w:t>
      </w:r>
      <w:r w:rsidR="001E44D1" w:rsidRPr="00EB5A90">
        <w:rPr>
          <w:rFonts w:ascii="Museo Sans 100" w:eastAsia="Times New Roman" w:hAnsi="Museo Sans 100"/>
          <w:sz w:val="24"/>
          <w:szCs w:val="24"/>
          <w:lang w:eastAsia="es-ES"/>
        </w:rPr>
        <w:t>con un área de 1,105.91 Mt².,  y un precio de $406.97</w:t>
      </w:r>
      <w:r w:rsidR="00AC4857" w:rsidRPr="00EB5A90">
        <w:rPr>
          <w:rFonts w:ascii="Museo Sans 100" w:eastAsia="Times New Roman" w:hAnsi="Museo Sans 100"/>
          <w:sz w:val="24"/>
          <w:szCs w:val="24"/>
          <w:lang w:eastAsia="es-ES"/>
        </w:rPr>
        <w:t xml:space="preserve"> según valúo de fecha 28 de noviembre de 2019</w:t>
      </w:r>
      <w:r w:rsidR="001E44D1" w:rsidRPr="00EB5A90">
        <w:rPr>
          <w:rFonts w:ascii="Museo Sans 100" w:eastAsia="Times New Roman" w:hAnsi="Museo Sans 100"/>
          <w:sz w:val="24"/>
          <w:szCs w:val="24"/>
          <w:lang w:eastAsia="es-ES"/>
        </w:rPr>
        <w:t>,</w:t>
      </w:r>
      <w:r w:rsidR="00AC4857" w:rsidRPr="00EB5A90">
        <w:rPr>
          <w:rFonts w:ascii="Museo Sans 100" w:eastAsia="Times New Roman" w:hAnsi="Museo Sans 100"/>
          <w:sz w:val="24"/>
          <w:szCs w:val="24"/>
          <w:lang w:eastAsia="es-ES"/>
        </w:rPr>
        <w:t xml:space="preserve"> existiendo un aumento de área de 25.91 Mt², adicionales a la que Junta Directiva aprobó, por lo tanto, la titular de la adjudicación tendrá que cancelar la cantidad de $9.53 más a lo ya efectuado, a quien se le notificó previamente, manifestando estar de acuerdo, constando en el Acta de Reconocimiento de Pago, por Área que Excede a la Adjudicada, de fecha 19 de junio de 2019, anexa al expediente respectivo, ubicado en el </w:t>
      </w:r>
      <w:r w:rsidR="00AC4857" w:rsidRPr="00EB5A90">
        <w:rPr>
          <w:rFonts w:ascii="Museo Sans 100" w:eastAsia="Times New Roman" w:hAnsi="Museo Sans 100"/>
          <w:sz w:val="24"/>
          <w:szCs w:val="24"/>
          <w:lang w:val="es-ES" w:eastAsia="es-ES"/>
        </w:rPr>
        <w:t xml:space="preserve">Proyecto Identificado como </w:t>
      </w:r>
      <w:r w:rsidR="00AC4857" w:rsidRPr="00EB5A90">
        <w:rPr>
          <w:rFonts w:ascii="Museo Sans 100" w:eastAsia="Times New Roman" w:hAnsi="Museo Sans 100"/>
          <w:b/>
          <w:sz w:val="24"/>
          <w:szCs w:val="24"/>
          <w:lang w:val="es-ES" w:eastAsia="es-ES"/>
        </w:rPr>
        <w:t>ASENTAMIENTO COMUNITARIO</w:t>
      </w:r>
      <w:r w:rsidR="00AC4857" w:rsidRPr="00EB5A90">
        <w:rPr>
          <w:rFonts w:ascii="Museo Sans 100" w:eastAsia="Times New Roman" w:hAnsi="Museo Sans 100"/>
          <w:sz w:val="24"/>
          <w:szCs w:val="24"/>
          <w:lang w:val="es-ES" w:eastAsia="es-ES"/>
        </w:rPr>
        <w:t xml:space="preserve">, desarrollado en el inmueble identificado como </w:t>
      </w:r>
      <w:r w:rsidR="00AC4857" w:rsidRPr="00EB5A90">
        <w:rPr>
          <w:rFonts w:ascii="Museo Sans 100" w:eastAsia="Times New Roman" w:hAnsi="Museo Sans 100"/>
          <w:b/>
          <w:sz w:val="24"/>
          <w:szCs w:val="24"/>
          <w:lang w:val="es-ES" w:eastAsia="es-ES"/>
        </w:rPr>
        <w:t>HACIENDA GUALOSO</w:t>
      </w:r>
      <w:r w:rsidR="00AC4857" w:rsidRPr="00EB5A90">
        <w:rPr>
          <w:rFonts w:ascii="Museo Sans 100" w:eastAsia="Times New Roman" w:hAnsi="Museo Sans 100"/>
          <w:sz w:val="24"/>
          <w:szCs w:val="24"/>
          <w:lang w:val="es-ES" w:eastAsia="es-ES"/>
        </w:rPr>
        <w:t xml:space="preserve">, y según Plano como </w:t>
      </w:r>
      <w:r w:rsidR="00AC4857" w:rsidRPr="00EB5A90">
        <w:rPr>
          <w:rFonts w:ascii="Museo Sans 100" w:eastAsia="Times New Roman" w:hAnsi="Museo Sans 100"/>
          <w:b/>
          <w:sz w:val="24"/>
          <w:szCs w:val="24"/>
          <w:lang w:val="es-ES" w:eastAsia="es-ES"/>
        </w:rPr>
        <w:t>HACIENDA GUALOSO, PORCION 2</w:t>
      </w:r>
      <w:r w:rsidR="00AC4857" w:rsidRPr="00EB5A90">
        <w:rPr>
          <w:rFonts w:ascii="Museo Sans 100" w:eastAsia="Times New Roman" w:hAnsi="Museo Sans 100"/>
          <w:sz w:val="24"/>
          <w:szCs w:val="24"/>
          <w:lang w:val="es-ES" w:eastAsia="es-ES"/>
        </w:rPr>
        <w:t xml:space="preserve">, situada en jurisdicción de Chirilagua, departamento de San Miguel, </w:t>
      </w:r>
      <w:r w:rsidR="001E44D1" w:rsidRPr="00EB5A90">
        <w:rPr>
          <w:rFonts w:ascii="Museo Sans 100" w:eastAsia="Times New Roman" w:hAnsi="Museo Sans 100"/>
          <w:sz w:val="24"/>
          <w:szCs w:val="24"/>
          <w:lang w:val="es-ES" w:eastAsia="es-ES"/>
        </w:rPr>
        <w:t xml:space="preserve">quedando la adjudicación </w:t>
      </w:r>
      <w:r w:rsidR="00AC4857" w:rsidRPr="00EB5A90">
        <w:rPr>
          <w:rFonts w:ascii="Museo Sans 100" w:eastAsia="Times New Roman" w:hAnsi="Museo Sans 100"/>
          <w:sz w:val="24"/>
          <w:szCs w:val="24"/>
          <w:lang w:eastAsia="es-ES"/>
        </w:rPr>
        <w:t xml:space="preserve">conforme al cuadro de valores y extensiones siguiente: </w:t>
      </w:r>
    </w:p>
    <w:p w:rsidR="004310A0" w:rsidRPr="00271E70" w:rsidRDefault="004310A0" w:rsidP="00271E70">
      <w:pPr>
        <w:jc w:val="both"/>
        <w:rPr>
          <w:rFonts w:ascii="Museo Sans 100" w:eastAsia="Times New Roman" w:hAnsi="Museo Sans 100"/>
          <w:sz w:val="24"/>
          <w:szCs w:val="24"/>
          <w:lang w:eastAsia="es-ES"/>
        </w:rPr>
      </w:pPr>
    </w:p>
    <w:tbl>
      <w:tblPr>
        <w:tblW w:w="9128" w:type="dxa"/>
        <w:jc w:val="center"/>
        <w:tblLayout w:type="fixed"/>
        <w:tblCellMar>
          <w:left w:w="25" w:type="dxa"/>
          <w:right w:w="0" w:type="dxa"/>
        </w:tblCellMar>
        <w:tblLook w:val="0000" w:firstRow="0" w:lastRow="0" w:firstColumn="0" w:lastColumn="0" w:noHBand="0" w:noVBand="0"/>
      </w:tblPr>
      <w:tblGrid>
        <w:gridCol w:w="2810"/>
        <w:gridCol w:w="911"/>
        <w:gridCol w:w="2317"/>
        <w:gridCol w:w="530"/>
        <w:gridCol w:w="533"/>
        <w:gridCol w:w="568"/>
        <w:gridCol w:w="607"/>
        <w:gridCol w:w="852"/>
      </w:tblGrid>
      <w:tr w:rsidR="00EB5A90" w:rsidRPr="00B73AFA" w:rsidTr="00EB5A90">
        <w:trPr>
          <w:trHeight w:val="290"/>
          <w:jc w:val="center"/>
        </w:trPr>
        <w:tc>
          <w:tcPr>
            <w:tcW w:w="2810" w:type="dxa"/>
            <w:tcBorders>
              <w:top w:val="single" w:sz="2" w:space="0" w:color="auto"/>
              <w:left w:val="single" w:sz="2" w:space="0" w:color="auto"/>
              <w:bottom w:val="single" w:sz="2" w:space="0" w:color="auto"/>
              <w:right w:val="single" w:sz="2" w:space="0" w:color="auto"/>
            </w:tcBorders>
            <w:shd w:val="clear" w:color="auto" w:fill="DCDCDC"/>
          </w:tcPr>
          <w:p w:rsidR="00AC4857" w:rsidRPr="00B73AFA" w:rsidRDefault="00AC4857" w:rsidP="006D0A3B">
            <w:pPr>
              <w:widowControl w:val="0"/>
              <w:autoSpaceDE w:val="0"/>
              <w:autoSpaceDN w:val="0"/>
              <w:adjustRightInd w:val="0"/>
              <w:spacing w:line="0" w:lineRule="atLeast"/>
              <w:ind w:firstLine="57"/>
              <w:rPr>
                <w:rFonts w:ascii="Museo Sans 300" w:hAnsi="Museo Sans 300"/>
                <w:b/>
                <w:bCs/>
                <w:sz w:val="14"/>
                <w:szCs w:val="14"/>
              </w:rPr>
            </w:pPr>
            <w:r w:rsidRPr="00B73AFA">
              <w:rPr>
                <w:rFonts w:ascii="Museo Sans 300" w:hAnsi="Museo Sans 300"/>
                <w:b/>
                <w:bCs/>
                <w:sz w:val="14"/>
                <w:szCs w:val="14"/>
              </w:rPr>
              <w:t xml:space="preserve">D.U.I.     PROGRAMA </w:t>
            </w:r>
          </w:p>
        </w:tc>
        <w:tc>
          <w:tcPr>
            <w:tcW w:w="3228" w:type="dxa"/>
            <w:gridSpan w:val="2"/>
            <w:tcBorders>
              <w:top w:val="single" w:sz="2" w:space="0" w:color="auto"/>
              <w:left w:val="single" w:sz="2" w:space="0" w:color="auto"/>
              <w:bottom w:val="single" w:sz="2" w:space="0" w:color="auto"/>
              <w:right w:val="single" w:sz="2" w:space="0" w:color="auto"/>
            </w:tcBorders>
            <w:shd w:val="clear" w:color="auto" w:fill="DCDCDC"/>
          </w:tcPr>
          <w:p w:rsidR="00AC4857" w:rsidRPr="00B73AFA" w:rsidRDefault="00AC4857" w:rsidP="006D0A3B">
            <w:pPr>
              <w:widowControl w:val="0"/>
              <w:autoSpaceDE w:val="0"/>
              <w:autoSpaceDN w:val="0"/>
              <w:adjustRightInd w:val="0"/>
              <w:spacing w:line="0" w:lineRule="atLeast"/>
              <w:ind w:firstLine="57"/>
              <w:jc w:val="center"/>
              <w:rPr>
                <w:rFonts w:ascii="Museo Sans 300" w:hAnsi="Museo Sans 300"/>
                <w:b/>
                <w:bCs/>
                <w:sz w:val="14"/>
                <w:szCs w:val="14"/>
              </w:rPr>
            </w:pPr>
            <w:r w:rsidRPr="00B73AFA">
              <w:rPr>
                <w:rFonts w:ascii="Museo Sans 300" w:hAnsi="Museo Sans 300"/>
                <w:b/>
                <w:bCs/>
                <w:sz w:val="14"/>
                <w:szCs w:val="14"/>
              </w:rPr>
              <w:t xml:space="preserve">SOLAR / A COMP. Y LOTES </w:t>
            </w:r>
          </w:p>
        </w:tc>
        <w:tc>
          <w:tcPr>
            <w:tcW w:w="1063" w:type="dxa"/>
            <w:gridSpan w:val="2"/>
            <w:tcBorders>
              <w:top w:val="single" w:sz="2" w:space="0" w:color="auto"/>
              <w:left w:val="single" w:sz="2" w:space="0" w:color="auto"/>
              <w:bottom w:val="single" w:sz="2" w:space="0" w:color="auto"/>
              <w:right w:val="single" w:sz="2" w:space="0" w:color="auto"/>
            </w:tcBorders>
            <w:shd w:val="clear" w:color="auto" w:fill="DCDCDC"/>
          </w:tcPr>
          <w:p w:rsidR="00AC4857" w:rsidRPr="00B73AFA" w:rsidRDefault="00AC4857" w:rsidP="006D0A3B">
            <w:pPr>
              <w:widowControl w:val="0"/>
              <w:autoSpaceDE w:val="0"/>
              <w:autoSpaceDN w:val="0"/>
              <w:adjustRightInd w:val="0"/>
              <w:spacing w:line="0" w:lineRule="atLeast"/>
              <w:ind w:firstLine="57"/>
              <w:rPr>
                <w:rFonts w:ascii="Museo Sans 300" w:hAnsi="Museo Sans 300"/>
                <w:b/>
                <w:bCs/>
                <w:sz w:val="14"/>
                <w:szCs w:val="14"/>
              </w:rPr>
            </w:pPr>
          </w:p>
        </w:tc>
        <w:tc>
          <w:tcPr>
            <w:tcW w:w="568" w:type="dxa"/>
            <w:vMerge w:val="restart"/>
            <w:tcBorders>
              <w:top w:val="single" w:sz="2" w:space="0" w:color="auto"/>
              <w:left w:val="single" w:sz="2" w:space="0" w:color="auto"/>
              <w:bottom w:val="single" w:sz="2" w:space="0" w:color="auto"/>
              <w:right w:val="single" w:sz="2" w:space="0" w:color="auto"/>
            </w:tcBorders>
            <w:shd w:val="clear" w:color="auto" w:fill="DCDCDC"/>
          </w:tcPr>
          <w:p w:rsidR="00AC4857" w:rsidRPr="00B73AFA" w:rsidRDefault="00AC4857" w:rsidP="006D0A3B">
            <w:pPr>
              <w:widowControl w:val="0"/>
              <w:autoSpaceDE w:val="0"/>
              <w:autoSpaceDN w:val="0"/>
              <w:adjustRightInd w:val="0"/>
              <w:spacing w:line="0" w:lineRule="atLeast"/>
              <w:ind w:firstLine="57"/>
              <w:jc w:val="center"/>
              <w:rPr>
                <w:rFonts w:ascii="Museo Sans 300" w:hAnsi="Museo Sans 300"/>
                <w:b/>
                <w:bCs/>
                <w:sz w:val="14"/>
                <w:szCs w:val="14"/>
              </w:rPr>
            </w:pPr>
            <w:r w:rsidRPr="00B73AFA">
              <w:rPr>
                <w:rFonts w:ascii="Museo Sans 300" w:hAnsi="Museo Sans 300"/>
                <w:b/>
                <w:bCs/>
                <w:sz w:val="14"/>
                <w:szCs w:val="14"/>
              </w:rPr>
              <w:t xml:space="preserve">AREA (MTS) </w:t>
            </w: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AC4857" w:rsidRPr="00B73AFA" w:rsidRDefault="00AC4857" w:rsidP="006D0A3B">
            <w:pPr>
              <w:widowControl w:val="0"/>
              <w:autoSpaceDE w:val="0"/>
              <w:autoSpaceDN w:val="0"/>
              <w:adjustRightInd w:val="0"/>
              <w:spacing w:line="0" w:lineRule="atLeast"/>
              <w:ind w:firstLine="57"/>
              <w:jc w:val="center"/>
              <w:rPr>
                <w:rFonts w:ascii="Museo Sans 300" w:hAnsi="Museo Sans 300"/>
                <w:b/>
                <w:bCs/>
                <w:sz w:val="14"/>
                <w:szCs w:val="14"/>
              </w:rPr>
            </w:pPr>
            <w:r w:rsidRPr="00B73AFA">
              <w:rPr>
                <w:rFonts w:ascii="Museo Sans 300" w:hAnsi="Museo Sans 300"/>
                <w:b/>
                <w:bCs/>
                <w:sz w:val="14"/>
                <w:szCs w:val="14"/>
              </w:rPr>
              <w:t xml:space="preserve">VALOR ($) </w:t>
            </w:r>
          </w:p>
        </w:tc>
        <w:tc>
          <w:tcPr>
            <w:tcW w:w="852" w:type="dxa"/>
            <w:vMerge w:val="restart"/>
            <w:tcBorders>
              <w:top w:val="single" w:sz="2" w:space="0" w:color="auto"/>
              <w:left w:val="single" w:sz="2" w:space="0" w:color="auto"/>
              <w:bottom w:val="single" w:sz="2" w:space="0" w:color="auto"/>
              <w:right w:val="single" w:sz="2" w:space="0" w:color="auto"/>
            </w:tcBorders>
            <w:shd w:val="clear" w:color="auto" w:fill="DCDCDC"/>
          </w:tcPr>
          <w:p w:rsidR="00AC4857" w:rsidRPr="00B73AFA" w:rsidRDefault="00AC4857" w:rsidP="006D0A3B">
            <w:pPr>
              <w:widowControl w:val="0"/>
              <w:autoSpaceDE w:val="0"/>
              <w:autoSpaceDN w:val="0"/>
              <w:adjustRightInd w:val="0"/>
              <w:spacing w:line="0" w:lineRule="atLeast"/>
              <w:ind w:firstLine="57"/>
              <w:jc w:val="center"/>
              <w:rPr>
                <w:rFonts w:ascii="Museo Sans 300" w:hAnsi="Museo Sans 300"/>
                <w:b/>
                <w:bCs/>
                <w:sz w:val="14"/>
                <w:szCs w:val="14"/>
              </w:rPr>
            </w:pPr>
            <w:r w:rsidRPr="00B73AFA">
              <w:rPr>
                <w:rFonts w:ascii="Museo Sans 300" w:hAnsi="Museo Sans 300"/>
                <w:b/>
                <w:bCs/>
                <w:sz w:val="14"/>
                <w:szCs w:val="14"/>
              </w:rPr>
              <w:t xml:space="preserve">VALOR (¢) </w:t>
            </w:r>
          </w:p>
        </w:tc>
      </w:tr>
      <w:tr w:rsidR="00EB5A90" w:rsidRPr="00B73AFA" w:rsidTr="00EB5A90">
        <w:trPr>
          <w:trHeight w:val="290"/>
          <w:jc w:val="center"/>
        </w:trPr>
        <w:tc>
          <w:tcPr>
            <w:tcW w:w="2810" w:type="dxa"/>
            <w:tcBorders>
              <w:top w:val="single" w:sz="2" w:space="0" w:color="auto"/>
              <w:left w:val="single" w:sz="2" w:space="0" w:color="auto"/>
              <w:bottom w:val="single" w:sz="2" w:space="0" w:color="auto"/>
              <w:right w:val="single" w:sz="2" w:space="0" w:color="auto"/>
            </w:tcBorders>
            <w:shd w:val="clear" w:color="auto" w:fill="DCDCDC"/>
          </w:tcPr>
          <w:p w:rsidR="00AC4857" w:rsidRPr="00B73AFA" w:rsidRDefault="00AC4857" w:rsidP="006D0A3B">
            <w:pPr>
              <w:widowControl w:val="0"/>
              <w:autoSpaceDE w:val="0"/>
              <w:autoSpaceDN w:val="0"/>
              <w:adjustRightInd w:val="0"/>
              <w:spacing w:line="0" w:lineRule="atLeast"/>
              <w:ind w:firstLine="57"/>
              <w:rPr>
                <w:rFonts w:ascii="Museo Sans 300" w:hAnsi="Museo Sans 300"/>
                <w:b/>
                <w:bCs/>
                <w:sz w:val="14"/>
                <w:szCs w:val="14"/>
              </w:rPr>
            </w:pPr>
            <w:r w:rsidRPr="00B73AFA">
              <w:rPr>
                <w:rFonts w:ascii="Museo Sans 300" w:hAnsi="Museo Sans 300"/>
                <w:b/>
                <w:bCs/>
                <w:sz w:val="14"/>
                <w:szCs w:val="14"/>
              </w:rPr>
              <w:t xml:space="preserve">BENEFICIARIO </w:t>
            </w:r>
          </w:p>
        </w:tc>
        <w:tc>
          <w:tcPr>
            <w:tcW w:w="911" w:type="dxa"/>
            <w:tcBorders>
              <w:top w:val="single" w:sz="2" w:space="0" w:color="auto"/>
              <w:left w:val="single" w:sz="2" w:space="0" w:color="auto"/>
              <w:bottom w:val="single" w:sz="2" w:space="0" w:color="auto"/>
              <w:right w:val="single" w:sz="2" w:space="0" w:color="auto"/>
            </w:tcBorders>
            <w:shd w:val="clear" w:color="auto" w:fill="DCDCDC"/>
          </w:tcPr>
          <w:p w:rsidR="00AC4857" w:rsidRPr="00B73AFA" w:rsidRDefault="00AC4857" w:rsidP="006D0A3B">
            <w:pPr>
              <w:widowControl w:val="0"/>
              <w:autoSpaceDE w:val="0"/>
              <w:autoSpaceDN w:val="0"/>
              <w:adjustRightInd w:val="0"/>
              <w:spacing w:line="0" w:lineRule="atLeast"/>
              <w:ind w:firstLine="57"/>
              <w:rPr>
                <w:rFonts w:ascii="Museo Sans 300" w:hAnsi="Museo Sans 300"/>
                <w:b/>
                <w:bCs/>
                <w:sz w:val="14"/>
                <w:szCs w:val="14"/>
              </w:rPr>
            </w:pPr>
            <w:r w:rsidRPr="00B73AFA">
              <w:rPr>
                <w:rFonts w:ascii="Museo Sans 300" w:hAnsi="Museo Sans 300"/>
                <w:b/>
                <w:bCs/>
                <w:sz w:val="14"/>
                <w:szCs w:val="14"/>
              </w:rPr>
              <w:t xml:space="preserve">MATRICULA </w:t>
            </w:r>
          </w:p>
        </w:tc>
        <w:tc>
          <w:tcPr>
            <w:tcW w:w="2317" w:type="dxa"/>
            <w:tcBorders>
              <w:top w:val="single" w:sz="2" w:space="0" w:color="auto"/>
              <w:left w:val="single" w:sz="2" w:space="0" w:color="auto"/>
              <w:bottom w:val="single" w:sz="2" w:space="0" w:color="auto"/>
              <w:right w:val="single" w:sz="2" w:space="0" w:color="auto"/>
            </w:tcBorders>
            <w:shd w:val="clear" w:color="auto" w:fill="DCDCDC"/>
          </w:tcPr>
          <w:p w:rsidR="00AC4857" w:rsidRPr="00B73AFA" w:rsidRDefault="00AC4857" w:rsidP="006D0A3B">
            <w:pPr>
              <w:widowControl w:val="0"/>
              <w:autoSpaceDE w:val="0"/>
              <w:autoSpaceDN w:val="0"/>
              <w:adjustRightInd w:val="0"/>
              <w:spacing w:line="0" w:lineRule="atLeast"/>
              <w:ind w:firstLine="57"/>
              <w:rPr>
                <w:rFonts w:ascii="Museo Sans 300" w:hAnsi="Museo Sans 300"/>
                <w:b/>
                <w:bCs/>
                <w:sz w:val="14"/>
                <w:szCs w:val="14"/>
              </w:rPr>
            </w:pPr>
            <w:r w:rsidRPr="00B73AFA">
              <w:rPr>
                <w:rFonts w:ascii="Museo Sans 300" w:hAnsi="Museo Sans 300"/>
                <w:b/>
                <w:bCs/>
                <w:sz w:val="14"/>
                <w:szCs w:val="14"/>
              </w:rPr>
              <w:t xml:space="preserve">PORCION </w:t>
            </w:r>
          </w:p>
        </w:tc>
        <w:tc>
          <w:tcPr>
            <w:tcW w:w="530" w:type="dxa"/>
            <w:tcBorders>
              <w:top w:val="single" w:sz="2" w:space="0" w:color="auto"/>
              <w:left w:val="single" w:sz="2" w:space="0" w:color="auto"/>
              <w:bottom w:val="single" w:sz="2" w:space="0" w:color="auto"/>
              <w:right w:val="single" w:sz="2" w:space="0" w:color="auto"/>
            </w:tcBorders>
            <w:shd w:val="clear" w:color="auto" w:fill="DCDCDC"/>
          </w:tcPr>
          <w:p w:rsidR="00AC4857" w:rsidRPr="00B73AFA" w:rsidRDefault="00AC4857" w:rsidP="006D0A3B">
            <w:pPr>
              <w:widowControl w:val="0"/>
              <w:autoSpaceDE w:val="0"/>
              <w:autoSpaceDN w:val="0"/>
              <w:adjustRightInd w:val="0"/>
              <w:spacing w:line="0" w:lineRule="atLeast"/>
              <w:ind w:firstLine="57"/>
              <w:rPr>
                <w:rFonts w:ascii="Museo Sans 300" w:hAnsi="Museo Sans 300"/>
                <w:b/>
                <w:bCs/>
                <w:sz w:val="14"/>
                <w:szCs w:val="14"/>
              </w:rPr>
            </w:pPr>
            <w:r w:rsidRPr="00B73AFA">
              <w:rPr>
                <w:rFonts w:ascii="Museo Sans 300" w:hAnsi="Museo Sans 300"/>
                <w:b/>
                <w:bCs/>
                <w:sz w:val="14"/>
                <w:szCs w:val="14"/>
              </w:rPr>
              <w:t xml:space="preserve">POL </w:t>
            </w:r>
          </w:p>
        </w:tc>
        <w:tc>
          <w:tcPr>
            <w:tcW w:w="533" w:type="dxa"/>
            <w:tcBorders>
              <w:top w:val="single" w:sz="2" w:space="0" w:color="auto"/>
              <w:left w:val="single" w:sz="2" w:space="0" w:color="auto"/>
              <w:bottom w:val="single" w:sz="2" w:space="0" w:color="auto"/>
              <w:right w:val="single" w:sz="2" w:space="0" w:color="auto"/>
            </w:tcBorders>
            <w:shd w:val="clear" w:color="auto" w:fill="DCDCDC"/>
          </w:tcPr>
          <w:p w:rsidR="00AC4857" w:rsidRPr="00B73AFA" w:rsidRDefault="00AC4857" w:rsidP="006D0A3B">
            <w:pPr>
              <w:widowControl w:val="0"/>
              <w:autoSpaceDE w:val="0"/>
              <w:autoSpaceDN w:val="0"/>
              <w:adjustRightInd w:val="0"/>
              <w:spacing w:line="0" w:lineRule="atLeast"/>
              <w:ind w:firstLine="57"/>
              <w:rPr>
                <w:rFonts w:ascii="Museo Sans 300" w:hAnsi="Museo Sans 300"/>
                <w:b/>
                <w:bCs/>
                <w:sz w:val="14"/>
                <w:szCs w:val="14"/>
              </w:rPr>
            </w:pPr>
            <w:r w:rsidRPr="00B73AFA">
              <w:rPr>
                <w:rFonts w:ascii="Museo Sans 300" w:hAnsi="Museo Sans 300"/>
                <w:b/>
                <w:bCs/>
                <w:sz w:val="14"/>
                <w:szCs w:val="14"/>
              </w:rPr>
              <w:t xml:space="preserve">No </w:t>
            </w:r>
          </w:p>
        </w:tc>
        <w:tc>
          <w:tcPr>
            <w:tcW w:w="568" w:type="dxa"/>
            <w:vMerge/>
            <w:tcBorders>
              <w:top w:val="single" w:sz="2" w:space="0" w:color="auto"/>
              <w:left w:val="single" w:sz="2" w:space="0" w:color="auto"/>
              <w:bottom w:val="single" w:sz="2" w:space="0" w:color="auto"/>
              <w:right w:val="single" w:sz="2" w:space="0" w:color="auto"/>
            </w:tcBorders>
            <w:shd w:val="clear" w:color="auto" w:fill="DCDCDC"/>
          </w:tcPr>
          <w:p w:rsidR="00AC4857" w:rsidRPr="00B73AFA" w:rsidRDefault="00AC4857" w:rsidP="006D0A3B">
            <w:pPr>
              <w:widowControl w:val="0"/>
              <w:autoSpaceDE w:val="0"/>
              <w:autoSpaceDN w:val="0"/>
              <w:adjustRightInd w:val="0"/>
              <w:spacing w:line="0" w:lineRule="atLeast"/>
              <w:ind w:firstLine="57"/>
              <w:rPr>
                <w:rFonts w:ascii="Museo Sans 300" w:hAnsi="Museo Sans 300"/>
                <w:b/>
                <w:bCs/>
                <w:sz w:val="14"/>
                <w:szCs w:val="14"/>
              </w:rPr>
            </w:pP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AC4857" w:rsidRPr="00B73AFA" w:rsidRDefault="00AC4857" w:rsidP="006D0A3B">
            <w:pPr>
              <w:widowControl w:val="0"/>
              <w:autoSpaceDE w:val="0"/>
              <w:autoSpaceDN w:val="0"/>
              <w:adjustRightInd w:val="0"/>
              <w:spacing w:line="0" w:lineRule="atLeast"/>
              <w:ind w:firstLine="57"/>
              <w:rPr>
                <w:rFonts w:ascii="Museo Sans 300" w:hAnsi="Museo Sans 300"/>
                <w:b/>
                <w:bCs/>
                <w:sz w:val="14"/>
                <w:szCs w:val="14"/>
              </w:rPr>
            </w:pPr>
          </w:p>
        </w:tc>
        <w:tc>
          <w:tcPr>
            <w:tcW w:w="852" w:type="dxa"/>
            <w:vMerge/>
            <w:tcBorders>
              <w:top w:val="single" w:sz="2" w:space="0" w:color="auto"/>
              <w:left w:val="single" w:sz="2" w:space="0" w:color="auto"/>
              <w:bottom w:val="single" w:sz="2" w:space="0" w:color="auto"/>
              <w:right w:val="single" w:sz="2" w:space="0" w:color="auto"/>
            </w:tcBorders>
            <w:shd w:val="clear" w:color="auto" w:fill="DCDCDC"/>
          </w:tcPr>
          <w:p w:rsidR="00AC4857" w:rsidRPr="00B73AFA" w:rsidRDefault="00AC4857" w:rsidP="006D0A3B">
            <w:pPr>
              <w:widowControl w:val="0"/>
              <w:autoSpaceDE w:val="0"/>
              <w:autoSpaceDN w:val="0"/>
              <w:adjustRightInd w:val="0"/>
              <w:spacing w:line="0" w:lineRule="atLeast"/>
              <w:ind w:firstLine="57"/>
              <w:rPr>
                <w:rFonts w:ascii="Museo Sans 300" w:hAnsi="Museo Sans 300"/>
                <w:b/>
                <w:bCs/>
                <w:sz w:val="14"/>
                <w:szCs w:val="14"/>
              </w:rPr>
            </w:pPr>
          </w:p>
        </w:tc>
      </w:tr>
    </w:tbl>
    <w:p w:rsidR="001E44D1" w:rsidRDefault="001E44D1"/>
    <w:tbl>
      <w:tblPr>
        <w:tblW w:w="2413" w:type="dxa"/>
        <w:tblLayout w:type="fixed"/>
        <w:tblCellMar>
          <w:left w:w="25" w:type="dxa"/>
          <w:right w:w="0" w:type="dxa"/>
        </w:tblCellMar>
        <w:tblLook w:val="0000" w:firstRow="0" w:lastRow="0" w:firstColumn="0" w:lastColumn="0" w:noHBand="0" w:noVBand="0"/>
      </w:tblPr>
      <w:tblGrid>
        <w:gridCol w:w="2413"/>
      </w:tblGrid>
      <w:tr w:rsidR="00AC4857" w:rsidRPr="00B73AFA" w:rsidTr="001E44D1">
        <w:trPr>
          <w:trHeight w:val="166"/>
        </w:trPr>
        <w:tc>
          <w:tcPr>
            <w:tcW w:w="2413" w:type="dxa"/>
            <w:tcBorders>
              <w:top w:val="single" w:sz="2" w:space="0" w:color="auto"/>
              <w:left w:val="single" w:sz="2" w:space="0" w:color="auto"/>
              <w:bottom w:val="single" w:sz="2" w:space="0" w:color="auto"/>
              <w:right w:val="single" w:sz="2" w:space="0" w:color="auto"/>
            </w:tcBorders>
          </w:tcPr>
          <w:p w:rsidR="00AC4857" w:rsidRPr="00B73AFA" w:rsidRDefault="00AC4857" w:rsidP="006D0A3B">
            <w:pPr>
              <w:widowControl w:val="0"/>
              <w:autoSpaceDE w:val="0"/>
              <w:autoSpaceDN w:val="0"/>
              <w:adjustRightInd w:val="0"/>
              <w:spacing w:line="0" w:lineRule="atLeast"/>
              <w:ind w:firstLine="57"/>
              <w:rPr>
                <w:rFonts w:ascii="Museo Sans 300" w:hAnsi="Museo Sans 300"/>
                <w:b/>
                <w:bCs/>
                <w:sz w:val="14"/>
                <w:szCs w:val="14"/>
              </w:rPr>
            </w:pPr>
            <w:r>
              <w:rPr>
                <w:rFonts w:ascii="Museo Sans 300" w:hAnsi="Museo Sans 300"/>
                <w:b/>
                <w:bCs/>
                <w:sz w:val="14"/>
                <w:szCs w:val="14"/>
              </w:rPr>
              <w:t>No DE ENTREGA: 09</w:t>
            </w:r>
          </w:p>
        </w:tc>
      </w:tr>
    </w:tbl>
    <w:p w:rsidR="001E44D1" w:rsidRDefault="001E44D1"/>
    <w:tbl>
      <w:tblPr>
        <w:tblW w:w="9081" w:type="dxa"/>
        <w:jc w:val="center"/>
        <w:tblLayout w:type="fixed"/>
        <w:tblCellMar>
          <w:left w:w="25" w:type="dxa"/>
          <w:right w:w="0" w:type="dxa"/>
        </w:tblCellMar>
        <w:tblLook w:val="0000" w:firstRow="0" w:lastRow="0" w:firstColumn="0" w:lastColumn="0" w:noHBand="0" w:noVBand="0"/>
      </w:tblPr>
      <w:tblGrid>
        <w:gridCol w:w="2647"/>
        <w:gridCol w:w="865"/>
        <w:gridCol w:w="2198"/>
        <w:gridCol w:w="502"/>
        <w:gridCol w:w="502"/>
        <w:gridCol w:w="807"/>
        <w:gridCol w:w="774"/>
        <w:gridCol w:w="786"/>
      </w:tblGrid>
      <w:tr w:rsidR="00EB5A90" w:rsidRPr="00B73AFA" w:rsidTr="00271E70">
        <w:trPr>
          <w:trHeight w:val="417"/>
          <w:jc w:val="center"/>
        </w:trPr>
        <w:tc>
          <w:tcPr>
            <w:tcW w:w="2647" w:type="dxa"/>
            <w:vMerge w:val="restart"/>
            <w:tcBorders>
              <w:top w:val="single" w:sz="2" w:space="0" w:color="auto"/>
              <w:left w:val="single" w:sz="2" w:space="0" w:color="auto"/>
              <w:bottom w:val="single" w:sz="2" w:space="0" w:color="auto"/>
              <w:right w:val="single" w:sz="2" w:space="0" w:color="auto"/>
            </w:tcBorders>
          </w:tcPr>
          <w:p w:rsidR="00AC4857" w:rsidRPr="00B73AFA" w:rsidRDefault="00AC4857" w:rsidP="00271E70">
            <w:pPr>
              <w:widowControl w:val="0"/>
              <w:autoSpaceDE w:val="0"/>
              <w:autoSpaceDN w:val="0"/>
              <w:adjustRightInd w:val="0"/>
              <w:spacing w:line="0" w:lineRule="atLeast"/>
              <w:rPr>
                <w:rFonts w:ascii="Museo Sans 300" w:hAnsi="Museo Sans 300"/>
                <w:sz w:val="14"/>
                <w:szCs w:val="14"/>
              </w:rPr>
            </w:pPr>
            <w:r>
              <w:rPr>
                <w:rFonts w:ascii="Museo Sans 300" w:hAnsi="Museo Sans 300"/>
                <w:sz w:val="14"/>
                <w:szCs w:val="14"/>
              </w:rPr>
              <w:t xml:space="preserve"> </w:t>
            </w:r>
            <w:r w:rsidR="00271E70">
              <w:rPr>
                <w:rFonts w:ascii="Museo Sans 300" w:hAnsi="Museo Sans 300"/>
                <w:sz w:val="14"/>
                <w:szCs w:val="14"/>
              </w:rPr>
              <w:t>---</w:t>
            </w:r>
          </w:p>
        </w:tc>
        <w:tc>
          <w:tcPr>
            <w:tcW w:w="865" w:type="dxa"/>
            <w:vMerge w:val="restart"/>
            <w:tcBorders>
              <w:top w:val="single" w:sz="2" w:space="0" w:color="auto"/>
              <w:left w:val="single" w:sz="2" w:space="0" w:color="auto"/>
              <w:bottom w:val="single" w:sz="2" w:space="0" w:color="auto"/>
              <w:right w:val="single" w:sz="2" w:space="0" w:color="auto"/>
            </w:tcBorders>
          </w:tcPr>
          <w:p w:rsidR="00AC4857" w:rsidRPr="00B73AFA" w:rsidRDefault="00AC4857" w:rsidP="006D0A3B">
            <w:pPr>
              <w:widowControl w:val="0"/>
              <w:autoSpaceDE w:val="0"/>
              <w:autoSpaceDN w:val="0"/>
              <w:adjustRightInd w:val="0"/>
              <w:spacing w:line="0" w:lineRule="atLeast"/>
              <w:ind w:firstLine="57"/>
              <w:rPr>
                <w:rFonts w:ascii="Museo Sans 300" w:hAnsi="Museo Sans 300"/>
                <w:sz w:val="14"/>
                <w:szCs w:val="14"/>
              </w:rPr>
            </w:pPr>
            <w:r w:rsidRPr="00B73AFA">
              <w:rPr>
                <w:rFonts w:ascii="Museo Sans 300" w:hAnsi="Museo Sans 300"/>
                <w:sz w:val="14"/>
                <w:szCs w:val="14"/>
              </w:rPr>
              <w:t xml:space="preserve">Solares: </w:t>
            </w:r>
          </w:p>
          <w:p w:rsidR="00AC4857" w:rsidRPr="00B73AFA" w:rsidRDefault="00271E70" w:rsidP="006D0A3B">
            <w:pPr>
              <w:widowControl w:val="0"/>
              <w:autoSpaceDE w:val="0"/>
              <w:autoSpaceDN w:val="0"/>
              <w:adjustRightInd w:val="0"/>
              <w:spacing w:line="0" w:lineRule="atLeast"/>
              <w:rPr>
                <w:rFonts w:ascii="Museo Sans 300" w:hAnsi="Museo Sans 300"/>
                <w:sz w:val="14"/>
                <w:szCs w:val="14"/>
              </w:rPr>
            </w:pPr>
            <w:r>
              <w:rPr>
                <w:rFonts w:ascii="Museo Sans 300" w:hAnsi="Museo Sans 300"/>
                <w:sz w:val="14"/>
                <w:szCs w:val="14"/>
              </w:rPr>
              <w:t xml:space="preserve">--- </w:t>
            </w:r>
            <w:r w:rsidR="00AC4857" w:rsidRPr="00B73AFA">
              <w:rPr>
                <w:rFonts w:ascii="Museo Sans 300" w:hAnsi="Museo Sans 300"/>
                <w:sz w:val="14"/>
                <w:szCs w:val="14"/>
              </w:rPr>
              <w:t xml:space="preserve">-00000 </w:t>
            </w:r>
          </w:p>
        </w:tc>
        <w:tc>
          <w:tcPr>
            <w:tcW w:w="2198" w:type="dxa"/>
            <w:vMerge w:val="restart"/>
            <w:tcBorders>
              <w:top w:val="single" w:sz="2" w:space="0" w:color="auto"/>
              <w:left w:val="single" w:sz="2" w:space="0" w:color="auto"/>
              <w:bottom w:val="single" w:sz="2" w:space="0" w:color="auto"/>
              <w:right w:val="single" w:sz="2" w:space="0" w:color="auto"/>
            </w:tcBorders>
          </w:tcPr>
          <w:p w:rsidR="00AC4857" w:rsidRPr="00BA011D" w:rsidRDefault="00AC4857" w:rsidP="006D0A3B">
            <w:pPr>
              <w:widowControl w:val="0"/>
              <w:autoSpaceDE w:val="0"/>
              <w:autoSpaceDN w:val="0"/>
              <w:adjustRightInd w:val="0"/>
              <w:spacing w:line="0" w:lineRule="atLeast"/>
              <w:ind w:firstLine="57"/>
              <w:rPr>
                <w:rFonts w:ascii="Museo Sans 300" w:hAnsi="Museo Sans 300"/>
                <w:sz w:val="14"/>
                <w:szCs w:val="14"/>
              </w:rPr>
            </w:pPr>
          </w:p>
          <w:p w:rsidR="00AC4857" w:rsidRPr="00317ED6" w:rsidRDefault="00AC4857" w:rsidP="006D0A3B">
            <w:pPr>
              <w:widowControl w:val="0"/>
              <w:autoSpaceDE w:val="0"/>
              <w:autoSpaceDN w:val="0"/>
              <w:adjustRightInd w:val="0"/>
              <w:spacing w:line="0" w:lineRule="atLeast"/>
              <w:ind w:firstLine="57"/>
              <w:rPr>
                <w:rFonts w:ascii="Museo Sans 300" w:hAnsi="Museo Sans 300"/>
                <w:sz w:val="14"/>
                <w:szCs w:val="14"/>
              </w:rPr>
            </w:pPr>
            <w:r>
              <w:rPr>
                <w:rFonts w:ascii="Museo Sans 300" w:hAnsi="Museo Sans 300"/>
                <w:sz w:val="14"/>
                <w:szCs w:val="14"/>
              </w:rPr>
              <w:t xml:space="preserve">HDA. GUALOSO PORCION 2 </w:t>
            </w:r>
          </w:p>
        </w:tc>
        <w:tc>
          <w:tcPr>
            <w:tcW w:w="502" w:type="dxa"/>
            <w:vMerge w:val="restart"/>
            <w:tcBorders>
              <w:top w:val="single" w:sz="2" w:space="0" w:color="auto"/>
              <w:left w:val="single" w:sz="2" w:space="0" w:color="auto"/>
              <w:bottom w:val="single" w:sz="2" w:space="0" w:color="auto"/>
              <w:right w:val="single" w:sz="2" w:space="0" w:color="auto"/>
            </w:tcBorders>
          </w:tcPr>
          <w:p w:rsidR="00AC4857" w:rsidRPr="00317ED6" w:rsidRDefault="00AC4857" w:rsidP="006D0A3B">
            <w:pPr>
              <w:widowControl w:val="0"/>
              <w:autoSpaceDE w:val="0"/>
              <w:autoSpaceDN w:val="0"/>
              <w:adjustRightInd w:val="0"/>
              <w:spacing w:line="0" w:lineRule="atLeast"/>
              <w:ind w:firstLine="57"/>
              <w:rPr>
                <w:rFonts w:ascii="Museo Sans 300" w:hAnsi="Museo Sans 300"/>
                <w:sz w:val="14"/>
                <w:szCs w:val="14"/>
              </w:rPr>
            </w:pPr>
          </w:p>
          <w:p w:rsidR="00AC4857" w:rsidRPr="00B73AFA" w:rsidRDefault="00271E70" w:rsidP="006D0A3B">
            <w:pPr>
              <w:widowControl w:val="0"/>
              <w:autoSpaceDE w:val="0"/>
              <w:autoSpaceDN w:val="0"/>
              <w:adjustRightInd w:val="0"/>
              <w:spacing w:line="0" w:lineRule="atLeast"/>
              <w:ind w:firstLine="57"/>
              <w:jc w:val="center"/>
              <w:rPr>
                <w:rFonts w:ascii="Museo Sans 300" w:hAnsi="Museo Sans 300"/>
                <w:sz w:val="14"/>
                <w:szCs w:val="14"/>
              </w:rPr>
            </w:pPr>
            <w:r>
              <w:rPr>
                <w:rFonts w:ascii="Museo Sans 300" w:hAnsi="Museo Sans 300"/>
                <w:sz w:val="14"/>
                <w:szCs w:val="14"/>
              </w:rPr>
              <w:t>---</w:t>
            </w:r>
          </w:p>
        </w:tc>
        <w:tc>
          <w:tcPr>
            <w:tcW w:w="502" w:type="dxa"/>
            <w:vMerge w:val="restart"/>
            <w:tcBorders>
              <w:top w:val="single" w:sz="2" w:space="0" w:color="auto"/>
              <w:left w:val="single" w:sz="2" w:space="0" w:color="auto"/>
              <w:bottom w:val="single" w:sz="2" w:space="0" w:color="auto"/>
              <w:right w:val="single" w:sz="2" w:space="0" w:color="auto"/>
            </w:tcBorders>
          </w:tcPr>
          <w:p w:rsidR="00AC4857" w:rsidRPr="00B73AFA" w:rsidRDefault="00AC4857" w:rsidP="006D0A3B">
            <w:pPr>
              <w:widowControl w:val="0"/>
              <w:autoSpaceDE w:val="0"/>
              <w:autoSpaceDN w:val="0"/>
              <w:adjustRightInd w:val="0"/>
              <w:spacing w:line="0" w:lineRule="atLeast"/>
              <w:ind w:firstLine="57"/>
              <w:rPr>
                <w:rFonts w:ascii="Museo Sans 300" w:hAnsi="Museo Sans 300"/>
                <w:sz w:val="14"/>
                <w:szCs w:val="14"/>
              </w:rPr>
            </w:pPr>
          </w:p>
          <w:p w:rsidR="00AC4857" w:rsidRPr="00B73AFA" w:rsidRDefault="00271E70" w:rsidP="006D0A3B">
            <w:pPr>
              <w:widowControl w:val="0"/>
              <w:autoSpaceDE w:val="0"/>
              <w:autoSpaceDN w:val="0"/>
              <w:adjustRightInd w:val="0"/>
              <w:spacing w:line="0" w:lineRule="atLeast"/>
              <w:ind w:firstLine="57"/>
              <w:jc w:val="center"/>
              <w:rPr>
                <w:rFonts w:ascii="Museo Sans 300" w:hAnsi="Museo Sans 300"/>
                <w:sz w:val="14"/>
                <w:szCs w:val="14"/>
              </w:rPr>
            </w:pPr>
            <w:r>
              <w:rPr>
                <w:rFonts w:ascii="Museo Sans 300" w:hAnsi="Museo Sans 300"/>
                <w:sz w:val="14"/>
                <w:szCs w:val="14"/>
              </w:rPr>
              <w:t>---</w:t>
            </w:r>
          </w:p>
        </w:tc>
        <w:tc>
          <w:tcPr>
            <w:tcW w:w="807" w:type="dxa"/>
            <w:tcBorders>
              <w:top w:val="single" w:sz="2" w:space="0" w:color="auto"/>
              <w:left w:val="single" w:sz="2" w:space="0" w:color="auto"/>
              <w:bottom w:val="single" w:sz="2" w:space="0" w:color="auto"/>
              <w:right w:val="single" w:sz="2" w:space="0" w:color="auto"/>
            </w:tcBorders>
          </w:tcPr>
          <w:p w:rsidR="00AC4857" w:rsidRPr="00B73AFA" w:rsidRDefault="00AC4857" w:rsidP="006D0A3B">
            <w:pPr>
              <w:widowControl w:val="0"/>
              <w:autoSpaceDE w:val="0"/>
              <w:autoSpaceDN w:val="0"/>
              <w:adjustRightInd w:val="0"/>
              <w:spacing w:line="0" w:lineRule="atLeast"/>
              <w:ind w:firstLine="57"/>
              <w:jc w:val="right"/>
              <w:rPr>
                <w:rFonts w:ascii="Museo Sans 300" w:hAnsi="Museo Sans 300"/>
                <w:sz w:val="14"/>
                <w:szCs w:val="14"/>
              </w:rPr>
            </w:pPr>
          </w:p>
          <w:p w:rsidR="00AC4857" w:rsidRPr="00B73AFA" w:rsidRDefault="00AC4857" w:rsidP="006D0A3B">
            <w:pPr>
              <w:widowControl w:val="0"/>
              <w:autoSpaceDE w:val="0"/>
              <w:autoSpaceDN w:val="0"/>
              <w:adjustRightInd w:val="0"/>
              <w:spacing w:line="0" w:lineRule="atLeast"/>
              <w:ind w:firstLine="57"/>
              <w:jc w:val="right"/>
              <w:rPr>
                <w:rFonts w:ascii="Museo Sans 300" w:hAnsi="Museo Sans 300"/>
                <w:sz w:val="14"/>
                <w:szCs w:val="14"/>
              </w:rPr>
            </w:pPr>
            <w:r>
              <w:rPr>
                <w:rFonts w:ascii="Museo Sans 300" w:hAnsi="Museo Sans 300"/>
                <w:sz w:val="14"/>
                <w:szCs w:val="14"/>
              </w:rPr>
              <w:t>1105.91</w:t>
            </w:r>
            <w:r w:rsidRPr="00B73AFA">
              <w:rPr>
                <w:rFonts w:ascii="Museo Sans 300" w:hAnsi="Museo Sans 300"/>
                <w:sz w:val="14"/>
                <w:szCs w:val="14"/>
              </w:rPr>
              <w:t xml:space="preserve"> </w:t>
            </w:r>
          </w:p>
        </w:tc>
        <w:tc>
          <w:tcPr>
            <w:tcW w:w="774" w:type="dxa"/>
            <w:tcBorders>
              <w:top w:val="single" w:sz="2" w:space="0" w:color="auto"/>
              <w:left w:val="single" w:sz="2" w:space="0" w:color="auto"/>
              <w:bottom w:val="single" w:sz="2" w:space="0" w:color="auto"/>
              <w:right w:val="single" w:sz="2" w:space="0" w:color="auto"/>
            </w:tcBorders>
          </w:tcPr>
          <w:p w:rsidR="00AC4857" w:rsidRPr="00B73AFA" w:rsidRDefault="00AC4857" w:rsidP="006D0A3B">
            <w:pPr>
              <w:widowControl w:val="0"/>
              <w:autoSpaceDE w:val="0"/>
              <w:autoSpaceDN w:val="0"/>
              <w:adjustRightInd w:val="0"/>
              <w:spacing w:line="0" w:lineRule="atLeast"/>
              <w:ind w:firstLine="57"/>
              <w:jc w:val="right"/>
              <w:rPr>
                <w:rFonts w:ascii="Museo Sans 300" w:hAnsi="Museo Sans 300"/>
                <w:sz w:val="14"/>
                <w:szCs w:val="14"/>
              </w:rPr>
            </w:pPr>
          </w:p>
          <w:p w:rsidR="00AC4857" w:rsidRPr="00B73AFA" w:rsidRDefault="00AC4857" w:rsidP="006D0A3B">
            <w:pPr>
              <w:widowControl w:val="0"/>
              <w:autoSpaceDE w:val="0"/>
              <w:autoSpaceDN w:val="0"/>
              <w:adjustRightInd w:val="0"/>
              <w:spacing w:line="0" w:lineRule="atLeast"/>
              <w:ind w:firstLine="57"/>
              <w:jc w:val="right"/>
              <w:rPr>
                <w:rFonts w:ascii="Museo Sans 300" w:hAnsi="Museo Sans 300"/>
                <w:sz w:val="14"/>
                <w:szCs w:val="14"/>
              </w:rPr>
            </w:pPr>
            <w:r>
              <w:rPr>
                <w:rFonts w:ascii="Museo Sans 300" w:hAnsi="Museo Sans 300"/>
                <w:sz w:val="14"/>
                <w:szCs w:val="14"/>
              </w:rPr>
              <w:t>406.97</w:t>
            </w:r>
            <w:r w:rsidRPr="00B73AFA">
              <w:rPr>
                <w:rFonts w:ascii="Museo Sans 300" w:hAnsi="Museo Sans 300"/>
                <w:sz w:val="14"/>
                <w:szCs w:val="14"/>
              </w:rPr>
              <w:t xml:space="preserve"> </w:t>
            </w:r>
          </w:p>
        </w:tc>
        <w:tc>
          <w:tcPr>
            <w:tcW w:w="786" w:type="dxa"/>
            <w:tcBorders>
              <w:top w:val="single" w:sz="2" w:space="0" w:color="auto"/>
              <w:left w:val="single" w:sz="2" w:space="0" w:color="auto"/>
              <w:bottom w:val="single" w:sz="2" w:space="0" w:color="auto"/>
              <w:right w:val="single" w:sz="2" w:space="0" w:color="auto"/>
            </w:tcBorders>
          </w:tcPr>
          <w:p w:rsidR="00AC4857" w:rsidRPr="00B73AFA" w:rsidRDefault="00AC4857" w:rsidP="006D0A3B">
            <w:pPr>
              <w:widowControl w:val="0"/>
              <w:autoSpaceDE w:val="0"/>
              <w:autoSpaceDN w:val="0"/>
              <w:adjustRightInd w:val="0"/>
              <w:spacing w:line="0" w:lineRule="atLeast"/>
              <w:ind w:firstLine="57"/>
              <w:jc w:val="right"/>
              <w:rPr>
                <w:rFonts w:ascii="Museo Sans 300" w:hAnsi="Museo Sans 300"/>
                <w:sz w:val="14"/>
                <w:szCs w:val="14"/>
              </w:rPr>
            </w:pPr>
          </w:p>
          <w:p w:rsidR="00AC4857" w:rsidRPr="00B73AFA" w:rsidRDefault="00AC4857" w:rsidP="006D0A3B">
            <w:pPr>
              <w:widowControl w:val="0"/>
              <w:autoSpaceDE w:val="0"/>
              <w:autoSpaceDN w:val="0"/>
              <w:adjustRightInd w:val="0"/>
              <w:spacing w:line="0" w:lineRule="atLeast"/>
              <w:ind w:firstLine="57"/>
              <w:jc w:val="right"/>
              <w:rPr>
                <w:rFonts w:ascii="Museo Sans 300" w:hAnsi="Museo Sans 300"/>
                <w:sz w:val="14"/>
                <w:szCs w:val="14"/>
              </w:rPr>
            </w:pPr>
            <w:r>
              <w:rPr>
                <w:rFonts w:ascii="Museo Sans 300" w:hAnsi="Museo Sans 300"/>
                <w:sz w:val="14"/>
                <w:szCs w:val="14"/>
              </w:rPr>
              <w:t>3,560.99</w:t>
            </w:r>
          </w:p>
        </w:tc>
      </w:tr>
      <w:tr w:rsidR="00EB5A90" w:rsidRPr="00B73AFA" w:rsidTr="00271E70">
        <w:trPr>
          <w:trHeight w:val="351"/>
          <w:jc w:val="center"/>
        </w:trPr>
        <w:tc>
          <w:tcPr>
            <w:tcW w:w="2647" w:type="dxa"/>
            <w:vMerge/>
            <w:tcBorders>
              <w:top w:val="single" w:sz="2" w:space="0" w:color="auto"/>
              <w:left w:val="single" w:sz="2" w:space="0" w:color="auto"/>
              <w:bottom w:val="single" w:sz="2" w:space="0" w:color="auto"/>
              <w:right w:val="single" w:sz="2" w:space="0" w:color="auto"/>
            </w:tcBorders>
          </w:tcPr>
          <w:p w:rsidR="00AC4857" w:rsidRPr="00B73AFA" w:rsidRDefault="00AC4857" w:rsidP="006D0A3B">
            <w:pPr>
              <w:widowControl w:val="0"/>
              <w:autoSpaceDE w:val="0"/>
              <w:autoSpaceDN w:val="0"/>
              <w:adjustRightInd w:val="0"/>
              <w:spacing w:line="0" w:lineRule="atLeast"/>
              <w:ind w:firstLine="57"/>
              <w:rPr>
                <w:rFonts w:ascii="Museo Sans 300" w:hAnsi="Museo Sans 300"/>
                <w:sz w:val="14"/>
                <w:szCs w:val="14"/>
              </w:rPr>
            </w:pPr>
          </w:p>
        </w:tc>
        <w:tc>
          <w:tcPr>
            <w:tcW w:w="865" w:type="dxa"/>
            <w:vMerge/>
            <w:tcBorders>
              <w:top w:val="single" w:sz="2" w:space="0" w:color="auto"/>
              <w:left w:val="single" w:sz="2" w:space="0" w:color="auto"/>
              <w:bottom w:val="single" w:sz="2" w:space="0" w:color="auto"/>
              <w:right w:val="single" w:sz="2" w:space="0" w:color="auto"/>
            </w:tcBorders>
          </w:tcPr>
          <w:p w:rsidR="00AC4857" w:rsidRPr="00B73AFA" w:rsidRDefault="00AC4857" w:rsidP="006D0A3B">
            <w:pPr>
              <w:widowControl w:val="0"/>
              <w:autoSpaceDE w:val="0"/>
              <w:autoSpaceDN w:val="0"/>
              <w:adjustRightInd w:val="0"/>
              <w:spacing w:line="0" w:lineRule="atLeast"/>
              <w:ind w:firstLine="57"/>
              <w:rPr>
                <w:rFonts w:ascii="Museo Sans 300" w:hAnsi="Museo Sans 300"/>
                <w:sz w:val="14"/>
                <w:szCs w:val="14"/>
              </w:rPr>
            </w:pPr>
          </w:p>
        </w:tc>
        <w:tc>
          <w:tcPr>
            <w:tcW w:w="2198" w:type="dxa"/>
            <w:vMerge/>
            <w:tcBorders>
              <w:top w:val="single" w:sz="2" w:space="0" w:color="auto"/>
              <w:left w:val="single" w:sz="2" w:space="0" w:color="auto"/>
              <w:bottom w:val="single" w:sz="2" w:space="0" w:color="auto"/>
              <w:right w:val="single" w:sz="2" w:space="0" w:color="auto"/>
            </w:tcBorders>
          </w:tcPr>
          <w:p w:rsidR="00AC4857" w:rsidRPr="00B73AFA" w:rsidRDefault="00AC4857" w:rsidP="006D0A3B">
            <w:pPr>
              <w:widowControl w:val="0"/>
              <w:autoSpaceDE w:val="0"/>
              <w:autoSpaceDN w:val="0"/>
              <w:adjustRightInd w:val="0"/>
              <w:spacing w:line="0" w:lineRule="atLeast"/>
              <w:ind w:firstLine="57"/>
              <w:rPr>
                <w:rFonts w:ascii="Museo Sans 300" w:hAnsi="Museo Sans 300"/>
                <w:sz w:val="14"/>
                <w:szCs w:val="14"/>
              </w:rPr>
            </w:pPr>
          </w:p>
        </w:tc>
        <w:tc>
          <w:tcPr>
            <w:tcW w:w="502" w:type="dxa"/>
            <w:vMerge/>
            <w:tcBorders>
              <w:top w:val="single" w:sz="2" w:space="0" w:color="auto"/>
              <w:left w:val="single" w:sz="2" w:space="0" w:color="auto"/>
              <w:bottom w:val="single" w:sz="2" w:space="0" w:color="auto"/>
              <w:right w:val="single" w:sz="2" w:space="0" w:color="auto"/>
            </w:tcBorders>
          </w:tcPr>
          <w:p w:rsidR="00AC4857" w:rsidRPr="00B73AFA" w:rsidRDefault="00AC4857" w:rsidP="006D0A3B">
            <w:pPr>
              <w:widowControl w:val="0"/>
              <w:autoSpaceDE w:val="0"/>
              <w:autoSpaceDN w:val="0"/>
              <w:adjustRightInd w:val="0"/>
              <w:spacing w:line="0" w:lineRule="atLeast"/>
              <w:ind w:firstLine="57"/>
              <w:rPr>
                <w:rFonts w:ascii="Museo Sans 300" w:hAnsi="Museo Sans 300"/>
                <w:sz w:val="14"/>
                <w:szCs w:val="14"/>
              </w:rPr>
            </w:pPr>
          </w:p>
        </w:tc>
        <w:tc>
          <w:tcPr>
            <w:tcW w:w="502" w:type="dxa"/>
            <w:vMerge/>
            <w:tcBorders>
              <w:top w:val="single" w:sz="2" w:space="0" w:color="auto"/>
              <w:left w:val="single" w:sz="2" w:space="0" w:color="auto"/>
              <w:bottom w:val="single" w:sz="2" w:space="0" w:color="auto"/>
              <w:right w:val="single" w:sz="2" w:space="0" w:color="auto"/>
            </w:tcBorders>
          </w:tcPr>
          <w:p w:rsidR="00AC4857" w:rsidRPr="00B73AFA" w:rsidRDefault="00AC4857" w:rsidP="006D0A3B">
            <w:pPr>
              <w:widowControl w:val="0"/>
              <w:autoSpaceDE w:val="0"/>
              <w:autoSpaceDN w:val="0"/>
              <w:adjustRightInd w:val="0"/>
              <w:spacing w:line="0" w:lineRule="atLeast"/>
              <w:ind w:firstLine="57"/>
              <w:rPr>
                <w:rFonts w:ascii="Museo Sans 300" w:hAnsi="Museo Sans 300"/>
                <w:sz w:val="14"/>
                <w:szCs w:val="14"/>
              </w:rPr>
            </w:pPr>
          </w:p>
        </w:tc>
        <w:tc>
          <w:tcPr>
            <w:tcW w:w="807" w:type="dxa"/>
            <w:tcBorders>
              <w:top w:val="single" w:sz="2" w:space="0" w:color="auto"/>
              <w:left w:val="single" w:sz="2" w:space="0" w:color="auto"/>
              <w:bottom w:val="single" w:sz="2" w:space="0" w:color="auto"/>
              <w:right w:val="single" w:sz="2" w:space="0" w:color="auto"/>
            </w:tcBorders>
          </w:tcPr>
          <w:p w:rsidR="00AC4857" w:rsidRPr="00B73AFA" w:rsidRDefault="00AC4857" w:rsidP="006D0A3B">
            <w:pPr>
              <w:widowControl w:val="0"/>
              <w:autoSpaceDE w:val="0"/>
              <w:autoSpaceDN w:val="0"/>
              <w:adjustRightInd w:val="0"/>
              <w:spacing w:line="0" w:lineRule="atLeast"/>
              <w:ind w:firstLine="57"/>
              <w:jc w:val="right"/>
              <w:rPr>
                <w:rFonts w:ascii="Museo Sans 300" w:hAnsi="Museo Sans 300"/>
                <w:sz w:val="14"/>
                <w:szCs w:val="14"/>
              </w:rPr>
            </w:pPr>
            <w:r>
              <w:rPr>
                <w:rFonts w:ascii="Museo Sans 300" w:hAnsi="Museo Sans 300"/>
                <w:sz w:val="14"/>
                <w:szCs w:val="14"/>
              </w:rPr>
              <w:t>1105.91</w:t>
            </w:r>
            <w:r w:rsidRPr="00B73AFA">
              <w:rPr>
                <w:rFonts w:ascii="Museo Sans 300" w:hAnsi="Museo Sans 300"/>
                <w:sz w:val="14"/>
                <w:szCs w:val="14"/>
              </w:rPr>
              <w:t xml:space="preserve"> </w:t>
            </w:r>
          </w:p>
        </w:tc>
        <w:tc>
          <w:tcPr>
            <w:tcW w:w="774" w:type="dxa"/>
            <w:tcBorders>
              <w:top w:val="single" w:sz="2" w:space="0" w:color="auto"/>
              <w:left w:val="single" w:sz="2" w:space="0" w:color="auto"/>
              <w:bottom w:val="single" w:sz="2" w:space="0" w:color="auto"/>
              <w:right w:val="single" w:sz="2" w:space="0" w:color="auto"/>
            </w:tcBorders>
          </w:tcPr>
          <w:p w:rsidR="00AC4857" w:rsidRPr="00B73AFA" w:rsidRDefault="00AC4857" w:rsidP="006D0A3B">
            <w:pPr>
              <w:widowControl w:val="0"/>
              <w:autoSpaceDE w:val="0"/>
              <w:autoSpaceDN w:val="0"/>
              <w:adjustRightInd w:val="0"/>
              <w:spacing w:line="0" w:lineRule="atLeast"/>
              <w:ind w:firstLine="57"/>
              <w:jc w:val="right"/>
              <w:rPr>
                <w:rFonts w:ascii="Museo Sans 300" w:hAnsi="Museo Sans 300"/>
                <w:sz w:val="14"/>
                <w:szCs w:val="14"/>
              </w:rPr>
            </w:pPr>
            <w:r>
              <w:rPr>
                <w:rFonts w:ascii="Museo Sans 300" w:hAnsi="Museo Sans 300"/>
                <w:sz w:val="14"/>
                <w:szCs w:val="14"/>
              </w:rPr>
              <w:t>406.97</w:t>
            </w:r>
            <w:r w:rsidRPr="00B73AFA">
              <w:rPr>
                <w:rFonts w:ascii="Museo Sans 300" w:hAnsi="Museo Sans 300"/>
                <w:sz w:val="14"/>
                <w:szCs w:val="14"/>
              </w:rPr>
              <w:t xml:space="preserve"> </w:t>
            </w:r>
          </w:p>
        </w:tc>
        <w:tc>
          <w:tcPr>
            <w:tcW w:w="786" w:type="dxa"/>
            <w:tcBorders>
              <w:top w:val="single" w:sz="2" w:space="0" w:color="auto"/>
              <w:left w:val="single" w:sz="2" w:space="0" w:color="auto"/>
              <w:bottom w:val="single" w:sz="2" w:space="0" w:color="auto"/>
              <w:right w:val="single" w:sz="2" w:space="0" w:color="auto"/>
            </w:tcBorders>
          </w:tcPr>
          <w:p w:rsidR="00AC4857" w:rsidRPr="00B73AFA" w:rsidRDefault="00AC4857" w:rsidP="006D0A3B">
            <w:pPr>
              <w:widowControl w:val="0"/>
              <w:autoSpaceDE w:val="0"/>
              <w:autoSpaceDN w:val="0"/>
              <w:adjustRightInd w:val="0"/>
              <w:spacing w:line="0" w:lineRule="atLeast"/>
              <w:ind w:firstLine="57"/>
              <w:jc w:val="right"/>
              <w:rPr>
                <w:rFonts w:ascii="Museo Sans 300" w:hAnsi="Museo Sans 300"/>
                <w:sz w:val="14"/>
                <w:szCs w:val="14"/>
              </w:rPr>
            </w:pPr>
            <w:r>
              <w:rPr>
                <w:rFonts w:ascii="Museo Sans 300" w:hAnsi="Museo Sans 300"/>
                <w:sz w:val="14"/>
                <w:szCs w:val="14"/>
              </w:rPr>
              <w:t>3,560.99</w:t>
            </w:r>
            <w:r w:rsidRPr="00B73AFA">
              <w:rPr>
                <w:rFonts w:ascii="Museo Sans 300" w:hAnsi="Museo Sans 300"/>
                <w:sz w:val="14"/>
                <w:szCs w:val="14"/>
              </w:rPr>
              <w:t xml:space="preserve"> </w:t>
            </w:r>
          </w:p>
        </w:tc>
      </w:tr>
      <w:tr w:rsidR="00AC4857" w:rsidRPr="00B438FE" w:rsidTr="00271E70">
        <w:trPr>
          <w:trHeight w:val="478"/>
          <w:jc w:val="center"/>
        </w:trPr>
        <w:tc>
          <w:tcPr>
            <w:tcW w:w="2647" w:type="dxa"/>
            <w:vMerge/>
            <w:tcBorders>
              <w:top w:val="single" w:sz="2" w:space="0" w:color="auto"/>
              <w:left w:val="single" w:sz="2" w:space="0" w:color="auto"/>
              <w:bottom w:val="single" w:sz="2" w:space="0" w:color="auto"/>
              <w:right w:val="single" w:sz="2" w:space="0" w:color="auto"/>
            </w:tcBorders>
          </w:tcPr>
          <w:p w:rsidR="00AC4857" w:rsidRPr="00B73AFA" w:rsidRDefault="00AC4857" w:rsidP="006D0A3B">
            <w:pPr>
              <w:widowControl w:val="0"/>
              <w:autoSpaceDE w:val="0"/>
              <w:autoSpaceDN w:val="0"/>
              <w:adjustRightInd w:val="0"/>
              <w:spacing w:line="0" w:lineRule="atLeast"/>
              <w:ind w:firstLine="57"/>
              <w:rPr>
                <w:rFonts w:ascii="Museo Sans 300" w:hAnsi="Museo Sans 300"/>
                <w:sz w:val="14"/>
                <w:szCs w:val="14"/>
              </w:rPr>
            </w:pPr>
          </w:p>
        </w:tc>
        <w:tc>
          <w:tcPr>
            <w:tcW w:w="6434" w:type="dxa"/>
            <w:gridSpan w:val="7"/>
            <w:tcBorders>
              <w:top w:val="single" w:sz="2" w:space="0" w:color="auto"/>
              <w:left w:val="single" w:sz="2" w:space="0" w:color="auto"/>
              <w:bottom w:val="single" w:sz="2" w:space="0" w:color="auto"/>
              <w:right w:val="single" w:sz="2" w:space="0" w:color="auto"/>
            </w:tcBorders>
          </w:tcPr>
          <w:p w:rsidR="00AC4857" w:rsidRPr="00B73AFA" w:rsidRDefault="00AC4857" w:rsidP="006D0A3B">
            <w:pPr>
              <w:widowControl w:val="0"/>
              <w:autoSpaceDE w:val="0"/>
              <w:autoSpaceDN w:val="0"/>
              <w:adjustRightInd w:val="0"/>
              <w:spacing w:line="0" w:lineRule="atLeast"/>
              <w:ind w:firstLine="57"/>
              <w:jc w:val="center"/>
              <w:rPr>
                <w:rFonts w:ascii="Museo Sans 300" w:hAnsi="Museo Sans 300"/>
                <w:b/>
                <w:bCs/>
                <w:sz w:val="14"/>
                <w:szCs w:val="14"/>
              </w:rPr>
            </w:pPr>
            <w:r>
              <w:rPr>
                <w:rFonts w:ascii="Museo Sans 300" w:hAnsi="Museo Sans 300"/>
                <w:b/>
                <w:bCs/>
                <w:sz w:val="14"/>
                <w:szCs w:val="14"/>
              </w:rPr>
              <w:t>Área Total: 1,105.91</w:t>
            </w:r>
          </w:p>
          <w:p w:rsidR="00AC4857" w:rsidRPr="00B73AFA" w:rsidRDefault="00AC4857" w:rsidP="006D0A3B">
            <w:pPr>
              <w:widowControl w:val="0"/>
              <w:autoSpaceDE w:val="0"/>
              <w:autoSpaceDN w:val="0"/>
              <w:adjustRightInd w:val="0"/>
              <w:spacing w:line="0" w:lineRule="atLeast"/>
              <w:ind w:firstLine="57"/>
              <w:jc w:val="center"/>
              <w:rPr>
                <w:rFonts w:ascii="Museo Sans 300" w:hAnsi="Museo Sans 300"/>
                <w:b/>
                <w:bCs/>
                <w:sz w:val="14"/>
                <w:szCs w:val="14"/>
              </w:rPr>
            </w:pPr>
            <w:r>
              <w:rPr>
                <w:rFonts w:ascii="Museo Sans 300" w:hAnsi="Museo Sans 300"/>
                <w:b/>
                <w:bCs/>
                <w:sz w:val="14"/>
                <w:szCs w:val="14"/>
              </w:rPr>
              <w:t xml:space="preserve"> Valor Total ($): 406.27</w:t>
            </w:r>
          </w:p>
          <w:p w:rsidR="00AC4857" w:rsidRPr="00B73AFA" w:rsidRDefault="00AC4857" w:rsidP="006D0A3B">
            <w:pPr>
              <w:widowControl w:val="0"/>
              <w:autoSpaceDE w:val="0"/>
              <w:autoSpaceDN w:val="0"/>
              <w:adjustRightInd w:val="0"/>
              <w:spacing w:line="0" w:lineRule="atLeast"/>
              <w:ind w:firstLine="57"/>
              <w:jc w:val="center"/>
              <w:rPr>
                <w:rFonts w:ascii="Museo Sans 300" w:hAnsi="Museo Sans 300"/>
                <w:b/>
                <w:bCs/>
                <w:sz w:val="14"/>
                <w:szCs w:val="14"/>
              </w:rPr>
            </w:pPr>
            <w:r>
              <w:rPr>
                <w:rFonts w:ascii="Museo Sans 300" w:hAnsi="Museo Sans 300"/>
                <w:b/>
                <w:bCs/>
                <w:sz w:val="14"/>
                <w:szCs w:val="14"/>
              </w:rPr>
              <w:t xml:space="preserve"> Valor Total (¢): 3,560.99</w:t>
            </w:r>
            <w:r w:rsidRPr="00B73AFA">
              <w:rPr>
                <w:rFonts w:ascii="Museo Sans 300" w:hAnsi="Museo Sans 300"/>
                <w:b/>
                <w:bCs/>
                <w:sz w:val="14"/>
                <w:szCs w:val="14"/>
              </w:rPr>
              <w:t xml:space="preserve"> </w:t>
            </w:r>
          </w:p>
        </w:tc>
      </w:tr>
    </w:tbl>
    <w:p w:rsidR="001E44D1" w:rsidRDefault="001E44D1" w:rsidP="00271E70">
      <w:pPr>
        <w:spacing w:line="120" w:lineRule="auto"/>
      </w:pPr>
    </w:p>
    <w:tbl>
      <w:tblPr>
        <w:tblW w:w="9099" w:type="dxa"/>
        <w:jc w:val="center"/>
        <w:tblLayout w:type="fixed"/>
        <w:tblCellMar>
          <w:left w:w="25" w:type="dxa"/>
          <w:right w:w="0" w:type="dxa"/>
        </w:tblCellMar>
        <w:tblLook w:val="0000" w:firstRow="0" w:lastRow="0" w:firstColumn="0" w:lastColumn="0" w:noHBand="0" w:noVBand="0"/>
      </w:tblPr>
      <w:tblGrid>
        <w:gridCol w:w="3524"/>
        <w:gridCol w:w="2203"/>
        <w:gridCol w:w="1820"/>
        <w:gridCol w:w="776"/>
        <w:gridCol w:w="776"/>
      </w:tblGrid>
      <w:tr w:rsidR="00AC4857" w:rsidRPr="00B73AFA" w:rsidTr="00EB5A90">
        <w:trPr>
          <w:trHeight w:val="115"/>
          <w:jc w:val="center"/>
        </w:trPr>
        <w:tc>
          <w:tcPr>
            <w:tcW w:w="3524" w:type="dxa"/>
            <w:tcBorders>
              <w:top w:val="single" w:sz="2" w:space="0" w:color="auto"/>
              <w:left w:val="single" w:sz="2" w:space="0" w:color="auto"/>
              <w:bottom w:val="single" w:sz="2" w:space="0" w:color="auto"/>
              <w:right w:val="single" w:sz="2" w:space="0" w:color="auto"/>
            </w:tcBorders>
            <w:shd w:val="clear" w:color="auto" w:fill="DCDCDC"/>
          </w:tcPr>
          <w:p w:rsidR="00AC4857" w:rsidRPr="003A60CA" w:rsidRDefault="00AC4857" w:rsidP="006D0A3B">
            <w:pPr>
              <w:widowControl w:val="0"/>
              <w:autoSpaceDE w:val="0"/>
              <w:autoSpaceDN w:val="0"/>
              <w:adjustRightInd w:val="0"/>
              <w:spacing w:line="0" w:lineRule="atLeast"/>
              <w:ind w:firstLine="57"/>
              <w:jc w:val="center"/>
              <w:rPr>
                <w:rFonts w:ascii="Museo Sans 300" w:hAnsi="Museo Sans 300"/>
                <w:bCs/>
                <w:sz w:val="14"/>
                <w:szCs w:val="14"/>
              </w:rPr>
            </w:pPr>
            <w:r w:rsidRPr="003A60CA">
              <w:rPr>
                <w:rFonts w:ascii="Museo Sans 300" w:hAnsi="Museo Sans 300"/>
                <w:bCs/>
                <w:sz w:val="14"/>
                <w:szCs w:val="14"/>
              </w:rPr>
              <w:t xml:space="preserve">TOTAL SOLARES  </w:t>
            </w:r>
          </w:p>
        </w:tc>
        <w:tc>
          <w:tcPr>
            <w:tcW w:w="2203" w:type="dxa"/>
            <w:tcBorders>
              <w:top w:val="single" w:sz="2" w:space="0" w:color="auto"/>
              <w:left w:val="single" w:sz="2" w:space="0" w:color="auto"/>
              <w:bottom w:val="single" w:sz="2" w:space="0" w:color="auto"/>
              <w:right w:val="single" w:sz="2" w:space="0" w:color="auto"/>
            </w:tcBorders>
            <w:shd w:val="clear" w:color="auto" w:fill="DCDCDC"/>
          </w:tcPr>
          <w:p w:rsidR="00AC4857" w:rsidRPr="00B73AFA" w:rsidRDefault="00AC4857" w:rsidP="006D0A3B">
            <w:pPr>
              <w:widowControl w:val="0"/>
              <w:autoSpaceDE w:val="0"/>
              <w:autoSpaceDN w:val="0"/>
              <w:adjustRightInd w:val="0"/>
              <w:spacing w:line="0" w:lineRule="atLeast"/>
              <w:ind w:firstLine="57"/>
              <w:jc w:val="center"/>
              <w:rPr>
                <w:rFonts w:ascii="Museo Sans 300" w:hAnsi="Museo Sans 300"/>
                <w:b/>
                <w:bCs/>
                <w:sz w:val="14"/>
                <w:szCs w:val="14"/>
              </w:rPr>
            </w:pPr>
            <w:r w:rsidRPr="00B73AFA">
              <w:rPr>
                <w:rFonts w:ascii="Museo Sans 300" w:hAnsi="Museo Sans 300"/>
                <w:b/>
                <w:bCs/>
                <w:sz w:val="14"/>
                <w:szCs w:val="14"/>
              </w:rPr>
              <w:t>1</w:t>
            </w:r>
          </w:p>
        </w:tc>
        <w:tc>
          <w:tcPr>
            <w:tcW w:w="1820" w:type="dxa"/>
            <w:tcBorders>
              <w:top w:val="single" w:sz="2" w:space="0" w:color="auto"/>
              <w:left w:val="single" w:sz="2" w:space="0" w:color="auto"/>
              <w:bottom w:val="single" w:sz="2" w:space="0" w:color="auto"/>
              <w:right w:val="single" w:sz="2" w:space="0" w:color="auto"/>
            </w:tcBorders>
            <w:shd w:val="clear" w:color="auto" w:fill="DCDCDC"/>
          </w:tcPr>
          <w:p w:rsidR="00AC4857" w:rsidRPr="00B73AFA" w:rsidRDefault="00AC4857" w:rsidP="006D0A3B">
            <w:pPr>
              <w:widowControl w:val="0"/>
              <w:autoSpaceDE w:val="0"/>
              <w:autoSpaceDN w:val="0"/>
              <w:adjustRightInd w:val="0"/>
              <w:spacing w:line="0" w:lineRule="atLeast"/>
              <w:ind w:firstLine="57"/>
              <w:jc w:val="right"/>
              <w:rPr>
                <w:rFonts w:ascii="Museo Sans 300" w:hAnsi="Museo Sans 300"/>
                <w:b/>
                <w:bCs/>
                <w:sz w:val="14"/>
                <w:szCs w:val="14"/>
              </w:rPr>
            </w:pPr>
            <w:r>
              <w:rPr>
                <w:rFonts w:ascii="Museo Sans 300" w:hAnsi="Museo Sans 300"/>
                <w:b/>
                <w:bCs/>
                <w:sz w:val="14"/>
                <w:szCs w:val="14"/>
              </w:rPr>
              <w:t>1105.91</w:t>
            </w:r>
            <w:r w:rsidRPr="00B73AFA">
              <w:rPr>
                <w:rFonts w:ascii="Museo Sans 300" w:hAnsi="Museo Sans 300"/>
                <w:b/>
                <w:bCs/>
                <w:sz w:val="14"/>
                <w:szCs w:val="14"/>
              </w:rPr>
              <w:t xml:space="preserve"> </w:t>
            </w:r>
          </w:p>
        </w:tc>
        <w:tc>
          <w:tcPr>
            <w:tcW w:w="776" w:type="dxa"/>
            <w:tcBorders>
              <w:top w:val="single" w:sz="2" w:space="0" w:color="auto"/>
              <w:left w:val="single" w:sz="2" w:space="0" w:color="auto"/>
              <w:bottom w:val="single" w:sz="2" w:space="0" w:color="auto"/>
              <w:right w:val="single" w:sz="2" w:space="0" w:color="auto"/>
            </w:tcBorders>
            <w:shd w:val="clear" w:color="auto" w:fill="DCDCDC"/>
          </w:tcPr>
          <w:p w:rsidR="00AC4857" w:rsidRPr="00B73AFA" w:rsidRDefault="00AC4857" w:rsidP="006D0A3B">
            <w:pPr>
              <w:widowControl w:val="0"/>
              <w:autoSpaceDE w:val="0"/>
              <w:autoSpaceDN w:val="0"/>
              <w:adjustRightInd w:val="0"/>
              <w:spacing w:line="0" w:lineRule="atLeast"/>
              <w:ind w:firstLine="57"/>
              <w:jc w:val="right"/>
              <w:rPr>
                <w:rFonts w:ascii="Museo Sans 300" w:hAnsi="Museo Sans 300"/>
                <w:b/>
                <w:bCs/>
                <w:sz w:val="14"/>
                <w:szCs w:val="14"/>
              </w:rPr>
            </w:pPr>
            <w:r>
              <w:rPr>
                <w:rFonts w:ascii="Museo Sans 300" w:hAnsi="Museo Sans 300"/>
                <w:b/>
                <w:bCs/>
                <w:sz w:val="14"/>
                <w:szCs w:val="14"/>
              </w:rPr>
              <w:t>406.97</w:t>
            </w:r>
          </w:p>
        </w:tc>
        <w:tc>
          <w:tcPr>
            <w:tcW w:w="776" w:type="dxa"/>
            <w:tcBorders>
              <w:top w:val="single" w:sz="2" w:space="0" w:color="auto"/>
              <w:left w:val="single" w:sz="2" w:space="0" w:color="auto"/>
              <w:bottom w:val="single" w:sz="2" w:space="0" w:color="auto"/>
              <w:right w:val="single" w:sz="2" w:space="0" w:color="auto"/>
            </w:tcBorders>
            <w:shd w:val="clear" w:color="auto" w:fill="DCDCDC"/>
          </w:tcPr>
          <w:p w:rsidR="00AC4857" w:rsidRPr="00B73AFA" w:rsidRDefault="00AC4857" w:rsidP="006D0A3B">
            <w:pPr>
              <w:widowControl w:val="0"/>
              <w:autoSpaceDE w:val="0"/>
              <w:autoSpaceDN w:val="0"/>
              <w:adjustRightInd w:val="0"/>
              <w:spacing w:line="0" w:lineRule="atLeast"/>
              <w:ind w:firstLine="57"/>
              <w:jc w:val="right"/>
              <w:rPr>
                <w:rFonts w:ascii="Museo Sans 300" w:hAnsi="Museo Sans 300"/>
                <w:b/>
                <w:bCs/>
                <w:sz w:val="14"/>
                <w:szCs w:val="14"/>
              </w:rPr>
            </w:pPr>
            <w:r>
              <w:rPr>
                <w:rFonts w:ascii="Museo Sans 300" w:hAnsi="Museo Sans 300"/>
                <w:b/>
                <w:bCs/>
                <w:sz w:val="14"/>
                <w:szCs w:val="14"/>
              </w:rPr>
              <w:t>3560.99</w:t>
            </w:r>
            <w:r w:rsidRPr="00B73AFA">
              <w:rPr>
                <w:rFonts w:ascii="Museo Sans 300" w:hAnsi="Museo Sans 300"/>
                <w:b/>
                <w:bCs/>
                <w:sz w:val="14"/>
                <w:szCs w:val="14"/>
              </w:rPr>
              <w:t xml:space="preserve"> </w:t>
            </w:r>
          </w:p>
        </w:tc>
      </w:tr>
      <w:tr w:rsidR="00AC4857" w:rsidRPr="00B73AFA" w:rsidTr="00EB5A90">
        <w:trPr>
          <w:trHeight w:val="126"/>
          <w:jc w:val="center"/>
        </w:trPr>
        <w:tc>
          <w:tcPr>
            <w:tcW w:w="3524" w:type="dxa"/>
            <w:tcBorders>
              <w:top w:val="single" w:sz="2" w:space="0" w:color="auto"/>
              <w:left w:val="single" w:sz="2" w:space="0" w:color="auto"/>
              <w:bottom w:val="single" w:sz="2" w:space="0" w:color="auto"/>
              <w:right w:val="single" w:sz="2" w:space="0" w:color="auto"/>
            </w:tcBorders>
            <w:shd w:val="clear" w:color="auto" w:fill="DCDCDC"/>
          </w:tcPr>
          <w:p w:rsidR="00AC4857" w:rsidRPr="003A60CA" w:rsidRDefault="00AC4857" w:rsidP="006D0A3B">
            <w:pPr>
              <w:widowControl w:val="0"/>
              <w:autoSpaceDE w:val="0"/>
              <w:autoSpaceDN w:val="0"/>
              <w:adjustRightInd w:val="0"/>
              <w:spacing w:line="0" w:lineRule="atLeast"/>
              <w:ind w:firstLine="57"/>
              <w:jc w:val="center"/>
              <w:rPr>
                <w:rFonts w:ascii="Museo Sans 300" w:hAnsi="Museo Sans 300"/>
                <w:bCs/>
                <w:sz w:val="14"/>
                <w:szCs w:val="14"/>
              </w:rPr>
            </w:pPr>
            <w:r w:rsidRPr="003A60CA">
              <w:rPr>
                <w:rFonts w:ascii="Museo Sans 300" w:hAnsi="Museo Sans 300"/>
                <w:bCs/>
                <w:sz w:val="14"/>
                <w:szCs w:val="14"/>
              </w:rPr>
              <w:t xml:space="preserve">TOTAL LOTES  </w:t>
            </w:r>
          </w:p>
        </w:tc>
        <w:tc>
          <w:tcPr>
            <w:tcW w:w="2203" w:type="dxa"/>
            <w:tcBorders>
              <w:top w:val="single" w:sz="2" w:space="0" w:color="auto"/>
              <w:left w:val="single" w:sz="2" w:space="0" w:color="auto"/>
              <w:bottom w:val="single" w:sz="2" w:space="0" w:color="auto"/>
              <w:right w:val="single" w:sz="2" w:space="0" w:color="auto"/>
            </w:tcBorders>
            <w:shd w:val="clear" w:color="auto" w:fill="DCDCDC"/>
          </w:tcPr>
          <w:p w:rsidR="00AC4857" w:rsidRPr="00B73AFA" w:rsidRDefault="00AC4857" w:rsidP="006D0A3B">
            <w:pPr>
              <w:widowControl w:val="0"/>
              <w:autoSpaceDE w:val="0"/>
              <w:autoSpaceDN w:val="0"/>
              <w:adjustRightInd w:val="0"/>
              <w:spacing w:line="0" w:lineRule="atLeast"/>
              <w:ind w:firstLine="57"/>
              <w:jc w:val="center"/>
              <w:rPr>
                <w:rFonts w:ascii="Museo Sans 300" w:hAnsi="Museo Sans 300"/>
                <w:b/>
                <w:bCs/>
                <w:sz w:val="14"/>
                <w:szCs w:val="14"/>
              </w:rPr>
            </w:pPr>
            <w:r w:rsidRPr="00B73AFA">
              <w:rPr>
                <w:rFonts w:ascii="Museo Sans 300" w:hAnsi="Museo Sans 300"/>
                <w:b/>
                <w:bCs/>
                <w:sz w:val="14"/>
                <w:szCs w:val="14"/>
              </w:rPr>
              <w:t>0</w:t>
            </w:r>
          </w:p>
        </w:tc>
        <w:tc>
          <w:tcPr>
            <w:tcW w:w="1820" w:type="dxa"/>
            <w:tcBorders>
              <w:top w:val="single" w:sz="2" w:space="0" w:color="auto"/>
              <w:left w:val="single" w:sz="2" w:space="0" w:color="auto"/>
              <w:bottom w:val="single" w:sz="2" w:space="0" w:color="auto"/>
              <w:right w:val="single" w:sz="2" w:space="0" w:color="auto"/>
            </w:tcBorders>
            <w:shd w:val="clear" w:color="auto" w:fill="DCDCDC"/>
          </w:tcPr>
          <w:p w:rsidR="00AC4857" w:rsidRPr="00B73AFA" w:rsidRDefault="00AC4857" w:rsidP="006D0A3B">
            <w:pPr>
              <w:widowControl w:val="0"/>
              <w:autoSpaceDE w:val="0"/>
              <w:autoSpaceDN w:val="0"/>
              <w:adjustRightInd w:val="0"/>
              <w:spacing w:line="0" w:lineRule="atLeast"/>
              <w:ind w:firstLine="57"/>
              <w:jc w:val="right"/>
              <w:rPr>
                <w:rFonts w:ascii="Museo Sans 300" w:hAnsi="Museo Sans 300"/>
                <w:b/>
                <w:bCs/>
                <w:sz w:val="14"/>
                <w:szCs w:val="14"/>
              </w:rPr>
            </w:pPr>
            <w:r w:rsidRPr="00B73AFA">
              <w:rPr>
                <w:rFonts w:ascii="Museo Sans 300" w:hAnsi="Museo Sans 300"/>
                <w:b/>
                <w:bCs/>
                <w:sz w:val="14"/>
                <w:szCs w:val="14"/>
              </w:rPr>
              <w:t xml:space="preserve">0 </w:t>
            </w:r>
          </w:p>
        </w:tc>
        <w:tc>
          <w:tcPr>
            <w:tcW w:w="776" w:type="dxa"/>
            <w:tcBorders>
              <w:top w:val="single" w:sz="2" w:space="0" w:color="auto"/>
              <w:left w:val="single" w:sz="2" w:space="0" w:color="auto"/>
              <w:bottom w:val="single" w:sz="2" w:space="0" w:color="auto"/>
              <w:right w:val="single" w:sz="2" w:space="0" w:color="auto"/>
            </w:tcBorders>
            <w:shd w:val="clear" w:color="auto" w:fill="DCDCDC"/>
          </w:tcPr>
          <w:p w:rsidR="00AC4857" w:rsidRPr="00B73AFA" w:rsidRDefault="00AC4857" w:rsidP="006D0A3B">
            <w:pPr>
              <w:widowControl w:val="0"/>
              <w:autoSpaceDE w:val="0"/>
              <w:autoSpaceDN w:val="0"/>
              <w:adjustRightInd w:val="0"/>
              <w:spacing w:line="0" w:lineRule="atLeast"/>
              <w:ind w:firstLine="57"/>
              <w:jc w:val="right"/>
              <w:rPr>
                <w:rFonts w:ascii="Museo Sans 300" w:hAnsi="Museo Sans 300"/>
                <w:b/>
                <w:bCs/>
                <w:sz w:val="14"/>
                <w:szCs w:val="14"/>
              </w:rPr>
            </w:pPr>
            <w:r w:rsidRPr="00B73AFA">
              <w:rPr>
                <w:rFonts w:ascii="Museo Sans 300" w:hAnsi="Museo Sans 300"/>
                <w:b/>
                <w:bCs/>
                <w:sz w:val="14"/>
                <w:szCs w:val="14"/>
              </w:rPr>
              <w:t xml:space="preserve">0 </w:t>
            </w:r>
          </w:p>
        </w:tc>
        <w:tc>
          <w:tcPr>
            <w:tcW w:w="776" w:type="dxa"/>
            <w:tcBorders>
              <w:top w:val="single" w:sz="2" w:space="0" w:color="auto"/>
              <w:left w:val="single" w:sz="2" w:space="0" w:color="auto"/>
              <w:bottom w:val="single" w:sz="2" w:space="0" w:color="auto"/>
              <w:right w:val="single" w:sz="2" w:space="0" w:color="auto"/>
            </w:tcBorders>
            <w:shd w:val="clear" w:color="auto" w:fill="DCDCDC"/>
          </w:tcPr>
          <w:p w:rsidR="00AC4857" w:rsidRPr="00B73AFA" w:rsidRDefault="00AC4857" w:rsidP="006D0A3B">
            <w:pPr>
              <w:widowControl w:val="0"/>
              <w:autoSpaceDE w:val="0"/>
              <w:autoSpaceDN w:val="0"/>
              <w:adjustRightInd w:val="0"/>
              <w:spacing w:line="0" w:lineRule="atLeast"/>
              <w:ind w:firstLine="57"/>
              <w:jc w:val="right"/>
              <w:rPr>
                <w:rFonts w:ascii="Museo Sans 300" w:hAnsi="Museo Sans 300"/>
                <w:b/>
                <w:bCs/>
                <w:sz w:val="14"/>
                <w:szCs w:val="14"/>
              </w:rPr>
            </w:pPr>
            <w:r w:rsidRPr="00B73AFA">
              <w:rPr>
                <w:rFonts w:ascii="Museo Sans 300" w:hAnsi="Museo Sans 300"/>
                <w:b/>
                <w:bCs/>
                <w:sz w:val="14"/>
                <w:szCs w:val="14"/>
              </w:rPr>
              <w:t xml:space="preserve">0 </w:t>
            </w:r>
          </w:p>
        </w:tc>
      </w:tr>
    </w:tbl>
    <w:p w:rsidR="004310A0" w:rsidRDefault="004310A0" w:rsidP="00EB5A90">
      <w:pPr>
        <w:jc w:val="both"/>
        <w:rPr>
          <w:rFonts w:ascii="Museo Sans 100" w:eastAsia="Times New Roman" w:hAnsi="Museo Sans 100"/>
          <w:b/>
          <w:sz w:val="24"/>
          <w:szCs w:val="24"/>
          <w:u w:val="single"/>
          <w:lang w:eastAsia="es-ES"/>
        </w:rPr>
      </w:pPr>
    </w:p>
    <w:p w:rsidR="00AC4857" w:rsidRDefault="00AC4857" w:rsidP="00EB5A90">
      <w:pPr>
        <w:jc w:val="both"/>
        <w:rPr>
          <w:rFonts w:ascii="Museo Sans 300" w:eastAsia="Times New Roman" w:hAnsi="Museo Sans 300"/>
          <w:b/>
          <w:sz w:val="26"/>
          <w:szCs w:val="26"/>
          <w:lang w:eastAsia="es-ES"/>
        </w:rPr>
      </w:pPr>
      <w:r w:rsidRPr="00EB5A90">
        <w:rPr>
          <w:rFonts w:ascii="Museo Sans 100" w:eastAsia="Times New Roman" w:hAnsi="Museo Sans 100"/>
          <w:b/>
          <w:sz w:val="24"/>
          <w:szCs w:val="24"/>
          <w:u w:val="single"/>
          <w:lang w:eastAsia="es-ES"/>
        </w:rPr>
        <w:t>SEGUNDO:</w:t>
      </w:r>
      <w:r w:rsidRPr="00EB5A90">
        <w:rPr>
          <w:rFonts w:ascii="Museo Sans 100" w:eastAsia="Times New Roman" w:hAnsi="Museo Sans 100"/>
          <w:sz w:val="24"/>
          <w:szCs w:val="24"/>
          <w:lang w:eastAsia="es-ES"/>
        </w:rPr>
        <w:t xml:space="preserve"> </w:t>
      </w:r>
      <w:r w:rsidRPr="00EB5A90">
        <w:rPr>
          <w:rFonts w:ascii="Museo Sans 100" w:eastAsia="Times New Roman" w:hAnsi="Museo Sans 100"/>
          <w:sz w:val="24"/>
          <w:szCs w:val="24"/>
          <w:lang w:val="es-ES" w:eastAsia="es-ES"/>
        </w:rPr>
        <w:t>Advertir a la adjudicataria, a través de una cláusula especial en la escritura correspondiente de compraventa del inmueble, que deberá cumplir con las medidas ambientales relacionadas en el considerando V</w:t>
      </w:r>
      <w:r w:rsidR="00EB5A90" w:rsidRPr="00EB5A90">
        <w:rPr>
          <w:rFonts w:ascii="Museo Sans 100" w:eastAsia="Times New Roman" w:hAnsi="Museo Sans 100"/>
          <w:sz w:val="24"/>
          <w:szCs w:val="24"/>
          <w:lang w:val="es-ES" w:eastAsia="es-ES"/>
        </w:rPr>
        <w:t xml:space="preserve"> del presente punto de acta</w:t>
      </w:r>
      <w:r w:rsidRPr="00EB5A90">
        <w:rPr>
          <w:rFonts w:ascii="Museo Sans 100" w:eastAsia="Times New Roman" w:hAnsi="Museo Sans 100"/>
          <w:sz w:val="24"/>
          <w:szCs w:val="24"/>
          <w:lang w:val="es-ES" w:eastAsia="es-ES"/>
        </w:rPr>
        <w:t xml:space="preserve">. </w:t>
      </w:r>
      <w:r w:rsidRPr="00EB5A90">
        <w:rPr>
          <w:rFonts w:ascii="Museo Sans 100" w:eastAsia="Times New Roman" w:hAnsi="Museo Sans 100"/>
          <w:b/>
          <w:sz w:val="24"/>
          <w:szCs w:val="24"/>
          <w:u w:val="single"/>
          <w:lang w:eastAsia="es-ES"/>
        </w:rPr>
        <w:t>TERCERO:</w:t>
      </w:r>
      <w:r w:rsidRPr="00EB5A90">
        <w:rPr>
          <w:rFonts w:ascii="Museo Sans 100" w:hAnsi="Museo Sans 100"/>
          <w:b/>
          <w:sz w:val="24"/>
          <w:szCs w:val="24"/>
        </w:rPr>
        <w:t xml:space="preserve"> </w:t>
      </w:r>
      <w:r w:rsidRPr="00EB5A90">
        <w:rPr>
          <w:rFonts w:ascii="Museo Sans 100" w:hAnsi="Museo Sans 100"/>
          <w:sz w:val="24"/>
          <w:szCs w:val="24"/>
        </w:rPr>
        <w:t xml:space="preserve">Comisionar al Departamento de Créditos de este Instituto, para que haga efectiva la aplicación de precio, plazo y forma de pago de conformidad al Acuerdo contenido en el Punto VII del Acta de Sesión Ordinaria </w:t>
      </w:r>
      <w:r w:rsidRPr="00EB5A90">
        <w:rPr>
          <w:rFonts w:ascii="Museo Sans 100" w:hAnsi="Museo Sans 100"/>
          <w:spacing w:val="-4"/>
          <w:sz w:val="24"/>
          <w:szCs w:val="24"/>
        </w:rPr>
        <w:t xml:space="preserve">Nº 39-99, de fecha 2 de diciembre del año 1999. </w:t>
      </w:r>
      <w:r w:rsidRPr="00EB5A90">
        <w:rPr>
          <w:rFonts w:ascii="Museo Sans 100" w:hAnsi="Museo Sans 100"/>
          <w:b/>
          <w:spacing w:val="-4"/>
          <w:sz w:val="24"/>
          <w:szCs w:val="24"/>
          <w:u w:val="single"/>
        </w:rPr>
        <w:t>CUARTO:</w:t>
      </w:r>
      <w:r w:rsidRPr="00EB5A90">
        <w:rPr>
          <w:rFonts w:ascii="Museo Sans 100" w:hAnsi="Museo Sans 100"/>
          <w:spacing w:val="-4"/>
          <w:sz w:val="24"/>
          <w:szCs w:val="24"/>
        </w:rPr>
        <w:t xml:space="preserve"> </w:t>
      </w:r>
      <w:r w:rsidRPr="00EB5A90">
        <w:rPr>
          <w:rFonts w:ascii="Museo Sans 100" w:hAnsi="Museo Sans 100"/>
          <w:sz w:val="24"/>
          <w:szCs w:val="24"/>
        </w:rPr>
        <w:t>Instruir a la Gerencia de Desarrollo Rural para que a través de la Sección de Cobros, realice las gestiones para el cobro</w:t>
      </w:r>
      <w:r w:rsidRPr="00EB5A90">
        <w:rPr>
          <w:rFonts w:ascii="Museo Sans 100" w:hAnsi="Museo Sans 100"/>
          <w:sz w:val="24"/>
          <w:szCs w:val="24"/>
          <w:lang w:eastAsia="es-ES"/>
        </w:rPr>
        <w:t xml:space="preserve"> correspondiente a los beneficiarios sobre el excedente de área del inmueble identificado como: Solar N° 4, Polígono B, HACIENDA GUALOSO PORCION 2, así como de los gastos administrativos y de escrituración. </w:t>
      </w:r>
      <w:r w:rsidRPr="00EB5A90">
        <w:rPr>
          <w:rFonts w:ascii="Museo Sans 100" w:eastAsia="Times New Roman" w:hAnsi="Museo Sans 100"/>
          <w:b/>
          <w:sz w:val="24"/>
          <w:szCs w:val="24"/>
          <w:u w:val="single"/>
          <w:lang w:eastAsia="es-ES"/>
        </w:rPr>
        <w:t>QUINTO</w:t>
      </w:r>
      <w:r w:rsidRPr="00EB5A90">
        <w:rPr>
          <w:rFonts w:ascii="Museo Sans 100" w:eastAsia="Times New Roman" w:hAnsi="Museo Sans 100"/>
          <w:b/>
          <w:sz w:val="24"/>
          <w:szCs w:val="24"/>
          <w:u w:val="single"/>
        </w:rPr>
        <w:t>:</w:t>
      </w:r>
      <w:r w:rsidRPr="00EB5A90">
        <w:rPr>
          <w:rFonts w:ascii="Museo Sans 100" w:eastAsia="Times New Roman" w:hAnsi="Museo Sans 100"/>
          <w:b/>
          <w:sz w:val="24"/>
          <w:szCs w:val="24"/>
        </w:rPr>
        <w:t xml:space="preserve"> </w:t>
      </w:r>
      <w:r w:rsidRPr="00EB5A90">
        <w:rPr>
          <w:rFonts w:ascii="Museo Sans 100" w:eastAsia="Times New Roman" w:hAnsi="Museo Sans 100"/>
          <w:sz w:val="24"/>
          <w:szCs w:val="24"/>
        </w:rPr>
        <w:t>Autorizar a la Gerencia Legal para que a través del Departamento de Escrituración elabore la respectiva escritura y al Departamento de Registro para que realice el trámite de inscripción de la misma.</w:t>
      </w:r>
      <w:r w:rsidRPr="00EB5A90">
        <w:rPr>
          <w:rFonts w:ascii="Museo Sans 100" w:eastAsia="Times New Roman" w:hAnsi="Museo Sans 100"/>
          <w:b/>
          <w:sz w:val="24"/>
          <w:szCs w:val="24"/>
        </w:rPr>
        <w:t xml:space="preserve"> </w:t>
      </w:r>
      <w:r w:rsidRPr="00EB5A90">
        <w:rPr>
          <w:rFonts w:ascii="Museo Sans 100" w:eastAsia="Times New Roman" w:hAnsi="Museo Sans 100"/>
          <w:b/>
          <w:sz w:val="24"/>
          <w:szCs w:val="24"/>
          <w:u w:val="single"/>
        </w:rPr>
        <w:t>SEXTO:</w:t>
      </w:r>
      <w:r w:rsidRPr="00EB5A90">
        <w:rPr>
          <w:rFonts w:ascii="Museo Sans 100" w:eastAsia="Times New Roman" w:hAnsi="Museo Sans 100"/>
          <w:sz w:val="24"/>
          <w:szCs w:val="24"/>
        </w:rPr>
        <w:t xml:space="preserve"> Facultar al Presidente para que por sí o por medio de Apoderado Especial, comparezca al otorgamiento de la correspondiente escritura.</w:t>
      </w:r>
      <w:r w:rsidR="00EB5A90">
        <w:rPr>
          <w:rFonts w:ascii="Museo Sans 100" w:eastAsia="Times New Roman" w:hAnsi="Museo Sans 100"/>
          <w:sz w:val="24"/>
          <w:szCs w:val="24"/>
        </w:rPr>
        <w:t xml:space="preserve"> Este Acuerdo, queda aprobado y ratificado.</w:t>
      </w:r>
      <w:r>
        <w:t xml:space="preserve"> </w:t>
      </w:r>
      <w:r w:rsidR="00EB5A90" w:rsidRPr="00EB5A90">
        <w:rPr>
          <w:rFonts w:ascii="Museo Sans 300" w:eastAsia="Times New Roman" w:hAnsi="Museo Sans 300"/>
          <w:sz w:val="26"/>
          <w:szCs w:val="26"/>
          <w:lang w:eastAsia="es-ES"/>
        </w:rPr>
        <w:t>NOTIFIQUESE.””””””</w:t>
      </w:r>
    </w:p>
    <w:p w:rsidR="00C6057F" w:rsidRDefault="00C6057F" w:rsidP="00271E70">
      <w:pPr>
        <w:rPr>
          <w:rFonts w:ascii="Museo Sans 100" w:hAnsi="Museo Sans 100"/>
          <w:sz w:val="24"/>
          <w:szCs w:val="24"/>
        </w:rPr>
      </w:pPr>
    </w:p>
    <w:p w:rsidR="00C6057F" w:rsidRPr="00DD7000" w:rsidRDefault="00E67004" w:rsidP="00DD7000">
      <w:pPr>
        <w:jc w:val="both"/>
        <w:rPr>
          <w:rFonts w:ascii="Museo Sans 100" w:hAnsi="Museo Sans 100"/>
          <w:sz w:val="24"/>
          <w:szCs w:val="24"/>
        </w:rPr>
      </w:pPr>
      <w:r w:rsidRPr="00DD7000">
        <w:rPr>
          <w:rFonts w:ascii="Museo Sans 100" w:hAnsi="Museo Sans 100"/>
          <w:sz w:val="24"/>
          <w:szCs w:val="24"/>
        </w:rPr>
        <w:lastRenderedPageBreak/>
        <w:t>““””XIX</w:t>
      </w:r>
      <w:r w:rsidR="00C6057F" w:rsidRPr="00DD7000">
        <w:rPr>
          <w:rFonts w:ascii="Museo Sans 100" w:hAnsi="Museo Sans 100"/>
          <w:sz w:val="24"/>
          <w:szCs w:val="24"/>
        </w:rPr>
        <w:t>) A solicitud de la señora</w:t>
      </w:r>
      <w:r w:rsidR="00BE0CC2" w:rsidRPr="00DD7000">
        <w:rPr>
          <w:rFonts w:ascii="Museo Sans 100" w:hAnsi="Museo Sans 100"/>
          <w:sz w:val="24"/>
          <w:szCs w:val="24"/>
        </w:rPr>
        <w:t>:</w:t>
      </w:r>
      <w:r w:rsidR="00BE0CC2" w:rsidRPr="00DD7000">
        <w:rPr>
          <w:rFonts w:ascii="Museo Sans 100" w:eastAsia="Times New Roman" w:hAnsi="Museo Sans 100"/>
          <w:b/>
          <w:sz w:val="24"/>
          <w:szCs w:val="24"/>
        </w:rPr>
        <w:t xml:space="preserve"> MARIA DEL ROSARIO VAZQUES RIVAS, </w:t>
      </w:r>
      <w:r w:rsidR="00BE0CC2" w:rsidRPr="00DD7000">
        <w:rPr>
          <w:rFonts w:ascii="Museo Sans 100" w:eastAsia="Times New Roman" w:hAnsi="Museo Sans 100"/>
          <w:sz w:val="24"/>
          <w:szCs w:val="24"/>
        </w:rPr>
        <w:t xml:space="preserve">de </w:t>
      </w:r>
      <w:r w:rsidR="00271E70">
        <w:rPr>
          <w:rFonts w:ascii="Museo Sans 100" w:eastAsia="Times New Roman" w:hAnsi="Museo Sans 100"/>
          <w:sz w:val="24"/>
          <w:szCs w:val="24"/>
        </w:rPr>
        <w:t>---</w:t>
      </w:r>
      <w:r w:rsidR="00BE0CC2" w:rsidRPr="00DD7000">
        <w:rPr>
          <w:rFonts w:ascii="Museo Sans 100" w:eastAsia="Times New Roman" w:hAnsi="Museo Sans 100"/>
          <w:sz w:val="24"/>
          <w:szCs w:val="24"/>
        </w:rPr>
        <w:t xml:space="preserve"> años de edad, </w:t>
      </w:r>
      <w:r w:rsidR="00271E70">
        <w:rPr>
          <w:rFonts w:ascii="Museo Sans 100" w:eastAsia="Times New Roman" w:hAnsi="Museo Sans 100"/>
          <w:sz w:val="24"/>
          <w:szCs w:val="24"/>
        </w:rPr>
        <w:t>---</w:t>
      </w:r>
      <w:r w:rsidR="00BE0CC2" w:rsidRPr="00DD7000">
        <w:rPr>
          <w:rFonts w:ascii="Museo Sans 100" w:eastAsia="Times New Roman" w:hAnsi="Museo Sans 100"/>
          <w:sz w:val="24"/>
          <w:szCs w:val="24"/>
        </w:rPr>
        <w:t xml:space="preserve">, del domicilio de </w:t>
      </w:r>
      <w:r w:rsidR="00271E70">
        <w:rPr>
          <w:rFonts w:ascii="Museo Sans 100" w:eastAsia="Times New Roman" w:hAnsi="Museo Sans 100"/>
          <w:sz w:val="24"/>
          <w:szCs w:val="24"/>
        </w:rPr>
        <w:t>---</w:t>
      </w:r>
      <w:r w:rsidR="00BE0CC2" w:rsidRPr="00DD7000">
        <w:rPr>
          <w:rFonts w:ascii="Museo Sans 100" w:eastAsia="Times New Roman" w:hAnsi="Museo Sans 100"/>
          <w:sz w:val="24"/>
          <w:szCs w:val="24"/>
        </w:rPr>
        <w:t xml:space="preserve">, departamento de </w:t>
      </w:r>
      <w:r w:rsidR="00271E70">
        <w:rPr>
          <w:rFonts w:ascii="Museo Sans 100" w:eastAsia="Times New Roman" w:hAnsi="Museo Sans 100"/>
          <w:sz w:val="24"/>
          <w:szCs w:val="24"/>
        </w:rPr>
        <w:t>---</w:t>
      </w:r>
      <w:r w:rsidR="00BE0CC2" w:rsidRPr="00DD7000">
        <w:rPr>
          <w:rFonts w:ascii="Museo Sans 100" w:eastAsia="Times New Roman" w:hAnsi="Museo Sans 100"/>
          <w:sz w:val="24"/>
          <w:szCs w:val="24"/>
        </w:rPr>
        <w:t xml:space="preserve">, con Documento Único de Identidad número </w:t>
      </w:r>
      <w:r w:rsidR="00271E70">
        <w:rPr>
          <w:rFonts w:ascii="Museo Sans 100" w:eastAsia="Times New Roman" w:hAnsi="Museo Sans 100"/>
          <w:sz w:val="24"/>
          <w:szCs w:val="24"/>
        </w:rPr>
        <w:t>---</w:t>
      </w:r>
      <w:r w:rsidR="00BE0CC2" w:rsidRPr="00DD7000">
        <w:rPr>
          <w:rFonts w:ascii="Museo Sans 100" w:eastAsia="Times New Roman" w:hAnsi="Museo Sans 100"/>
          <w:sz w:val="24"/>
          <w:szCs w:val="24"/>
        </w:rPr>
        <w:t xml:space="preserve">, y su menor hija </w:t>
      </w:r>
      <w:r w:rsidR="00271E70">
        <w:rPr>
          <w:rFonts w:ascii="Museo Sans 100" w:eastAsia="Times New Roman" w:hAnsi="Museo Sans 100"/>
          <w:b/>
          <w:sz w:val="24"/>
          <w:szCs w:val="24"/>
        </w:rPr>
        <w:t>---</w:t>
      </w:r>
      <w:r w:rsidR="00C6057F" w:rsidRPr="00DD7000">
        <w:rPr>
          <w:rFonts w:ascii="Museo Sans 100" w:hAnsi="Museo Sans 100"/>
          <w:sz w:val="24"/>
          <w:szCs w:val="24"/>
        </w:rPr>
        <w:t>;</w:t>
      </w:r>
      <w:r w:rsidR="00C6057F" w:rsidRPr="00DD7000">
        <w:rPr>
          <w:rFonts w:ascii="Museo Sans 100" w:eastAsia="Times New Roman" w:hAnsi="Museo Sans 100"/>
          <w:sz w:val="24"/>
          <w:szCs w:val="24"/>
          <w:lang w:val="es-ES_tradnl"/>
        </w:rPr>
        <w:t xml:space="preserve"> el</w:t>
      </w:r>
      <w:r w:rsidR="00C6057F" w:rsidRPr="00DD7000">
        <w:rPr>
          <w:rFonts w:ascii="Museo Sans 100" w:hAnsi="Museo Sans 100"/>
          <w:sz w:val="24"/>
          <w:szCs w:val="24"/>
        </w:rPr>
        <w:t xml:space="preserve"> señor Presidente somete a consideración de Junta Directiva, dictamen jurídico 2</w:t>
      </w:r>
      <w:r w:rsidRPr="00DD7000">
        <w:rPr>
          <w:rFonts w:ascii="Museo Sans 100" w:hAnsi="Museo Sans 100"/>
          <w:sz w:val="24"/>
          <w:szCs w:val="24"/>
        </w:rPr>
        <w:t>37</w:t>
      </w:r>
      <w:r w:rsidR="00C6057F" w:rsidRPr="00DD7000">
        <w:rPr>
          <w:rFonts w:ascii="Museo Sans 100" w:hAnsi="Museo Sans 100"/>
          <w:sz w:val="24"/>
          <w:szCs w:val="24"/>
        </w:rPr>
        <w:t>, relacionado con la adjudicación en venta de  01</w:t>
      </w:r>
      <w:r w:rsidRPr="00DD7000">
        <w:rPr>
          <w:rFonts w:ascii="Museo Sans 100" w:hAnsi="Museo Sans 100"/>
          <w:sz w:val="24"/>
          <w:szCs w:val="24"/>
        </w:rPr>
        <w:t xml:space="preserve"> solar para vivienda</w:t>
      </w:r>
      <w:r w:rsidR="00C6057F" w:rsidRPr="00DD7000">
        <w:rPr>
          <w:rFonts w:ascii="Museo Sans 100" w:hAnsi="Museo Sans 100"/>
          <w:sz w:val="24"/>
          <w:szCs w:val="24"/>
        </w:rPr>
        <w:t xml:space="preserve">, </w:t>
      </w:r>
      <w:r w:rsidR="00C6057F" w:rsidRPr="00DD7000">
        <w:rPr>
          <w:rFonts w:ascii="Museo Sans 100" w:eastAsia="Times New Roman" w:hAnsi="Museo Sans 100"/>
          <w:sz w:val="24"/>
          <w:szCs w:val="24"/>
        </w:rPr>
        <w:t xml:space="preserve">ubicado en </w:t>
      </w:r>
      <w:r w:rsidR="00C6057F" w:rsidRPr="00DD7000">
        <w:rPr>
          <w:rFonts w:ascii="Museo Sans 100" w:hAnsi="Museo Sans 100"/>
          <w:sz w:val="24"/>
          <w:szCs w:val="24"/>
        </w:rPr>
        <w:t>el</w:t>
      </w:r>
      <w:r w:rsidR="00BE0CC2" w:rsidRPr="00DD7000">
        <w:rPr>
          <w:rFonts w:ascii="Museo Sans 100" w:hAnsi="Museo Sans 100"/>
          <w:sz w:val="24"/>
          <w:szCs w:val="24"/>
        </w:rPr>
        <w:t xml:space="preserve"> </w:t>
      </w:r>
      <w:r w:rsidR="00BE0CC2" w:rsidRPr="00DD7000">
        <w:rPr>
          <w:rFonts w:ascii="Museo Sans 100" w:hAnsi="Museo Sans 100"/>
          <w:bCs/>
          <w:sz w:val="24"/>
          <w:szCs w:val="24"/>
        </w:rPr>
        <w:t xml:space="preserve">Proyecto de </w:t>
      </w:r>
      <w:r w:rsidR="00BE0CC2" w:rsidRPr="00DD7000">
        <w:rPr>
          <w:rFonts w:ascii="Museo Sans 100" w:hAnsi="Museo Sans 100"/>
          <w:sz w:val="24"/>
          <w:szCs w:val="24"/>
        </w:rPr>
        <w:t xml:space="preserve">Asentamiento Comunitario y Lotificación Agrícola desarrollado en el inmueble identificado como </w:t>
      </w:r>
      <w:r w:rsidR="00BE0CC2" w:rsidRPr="00DD7000">
        <w:rPr>
          <w:rFonts w:ascii="Museo Sans 100" w:hAnsi="Museo Sans 100"/>
          <w:b/>
          <w:sz w:val="24"/>
          <w:szCs w:val="24"/>
        </w:rPr>
        <w:t>HACIENDA SAN RAYMUNDO,</w:t>
      </w:r>
      <w:r w:rsidR="00BE0CC2" w:rsidRPr="00DD7000">
        <w:rPr>
          <w:rFonts w:ascii="Museo Sans 100" w:hAnsi="Museo Sans 100"/>
          <w:sz w:val="24"/>
          <w:szCs w:val="24"/>
        </w:rPr>
        <w:t xml:space="preserve"> </w:t>
      </w:r>
      <w:r w:rsidR="00BE0CC2" w:rsidRPr="00DD7000">
        <w:rPr>
          <w:rFonts w:ascii="Museo Sans 100" w:hAnsi="Museo Sans 100"/>
          <w:b/>
          <w:sz w:val="24"/>
          <w:szCs w:val="24"/>
        </w:rPr>
        <w:t>PORCION 1-1,</w:t>
      </w:r>
      <w:r w:rsidR="00BE0CC2" w:rsidRPr="00DD7000">
        <w:rPr>
          <w:rFonts w:ascii="Museo Sans 100" w:hAnsi="Museo Sans 100"/>
          <w:sz w:val="24"/>
          <w:szCs w:val="24"/>
        </w:rPr>
        <w:t xml:space="preserve"> situada en cantón Llano de Doña María, jurisdicción y departamento de Ahuachapán, </w:t>
      </w:r>
      <w:r w:rsidR="00BE0CC2" w:rsidRPr="00DD7000">
        <w:rPr>
          <w:rFonts w:ascii="Museo Sans 100" w:hAnsi="Museo Sans 100"/>
          <w:b/>
          <w:sz w:val="24"/>
          <w:szCs w:val="24"/>
        </w:rPr>
        <w:t>código de proyecto 010128, SSE 459, entrega 23</w:t>
      </w:r>
      <w:r w:rsidR="00C6057F" w:rsidRPr="00DD7000">
        <w:rPr>
          <w:rFonts w:ascii="Museo Sans 100" w:hAnsi="Museo Sans 100"/>
          <w:b/>
          <w:sz w:val="24"/>
          <w:szCs w:val="24"/>
        </w:rPr>
        <w:t xml:space="preserve">, </w:t>
      </w:r>
      <w:r w:rsidR="00C6057F" w:rsidRPr="00DD7000">
        <w:rPr>
          <w:rFonts w:ascii="Museo Sans 100" w:hAnsi="Museo Sans 100"/>
          <w:sz w:val="24"/>
          <w:szCs w:val="24"/>
        </w:rPr>
        <w:t>en el cual la Gerencia Legal hace las siguientes consideraciones:</w:t>
      </w:r>
    </w:p>
    <w:p w:rsidR="00C6057F" w:rsidRPr="00DD7000" w:rsidRDefault="00C6057F" w:rsidP="00DD7000">
      <w:pPr>
        <w:jc w:val="both"/>
        <w:rPr>
          <w:rFonts w:ascii="Museo Sans 100" w:hAnsi="Museo Sans 100"/>
          <w:sz w:val="24"/>
          <w:szCs w:val="24"/>
        </w:rPr>
      </w:pPr>
    </w:p>
    <w:p w:rsidR="00BE0CC2" w:rsidRPr="00DD7000" w:rsidRDefault="00BE0CC2" w:rsidP="00923BA4">
      <w:pPr>
        <w:numPr>
          <w:ilvl w:val="0"/>
          <w:numId w:val="57"/>
        </w:numPr>
        <w:ind w:left="1134" w:hanging="708"/>
        <w:contextualSpacing/>
        <w:jc w:val="both"/>
        <w:rPr>
          <w:rFonts w:ascii="Museo Sans 100" w:hAnsi="Museo Sans 100"/>
          <w:sz w:val="24"/>
          <w:szCs w:val="24"/>
        </w:rPr>
      </w:pPr>
      <w:r w:rsidRPr="00DD7000">
        <w:rPr>
          <w:rFonts w:ascii="Museo Sans 100" w:hAnsi="Museo Sans 100"/>
          <w:sz w:val="24"/>
          <w:szCs w:val="24"/>
        </w:rPr>
        <w:t xml:space="preserve">El ISTA adquirió mediante compraventa el inmueble conocido como HACIENDA SAN RAYMUNDO, con un área de 83 </w:t>
      </w:r>
      <w:proofErr w:type="spellStart"/>
      <w:r w:rsidRPr="00DD7000">
        <w:rPr>
          <w:rFonts w:ascii="Museo Sans 100" w:hAnsi="Museo Sans 100"/>
          <w:sz w:val="24"/>
          <w:szCs w:val="24"/>
        </w:rPr>
        <w:t>Hás</w:t>
      </w:r>
      <w:proofErr w:type="spellEnd"/>
      <w:r w:rsidRPr="00DD7000">
        <w:rPr>
          <w:rFonts w:ascii="Museo Sans 100" w:hAnsi="Museo Sans 100"/>
          <w:sz w:val="24"/>
          <w:szCs w:val="24"/>
        </w:rPr>
        <w:t xml:space="preserve">., 86 </w:t>
      </w:r>
      <w:proofErr w:type="spellStart"/>
      <w:r w:rsidRPr="00DD7000">
        <w:rPr>
          <w:rFonts w:ascii="Museo Sans 100" w:hAnsi="Museo Sans 100"/>
          <w:sz w:val="24"/>
          <w:szCs w:val="24"/>
        </w:rPr>
        <w:t>Ás</w:t>
      </w:r>
      <w:proofErr w:type="spellEnd"/>
      <w:r w:rsidRPr="00DD7000">
        <w:rPr>
          <w:rFonts w:ascii="Museo Sans 100" w:hAnsi="Museo Sans 100"/>
          <w:sz w:val="24"/>
          <w:szCs w:val="24"/>
        </w:rPr>
        <w:t xml:space="preserve">., 91.64 </w:t>
      </w:r>
      <w:proofErr w:type="spellStart"/>
      <w:r w:rsidRPr="00DD7000">
        <w:rPr>
          <w:rFonts w:ascii="Museo Sans 100" w:hAnsi="Museo Sans 100"/>
          <w:sz w:val="24"/>
          <w:szCs w:val="24"/>
        </w:rPr>
        <w:t>Cás</w:t>
      </w:r>
      <w:proofErr w:type="spellEnd"/>
      <w:r w:rsidRPr="00DD7000">
        <w:rPr>
          <w:rFonts w:ascii="Museo Sans 100" w:hAnsi="Museo Sans 100"/>
          <w:sz w:val="24"/>
          <w:szCs w:val="24"/>
        </w:rPr>
        <w:t>., equivalente a 838,691.64 M², por un valor de $</w:t>
      </w:r>
      <w:r w:rsidRPr="00DD7000">
        <w:rPr>
          <w:rFonts w:ascii="Museo Sans 100" w:hAnsi="Museo Sans 100"/>
          <w:bCs/>
          <w:iCs/>
          <w:sz w:val="24"/>
          <w:szCs w:val="24"/>
        </w:rPr>
        <w:t xml:space="preserve">205,169.89, a razón de un precio por hectárea de $2,446.31 y por metro cuadrado de $0.244631, </w:t>
      </w:r>
      <w:r w:rsidRPr="00DD7000">
        <w:rPr>
          <w:rFonts w:ascii="Museo Sans 100" w:hAnsi="Museo Sans 100"/>
          <w:sz w:val="24"/>
          <w:szCs w:val="24"/>
        </w:rPr>
        <w:t xml:space="preserve">propuesto en venta a esta Institución por la Asociación Cooperativa de Producción Agropecuaria de la Reforma Agraria San Raymundo de R.L., a fin de pagar la deuda adquirida con el Banco de Fomento Agropecuario, según consta en Acuerdo contenido en Punto XL del Acta de Sesión Ordinaria 23-2002, de fecha 13 de junio de 2002, y escritura pública de compraventa número </w:t>
      </w:r>
      <w:r w:rsidR="00271E70">
        <w:rPr>
          <w:rFonts w:ascii="Museo Sans 100" w:hAnsi="Museo Sans 100"/>
          <w:sz w:val="24"/>
          <w:szCs w:val="24"/>
        </w:rPr>
        <w:t>---</w:t>
      </w:r>
      <w:r w:rsidRPr="00DD7000">
        <w:rPr>
          <w:rFonts w:ascii="Museo Sans 100" w:hAnsi="Museo Sans 100"/>
          <w:sz w:val="24"/>
          <w:szCs w:val="24"/>
        </w:rPr>
        <w:t xml:space="preserve">, Libro </w:t>
      </w:r>
      <w:r w:rsidR="00271E70">
        <w:rPr>
          <w:rFonts w:ascii="Museo Sans 100" w:hAnsi="Museo Sans 100"/>
          <w:sz w:val="24"/>
          <w:szCs w:val="24"/>
        </w:rPr>
        <w:t>---</w:t>
      </w:r>
      <w:r w:rsidRPr="00DD7000">
        <w:rPr>
          <w:rFonts w:ascii="Museo Sans 100" w:hAnsi="Museo Sans 100"/>
          <w:sz w:val="24"/>
          <w:szCs w:val="24"/>
        </w:rPr>
        <w:t xml:space="preserve">, otorgada ante los oficios de la Notario Mónica Michelle Muñoz Guevara, el día </w:t>
      </w:r>
      <w:r w:rsidR="003465BD">
        <w:rPr>
          <w:rFonts w:ascii="Museo Sans 100" w:hAnsi="Museo Sans 100"/>
          <w:sz w:val="24"/>
          <w:szCs w:val="24"/>
        </w:rPr>
        <w:t>----</w:t>
      </w:r>
      <w:r w:rsidRPr="00DD7000">
        <w:rPr>
          <w:rFonts w:ascii="Museo Sans 100" w:hAnsi="Museo Sans 100"/>
          <w:sz w:val="24"/>
          <w:szCs w:val="24"/>
        </w:rPr>
        <w:t xml:space="preserve"> de </w:t>
      </w:r>
      <w:r w:rsidR="003465BD">
        <w:rPr>
          <w:rFonts w:ascii="Museo Sans 100" w:hAnsi="Museo Sans 100"/>
          <w:sz w:val="24"/>
          <w:szCs w:val="24"/>
        </w:rPr>
        <w:t>-----</w:t>
      </w:r>
      <w:r w:rsidRPr="00DD7000">
        <w:rPr>
          <w:rFonts w:ascii="Museo Sans 100" w:hAnsi="Museo Sans 100"/>
          <w:sz w:val="24"/>
          <w:szCs w:val="24"/>
        </w:rPr>
        <w:t xml:space="preserve"> de </w:t>
      </w:r>
      <w:r w:rsidR="003465BD">
        <w:rPr>
          <w:rFonts w:ascii="Museo Sans 100" w:hAnsi="Museo Sans 100"/>
          <w:sz w:val="24"/>
          <w:szCs w:val="24"/>
        </w:rPr>
        <w:t>----</w:t>
      </w:r>
      <w:r w:rsidRPr="00DD7000">
        <w:rPr>
          <w:rFonts w:ascii="Museo Sans 100" w:hAnsi="Museo Sans 100"/>
          <w:sz w:val="24"/>
          <w:szCs w:val="24"/>
        </w:rPr>
        <w:t>, conformada por 6 porciones quedando inscritas a favor de este Instituto de la siguiente manera:</w:t>
      </w:r>
    </w:p>
    <w:p w:rsidR="00BE0CC2" w:rsidRDefault="00BE0CC2" w:rsidP="00BE0CC2">
      <w:pPr>
        <w:spacing w:line="360" w:lineRule="auto"/>
        <w:contextualSpacing/>
        <w:jc w:val="both"/>
        <w:rPr>
          <w:rFonts w:ascii="Museo Sans 300" w:hAnsi="Museo Sans 300"/>
          <w:sz w:val="26"/>
          <w:szCs w:val="26"/>
        </w:rPr>
      </w:pPr>
    </w:p>
    <w:tbl>
      <w:tblPr>
        <w:tblW w:w="7956" w:type="dxa"/>
        <w:tblInd w:w="1116" w:type="dxa"/>
        <w:tblCellMar>
          <w:left w:w="70" w:type="dxa"/>
          <w:right w:w="70" w:type="dxa"/>
        </w:tblCellMar>
        <w:tblLook w:val="04A0" w:firstRow="1" w:lastRow="0" w:firstColumn="1" w:lastColumn="0" w:noHBand="0" w:noVBand="1"/>
      </w:tblPr>
      <w:tblGrid>
        <w:gridCol w:w="4408"/>
        <w:gridCol w:w="1518"/>
        <w:gridCol w:w="2030"/>
      </w:tblGrid>
      <w:tr w:rsidR="00BE0CC2" w:rsidRPr="003E3B99" w:rsidTr="00DD7000">
        <w:trPr>
          <w:trHeight w:val="266"/>
        </w:trPr>
        <w:tc>
          <w:tcPr>
            <w:tcW w:w="7956" w:type="dxa"/>
            <w:gridSpan w:val="3"/>
            <w:tcBorders>
              <w:top w:val="double" w:sz="4" w:space="0" w:color="auto"/>
              <w:left w:val="single" w:sz="4" w:space="0" w:color="auto"/>
              <w:bottom w:val="double" w:sz="4" w:space="0" w:color="auto"/>
              <w:right w:val="single" w:sz="4" w:space="0" w:color="auto"/>
            </w:tcBorders>
            <w:shd w:val="clear" w:color="auto" w:fill="FFFFFF" w:themeFill="background1"/>
            <w:noWrap/>
            <w:vAlign w:val="center"/>
            <w:hideMark/>
          </w:tcPr>
          <w:p w:rsidR="00BE0CC2" w:rsidRPr="00DD7000" w:rsidRDefault="00BE0CC2" w:rsidP="006D0A3B">
            <w:pPr>
              <w:ind w:left="360"/>
              <w:contextualSpacing/>
              <w:jc w:val="center"/>
              <w:rPr>
                <w:rFonts w:ascii="Museo Sans 100" w:eastAsia="Times New Roman" w:hAnsi="Museo Sans 100"/>
                <w:b/>
                <w:sz w:val="18"/>
                <w:szCs w:val="18"/>
                <w:lang w:val="es-ES" w:eastAsia="es-ES"/>
              </w:rPr>
            </w:pPr>
            <w:r w:rsidRPr="00DD7000">
              <w:rPr>
                <w:rFonts w:ascii="Museo Sans 100" w:hAnsi="Museo Sans 100"/>
                <w:b/>
                <w:sz w:val="18"/>
                <w:szCs w:val="18"/>
              </w:rPr>
              <w:t>HACIENDA SAN RAYMUNDO</w:t>
            </w:r>
          </w:p>
        </w:tc>
      </w:tr>
      <w:tr w:rsidR="00BE0CC2" w:rsidRPr="003E3B99" w:rsidTr="00DD7000">
        <w:trPr>
          <w:trHeight w:val="266"/>
        </w:trPr>
        <w:tc>
          <w:tcPr>
            <w:tcW w:w="4408" w:type="dxa"/>
            <w:tcBorders>
              <w:top w:val="double" w:sz="4" w:space="0" w:color="auto"/>
              <w:left w:val="single" w:sz="4" w:space="0" w:color="auto"/>
              <w:bottom w:val="double" w:sz="6" w:space="0" w:color="auto"/>
              <w:right w:val="double" w:sz="6" w:space="0" w:color="auto"/>
            </w:tcBorders>
            <w:shd w:val="clear" w:color="auto" w:fill="FFFFFF" w:themeFill="background1"/>
            <w:noWrap/>
            <w:vAlign w:val="center"/>
            <w:hideMark/>
          </w:tcPr>
          <w:p w:rsidR="00BE0CC2" w:rsidRPr="00DD7000" w:rsidRDefault="00BE0CC2" w:rsidP="006D0A3B">
            <w:pPr>
              <w:jc w:val="center"/>
              <w:rPr>
                <w:rFonts w:ascii="Museo Sans 100" w:eastAsia="Times New Roman" w:hAnsi="Museo Sans 100"/>
                <w:bCs/>
                <w:sz w:val="18"/>
                <w:szCs w:val="18"/>
                <w:lang w:val="es-ES"/>
              </w:rPr>
            </w:pPr>
            <w:r w:rsidRPr="00DD7000">
              <w:rPr>
                <w:rFonts w:ascii="Museo Sans 100" w:hAnsi="Museo Sans 100"/>
                <w:bCs/>
                <w:sz w:val="18"/>
                <w:szCs w:val="18"/>
              </w:rPr>
              <w:t>PORCIONES *</w:t>
            </w:r>
          </w:p>
        </w:tc>
        <w:tc>
          <w:tcPr>
            <w:tcW w:w="1518" w:type="dxa"/>
            <w:tcBorders>
              <w:top w:val="double" w:sz="4" w:space="0" w:color="auto"/>
              <w:left w:val="double" w:sz="4" w:space="0" w:color="auto"/>
              <w:bottom w:val="double" w:sz="6" w:space="0" w:color="auto"/>
              <w:right w:val="nil"/>
            </w:tcBorders>
            <w:shd w:val="clear" w:color="auto" w:fill="FFFFFF" w:themeFill="background1"/>
            <w:vAlign w:val="center"/>
            <w:hideMark/>
          </w:tcPr>
          <w:p w:rsidR="00BE0CC2" w:rsidRPr="00DD7000" w:rsidRDefault="00BE0CC2" w:rsidP="006D0A3B">
            <w:pPr>
              <w:jc w:val="center"/>
              <w:rPr>
                <w:rFonts w:ascii="Museo Sans 100" w:eastAsia="Times New Roman" w:hAnsi="Museo Sans 100"/>
                <w:bCs/>
                <w:sz w:val="18"/>
                <w:szCs w:val="18"/>
                <w:lang w:val="es-ES"/>
              </w:rPr>
            </w:pPr>
            <w:r w:rsidRPr="00DD7000">
              <w:rPr>
                <w:rFonts w:ascii="Museo Sans 100" w:hAnsi="Museo Sans 100"/>
                <w:bCs/>
                <w:sz w:val="18"/>
                <w:szCs w:val="18"/>
              </w:rPr>
              <w:t>ÁREAS  (m²)</w:t>
            </w:r>
          </w:p>
        </w:tc>
        <w:tc>
          <w:tcPr>
            <w:tcW w:w="2030" w:type="dxa"/>
            <w:tcBorders>
              <w:top w:val="double" w:sz="4" w:space="0" w:color="auto"/>
              <w:left w:val="double" w:sz="4" w:space="0" w:color="auto"/>
              <w:bottom w:val="double" w:sz="6" w:space="0" w:color="auto"/>
              <w:right w:val="single" w:sz="4" w:space="0" w:color="auto"/>
            </w:tcBorders>
            <w:shd w:val="clear" w:color="auto" w:fill="FFFFFF" w:themeFill="background1"/>
            <w:vAlign w:val="center"/>
            <w:hideMark/>
          </w:tcPr>
          <w:p w:rsidR="00BE0CC2" w:rsidRPr="00DD7000" w:rsidRDefault="00BE0CC2" w:rsidP="006D0A3B">
            <w:pPr>
              <w:jc w:val="center"/>
              <w:rPr>
                <w:rFonts w:ascii="Museo Sans 100" w:eastAsia="Times New Roman" w:hAnsi="Museo Sans 100"/>
                <w:bCs/>
                <w:sz w:val="18"/>
                <w:szCs w:val="18"/>
                <w:lang w:val="es-ES"/>
              </w:rPr>
            </w:pPr>
            <w:r w:rsidRPr="00DD7000">
              <w:rPr>
                <w:rFonts w:ascii="Museo Sans 100" w:hAnsi="Museo Sans 100"/>
                <w:bCs/>
                <w:sz w:val="18"/>
                <w:szCs w:val="18"/>
              </w:rPr>
              <w:t>MATRÍCULA</w:t>
            </w:r>
          </w:p>
        </w:tc>
      </w:tr>
      <w:tr w:rsidR="00BE0CC2" w:rsidRPr="003E3B99" w:rsidTr="00DD7000">
        <w:trPr>
          <w:trHeight w:val="318"/>
        </w:trPr>
        <w:tc>
          <w:tcPr>
            <w:tcW w:w="4408" w:type="dxa"/>
            <w:tcBorders>
              <w:top w:val="nil"/>
              <w:left w:val="single" w:sz="4" w:space="0" w:color="auto"/>
              <w:bottom w:val="dotted" w:sz="4" w:space="0" w:color="auto"/>
              <w:right w:val="double" w:sz="6" w:space="0" w:color="auto"/>
            </w:tcBorders>
            <w:shd w:val="clear" w:color="auto" w:fill="FFFFFF" w:themeFill="background1"/>
            <w:noWrap/>
            <w:vAlign w:val="center"/>
            <w:hideMark/>
          </w:tcPr>
          <w:p w:rsidR="00BE0CC2" w:rsidRPr="00DD7000" w:rsidRDefault="00BE0CC2" w:rsidP="006D0A3B">
            <w:pPr>
              <w:jc w:val="center"/>
              <w:rPr>
                <w:rFonts w:ascii="Museo Sans 100" w:eastAsia="Times New Roman" w:hAnsi="Museo Sans 100"/>
                <w:sz w:val="18"/>
                <w:szCs w:val="18"/>
                <w:lang w:val="es-ES" w:eastAsia="es-ES"/>
              </w:rPr>
            </w:pPr>
            <w:r w:rsidRPr="00DD7000">
              <w:rPr>
                <w:rFonts w:ascii="Museo Sans 100" w:hAnsi="Museo Sans 100"/>
                <w:sz w:val="18"/>
                <w:szCs w:val="18"/>
              </w:rPr>
              <w:t>Porción  Uno guion Uno, Hacienda San Raymundo</w:t>
            </w:r>
          </w:p>
        </w:tc>
        <w:tc>
          <w:tcPr>
            <w:tcW w:w="1518" w:type="dxa"/>
            <w:tcBorders>
              <w:top w:val="nil"/>
              <w:left w:val="double" w:sz="4" w:space="0" w:color="auto"/>
              <w:bottom w:val="dotted" w:sz="4" w:space="0" w:color="auto"/>
              <w:right w:val="nil"/>
            </w:tcBorders>
            <w:shd w:val="clear" w:color="auto" w:fill="FFFFFF" w:themeFill="background1"/>
            <w:vAlign w:val="center"/>
            <w:hideMark/>
          </w:tcPr>
          <w:p w:rsidR="00BE0CC2" w:rsidRPr="00DD7000" w:rsidRDefault="00BE0CC2" w:rsidP="006D0A3B">
            <w:pPr>
              <w:jc w:val="center"/>
              <w:rPr>
                <w:rFonts w:ascii="Museo Sans 100" w:eastAsia="Times New Roman" w:hAnsi="Museo Sans 100"/>
                <w:bCs/>
                <w:sz w:val="18"/>
                <w:szCs w:val="18"/>
                <w:lang w:val="es-ES"/>
              </w:rPr>
            </w:pPr>
            <w:r w:rsidRPr="00DD7000">
              <w:rPr>
                <w:rFonts w:ascii="Museo Sans 100" w:hAnsi="Museo Sans 100"/>
                <w:bCs/>
                <w:sz w:val="18"/>
                <w:szCs w:val="18"/>
              </w:rPr>
              <w:t>825,119.52</w:t>
            </w:r>
          </w:p>
        </w:tc>
        <w:tc>
          <w:tcPr>
            <w:tcW w:w="2030" w:type="dxa"/>
            <w:tcBorders>
              <w:top w:val="nil"/>
              <w:left w:val="double" w:sz="4" w:space="0" w:color="auto"/>
              <w:bottom w:val="dotted" w:sz="4" w:space="0" w:color="auto"/>
              <w:right w:val="single" w:sz="4" w:space="0" w:color="auto"/>
            </w:tcBorders>
            <w:shd w:val="clear" w:color="auto" w:fill="FFFFFF" w:themeFill="background1"/>
            <w:vAlign w:val="center"/>
            <w:hideMark/>
          </w:tcPr>
          <w:p w:rsidR="00BE0CC2" w:rsidRPr="00DD7000" w:rsidRDefault="00271E70" w:rsidP="006D0A3B">
            <w:pPr>
              <w:jc w:val="center"/>
              <w:rPr>
                <w:rFonts w:ascii="Museo Sans 100" w:eastAsia="Times New Roman" w:hAnsi="Museo Sans 100"/>
                <w:bCs/>
                <w:sz w:val="18"/>
                <w:szCs w:val="18"/>
                <w:lang w:val="es-ES"/>
              </w:rPr>
            </w:pPr>
            <w:r>
              <w:rPr>
                <w:rFonts w:ascii="Museo Sans 100" w:hAnsi="Museo Sans 100"/>
                <w:bCs/>
                <w:sz w:val="18"/>
                <w:szCs w:val="18"/>
              </w:rPr>
              <w:t xml:space="preserve">--- </w:t>
            </w:r>
            <w:r w:rsidR="00BE0CC2" w:rsidRPr="00DD7000">
              <w:rPr>
                <w:rFonts w:ascii="Museo Sans 100" w:hAnsi="Museo Sans 100"/>
                <w:bCs/>
                <w:sz w:val="18"/>
                <w:szCs w:val="18"/>
              </w:rPr>
              <w:t>-00000</w:t>
            </w:r>
          </w:p>
        </w:tc>
      </w:tr>
      <w:tr w:rsidR="00BE0CC2" w:rsidRPr="003E3B99" w:rsidTr="00DD7000">
        <w:trPr>
          <w:trHeight w:val="318"/>
        </w:trPr>
        <w:tc>
          <w:tcPr>
            <w:tcW w:w="4408" w:type="dxa"/>
            <w:tcBorders>
              <w:top w:val="dotted" w:sz="4" w:space="0" w:color="auto"/>
              <w:left w:val="single" w:sz="4" w:space="0" w:color="auto"/>
              <w:bottom w:val="dotted" w:sz="4" w:space="0" w:color="auto"/>
              <w:right w:val="double" w:sz="6" w:space="0" w:color="auto"/>
            </w:tcBorders>
            <w:shd w:val="clear" w:color="auto" w:fill="FFFFFF" w:themeFill="background1"/>
            <w:noWrap/>
            <w:vAlign w:val="center"/>
            <w:hideMark/>
          </w:tcPr>
          <w:p w:rsidR="00BE0CC2" w:rsidRPr="00DD7000" w:rsidRDefault="00BE0CC2" w:rsidP="006D0A3B">
            <w:pPr>
              <w:jc w:val="center"/>
              <w:rPr>
                <w:rFonts w:ascii="Museo Sans 100" w:eastAsia="Times New Roman" w:hAnsi="Museo Sans 100"/>
                <w:sz w:val="18"/>
                <w:szCs w:val="18"/>
                <w:lang w:val="es-ES"/>
              </w:rPr>
            </w:pPr>
            <w:r w:rsidRPr="00DD7000">
              <w:rPr>
                <w:rFonts w:ascii="Museo Sans 100" w:hAnsi="Museo Sans 100"/>
                <w:sz w:val="18"/>
                <w:szCs w:val="18"/>
              </w:rPr>
              <w:t xml:space="preserve">Hacienda San Raymundo Porción Dos, Porción 2-1 </w:t>
            </w:r>
          </w:p>
        </w:tc>
        <w:tc>
          <w:tcPr>
            <w:tcW w:w="1518" w:type="dxa"/>
            <w:tcBorders>
              <w:top w:val="dotted" w:sz="4" w:space="0" w:color="auto"/>
              <w:left w:val="double" w:sz="4" w:space="0" w:color="auto"/>
              <w:bottom w:val="dotted" w:sz="4" w:space="0" w:color="auto"/>
              <w:right w:val="nil"/>
            </w:tcBorders>
            <w:shd w:val="clear" w:color="auto" w:fill="FFFFFF" w:themeFill="background1"/>
            <w:vAlign w:val="center"/>
            <w:hideMark/>
          </w:tcPr>
          <w:p w:rsidR="00BE0CC2" w:rsidRPr="00DD7000" w:rsidRDefault="00BE0CC2" w:rsidP="006D0A3B">
            <w:pPr>
              <w:jc w:val="center"/>
              <w:rPr>
                <w:rFonts w:ascii="Museo Sans 100" w:eastAsia="Times New Roman" w:hAnsi="Museo Sans 100"/>
                <w:bCs/>
                <w:sz w:val="18"/>
                <w:szCs w:val="18"/>
                <w:lang w:val="es-ES"/>
              </w:rPr>
            </w:pPr>
            <w:r w:rsidRPr="00DD7000">
              <w:rPr>
                <w:rFonts w:ascii="Museo Sans 100" w:hAnsi="Museo Sans 100"/>
                <w:bCs/>
                <w:sz w:val="18"/>
                <w:szCs w:val="18"/>
              </w:rPr>
              <w:t>1,749.92</w:t>
            </w:r>
          </w:p>
        </w:tc>
        <w:tc>
          <w:tcPr>
            <w:tcW w:w="2030" w:type="dxa"/>
            <w:tcBorders>
              <w:top w:val="dotted" w:sz="4" w:space="0" w:color="auto"/>
              <w:left w:val="double" w:sz="4" w:space="0" w:color="auto"/>
              <w:bottom w:val="dotted" w:sz="4" w:space="0" w:color="auto"/>
              <w:right w:val="single" w:sz="4" w:space="0" w:color="auto"/>
            </w:tcBorders>
            <w:shd w:val="clear" w:color="auto" w:fill="FFFFFF" w:themeFill="background1"/>
            <w:vAlign w:val="center"/>
            <w:hideMark/>
          </w:tcPr>
          <w:p w:rsidR="00BE0CC2" w:rsidRPr="00DD7000" w:rsidRDefault="00271E70" w:rsidP="006D0A3B">
            <w:pPr>
              <w:jc w:val="center"/>
              <w:rPr>
                <w:rFonts w:ascii="Museo Sans 100" w:eastAsia="Times New Roman" w:hAnsi="Museo Sans 100"/>
                <w:bCs/>
                <w:sz w:val="18"/>
                <w:szCs w:val="18"/>
                <w:lang w:val="es-ES"/>
              </w:rPr>
            </w:pPr>
            <w:r>
              <w:rPr>
                <w:rFonts w:ascii="Museo Sans 100" w:hAnsi="Museo Sans 100"/>
                <w:bCs/>
                <w:sz w:val="18"/>
                <w:szCs w:val="18"/>
              </w:rPr>
              <w:t xml:space="preserve">--- </w:t>
            </w:r>
            <w:r w:rsidR="00BE0CC2" w:rsidRPr="00DD7000">
              <w:rPr>
                <w:rFonts w:ascii="Museo Sans 100" w:hAnsi="Museo Sans 100"/>
                <w:bCs/>
                <w:sz w:val="18"/>
                <w:szCs w:val="18"/>
              </w:rPr>
              <w:t>-00000</w:t>
            </w:r>
          </w:p>
        </w:tc>
      </w:tr>
      <w:tr w:rsidR="00BE0CC2" w:rsidRPr="003E3B99" w:rsidTr="00DD7000">
        <w:trPr>
          <w:trHeight w:val="318"/>
        </w:trPr>
        <w:tc>
          <w:tcPr>
            <w:tcW w:w="4408" w:type="dxa"/>
            <w:tcBorders>
              <w:top w:val="dotted" w:sz="4" w:space="0" w:color="auto"/>
              <w:left w:val="single" w:sz="4" w:space="0" w:color="auto"/>
              <w:bottom w:val="dotted" w:sz="4" w:space="0" w:color="auto"/>
              <w:right w:val="double" w:sz="6" w:space="0" w:color="auto"/>
            </w:tcBorders>
            <w:shd w:val="clear" w:color="auto" w:fill="FFFFFF" w:themeFill="background1"/>
            <w:noWrap/>
            <w:vAlign w:val="center"/>
            <w:hideMark/>
          </w:tcPr>
          <w:p w:rsidR="00BE0CC2" w:rsidRPr="00DD7000" w:rsidRDefault="00BE0CC2" w:rsidP="006D0A3B">
            <w:pPr>
              <w:jc w:val="center"/>
              <w:rPr>
                <w:rFonts w:ascii="Museo Sans 100" w:eastAsia="Times New Roman" w:hAnsi="Museo Sans 100"/>
                <w:sz w:val="18"/>
                <w:szCs w:val="18"/>
                <w:lang w:val="es-ES" w:eastAsia="es-ES"/>
              </w:rPr>
            </w:pPr>
            <w:r w:rsidRPr="00DD7000">
              <w:rPr>
                <w:rFonts w:ascii="Museo Sans 100" w:hAnsi="Museo Sans 100"/>
                <w:sz w:val="18"/>
                <w:szCs w:val="18"/>
              </w:rPr>
              <w:t>Hacienda San Raymundo Porción Dos, Porción 2-2</w:t>
            </w:r>
          </w:p>
        </w:tc>
        <w:tc>
          <w:tcPr>
            <w:tcW w:w="1518" w:type="dxa"/>
            <w:tcBorders>
              <w:top w:val="dotted" w:sz="4" w:space="0" w:color="auto"/>
              <w:left w:val="double" w:sz="4" w:space="0" w:color="auto"/>
              <w:bottom w:val="dotted" w:sz="4" w:space="0" w:color="auto"/>
              <w:right w:val="nil"/>
            </w:tcBorders>
            <w:shd w:val="clear" w:color="auto" w:fill="FFFFFF" w:themeFill="background1"/>
            <w:vAlign w:val="center"/>
            <w:hideMark/>
          </w:tcPr>
          <w:p w:rsidR="00BE0CC2" w:rsidRPr="00DD7000" w:rsidRDefault="00BE0CC2" w:rsidP="006D0A3B">
            <w:pPr>
              <w:jc w:val="center"/>
              <w:rPr>
                <w:rFonts w:ascii="Museo Sans 100" w:eastAsia="Times New Roman" w:hAnsi="Museo Sans 100"/>
                <w:bCs/>
                <w:sz w:val="18"/>
                <w:szCs w:val="18"/>
                <w:lang w:val="es-ES"/>
              </w:rPr>
            </w:pPr>
            <w:r w:rsidRPr="00DD7000">
              <w:rPr>
                <w:rFonts w:ascii="Museo Sans 100" w:hAnsi="Museo Sans 100"/>
                <w:bCs/>
                <w:sz w:val="18"/>
                <w:szCs w:val="18"/>
              </w:rPr>
              <w:t>1,071.06</w:t>
            </w:r>
          </w:p>
        </w:tc>
        <w:tc>
          <w:tcPr>
            <w:tcW w:w="2030" w:type="dxa"/>
            <w:tcBorders>
              <w:top w:val="dotted" w:sz="4" w:space="0" w:color="auto"/>
              <w:left w:val="double" w:sz="4" w:space="0" w:color="auto"/>
              <w:bottom w:val="dotted" w:sz="4" w:space="0" w:color="auto"/>
              <w:right w:val="single" w:sz="4" w:space="0" w:color="auto"/>
            </w:tcBorders>
            <w:shd w:val="clear" w:color="auto" w:fill="FFFFFF" w:themeFill="background1"/>
            <w:vAlign w:val="center"/>
            <w:hideMark/>
          </w:tcPr>
          <w:p w:rsidR="00BE0CC2" w:rsidRPr="00DD7000" w:rsidRDefault="00271E70" w:rsidP="006D0A3B">
            <w:pPr>
              <w:jc w:val="center"/>
              <w:rPr>
                <w:rFonts w:ascii="Museo Sans 100" w:eastAsia="Times New Roman" w:hAnsi="Museo Sans 100"/>
                <w:bCs/>
                <w:sz w:val="18"/>
                <w:szCs w:val="18"/>
                <w:lang w:val="es-ES"/>
              </w:rPr>
            </w:pPr>
            <w:r>
              <w:rPr>
                <w:rFonts w:ascii="Museo Sans 100" w:hAnsi="Museo Sans 100"/>
                <w:bCs/>
                <w:sz w:val="18"/>
                <w:szCs w:val="18"/>
              </w:rPr>
              <w:t xml:space="preserve">--- </w:t>
            </w:r>
            <w:r w:rsidR="00BE0CC2" w:rsidRPr="00DD7000">
              <w:rPr>
                <w:rFonts w:ascii="Museo Sans 100" w:hAnsi="Museo Sans 100"/>
                <w:bCs/>
                <w:sz w:val="18"/>
                <w:szCs w:val="18"/>
              </w:rPr>
              <w:t>-00000</w:t>
            </w:r>
          </w:p>
        </w:tc>
      </w:tr>
      <w:tr w:rsidR="00BE0CC2" w:rsidRPr="003E3B99" w:rsidTr="00DD7000">
        <w:trPr>
          <w:trHeight w:val="318"/>
        </w:trPr>
        <w:tc>
          <w:tcPr>
            <w:tcW w:w="4408" w:type="dxa"/>
            <w:tcBorders>
              <w:top w:val="dotted" w:sz="4" w:space="0" w:color="auto"/>
              <w:left w:val="single" w:sz="4" w:space="0" w:color="auto"/>
              <w:bottom w:val="dotted" w:sz="4" w:space="0" w:color="auto"/>
              <w:right w:val="double" w:sz="6" w:space="0" w:color="auto"/>
            </w:tcBorders>
            <w:shd w:val="clear" w:color="auto" w:fill="FFFFFF" w:themeFill="background1"/>
            <w:noWrap/>
            <w:vAlign w:val="center"/>
            <w:hideMark/>
          </w:tcPr>
          <w:p w:rsidR="00BE0CC2" w:rsidRPr="00DD7000" w:rsidRDefault="00BE0CC2" w:rsidP="006D0A3B">
            <w:pPr>
              <w:jc w:val="center"/>
              <w:rPr>
                <w:rFonts w:ascii="Museo Sans 100" w:eastAsia="Times New Roman" w:hAnsi="Museo Sans 100"/>
                <w:sz w:val="18"/>
                <w:szCs w:val="18"/>
                <w:lang w:val="es-ES" w:eastAsia="es-ES"/>
              </w:rPr>
            </w:pPr>
            <w:r w:rsidRPr="00DD7000">
              <w:rPr>
                <w:rFonts w:ascii="Museo Sans 100" w:hAnsi="Museo Sans 100"/>
                <w:sz w:val="18"/>
                <w:szCs w:val="18"/>
              </w:rPr>
              <w:t>Hacienda San Raymundo, Porción Dos, Porción 2-3</w:t>
            </w:r>
          </w:p>
        </w:tc>
        <w:tc>
          <w:tcPr>
            <w:tcW w:w="1518" w:type="dxa"/>
            <w:tcBorders>
              <w:top w:val="dotted" w:sz="4" w:space="0" w:color="auto"/>
              <w:left w:val="double" w:sz="4" w:space="0" w:color="auto"/>
              <w:bottom w:val="dotted" w:sz="4" w:space="0" w:color="auto"/>
              <w:right w:val="nil"/>
            </w:tcBorders>
            <w:shd w:val="clear" w:color="auto" w:fill="FFFFFF" w:themeFill="background1"/>
            <w:vAlign w:val="center"/>
            <w:hideMark/>
          </w:tcPr>
          <w:p w:rsidR="00BE0CC2" w:rsidRPr="00DD7000" w:rsidRDefault="00BE0CC2" w:rsidP="006D0A3B">
            <w:pPr>
              <w:jc w:val="center"/>
              <w:rPr>
                <w:rFonts w:ascii="Museo Sans 100" w:eastAsia="Times New Roman" w:hAnsi="Museo Sans 100"/>
                <w:bCs/>
                <w:sz w:val="18"/>
                <w:szCs w:val="18"/>
                <w:lang w:val="es-ES"/>
              </w:rPr>
            </w:pPr>
            <w:r w:rsidRPr="00DD7000">
              <w:rPr>
                <w:rFonts w:ascii="Museo Sans 100" w:hAnsi="Museo Sans 100"/>
                <w:bCs/>
                <w:sz w:val="18"/>
                <w:szCs w:val="18"/>
              </w:rPr>
              <w:t>3,633.16</w:t>
            </w:r>
          </w:p>
        </w:tc>
        <w:tc>
          <w:tcPr>
            <w:tcW w:w="2030" w:type="dxa"/>
            <w:tcBorders>
              <w:top w:val="dotted" w:sz="4" w:space="0" w:color="auto"/>
              <w:left w:val="double" w:sz="4" w:space="0" w:color="auto"/>
              <w:bottom w:val="dotted" w:sz="4" w:space="0" w:color="auto"/>
              <w:right w:val="single" w:sz="4" w:space="0" w:color="auto"/>
            </w:tcBorders>
            <w:shd w:val="clear" w:color="auto" w:fill="FFFFFF" w:themeFill="background1"/>
            <w:vAlign w:val="center"/>
            <w:hideMark/>
          </w:tcPr>
          <w:p w:rsidR="00BE0CC2" w:rsidRPr="00DD7000" w:rsidRDefault="00271E70" w:rsidP="00271E70">
            <w:pPr>
              <w:jc w:val="center"/>
              <w:rPr>
                <w:rFonts w:ascii="Museo Sans 100" w:eastAsia="Times New Roman" w:hAnsi="Museo Sans 100"/>
                <w:bCs/>
                <w:sz w:val="18"/>
                <w:szCs w:val="18"/>
                <w:lang w:val="es-ES"/>
              </w:rPr>
            </w:pPr>
            <w:r>
              <w:rPr>
                <w:rFonts w:ascii="Museo Sans 100" w:hAnsi="Museo Sans 100"/>
                <w:bCs/>
                <w:sz w:val="18"/>
                <w:szCs w:val="18"/>
              </w:rPr>
              <w:t xml:space="preserve">--- </w:t>
            </w:r>
            <w:r w:rsidR="00BE0CC2" w:rsidRPr="00DD7000">
              <w:rPr>
                <w:rFonts w:ascii="Museo Sans 100" w:hAnsi="Museo Sans 100"/>
                <w:bCs/>
                <w:sz w:val="18"/>
                <w:szCs w:val="18"/>
              </w:rPr>
              <w:t>-00000</w:t>
            </w:r>
          </w:p>
        </w:tc>
      </w:tr>
      <w:tr w:rsidR="00BE0CC2" w:rsidRPr="003E3B99" w:rsidTr="00DD7000">
        <w:trPr>
          <w:trHeight w:val="318"/>
        </w:trPr>
        <w:tc>
          <w:tcPr>
            <w:tcW w:w="4408" w:type="dxa"/>
            <w:tcBorders>
              <w:top w:val="dotted" w:sz="4" w:space="0" w:color="auto"/>
              <w:left w:val="single" w:sz="4" w:space="0" w:color="auto"/>
              <w:bottom w:val="dotted" w:sz="4" w:space="0" w:color="auto"/>
              <w:right w:val="double" w:sz="6" w:space="0" w:color="auto"/>
            </w:tcBorders>
            <w:shd w:val="clear" w:color="auto" w:fill="FFFFFF" w:themeFill="background1"/>
            <w:noWrap/>
            <w:vAlign w:val="center"/>
            <w:hideMark/>
          </w:tcPr>
          <w:p w:rsidR="00BE0CC2" w:rsidRPr="00DD7000" w:rsidRDefault="00BE0CC2" w:rsidP="006D0A3B">
            <w:pPr>
              <w:jc w:val="center"/>
              <w:rPr>
                <w:rFonts w:ascii="Museo Sans 100" w:eastAsia="Times New Roman" w:hAnsi="Museo Sans 100"/>
                <w:sz w:val="18"/>
                <w:szCs w:val="18"/>
                <w:lang w:val="es-ES" w:eastAsia="es-ES"/>
              </w:rPr>
            </w:pPr>
            <w:r w:rsidRPr="00DD7000">
              <w:rPr>
                <w:rFonts w:ascii="Museo Sans 100" w:hAnsi="Museo Sans 100"/>
                <w:sz w:val="18"/>
                <w:szCs w:val="18"/>
              </w:rPr>
              <w:t>Hacienda San Raymundo, Porción Dos, Porción 2-4</w:t>
            </w:r>
          </w:p>
        </w:tc>
        <w:tc>
          <w:tcPr>
            <w:tcW w:w="1518" w:type="dxa"/>
            <w:tcBorders>
              <w:top w:val="dotted" w:sz="4" w:space="0" w:color="auto"/>
              <w:left w:val="double" w:sz="4" w:space="0" w:color="auto"/>
              <w:bottom w:val="dotted" w:sz="4" w:space="0" w:color="auto"/>
              <w:right w:val="nil"/>
            </w:tcBorders>
            <w:shd w:val="clear" w:color="auto" w:fill="FFFFFF" w:themeFill="background1"/>
            <w:vAlign w:val="center"/>
            <w:hideMark/>
          </w:tcPr>
          <w:p w:rsidR="00BE0CC2" w:rsidRPr="00DD7000" w:rsidRDefault="00BE0CC2" w:rsidP="006D0A3B">
            <w:pPr>
              <w:jc w:val="center"/>
              <w:rPr>
                <w:rFonts w:ascii="Museo Sans 100" w:eastAsia="Times New Roman" w:hAnsi="Museo Sans 100"/>
                <w:bCs/>
                <w:sz w:val="18"/>
                <w:szCs w:val="18"/>
                <w:lang w:val="es-ES"/>
              </w:rPr>
            </w:pPr>
            <w:r w:rsidRPr="00DD7000">
              <w:rPr>
                <w:rFonts w:ascii="Museo Sans 100" w:hAnsi="Museo Sans 100"/>
                <w:bCs/>
                <w:sz w:val="18"/>
                <w:szCs w:val="18"/>
              </w:rPr>
              <w:t>1,854.60</w:t>
            </w:r>
          </w:p>
        </w:tc>
        <w:tc>
          <w:tcPr>
            <w:tcW w:w="2030" w:type="dxa"/>
            <w:tcBorders>
              <w:top w:val="dotted" w:sz="4" w:space="0" w:color="auto"/>
              <w:left w:val="double" w:sz="4" w:space="0" w:color="auto"/>
              <w:bottom w:val="dotted" w:sz="4" w:space="0" w:color="auto"/>
              <w:right w:val="single" w:sz="4" w:space="0" w:color="auto"/>
            </w:tcBorders>
            <w:shd w:val="clear" w:color="auto" w:fill="FFFFFF" w:themeFill="background1"/>
            <w:vAlign w:val="center"/>
            <w:hideMark/>
          </w:tcPr>
          <w:p w:rsidR="00BE0CC2" w:rsidRPr="00DD7000" w:rsidRDefault="00271E70" w:rsidP="006D0A3B">
            <w:pPr>
              <w:jc w:val="center"/>
              <w:rPr>
                <w:rFonts w:ascii="Museo Sans 100" w:eastAsia="Times New Roman" w:hAnsi="Museo Sans 100"/>
                <w:bCs/>
                <w:sz w:val="18"/>
                <w:szCs w:val="18"/>
                <w:lang w:val="es-ES"/>
              </w:rPr>
            </w:pPr>
            <w:r>
              <w:rPr>
                <w:rFonts w:ascii="Museo Sans 100" w:hAnsi="Museo Sans 100"/>
                <w:bCs/>
                <w:sz w:val="18"/>
                <w:szCs w:val="18"/>
              </w:rPr>
              <w:t xml:space="preserve">--- </w:t>
            </w:r>
            <w:r w:rsidR="00BE0CC2" w:rsidRPr="00DD7000">
              <w:rPr>
                <w:rFonts w:ascii="Museo Sans 100" w:hAnsi="Museo Sans 100"/>
                <w:bCs/>
                <w:sz w:val="18"/>
                <w:szCs w:val="18"/>
              </w:rPr>
              <w:t>-00000</w:t>
            </w:r>
          </w:p>
        </w:tc>
      </w:tr>
      <w:tr w:rsidR="00BE0CC2" w:rsidRPr="003E3B99" w:rsidTr="00DD7000">
        <w:trPr>
          <w:trHeight w:val="318"/>
        </w:trPr>
        <w:tc>
          <w:tcPr>
            <w:tcW w:w="4408" w:type="dxa"/>
            <w:tcBorders>
              <w:top w:val="dotted" w:sz="4" w:space="0" w:color="auto"/>
              <w:left w:val="single" w:sz="4" w:space="0" w:color="auto"/>
              <w:bottom w:val="dotted" w:sz="4" w:space="0" w:color="auto"/>
              <w:right w:val="double" w:sz="6" w:space="0" w:color="auto"/>
            </w:tcBorders>
            <w:shd w:val="clear" w:color="auto" w:fill="FFFFFF" w:themeFill="background1"/>
            <w:noWrap/>
            <w:vAlign w:val="center"/>
            <w:hideMark/>
          </w:tcPr>
          <w:p w:rsidR="00BE0CC2" w:rsidRPr="00DD7000" w:rsidRDefault="00BE0CC2" w:rsidP="006D0A3B">
            <w:pPr>
              <w:jc w:val="center"/>
              <w:rPr>
                <w:rFonts w:ascii="Museo Sans 100" w:eastAsia="Times New Roman" w:hAnsi="Museo Sans 100"/>
                <w:sz w:val="18"/>
                <w:szCs w:val="18"/>
                <w:lang w:val="es-ES" w:eastAsia="es-ES"/>
              </w:rPr>
            </w:pPr>
            <w:r w:rsidRPr="00DD7000">
              <w:rPr>
                <w:rFonts w:ascii="Museo Sans 100" w:hAnsi="Museo Sans 100"/>
                <w:sz w:val="18"/>
                <w:szCs w:val="18"/>
              </w:rPr>
              <w:t>Hacienda San Raymundo, Porción Dos, Porción 2-5</w:t>
            </w:r>
          </w:p>
        </w:tc>
        <w:tc>
          <w:tcPr>
            <w:tcW w:w="1518" w:type="dxa"/>
            <w:tcBorders>
              <w:top w:val="dotted" w:sz="4" w:space="0" w:color="auto"/>
              <w:left w:val="double" w:sz="4" w:space="0" w:color="auto"/>
              <w:bottom w:val="dotted" w:sz="4" w:space="0" w:color="auto"/>
              <w:right w:val="nil"/>
            </w:tcBorders>
            <w:shd w:val="clear" w:color="auto" w:fill="FFFFFF" w:themeFill="background1"/>
            <w:vAlign w:val="center"/>
            <w:hideMark/>
          </w:tcPr>
          <w:p w:rsidR="00BE0CC2" w:rsidRPr="00DD7000" w:rsidRDefault="00BE0CC2" w:rsidP="006D0A3B">
            <w:pPr>
              <w:jc w:val="center"/>
              <w:rPr>
                <w:rFonts w:ascii="Museo Sans 100" w:eastAsia="Times New Roman" w:hAnsi="Museo Sans 100"/>
                <w:bCs/>
                <w:sz w:val="18"/>
                <w:szCs w:val="18"/>
                <w:lang w:val="es-ES"/>
              </w:rPr>
            </w:pPr>
            <w:r w:rsidRPr="00DD7000">
              <w:rPr>
                <w:rFonts w:ascii="Museo Sans 100" w:hAnsi="Museo Sans 100"/>
                <w:bCs/>
                <w:sz w:val="18"/>
                <w:szCs w:val="18"/>
              </w:rPr>
              <w:t>5,263.38</w:t>
            </w:r>
          </w:p>
        </w:tc>
        <w:tc>
          <w:tcPr>
            <w:tcW w:w="2030" w:type="dxa"/>
            <w:tcBorders>
              <w:top w:val="dotted" w:sz="4" w:space="0" w:color="auto"/>
              <w:left w:val="double" w:sz="4" w:space="0" w:color="auto"/>
              <w:bottom w:val="dotted" w:sz="4" w:space="0" w:color="auto"/>
              <w:right w:val="single" w:sz="4" w:space="0" w:color="auto"/>
            </w:tcBorders>
            <w:shd w:val="clear" w:color="auto" w:fill="FFFFFF" w:themeFill="background1"/>
            <w:vAlign w:val="center"/>
            <w:hideMark/>
          </w:tcPr>
          <w:p w:rsidR="00BE0CC2" w:rsidRPr="00DD7000" w:rsidRDefault="00271E70" w:rsidP="006D0A3B">
            <w:pPr>
              <w:jc w:val="center"/>
              <w:rPr>
                <w:rFonts w:ascii="Museo Sans 100" w:eastAsia="Times New Roman" w:hAnsi="Museo Sans 100"/>
                <w:bCs/>
                <w:sz w:val="18"/>
                <w:szCs w:val="18"/>
                <w:lang w:val="es-ES"/>
              </w:rPr>
            </w:pPr>
            <w:r>
              <w:rPr>
                <w:rFonts w:ascii="Museo Sans 100" w:hAnsi="Museo Sans 100"/>
                <w:bCs/>
                <w:sz w:val="18"/>
                <w:szCs w:val="18"/>
              </w:rPr>
              <w:t xml:space="preserve">--- </w:t>
            </w:r>
            <w:r w:rsidR="00BE0CC2" w:rsidRPr="00DD7000">
              <w:rPr>
                <w:rFonts w:ascii="Museo Sans 100" w:hAnsi="Museo Sans 100"/>
                <w:bCs/>
                <w:sz w:val="18"/>
                <w:szCs w:val="18"/>
              </w:rPr>
              <w:t>-00000</w:t>
            </w:r>
          </w:p>
        </w:tc>
      </w:tr>
      <w:tr w:rsidR="00BE0CC2" w:rsidRPr="00424AEA" w:rsidTr="00DD7000">
        <w:trPr>
          <w:trHeight w:val="266"/>
        </w:trPr>
        <w:tc>
          <w:tcPr>
            <w:tcW w:w="4408" w:type="dxa"/>
            <w:tcBorders>
              <w:top w:val="double" w:sz="4" w:space="0" w:color="auto"/>
              <w:left w:val="single" w:sz="4" w:space="0" w:color="auto"/>
              <w:bottom w:val="double" w:sz="6" w:space="0" w:color="auto"/>
              <w:right w:val="double" w:sz="6" w:space="0" w:color="auto"/>
            </w:tcBorders>
            <w:shd w:val="clear" w:color="auto" w:fill="FFFFFF" w:themeFill="background1"/>
            <w:noWrap/>
            <w:vAlign w:val="center"/>
            <w:hideMark/>
          </w:tcPr>
          <w:p w:rsidR="00BE0CC2" w:rsidRPr="00DD7000" w:rsidRDefault="00BE0CC2" w:rsidP="006D0A3B">
            <w:pPr>
              <w:jc w:val="center"/>
              <w:rPr>
                <w:rFonts w:ascii="Museo Sans 100" w:eastAsia="Times New Roman" w:hAnsi="Museo Sans 100"/>
                <w:b/>
                <w:bCs/>
                <w:sz w:val="18"/>
                <w:szCs w:val="18"/>
                <w:lang w:val="es-ES"/>
              </w:rPr>
            </w:pPr>
            <w:r w:rsidRPr="00DD7000">
              <w:rPr>
                <w:rFonts w:ascii="Museo Sans 100" w:eastAsia="Times New Roman" w:hAnsi="Museo Sans 100"/>
                <w:b/>
                <w:bCs/>
                <w:sz w:val="18"/>
                <w:szCs w:val="18"/>
                <w:lang w:val="es-ES"/>
              </w:rPr>
              <w:t>AREA TOTAL</w:t>
            </w:r>
          </w:p>
        </w:tc>
        <w:tc>
          <w:tcPr>
            <w:tcW w:w="1518" w:type="dxa"/>
            <w:tcBorders>
              <w:top w:val="double" w:sz="4" w:space="0" w:color="auto"/>
              <w:left w:val="double" w:sz="4" w:space="0" w:color="auto"/>
              <w:bottom w:val="double" w:sz="6" w:space="0" w:color="auto"/>
              <w:right w:val="nil"/>
            </w:tcBorders>
            <w:shd w:val="clear" w:color="auto" w:fill="FFFFFF" w:themeFill="background1"/>
            <w:vAlign w:val="center"/>
            <w:hideMark/>
          </w:tcPr>
          <w:p w:rsidR="00BE0CC2" w:rsidRPr="00DD7000" w:rsidRDefault="00BE0CC2" w:rsidP="006D0A3B">
            <w:pPr>
              <w:jc w:val="center"/>
              <w:rPr>
                <w:rFonts w:ascii="Museo Sans 100" w:eastAsia="Times New Roman" w:hAnsi="Museo Sans 100"/>
                <w:b/>
                <w:bCs/>
                <w:sz w:val="18"/>
                <w:szCs w:val="18"/>
                <w:lang w:val="es-ES"/>
              </w:rPr>
            </w:pPr>
            <w:r w:rsidRPr="00DD7000">
              <w:rPr>
                <w:rFonts w:ascii="Museo Sans 100" w:eastAsia="Times New Roman" w:hAnsi="Museo Sans 100"/>
                <w:b/>
                <w:bCs/>
                <w:sz w:val="18"/>
                <w:szCs w:val="18"/>
                <w:lang w:val="es-ES"/>
              </w:rPr>
              <w:t>838,691.64</w:t>
            </w:r>
          </w:p>
        </w:tc>
        <w:tc>
          <w:tcPr>
            <w:tcW w:w="2030" w:type="dxa"/>
            <w:tcBorders>
              <w:top w:val="double" w:sz="4" w:space="0" w:color="auto"/>
              <w:left w:val="double" w:sz="4" w:space="0" w:color="auto"/>
              <w:bottom w:val="double" w:sz="6" w:space="0" w:color="auto"/>
              <w:right w:val="single" w:sz="4" w:space="0" w:color="auto"/>
            </w:tcBorders>
            <w:shd w:val="clear" w:color="auto" w:fill="FFFFFF" w:themeFill="background1"/>
            <w:vAlign w:val="center"/>
            <w:hideMark/>
          </w:tcPr>
          <w:p w:rsidR="00BE0CC2" w:rsidRPr="00DD7000" w:rsidRDefault="00BE0CC2" w:rsidP="006D0A3B">
            <w:pPr>
              <w:jc w:val="center"/>
              <w:rPr>
                <w:rFonts w:ascii="Museo Sans 100" w:eastAsia="Times New Roman" w:hAnsi="Museo Sans 100"/>
                <w:bCs/>
                <w:sz w:val="18"/>
                <w:szCs w:val="18"/>
                <w:lang w:val="es-ES"/>
              </w:rPr>
            </w:pPr>
          </w:p>
        </w:tc>
      </w:tr>
    </w:tbl>
    <w:p w:rsidR="00DD7000" w:rsidRPr="00DD7000" w:rsidRDefault="00BE0CC2" w:rsidP="00BE0CC2">
      <w:pPr>
        <w:spacing w:line="360" w:lineRule="auto"/>
        <w:jc w:val="both"/>
        <w:rPr>
          <w:rFonts w:ascii="Museo Sans 100" w:hAnsi="Museo Sans 100"/>
        </w:rPr>
      </w:pPr>
      <w:r>
        <w:rPr>
          <w:rFonts w:ascii="Museo Sans 300" w:hAnsi="Museo Sans 300"/>
          <w:sz w:val="28"/>
        </w:rPr>
        <w:tab/>
      </w:r>
      <w:r>
        <w:rPr>
          <w:rFonts w:ascii="Museo Sans 300" w:hAnsi="Museo Sans 300"/>
          <w:sz w:val="28"/>
        </w:rPr>
        <w:tab/>
      </w:r>
      <w:r>
        <w:rPr>
          <w:rFonts w:ascii="Museo Sans 300" w:hAnsi="Museo Sans 300"/>
          <w:sz w:val="28"/>
        </w:rPr>
        <w:tab/>
      </w:r>
      <w:r w:rsidRPr="00DD7000">
        <w:rPr>
          <w:rFonts w:ascii="Museo Sans 100" w:hAnsi="Museo Sans 100"/>
          <w:sz w:val="28"/>
        </w:rPr>
        <w:t>*</w:t>
      </w:r>
      <w:r w:rsidRPr="00DD7000">
        <w:rPr>
          <w:rFonts w:ascii="Museo Sans 100" w:hAnsi="Museo Sans 100"/>
        </w:rPr>
        <w:t>según Razón y Constancia de Inscripción</w:t>
      </w:r>
      <w:r w:rsidR="00DD7000">
        <w:rPr>
          <w:rFonts w:ascii="Museo Sans 100" w:hAnsi="Museo Sans 100"/>
        </w:rPr>
        <w:t>.</w:t>
      </w:r>
    </w:p>
    <w:p w:rsidR="00BE0CC2" w:rsidRPr="00DD7000" w:rsidRDefault="00BE0CC2" w:rsidP="00923BA4">
      <w:pPr>
        <w:numPr>
          <w:ilvl w:val="0"/>
          <w:numId w:val="57"/>
        </w:numPr>
        <w:ind w:left="1134" w:hanging="708"/>
        <w:contextualSpacing/>
        <w:jc w:val="both"/>
        <w:rPr>
          <w:rFonts w:ascii="Museo Sans 100" w:hAnsi="Museo Sans 100"/>
          <w:bCs/>
          <w:sz w:val="24"/>
          <w:szCs w:val="24"/>
        </w:rPr>
      </w:pPr>
      <w:r w:rsidRPr="00DD7000">
        <w:rPr>
          <w:rFonts w:ascii="Museo Sans 100" w:hAnsi="Museo Sans 100"/>
          <w:sz w:val="24"/>
          <w:szCs w:val="24"/>
        </w:rPr>
        <w:t xml:space="preserve">Mediante el Punto XX del Acta de Sesión Ordinaria 02-2019, de fecha 14 de enero de 2019, se aprobó el </w:t>
      </w:r>
      <w:r w:rsidRPr="00DD7000">
        <w:rPr>
          <w:rFonts w:ascii="Museo Sans 100" w:hAnsi="Museo Sans 100"/>
          <w:bCs/>
          <w:sz w:val="24"/>
          <w:szCs w:val="24"/>
        </w:rPr>
        <w:t xml:space="preserve">Proyecto de </w:t>
      </w:r>
      <w:r w:rsidRPr="00DD7000">
        <w:rPr>
          <w:rFonts w:ascii="Museo Sans 100" w:hAnsi="Museo Sans 100"/>
          <w:sz w:val="24"/>
          <w:szCs w:val="24"/>
        </w:rPr>
        <w:t xml:space="preserve">Asentamiento Comunitario y Lotificación Agrícola desarrollado en el inmueble denominado como </w:t>
      </w:r>
      <w:r w:rsidRPr="00DD7000">
        <w:rPr>
          <w:rFonts w:ascii="Museo Sans 100" w:hAnsi="Museo Sans 100"/>
          <w:b/>
          <w:sz w:val="24"/>
          <w:szCs w:val="24"/>
        </w:rPr>
        <w:t xml:space="preserve">HACIENDA SAN RAYMUNDO, Porción 1-1 </w:t>
      </w:r>
      <w:r w:rsidRPr="00DD7000">
        <w:rPr>
          <w:rFonts w:ascii="Museo Sans 100" w:hAnsi="Museo Sans 100"/>
          <w:sz w:val="24"/>
          <w:szCs w:val="24"/>
        </w:rPr>
        <w:t>ubicado en cantón Llano de Doña María, jurisdicción y departamento de Ahuachapán,</w:t>
      </w:r>
      <w:r w:rsidRPr="00DD7000">
        <w:rPr>
          <w:rFonts w:ascii="Museo Sans 100" w:hAnsi="Museo Sans 100"/>
          <w:b/>
          <w:sz w:val="24"/>
          <w:szCs w:val="24"/>
        </w:rPr>
        <w:t xml:space="preserve"> </w:t>
      </w:r>
      <w:r w:rsidRPr="00DD7000">
        <w:rPr>
          <w:rFonts w:ascii="Museo Sans 100" w:hAnsi="Museo Sans 100"/>
          <w:bCs/>
          <w:sz w:val="24"/>
          <w:szCs w:val="24"/>
        </w:rPr>
        <w:t xml:space="preserve">con un área </w:t>
      </w:r>
      <w:r w:rsidRPr="00DD7000">
        <w:rPr>
          <w:rFonts w:ascii="Museo Sans 100" w:hAnsi="Museo Sans 100"/>
          <w:bCs/>
          <w:sz w:val="24"/>
          <w:szCs w:val="24"/>
        </w:rPr>
        <w:lastRenderedPageBreak/>
        <w:t>total de</w:t>
      </w:r>
      <w:r w:rsidRPr="00DD7000">
        <w:rPr>
          <w:rFonts w:ascii="Museo Sans 100" w:hAnsi="Museo Sans 100"/>
          <w:b/>
          <w:bCs/>
          <w:sz w:val="24"/>
          <w:szCs w:val="24"/>
        </w:rPr>
        <w:t xml:space="preserve"> </w:t>
      </w:r>
      <w:r w:rsidRPr="00DD7000">
        <w:rPr>
          <w:rFonts w:ascii="Museo Sans 100" w:hAnsi="Museo Sans 100"/>
          <w:b/>
          <w:sz w:val="24"/>
          <w:szCs w:val="24"/>
        </w:rPr>
        <w:t>825,119.52 Mt</w:t>
      </w:r>
      <w:r w:rsidRPr="00DD7000">
        <w:rPr>
          <w:rFonts w:ascii="Museo Sans 100" w:hAnsi="Museo Sans 100"/>
          <w:b/>
          <w:sz w:val="24"/>
          <w:szCs w:val="24"/>
          <w:vertAlign w:val="superscript"/>
        </w:rPr>
        <w:t>2</w:t>
      </w:r>
      <w:r w:rsidRPr="00DD7000">
        <w:rPr>
          <w:rFonts w:ascii="Museo Sans 100" w:hAnsi="Museo Sans 100"/>
          <w:b/>
          <w:bCs/>
          <w:sz w:val="24"/>
          <w:szCs w:val="24"/>
        </w:rPr>
        <w:t xml:space="preserve">, </w:t>
      </w:r>
      <w:r w:rsidRPr="00DD7000">
        <w:rPr>
          <w:rFonts w:ascii="Museo Sans 100" w:hAnsi="Museo Sans 100"/>
          <w:sz w:val="24"/>
          <w:szCs w:val="24"/>
        </w:rPr>
        <w:t xml:space="preserve">inscrita a la Matrícula </w:t>
      </w:r>
      <w:r w:rsidR="00271E70">
        <w:rPr>
          <w:rFonts w:ascii="Museo Sans 100" w:hAnsi="Museo Sans 100"/>
          <w:bCs/>
          <w:sz w:val="24"/>
          <w:szCs w:val="24"/>
        </w:rPr>
        <w:t xml:space="preserve">--- </w:t>
      </w:r>
      <w:r w:rsidRPr="00DD7000">
        <w:rPr>
          <w:rFonts w:ascii="Museo Sans 100" w:hAnsi="Museo Sans 100"/>
          <w:bCs/>
          <w:sz w:val="24"/>
          <w:szCs w:val="24"/>
        </w:rPr>
        <w:t xml:space="preserve">-00000, </w:t>
      </w:r>
      <w:r w:rsidRPr="00DD7000">
        <w:rPr>
          <w:rFonts w:ascii="Museo Sans 100" w:hAnsi="Museo Sans 100"/>
          <w:sz w:val="24"/>
          <w:szCs w:val="24"/>
        </w:rPr>
        <w:t xml:space="preserve">del Registro de la Propiedad Raíz e Hipotecas de la Segunda Sección de Occidente, departamento de Ahuachapán, que comprende: </w:t>
      </w:r>
      <w:r w:rsidR="00271E70">
        <w:rPr>
          <w:rFonts w:ascii="Museo Sans 100" w:hAnsi="Museo Sans 100"/>
          <w:sz w:val="24"/>
          <w:szCs w:val="24"/>
        </w:rPr>
        <w:t>---</w:t>
      </w:r>
      <w:r w:rsidRPr="00DD7000">
        <w:rPr>
          <w:rFonts w:ascii="Museo Sans 100" w:hAnsi="Museo Sans 100"/>
          <w:sz w:val="24"/>
          <w:szCs w:val="24"/>
        </w:rPr>
        <w:t xml:space="preserve"> Lotes Agrícolas, polígonos 1 al 5; </w:t>
      </w:r>
      <w:r w:rsidR="00271E70">
        <w:rPr>
          <w:rFonts w:ascii="Museo Sans 100" w:hAnsi="Museo Sans 100"/>
          <w:sz w:val="24"/>
          <w:szCs w:val="24"/>
        </w:rPr>
        <w:t>---</w:t>
      </w:r>
      <w:r w:rsidRPr="00DD7000">
        <w:rPr>
          <w:rFonts w:ascii="Museo Sans 100" w:hAnsi="Museo Sans 100"/>
          <w:sz w:val="24"/>
          <w:szCs w:val="24"/>
        </w:rPr>
        <w:t xml:space="preserve"> Solares para Vivienda, polígonos del A al D;  23 Zonas de Protección; 2 Zonas Verdes; 2 Canaletas; Rio Los Chorros; 13 Quebradas y Calles.</w:t>
      </w:r>
      <w:r w:rsidRPr="00DD7000">
        <w:rPr>
          <w:rFonts w:ascii="Museo Sans 100" w:hAnsi="Museo Sans 100"/>
          <w:bCs/>
          <w:sz w:val="24"/>
          <w:szCs w:val="24"/>
        </w:rPr>
        <w:t xml:space="preserve"> </w:t>
      </w:r>
      <w:r w:rsidRPr="00DD7000">
        <w:rPr>
          <w:rFonts w:ascii="Museo Sans 100" w:hAnsi="Museo Sans 100"/>
          <w:sz w:val="24"/>
          <w:szCs w:val="24"/>
        </w:rPr>
        <w:t xml:space="preserve">Aprobándose el Valor Base de Venta por metro cuadrado para los solares de vivienda de $7.35; por lo que se recomienda el precio de venta para éste de $5.880000. De acuerdo al procedimiento establecido en el Instructivo “Criterios de Avalúos para la Transferencia de Inmuebles Propiedad de ISTA”, aprobado en el Punto XV del Acta de Sesión Ordinaria 03-2015, de fecha 21 de enero de 2015. </w:t>
      </w:r>
      <w:r w:rsidRPr="00DD7000">
        <w:rPr>
          <w:rFonts w:ascii="Museo Sans 100" w:eastAsia="Times New Roman" w:hAnsi="Museo Sans 100"/>
          <w:bCs/>
          <w:sz w:val="24"/>
          <w:szCs w:val="24"/>
        </w:rPr>
        <w:t xml:space="preserve">Dentro del Proyecto relacionado se encuentra el inmueble objeto del presente punto de acta. </w:t>
      </w:r>
    </w:p>
    <w:p w:rsidR="00BE0CC2" w:rsidRPr="00DD7000" w:rsidRDefault="00BE0CC2" w:rsidP="00DD7000">
      <w:pPr>
        <w:ind w:left="567"/>
        <w:contextualSpacing/>
        <w:jc w:val="both"/>
        <w:rPr>
          <w:rFonts w:ascii="Museo Sans 100" w:hAnsi="Museo Sans 100"/>
          <w:bCs/>
          <w:sz w:val="24"/>
          <w:szCs w:val="24"/>
        </w:rPr>
      </w:pPr>
    </w:p>
    <w:p w:rsidR="00BE0CC2" w:rsidRPr="00DD7000" w:rsidRDefault="00BE0CC2" w:rsidP="00923BA4">
      <w:pPr>
        <w:numPr>
          <w:ilvl w:val="0"/>
          <w:numId w:val="57"/>
        </w:numPr>
        <w:ind w:left="1134" w:hanging="708"/>
        <w:contextualSpacing/>
        <w:jc w:val="both"/>
        <w:rPr>
          <w:rFonts w:ascii="Museo Sans 100" w:hAnsi="Museo Sans 100"/>
          <w:bCs/>
          <w:sz w:val="24"/>
          <w:szCs w:val="24"/>
        </w:rPr>
      </w:pPr>
      <w:r w:rsidRPr="00DD7000">
        <w:rPr>
          <w:rFonts w:ascii="Museo Sans 100" w:eastAsia="Times New Roman" w:hAnsi="Museo Sans 100"/>
          <w:sz w:val="24"/>
          <w:szCs w:val="24"/>
          <w:lang w:eastAsia="es-ES"/>
        </w:rPr>
        <w:t xml:space="preserve">Es necesario </w:t>
      </w:r>
      <w:r w:rsidRPr="00DD7000">
        <w:rPr>
          <w:rFonts w:ascii="Museo Sans 100" w:eastAsia="Times New Roman" w:hAnsi="Museo Sans 100"/>
          <w:sz w:val="24"/>
          <w:szCs w:val="24"/>
          <w:lang w:val="es-ES" w:eastAsia="es-ES"/>
        </w:rPr>
        <w:t xml:space="preserve">advertir a la adjudicataria, a través de una cláusula especial en la escritura correspondiente de compraventa del inmueble que deberá </w:t>
      </w:r>
      <w:r w:rsidRPr="00DD7000">
        <w:rPr>
          <w:rFonts w:ascii="Museo Sans 100" w:hAnsi="Museo Sans 100"/>
          <w:sz w:val="24"/>
          <w:szCs w:val="24"/>
        </w:rPr>
        <w:t>cumplir las medidas ambientales</w:t>
      </w:r>
      <w:r w:rsidRPr="00DD7000">
        <w:rPr>
          <w:rFonts w:ascii="Museo Sans 100" w:eastAsia="Times New Roman" w:hAnsi="Museo Sans 100"/>
          <w:sz w:val="24"/>
          <w:szCs w:val="24"/>
          <w:lang w:val="es-ES" w:eastAsia="es-ES"/>
        </w:rPr>
        <w:t xml:space="preserve"> emitidas por la Unidad Ambiental Institucional, referentes a:</w:t>
      </w:r>
    </w:p>
    <w:p w:rsidR="00DD7000" w:rsidRPr="00DD7000" w:rsidRDefault="00DD7000" w:rsidP="00DD7000">
      <w:pPr>
        <w:ind w:left="1134"/>
        <w:contextualSpacing/>
        <w:jc w:val="both"/>
        <w:rPr>
          <w:rFonts w:ascii="Museo Sans 100" w:hAnsi="Museo Sans 100"/>
          <w:bCs/>
          <w:sz w:val="24"/>
          <w:szCs w:val="24"/>
        </w:rPr>
      </w:pPr>
    </w:p>
    <w:p w:rsidR="00BE0CC2" w:rsidRPr="00DD7000" w:rsidRDefault="00BE0CC2" w:rsidP="00923BA4">
      <w:pPr>
        <w:numPr>
          <w:ilvl w:val="0"/>
          <w:numId w:val="56"/>
        </w:numPr>
        <w:tabs>
          <w:tab w:val="left" w:pos="6447"/>
        </w:tabs>
        <w:ind w:left="1559" w:hanging="425"/>
        <w:contextualSpacing/>
        <w:jc w:val="both"/>
        <w:rPr>
          <w:rFonts w:ascii="Museo Sans 100" w:hAnsi="Museo Sans 100"/>
        </w:rPr>
      </w:pPr>
      <w:r w:rsidRPr="00DD7000">
        <w:rPr>
          <w:rFonts w:ascii="Museo Sans 100" w:hAnsi="Museo Sans 100"/>
        </w:rPr>
        <w:t>Minimizar el uso de agroquímicos en los cultivos;</w:t>
      </w:r>
    </w:p>
    <w:p w:rsidR="00BE0CC2" w:rsidRPr="00DD7000" w:rsidRDefault="00BE0CC2" w:rsidP="00923BA4">
      <w:pPr>
        <w:numPr>
          <w:ilvl w:val="0"/>
          <w:numId w:val="56"/>
        </w:numPr>
        <w:tabs>
          <w:tab w:val="left" w:pos="6447"/>
        </w:tabs>
        <w:ind w:left="1559" w:hanging="425"/>
        <w:contextualSpacing/>
        <w:jc w:val="both"/>
        <w:rPr>
          <w:rFonts w:ascii="Museo Sans 100" w:hAnsi="Museo Sans 100"/>
        </w:rPr>
      </w:pPr>
      <w:r w:rsidRPr="00DD7000">
        <w:rPr>
          <w:rFonts w:ascii="Museo Sans 100" w:hAnsi="Museo Sans 100"/>
        </w:rPr>
        <w:t xml:space="preserve">Reforestar las áreas aledañas a las viviendas; </w:t>
      </w:r>
    </w:p>
    <w:p w:rsidR="00BE0CC2" w:rsidRPr="00DD7000" w:rsidRDefault="00BE0CC2" w:rsidP="00923BA4">
      <w:pPr>
        <w:numPr>
          <w:ilvl w:val="0"/>
          <w:numId w:val="56"/>
        </w:numPr>
        <w:tabs>
          <w:tab w:val="left" w:pos="6447"/>
        </w:tabs>
        <w:ind w:left="1559" w:hanging="425"/>
        <w:contextualSpacing/>
        <w:jc w:val="both"/>
        <w:rPr>
          <w:rFonts w:ascii="Museo Sans 100" w:hAnsi="Museo Sans 100"/>
        </w:rPr>
      </w:pPr>
      <w:r w:rsidRPr="00DD7000">
        <w:rPr>
          <w:rFonts w:ascii="Museo Sans 100" w:hAnsi="Museo Sans 100"/>
        </w:rPr>
        <w:t>Buen manejo y disposición de los desechos sólidos;</w:t>
      </w:r>
    </w:p>
    <w:p w:rsidR="00BE0CC2" w:rsidRPr="00BE0CC2" w:rsidRDefault="00BE0CC2" w:rsidP="00923BA4">
      <w:pPr>
        <w:numPr>
          <w:ilvl w:val="0"/>
          <w:numId w:val="56"/>
        </w:numPr>
        <w:tabs>
          <w:tab w:val="left" w:pos="6447"/>
        </w:tabs>
        <w:ind w:left="1559" w:hanging="425"/>
        <w:contextualSpacing/>
        <w:jc w:val="both"/>
        <w:rPr>
          <w:rFonts w:ascii="Museo Sans 300" w:hAnsi="Museo Sans 300"/>
        </w:rPr>
      </w:pPr>
      <w:r w:rsidRPr="00DD7000">
        <w:rPr>
          <w:rFonts w:ascii="Museo Sans 100" w:hAnsi="Museo Sans 100"/>
        </w:rPr>
        <w:t>Evitar la deforestación en el bosque de galería que se encuentra en la trayectoria de la quebrada y en la franja de árboles de Teca en la trayectoria del rio Escalante</w:t>
      </w:r>
      <w:r w:rsidRPr="00BE0CC2">
        <w:rPr>
          <w:rFonts w:ascii="Museo Sans 300" w:hAnsi="Museo Sans 300"/>
        </w:rPr>
        <w:t>.</w:t>
      </w:r>
    </w:p>
    <w:p w:rsidR="00BE0CC2" w:rsidRPr="00DD7000" w:rsidRDefault="00BE0CC2" w:rsidP="00DD7000">
      <w:pPr>
        <w:ind w:left="1134"/>
        <w:jc w:val="both"/>
        <w:rPr>
          <w:rFonts w:ascii="Museo Sans 100" w:hAnsi="Museo Sans 100"/>
          <w:sz w:val="24"/>
          <w:szCs w:val="24"/>
        </w:rPr>
      </w:pPr>
      <w:r w:rsidRPr="00DD7000">
        <w:rPr>
          <w:rFonts w:ascii="Museo Sans 100" w:eastAsia="Times New Roman" w:hAnsi="Museo Sans 100"/>
          <w:sz w:val="24"/>
          <w:szCs w:val="24"/>
          <w:lang w:val="es-ES" w:eastAsia="es-ES"/>
        </w:rPr>
        <w:t xml:space="preserve">Lo anterior, de conformidad a lo establecido en el Acuerdo Tercero del Punto </w:t>
      </w:r>
      <w:r w:rsidRPr="00DD7000">
        <w:rPr>
          <w:rFonts w:ascii="Museo Sans 100" w:hAnsi="Museo Sans 100"/>
          <w:sz w:val="24"/>
          <w:szCs w:val="24"/>
        </w:rPr>
        <w:t>XX del Acta de Sesión Ordinaria 02-2019, de fecha 14 de enero de 2019.</w:t>
      </w:r>
    </w:p>
    <w:p w:rsidR="00BE0CC2" w:rsidRPr="00DD7000" w:rsidRDefault="00BE0CC2" w:rsidP="00DD7000">
      <w:pPr>
        <w:ind w:left="1134"/>
        <w:jc w:val="both"/>
        <w:rPr>
          <w:rFonts w:ascii="Museo Sans 100" w:hAnsi="Museo Sans 100"/>
          <w:sz w:val="24"/>
          <w:szCs w:val="24"/>
        </w:rPr>
      </w:pPr>
    </w:p>
    <w:p w:rsidR="00BE0CC2" w:rsidRPr="00DD7000" w:rsidRDefault="00BE0CC2" w:rsidP="00923BA4">
      <w:pPr>
        <w:numPr>
          <w:ilvl w:val="0"/>
          <w:numId w:val="57"/>
        </w:numPr>
        <w:ind w:left="1134" w:hanging="708"/>
        <w:contextualSpacing/>
        <w:jc w:val="both"/>
        <w:rPr>
          <w:rFonts w:ascii="Museo Sans 100" w:hAnsi="Museo Sans 100"/>
          <w:sz w:val="24"/>
          <w:szCs w:val="24"/>
        </w:rPr>
      </w:pPr>
      <w:r w:rsidRPr="00DD7000">
        <w:rPr>
          <w:rFonts w:ascii="Museo Sans 100" w:hAnsi="Museo Sans 100"/>
          <w:sz w:val="24"/>
          <w:szCs w:val="24"/>
        </w:rPr>
        <w:t>Según valúo de fecha 17 de marzo de 2020, realizado por el Departamento de Asignación Individual y Avalúos, se recomienda el precio de venta para el inmueble, según detalle consignado en el cuadro de valores y extensiones que se relacionará en el Acuerdo Primero del presente</w:t>
      </w:r>
      <w:r w:rsidR="00DD7000" w:rsidRPr="00DD7000">
        <w:rPr>
          <w:rFonts w:ascii="Museo Sans 100" w:hAnsi="Museo Sans 100"/>
          <w:sz w:val="24"/>
          <w:szCs w:val="24"/>
        </w:rPr>
        <w:t xml:space="preserve"> punto de acta</w:t>
      </w:r>
      <w:r w:rsidRPr="00DD7000">
        <w:rPr>
          <w:rFonts w:ascii="Museo Sans 100" w:hAnsi="Museo Sans 100"/>
          <w:sz w:val="24"/>
          <w:szCs w:val="24"/>
        </w:rPr>
        <w:t xml:space="preserve">, y que ha sido requerido por la solicitante calificada dentro del Programa Campesinos sin Tierra. </w:t>
      </w:r>
    </w:p>
    <w:p w:rsidR="00DD7000" w:rsidRPr="00DD7000" w:rsidRDefault="00DD7000" w:rsidP="00271E70">
      <w:pPr>
        <w:contextualSpacing/>
        <w:jc w:val="both"/>
        <w:rPr>
          <w:rFonts w:ascii="Museo Sans 100" w:hAnsi="Museo Sans 100"/>
          <w:sz w:val="24"/>
          <w:szCs w:val="24"/>
        </w:rPr>
      </w:pPr>
    </w:p>
    <w:p w:rsidR="00BE0CC2" w:rsidRPr="00DD7000" w:rsidRDefault="00BE0CC2" w:rsidP="00923BA4">
      <w:pPr>
        <w:numPr>
          <w:ilvl w:val="0"/>
          <w:numId w:val="57"/>
        </w:numPr>
        <w:ind w:left="1134" w:hanging="708"/>
        <w:contextualSpacing/>
        <w:jc w:val="both"/>
        <w:rPr>
          <w:rFonts w:ascii="Museo Sans 100" w:hAnsi="Museo Sans 100"/>
          <w:color w:val="FF0000"/>
          <w:sz w:val="24"/>
          <w:szCs w:val="24"/>
        </w:rPr>
      </w:pPr>
      <w:r w:rsidRPr="00DD7000">
        <w:rPr>
          <w:rFonts w:ascii="Museo Sans 100" w:hAnsi="Museo Sans 100"/>
          <w:sz w:val="24"/>
          <w:szCs w:val="24"/>
        </w:rPr>
        <w:t xml:space="preserve">El Informe Técnico con referencia SGD-02-0596-20, de fecha 11 de agosto de 2020, emitido por el Departamento de Asignación Individual y Avalúos, hace mención que los solicitantes no ejercen la posesión material de los inmuebles, por lo que se verificó en los sistemas informáticos de registros de beneficiarios que lleva la Institución y se constató que éstos, no han sido adjudicados a favor de ninguna persona, encontrándose disponibles para su adjudicación. </w:t>
      </w:r>
    </w:p>
    <w:p w:rsidR="00BE0CC2" w:rsidRPr="00DD7000" w:rsidRDefault="00BE0CC2" w:rsidP="00DD7000">
      <w:pPr>
        <w:contextualSpacing/>
        <w:jc w:val="both"/>
        <w:rPr>
          <w:rFonts w:ascii="Museo Sans 100" w:hAnsi="Museo Sans 100"/>
          <w:sz w:val="24"/>
          <w:szCs w:val="24"/>
        </w:rPr>
      </w:pPr>
    </w:p>
    <w:p w:rsidR="00BE0CC2" w:rsidRPr="00DD7000" w:rsidRDefault="00BE0CC2" w:rsidP="00923BA4">
      <w:pPr>
        <w:numPr>
          <w:ilvl w:val="0"/>
          <w:numId w:val="57"/>
        </w:numPr>
        <w:ind w:left="1134" w:hanging="708"/>
        <w:contextualSpacing/>
        <w:jc w:val="both"/>
        <w:rPr>
          <w:rFonts w:ascii="Museo Sans 100" w:hAnsi="Museo Sans 100"/>
          <w:sz w:val="24"/>
          <w:szCs w:val="24"/>
        </w:rPr>
      </w:pPr>
      <w:r w:rsidRPr="00DD7000">
        <w:rPr>
          <w:rFonts w:ascii="Museo Sans 100" w:hAnsi="Museo Sans 100"/>
          <w:sz w:val="24"/>
          <w:szCs w:val="24"/>
        </w:rPr>
        <w:lastRenderedPageBreak/>
        <w:t>De acuerdo a declaración simple contenida en la solicitud de adjudicación de inmueble de fecha: 6 de marzo de 2020, la peticionaria manifiesta que ni ella ni la integrante de su grupo familiar son empleadas del ISTA; situación robustecida de conformidad a la consulta realizada en la Base de Datos de Empleados de este Instituto.</w:t>
      </w:r>
    </w:p>
    <w:p w:rsidR="003A2999" w:rsidRPr="00DD7000" w:rsidRDefault="003A2999" w:rsidP="00DD7000">
      <w:pPr>
        <w:jc w:val="both"/>
        <w:rPr>
          <w:rFonts w:ascii="Museo Sans 100" w:eastAsia="Times New Roman" w:hAnsi="Museo Sans 100"/>
          <w:sz w:val="24"/>
          <w:szCs w:val="24"/>
        </w:rPr>
      </w:pPr>
    </w:p>
    <w:p w:rsidR="00C6057F" w:rsidRPr="00DD7000" w:rsidRDefault="00C6057F" w:rsidP="00DD7000">
      <w:pPr>
        <w:jc w:val="both"/>
        <w:rPr>
          <w:rFonts w:ascii="Museo Sans 100" w:hAnsi="Museo Sans 100"/>
          <w:sz w:val="24"/>
          <w:szCs w:val="24"/>
        </w:rPr>
      </w:pPr>
      <w:r w:rsidRPr="00DD7000">
        <w:rPr>
          <w:rFonts w:ascii="Museo Sans 100" w:eastAsia="Times New Roman" w:hAnsi="Museo Sans 100"/>
          <w:sz w:val="24"/>
          <w:szCs w:val="24"/>
        </w:rPr>
        <w:t>Se ha tenido a la vista:</w:t>
      </w:r>
      <w:r w:rsidR="00BE0CC2" w:rsidRPr="00DD7000">
        <w:rPr>
          <w:rFonts w:ascii="Museo Sans 100" w:eastAsia="Times New Roman" w:hAnsi="Museo Sans 100"/>
          <w:sz w:val="24"/>
          <w:szCs w:val="24"/>
        </w:rPr>
        <w:t xml:space="preserve"> Informe Técnico del Departamento de Asignación Individual y Avalúos, Cuadro de Valores y Extensiones, reportes de valúo por solar, reportes de búsqueda de solicitantes para adjudicaciones generados por la Oficina Regional Occidental, y los departamentos de Asignación Individual y Avalúos y Análisis Jurídico, Propuesta de Adjudicación de inmuebles, copia de acuerdos de Junta Directiva, Razón y Constancia de Inscripción de Desmembración en Cabeza de su Dueño a favor del ISTA, solicitud de adjudicación de inmueble en la cual además consta la declaración simple, copias de documentos únicos de identidad, tarjetas de identificación tributaria, certificación de partida de nacimiento y carencias de bienes</w:t>
      </w:r>
      <w:r w:rsidRPr="00DD7000">
        <w:rPr>
          <w:rFonts w:ascii="Museo Sans 100" w:eastAsia="Times New Roman" w:hAnsi="Museo Sans 100"/>
          <w:sz w:val="24"/>
          <w:szCs w:val="24"/>
        </w:rPr>
        <w:t>; c</w:t>
      </w:r>
      <w:r w:rsidRPr="00DD7000">
        <w:rPr>
          <w:rFonts w:ascii="Museo Sans 100" w:hAnsi="Museo Sans 100"/>
          <w:sz w:val="24"/>
          <w:szCs w:val="24"/>
        </w:rPr>
        <w:t xml:space="preserve">on lo que se justifican las circunstancias legales para sustentar dicha petición y que además la beneficiaria cumple con los requisitos necesarios para la adjudicación, por lo que la Gerencia Legal recomienda aprobar lo solicitado. </w:t>
      </w:r>
    </w:p>
    <w:p w:rsidR="00C6057F" w:rsidRPr="00DD7000" w:rsidRDefault="00C6057F" w:rsidP="00DD7000">
      <w:pPr>
        <w:jc w:val="both"/>
        <w:rPr>
          <w:rFonts w:ascii="Museo Sans 100" w:hAnsi="Museo Sans 100"/>
          <w:sz w:val="24"/>
          <w:szCs w:val="24"/>
        </w:rPr>
      </w:pPr>
    </w:p>
    <w:p w:rsidR="00C6057F" w:rsidRPr="00DD7000" w:rsidRDefault="00C6057F" w:rsidP="00DD7000">
      <w:pPr>
        <w:jc w:val="both"/>
        <w:rPr>
          <w:rFonts w:ascii="Museo Sans 100" w:hAnsi="Museo Sans 100"/>
          <w:b/>
          <w:bCs/>
          <w:sz w:val="24"/>
          <w:szCs w:val="24"/>
        </w:rPr>
      </w:pPr>
      <w:r w:rsidRPr="00DD7000">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D7000">
        <w:rPr>
          <w:rFonts w:ascii="Museo Sans 100" w:hAnsi="Museo Sans 100"/>
          <w:bCs/>
          <w:sz w:val="24"/>
          <w:szCs w:val="24"/>
        </w:rPr>
        <w:t>Ley del Régimen Especial de la Tierra en Propiedad de Las Asociaciones Cooperativas, Comunales y Comunitarias Campesinas  Beneficiarios de la Reforma Agraria</w:t>
      </w:r>
      <w:r w:rsidRPr="00DD7000">
        <w:rPr>
          <w:rFonts w:ascii="Museo Sans 100" w:hAnsi="Museo Sans 100"/>
          <w:sz w:val="24"/>
          <w:szCs w:val="24"/>
        </w:rPr>
        <w:t xml:space="preserve">, la Junta Directiva, </w:t>
      </w:r>
      <w:r w:rsidRPr="00DD7000">
        <w:rPr>
          <w:rFonts w:ascii="Museo Sans 100" w:hAnsi="Museo Sans 100"/>
          <w:b/>
          <w:sz w:val="24"/>
          <w:szCs w:val="24"/>
          <w:u w:val="single"/>
        </w:rPr>
        <w:t>ACUERDA: PRIMERO:</w:t>
      </w:r>
      <w:r w:rsidRPr="00DD7000">
        <w:rPr>
          <w:rFonts w:ascii="Museo Sans 100" w:hAnsi="Museo Sans 100"/>
          <w:b/>
          <w:sz w:val="24"/>
          <w:szCs w:val="24"/>
        </w:rPr>
        <w:t xml:space="preserve"> </w:t>
      </w:r>
      <w:r w:rsidRPr="00DD7000">
        <w:rPr>
          <w:rFonts w:ascii="Museo Sans 100" w:hAnsi="Museo Sans 100"/>
          <w:sz w:val="24"/>
          <w:szCs w:val="24"/>
        </w:rPr>
        <w:t xml:space="preserve">Aprobar la adjudicación y transferencia por compraventa de 01 </w:t>
      </w:r>
      <w:r w:rsidR="00E67004" w:rsidRPr="00DD7000">
        <w:rPr>
          <w:rFonts w:ascii="Museo Sans 100" w:hAnsi="Museo Sans 100"/>
          <w:sz w:val="24"/>
          <w:szCs w:val="24"/>
        </w:rPr>
        <w:t xml:space="preserve">solar para vivienda </w:t>
      </w:r>
      <w:r w:rsidRPr="00DD7000">
        <w:rPr>
          <w:rFonts w:ascii="Museo Sans 100" w:hAnsi="Museo Sans 100"/>
          <w:sz w:val="24"/>
          <w:szCs w:val="24"/>
        </w:rPr>
        <w:t>a favor de la señora:</w:t>
      </w:r>
      <w:r w:rsidR="00BE0CC2" w:rsidRPr="00DD7000">
        <w:rPr>
          <w:rFonts w:ascii="Museo Sans 100" w:eastAsia="Times New Roman" w:hAnsi="Museo Sans 100"/>
          <w:b/>
          <w:sz w:val="24"/>
          <w:szCs w:val="24"/>
        </w:rPr>
        <w:t xml:space="preserve"> 1) MARIA DEL ROSARIO VASQUEZ RIVAS, </w:t>
      </w:r>
      <w:r w:rsidR="00BE0CC2" w:rsidRPr="00DD7000">
        <w:rPr>
          <w:rFonts w:ascii="Museo Sans 100" w:eastAsia="Times New Roman" w:hAnsi="Museo Sans 100"/>
          <w:sz w:val="24"/>
          <w:szCs w:val="24"/>
        </w:rPr>
        <w:t xml:space="preserve">y su menor hija </w:t>
      </w:r>
      <w:r w:rsidR="00271E70">
        <w:rPr>
          <w:rFonts w:ascii="Museo Sans 100" w:eastAsia="Times New Roman" w:hAnsi="Museo Sans 100"/>
          <w:b/>
          <w:sz w:val="24"/>
          <w:szCs w:val="24"/>
        </w:rPr>
        <w:t>---</w:t>
      </w:r>
      <w:r w:rsidR="00BE0CC2" w:rsidRPr="00DD7000">
        <w:rPr>
          <w:rFonts w:ascii="Museo Sans 100" w:eastAsia="Times New Roman" w:hAnsi="Museo Sans 100"/>
          <w:sz w:val="24"/>
          <w:szCs w:val="24"/>
        </w:rPr>
        <w:t>,</w:t>
      </w:r>
      <w:r w:rsidR="00BE0CC2" w:rsidRPr="00DD7000">
        <w:rPr>
          <w:rFonts w:ascii="Museo Sans 100" w:eastAsia="Times New Roman" w:hAnsi="Museo Sans 100"/>
          <w:b/>
          <w:sz w:val="24"/>
          <w:szCs w:val="24"/>
        </w:rPr>
        <w:t xml:space="preserve"> </w:t>
      </w:r>
      <w:r w:rsidR="00BE0CC2" w:rsidRPr="00DD7000">
        <w:rPr>
          <w:rFonts w:ascii="Museo Sans 100" w:hAnsi="Museo Sans 100"/>
          <w:sz w:val="24"/>
          <w:szCs w:val="24"/>
        </w:rPr>
        <w:t xml:space="preserve">de </w:t>
      </w:r>
      <w:r w:rsidR="00DD7000" w:rsidRPr="00DD7000">
        <w:rPr>
          <w:rFonts w:ascii="Museo Sans 100" w:hAnsi="Museo Sans 100"/>
          <w:sz w:val="24"/>
          <w:szCs w:val="24"/>
        </w:rPr>
        <w:t xml:space="preserve">las </w:t>
      </w:r>
      <w:r w:rsidR="00BE0CC2" w:rsidRPr="00DD7000">
        <w:rPr>
          <w:rFonts w:ascii="Museo Sans 100" w:hAnsi="Museo Sans 100"/>
          <w:sz w:val="24"/>
          <w:szCs w:val="24"/>
        </w:rPr>
        <w:t xml:space="preserve">generales antes expresadas, </w:t>
      </w:r>
      <w:r w:rsidR="00DD7000" w:rsidRPr="00DD7000">
        <w:rPr>
          <w:rFonts w:ascii="Museo Sans 100" w:hAnsi="Museo Sans 100"/>
          <w:sz w:val="24"/>
          <w:szCs w:val="24"/>
        </w:rPr>
        <w:t xml:space="preserve">ubicado </w:t>
      </w:r>
      <w:r w:rsidR="00BE0CC2" w:rsidRPr="00DD7000">
        <w:rPr>
          <w:rFonts w:ascii="Museo Sans 100" w:eastAsia="Times New Roman" w:hAnsi="Museo Sans 100"/>
          <w:sz w:val="24"/>
          <w:szCs w:val="24"/>
          <w:lang w:eastAsia="es-ES"/>
        </w:rPr>
        <w:t xml:space="preserve">en el </w:t>
      </w:r>
      <w:r w:rsidR="00BE0CC2" w:rsidRPr="00DD7000">
        <w:rPr>
          <w:rFonts w:ascii="Museo Sans 100" w:hAnsi="Museo Sans 100"/>
          <w:bCs/>
          <w:sz w:val="24"/>
          <w:szCs w:val="24"/>
        </w:rPr>
        <w:t xml:space="preserve">Proyecto de </w:t>
      </w:r>
      <w:r w:rsidR="00BE0CC2" w:rsidRPr="00DD7000">
        <w:rPr>
          <w:rFonts w:ascii="Museo Sans 100" w:hAnsi="Museo Sans 100"/>
          <w:sz w:val="24"/>
          <w:szCs w:val="24"/>
        </w:rPr>
        <w:t xml:space="preserve">Asentamiento Comunitario y Lotificación Agrícola desarrollado en el inmueble identificado como </w:t>
      </w:r>
      <w:r w:rsidR="00BE0CC2" w:rsidRPr="00DD7000">
        <w:rPr>
          <w:rFonts w:ascii="Museo Sans 100" w:hAnsi="Museo Sans 100"/>
          <w:b/>
          <w:sz w:val="24"/>
          <w:szCs w:val="24"/>
        </w:rPr>
        <w:t>HACIENDA SAN RAYMUNDO,</w:t>
      </w:r>
      <w:r w:rsidR="00BE0CC2" w:rsidRPr="00DD7000">
        <w:rPr>
          <w:rFonts w:ascii="Museo Sans 100" w:hAnsi="Museo Sans 100"/>
          <w:sz w:val="24"/>
          <w:szCs w:val="24"/>
        </w:rPr>
        <w:t xml:space="preserve"> </w:t>
      </w:r>
      <w:r w:rsidR="00BE0CC2" w:rsidRPr="00DD7000">
        <w:rPr>
          <w:rFonts w:ascii="Museo Sans 100" w:hAnsi="Museo Sans 100"/>
          <w:b/>
          <w:sz w:val="24"/>
          <w:szCs w:val="24"/>
        </w:rPr>
        <w:t>PORCION 1-1,</w:t>
      </w:r>
      <w:r w:rsidR="00BE0CC2" w:rsidRPr="00DD7000">
        <w:rPr>
          <w:rFonts w:ascii="Museo Sans 100" w:hAnsi="Museo Sans 100"/>
          <w:sz w:val="24"/>
          <w:szCs w:val="24"/>
        </w:rPr>
        <w:t xml:space="preserve"> </w:t>
      </w:r>
      <w:r w:rsidR="00DD7000" w:rsidRPr="00DD7000">
        <w:rPr>
          <w:rFonts w:ascii="Museo Sans 100" w:hAnsi="Museo Sans 100"/>
          <w:sz w:val="24"/>
          <w:szCs w:val="24"/>
        </w:rPr>
        <w:t>situada</w:t>
      </w:r>
      <w:r w:rsidR="00BE0CC2" w:rsidRPr="00DD7000">
        <w:rPr>
          <w:rFonts w:ascii="Museo Sans 100" w:hAnsi="Museo Sans 100"/>
          <w:sz w:val="24"/>
          <w:szCs w:val="24"/>
        </w:rPr>
        <w:t xml:space="preserve"> en cantón Llano de Doña María, jurisdicción y departamento de Ahuachapán</w:t>
      </w:r>
      <w:r w:rsidRPr="00DD7000">
        <w:rPr>
          <w:rFonts w:ascii="Museo Sans 100" w:hAnsi="Museo Sans 100"/>
          <w:b/>
          <w:bCs/>
          <w:sz w:val="24"/>
          <w:szCs w:val="24"/>
        </w:rPr>
        <w:t>;</w:t>
      </w:r>
      <w:r w:rsidRPr="00DD7000">
        <w:rPr>
          <w:rFonts w:ascii="Museo Sans 100" w:hAnsi="Museo Sans 100"/>
          <w:sz w:val="24"/>
          <w:szCs w:val="24"/>
        </w:rPr>
        <w:t xml:space="preserve"> quedando la adjudicación conforme al cuadro de valores y extensiones siguiente:</w:t>
      </w:r>
    </w:p>
    <w:p w:rsidR="00C6057F" w:rsidRDefault="00C6057F" w:rsidP="00C6057F">
      <w:pPr>
        <w:pStyle w:val="Prrafodelista"/>
        <w:ind w:left="1134" w:hanging="1134"/>
        <w:contextualSpacing/>
        <w:jc w:val="both"/>
        <w:rPr>
          <w:rFonts w:ascii="Museo Sans 100" w:hAnsi="Museo Sans 100"/>
          <w:bCs/>
          <w:sz w:val="24"/>
          <w:szCs w:val="24"/>
        </w:rPr>
      </w:pPr>
    </w:p>
    <w:tbl>
      <w:tblPr>
        <w:tblW w:w="9105" w:type="dxa"/>
        <w:tblInd w:w="-3" w:type="dxa"/>
        <w:tblLayout w:type="fixed"/>
        <w:tblCellMar>
          <w:left w:w="25" w:type="dxa"/>
          <w:right w:w="0" w:type="dxa"/>
        </w:tblCellMar>
        <w:tblLook w:val="0000" w:firstRow="0" w:lastRow="0" w:firstColumn="0" w:lastColumn="0" w:noHBand="0" w:noVBand="0"/>
      </w:tblPr>
      <w:tblGrid>
        <w:gridCol w:w="2573"/>
        <w:gridCol w:w="980"/>
        <w:gridCol w:w="2492"/>
        <w:gridCol w:w="571"/>
        <w:gridCol w:w="572"/>
        <w:gridCol w:w="611"/>
        <w:gridCol w:w="653"/>
        <w:gridCol w:w="653"/>
      </w:tblGrid>
      <w:tr w:rsidR="00BE0CC2" w:rsidTr="00DD7000">
        <w:trPr>
          <w:trHeight w:val="271"/>
        </w:trPr>
        <w:tc>
          <w:tcPr>
            <w:tcW w:w="2573" w:type="dxa"/>
            <w:vMerge w:val="restart"/>
            <w:tcBorders>
              <w:top w:val="single" w:sz="2" w:space="0" w:color="auto"/>
              <w:left w:val="single" w:sz="2" w:space="0" w:color="auto"/>
              <w:bottom w:val="single" w:sz="2" w:space="0" w:color="auto"/>
              <w:right w:val="single" w:sz="2" w:space="0" w:color="auto"/>
            </w:tcBorders>
            <w:shd w:val="clear" w:color="auto" w:fill="DCDCDC"/>
          </w:tcPr>
          <w:p w:rsidR="00BE0CC2" w:rsidRDefault="00BE0CC2" w:rsidP="006D0A3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72" w:type="dxa"/>
            <w:gridSpan w:val="2"/>
            <w:tcBorders>
              <w:top w:val="single" w:sz="2" w:space="0" w:color="auto"/>
              <w:left w:val="single" w:sz="2" w:space="0" w:color="auto"/>
              <w:bottom w:val="single" w:sz="2" w:space="0" w:color="auto"/>
              <w:right w:val="single" w:sz="2" w:space="0" w:color="auto"/>
            </w:tcBorders>
            <w:shd w:val="clear" w:color="auto" w:fill="DCDCDC"/>
          </w:tcPr>
          <w:p w:rsidR="00BE0CC2" w:rsidRDefault="00BE0CC2" w:rsidP="006D0A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4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BE0CC2" w:rsidRDefault="00BE0CC2" w:rsidP="006D0A3B">
            <w:pPr>
              <w:widowControl w:val="0"/>
              <w:autoSpaceDE w:val="0"/>
              <w:autoSpaceDN w:val="0"/>
              <w:adjustRightInd w:val="0"/>
              <w:rPr>
                <w:rFonts w:ascii="Times New Roman"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BE0CC2" w:rsidRDefault="00BE0CC2" w:rsidP="006D0A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tcPr>
          <w:p w:rsidR="00BE0CC2" w:rsidRDefault="00BE0CC2" w:rsidP="006D0A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tcPr>
          <w:p w:rsidR="00BE0CC2" w:rsidRDefault="00BE0CC2" w:rsidP="006D0A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DD7000" w:rsidTr="00DD7000">
        <w:trPr>
          <w:trHeight w:val="243"/>
        </w:trPr>
        <w:tc>
          <w:tcPr>
            <w:tcW w:w="2573" w:type="dxa"/>
            <w:tcBorders>
              <w:top w:val="single" w:sz="2" w:space="0" w:color="auto"/>
              <w:left w:val="single" w:sz="2" w:space="0" w:color="auto"/>
              <w:bottom w:val="single" w:sz="2" w:space="0" w:color="auto"/>
              <w:right w:val="single" w:sz="2" w:space="0" w:color="auto"/>
            </w:tcBorders>
            <w:shd w:val="clear" w:color="auto" w:fill="DCDCDC"/>
          </w:tcPr>
          <w:p w:rsidR="00BE0CC2" w:rsidRDefault="00BE0CC2" w:rsidP="006D0A3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80" w:type="dxa"/>
            <w:tcBorders>
              <w:top w:val="single" w:sz="2" w:space="0" w:color="auto"/>
              <w:left w:val="single" w:sz="2" w:space="0" w:color="auto"/>
              <w:bottom w:val="single" w:sz="2" w:space="0" w:color="auto"/>
              <w:right w:val="single" w:sz="2" w:space="0" w:color="auto"/>
            </w:tcBorders>
            <w:shd w:val="clear" w:color="auto" w:fill="DCDCDC"/>
          </w:tcPr>
          <w:p w:rsidR="00BE0CC2" w:rsidRDefault="00BE0CC2" w:rsidP="006D0A3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92" w:type="dxa"/>
            <w:tcBorders>
              <w:top w:val="single" w:sz="2" w:space="0" w:color="auto"/>
              <w:left w:val="single" w:sz="2" w:space="0" w:color="auto"/>
              <w:bottom w:val="single" w:sz="2" w:space="0" w:color="auto"/>
              <w:right w:val="single" w:sz="2" w:space="0" w:color="auto"/>
            </w:tcBorders>
            <w:shd w:val="clear" w:color="auto" w:fill="DCDCDC"/>
          </w:tcPr>
          <w:p w:rsidR="00BE0CC2" w:rsidRDefault="00BE0CC2" w:rsidP="006D0A3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BE0CC2" w:rsidRDefault="00BE0CC2" w:rsidP="006D0A3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rsidR="00BE0CC2" w:rsidRDefault="00BE0CC2" w:rsidP="006D0A3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BE0CC2" w:rsidRDefault="00BE0CC2" w:rsidP="006D0A3B">
            <w:pPr>
              <w:widowControl w:val="0"/>
              <w:autoSpaceDE w:val="0"/>
              <w:autoSpaceDN w:val="0"/>
              <w:adjustRightInd w:val="0"/>
              <w:rPr>
                <w:rFonts w:ascii="Times New Roman" w:hAnsi="Times New Roman"/>
                <w:b/>
                <w:bCs/>
                <w:sz w:val="14"/>
                <w:szCs w:val="14"/>
              </w:rPr>
            </w:pPr>
          </w:p>
        </w:tc>
        <w:tc>
          <w:tcPr>
            <w:tcW w:w="653" w:type="dxa"/>
            <w:vMerge/>
            <w:tcBorders>
              <w:top w:val="single" w:sz="2" w:space="0" w:color="auto"/>
              <w:left w:val="single" w:sz="2" w:space="0" w:color="auto"/>
              <w:bottom w:val="single" w:sz="2" w:space="0" w:color="auto"/>
              <w:right w:val="single" w:sz="2" w:space="0" w:color="auto"/>
            </w:tcBorders>
            <w:shd w:val="clear" w:color="auto" w:fill="DCDCDC"/>
          </w:tcPr>
          <w:p w:rsidR="00BE0CC2" w:rsidRDefault="00BE0CC2" w:rsidP="006D0A3B">
            <w:pPr>
              <w:widowControl w:val="0"/>
              <w:autoSpaceDE w:val="0"/>
              <w:autoSpaceDN w:val="0"/>
              <w:adjustRightInd w:val="0"/>
              <w:rPr>
                <w:rFonts w:ascii="Times New Roman" w:hAnsi="Times New Roman"/>
                <w:b/>
                <w:bCs/>
                <w:sz w:val="14"/>
                <w:szCs w:val="14"/>
              </w:rPr>
            </w:pPr>
          </w:p>
        </w:tc>
        <w:tc>
          <w:tcPr>
            <w:tcW w:w="653" w:type="dxa"/>
            <w:vMerge/>
            <w:tcBorders>
              <w:top w:val="single" w:sz="2" w:space="0" w:color="auto"/>
              <w:left w:val="single" w:sz="2" w:space="0" w:color="auto"/>
              <w:bottom w:val="single" w:sz="2" w:space="0" w:color="auto"/>
              <w:right w:val="single" w:sz="2" w:space="0" w:color="auto"/>
            </w:tcBorders>
            <w:shd w:val="clear" w:color="auto" w:fill="DCDCDC"/>
          </w:tcPr>
          <w:p w:rsidR="00BE0CC2" w:rsidRDefault="00BE0CC2" w:rsidP="006D0A3B">
            <w:pPr>
              <w:widowControl w:val="0"/>
              <w:autoSpaceDE w:val="0"/>
              <w:autoSpaceDN w:val="0"/>
              <w:adjustRightInd w:val="0"/>
              <w:rPr>
                <w:rFonts w:ascii="Times New Roman" w:hAnsi="Times New Roman"/>
                <w:b/>
                <w:bCs/>
                <w:sz w:val="14"/>
                <w:szCs w:val="14"/>
              </w:rPr>
            </w:pPr>
          </w:p>
        </w:tc>
      </w:tr>
    </w:tbl>
    <w:p w:rsidR="00BE0CC2" w:rsidRDefault="00BE0CC2" w:rsidP="00BE0CC2">
      <w:pPr>
        <w:widowControl w:val="0"/>
        <w:autoSpaceDE w:val="0"/>
        <w:autoSpaceDN w:val="0"/>
        <w:adjustRightInd w:val="0"/>
        <w:rPr>
          <w:rFonts w:ascii="Times New Roman" w:hAnsi="Times New Roman"/>
          <w:sz w:val="14"/>
          <w:szCs w:val="14"/>
        </w:rPr>
      </w:pPr>
    </w:p>
    <w:tbl>
      <w:tblPr>
        <w:tblpPr w:leftFromText="141" w:rightFromText="141" w:vertAnchor="text" w:horzAnchor="margin" w:tblpY="-64"/>
        <w:tblW w:w="0" w:type="auto"/>
        <w:tblLayout w:type="fixed"/>
        <w:tblCellMar>
          <w:left w:w="25" w:type="dxa"/>
          <w:right w:w="0" w:type="dxa"/>
        </w:tblCellMar>
        <w:tblLook w:val="0000" w:firstRow="0" w:lastRow="0" w:firstColumn="0" w:lastColumn="0" w:noHBand="0" w:noVBand="0"/>
      </w:tblPr>
      <w:tblGrid>
        <w:gridCol w:w="2600"/>
      </w:tblGrid>
      <w:tr w:rsidR="00DD7000" w:rsidTr="00DD7000">
        <w:tc>
          <w:tcPr>
            <w:tcW w:w="2600" w:type="dxa"/>
            <w:tcBorders>
              <w:top w:val="single" w:sz="2" w:space="0" w:color="auto"/>
              <w:left w:val="single" w:sz="2" w:space="0" w:color="auto"/>
              <w:bottom w:val="single" w:sz="2" w:space="0" w:color="auto"/>
              <w:right w:val="single" w:sz="2" w:space="0" w:color="auto"/>
            </w:tcBorders>
          </w:tcPr>
          <w:p w:rsidR="00DD7000" w:rsidRDefault="00DD7000" w:rsidP="00DD700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23 </w:t>
            </w:r>
          </w:p>
        </w:tc>
      </w:tr>
    </w:tbl>
    <w:p w:rsidR="00BE0CC2" w:rsidRDefault="00BE0CC2" w:rsidP="00BE0CC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95" w:type="dxa"/>
        <w:tblInd w:w="-3" w:type="dxa"/>
        <w:tblLayout w:type="fixed"/>
        <w:tblCellMar>
          <w:left w:w="25" w:type="dxa"/>
          <w:right w:w="0" w:type="dxa"/>
        </w:tblCellMar>
        <w:tblLook w:val="0000" w:firstRow="0" w:lastRow="0" w:firstColumn="0" w:lastColumn="0" w:noHBand="0" w:noVBand="0"/>
      </w:tblPr>
      <w:tblGrid>
        <w:gridCol w:w="2569"/>
        <w:gridCol w:w="978"/>
        <w:gridCol w:w="2487"/>
        <w:gridCol w:w="570"/>
        <w:gridCol w:w="570"/>
        <w:gridCol w:w="610"/>
        <w:gridCol w:w="652"/>
        <w:gridCol w:w="659"/>
      </w:tblGrid>
      <w:tr w:rsidR="00BE0CC2" w:rsidTr="00DD7000">
        <w:trPr>
          <w:trHeight w:val="260"/>
        </w:trPr>
        <w:tc>
          <w:tcPr>
            <w:tcW w:w="2569" w:type="dxa"/>
            <w:vMerge w:val="restart"/>
            <w:tcBorders>
              <w:top w:val="single" w:sz="2" w:space="0" w:color="auto"/>
              <w:left w:val="single" w:sz="2" w:space="0" w:color="auto"/>
              <w:bottom w:val="single" w:sz="2" w:space="0" w:color="auto"/>
              <w:right w:val="single" w:sz="2" w:space="0" w:color="auto"/>
            </w:tcBorders>
          </w:tcPr>
          <w:p w:rsidR="00BE0CC2" w:rsidRDefault="00271E70" w:rsidP="006D0A3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E0CC2">
              <w:rPr>
                <w:rFonts w:ascii="Times New Roman"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rsidR="00BE0CC2" w:rsidRDefault="00BE0CC2" w:rsidP="006D0A3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BE0CC2" w:rsidRDefault="00271E70" w:rsidP="006D0A3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BE0CC2">
              <w:rPr>
                <w:rFonts w:ascii="Times New Roman" w:hAnsi="Times New Roman"/>
                <w:sz w:val="14"/>
                <w:szCs w:val="14"/>
              </w:rPr>
              <w:t xml:space="preserve">-00000 </w:t>
            </w:r>
          </w:p>
        </w:tc>
        <w:tc>
          <w:tcPr>
            <w:tcW w:w="2487" w:type="dxa"/>
            <w:vMerge w:val="restart"/>
            <w:tcBorders>
              <w:top w:val="single" w:sz="2" w:space="0" w:color="auto"/>
              <w:left w:val="single" w:sz="2" w:space="0" w:color="auto"/>
              <w:bottom w:val="single" w:sz="2" w:space="0" w:color="auto"/>
              <w:right w:val="single" w:sz="2" w:space="0" w:color="auto"/>
            </w:tcBorders>
          </w:tcPr>
          <w:p w:rsidR="00BE0CC2" w:rsidRDefault="00BE0CC2" w:rsidP="006D0A3B">
            <w:pPr>
              <w:widowControl w:val="0"/>
              <w:autoSpaceDE w:val="0"/>
              <w:autoSpaceDN w:val="0"/>
              <w:adjustRightInd w:val="0"/>
              <w:rPr>
                <w:rFonts w:ascii="Times New Roman" w:hAnsi="Times New Roman"/>
                <w:sz w:val="14"/>
                <w:szCs w:val="14"/>
              </w:rPr>
            </w:pPr>
          </w:p>
          <w:p w:rsidR="00BE0CC2" w:rsidRDefault="00BE0CC2" w:rsidP="006D0A3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1-1 (PORCION DACION) </w:t>
            </w:r>
          </w:p>
        </w:tc>
        <w:tc>
          <w:tcPr>
            <w:tcW w:w="570" w:type="dxa"/>
            <w:vMerge w:val="restart"/>
            <w:tcBorders>
              <w:top w:val="single" w:sz="2" w:space="0" w:color="auto"/>
              <w:left w:val="single" w:sz="2" w:space="0" w:color="auto"/>
              <w:bottom w:val="single" w:sz="2" w:space="0" w:color="auto"/>
              <w:right w:val="single" w:sz="2" w:space="0" w:color="auto"/>
            </w:tcBorders>
          </w:tcPr>
          <w:p w:rsidR="00BE0CC2" w:rsidRDefault="00BE0CC2" w:rsidP="006D0A3B">
            <w:pPr>
              <w:widowControl w:val="0"/>
              <w:autoSpaceDE w:val="0"/>
              <w:autoSpaceDN w:val="0"/>
              <w:adjustRightInd w:val="0"/>
              <w:jc w:val="center"/>
              <w:rPr>
                <w:rFonts w:ascii="Times New Roman" w:hAnsi="Times New Roman"/>
                <w:sz w:val="14"/>
                <w:szCs w:val="14"/>
              </w:rPr>
            </w:pPr>
          </w:p>
          <w:p w:rsidR="00BE0CC2" w:rsidRDefault="00271E70" w:rsidP="006D0A3B">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rsidR="00BE0CC2" w:rsidRDefault="00BE0CC2" w:rsidP="006D0A3B">
            <w:pPr>
              <w:widowControl w:val="0"/>
              <w:autoSpaceDE w:val="0"/>
              <w:autoSpaceDN w:val="0"/>
              <w:adjustRightInd w:val="0"/>
              <w:jc w:val="center"/>
              <w:rPr>
                <w:rFonts w:ascii="Times New Roman" w:hAnsi="Times New Roman"/>
                <w:sz w:val="14"/>
                <w:szCs w:val="14"/>
              </w:rPr>
            </w:pPr>
          </w:p>
          <w:p w:rsidR="00BE0CC2" w:rsidRDefault="00271E70" w:rsidP="006D0A3B">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rsidR="00BE0CC2" w:rsidRDefault="00BE0CC2" w:rsidP="006D0A3B">
            <w:pPr>
              <w:widowControl w:val="0"/>
              <w:autoSpaceDE w:val="0"/>
              <w:autoSpaceDN w:val="0"/>
              <w:adjustRightInd w:val="0"/>
              <w:jc w:val="right"/>
              <w:rPr>
                <w:rFonts w:ascii="Times New Roman" w:hAnsi="Times New Roman"/>
                <w:sz w:val="14"/>
                <w:szCs w:val="14"/>
              </w:rPr>
            </w:pPr>
          </w:p>
          <w:p w:rsidR="00BE0CC2" w:rsidRDefault="00BE0CC2" w:rsidP="006D0A3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194.46 </w:t>
            </w:r>
          </w:p>
        </w:tc>
        <w:tc>
          <w:tcPr>
            <w:tcW w:w="652" w:type="dxa"/>
            <w:tcBorders>
              <w:top w:val="single" w:sz="2" w:space="0" w:color="auto"/>
              <w:left w:val="single" w:sz="2" w:space="0" w:color="auto"/>
              <w:bottom w:val="single" w:sz="2" w:space="0" w:color="auto"/>
              <w:right w:val="single" w:sz="2" w:space="0" w:color="auto"/>
            </w:tcBorders>
          </w:tcPr>
          <w:p w:rsidR="00BE0CC2" w:rsidRDefault="00BE0CC2" w:rsidP="006D0A3B">
            <w:pPr>
              <w:widowControl w:val="0"/>
              <w:autoSpaceDE w:val="0"/>
              <w:autoSpaceDN w:val="0"/>
              <w:adjustRightInd w:val="0"/>
              <w:jc w:val="right"/>
              <w:rPr>
                <w:rFonts w:ascii="Times New Roman" w:hAnsi="Times New Roman"/>
                <w:sz w:val="14"/>
                <w:szCs w:val="14"/>
              </w:rPr>
            </w:pPr>
          </w:p>
          <w:p w:rsidR="00BE0CC2" w:rsidRDefault="00BE0CC2" w:rsidP="006D0A3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1143.42 </w:t>
            </w:r>
          </w:p>
        </w:tc>
        <w:tc>
          <w:tcPr>
            <w:tcW w:w="656" w:type="dxa"/>
            <w:tcBorders>
              <w:top w:val="single" w:sz="2" w:space="0" w:color="auto"/>
              <w:left w:val="single" w:sz="2" w:space="0" w:color="auto"/>
              <w:bottom w:val="single" w:sz="2" w:space="0" w:color="auto"/>
              <w:right w:val="single" w:sz="2" w:space="0" w:color="auto"/>
            </w:tcBorders>
          </w:tcPr>
          <w:p w:rsidR="00BE0CC2" w:rsidRDefault="00BE0CC2" w:rsidP="006D0A3B">
            <w:pPr>
              <w:widowControl w:val="0"/>
              <w:autoSpaceDE w:val="0"/>
              <w:autoSpaceDN w:val="0"/>
              <w:adjustRightInd w:val="0"/>
              <w:jc w:val="right"/>
              <w:rPr>
                <w:rFonts w:ascii="Times New Roman" w:hAnsi="Times New Roman"/>
                <w:sz w:val="14"/>
                <w:szCs w:val="14"/>
              </w:rPr>
            </w:pPr>
          </w:p>
          <w:p w:rsidR="00BE0CC2" w:rsidRDefault="00BE0CC2" w:rsidP="006D0A3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10004.93 </w:t>
            </w:r>
          </w:p>
        </w:tc>
      </w:tr>
      <w:tr w:rsidR="00BE0CC2" w:rsidTr="00DD7000">
        <w:trPr>
          <w:trHeight w:val="136"/>
        </w:trPr>
        <w:tc>
          <w:tcPr>
            <w:tcW w:w="2569" w:type="dxa"/>
            <w:vMerge/>
            <w:tcBorders>
              <w:top w:val="single" w:sz="2" w:space="0" w:color="auto"/>
              <w:left w:val="single" w:sz="2" w:space="0" w:color="auto"/>
              <w:bottom w:val="single" w:sz="2" w:space="0" w:color="auto"/>
              <w:right w:val="single" w:sz="2" w:space="0" w:color="auto"/>
            </w:tcBorders>
          </w:tcPr>
          <w:p w:rsidR="00BE0CC2" w:rsidRDefault="00BE0CC2" w:rsidP="006D0A3B">
            <w:pPr>
              <w:widowControl w:val="0"/>
              <w:autoSpaceDE w:val="0"/>
              <w:autoSpaceDN w:val="0"/>
              <w:adjustRightInd w:val="0"/>
              <w:rPr>
                <w:rFonts w:ascii="Times New Roman"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BE0CC2" w:rsidRDefault="00BE0CC2" w:rsidP="006D0A3B">
            <w:pPr>
              <w:widowControl w:val="0"/>
              <w:autoSpaceDE w:val="0"/>
              <w:autoSpaceDN w:val="0"/>
              <w:adjustRightInd w:val="0"/>
              <w:rPr>
                <w:rFonts w:ascii="Times New Roman" w:hAnsi="Times New Roman"/>
                <w:sz w:val="14"/>
                <w:szCs w:val="14"/>
              </w:rPr>
            </w:pPr>
          </w:p>
        </w:tc>
        <w:tc>
          <w:tcPr>
            <w:tcW w:w="2487" w:type="dxa"/>
            <w:vMerge/>
            <w:tcBorders>
              <w:top w:val="single" w:sz="2" w:space="0" w:color="auto"/>
              <w:left w:val="single" w:sz="2" w:space="0" w:color="auto"/>
              <w:bottom w:val="single" w:sz="2" w:space="0" w:color="auto"/>
              <w:right w:val="single" w:sz="2" w:space="0" w:color="auto"/>
            </w:tcBorders>
          </w:tcPr>
          <w:p w:rsidR="00BE0CC2" w:rsidRDefault="00BE0CC2" w:rsidP="006D0A3B">
            <w:pPr>
              <w:widowControl w:val="0"/>
              <w:autoSpaceDE w:val="0"/>
              <w:autoSpaceDN w:val="0"/>
              <w:adjustRightInd w:val="0"/>
              <w:rPr>
                <w:rFonts w:ascii="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BE0CC2" w:rsidRDefault="00BE0CC2" w:rsidP="006D0A3B">
            <w:pPr>
              <w:widowControl w:val="0"/>
              <w:autoSpaceDE w:val="0"/>
              <w:autoSpaceDN w:val="0"/>
              <w:adjustRightInd w:val="0"/>
              <w:rPr>
                <w:rFonts w:ascii="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BE0CC2" w:rsidRDefault="00BE0CC2" w:rsidP="006D0A3B">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BE0CC2" w:rsidRDefault="00BE0CC2" w:rsidP="006D0A3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194.46 </w:t>
            </w:r>
          </w:p>
        </w:tc>
        <w:tc>
          <w:tcPr>
            <w:tcW w:w="652" w:type="dxa"/>
            <w:tcBorders>
              <w:top w:val="single" w:sz="2" w:space="0" w:color="auto"/>
              <w:left w:val="single" w:sz="2" w:space="0" w:color="auto"/>
              <w:bottom w:val="single" w:sz="2" w:space="0" w:color="auto"/>
              <w:right w:val="single" w:sz="2" w:space="0" w:color="auto"/>
            </w:tcBorders>
          </w:tcPr>
          <w:p w:rsidR="00BE0CC2" w:rsidRDefault="00BE0CC2" w:rsidP="006D0A3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1143.42 </w:t>
            </w:r>
          </w:p>
        </w:tc>
        <w:tc>
          <w:tcPr>
            <w:tcW w:w="656" w:type="dxa"/>
            <w:tcBorders>
              <w:top w:val="single" w:sz="2" w:space="0" w:color="auto"/>
              <w:left w:val="single" w:sz="2" w:space="0" w:color="auto"/>
              <w:bottom w:val="single" w:sz="2" w:space="0" w:color="auto"/>
              <w:right w:val="single" w:sz="2" w:space="0" w:color="auto"/>
            </w:tcBorders>
          </w:tcPr>
          <w:p w:rsidR="00BE0CC2" w:rsidRDefault="00BE0CC2" w:rsidP="006D0A3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10004.93 </w:t>
            </w:r>
          </w:p>
        </w:tc>
      </w:tr>
      <w:tr w:rsidR="00BE0CC2" w:rsidTr="00DD7000">
        <w:trPr>
          <w:trHeight w:val="397"/>
        </w:trPr>
        <w:tc>
          <w:tcPr>
            <w:tcW w:w="2569" w:type="dxa"/>
            <w:vMerge/>
            <w:tcBorders>
              <w:top w:val="single" w:sz="2" w:space="0" w:color="auto"/>
              <w:left w:val="single" w:sz="2" w:space="0" w:color="auto"/>
              <w:bottom w:val="single" w:sz="2" w:space="0" w:color="auto"/>
              <w:right w:val="single" w:sz="2" w:space="0" w:color="auto"/>
            </w:tcBorders>
          </w:tcPr>
          <w:p w:rsidR="00BE0CC2" w:rsidRDefault="00BE0CC2" w:rsidP="006D0A3B">
            <w:pPr>
              <w:widowControl w:val="0"/>
              <w:autoSpaceDE w:val="0"/>
              <w:autoSpaceDN w:val="0"/>
              <w:adjustRightInd w:val="0"/>
              <w:rPr>
                <w:rFonts w:ascii="Times New Roman" w:hAnsi="Times New Roman"/>
                <w:sz w:val="14"/>
                <w:szCs w:val="14"/>
              </w:rPr>
            </w:pPr>
          </w:p>
        </w:tc>
        <w:tc>
          <w:tcPr>
            <w:tcW w:w="6526" w:type="dxa"/>
            <w:gridSpan w:val="7"/>
            <w:tcBorders>
              <w:top w:val="single" w:sz="2" w:space="0" w:color="auto"/>
              <w:left w:val="single" w:sz="2" w:space="0" w:color="auto"/>
              <w:bottom w:val="single" w:sz="2" w:space="0" w:color="auto"/>
              <w:right w:val="single" w:sz="2" w:space="0" w:color="auto"/>
            </w:tcBorders>
          </w:tcPr>
          <w:p w:rsidR="00BE0CC2" w:rsidRDefault="00876064" w:rsidP="006D0A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E0CC2">
              <w:rPr>
                <w:rFonts w:ascii="Times New Roman" w:hAnsi="Times New Roman"/>
                <w:b/>
                <w:bCs/>
                <w:sz w:val="14"/>
                <w:szCs w:val="14"/>
              </w:rPr>
              <w:t xml:space="preserve"> Total: 194.46 </w:t>
            </w:r>
          </w:p>
          <w:p w:rsidR="00BE0CC2" w:rsidRDefault="00BE0CC2" w:rsidP="006D0A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1143.42 </w:t>
            </w:r>
          </w:p>
          <w:p w:rsidR="00BE0CC2" w:rsidRDefault="00BE0CC2" w:rsidP="006D0A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10004.93 </w:t>
            </w:r>
          </w:p>
        </w:tc>
      </w:tr>
    </w:tbl>
    <w:p w:rsidR="00BE0CC2" w:rsidRDefault="00BE0CC2" w:rsidP="00BE0CC2">
      <w:pPr>
        <w:widowControl w:val="0"/>
        <w:autoSpaceDE w:val="0"/>
        <w:autoSpaceDN w:val="0"/>
        <w:adjustRightInd w:val="0"/>
        <w:rPr>
          <w:rFonts w:ascii="Times New Roman" w:hAnsi="Times New Roman"/>
          <w:sz w:val="14"/>
          <w:szCs w:val="14"/>
        </w:rPr>
      </w:pPr>
    </w:p>
    <w:tbl>
      <w:tblPr>
        <w:tblW w:w="9076" w:type="dxa"/>
        <w:tblInd w:w="-3" w:type="dxa"/>
        <w:tblLayout w:type="fixed"/>
        <w:tblCellMar>
          <w:left w:w="25" w:type="dxa"/>
          <w:right w:w="0" w:type="dxa"/>
        </w:tblCellMar>
        <w:tblLook w:val="0000" w:firstRow="0" w:lastRow="0" w:firstColumn="0" w:lastColumn="0" w:noHBand="0" w:noVBand="0"/>
      </w:tblPr>
      <w:tblGrid>
        <w:gridCol w:w="3542"/>
        <w:gridCol w:w="2483"/>
        <w:gridCol w:w="1751"/>
        <w:gridCol w:w="650"/>
        <w:gridCol w:w="650"/>
      </w:tblGrid>
      <w:tr w:rsidR="00BE0CC2" w:rsidTr="00DD7000">
        <w:trPr>
          <w:trHeight w:val="287"/>
        </w:trPr>
        <w:tc>
          <w:tcPr>
            <w:tcW w:w="3542" w:type="dxa"/>
            <w:vMerge w:val="restart"/>
            <w:tcBorders>
              <w:top w:val="single" w:sz="2" w:space="0" w:color="auto"/>
              <w:left w:val="single" w:sz="2" w:space="0" w:color="auto"/>
              <w:bottom w:val="single" w:sz="2" w:space="0" w:color="auto"/>
              <w:right w:val="single" w:sz="2" w:space="0" w:color="auto"/>
            </w:tcBorders>
            <w:shd w:val="clear" w:color="auto" w:fill="DCDCDC"/>
          </w:tcPr>
          <w:p w:rsidR="00BE0CC2" w:rsidRDefault="00BE0CC2" w:rsidP="006D0A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BE0CC2" w:rsidRDefault="00BE0CC2" w:rsidP="006D0A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51" w:type="dxa"/>
            <w:tcBorders>
              <w:top w:val="single" w:sz="2" w:space="0" w:color="auto"/>
              <w:left w:val="single" w:sz="2" w:space="0" w:color="auto"/>
              <w:bottom w:val="single" w:sz="2" w:space="0" w:color="auto"/>
              <w:right w:val="single" w:sz="2" w:space="0" w:color="auto"/>
            </w:tcBorders>
            <w:shd w:val="clear" w:color="auto" w:fill="DCDCDC"/>
          </w:tcPr>
          <w:p w:rsidR="00BE0CC2" w:rsidRDefault="00BE0CC2" w:rsidP="006D0A3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194.46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BE0CC2" w:rsidRDefault="00BE0CC2" w:rsidP="006D0A3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1143.42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BE0CC2" w:rsidRDefault="00BE0CC2" w:rsidP="006D0A3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10004.93 </w:t>
            </w:r>
          </w:p>
        </w:tc>
      </w:tr>
      <w:tr w:rsidR="00BE0CC2" w:rsidTr="00DD7000">
        <w:trPr>
          <w:trHeight w:val="258"/>
        </w:trPr>
        <w:tc>
          <w:tcPr>
            <w:tcW w:w="3542" w:type="dxa"/>
            <w:tcBorders>
              <w:top w:val="single" w:sz="2" w:space="0" w:color="auto"/>
              <w:left w:val="single" w:sz="2" w:space="0" w:color="auto"/>
              <w:bottom w:val="single" w:sz="2" w:space="0" w:color="auto"/>
              <w:right w:val="single" w:sz="2" w:space="0" w:color="auto"/>
            </w:tcBorders>
            <w:shd w:val="clear" w:color="auto" w:fill="DCDCDC"/>
          </w:tcPr>
          <w:p w:rsidR="00BE0CC2" w:rsidRDefault="00BE0CC2" w:rsidP="006D0A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BE0CC2" w:rsidRDefault="00BE0CC2" w:rsidP="006D0A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51" w:type="dxa"/>
            <w:tcBorders>
              <w:top w:val="single" w:sz="2" w:space="0" w:color="auto"/>
              <w:left w:val="single" w:sz="2" w:space="0" w:color="auto"/>
              <w:bottom w:val="single" w:sz="2" w:space="0" w:color="auto"/>
              <w:right w:val="single" w:sz="2" w:space="0" w:color="auto"/>
            </w:tcBorders>
            <w:shd w:val="clear" w:color="auto" w:fill="DCDCDC"/>
          </w:tcPr>
          <w:p w:rsidR="00BE0CC2" w:rsidRDefault="00BE0CC2" w:rsidP="006D0A3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BE0CC2" w:rsidRDefault="00BE0CC2" w:rsidP="006D0A3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BE0CC2" w:rsidRDefault="00BE0CC2" w:rsidP="006D0A3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C6057F" w:rsidRDefault="00C6057F" w:rsidP="00C6057F">
      <w:pPr>
        <w:jc w:val="both"/>
        <w:rPr>
          <w:rFonts w:ascii="Museo Sans 100" w:eastAsia="Times New Roman" w:hAnsi="Museo Sans 100"/>
          <w:b/>
          <w:sz w:val="24"/>
          <w:szCs w:val="24"/>
          <w:u w:val="single"/>
        </w:rPr>
      </w:pPr>
    </w:p>
    <w:p w:rsidR="001C27F7" w:rsidRDefault="00C6057F" w:rsidP="00271E70">
      <w:pPr>
        <w:jc w:val="both"/>
        <w:rPr>
          <w:rFonts w:ascii="Museo Sans 100" w:eastAsia="Times New Roman" w:hAnsi="Museo Sans 100"/>
          <w:b/>
          <w:sz w:val="24"/>
          <w:szCs w:val="24"/>
          <w:u w:val="single"/>
        </w:rPr>
      </w:pPr>
      <w:r w:rsidRPr="009D7600">
        <w:rPr>
          <w:rFonts w:ascii="Museo Sans 100" w:eastAsia="Times New Roman" w:hAnsi="Museo Sans 100"/>
          <w:b/>
          <w:sz w:val="24"/>
          <w:szCs w:val="24"/>
          <w:u w:val="single"/>
          <w:lang w:val="es-ES"/>
        </w:rPr>
        <w:t>SEGUNDO:</w:t>
      </w:r>
      <w:r w:rsidRPr="009D7600">
        <w:rPr>
          <w:rFonts w:ascii="Museo Sans 100" w:eastAsia="Times New Roman" w:hAnsi="Museo Sans 100"/>
          <w:b/>
          <w:sz w:val="24"/>
          <w:szCs w:val="24"/>
          <w:lang w:val="es-ES"/>
        </w:rPr>
        <w:t xml:space="preserve"> </w:t>
      </w:r>
      <w:r w:rsidRPr="009D7600">
        <w:rPr>
          <w:rFonts w:ascii="Museo Sans 100" w:eastAsia="Times New Roman" w:hAnsi="Museo Sans 100"/>
          <w:sz w:val="24"/>
          <w:szCs w:val="24"/>
          <w:lang w:val="es-ES" w:eastAsia="es-ES"/>
        </w:rPr>
        <w:t xml:space="preserve">Advertir a la adjudicataria a través de una cláusula especial en la escritura de compraventa del inmueble, que deberá </w:t>
      </w:r>
      <w:r w:rsidR="00BE0CC2">
        <w:rPr>
          <w:rFonts w:ascii="Museo Sans 100" w:eastAsia="Times New Roman" w:hAnsi="Museo Sans 100"/>
          <w:sz w:val="24"/>
          <w:szCs w:val="24"/>
          <w:lang w:val="es-ES" w:eastAsia="es-ES"/>
        </w:rPr>
        <w:t xml:space="preserve">implementar </w:t>
      </w:r>
      <w:r w:rsidRPr="009D7600">
        <w:rPr>
          <w:rFonts w:ascii="Museo Sans 100" w:eastAsia="Times New Roman" w:hAnsi="Museo Sans 100"/>
          <w:sz w:val="24"/>
          <w:szCs w:val="24"/>
          <w:lang w:val="es-ES" w:eastAsia="es-ES"/>
        </w:rPr>
        <w:t xml:space="preserve">las medidas </w:t>
      </w:r>
      <w:r w:rsidR="00BE0CC2">
        <w:rPr>
          <w:rFonts w:ascii="Museo Sans 100" w:eastAsia="Times New Roman" w:hAnsi="Museo Sans 100"/>
          <w:sz w:val="24"/>
          <w:szCs w:val="24"/>
          <w:lang w:val="es-ES" w:eastAsia="es-ES"/>
        </w:rPr>
        <w:t xml:space="preserve">emitidas por la Unidad Ambiental Institucional, </w:t>
      </w:r>
      <w:r w:rsidRPr="009D7600">
        <w:rPr>
          <w:rFonts w:ascii="Museo Sans 100" w:eastAsia="Times New Roman" w:hAnsi="Museo Sans 100"/>
          <w:sz w:val="24"/>
          <w:szCs w:val="24"/>
          <w:lang w:val="es-ES" w:eastAsia="es-ES"/>
        </w:rPr>
        <w:t>r</w:t>
      </w:r>
      <w:r w:rsidR="003E11AF">
        <w:rPr>
          <w:rFonts w:ascii="Museo Sans 100" w:eastAsia="Times New Roman" w:hAnsi="Museo Sans 100"/>
          <w:sz w:val="24"/>
          <w:szCs w:val="24"/>
          <w:lang w:val="es-ES" w:eastAsia="es-ES"/>
        </w:rPr>
        <w:t>elacionadas en el considerado III</w:t>
      </w:r>
      <w:r w:rsidRPr="009D7600">
        <w:rPr>
          <w:rFonts w:ascii="Museo Sans 100" w:eastAsia="Times New Roman" w:hAnsi="Museo Sans 100"/>
          <w:sz w:val="24"/>
          <w:szCs w:val="24"/>
          <w:lang w:val="es-ES" w:eastAsia="es-ES"/>
        </w:rPr>
        <w:t xml:space="preserve"> del presente punto de acta.</w:t>
      </w:r>
      <w:r w:rsidRPr="009D7600">
        <w:rPr>
          <w:rFonts w:ascii="Museo Sans 100" w:eastAsia="Times New Roman" w:hAnsi="Museo Sans 100"/>
          <w:b/>
          <w:sz w:val="24"/>
          <w:szCs w:val="24"/>
        </w:rPr>
        <w:t xml:space="preserve"> </w:t>
      </w:r>
      <w:r>
        <w:rPr>
          <w:rFonts w:ascii="Museo Sans 100" w:eastAsia="Times New Roman" w:hAnsi="Museo Sans 100"/>
          <w:b/>
          <w:sz w:val="24"/>
          <w:szCs w:val="24"/>
          <w:u w:val="single"/>
        </w:rPr>
        <w:t>TERCERO</w:t>
      </w:r>
      <w:r w:rsidRPr="00CF7614">
        <w:rPr>
          <w:rFonts w:ascii="Museo Sans 100" w:eastAsia="Times New Roman" w:hAnsi="Museo Sans 100"/>
          <w:sz w:val="24"/>
          <w:szCs w:val="24"/>
        </w:rPr>
        <w:t xml:space="preserve">: </w:t>
      </w:r>
      <w:r w:rsidRPr="00E3694B">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E04427">
        <w:rPr>
          <w:rFonts w:ascii="Museo Sans 100" w:hAnsi="Museo Sans 100"/>
          <w:b/>
          <w:sz w:val="24"/>
          <w:szCs w:val="24"/>
        </w:rPr>
        <w:t xml:space="preserve"> </w:t>
      </w:r>
      <w:r>
        <w:rPr>
          <w:rFonts w:ascii="Museo Sans 100" w:eastAsia="Times New Roman" w:hAnsi="Museo Sans 100"/>
          <w:b/>
          <w:sz w:val="24"/>
          <w:szCs w:val="24"/>
          <w:u w:val="single"/>
        </w:rPr>
        <w:t>CUART</w:t>
      </w:r>
      <w:r w:rsidRPr="00E3694B">
        <w:rPr>
          <w:rFonts w:ascii="Museo Sans 100" w:eastAsia="Times New Roman" w:hAnsi="Museo Sans 100"/>
          <w:b/>
          <w:sz w:val="24"/>
          <w:szCs w:val="24"/>
          <w:u w:val="single"/>
        </w:rPr>
        <w:t>O:</w:t>
      </w:r>
      <w:r w:rsidRPr="00E04427">
        <w:rPr>
          <w:rFonts w:ascii="Museo Sans 100" w:hAnsi="Museo Sans 100"/>
          <w:b/>
          <w:sz w:val="24"/>
          <w:szCs w:val="24"/>
        </w:rPr>
        <w:t xml:space="preserve"> </w:t>
      </w:r>
      <w:r w:rsidRPr="00E3694B">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E04427">
        <w:rPr>
          <w:rFonts w:ascii="Museo Sans 100" w:eastAsia="Times New Roman" w:hAnsi="Museo Sans 100"/>
          <w:b/>
          <w:sz w:val="24"/>
          <w:szCs w:val="24"/>
          <w:lang w:eastAsia="es-ES"/>
        </w:rPr>
        <w:t xml:space="preserve"> </w:t>
      </w:r>
      <w:r>
        <w:rPr>
          <w:rFonts w:ascii="Museo Sans 100" w:hAnsi="Museo Sans 100"/>
          <w:b/>
          <w:sz w:val="24"/>
          <w:szCs w:val="24"/>
          <w:u w:val="single"/>
        </w:rPr>
        <w:t>QUINT</w:t>
      </w:r>
      <w:r w:rsidRPr="00E3694B">
        <w:rPr>
          <w:rFonts w:ascii="Museo Sans 100" w:hAnsi="Museo Sans 100"/>
          <w:b/>
          <w:sz w:val="24"/>
          <w:szCs w:val="24"/>
          <w:u w:val="single"/>
        </w:rPr>
        <w:t>O:</w:t>
      </w:r>
      <w:r w:rsidRPr="00E04427">
        <w:rPr>
          <w:rFonts w:ascii="Museo Sans 100" w:hAnsi="Museo Sans 100"/>
          <w:b/>
          <w:sz w:val="24"/>
          <w:szCs w:val="24"/>
        </w:rPr>
        <w:t xml:space="preserve"> </w:t>
      </w:r>
      <w:r w:rsidRPr="00E3694B">
        <w:rPr>
          <w:rFonts w:ascii="Museo Sans 100" w:eastAsia="Times New Roman" w:hAnsi="Museo Sans 100"/>
          <w:sz w:val="24"/>
          <w:szCs w:val="24"/>
        </w:rPr>
        <w:t>Autorizar a la Gerencia Legal para que a través del Departame</w:t>
      </w:r>
      <w:r>
        <w:rPr>
          <w:rFonts w:ascii="Museo Sans 100" w:eastAsia="Times New Roman" w:hAnsi="Museo Sans 100"/>
          <w:sz w:val="24"/>
          <w:szCs w:val="24"/>
        </w:rPr>
        <w:t>nto de Escrituración elabore la respectiva escritura</w:t>
      </w:r>
      <w:r w:rsidRPr="00E3694B">
        <w:rPr>
          <w:rFonts w:ascii="Museo Sans 100" w:eastAsia="Times New Roman" w:hAnsi="Museo Sans 100"/>
          <w:sz w:val="24"/>
          <w:szCs w:val="24"/>
        </w:rPr>
        <w:t xml:space="preserve"> y al Departamento de Registro para que realice lo</w:t>
      </w:r>
      <w:r>
        <w:rPr>
          <w:rFonts w:ascii="Museo Sans 100" w:eastAsia="Times New Roman" w:hAnsi="Museo Sans 100"/>
          <w:sz w:val="24"/>
          <w:szCs w:val="24"/>
        </w:rPr>
        <w:t>s trámites de inscripción de la misma</w:t>
      </w:r>
      <w:r w:rsidRPr="00E3694B">
        <w:rPr>
          <w:rFonts w:ascii="Museo Sans 100" w:eastAsia="Times New Roman" w:hAnsi="Museo Sans 100"/>
          <w:sz w:val="24"/>
          <w:szCs w:val="24"/>
        </w:rPr>
        <w:t>.</w:t>
      </w:r>
      <w:r w:rsidRPr="00E04427">
        <w:rPr>
          <w:rFonts w:ascii="Museo Sans 100" w:eastAsia="Times New Roman" w:hAnsi="Museo Sans 100"/>
          <w:b/>
          <w:sz w:val="24"/>
          <w:szCs w:val="24"/>
          <w:u w:val="single"/>
          <w:lang w:eastAsia="es-ES"/>
        </w:rPr>
        <w:t xml:space="preserve"> </w:t>
      </w:r>
      <w:r>
        <w:rPr>
          <w:rFonts w:ascii="Museo Sans 100" w:eastAsia="Times New Roman" w:hAnsi="Museo Sans 100"/>
          <w:b/>
          <w:sz w:val="24"/>
          <w:szCs w:val="24"/>
          <w:u w:val="single"/>
          <w:lang w:eastAsia="es-ES"/>
        </w:rPr>
        <w:t>SEX</w:t>
      </w:r>
      <w:r w:rsidRPr="00E3694B">
        <w:rPr>
          <w:rFonts w:ascii="Museo Sans 100" w:eastAsia="Times New Roman" w:hAnsi="Museo Sans 100"/>
          <w:b/>
          <w:sz w:val="24"/>
          <w:szCs w:val="24"/>
          <w:u w:val="single"/>
          <w:lang w:eastAsia="es-ES"/>
        </w:rPr>
        <w:t>TO:</w:t>
      </w:r>
      <w:r w:rsidRPr="00E3694B">
        <w:rPr>
          <w:rFonts w:ascii="Museo Sans 100" w:eastAsia="Times New Roman" w:hAnsi="Museo Sans 100"/>
          <w:sz w:val="24"/>
          <w:szCs w:val="24"/>
          <w:lang w:val="es-ES" w:eastAsia="es-ES"/>
        </w:rPr>
        <w:t xml:space="preserve"> </w:t>
      </w:r>
      <w:r w:rsidRPr="00E3694B">
        <w:rPr>
          <w:rFonts w:ascii="Museo Sans 100" w:eastAsia="Times New Roman" w:hAnsi="Museo Sans 100"/>
          <w:sz w:val="24"/>
          <w:szCs w:val="24"/>
        </w:rPr>
        <w:t>Facultar al señor Presidente para que por sí, o por medio de Apoderado Especial, c</w:t>
      </w:r>
      <w:r>
        <w:rPr>
          <w:rFonts w:ascii="Museo Sans 100" w:eastAsia="Times New Roman" w:hAnsi="Museo Sans 100"/>
          <w:sz w:val="24"/>
          <w:szCs w:val="24"/>
        </w:rPr>
        <w:t>omparezca al otorgamiento de la</w:t>
      </w:r>
      <w:r w:rsidRPr="00E3694B">
        <w:rPr>
          <w:rFonts w:ascii="Museo Sans 100" w:eastAsia="Times New Roman" w:hAnsi="Museo Sans 100"/>
          <w:sz w:val="24"/>
          <w:szCs w:val="24"/>
        </w:rPr>
        <w:t xml:space="preserve"> correspondiente</w:t>
      </w:r>
      <w:r>
        <w:rPr>
          <w:rFonts w:ascii="Museo Sans 100" w:eastAsia="Times New Roman" w:hAnsi="Museo Sans 100"/>
          <w:sz w:val="24"/>
          <w:szCs w:val="24"/>
        </w:rPr>
        <w:t xml:space="preserve"> escritura</w:t>
      </w:r>
      <w:r w:rsidRPr="00E3694B">
        <w:rPr>
          <w:rFonts w:ascii="Museo Sans 100" w:eastAsia="Times New Roman" w:hAnsi="Museo Sans 100"/>
          <w:sz w:val="24"/>
          <w:szCs w:val="24"/>
        </w:rPr>
        <w:t>. Este Acuerdo, queda aprobado y ratificado.  NOTIFIQUESE.””””</w:t>
      </w:r>
    </w:p>
    <w:p w:rsidR="00271E70" w:rsidRPr="00271E70" w:rsidRDefault="00271E70" w:rsidP="00271E70">
      <w:pPr>
        <w:jc w:val="both"/>
        <w:rPr>
          <w:rFonts w:ascii="Museo Sans 100" w:eastAsia="Times New Roman" w:hAnsi="Museo Sans 100"/>
          <w:b/>
          <w:sz w:val="24"/>
          <w:szCs w:val="24"/>
          <w:u w:val="single"/>
        </w:rPr>
      </w:pPr>
    </w:p>
    <w:p w:rsidR="007D7208" w:rsidRPr="006B395A" w:rsidRDefault="001C27F7" w:rsidP="006B395A">
      <w:pPr>
        <w:jc w:val="both"/>
        <w:rPr>
          <w:rFonts w:ascii="Museo Sans 100" w:eastAsia="Times New Roman" w:hAnsi="Museo Sans 100"/>
          <w:b/>
          <w:sz w:val="24"/>
          <w:szCs w:val="24"/>
          <w:lang w:eastAsia="es-ES"/>
        </w:rPr>
      </w:pPr>
      <w:r w:rsidRPr="006B395A">
        <w:rPr>
          <w:rFonts w:ascii="Museo Sans 100" w:hAnsi="Museo Sans 100"/>
          <w:sz w:val="24"/>
          <w:szCs w:val="24"/>
        </w:rPr>
        <w:t>“”””X</w:t>
      </w:r>
      <w:r w:rsidR="00EC54DE" w:rsidRPr="006B395A">
        <w:rPr>
          <w:rFonts w:ascii="Museo Sans 100" w:hAnsi="Museo Sans 100"/>
          <w:sz w:val="24"/>
          <w:szCs w:val="24"/>
        </w:rPr>
        <w:t>X</w:t>
      </w:r>
      <w:r w:rsidRPr="006B395A">
        <w:rPr>
          <w:rFonts w:ascii="Museo Sans 100" w:hAnsi="Museo Sans 100"/>
          <w:sz w:val="24"/>
          <w:szCs w:val="24"/>
        </w:rPr>
        <w:t>) El señor Presidente somete a consideración de Junta Directiva, dictamen jurídico 2</w:t>
      </w:r>
      <w:r w:rsidR="00AA1C4D" w:rsidRPr="006B395A">
        <w:rPr>
          <w:rFonts w:ascii="Museo Sans 100" w:hAnsi="Museo Sans 100"/>
          <w:sz w:val="24"/>
          <w:szCs w:val="24"/>
        </w:rPr>
        <w:t>38</w:t>
      </w:r>
      <w:r w:rsidRPr="006B395A">
        <w:rPr>
          <w:rFonts w:ascii="Museo Sans 100" w:hAnsi="Museo Sans 100"/>
          <w:sz w:val="24"/>
          <w:szCs w:val="24"/>
        </w:rPr>
        <w:t>, solicitado por el Departamento de Asignación Individual mediante oficio</w:t>
      </w:r>
      <w:r w:rsidR="00EC54DE" w:rsidRPr="006B395A">
        <w:rPr>
          <w:rFonts w:ascii="Museo Sans 100" w:hAnsi="Museo Sans 100"/>
          <w:sz w:val="24"/>
          <w:szCs w:val="24"/>
        </w:rPr>
        <w:t xml:space="preserve"> SGD-02-1582-19, de fecha 15 de octubre de 2019, referente a la </w:t>
      </w:r>
      <w:r w:rsidR="007D7208" w:rsidRPr="006B395A">
        <w:rPr>
          <w:rFonts w:ascii="Museo Sans 100" w:eastAsia="Times New Roman" w:hAnsi="Museo Sans 100"/>
          <w:b/>
          <w:sz w:val="24"/>
          <w:szCs w:val="24"/>
          <w:lang w:eastAsia="es-ES"/>
        </w:rPr>
        <w:t xml:space="preserve">modificación de los </w:t>
      </w:r>
      <w:r w:rsidR="00AA1C4D" w:rsidRPr="006B395A">
        <w:rPr>
          <w:rFonts w:ascii="Museo Sans 100" w:eastAsia="Times New Roman" w:hAnsi="Museo Sans 100"/>
          <w:b/>
          <w:sz w:val="24"/>
          <w:szCs w:val="24"/>
          <w:lang w:eastAsia="es-ES"/>
        </w:rPr>
        <w:t xml:space="preserve">siguientes </w:t>
      </w:r>
      <w:r w:rsidR="007D7208" w:rsidRPr="006B395A">
        <w:rPr>
          <w:rFonts w:ascii="Museo Sans 100" w:eastAsia="Times New Roman" w:hAnsi="Museo Sans 100"/>
          <w:b/>
          <w:sz w:val="24"/>
          <w:szCs w:val="24"/>
          <w:lang w:eastAsia="es-ES"/>
        </w:rPr>
        <w:t xml:space="preserve">Puntos </w:t>
      </w:r>
      <w:r w:rsidR="00AA1C4D" w:rsidRPr="006B395A">
        <w:rPr>
          <w:rFonts w:ascii="Museo Sans 100" w:eastAsia="Times New Roman" w:hAnsi="Museo Sans 100"/>
          <w:b/>
          <w:sz w:val="24"/>
          <w:szCs w:val="24"/>
          <w:lang w:eastAsia="es-ES"/>
        </w:rPr>
        <w:t xml:space="preserve">de Acta: 1) </w:t>
      </w:r>
      <w:r w:rsidR="007D7208" w:rsidRPr="006B395A">
        <w:rPr>
          <w:rFonts w:ascii="Museo Sans 100" w:eastAsia="Times New Roman" w:hAnsi="Museo Sans 100"/>
          <w:b/>
          <w:sz w:val="24"/>
          <w:szCs w:val="24"/>
          <w:lang w:eastAsia="es-ES"/>
        </w:rPr>
        <w:t>XXXIII de Sesión Ordinaria 48-2000, de fecha 14 de diciembre de 2000, y</w:t>
      </w:r>
      <w:r w:rsidR="00AA1C4D" w:rsidRPr="006B395A">
        <w:rPr>
          <w:rFonts w:ascii="Museo Sans 100" w:eastAsia="Times New Roman" w:hAnsi="Museo Sans 100"/>
          <w:b/>
          <w:sz w:val="24"/>
          <w:szCs w:val="24"/>
          <w:lang w:eastAsia="es-ES"/>
        </w:rPr>
        <w:t xml:space="preserve"> 2)</w:t>
      </w:r>
      <w:r w:rsidR="007D7208" w:rsidRPr="006B395A">
        <w:rPr>
          <w:rFonts w:ascii="Museo Sans 100" w:eastAsia="Times New Roman" w:hAnsi="Museo Sans 100"/>
          <w:b/>
          <w:sz w:val="24"/>
          <w:szCs w:val="24"/>
          <w:lang w:eastAsia="es-ES"/>
        </w:rPr>
        <w:t xml:space="preserve"> XXXI de Sesi</w:t>
      </w:r>
      <w:r w:rsidR="00867A6A">
        <w:rPr>
          <w:rFonts w:ascii="Museo Sans 100" w:eastAsia="Times New Roman" w:hAnsi="Museo Sans 100"/>
          <w:b/>
          <w:sz w:val="24"/>
          <w:szCs w:val="24"/>
          <w:lang w:eastAsia="es-ES"/>
        </w:rPr>
        <w:t>ón Ordinaria 5-2001, de fecha 01</w:t>
      </w:r>
      <w:r w:rsidR="007D7208" w:rsidRPr="006B395A">
        <w:rPr>
          <w:rFonts w:ascii="Museo Sans 100" w:eastAsia="Times New Roman" w:hAnsi="Museo Sans 100"/>
          <w:b/>
          <w:sz w:val="24"/>
          <w:szCs w:val="24"/>
          <w:lang w:eastAsia="es-ES"/>
        </w:rPr>
        <w:t xml:space="preserve"> de febrero de 2001, </w:t>
      </w:r>
      <w:r w:rsidR="007D7208" w:rsidRPr="006B395A">
        <w:rPr>
          <w:rFonts w:ascii="Museo Sans 100" w:eastAsia="Times New Roman" w:hAnsi="Museo Sans 100"/>
          <w:sz w:val="24"/>
          <w:szCs w:val="24"/>
          <w:lang w:eastAsia="es-ES"/>
        </w:rPr>
        <w:t xml:space="preserve">mediante los cuales se aprobaron nóminas de beneficiarios del Proyecto de Asentamiento Comunitario en el inmueble denominado </w:t>
      </w:r>
      <w:r w:rsidR="007D7208" w:rsidRPr="006B395A">
        <w:rPr>
          <w:rFonts w:ascii="Museo Sans 100" w:eastAsia="Times New Roman" w:hAnsi="Museo Sans 100"/>
          <w:b/>
          <w:sz w:val="24"/>
          <w:szCs w:val="24"/>
          <w:lang w:eastAsia="es-ES"/>
        </w:rPr>
        <w:t xml:space="preserve">HACIENDA SIRAMA, </w:t>
      </w:r>
      <w:r w:rsidR="007D7208" w:rsidRPr="006B395A">
        <w:rPr>
          <w:rFonts w:ascii="Museo Sans 100" w:eastAsia="Times New Roman" w:hAnsi="Museo Sans 100"/>
          <w:sz w:val="24"/>
          <w:szCs w:val="24"/>
          <w:lang w:eastAsia="es-ES"/>
        </w:rPr>
        <w:t xml:space="preserve">ubicado en jurisdicción y departamento de La Unión, </w:t>
      </w:r>
      <w:r w:rsidR="00AA1C4D" w:rsidRPr="006B395A">
        <w:rPr>
          <w:rFonts w:ascii="Museo Sans 100" w:eastAsia="Times New Roman" w:hAnsi="Museo Sans 100"/>
          <w:b/>
          <w:sz w:val="24"/>
          <w:szCs w:val="24"/>
          <w:lang w:eastAsia="es-ES"/>
        </w:rPr>
        <w:t>código de p</w:t>
      </w:r>
      <w:r w:rsidR="007D7208" w:rsidRPr="006B395A">
        <w:rPr>
          <w:rFonts w:ascii="Museo Sans 100" w:eastAsia="Times New Roman" w:hAnsi="Museo Sans 100"/>
          <w:b/>
          <w:sz w:val="24"/>
          <w:szCs w:val="24"/>
          <w:lang w:eastAsia="es-ES"/>
        </w:rPr>
        <w:t xml:space="preserve">royecto 140826, </w:t>
      </w:r>
      <w:r w:rsidR="00AA1C4D" w:rsidRPr="006B395A">
        <w:rPr>
          <w:rFonts w:ascii="Museo Sans 100" w:eastAsia="Times New Roman" w:hAnsi="Museo Sans 100"/>
          <w:b/>
          <w:sz w:val="24"/>
          <w:szCs w:val="24"/>
          <w:lang w:eastAsia="es-ES"/>
        </w:rPr>
        <w:t>SSE 1785, e</w:t>
      </w:r>
      <w:r w:rsidR="007D7208" w:rsidRPr="006B395A">
        <w:rPr>
          <w:rFonts w:ascii="Museo Sans 100" w:eastAsia="Times New Roman" w:hAnsi="Museo Sans 100"/>
          <w:b/>
          <w:sz w:val="24"/>
          <w:szCs w:val="24"/>
          <w:lang w:eastAsia="es-ES"/>
        </w:rPr>
        <w:t>ntrega 06</w:t>
      </w:r>
      <w:r w:rsidR="007D7208" w:rsidRPr="006B395A">
        <w:rPr>
          <w:rFonts w:ascii="Museo Sans 100" w:eastAsia="Times New Roman" w:hAnsi="Museo Sans 100"/>
          <w:sz w:val="24"/>
          <w:szCs w:val="24"/>
          <w:lang w:eastAsia="es-ES"/>
        </w:rPr>
        <w:t xml:space="preserve">; al respecto la Gerencia Legal hace las siguientes </w:t>
      </w:r>
      <w:r w:rsidR="007D7208" w:rsidRPr="006B395A">
        <w:rPr>
          <w:rFonts w:ascii="Museo Sans 100" w:eastAsia="Times New Roman" w:hAnsi="Museo Sans 100"/>
          <w:b/>
          <w:sz w:val="24"/>
          <w:szCs w:val="24"/>
          <w:lang w:eastAsia="es-ES"/>
        </w:rPr>
        <w:t>consideraciones:</w:t>
      </w:r>
    </w:p>
    <w:p w:rsidR="007D7208" w:rsidRPr="006B395A" w:rsidRDefault="007D7208" w:rsidP="006B395A">
      <w:pPr>
        <w:jc w:val="both"/>
        <w:rPr>
          <w:rFonts w:ascii="Museo Sans 100" w:eastAsia="Times New Roman" w:hAnsi="Museo Sans 100"/>
          <w:sz w:val="24"/>
          <w:szCs w:val="24"/>
          <w:lang w:eastAsia="es-ES"/>
        </w:rPr>
      </w:pPr>
    </w:p>
    <w:p w:rsidR="007D7208" w:rsidRPr="006B395A" w:rsidRDefault="007D7208" w:rsidP="00923BA4">
      <w:pPr>
        <w:pStyle w:val="Prrafodelista"/>
        <w:numPr>
          <w:ilvl w:val="0"/>
          <w:numId w:val="58"/>
        </w:numPr>
        <w:ind w:left="1134" w:hanging="708"/>
        <w:contextualSpacing/>
        <w:jc w:val="both"/>
        <w:rPr>
          <w:rFonts w:ascii="Museo Sans 100" w:eastAsia="Times New Roman" w:hAnsi="Museo Sans 100"/>
          <w:sz w:val="24"/>
          <w:szCs w:val="24"/>
          <w:lang w:eastAsia="es-ES"/>
        </w:rPr>
      </w:pPr>
      <w:r w:rsidRPr="006B395A">
        <w:rPr>
          <w:rFonts w:ascii="Museo Sans 100" w:eastAsia="Times New Roman" w:hAnsi="Museo Sans 100"/>
          <w:sz w:val="24"/>
          <w:szCs w:val="24"/>
          <w:lang w:eastAsia="es-ES"/>
        </w:rPr>
        <w:t>La Hacienda “</w:t>
      </w:r>
      <w:proofErr w:type="spellStart"/>
      <w:r w:rsidRPr="006B395A">
        <w:rPr>
          <w:rFonts w:ascii="Museo Sans 100" w:eastAsia="Times New Roman" w:hAnsi="Museo Sans 100"/>
          <w:sz w:val="24"/>
          <w:szCs w:val="24"/>
          <w:lang w:eastAsia="es-ES"/>
        </w:rPr>
        <w:t>Sirama</w:t>
      </w:r>
      <w:proofErr w:type="spellEnd"/>
      <w:r w:rsidRPr="006B395A">
        <w:rPr>
          <w:rFonts w:ascii="Museo Sans 100" w:eastAsia="Times New Roman" w:hAnsi="Museo Sans 100"/>
          <w:sz w:val="24"/>
          <w:szCs w:val="24"/>
          <w:lang w:eastAsia="es-ES"/>
        </w:rPr>
        <w:t xml:space="preserve">” fue adquirida por el extinto Instituto de Colonización Rural el día </w:t>
      </w:r>
      <w:r w:rsidR="00271E70">
        <w:rPr>
          <w:rFonts w:ascii="Museo Sans 100" w:eastAsia="Times New Roman" w:hAnsi="Museo Sans 100"/>
          <w:sz w:val="24"/>
          <w:szCs w:val="24"/>
          <w:lang w:eastAsia="es-ES"/>
        </w:rPr>
        <w:t>---</w:t>
      </w:r>
      <w:r w:rsidRPr="006B395A">
        <w:rPr>
          <w:rFonts w:ascii="Museo Sans 100" w:eastAsia="Times New Roman" w:hAnsi="Museo Sans 100"/>
          <w:sz w:val="24"/>
          <w:szCs w:val="24"/>
          <w:lang w:eastAsia="es-ES"/>
        </w:rPr>
        <w:t xml:space="preserve"> de </w:t>
      </w:r>
      <w:r w:rsidR="00271E70">
        <w:rPr>
          <w:rFonts w:ascii="Museo Sans 100" w:eastAsia="Times New Roman" w:hAnsi="Museo Sans 100"/>
          <w:sz w:val="24"/>
          <w:szCs w:val="24"/>
          <w:lang w:eastAsia="es-ES"/>
        </w:rPr>
        <w:t>---</w:t>
      </w:r>
      <w:r w:rsidRPr="006B395A">
        <w:rPr>
          <w:rFonts w:ascii="Museo Sans 100" w:eastAsia="Times New Roman" w:hAnsi="Museo Sans 100"/>
          <w:sz w:val="24"/>
          <w:szCs w:val="24"/>
          <w:lang w:eastAsia="es-ES"/>
        </w:rPr>
        <w:t xml:space="preserve"> de </w:t>
      </w:r>
      <w:r w:rsidR="00271E70">
        <w:rPr>
          <w:rFonts w:ascii="Museo Sans 100" w:eastAsia="Times New Roman" w:hAnsi="Museo Sans 100"/>
          <w:sz w:val="24"/>
          <w:szCs w:val="24"/>
          <w:lang w:eastAsia="es-ES"/>
        </w:rPr>
        <w:t>--</w:t>
      </w:r>
      <w:r w:rsidRPr="006B395A">
        <w:rPr>
          <w:rFonts w:ascii="Museo Sans 100" w:eastAsia="Times New Roman" w:hAnsi="Museo Sans 100"/>
          <w:sz w:val="24"/>
          <w:szCs w:val="24"/>
          <w:lang w:eastAsia="es-ES"/>
        </w:rPr>
        <w:t xml:space="preserve">*, según Testimonio de Escritura de Compraventa N° </w:t>
      </w:r>
      <w:r w:rsidR="00271E70">
        <w:rPr>
          <w:rFonts w:ascii="Museo Sans 100" w:eastAsia="Times New Roman" w:hAnsi="Museo Sans 100"/>
          <w:sz w:val="24"/>
          <w:szCs w:val="24"/>
          <w:lang w:eastAsia="es-ES"/>
        </w:rPr>
        <w:t>---</w:t>
      </w:r>
      <w:r w:rsidRPr="006B395A">
        <w:rPr>
          <w:rFonts w:ascii="Museo Sans 100" w:eastAsia="Times New Roman" w:hAnsi="Museo Sans 100"/>
          <w:sz w:val="24"/>
          <w:szCs w:val="24"/>
          <w:lang w:eastAsia="es-ES"/>
        </w:rPr>
        <w:t xml:space="preserve"> del Libro </w:t>
      </w:r>
      <w:r w:rsidR="00271E70">
        <w:rPr>
          <w:rFonts w:ascii="Museo Sans 100" w:eastAsia="Times New Roman" w:hAnsi="Museo Sans 100"/>
          <w:sz w:val="24"/>
          <w:szCs w:val="24"/>
          <w:lang w:eastAsia="es-ES"/>
        </w:rPr>
        <w:t>---</w:t>
      </w:r>
      <w:r w:rsidRPr="006B395A">
        <w:rPr>
          <w:rFonts w:ascii="Museo Sans 100" w:eastAsia="Times New Roman" w:hAnsi="Museo Sans 100"/>
          <w:sz w:val="24"/>
          <w:szCs w:val="24"/>
          <w:lang w:eastAsia="es-ES"/>
        </w:rPr>
        <w:t xml:space="preserve"> de Protocolo otorgada por doña María Ester Romero de Castro, ante los oficios del Notario Carlos </w:t>
      </w:r>
      <w:proofErr w:type="spellStart"/>
      <w:r w:rsidRPr="006B395A">
        <w:rPr>
          <w:rFonts w:ascii="Museo Sans 100" w:eastAsia="Times New Roman" w:hAnsi="Museo Sans 100"/>
          <w:sz w:val="24"/>
          <w:szCs w:val="24"/>
          <w:lang w:eastAsia="es-ES"/>
        </w:rPr>
        <w:t>Kafie</w:t>
      </w:r>
      <w:proofErr w:type="spellEnd"/>
      <w:r w:rsidRPr="006B395A">
        <w:rPr>
          <w:rFonts w:ascii="Museo Sans 100" w:eastAsia="Times New Roman" w:hAnsi="Museo Sans 100"/>
          <w:sz w:val="24"/>
          <w:szCs w:val="24"/>
          <w:lang w:eastAsia="es-ES"/>
        </w:rPr>
        <w:t xml:space="preserve"> Parada, con un área de 1577 </w:t>
      </w:r>
      <w:proofErr w:type="spellStart"/>
      <w:r w:rsidRPr="006B395A">
        <w:rPr>
          <w:rFonts w:ascii="Museo Sans 100" w:eastAsia="Times New Roman" w:hAnsi="Museo Sans 100"/>
          <w:sz w:val="24"/>
          <w:szCs w:val="24"/>
          <w:lang w:eastAsia="es-ES"/>
        </w:rPr>
        <w:t>Hás</w:t>
      </w:r>
      <w:proofErr w:type="spellEnd"/>
      <w:r w:rsidRPr="006B395A">
        <w:rPr>
          <w:rFonts w:ascii="Museo Sans 100" w:eastAsia="Times New Roman" w:hAnsi="Museo Sans 100"/>
          <w:sz w:val="24"/>
          <w:szCs w:val="24"/>
          <w:lang w:eastAsia="es-ES"/>
        </w:rPr>
        <w:t xml:space="preserve">. 51 </w:t>
      </w:r>
      <w:proofErr w:type="spellStart"/>
      <w:r w:rsidRPr="006B395A">
        <w:rPr>
          <w:rFonts w:ascii="Museo Sans 100" w:eastAsia="Times New Roman" w:hAnsi="Museo Sans 100"/>
          <w:sz w:val="24"/>
          <w:szCs w:val="24"/>
          <w:lang w:eastAsia="es-ES"/>
        </w:rPr>
        <w:t>Ás</w:t>
      </w:r>
      <w:proofErr w:type="spellEnd"/>
      <w:r w:rsidRPr="006B395A">
        <w:rPr>
          <w:rFonts w:ascii="Museo Sans 100" w:eastAsia="Times New Roman" w:hAnsi="Museo Sans 100"/>
          <w:sz w:val="24"/>
          <w:szCs w:val="24"/>
          <w:lang w:eastAsia="es-ES"/>
        </w:rPr>
        <w:t xml:space="preserve">. 13.08 </w:t>
      </w:r>
      <w:proofErr w:type="spellStart"/>
      <w:r w:rsidRPr="006B395A">
        <w:rPr>
          <w:rFonts w:ascii="Museo Sans 100" w:eastAsia="Times New Roman" w:hAnsi="Museo Sans 100"/>
          <w:sz w:val="24"/>
          <w:szCs w:val="24"/>
          <w:lang w:eastAsia="es-ES"/>
        </w:rPr>
        <w:t>Cás</w:t>
      </w:r>
      <w:proofErr w:type="spellEnd"/>
      <w:r w:rsidRPr="006B395A">
        <w:rPr>
          <w:rFonts w:ascii="Museo Sans 100" w:eastAsia="Times New Roman" w:hAnsi="Museo Sans 100"/>
          <w:sz w:val="24"/>
          <w:szCs w:val="24"/>
          <w:lang w:eastAsia="es-ES"/>
        </w:rPr>
        <w:t>., por un precio de ¢225,000.00 equivalente a $25,714.28, a razón de $16.30 por hectárea y de $0.00163 por metro cuadrado, el cual fue contemplado en el Acuerdo contenido en el Punto Décimo del Acta Nº 28 de fecha 2 de septiembre de 1968.</w:t>
      </w:r>
    </w:p>
    <w:p w:rsidR="007D7208" w:rsidRPr="006B395A" w:rsidRDefault="007D7208" w:rsidP="006B395A">
      <w:pPr>
        <w:jc w:val="both"/>
        <w:rPr>
          <w:rFonts w:ascii="Museo Sans 100" w:eastAsia="Times New Roman" w:hAnsi="Museo Sans 100"/>
          <w:sz w:val="24"/>
          <w:szCs w:val="24"/>
          <w:lang w:eastAsia="es-ES"/>
        </w:rPr>
      </w:pPr>
    </w:p>
    <w:p w:rsidR="007D7208" w:rsidRPr="006B395A" w:rsidRDefault="007D7208" w:rsidP="006B395A">
      <w:pPr>
        <w:ind w:left="1418" w:hanging="284"/>
        <w:jc w:val="both"/>
        <w:rPr>
          <w:rFonts w:ascii="Museo Sans 100" w:eastAsia="Times New Roman" w:hAnsi="Museo Sans 100"/>
          <w:sz w:val="24"/>
          <w:szCs w:val="24"/>
          <w:lang w:eastAsia="es-ES"/>
        </w:rPr>
      </w:pPr>
      <w:r w:rsidRPr="006B395A">
        <w:rPr>
          <w:rFonts w:ascii="Museo Sans 100" w:eastAsia="Times New Roman" w:hAnsi="Museo Sans 100"/>
          <w:sz w:val="24"/>
          <w:szCs w:val="24"/>
          <w:lang w:eastAsia="es-ES"/>
        </w:rPr>
        <w:t xml:space="preserve">* </w:t>
      </w:r>
      <w:r w:rsidR="00AA1C4D" w:rsidRPr="006B395A">
        <w:rPr>
          <w:rFonts w:ascii="Museo Sans 100" w:eastAsia="Times New Roman" w:hAnsi="Museo Sans 100"/>
          <w:sz w:val="24"/>
          <w:szCs w:val="24"/>
          <w:lang w:eastAsia="es-ES"/>
        </w:rPr>
        <w:t xml:space="preserve"> </w:t>
      </w:r>
      <w:r w:rsidRPr="006B395A">
        <w:rPr>
          <w:rFonts w:ascii="Museo Sans 100" w:eastAsia="Times New Roman" w:hAnsi="Museo Sans 100"/>
          <w:sz w:val="24"/>
          <w:szCs w:val="24"/>
          <w:lang w:eastAsia="es-ES"/>
        </w:rPr>
        <w:t xml:space="preserve">Es de aclarar que en el Punto de la Aprobación del Proyecto, se estableció como fecha de la Escritura de la Adquisición de la referida Hacienda el </w:t>
      </w:r>
      <w:r w:rsidR="00271E70">
        <w:rPr>
          <w:rFonts w:ascii="Museo Sans 100" w:eastAsia="Times New Roman" w:hAnsi="Museo Sans 100"/>
          <w:sz w:val="24"/>
          <w:szCs w:val="24"/>
          <w:lang w:eastAsia="es-ES"/>
        </w:rPr>
        <w:t>---</w:t>
      </w:r>
      <w:r w:rsidRPr="006B395A">
        <w:rPr>
          <w:rFonts w:ascii="Museo Sans 100" w:eastAsia="Times New Roman" w:hAnsi="Museo Sans 100"/>
          <w:sz w:val="24"/>
          <w:szCs w:val="24"/>
          <w:lang w:eastAsia="es-ES"/>
        </w:rPr>
        <w:t xml:space="preserve"> de </w:t>
      </w:r>
      <w:r w:rsidR="00271E70">
        <w:rPr>
          <w:rFonts w:ascii="Museo Sans 100" w:eastAsia="Times New Roman" w:hAnsi="Museo Sans 100"/>
          <w:sz w:val="24"/>
          <w:szCs w:val="24"/>
          <w:lang w:eastAsia="es-ES"/>
        </w:rPr>
        <w:t>---</w:t>
      </w:r>
      <w:r w:rsidRPr="006B395A">
        <w:rPr>
          <w:rFonts w:ascii="Museo Sans 100" w:eastAsia="Times New Roman" w:hAnsi="Museo Sans 100"/>
          <w:sz w:val="24"/>
          <w:szCs w:val="24"/>
          <w:lang w:eastAsia="es-ES"/>
        </w:rPr>
        <w:t xml:space="preserve"> de </w:t>
      </w:r>
      <w:r w:rsidR="00271E70">
        <w:rPr>
          <w:rFonts w:ascii="Museo Sans 100" w:eastAsia="Times New Roman" w:hAnsi="Museo Sans 100"/>
          <w:sz w:val="24"/>
          <w:szCs w:val="24"/>
          <w:lang w:eastAsia="es-ES"/>
        </w:rPr>
        <w:t>---</w:t>
      </w:r>
      <w:r w:rsidRPr="006B395A">
        <w:rPr>
          <w:rFonts w:ascii="Museo Sans 100" w:eastAsia="Times New Roman" w:hAnsi="Museo Sans 100"/>
          <w:sz w:val="24"/>
          <w:szCs w:val="24"/>
          <w:lang w:eastAsia="es-ES"/>
        </w:rPr>
        <w:t xml:space="preserve">, siendo la correcta </w:t>
      </w:r>
      <w:r w:rsidR="00271E70">
        <w:rPr>
          <w:rFonts w:ascii="Museo Sans 100" w:eastAsia="Times New Roman" w:hAnsi="Museo Sans 100"/>
          <w:sz w:val="24"/>
          <w:szCs w:val="24"/>
          <w:lang w:eastAsia="es-ES"/>
        </w:rPr>
        <w:t>---</w:t>
      </w:r>
      <w:r w:rsidRPr="006B395A">
        <w:rPr>
          <w:rFonts w:ascii="Museo Sans 100" w:eastAsia="Times New Roman" w:hAnsi="Museo Sans 100"/>
          <w:sz w:val="24"/>
          <w:szCs w:val="24"/>
          <w:lang w:eastAsia="es-ES"/>
        </w:rPr>
        <w:t xml:space="preserve"> de </w:t>
      </w:r>
      <w:r w:rsidR="00271E70">
        <w:rPr>
          <w:rFonts w:ascii="Museo Sans 100" w:eastAsia="Times New Roman" w:hAnsi="Museo Sans 100"/>
          <w:sz w:val="24"/>
          <w:szCs w:val="24"/>
          <w:lang w:eastAsia="es-ES"/>
        </w:rPr>
        <w:t>---</w:t>
      </w:r>
      <w:r w:rsidRPr="006B395A">
        <w:rPr>
          <w:rFonts w:ascii="Museo Sans 100" w:eastAsia="Times New Roman" w:hAnsi="Museo Sans 100"/>
          <w:sz w:val="24"/>
          <w:szCs w:val="24"/>
          <w:lang w:eastAsia="es-ES"/>
        </w:rPr>
        <w:t xml:space="preserve"> del año </w:t>
      </w:r>
      <w:r w:rsidR="00271E70">
        <w:rPr>
          <w:rFonts w:ascii="Museo Sans 100" w:eastAsia="Times New Roman" w:hAnsi="Museo Sans 100"/>
          <w:sz w:val="24"/>
          <w:szCs w:val="24"/>
          <w:lang w:eastAsia="es-ES"/>
        </w:rPr>
        <w:t>---</w:t>
      </w:r>
      <w:r w:rsidRPr="006B395A">
        <w:rPr>
          <w:rFonts w:ascii="Museo Sans 100" w:eastAsia="Times New Roman" w:hAnsi="Museo Sans 100"/>
          <w:sz w:val="24"/>
          <w:szCs w:val="24"/>
          <w:lang w:eastAsia="es-ES"/>
        </w:rPr>
        <w:t>.</w:t>
      </w:r>
    </w:p>
    <w:p w:rsidR="007D7208" w:rsidRPr="006B395A" w:rsidRDefault="007D7208" w:rsidP="006B395A">
      <w:pPr>
        <w:jc w:val="both"/>
        <w:rPr>
          <w:rFonts w:ascii="Museo Sans 100" w:eastAsia="Times New Roman" w:hAnsi="Museo Sans 100"/>
          <w:sz w:val="24"/>
          <w:szCs w:val="24"/>
          <w:lang w:eastAsia="es-ES"/>
        </w:rPr>
      </w:pPr>
    </w:p>
    <w:p w:rsidR="007D7208" w:rsidRPr="006B395A" w:rsidRDefault="007D7208" w:rsidP="006B395A">
      <w:pPr>
        <w:ind w:left="1134"/>
        <w:jc w:val="both"/>
        <w:rPr>
          <w:rFonts w:ascii="Museo Sans 100" w:eastAsia="Times New Roman" w:hAnsi="Museo Sans 100"/>
          <w:sz w:val="24"/>
          <w:szCs w:val="24"/>
          <w:lang w:eastAsia="es-ES"/>
        </w:rPr>
      </w:pPr>
      <w:r w:rsidRPr="006B395A">
        <w:rPr>
          <w:rFonts w:ascii="Museo Sans 100" w:eastAsia="Times New Roman" w:hAnsi="Museo Sans 100"/>
          <w:sz w:val="24"/>
          <w:szCs w:val="24"/>
          <w:lang w:eastAsia="es-ES"/>
        </w:rPr>
        <w:lastRenderedPageBreak/>
        <w:t xml:space="preserve">Dicha compraventa fue inscrita al número </w:t>
      </w:r>
      <w:r w:rsidR="00271E70">
        <w:rPr>
          <w:rFonts w:ascii="Museo Sans 100" w:eastAsia="Times New Roman" w:hAnsi="Museo Sans 100"/>
          <w:sz w:val="24"/>
          <w:szCs w:val="24"/>
          <w:lang w:eastAsia="es-ES"/>
        </w:rPr>
        <w:t>---</w:t>
      </w:r>
      <w:r w:rsidRPr="006B395A">
        <w:rPr>
          <w:rFonts w:ascii="Museo Sans 100" w:eastAsia="Times New Roman" w:hAnsi="Museo Sans 100"/>
          <w:sz w:val="24"/>
          <w:szCs w:val="24"/>
          <w:lang w:eastAsia="es-ES"/>
        </w:rPr>
        <w:t xml:space="preserve"> del Libro </w:t>
      </w:r>
      <w:r w:rsidR="00271E70">
        <w:rPr>
          <w:rFonts w:ascii="Museo Sans 100" w:eastAsia="Times New Roman" w:hAnsi="Museo Sans 100"/>
          <w:sz w:val="24"/>
          <w:szCs w:val="24"/>
          <w:lang w:eastAsia="es-ES"/>
        </w:rPr>
        <w:t>---</w:t>
      </w:r>
      <w:r w:rsidRPr="006B395A">
        <w:rPr>
          <w:rFonts w:ascii="Museo Sans 100" w:eastAsia="Times New Roman" w:hAnsi="Museo Sans 100"/>
          <w:sz w:val="24"/>
          <w:szCs w:val="24"/>
          <w:lang w:eastAsia="es-ES"/>
        </w:rPr>
        <w:t xml:space="preserve"> del Registro de la Propiedad Raíz e Hipotecas, Propiedad de La Unión a favor del Instituto de Colonización Rural el cual fue absorbido por ISTA por Ministerio de Ley.</w:t>
      </w:r>
    </w:p>
    <w:p w:rsidR="007D7208" w:rsidRPr="006B395A" w:rsidRDefault="007D7208" w:rsidP="006B395A">
      <w:pPr>
        <w:jc w:val="both"/>
        <w:rPr>
          <w:rFonts w:ascii="Museo Sans 100" w:eastAsia="Times New Roman" w:hAnsi="Museo Sans 100"/>
          <w:sz w:val="24"/>
          <w:szCs w:val="24"/>
          <w:lang w:eastAsia="es-ES"/>
        </w:rPr>
      </w:pPr>
    </w:p>
    <w:p w:rsidR="007D7208" w:rsidRPr="006B395A" w:rsidRDefault="007D7208" w:rsidP="006B395A">
      <w:pPr>
        <w:ind w:left="1134"/>
        <w:jc w:val="both"/>
        <w:rPr>
          <w:rFonts w:ascii="Museo Sans 100" w:eastAsia="Times New Roman" w:hAnsi="Museo Sans 100"/>
          <w:sz w:val="24"/>
          <w:szCs w:val="24"/>
          <w:lang w:eastAsia="es-ES"/>
        </w:rPr>
      </w:pPr>
      <w:r w:rsidRPr="006B395A">
        <w:rPr>
          <w:rFonts w:ascii="Museo Sans 100" w:eastAsia="Times New Roman" w:hAnsi="Museo Sans 100"/>
          <w:sz w:val="24"/>
          <w:szCs w:val="24"/>
          <w:lang w:eastAsia="es-ES"/>
        </w:rPr>
        <w:t>Cabe señalar que la propiedad fue adquirida con anterioridad a la Ley Básica de La Reforma Agraria perteneciendo el Proyecto al Sector Tradicional y en esa época no existía un Procedimiento Establecido para la aprobación de proyectos, por tanto, no hay ningún registro del acuerdo de aprobación por parte de La Junta Directiva Institucional.</w:t>
      </w:r>
    </w:p>
    <w:p w:rsidR="007D7208" w:rsidRPr="006B395A" w:rsidRDefault="007D7208" w:rsidP="006B395A">
      <w:pPr>
        <w:jc w:val="both"/>
        <w:rPr>
          <w:rFonts w:ascii="Museo Sans 100" w:eastAsia="Times New Roman" w:hAnsi="Museo Sans 100"/>
          <w:sz w:val="24"/>
          <w:szCs w:val="24"/>
          <w:lang w:eastAsia="es-ES"/>
        </w:rPr>
      </w:pPr>
    </w:p>
    <w:p w:rsidR="007D7208" w:rsidRPr="00271E70" w:rsidRDefault="007D7208" w:rsidP="00271E70">
      <w:pPr>
        <w:pStyle w:val="Prrafodelista"/>
        <w:numPr>
          <w:ilvl w:val="0"/>
          <w:numId w:val="58"/>
        </w:numPr>
        <w:ind w:left="1134" w:hanging="708"/>
        <w:contextualSpacing/>
        <w:jc w:val="both"/>
        <w:rPr>
          <w:rFonts w:ascii="Museo Sans 100" w:eastAsia="Times New Roman" w:hAnsi="Museo Sans 100"/>
          <w:bCs/>
          <w:sz w:val="24"/>
          <w:szCs w:val="24"/>
          <w:lang w:eastAsia="es-ES"/>
        </w:rPr>
      </w:pPr>
      <w:r w:rsidRPr="006B395A">
        <w:rPr>
          <w:rFonts w:ascii="Museo Sans 100" w:eastAsia="Times New Roman" w:hAnsi="Museo Sans 100"/>
          <w:sz w:val="24"/>
          <w:szCs w:val="24"/>
          <w:lang w:eastAsia="es-ES"/>
        </w:rPr>
        <w:t xml:space="preserve">En el inmueble identificado como HACIENDA SIRAMA, y según Plano como HACIENDA SIRAMA, PORCION 3 CAPITAN GENERAL GERARDO BARRIOS, con una extensión superficial de 01 </w:t>
      </w:r>
      <w:proofErr w:type="spellStart"/>
      <w:r w:rsidRPr="006B395A">
        <w:rPr>
          <w:rFonts w:ascii="Museo Sans 100" w:eastAsia="Times New Roman" w:hAnsi="Museo Sans 100"/>
          <w:sz w:val="24"/>
          <w:szCs w:val="24"/>
          <w:lang w:eastAsia="es-ES"/>
        </w:rPr>
        <w:t>Hás</w:t>
      </w:r>
      <w:proofErr w:type="spellEnd"/>
      <w:r w:rsidRPr="006B395A">
        <w:rPr>
          <w:rFonts w:ascii="Museo Sans 100" w:eastAsia="Times New Roman" w:hAnsi="Museo Sans 100"/>
          <w:sz w:val="24"/>
          <w:szCs w:val="24"/>
          <w:lang w:eastAsia="es-ES"/>
        </w:rPr>
        <w:t xml:space="preserve">., 34 </w:t>
      </w:r>
      <w:proofErr w:type="spellStart"/>
      <w:r w:rsidRPr="006B395A">
        <w:rPr>
          <w:rFonts w:ascii="Museo Sans 100" w:eastAsia="Times New Roman" w:hAnsi="Museo Sans 100"/>
          <w:sz w:val="24"/>
          <w:szCs w:val="24"/>
          <w:lang w:eastAsia="es-ES"/>
        </w:rPr>
        <w:t>Ás</w:t>
      </w:r>
      <w:proofErr w:type="spellEnd"/>
      <w:r w:rsidRPr="006B395A">
        <w:rPr>
          <w:rFonts w:ascii="Museo Sans 100" w:eastAsia="Times New Roman" w:hAnsi="Museo Sans 100"/>
          <w:sz w:val="24"/>
          <w:szCs w:val="24"/>
          <w:lang w:eastAsia="es-ES"/>
        </w:rPr>
        <w:t xml:space="preserve">., 13.74 </w:t>
      </w:r>
      <w:proofErr w:type="spellStart"/>
      <w:r w:rsidRPr="006B395A">
        <w:rPr>
          <w:rFonts w:ascii="Museo Sans 100" w:eastAsia="Times New Roman" w:hAnsi="Museo Sans 100"/>
          <w:sz w:val="24"/>
          <w:szCs w:val="24"/>
          <w:lang w:eastAsia="es-ES"/>
        </w:rPr>
        <w:t>Cás</w:t>
      </w:r>
      <w:proofErr w:type="spellEnd"/>
      <w:r w:rsidRPr="006B395A">
        <w:rPr>
          <w:rFonts w:ascii="Museo Sans 100" w:eastAsia="Times New Roman" w:hAnsi="Museo Sans 100"/>
          <w:sz w:val="24"/>
          <w:szCs w:val="24"/>
          <w:lang w:eastAsia="es-ES"/>
        </w:rPr>
        <w:t xml:space="preserve">., inscrito a favor del ISTA a la Matrícula </w:t>
      </w:r>
      <w:r w:rsidR="00271E70">
        <w:rPr>
          <w:rFonts w:ascii="Museo Sans 100" w:eastAsia="Times New Roman" w:hAnsi="Museo Sans 100"/>
          <w:sz w:val="24"/>
          <w:szCs w:val="24"/>
          <w:lang w:eastAsia="es-ES"/>
        </w:rPr>
        <w:t xml:space="preserve">--- </w:t>
      </w:r>
      <w:r w:rsidRPr="006B395A">
        <w:rPr>
          <w:rFonts w:ascii="Museo Sans 100" w:eastAsia="Times New Roman" w:hAnsi="Museo Sans 100"/>
          <w:sz w:val="24"/>
          <w:szCs w:val="24"/>
          <w:lang w:eastAsia="es-ES"/>
        </w:rPr>
        <w:t xml:space="preserve">-00000, se implementó un Proyecto denominado ASENTAMIENTO COMUNITARIO, quedando </w:t>
      </w:r>
      <w:r w:rsidRPr="00271E70">
        <w:rPr>
          <w:rFonts w:ascii="Museo Sans 100" w:eastAsia="Times New Roman" w:hAnsi="Museo Sans 100"/>
          <w:sz w:val="24"/>
          <w:szCs w:val="24"/>
          <w:lang w:eastAsia="es-ES"/>
        </w:rPr>
        <w:t xml:space="preserve">distribuido de la siguiente manera: </w:t>
      </w:r>
      <w:r w:rsidR="00271E70">
        <w:rPr>
          <w:rFonts w:ascii="Museo Sans 100" w:eastAsia="Times New Roman" w:hAnsi="Museo Sans 100"/>
          <w:sz w:val="24"/>
          <w:szCs w:val="24"/>
          <w:lang w:eastAsia="es-ES"/>
        </w:rPr>
        <w:t>---</w:t>
      </w:r>
      <w:r w:rsidRPr="00271E70">
        <w:rPr>
          <w:rFonts w:ascii="Museo Sans 100" w:eastAsia="Times New Roman" w:hAnsi="Museo Sans 100"/>
          <w:sz w:val="24"/>
          <w:szCs w:val="24"/>
          <w:lang w:eastAsia="es-ES"/>
        </w:rPr>
        <w:t xml:space="preserve"> solares de vivienda: Polígono B y C; y Calle; inscrito en el Registro de la Propiedad Raíz e Hipotecas de la Tercera Sección de Oriente, departamento de La Unión, aprobado en el Punto XIX del Acta de Sesión Ordinaria 19-2018, de fecha 24 de septiembre de 2018. Dentro del Proyecto mencionado, se encuentran los inmuebles objeto del presente</w:t>
      </w:r>
      <w:r w:rsidR="006F0B86" w:rsidRPr="00271E70">
        <w:rPr>
          <w:rFonts w:ascii="Museo Sans 100" w:eastAsia="Times New Roman" w:hAnsi="Museo Sans 100"/>
          <w:sz w:val="24"/>
          <w:szCs w:val="24"/>
          <w:lang w:eastAsia="es-ES"/>
        </w:rPr>
        <w:t xml:space="preserve"> punto de acta</w:t>
      </w:r>
      <w:r w:rsidRPr="00271E70">
        <w:rPr>
          <w:rFonts w:ascii="Museo Sans 100" w:eastAsia="Times New Roman" w:hAnsi="Museo Sans 100"/>
          <w:sz w:val="24"/>
          <w:szCs w:val="24"/>
          <w:lang w:eastAsia="es-ES"/>
        </w:rPr>
        <w:t xml:space="preserve">. </w:t>
      </w:r>
    </w:p>
    <w:p w:rsidR="007D7208" w:rsidRPr="006B395A" w:rsidRDefault="007D7208" w:rsidP="006B395A">
      <w:pPr>
        <w:pStyle w:val="Prrafodelista"/>
        <w:ind w:left="567"/>
        <w:jc w:val="both"/>
        <w:rPr>
          <w:rFonts w:ascii="Museo Sans 100" w:eastAsia="Times New Roman" w:hAnsi="Museo Sans 100"/>
          <w:bCs/>
          <w:sz w:val="24"/>
          <w:szCs w:val="24"/>
          <w:lang w:eastAsia="es-ES"/>
        </w:rPr>
      </w:pPr>
    </w:p>
    <w:p w:rsidR="007D7208" w:rsidRPr="006B395A" w:rsidRDefault="007D7208" w:rsidP="00923BA4">
      <w:pPr>
        <w:pStyle w:val="Prrafodelista"/>
        <w:numPr>
          <w:ilvl w:val="0"/>
          <w:numId w:val="58"/>
        </w:numPr>
        <w:ind w:left="1134" w:hanging="708"/>
        <w:contextualSpacing/>
        <w:jc w:val="both"/>
        <w:rPr>
          <w:rFonts w:ascii="Museo Sans 100" w:eastAsia="Times New Roman" w:hAnsi="Museo Sans 100"/>
          <w:bCs/>
          <w:sz w:val="24"/>
          <w:szCs w:val="24"/>
          <w:lang w:eastAsia="es-ES"/>
        </w:rPr>
      </w:pPr>
      <w:r w:rsidRPr="006B395A">
        <w:rPr>
          <w:rFonts w:ascii="Museo Sans 100" w:eastAsia="Times New Roman" w:hAnsi="Museo Sans 100"/>
          <w:sz w:val="24"/>
          <w:szCs w:val="24"/>
          <w:lang w:eastAsia="es-ES"/>
        </w:rPr>
        <w:t xml:space="preserve">En el XXXIII del Acta de Sesión Ordinaria 48-2000, de fecha 14 de diciembre de 2000, se adjudicó, entre otros, el inmueble identificado como: </w:t>
      </w:r>
      <w:r w:rsidRPr="006B395A">
        <w:rPr>
          <w:rFonts w:ascii="Museo Sans 100" w:eastAsia="Times New Roman" w:hAnsi="Museo Sans 100"/>
          <w:b/>
          <w:sz w:val="24"/>
          <w:szCs w:val="24"/>
          <w:lang w:eastAsia="es-ES"/>
        </w:rPr>
        <w:t xml:space="preserve">SOLAR  </w:t>
      </w:r>
      <w:r w:rsidR="00271E70">
        <w:rPr>
          <w:rFonts w:ascii="Museo Sans 100" w:eastAsia="Times New Roman" w:hAnsi="Museo Sans 100"/>
          <w:b/>
          <w:sz w:val="24"/>
          <w:szCs w:val="24"/>
          <w:lang w:eastAsia="es-ES"/>
        </w:rPr>
        <w:t>---</w:t>
      </w:r>
      <w:r w:rsidRPr="006B395A">
        <w:rPr>
          <w:rFonts w:ascii="Museo Sans 100" w:eastAsia="Times New Roman" w:hAnsi="Museo Sans 100"/>
          <w:b/>
          <w:sz w:val="24"/>
          <w:szCs w:val="24"/>
          <w:lang w:eastAsia="es-ES"/>
        </w:rPr>
        <w:t xml:space="preserve">, POLIGONO </w:t>
      </w:r>
      <w:r w:rsidR="00271E70">
        <w:rPr>
          <w:rFonts w:ascii="Museo Sans 100" w:eastAsia="Times New Roman" w:hAnsi="Museo Sans 100"/>
          <w:b/>
          <w:sz w:val="24"/>
          <w:szCs w:val="24"/>
          <w:lang w:eastAsia="es-ES"/>
        </w:rPr>
        <w:t>---</w:t>
      </w:r>
      <w:r w:rsidRPr="006B395A">
        <w:rPr>
          <w:rFonts w:ascii="Museo Sans 100" w:eastAsia="Times New Roman" w:hAnsi="Museo Sans 100"/>
          <w:b/>
          <w:sz w:val="24"/>
          <w:szCs w:val="24"/>
          <w:lang w:eastAsia="es-ES"/>
        </w:rPr>
        <w:t xml:space="preserve">, </w:t>
      </w:r>
      <w:r w:rsidRPr="006B395A">
        <w:rPr>
          <w:rFonts w:ascii="Museo Sans 100" w:eastAsia="Times New Roman" w:hAnsi="Museo Sans 100"/>
          <w:sz w:val="24"/>
          <w:szCs w:val="24"/>
          <w:lang w:eastAsia="es-ES"/>
        </w:rPr>
        <w:t>con un área de 1,469.05 Mts.², y un precio de $4</w:t>
      </w:r>
      <w:r w:rsidR="006F0B86" w:rsidRPr="006B395A">
        <w:rPr>
          <w:rFonts w:ascii="Museo Sans 100" w:eastAsia="Times New Roman" w:hAnsi="Museo Sans 100"/>
          <w:sz w:val="24"/>
          <w:szCs w:val="24"/>
          <w:lang w:eastAsia="es-ES"/>
        </w:rPr>
        <w:t>,</w:t>
      </w:r>
      <w:r w:rsidRPr="006B395A">
        <w:rPr>
          <w:rFonts w:ascii="Museo Sans 100" w:eastAsia="Times New Roman" w:hAnsi="Museo Sans 100"/>
          <w:sz w:val="24"/>
          <w:szCs w:val="24"/>
          <w:lang w:eastAsia="es-ES"/>
        </w:rPr>
        <w:t>805.05, a favor de los señores: María Magdalena Calderón, Armando Reyes y Rogelio Reyes.</w:t>
      </w:r>
    </w:p>
    <w:p w:rsidR="007D7208" w:rsidRPr="006B395A" w:rsidRDefault="007D7208" w:rsidP="006B395A">
      <w:pPr>
        <w:jc w:val="both"/>
        <w:rPr>
          <w:rFonts w:ascii="Museo Sans 100" w:eastAsia="Times New Roman" w:hAnsi="Museo Sans 100"/>
          <w:bCs/>
          <w:sz w:val="24"/>
          <w:szCs w:val="24"/>
          <w:lang w:eastAsia="es-ES"/>
        </w:rPr>
      </w:pPr>
    </w:p>
    <w:p w:rsidR="007D7208" w:rsidRPr="006B395A" w:rsidRDefault="007D7208" w:rsidP="00923BA4">
      <w:pPr>
        <w:pStyle w:val="Prrafodelista"/>
        <w:numPr>
          <w:ilvl w:val="0"/>
          <w:numId w:val="58"/>
        </w:numPr>
        <w:ind w:left="1134" w:hanging="708"/>
        <w:contextualSpacing/>
        <w:jc w:val="both"/>
        <w:rPr>
          <w:rFonts w:ascii="Museo Sans 100" w:eastAsia="Times New Roman" w:hAnsi="Museo Sans 100"/>
          <w:bCs/>
          <w:sz w:val="24"/>
          <w:szCs w:val="24"/>
          <w:lang w:eastAsia="es-ES"/>
        </w:rPr>
      </w:pPr>
      <w:r w:rsidRPr="006B395A">
        <w:rPr>
          <w:rFonts w:ascii="Museo Sans 100" w:eastAsia="Times New Roman" w:hAnsi="Museo Sans 100"/>
          <w:bCs/>
          <w:sz w:val="24"/>
          <w:szCs w:val="24"/>
          <w:lang w:eastAsia="es-ES"/>
        </w:rPr>
        <w:t xml:space="preserve">Que el Punto XXXI </w:t>
      </w:r>
      <w:r w:rsidRPr="006B395A">
        <w:rPr>
          <w:rFonts w:ascii="Museo Sans 100" w:eastAsia="Times New Roman" w:hAnsi="Museo Sans 100"/>
          <w:sz w:val="24"/>
          <w:szCs w:val="24"/>
          <w:lang w:eastAsia="es-ES"/>
        </w:rPr>
        <w:t xml:space="preserve">del Acta de Sesión Ordinaria 5-2001, de fecha 1 de febrero de 2001, se adjudicó entre otros, el inmueble identificado como: </w:t>
      </w:r>
      <w:r w:rsidRPr="006B395A">
        <w:rPr>
          <w:rFonts w:ascii="Museo Sans 100" w:eastAsia="Times New Roman" w:hAnsi="Museo Sans 100"/>
          <w:b/>
          <w:sz w:val="24"/>
          <w:szCs w:val="24"/>
          <w:lang w:eastAsia="es-ES"/>
        </w:rPr>
        <w:t xml:space="preserve">SOLAR </w:t>
      </w:r>
      <w:r w:rsidR="00271E70">
        <w:rPr>
          <w:rFonts w:ascii="Museo Sans 100" w:eastAsia="Times New Roman" w:hAnsi="Museo Sans 100"/>
          <w:b/>
          <w:sz w:val="24"/>
          <w:szCs w:val="24"/>
          <w:lang w:eastAsia="es-ES"/>
        </w:rPr>
        <w:t>---</w:t>
      </w:r>
      <w:r w:rsidRPr="006B395A">
        <w:rPr>
          <w:rFonts w:ascii="Museo Sans 100" w:eastAsia="Times New Roman" w:hAnsi="Museo Sans 100"/>
          <w:b/>
          <w:sz w:val="24"/>
          <w:szCs w:val="24"/>
          <w:lang w:eastAsia="es-ES"/>
        </w:rPr>
        <w:t xml:space="preserve">, POLIGONO </w:t>
      </w:r>
      <w:r w:rsidR="00271E70">
        <w:rPr>
          <w:rFonts w:ascii="Museo Sans 100" w:eastAsia="Times New Roman" w:hAnsi="Museo Sans 100"/>
          <w:b/>
          <w:sz w:val="24"/>
          <w:szCs w:val="24"/>
          <w:lang w:eastAsia="es-ES"/>
        </w:rPr>
        <w:t>---</w:t>
      </w:r>
      <w:r w:rsidRPr="006B395A">
        <w:rPr>
          <w:rFonts w:ascii="Museo Sans 100" w:eastAsia="Times New Roman" w:hAnsi="Museo Sans 100"/>
          <w:b/>
          <w:sz w:val="24"/>
          <w:szCs w:val="24"/>
          <w:lang w:eastAsia="es-ES"/>
        </w:rPr>
        <w:t xml:space="preserve">, </w:t>
      </w:r>
      <w:r w:rsidRPr="006B395A">
        <w:rPr>
          <w:rFonts w:ascii="Museo Sans 100" w:eastAsia="Times New Roman" w:hAnsi="Museo Sans 100"/>
          <w:sz w:val="24"/>
          <w:szCs w:val="24"/>
          <w:lang w:eastAsia="es-ES"/>
        </w:rPr>
        <w:t>con un área de 1,105.97 Mts.², y con un precio de $3,618.73, a favor de los señores: Francisco Cruz y Gabriela Bonilla Guevara.</w:t>
      </w:r>
    </w:p>
    <w:p w:rsidR="007D7208" w:rsidRPr="006B395A" w:rsidRDefault="007D7208" w:rsidP="006B395A">
      <w:pPr>
        <w:pStyle w:val="Prrafodelista"/>
        <w:ind w:left="567"/>
        <w:jc w:val="both"/>
        <w:rPr>
          <w:rFonts w:ascii="Museo Sans 100" w:eastAsia="Times New Roman" w:hAnsi="Museo Sans 100"/>
          <w:bCs/>
          <w:sz w:val="24"/>
          <w:szCs w:val="24"/>
          <w:lang w:eastAsia="es-ES"/>
        </w:rPr>
      </w:pPr>
    </w:p>
    <w:p w:rsidR="007D7208" w:rsidRPr="006B395A" w:rsidRDefault="007D7208" w:rsidP="00923BA4">
      <w:pPr>
        <w:pStyle w:val="Prrafodelista"/>
        <w:numPr>
          <w:ilvl w:val="0"/>
          <w:numId w:val="58"/>
        </w:numPr>
        <w:ind w:left="1134" w:hanging="708"/>
        <w:contextualSpacing/>
        <w:jc w:val="both"/>
        <w:rPr>
          <w:rFonts w:ascii="Museo Sans 100" w:eastAsia="Times New Roman" w:hAnsi="Museo Sans 100"/>
          <w:bCs/>
          <w:sz w:val="24"/>
          <w:szCs w:val="24"/>
          <w:lang w:eastAsia="es-ES"/>
        </w:rPr>
      </w:pPr>
      <w:r w:rsidRPr="006B395A">
        <w:rPr>
          <w:rFonts w:ascii="Museo Sans 100" w:eastAsia="Times New Roman" w:hAnsi="Museo Sans 100"/>
          <w:sz w:val="24"/>
          <w:szCs w:val="24"/>
          <w:lang w:eastAsia="es-ES"/>
        </w:rPr>
        <w:t xml:space="preserve">Habiéndose actualizado la información de la adjudicación de los  inmuebles, y que ahora se encuentran comprendidos dentro del Proyecto de </w:t>
      </w:r>
      <w:r w:rsidRPr="006B395A">
        <w:rPr>
          <w:rFonts w:ascii="Museo Sans 100" w:eastAsia="Times New Roman" w:hAnsi="Museo Sans 100"/>
          <w:b/>
          <w:sz w:val="24"/>
          <w:szCs w:val="24"/>
          <w:lang w:eastAsia="es-ES"/>
        </w:rPr>
        <w:t>ASENTAMIENTO COMUNITARIO</w:t>
      </w:r>
      <w:r w:rsidRPr="006B395A">
        <w:rPr>
          <w:rFonts w:ascii="Museo Sans 100" w:eastAsia="Times New Roman" w:hAnsi="Museo Sans 100"/>
          <w:sz w:val="24"/>
          <w:szCs w:val="24"/>
          <w:lang w:eastAsia="es-ES"/>
        </w:rPr>
        <w:t xml:space="preserve"> desarrollado en el inmueble identificado como </w:t>
      </w:r>
      <w:r w:rsidRPr="006B395A">
        <w:rPr>
          <w:rFonts w:ascii="Museo Sans 100" w:eastAsia="Times New Roman" w:hAnsi="Museo Sans 100"/>
          <w:b/>
          <w:sz w:val="24"/>
          <w:szCs w:val="24"/>
          <w:lang w:eastAsia="es-ES"/>
        </w:rPr>
        <w:t xml:space="preserve">HACIENDA SIRAMA, </w:t>
      </w:r>
      <w:r w:rsidRPr="006B395A">
        <w:rPr>
          <w:rFonts w:ascii="Museo Sans 100" w:eastAsia="Times New Roman" w:hAnsi="Museo Sans 100"/>
          <w:sz w:val="24"/>
          <w:szCs w:val="24"/>
          <w:lang w:eastAsia="es-ES"/>
        </w:rPr>
        <w:t xml:space="preserve">y según plano como </w:t>
      </w:r>
      <w:r w:rsidRPr="006B395A">
        <w:rPr>
          <w:rFonts w:ascii="Museo Sans 100" w:eastAsia="Times New Roman" w:hAnsi="Museo Sans 100"/>
          <w:b/>
          <w:sz w:val="24"/>
          <w:szCs w:val="24"/>
          <w:lang w:eastAsia="es-ES"/>
        </w:rPr>
        <w:t xml:space="preserve">HACIENDA SIRAMA, PORCION 3 CAPITAN GENERAL GERARDO BARRIOS, </w:t>
      </w:r>
      <w:r w:rsidRPr="006B395A">
        <w:rPr>
          <w:rFonts w:ascii="Museo Sans 100" w:eastAsia="Times New Roman" w:hAnsi="Museo Sans 100"/>
          <w:sz w:val="24"/>
          <w:szCs w:val="24"/>
          <w:lang w:eastAsia="es-ES"/>
        </w:rPr>
        <w:t xml:space="preserve">ubicado en cantón </w:t>
      </w:r>
      <w:proofErr w:type="spellStart"/>
      <w:r w:rsidRPr="006B395A">
        <w:rPr>
          <w:rFonts w:ascii="Museo Sans 100" w:eastAsia="Times New Roman" w:hAnsi="Museo Sans 100"/>
          <w:sz w:val="24"/>
          <w:szCs w:val="24"/>
          <w:lang w:eastAsia="es-ES"/>
        </w:rPr>
        <w:t>Sirama</w:t>
      </w:r>
      <w:proofErr w:type="spellEnd"/>
      <w:r w:rsidRPr="006B395A">
        <w:rPr>
          <w:rFonts w:ascii="Museo Sans 100" w:eastAsia="Times New Roman" w:hAnsi="Museo Sans 100"/>
          <w:sz w:val="24"/>
          <w:szCs w:val="24"/>
          <w:lang w:eastAsia="es-ES"/>
        </w:rPr>
        <w:t xml:space="preserve">, jurisdicción y departamento de La Unión, aprobado en el Punto </w:t>
      </w:r>
      <w:r w:rsidRPr="006B395A">
        <w:rPr>
          <w:rFonts w:ascii="Museo Sans 100" w:eastAsia="Times New Roman" w:hAnsi="Museo Sans 100"/>
          <w:sz w:val="24"/>
          <w:szCs w:val="24"/>
          <w:lang w:val="es-ES"/>
        </w:rPr>
        <w:t xml:space="preserve">XIX del Acta de Sesión Ordinaria 19-2018, </w:t>
      </w:r>
      <w:r w:rsidRPr="006B395A">
        <w:rPr>
          <w:rFonts w:ascii="Museo Sans 100" w:eastAsia="Times New Roman" w:hAnsi="Museo Sans 100"/>
          <w:sz w:val="24"/>
          <w:szCs w:val="24"/>
          <w:lang w:val="es-ES"/>
        </w:rPr>
        <w:lastRenderedPageBreak/>
        <w:t>de fecha 24 de septiembre de 2018</w:t>
      </w:r>
      <w:r w:rsidRPr="006B395A">
        <w:rPr>
          <w:rFonts w:ascii="Museo Sans 100" w:eastAsia="Times New Roman" w:hAnsi="Museo Sans 100"/>
          <w:sz w:val="24"/>
          <w:szCs w:val="24"/>
          <w:lang w:eastAsia="es-ES"/>
        </w:rPr>
        <w:t>;</w:t>
      </w:r>
      <w:r w:rsidRPr="006B395A">
        <w:rPr>
          <w:rFonts w:ascii="Museo Sans 100" w:eastAsia="Times New Roman" w:hAnsi="Museo Sans 100"/>
          <w:b/>
          <w:sz w:val="24"/>
          <w:szCs w:val="24"/>
          <w:lang w:eastAsia="es-ES"/>
        </w:rPr>
        <w:t xml:space="preserve"> </w:t>
      </w:r>
      <w:r w:rsidRPr="006B395A">
        <w:rPr>
          <w:rFonts w:ascii="Museo Sans 100" w:eastAsia="Times New Roman" w:hAnsi="Museo Sans 100"/>
          <w:sz w:val="24"/>
          <w:szCs w:val="24"/>
          <w:lang w:eastAsia="es-ES"/>
        </w:rPr>
        <w:t>se hace necesaria la modificación de los Puntos de Acta citados en los considerandos III y IV del presente</w:t>
      </w:r>
      <w:r w:rsidR="006F0B86" w:rsidRPr="006B395A">
        <w:rPr>
          <w:rFonts w:ascii="Museo Sans 100" w:eastAsia="Times New Roman" w:hAnsi="Museo Sans 100"/>
          <w:sz w:val="24"/>
          <w:szCs w:val="24"/>
          <w:lang w:eastAsia="es-ES"/>
        </w:rPr>
        <w:t xml:space="preserve"> punto de acta</w:t>
      </w:r>
      <w:r w:rsidRPr="006B395A">
        <w:rPr>
          <w:rFonts w:ascii="Museo Sans 100" w:eastAsia="Times New Roman" w:hAnsi="Museo Sans 100"/>
          <w:sz w:val="24"/>
          <w:szCs w:val="24"/>
          <w:lang w:eastAsia="es-ES"/>
        </w:rPr>
        <w:t>, por las siguientes causales:</w:t>
      </w:r>
    </w:p>
    <w:p w:rsidR="007D7208" w:rsidRPr="006B395A" w:rsidRDefault="007D7208" w:rsidP="006B395A">
      <w:pPr>
        <w:pStyle w:val="Prrafodelista"/>
        <w:jc w:val="both"/>
        <w:rPr>
          <w:rFonts w:ascii="Museo Sans 100" w:eastAsia="Times New Roman" w:hAnsi="Museo Sans 100"/>
          <w:bCs/>
          <w:sz w:val="24"/>
          <w:szCs w:val="24"/>
          <w:lang w:eastAsia="es-ES"/>
        </w:rPr>
      </w:pPr>
    </w:p>
    <w:p w:rsidR="007D7208" w:rsidRPr="006B395A" w:rsidRDefault="007D7208" w:rsidP="00923BA4">
      <w:pPr>
        <w:pStyle w:val="Prrafodelista"/>
        <w:numPr>
          <w:ilvl w:val="0"/>
          <w:numId w:val="61"/>
        </w:numPr>
        <w:ind w:left="1418" w:hanging="284"/>
        <w:contextualSpacing/>
        <w:jc w:val="both"/>
        <w:rPr>
          <w:rFonts w:ascii="Museo Sans 100" w:eastAsia="Times New Roman" w:hAnsi="Museo Sans 100"/>
          <w:b/>
          <w:sz w:val="24"/>
          <w:szCs w:val="24"/>
          <w:lang w:eastAsia="es-ES"/>
        </w:rPr>
      </w:pPr>
      <w:r w:rsidRPr="006B395A">
        <w:rPr>
          <w:rFonts w:ascii="Museo Sans 100" w:eastAsia="Times New Roman" w:hAnsi="Museo Sans 100"/>
          <w:b/>
          <w:sz w:val="24"/>
          <w:szCs w:val="24"/>
          <w:lang w:eastAsia="es-ES"/>
        </w:rPr>
        <w:t>PUNTO XXXIII DEL ACTA DE SESIÓN ORDINARIA 48-2000, DE FECHA 14 DE DICIEMBRE DEL AÑO 2000.</w:t>
      </w:r>
    </w:p>
    <w:p w:rsidR="007D7208" w:rsidRPr="006B395A" w:rsidRDefault="007D7208" w:rsidP="006B395A">
      <w:pPr>
        <w:pStyle w:val="Prrafodelista"/>
        <w:jc w:val="both"/>
        <w:rPr>
          <w:rFonts w:ascii="Museo Sans 100" w:eastAsia="Times New Roman" w:hAnsi="Museo Sans 100"/>
          <w:b/>
          <w:sz w:val="24"/>
          <w:szCs w:val="24"/>
          <w:lang w:eastAsia="es-ES"/>
        </w:rPr>
      </w:pPr>
    </w:p>
    <w:p w:rsidR="007D7208" w:rsidRPr="006B395A" w:rsidRDefault="007D7208" w:rsidP="006B395A">
      <w:pPr>
        <w:ind w:firstLine="1134"/>
        <w:jc w:val="both"/>
        <w:rPr>
          <w:rFonts w:ascii="Museo Sans 100" w:hAnsi="Museo Sans 100"/>
          <w:sz w:val="24"/>
          <w:szCs w:val="24"/>
        </w:rPr>
      </w:pPr>
      <w:r w:rsidRPr="006B395A">
        <w:rPr>
          <w:rFonts w:ascii="Museo Sans 100" w:eastAsia="Times New Roman" w:hAnsi="Museo Sans 100"/>
          <w:b/>
          <w:sz w:val="24"/>
          <w:szCs w:val="24"/>
          <w:lang w:eastAsia="es-ES"/>
        </w:rPr>
        <w:t xml:space="preserve">SOLAR </w:t>
      </w:r>
      <w:r w:rsidR="003208B5">
        <w:rPr>
          <w:rFonts w:ascii="Museo Sans 100" w:eastAsia="Times New Roman" w:hAnsi="Museo Sans 100"/>
          <w:b/>
          <w:sz w:val="24"/>
          <w:szCs w:val="24"/>
          <w:lang w:eastAsia="es-ES"/>
        </w:rPr>
        <w:t>---</w:t>
      </w:r>
      <w:r w:rsidRPr="006B395A">
        <w:rPr>
          <w:rFonts w:ascii="Museo Sans 100" w:eastAsia="Times New Roman" w:hAnsi="Museo Sans 100"/>
          <w:b/>
          <w:sz w:val="24"/>
          <w:szCs w:val="24"/>
          <w:lang w:eastAsia="es-ES"/>
        </w:rPr>
        <w:t xml:space="preserve">, POLIGONO </w:t>
      </w:r>
      <w:r w:rsidR="003208B5">
        <w:rPr>
          <w:rFonts w:ascii="Museo Sans 100" w:eastAsia="Times New Roman" w:hAnsi="Museo Sans 100"/>
          <w:b/>
          <w:sz w:val="24"/>
          <w:szCs w:val="24"/>
          <w:lang w:eastAsia="es-ES"/>
        </w:rPr>
        <w:t>---</w:t>
      </w:r>
      <w:r w:rsidRPr="006B395A">
        <w:rPr>
          <w:rFonts w:ascii="Museo Sans 100" w:eastAsia="Times New Roman" w:hAnsi="Museo Sans 100"/>
          <w:b/>
          <w:sz w:val="24"/>
          <w:szCs w:val="24"/>
          <w:lang w:eastAsia="es-ES"/>
        </w:rPr>
        <w:t>:</w:t>
      </w:r>
    </w:p>
    <w:p w:rsidR="007D7208" w:rsidRPr="003208B5" w:rsidRDefault="006B395A" w:rsidP="003208B5">
      <w:pPr>
        <w:pStyle w:val="Prrafodelista"/>
        <w:numPr>
          <w:ilvl w:val="0"/>
          <w:numId w:val="60"/>
        </w:numPr>
        <w:ind w:left="1418" w:hanging="284"/>
        <w:contextualSpacing/>
        <w:jc w:val="both"/>
        <w:rPr>
          <w:rFonts w:ascii="Museo Sans 100" w:eastAsia="Times New Roman" w:hAnsi="Museo Sans 100"/>
          <w:sz w:val="24"/>
          <w:szCs w:val="24"/>
          <w:lang w:eastAsia="es-ES"/>
        </w:rPr>
      </w:pPr>
      <w:r>
        <w:rPr>
          <w:rFonts w:ascii="Museo Sans 100" w:eastAsia="Times New Roman" w:hAnsi="Museo Sans 100"/>
          <w:sz w:val="24"/>
          <w:szCs w:val="24"/>
          <w:lang w:eastAsia="es-ES"/>
        </w:rPr>
        <w:t>Corregir</w:t>
      </w:r>
      <w:r w:rsidR="007D7208" w:rsidRPr="006B395A">
        <w:rPr>
          <w:rFonts w:ascii="Museo Sans 100" w:eastAsia="Times New Roman" w:hAnsi="Museo Sans 100"/>
          <w:sz w:val="24"/>
          <w:szCs w:val="24"/>
          <w:lang w:eastAsia="es-ES"/>
        </w:rPr>
        <w:t xml:space="preserve"> nomenclatura, área y precio del Solar </w:t>
      </w:r>
      <w:r w:rsidR="003208B5">
        <w:rPr>
          <w:rFonts w:ascii="Museo Sans 100" w:eastAsia="Times New Roman" w:hAnsi="Museo Sans 100"/>
          <w:sz w:val="24"/>
          <w:szCs w:val="24"/>
          <w:lang w:eastAsia="es-ES"/>
        </w:rPr>
        <w:t>---</w:t>
      </w:r>
      <w:r w:rsidR="007D7208" w:rsidRPr="006B395A">
        <w:rPr>
          <w:rFonts w:ascii="Museo Sans 100" w:eastAsia="Times New Roman" w:hAnsi="Museo Sans 100"/>
          <w:sz w:val="24"/>
          <w:szCs w:val="24"/>
          <w:lang w:eastAsia="es-ES"/>
        </w:rPr>
        <w:t xml:space="preserve">, Polígono </w:t>
      </w:r>
      <w:r w:rsidR="003208B5">
        <w:rPr>
          <w:rFonts w:ascii="Museo Sans 100" w:eastAsia="Times New Roman" w:hAnsi="Museo Sans 100"/>
          <w:sz w:val="24"/>
          <w:szCs w:val="24"/>
          <w:lang w:eastAsia="es-ES"/>
        </w:rPr>
        <w:t>---</w:t>
      </w:r>
      <w:r w:rsidR="007D7208" w:rsidRPr="006B395A">
        <w:rPr>
          <w:rFonts w:ascii="Museo Sans 100" w:eastAsia="Times New Roman" w:hAnsi="Museo Sans 100"/>
          <w:sz w:val="24"/>
          <w:szCs w:val="24"/>
          <w:lang w:eastAsia="es-ES"/>
        </w:rPr>
        <w:t xml:space="preserve">, esto debido a que Junta Directiva aprobó la adjudicación del inmueble identificándolo como se ha relacionado anteriormente, con un área de 1,469.05 Mt.² y un precio de $4.805.05; sin embargo, al reprocesar los planos e inscribir la Desmembración en Cabeza de su Dueño a favor del ISTA, resultó que la nomenclatura, área y precio han </w:t>
      </w:r>
      <w:r w:rsidR="007D7208" w:rsidRPr="003208B5">
        <w:rPr>
          <w:rFonts w:ascii="Museo Sans 100" w:eastAsia="Times New Roman" w:hAnsi="Museo Sans 100"/>
          <w:sz w:val="24"/>
          <w:szCs w:val="24"/>
          <w:lang w:eastAsia="es-ES"/>
        </w:rPr>
        <w:t>variado, siendo</w:t>
      </w:r>
      <w:r w:rsidR="007D7208" w:rsidRPr="003208B5">
        <w:rPr>
          <w:rFonts w:ascii="Museo Sans 100" w:eastAsia="Times New Roman" w:hAnsi="Museo Sans 100"/>
          <w:b/>
          <w:sz w:val="24"/>
          <w:szCs w:val="24"/>
          <w:lang w:eastAsia="es-ES"/>
        </w:rPr>
        <w:t xml:space="preserve"> </w:t>
      </w:r>
      <w:r w:rsidR="007D7208" w:rsidRPr="003208B5">
        <w:rPr>
          <w:rFonts w:ascii="Museo Sans 100" w:eastAsia="Times New Roman" w:hAnsi="Museo Sans 100"/>
          <w:sz w:val="24"/>
          <w:szCs w:val="24"/>
          <w:lang w:eastAsia="es-ES"/>
        </w:rPr>
        <w:t xml:space="preserve">la identificación correcta </w:t>
      </w:r>
      <w:r w:rsidR="007D7208" w:rsidRPr="003208B5">
        <w:rPr>
          <w:rFonts w:ascii="Museo Sans 100" w:eastAsia="Times New Roman" w:hAnsi="Museo Sans 100"/>
          <w:b/>
          <w:sz w:val="24"/>
          <w:szCs w:val="24"/>
          <w:lang w:eastAsia="es-ES"/>
        </w:rPr>
        <w:t xml:space="preserve">SOLAR </w:t>
      </w:r>
      <w:r w:rsidR="003208B5">
        <w:rPr>
          <w:rFonts w:ascii="Museo Sans 100" w:eastAsia="Times New Roman" w:hAnsi="Museo Sans 100"/>
          <w:b/>
          <w:sz w:val="24"/>
          <w:szCs w:val="24"/>
          <w:lang w:eastAsia="es-ES"/>
        </w:rPr>
        <w:t>---</w:t>
      </w:r>
      <w:r w:rsidR="007D7208" w:rsidRPr="003208B5">
        <w:rPr>
          <w:rFonts w:ascii="Museo Sans 100" w:eastAsia="Times New Roman" w:hAnsi="Museo Sans 100"/>
          <w:b/>
          <w:sz w:val="24"/>
          <w:szCs w:val="24"/>
          <w:lang w:eastAsia="es-ES"/>
        </w:rPr>
        <w:t xml:space="preserve">, POLIGONO </w:t>
      </w:r>
      <w:r w:rsidR="003208B5">
        <w:rPr>
          <w:rFonts w:ascii="Museo Sans 100" w:eastAsia="Times New Roman" w:hAnsi="Museo Sans 100"/>
          <w:b/>
          <w:sz w:val="24"/>
          <w:szCs w:val="24"/>
          <w:lang w:eastAsia="es-ES"/>
        </w:rPr>
        <w:t>---</w:t>
      </w:r>
      <w:r w:rsidR="007D7208" w:rsidRPr="003208B5">
        <w:rPr>
          <w:rFonts w:ascii="Museo Sans 100" w:eastAsia="Times New Roman" w:hAnsi="Museo Sans 100"/>
          <w:b/>
          <w:sz w:val="24"/>
          <w:szCs w:val="24"/>
          <w:lang w:eastAsia="es-ES"/>
        </w:rPr>
        <w:t xml:space="preserve">, </w:t>
      </w:r>
      <w:r w:rsidR="002E54B6" w:rsidRPr="003208B5">
        <w:rPr>
          <w:rFonts w:ascii="Museo Sans 100" w:eastAsia="Times New Roman" w:hAnsi="Museo Sans 100"/>
          <w:b/>
          <w:sz w:val="24"/>
          <w:szCs w:val="24"/>
          <w:lang w:eastAsia="es-ES"/>
        </w:rPr>
        <w:t xml:space="preserve">HDA. SIRAMA </w:t>
      </w:r>
      <w:r w:rsidR="007D7208" w:rsidRPr="003208B5">
        <w:rPr>
          <w:rFonts w:ascii="Museo Sans 100" w:eastAsia="Times New Roman" w:hAnsi="Museo Sans 100"/>
          <w:b/>
          <w:sz w:val="24"/>
          <w:szCs w:val="24"/>
          <w:lang w:eastAsia="es-ES"/>
        </w:rPr>
        <w:t xml:space="preserve">PORCION 3, CAPITAN GENERAL GERARDO BARRIOS, </w:t>
      </w:r>
      <w:r w:rsidR="007D7208" w:rsidRPr="003208B5">
        <w:rPr>
          <w:rFonts w:ascii="Museo Sans 100" w:eastAsia="Times New Roman" w:hAnsi="Museo Sans 100"/>
          <w:sz w:val="24"/>
          <w:szCs w:val="24"/>
          <w:lang w:eastAsia="es-ES"/>
        </w:rPr>
        <w:t xml:space="preserve">con un área de 1,709.03 Mt²; estableciéndose según valúo de fecha 9 de octubre del año 2019 un precio de $5,589.99; existiendo una diferencia de área de 239.98 Mt², adicionales a la que Junta Directiva aprobó, </w:t>
      </w:r>
      <w:r w:rsidR="002E54B6" w:rsidRPr="003208B5">
        <w:rPr>
          <w:rFonts w:ascii="Museo Sans 100" w:eastAsia="Times New Roman" w:hAnsi="Museo Sans 100"/>
          <w:sz w:val="24"/>
          <w:szCs w:val="24"/>
          <w:lang w:eastAsia="es-ES"/>
        </w:rPr>
        <w:t>por lo tanto, el</w:t>
      </w:r>
      <w:r w:rsidR="007D7208" w:rsidRPr="003208B5">
        <w:rPr>
          <w:rFonts w:ascii="Museo Sans 100" w:eastAsia="Times New Roman" w:hAnsi="Museo Sans 100"/>
          <w:sz w:val="24"/>
          <w:szCs w:val="24"/>
          <w:lang w:eastAsia="es-ES"/>
        </w:rPr>
        <w:t xml:space="preserve"> titular de la adjudicación tendrá que cancelar la cantidad de $784.94 más a lo ya efectuado, a quien se le notificó previamente, manifestando estar de acuerdo con tal situación, constando en el Acta de Reconocimiento de Pago, por Área que Excede a la Adjudicada, de fecha 25 de septiembre de 2019, anexa al expediente respectivo.</w:t>
      </w:r>
    </w:p>
    <w:p w:rsidR="007D7208" w:rsidRPr="006B395A" w:rsidRDefault="007D7208" w:rsidP="006B395A">
      <w:pPr>
        <w:pStyle w:val="Prrafodelista"/>
        <w:ind w:left="927"/>
        <w:jc w:val="both"/>
        <w:rPr>
          <w:rFonts w:ascii="Museo Sans 100" w:eastAsia="Times New Roman" w:hAnsi="Museo Sans 100"/>
          <w:sz w:val="24"/>
          <w:szCs w:val="24"/>
          <w:lang w:eastAsia="es-ES"/>
        </w:rPr>
      </w:pPr>
    </w:p>
    <w:p w:rsidR="007D7208" w:rsidRPr="006B395A" w:rsidRDefault="007D7208" w:rsidP="00923BA4">
      <w:pPr>
        <w:pStyle w:val="Prrafodelista"/>
        <w:numPr>
          <w:ilvl w:val="0"/>
          <w:numId w:val="60"/>
        </w:numPr>
        <w:ind w:left="1418" w:hanging="284"/>
        <w:contextualSpacing/>
        <w:jc w:val="both"/>
        <w:rPr>
          <w:rFonts w:ascii="Museo Sans 100" w:eastAsia="Times New Roman" w:hAnsi="Museo Sans 100"/>
          <w:sz w:val="24"/>
          <w:szCs w:val="24"/>
          <w:lang w:eastAsia="es-ES"/>
        </w:rPr>
      </w:pPr>
      <w:r w:rsidRPr="006B395A">
        <w:rPr>
          <w:rFonts w:ascii="Museo Sans 100" w:hAnsi="Museo Sans 100"/>
          <w:sz w:val="24"/>
          <w:szCs w:val="24"/>
        </w:rPr>
        <w:t>E</w:t>
      </w:r>
      <w:r w:rsidR="004451BE" w:rsidRPr="006B395A">
        <w:rPr>
          <w:rFonts w:ascii="Museo Sans 100" w:hAnsi="Museo Sans 100"/>
          <w:sz w:val="24"/>
          <w:szCs w:val="24"/>
        </w:rPr>
        <w:t>xcluir</w:t>
      </w:r>
      <w:r w:rsidRPr="006B395A">
        <w:rPr>
          <w:rFonts w:ascii="Museo Sans 100" w:hAnsi="Museo Sans 100"/>
          <w:sz w:val="24"/>
          <w:szCs w:val="24"/>
        </w:rPr>
        <w:t xml:space="preserve"> </w:t>
      </w:r>
      <w:r w:rsidR="004451BE" w:rsidRPr="006B395A">
        <w:rPr>
          <w:rFonts w:ascii="Museo Sans 100" w:hAnsi="Museo Sans 100"/>
          <w:sz w:val="24"/>
          <w:szCs w:val="24"/>
        </w:rPr>
        <w:t>a</w:t>
      </w:r>
      <w:r w:rsidRPr="006B395A">
        <w:rPr>
          <w:rFonts w:ascii="Museo Sans 100" w:hAnsi="Museo Sans 100"/>
          <w:sz w:val="24"/>
          <w:szCs w:val="24"/>
        </w:rPr>
        <w:t xml:space="preserve"> los señores María Magdalena Calderón, y  Armando Reyes Calderón, </w:t>
      </w:r>
      <w:r w:rsidR="004451BE" w:rsidRPr="006B395A">
        <w:rPr>
          <w:rFonts w:ascii="Museo Sans 100" w:hAnsi="Museo Sans 100"/>
          <w:sz w:val="24"/>
          <w:szCs w:val="24"/>
        </w:rPr>
        <w:t xml:space="preserve">por fallecimiento, </w:t>
      </w:r>
      <w:r w:rsidRPr="006B395A">
        <w:rPr>
          <w:rFonts w:ascii="Museo Sans 100" w:hAnsi="Museo Sans 100"/>
          <w:sz w:val="24"/>
          <w:szCs w:val="24"/>
        </w:rPr>
        <w:t>causal comprobada con la</w:t>
      </w:r>
      <w:r w:rsidR="004451BE" w:rsidRPr="006B395A">
        <w:rPr>
          <w:rFonts w:ascii="Museo Sans 100" w:hAnsi="Museo Sans 100"/>
          <w:sz w:val="24"/>
          <w:szCs w:val="24"/>
        </w:rPr>
        <w:t>s c</w:t>
      </w:r>
      <w:r w:rsidRPr="006B395A">
        <w:rPr>
          <w:rFonts w:ascii="Museo Sans 100" w:hAnsi="Museo Sans 100"/>
          <w:sz w:val="24"/>
          <w:szCs w:val="24"/>
        </w:rPr>
        <w:t xml:space="preserve">ertificaciones de las Partidas de Defunción N° </w:t>
      </w:r>
      <w:r w:rsidR="003465BD">
        <w:rPr>
          <w:rFonts w:ascii="Museo Sans 100" w:hAnsi="Museo Sans 100"/>
          <w:sz w:val="24"/>
          <w:szCs w:val="24"/>
        </w:rPr>
        <w:t>----</w:t>
      </w:r>
      <w:r w:rsidRPr="006B395A">
        <w:rPr>
          <w:rFonts w:ascii="Museo Sans 100" w:hAnsi="Museo Sans 100"/>
          <w:sz w:val="24"/>
          <w:szCs w:val="24"/>
        </w:rPr>
        <w:t xml:space="preserve">, Página </w:t>
      </w:r>
      <w:r w:rsidR="003465BD">
        <w:rPr>
          <w:rFonts w:ascii="Museo Sans 100" w:hAnsi="Museo Sans 100"/>
          <w:sz w:val="24"/>
          <w:szCs w:val="24"/>
        </w:rPr>
        <w:t>----</w:t>
      </w:r>
      <w:r w:rsidRPr="006B395A">
        <w:rPr>
          <w:rFonts w:ascii="Museo Sans 100" w:hAnsi="Museo Sans 100"/>
          <w:sz w:val="24"/>
          <w:szCs w:val="24"/>
        </w:rPr>
        <w:t xml:space="preserve">, que la Alcaldía Municipal de </w:t>
      </w:r>
      <w:r w:rsidR="003465BD">
        <w:rPr>
          <w:rFonts w:ascii="Museo Sans 100" w:hAnsi="Museo Sans 100"/>
          <w:sz w:val="24"/>
          <w:szCs w:val="24"/>
        </w:rPr>
        <w:t>----</w:t>
      </w:r>
      <w:r w:rsidRPr="006B395A">
        <w:rPr>
          <w:rFonts w:ascii="Museo Sans 100" w:hAnsi="Museo Sans 100"/>
          <w:sz w:val="24"/>
          <w:szCs w:val="24"/>
        </w:rPr>
        <w:t xml:space="preserve">; departamento de </w:t>
      </w:r>
      <w:r w:rsidR="003465BD">
        <w:rPr>
          <w:rFonts w:ascii="Museo Sans 100" w:hAnsi="Museo Sans 100"/>
          <w:sz w:val="24"/>
          <w:szCs w:val="24"/>
        </w:rPr>
        <w:t>----</w:t>
      </w:r>
      <w:r w:rsidRPr="006B395A">
        <w:rPr>
          <w:rFonts w:ascii="Museo Sans 100" w:hAnsi="Museo Sans 100"/>
          <w:sz w:val="24"/>
          <w:szCs w:val="24"/>
        </w:rPr>
        <w:t xml:space="preserve">, llevó en el año </w:t>
      </w:r>
      <w:r w:rsidR="003465BD">
        <w:rPr>
          <w:rFonts w:ascii="Museo Sans 100" w:hAnsi="Museo Sans 100"/>
          <w:sz w:val="24"/>
          <w:szCs w:val="24"/>
        </w:rPr>
        <w:t>----</w:t>
      </w:r>
      <w:r w:rsidRPr="006B395A">
        <w:rPr>
          <w:rFonts w:ascii="Museo Sans 100" w:hAnsi="Museo Sans 100"/>
          <w:sz w:val="24"/>
          <w:szCs w:val="24"/>
        </w:rPr>
        <w:t>, en la que consta que la señora María Magdalena Calderón</w:t>
      </w:r>
      <w:r w:rsidRPr="006B395A">
        <w:rPr>
          <w:rFonts w:ascii="Museo Sans 100" w:hAnsi="Museo Sans 100"/>
          <w:b/>
          <w:i/>
          <w:sz w:val="24"/>
          <w:szCs w:val="24"/>
        </w:rPr>
        <w:t xml:space="preserve">, </w:t>
      </w:r>
      <w:r w:rsidRPr="006B395A">
        <w:rPr>
          <w:rFonts w:ascii="Museo Sans 100" w:hAnsi="Museo Sans 100"/>
          <w:sz w:val="24"/>
          <w:szCs w:val="24"/>
        </w:rPr>
        <w:t xml:space="preserve">falleció el día </w:t>
      </w:r>
      <w:r w:rsidR="003465BD">
        <w:rPr>
          <w:rFonts w:ascii="Museo Sans 100" w:hAnsi="Museo Sans 100"/>
          <w:sz w:val="24"/>
          <w:szCs w:val="24"/>
        </w:rPr>
        <w:t>-----</w:t>
      </w:r>
      <w:r w:rsidRPr="006B395A">
        <w:rPr>
          <w:rFonts w:ascii="Museo Sans 100" w:hAnsi="Museo Sans 100"/>
          <w:sz w:val="24"/>
          <w:szCs w:val="24"/>
        </w:rPr>
        <w:t xml:space="preserve"> de </w:t>
      </w:r>
      <w:r w:rsidR="003465BD">
        <w:rPr>
          <w:rFonts w:ascii="Museo Sans 100" w:hAnsi="Museo Sans 100"/>
          <w:sz w:val="24"/>
          <w:szCs w:val="24"/>
        </w:rPr>
        <w:t>----</w:t>
      </w:r>
      <w:r w:rsidRPr="006B395A">
        <w:rPr>
          <w:rFonts w:ascii="Museo Sans 100" w:hAnsi="Museo Sans 100"/>
          <w:sz w:val="24"/>
          <w:szCs w:val="24"/>
        </w:rPr>
        <w:t xml:space="preserve"> del año </w:t>
      </w:r>
      <w:r w:rsidR="003465BD">
        <w:rPr>
          <w:rFonts w:ascii="Museo Sans 100" w:hAnsi="Museo Sans 100"/>
          <w:sz w:val="24"/>
          <w:szCs w:val="24"/>
        </w:rPr>
        <w:t>----</w:t>
      </w:r>
      <w:r w:rsidRPr="006B395A">
        <w:rPr>
          <w:rFonts w:ascii="Museo Sans 100" w:hAnsi="Museo Sans 100"/>
          <w:sz w:val="24"/>
          <w:szCs w:val="24"/>
        </w:rPr>
        <w:t xml:space="preserve">, y  N° </w:t>
      </w:r>
      <w:r w:rsidR="003465BD">
        <w:rPr>
          <w:rFonts w:ascii="Museo Sans 100" w:hAnsi="Museo Sans 100"/>
          <w:sz w:val="24"/>
          <w:szCs w:val="24"/>
        </w:rPr>
        <w:t>----</w:t>
      </w:r>
      <w:r w:rsidRPr="006B395A">
        <w:rPr>
          <w:rFonts w:ascii="Museo Sans 100" w:hAnsi="Museo Sans 100"/>
          <w:sz w:val="24"/>
          <w:szCs w:val="24"/>
        </w:rPr>
        <w:t xml:space="preserve">, Página </w:t>
      </w:r>
      <w:r w:rsidR="003465BD">
        <w:rPr>
          <w:rFonts w:ascii="Museo Sans 100" w:hAnsi="Museo Sans 100"/>
          <w:sz w:val="24"/>
          <w:szCs w:val="24"/>
        </w:rPr>
        <w:t>----</w:t>
      </w:r>
      <w:r w:rsidRPr="006B395A">
        <w:rPr>
          <w:rFonts w:ascii="Museo Sans 100" w:hAnsi="Museo Sans 100"/>
          <w:sz w:val="24"/>
          <w:szCs w:val="24"/>
        </w:rPr>
        <w:t xml:space="preserve">, Tomo </w:t>
      </w:r>
      <w:r w:rsidR="003465BD">
        <w:rPr>
          <w:rFonts w:ascii="Museo Sans 100" w:hAnsi="Museo Sans 100"/>
          <w:sz w:val="24"/>
          <w:szCs w:val="24"/>
        </w:rPr>
        <w:t>----</w:t>
      </w:r>
      <w:r w:rsidRPr="006B395A">
        <w:rPr>
          <w:rFonts w:ascii="Museo Sans 100" w:hAnsi="Museo Sans 100"/>
          <w:sz w:val="24"/>
          <w:szCs w:val="24"/>
        </w:rPr>
        <w:t xml:space="preserve">, del Libro de Partidas de Defunción N° </w:t>
      </w:r>
      <w:r w:rsidR="003465BD">
        <w:rPr>
          <w:rFonts w:ascii="Museo Sans 100" w:hAnsi="Museo Sans 100"/>
          <w:sz w:val="24"/>
          <w:szCs w:val="24"/>
        </w:rPr>
        <w:t>----</w:t>
      </w:r>
      <w:r w:rsidRPr="006B395A">
        <w:rPr>
          <w:rFonts w:ascii="Museo Sans 100" w:hAnsi="Museo Sans 100"/>
          <w:sz w:val="24"/>
          <w:szCs w:val="24"/>
        </w:rPr>
        <w:t xml:space="preserve"> que la Alcaldía Municipal de la ciudad y departamento de </w:t>
      </w:r>
      <w:r w:rsidR="003465BD">
        <w:rPr>
          <w:rFonts w:ascii="Museo Sans 100" w:hAnsi="Museo Sans 100"/>
          <w:sz w:val="24"/>
          <w:szCs w:val="24"/>
        </w:rPr>
        <w:t>----</w:t>
      </w:r>
      <w:r w:rsidRPr="006B395A">
        <w:rPr>
          <w:rFonts w:ascii="Museo Sans 100" w:hAnsi="Museo Sans 100"/>
          <w:sz w:val="24"/>
          <w:szCs w:val="24"/>
        </w:rPr>
        <w:t xml:space="preserve">, llevó en el año </w:t>
      </w:r>
      <w:r w:rsidR="003465BD">
        <w:rPr>
          <w:rFonts w:ascii="Museo Sans 100" w:hAnsi="Museo Sans 100"/>
          <w:sz w:val="24"/>
          <w:szCs w:val="24"/>
        </w:rPr>
        <w:t>----</w:t>
      </w:r>
      <w:r w:rsidRPr="006B395A">
        <w:rPr>
          <w:rFonts w:ascii="Museo Sans 100" w:hAnsi="Museo Sans 100"/>
          <w:sz w:val="24"/>
          <w:szCs w:val="24"/>
        </w:rPr>
        <w:t>, en la que consta que el señor Armando Reyes Calderón</w:t>
      </w:r>
      <w:r w:rsidRPr="006B395A">
        <w:rPr>
          <w:rFonts w:ascii="Museo Sans 100" w:hAnsi="Museo Sans 100"/>
          <w:b/>
          <w:i/>
          <w:sz w:val="24"/>
          <w:szCs w:val="24"/>
        </w:rPr>
        <w:t xml:space="preserve">, </w:t>
      </w:r>
      <w:r w:rsidRPr="006B395A">
        <w:rPr>
          <w:rFonts w:ascii="Museo Sans 100" w:hAnsi="Museo Sans 100"/>
          <w:sz w:val="24"/>
          <w:szCs w:val="24"/>
        </w:rPr>
        <w:t xml:space="preserve">falleció el día </w:t>
      </w:r>
      <w:r w:rsidR="003465BD">
        <w:rPr>
          <w:rFonts w:ascii="Museo Sans 100" w:hAnsi="Museo Sans 100"/>
          <w:sz w:val="24"/>
          <w:szCs w:val="24"/>
        </w:rPr>
        <w:t>----</w:t>
      </w:r>
      <w:r w:rsidRPr="006B395A">
        <w:rPr>
          <w:rFonts w:ascii="Museo Sans 100" w:hAnsi="Museo Sans 100"/>
          <w:sz w:val="24"/>
          <w:szCs w:val="24"/>
        </w:rPr>
        <w:t xml:space="preserve"> de </w:t>
      </w:r>
      <w:r w:rsidR="003465BD">
        <w:rPr>
          <w:rFonts w:ascii="Museo Sans 100" w:hAnsi="Museo Sans 100"/>
          <w:sz w:val="24"/>
          <w:szCs w:val="24"/>
        </w:rPr>
        <w:t>----</w:t>
      </w:r>
      <w:r w:rsidRPr="006B395A">
        <w:rPr>
          <w:rFonts w:ascii="Museo Sans 100" w:hAnsi="Museo Sans 100"/>
          <w:sz w:val="24"/>
          <w:szCs w:val="24"/>
        </w:rPr>
        <w:t xml:space="preserve"> de </w:t>
      </w:r>
      <w:r w:rsidR="003465BD">
        <w:rPr>
          <w:rFonts w:ascii="Museo Sans 100" w:hAnsi="Museo Sans 100"/>
          <w:sz w:val="24"/>
          <w:szCs w:val="24"/>
        </w:rPr>
        <w:t>----</w:t>
      </w:r>
      <w:r w:rsidRPr="006B395A">
        <w:rPr>
          <w:rFonts w:ascii="Museo Sans 100" w:hAnsi="Museo Sans 100"/>
          <w:sz w:val="24"/>
          <w:szCs w:val="24"/>
        </w:rPr>
        <w:t xml:space="preserve">, según Solicitudes de Exclusión de Beneficiarios de fecha 25 de septiembre de 2019, </w:t>
      </w:r>
      <w:r w:rsidR="00670876" w:rsidRPr="006B395A">
        <w:rPr>
          <w:rFonts w:ascii="Museo Sans 100" w:hAnsi="Museo Sans 100"/>
          <w:sz w:val="24"/>
          <w:szCs w:val="24"/>
        </w:rPr>
        <w:t xml:space="preserve">fotocopia de Cédula de Identidad Personal  y de Documento Único de Identidad Personal, </w:t>
      </w:r>
      <w:r w:rsidRPr="006B395A">
        <w:rPr>
          <w:rFonts w:ascii="Museo Sans 100" w:hAnsi="Museo Sans 100"/>
          <w:sz w:val="24"/>
          <w:szCs w:val="24"/>
        </w:rPr>
        <w:t>documentos anexos al expediente respectivo</w:t>
      </w:r>
      <w:r w:rsidRPr="006B395A">
        <w:rPr>
          <w:rFonts w:ascii="Museo Sans 100" w:eastAsia="Times New Roman" w:hAnsi="Museo Sans 100"/>
          <w:sz w:val="24"/>
          <w:szCs w:val="24"/>
          <w:lang w:eastAsia="es-ES"/>
        </w:rPr>
        <w:t xml:space="preserve">. </w:t>
      </w:r>
    </w:p>
    <w:p w:rsidR="007D7208" w:rsidRPr="006B395A" w:rsidRDefault="007D7208" w:rsidP="006B395A">
      <w:pPr>
        <w:pStyle w:val="Prrafodelista"/>
        <w:ind w:left="927"/>
        <w:jc w:val="both"/>
        <w:rPr>
          <w:rFonts w:ascii="Museo Sans 100" w:eastAsia="Times New Roman" w:hAnsi="Museo Sans 100"/>
          <w:sz w:val="24"/>
          <w:szCs w:val="24"/>
          <w:lang w:eastAsia="es-ES"/>
        </w:rPr>
      </w:pPr>
    </w:p>
    <w:p w:rsidR="007D7208" w:rsidRPr="006B395A" w:rsidRDefault="004451BE" w:rsidP="00923BA4">
      <w:pPr>
        <w:pStyle w:val="Prrafodelista"/>
        <w:numPr>
          <w:ilvl w:val="0"/>
          <w:numId w:val="60"/>
        </w:numPr>
        <w:ind w:left="1418" w:hanging="284"/>
        <w:contextualSpacing/>
        <w:jc w:val="both"/>
        <w:rPr>
          <w:rFonts w:ascii="Museo Sans 100" w:eastAsia="Times New Roman" w:hAnsi="Museo Sans 100"/>
          <w:sz w:val="24"/>
          <w:szCs w:val="24"/>
          <w:lang w:eastAsia="es-ES"/>
        </w:rPr>
      </w:pPr>
      <w:r w:rsidRPr="006B395A">
        <w:rPr>
          <w:rFonts w:ascii="Museo Sans 100" w:eastAsia="Times New Roman" w:hAnsi="Museo Sans 100"/>
          <w:sz w:val="24"/>
          <w:szCs w:val="24"/>
          <w:lang w:eastAsia="es-ES"/>
        </w:rPr>
        <w:t>Incluir a</w:t>
      </w:r>
      <w:r w:rsidR="007D7208" w:rsidRPr="006B395A">
        <w:rPr>
          <w:rFonts w:ascii="Museo Sans 100" w:eastAsia="Times New Roman" w:hAnsi="Museo Sans 100"/>
          <w:sz w:val="24"/>
          <w:szCs w:val="24"/>
          <w:lang w:eastAsia="es-ES"/>
        </w:rPr>
        <w:t xml:space="preserve"> la señora </w:t>
      </w:r>
      <w:r w:rsidR="007D7208" w:rsidRPr="006B395A">
        <w:rPr>
          <w:rFonts w:ascii="Museo Sans 100" w:eastAsia="Times New Roman" w:hAnsi="Museo Sans 100"/>
          <w:b/>
          <w:sz w:val="24"/>
          <w:szCs w:val="24"/>
          <w:lang w:eastAsia="es-ES"/>
        </w:rPr>
        <w:t xml:space="preserve">ROSA ARCENIA REYES DE RAMOS, </w:t>
      </w:r>
      <w:r w:rsidR="007D7208" w:rsidRPr="006B395A">
        <w:rPr>
          <w:rFonts w:ascii="Museo Sans 100" w:eastAsia="Times New Roman" w:hAnsi="Museo Sans 100"/>
          <w:sz w:val="24"/>
          <w:szCs w:val="24"/>
          <w:lang w:eastAsia="es-ES"/>
        </w:rPr>
        <w:t xml:space="preserve">de </w:t>
      </w:r>
      <w:r w:rsidR="003208B5">
        <w:rPr>
          <w:rFonts w:ascii="Museo Sans 100" w:eastAsia="Times New Roman" w:hAnsi="Museo Sans 100"/>
          <w:sz w:val="24"/>
          <w:szCs w:val="24"/>
          <w:lang w:eastAsia="es-ES"/>
        </w:rPr>
        <w:t>---</w:t>
      </w:r>
      <w:r w:rsidR="007D7208" w:rsidRPr="006B395A">
        <w:rPr>
          <w:rFonts w:ascii="Museo Sans 100" w:eastAsia="Times New Roman" w:hAnsi="Museo Sans 100"/>
          <w:sz w:val="24"/>
          <w:szCs w:val="24"/>
          <w:lang w:eastAsia="es-ES"/>
        </w:rPr>
        <w:t xml:space="preserve"> años de edad, </w:t>
      </w:r>
      <w:r w:rsidR="003208B5">
        <w:rPr>
          <w:rFonts w:ascii="Museo Sans 100" w:eastAsia="Times New Roman" w:hAnsi="Museo Sans 100"/>
          <w:sz w:val="24"/>
          <w:szCs w:val="24"/>
          <w:lang w:eastAsia="es-ES"/>
        </w:rPr>
        <w:t>---</w:t>
      </w:r>
      <w:r w:rsidR="007D7208" w:rsidRPr="006B395A">
        <w:rPr>
          <w:rFonts w:ascii="Museo Sans 100" w:eastAsia="Times New Roman" w:hAnsi="Museo Sans 100"/>
          <w:sz w:val="24"/>
          <w:szCs w:val="24"/>
          <w:lang w:eastAsia="es-ES"/>
        </w:rPr>
        <w:t xml:space="preserve">, del domicilio de la ciudad y  departamento de La Unión, con </w:t>
      </w:r>
      <w:r w:rsidR="007D7208" w:rsidRPr="006B395A">
        <w:rPr>
          <w:rFonts w:ascii="Museo Sans 100" w:eastAsia="Times New Roman" w:hAnsi="Museo Sans 100"/>
          <w:sz w:val="24"/>
          <w:szCs w:val="24"/>
          <w:lang w:eastAsia="es-ES"/>
        </w:rPr>
        <w:lastRenderedPageBreak/>
        <w:t xml:space="preserve">Documento Único de Identidad número </w:t>
      </w:r>
      <w:r w:rsidR="003208B5">
        <w:rPr>
          <w:rFonts w:ascii="Museo Sans 100" w:eastAsia="Times New Roman" w:hAnsi="Museo Sans 100"/>
          <w:sz w:val="24"/>
          <w:szCs w:val="24"/>
          <w:lang w:eastAsia="es-ES"/>
        </w:rPr>
        <w:t>---</w:t>
      </w:r>
      <w:r w:rsidR="007D7208" w:rsidRPr="006B395A">
        <w:rPr>
          <w:rFonts w:ascii="Museo Sans 100" w:eastAsia="Times New Roman" w:hAnsi="Museo Sans 100"/>
          <w:sz w:val="24"/>
          <w:szCs w:val="24"/>
          <w:lang w:eastAsia="es-ES"/>
        </w:rPr>
        <w:t xml:space="preserve">, en su calidad de </w:t>
      </w:r>
      <w:r w:rsidR="003208B5">
        <w:rPr>
          <w:rFonts w:ascii="Museo Sans 100" w:eastAsia="Times New Roman" w:hAnsi="Museo Sans 100"/>
          <w:sz w:val="24"/>
          <w:szCs w:val="24"/>
          <w:lang w:eastAsia="es-ES"/>
        </w:rPr>
        <w:t>---</w:t>
      </w:r>
      <w:r w:rsidR="007D7208" w:rsidRPr="006B395A">
        <w:rPr>
          <w:rFonts w:ascii="Museo Sans 100" w:eastAsia="Times New Roman" w:hAnsi="Museo Sans 100"/>
          <w:sz w:val="24"/>
          <w:szCs w:val="24"/>
          <w:lang w:eastAsia="es-ES"/>
        </w:rPr>
        <w:t>de</w:t>
      </w:r>
      <w:r w:rsidR="002E54B6">
        <w:rPr>
          <w:rFonts w:ascii="Museo Sans 100" w:eastAsia="Times New Roman" w:hAnsi="Museo Sans 100"/>
          <w:sz w:val="24"/>
          <w:szCs w:val="24"/>
          <w:lang w:eastAsia="es-ES"/>
        </w:rPr>
        <w:t>l</w:t>
      </w:r>
      <w:r w:rsidR="007D7208" w:rsidRPr="006B395A">
        <w:rPr>
          <w:rFonts w:ascii="Museo Sans 100" w:eastAsia="Times New Roman" w:hAnsi="Museo Sans 100"/>
          <w:sz w:val="24"/>
          <w:szCs w:val="24"/>
          <w:lang w:eastAsia="es-ES"/>
        </w:rPr>
        <w:t xml:space="preserve"> titular de la adjudicación, señor Rogelio Reyes Calderón, según Solicitud de Inclusión del Beneficiario de fecha 25 de septiembre de 2019, vínculo familiar comprobado con las</w:t>
      </w:r>
      <w:r w:rsidR="00C40893" w:rsidRPr="006B395A">
        <w:rPr>
          <w:rFonts w:ascii="Museo Sans 100" w:eastAsia="Times New Roman" w:hAnsi="Museo Sans 100"/>
          <w:sz w:val="24"/>
          <w:szCs w:val="24"/>
          <w:lang w:eastAsia="es-ES"/>
        </w:rPr>
        <w:t xml:space="preserve"> c</w:t>
      </w:r>
      <w:r w:rsidR="007D7208" w:rsidRPr="006B395A">
        <w:rPr>
          <w:rFonts w:ascii="Museo Sans 100" w:eastAsia="Times New Roman" w:hAnsi="Museo Sans 100"/>
          <w:sz w:val="24"/>
          <w:szCs w:val="24"/>
          <w:lang w:eastAsia="es-ES"/>
        </w:rPr>
        <w:t>ertificaciones de Partidas de Nacimiento, documentos anexos al expediente respectivo</w:t>
      </w:r>
    </w:p>
    <w:p w:rsidR="007D7208" w:rsidRDefault="007D7208" w:rsidP="006B395A">
      <w:pPr>
        <w:pStyle w:val="Prrafodelista"/>
        <w:rPr>
          <w:rFonts w:ascii="Museo Sans 100" w:eastAsia="Times New Roman" w:hAnsi="Museo Sans 100"/>
          <w:sz w:val="24"/>
          <w:szCs w:val="24"/>
          <w:lang w:eastAsia="es-ES"/>
        </w:rPr>
      </w:pPr>
    </w:p>
    <w:p w:rsidR="00B721AD" w:rsidRPr="003208B5" w:rsidRDefault="00C40893" w:rsidP="003208B5">
      <w:pPr>
        <w:pStyle w:val="Prrafodelista"/>
        <w:numPr>
          <w:ilvl w:val="0"/>
          <w:numId w:val="60"/>
        </w:numPr>
        <w:ind w:left="1418" w:hanging="284"/>
        <w:contextualSpacing/>
        <w:jc w:val="both"/>
        <w:rPr>
          <w:rFonts w:ascii="Museo Sans 100" w:hAnsi="Museo Sans 100"/>
          <w:sz w:val="24"/>
          <w:szCs w:val="24"/>
        </w:rPr>
      </w:pPr>
      <w:r w:rsidRPr="006B395A">
        <w:rPr>
          <w:rFonts w:ascii="Museo Sans 100" w:eastAsia="Times New Roman" w:hAnsi="Museo Sans 100"/>
          <w:sz w:val="24"/>
          <w:szCs w:val="24"/>
          <w:lang w:eastAsia="es-ES"/>
        </w:rPr>
        <w:t>Corregir</w:t>
      </w:r>
      <w:r w:rsidR="007D7208" w:rsidRPr="006B395A">
        <w:rPr>
          <w:rFonts w:ascii="Museo Sans 100" w:eastAsia="Times New Roman" w:hAnsi="Museo Sans 100"/>
          <w:sz w:val="24"/>
          <w:szCs w:val="24"/>
          <w:lang w:eastAsia="es-ES"/>
        </w:rPr>
        <w:t xml:space="preserve"> el nombre del señor Rogelio Reyes, siendo lo correcto según Documento Único de Identidad </w:t>
      </w:r>
      <w:r w:rsidR="002E54B6" w:rsidRPr="006B395A">
        <w:rPr>
          <w:rFonts w:ascii="Museo Sans 100" w:eastAsia="Times New Roman" w:hAnsi="Museo Sans 100"/>
          <w:sz w:val="24"/>
          <w:szCs w:val="24"/>
          <w:lang w:eastAsia="es-ES"/>
        </w:rPr>
        <w:t>ROGELIO REYES CALDERÓN</w:t>
      </w:r>
      <w:r w:rsidR="006B395A" w:rsidRPr="006B395A">
        <w:rPr>
          <w:rFonts w:ascii="Museo Sans 100" w:eastAsia="Times New Roman" w:hAnsi="Museo Sans 100"/>
          <w:sz w:val="24"/>
          <w:szCs w:val="24"/>
          <w:lang w:eastAsia="es-ES"/>
        </w:rPr>
        <w:t>.</w:t>
      </w:r>
      <w:r w:rsidR="007D7208" w:rsidRPr="006B395A">
        <w:rPr>
          <w:rFonts w:ascii="Museo Sans 100" w:eastAsia="Times New Roman" w:hAnsi="Museo Sans 100"/>
          <w:sz w:val="24"/>
          <w:szCs w:val="24"/>
          <w:lang w:eastAsia="es-ES"/>
        </w:rPr>
        <w:br/>
      </w:r>
    </w:p>
    <w:p w:rsidR="007D7208" w:rsidRPr="006B395A" w:rsidRDefault="007D7208" w:rsidP="00923BA4">
      <w:pPr>
        <w:pStyle w:val="Prrafodelista"/>
        <w:numPr>
          <w:ilvl w:val="0"/>
          <w:numId w:val="61"/>
        </w:numPr>
        <w:ind w:left="1560" w:hanging="426"/>
        <w:contextualSpacing/>
        <w:jc w:val="both"/>
        <w:rPr>
          <w:rFonts w:ascii="Museo Sans 100" w:eastAsia="Times New Roman" w:hAnsi="Museo Sans 100"/>
          <w:b/>
          <w:sz w:val="24"/>
          <w:szCs w:val="24"/>
          <w:lang w:eastAsia="es-ES"/>
        </w:rPr>
      </w:pPr>
      <w:r w:rsidRPr="006B395A">
        <w:rPr>
          <w:rFonts w:ascii="Museo Sans 100" w:eastAsia="Times New Roman" w:hAnsi="Museo Sans 100"/>
          <w:b/>
          <w:sz w:val="24"/>
          <w:szCs w:val="24"/>
          <w:lang w:eastAsia="es-ES"/>
        </w:rPr>
        <w:t>PUNTO XXXI DEL ACTA DE SESIÓN ORDINARIA 5-2001, DE FECHA 1 DE FEBRERO DEL AÑO 2001.</w:t>
      </w:r>
    </w:p>
    <w:p w:rsidR="007D7208" w:rsidRPr="006B395A" w:rsidRDefault="007D7208" w:rsidP="006B395A">
      <w:pPr>
        <w:pStyle w:val="Prrafodelista"/>
        <w:jc w:val="both"/>
        <w:rPr>
          <w:rFonts w:ascii="Museo Sans 100" w:eastAsia="Times New Roman" w:hAnsi="Museo Sans 100"/>
          <w:b/>
          <w:sz w:val="24"/>
          <w:szCs w:val="24"/>
          <w:lang w:eastAsia="es-ES"/>
        </w:rPr>
      </w:pPr>
    </w:p>
    <w:p w:rsidR="007D7208" w:rsidRDefault="007D7208" w:rsidP="006B395A">
      <w:pPr>
        <w:ind w:firstLine="1134"/>
        <w:jc w:val="both"/>
        <w:rPr>
          <w:rFonts w:ascii="Museo Sans 100" w:eastAsia="Times New Roman" w:hAnsi="Museo Sans 100"/>
          <w:b/>
          <w:bCs/>
          <w:sz w:val="24"/>
          <w:szCs w:val="24"/>
          <w:lang w:eastAsia="es-ES"/>
        </w:rPr>
      </w:pPr>
      <w:r w:rsidRPr="006B395A">
        <w:rPr>
          <w:rFonts w:ascii="Museo Sans 100" w:eastAsia="Times New Roman" w:hAnsi="Museo Sans 100"/>
          <w:b/>
          <w:sz w:val="24"/>
          <w:szCs w:val="24"/>
          <w:lang w:eastAsia="es-ES"/>
        </w:rPr>
        <w:t xml:space="preserve">SOLAR  </w:t>
      </w:r>
      <w:r w:rsidR="003208B5">
        <w:rPr>
          <w:rFonts w:ascii="Museo Sans 100" w:eastAsia="Times New Roman" w:hAnsi="Museo Sans 100"/>
          <w:b/>
          <w:sz w:val="24"/>
          <w:szCs w:val="24"/>
          <w:lang w:eastAsia="es-ES"/>
        </w:rPr>
        <w:t>---</w:t>
      </w:r>
      <w:r w:rsidRPr="006B395A">
        <w:rPr>
          <w:rFonts w:ascii="Museo Sans 100" w:eastAsia="Times New Roman" w:hAnsi="Museo Sans 100"/>
          <w:b/>
          <w:sz w:val="24"/>
          <w:szCs w:val="24"/>
          <w:lang w:eastAsia="es-ES"/>
        </w:rPr>
        <w:t xml:space="preserve">, POLIGONO </w:t>
      </w:r>
      <w:r w:rsidR="003208B5">
        <w:rPr>
          <w:rFonts w:ascii="Museo Sans 100" w:eastAsia="Times New Roman" w:hAnsi="Museo Sans 100"/>
          <w:b/>
          <w:sz w:val="24"/>
          <w:szCs w:val="24"/>
          <w:lang w:eastAsia="es-ES"/>
        </w:rPr>
        <w:t>---</w:t>
      </w:r>
      <w:r w:rsidRPr="006B395A">
        <w:rPr>
          <w:rFonts w:ascii="Museo Sans 100" w:eastAsia="Times New Roman" w:hAnsi="Museo Sans 100"/>
          <w:b/>
          <w:bCs/>
          <w:sz w:val="24"/>
          <w:szCs w:val="24"/>
          <w:lang w:eastAsia="es-ES"/>
        </w:rPr>
        <w:t>:</w:t>
      </w:r>
    </w:p>
    <w:p w:rsidR="00B721AD" w:rsidRPr="006B395A" w:rsidRDefault="00B721AD" w:rsidP="006B395A">
      <w:pPr>
        <w:ind w:firstLine="1134"/>
        <w:jc w:val="both"/>
        <w:rPr>
          <w:rFonts w:ascii="Museo Sans 100" w:eastAsia="Times New Roman" w:hAnsi="Museo Sans 100"/>
          <w:b/>
          <w:bCs/>
          <w:sz w:val="24"/>
          <w:szCs w:val="24"/>
          <w:lang w:eastAsia="es-ES"/>
        </w:rPr>
      </w:pPr>
    </w:p>
    <w:p w:rsidR="007D7208" w:rsidRPr="006B395A" w:rsidRDefault="00C40893" w:rsidP="00923BA4">
      <w:pPr>
        <w:pStyle w:val="Prrafodelista"/>
        <w:numPr>
          <w:ilvl w:val="0"/>
          <w:numId w:val="59"/>
        </w:numPr>
        <w:ind w:left="1418" w:hanging="284"/>
        <w:contextualSpacing/>
        <w:jc w:val="both"/>
        <w:rPr>
          <w:rFonts w:ascii="Museo Sans 100" w:hAnsi="Museo Sans 100"/>
          <w:bCs/>
          <w:sz w:val="24"/>
          <w:szCs w:val="24"/>
        </w:rPr>
      </w:pPr>
      <w:r w:rsidRPr="006B395A">
        <w:rPr>
          <w:rFonts w:ascii="Museo Sans 100" w:eastAsia="Times New Roman" w:hAnsi="Museo Sans 100"/>
          <w:sz w:val="24"/>
          <w:szCs w:val="24"/>
          <w:lang w:eastAsia="es-ES"/>
        </w:rPr>
        <w:t>Corregir</w:t>
      </w:r>
      <w:r w:rsidR="007D7208" w:rsidRPr="006B395A">
        <w:rPr>
          <w:rFonts w:ascii="Museo Sans 100" w:eastAsia="Times New Roman" w:hAnsi="Museo Sans 100"/>
          <w:sz w:val="24"/>
          <w:szCs w:val="24"/>
          <w:lang w:eastAsia="es-ES"/>
        </w:rPr>
        <w:t xml:space="preserve"> nomenclatura, área y precio del Solar </w:t>
      </w:r>
      <w:r w:rsidR="003208B5">
        <w:rPr>
          <w:rFonts w:ascii="Museo Sans 100" w:eastAsia="Times New Roman" w:hAnsi="Museo Sans 100"/>
          <w:sz w:val="24"/>
          <w:szCs w:val="24"/>
          <w:lang w:eastAsia="es-ES"/>
        </w:rPr>
        <w:t>---</w:t>
      </w:r>
      <w:r w:rsidR="007D7208" w:rsidRPr="006B395A">
        <w:rPr>
          <w:rFonts w:ascii="Museo Sans 100" w:eastAsia="Times New Roman" w:hAnsi="Museo Sans 100"/>
          <w:sz w:val="24"/>
          <w:szCs w:val="24"/>
          <w:lang w:eastAsia="es-ES"/>
        </w:rPr>
        <w:t xml:space="preserve">, Polígono </w:t>
      </w:r>
      <w:r w:rsidR="003208B5">
        <w:rPr>
          <w:rFonts w:ascii="Museo Sans 100" w:eastAsia="Times New Roman" w:hAnsi="Museo Sans 100"/>
          <w:sz w:val="24"/>
          <w:szCs w:val="24"/>
          <w:lang w:eastAsia="es-ES"/>
        </w:rPr>
        <w:t>---</w:t>
      </w:r>
      <w:r w:rsidR="007D7208" w:rsidRPr="006B395A">
        <w:rPr>
          <w:rFonts w:ascii="Museo Sans 100" w:eastAsia="Times New Roman" w:hAnsi="Museo Sans 100"/>
          <w:sz w:val="24"/>
          <w:szCs w:val="24"/>
          <w:lang w:eastAsia="es-ES"/>
        </w:rPr>
        <w:t>, esto debido a que Junta Directiva aprobó la adjudicación del inmueble identificándolo como se ha relacionado anteriormente, con un área de 1,105.97 Mts.², y un precio de $3,618.73; sin embargo, al reprocesar los planos e inscribir la Desmembración en Cabeza de su Dueño a favor del ISTA, resultó que la nomenclatura, área y precio han variado, siendo</w:t>
      </w:r>
      <w:r w:rsidR="007D7208" w:rsidRPr="006B395A">
        <w:rPr>
          <w:rFonts w:ascii="Museo Sans 100" w:eastAsia="Times New Roman" w:hAnsi="Museo Sans 100"/>
          <w:b/>
          <w:sz w:val="24"/>
          <w:szCs w:val="24"/>
          <w:lang w:eastAsia="es-ES"/>
        </w:rPr>
        <w:t xml:space="preserve"> </w:t>
      </w:r>
      <w:r w:rsidR="007D7208" w:rsidRPr="006B395A">
        <w:rPr>
          <w:rFonts w:ascii="Museo Sans 100" w:eastAsia="Times New Roman" w:hAnsi="Museo Sans 100"/>
          <w:sz w:val="24"/>
          <w:szCs w:val="24"/>
          <w:lang w:eastAsia="es-ES"/>
        </w:rPr>
        <w:t xml:space="preserve">la identificación correcta </w:t>
      </w:r>
      <w:r w:rsidR="007D7208" w:rsidRPr="006B395A">
        <w:rPr>
          <w:rFonts w:ascii="Museo Sans 100" w:eastAsia="Times New Roman" w:hAnsi="Museo Sans 100"/>
          <w:b/>
          <w:sz w:val="24"/>
          <w:szCs w:val="24"/>
          <w:lang w:eastAsia="es-ES"/>
        </w:rPr>
        <w:t xml:space="preserve">SOLAR </w:t>
      </w:r>
      <w:r w:rsidR="003208B5">
        <w:rPr>
          <w:rFonts w:ascii="Museo Sans 100" w:eastAsia="Times New Roman" w:hAnsi="Museo Sans 100"/>
          <w:b/>
          <w:sz w:val="24"/>
          <w:szCs w:val="24"/>
          <w:lang w:eastAsia="es-ES"/>
        </w:rPr>
        <w:t>---</w:t>
      </w:r>
      <w:r w:rsidR="007D7208" w:rsidRPr="006B395A">
        <w:rPr>
          <w:rFonts w:ascii="Museo Sans 100" w:eastAsia="Times New Roman" w:hAnsi="Museo Sans 100"/>
          <w:b/>
          <w:sz w:val="24"/>
          <w:szCs w:val="24"/>
          <w:lang w:eastAsia="es-ES"/>
        </w:rPr>
        <w:t xml:space="preserve">, POLIGONO </w:t>
      </w:r>
      <w:r w:rsidR="003208B5">
        <w:rPr>
          <w:rFonts w:ascii="Museo Sans 100" w:eastAsia="Times New Roman" w:hAnsi="Museo Sans 100"/>
          <w:b/>
          <w:sz w:val="24"/>
          <w:szCs w:val="24"/>
          <w:lang w:eastAsia="es-ES"/>
        </w:rPr>
        <w:t>---</w:t>
      </w:r>
      <w:r w:rsidR="007D7208" w:rsidRPr="006B395A">
        <w:rPr>
          <w:rFonts w:ascii="Museo Sans 100" w:eastAsia="Times New Roman" w:hAnsi="Museo Sans 100"/>
          <w:b/>
          <w:sz w:val="24"/>
          <w:szCs w:val="24"/>
          <w:lang w:eastAsia="es-ES"/>
        </w:rPr>
        <w:t xml:space="preserve">, </w:t>
      </w:r>
      <w:r w:rsidR="00326701" w:rsidRPr="006B395A">
        <w:rPr>
          <w:rFonts w:ascii="Museo Sans 100" w:eastAsia="Times New Roman" w:hAnsi="Museo Sans 100"/>
          <w:b/>
          <w:sz w:val="24"/>
          <w:szCs w:val="24"/>
          <w:lang w:eastAsia="es-ES"/>
        </w:rPr>
        <w:t xml:space="preserve">HDA. SIRAMA </w:t>
      </w:r>
      <w:r w:rsidR="007D7208" w:rsidRPr="006B395A">
        <w:rPr>
          <w:rFonts w:ascii="Museo Sans 100" w:eastAsia="Times New Roman" w:hAnsi="Museo Sans 100"/>
          <w:b/>
          <w:sz w:val="24"/>
          <w:szCs w:val="24"/>
          <w:lang w:eastAsia="es-ES"/>
        </w:rPr>
        <w:t>PORCION 3, CAPITAN GENERAL GERARDO BARRIOS,</w:t>
      </w:r>
      <w:r w:rsidR="007D7208" w:rsidRPr="006B395A">
        <w:rPr>
          <w:rFonts w:ascii="Museo Sans 100" w:eastAsia="Times New Roman" w:hAnsi="Museo Sans 100"/>
          <w:sz w:val="24"/>
          <w:szCs w:val="24"/>
          <w:lang w:eastAsia="es-ES"/>
        </w:rPr>
        <w:t xml:space="preserve"> con un área de 1,131.97 Mts²; estableciéndose según valúo de fecha 16 de octubre de 2019 un precio de $3,703.81; existiendo una diferencia de área de 26.00 Mts², adicionales a la que Junta Directiva aprobó, por lo tanto, el titular de la adjudicación tendrá que cancelar la cantidad de $85.08, a quien se le notificó previamente, manifestando estar de acuerdo con tal situación, constando en el Acta de Reconocimiento de Pago, por Área que Excede a la Adjudicada, de fecha 20 de febrero de 2019, anexa al expediente respectivo. </w:t>
      </w:r>
    </w:p>
    <w:p w:rsidR="007D7208" w:rsidRPr="006B395A" w:rsidRDefault="007D7208" w:rsidP="006B395A">
      <w:pPr>
        <w:pStyle w:val="Prrafodelista"/>
        <w:ind w:left="927"/>
        <w:jc w:val="both"/>
        <w:rPr>
          <w:rFonts w:ascii="Museo Sans 100" w:hAnsi="Museo Sans 100"/>
          <w:sz w:val="24"/>
          <w:szCs w:val="24"/>
        </w:rPr>
      </w:pPr>
    </w:p>
    <w:p w:rsidR="007D7208" w:rsidRPr="006B395A" w:rsidRDefault="006B395A" w:rsidP="00923BA4">
      <w:pPr>
        <w:pStyle w:val="Prrafodelista"/>
        <w:numPr>
          <w:ilvl w:val="0"/>
          <w:numId w:val="59"/>
        </w:numPr>
        <w:ind w:left="1418" w:hanging="284"/>
        <w:contextualSpacing/>
        <w:jc w:val="both"/>
        <w:rPr>
          <w:rFonts w:ascii="Museo Sans 100" w:hAnsi="Museo Sans 100"/>
          <w:sz w:val="24"/>
          <w:szCs w:val="24"/>
        </w:rPr>
      </w:pPr>
      <w:r>
        <w:rPr>
          <w:rFonts w:ascii="Museo Sans 100" w:eastAsia="Times New Roman" w:hAnsi="Museo Sans 100"/>
          <w:sz w:val="24"/>
          <w:szCs w:val="24"/>
          <w:lang w:eastAsia="es-ES"/>
        </w:rPr>
        <w:t xml:space="preserve">Corregir </w:t>
      </w:r>
      <w:r w:rsidR="007D7208" w:rsidRPr="006B395A">
        <w:rPr>
          <w:rFonts w:ascii="Museo Sans 100" w:eastAsia="Times New Roman" w:hAnsi="Museo Sans 100"/>
          <w:sz w:val="24"/>
          <w:szCs w:val="24"/>
          <w:lang w:eastAsia="es-ES"/>
        </w:rPr>
        <w:t>el nombre del señor Francisco Cruz, siendo lo correcto según Documento Único de Identidad FRANCISCO CRUZ MALDONADO.</w:t>
      </w:r>
    </w:p>
    <w:p w:rsidR="007D7208" w:rsidRPr="006B395A" w:rsidRDefault="007D7208" w:rsidP="006B395A">
      <w:pPr>
        <w:jc w:val="both"/>
        <w:rPr>
          <w:rFonts w:ascii="Museo Sans 100" w:eastAsia="Times New Roman" w:hAnsi="Museo Sans 100"/>
          <w:sz w:val="24"/>
          <w:szCs w:val="24"/>
          <w:lang w:eastAsia="es-ES"/>
        </w:rPr>
      </w:pPr>
    </w:p>
    <w:p w:rsidR="007D7208" w:rsidRDefault="007D7208" w:rsidP="00923BA4">
      <w:pPr>
        <w:pStyle w:val="Prrafodelista"/>
        <w:numPr>
          <w:ilvl w:val="0"/>
          <w:numId w:val="58"/>
        </w:numPr>
        <w:tabs>
          <w:tab w:val="left" w:pos="1134"/>
        </w:tabs>
        <w:ind w:left="1134" w:hanging="708"/>
        <w:contextualSpacing/>
        <w:jc w:val="both"/>
        <w:rPr>
          <w:rFonts w:ascii="Museo Sans 100" w:eastAsia="Times New Roman" w:hAnsi="Museo Sans 100"/>
          <w:sz w:val="24"/>
          <w:szCs w:val="24"/>
        </w:rPr>
      </w:pPr>
      <w:r w:rsidRPr="006B395A">
        <w:rPr>
          <w:rFonts w:ascii="Museo Sans 100" w:eastAsia="Times New Roman" w:hAnsi="Museo Sans 100"/>
          <w:sz w:val="24"/>
          <w:szCs w:val="24"/>
        </w:rPr>
        <w:t>Es necesario advertir a los adjudicatarios, a través de una cláusula especial en las escrituras correspondientes de compraventa de los inmuebles que deberán cumplir las medidas ambientales emitidas por la Unidad Ambiental Institucional, referentes a:</w:t>
      </w:r>
    </w:p>
    <w:p w:rsidR="002E54B6" w:rsidRPr="006B395A" w:rsidRDefault="002E54B6" w:rsidP="002E54B6">
      <w:pPr>
        <w:pStyle w:val="Prrafodelista"/>
        <w:tabs>
          <w:tab w:val="left" w:pos="1134"/>
        </w:tabs>
        <w:ind w:left="1134"/>
        <w:contextualSpacing/>
        <w:jc w:val="both"/>
        <w:rPr>
          <w:rFonts w:ascii="Museo Sans 100" w:eastAsia="Times New Roman" w:hAnsi="Museo Sans 100"/>
          <w:sz w:val="24"/>
          <w:szCs w:val="24"/>
        </w:rPr>
      </w:pPr>
    </w:p>
    <w:p w:rsidR="007D7208" w:rsidRPr="006B395A" w:rsidRDefault="007D7208" w:rsidP="00923BA4">
      <w:pPr>
        <w:pStyle w:val="Prrafodelista"/>
        <w:numPr>
          <w:ilvl w:val="0"/>
          <w:numId w:val="62"/>
        </w:numPr>
        <w:tabs>
          <w:tab w:val="left" w:pos="567"/>
        </w:tabs>
        <w:ind w:left="1418" w:hanging="284"/>
        <w:contextualSpacing/>
        <w:jc w:val="both"/>
        <w:rPr>
          <w:rFonts w:ascii="Museo Sans 100" w:eastAsia="Times New Roman" w:hAnsi="Museo Sans 100"/>
        </w:rPr>
      </w:pPr>
      <w:r w:rsidRPr="006B395A">
        <w:rPr>
          <w:rFonts w:ascii="Museo Sans 100" w:eastAsia="Times New Roman" w:hAnsi="Museo Sans 100"/>
        </w:rPr>
        <w:t>Evitar la tala de árboles existentes.</w:t>
      </w:r>
    </w:p>
    <w:p w:rsidR="007D7208" w:rsidRPr="006B395A" w:rsidRDefault="007D7208" w:rsidP="00923BA4">
      <w:pPr>
        <w:pStyle w:val="Prrafodelista"/>
        <w:numPr>
          <w:ilvl w:val="0"/>
          <w:numId w:val="62"/>
        </w:numPr>
        <w:tabs>
          <w:tab w:val="left" w:pos="567"/>
        </w:tabs>
        <w:ind w:left="1418" w:hanging="284"/>
        <w:contextualSpacing/>
        <w:jc w:val="both"/>
        <w:rPr>
          <w:rFonts w:ascii="Museo Sans 100" w:eastAsia="Times New Roman" w:hAnsi="Museo Sans 100"/>
        </w:rPr>
      </w:pPr>
      <w:r w:rsidRPr="006B395A">
        <w:rPr>
          <w:rFonts w:ascii="Museo Sans 100" w:eastAsia="Times New Roman" w:hAnsi="Museo Sans 100"/>
        </w:rPr>
        <w:t>Reforestar con árboles nativos la ribera del rio que haya sido deforestada.</w:t>
      </w:r>
    </w:p>
    <w:p w:rsidR="007D7208" w:rsidRPr="006B395A" w:rsidRDefault="007D7208" w:rsidP="00923BA4">
      <w:pPr>
        <w:pStyle w:val="Prrafodelista"/>
        <w:numPr>
          <w:ilvl w:val="0"/>
          <w:numId w:val="62"/>
        </w:numPr>
        <w:tabs>
          <w:tab w:val="left" w:pos="567"/>
        </w:tabs>
        <w:ind w:left="1418" w:hanging="284"/>
        <w:contextualSpacing/>
        <w:jc w:val="both"/>
        <w:rPr>
          <w:rFonts w:ascii="Museo Sans 100" w:eastAsia="Times New Roman" w:hAnsi="Museo Sans 100"/>
        </w:rPr>
      </w:pPr>
      <w:r w:rsidRPr="006B395A">
        <w:rPr>
          <w:rFonts w:ascii="Museo Sans 100" w:eastAsia="Times New Roman" w:hAnsi="Museo Sans 100"/>
        </w:rPr>
        <w:t>Reforestar áreas aledañas a las viviendas</w:t>
      </w:r>
    </w:p>
    <w:p w:rsidR="007D7208" w:rsidRPr="006B395A" w:rsidRDefault="007D7208" w:rsidP="00923BA4">
      <w:pPr>
        <w:pStyle w:val="Prrafodelista"/>
        <w:numPr>
          <w:ilvl w:val="0"/>
          <w:numId w:val="62"/>
        </w:numPr>
        <w:tabs>
          <w:tab w:val="left" w:pos="567"/>
        </w:tabs>
        <w:ind w:left="1418" w:hanging="284"/>
        <w:contextualSpacing/>
        <w:jc w:val="both"/>
        <w:rPr>
          <w:rFonts w:ascii="Museo Sans 100" w:eastAsia="Times New Roman" w:hAnsi="Museo Sans 100"/>
        </w:rPr>
      </w:pPr>
      <w:r w:rsidRPr="006B395A">
        <w:rPr>
          <w:rFonts w:ascii="Museo Sans 100" w:eastAsia="Times New Roman" w:hAnsi="Museo Sans 100"/>
        </w:rPr>
        <w:lastRenderedPageBreak/>
        <w:t>Buen manejo y disposición de los desechos sólidos</w:t>
      </w:r>
    </w:p>
    <w:p w:rsidR="007D7208" w:rsidRPr="006B395A" w:rsidRDefault="007D7208" w:rsidP="00923BA4">
      <w:pPr>
        <w:pStyle w:val="Prrafodelista"/>
        <w:numPr>
          <w:ilvl w:val="0"/>
          <w:numId w:val="62"/>
        </w:numPr>
        <w:tabs>
          <w:tab w:val="left" w:pos="567"/>
        </w:tabs>
        <w:ind w:left="1418" w:hanging="284"/>
        <w:contextualSpacing/>
        <w:jc w:val="both"/>
        <w:rPr>
          <w:rFonts w:ascii="Museo Sans 100" w:eastAsia="Times New Roman" w:hAnsi="Museo Sans 100"/>
        </w:rPr>
      </w:pPr>
      <w:r w:rsidRPr="006B395A">
        <w:rPr>
          <w:rFonts w:ascii="Museo Sans 100" w:eastAsia="Times New Roman" w:hAnsi="Museo Sans 100"/>
        </w:rPr>
        <w:t xml:space="preserve">Búsqueda de mecanismos de </w:t>
      </w:r>
      <w:proofErr w:type="spellStart"/>
      <w:r w:rsidRPr="006B395A">
        <w:rPr>
          <w:rFonts w:ascii="Museo Sans 100" w:eastAsia="Times New Roman" w:hAnsi="Museo Sans 100"/>
        </w:rPr>
        <w:t>asociatividad</w:t>
      </w:r>
      <w:proofErr w:type="spellEnd"/>
      <w:r w:rsidRPr="006B395A">
        <w:rPr>
          <w:rFonts w:ascii="Museo Sans 100" w:eastAsia="Times New Roman" w:hAnsi="Museo Sans 100"/>
        </w:rPr>
        <w:t xml:space="preserve"> para gestionar ante organismos cooperantes recursos financieros y asistencia técnica para implementar proyectos de letrinas aboneras y sistemas de conducción de aguas negras.</w:t>
      </w:r>
    </w:p>
    <w:p w:rsidR="00C40893" w:rsidRPr="006B395A" w:rsidRDefault="007D7208" w:rsidP="006B395A">
      <w:pPr>
        <w:tabs>
          <w:tab w:val="left" w:pos="567"/>
        </w:tabs>
        <w:ind w:left="1134"/>
        <w:jc w:val="both"/>
        <w:rPr>
          <w:rFonts w:ascii="Museo Sans 100" w:eastAsia="Times New Roman" w:hAnsi="Museo Sans 100"/>
          <w:sz w:val="24"/>
          <w:szCs w:val="24"/>
        </w:rPr>
      </w:pPr>
      <w:r w:rsidRPr="006B395A">
        <w:rPr>
          <w:rFonts w:ascii="Museo Sans 100" w:eastAsia="Times New Roman" w:hAnsi="Museo Sans 100"/>
          <w:sz w:val="24"/>
          <w:szCs w:val="24"/>
        </w:rPr>
        <w:t>Lo anterior, de conformidad a lo establecido en el Acuerdo Segundo del Punto XIX del Acta de Sesión Ordinaria 19-2018 de fecha 24 de septiembre de 2018.</w:t>
      </w:r>
    </w:p>
    <w:p w:rsidR="00B721AD" w:rsidRPr="006B395A" w:rsidRDefault="00B721AD" w:rsidP="003E3EE2">
      <w:pPr>
        <w:tabs>
          <w:tab w:val="left" w:pos="567"/>
        </w:tabs>
        <w:jc w:val="both"/>
        <w:rPr>
          <w:rFonts w:ascii="Museo Sans 100" w:eastAsia="Times New Roman" w:hAnsi="Museo Sans 100"/>
          <w:sz w:val="24"/>
          <w:szCs w:val="24"/>
        </w:rPr>
      </w:pPr>
    </w:p>
    <w:p w:rsidR="007D7208" w:rsidRDefault="007D7208" w:rsidP="00923BA4">
      <w:pPr>
        <w:pStyle w:val="Prrafodelista"/>
        <w:numPr>
          <w:ilvl w:val="0"/>
          <w:numId w:val="58"/>
        </w:numPr>
        <w:tabs>
          <w:tab w:val="left" w:pos="1134"/>
        </w:tabs>
        <w:ind w:left="1134" w:hanging="708"/>
        <w:contextualSpacing/>
        <w:jc w:val="both"/>
        <w:rPr>
          <w:rFonts w:ascii="Museo Sans 100" w:eastAsia="Times New Roman" w:hAnsi="Museo Sans 100"/>
          <w:sz w:val="24"/>
          <w:szCs w:val="24"/>
        </w:rPr>
      </w:pPr>
      <w:r w:rsidRPr="006B395A">
        <w:rPr>
          <w:rFonts w:ascii="Museo Sans 100" w:eastAsia="Times New Roman" w:hAnsi="Museo Sans 100"/>
          <w:sz w:val="24"/>
          <w:szCs w:val="24"/>
        </w:rPr>
        <w:t>Los adjudicatarios se encuentran poseyendo los inmuebles de forma quieta, pacífica y sin interrupción de acuerdo al detalle siguiente:</w:t>
      </w:r>
    </w:p>
    <w:p w:rsidR="006B395A" w:rsidRPr="006B395A" w:rsidRDefault="006B395A" w:rsidP="006B395A">
      <w:pPr>
        <w:pStyle w:val="Prrafodelista"/>
        <w:tabs>
          <w:tab w:val="left" w:pos="1134"/>
        </w:tabs>
        <w:ind w:left="1134"/>
        <w:contextualSpacing/>
        <w:jc w:val="both"/>
        <w:rPr>
          <w:rFonts w:ascii="Museo Sans 100" w:eastAsia="Times New Roman" w:hAnsi="Museo Sans 100"/>
          <w:sz w:val="24"/>
          <w:szCs w:val="24"/>
        </w:rPr>
      </w:pPr>
    </w:p>
    <w:tbl>
      <w:tblPr>
        <w:tblStyle w:val="Tablaconcuadrcula"/>
        <w:tblW w:w="0" w:type="auto"/>
        <w:tblInd w:w="801" w:type="dxa"/>
        <w:tblLook w:val="04A0" w:firstRow="1" w:lastRow="0" w:firstColumn="1" w:lastColumn="0" w:noHBand="0" w:noVBand="1"/>
      </w:tblPr>
      <w:tblGrid>
        <w:gridCol w:w="2296"/>
        <w:gridCol w:w="2068"/>
        <w:gridCol w:w="1421"/>
        <w:gridCol w:w="2470"/>
      </w:tblGrid>
      <w:tr w:rsidR="007D7208" w:rsidRPr="00A868C2" w:rsidTr="00C40893">
        <w:trPr>
          <w:trHeight w:val="510"/>
        </w:trPr>
        <w:tc>
          <w:tcPr>
            <w:tcW w:w="2296" w:type="dxa"/>
            <w:shd w:val="clear" w:color="auto" w:fill="BFBFBF" w:themeFill="background1" w:themeFillShade="BF"/>
          </w:tcPr>
          <w:p w:rsidR="007D7208" w:rsidRPr="00C40893" w:rsidRDefault="007D7208" w:rsidP="006D0A3B">
            <w:pPr>
              <w:jc w:val="center"/>
              <w:rPr>
                <w:rFonts w:ascii="Museo Sans 100" w:hAnsi="Museo Sans 100"/>
                <w:b/>
                <w:sz w:val="16"/>
                <w:szCs w:val="16"/>
              </w:rPr>
            </w:pPr>
            <w:r w:rsidRPr="00C40893">
              <w:rPr>
                <w:rFonts w:ascii="Museo Sans 100" w:hAnsi="Museo Sans 100"/>
                <w:b/>
                <w:sz w:val="16"/>
                <w:szCs w:val="16"/>
              </w:rPr>
              <w:t>NOMBRE DEL BENEFICIARIO</w:t>
            </w:r>
          </w:p>
        </w:tc>
        <w:tc>
          <w:tcPr>
            <w:tcW w:w="2068" w:type="dxa"/>
            <w:shd w:val="clear" w:color="auto" w:fill="BFBFBF" w:themeFill="background1" w:themeFillShade="BF"/>
          </w:tcPr>
          <w:p w:rsidR="007D7208" w:rsidRPr="00C40893" w:rsidRDefault="007D7208" w:rsidP="006D0A3B">
            <w:pPr>
              <w:jc w:val="center"/>
              <w:rPr>
                <w:rFonts w:ascii="Museo Sans 100" w:hAnsi="Museo Sans 100"/>
                <w:b/>
                <w:sz w:val="16"/>
                <w:szCs w:val="16"/>
              </w:rPr>
            </w:pPr>
            <w:r w:rsidRPr="00C40893">
              <w:rPr>
                <w:rFonts w:ascii="Museo Sans 100" w:hAnsi="Museo Sans 100"/>
                <w:b/>
                <w:sz w:val="16"/>
                <w:szCs w:val="16"/>
              </w:rPr>
              <w:t>FECHA LEVANTAMIENTO ACTA DE POSESION</w:t>
            </w:r>
          </w:p>
        </w:tc>
        <w:tc>
          <w:tcPr>
            <w:tcW w:w="1421" w:type="dxa"/>
            <w:shd w:val="clear" w:color="auto" w:fill="BFBFBF" w:themeFill="background1" w:themeFillShade="BF"/>
          </w:tcPr>
          <w:p w:rsidR="007D7208" w:rsidRPr="00C40893" w:rsidRDefault="007D7208" w:rsidP="006D0A3B">
            <w:pPr>
              <w:jc w:val="center"/>
              <w:rPr>
                <w:rFonts w:ascii="Museo Sans 100" w:hAnsi="Museo Sans 100"/>
                <w:b/>
                <w:sz w:val="16"/>
                <w:szCs w:val="16"/>
              </w:rPr>
            </w:pPr>
            <w:r w:rsidRPr="00C40893">
              <w:rPr>
                <w:rFonts w:ascii="Museo Sans 100" w:hAnsi="Museo Sans 100"/>
                <w:b/>
                <w:sz w:val="16"/>
                <w:szCs w:val="16"/>
              </w:rPr>
              <w:t xml:space="preserve">TIEMPO DE POSESION </w:t>
            </w:r>
          </w:p>
          <w:p w:rsidR="007D7208" w:rsidRPr="00C40893" w:rsidRDefault="007D7208" w:rsidP="006D0A3B">
            <w:pPr>
              <w:jc w:val="center"/>
              <w:rPr>
                <w:rFonts w:ascii="Museo Sans 100" w:hAnsi="Museo Sans 100"/>
                <w:b/>
                <w:sz w:val="16"/>
                <w:szCs w:val="16"/>
              </w:rPr>
            </w:pPr>
            <w:r w:rsidRPr="00C40893">
              <w:rPr>
                <w:rFonts w:ascii="Museo Sans 100" w:hAnsi="Museo Sans 100"/>
                <w:b/>
                <w:sz w:val="16"/>
                <w:szCs w:val="16"/>
              </w:rPr>
              <w:t>(EN AÑOS)</w:t>
            </w:r>
          </w:p>
        </w:tc>
        <w:tc>
          <w:tcPr>
            <w:tcW w:w="2470" w:type="dxa"/>
            <w:shd w:val="clear" w:color="auto" w:fill="BFBFBF" w:themeFill="background1" w:themeFillShade="BF"/>
          </w:tcPr>
          <w:p w:rsidR="007D7208" w:rsidRPr="00C40893" w:rsidRDefault="007D7208" w:rsidP="006D0A3B">
            <w:pPr>
              <w:jc w:val="center"/>
              <w:rPr>
                <w:rFonts w:ascii="Museo Sans 100" w:hAnsi="Museo Sans 100"/>
                <w:b/>
                <w:sz w:val="16"/>
                <w:szCs w:val="16"/>
              </w:rPr>
            </w:pPr>
            <w:r w:rsidRPr="00C40893">
              <w:rPr>
                <w:rFonts w:ascii="Museo Sans 100" w:hAnsi="Museo Sans 100"/>
                <w:b/>
                <w:sz w:val="16"/>
                <w:szCs w:val="16"/>
              </w:rPr>
              <w:t>TECNICO DE LA OFICINA REGIONAL ORIENTAL</w:t>
            </w:r>
          </w:p>
        </w:tc>
      </w:tr>
      <w:tr w:rsidR="007D7208" w:rsidRPr="00A868C2" w:rsidTr="00C40893">
        <w:trPr>
          <w:trHeight w:val="209"/>
        </w:trPr>
        <w:tc>
          <w:tcPr>
            <w:tcW w:w="2296" w:type="dxa"/>
            <w:shd w:val="clear" w:color="auto" w:fill="auto"/>
          </w:tcPr>
          <w:p w:rsidR="007D7208" w:rsidRPr="00C40893" w:rsidRDefault="007D7208" w:rsidP="006D0A3B">
            <w:pPr>
              <w:jc w:val="center"/>
              <w:rPr>
                <w:rFonts w:ascii="Museo Sans 100" w:hAnsi="Museo Sans 100"/>
                <w:sz w:val="16"/>
                <w:szCs w:val="16"/>
              </w:rPr>
            </w:pPr>
            <w:r w:rsidRPr="00C40893">
              <w:rPr>
                <w:rFonts w:ascii="Museo Sans 100" w:hAnsi="Museo Sans 100"/>
                <w:sz w:val="16"/>
                <w:szCs w:val="16"/>
              </w:rPr>
              <w:t xml:space="preserve">Rogelio Reyes Calderón </w:t>
            </w:r>
          </w:p>
        </w:tc>
        <w:tc>
          <w:tcPr>
            <w:tcW w:w="2068" w:type="dxa"/>
            <w:shd w:val="clear" w:color="auto" w:fill="auto"/>
          </w:tcPr>
          <w:p w:rsidR="007D7208" w:rsidRPr="00C40893" w:rsidRDefault="007D7208" w:rsidP="006D0A3B">
            <w:pPr>
              <w:jc w:val="center"/>
              <w:rPr>
                <w:rFonts w:ascii="Museo Sans 100" w:hAnsi="Museo Sans 100"/>
                <w:sz w:val="16"/>
                <w:szCs w:val="16"/>
              </w:rPr>
            </w:pPr>
            <w:r w:rsidRPr="00C40893">
              <w:rPr>
                <w:rFonts w:ascii="Museo Sans 100" w:hAnsi="Museo Sans 100"/>
                <w:sz w:val="16"/>
                <w:szCs w:val="16"/>
              </w:rPr>
              <w:t>25/09/2019</w:t>
            </w:r>
          </w:p>
        </w:tc>
        <w:tc>
          <w:tcPr>
            <w:tcW w:w="1421" w:type="dxa"/>
            <w:shd w:val="clear" w:color="auto" w:fill="auto"/>
          </w:tcPr>
          <w:p w:rsidR="007D7208" w:rsidRPr="00C40893" w:rsidRDefault="007D7208" w:rsidP="006D0A3B">
            <w:pPr>
              <w:jc w:val="center"/>
              <w:rPr>
                <w:rFonts w:ascii="Museo Sans 100" w:hAnsi="Museo Sans 100"/>
                <w:sz w:val="16"/>
                <w:szCs w:val="16"/>
              </w:rPr>
            </w:pPr>
            <w:r w:rsidRPr="00C40893">
              <w:rPr>
                <w:rFonts w:ascii="Museo Sans 100" w:hAnsi="Museo Sans 100"/>
                <w:sz w:val="16"/>
                <w:szCs w:val="16"/>
              </w:rPr>
              <w:t>19</w:t>
            </w:r>
          </w:p>
        </w:tc>
        <w:tc>
          <w:tcPr>
            <w:tcW w:w="2470" w:type="dxa"/>
            <w:shd w:val="clear" w:color="auto" w:fill="auto"/>
          </w:tcPr>
          <w:p w:rsidR="007D7208" w:rsidRPr="00C40893" w:rsidRDefault="007D7208" w:rsidP="006D0A3B">
            <w:pPr>
              <w:jc w:val="center"/>
              <w:rPr>
                <w:rFonts w:ascii="Museo Sans 100" w:hAnsi="Museo Sans 100"/>
                <w:sz w:val="16"/>
                <w:szCs w:val="16"/>
              </w:rPr>
            </w:pPr>
            <w:r w:rsidRPr="00C40893">
              <w:rPr>
                <w:rFonts w:ascii="Museo Sans 100" w:hAnsi="Museo Sans 100"/>
                <w:sz w:val="16"/>
                <w:szCs w:val="16"/>
              </w:rPr>
              <w:t>Ing. Juan Antonio Serpas</w:t>
            </w:r>
          </w:p>
        </w:tc>
      </w:tr>
      <w:tr w:rsidR="007D7208" w:rsidRPr="00A868C2" w:rsidTr="00C40893">
        <w:trPr>
          <w:trHeight w:val="227"/>
        </w:trPr>
        <w:tc>
          <w:tcPr>
            <w:tcW w:w="2296" w:type="dxa"/>
            <w:shd w:val="clear" w:color="auto" w:fill="auto"/>
          </w:tcPr>
          <w:p w:rsidR="007D7208" w:rsidRPr="00C40893" w:rsidRDefault="007D7208" w:rsidP="006D0A3B">
            <w:pPr>
              <w:jc w:val="center"/>
              <w:rPr>
                <w:rFonts w:ascii="Museo Sans 100" w:hAnsi="Museo Sans 100"/>
                <w:sz w:val="16"/>
                <w:szCs w:val="16"/>
              </w:rPr>
            </w:pPr>
            <w:r w:rsidRPr="00C40893">
              <w:rPr>
                <w:rFonts w:ascii="Museo Sans 100" w:hAnsi="Museo Sans 100"/>
                <w:sz w:val="16"/>
                <w:szCs w:val="16"/>
              </w:rPr>
              <w:t xml:space="preserve">Francisco Cruz Maldonado </w:t>
            </w:r>
          </w:p>
        </w:tc>
        <w:tc>
          <w:tcPr>
            <w:tcW w:w="2068" w:type="dxa"/>
            <w:shd w:val="clear" w:color="auto" w:fill="auto"/>
          </w:tcPr>
          <w:p w:rsidR="007D7208" w:rsidRPr="00C40893" w:rsidRDefault="007D7208" w:rsidP="006D0A3B">
            <w:pPr>
              <w:jc w:val="center"/>
              <w:rPr>
                <w:rFonts w:ascii="Museo Sans 100" w:hAnsi="Museo Sans 100"/>
                <w:sz w:val="16"/>
                <w:szCs w:val="16"/>
              </w:rPr>
            </w:pPr>
            <w:r w:rsidRPr="00C40893">
              <w:rPr>
                <w:rFonts w:ascii="Museo Sans 100" w:hAnsi="Museo Sans 100"/>
                <w:sz w:val="16"/>
                <w:szCs w:val="16"/>
              </w:rPr>
              <w:t>28/11/2018</w:t>
            </w:r>
          </w:p>
        </w:tc>
        <w:tc>
          <w:tcPr>
            <w:tcW w:w="1421" w:type="dxa"/>
            <w:shd w:val="clear" w:color="auto" w:fill="auto"/>
          </w:tcPr>
          <w:p w:rsidR="007D7208" w:rsidRPr="00C40893" w:rsidRDefault="007D7208" w:rsidP="006D0A3B">
            <w:pPr>
              <w:jc w:val="center"/>
              <w:rPr>
                <w:rFonts w:ascii="Museo Sans 100" w:hAnsi="Museo Sans 100"/>
                <w:sz w:val="16"/>
                <w:szCs w:val="16"/>
              </w:rPr>
            </w:pPr>
            <w:r w:rsidRPr="00C40893">
              <w:rPr>
                <w:rFonts w:ascii="Museo Sans 100" w:hAnsi="Museo Sans 100"/>
                <w:sz w:val="16"/>
                <w:szCs w:val="16"/>
              </w:rPr>
              <w:t>30</w:t>
            </w:r>
          </w:p>
        </w:tc>
        <w:tc>
          <w:tcPr>
            <w:tcW w:w="2470" w:type="dxa"/>
            <w:shd w:val="clear" w:color="auto" w:fill="auto"/>
          </w:tcPr>
          <w:p w:rsidR="007D7208" w:rsidRPr="00C40893" w:rsidRDefault="007D7208" w:rsidP="006D0A3B">
            <w:pPr>
              <w:jc w:val="center"/>
              <w:rPr>
                <w:rFonts w:ascii="Museo Sans 100" w:hAnsi="Museo Sans 100"/>
                <w:sz w:val="16"/>
                <w:szCs w:val="16"/>
              </w:rPr>
            </w:pPr>
            <w:r w:rsidRPr="00C40893">
              <w:rPr>
                <w:rFonts w:ascii="Museo Sans 100" w:hAnsi="Museo Sans 100"/>
                <w:sz w:val="16"/>
                <w:szCs w:val="16"/>
              </w:rPr>
              <w:t>Ing. Juan Antonio Serpas</w:t>
            </w:r>
          </w:p>
        </w:tc>
      </w:tr>
    </w:tbl>
    <w:p w:rsidR="007D7208" w:rsidRPr="009E46F4" w:rsidRDefault="007D7208" w:rsidP="007D7208">
      <w:pPr>
        <w:jc w:val="both"/>
        <w:rPr>
          <w:rFonts w:ascii="Museo Sans 300" w:hAnsi="Museo Sans 300"/>
          <w:sz w:val="26"/>
          <w:szCs w:val="26"/>
        </w:rPr>
      </w:pPr>
    </w:p>
    <w:p w:rsidR="007D7208" w:rsidRPr="006B395A" w:rsidRDefault="007D7208" w:rsidP="00923BA4">
      <w:pPr>
        <w:pStyle w:val="Prrafodelista"/>
        <w:numPr>
          <w:ilvl w:val="0"/>
          <w:numId w:val="58"/>
        </w:numPr>
        <w:ind w:left="1134" w:hanging="708"/>
        <w:contextualSpacing/>
        <w:jc w:val="both"/>
        <w:rPr>
          <w:rFonts w:ascii="Museo Sans 100" w:hAnsi="Museo Sans 100"/>
          <w:sz w:val="24"/>
          <w:szCs w:val="24"/>
        </w:rPr>
      </w:pPr>
      <w:r w:rsidRPr="006B395A">
        <w:rPr>
          <w:rFonts w:ascii="Museo Sans 100" w:hAnsi="Museo Sans 100"/>
          <w:sz w:val="24"/>
          <w:szCs w:val="24"/>
        </w:rPr>
        <w:t>De acuerdo a las declaraciones simples contenidas en las solicitudes de adjudicación de los inmuebles de fechas 28 de noviembre de 2018, y 25 de septiembre de 2019, los adjudicatarios manifiestan que ni ellos ni las integrantes de su grupo familiar son empleadas del ISTA; situación robustecida de conformidad a la consulta realizada en la Base de Datos de Empleados de este Instituto.</w:t>
      </w:r>
    </w:p>
    <w:p w:rsidR="007D7208" w:rsidRPr="006B395A" w:rsidRDefault="007D7208" w:rsidP="006B395A">
      <w:pPr>
        <w:pStyle w:val="Prrafodelista"/>
        <w:rPr>
          <w:rFonts w:ascii="Museo Sans 100" w:hAnsi="Museo Sans 100"/>
          <w:sz w:val="24"/>
          <w:szCs w:val="24"/>
        </w:rPr>
      </w:pPr>
    </w:p>
    <w:p w:rsidR="007D7208" w:rsidRDefault="007D7208" w:rsidP="006B395A">
      <w:pPr>
        <w:jc w:val="both"/>
        <w:rPr>
          <w:rFonts w:ascii="Museo Sans 100" w:eastAsia="Times New Roman" w:hAnsi="Museo Sans 100"/>
          <w:sz w:val="24"/>
          <w:szCs w:val="24"/>
        </w:rPr>
      </w:pPr>
      <w:r w:rsidRPr="006B395A">
        <w:rPr>
          <w:rFonts w:ascii="Museo Sans 100" w:eastAsia="Times New Roman" w:hAnsi="Museo Sans 100"/>
          <w:sz w:val="24"/>
          <w:szCs w:val="24"/>
        </w:rPr>
        <w:t xml:space="preserve">Tomando en cuenta lo anteriormente expuesto y habiendo tenido a la vista: Informe Técnico emitido por el Departamento de Asignación Individual y Avalúos, cuadro de causales, listado de valores y extensiones, reportes de valúo por solar, reportes de búsqueda de solicitantes para adjudicaciones emitidos por la Oficina Regional Oriental, y los departamentos de Asignación Individual y Avalúos y Análisis Jurídico, reportes de inmuebles pendientes de escriturar, copia de acuerdos de Junta Directiva, solicitudes de adjudicación de inmueble, Actas de Posesión Material, copias de documentos únicos de identidad, tarjetas de identificación tributaria, certificaciones de partidas de nacimiento y de defunción, copias de la cedula de identidad personal, Estados de Cuenta, calcas y cuadros de áreas antiguas y nuevas de los inmuebles, Razón y Constancia de Inscripción de Desmembración en Cabeza de su Dueño a favor del ISTA, Actas de Reconocimiento de Pago, por Área que Excede a la Adjudicada, se estima procedente resolver favorablemente a lo solicitado. </w:t>
      </w:r>
    </w:p>
    <w:p w:rsidR="003E3EE2" w:rsidRPr="006B395A" w:rsidRDefault="003E3EE2" w:rsidP="006B395A">
      <w:pPr>
        <w:jc w:val="both"/>
        <w:rPr>
          <w:rFonts w:ascii="Museo Sans 100" w:eastAsia="Times New Roman" w:hAnsi="Museo Sans 100"/>
          <w:sz w:val="24"/>
          <w:szCs w:val="24"/>
        </w:rPr>
      </w:pPr>
    </w:p>
    <w:p w:rsidR="007D7208" w:rsidRDefault="00C40893" w:rsidP="006B395A">
      <w:pPr>
        <w:jc w:val="both"/>
        <w:rPr>
          <w:rFonts w:ascii="Museo Sans 100" w:eastAsia="Times New Roman" w:hAnsi="Museo Sans 100"/>
          <w:sz w:val="24"/>
          <w:szCs w:val="24"/>
          <w:lang w:eastAsia="es-ES"/>
        </w:rPr>
      </w:pPr>
      <w:r w:rsidRPr="006B395A">
        <w:rPr>
          <w:rFonts w:ascii="Museo Sans 100" w:eastAsia="Times New Roman" w:hAnsi="Museo Sans 100"/>
          <w:sz w:val="24"/>
          <w:szCs w:val="24"/>
          <w:lang w:eastAsia="es-ES"/>
        </w:rPr>
        <w:t>Estando conforme a Derecho la documentación correspondiente, la Gerencia Legal recomienda aprobar lo solicitado, por lo que la Junta Directiva en uso de sus facultades y d</w:t>
      </w:r>
      <w:r w:rsidR="007D7208" w:rsidRPr="006B395A">
        <w:rPr>
          <w:rFonts w:ascii="Museo Sans 100" w:eastAsia="Times New Roman" w:hAnsi="Museo Sans 100"/>
          <w:sz w:val="24"/>
          <w:szCs w:val="24"/>
          <w:lang w:eastAsia="es-ES"/>
        </w:rPr>
        <w:t xml:space="preserve">e conformidad al Artículo 18 letras “g” y “h” de la Ley de Creación del Instituto Salvadoreño de Transformación Agraria, </w:t>
      </w:r>
      <w:r w:rsidR="007D7208" w:rsidRPr="006B395A">
        <w:rPr>
          <w:rFonts w:ascii="Museo Sans 100" w:eastAsia="Times New Roman" w:hAnsi="Museo Sans 100"/>
          <w:b/>
          <w:sz w:val="24"/>
          <w:szCs w:val="24"/>
          <w:u w:val="single"/>
          <w:lang w:eastAsia="es-ES"/>
        </w:rPr>
        <w:t>ACUERD</w:t>
      </w:r>
      <w:r w:rsidRPr="006B395A">
        <w:rPr>
          <w:rFonts w:ascii="Museo Sans 100" w:eastAsia="Times New Roman" w:hAnsi="Museo Sans 100"/>
          <w:b/>
          <w:sz w:val="24"/>
          <w:szCs w:val="24"/>
          <w:u w:val="single"/>
          <w:lang w:eastAsia="es-ES"/>
        </w:rPr>
        <w:t>A</w:t>
      </w:r>
      <w:r w:rsidR="007D7208" w:rsidRPr="006B395A">
        <w:rPr>
          <w:rFonts w:ascii="Museo Sans 100" w:eastAsia="Times New Roman" w:hAnsi="Museo Sans 100"/>
          <w:b/>
          <w:sz w:val="24"/>
          <w:szCs w:val="24"/>
          <w:u w:val="single"/>
          <w:lang w:eastAsia="es-ES"/>
        </w:rPr>
        <w:t>: PRIMERO:</w:t>
      </w:r>
      <w:r w:rsidR="007D7208" w:rsidRPr="006B395A">
        <w:rPr>
          <w:rFonts w:ascii="Museo Sans 100" w:eastAsia="Times New Roman" w:hAnsi="Museo Sans 100"/>
          <w:b/>
          <w:sz w:val="24"/>
          <w:szCs w:val="24"/>
          <w:lang w:eastAsia="es-ES"/>
        </w:rPr>
        <w:t xml:space="preserve"> Modificar los </w:t>
      </w:r>
      <w:r w:rsidRPr="006B395A">
        <w:rPr>
          <w:rFonts w:ascii="Museo Sans 100" w:eastAsia="Times New Roman" w:hAnsi="Museo Sans 100"/>
          <w:b/>
          <w:sz w:val="24"/>
          <w:szCs w:val="24"/>
          <w:lang w:eastAsia="es-ES"/>
        </w:rPr>
        <w:t xml:space="preserve">siguientes </w:t>
      </w:r>
      <w:r w:rsidR="007D7208" w:rsidRPr="006B395A">
        <w:rPr>
          <w:rFonts w:ascii="Museo Sans 100" w:eastAsia="Times New Roman" w:hAnsi="Museo Sans 100"/>
          <w:b/>
          <w:sz w:val="24"/>
          <w:szCs w:val="24"/>
          <w:lang w:eastAsia="es-ES"/>
        </w:rPr>
        <w:t xml:space="preserve">Puntos de Acta: 1) XXXIII de Sesión Ordinaria 48-2000, de fecha </w:t>
      </w:r>
      <w:r w:rsidR="007D7208" w:rsidRPr="006B395A">
        <w:rPr>
          <w:rFonts w:ascii="Museo Sans 100" w:eastAsia="Times New Roman" w:hAnsi="Museo Sans 100"/>
          <w:b/>
          <w:sz w:val="24"/>
          <w:szCs w:val="24"/>
          <w:lang w:eastAsia="es-ES"/>
        </w:rPr>
        <w:lastRenderedPageBreak/>
        <w:t>14 de diciembre del año 2000,</w:t>
      </w:r>
      <w:r w:rsidRPr="006B395A">
        <w:rPr>
          <w:rFonts w:ascii="Museo Sans 100" w:eastAsia="Times New Roman" w:hAnsi="Museo Sans 100"/>
          <w:b/>
          <w:sz w:val="24"/>
          <w:szCs w:val="24"/>
          <w:lang w:eastAsia="es-ES"/>
        </w:rPr>
        <w:t xml:space="preserve"> y </w:t>
      </w:r>
      <w:r w:rsidR="00EC7E01" w:rsidRPr="006B395A">
        <w:rPr>
          <w:rFonts w:ascii="Museo Sans 100" w:eastAsia="Times New Roman" w:hAnsi="Museo Sans 100"/>
          <w:b/>
          <w:sz w:val="24"/>
          <w:szCs w:val="24"/>
          <w:lang w:eastAsia="es-ES"/>
        </w:rPr>
        <w:t xml:space="preserve"> 2)</w:t>
      </w:r>
      <w:r w:rsidR="00EC7E01" w:rsidRPr="006B395A">
        <w:rPr>
          <w:rFonts w:ascii="Museo Sans 100" w:eastAsia="Times New Roman" w:hAnsi="Museo Sans 100"/>
          <w:sz w:val="24"/>
          <w:szCs w:val="24"/>
          <w:lang w:eastAsia="es-ES"/>
        </w:rPr>
        <w:t xml:space="preserve"> </w:t>
      </w:r>
      <w:r w:rsidR="00EC7E01" w:rsidRPr="006B395A">
        <w:rPr>
          <w:rFonts w:ascii="Museo Sans 100" w:eastAsia="Times New Roman" w:hAnsi="Museo Sans 100"/>
          <w:b/>
          <w:sz w:val="24"/>
          <w:szCs w:val="24"/>
          <w:lang w:eastAsia="es-ES"/>
        </w:rPr>
        <w:t xml:space="preserve">XXXI de Sesión Ordinaria 5-2001, de fecha 1 de febrero de 2001. </w:t>
      </w:r>
      <w:r w:rsidR="00EC7E01" w:rsidRPr="006B395A">
        <w:rPr>
          <w:rFonts w:ascii="Museo Sans 100" w:eastAsia="Times New Roman" w:hAnsi="Museo Sans 100"/>
          <w:sz w:val="24"/>
          <w:szCs w:val="24"/>
          <w:lang w:eastAsia="es-ES"/>
        </w:rPr>
        <w:t>En relación al Punto XXXIII de Sesión Ordinaria 48-2000,</w:t>
      </w:r>
      <w:r w:rsidR="007D7208" w:rsidRPr="006B395A">
        <w:rPr>
          <w:rFonts w:ascii="Museo Sans 100" w:eastAsia="Times New Roman" w:hAnsi="Museo Sans 100"/>
          <w:b/>
          <w:sz w:val="24"/>
          <w:szCs w:val="24"/>
          <w:lang w:eastAsia="es-ES"/>
        </w:rPr>
        <w:t xml:space="preserve"> </w:t>
      </w:r>
      <w:r w:rsidR="007D7208" w:rsidRPr="006B395A">
        <w:rPr>
          <w:rFonts w:ascii="Museo Sans 100" w:eastAsia="Times New Roman" w:hAnsi="Museo Sans 100"/>
          <w:sz w:val="24"/>
          <w:szCs w:val="24"/>
          <w:lang w:eastAsia="es-ES"/>
        </w:rPr>
        <w:t xml:space="preserve">en el </w:t>
      </w:r>
      <w:r w:rsidR="00EC7E01" w:rsidRPr="006B395A">
        <w:rPr>
          <w:rFonts w:ascii="Museo Sans 100" w:eastAsia="Times New Roman" w:hAnsi="Museo Sans 100"/>
          <w:sz w:val="24"/>
          <w:szCs w:val="24"/>
          <w:lang w:eastAsia="es-ES"/>
        </w:rPr>
        <w:t xml:space="preserve">que </w:t>
      </w:r>
      <w:r w:rsidR="007D7208" w:rsidRPr="006B395A">
        <w:rPr>
          <w:rFonts w:ascii="Museo Sans 100" w:eastAsia="Times New Roman" w:hAnsi="Museo Sans 100"/>
          <w:sz w:val="24"/>
          <w:szCs w:val="24"/>
          <w:lang w:eastAsia="es-ES"/>
        </w:rPr>
        <w:t xml:space="preserve">se </w:t>
      </w:r>
      <w:r w:rsidR="00012466" w:rsidRPr="006B395A">
        <w:rPr>
          <w:rFonts w:ascii="Museo Sans 100" w:eastAsia="Times New Roman" w:hAnsi="Museo Sans 100"/>
          <w:sz w:val="24"/>
          <w:szCs w:val="24"/>
          <w:lang w:eastAsia="es-ES"/>
        </w:rPr>
        <w:t xml:space="preserve">adjudicó </w:t>
      </w:r>
      <w:r w:rsidR="00EC7E01" w:rsidRPr="006B395A">
        <w:rPr>
          <w:rFonts w:ascii="Museo Sans 100" w:eastAsia="Times New Roman" w:hAnsi="Museo Sans 100"/>
          <w:sz w:val="24"/>
          <w:szCs w:val="24"/>
          <w:lang w:eastAsia="es-ES"/>
        </w:rPr>
        <w:t xml:space="preserve">el </w:t>
      </w:r>
      <w:r w:rsidR="007D7208" w:rsidRPr="006B395A">
        <w:rPr>
          <w:rFonts w:ascii="Museo Sans 100" w:eastAsia="Times New Roman" w:hAnsi="Museo Sans 100"/>
          <w:sz w:val="24"/>
          <w:szCs w:val="24"/>
          <w:lang w:eastAsia="es-ES"/>
        </w:rPr>
        <w:t xml:space="preserve">SOLAR </w:t>
      </w:r>
      <w:r w:rsidR="003E3EE2">
        <w:rPr>
          <w:rFonts w:ascii="Museo Sans 100" w:eastAsia="Times New Roman" w:hAnsi="Museo Sans 100"/>
          <w:sz w:val="24"/>
          <w:szCs w:val="24"/>
          <w:lang w:eastAsia="es-ES"/>
        </w:rPr>
        <w:t>---</w:t>
      </w:r>
      <w:r w:rsidR="007D7208" w:rsidRPr="006B395A">
        <w:rPr>
          <w:rFonts w:ascii="Museo Sans 100" w:eastAsia="Times New Roman" w:hAnsi="Museo Sans 100"/>
          <w:sz w:val="24"/>
          <w:szCs w:val="24"/>
          <w:lang w:eastAsia="es-ES"/>
        </w:rPr>
        <w:t xml:space="preserve">, POLIGONO </w:t>
      </w:r>
      <w:r w:rsidR="003E3EE2">
        <w:rPr>
          <w:rFonts w:ascii="Museo Sans 100" w:eastAsia="Times New Roman" w:hAnsi="Museo Sans 100"/>
          <w:sz w:val="24"/>
          <w:szCs w:val="24"/>
          <w:lang w:eastAsia="es-ES"/>
        </w:rPr>
        <w:t>---</w:t>
      </w:r>
      <w:r w:rsidR="007D7208" w:rsidRPr="006B395A">
        <w:rPr>
          <w:rFonts w:ascii="Museo Sans 100" w:eastAsia="Times New Roman" w:hAnsi="Museo Sans 100"/>
          <w:sz w:val="24"/>
          <w:szCs w:val="24"/>
          <w:lang w:eastAsia="es-ES"/>
        </w:rPr>
        <w:t>: en lo</w:t>
      </w:r>
      <w:r w:rsidR="00EC7E01" w:rsidRPr="006B395A">
        <w:rPr>
          <w:rFonts w:ascii="Museo Sans 100" w:eastAsia="Times New Roman" w:hAnsi="Museo Sans 100"/>
          <w:sz w:val="24"/>
          <w:szCs w:val="24"/>
          <w:lang w:eastAsia="es-ES"/>
        </w:rPr>
        <w:t>s siguientes términos</w:t>
      </w:r>
      <w:r w:rsidR="007D7208" w:rsidRPr="006B395A">
        <w:rPr>
          <w:rFonts w:ascii="Museo Sans 100" w:eastAsia="Times New Roman" w:hAnsi="Museo Sans 100"/>
          <w:sz w:val="24"/>
          <w:szCs w:val="24"/>
          <w:lang w:eastAsia="es-ES"/>
        </w:rPr>
        <w:t xml:space="preserve">: </w:t>
      </w:r>
      <w:r w:rsidR="007D7208" w:rsidRPr="006B395A">
        <w:rPr>
          <w:rFonts w:ascii="Museo Sans 100" w:eastAsia="Times New Roman" w:hAnsi="Museo Sans 100"/>
          <w:b/>
          <w:sz w:val="24"/>
          <w:szCs w:val="24"/>
          <w:lang w:eastAsia="es-ES"/>
        </w:rPr>
        <w:t xml:space="preserve">a) </w:t>
      </w:r>
      <w:r w:rsidR="007D7208" w:rsidRPr="006B395A">
        <w:rPr>
          <w:rFonts w:ascii="Museo Sans 100" w:eastAsia="Times New Roman" w:hAnsi="Museo Sans 100"/>
          <w:sz w:val="24"/>
          <w:szCs w:val="24"/>
          <w:lang w:eastAsia="es-ES"/>
        </w:rPr>
        <w:t xml:space="preserve">Corregir nomenclatura, área y precio del Solar </w:t>
      </w:r>
      <w:r w:rsidR="003E3EE2">
        <w:rPr>
          <w:rFonts w:ascii="Museo Sans 100" w:eastAsia="Times New Roman" w:hAnsi="Museo Sans 100"/>
          <w:sz w:val="24"/>
          <w:szCs w:val="24"/>
          <w:lang w:eastAsia="es-ES"/>
        </w:rPr>
        <w:t>---</w:t>
      </w:r>
      <w:r w:rsidR="007D7208" w:rsidRPr="006B395A">
        <w:rPr>
          <w:rFonts w:ascii="Museo Sans 100" w:eastAsia="Times New Roman" w:hAnsi="Museo Sans 100"/>
          <w:sz w:val="24"/>
          <w:szCs w:val="24"/>
          <w:lang w:eastAsia="es-ES"/>
        </w:rPr>
        <w:t xml:space="preserve">, Polígono </w:t>
      </w:r>
      <w:r w:rsidR="003E3EE2">
        <w:rPr>
          <w:rFonts w:ascii="Museo Sans 100" w:eastAsia="Times New Roman" w:hAnsi="Museo Sans 100"/>
          <w:sz w:val="24"/>
          <w:szCs w:val="24"/>
          <w:lang w:eastAsia="es-ES"/>
        </w:rPr>
        <w:t>---</w:t>
      </w:r>
      <w:r w:rsidR="007D7208" w:rsidRPr="006B395A">
        <w:rPr>
          <w:rFonts w:ascii="Museo Sans 100" w:eastAsia="Times New Roman" w:hAnsi="Museo Sans 100"/>
          <w:sz w:val="24"/>
          <w:szCs w:val="24"/>
          <w:lang w:eastAsia="es-ES"/>
        </w:rPr>
        <w:t xml:space="preserve">, con un área de 1,469.05 Mts.², y un precio de $4,805.05, </w:t>
      </w:r>
      <w:r w:rsidR="00EC7E01" w:rsidRPr="006B395A">
        <w:rPr>
          <w:rFonts w:ascii="Museo Sans 100" w:eastAsia="Times New Roman" w:hAnsi="Museo Sans 100"/>
          <w:sz w:val="24"/>
          <w:szCs w:val="24"/>
          <w:lang w:eastAsia="es-ES"/>
        </w:rPr>
        <w:t>siendo lo</w:t>
      </w:r>
      <w:r w:rsidR="007D7208" w:rsidRPr="006B395A">
        <w:rPr>
          <w:rFonts w:ascii="Museo Sans 100" w:eastAsia="Times New Roman" w:hAnsi="Museo Sans 100"/>
          <w:sz w:val="24"/>
          <w:szCs w:val="24"/>
          <w:lang w:eastAsia="es-ES"/>
        </w:rPr>
        <w:t xml:space="preserve"> </w:t>
      </w:r>
      <w:r w:rsidR="00EC7E01" w:rsidRPr="006B395A">
        <w:rPr>
          <w:rFonts w:ascii="Museo Sans 100" w:eastAsia="Times New Roman" w:hAnsi="Museo Sans 100"/>
          <w:sz w:val="24"/>
          <w:szCs w:val="24"/>
          <w:lang w:eastAsia="es-ES"/>
        </w:rPr>
        <w:t>correcto</w:t>
      </w:r>
      <w:r w:rsidR="007D7208" w:rsidRPr="006B395A">
        <w:rPr>
          <w:rFonts w:ascii="Museo Sans 100" w:eastAsia="Times New Roman" w:hAnsi="Museo Sans 100"/>
          <w:sz w:val="24"/>
          <w:szCs w:val="24"/>
          <w:lang w:eastAsia="es-ES"/>
        </w:rPr>
        <w:t xml:space="preserve"> </w:t>
      </w:r>
      <w:r w:rsidR="007D7208" w:rsidRPr="006B395A">
        <w:rPr>
          <w:rFonts w:ascii="Museo Sans 100" w:eastAsia="Times New Roman" w:hAnsi="Museo Sans 100"/>
          <w:b/>
          <w:sz w:val="24"/>
          <w:szCs w:val="24"/>
          <w:lang w:eastAsia="es-ES"/>
        </w:rPr>
        <w:t xml:space="preserve">SOLAR </w:t>
      </w:r>
      <w:r w:rsidR="003E3EE2">
        <w:rPr>
          <w:rFonts w:ascii="Museo Sans 100" w:eastAsia="Times New Roman" w:hAnsi="Museo Sans 100"/>
          <w:b/>
          <w:sz w:val="24"/>
          <w:szCs w:val="24"/>
          <w:lang w:eastAsia="es-ES"/>
        </w:rPr>
        <w:t>---</w:t>
      </w:r>
      <w:r w:rsidR="007D7208" w:rsidRPr="006B395A">
        <w:rPr>
          <w:rFonts w:ascii="Museo Sans 100" w:eastAsia="Times New Roman" w:hAnsi="Museo Sans 100"/>
          <w:b/>
          <w:sz w:val="24"/>
          <w:szCs w:val="24"/>
          <w:lang w:eastAsia="es-ES"/>
        </w:rPr>
        <w:t xml:space="preserve">, POLIGONO </w:t>
      </w:r>
      <w:r w:rsidR="003E3EE2">
        <w:rPr>
          <w:rFonts w:ascii="Museo Sans 100" w:eastAsia="Times New Roman" w:hAnsi="Museo Sans 100"/>
          <w:b/>
          <w:sz w:val="24"/>
          <w:szCs w:val="24"/>
          <w:lang w:eastAsia="es-ES"/>
        </w:rPr>
        <w:t>---</w:t>
      </w:r>
      <w:r w:rsidR="007D7208" w:rsidRPr="006B395A">
        <w:rPr>
          <w:rFonts w:ascii="Museo Sans 100" w:eastAsia="Times New Roman" w:hAnsi="Museo Sans 100"/>
          <w:b/>
          <w:sz w:val="24"/>
          <w:szCs w:val="24"/>
          <w:lang w:eastAsia="es-ES"/>
        </w:rPr>
        <w:t xml:space="preserve">, </w:t>
      </w:r>
      <w:r w:rsidR="00326701" w:rsidRPr="006B395A">
        <w:rPr>
          <w:rFonts w:ascii="Museo Sans 100" w:eastAsia="Times New Roman" w:hAnsi="Museo Sans 100"/>
          <w:b/>
          <w:sz w:val="24"/>
          <w:szCs w:val="24"/>
          <w:lang w:eastAsia="es-ES"/>
        </w:rPr>
        <w:t xml:space="preserve">HDA. SIRAMA </w:t>
      </w:r>
      <w:r w:rsidR="007D7208" w:rsidRPr="006B395A">
        <w:rPr>
          <w:rFonts w:ascii="Museo Sans 100" w:eastAsia="Times New Roman" w:hAnsi="Museo Sans 100"/>
          <w:b/>
          <w:sz w:val="24"/>
          <w:szCs w:val="24"/>
          <w:lang w:eastAsia="es-ES"/>
        </w:rPr>
        <w:t>PORCION 3, CAPITAN GENERAL GERARDO BARRIOS</w:t>
      </w:r>
      <w:r w:rsidR="002E54B6">
        <w:rPr>
          <w:rFonts w:ascii="Museo Sans 100" w:eastAsia="Times New Roman" w:hAnsi="Museo Sans 100"/>
          <w:b/>
          <w:sz w:val="24"/>
          <w:szCs w:val="24"/>
          <w:lang w:eastAsia="es-ES"/>
        </w:rPr>
        <w:t>,</w:t>
      </w:r>
      <w:r w:rsidR="007D7208" w:rsidRPr="006B395A">
        <w:rPr>
          <w:rFonts w:ascii="Museo Sans 100" w:eastAsia="Times New Roman" w:hAnsi="Museo Sans 100"/>
          <w:sz w:val="24"/>
          <w:szCs w:val="24"/>
          <w:lang w:eastAsia="es-ES"/>
        </w:rPr>
        <w:t xml:space="preserve"> con un área de 1,709.03 Mts.², </w:t>
      </w:r>
      <w:r w:rsidR="00012466" w:rsidRPr="006B395A">
        <w:rPr>
          <w:rFonts w:ascii="Museo Sans 100" w:eastAsia="Times New Roman" w:hAnsi="Museo Sans 100"/>
          <w:sz w:val="24"/>
          <w:szCs w:val="24"/>
          <w:lang w:eastAsia="es-ES"/>
        </w:rPr>
        <w:t xml:space="preserve">y un precio de $5,589.99, </w:t>
      </w:r>
      <w:r w:rsidR="007D7208" w:rsidRPr="006B395A">
        <w:rPr>
          <w:rFonts w:ascii="Museo Sans 100" w:eastAsia="Times New Roman" w:hAnsi="Museo Sans 100"/>
          <w:sz w:val="24"/>
          <w:szCs w:val="24"/>
          <w:lang w:eastAsia="es-ES"/>
        </w:rPr>
        <w:t xml:space="preserve">según valuó de fecha 09 de octubre de 2019, </w:t>
      </w:r>
      <w:r w:rsidR="00012466" w:rsidRPr="006B395A">
        <w:rPr>
          <w:rFonts w:ascii="Museo Sans 100" w:eastAsia="Times New Roman" w:hAnsi="Museo Sans 100"/>
          <w:sz w:val="24"/>
          <w:szCs w:val="24"/>
          <w:lang w:eastAsia="es-ES"/>
        </w:rPr>
        <w:t xml:space="preserve">con </w:t>
      </w:r>
      <w:r w:rsidR="007D7208" w:rsidRPr="006B395A">
        <w:rPr>
          <w:rFonts w:ascii="Museo Sans 100" w:eastAsia="Times New Roman" w:hAnsi="Museo Sans 100"/>
          <w:sz w:val="24"/>
          <w:szCs w:val="24"/>
          <w:lang w:eastAsia="es-ES"/>
        </w:rPr>
        <w:t>una diferencia de área de 239.98 Mts.</w:t>
      </w:r>
      <w:r w:rsidR="007D7208" w:rsidRPr="006B395A">
        <w:rPr>
          <w:rFonts w:ascii="Museo Sans 100" w:eastAsia="Times New Roman" w:hAnsi="Museo Sans 100"/>
          <w:sz w:val="24"/>
          <w:szCs w:val="24"/>
          <w:vertAlign w:val="superscript"/>
          <w:lang w:eastAsia="es-ES"/>
        </w:rPr>
        <w:t xml:space="preserve">2   </w:t>
      </w:r>
      <w:r w:rsidR="007D7208" w:rsidRPr="006B395A">
        <w:rPr>
          <w:rFonts w:ascii="Museo Sans 100" w:eastAsia="Times New Roman" w:hAnsi="Museo Sans 100"/>
          <w:sz w:val="24"/>
          <w:szCs w:val="24"/>
          <w:lang w:eastAsia="es-ES"/>
        </w:rPr>
        <w:t>adicionales, por lo tanto</w:t>
      </w:r>
      <w:r w:rsidR="002E54B6">
        <w:rPr>
          <w:rFonts w:ascii="Museo Sans 100" w:eastAsia="Times New Roman" w:hAnsi="Museo Sans 100"/>
          <w:sz w:val="24"/>
          <w:szCs w:val="24"/>
          <w:lang w:eastAsia="es-ES"/>
        </w:rPr>
        <w:t>, el titular de la adjudicación</w:t>
      </w:r>
      <w:r w:rsidR="007D7208" w:rsidRPr="006B395A">
        <w:rPr>
          <w:rFonts w:ascii="Museo Sans 100" w:eastAsia="Times New Roman" w:hAnsi="Museo Sans 100"/>
          <w:sz w:val="24"/>
          <w:szCs w:val="24"/>
          <w:lang w:eastAsia="es-ES"/>
        </w:rPr>
        <w:t xml:space="preserve"> tendrá que cancelar la cantidad de $784.94, más a lo ya efectuado, cuya aceptación se encuentra en Acta anexa al expediente respectivo; </w:t>
      </w:r>
      <w:r w:rsidR="007D7208" w:rsidRPr="006B395A">
        <w:rPr>
          <w:rFonts w:ascii="Museo Sans 100" w:eastAsia="Times New Roman" w:hAnsi="Museo Sans 100"/>
          <w:b/>
          <w:sz w:val="24"/>
          <w:szCs w:val="24"/>
          <w:lang w:eastAsia="es-ES"/>
        </w:rPr>
        <w:t xml:space="preserve">b) </w:t>
      </w:r>
      <w:r w:rsidR="00012466" w:rsidRPr="006B395A">
        <w:rPr>
          <w:rFonts w:ascii="Museo Sans 100" w:eastAsia="Times New Roman" w:hAnsi="Museo Sans 100"/>
          <w:sz w:val="24"/>
          <w:szCs w:val="24"/>
          <w:lang w:eastAsia="es-ES"/>
        </w:rPr>
        <w:t>Excluir</w:t>
      </w:r>
      <w:r w:rsidR="007D7208" w:rsidRPr="006B395A">
        <w:rPr>
          <w:rFonts w:ascii="Museo Sans 100" w:eastAsia="Times New Roman" w:hAnsi="Museo Sans 100"/>
          <w:sz w:val="24"/>
          <w:szCs w:val="24"/>
          <w:lang w:eastAsia="es-ES"/>
        </w:rPr>
        <w:t xml:space="preserve"> </w:t>
      </w:r>
      <w:r w:rsidR="00012466" w:rsidRPr="006B395A">
        <w:rPr>
          <w:rFonts w:ascii="Museo Sans 100" w:eastAsia="Times New Roman" w:hAnsi="Museo Sans 100"/>
          <w:sz w:val="24"/>
          <w:szCs w:val="24"/>
          <w:lang w:eastAsia="es-ES"/>
        </w:rPr>
        <w:t xml:space="preserve">a </w:t>
      </w:r>
      <w:r w:rsidR="007D7208" w:rsidRPr="006B395A">
        <w:rPr>
          <w:rFonts w:ascii="Museo Sans 100" w:eastAsia="Times New Roman" w:hAnsi="Museo Sans 100"/>
          <w:sz w:val="24"/>
          <w:szCs w:val="24"/>
          <w:lang w:eastAsia="es-ES"/>
        </w:rPr>
        <w:t xml:space="preserve">los señores </w:t>
      </w:r>
      <w:r w:rsidR="007D7208" w:rsidRPr="006B395A">
        <w:rPr>
          <w:rFonts w:ascii="Museo Sans 100" w:hAnsi="Museo Sans 100"/>
          <w:sz w:val="24"/>
          <w:szCs w:val="24"/>
        </w:rPr>
        <w:t>María Magdalena Calderón</w:t>
      </w:r>
      <w:r w:rsidR="007D7208" w:rsidRPr="006B395A">
        <w:rPr>
          <w:rFonts w:ascii="Museo Sans 100" w:eastAsia="Times New Roman" w:hAnsi="Museo Sans 100"/>
          <w:sz w:val="24"/>
          <w:szCs w:val="24"/>
          <w:lang w:eastAsia="es-ES"/>
        </w:rPr>
        <w:t xml:space="preserve">, y </w:t>
      </w:r>
      <w:r w:rsidR="007D7208" w:rsidRPr="006B395A">
        <w:rPr>
          <w:rFonts w:ascii="Museo Sans 100" w:hAnsi="Museo Sans 100"/>
          <w:sz w:val="24"/>
          <w:szCs w:val="24"/>
        </w:rPr>
        <w:t>Armando Reyes Calderón, por FALLECIMIENTO</w:t>
      </w:r>
      <w:r w:rsidR="007D7208" w:rsidRPr="006B395A">
        <w:rPr>
          <w:rFonts w:ascii="Museo Sans 100" w:eastAsia="Times New Roman" w:hAnsi="Museo Sans 100"/>
          <w:sz w:val="24"/>
          <w:szCs w:val="24"/>
          <w:lang w:eastAsia="es-ES"/>
        </w:rPr>
        <w:t xml:space="preserve">; </w:t>
      </w:r>
      <w:r w:rsidR="007D7208" w:rsidRPr="006B395A">
        <w:rPr>
          <w:rFonts w:ascii="Museo Sans 100" w:eastAsia="Times New Roman" w:hAnsi="Museo Sans 100"/>
          <w:b/>
          <w:sz w:val="24"/>
          <w:szCs w:val="24"/>
          <w:lang w:eastAsia="es-ES"/>
        </w:rPr>
        <w:t>c)</w:t>
      </w:r>
      <w:r w:rsidR="00012466" w:rsidRPr="006B395A">
        <w:rPr>
          <w:rFonts w:ascii="Museo Sans 100" w:eastAsia="Times New Roman" w:hAnsi="Museo Sans 100"/>
          <w:sz w:val="24"/>
          <w:szCs w:val="24"/>
          <w:lang w:eastAsia="es-ES"/>
        </w:rPr>
        <w:t xml:space="preserve">  Incluir a</w:t>
      </w:r>
      <w:r w:rsidR="007D7208" w:rsidRPr="006B395A">
        <w:rPr>
          <w:rFonts w:ascii="Museo Sans 100" w:eastAsia="Times New Roman" w:hAnsi="Museo Sans 100"/>
          <w:sz w:val="24"/>
          <w:szCs w:val="24"/>
          <w:lang w:eastAsia="es-ES"/>
        </w:rPr>
        <w:t xml:space="preserve"> la señora ROSA ARCENIA REYES DE RAMOS</w:t>
      </w:r>
      <w:r w:rsidR="007D7208" w:rsidRPr="006B395A">
        <w:rPr>
          <w:rFonts w:ascii="Museo Sans 100" w:eastAsia="Times New Roman" w:hAnsi="Museo Sans 100"/>
          <w:b/>
          <w:sz w:val="24"/>
          <w:szCs w:val="24"/>
          <w:lang w:eastAsia="es-ES"/>
        </w:rPr>
        <w:t xml:space="preserve">, </w:t>
      </w:r>
      <w:r w:rsidR="007D7208" w:rsidRPr="006B395A">
        <w:rPr>
          <w:rFonts w:ascii="Museo Sans 100" w:eastAsia="Times New Roman" w:hAnsi="Museo Sans 100"/>
          <w:sz w:val="24"/>
          <w:szCs w:val="24"/>
          <w:lang w:eastAsia="es-ES"/>
        </w:rPr>
        <w:t>de generales antes expresadas,</w:t>
      </w:r>
      <w:r w:rsidR="007D7208" w:rsidRPr="006B395A">
        <w:rPr>
          <w:rFonts w:ascii="Museo Sans 100" w:eastAsia="Times New Roman" w:hAnsi="Museo Sans 100"/>
          <w:b/>
          <w:sz w:val="24"/>
          <w:szCs w:val="24"/>
          <w:lang w:eastAsia="es-ES"/>
        </w:rPr>
        <w:t xml:space="preserve"> </w:t>
      </w:r>
      <w:r w:rsidR="007D7208" w:rsidRPr="006B395A">
        <w:rPr>
          <w:rFonts w:ascii="Museo Sans 100" w:eastAsia="Times New Roman" w:hAnsi="Museo Sans 100"/>
          <w:sz w:val="24"/>
          <w:szCs w:val="24"/>
          <w:lang w:eastAsia="es-ES"/>
        </w:rPr>
        <w:t xml:space="preserve">en su calidad de </w:t>
      </w:r>
      <w:r w:rsidR="003E3EE2">
        <w:rPr>
          <w:rFonts w:ascii="Museo Sans 100" w:eastAsia="Times New Roman" w:hAnsi="Museo Sans 100"/>
          <w:sz w:val="24"/>
          <w:szCs w:val="24"/>
          <w:lang w:eastAsia="es-ES"/>
        </w:rPr>
        <w:t>---</w:t>
      </w:r>
      <w:r w:rsidR="007D7208" w:rsidRPr="006B395A">
        <w:rPr>
          <w:rFonts w:ascii="Museo Sans 100" w:eastAsia="Times New Roman" w:hAnsi="Museo Sans 100"/>
          <w:sz w:val="24"/>
          <w:szCs w:val="24"/>
          <w:lang w:eastAsia="es-ES"/>
        </w:rPr>
        <w:t xml:space="preserve"> del titular de la adjudicación, señor Rogelio Reyes Calderón, según Solicitud de Inclusión del Beneficiario de fecha 25 de septiembre de 2019; </w:t>
      </w:r>
      <w:r w:rsidR="007D7208" w:rsidRPr="006B395A">
        <w:rPr>
          <w:rFonts w:ascii="Museo Sans 100" w:eastAsia="Times New Roman" w:hAnsi="Museo Sans 100"/>
          <w:b/>
          <w:sz w:val="24"/>
          <w:szCs w:val="24"/>
          <w:lang w:eastAsia="es-ES"/>
        </w:rPr>
        <w:t>d)</w:t>
      </w:r>
      <w:r w:rsidR="00012466" w:rsidRPr="006B395A">
        <w:rPr>
          <w:rFonts w:ascii="Museo Sans 100" w:eastAsia="Times New Roman" w:hAnsi="Museo Sans 100"/>
          <w:sz w:val="24"/>
          <w:szCs w:val="24"/>
          <w:lang w:eastAsia="es-ES"/>
        </w:rPr>
        <w:t xml:space="preserve"> Corregir</w:t>
      </w:r>
      <w:r w:rsidR="007D7208" w:rsidRPr="006B395A">
        <w:rPr>
          <w:rFonts w:ascii="Museo Sans 100" w:eastAsia="Times New Roman" w:hAnsi="Museo Sans 100"/>
          <w:sz w:val="24"/>
          <w:szCs w:val="24"/>
          <w:lang w:eastAsia="es-ES"/>
        </w:rPr>
        <w:t xml:space="preserve"> el nombre del señor Rogelio Reyes, siendo lo correcto seg</w:t>
      </w:r>
      <w:r w:rsidR="003E3EE2">
        <w:rPr>
          <w:rFonts w:ascii="Museo Sans 100" w:eastAsia="Times New Roman" w:hAnsi="Museo Sans 100"/>
          <w:sz w:val="24"/>
          <w:szCs w:val="24"/>
          <w:lang w:eastAsia="es-ES"/>
        </w:rPr>
        <w:t xml:space="preserve">ún Documento Único de Identidad ROGELIO </w:t>
      </w:r>
      <w:r w:rsidR="006B395A" w:rsidRPr="006B395A">
        <w:rPr>
          <w:rFonts w:ascii="Museo Sans 100" w:eastAsia="Times New Roman" w:hAnsi="Museo Sans 100"/>
          <w:sz w:val="24"/>
          <w:szCs w:val="24"/>
          <w:lang w:eastAsia="es-ES"/>
        </w:rPr>
        <w:t>REYES CALDERÓN</w:t>
      </w:r>
      <w:r w:rsidR="003E3EE2">
        <w:rPr>
          <w:rFonts w:ascii="Museo Sans 100" w:eastAsia="Times New Roman" w:hAnsi="Museo Sans 100"/>
          <w:sz w:val="24"/>
          <w:szCs w:val="24"/>
          <w:lang w:eastAsia="es-ES"/>
        </w:rPr>
        <w:t>.</w:t>
      </w:r>
      <w:r w:rsidR="007D7208" w:rsidRPr="006B395A">
        <w:rPr>
          <w:rFonts w:ascii="Museo Sans 100" w:eastAsia="Times New Roman" w:hAnsi="Museo Sans 100"/>
          <w:sz w:val="24"/>
          <w:szCs w:val="24"/>
          <w:lang w:eastAsia="es-ES"/>
        </w:rPr>
        <w:t xml:space="preserve"> </w:t>
      </w:r>
      <w:r w:rsidR="007D7208" w:rsidRPr="006B395A">
        <w:rPr>
          <w:rFonts w:ascii="Museo Sans 100" w:eastAsia="Times New Roman" w:hAnsi="Museo Sans 100"/>
          <w:b/>
          <w:sz w:val="24"/>
          <w:szCs w:val="24"/>
          <w:lang w:eastAsia="es-ES"/>
        </w:rPr>
        <w:t>2)</w:t>
      </w:r>
      <w:r w:rsidR="007D7208" w:rsidRPr="006B395A">
        <w:rPr>
          <w:rFonts w:ascii="Museo Sans 100" w:eastAsia="Times New Roman" w:hAnsi="Museo Sans 100"/>
          <w:sz w:val="24"/>
          <w:szCs w:val="24"/>
          <w:lang w:eastAsia="es-ES"/>
        </w:rPr>
        <w:t xml:space="preserve"> </w:t>
      </w:r>
      <w:r w:rsidR="00012466" w:rsidRPr="006B395A">
        <w:rPr>
          <w:rFonts w:ascii="Museo Sans 100" w:eastAsia="Times New Roman" w:hAnsi="Museo Sans 100"/>
          <w:sz w:val="24"/>
          <w:szCs w:val="24"/>
          <w:lang w:eastAsia="es-ES"/>
        </w:rPr>
        <w:t xml:space="preserve">En relación al </w:t>
      </w:r>
      <w:r w:rsidR="007D7208" w:rsidRPr="006B395A">
        <w:rPr>
          <w:rFonts w:ascii="Museo Sans 100" w:eastAsia="Times New Roman" w:hAnsi="Museo Sans 100"/>
          <w:b/>
          <w:sz w:val="24"/>
          <w:szCs w:val="24"/>
          <w:lang w:eastAsia="es-ES"/>
        </w:rPr>
        <w:t xml:space="preserve">Punto XXXI del Acta de Sesión Ordinaria  5-2001, de fecha 1 de febrero de 2001, </w:t>
      </w:r>
      <w:r w:rsidR="007D7208" w:rsidRPr="006B395A">
        <w:rPr>
          <w:rFonts w:ascii="Museo Sans 100" w:eastAsia="Times New Roman" w:hAnsi="Museo Sans 100"/>
          <w:sz w:val="24"/>
          <w:szCs w:val="24"/>
          <w:lang w:eastAsia="es-ES"/>
        </w:rPr>
        <w:t xml:space="preserve">en el </w:t>
      </w:r>
      <w:r w:rsidR="00012466" w:rsidRPr="006B395A">
        <w:rPr>
          <w:rFonts w:ascii="Museo Sans 100" w:eastAsia="Times New Roman" w:hAnsi="Museo Sans 100"/>
          <w:sz w:val="24"/>
          <w:szCs w:val="24"/>
          <w:lang w:eastAsia="es-ES"/>
        </w:rPr>
        <w:t xml:space="preserve">que se adjudicó el </w:t>
      </w:r>
      <w:r w:rsidR="003E3EE2">
        <w:rPr>
          <w:rFonts w:ascii="Museo Sans 100" w:eastAsia="Times New Roman" w:hAnsi="Museo Sans 100"/>
          <w:sz w:val="24"/>
          <w:szCs w:val="24"/>
          <w:lang w:eastAsia="es-ES"/>
        </w:rPr>
        <w:t>SOLAR</w:t>
      </w:r>
      <w:r w:rsidR="007D7208" w:rsidRPr="006B395A">
        <w:rPr>
          <w:rFonts w:ascii="Museo Sans 100" w:eastAsia="Times New Roman" w:hAnsi="Museo Sans 100"/>
          <w:sz w:val="24"/>
          <w:szCs w:val="24"/>
          <w:lang w:eastAsia="es-ES"/>
        </w:rPr>
        <w:t xml:space="preserve"> </w:t>
      </w:r>
      <w:r w:rsidR="003E3EE2">
        <w:rPr>
          <w:rFonts w:ascii="Museo Sans 100" w:eastAsia="Times New Roman" w:hAnsi="Museo Sans 100"/>
          <w:sz w:val="24"/>
          <w:szCs w:val="24"/>
          <w:lang w:eastAsia="es-ES"/>
        </w:rPr>
        <w:t>---</w:t>
      </w:r>
      <w:r w:rsidR="007D7208" w:rsidRPr="006B395A">
        <w:rPr>
          <w:rFonts w:ascii="Museo Sans 100" w:eastAsia="Times New Roman" w:hAnsi="Museo Sans 100"/>
          <w:sz w:val="24"/>
          <w:szCs w:val="24"/>
          <w:lang w:eastAsia="es-ES"/>
        </w:rPr>
        <w:t xml:space="preserve">, POLIGONO </w:t>
      </w:r>
      <w:r w:rsidR="003E3EE2">
        <w:rPr>
          <w:rFonts w:ascii="Museo Sans 100" w:eastAsia="Times New Roman" w:hAnsi="Museo Sans 100"/>
          <w:sz w:val="24"/>
          <w:szCs w:val="24"/>
          <w:lang w:eastAsia="es-ES"/>
        </w:rPr>
        <w:t>---</w:t>
      </w:r>
      <w:r w:rsidR="007D7208" w:rsidRPr="006B395A">
        <w:rPr>
          <w:rFonts w:ascii="Museo Sans 100" w:eastAsia="Times New Roman" w:hAnsi="Museo Sans 100"/>
          <w:sz w:val="24"/>
          <w:szCs w:val="24"/>
          <w:lang w:eastAsia="es-ES"/>
        </w:rPr>
        <w:t>, en lo</w:t>
      </w:r>
      <w:r w:rsidR="00012466" w:rsidRPr="006B395A">
        <w:rPr>
          <w:rFonts w:ascii="Museo Sans 100" w:eastAsia="Times New Roman" w:hAnsi="Museo Sans 100"/>
          <w:sz w:val="24"/>
          <w:szCs w:val="24"/>
          <w:lang w:eastAsia="es-ES"/>
        </w:rPr>
        <w:t>s siguientes términos</w:t>
      </w:r>
      <w:r w:rsidR="007D7208" w:rsidRPr="006B395A">
        <w:rPr>
          <w:rFonts w:ascii="Museo Sans 100" w:eastAsia="Times New Roman" w:hAnsi="Museo Sans 100"/>
          <w:b/>
          <w:sz w:val="24"/>
          <w:szCs w:val="24"/>
          <w:lang w:eastAsia="es-ES"/>
        </w:rPr>
        <w:t xml:space="preserve">: a) </w:t>
      </w:r>
      <w:r w:rsidR="007D7208" w:rsidRPr="006B395A">
        <w:rPr>
          <w:rFonts w:ascii="Museo Sans 100" w:eastAsia="Times New Roman" w:hAnsi="Museo Sans 100"/>
          <w:sz w:val="24"/>
          <w:szCs w:val="24"/>
          <w:lang w:eastAsia="es-ES"/>
        </w:rPr>
        <w:t xml:space="preserve">Corregir nomenclatura, área y precio del Solar </w:t>
      </w:r>
      <w:r w:rsidR="003E3EE2">
        <w:rPr>
          <w:rFonts w:ascii="Museo Sans 100" w:eastAsia="Times New Roman" w:hAnsi="Museo Sans 100"/>
          <w:sz w:val="24"/>
          <w:szCs w:val="24"/>
          <w:lang w:eastAsia="es-ES"/>
        </w:rPr>
        <w:t>---</w:t>
      </w:r>
      <w:r w:rsidR="007D7208" w:rsidRPr="006B395A">
        <w:rPr>
          <w:rFonts w:ascii="Museo Sans 100" w:eastAsia="Times New Roman" w:hAnsi="Museo Sans 100"/>
          <w:sz w:val="24"/>
          <w:szCs w:val="24"/>
          <w:lang w:eastAsia="es-ES"/>
        </w:rPr>
        <w:t xml:space="preserve">, Polígono </w:t>
      </w:r>
      <w:r w:rsidR="003E3EE2">
        <w:rPr>
          <w:rFonts w:ascii="Museo Sans 100" w:eastAsia="Times New Roman" w:hAnsi="Museo Sans 100"/>
          <w:sz w:val="24"/>
          <w:szCs w:val="24"/>
          <w:lang w:eastAsia="es-ES"/>
        </w:rPr>
        <w:t>---</w:t>
      </w:r>
      <w:r w:rsidR="007D7208" w:rsidRPr="006B395A">
        <w:rPr>
          <w:rFonts w:ascii="Museo Sans 100" w:eastAsia="Times New Roman" w:hAnsi="Museo Sans 100"/>
          <w:sz w:val="24"/>
          <w:szCs w:val="24"/>
          <w:lang w:eastAsia="es-ES"/>
        </w:rPr>
        <w:t xml:space="preserve">, con un área de 1,105.97 Mts.², y un precio de $3,618.73;  </w:t>
      </w:r>
      <w:r w:rsidR="00012466" w:rsidRPr="006B395A">
        <w:rPr>
          <w:rFonts w:ascii="Museo Sans 100" w:eastAsia="Times New Roman" w:hAnsi="Museo Sans 100"/>
          <w:sz w:val="24"/>
          <w:szCs w:val="24"/>
          <w:lang w:eastAsia="es-ES"/>
        </w:rPr>
        <w:t>siendo lo correcto</w:t>
      </w:r>
      <w:r w:rsidR="007D7208" w:rsidRPr="006B395A">
        <w:rPr>
          <w:rFonts w:ascii="Museo Sans 100" w:eastAsia="Times New Roman" w:hAnsi="Museo Sans 100"/>
          <w:sz w:val="24"/>
          <w:szCs w:val="24"/>
          <w:lang w:eastAsia="es-ES"/>
        </w:rPr>
        <w:t xml:space="preserve">, </w:t>
      </w:r>
      <w:r w:rsidR="007D7208" w:rsidRPr="006B395A">
        <w:rPr>
          <w:rFonts w:ascii="Museo Sans 100" w:eastAsia="Times New Roman" w:hAnsi="Museo Sans 100"/>
          <w:b/>
          <w:sz w:val="24"/>
          <w:szCs w:val="24"/>
          <w:lang w:eastAsia="es-ES"/>
        </w:rPr>
        <w:t xml:space="preserve">SOLAR </w:t>
      </w:r>
      <w:r w:rsidR="003E3EE2">
        <w:rPr>
          <w:rFonts w:ascii="Museo Sans 100" w:eastAsia="Times New Roman" w:hAnsi="Museo Sans 100"/>
          <w:b/>
          <w:sz w:val="24"/>
          <w:szCs w:val="24"/>
          <w:lang w:eastAsia="es-ES"/>
        </w:rPr>
        <w:t>---</w:t>
      </w:r>
      <w:r w:rsidR="007D7208" w:rsidRPr="006B395A">
        <w:rPr>
          <w:rFonts w:ascii="Museo Sans 100" w:eastAsia="Times New Roman" w:hAnsi="Museo Sans 100"/>
          <w:b/>
          <w:sz w:val="24"/>
          <w:szCs w:val="24"/>
          <w:lang w:eastAsia="es-ES"/>
        </w:rPr>
        <w:t xml:space="preserve">, POLIGONO </w:t>
      </w:r>
      <w:r w:rsidR="003E3EE2">
        <w:rPr>
          <w:rFonts w:ascii="Museo Sans 100" w:eastAsia="Times New Roman" w:hAnsi="Museo Sans 100"/>
          <w:b/>
          <w:sz w:val="24"/>
          <w:szCs w:val="24"/>
          <w:lang w:eastAsia="es-ES"/>
        </w:rPr>
        <w:t>---</w:t>
      </w:r>
      <w:r w:rsidR="007D7208" w:rsidRPr="006B395A">
        <w:rPr>
          <w:rFonts w:ascii="Museo Sans 100" w:eastAsia="Times New Roman" w:hAnsi="Museo Sans 100"/>
          <w:b/>
          <w:sz w:val="24"/>
          <w:szCs w:val="24"/>
          <w:lang w:eastAsia="es-ES"/>
        </w:rPr>
        <w:t xml:space="preserve">, </w:t>
      </w:r>
      <w:r w:rsidR="00326701" w:rsidRPr="006B395A">
        <w:rPr>
          <w:rFonts w:ascii="Museo Sans 100" w:eastAsia="Times New Roman" w:hAnsi="Museo Sans 100"/>
          <w:b/>
          <w:sz w:val="24"/>
          <w:szCs w:val="24"/>
          <w:lang w:eastAsia="es-ES"/>
        </w:rPr>
        <w:t xml:space="preserve">HDA. SIRAMA </w:t>
      </w:r>
      <w:r w:rsidR="007D7208" w:rsidRPr="006B395A">
        <w:rPr>
          <w:rFonts w:ascii="Museo Sans 100" w:eastAsia="Times New Roman" w:hAnsi="Museo Sans 100"/>
          <w:b/>
          <w:sz w:val="24"/>
          <w:szCs w:val="24"/>
          <w:lang w:eastAsia="es-ES"/>
        </w:rPr>
        <w:t>PORCION 3,</w:t>
      </w:r>
      <w:r w:rsidR="007D7208" w:rsidRPr="006B395A">
        <w:rPr>
          <w:rFonts w:ascii="Museo Sans 100" w:eastAsia="Times New Roman" w:hAnsi="Museo Sans 100"/>
          <w:sz w:val="24"/>
          <w:szCs w:val="24"/>
          <w:lang w:eastAsia="es-ES"/>
        </w:rPr>
        <w:t xml:space="preserve"> </w:t>
      </w:r>
      <w:r w:rsidR="007D7208" w:rsidRPr="006B395A">
        <w:rPr>
          <w:rFonts w:ascii="Museo Sans 100" w:eastAsia="Times New Roman" w:hAnsi="Museo Sans 100"/>
          <w:b/>
          <w:sz w:val="24"/>
          <w:szCs w:val="24"/>
          <w:lang w:eastAsia="es-ES"/>
        </w:rPr>
        <w:t>CAPITAN GENERAL GERARDO BARRIOS</w:t>
      </w:r>
      <w:r w:rsidR="007D7208" w:rsidRPr="006B395A">
        <w:rPr>
          <w:rFonts w:ascii="Museo Sans 100" w:eastAsia="Times New Roman" w:hAnsi="Museo Sans 100"/>
          <w:sz w:val="24"/>
          <w:szCs w:val="24"/>
          <w:lang w:eastAsia="es-ES"/>
        </w:rPr>
        <w:t xml:space="preserve"> con un área de 1,131.97 Mts.², </w:t>
      </w:r>
      <w:r w:rsidR="00264CF1" w:rsidRPr="006B395A">
        <w:rPr>
          <w:rFonts w:ascii="Museo Sans 100" w:eastAsia="Times New Roman" w:hAnsi="Museo Sans 100"/>
          <w:sz w:val="24"/>
          <w:szCs w:val="24"/>
          <w:lang w:eastAsia="es-ES"/>
        </w:rPr>
        <w:t xml:space="preserve">y </w:t>
      </w:r>
      <w:r w:rsidR="002E54B6">
        <w:rPr>
          <w:rFonts w:ascii="Museo Sans 100" w:eastAsia="Times New Roman" w:hAnsi="Museo Sans 100"/>
          <w:sz w:val="24"/>
          <w:szCs w:val="24"/>
          <w:lang w:eastAsia="es-ES"/>
        </w:rPr>
        <w:t xml:space="preserve">un </w:t>
      </w:r>
      <w:r w:rsidR="00264CF1" w:rsidRPr="006B395A">
        <w:rPr>
          <w:rFonts w:ascii="Museo Sans 100" w:eastAsia="Times New Roman" w:hAnsi="Museo Sans 100"/>
          <w:sz w:val="24"/>
          <w:szCs w:val="24"/>
          <w:lang w:eastAsia="es-ES"/>
        </w:rPr>
        <w:t xml:space="preserve">precio de $3,703.81, </w:t>
      </w:r>
      <w:r w:rsidR="007D7208" w:rsidRPr="006B395A">
        <w:rPr>
          <w:rFonts w:ascii="Museo Sans 100" w:eastAsia="Times New Roman" w:hAnsi="Museo Sans 100"/>
          <w:sz w:val="24"/>
          <w:szCs w:val="24"/>
          <w:lang w:eastAsia="es-ES"/>
        </w:rPr>
        <w:t>según valuó de fecha 16 de octubre de 2019,  existiendo una diferencia de área de 26,00 Mts.</w:t>
      </w:r>
      <w:r w:rsidR="007D7208" w:rsidRPr="006B395A">
        <w:rPr>
          <w:rFonts w:ascii="Museo Sans 100" w:eastAsia="Times New Roman" w:hAnsi="Museo Sans 100"/>
          <w:sz w:val="24"/>
          <w:szCs w:val="24"/>
          <w:vertAlign w:val="superscript"/>
          <w:lang w:eastAsia="es-ES"/>
        </w:rPr>
        <w:t xml:space="preserve">2  </w:t>
      </w:r>
      <w:r w:rsidR="007D7208" w:rsidRPr="006B395A">
        <w:rPr>
          <w:rFonts w:ascii="Museo Sans 100" w:eastAsia="Times New Roman" w:hAnsi="Museo Sans 100"/>
          <w:sz w:val="24"/>
          <w:szCs w:val="24"/>
          <w:lang w:eastAsia="es-ES"/>
        </w:rPr>
        <w:t xml:space="preserve">adicionales, por lo tanto, el titular de la adjudicación, tendrá que cancelar la cantidad de $85.08, más a lo ya efectuado, cuya aceptación se encuentra en Acta anexa al expediente respectivo; </w:t>
      </w:r>
      <w:r w:rsidR="007D7208" w:rsidRPr="006B395A">
        <w:rPr>
          <w:rFonts w:ascii="Museo Sans 100" w:eastAsia="Times New Roman" w:hAnsi="Museo Sans 100"/>
          <w:b/>
          <w:sz w:val="24"/>
          <w:szCs w:val="24"/>
          <w:lang w:eastAsia="es-ES"/>
        </w:rPr>
        <w:t>b)</w:t>
      </w:r>
      <w:r w:rsidR="00264CF1" w:rsidRPr="006B395A">
        <w:rPr>
          <w:rFonts w:ascii="Museo Sans 100" w:eastAsia="Times New Roman" w:hAnsi="Museo Sans 100"/>
          <w:sz w:val="24"/>
          <w:szCs w:val="24"/>
          <w:lang w:eastAsia="es-ES"/>
        </w:rPr>
        <w:t xml:space="preserve"> Corregir </w:t>
      </w:r>
      <w:r w:rsidR="007D7208" w:rsidRPr="006B395A">
        <w:rPr>
          <w:rFonts w:ascii="Museo Sans 100" w:eastAsia="Times New Roman" w:hAnsi="Museo Sans 100"/>
          <w:sz w:val="24"/>
          <w:szCs w:val="24"/>
          <w:lang w:eastAsia="es-ES"/>
        </w:rPr>
        <w:t xml:space="preserve">el nombre del señor Francisco Cruz, siendo lo correcto según </w:t>
      </w:r>
      <w:r w:rsidR="00264CF1" w:rsidRPr="006B395A">
        <w:rPr>
          <w:rFonts w:ascii="Museo Sans 100" w:eastAsia="Times New Roman" w:hAnsi="Museo Sans 100"/>
          <w:sz w:val="24"/>
          <w:szCs w:val="24"/>
          <w:lang w:eastAsia="es-ES"/>
        </w:rPr>
        <w:t>Documento Único de Identidad</w:t>
      </w:r>
      <w:r w:rsidR="007D7208" w:rsidRPr="006B395A">
        <w:rPr>
          <w:rFonts w:ascii="Museo Sans 100" w:eastAsia="Times New Roman" w:hAnsi="Museo Sans 100"/>
          <w:sz w:val="24"/>
          <w:szCs w:val="24"/>
          <w:lang w:eastAsia="es-ES"/>
        </w:rPr>
        <w:t xml:space="preserve"> FRANCISCO CRUZ MALDONADO; situados en el Proyecto de </w:t>
      </w:r>
      <w:r w:rsidR="007D7208" w:rsidRPr="006B395A">
        <w:rPr>
          <w:rFonts w:ascii="Museo Sans 100" w:eastAsia="Times New Roman" w:hAnsi="Museo Sans 100"/>
          <w:b/>
          <w:sz w:val="24"/>
          <w:szCs w:val="24"/>
          <w:lang w:eastAsia="es-ES"/>
        </w:rPr>
        <w:t>ASENTAMIENTO COMUNITARIO</w:t>
      </w:r>
      <w:r w:rsidR="007D7208" w:rsidRPr="006B395A">
        <w:rPr>
          <w:rFonts w:ascii="Museo Sans 100" w:eastAsia="Times New Roman" w:hAnsi="Museo Sans 100"/>
          <w:sz w:val="24"/>
          <w:szCs w:val="24"/>
          <w:lang w:eastAsia="es-ES"/>
        </w:rPr>
        <w:t xml:space="preserve"> desarrollado en el inmueble identificado como </w:t>
      </w:r>
      <w:r w:rsidR="007D7208" w:rsidRPr="006B395A">
        <w:rPr>
          <w:rFonts w:ascii="Museo Sans 100" w:eastAsia="Times New Roman" w:hAnsi="Museo Sans 100"/>
          <w:b/>
          <w:sz w:val="24"/>
          <w:szCs w:val="24"/>
          <w:lang w:eastAsia="es-ES"/>
        </w:rPr>
        <w:t xml:space="preserve">HACIENDA SIRAMA, </w:t>
      </w:r>
      <w:r w:rsidR="007D7208" w:rsidRPr="006B395A">
        <w:rPr>
          <w:rFonts w:ascii="Museo Sans 100" w:eastAsia="Times New Roman" w:hAnsi="Museo Sans 100"/>
          <w:sz w:val="24"/>
          <w:szCs w:val="24"/>
          <w:lang w:eastAsia="es-ES"/>
        </w:rPr>
        <w:t xml:space="preserve">y según plano como </w:t>
      </w:r>
      <w:r w:rsidR="007D7208" w:rsidRPr="006B395A">
        <w:rPr>
          <w:rFonts w:ascii="Museo Sans 100" w:eastAsia="Times New Roman" w:hAnsi="Museo Sans 100"/>
          <w:b/>
          <w:sz w:val="24"/>
          <w:szCs w:val="24"/>
          <w:lang w:eastAsia="es-ES"/>
        </w:rPr>
        <w:t xml:space="preserve">HACIENDA SIRAMA, PORCION 3 CAPITAN GENERAL GERARDO BARRIOS, </w:t>
      </w:r>
      <w:r w:rsidR="002E54B6">
        <w:rPr>
          <w:rFonts w:ascii="Museo Sans 100" w:eastAsia="Times New Roman" w:hAnsi="Museo Sans 100"/>
          <w:sz w:val="24"/>
          <w:szCs w:val="24"/>
          <w:lang w:eastAsia="es-ES"/>
        </w:rPr>
        <w:t>ubicada</w:t>
      </w:r>
      <w:r w:rsidR="007D7208" w:rsidRPr="006B395A">
        <w:rPr>
          <w:rFonts w:ascii="Museo Sans 100" w:eastAsia="Times New Roman" w:hAnsi="Museo Sans 100"/>
          <w:sz w:val="24"/>
          <w:szCs w:val="24"/>
          <w:lang w:eastAsia="es-ES"/>
        </w:rPr>
        <w:t xml:space="preserve"> en cantón </w:t>
      </w:r>
      <w:proofErr w:type="spellStart"/>
      <w:r w:rsidR="007D7208" w:rsidRPr="006B395A">
        <w:rPr>
          <w:rFonts w:ascii="Museo Sans 100" w:eastAsia="Times New Roman" w:hAnsi="Museo Sans 100"/>
          <w:sz w:val="24"/>
          <w:szCs w:val="24"/>
          <w:lang w:eastAsia="es-ES"/>
        </w:rPr>
        <w:t>Sirama</w:t>
      </w:r>
      <w:proofErr w:type="spellEnd"/>
      <w:r w:rsidR="007D7208" w:rsidRPr="006B395A">
        <w:rPr>
          <w:rFonts w:ascii="Museo Sans 100" w:eastAsia="Times New Roman" w:hAnsi="Museo Sans 100"/>
          <w:sz w:val="24"/>
          <w:szCs w:val="24"/>
          <w:lang w:eastAsia="es-ES"/>
        </w:rPr>
        <w:t>, jurisdicción y departamento de La Unión, quedando la adjudicación conforme al cuadro de valores y extensiones siguiente:</w:t>
      </w:r>
    </w:p>
    <w:p w:rsidR="003E3EE2" w:rsidRPr="006B395A" w:rsidRDefault="003E3EE2" w:rsidP="006B395A">
      <w:pPr>
        <w:jc w:val="both"/>
        <w:rPr>
          <w:rFonts w:ascii="Museo Sans 100" w:eastAsia="Times New Roman" w:hAnsi="Museo Sans 100"/>
          <w:sz w:val="24"/>
          <w:szCs w:val="24"/>
          <w:lang w:eastAsia="es-ES"/>
        </w:rPr>
      </w:pPr>
    </w:p>
    <w:tbl>
      <w:tblPr>
        <w:tblW w:w="9089" w:type="dxa"/>
        <w:tblInd w:w="-3" w:type="dxa"/>
        <w:tblLayout w:type="fixed"/>
        <w:tblCellMar>
          <w:left w:w="25" w:type="dxa"/>
          <w:right w:w="0" w:type="dxa"/>
        </w:tblCellMar>
        <w:tblLook w:val="0000" w:firstRow="0" w:lastRow="0" w:firstColumn="0" w:lastColumn="0" w:noHBand="0" w:noVBand="0"/>
      </w:tblPr>
      <w:tblGrid>
        <w:gridCol w:w="2569"/>
        <w:gridCol w:w="978"/>
        <w:gridCol w:w="2488"/>
        <w:gridCol w:w="569"/>
        <w:gridCol w:w="571"/>
        <w:gridCol w:w="610"/>
        <w:gridCol w:w="652"/>
        <w:gridCol w:w="652"/>
      </w:tblGrid>
      <w:tr w:rsidR="007D7208" w:rsidTr="00264CF1">
        <w:trPr>
          <w:trHeight w:val="278"/>
        </w:trPr>
        <w:tc>
          <w:tcPr>
            <w:tcW w:w="2569" w:type="dxa"/>
            <w:vMerge w:val="restart"/>
            <w:tcBorders>
              <w:top w:val="single" w:sz="2" w:space="0" w:color="auto"/>
              <w:left w:val="single" w:sz="2" w:space="0" w:color="auto"/>
              <w:bottom w:val="single" w:sz="2" w:space="0" w:color="auto"/>
              <w:right w:val="single" w:sz="2" w:space="0" w:color="auto"/>
            </w:tcBorders>
            <w:shd w:val="clear" w:color="auto" w:fill="DCDCDC"/>
          </w:tcPr>
          <w:p w:rsidR="007D7208" w:rsidRDefault="007D7208" w:rsidP="006D0A3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66" w:type="dxa"/>
            <w:gridSpan w:val="2"/>
            <w:tcBorders>
              <w:top w:val="single" w:sz="2" w:space="0" w:color="auto"/>
              <w:left w:val="single" w:sz="2" w:space="0" w:color="auto"/>
              <w:bottom w:val="single" w:sz="2" w:space="0" w:color="auto"/>
              <w:right w:val="single" w:sz="2" w:space="0" w:color="auto"/>
            </w:tcBorders>
            <w:shd w:val="clear" w:color="auto" w:fill="DCDCDC"/>
          </w:tcPr>
          <w:p w:rsidR="007D7208" w:rsidRDefault="007D7208" w:rsidP="006D0A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4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D7208" w:rsidRDefault="007D7208" w:rsidP="006D0A3B">
            <w:pPr>
              <w:widowControl w:val="0"/>
              <w:autoSpaceDE w:val="0"/>
              <w:autoSpaceDN w:val="0"/>
              <w:adjustRightInd w:val="0"/>
              <w:rPr>
                <w:rFonts w:ascii="Times New Roman"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7D7208" w:rsidRDefault="007D7208" w:rsidP="006D0A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7D7208" w:rsidRDefault="007D7208" w:rsidP="006D0A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7D7208" w:rsidRDefault="007D7208" w:rsidP="006D0A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7D7208" w:rsidTr="00B721AD">
        <w:trPr>
          <w:trHeight w:val="249"/>
        </w:trPr>
        <w:tc>
          <w:tcPr>
            <w:tcW w:w="2569" w:type="dxa"/>
            <w:tcBorders>
              <w:top w:val="single" w:sz="2" w:space="0" w:color="auto"/>
              <w:left w:val="single" w:sz="2" w:space="0" w:color="auto"/>
              <w:bottom w:val="single" w:sz="2" w:space="0" w:color="auto"/>
              <w:right w:val="single" w:sz="2" w:space="0" w:color="auto"/>
            </w:tcBorders>
            <w:shd w:val="clear" w:color="auto" w:fill="DCDCDC"/>
          </w:tcPr>
          <w:p w:rsidR="007D7208" w:rsidRDefault="007D7208" w:rsidP="006D0A3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8" w:type="dxa"/>
            <w:tcBorders>
              <w:top w:val="single" w:sz="2" w:space="0" w:color="auto"/>
              <w:left w:val="single" w:sz="2" w:space="0" w:color="auto"/>
              <w:bottom w:val="single" w:sz="2" w:space="0" w:color="auto"/>
              <w:right w:val="single" w:sz="2" w:space="0" w:color="auto"/>
            </w:tcBorders>
            <w:shd w:val="clear" w:color="auto" w:fill="DCDCDC"/>
          </w:tcPr>
          <w:p w:rsidR="007D7208" w:rsidRDefault="007D7208" w:rsidP="006D0A3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8" w:type="dxa"/>
            <w:tcBorders>
              <w:top w:val="single" w:sz="2" w:space="0" w:color="auto"/>
              <w:left w:val="single" w:sz="2" w:space="0" w:color="auto"/>
              <w:bottom w:val="single" w:sz="2" w:space="0" w:color="auto"/>
              <w:right w:val="single" w:sz="2" w:space="0" w:color="auto"/>
            </w:tcBorders>
            <w:shd w:val="clear" w:color="auto" w:fill="DCDCDC"/>
          </w:tcPr>
          <w:p w:rsidR="007D7208" w:rsidRDefault="007D7208" w:rsidP="006D0A3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7D7208" w:rsidRDefault="007D7208" w:rsidP="006D0A3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7D7208" w:rsidRDefault="007D7208" w:rsidP="006D0A3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7D7208" w:rsidRDefault="007D7208" w:rsidP="006D0A3B">
            <w:pPr>
              <w:widowControl w:val="0"/>
              <w:autoSpaceDE w:val="0"/>
              <w:autoSpaceDN w:val="0"/>
              <w:adjustRightInd w:val="0"/>
              <w:rPr>
                <w:rFonts w:ascii="Times New Roman"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7D7208" w:rsidRDefault="007D7208" w:rsidP="006D0A3B">
            <w:pPr>
              <w:widowControl w:val="0"/>
              <w:autoSpaceDE w:val="0"/>
              <w:autoSpaceDN w:val="0"/>
              <w:adjustRightInd w:val="0"/>
              <w:rPr>
                <w:rFonts w:ascii="Times New Roman"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7D7208" w:rsidRDefault="007D7208" w:rsidP="006D0A3B">
            <w:pPr>
              <w:widowControl w:val="0"/>
              <w:autoSpaceDE w:val="0"/>
              <w:autoSpaceDN w:val="0"/>
              <w:adjustRightInd w:val="0"/>
              <w:rPr>
                <w:rFonts w:ascii="Times New Roman" w:hAnsi="Times New Roman"/>
                <w:b/>
                <w:bCs/>
                <w:sz w:val="14"/>
                <w:szCs w:val="14"/>
              </w:rPr>
            </w:pPr>
          </w:p>
        </w:tc>
      </w:tr>
    </w:tbl>
    <w:p w:rsidR="007D7208" w:rsidRDefault="007D7208" w:rsidP="007D7208">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7D7208" w:rsidTr="00264CF1">
        <w:tc>
          <w:tcPr>
            <w:tcW w:w="2600" w:type="dxa"/>
            <w:tcBorders>
              <w:top w:val="single" w:sz="2" w:space="0" w:color="auto"/>
              <w:left w:val="single" w:sz="2" w:space="0" w:color="auto"/>
              <w:bottom w:val="single" w:sz="2" w:space="0" w:color="auto"/>
              <w:right w:val="single" w:sz="2" w:space="0" w:color="auto"/>
            </w:tcBorders>
          </w:tcPr>
          <w:p w:rsidR="007D7208" w:rsidRDefault="007D7208" w:rsidP="006D0A3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06 </w:t>
            </w:r>
          </w:p>
        </w:tc>
      </w:tr>
    </w:tbl>
    <w:p w:rsidR="007D7208" w:rsidRDefault="007D7208" w:rsidP="007D72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95" w:type="dxa"/>
        <w:tblInd w:w="-3" w:type="dxa"/>
        <w:tblLayout w:type="fixed"/>
        <w:tblCellMar>
          <w:left w:w="25" w:type="dxa"/>
          <w:right w:w="0" w:type="dxa"/>
        </w:tblCellMar>
        <w:tblLook w:val="0000" w:firstRow="0" w:lastRow="0" w:firstColumn="0" w:lastColumn="0" w:noHBand="0" w:noVBand="0"/>
      </w:tblPr>
      <w:tblGrid>
        <w:gridCol w:w="2569"/>
        <w:gridCol w:w="978"/>
        <w:gridCol w:w="2487"/>
        <w:gridCol w:w="570"/>
        <w:gridCol w:w="570"/>
        <w:gridCol w:w="610"/>
        <w:gridCol w:w="652"/>
        <w:gridCol w:w="659"/>
      </w:tblGrid>
      <w:tr w:rsidR="007D7208" w:rsidTr="00264CF1">
        <w:trPr>
          <w:trHeight w:val="260"/>
        </w:trPr>
        <w:tc>
          <w:tcPr>
            <w:tcW w:w="2569" w:type="dxa"/>
            <w:vMerge w:val="restart"/>
            <w:tcBorders>
              <w:top w:val="single" w:sz="2" w:space="0" w:color="auto"/>
              <w:left w:val="single" w:sz="2" w:space="0" w:color="auto"/>
              <w:bottom w:val="single" w:sz="2" w:space="0" w:color="auto"/>
              <w:right w:val="single" w:sz="2" w:space="0" w:color="auto"/>
            </w:tcBorders>
          </w:tcPr>
          <w:p w:rsidR="007D7208" w:rsidRDefault="003E3EE2" w:rsidP="006D0A3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D7208">
              <w:rPr>
                <w:rFonts w:ascii="Times New Roman"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rsidR="007D7208" w:rsidRDefault="007D7208" w:rsidP="006D0A3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7D7208" w:rsidRDefault="003E3EE2" w:rsidP="006D0A3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7D7208">
              <w:rPr>
                <w:rFonts w:ascii="Times New Roman" w:hAnsi="Times New Roman"/>
                <w:sz w:val="14"/>
                <w:szCs w:val="14"/>
              </w:rPr>
              <w:t xml:space="preserve">-00000 </w:t>
            </w:r>
          </w:p>
        </w:tc>
        <w:tc>
          <w:tcPr>
            <w:tcW w:w="2487" w:type="dxa"/>
            <w:vMerge w:val="restart"/>
            <w:tcBorders>
              <w:top w:val="single" w:sz="2" w:space="0" w:color="auto"/>
              <w:left w:val="single" w:sz="2" w:space="0" w:color="auto"/>
              <w:bottom w:val="single" w:sz="2" w:space="0" w:color="auto"/>
              <w:right w:val="single" w:sz="2" w:space="0" w:color="auto"/>
            </w:tcBorders>
          </w:tcPr>
          <w:p w:rsidR="007D7208" w:rsidRDefault="007D7208" w:rsidP="006D0A3B">
            <w:pPr>
              <w:widowControl w:val="0"/>
              <w:autoSpaceDE w:val="0"/>
              <w:autoSpaceDN w:val="0"/>
              <w:adjustRightInd w:val="0"/>
              <w:rPr>
                <w:rFonts w:ascii="Times New Roman" w:hAnsi="Times New Roman"/>
                <w:sz w:val="14"/>
                <w:szCs w:val="14"/>
              </w:rPr>
            </w:pPr>
          </w:p>
          <w:p w:rsidR="007D7208" w:rsidRDefault="007D7208" w:rsidP="006D0A3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HDA.SIRAMA PORCION 3 CAPITAN GENERAL GERARDO BARRIOS </w:t>
            </w:r>
          </w:p>
        </w:tc>
        <w:tc>
          <w:tcPr>
            <w:tcW w:w="570" w:type="dxa"/>
            <w:vMerge w:val="restart"/>
            <w:tcBorders>
              <w:top w:val="single" w:sz="2" w:space="0" w:color="auto"/>
              <w:left w:val="single" w:sz="2" w:space="0" w:color="auto"/>
              <w:bottom w:val="single" w:sz="2" w:space="0" w:color="auto"/>
              <w:right w:val="single" w:sz="2" w:space="0" w:color="auto"/>
            </w:tcBorders>
          </w:tcPr>
          <w:p w:rsidR="007D7208" w:rsidRDefault="007D7208" w:rsidP="006D0A3B">
            <w:pPr>
              <w:widowControl w:val="0"/>
              <w:autoSpaceDE w:val="0"/>
              <w:autoSpaceDN w:val="0"/>
              <w:adjustRightInd w:val="0"/>
              <w:rPr>
                <w:rFonts w:ascii="Times New Roman" w:hAnsi="Times New Roman"/>
                <w:sz w:val="14"/>
                <w:szCs w:val="14"/>
              </w:rPr>
            </w:pPr>
          </w:p>
          <w:p w:rsidR="007D7208" w:rsidRDefault="003E3EE2" w:rsidP="006D0A3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D7208">
              <w:rPr>
                <w:rFonts w:ascii="Times New Roman" w:hAnsi="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rsidR="007D7208" w:rsidRDefault="007D7208" w:rsidP="006D0A3B">
            <w:pPr>
              <w:widowControl w:val="0"/>
              <w:autoSpaceDE w:val="0"/>
              <w:autoSpaceDN w:val="0"/>
              <w:adjustRightInd w:val="0"/>
              <w:rPr>
                <w:rFonts w:ascii="Times New Roman" w:hAnsi="Times New Roman"/>
                <w:sz w:val="14"/>
                <w:szCs w:val="14"/>
              </w:rPr>
            </w:pPr>
          </w:p>
          <w:p w:rsidR="007D7208" w:rsidRDefault="003E3EE2" w:rsidP="006D0A3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D7208">
              <w:rPr>
                <w:rFonts w:ascii="Times New Roman"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rsidR="007D7208" w:rsidRDefault="007D7208" w:rsidP="006D0A3B">
            <w:pPr>
              <w:widowControl w:val="0"/>
              <w:autoSpaceDE w:val="0"/>
              <w:autoSpaceDN w:val="0"/>
              <w:adjustRightInd w:val="0"/>
              <w:jc w:val="right"/>
              <w:rPr>
                <w:rFonts w:ascii="Times New Roman" w:hAnsi="Times New Roman"/>
                <w:sz w:val="14"/>
                <w:szCs w:val="14"/>
              </w:rPr>
            </w:pPr>
          </w:p>
          <w:p w:rsidR="007D7208" w:rsidRDefault="007D7208" w:rsidP="006D0A3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1131.97 </w:t>
            </w:r>
          </w:p>
        </w:tc>
        <w:tc>
          <w:tcPr>
            <w:tcW w:w="652" w:type="dxa"/>
            <w:tcBorders>
              <w:top w:val="single" w:sz="2" w:space="0" w:color="auto"/>
              <w:left w:val="single" w:sz="2" w:space="0" w:color="auto"/>
              <w:bottom w:val="single" w:sz="2" w:space="0" w:color="auto"/>
              <w:right w:val="single" w:sz="2" w:space="0" w:color="auto"/>
            </w:tcBorders>
          </w:tcPr>
          <w:p w:rsidR="007D7208" w:rsidRDefault="007D7208" w:rsidP="006D0A3B">
            <w:pPr>
              <w:widowControl w:val="0"/>
              <w:autoSpaceDE w:val="0"/>
              <w:autoSpaceDN w:val="0"/>
              <w:adjustRightInd w:val="0"/>
              <w:jc w:val="right"/>
              <w:rPr>
                <w:rFonts w:ascii="Times New Roman" w:hAnsi="Times New Roman"/>
                <w:sz w:val="14"/>
                <w:szCs w:val="14"/>
              </w:rPr>
            </w:pPr>
          </w:p>
          <w:p w:rsidR="007D7208" w:rsidRDefault="007D7208" w:rsidP="006D0A3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3703.81 </w:t>
            </w:r>
          </w:p>
        </w:tc>
        <w:tc>
          <w:tcPr>
            <w:tcW w:w="655" w:type="dxa"/>
            <w:tcBorders>
              <w:top w:val="single" w:sz="2" w:space="0" w:color="auto"/>
              <w:left w:val="single" w:sz="2" w:space="0" w:color="auto"/>
              <w:bottom w:val="single" w:sz="2" w:space="0" w:color="auto"/>
              <w:right w:val="single" w:sz="2" w:space="0" w:color="auto"/>
            </w:tcBorders>
          </w:tcPr>
          <w:p w:rsidR="007D7208" w:rsidRDefault="007D7208" w:rsidP="006D0A3B">
            <w:pPr>
              <w:widowControl w:val="0"/>
              <w:autoSpaceDE w:val="0"/>
              <w:autoSpaceDN w:val="0"/>
              <w:adjustRightInd w:val="0"/>
              <w:jc w:val="right"/>
              <w:rPr>
                <w:rFonts w:ascii="Times New Roman" w:hAnsi="Times New Roman"/>
                <w:sz w:val="14"/>
                <w:szCs w:val="14"/>
              </w:rPr>
            </w:pPr>
          </w:p>
          <w:p w:rsidR="007D7208" w:rsidRDefault="007D7208" w:rsidP="006D0A3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32408.34 </w:t>
            </w:r>
          </w:p>
        </w:tc>
      </w:tr>
      <w:tr w:rsidR="007D7208" w:rsidTr="00264CF1">
        <w:trPr>
          <w:trHeight w:val="136"/>
        </w:trPr>
        <w:tc>
          <w:tcPr>
            <w:tcW w:w="2569" w:type="dxa"/>
            <w:vMerge/>
            <w:tcBorders>
              <w:top w:val="single" w:sz="2" w:space="0" w:color="auto"/>
              <w:left w:val="single" w:sz="2" w:space="0" w:color="auto"/>
              <w:bottom w:val="single" w:sz="2" w:space="0" w:color="auto"/>
              <w:right w:val="single" w:sz="2" w:space="0" w:color="auto"/>
            </w:tcBorders>
          </w:tcPr>
          <w:p w:rsidR="007D7208" w:rsidRDefault="007D7208" w:rsidP="006D0A3B">
            <w:pPr>
              <w:widowControl w:val="0"/>
              <w:autoSpaceDE w:val="0"/>
              <w:autoSpaceDN w:val="0"/>
              <w:adjustRightInd w:val="0"/>
              <w:rPr>
                <w:rFonts w:ascii="Times New Roman"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7D7208" w:rsidRDefault="007D7208" w:rsidP="006D0A3B">
            <w:pPr>
              <w:widowControl w:val="0"/>
              <w:autoSpaceDE w:val="0"/>
              <w:autoSpaceDN w:val="0"/>
              <w:adjustRightInd w:val="0"/>
              <w:rPr>
                <w:rFonts w:ascii="Times New Roman" w:hAnsi="Times New Roman"/>
                <w:sz w:val="14"/>
                <w:szCs w:val="14"/>
              </w:rPr>
            </w:pPr>
          </w:p>
        </w:tc>
        <w:tc>
          <w:tcPr>
            <w:tcW w:w="2487" w:type="dxa"/>
            <w:vMerge/>
            <w:tcBorders>
              <w:top w:val="single" w:sz="2" w:space="0" w:color="auto"/>
              <w:left w:val="single" w:sz="2" w:space="0" w:color="auto"/>
              <w:bottom w:val="single" w:sz="2" w:space="0" w:color="auto"/>
              <w:right w:val="single" w:sz="2" w:space="0" w:color="auto"/>
            </w:tcBorders>
          </w:tcPr>
          <w:p w:rsidR="007D7208" w:rsidRDefault="007D7208" w:rsidP="006D0A3B">
            <w:pPr>
              <w:widowControl w:val="0"/>
              <w:autoSpaceDE w:val="0"/>
              <w:autoSpaceDN w:val="0"/>
              <w:adjustRightInd w:val="0"/>
              <w:rPr>
                <w:rFonts w:ascii="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7D7208" w:rsidRDefault="007D7208" w:rsidP="006D0A3B">
            <w:pPr>
              <w:widowControl w:val="0"/>
              <w:autoSpaceDE w:val="0"/>
              <w:autoSpaceDN w:val="0"/>
              <w:adjustRightInd w:val="0"/>
              <w:rPr>
                <w:rFonts w:ascii="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7D7208" w:rsidRDefault="007D7208" w:rsidP="006D0A3B">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7D7208" w:rsidRDefault="007D7208" w:rsidP="006D0A3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1131.97 </w:t>
            </w:r>
          </w:p>
        </w:tc>
        <w:tc>
          <w:tcPr>
            <w:tcW w:w="652" w:type="dxa"/>
            <w:tcBorders>
              <w:top w:val="single" w:sz="2" w:space="0" w:color="auto"/>
              <w:left w:val="single" w:sz="2" w:space="0" w:color="auto"/>
              <w:bottom w:val="single" w:sz="2" w:space="0" w:color="auto"/>
              <w:right w:val="single" w:sz="2" w:space="0" w:color="auto"/>
            </w:tcBorders>
          </w:tcPr>
          <w:p w:rsidR="007D7208" w:rsidRDefault="007D7208" w:rsidP="006D0A3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3703.81 </w:t>
            </w:r>
          </w:p>
        </w:tc>
        <w:tc>
          <w:tcPr>
            <w:tcW w:w="655" w:type="dxa"/>
            <w:tcBorders>
              <w:top w:val="single" w:sz="2" w:space="0" w:color="auto"/>
              <w:left w:val="single" w:sz="2" w:space="0" w:color="auto"/>
              <w:bottom w:val="single" w:sz="2" w:space="0" w:color="auto"/>
              <w:right w:val="single" w:sz="2" w:space="0" w:color="auto"/>
            </w:tcBorders>
          </w:tcPr>
          <w:p w:rsidR="007D7208" w:rsidRDefault="007D7208" w:rsidP="006D0A3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32408.34 </w:t>
            </w:r>
          </w:p>
        </w:tc>
      </w:tr>
      <w:tr w:rsidR="007D7208" w:rsidTr="00264CF1">
        <w:trPr>
          <w:trHeight w:val="397"/>
        </w:trPr>
        <w:tc>
          <w:tcPr>
            <w:tcW w:w="2569" w:type="dxa"/>
            <w:vMerge/>
            <w:tcBorders>
              <w:top w:val="single" w:sz="2" w:space="0" w:color="auto"/>
              <w:left w:val="single" w:sz="2" w:space="0" w:color="auto"/>
              <w:bottom w:val="single" w:sz="2" w:space="0" w:color="auto"/>
              <w:right w:val="single" w:sz="2" w:space="0" w:color="auto"/>
            </w:tcBorders>
          </w:tcPr>
          <w:p w:rsidR="007D7208" w:rsidRDefault="007D7208" w:rsidP="006D0A3B">
            <w:pPr>
              <w:widowControl w:val="0"/>
              <w:autoSpaceDE w:val="0"/>
              <w:autoSpaceDN w:val="0"/>
              <w:adjustRightInd w:val="0"/>
              <w:rPr>
                <w:rFonts w:ascii="Times New Roman" w:hAnsi="Times New Roman"/>
                <w:sz w:val="14"/>
                <w:szCs w:val="14"/>
              </w:rPr>
            </w:pPr>
          </w:p>
        </w:tc>
        <w:tc>
          <w:tcPr>
            <w:tcW w:w="6526" w:type="dxa"/>
            <w:gridSpan w:val="7"/>
            <w:tcBorders>
              <w:top w:val="single" w:sz="2" w:space="0" w:color="auto"/>
              <w:left w:val="single" w:sz="2" w:space="0" w:color="auto"/>
              <w:bottom w:val="single" w:sz="2" w:space="0" w:color="auto"/>
              <w:right w:val="single" w:sz="2" w:space="0" w:color="auto"/>
            </w:tcBorders>
          </w:tcPr>
          <w:p w:rsidR="007D7208" w:rsidRDefault="00876064" w:rsidP="006D0A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D7208">
              <w:rPr>
                <w:rFonts w:ascii="Times New Roman" w:hAnsi="Times New Roman"/>
                <w:b/>
                <w:bCs/>
                <w:sz w:val="14"/>
                <w:szCs w:val="14"/>
              </w:rPr>
              <w:t xml:space="preserve"> Total: 1131.97 </w:t>
            </w:r>
          </w:p>
          <w:p w:rsidR="007D7208" w:rsidRDefault="007D7208" w:rsidP="006D0A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3703.81 </w:t>
            </w:r>
          </w:p>
          <w:p w:rsidR="007D7208" w:rsidRDefault="007D7208" w:rsidP="006D0A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32408.34 </w:t>
            </w:r>
          </w:p>
        </w:tc>
      </w:tr>
    </w:tbl>
    <w:p w:rsidR="007D7208" w:rsidRDefault="007D7208" w:rsidP="007D7208">
      <w:pPr>
        <w:widowControl w:val="0"/>
        <w:autoSpaceDE w:val="0"/>
        <w:autoSpaceDN w:val="0"/>
        <w:adjustRightInd w:val="0"/>
        <w:rPr>
          <w:rFonts w:ascii="Times New Roman" w:hAnsi="Times New Roman"/>
          <w:sz w:val="14"/>
          <w:szCs w:val="14"/>
        </w:rPr>
      </w:pPr>
    </w:p>
    <w:tbl>
      <w:tblPr>
        <w:tblW w:w="9094" w:type="dxa"/>
        <w:tblInd w:w="-3" w:type="dxa"/>
        <w:tblLayout w:type="fixed"/>
        <w:tblCellMar>
          <w:left w:w="25" w:type="dxa"/>
          <w:right w:w="0" w:type="dxa"/>
        </w:tblCellMar>
        <w:tblLook w:val="0000" w:firstRow="0" w:lastRow="0" w:firstColumn="0" w:lastColumn="0" w:noHBand="0" w:noVBand="0"/>
      </w:tblPr>
      <w:tblGrid>
        <w:gridCol w:w="2568"/>
        <w:gridCol w:w="978"/>
        <w:gridCol w:w="2487"/>
        <w:gridCol w:w="570"/>
        <w:gridCol w:w="570"/>
        <w:gridCol w:w="610"/>
        <w:gridCol w:w="651"/>
        <w:gridCol w:w="660"/>
      </w:tblGrid>
      <w:tr w:rsidR="007D7208" w:rsidTr="00264CF1">
        <w:trPr>
          <w:trHeight w:val="271"/>
        </w:trPr>
        <w:tc>
          <w:tcPr>
            <w:tcW w:w="2568" w:type="dxa"/>
            <w:vMerge w:val="restart"/>
            <w:tcBorders>
              <w:top w:val="single" w:sz="2" w:space="0" w:color="auto"/>
              <w:left w:val="single" w:sz="2" w:space="0" w:color="auto"/>
              <w:bottom w:val="single" w:sz="2" w:space="0" w:color="auto"/>
              <w:right w:val="single" w:sz="2" w:space="0" w:color="auto"/>
            </w:tcBorders>
          </w:tcPr>
          <w:p w:rsidR="007D7208" w:rsidRDefault="003E3EE2" w:rsidP="006D0A3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D7208">
              <w:rPr>
                <w:rFonts w:ascii="Times New Roman"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rsidR="007D7208" w:rsidRDefault="007D7208" w:rsidP="006D0A3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7D7208" w:rsidRDefault="003E3EE2" w:rsidP="006D0A3B">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 xml:space="preserve">--- </w:t>
            </w:r>
            <w:r w:rsidR="007D7208">
              <w:rPr>
                <w:rFonts w:ascii="Times New Roman" w:hAnsi="Times New Roman"/>
                <w:sz w:val="14"/>
                <w:szCs w:val="14"/>
              </w:rPr>
              <w:t xml:space="preserve">-00000 </w:t>
            </w:r>
          </w:p>
        </w:tc>
        <w:tc>
          <w:tcPr>
            <w:tcW w:w="2487" w:type="dxa"/>
            <w:vMerge w:val="restart"/>
            <w:tcBorders>
              <w:top w:val="single" w:sz="2" w:space="0" w:color="auto"/>
              <w:left w:val="single" w:sz="2" w:space="0" w:color="auto"/>
              <w:bottom w:val="single" w:sz="2" w:space="0" w:color="auto"/>
              <w:right w:val="single" w:sz="2" w:space="0" w:color="auto"/>
            </w:tcBorders>
          </w:tcPr>
          <w:p w:rsidR="007D7208" w:rsidRDefault="007D7208" w:rsidP="006D0A3B">
            <w:pPr>
              <w:widowControl w:val="0"/>
              <w:autoSpaceDE w:val="0"/>
              <w:autoSpaceDN w:val="0"/>
              <w:adjustRightInd w:val="0"/>
              <w:rPr>
                <w:rFonts w:ascii="Times New Roman" w:hAnsi="Times New Roman"/>
                <w:sz w:val="14"/>
                <w:szCs w:val="14"/>
              </w:rPr>
            </w:pPr>
          </w:p>
          <w:p w:rsidR="007D7208" w:rsidRDefault="007D7208" w:rsidP="006D0A3B">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 xml:space="preserve">HDA.SIRAMA PORCION 3 CAPITAN GENERAL GERARDO BARRIOS </w:t>
            </w:r>
          </w:p>
        </w:tc>
        <w:tc>
          <w:tcPr>
            <w:tcW w:w="570" w:type="dxa"/>
            <w:vMerge w:val="restart"/>
            <w:tcBorders>
              <w:top w:val="single" w:sz="2" w:space="0" w:color="auto"/>
              <w:left w:val="single" w:sz="2" w:space="0" w:color="auto"/>
              <w:bottom w:val="single" w:sz="2" w:space="0" w:color="auto"/>
              <w:right w:val="single" w:sz="2" w:space="0" w:color="auto"/>
            </w:tcBorders>
          </w:tcPr>
          <w:p w:rsidR="007D7208" w:rsidRDefault="007D7208" w:rsidP="006D0A3B">
            <w:pPr>
              <w:widowControl w:val="0"/>
              <w:autoSpaceDE w:val="0"/>
              <w:autoSpaceDN w:val="0"/>
              <w:adjustRightInd w:val="0"/>
              <w:rPr>
                <w:rFonts w:ascii="Times New Roman" w:hAnsi="Times New Roman"/>
                <w:sz w:val="14"/>
                <w:szCs w:val="14"/>
              </w:rPr>
            </w:pPr>
          </w:p>
          <w:p w:rsidR="007D7208" w:rsidRDefault="003E3EE2" w:rsidP="006D0A3B">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r w:rsidR="007D7208">
              <w:rPr>
                <w:rFonts w:ascii="Times New Roman" w:hAnsi="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rsidR="007D7208" w:rsidRDefault="007D7208" w:rsidP="006D0A3B">
            <w:pPr>
              <w:widowControl w:val="0"/>
              <w:autoSpaceDE w:val="0"/>
              <w:autoSpaceDN w:val="0"/>
              <w:adjustRightInd w:val="0"/>
              <w:rPr>
                <w:rFonts w:ascii="Times New Roman" w:hAnsi="Times New Roman"/>
                <w:sz w:val="14"/>
                <w:szCs w:val="14"/>
              </w:rPr>
            </w:pPr>
          </w:p>
          <w:p w:rsidR="007D7208" w:rsidRDefault="003E3EE2" w:rsidP="006D0A3B">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r w:rsidR="007D7208">
              <w:rPr>
                <w:rFonts w:ascii="Times New Roman"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rsidR="007D7208" w:rsidRDefault="007D7208" w:rsidP="006D0A3B">
            <w:pPr>
              <w:widowControl w:val="0"/>
              <w:autoSpaceDE w:val="0"/>
              <w:autoSpaceDN w:val="0"/>
              <w:adjustRightInd w:val="0"/>
              <w:jc w:val="right"/>
              <w:rPr>
                <w:rFonts w:ascii="Times New Roman" w:hAnsi="Times New Roman"/>
                <w:sz w:val="14"/>
                <w:szCs w:val="14"/>
              </w:rPr>
            </w:pPr>
          </w:p>
          <w:p w:rsidR="007D7208" w:rsidRDefault="007D7208" w:rsidP="006D0A3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lastRenderedPageBreak/>
              <w:t xml:space="preserve">1709.03 </w:t>
            </w:r>
          </w:p>
        </w:tc>
        <w:tc>
          <w:tcPr>
            <w:tcW w:w="651" w:type="dxa"/>
            <w:tcBorders>
              <w:top w:val="single" w:sz="2" w:space="0" w:color="auto"/>
              <w:left w:val="single" w:sz="2" w:space="0" w:color="auto"/>
              <w:bottom w:val="single" w:sz="2" w:space="0" w:color="auto"/>
              <w:right w:val="single" w:sz="2" w:space="0" w:color="auto"/>
            </w:tcBorders>
          </w:tcPr>
          <w:p w:rsidR="007D7208" w:rsidRDefault="007D7208" w:rsidP="006D0A3B">
            <w:pPr>
              <w:widowControl w:val="0"/>
              <w:autoSpaceDE w:val="0"/>
              <w:autoSpaceDN w:val="0"/>
              <w:adjustRightInd w:val="0"/>
              <w:jc w:val="right"/>
              <w:rPr>
                <w:rFonts w:ascii="Times New Roman" w:hAnsi="Times New Roman"/>
                <w:sz w:val="14"/>
                <w:szCs w:val="14"/>
              </w:rPr>
            </w:pPr>
          </w:p>
          <w:p w:rsidR="007D7208" w:rsidRDefault="007D7208" w:rsidP="006D0A3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lastRenderedPageBreak/>
              <w:t xml:space="preserve">5589.99 </w:t>
            </w:r>
          </w:p>
        </w:tc>
        <w:tc>
          <w:tcPr>
            <w:tcW w:w="657" w:type="dxa"/>
            <w:tcBorders>
              <w:top w:val="single" w:sz="2" w:space="0" w:color="auto"/>
              <w:left w:val="single" w:sz="2" w:space="0" w:color="auto"/>
              <w:bottom w:val="single" w:sz="2" w:space="0" w:color="auto"/>
              <w:right w:val="single" w:sz="2" w:space="0" w:color="auto"/>
            </w:tcBorders>
          </w:tcPr>
          <w:p w:rsidR="007D7208" w:rsidRDefault="007D7208" w:rsidP="006D0A3B">
            <w:pPr>
              <w:widowControl w:val="0"/>
              <w:autoSpaceDE w:val="0"/>
              <w:autoSpaceDN w:val="0"/>
              <w:adjustRightInd w:val="0"/>
              <w:jc w:val="right"/>
              <w:rPr>
                <w:rFonts w:ascii="Times New Roman" w:hAnsi="Times New Roman"/>
                <w:sz w:val="14"/>
                <w:szCs w:val="14"/>
              </w:rPr>
            </w:pPr>
          </w:p>
          <w:p w:rsidR="007D7208" w:rsidRDefault="007D7208" w:rsidP="006D0A3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lastRenderedPageBreak/>
              <w:t xml:space="preserve">48912.41 </w:t>
            </w:r>
          </w:p>
        </w:tc>
      </w:tr>
      <w:tr w:rsidR="007D7208" w:rsidTr="00264CF1">
        <w:trPr>
          <w:trHeight w:val="142"/>
        </w:trPr>
        <w:tc>
          <w:tcPr>
            <w:tcW w:w="2568" w:type="dxa"/>
            <w:vMerge/>
            <w:tcBorders>
              <w:top w:val="single" w:sz="2" w:space="0" w:color="auto"/>
              <w:left w:val="single" w:sz="2" w:space="0" w:color="auto"/>
              <w:bottom w:val="single" w:sz="2" w:space="0" w:color="auto"/>
              <w:right w:val="single" w:sz="2" w:space="0" w:color="auto"/>
            </w:tcBorders>
          </w:tcPr>
          <w:p w:rsidR="007D7208" w:rsidRDefault="007D7208" w:rsidP="006D0A3B">
            <w:pPr>
              <w:widowControl w:val="0"/>
              <w:autoSpaceDE w:val="0"/>
              <w:autoSpaceDN w:val="0"/>
              <w:adjustRightInd w:val="0"/>
              <w:rPr>
                <w:rFonts w:ascii="Times New Roman"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7D7208" w:rsidRDefault="007D7208" w:rsidP="006D0A3B">
            <w:pPr>
              <w:widowControl w:val="0"/>
              <w:autoSpaceDE w:val="0"/>
              <w:autoSpaceDN w:val="0"/>
              <w:adjustRightInd w:val="0"/>
              <w:rPr>
                <w:rFonts w:ascii="Times New Roman" w:hAnsi="Times New Roman"/>
                <w:sz w:val="14"/>
                <w:szCs w:val="14"/>
              </w:rPr>
            </w:pPr>
          </w:p>
        </w:tc>
        <w:tc>
          <w:tcPr>
            <w:tcW w:w="2487" w:type="dxa"/>
            <w:vMerge/>
            <w:tcBorders>
              <w:top w:val="single" w:sz="2" w:space="0" w:color="auto"/>
              <w:left w:val="single" w:sz="2" w:space="0" w:color="auto"/>
              <w:bottom w:val="single" w:sz="2" w:space="0" w:color="auto"/>
              <w:right w:val="single" w:sz="2" w:space="0" w:color="auto"/>
            </w:tcBorders>
          </w:tcPr>
          <w:p w:rsidR="007D7208" w:rsidRDefault="007D7208" w:rsidP="006D0A3B">
            <w:pPr>
              <w:widowControl w:val="0"/>
              <w:autoSpaceDE w:val="0"/>
              <w:autoSpaceDN w:val="0"/>
              <w:adjustRightInd w:val="0"/>
              <w:rPr>
                <w:rFonts w:ascii="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7D7208" w:rsidRDefault="007D7208" w:rsidP="006D0A3B">
            <w:pPr>
              <w:widowControl w:val="0"/>
              <w:autoSpaceDE w:val="0"/>
              <w:autoSpaceDN w:val="0"/>
              <w:adjustRightInd w:val="0"/>
              <w:rPr>
                <w:rFonts w:ascii="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7D7208" w:rsidRDefault="007D7208" w:rsidP="006D0A3B">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7D7208" w:rsidRDefault="007D7208" w:rsidP="006D0A3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1709.03 </w:t>
            </w:r>
          </w:p>
        </w:tc>
        <w:tc>
          <w:tcPr>
            <w:tcW w:w="651" w:type="dxa"/>
            <w:tcBorders>
              <w:top w:val="single" w:sz="2" w:space="0" w:color="auto"/>
              <w:left w:val="single" w:sz="2" w:space="0" w:color="auto"/>
              <w:bottom w:val="single" w:sz="2" w:space="0" w:color="auto"/>
              <w:right w:val="single" w:sz="2" w:space="0" w:color="auto"/>
            </w:tcBorders>
          </w:tcPr>
          <w:p w:rsidR="007D7208" w:rsidRDefault="007D7208" w:rsidP="006D0A3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5589.99 </w:t>
            </w:r>
          </w:p>
        </w:tc>
        <w:tc>
          <w:tcPr>
            <w:tcW w:w="657" w:type="dxa"/>
            <w:tcBorders>
              <w:top w:val="single" w:sz="2" w:space="0" w:color="auto"/>
              <w:left w:val="single" w:sz="2" w:space="0" w:color="auto"/>
              <w:bottom w:val="single" w:sz="2" w:space="0" w:color="auto"/>
              <w:right w:val="single" w:sz="2" w:space="0" w:color="auto"/>
            </w:tcBorders>
          </w:tcPr>
          <w:p w:rsidR="007D7208" w:rsidRDefault="007D7208" w:rsidP="006D0A3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48912.41 </w:t>
            </w:r>
          </w:p>
        </w:tc>
      </w:tr>
      <w:tr w:rsidR="007D7208" w:rsidTr="00264CF1">
        <w:trPr>
          <w:trHeight w:val="415"/>
        </w:trPr>
        <w:tc>
          <w:tcPr>
            <w:tcW w:w="2568" w:type="dxa"/>
            <w:vMerge/>
            <w:tcBorders>
              <w:top w:val="single" w:sz="2" w:space="0" w:color="auto"/>
              <w:left w:val="single" w:sz="2" w:space="0" w:color="auto"/>
              <w:bottom w:val="single" w:sz="2" w:space="0" w:color="auto"/>
              <w:right w:val="single" w:sz="2" w:space="0" w:color="auto"/>
            </w:tcBorders>
          </w:tcPr>
          <w:p w:rsidR="007D7208" w:rsidRDefault="007D7208" w:rsidP="006D0A3B">
            <w:pPr>
              <w:widowControl w:val="0"/>
              <w:autoSpaceDE w:val="0"/>
              <w:autoSpaceDN w:val="0"/>
              <w:adjustRightInd w:val="0"/>
              <w:rPr>
                <w:rFonts w:ascii="Times New Roman" w:hAnsi="Times New Roman"/>
                <w:sz w:val="14"/>
                <w:szCs w:val="14"/>
              </w:rPr>
            </w:pPr>
          </w:p>
        </w:tc>
        <w:tc>
          <w:tcPr>
            <w:tcW w:w="6526" w:type="dxa"/>
            <w:gridSpan w:val="7"/>
            <w:tcBorders>
              <w:top w:val="single" w:sz="2" w:space="0" w:color="auto"/>
              <w:left w:val="single" w:sz="2" w:space="0" w:color="auto"/>
              <w:bottom w:val="single" w:sz="2" w:space="0" w:color="auto"/>
              <w:right w:val="single" w:sz="2" w:space="0" w:color="auto"/>
            </w:tcBorders>
          </w:tcPr>
          <w:p w:rsidR="007D7208" w:rsidRDefault="00876064" w:rsidP="006D0A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D7208">
              <w:rPr>
                <w:rFonts w:ascii="Times New Roman" w:hAnsi="Times New Roman"/>
                <w:b/>
                <w:bCs/>
                <w:sz w:val="14"/>
                <w:szCs w:val="14"/>
              </w:rPr>
              <w:t xml:space="preserve"> Total: 1709.03 </w:t>
            </w:r>
          </w:p>
          <w:p w:rsidR="007D7208" w:rsidRDefault="007D7208" w:rsidP="006D0A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5589.99 </w:t>
            </w:r>
          </w:p>
          <w:p w:rsidR="007D7208" w:rsidRDefault="007D7208" w:rsidP="006D0A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48912.41 </w:t>
            </w:r>
          </w:p>
        </w:tc>
      </w:tr>
    </w:tbl>
    <w:p w:rsidR="007D7208" w:rsidRDefault="007D7208" w:rsidP="007D7208">
      <w:pPr>
        <w:widowControl w:val="0"/>
        <w:autoSpaceDE w:val="0"/>
        <w:autoSpaceDN w:val="0"/>
        <w:adjustRightInd w:val="0"/>
        <w:rPr>
          <w:rFonts w:ascii="Times New Roman" w:hAnsi="Times New Roman"/>
          <w:sz w:val="14"/>
          <w:szCs w:val="14"/>
        </w:rPr>
      </w:pPr>
    </w:p>
    <w:tbl>
      <w:tblPr>
        <w:tblW w:w="9090" w:type="dxa"/>
        <w:tblInd w:w="-3" w:type="dxa"/>
        <w:tblLayout w:type="fixed"/>
        <w:tblCellMar>
          <w:left w:w="25" w:type="dxa"/>
          <w:right w:w="0" w:type="dxa"/>
        </w:tblCellMar>
        <w:tblLook w:val="0000" w:firstRow="0" w:lastRow="0" w:firstColumn="0" w:lastColumn="0" w:noHBand="0" w:noVBand="0"/>
      </w:tblPr>
      <w:tblGrid>
        <w:gridCol w:w="3548"/>
        <w:gridCol w:w="2487"/>
        <w:gridCol w:w="1753"/>
        <w:gridCol w:w="651"/>
        <w:gridCol w:w="651"/>
      </w:tblGrid>
      <w:tr w:rsidR="007D7208" w:rsidTr="00264CF1">
        <w:trPr>
          <w:trHeight w:val="286"/>
        </w:trPr>
        <w:tc>
          <w:tcPr>
            <w:tcW w:w="3548" w:type="dxa"/>
            <w:vMerge w:val="restart"/>
            <w:tcBorders>
              <w:top w:val="single" w:sz="2" w:space="0" w:color="auto"/>
              <w:left w:val="single" w:sz="2" w:space="0" w:color="auto"/>
              <w:bottom w:val="single" w:sz="2" w:space="0" w:color="auto"/>
              <w:right w:val="single" w:sz="2" w:space="0" w:color="auto"/>
            </w:tcBorders>
            <w:shd w:val="clear" w:color="auto" w:fill="DCDCDC"/>
          </w:tcPr>
          <w:p w:rsidR="007D7208" w:rsidRDefault="007D7208" w:rsidP="006D0A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7D7208" w:rsidRDefault="007D7208" w:rsidP="006D0A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7D7208" w:rsidRDefault="007D7208" w:rsidP="006D0A3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2841.00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7D7208" w:rsidRDefault="007D7208" w:rsidP="006D0A3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9293.80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7D7208" w:rsidRDefault="007D7208" w:rsidP="006D0A3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81320.75 </w:t>
            </w:r>
          </w:p>
        </w:tc>
      </w:tr>
      <w:tr w:rsidR="007D7208" w:rsidTr="00264CF1">
        <w:trPr>
          <w:trHeight w:val="275"/>
        </w:trPr>
        <w:tc>
          <w:tcPr>
            <w:tcW w:w="3548" w:type="dxa"/>
            <w:tcBorders>
              <w:top w:val="single" w:sz="2" w:space="0" w:color="auto"/>
              <w:left w:val="single" w:sz="2" w:space="0" w:color="auto"/>
              <w:bottom w:val="single" w:sz="2" w:space="0" w:color="auto"/>
              <w:right w:val="single" w:sz="2" w:space="0" w:color="auto"/>
            </w:tcBorders>
            <w:shd w:val="clear" w:color="auto" w:fill="DCDCDC"/>
          </w:tcPr>
          <w:p w:rsidR="007D7208" w:rsidRDefault="007D7208" w:rsidP="006D0A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7D7208" w:rsidRDefault="007D7208" w:rsidP="006D0A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7D7208" w:rsidRDefault="007D7208" w:rsidP="006D0A3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7D7208" w:rsidRDefault="007D7208" w:rsidP="006D0A3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7D7208" w:rsidRDefault="007D7208" w:rsidP="006D0A3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264CF1" w:rsidRDefault="00264CF1" w:rsidP="007D7208">
      <w:pPr>
        <w:pStyle w:val="Textocomentario"/>
        <w:spacing w:line="360" w:lineRule="auto"/>
        <w:jc w:val="both"/>
        <w:rPr>
          <w:rFonts w:ascii="Museo Sans 300" w:eastAsia="Times New Roman" w:hAnsi="Museo Sans 300"/>
          <w:b/>
          <w:sz w:val="26"/>
          <w:szCs w:val="26"/>
          <w:lang w:eastAsia="es-ES"/>
        </w:rPr>
      </w:pPr>
    </w:p>
    <w:p w:rsidR="007D7208" w:rsidRPr="00264CF1" w:rsidRDefault="007D7208" w:rsidP="00264CF1">
      <w:pPr>
        <w:pStyle w:val="Textocomentario"/>
        <w:jc w:val="both"/>
        <w:rPr>
          <w:rFonts w:ascii="Museo Sans 100" w:eastAsia="Times New Roman" w:hAnsi="Museo Sans 100"/>
          <w:sz w:val="24"/>
          <w:szCs w:val="24"/>
          <w:lang w:eastAsia="es-ES"/>
        </w:rPr>
      </w:pPr>
      <w:r w:rsidRPr="00264CF1">
        <w:rPr>
          <w:rFonts w:ascii="Museo Sans 100" w:eastAsia="Times New Roman" w:hAnsi="Museo Sans 100"/>
          <w:b/>
          <w:sz w:val="24"/>
          <w:szCs w:val="24"/>
          <w:u w:val="single"/>
          <w:lang w:eastAsia="es-ES"/>
        </w:rPr>
        <w:t>SEGUNDO:</w:t>
      </w:r>
      <w:r w:rsidRPr="00264CF1">
        <w:rPr>
          <w:rFonts w:ascii="Museo Sans 100" w:eastAsia="Times New Roman" w:hAnsi="Museo Sans 100"/>
          <w:b/>
          <w:sz w:val="24"/>
          <w:szCs w:val="24"/>
          <w:lang w:eastAsia="es-ES"/>
        </w:rPr>
        <w:t xml:space="preserve"> </w:t>
      </w:r>
      <w:r w:rsidRPr="00264CF1">
        <w:rPr>
          <w:rFonts w:ascii="Museo Sans 100" w:eastAsia="Times New Roman" w:hAnsi="Museo Sans 100"/>
          <w:sz w:val="24"/>
          <w:szCs w:val="24"/>
          <w:lang w:val="es-ES" w:eastAsia="es-ES"/>
        </w:rPr>
        <w:t xml:space="preserve">Advertir a los adjudicatarios, a través de una cláusula especial en las escrituras correspondientes de compraventa de los inmuebles, que </w:t>
      </w:r>
      <w:r w:rsidRPr="00264CF1">
        <w:rPr>
          <w:rFonts w:ascii="Museo Sans 100" w:hAnsi="Museo Sans 100"/>
          <w:sz w:val="24"/>
          <w:szCs w:val="24"/>
        </w:rPr>
        <w:t xml:space="preserve">deberán implementar las medidas </w:t>
      </w:r>
      <w:r w:rsidRPr="00264CF1">
        <w:rPr>
          <w:rFonts w:ascii="Museo Sans 100" w:eastAsia="Times New Roman" w:hAnsi="Museo Sans 100"/>
          <w:sz w:val="24"/>
          <w:szCs w:val="24"/>
          <w:lang w:val="es-ES" w:eastAsia="es-ES"/>
        </w:rPr>
        <w:t>emitidas por la Unidad Ambiental Institucional, relacionadas en el considerando VI del presente</w:t>
      </w:r>
      <w:r w:rsidR="00264CF1" w:rsidRPr="00264CF1">
        <w:rPr>
          <w:rFonts w:ascii="Museo Sans 100" w:eastAsia="Times New Roman" w:hAnsi="Museo Sans 100"/>
          <w:sz w:val="24"/>
          <w:szCs w:val="24"/>
          <w:lang w:val="es-ES" w:eastAsia="es-ES"/>
        </w:rPr>
        <w:t xml:space="preserve"> punto de acta</w:t>
      </w:r>
      <w:r w:rsidRPr="00264CF1">
        <w:rPr>
          <w:rFonts w:ascii="Museo Sans 100" w:hAnsi="Museo Sans 100"/>
          <w:sz w:val="24"/>
          <w:szCs w:val="24"/>
        </w:rPr>
        <w:t xml:space="preserve">. </w:t>
      </w:r>
      <w:r w:rsidRPr="00264CF1">
        <w:rPr>
          <w:rFonts w:ascii="Museo Sans 100" w:hAnsi="Museo Sans 100"/>
          <w:b/>
          <w:bCs/>
          <w:sz w:val="24"/>
          <w:szCs w:val="24"/>
          <w:u w:val="single"/>
        </w:rPr>
        <w:t>TERCERO:</w:t>
      </w:r>
      <w:r w:rsidRPr="00264CF1">
        <w:rPr>
          <w:rFonts w:ascii="Museo Sans 100" w:hAnsi="Museo Sans 100"/>
          <w:sz w:val="24"/>
          <w:szCs w:val="24"/>
        </w:rPr>
        <w:t xml:space="preserve"> Comisionar al Departamento de Créditos de este Instituto para que realice los cambios correspondientes en la Base de Datos. </w:t>
      </w:r>
      <w:r w:rsidRPr="00264CF1">
        <w:rPr>
          <w:rFonts w:ascii="Museo Sans 100" w:hAnsi="Museo Sans 100"/>
          <w:b/>
          <w:bCs/>
          <w:sz w:val="24"/>
          <w:szCs w:val="24"/>
          <w:u w:val="single"/>
        </w:rPr>
        <w:t>CUARTO:</w:t>
      </w:r>
      <w:r w:rsidRPr="00264CF1">
        <w:rPr>
          <w:rFonts w:ascii="Museo Sans 100" w:hAnsi="Museo Sans 100"/>
          <w:b/>
          <w:bCs/>
          <w:sz w:val="24"/>
          <w:szCs w:val="24"/>
        </w:rPr>
        <w:t xml:space="preserve"> </w:t>
      </w:r>
      <w:r w:rsidRPr="00264CF1">
        <w:rPr>
          <w:rFonts w:ascii="Museo Sans 100" w:hAnsi="Museo Sans 100"/>
          <w:sz w:val="24"/>
          <w:szCs w:val="24"/>
        </w:rPr>
        <w:t>Instruir a la Gerencia de Desarrollo Rural para que, a través de la Sección de Cobros, realice las gestiones para el cobro</w:t>
      </w:r>
      <w:r w:rsidRPr="00264CF1">
        <w:rPr>
          <w:rFonts w:ascii="Museo Sans 100" w:hAnsi="Museo Sans 100"/>
          <w:sz w:val="24"/>
          <w:szCs w:val="24"/>
          <w:lang w:eastAsia="es-ES"/>
        </w:rPr>
        <w:t xml:space="preserve"> correspondiente a los beneficiarios sobre el excedente de área de los inmuebles identificados como: Solar 3, Polígono C, </w:t>
      </w:r>
      <w:proofErr w:type="spellStart"/>
      <w:r w:rsidR="00264CF1" w:rsidRPr="00264CF1">
        <w:rPr>
          <w:rFonts w:ascii="Museo Sans 100" w:hAnsi="Museo Sans 100"/>
          <w:sz w:val="24"/>
          <w:szCs w:val="24"/>
          <w:lang w:eastAsia="es-ES"/>
        </w:rPr>
        <w:t>Hda</w:t>
      </w:r>
      <w:proofErr w:type="spellEnd"/>
      <w:r w:rsidR="00264CF1" w:rsidRPr="00264CF1">
        <w:rPr>
          <w:rFonts w:ascii="Museo Sans 100" w:hAnsi="Museo Sans 100"/>
          <w:sz w:val="24"/>
          <w:szCs w:val="24"/>
          <w:lang w:eastAsia="es-ES"/>
        </w:rPr>
        <w:t xml:space="preserve">. </w:t>
      </w:r>
      <w:proofErr w:type="spellStart"/>
      <w:r w:rsidR="00264CF1" w:rsidRPr="00264CF1">
        <w:rPr>
          <w:rFonts w:ascii="Museo Sans 100" w:hAnsi="Museo Sans 100"/>
          <w:sz w:val="24"/>
          <w:szCs w:val="24"/>
          <w:lang w:eastAsia="es-ES"/>
        </w:rPr>
        <w:t>Sirama</w:t>
      </w:r>
      <w:proofErr w:type="spellEnd"/>
      <w:r w:rsidR="00264CF1" w:rsidRPr="00264CF1">
        <w:rPr>
          <w:rFonts w:ascii="Museo Sans 100" w:hAnsi="Museo Sans 100"/>
          <w:sz w:val="24"/>
          <w:szCs w:val="24"/>
          <w:lang w:eastAsia="es-ES"/>
        </w:rPr>
        <w:t xml:space="preserve"> </w:t>
      </w:r>
      <w:r w:rsidRPr="00264CF1">
        <w:rPr>
          <w:rFonts w:ascii="Museo Sans 100" w:hAnsi="Museo Sans 100"/>
          <w:sz w:val="24"/>
          <w:szCs w:val="24"/>
          <w:lang w:eastAsia="es-ES"/>
        </w:rPr>
        <w:t xml:space="preserve">Porción 3, </w:t>
      </w:r>
      <w:r w:rsidRPr="00264CF1">
        <w:rPr>
          <w:rFonts w:ascii="Museo Sans 100" w:eastAsia="Times New Roman" w:hAnsi="Museo Sans 100"/>
          <w:sz w:val="24"/>
          <w:szCs w:val="24"/>
          <w:lang w:eastAsia="es-ES"/>
        </w:rPr>
        <w:t>Capitán General Gerardo Barrios</w:t>
      </w:r>
      <w:r w:rsidRPr="00264CF1">
        <w:rPr>
          <w:rFonts w:ascii="Museo Sans 100" w:hAnsi="Museo Sans 100"/>
          <w:sz w:val="24"/>
          <w:szCs w:val="24"/>
          <w:lang w:eastAsia="es-ES"/>
        </w:rPr>
        <w:t xml:space="preserve"> y Solar 4, Polígono B, </w:t>
      </w:r>
      <w:proofErr w:type="spellStart"/>
      <w:r w:rsidR="00264CF1" w:rsidRPr="00264CF1">
        <w:rPr>
          <w:rFonts w:ascii="Museo Sans 100" w:hAnsi="Museo Sans 100"/>
          <w:sz w:val="24"/>
          <w:szCs w:val="24"/>
          <w:lang w:eastAsia="es-ES"/>
        </w:rPr>
        <w:t>Hda</w:t>
      </w:r>
      <w:proofErr w:type="spellEnd"/>
      <w:r w:rsidR="00264CF1" w:rsidRPr="00264CF1">
        <w:rPr>
          <w:rFonts w:ascii="Museo Sans 100" w:hAnsi="Museo Sans 100"/>
          <w:sz w:val="24"/>
          <w:szCs w:val="24"/>
          <w:lang w:eastAsia="es-ES"/>
        </w:rPr>
        <w:t xml:space="preserve">. </w:t>
      </w:r>
      <w:proofErr w:type="spellStart"/>
      <w:r w:rsidR="00264CF1" w:rsidRPr="00264CF1">
        <w:rPr>
          <w:rFonts w:ascii="Museo Sans 100" w:hAnsi="Museo Sans 100"/>
          <w:sz w:val="24"/>
          <w:szCs w:val="24"/>
          <w:lang w:eastAsia="es-ES"/>
        </w:rPr>
        <w:t>Sirama</w:t>
      </w:r>
      <w:proofErr w:type="spellEnd"/>
      <w:r w:rsidR="00264CF1" w:rsidRPr="00264CF1">
        <w:rPr>
          <w:rFonts w:ascii="Museo Sans 100" w:hAnsi="Museo Sans 100"/>
          <w:sz w:val="24"/>
          <w:szCs w:val="24"/>
          <w:lang w:eastAsia="es-ES"/>
        </w:rPr>
        <w:t xml:space="preserve"> </w:t>
      </w:r>
      <w:r w:rsidRPr="00264CF1">
        <w:rPr>
          <w:rFonts w:ascii="Museo Sans 100" w:hAnsi="Museo Sans 100"/>
          <w:sz w:val="24"/>
          <w:szCs w:val="24"/>
          <w:lang w:eastAsia="es-ES"/>
        </w:rPr>
        <w:t xml:space="preserve">Porción 3, </w:t>
      </w:r>
      <w:r w:rsidRPr="00264CF1">
        <w:rPr>
          <w:rFonts w:ascii="Museo Sans 100" w:eastAsia="Times New Roman" w:hAnsi="Museo Sans 100"/>
          <w:sz w:val="24"/>
          <w:szCs w:val="24"/>
          <w:lang w:eastAsia="es-ES"/>
        </w:rPr>
        <w:t>Capitán General Gerardo Barrios,</w:t>
      </w:r>
      <w:r w:rsidRPr="00264CF1">
        <w:rPr>
          <w:rFonts w:ascii="Museo Sans 100" w:hAnsi="Museo Sans 100"/>
          <w:sz w:val="24"/>
          <w:szCs w:val="24"/>
          <w:lang w:eastAsia="es-ES"/>
        </w:rPr>
        <w:t xml:space="preserve"> así como de los gastos administrativos y de escrituración. </w:t>
      </w:r>
      <w:r w:rsidRPr="00264CF1">
        <w:rPr>
          <w:rFonts w:ascii="Museo Sans 100" w:hAnsi="Museo Sans 100"/>
          <w:b/>
          <w:sz w:val="24"/>
          <w:szCs w:val="24"/>
          <w:u w:val="single"/>
        </w:rPr>
        <w:t>QUINTO:</w:t>
      </w:r>
      <w:r w:rsidRPr="00264CF1">
        <w:rPr>
          <w:rFonts w:ascii="Museo Sans 100" w:hAnsi="Museo Sans 100"/>
          <w:b/>
          <w:sz w:val="24"/>
          <w:szCs w:val="24"/>
        </w:rPr>
        <w:t xml:space="preserve"> </w:t>
      </w:r>
      <w:r w:rsidRPr="00264CF1">
        <w:rPr>
          <w:rFonts w:ascii="Museo Sans 100" w:eastAsia="Times New Roman" w:hAnsi="Museo Sans 100"/>
          <w:sz w:val="24"/>
          <w:szCs w:val="24"/>
          <w:lang w:eastAsia="es-ES"/>
        </w:rPr>
        <w:t xml:space="preserve">Autorizar a la Gerencia Legal para que a través del Departamento de Escrituración elabore las respectivas escrituras y del Departamento de Registro para que realice los trámites de inscripción de las mismas. </w:t>
      </w:r>
      <w:r w:rsidRPr="00264CF1">
        <w:rPr>
          <w:rFonts w:ascii="Museo Sans 100" w:eastAsia="Times New Roman" w:hAnsi="Museo Sans 100"/>
          <w:b/>
          <w:sz w:val="24"/>
          <w:szCs w:val="24"/>
          <w:u w:val="single"/>
          <w:lang w:eastAsia="es-ES"/>
        </w:rPr>
        <w:t>SEXTO:</w:t>
      </w:r>
      <w:r w:rsidRPr="00264CF1">
        <w:rPr>
          <w:rFonts w:ascii="Museo Sans 100" w:eastAsia="Times New Roman" w:hAnsi="Museo Sans 100"/>
          <w:b/>
          <w:sz w:val="24"/>
          <w:szCs w:val="24"/>
          <w:lang w:eastAsia="es-ES"/>
        </w:rPr>
        <w:t xml:space="preserve"> </w:t>
      </w:r>
      <w:r w:rsidRPr="00264CF1">
        <w:rPr>
          <w:rFonts w:ascii="Museo Sans 100" w:eastAsia="Times New Roman" w:hAnsi="Museo Sans 100"/>
          <w:sz w:val="24"/>
          <w:szCs w:val="24"/>
          <w:lang w:eastAsia="es-ES"/>
        </w:rPr>
        <w:t>Facultar</w:t>
      </w:r>
      <w:r w:rsidRPr="00264CF1">
        <w:rPr>
          <w:rFonts w:ascii="Museo Sans 100" w:eastAsia="Times New Roman" w:hAnsi="Museo Sans 100"/>
          <w:b/>
          <w:sz w:val="24"/>
          <w:szCs w:val="24"/>
          <w:lang w:eastAsia="es-ES"/>
        </w:rPr>
        <w:t xml:space="preserve"> </w:t>
      </w:r>
      <w:r w:rsidRPr="00264CF1">
        <w:rPr>
          <w:rFonts w:ascii="Museo Sans 100" w:eastAsia="Times New Roman" w:hAnsi="Museo Sans 100"/>
          <w:sz w:val="24"/>
          <w:szCs w:val="24"/>
          <w:lang w:eastAsia="es-ES"/>
        </w:rPr>
        <w:t xml:space="preserve">al Presidente para que, por sí o por medio de Apoderado Especial, comparezca al otorgamiento de las correspondientes escrituras. </w:t>
      </w:r>
      <w:r w:rsidR="00264CF1" w:rsidRPr="00264CF1">
        <w:rPr>
          <w:rFonts w:ascii="Museo Sans 100" w:eastAsia="Times New Roman" w:hAnsi="Museo Sans 100"/>
          <w:sz w:val="24"/>
          <w:szCs w:val="24"/>
          <w:lang w:eastAsia="es-ES"/>
        </w:rPr>
        <w:t>Este Acuerdo, queda aprobado y ratificado. NOTIFIQUESE.””””””</w:t>
      </w:r>
    </w:p>
    <w:p w:rsidR="00BD3F53" w:rsidRDefault="00BD3F53" w:rsidP="003E3EE2">
      <w:pPr>
        <w:rPr>
          <w:rFonts w:ascii="Museo Sans 100" w:hAnsi="Museo Sans 100"/>
          <w:sz w:val="24"/>
          <w:szCs w:val="24"/>
        </w:rPr>
      </w:pPr>
    </w:p>
    <w:p w:rsidR="00BD3F53" w:rsidRPr="00493E24" w:rsidRDefault="00BD3F53" w:rsidP="00493E24">
      <w:pPr>
        <w:jc w:val="both"/>
        <w:rPr>
          <w:rFonts w:ascii="Museo Sans 100" w:hAnsi="Museo Sans 100"/>
          <w:sz w:val="24"/>
          <w:szCs w:val="24"/>
        </w:rPr>
      </w:pPr>
      <w:r w:rsidRPr="00493E24">
        <w:rPr>
          <w:rFonts w:ascii="Museo Sans 100" w:hAnsi="Museo Sans 100"/>
          <w:sz w:val="24"/>
          <w:szCs w:val="24"/>
        </w:rPr>
        <w:t>““””XXI) A solicitud del señor:</w:t>
      </w:r>
      <w:r w:rsidR="007905A0" w:rsidRPr="00493E24">
        <w:rPr>
          <w:rFonts w:ascii="Museo Sans 100" w:eastAsia="Times New Roman" w:hAnsi="Museo Sans 100"/>
          <w:b/>
          <w:sz w:val="24"/>
          <w:szCs w:val="24"/>
        </w:rPr>
        <w:t xml:space="preserve"> ELMER DANIEL MERINO BONILLA, </w:t>
      </w:r>
      <w:r w:rsidR="007905A0" w:rsidRPr="00493E24">
        <w:rPr>
          <w:rFonts w:ascii="Museo Sans 100" w:eastAsia="Times New Roman" w:hAnsi="Museo Sans 100"/>
          <w:sz w:val="24"/>
          <w:szCs w:val="24"/>
        </w:rPr>
        <w:t xml:space="preserve">de </w:t>
      </w:r>
      <w:r w:rsidR="003E3EE2">
        <w:rPr>
          <w:rFonts w:ascii="Museo Sans 100" w:eastAsia="Times New Roman" w:hAnsi="Museo Sans 100"/>
          <w:sz w:val="24"/>
          <w:szCs w:val="24"/>
        </w:rPr>
        <w:t>---</w:t>
      </w:r>
      <w:r w:rsidR="007905A0" w:rsidRPr="00493E24">
        <w:rPr>
          <w:rFonts w:ascii="Museo Sans 100" w:eastAsia="Times New Roman" w:hAnsi="Museo Sans 100"/>
          <w:sz w:val="24"/>
          <w:szCs w:val="24"/>
        </w:rPr>
        <w:t xml:space="preserve"> años de edad, </w:t>
      </w:r>
      <w:r w:rsidR="003E3EE2">
        <w:rPr>
          <w:rFonts w:ascii="Museo Sans 100" w:eastAsia="Times New Roman" w:hAnsi="Museo Sans 100"/>
          <w:sz w:val="24"/>
          <w:szCs w:val="24"/>
        </w:rPr>
        <w:t>---</w:t>
      </w:r>
      <w:r w:rsidR="007905A0" w:rsidRPr="00493E24">
        <w:rPr>
          <w:rFonts w:ascii="Museo Sans 100" w:eastAsia="Times New Roman" w:hAnsi="Museo Sans 100"/>
          <w:sz w:val="24"/>
          <w:szCs w:val="24"/>
        </w:rPr>
        <w:t xml:space="preserve">, del domicilio de </w:t>
      </w:r>
      <w:r w:rsidR="003E3EE2">
        <w:rPr>
          <w:rFonts w:ascii="Museo Sans 100" w:eastAsia="Times New Roman" w:hAnsi="Museo Sans 100"/>
          <w:sz w:val="24"/>
          <w:szCs w:val="24"/>
        </w:rPr>
        <w:t>---</w:t>
      </w:r>
      <w:r w:rsidR="007905A0" w:rsidRPr="00493E24">
        <w:rPr>
          <w:rFonts w:ascii="Museo Sans 100" w:eastAsia="Times New Roman" w:hAnsi="Museo Sans 100"/>
          <w:sz w:val="24"/>
          <w:szCs w:val="24"/>
        </w:rPr>
        <w:t xml:space="preserve">, departamento de </w:t>
      </w:r>
      <w:r w:rsidR="003E3EE2">
        <w:rPr>
          <w:rFonts w:ascii="Museo Sans 100" w:eastAsia="Times New Roman" w:hAnsi="Museo Sans 100"/>
          <w:sz w:val="24"/>
          <w:szCs w:val="24"/>
        </w:rPr>
        <w:t>---</w:t>
      </w:r>
      <w:r w:rsidR="007905A0" w:rsidRPr="00493E24">
        <w:rPr>
          <w:rFonts w:ascii="Museo Sans 100" w:eastAsia="Times New Roman" w:hAnsi="Museo Sans 100"/>
          <w:sz w:val="24"/>
          <w:szCs w:val="24"/>
        </w:rPr>
        <w:t xml:space="preserve">, con Documento Único de Identidad número </w:t>
      </w:r>
      <w:r w:rsidR="003E3EE2">
        <w:rPr>
          <w:rFonts w:ascii="Museo Sans 100" w:eastAsia="Times New Roman" w:hAnsi="Museo Sans 100"/>
          <w:sz w:val="24"/>
          <w:szCs w:val="24"/>
        </w:rPr>
        <w:t>---</w:t>
      </w:r>
      <w:r w:rsidR="007905A0" w:rsidRPr="00493E24">
        <w:rPr>
          <w:rFonts w:ascii="Museo Sans 100" w:eastAsia="Times New Roman" w:hAnsi="Museo Sans 100"/>
          <w:sz w:val="24"/>
          <w:szCs w:val="24"/>
        </w:rPr>
        <w:t xml:space="preserve">, y </w:t>
      </w:r>
      <w:r w:rsidR="003E3EE2">
        <w:rPr>
          <w:rFonts w:ascii="Museo Sans 100" w:eastAsia="Times New Roman" w:hAnsi="Museo Sans 100"/>
          <w:sz w:val="24"/>
          <w:szCs w:val="24"/>
        </w:rPr>
        <w:t>---</w:t>
      </w:r>
      <w:r w:rsidR="007905A0" w:rsidRPr="00493E24">
        <w:rPr>
          <w:rFonts w:ascii="Museo Sans 100" w:eastAsia="Times New Roman" w:hAnsi="Museo Sans 100"/>
          <w:b/>
          <w:sz w:val="24"/>
          <w:szCs w:val="24"/>
        </w:rPr>
        <w:t xml:space="preserve"> YENIFER IVETH RAMOS RODRIGUEZ, </w:t>
      </w:r>
      <w:r w:rsidR="007905A0" w:rsidRPr="00493E24">
        <w:rPr>
          <w:rFonts w:ascii="Museo Sans 100" w:eastAsia="Times New Roman" w:hAnsi="Museo Sans 100"/>
          <w:sz w:val="24"/>
          <w:szCs w:val="24"/>
        </w:rPr>
        <w:t xml:space="preserve">de </w:t>
      </w:r>
      <w:r w:rsidR="003E3EE2">
        <w:rPr>
          <w:rFonts w:ascii="Museo Sans 100" w:eastAsia="Times New Roman" w:hAnsi="Museo Sans 100"/>
          <w:sz w:val="24"/>
          <w:szCs w:val="24"/>
        </w:rPr>
        <w:t>---</w:t>
      </w:r>
      <w:r w:rsidR="007905A0" w:rsidRPr="00493E24">
        <w:rPr>
          <w:rFonts w:ascii="Museo Sans 100" w:eastAsia="Times New Roman" w:hAnsi="Museo Sans 100"/>
          <w:sz w:val="24"/>
          <w:szCs w:val="24"/>
        </w:rPr>
        <w:t xml:space="preserve"> años de edad, </w:t>
      </w:r>
      <w:r w:rsidR="003E3EE2">
        <w:rPr>
          <w:rFonts w:ascii="Museo Sans 100" w:eastAsia="Times New Roman" w:hAnsi="Museo Sans 100"/>
          <w:sz w:val="24"/>
          <w:szCs w:val="24"/>
        </w:rPr>
        <w:t>---</w:t>
      </w:r>
      <w:r w:rsidR="007905A0" w:rsidRPr="00493E24">
        <w:rPr>
          <w:rFonts w:ascii="Museo Sans 100" w:eastAsia="Times New Roman" w:hAnsi="Museo Sans 100"/>
          <w:sz w:val="24"/>
          <w:szCs w:val="24"/>
        </w:rPr>
        <w:t xml:space="preserve">, del domicilio de </w:t>
      </w:r>
      <w:r w:rsidR="003E3EE2">
        <w:rPr>
          <w:rFonts w:ascii="Museo Sans 100" w:eastAsia="Times New Roman" w:hAnsi="Museo Sans 100"/>
          <w:sz w:val="24"/>
          <w:szCs w:val="24"/>
        </w:rPr>
        <w:t>---</w:t>
      </w:r>
      <w:r w:rsidR="007905A0" w:rsidRPr="00493E24">
        <w:rPr>
          <w:rFonts w:ascii="Museo Sans 100" w:eastAsia="Times New Roman" w:hAnsi="Museo Sans 100"/>
          <w:sz w:val="24"/>
          <w:szCs w:val="24"/>
        </w:rPr>
        <w:t xml:space="preserve">, departamento de </w:t>
      </w:r>
      <w:r w:rsidR="003E3EE2">
        <w:rPr>
          <w:rFonts w:ascii="Museo Sans 100" w:eastAsia="Times New Roman" w:hAnsi="Museo Sans 100"/>
          <w:sz w:val="24"/>
          <w:szCs w:val="24"/>
        </w:rPr>
        <w:t>---</w:t>
      </w:r>
      <w:r w:rsidR="007905A0" w:rsidRPr="00493E24">
        <w:rPr>
          <w:rFonts w:ascii="Museo Sans 100" w:eastAsia="Times New Roman" w:hAnsi="Museo Sans 100"/>
          <w:sz w:val="24"/>
          <w:szCs w:val="24"/>
        </w:rPr>
        <w:t xml:space="preserve">, con Documento Único de Identidad número </w:t>
      </w:r>
      <w:r w:rsidR="003E3EE2">
        <w:rPr>
          <w:rFonts w:ascii="Museo Sans 100" w:eastAsia="Times New Roman" w:hAnsi="Museo Sans 100"/>
          <w:sz w:val="24"/>
          <w:szCs w:val="24"/>
        </w:rPr>
        <w:t>---</w:t>
      </w:r>
      <w:r w:rsidRPr="00493E24">
        <w:rPr>
          <w:rFonts w:ascii="Museo Sans 100" w:hAnsi="Museo Sans 100"/>
          <w:sz w:val="24"/>
          <w:szCs w:val="24"/>
        </w:rPr>
        <w:t>;</w:t>
      </w:r>
      <w:r w:rsidRPr="00493E24">
        <w:rPr>
          <w:rFonts w:ascii="Museo Sans 100" w:eastAsia="Times New Roman" w:hAnsi="Museo Sans 100"/>
          <w:sz w:val="24"/>
          <w:szCs w:val="24"/>
          <w:lang w:val="es-ES_tradnl"/>
        </w:rPr>
        <w:t xml:space="preserve"> el</w:t>
      </w:r>
      <w:r w:rsidRPr="00493E24">
        <w:rPr>
          <w:rFonts w:ascii="Museo Sans 100" w:hAnsi="Museo Sans 100"/>
          <w:sz w:val="24"/>
          <w:szCs w:val="24"/>
        </w:rPr>
        <w:t xml:space="preserve"> señor Presidente somete a consideración de Junta Directiva, dictamen jurídico 23</w:t>
      </w:r>
      <w:r w:rsidR="00B5087E" w:rsidRPr="00493E24">
        <w:rPr>
          <w:rFonts w:ascii="Museo Sans 100" w:hAnsi="Museo Sans 100"/>
          <w:sz w:val="24"/>
          <w:szCs w:val="24"/>
        </w:rPr>
        <w:t>9</w:t>
      </w:r>
      <w:r w:rsidRPr="00493E24">
        <w:rPr>
          <w:rFonts w:ascii="Museo Sans 100" w:hAnsi="Museo Sans 100"/>
          <w:sz w:val="24"/>
          <w:szCs w:val="24"/>
        </w:rPr>
        <w:t>, relacionado con la adjudicación en venta de  01</w:t>
      </w:r>
      <w:r w:rsidR="00B5087E" w:rsidRPr="00493E24">
        <w:rPr>
          <w:rFonts w:ascii="Museo Sans 100" w:hAnsi="Museo Sans 100"/>
          <w:sz w:val="24"/>
          <w:szCs w:val="24"/>
        </w:rPr>
        <w:t xml:space="preserve"> solar para vivienda</w:t>
      </w:r>
      <w:r w:rsidRPr="00493E24">
        <w:rPr>
          <w:rFonts w:ascii="Museo Sans 100" w:hAnsi="Museo Sans 100"/>
          <w:sz w:val="24"/>
          <w:szCs w:val="24"/>
        </w:rPr>
        <w:t xml:space="preserve">, </w:t>
      </w:r>
      <w:r w:rsidRPr="00493E24">
        <w:rPr>
          <w:rFonts w:ascii="Museo Sans 100" w:eastAsia="Times New Roman" w:hAnsi="Museo Sans 100"/>
          <w:sz w:val="24"/>
          <w:szCs w:val="24"/>
        </w:rPr>
        <w:t xml:space="preserve">ubicado en </w:t>
      </w:r>
      <w:r w:rsidRPr="00493E24">
        <w:rPr>
          <w:rFonts w:ascii="Museo Sans 100" w:hAnsi="Museo Sans 100"/>
          <w:sz w:val="24"/>
          <w:szCs w:val="24"/>
        </w:rPr>
        <w:t>el</w:t>
      </w:r>
      <w:r w:rsidR="007905A0" w:rsidRPr="00493E24">
        <w:rPr>
          <w:rFonts w:ascii="Museo Sans 100" w:hAnsi="Museo Sans 100"/>
          <w:sz w:val="24"/>
          <w:szCs w:val="24"/>
        </w:rPr>
        <w:t xml:space="preserve"> Proyecto de Asentamiento Comunitario y Lotificación Agrícola desarrollado en la </w:t>
      </w:r>
      <w:r w:rsidR="007905A0" w:rsidRPr="00493E24">
        <w:rPr>
          <w:rFonts w:ascii="Museo Sans 100" w:hAnsi="Museo Sans 100"/>
          <w:b/>
          <w:sz w:val="24"/>
          <w:szCs w:val="24"/>
        </w:rPr>
        <w:t>HACIENDA NAHUALAPA</w:t>
      </w:r>
      <w:r w:rsidR="007905A0" w:rsidRPr="00493E24">
        <w:rPr>
          <w:rFonts w:ascii="Museo Sans 100" w:hAnsi="Museo Sans 100"/>
          <w:sz w:val="24"/>
          <w:szCs w:val="24"/>
        </w:rPr>
        <w:t>, conocida administrativamente como</w:t>
      </w:r>
      <w:r w:rsidR="007905A0" w:rsidRPr="00493E24">
        <w:rPr>
          <w:rFonts w:ascii="Museo Sans 100" w:hAnsi="Museo Sans 100"/>
          <w:b/>
          <w:sz w:val="24"/>
          <w:szCs w:val="24"/>
        </w:rPr>
        <w:t xml:space="preserve"> HACIENDA NAHUALAPA COOP. Y MANZANA</w:t>
      </w:r>
      <w:r w:rsidR="007905A0" w:rsidRPr="00493E24">
        <w:rPr>
          <w:rFonts w:ascii="Museo Sans 100" w:hAnsi="Museo Sans 100"/>
          <w:sz w:val="24"/>
          <w:szCs w:val="24"/>
        </w:rPr>
        <w:t>, situada en cantón El Pedregal,  jurisdicción de El Rosario, departamento de La Paz</w:t>
      </w:r>
      <w:r w:rsidR="007905A0" w:rsidRPr="00493E24">
        <w:rPr>
          <w:rFonts w:ascii="Museo Sans 100" w:hAnsi="Museo Sans 100"/>
          <w:b/>
          <w:sz w:val="24"/>
          <w:szCs w:val="24"/>
        </w:rPr>
        <w:t>, código SIIE 080201, SSE 13</w:t>
      </w:r>
      <w:r w:rsidR="007905A0" w:rsidRPr="00493E24">
        <w:rPr>
          <w:rFonts w:ascii="Museo Sans 100" w:hAnsi="Museo Sans 100"/>
          <w:sz w:val="24"/>
          <w:szCs w:val="24"/>
        </w:rPr>
        <w:t xml:space="preserve">, </w:t>
      </w:r>
      <w:r w:rsidR="007905A0" w:rsidRPr="00493E24">
        <w:rPr>
          <w:rFonts w:ascii="Museo Sans 100" w:hAnsi="Museo Sans 100"/>
          <w:b/>
          <w:sz w:val="24"/>
          <w:szCs w:val="24"/>
        </w:rPr>
        <w:t>entrega 18</w:t>
      </w:r>
      <w:r w:rsidRPr="00493E24">
        <w:rPr>
          <w:rFonts w:ascii="Museo Sans 100" w:hAnsi="Museo Sans 100"/>
          <w:b/>
          <w:sz w:val="24"/>
          <w:szCs w:val="24"/>
        </w:rPr>
        <w:t xml:space="preserve">, </w:t>
      </w:r>
      <w:r w:rsidRPr="00493E24">
        <w:rPr>
          <w:rFonts w:ascii="Museo Sans 100" w:hAnsi="Museo Sans 100"/>
          <w:sz w:val="24"/>
          <w:szCs w:val="24"/>
        </w:rPr>
        <w:t>en el cual la Gerencia Legal hace las siguientes consideraciones:</w:t>
      </w:r>
    </w:p>
    <w:p w:rsidR="00BD3F53" w:rsidRPr="00493E24" w:rsidRDefault="00BD3F53" w:rsidP="00493E24">
      <w:pPr>
        <w:jc w:val="both"/>
        <w:rPr>
          <w:rFonts w:ascii="Museo Sans 100" w:hAnsi="Museo Sans 100"/>
          <w:sz w:val="24"/>
          <w:szCs w:val="24"/>
        </w:rPr>
      </w:pPr>
    </w:p>
    <w:p w:rsidR="007905A0" w:rsidRPr="00493E24" w:rsidRDefault="007905A0" w:rsidP="00923BA4">
      <w:pPr>
        <w:pStyle w:val="Prrafodelista"/>
        <w:numPr>
          <w:ilvl w:val="0"/>
          <w:numId w:val="65"/>
        </w:numPr>
        <w:ind w:left="1134" w:hanging="708"/>
        <w:contextualSpacing/>
        <w:jc w:val="both"/>
        <w:rPr>
          <w:rFonts w:ascii="Museo Sans 100" w:hAnsi="Museo Sans 100"/>
          <w:sz w:val="24"/>
          <w:szCs w:val="24"/>
        </w:rPr>
      </w:pPr>
      <w:r w:rsidRPr="00493E24">
        <w:rPr>
          <w:rFonts w:ascii="Museo Sans 100" w:hAnsi="Museo Sans 100"/>
          <w:sz w:val="24"/>
          <w:szCs w:val="24"/>
        </w:rPr>
        <w:t xml:space="preserve">La </w:t>
      </w:r>
      <w:r w:rsidRPr="00493E24">
        <w:rPr>
          <w:rFonts w:ascii="Museo Sans 100" w:hAnsi="Museo Sans 100"/>
          <w:b/>
          <w:sz w:val="24"/>
          <w:szCs w:val="24"/>
        </w:rPr>
        <w:t>HACIENDA NAHUALAPA</w:t>
      </w:r>
      <w:r w:rsidRPr="00493E24">
        <w:rPr>
          <w:rFonts w:ascii="Museo Sans 100" w:hAnsi="Museo Sans 100"/>
          <w:sz w:val="24"/>
          <w:szCs w:val="24"/>
        </w:rPr>
        <w:t xml:space="preserve">, de la ubicación antes relacionada, fue adquirida por el ISTA mediante Compraventa otorgada por la Sociedad Inversiones San José, S.A. de C.V., según Punto III-4 de Acta Ordinaria No. </w:t>
      </w:r>
      <w:r w:rsidR="00FD1A85">
        <w:rPr>
          <w:rFonts w:ascii="Museo Sans 100" w:hAnsi="Museo Sans 100"/>
          <w:sz w:val="24"/>
          <w:szCs w:val="24"/>
        </w:rPr>
        <w:t>---</w:t>
      </w:r>
      <w:r w:rsidRPr="00493E24">
        <w:rPr>
          <w:rFonts w:ascii="Museo Sans 100" w:hAnsi="Museo Sans 100"/>
          <w:sz w:val="24"/>
          <w:szCs w:val="24"/>
        </w:rPr>
        <w:t xml:space="preserve">, de fecha </w:t>
      </w:r>
      <w:r w:rsidR="00FD1A85">
        <w:rPr>
          <w:rFonts w:ascii="Museo Sans 100" w:hAnsi="Museo Sans 100"/>
          <w:sz w:val="24"/>
          <w:szCs w:val="24"/>
        </w:rPr>
        <w:t>---</w:t>
      </w:r>
      <w:r w:rsidRPr="00493E24">
        <w:rPr>
          <w:rFonts w:ascii="Museo Sans 100" w:hAnsi="Museo Sans 100"/>
          <w:sz w:val="24"/>
          <w:szCs w:val="24"/>
        </w:rPr>
        <w:t xml:space="preserve"> de </w:t>
      </w:r>
      <w:r w:rsidR="00FD1A85">
        <w:rPr>
          <w:rFonts w:ascii="Museo Sans 100" w:hAnsi="Museo Sans 100"/>
          <w:sz w:val="24"/>
          <w:szCs w:val="24"/>
        </w:rPr>
        <w:t>---</w:t>
      </w:r>
      <w:r w:rsidRPr="00493E24">
        <w:rPr>
          <w:rFonts w:ascii="Museo Sans 100" w:hAnsi="Museo Sans 100"/>
          <w:sz w:val="24"/>
          <w:szCs w:val="24"/>
        </w:rPr>
        <w:t xml:space="preserve"> del año </w:t>
      </w:r>
      <w:r w:rsidR="00FD1A85">
        <w:rPr>
          <w:rFonts w:ascii="Museo Sans 100" w:hAnsi="Museo Sans 100"/>
          <w:sz w:val="24"/>
          <w:szCs w:val="24"/>
        </w:rPr>
        <w:t>---</w:t>
      </w:r>
      <w:r w:rsidRPr="00493E24">
        <w:rPr>
          <w:rFonts w:ascii="Museo Sans 100" w:hAnsi="Museo Sans 100"/>
          <w:sz w:val="24"/>
          <w:szCs w:val="24"/>
        </w:rPr>
        <w:t xml:space="preserve">, con un área de 467 </w:t>
      </w:r>
      <w:proofErr w:type="spellStart"/>
      <w:r w:rsidRPr="00493E24">
        <w:rPr>
          <w:rFonts w:ascii="Museo Sans 100" w:hAnsi="Museo Sans 100"/>
          <w:sz w:val="24"/>
          <w:szCs w:val="24"/>
        </w:rPr>
        <w:t>Hás</w:t>
      </w:r>
      <w:proofErr w:type="spellEnd"/>
      <w:r w:rsidRPr="00493E24">
        <w:rPr>
          <w:rFonts w:ascii="Museo Sans 100" w:hAnsi="Museo Sans 100"/>
          <w:sz w:val="24"/>
          <w:szCs w:val="24"/>
        </w:rPr>
        <w:t xml:space="preserve">., 76 As., </w:t>
      </w:r>
      <w:r w:rsidRPr="00493E24">
        <w:rPr>
          <w:rFonts w:ascii="Museo Sans 100" w:hAnsi="Museo Sans 100"/>
          <w:sz w:val="24"/>
          <w:szCs w:val="24"/>
        </w:rPr>
        <w:lastRenderedPageBreak/>
        <w:t xml:space="preserve">16.45 </w:t>
      </w:r>
      <w:proofErr w:type="spellStart"/>
      <w:r w:rsidRPr="00493E24">
        <w:rPr>
          <w:rFonts w:ascii="Museo Sans 100" w:hAnsi="Museo Sans 100"/>
          <w:sz w:val="24"/>
          <w:szCs w:val="24"/>
        </w:rPr>
        <w:t>Cás</w:t>
      </w:r>
      <w:proofErr w:type="spellEnd"/>
      <w:proofErr w:type="gramStart"/>
      <w:r w:rsidRPr="00493E24">
        <w:rPr>
          <w:rFonts w:ascii="Museo Sans 100" w:hAnsi="Museo Sans 100"/>
          <w:sz w:val="24"/>
          <w:szCs w:val="24"/>
        </w:rPr>
        <w:t>,,</w:t>
      </w:r>
      <w:proofErr w:type="gramEnd"/>
      <w:r w:rsidRPr="00493E24">
        <w:rPr>
          <w:rFonts w:ascii="Museo Sans 100" w:hAnsi="Museo Sans 100"/>
          <w:sz w:val="24"/>
          <w:szCs w:val="24"/>
        </w:rPr>
        <w:t xml:space="preserve"> por un precio de adquisición total de $74,377.14, a razón de $159.00 por hectárea y $0.01 por Mt².</w:t>
      </w:r>
    </w:p>
    <w:p w:rsidR="007905A0" w:rsidRPr="00493E24" w:rsidRDefault="007905A0" w:rsidP="00493E24">
      <w:pPr>
        <w:pStyle w:val="Prrafodelista"/>
        <w:ind w:left="284"/>
        <w:jc w:val="both"/>
        <w:rPr>
          <w:rFonts w:ascii="Museo Sans 100" w:hAnsi="Museo Sans 100"/>
          <w:sz w:val="24"/>
          <w:szCs w:val="24"/>
        </w:rPr>
      </w:pPr>
    </w:p>
    <w:p w:rsidR="007905A0" w:rsidRPr="00A11C76" w:rsidRDefault="007905A0" w:rsidP="00A11C76">
      <w:pPr>
        <w:pStyle w:val="Prrafodelista"/>
        <w:numPr>
          <w:ilvl w:val="0"/>
          <w:numId w:val="65"/>
        </w:numPr>
        <w:ind w:left="1134" w:hanging="708"/>
        <w:contextualSpacing/>
        <w:jc w:val="both"/>
        <w:rPr>
          <w:rFonts w:ascii="Museo Sans 100" w:hAnsi="Museo Sans 100"/>
          <w:b/>
          <w:sz w:val="24"/>
          <w:szCs w:val="24"/>
        </w:rPr>
      </w:pPr>
      <w:r w:rsidRPr="00493E24">
        <w:rPr>
          <w:rFonts w:ascii="Museo Sans 100" w:hAnsi="Museo Sans 100"/>
          <w:sz w:val="24"/>
          <w:szCs w:val="24"/>
        </w:rPr>
        <w:t xml:space="preserve">Mediante los Puntos XVII, del Acta de Sesión Ordinaria 8-98, de fecha 26 de febrero de 1998 y XXV, del Acta de Sesión Ordinaria  1-2000, de fecha 13 de enero del año 2000, modificados por el Punto XXIII, del Acta de Sesión Ordinaria 33-2002, de fecha 29 de agosto de 2002, en los que se aprobaron los Proyectos de Asentamiento Comunitario y Lotificación Agrícola desarrollados en el inmueble en mención, con un área total de 455 </w:t>
      </w:r>
      <w:proofErr w:type="spellStart"/>
      <w:r w:rsidRPr="00493E24">
        <w:rPr>
          <w:rFonts w:ascii="Museo Sans 100" w:hAnsi="Museo Sans 100"/>
          <w:sz w:val="24"/>
          <w:szCs w:val="24"/>
        </w:rPr>
        <w:t>Hás</w:t>
      </w:r>
      <w:proofErr w:type="spellEnd"/>
      <w:r w:rsidRPr="00493E24">
        <w:rPr>
          <w:rFonts w:ascii="Museo Sans 100" w:hAnsi="Museo Sans 100"/>
          <w:sz w:val="24"/>
          <w:szCs w:val="24"/>
        </w:rPr>
        <w:t xml:space="preserve">., 95 As., 32.40 </w:t>
      </w:r>
      <w:proofErr w:type="spellStart"/>
      <w:r w:rsidRPr="00493E24">
        <w:rPr>
          <w:rFonts w:ascii="Museo Sans 100" w:hAnsi="Museo Sans 100"/>
          <w:sz w:val="24"/>
          <w:szCs w:val="24"/>
        </w:rPr>
        <w:t>Cás</w:t>
      </w:r>
      <w:proofErr w:type="spellEnd"/>
      <w:r w:rsidRPr="00493E24">
        <w:rPr>
          <w:rFonts w:ascii="Museo Sans 100" w:hAnsi="Museo Sans 100"/>
          <w:sz w:val="24"/>
          <w:szCs w:val="24"/>
        </w:rPr>
        <w:t xml:space="preserve">., dichos proyectos comprenden en la </w:t>
      </w:r>
      <w:r w:rsidRPr="00493E24">
        <w:rPr>
          <w:rFonts w:ascii="Museo Sans 100" w:hAnsi="Museo Sans 100"/>
          <w:b/>
          <w:sz w:val="24"/>
          <w:szCs w:val="24"/>
        </w:rPr>
        <w:t>PORCIÓN 1</w:t>
      </w:r>
      <w:r w:rsidRPr="00493E24">
        <w:rPr>
          <w:rFonts w:ascii="Museo Sans 100" w:hAnsi="Museo Sans 100"/>
          <w:sz w:val="24"/>
          <w:szCs w:val="24"/>
        </w:rPr>
        <w:t xml:space="preserve">: </w:t>
      </w:r>
      <w:r w:rsidRPr="00493E24">
        <w:rPr>
          <w:rFonts w:ascii="Museo Sans 100" w:hAnsi="Museo Sans 100"/>
          <w:b/>
          <w:sz w:val="24"/>
          <w:szCs w:val="24"/>
        </w:rPr>
        <w:t xml:space="preserve">Asentamiento Comunitario No. 1: </w:t>
      </w:r>
      <w:r w:rsidR="00FD1A85">
        <w:rPr>
          <w:rFonts w:ascii="Museo Sans 100" w:hAnsi="Museo Sans 100"/>
          <w:sz w:val="24"/>
          <w:szCs w:val="24"/>
        </w:rPr>
        <w:t>---</w:t>
      </w:r>
      <w:r w:rsidRPr="00493E24">
        <w:rPr>
          <w:rFonts w:ascii="Museo Sans 100" w:hAnsi="Museo Sans 100"/>
          <w:sz w:val="24"/>
          <w:szCs w:val="24"/>
        </w:rPr>
        <w:t xml:space="preserve"> solares (Polígonos A, E y F); </w:t>
      </w:r>
      <w:r w:rsidRPr="00493E24">
        <w:rPr>
          <w:rFonts w:ascii="Museo Sans 100" w:hAnsi="Museo Sans 100"/>
          <w:b/>
          <w:sz w:val="24"/>
          <w:szCs w:val="24"/>
        </w:rPr>
        <w:t xml:space="preserve">Asentamiento Comunitario No. 2: </w:t>
      </w:r>
      <w:r w:rsidR="00A11C76">
        <w:rPr>
          <w:rFonts w:ascii="Museo Sans 100" w:hAnsi="Museo Sans 100"/>
          <w:sz w:val="24"/>
          <w:szCs w:val="24"/>
        </w:rPr>
        <w:t>---</w:t>
      </w:r>
      <w:r w:rsidRPr="00493E24">
        <w:rPr>
          <w:rFonts w:ascii="Museo Sans 100" w:hAnsi="Museo Sans 100"/>
          <w:sz w:val="24"/>
          <w:szCs w:val="24"/>
        </w:rPr>
        <w:t xml:space="preserve"> solares (Polígonos B y D); </w:t>
      </w:r>
      <w:r w:rsidRPr="00493E24">
        <w:rPr>
          <w:rFonts w:ascii="Museo Sans 100" w:hAnsi="Museo Sans 100"/>
          <w:b/>
          <w:sz w:val="24"/>
          <w:szCs w:val="24"/>
        </w:rPr>
        <w:t xml:space="preserve">Asentamiento Comunitario No. 3: </w:t>
      </w:r>
      <w:r w:rsidR="00A11C76">
        <w:rPr>
          <w:rFonts w:ascii="Museo Sans 100" w:hAnsi="Museo Sans 100"/>
          <w:sz w:val="24"/>
          <w:szCs w:val="24"/>
        </w:rPr>
        <w:t>---</w:t>
      </w:r>
      <w:r w:rsidRPr="00493E24">
        <w:rPr>
          <w:rFonts w:ascii="Museo Sans 100" w:hAnsi="Museo Sans 100"/>
          <w:sz w:val="24"/>
          <w:szCs w:val="24"/>
        </w:rPr>
        <w:t xml:space="preserve"> solares (Polígono C); </w:t>
      </w:r>
      <w:r w:rsidRPr="00493E24">
        <w:rPr>
          <w:rFonts w:ascii="Museo Sans 100" w:hAnsi="Museo Sans 100"/>
          <w:b/>
          <w:sz w:val="24"/>
          <w:szCs w:val="24"/>
        </w:rPr>
        <w:t xml:space="preserve">Asentamiento Comunitario No. 4, La Manzana: </w:t>
      </w:r>
      <w:r w:rsidR="00A11C76">
        <w:rPr>
          <w:rFonts w:ascii="Museo Sans 100" w:hAnsi="Museo Sans 100"/>
          <w:sz w:val="24"/>
          <w:szCs w:val="24"/>
        </w:rPr>
        <w:t>---</w:t>
      </w:r>
      <w:r w:rsidRPr="00493E24">
        <w:rPr>
          <w:rFonts w:ascii="Museo Sans 100" w:hAnsi="Museo Sans 100"/>
          <w:sz w:val="24"/>
          <w:szCs w:val="24"/>
        </w:rPr>
        <w:t xml:space="preserve"> solares (Polígonos A, B y C); </w:t>
      </w:r>
      <w:r w:rsidR="00A11C76">
        <w:rPr>
          <w:rFonts w:ascii="Museo Sans 100" w:hAnsi="Museo Sans 100"/>
          <w:sz w:val="24"/>
          <w:szCs w:val="24"/>
        </w:rPr>
        <w:t>---</w:t>
      </w:r>
      <w:r w:rsidRPr="00493E24">
        <w:rPr>
          <w:rFonts w:ascii="Museo Sans 100" w:hAnsi="Museo Sans 100"/>
          <w:sz w:val="24"/>
          <w:szCs w:val="24"/>
        </w:rPr>
        <w:t xml:space="preserve"> lotes (Polígonos del 1 al 13), casco, Iglesia, </w:t>
      </w:r>
      <w:proofErr w:type="spellStart"/>
      <w:r w:rsidRPr="00493E24">
        <w:rPr>
          <w:rFonts w:ascii="Museo Sans 100" w:hAnsi="Museo Sans 100"/>
          <w:sz w:val="24"/>
          <w:szCs w:val="24"/>
        </w:rPr>
        <w:t>Hermita</w:t>
      </w:r>
      <w:proofErr w:type="spellEnd"/>
      <w:r w:rsidRPr="00493E24">
        <w:rPr>
          <w:rFonts w:ascii="Museo Sans 100" w:hAnsi="Museo Sans 100"/>
          <w:sz w:val="24"/>
          <w:szCs w:val="24"/>
        </w:rPr>
        <w:t xml:space="preserve">, laguna, canchas de fútbol 1 y 2, teca 1, teca 2, bosque 1, zonas verdes (1, 3 y 4), zonas de protección (3 y 4), quebradas y calles; en la </w:t>
      </w:r>
      <w:r w:rsidRPr="00493E24">
        <w:rPr>
          <w:rFonts w:ascii="Museo Sans 100" w:hAnsi="Museo Sans 100"/>
          <w:b/>
          <w:sz w:val="24"/>
          <w:szCs w:val="24"/>
        </w:rPr>
        <w:t xml:space="preserve">PORCIÓN 2: Asentamiento Comunitario No. 3: </w:t>
      </w:r>
      <w:r w:rsidR="00A11C76">
        <w:rPr>
          <w:rFonts w:ascii="Museo Sans 100" w:hAnsi="Museo Sans 100"/>
          <w:sz w:val="24"/>
          <w:szCs w:val="24"/>
        </w:rPr>
        <w:t>---</w:t>
      </w:r>
      <w:r w:rsidRPr="00493E24">
        <w:rPr>
          <w:rFonts w:ascii="Museo Sans 100" w:hAnsi="Museo Sans 100"/>
          <w:sz w:val="24"/>
          <w:szCs w:val="24"/>
        </w:rPr>
        <w:t xml:space="preserve"> solares (Polígono C), </w:t>
      </w:r>
      <w:r w:rsidR="00A11C76">
        <w:rPr>
          <w:rFonts w:ascii="Museo Sans 100" w:hAnsi="Museo Sans 100"/>
          <w:sz w:val="24"/>
          <w:szCs w:val="24"/>
        </w:rPr>
        <w:t>---</w:t>
      </w:r>
      <w:r w:rsidRPr="00493E24">
        <w:rPr>
          <w:rFonts w:ascii="Museo Sans 100" w:hAnsi="Museo Sans 100"/>
          <w:sz w:val="24"/>
          <w:szCs w:val="24"/>
        </w:rPr>
        <w:t xml:space="preserve"> lotes (Polígono 4), zonas de protección (1 y 2), zona verde 2 y calles; </w:t>
      </w:r>
      <w:r w:rsidRPr="00493E24">
        <w:rPr>
          <w:rFonts w:ascii="Museo Sans 100" w:hAnsi="Museo Sans 100"/>
          <w:bCs/>
          <w:sz w:val="24"/>
          <w:szCs w:val="24"/>
        </w:rPr>
        <w:t>por lo que se recomendó el precio de venta por metro cuadrado de $2.50, para el solar de vivienda.</w:t>
      </w:r>
      <w:r w:rsidRPr="00493E24">
        <w:rPr>
          <w:rFonts w:ascii="Museo Sans 100" w:hAnsi="Museo Sans 100"/>
          <w:sz w:val="24"/>
          <w:szCs w:val="24"/>
        </w:rPr>
        <w:t xml:space="preserve"> Los criterios utilizados por el Departamento de Asignación Individual y Avalúos para recomendar el precio de venta son los aprobados en </w:t>
      </w:r>
      <w:r w:rsidRPr="00A11C76">
        <w:rPr>
          <w:rFonts w:ascii="Museo Sans 100" w:hAnsi="Museo Sans 100"/>
          <w:sz w:val="24"/>
          <w:szCs w:val="24"/>
        </w:rPr>
        <w:t xml:space="preserve">Acuerdo contenido en el Punto IX del Acta de Sesión Ordinaria 42-2007, de fecha 7 de noviembre de 2007, criterios que no obstante estar modificados, se siguen aplicando para los inmuebles ubicados en los proyectos aprobados con anterioridad a que éstos se modificaran por la Junta. </w:t>
      </w:r>
      <w:r w:rsidRPr="00A11C76">
        <w:rPr>
          <w:rFonts w:ascii="Museo Sans 100" w:hAnsi="Museo Sans 100"/>
          <w:bCs/>
          <w:sz w:val="24"/>
          <w:szCs w:val="24"/>
        </w:rPr>
        <w:t xml:space="preserve">Es de mencionar, que las áreas que han sido identificadas como zonas verdes, conservarán su uso como tal y no serán parceladas debido a su tipificación y características. </w:t>
      </w:r>
      <w:r w:rsidRPr="00A11C76">
        <w:rPr>
          <w:rFonts w:ascii="Museo Sans 100" w:hAnsi="Museo Sans 100"/>
          <w:sz w:val="24"/>
          <w:szCs w:val="24"/>
        </w:rPr>
        <w:t>Dentro del proyecto relacionado se encuentra el inmueble objeto del presente punto de acta</w:t>
      </w:r>
      <w:r w:rsidRPr="00A11C76">
        <w:rPr>
          <w:rFonts w:ascii="Museo Sans 100" w:eastAsia="Times New Roman" w:hAnsi="Museo Sans 100"/>
          <w:bCs/>
          <w:sz w:val="24"/>
          <w:szCs w:val="24"/>
        </w:rPr>
        <w:t>.</w:t>
      </w:r>
    </w:p>
    <w:p w:rsidR="007905A0" w:rsidRPr="00493E24" w:rsidRDefault="007905A0" w:rsidP="00493E24">
      <w:pPr>
        <w:pStyle w:val="Prrafodelista"/>
        <w:ind w:left="709"/>
        <w:jc w:val="both"/>
        <w:rPr>
          <w:rFonts w:ascii="Museo Sans 100" w:hAnsi="Museo Sans 100"/>
          <w:b/>
          <w:sz w:val="24"/>
          <w:szCs w:val="24"/>
        </w:rPr>
      </w:pPr>
    </w:p>
    <w:p w:rsidR="007905A0" w:rsidRPr="00493E24" w:rsidRDefault="007905A0" w:rsidP="00923BA4">
      <w:pPr>
        <w:pStyle w:val="Prrafodelista"/>
        <w:numPr>
          <w:ilvl w:val="0"/>
          <w:numId w:val="65"/>
        </w:numPr>
        <w:ind w:left="1134" w:hanging="708"/>
        <w:contextualSpacing/>
        <w:jc w:val="both"/>
        <w:rPr>
          <w:rFonts w:ascii="Museo Sans 100" w:hAnsi="Museo Sans 100"/>
          <w:b/>
          <w:sz w:val="24"/>
          <w:szCs w:val="24"/>
        </w:rPr>
      </w:pPr>
      <w:r w:rsidRPr="00493E24">
        <w:rPr>
          <w:rFonts w:ascii="Museo Sans 100" w:hAnsi="Museo Sans 100"/>
          <w:sz w:val="24"/>
          <w:szCs w:val="24"/>
        </w:rPr>
        <w:t>Según valúo de fecha  24 de febrero de 2020, realizado por el Departamento de Asignación Individual y Avalúos, se recomienda el precio de venta para el inmueble, según detalle consignado en el cuadro de valores y extensiones que se relacionará en el Acuerdo Primero del presente punto de acta, y que ha sido requerido por el solicitante calificado dentro del Programa de Nuevas Opciones de Tenencia de la Tierra.</w:t>
      </w:r>
    </w:p>
    <w:p w:rsidR="007905A0" w:rsidRPr="00493E24" w:rsidRDefault="007905A0" w:rsidP="00493E24">
      <w:pPr>
        <w:pStyle w:val="Prrafodelista"/>
        <w:rPr>
          <w:rFonts w:ascii="Museo Sans 100" w:hAnsi="Museo Sans 100"/>
          <w:b/>
          <w:sz w:val="24"/>
          <w:szCs w:val="24"/>
        </w:rPr>
      </w:pPr>
    </w:p>
    <w:p w:rsidR="007905A0" w:rsidRPr="00493E24" w:rsidRDefault="007905A0" w:rsidP="00923BA4">
      <w:pPr>
        <w:pStyle w:val="Prrafodelista"/>
        <w:numPr>
          <w:ilvl w:val="0"/>
          <w:numId w:val="65"/>
        </w:numPr>
        <w:ind w:left="1134" w:hanging="708"/>
        <w:contextualSpacing/>
        <w:jc w:val="both"/>
        <w:rPr>
          <w:rFonts w:ascii="Museo Sans 100" w:eastAsia="Times New Roman" w:hAnsi="Museo Sans 100"/>
          <w:sz w:val="24"/>
          <w:szCs w:val="24"/>
        </w:rPr>
      </w:pPr>
      <w:r w:rsidRPr="00493E24">
        <w:rPr>
          <w:rFonts w:ascii="Museo Sans 100" w:hAnsi="Museo Sans 100"/>
          <w:sz w:val="24"/>
          <w:szCs w:val="24"/>
        </w:rPr>
        <w:t xml:space="preserve">Es importante aclarar que no obstante el artículo 8 del Decreto Legislativo 719 que contiene la Ley del Régimen Especial de la Tierra en </w:t>
      </w:r>
      <w:r w:rsidRPr="00493E24">
        <w:rPr>
          <w:rFonts w:ascii="Museo Sans 100" w:hAnsi="Museo Sans 100"/>
          <w:sz w:val="24"/>
          <w:szCs w:val="24"/>
        </w:rPr>
        <w:lastRenderedPageBreak/>
        <w:t>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el inmueble a adjudicarse es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7905A0" w:rsidRPr="00493E24" w:rsidRDefault="007905A0" w:rsidP="00493E24">
      <w:pPr>
        <w:pStyle w:val="Prrafodelista"/>
        <w:rPr>
          <w:rFonts w:ascii="Museo Sans 100" w:hAnsi="Museo Sans 100"/>
          <w:sz w:val="24"/>
          <w:szCs w:val="24"/>
        </w:rPr>
      </w:pPr>
    </w:p>
    <w:p w:rsidR="007905A0" w:rsidRPr="00493E24" w:rsidRDefault="007905A0" w:rsidP="00923BA4">
      <w:pPr>
        <w:pStyle w:val="Prrafodelista"/>
        <w:numPr>
          <w:ilvl w:val="0"/>
          <w:numId w:val="65"/>
        </w:numPr>
        <w:ind w:left="1134" w:hanging="708"/>
        <w:contextualSpacing/>
        <w:jc w:val="both"/>
        <w:rPr>
          <w:rFonts w:ascii="Museo Sans 100" w:eastAsia="Times New Roman" w:hAnsi="Museo Sans 100"/>
          <w:sz w:val="24"/>
          <w:szCs w:val="24"/>
        </w:rPr>
      </w:pPr>
      <w:r w:rsidRPr="00493E24">
        <w:rPr>
          <w:rFonts w:ascii="Museo Sans 100" w:hAnsi="Museo Sans 100"/>
          <w:sz w:val="24"/>
          <w:szCs w:val="24"/>
        </w:rPr>
        <w:t>Conforme al Acta de Posesión Material de fecha 18 de febrero del año 2020, levantada por el técnico de la Oficina Regional Paracentral, señor Hernán Rojas, el solicitante se encuentra poseyendo el inmueble de forma quieta, pacífica y sin interrupción desde hace 4 años.</w:t>
      </w:r>
    </w:p>
    <w:p w:rsidR="007905A0" w:rsidRPr="00493E24" w:rsidRDefault="007905A0" w:rsidP="00493E24">
      <w:pPr>
        <w:jc w:val="both"/>
        <w:rPr>
          <w:rFonts w:ascii="Museo Sans 100" w:eastAsia="Times New Roman" w:hAnsi="Museo Sans 100"/>
          <w:sz w:val="24"/>
          <w:szCs w:val="24"/>
        </w:rPr>
      </w:pPr>
    </w:p>
    <w:p w:rsidR="007905A0" w:rsidRPr="00493E24" w:rsidRDefault="007905A0" w:rsidP="00923BA4">
      <w:pPr>
        <w:pStyle w:val="Prrafodelista"/>
        <w:numPr>
          <w:ilvl w:val="0"/>
          <w:numId w:val="65"/>
        </w:numPr>
        <w:ind w:left="1134" w:hanging="708"/>
        <w:contextualSpacing/>
        <w:jc w:val="both"/>
        <w:rPr>
          <w:rFonts w:ascii="Museo Sans 100" w:eastAsia="Times New Roman" w:hAnsi="Museo Sans 100"/>
          <w:sz w:val="24"/>
          <w:szCs w:val="24"/>
        </w:rPr>
      </w:pPr>
      <w:r w:rsidRPr="00493E24">
        <w:rPr>
          <w:rFonts w:ascii="Museo Sans 100" w:hAnsi="Museo Sans 100"/>
          <w:sz w:val="24"/>
          <w:szCs w:val="24"/>
        </w:rPr>
        <w:t>De acuerdo a Declaración Simple contenida en la Solicitud de Adjudicación de Inmueble de fecha 18 de febrero de 2020, el peticionario manifiesta que ni él ni la integrante de su grupo familiar son empleados del ISTA; situación robustecida de conformidad a la consulta realizada en la Base de Datos de Empleados de este Instituto.</w:t>
      </w:r>
    </w:p>
    <w:p w:rsidR="00BD3F53" w:rsidRPr="00493E24" w:rsidRDefault="00BD3F53" w:rsidP="00493E24">
      <w:pPr>
        <w:jc w:val="both"/>
        <w:rPr>
          <w:rFonts w:ascii="Museo Sans 100" w:eastAsia="Times New Roman" w:hAnsi="Museo Sans 100"/>
          <w:sz w:val="24"/>
          <w:szCs w:val="24"/>
        </w:rPr>
      </w:pPr>
    </w:p>
    <w:p w:rsidR="00BD3F53" w:rsidRPr="00493E24" w:rsidRDefault="00BD3F53" w:rsidP="00493E24">
      <w:pPr>
        <w:jc w:val="both"/>
        <w:rPr>
          <w:rFonts w:ascii="Museo Sans 100" w:hAnsi="Museo Sans 100"/>
          <w:sz w:val="24"/>
          <w:szCs w:val="24"/>
        </w:rPr>
      </w:pPr>
      <w:r w:rsidRPr="00493E24">
        <w:rPr>
          <w:rFonts w:ascii="Museo Sans 100" w:eastAsia="Times New Roman" w:hAnsi="Museo Sans 100"/>
          <w:sz w:val="24"/>
          <w:szCs w:val="24"/>
        </w:rPr>
        <w:t>Se ha tenido a la vista</w:t>
      </w:r>
      <w:r w:rsidR="00B5087E" w:rsidRPr="00493E24">
        <w:rPr>
          <w:rFonts w:ascii="Museo Sans 100" w:eastAsia="Times New Roman" w:hAnsi="Museo Sans 100"/>
          <w:sz w:val="24"/>
          <w:szCs w:val="24"/>
        </w:rPr>
        <w:t>:</w:t>
      </w:r>
      <w:r w:rsidR="007905A0" w:rsidRPr="00493E24">
        <w:rPr>
          <w:rFonts w:ascii="Museo Sans 100" w:eastAsia="Times New Roman" w:hAnsi="Museo Sans 100"/>
          <w:sz w:val="24"/>
          <w:szCs w:val="24"/>
        </w:rPr>
        <w:t xml:space="preserve"> Informe Técnico del Departamento de Asignación Individual y Avalúos, Cuadro de Valores y Extensiones, reporte de valúo por  Solar, reporte de búsqueda de solicitantes para adjudicaciones generados por la Oficina Regional Paracentral, y los departamentos de Asignación Individual y Avalúos y Análisis Jurídico,  copias de acuerdos de Junta Directiva, Razón y Constancia de Inscripción de Desmembración en Cabeza de su Dueño a favor del ISTA</w:t>
      </w:r>
      <w:r w:rsidR="007905A0" w:rsidRPr="00493E24">
        <w:rPr>
          <w:rFonts w:ascii="Museo Sans 100" w:eastAsia="Times New Roman" w:hAnsi="Museo Sans 100"/>
          <w:color w:val="000000" w:themeColor="text1"/>
          <w:sz w:val="24"/>
          <w:szCs w:val="24"/>
        </w:rPr>
        <w:t>,</w:t>
      </w:r>
      <w:r w:rsidR="007905A0" w:rsidRPr="00493E24">
        <w:rPr>
          <w:rFonts w:ascii="Museo Sans 100" w:eastAsia="Times New Roman" w:hAnsi="Museo Sans 100"/>
          <w:sz w:val="24"/>
          <w:szCs w:val="24"/>
        </w:rPr>
        <w:t xml:space="preserve"> Solicitud de Adjudicación de Inmueble, Acta de Posesión Material, copias de documentos únicos de identidad, tarjetas de identificación tributaria y carencias de bienes</w:t>
      </w:r>
      <w:r w:rsidRPr="00493E24">
        <w:rPr>
          <w:rFonts w:ascii="Museo Sans 100" w:eastAsia="Times New Roman" w:hAnsi="Museo Sans 100"/>
          <w:sz w:val="24"/>
          <w:szCs w:val="24"/>
        </w:rPr>
        <w:t>; c</w:t>
      </w:r>
      <w:r w:rsidRPr="00493E24">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BD3F53" w:rsidRPr="00493E24" w:rsidRDefault="00BD3F53" w:rsidP="00493E24">
      <w:pPr>
        <w:jc w:val="both"/>
        <w:rPr>
          <w:rFonts w:ascii="Museo Sans 100" w:hAnsi="Museo Sans 100"/>
          <w:sz w:val="24"/>
          <w:szCs w:val="24"/>
        </w:rPr>
      </w:pPr>
    </w:p>
    <w:p w:rsidR="00BD3F53" w:rsidRPr="00493E24" w:rsidRDefault="00BD3F53" w:rsidP="00493E24">
      <w:pPr>
        <w:jc w:val="both"/>
        <w:rPr>
          <w:rFonts w:ascii="Museo Sans 100" w:hAnsi="Museo Sans 100"/>
          <w:b/>
          <w:bCs/>
          <w:sz w:val="24"/>
          <w:szCs w:val="24"/>
        </w:rPr>
      </w:pPr>
      <w:r w:rsidRPr="00493E24">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93E24">
        <w:rPr>
          <w:rFonts w:ascii="Museo Sans 100" w:hAnsi="Museo Sans 100"/>
          <w:bCs/>
          <w:sz w:val="24"/>
          <w:szCs w:val="24"/>
        </w:rPr>
        <w:t>Ley del Régimen Especial de la Tierra en Propiedad de Las Asociaciones Cooperativas, Comunales y Comunitarias Campesinas  Beneficiarios de la Reforma Agraria</w:t>
      </w:r>
      <w:r w:rsidRPr="00493E24">
        <w:rPr>
          <w:rFonts w:ascii="Museo Sans 100" w:hAnsi="Museo Sans 100"/>
          <w:sz w:val="24"/>
          <w:szCs w:val="24"/>
        </w:rPr>
        <w:t xml:space="preserve">, la Junta Directiva, </w:t>
      </w:r>
      <w:r w:rsidRPr="00493E24">
        <w:rPr>
          <w:rFonts w:ascii="Museo Sans 100" w:hAnsi="Museo Sans 100"/>
          <w:b/>
          <w:sz w:val="24"/>
          <w:szCs w:val="24"/>
          <w:u w:val="single"/>
        </w:rPr>
        <w:t>ACUERDA: PRIMERO:</w:t>
      </w:r>
      <w:r w:rsidRPr="00493E24">
        <w:rPr>
          <w:rFonts w:ascii="Museo Sans 100" w:hAnsi="Museo Sans 100"/>
          <w:b/>
          <w:sz w:val="24"/>
          <w:szCs w:val="24"/>
        </w:rPr>
        <w:t xml:space="preserve"> </w:t>
      </w:r>
      <w:r w:rsidRPr="00493E24">
        <w:rPr>
          <w:rFonts w:ascii="Museo Sans 100" w:hAnsi="Museo Sans 100"/>
          <w:sz w:val="24"/>
          <w:szCs w:val="24"/>
        </w:rPr>
        <w:t xml:space="preserve">Aprobar la adjudicación y transferencia por compraventa de 01 </w:t>
      </w:r>
      <w:r w:rsidR="00B5087E" w:rsidRPr="00493E24">
        <w:rPr>
          <w:rFonts w:ascii="Museo Sans 100" w:hAnsi="Museo Sans 100"/>
          <w:sz w:val="24"/>
          <w:szCs w:val="24"/>
        </w:rPr>
        <w:t xml:space="preserve">solar para vivienda </w:t>
      </w:r>
      <w:r w:rsidRPr="00493E24">
        <w:rPr>
          <w:rFonts w:ascii="Museo Sans 100" w:hAnsi="Museo Sans 100"/>
          <w:sz w:val="24"/>
          <w:szCs w:val="24"/>
        </w:rPr>
        <w:t xml:space="preserve">a </w:t>
      </w:r>
      <w:r w:rsidRPr="00493E24">
        <w:rPr>
          <w:rFonts w:ascii="Museo Sans 100" w:hAnsi="Museo Sans 100"/>
          <w:sz w:val="24"/>
          <w:szCs w:val="24"/>
        </w:rPr>
        <w:lastRenderedPageBreak/>
        <w:t>favor del señor:</w:t>
      </w:r>
      <w:r w:rsidR="007905A0" w:rsidRPr="00493E24">
        <w:rPr>
          <w:rFonts w:ascii="Museo Sans 100" w:eastAsia="Times New Roman" w:hAnsi="Museo Sans 100"/>
          <w:b/>
          <w:sz w:val="24"/>
          <w:szCs w:val="24"/>
        </w:rPr>
        <w:t xml:space="preserve"> ELMER DANIEL MERINO BONILLA </w:t>
      </w:r>
      <w:r w:rsidR="007905A0" w:rsidRPr="00A11C76">
        <w:rPr>
          <w:rFonts w:ascii="Museo Sans 100" w:eastAsia="Times New Roman" w:hAnsi="Museo Sans 100"/>
          <w:sz w:val="24"/>
          <w:szCs w:val="24"/>
        </w:rPr>
        <w:t>y</w:t>
      </w:r>
      <w:r w:rsidR="007905A0" w:rsidRPr="00493E24">
        <w:rPr>
          <w:rFonts w:ascii="Museo Sans 100" w:eastAsia="Times New Roman" w:hAnsi="Museo Sans 100"/>
          <w:b/>
          <w:sz w:val="24"/>
          <w:szCs w:val="24"/>
        </w:rPr>
        <w:t xml:space="preserve"> </w:t>
      </w:r>
      <w:r w:rsidR="00A11C76">
        <w:rPr>
          <w:rFonts w:ascii="Museo Sans 100" w:eastAsia="Times New Roman" w:hAnsi="Museo Sans 100"/>
          <w:sz w:val="24"/>
          <w:szCs w:val="24"/>
        </w:rPr>
        <w:t>---</w:t>
      </w:r>
      <w:r w:rsidR="007905A0" w:rsidRPr="00493E24">
        <w:rPr>
          <w:rFonts w:ascii="Museo Sans 100" w:eastAsia="Times New Roman" w:hAnsi="Museo Sans 100"/>
          <w:b/>
          <w:sz w:val="24"/>
          <w:szCs w:val="24"/>
        </w:rPr>
        <w:t xml:space="preserve"> YENIFER IVETH RAMOS RODRIGUEZ; </w:t>
      </w:r>
      <w:r w:rsidR="007905A0" w:rsidRPr="00493E24">
        <w:rPr>
          <w:rFonts w:ascii="Museo Sans 100" w:hAnsi="Museo Sans 100"/>
          <w:sz w:val="24"/>
          <w:szCs w:val="24"/>
        </w:rPr>
        <w:t>de</w:t>
      </w:r>
      <w:r w:rsidR="00493E24" w:rsidRPr="00493E24">
        <w:rPr>
          <w:rFonts w:ascii="Museo Sans 100" w:hAnsi="Museo Sans 100"/>
          <w:sz w:val="24"/>
          <w:szCs w:val="24"/>
        </w:rPr>
        <w:t xml:space="preserve"> las </w:t>
      </w:r>
      <w:r w:rsidR="007905A0" w:rsidRPr="00493E24">
        <w:rPr>
          <w:rFonts w:ascii="Museo Sans 100" w:hAnsi="Museo Sans 100"/>
          <w:sz w:val="24"/>
          <w:szCs w:val="24"/>
        </w:rPr>
        <w:t>generales antes expresadas,</w:t>
      </w:r>
      <w:r w:rsidR="007905A0" w:rsidRPr="00493E24">
        <w:rPr>
          <w:rFonts w:ascii="Museo Sans 100" w:eastAsia="Times New Roman" w:hAnsi="Museo Sans 100"/>
          <w:sz w:val="24"/>
          <w:szCs w:val="24"/>
          <w:lang w:eastAsia="es-ES"/>
        </w:rPr>
        <w:t xml:space="preserve"> </w:t>
      </w:r>
      <w:r w:rsidR="00493E24" w:rsidRPr="00493E24">
        <w:rPr>
          <w:rFonts w:ascii="Museo Sans 100" w:eastAsia="Times New Roman" w:hAnsi="Museo Sans 100"/>
          <w:sz w:val="24"/>
          <w:szCs w:val="24"/>
          <w:lang w:eastAsia="es-ES"/>
        </w:rPr>
        <w:t xml:space="preserve">ubicado </w:t>
      </w:r>
      <w:r w:rsidR="007905A0" w:rsidRPr="00493E24">
        <w:rPr>
          <w:rFonts w:ascii="Museo Sans 100" w:eastAsia="Times New Roman" w:hAnsi="Museo Sans 100"/>
          <w:sz w:val="24"/>
          <w:szCs w:val="24"/>
          <w:lang w:eastAsia="es-ES"/>
        </w:rPr>
        <w:t xml:space="preserve">en </w:t>
      </w:r>
      <w:r w:rsidR="007905A0" w:rsidRPr="00493E24">
        <w:rPr>
          <w:rFonts w:ascii="Museo Sans 100" w:hAnsi="Museo Sans 100"/>
          <w:sz w:val="24"/>
          <w:szCs w:val="24"/>
        </w:rPr>
        <w:t xml:space="preserve">el Proyecto de Asentamiento Comunitario y Lotificación Agrícola desarrollado en la </w:t>
      </w:r>
      <w:r w:rsidR="007905A0" w:rsidRPr="00493E24">
        <w:rPr>
          <w:rFonts w:ascii="Museo Sans 100" w:hAnsi="Museo Sans 100"/>
          <w:b/>
          <w:sz w:val="24"/>
          <w:szCs w:val="24"/>
        </w:rPr>
        <w:t>HACIENDA NAHUALAPA</w:t>
      </w:r>
      <w:r w:rsidR="007905A0" w:rsidRPr="00493E24">
        <w:rPr>
          <w:rFonts w:ascii="Museo Sans 100" w:hAnsi="Museo Sans 100"/>
          <w:sz w:val="24"/>
          <w:szCs w:val="24"/>
        </w:rPr>
        <w:t>, conocida administrativamente como</w:t>
      </w:r>
      <w:r w:rsidR="007905A0" w:rsidRPr="00493E24">
        <w:rPr>
          <w:rFonts w:ascii="Museo Sans 100" w:hAnsi="Museo Sans 100"/>
          <w:b/>
          <w:sz w:val="24"/>
          <w:szCs w:val="24"/>
        </w:rPr>
        <w:t xml:space="preserve"> HACIENDA NAHUALAPA COOP. Y MANZANA</w:t>
      </w:r>
      <w:r w:rsidR="00493E24" w:rsidRPr="00493E24">
        <w:rPr>
          <w:rFonts w:ascii="Museo Sans 100" w:hAnsi="Museo Sans 100"/>
          <w:sz w:val="24"/>
          <w:szCs w:val="24"/>
        </w:rPr>
        <w:t>, ubicada en cantón El Pedregal,  jurisdicción de El Rosario, d</w:t>
      </w:r>
      <w:r w:rsidR="007905A0" w:rsidRPr="00493E24">
        <w:rPr>
          <w:rFonts w:ascii="Museo Sans 100" w:hAnsi="Museo Sans 100"/>
          <w:sz w:val="24"/>
          <w:szCs w:val="24"/>
        </w:rPr>
        <w:t>epartamento de La Paz</w:t>
      </w:r>
      <w:r w:rsidRPr="00493E24">
        <w:rPr>
          <w:rFonts w:ascii="Museo Sans 100" w:hAnsi="Museo Sans 100"/>
          <w:b/>
          <w:bCs/>
          <w:sz w:val="24"/>
          <w:szCs w:val="24"/>
        </w:rPr>
        <w:t>;</w:t>
      </w:r>
      <w:r w:rsidRPr="00493E24">
        <w:rPr>
          <w:rFonts w:ascii="Museo Sans 100" w:hAnsi="Museo Sans 100"/>
          <w:sz w:val="24"/>
          <w:szCs w:val="24"/>
        </w:rPr>
        <w:t xml:space="preserve"> quedando la adjudicación conforme al cuadro de valores y extensiones siguiente:</w:t>
      </w:r>
    </w:p>
    <w:p w:rsidR="00BD3F53" w:rsidRDefault="00BD3F53" w:rsidP="00BD3F53">
      <w:pPr>
        <w:pStyle w:val="Prrafodelista"/>
        <w:ind w:left="1134" w:hanging="1134"/>
        <w:contextualSpacing/>
        <w:jc w:val="both"/>
        <w:rPr>
          <w:rFonts w:ascii="Museo Sans 100" w:hAnsi="Museo Sans 100"/>
          <w:bCs/>
          <w:sz w:val="24"/>
          <w:szCs w:val="24"/>
        </w:rPr>
      </w:pPr>
    </w:p>
    <w:tbl>
      <w:tblPr>
        <w:tblW w:w="9073" w:type="dxa"/>
        <w:tblInd w:w="-3" w:type="dxa"/>
        <w:tblLayout w:type="fixed"/>
        <w:tblCellMar>
          <w:left w:w="25" w:type="dxa"/>
          <w:right w:w="0" w:type="dxa"/>
        </w:tblCellMar>
        <w:tblLook w:val="04A0" w:firstRow="1" w:lastRow="0" w:firstColumn="1" w:lastColumn="0" w:noHBand="0" w:noVBand="1"/>
      </w:tblPr>
      <w:tblGrid>
        <w:gridCol w:w="2564"/>
        <w:gridCol w:w="975"/>
        <w:gridCol w:w="2486"/>
        <w:gridCol w:w="569"/>
        <w:gridCol w:w="570"/>
        <w:gridCol w:w="609"/>
        <w:gridCol w:w="650"/>
        <w:gridCol w:w="650"/>
      </w:tblGrid>
      <w:tr w:rsidR="00493E24" w:rsidRPr="00E72A45" w:rsidTr="00493E24">
        <w:trPr>
          <w:trHeight w:val="300"/>
        </w:trPr>
        <w:tc>
          <w:tcPr>
            <w:tcW w:w="2564" w:type="dxa"/>
            <w:tcBorders>
              <w:top w:val="single" w:sz="2" w:space="0" w:color="auto"/>
              <w:left w:val="single" w:sz="2" w:space="0" w:color="auto"/>
              <w:bottom w:val="nil"/>
              <w:right w:val="single" w:sz="2" w:space="0" w:color="auto"/>
            </w:tcBorders>
            <w:shd w:val="clear" w:color="auto" w:fill="DCDCDC"/>
            <w:hideMark/>
          </w:tcPr>
          <w:p w:rsidR="007905A0" w:rsidRPr="00E72A45" w:rsidRDefault="007905A0" w:rsidP="0068521B">
            <w:pPr>
              <w:widowControl w:val="0"/>
              <w:autoSpaceDE w:val="0"/>
              <w:autoSpaceDN w:val="0"/>
              <w:adjustRightInd w:val="0"/>
              <w:rPr>
                <w:rFonts w:ascii="Museo Sans 300" w:hAnsi="Museo Sans 300"/>
                <w:b/>
                <w:bCs/>
                <w:sz w:val="14"/>
                <w:szCs w:val="14"/>
              </w:rPr>
            </w:pPr>
            <w:r w:rsidRPr="00E72A45">
              <w:rPr>
                <w:rFonts w:ascii="Museo Sans 300" w:hAnsi="Museo Sans 300"/>
                <w:b/>
                <w:bCs/>
                <w:sz w:val="14"/>
                <w:szCs w:val="14"/>
              </w:rPr>
              <w:t xml:space="preserve">D.U.I.     PROGRAMA </w:t>
            </w:r>
          </w:p>
        </w:tc>
        <w:tc>
          <w:tcPr>
            <w:tcW w:w="3461" w:type="dxa"/>
            <w:gridSpan w:val="2"/>
            <w:tcBorders>
              <w:top w:val="single" w:sz="2" w:space="0" w:color="auto"/>
              <w:left w:val="single" w:sz="2" w:space="0" w:color="auto"/>
              <w:bottom w:val="single" w:sz="2" w:space="0" w:color="auto"/>
              <w:right w:val="single" w:sz="2" w:space="0" w:color="auto"/>
            </w:tcBorders>
            <w:shd w:val="clear" w:color="auto" w:fill="DCDCDC"/>
            <w:hideMark/>
          </w:tcPr>
          <w:p w:rsidR="007905A0" w:rsidRPr="00E72A45" w:rsidRDefault="007905A0" w:rsidP="0068521B">
            <w:pPr>
              <w:widowControl w:val="0"/>
              <w:autoSpaceDE w:val="0"/>
              <w:autoSpaceDN w:val="0"/>
              <w:adjustRightInd w:val="0"/>
              <w:jc w:val="center"/>
              <w:rPr>
                <w:rFonts w:ascii="Museo Sans 300" w:hAnsi="Museo Sans 300"/>
                <w:b/>
                <w:bCs/>
                <w:sz w:val="14"/>
                <w:szCs w:val="14"/>
              </w:rPr>
            </w:pPr>
            <w:r w:rsidRPr="00E72A45">
              <w:rPr>
                <w:rFonts w:ascii="Museo Sans 300" w:hAnsi="Museo Sans 300"/>
                <w:b/>
                <w:bCs/>
                <w:sz w:val="14"/>
                <w:szCs w:val="14"/>
              </w:rPr>
              <w:t xml:space="preserve">SOLAR / A COMP. Y LOTES </w:t>
            </w:r>
          </w:p>
        </w:tc>
        <w:tc>
          <w:tcPr>
            <w:tcW w:w="1139" w:type="dxa"/>
            <w:gridSpan w:val="2"/>
            <w:tcBorders>
              <w:top w:val="single" w:sz="2" w:space="0" w:color="auto"/>
              <w:left w:val="single" w:sz="2" w:space="0" w:color="auto"/>
              <w:bottom w:val="nil"/>
              <w:right w:val="single" w:sz="2" w:space="0" w:color="auto"/>
            </w:tcBorders>
            <w:shd w:val="clear" w:color="auto" w:fill="DCDCDC"/>
          </w:tcPr>
          <w:p w:rsidR="007905A0" w:rsidRPr="00E72A45" w:rsidRDefault="007905A0" w:rsidP="0068521B">
            <w:pPr>
              <w:widowControl w:val="0"/>
              <w:autoSpaceDE w:val="0"/>
              <w:autoSpaceDN w:val="0"/>
              <w:adjustRightInd w:val="0"/>
              <w:rPr>
                <w:rFonts w:ascii="Museo Sans 300" w:hAnsi="Museo Sans 300"/>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7905A0" w:rsidRPr="00E72A45" w:rsidRDefault="007905A0" w:rsidP="0068521B">
            <w:pPr>
              <w:widowControl w:val="0"/>
              <w:autoSpaceDE w:val="0"/>
              <w:autoSpaceDN w:val="0"/>
              <w:adjustRightInd w:val="0"/>
              <w:jc w:val="center"/>
              <w:rPr>
                <w:rFonts w:ascii="Museo Sans 300" w:hAnsi="Museo Sans 300"/>
                <w:b/>
                <w:bCs/>
                <w:sz w:val="14"/>
                <w:szCs w:val="14"/>
              </w:rPr>
            </w:pPr>
            <w:r w:rsidRPr="00E72A45">
              <w:rPr>
                <w:rFonts w:ascii="Museo Sans 300" w:hAnsi="Museo Sans 300"/>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7905A0" w:rsidRPr="00E72A45" w:rsidRDefault="007905A0" w:rsidP="0068521B">
            <w:pPr>
              <w:widowControl w:val="0"/>
              <w:autoSpaceDE w:val="0"/>
              <w:autoSpaceDN w:val="0"/>
              <w:adjustRightInd w:val="0"/>
              <w:jc w:val="center"/>
              <w:rPr>
                <w:rFonts w:ascii="Museo Sans 300" w:hAnsi="Museo Sans 300"/>
                <w:b/>
                <w:bCs/>
                <w:sz w:val="14"/>
                <w:szCs w:val="14"/>
              </w:rPr>
            </w:pPr>
            <w:r w:rsidRPr="00E72A45">
              <w:rPr>
                <w:rFonts w:ascii="Museo Sans 300" w:hAnsi="Museo Sans 300"/>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7905A0" w:rsidRPr="00E72A45" w:rsidRDefault="007905A0" w:rsidP="0068521B">
            <w:pPr>
              <w:widowControl w:val="0"/>
              <w:autoSpaceDE w:val="0"/>
              <w:autoSpaceDN w:val="0"/>
              <w:adjustRightInd w:val="0"/>
              <w:jc w:val="center"/>
              <w:rPr>
                <w:rFonts w:ascii="Museo Sans 300" w:hAnsi="Museo Sans 300"/>
                <w:b/>
                <w:bCs/>
                <w:sz w:val="14"/>
                <w:szCs w:val="14"/>
              </w:rPr>
            </w:pPr>
            <w:r w:rsidRPr="00E72A45">
              <w:rPr>
                <w:rFonts w:ascii="Museo Sans 300" w:hAnsi="Museo Sans 300"/>
                <w:b/>
                <w:bCs/>
                <w:sz w:val="14"/>
                <w:szCs w:val="14"/>
              </w:rPr>
              <w:t xml:space="preserve">VALOR (¢) </w:t>
            </w:r>
          </w:p>
        </w:tc>
      </w:tr>
      <w:tr w:rsidR="00493E24" w:rsidRPr="00E72A45" w:rsidTr="00493E24">
        <w:trPr>
          <w:trHeight w:val="244"/>
        </w:trPr>
        <w:tc>
          <w:tcPr>
            <w:tcW w:w="2564" w:type="dxa"/>
            <w:tcBorders>
              <w:top w:val="single" w:sz="2" w:space="0" w:color="auto"/>
              <w:left w:val="single" w:sz="2" w:space="0" w:color="auto"/>
              <w:bottom w:val="single" w:sz="2" w:space="0" w:color="auto"/>
              <w:right w:val="single" w:sz="2" w:space="0" w:color="auto"/>
            </w:tcBorders>
            <w:shd w:val="clear" w:color="auto" w:fill="DCDCDC"/>
            <w:hideMark/>
          </w:tcPr>
          <w:p w:rsidR="007905A0" w:rsidRPr="00E72A45" w:rsidRDefault="007905A0" w:rsidP="0068521B">
            <w:pPr>
              <w:widowControl w:val="0"/>
              <w:autoSpaceDE w:val="0"/>
              <w:autoSpaceDN w:val="0"/>
              <w:adjustRightInd w:val="0"/>
              <w:rPr>
                <w:rFonts w:ascii="Museo Sans 300" w:hAnsi="Museo Sans 300"/>
                <w:b/>
                <w:bCs/>
                <w:sz w:val="14"/>
                <w:szCs w:val="14"/>
              </w:rPr>
            </w:pPr>
            <w:r w:rsidRPr="00E72A45">
              <w:rPr>
                <w:rFonts w:ascii="Museo Sans 300" w:hAnsi="Museo Sans 300"/>
                <w:b/>
                <w:bCs/>
                <w:sz w:val="14"/>
                <w:szCs w:val="14"/>
              </w:rPr>
              <w:t xml:space="preserve">BENEFICIARIO </w:t>
            </w:r>
          </w:p>
        </w:tc>
        <w:tc>
          <w:tcPr>
            <w:tcW w:w="975" w:type="dxa"/>
            <w:tcBorders>
              <w:top w:val="single" w:sz="2" w:space="0" w:color="auto"/>
              <w:left w:val="single" w:sz="2" w:space="0" w:color="auto"/>
              <w:bottom w:val="single" w:sz="2" w:space="0" w:color="auto"/>
              <w:right w:val="single" w:sz="2" w:space="0" w:color="auto"/>
            </w:tcBorders>
            <w:shd w:val="clear" w:color="auto" w:fill="DCDCDC"/>
            <w:hideMark/>
          </w:tcPr>
          <w:p w:rsidR="007905A0" w:rsidRPr="00E72A45" w:rsidRDefault="007905A0" w:rsidP="0068521B">
            <w:pPr>
              <w:widowControl w:val="0"/>
              <w:autoSpaceDE w:val="0"/>
              <w:autoSpaceDN w:val="0"/>
              <w:adjustRightInd w:val="0"/>
              <w:rPr>
                <w:rFonts w:ascii="Museo Sans 300" w:hAnsi="Museo Sans 300"/>
                <w:b/>
                <w:bCs/>
                <w:sz w:val="14"/>
                <w:szCs w:val="14"/>
              </w:rPr>
            </w:pPr>
            <w:r w:rsidRPr="00E72A45">
              <w:rPr>
                <w:rFonts w:ascii="Museo Sans 300" w:hAnsi="Museo Sans 300"/>
                <w:b/>
                <w:bCs/>
                <w:sz w:val="14"/>
                <w:szCs w:val="14"/>
              </w:rPr>
              <w:t xml:space="preserve">MATRICULA </w:t>
            </w:r>
          </w:p>
        </w:tc>
        <w:tc>
          <w:tcPr>
            <w:tcW w:w="2485" w:type="dxa"/>
            <w:tcBorders>
              <w:top w:val="single" w:sz="2" w:space="0" w:color="auto"/>
              <w:left w:val="single" w:sz="2" w:space="0" w:color="auto"/>
              <w:bottom w:val="single" w:sz="2" w:space="0" w:color="auto"/>
              <w:right w:val="single" w:sz="2" w:space="0" w:color="auto"/>
            </w:tcBorders>
            <w:shd w:val="clear" w:color="auto" w:fill="DCDCDC"/>
            <w:hideMark/>
          </w:tcPr>
          <w:p w:rsidR="007905A0" w:rsidRPr="00E72A45" w:rsidRDefault="007905A0" w:rsidP="0068521B">
            <w:pPr>
              <w:widowControl w:val="0"/>
              <w:autoSpaceDE w:val="0"/>
              <w:autoSpaceDN w:val="0"/>
              <w:adjustRightInd w:val="0"/>
              <w:rPr>
                <w:rFonts w:ascii="Museo Sans 300" w:hAnsi="Museo Sans 300"/>
                <w:b/>
                <w:bCs/>
                <w:sz w:val="14"/>
                <w:szCs w:val="14"/>
              </w:rPr>
            </w:pPr>
            <w:r w:rsidRPr="00E72A45">
              <w:rPr>
                <w:rFonts w:ascii="Museo Sans 300" w:hAnsi="Museo Sans 300"/>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hideMark/>
          </w:tcPr>
          <w:p w:rsidR="007905A0" w:rsidRPr="00E72A45" w:rsidRDefault="007905A0" w:rsidP="0068521B">
            <w:pPr>
              <w:widowControl w:val="0"/>
              <w:autoSpaceDE w:val="0"/>
              <w:autoSpaceDN w:val="0"/>
              <w:adjustRightInd w:val="0"/>
              <w:rPr>
                <w:rFonts w:ascii="Museo Sans 300" w:hAnsi="Museo Sans 300"/>
                <w:b/>
                <w:bCs/>
                <w:sz w:val="14"/>
                <w:szCs w:val="14"/>
              </w:rPr>
            </w:pPr>
            <w:r w:rsidRPr="00E72A45">
              <w:rPr>
                <w:rFonts w:ascii="Museo Sans 300" w:hAnsi="Museo Sans 300"/>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hideMark/>
          </w:tcPr>
          <w:p w:rsidR="007905A0" w:rsidRPr="00E72A45" w:rsidRDefault="007905A0" w:rsidP="0068521B">
            <w:pPr>
              <w:widowControl w:val="0"/>
              <w:autoSpaceDE w:val="0"/>
              <w:autoSpaceDN w:val="0"/>
              <w:adjustRightInd w:val="0"/>
              <w:rPr>
                <w:rFonts w:ascii="Museo Sans 300" w:hAnsi="Museo Sans 300"/>
                <w:b/>
                <w:bCs/>
                <w:sz w:val="14"/>
                <w:szCs w:val="14"/>
              </w:rPr>
            </w:pPr>
            <w:r w:rsidRPr="00E72A45">
              <w:rPr>
                <w:rFonts w:ascii="Museo Sans 300" w:hAnsi="Museo Sans 300"/>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vAlign w:val="center"/>
            <w:hideMark/>
          </w:tcPr>
          <w:p w:rsidR="007905A0" w:rsidRPr="00E72A45" w:rsidRDefault="007905A0" w:rsidP="0068521B">
            <w:pPr>
              <w:rPr>
                <w:rFonts w:ascii="Museo Sans 300" w:hAnsi="Museo Sans 300"/>
                <w:b/>
                <w:bCs/>
                <w:sz w:val="14"/>
                <w:szCs w:val="14"/>
              </w:rPr>
            </w:pPr>
          </w:p>
        </w:tc>
        <w:tc>
          <w:tcPr>
            <w:tcW w:w="650" w:type="dxa"/>
            <w:vMerge/>
            <w:tcBorders>
              <w:top w:val="single" w:sz="2" w:space="0" w:color="auto"/>
              <w:left w:val="single" w:sz="2" w:space="0" w:color="auto"/>
              <w:bottom w:val="single" w:sz="2" w:space="0" w:color="auto"/>
              <w:right w:val="single" w:sz="2" w:space="0" w:color="auto"/>
            </w:tcBorders>
            <w:vAlign w:val="center"/>
            <w:hideMark/>
          </w:tcPr>
          <w:p w:rsidR="007905A0" w:rsidRPr="00E72A45" w:rsidRDefault="007905A0" w:rsidP="0068521B">
            <w:pPr>
              <w:rPr>
                <w:rFonts w:ascii="Museo Sans 300" w:hAnsi="Museo Sans 300"/>
                <w:b/>
                <w:bCs/>
                <w:sz w:val="14"/>
                <w:szCs w:val="14"/>
              </w:rPr>
            </w:pPr>
          </w:p>
        </w:tc>
        <w:tc>
          <w:tcPr>
            <w:tcW w:w="650" w:type="dxa"/>
            <w:vMerge/>
            <w:tcBorders>
              <w:top w:val="single" w:sz="2" w:space="0" w:color="auto"/>
              <w:left w:val="single" w:sz="2" w:space="0" w:color="auto"/>
              <w:bottom w:val="single" w:sz="2" w:space="0" w:color="auto"/>
              <w:right w:val="single" w:sz="2" w:space="0" w:color="auto"/>
            </w:tcBorders>
            <w:vAlign w:val="center"/>
            <w:hideMark/>
          </w:tcPr>
          <w:p w:rsidR="007905A0" w:rsidRPr="00E72A45" w:rsidRDefault="007905A0" w:rsidP="0068521B">
            <w:pPr>
              <w:rPr>
                <w:rFonts w:ascii="Museo Sans 300" w:hAnsi="Museo Sans 300"/>
                <w:b/>
                <w:bCs/>
                <w:sz w:val="14"/>
                <w:szCs w:val="14"/>
              </w:rPr>
            </w:pPr>
          </w:p>
        </w:tc>
      </w:tr>
    </w:tbl>
    <w:p w:rsidR="007905A0" w:rsidRPr="00E72A45" w:rsidRDefault="007905A0" w:rsidP="007905A0">
      <w:pPr>
        <w:widowControl w:val="0"/>
        <w:autoSpaceDE w:val="0"/>
        <w:autoSpaceDN w:val="0"/>
        <w:adjustRightInd w:val="0"/>
        <w:rPr>
          <w:rFonts w:ascii="Museo Sans 300" w:hAnsi="Museo Sans 300"/>
          <w:sz w:val="14"/>
          <w:szCs w:val="14"/>
        </w:rPr>
      </w:pPr>
    </w:p>
    <w:tbl>
      <w:tblPr>
        <w:tblW w:w="0" w:type="auto"/>
        <w:tblInd w:w="-3" w:type="dxa"/>
        <w:tblLayout w:type="fixed"/>
        <w:tblCellMar>
          <w:left w:w="25" w:type="dxa"/>
          <w:right w:w="0" w:type="dxa"/>
        </w:tblCellMar>
        <w:tblLook w:val="04A0" w:firstRow="1" w:lastRow="0" w:firstColumn="1" w:lastColumn="0" w:noHBand="0" w:noVBand="1"/>
      </w:tblPr>
      <w:tblGrid>
        <w:gridCol w:w="2600"/>
      </w:tblGrid>
      <w:tr w:rsidR="007905A0" w:rsidRPr="00E72A45" w:rsidTr="00493E24">
        <w:tc>
          <w:tcPr>
            <w:tcW w:w="2600" w:type="dxa"/>
            <w:tcBorders>
              <w:top w:val="single" w:sz="2" w:space="0" w:color="auto"/>
              <w:left w:val="single" w:sz="2" w:space="0" w:color="auto"/>
              <w:bottom w:val="single" w:sz="2" w:space="0" w:color="auto"/>
              <w:right w:val="single" w:sz="2" w:space="0" w:color="auto"/>
            </w:tcBorders>
            <w:hideMark/>
          </w:tcPr>
          <w:p w:rsidR="007905A0" w:rsidRPr="00E72A45" w:rsidRDefault="007905A0" w:rsidP="0068521B">
            <w:pPr>
              <w:widowControl w:val="0"/>
              <w:autoSpaceDE w:val="0"/>
              <w:autoSpaceDN w:val="0"/>
              <w:adjustRightInd w:val="0"/>
              <w:rPr>
                <w:rFonts w:ascii="Museo Sans 300" w:hAnsi="Museo Sans 300"/>
                <w:b/>
                <w:bCs/>
                <w:sz w:val="14"/>
                <w:szCs w:val="14"/>
              </w:rPr>
            </w:pPr>
            <w:r w:rsidRPr="00E72A45">
              <w:rPr>
                <w:rFonts w:ascii="Museo Sans 300" w:hAnsi="Museo Sans 300"/>
                <w:b/>
                <w:bCs/>
                <w:sz w:val="14"/>
                <w:szCs w:val="14"/>
              </w:rPr>
              <w:t xml:space="preserve">No DE ENTREGA: 18 </w:t>
            </w:r>
          </w:p>
        </w:tc>
      </w:tr>
    </w:tbl>
    <w:p w:rsidR="007905A0" w:rsidRPr="00E72A45" w:rsidRDefault="007905A0" w:rsidP="007905A0">
      <w:pPr>
        <w:widowControl w:val="0"/>
        <w:autoSpaceDE w:val="0"/>
        <w:autoSpaceDN w:val="0"/>
        <w:adjustRightInd w:val="0"/>
        <w:jc w:val="center"/>
        <w:rPr>
          <w:rFonts w:ascii="Museo Sans 300" w:hAnsi="Museo Sans 300"/>
          <w:b/>
          <w:bCs/>
          <w:sz w:val="14"/>
          <w:szCs w:val="14"/>
        </w:rPr>
      </w:pPr>
      <w:r w:rsidRPr="00E72A45">
        <w:rPr>
          <w:rFonts w:ascii="Museo Sans 300" w:hAnsi="Museo Sans 300"/>
          <w:b/>
          <w:bCs/>
          <w:sz w:val="14"/>
          <w:szCs w:val="14"/>
        </w:rPr>
        <w:t xml:space="preserve">TASA DE INTERES 6% </w:t>
      </w:r>
    </w:p>
    <w:tbl>
      <w:tblPr>
        <w:tblW w:w="9050" w:type="dxa"/>
        <w:tblInd w:w="-3" w:type="dxa"/>
        <w:tblLayout w:type="fixed"/>
        <w:tblCellMar>
          <w:left w:w="25" w:type="dxa"/>
          <w:right w:w="0" w:type="dxa"/>
        </w:tblCellMar>
        <w:tblLook w:val="04A0" w:firstRow="1" w:lastRow="0" w:firstColumn="1" w:lastColumn="0" w:noHBand="0" w:noVBand="1"/>
      </w:tblPr>
      <w:tblGrid>
        <w:gridCol w:w="2556"/>
        <w:gridCol w:w="973"/>
        <w:gridCol w:w="2475"/>
        <w:gridCol w:w="567"/>
        <w:gridCol w:w="567"/>
        <w:gridCol w:w="607"/>
        <w:gridCol w:w="649"/>
        <w:gridCol w:w="656"/>
      </w:tblGrid>
      <w:tr w:rsidR="007905A0" w:rsidRPr="00E72A45" w:rsidTr="00493E24">
        <w:trPr>
          <w:trHeight w:val="261"/>
        </w:trPr>
        <w:tc>
          <w:tcPr>
            <w:tcW w:w="2556" w:type="dxa"/>
            <w:vMerge w:val="restart"/>
            <w:tcBorders>
              <w:top w:val="single" w:sz="2" w:space="0" w:color="auto"/>
              <w:left w:val="single" w:sz="2" w:space="0" w:color="auto"/>
              <w:bottom w:val="single" w:sz="2" w:space="0" w:color="auto"/>
              <w:right w:val="single" w:sz="2" w:space="0" w:color="auto"/>
            </w:tcBorders>
          </w:tcPr>
          <w:p w:rsidR="007905A0" w:rsidRPr="00E72A45" w:rsidRDefault="00A11C76" w:rsidP="0068521B">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7905A0" w:rsidRPr="00E72A45">
              <w:rPr>
                <w:rFonts w:ascii="Museo Sans 300" w:hAnsi="Museo Sans 300"/>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hideMark/>
          </w:tcPr>
          <w:p w:rsidR="007905A0" w:rsidRPr="00E72A45" w:rsidRDefault="007905A0" w:rsidP="0068521B">
            <w:pPr>
              <w:widowControl w:val="0"/>
              <w:autoSpaceDE w:val="0"/>
              <w:autoSpaceDN w:val="0"/>
              <w:adjustRightInd w:val="0"/>
              <w:rPr>
                <w:rFonts w:ascii="Museo Sans 300" w:hAnsi="Museo Sans 300"/>
                <w:sz w:val="14"/>
                <w:szCs w:val="14"/>
              </w:rPr>
            </w:pPr>
            <w:r w:rsidRPr="00E72A45">
              <w:rPr>
                <w:rFonts w:ascii="Museo Sans 300" w:hAnsi="Museo Sans 300"/>
                <w:sz w:val="14"/>
                <w:szCs w:val="14"/>
              </w:rPr>
              <w:t xml:space="preserve">Solares: </w:t>
            </w:r>
          </w:p>
          <w:p w:rsidR="007905A0" w:rsidRPr="00E72A45" w:rsidRDefault="00A11C76" w:rsidP="0068521B">
            <w:pPr>
              <w:widowControl w:val="0"/>
              <w:autoSpaceDE w:val="0"/>
              <w:autoSpaceDN w:val="0"/>
              <w:adjustRightInd w:val="0"/>
              <w:rPr>
                <w:rFonts w:ascii="Museo Sans 300" w:hAnsi="Museo Sans 300"/>
                <w:sz w:val="14"/>
                <w:szCs w:val="14"/>
              </w:rPr>
            </w:pPr>
            <w:r>
              <w:rPr>
                <w:rFonts w:ascii="Museo Sans 300" w:hAnsi="Museo Sans 300"/>
                <w:sz w:val="14"/>
                <w:szCs w:val="14"/>
              </w:rPr>
              <w:t xml:space="preserve">--- </w:t>
            </w:r>
            <w:r w:rsidR="007905A0" w:rsidRPr="00E72A45">
              <w:rPr>
                <w:rFonts w:ascii="Museo Sans 300" w:hAnsi="Museo Sans 300"/>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rsidR="007905A0" w:rsidRPr="00E72A45" w:rsidRDefault="007905A0" w:rsidP="0068521B">
            <w:pPr>
              <w:widowControl w:val="0"/>
              <w:autoSpaceDE w:val="0"/>
              <w:autoSpaceDN w:val="0"/>
              <w:adjustRightInd w:val="0"/>
              <w:rPr>
                <w:rFonts w:ascii="Museo Sans 300" w:hAnsi="Museo Sans 300"/>
                <w:sz w:val="14"/>
                <w:szCs w:val="14"/>
              </w:rPr>
            </w:pPr>
          </w:p>
          <w:p w:rsidR="007905A0" w:rsidRPr="00E72A45" w:rsidRDefault="007905A0" w:rsidP="0068521B">
            <w:pPr>
              <w:widowControl w:val="0"/>
              <w:autoSpaceDE w:val="0"/>
              <w:autoSpaceDN w:val="0"/>
              <w:adjustRightInd w:val="0"/>
              <w:rPr>
                <w:rFonts w:ascii="Museo Sans 300" w:hAnsi="Museo Sans 300"/>
                <w:sz w:val="14"/>
                <w:szCs w:val="14"/>
              </w:rPr>
            </w:pPr>
            <w:r w:rsidRPr="00E72A45">
              <w:rPr>
                <w:rFonts w:ascii="Museo Sans 300" w:hAnsi="Museo Sans 300"/>
                <w:sz w:val="14"/>
                <w:szCs w:val="14"/>
              </w:rPr>
              <w:t xml:space="preserve">PORCION UN0 </w:t>
            </w:r>
          </w:p>
        </w:tc>
        <w:tc>
          <w:tcPr>
            <w:tcW w:w="567" w:type="dxa"/>
            <w:vMerge w:val="restart"/>
            <w:tcBorders>
              <w:top w:val="single" w:sz="2" w:space="0" w:color="auto"/>
              <w:left w:val="single" w:sz="2" w:space="0" w:color="auto"/>
              <w:bottom w:val="single" w:sz="2" w:space="0" w:color="auto"/>
              <w:right w:val="single" w:sz="2" w:space="0" w:color="auto"/>
            </w:tcBorders>
          </w:tcPr>
          <w:p w:rsidR="007905A0" w:rsidRPr="00E72A45" w:rsidRDefault="007905A0" w:rsidP="0068521B">
            <w:pPr>
              <w:widowControl w:val="0"/>
              <w:autoSpaceDE w:val="0"/>
              <w:autoSpaceDN w:val="0"/>
              <w:adjustRightInd w:val="0"/>
              <w:rPr>
                <w:rFonts w:ascii="Museo Sans 300" w:hAnsi="Museo Sans 300"/>
                <w:sz w:val="14"/>
                <w:szCs w:val="14"/>
              </w:rPr>
            </w:pPr>
          </w:p>
          <w:p w:rsidR="007905A0" w:rsidRPr="00E72A45" w:rsidRDefault="00A11C76" w:rsidP="0068521B">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7905A0" w:rsidRPr="00E72A45">
              <w:rPr>
                <w:rFonts w:ascii="Museo Sans 300" w:hAnsi="Museo Sans 300"/>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7905A0" w:rsidRPr="00E72A45" w:rsidRDefault="007905A0" w:rsidP="0068521B">
            <w:pPr>
              <w:widowControl w:val="0"/>
              <w:autoSpaceDE w:val="0"/>
              <w:autoSpaceDN w:val="0"/>
              <w:adjustRightInd w:val="0"/>
              <w:rPr>
                <w:rFonts w:ascii="Museo Sans 300" w:hAnsi="Museo Sans 300"/>
                <w:sz w:val="14"/>
                <w:szCs w:val="14"/>
              </w:rPr>
            </w:pPr>
          </w:p>
          <w:p w:rsidR="007905A0" w:rsidRPr="00E72A45" w:rsidRDefault="00A11C76" w:rsidP="0068521B">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7905A0" w:rsidRPr="00E72A45">
              <w:rPr>
                <w:rFonts w:ascii="Museo Sans 300" w:hAnsi="Museo Sans 300"/>
                <w:sz w:val="14"/>
                <w:szCs w:val="14"/>
              </w:rPr>
              <w:t xml:space="preserve"> </w:t>
            </w:r>
          </w:p>
        </w:tc>
        <w:tc>
          <w:tcPr>
            <w:tcW w:w="607" w:type="dxa"/>
            <w:tcBorders>
              <w:top w:val="single" w:sz="2" w:space="0" w:color="auto"/>
              <w:left w:val="single" w:sz="2" w:space="0" w:color="auto"/>
              <w:bottom w:val="nil"/>
              <w:right w:val="single" w:sz="2" w:space="0" w:color="auto"/>
            </w:tcBorders>
          </w:tcPr>
          <w:p w:rsidR="007905A0" w:rsidRPr="00E72A45" w:rsidRDefault="007905A0" w:rsidP="0068521B">
            <w:pPr>
              <w:widowControl w:val="0"/>
              <w:autoSpaceDE w:val="0"/>
              <w:autoSpaceDN w:val="0"/>
              <w:adjustRightInd w:val="0"/>
              <w:jc w:val="right"/>
              <w:rPr>
                <w:rFonts w:ascii="Museo Sans 300" w:hAnsi="Museo Sans 300"/>
                <w:sz w:val="14"/>
                <w:szCs w:val="14"/>
              </w:rPr>
            </w:pPr>
          </w:p>
          <w:p w:rsidR="007905A0" w:rsidRPr="00E72A45" w:rsidRDefault="007905A0" w:rsidP="0068521B">
            <w:pPr>
              <w:widowControl w:val="0"/>
              <w:autoSpaceDE w:val="0"/>
              <w:autoSpaceDN w:val="0"/>
              <w:adjustRightInd w:val="0"/>
              <w:jc w:val="right"/>
              <w:rPr>
                <w:rFonts w:ascii="Museo Sans 300" w:hAnsi="Museo Sans 300"/>
                <w:sz w:val="14"/>
                <w:szCs w:val="14"/>
              </w:rPr>
            </w:pPr>
            <w:r w:rsidRPr="00E72A45">
              <w:rPr>
                <w:rFonts w:ascii="Museo Sans 300" w:hAnsi="Museo Sans 300"/>
                <w:sz w:val="14"/>
                <w:szCs w:val="14"/>
              </w:rPr>
              <w:t xml:space="preserve">2251.35 </w:t>
            </w:r>
          </w:p>
        </w:tc>
        <w:tc>
          <w:tcPr>
            <w:tcW w:w="649" w:type="dxa"/>
            <w:tcBorders>
              <w:top w:val="single" w:sz="2" w:space="0" w:color="auto"/>
              <w:left w:val="single" w:sz="2" w:space="0" w:color="auto"/>
              <w:bottom w:val="single" w:sz="2" w:space="0" w:color="auto"/>
              <w:right w:val="single" w:sz="2" w:space="0" w:color="auto"/>
            </w:tcBorders>
          </w:tcPr>
          <w:p w:rsidR="007905A0" w:rsidRPr="00E72A45" w:rsidRDefault="007905A0" w:rsidP="0068521B">
            <w:pPr>
              <w:widowControl w:val="0"/>
              <w:autoSpaceDE w:val="0"/>
              <w:autoSpaceDN w:val="0"/>
              <w:adjustRightInd w:val="0"/>
              <w:jc w:val="right"/>
              <w:rPr>
                <w:rFonts w:ascii="Museo Sans 300" w:hAnsi="Museo Sans 300"/>
                <w:sz w:val="14"/>
                <w:szCs w:val="14"/>
              </w:rPr>
            </w:pPr>
          </w:p>
          <w:p w:rsidR="007905A0" w:rsidRPr="00E72A45" w:rsidRDefault="007905A0" w:rsidP="0068521B">
            <w:pPr>
              <w:widowControl w:val="0"/>
              <w:autoSpaceDE w:val="0"/>
              <w:autoSpaceDN w:val="0"/>
              <w:adjustRightInd w:val="0"/>
              <w:jc w:val="right"/>
              <w:rPr>
                <w:rFonts w:ascii="Museo Sans 300" w:hAnsi="Museo Sans 300"/>
                <w:sz w:val="14"/>
                <w:szCs w:val="14"/>
              </w:rPr>
            </w:pPr>
            <w:r w:rsidRPr="00E72A45">
              <w:rPr>
                <w:rFonts w:ascii="Museo Sans 300" w:hAnsi="Museo Sans 300"/>
                <w:sz w:val="14"/>
                <w:szCs w:val="14"/>
              </w:rPr>
              <w:t xml:space="preserve">5628.38 </w:t>
            </w:r>
          </w:p>
        </w:tc>
        <w:tc>
          <w:tcPr>
            <w:tcW w:w="653" w:type="dxa"/>
            <w:tcBorders>
              <w:top w:val="single" w:sz="2" w:space="0" w:color="auto"/>
              <w:left w:val="single" w:sz="2" w:space="0" w:color="auto"/>
              <w:bottom w:val="single" w:sz="2" w:space="0" w:color="auto"/>
              <w:right w:val="single" w:sz="2" w:space="0" w:color="auto"/>
            </w:tcBorders>
          </w:tcPr>
          <w:p w:rsidR="007905A0" w:rsidRPr="00E72A45" w:rsidRDefault="007905A0" w:rsidP="0068521B">
            <w:pPr>
              <w:widowControl w:val="0"/>
              <w:autoSpaceDE w:val="0"/>
              <w:autoSpaceDN w:val="0"/>
              <w:adjustRightInd w:val="0"/>
              <w:jc w:val="right"/>
              <w:rPr>
                <w:rFonts w:ascii="Museo Sans 300" w:hAnsi="Museo Sans 300"/>
                <w:sz w:val="14"/>
                <w:szCs w:val="14"/>
              </w:rPr>
            </w:pPr>
          </w:p>
          <w:p w:rsidR="007905A0" w:rsidRPr="00E72A45" w:rsidRDefault="007905A0" w:rsidP="0068521B">
            <w:pPr>
              <w:widowControl w:val="0"/>
              <w:autoSpaceDE w:val="0"/>
              <w:autoSpaceDN w:val="0"/>
              <w:adjustRightInd w:val="0"/>
              <w:jc w:val="right"/>
              <w:rPr>
                <w:rFonts w:ascii="Museo Sans 300" w:hAnsi="Museo Sans 300"/>
                <w:sz w:val="14"/>
                <w:szCs w:val="14"/>
              </w:rPr>
            </w:pPr>
            <w:r w:rsidRPr="00E72A45">
              <w:rPr>
                <w:rFonts w:ascii="Museo Sans 300" w:hAnsi="Museo Sans 300"/>
                <w:sz w:val="14"/>
                <w:szCs w:val="14"/>
              </w:rPr>
              <w:t xml:space="preserve">49248.33 </w:t>
            </w:r>
          </w:p>
        </w:tc>
      </w:tr>
      <w:tr w:rsidR="007905A0" w:rsidRPr="00E72A45" w:rsidTr="00493E24">
        <w:trPr>
          <w:trHeight w:val="130"/>
        </w:trPr>
        <w:tc>
          <w:tcPr>
            <w:tcW w:w="2556" w:type="dxa"/>
            <w:vMerge/>
            <w:tcBorders>
              <w:top w:val="single" w:sz="2" w:space="0" w:color="auto"/>
              <w:left w:val="single" w:sz="2" w:space="0" w:color="auto"/>
              <w:bottom w:val="single" w:sz="2" w:space="0" w:color="auto"/>
              <w:right w:val="single" w:sz="2" w:space="0" w:color="auto"/>
            </w:tcBorders>
            <w:vAlign w:val="center"/>
            <w:hideMark/>
          </w:tcPr>
          <w:p w:rsidR="007905A0" w:rsidRPr="00E72A45" w:rsidRDefault="007905A0" w:rsidP="0068521B">
            <w:pPr>
              <w:rPr>
                <w:rFonts w:ascii="Museo Sans 300" w:hAnsi="Museo Sans 300"/>
                <w:sz w:val="14"/>
                <w:szCs w:val="14"/>
              </w:rPr>
            </w:pPr>
          </w:p>
        </w:tc>
        <w:tc>
          <w:tcPr>
            <w:tcW w:w="973" w:type="dxa"/>
            <w:vMerge/>
            <w:tcBorders>
              <w:top w:val="single" w:sz="2" w:space="0" w:color="auto"/>
              <w:left w:val="single" w:sz="2" w:space="0" w:color="auto"/>
              <w:bottom w:val="single" w:sz="2" w:space="0" w:color="auto"/>
              <w:right w:val="single" w:sz="2" w:space="0" w:color="auto"/>
            </w:tcBorders>
            <w:vAlign w:val="center"/>
            <w:hideMark/>
          </w:tcPr>
          <w:p w:rsidR="007905A0" w:rsidRPr="00E72A45" w:rsidRDefault="007905A0" w:rsidP="0068521B">
            <w:pPr>
              <w:rPr>
                <w:rFonts w:ascii="Museo Sans 300" w:hAnsi="Museo Sans 300"/>
                <w:sz w:val="14"/>
                <w:szCs w:val="14"/>
              </w:rPr>
            </w:pPr>
          </w:p>
        </w:tc>
        <w:tc>
          <w:tcPr>
            <w:tcW w:w="2475" w:type="dxa"/>
            <w:vMerge/>
            <w:tcBorders>
              <w:top w:val="single" w:sz="2" w:space="0" w:color="auto"/>
              <w:left w:val="single" w:sz="2" w:space="0" w:color="auto"/>
              <w:bottom w:val="single" w:sz="2" w:space="0" w:color="auto"/>
              <w:right w:val="single" w:sz="2" w:space="0" w:color="auto"/>
            </w:tcBorders>
            <w:vAlign w:val="center"/>
            <w:hideMark/>
          </w:tcPr>
          <w:p w:rsidR="007905A0" w:rsidRPr="00E72A45" w:rsidRDefault="007905A0" w:rsidP="0068521B">
            <w:pPr>
              <w:rPr>
                <w:rFonts w:ascii="Museo Sans 300"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7905A0" w:rsidRPr="00E72A45" w:rsidRDefault="007905A0" w:rsidP="0068521B">
            <w:pPr>
              <w:rPr>
                <w:rFonts w:ascii="Museo Sans 300"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7905A0" w:rsidRPr="00E72A45" w:rsidRDefault="007905A0" w:rsidP="0068521B">
            <w:pPr>
              <w:rPr>
                <w:rFonts w:ascii="Museo Sans 300" w:hAnsi="Museo Sans 300"/>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7905A0" w:rsidRPr="00E72A45" w:rsidRDefault="007905A0" w:rsidP="0068521B">
            <w:pPr>
              <w:widowControl w:val="0"/>
              <w:autoSpaceDE w:val="0"/>
              <w:autoSpaceDN w:val="0"/>
              <w:adjustRightInd w:val="0"/>
              <w:jc w:val="right"/>
              <w:rPr>
                <w:rFonts w:ascii="Museo Sans 300" w:hAnsi="Museo Sans 300"/>
                <w:sz w:val="14"/>
                <w:szCs w:val="14"/>
              </w:rPr>
            </w:pPr>
            <w:r w:rsidRPr="00E72A45">
              <w:rPr>
                <w:rFonts w:ascii="Museo Sans 300" w:hAnsi="Museo Sans 300"/>
                <w:sz w:val="14"/>
                <w:szCs w:val="14"/>
              </w:rPr>
              <w:t xml:space="preserve">2251.35 </w:t>
            </w:r>
          </w:p>
        </w:tc>
        <w:tc>
          <w:tcPr>
            <w:tcW w:w="649" w:type="dxa"/>
            <w:tcBorders>
              <w:top w:val="single" w:sz="2" w:space="0" w:color="auto"/>
              <w:left w:val="single" w:sz="2" w:space="0" w:color="auto"/>
              <w:bottom w:val="single" w:sz="2" w:space="0" w:color="auto"/>
              <w:right w:val="single" w:sz="2" w:space="0" w:color="auto"/>
            </w:tcBorders>
            <w:hideMark/>
          </w:tcPr>
          <w:p w:rsidR="007905A0" w:rsidRPr="00E72A45" w:rsidRDefault="007905A0" w:rsidP="0068521B">
            <w:pPr>
              <w:widowControl w:val="0"/>
              <w:autoSpaceDE w:val="0"/>
              <w:autoSpaceDN w:val="0"/>
              <w:adjustRightInd w:val="0"/>
              <w:jc w:val="right"/>
              <w:rPr>
                <w:rFonts w:ascii="Museo Sans 300" w:hAnsi="Museo Sans 300"/>
                <w:sz w:val="14"/>
                <w:szCs w:val="14"/>
              </w:rPr>
            </w:pPr>
            <w:r w:rsidRPr="00E72A45">
              <w:rPr>
                <w:rFonts w:ascii="Museo Sans 300" w:hAnsi="Museo Sans 300"/>
                <w:sz w:val="14"/>
                <w:szCs w:val="14"/>
              </w:rPr>
              <w:t xml:space="preserve">5628.38 </w:t>
            </w:r>
          </w:p>
        </w:tc>
        <w:tc>
          <w:tcPr>
            <w:tcW w:w="653" w:type="dxa"/>
            <w:tcBorders>
              <w:top w:val="single" w:sz="2" w:space="0" w:color="auto"/>
              <w:left w:val="single" w:sz="2" w:space="0" w:color="auto"/>
              <w:bottom w:val="single" w:sz="2" w:space="0" w:color="auto"/>
              <w:right w:val="single" w:sz="2" w:space="0" w:color="auto"/>
            </w:tcBorders>
            <w:hideMark/>
          </w:tcPr>
          <w:p w:rsidR="007905A0" w:rsidRPr="00E72A45" w:rsidRDefault="007905A0" w:rsidP="0068521B">
            <w:pPr>
              <w:widowControl w:val="0"/>
              <w:autoSpaceDE w:val="0"/>
              <w:autoSpaceDN w:val="0"/>
              <w:adjustRightInd w:val="0"/>
              <w:jc w:val="right"/>
              <w:rPr>
                <w:rFonts w:ascii="Museo Sans 300" w:hAnsi="Museo Sans 300"/>
                <w:sz w:val="14"/>
                <w:szCs w:val="14"/>
              </w:rPr>
            </w:pPr>
            <w:r w:rsidRPr="00E72A45">
              <w:rPr>
                <w:rFonts w:ascii="Museo Sans 300" w:hAnsi="Museo Sans 300"/>
                <w:sz w:val="14"/>
                <w:szCs w:val="14"/>
              </w:rPr>
              <w:t xml:space="preserve">49248.33 </w:t>
            </w:r>
          </w:p>
        </w:tc>
      </w:tr>
      <w:tr w:rsidR="007905A0" w:rsidRPr="00E72A45" w:rsidTr="00493E24">
        <w:trPr>
          <w:trHeight w:val="403"/>
        </w:trPr>
        <w:tc>
          <w:tcPr>
            <w:tcW w:w="2556" w:type="dxa"/>
            <w:vMerge/>
            <w:tcBorders>
              <w:top w:val="single" w:sz="2" w:space="0" w:color="auto"/>
              <w:left w:val="single" w:sz="2" w:space="0" w:color="auto"/>
              <w:bottom w:val="single" w:sz="2" w:space="0" w:color="auto"/>
              <w:right w:val="single" w:sz="2" w:space="0" w:color="auto"/>
            </w:tcBorders>
            <w:vAlign w:val="center"/>
            <w:hideMark/>
          </w:tcPr>
          <w:p w:rsidR="007905A0" w:rsidRPr="00E72A45" w:rsidRDefault="007905A0" w:rsidP="0068521B">
            <w:pPr>
              <w:rPr>
                <w:rFonts w:ascii="Museo Sans 300" w:hAnsi="Museo Sans 300"/>
                <w:sz w:val="14"/>
                <w:szCs w:val="14"/>
              </w:rPr>
            </w:pPr>
          </w:p>
        </w:tc>
        <w:tc>
          <w:tcPr>
            <w:tcW w:w="6494" w:type="dxa"/>
            <w:gridSpan w:val="7"/>
            <w:tcBorders>
              <w:top w:val="single" w:sz="2" w:space="0" w:color="auto"/>
              <w:left w:val="single" w:sz="2" w:space="0" w:color="auto"/>
              <w:bottom w:val="single" w:sz="2" w:space="0" w:color="auto"/>
              <w:right w:val="single" w:sz="2" w:space="0" w:color="auto"/>
            </w:tcBorders>
            <w:hideMark/>
          </w:tcPr>
          <w:p w:rsidR="007905A0" w:rsidRPr="00E72A45" w:rsidRDefault="00876064" w:rsidP="0068521B">
            <w:pPr>
              <w:widowControl w:val="0"/>
              <w:autoSpaceDE w:val="0"/>
              <w:autoSpaceDN w:val="0"/>
              <w:adjustRightInd w:val="0"/>
              <w:jc w:val="center"/>
              <w:rPr>
                <w:rFonts w:ascii="Museo Sans 300" w:hAnsi="Museo Sans 300"/>
                <w:b/>
                <w:bCs/>
                <w:sz w:val="14"/>
                <w:szCs w:val="14"/>
              </w:rPr>
            </w:pPr>
            <w:r w:rsidRPr="00E72A45">
              <w:rPr>
                <w:rFonts w:ascii="Museo Sans 300" w:hAnsi="Museo Sans 300"/>
                <w:b/>
                <w:bCs/>
                <w:sz w:val="14"/>
                <w:szCs w:val="14"/>
              </w:rPr>
              <w:t>Área</w:t>
            </w:r>
            <w:r w:rsidR="007905A0" w:rsidRPr="00E72A45">
              <w:rPr>
                <w:rFonts w:ascii="Museo Sans 300" w:hAnsi="Museo Sans 300"/>
                <w:b/>
                <w:bCs/>
                <w:sz w:val="14"/>
                <w:szCs w:val="14"/>
              </w:rPr>
              <w:t xml:space="preserve"> Total: 2251.35 </w:t>
            </w:r>
          </w:p>
          <w:p w:rsidR="007905A0" w:rsidRPr="00E72A45" w:rsidRDefault="007905A0" w:rsidP="0068521B">
            <w:pPr>
              <w:widowControl w:val="0"/>
              <w:autoSpaceDE w:val="0"/>
              <w:autoSpaceDN w:val="0"/>
              <w:adjustRightInd w:val="0"/>
              <w:jc w:val="center"/>
              <w:rPr>
                <w:rFonts w:ascii="Museo Sans 300" w:hAnsi="Museo Sans 300"/>
                <w:b/>
                <w:bCs/>
                <w:sz w:val="14"/>
                <w:szCs w:val="14"/>
              </w:rPr>
            </w:pPr>
            <w:r w:rsidRPr="00E72A45">
              <w:rPr>
                <w:rFonts w:ascii="Museo Sans 300" w:hAnsi="Museo Sans 300"/>
                <w:b/>
                <w:bCs/>
                <w:sz w:val="14"/>
                <w:szCs w:val="14"/>
              </w:rPr>
              <w:t xml:space="preserve"> Valor Total ($): 5628.38 </w:t>
            </w:r>
          </w:p>
          <w:p w:rsidR="007905A0" w:rsidRPr="00E72A45" w:rsidRDefault="007905A0" w:rsidP="0068521B">
            <w:pPr>
              <w:widowControl w:val="0"/>
              <w:autoSpaceDE w:val="0"/>
              <w:autoSpaceDN w:val="0"/>
              <w:adjustRightInd w:val="0"/>
              <w:jc w:val="center"/>
              <w:rPr>
                <w:rFonts w:ascii="Museo Sans 300" w:hAnsi="Museo Sans 300"/>
                <w:b/>
                <w:bCs/>
                <w:sz w:val="14"/>
                <w:szCs w:val="14"/>
              </w:rPr>
            </w:pPr>
            <w:r w:rsidRPr="00E72A45">
              <w:rPr>
                <w:rFonts w:ascii="Museo Sans 300" w:hAnsi="Museo Sans 300"/>
                <w:b/>
                <w:bCs/>
                <w:sz w:val="14"/>
                <w:szCs w:val="14"/>
              </w:rPr>
              <w:t xml:space="preserve"> Valor Total (¢): 49248.33 </w:t>
            </w:r>
          </w:p>
        </w:tc>
      </w:tr>
    </w:tbl>
    <w:p w:rsidR="007905A0" w:rsidRPr="00E72A45" w:rsidRDefault="007905A0" w:rsidP="007905A0">
      <w:pPr>
        <w:widowControl w:val="0"/>
        <w:autoSpaceDE w:val="0"/>
        <w:autoSpaceDN w:val="0"/>
        <w:adjustRightInd w:val="0"/>
        <w:rPr>
          <w:rFonts w:ascii="Museo Sans 300" w:hAnsi="Museo Sans 300"/>
          <w:sz w:val="14"/>
          <w:szCs w:val="14"/>
        </w:rPr>
      </w:pPr>
    </w:p>
    <w:tbl>
      <w:tblPr>
        <w:tblW w:w="9048" w:type="dxa"/>
        <w:tblInd w:w="-3" w:type="dxa"/>
        <w:tblLayout w:type="fixed"/>
        <w:tblCellMar>
          <w:left w:w="25" w:type="dxa"/>
          <w:right w:w="0" w:type="dxa"/>
        </w:tblCellMar>
        <w:tblLook w:val="04A0" w:firstRow="1" w:lastRow="0" w:firstColumn="1" w:lastColumn="0" w:noHBand="0" w:noVBand="1"/>
      </w:tblPr>
      <w:tblGrid>
        <w:gridCol w:w="3531"/>
        <w:gridCol w:w="2475"/>
        <w:gridCol w:w="1744"/>
        <w:gridCol w:w="649"/>
        <w:gridCol w:w="649"/>
      </w:tblGrid>
      <w:tr w:rsidR="007905A0" w:rsidRPr="00E72A45" w:rsidTr="00493E24">
        <w:trPr>
          <w:trHeight w:val="312"/>
        </w:trPr>
        <w:tc>
          <w:tcPr>
            <w:tcW w:w="3531" w:type="dxa"/>
            <w:tcBorders>
              <w:top w:val="single" w:sz="2" w:space="0" w:color="auto"/>
              <w:left w:val="single" w:sz="2" w:space="0" w:color="auto"/>
              <w:bottom w:val="nil"/>
              <w:right w:val="single" w:sz="2" w:space="0" w:color="auto"/>
            </w:tcBorders>
            <w:shd w:val="clear" w:color="auto" w:fill="DCDCDC"/>
            <w:hideMark/>
          </w:tcPr>
          <w:p w:rsidR="007905A0" w:rsidRPr="00E72A45" w:rsidRDefault="007905A0" w:rsidP="0068521B">
            <w:pPr>
              <w:widowControl w:val="0"/>
              <w:autoSpaceDE w:val="0"/>
              <w:autoSpaceDN w:val="0"/>
              <w:adjustRightInd w:val="0"/>
              <w:jc w:val="center"/>
              <w:rPr>
                <w:rFonts w:ascii="Museo Sans 300" w:hAnsi="Museo Sans 300"/>
                <w:b/>
                <w:bCs/>
                <w:sz w:val="14"/>
                <w:szCs w:val="14"/>
              </w:rPr>
            </w:pPr>
            <w:r w:rsidRPr="00E72A45">
              <w:rPr>
                <w:rFonts w:ascii="Museo Sans 300" w:hAnsi="Museo Sans 300"/>
                <w:b/>
                <w:bCs/>
                <w:sz w:val="14"/>
                <w:szCs w:val="14"/>
              </w:rPr>
              <w:t xml:space="preserve">TOTAL SOLARES  </w:t>
            </w:r>
          </w:p>
        </w:tc>
        <w:tc>
          <w:tcPr>
            <w:tcW w:w="2475" w:type="dxa"/>
            <w:tcBorders>
              <w:top w:val="single" w:sz="2" w:space="0" w:color="auto"/>
              <w:left w:val="single" w:sz="2" w:space="0" w:color="auto"/>
              <w:bottom w:val="single" w:sz="2" w:space="0" w:color="auto"/>
              <w:right w:val="single" w:sz="2" w:space="0" w:color="auto"/>
            </w:tcBorders>
            <w:shd w:val="clear" w:color="auto" w:fill="DCDCDC"/>
            <w:hideMark/>
          </w:tcPr>
          <w:p w:rsidR="007905A0" w:rsidRPr="00E72A45" w:rsidRDefault="007905A0" w:rsidP="0068521B">
            <w:pPr>
              <w:widowControl w:val="0"/>
              <w:autoSpaceDE w:val="0"/>
              <w:autoSpaceDN w:val="0"/>
              <w:adjustRightInd w:val="0"/>
              <w:jc w:val="center"/>
              <w:rPr>
                <w:rFonts w:ascii="Museo Sans 300" w:hAnsi="Museo Sans 300"/>
                <w:b/>
                <w:bCs/>
                <w:sz w:val="14"/>
                <w:szCs w:val="14"/>
              </w:rPr>
            </w:pPr>
            <w:r w:rsidRPr="00E72A45">
              <w:rPr>
                <w:rFonts w:ascii="Museo Sans 300" w:hAnsi="Museo Sans 300"/>
                <w:b/>
                <w:bCs/>
                <w:sz w:val="14"/>
                <w:szCs w:val="14"/>
              </w:rPr>
              <w:t xml:space="preserve">1  </w:t>
            </w:r>
          </w:p>
        </w:tc>
        <w:tc>
          <w:tcPr>
            <w:tcW w:w="1744" w:type="dxa"/>
            <w:tcBorders>
              <w:top w:val="single" w:sz="2" w:space="0" w:color="auto"/>
              <w:left w:val="single" w:sz="2" w:space="0" w:color="auto"/>
              <w:bottom w:val="single" w:sz="2" w:space="0" w:color="auto"/>
              <w:right w:val="single" w:sz="2" w:space="0" w:color="auto"/>
            </w:tcBorders>
            <w:shd w:val="clear" w:color="auto" w:fill="DCDCDC"/>
            <w:hideMark/>
          </w:tcPr>
          <w:p w:rsidR="007905A0" w:rsidRPr="00E72A45" w:rsidRDefault="007905A0" w:rsidP="0068521B">
            <w:pPr>
              <w:widowControl w:val="0"/>
              <w:autoSpaceDE w:val="0"/>
              <w:autoSpaceDN w:val="0"/>
              <w:adjustRightInd w:val="0"/>
              <w:jc w:val="right"/>
              <w:rPr>
                <w:rFonts w:ascii="Museo Sans 300" w:hAnsi="Museo Sans 300"/>
                <w:b/>
                <w:bCs/>
                <w:sz w:val="14"/>
                <w:szCs w:val="14"/>
              </w:rPr>
            </w:pPr>
            <w:r w:rsidRPr="00E72A45">
              <w:rPr>
                <w:rFonts w:ascii="Museo Sans 300" w:hAnsi="Museo Sans 300"/>
                <w:b/>
                <w:bCs/>
                <w:sz w:val="14"/>
                <w:szCs w:val="14"/>
              </w:rPr>
              <w:t xml:space="preserve">2251.35 </w:t>
            </w:r>
          </w:p>
        </w:tc>
        <w:tc>
          <w:tcPr>
            <w:tcW w:w="649" w:type="dxa"/>
            <w:tcBorders>
              <w:top w:val="single" w:sz="2" w:space="0" w:color="auto"/>
              <w:left w:val="single" w:sz="2" w:space="0" w:color="auto"/>
              <w:bottom w:val="single" w:sz="2" w:space="0" w:color="auto"/>
              <w:right w:val="single" w:sz="2" w:space="0" w:color="auto"/>
            </w:tcBorders>
            <w:shd w:val="clear" w:color="auto" w:fill="DCDCDC"/>
            <w:hideMark/>
          </w:tcPr>
          <w:p w:rsidR="007905A0" w:rsidRPr="00E72A45" w:rsidRDefault="007905A0" w:rsidP="0068521B">
            <w:pPr>
              <w:widowControl w:val="0"/>
              <w:autoSpaceDE w:val="0"/>
              <w:autoSpaceDN w:val="0"/>
              <w:adjustRightInd w:val="0"/>
              <w:jc w:val="right"/>
              <w:rPr>
                <w:rFonts w:ascii="Museo Sans 300" w:hAnsi="Museo Sans 300"/>
                <w:b/>
                <w:bCs/>
                <w:sz w:val="14"/>
                <w:szCs w:val="14"/>
              </w:rPr>
            </w:pPr>
            <w:r w:rsidRPr="00E72A45">
              <w:rPr>
                <w:rFonts w:ascii="Museo Sans 300" w:hAnsi="Museo Sans 300"/>
                <w:b/>
                <w:bCs/>
                <w:sz w:val="14"/>
                <w:szCs w:val="14"/>
              </w:rPr>
              <w:t xml:space="preserve">5628.38 </w:t>
            </w:r>
          </w:p>
        </w:tc>
        <w:tc>
          <w:tcPr>
            <w:tcW w:w="649" w:type="dxa"/>
            <w:tcBorders>
              <w:top w:val="single" w:sz="2" w:space="0" w:color="auto"/>
              <w:left w:val="single" w:sz="2" w:space="0" w:color="auto"/>
              <w:bottom w:val="single" w:sz="2" w:space="0" w:color="auto"/>
              <w:right w:val="single" w:sz="2" w:space="0" w:color="auto"/>
            </w:tcBorders>
            <w:shd w:val="clear" w:color="auto" w:fill="DCDCDC"/>
            <w:hideMark/>
          </w:tcPr>
          <w:p w:rsidR="007905A0" w:rsidRPr="00E72A45" w:rsidRDefault="007905A0" w:rsidP="0068521B">
            <w:pPr>
              <w:widowControl w:val="0"/>
              <w:autoSpaceDE w:val="0"/>
              <w:autoSpaceDN w:val="0"/>
              <w:adjustRightInd w:val="0"/>
              <w:jc w:val="right"/>
              <w:rPr>
                <w:rFonts w:ascii="Museo Sans 300" w:hAnsi="Museo Sans 300"/>
                <w:b/>
                <w:bCs/>
                <w:sz w:val="14"/>
                <w:szCs w:val="14"/>
              </w:rPr>
            </w:pPr>
            <w:r w:rsidRPr="00E72A45">
              <w:rPr>
                <w:rFonts w:ascii="Museo Sans 300" w:hAnsi="Museo Sans 300"/>
                <w:b/>
                <w:bCs/>
                <w:sz w:val="14"/>
                <w:szCs w:val="14"/>
              </w:rPr>
              <w:t xml:space="preserve">49248.33 </w:t>
            </w:r>
          </w:p>
        </w:tc>
      </w:tr>
      <w:tr w:rsidR="007905A0" w:rsidRPr="00E72A45" w:rsidTr="00493E24">
        <w:trPr>
          <w:trHeight w:val="255"/>
        </w:trPr>
        <w:tc>
          <w:tcPr>
            <w:tcW w:w="3531" w:type="dxa"/>
            <w:tcBorders>
              <w:top w:val="single" w:sz="2" w:space="0" w:color="auto"/>
              <w:left w:val="single" w:sz="2" w:space="0" w:color="auto"/>
              <w:bottom w:val="single" w:sz="2" w:space="0" w:color="auto"/>
              <w:right w:val="single" w:sz="2" w:space="0" w:color="auto"/>
            </w:tcBorders>
            <w:shd w:val="clear" w:color="auto" w:fill="DCDCDC"/>
            <w:hideMark/>
          </w:tcPr>
          <w:p w:rsidR="007905A0" w:rsidRPr="00E72A45" w:rsidRDefault="007905A0" w:rsidP="0068521B">
            <w:pPr>
              <w:widowControl w:val="0"/>
              <w:autoSpaceDE w:val="0"/>
              <w:autoSpaceDN w:val="0"/>
              <w:adjustRightInd w:val="0"/>
              <w:jc w:val="center"/>
              <w:rPr>
                <w:rFonts w:ascii="Museo Sans 300" w:hAnsi="Museo Sans 300"/>
                <w:b/>
                <w:bCs/>
                <w:sz w:val="14"/>
                <w:szCs w:val="14"/>
              </w:rPr>
            </w:pPr>
            <w:r w:rsidRPr="00E72A45">
              <w:rPr>
                <w:rFonts w:ascii="Museo Sans 300" w:hAnsi="Museo Sans 300"/>
                <w:b/>
                <w:bCs/>
                <w:sz w:val="14"/>
                <w:szCs w:val="14"/>
              </w:rPr>
              <w:t xml:space="preserve">TOTAL LOTES  </w:t>
            </w:r>
          </w:p>
        </w:tc>
        <w:tc>
          <w:tcPr>
            <w:tcW w:w="2475" w:type="dxa"/>
            <w:tcBorders>
              <w:top w:val="single" w:sz="2" w:space="0" w:color="auto"/>
              <w:left w:val="single" w:sz="2" w:space="0" w:color="auto"/>
              <w:bottom w:val="single" w:sz="2" w:space="0" w:color="auto"/>
              <w:right w:val="single" w:sz="2" w:space="0" w:color="auto"/>
            </w:tcBorders>
            <w:shd w:val="clear" w:color="auto" w:fill="DCDCDC"/>
            <w:hideMark/>
          </w:tcPr>
          <w:p w:rsidR="007905A0" w:rsidRPr="00E72A45" w:rsidRDefault="007905A0" w:rsidP="0068521B">
            <w:pPr>
              <w:widowControl w:val="0"/>
              <w:autoSpaceDE w:val="0"/>
              <w:autoSpaceDN w:val="0"/>
              <w:adjustRightInd w:val="0"/>
              <w:jc w:val="center"/>
              <w:rPr>
                <w:rFonts w:ascii="Museo Sans 300" w:hAnsi="Museo Sans 300"/>
                <w:b/>
                <w:bCs/>
                <w:sz w:val="14"/>
                <w:szCs w:val="14"/>
              </w:rPr>
            </w:pPr>
            <w:r w:rsidRPr="00E72A45">
              <w:rPr>
                <w:rFonts w:ascii="Museo Sans 300" w:hAnsi="Museo Sans 300"/>
                <w:b/>
                <w:bCs/>
                <w:sz w:val="14"/>
                <w:szCs w:val="14"/>
              </w:rPr>
              <w:t xml:space="preserve">0 </w:t>
            </w:r>
          </w:p>
        </w:tc>
        <w:tc>
          <w:tcPr>
            <w:tcW w:w="1744" w:type="dxa"/>
            <w:tcBorders>
              <w:top w:val="single" w:sz="2" w:space="0" w:color="auto"/>
              <w:left w:val="single" w:sz="2" w:space="0" w:color="auto"/>
              <w:bottom w:val="single" w:sz="2" w:space="0" w:color="auto"/>
              <w:right w:val="single" w:sz="2" w:space="0" w:color="auto"/>
            </w:tcBorders>
            <w:shd w:val="clear" w:color="auto" w:fill="DCDCDC"/>
            <w:hideMark/>
          </w:tcPr>
          <w:p w:rsidR="007905A0" w:rsidRPr="00E72A45" w:rsidRDefault="007905A0" w:rsidP="0068521B">
            <w:pPr>
              <w:widowControl w:val="0"/>
              <w:autoSpaceDE w:val="0"/>
              <w:autoSpaceDN w:val="0"/>
              <w:adjustRightInd w:val="0"/>
              <w:jc w:val="right"/>
              <w:rPr>
                <w:rFonts w:ascii="Museo Sans 300" w:hAnsi="Museo Sans 300"/>
                <w:b/>
                <w:bCs/>
                <w:sz w:val="14"/>
                <w:szCs w:val="14"/>
              </w:rPr>
            </w:pPr>
            <w:r w:rsidRPr="00E72A45">
              <w:rPr>
                <w:rFonts w:ascii="Museo Sans 300" w:hAnsi="Museo Sans 300"/>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hideMark/>
          </w:tcPr>
          <w:p w:rsidR="007905A0" w:rsidRPr="00E72A45" w:rsidRDefault="007905A0" w:rsidP="0068521B">
            <w:pPr>
              <w:widowControl w:val="0"/>
              <w:autoSpaceDE w:val="0"/>
              <w:autoSpaceDN w:val="0"/>
              <w:adjustRightInd w:val="0"/>
              <w:jc w:val="right"/>
              <w:rPr>
                <w:rFonts w:ascii="Museo Sans 300" w:hAnsi="Museo Sans 300"/>
                <w:b/>
                <w:bCs/>
                <w:sz w:val="14"/>
                <w:szCs w:val="14"/>
              </w:rPr>
            </w:pPr>
            <w:r w:rsidRPr="00E72A45">
              <w:rPr>
                <w:rFonts w:ascii="Museo Sans 300" w:hAnsi="Museo Sans 300"/>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hideMark/>
          </w:tcPr>
          <w:p w:rsidR="007905A0" w:rsidRPr="00E72A45" w:rsidRDefault="007905A0" w:rsidP="0068521B">
            <w:pPr>
              <w:widowControl w:val="0"/>
              <w:autoSpaceDE w:val="0"/>
              <w:autoSpaceDN w:val="0"/>
              <w:adjustRightInd w:val="0"/>
              <w:jc w:val="right"/>
              <w:rPr>
                <w:rFonts w:ascii="Museo Sans 300" w:hAnsi="Museo Sans 300"/>
                <w:b/>
                <w:bCs/>
                <w:sz w:val="14"/>
                <w:szCs w:val="14"/>
              </w:rPr>
            </w:pPr>
            <w:r w:rsidRPr="00E72A45">
              <w:rPr>
                <w:rFonts w:ascii="Museo Sans 300" w:hAnsi="Museo Sans 300"/>
                <w:b/>
                <w:bCs/>
                <w:sz w:val="14"/>
                <w:szCs w:val="14"/>
              </w:rPr>
              <w:t xml:space="preserve">0 </w:t>
            </w:r>
          </w:p>
        </w:tc>
      </w:tr>
    </w:tbl>
    <w:p w:rsidR="005B0ED3" w:rsidRDefault="005B0ED3" w:rsidP="00BD3F53">
      <w:pPr>
        <w:jc w:val="both"/>
        <w:rPr>
          <w:rFonts w:ascii="Museo Sans 100" w:eastAsia="Times New Roman" w:hAnsi="Museo Sans 100"/>
          <w:b/>
          <w:sz w:val="24"/>
          <w:szCs w:val="24"/>
          <w:u w:val="single"/>
          <w:lang w:val="es-ES"/>
        </w:rPr>
      </w:pPr>
    </w:p>
    <w:p w:rsidR="00BD3F53" w:rsidRPr="009D7600" w:rsidRDefault="00B5087E" w:rsidP="00BD3F53">
      <w:pPr>
        <w:jc w:val="both"/>
        <w:rPr>
          <w:rFonts w:ascii="Museo Sans 100" w:eastAsia="Times New Roman" w:hAnsi="Museo Sans 100"/>
          <w:b/>
          <w:sz w:val="24"/>
          <w:szCs w:val="24"/>
          <w:u w:val="single"/>
        </w:rPr>
      </w:pPr>
      <w:r>
        <w:rPr>
          <w:rFonts w:ascii="Museo Sans 100" w:eastAsia="Times New Roman" w:hAnsi="Museo Sans 100"/>
          <w:b/>
          <w:sz w:val="24"/>
          <w:szCs w:val="24"/>
          <w:u w:val="single"/>
          <w:lang w:val="es-ES"/>
        </w:rPr>
        <w:t>SEGUNDO:</w:t>
      </w:r>
      <w:r w:rsidRPr="00B5087E">
        <w:rPr>
          <w:rFonts w:ascii="Museo Sans 100" w:eastAsia="Times New Roman" w:hAnsi="Museo Sans 100"/>
          <w:b/>
          <w:sz w:val="24"/>
          <w:szCs w:val="24"/>
          <w:lang w:val="es-ES"/>
        </w:rPr>
        <w:t xml:space="preserve"> </w:t>
      </w:r>
      <w:r w:rsidR="00BD3F53" w:rsidRPr="00B716D7">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w:t>
      </w:r>
      <w:r w:rsidR="00BD3F53" w:rsidRPr="00E3694B">
        <w:rPr>
          <w:rFonts w:ascii="Museo Sans 100" w:hAnsi="Museo Sans 100"/>
          <w:sz w:val="24"/>
          <w:szCs w:val="24"/>
        </w:rPr>
        <w:t xml:space="preserve"> del año 1999.</w:t>
      </w:r>
      <w:r w:rsidR="00BD3F53" w:rsidRPr="00E04427">
        <w:rPr>
          <w:rFonts w:ascii="Museo Sans 100" w:hAnsi="Museo Sans 100"/>
          <w:b/>
          <w:sz w:val="24"/>
          <w:szCs w:val="24"/>
        </w:rPr>
        <w:t xml:space="preserve"> </w:t>
      </w:r>
      <w:r w:rsidRPr="00B716D7">
        <w:rPr>
          <w:rFonts w:ascii="Museo Sans 100" w:eastAsia="Times New Roman" w:hAnsi="Museo Sans 100"/>
          <w:b/>
          <w:sz w:val="24"/>
          <w:szCs w:val="24"/>
          <w:u w:val="single"/>
        </w:rPr>
        <w:t>TERCERO</w:t>
      </w:r>
      <w:r w:rsidRPr="00B716D7">
        <w:rPr>
          <w:rFonts w:ascii="Museo Sans 100" w:eastAsia="Times New Roman" w:hAnsi="Museo Sans 100"/>
          <w:sz w:val="24"/>
          <w:szCs w:val="24"/>
        </w:rPr>
        <w:t>:</w:t>
      </w:r>
      <w:r w:rsidR="00BD3F53" w:rsidRPr="00E04427">
        <w:rPr>
          <w:rFonts w:ascii="Museo Sans 100" w:hAnsi="Museo Sans 100"/>
          <w:b/>
          <w:sz w:val="24"/>
          <w:szCs w:val="24"/>
        </w:rPr>
        <w:t xml:space="preserve"> </w:t>
      </w:r>
      <w:r w:rsidR="00BD3F53" w:rsidRPr="00E3694B">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00BD3F53" w:rsidRPr="00E04427">
        <w:rPr>
          <w:rFonts w:ascii="Museo Sans 100" w:eastAsia="Times New Roman" w:hAnsi="Museo Sans 100"/>
          <w:b/>
          <w:sz w:val="24"/>
          <w:szCs w:val="24"/>
          <w:lang w:eastAsia="es-ES"/>
        </w:rPr>
        <w:t xml:space="preserve"> </w:t>
      </w:r>
      <w:r>
        <w:rPr>
          <w:rFonts w:ascii="Museo Sans 100" w:eastAsia="Times New Roman" w:hAnsi="Museo Sans 100"/>
          <w:b/>
          <w:sz w:val="24"/>
          <w:szCs w:val="24"/>
          <w:u w:val="single"/>
        </w:rPr>
        <w:t>CUART</w:t>
      </w:r>
      <w:r w:rsidRPr="00E3694B">
        <w:rPr>
          <w:rFonts w:ascii="Museo Sans 100" w:eastAsia="Times New Roman" w:hAnsi="Museo Sans 100"/>
          <w:b/>
          <w:sz w:val="24"/>
          <w:szCs w:val="24"/>
          <w:u w:val="single"/>
        </w:rPr>
        <w:t>O:</w:t>
      </w:r>
      <w:r w:rsidRPr="00E04427">
        <w:rPr>
          <w:rFonts w:ascii="Museo Sans 100" w:hAnsi="Museo Sans 100"/>
          <w:b/>
          <w:sz w:val="24"/>
          <w:szCs w:val="24"/>
        </w:rPr>
        <w:t xml:space="preserve"> </w:t>
      </w:r>
      <w:r w:rsidR="00BD3F53" w:rsidRPr="00E3694B">
        <w:rPr>
          <w:rFonts w:ascii="Museo Sans 100" w:eastAsia="Times New Roman" w:hAnsi="Museo Sans 100"/>
          <w:sz w:val="24"/>
          <w:szCs w:val="24"/>
        </w:rPr>
        <w:t>Autorizar a la Gerencia Legal para que a través del Departame</w:t>
      </w:r>
      <w:r w:rsidR="00BD3F53">
        <w:rPr>
          <w:rFonts w:ascii="Museo Sans 100" w:eastAsia="Times New Roman" w:hAnsi="Museo Sans 100"/>
          <w:sz w:val="24"/>
          <w:szCs w:val="24"/>
        </w:rPr>
        <w:t>nto de Escrituración elabore la respectiva escritura</w:t>
      </w:r>
      <w:r w:rsidR="00BD3F53" w:rsidRPr="00E3694B">
        <w:rPr>
          <w:rFonts w:ascii="Museo Sans 100" w:eastAsia="Times New Roman" w:hAnsi="Museo Sans 100"/>
          <w:sz w:val="24"/>
          <w:szCs w:val="24"/>
        </w:rPr>
        <w:t xml:space="preserve"> y al Departamento de Registro para que realice lo</w:t>
      </w:r>
      <w:r w:rsidR="00BD3F53">
        <w:rPr>
          <w:rFonts w:ascii="Museo Sans 100" w:eastAsia="Times New Roman" w:hAnsi="Museo Sans 100"/>
          <w:sz w:val="24"/>
          <w:szCs w:val="24"/>
        </w:rPr>
        <w:t>s trámites de inscripción de la misma</w:t>
      </w:r>
      <w:r w:rsidR="00BD3F53" w:rsidRPr="00E3694B">
        <w:rPr>
          <w:rFonts w:ascii="Museo Sans 100" w:eastAsia="Times New Roman" w:hAnsi="Museo Sans 100"/>
          <w:sz w:val="24"/>
          <w:szCs w:val="24"/>
        </w:rPr>
        <w:t>.</w:t>
      </w:r>
      <w:r w:rsidR="00BD3F53" w:rsidRPr="00E04427">
        <w:rPr>
          <w:rFonts w:ascii="Museo Sans 100" w:eastAsia="Times New Roman" w:hAnsi="Museo Sans 100"/>
          <w:b/>
          <w:sz w:val="24"/>
          <w:szCs w:val="24"/>
          <w:u w:val="single"/>
          <w:lang w:eastAsia="es-ES"/>
        </w:rPr>
        <w:t xml:space="preserve"> </w:t>
      </w:r>
      <w:r>
        <w:rPr>
          <w:rFonts w:ascii="Museo Sans 100" w:hAnsi="Museo Sans 100"/>
          <w:b/>
          <w:sz w:val="24"/>
          <w:szCs w:val="24"/>
          <w:u w:val="single"/>
        </w:rPr>
        <w:t>QUINT</w:t>
      </w:r>
      <w:r w:rsidRPr="00E3694B">
        <w:rPr>
          <w:rFonts w:ascii="Museo Sans 100" w:hAnsi="Museo Sans 100"/>
          <w:b/>
          <w:sz w:val="24"/>
          <w:szCs w:val="24"/>
          <w:u w:val="single"/>
        </w:rPr>
        <w:t>O:</w:t>
      </w:r>
      <w:r w:rsidRPr="00E04427">
        <w:rPr>
          <w:rFonts w:ascii="Museo Sans 100" w:hAnsi="Museo Sans 100"/>
          <w:b/>
          <w:sz w:val="24"/>
          <w:szCs w:val="24"/>
        </w:rPr>
        <w:t xml:space="preserve"> </w:t>
      </w:r>
      <w:r w:rsidR="00BD3F53" w:rsidRPr="00E3694B">
        <w:rPr>
          <w:rFonts w:ascii="Museo Sans 100" w:eastAsia="Times New Roman" w:hAnsi="Museo Sans 100"/>
          <w:sz w:val="24"/>
          <w:szCs w:val="24"/>
        </w:rPr>
        <w:t>Facultar al señor Presidente para que por sí, o por medio de Apoderado Especial, c</w:t>
      </w:r>
      <w:r w:rsidR="00BD3F53">
        <w:rPr>
          <w:rFonts w:ascii="Museo Sans 100" w:eastAsia="Times New Roman" w:hAnsi="Museo Sans 100"/>
          <w:sz w:val="24"/>
          <w:szCs w:val="24"/>
        </w:rPr>
        <w:t>omparezca al otorgamiento de la</w:t>
      </w:r>
      <w:r w:rsidR="00BD3F53" w:rsidRPr="00E3694B">
        <w:rPr>
          <w:rFonts w:ascii="Museo Sans 100" w:eastAsia="Times New Roman" w:hAnsi="Museo Sans 100"/>
          <w:sz w:val="24"/>
          <w:szCs w:val="24"/>
        </w:rPr>
        <w:t xml:space="preserve"> correspondiente</w:t>
      </w:r>
      <w:r w:rsidR="00BD3F53">
        <w:rPr>
          <w:rFonts w:ascii="Museo Sans 100" w:eastAsia="Times New Roman" w:hAnsi="Museo Sans 100"/>
          <w:sz w:val="24"/>
          <w:szCs w:val="24"/>
        </w:rPr>
        <w:t xml:space="preserve"> escritura</w:t>
      </w:r>
      <w:r w:rsidR="00BD3F53" w:rsidRPr="00E3694B">
        <w:rPr>
          <w:rFonts w:ascii="Museo Sans 100" w:eastAsia="Times New Roman" w:hAnsi="Museo Sans 100"/>
          <w:sz w:val="24"/>
          <w:szCs w:val="24"/>
        </w:rPr>
        <w:t>. Este Acuerdo, queda aprobado y ratificado.  NOTIFIQUESE.””””</w:t>
      </w:r>
    </w:p>
    <w:p w:rsidR="00086595" w:rsidRDefault="00086595" w:rsidP="00A11C76">
      <w:pPr>
        <w:rPr>
          <w:rFonts w:ascii="Museo Sans 100" w:hAnsi="Museo Sans 100"/>
          <w:sz w:val="24"/>
          <w:szCs w:val="24"/>
        </w:rPr>
      </w:pPr>
    </w:p>
    <w:p w:rsidR="00086595" w:rsidRPr="00015223" w:rsidRDefault="00086595" w:rsidP="00015223">
      <w:pPr>
        <w:jc w:val="both"/>
        <w:rPr>
          <w:rFonts w:ascii="Museo Sans 100" w:hAnsi="Museo Sans 100"/>
          <w:sz w:val="24"/>
          <w:szCs w:val="24"/>
        </w:rPr>
      </w:pPr>
      <w:r w:rsidRPr="00015223">
        <w:rPr>
          <w:rFonts w:ascii="Museo Sans 100" w:hAnsi="Museo Sans 100"/>
          <w:sz w:val="24"/>
          <w:szCs w:val="24"/>
        </w:rPr>
        <w:t>““””XXII) A solicitud de los señores:</w:t>
      </w:r>
      <w:r w:rsidR="0015390F" w:rsidRPr="00015223">
        <w:rPr>
          <w:rFonts w:ascii="Museo Sans 100" w:eastAsia="Times New Roman" w:hAnsi="Museo Sans 100"/>
          <w:b/>
          <w:bCs/>
          <w:sz w:val="24"/>
          <w:szCs w:val="24"/>
          <w:lang w:eastAsia="es-ES"/>
        </w:rPr>
        <w:t xml:space="preserve"> 1) CARLOS WILFREDO FLORES, </w:t>
      </w:r>
      <w:r w:rsidR="0015390F" w:rsidRPr="00015223">
        <w:rPr>
          <w:rFonts w:ascii="Museo Sans 100" w:eastAsia="Times New Roman" w:hAnsi="Museo Sans 100"/>
          <w:bCs/>
          <w:sz w:val="24"/>
          <w:szCs w:val="24"/>
          <w:lang w:eastAsia="es-ES"/>
        </w:rPr>
        <w:t xml:space="preserve">de </w:t>
      </w:r>
      <w:r w:rsidR="00A11C76">
        <w:rPr>
          <w:rFonts w:ascii="Museo Sans 100" w:eastAsia="Times New Roman" w:hAnsi="Museo Sans 100"/>
          <w:bCs/>
          <w:sz w:val="24"/>
          <w:szCs w:val="24"/>
          <w:lang w:eastAsia="es-ES"/>
        </w:rPr>
        <w:t>---</w:t>
      </w:r>
      <w:r w:rsidR="0015390F" w:rsidRPr="00015223">
        <w:rPr>
          <w:rFonts w:ascii="Museo Sans 100" w:eastAsia="Times New Roman" w:hAnsi="Museo Sans 100"/>
          <w:bCs/>
          <w:sz w:val="24"/>
          <w:szCs w:val="24"/>
          <w:lang w:eastAsia="es-ES"/>
        </w:rPr>
        <w:t xml:space="preserve"> años de edad, </w:t>
      </w:r>
      <w:r w:rsidR="00A11C76">
        <w:rPr>
          <w:rFonts w:ascii="Museo Sans 100" w:eastAsia="Times New Roman" w:hAnsi="Museo Sans 100"/>
          <w:bCs/>
          <w:sz w:val="24"/>
          <w:szCs w:val="24"/>
          <w:lang w:eastAsia="es-ES"/>
        </w:rPr>
        <w:t>---</w:t>
      </w:r>
      <w:r w:rsidR="0015390F" w:rsidRPr="00015223">
        <w:rPr>
          <w:rFonts w:ascii="Museo Sans 100" w:eastAsia="Times New Roman" w:hAnsi="Museo Sans 100"/>
          <w:bCs/>
          <w:sz w:val="24"/>
          <w:szCs w:val="24"/>
          <w:lang w:eastAsia="es-ES"/>
        </w:rPr>
        <w:t xml:space="preserve">, del domicilio de </w:t>
      </w:r>
      <w:r w:rsidR="00A11C76">
        <w:rPr>
          <w:rFonts w:ascii="Museo Sans 100" w:eastAsia="Times New Roman" w:hAnsi="Museo Sans 100"/>
          <w:bCs/>
          <w:sz w:val="24"/>
          <w:szCs w:val="24"/>
          <w:lang w:eastAsia="es-ES"/>
        </w:rPr>
        <w:t>---</w:t>
      </w:r>
      <w:r w:rsidR="0015390F" w:rsidRPr="00015223">
        <w:rPr>
          <w:rFonts w:ascii="Museo Sans 100" w:eastAsia="Times New Roman" w:hAnsi="Museo Sans 100"/>
          <w:bCs/>
          <w:sz w:val="24"/>
          <w:szCs w:val="24"/>
          <w:lang w:eastAsia="es-ES"/>
        </w:rPr>
        <w:t xml:space="preserve">, departamento de </w:t>
      </w:r>
      <w:r w:rsidR="00A11C76">
        <w:rPr>
          <w:rFonts w:ascii="Museo Sans 100" w:eastAsia="Times New Roman" w:hAnsi="Museo Sans 100"/>
          <w:bCs/>
          <w:sz w:val="24"/>
          <w:szCs w:val="24"/>
          <w:lang w:eastAsia="es-ES"/>
        </w:rPr>
        <w:t>---</w:t>
      </w:r>
      <w:r w:rsidR="0015390F" w:rsidRPr="00015223">
        <w:rPr>
          <w:rFonts w:ascii="Museo Sans 100" w:eastAsia="Times New Roman" w:hAnsi="Museo Sans 100"/>
          <w:bCs/>
          <w:sz w:val="24"/>
          <w:szCs w:val="24"/>
          <w:lang w:eastAsia="es-ES"/>
        </w:rPr>
        <w:t xml:space="preserve">, con Documento Único de Identidad número </w:t>
      </w:r>
      <w:r w:rsidR="00A11C76">
        <w:rPr>
          <w:rFonts w:ascii="Museo Sans 100" w:eastAsia="Times New Roman" w:hAnsi="Museo Sans 100"/>
          <w:bCs/>
          <w:sz w:val="24"/>
          <w:szCs w:val="24"/>
          <w:lang w:eastAsia="es-ES"/>
        </w:rPr>
        <w:t>---</w:t>
      </w:r>
      <w:r w:rsidR="0015390F" w:rsidRPr="00015223">
        <w:rPr>
          <w:rFonts w:ascii="Museo Sans 100" w:eastAsia="Times New Roman" w:hAnsi="Museo Sans 100"/>
          <w:bCs/>
          <w:sz w:val="24"/>
          <w:szCs w:val="24"/>
          <w:lang w:eastAsia="es-ES"/>
        </w:rPr>
        <w:t xml:space="preserve">, y </w:t>
      </w:r>
      <w:r w:rsidR="00A11C76">
        <w:rPr>
          <w:rFonts w:ascii="Museo Sans 100" w:eastAsia="Times New Roman" w:hAnsi="Museo Sans 100"/>
          <w:bCs/>
          <w:sz w:val="24"/>
          <w:szCs w:val="24"/>
          <w:lang w:eastAsia="es-ES"/>
        </w:rPr>
        <w:t>---</w:t>
      </w:r>
      <w:r w:rsidR="0015390F" w:rsidRPr="00015223">
        <w:rPr>
          <w:rFonts w:ascii="Museo Sans 100" w:eastAsia="Times New Roman" w:hAnsi="Museo Sans 100"/>
          <w:bCs/>
          <w:sz w:val="24"/>
          <w:szCs w:val="24"/>
          <w:lang w:eastAsia="es-ES"/>
        </w:rPr>
        <w:t xml:space="preserve"> </w:t>
      </w:r>
      <w:r w:rsidR="0015390F" w:rsidRPr="00015223">
        <w:rPr>
          <w:rFonts w:ascii="Museo Sans 100" w:eastAsia="Times New Roman" w:hAnsi="Museo Sans 100"/>
          <w:b/>
          <w:bCs/>
          <w:sz w:val="24"/>
          <w:szCs w:val="24"/>
          <w:lang w:eastAsia="es-ES"/>
        </w:rPr>
        <w:t xml:space="preserve">FATIMA LISETH MARTINEZ FLORES, </w:t>
      </w:r>
      <w:r w:rsidR="0015390F" w:rsidRPr="00015223">
        <w:rPr>
          <w:rFonts w:ascii="Museo Sans 100" w:eastAsia="Times New Roman" w:hAnsi="Museo Sans 100"/>
          <w:bCs/>
          <w:sz w:val="24"/>
          <w:szCs w:val="24"/>
          <w:lang w:eastAsia="es-ES"/>
        </w:rPr>
        <w:t xml:space="preserve">de </w:t>
      </w:r>
      <w:r w:rsidR="00A11C76">
        <w:rPr>
          <w:rFonts w:ascii="Museo Sans 100" w:eastAsia="Times New Roman" w:hAnsi="Museo Sans 100"/>
          <w:bCs/>
          <w:sz w:val="24"/>
          <w:szCs w:val="24"/>
          <w:lang w:eastAsia="es-ES"/>
        </w:rPr>
        <w:t>---</w:t>
      </w:r>
      <w:r w:rsidR="0015390F" w:rsidRPr="00015223">
        <w:rPr>
          <w:rFonts w:ascii="Museo Sans 100" w:eastAsia="Times New Roman" w:hAnsi="Museo Sans 100"/>
          <w:bCs/>
          <w:sz w:val="24"/>
          <w:szCs w:val="24"/>
          <w:lang w:eastAsia="es-ES"/>
        </w:rPr>
        <w:t xml:space="preserve"> años de edad, </w:t>
      </w:r>
      <w:r w:rsidR="00A11C76">
        <w:rPr>
          <w:rFonts w:ascii="Museo Sans 100" w:eastAsia="Times New Roman" w:hAnsi="Museo Sans 100"/>
          <w:bCs/>
          <w:sz w:val="24"/>
          <w:szCs w:val="24"/>
          <w:lang w:eastAsia="es-ES"/>
        </w:rPr>
        <w:t>---</w:t>
      </w:r>
      <w:r w:rsidR="0015390F" w:rsidRPr="00015223">
        <w:rPr>
          <w:rFonts w:ascii="Museo Sans 100" w:eastAsia="Times New Roman" w:hAnsi="Museo Sans 100"/>
          <w:bCs/>
          <w:sz w:val="24"/>
          <w:szCs w:val="24"/>
          <w:lang w:eastAsia="es-ES"/>
        </w:rPr>
        <w:t xml:space="preserve">, del domicilio de </w:t>
      </w:r>
      <w:r w:rsidR="00A11C76">
        <w:rPr>
          <w:rFonts w:ascii="Museo Sans 100" w:eastAsia="Times New Roman" w:hAnsi="Museo Sans 100"/>
          <w:bCs/>
          <w:sz w:val="24"/>
          <w:szCs w:val="24"/>
          <w:lang w:eastAsia="es-ES"/>
        </w:rPr>
        <w:t>---</w:t>
      </w:r>
      <w:r w:rsidR="0015390F" w:rsidRPr="00015223">
        <w:rPr>
          <w:rFonts w:ascii="Museo Sans 100" w:eastAsia="Times New Roman" w:hAnsi="Museo Sans 100"/>
          <w:bCs/>
          <w:sz w:val="24"/>
          <w:szCs w:val="24"/>
          <w:lang w:eastAsia="es-ES"/>
        </w:rPr>
        <w:t xml:space="preserve">, departamento de </w:t>
      </w:r>
      <w:r w:rsidR="00A11C76">
        <w:rPr>
          <w:rFonts w:ascii="Museo Sans 100" w:eastAsia="Times New Roman" w:hAnsi="Museo Sans 100"/>
          <w:bCs/>
          <w:sz w:val="24"/>
          <w:szCs w:val="24"/>
          <w:lang w:eastAsia="es-ES"/>
        </w:rPr>
        <w:t>---</w:t>
      </w:r>
      <w:r w:rsidR="0015390F" w:rsidRPr="00015223">
        <w:rPr>
          <w:rFonts w:ascii="Museo Sans 100" w:eastAsia="Times New Roman" w:hAnsi="Museo Sans 100"/>
          <w:bCs/>
          <w:sz w:val="24"/>
          <w:szCs w:val="24"/>
          <w:lang w:eastAsia="es-ES"/>
        </w:rPr>
        <w:t xml:space="preserve">, con Documento Único de Identidad número </w:t>
      </w:r>
      <w:r w:rsidR="00A11C76">
        <w:rPr>
          <w:rFonts w:ascii="Museo Sans 100" w:eastAsia="Times New Roman" w:hAnsi="Museo Sans 100"/>
          <w:bCs/>
          <w:sz w:val="24"/>
          <w:szCs w:val="24"/>
          <w:lang w:eastAsia="es-ES"/>
        </w:rPr>
        <w:t>---</w:t>
      </w:r>
      <w:r w:rsidR="0015390F" w:rsidRPr="00015223">
        <w:rPr>
          <w:rFonts w:ascii="Museo Sans 100" w:eastAsia="Times New Roman" w:hAnsi="Museo Sans 100"/>
          <w:bCs/>
          <w:sz w:val="24"/>
          <w:szCs w:val="24"/>
          <w:lang w:eastAsia="es-ES"/>
        </w:rPr>
        <w:t xml:space="preserve">; </w:t>
      </w:r>
      <w:r w:rsidR="0015390F" w:rsidRPr="00015223">
        <w:rPr>
          <w:rFonts w:ascii="Museo Sans 100" w:eastAsia="Times New Roman" w:hAnsi="Museo Sans 100"/>
          <w:b/>
          <w:bCs/>
          <w:sz w:val="24"/>
          <w:szCs w:val="24"/>
          <w:lang w:eastAsia="es-ES"/>
        </w:rPr>
        <w:t>2) SANTIAGO ERNESTO MARTINEZ VILLALTA,</w:t>
      </w:r>
      <w:r w:rsidR="0015390F" w:rsidRPr="00015223">
        <w:rPr>
          <w:rFonts w:ascii="Museo Sans 100" w:eastAsia="Times New Roman" w:hAnsi="Museo Sans 100"/>
          <w:bCs/>
          <w:sz w:val="24"/>
          <w:szCs w:val="24"/>
          <w:lang w:eastAsia="es-ES"/>
        </w:rPr>
        <w:t xml:space="preserve"> de veintidós años de edad, </w:t>
      </w:r>
      <w:r w:rsidR="00A11C76">
        <w:rPr>
          <w:rFonts w:ascii="Museo Sans 100" w:eastAsia="Times New Roman" w:hAnsi="Museo Sans 100"/>
          <w:bCs/>
          <w:sz w:val="24"/>
          <w:szCs w:val="24"/>
          <w:lang w:eastAsia="es-ES"/>
        </w:rPr>
        <w:t>---</w:t>
      </w:r>
      <w:r w:rsidR="0015390F" w:rsidRPr="00015223">
        <w:rPr>
          <w:rFonts w:ascii="Museo Sans 100" w:eastAsia="Times New Roman" w:hAnsi="Museo Sans 100"/>
          <w:bCs/>
          <w:sz w:val="24"/>
          <w:szCs w:val="24"/>
          <w:lang w:eastAsia="es-ES"/>
        </w:rPr>
        <w:t xml:space="preserve">, del domicilio de </w:t>
      </w:r>
      <w:r w:rsidR="00A11C76">
        <w:rPr>
          <w:rFonts w:ascii="Museo Sans 100" w:eastAsia="Times New Roman" w:hAnsi="Museo Sans 100"/>
          <w:bCs/>
          <w:sz w:val="24"/>
          <w:szCs w:val="24"/>
          <w:lang w:eastAsia="es-ES"/>
        </w:rPr>
        <w:t>---</w:t>
      </w:r>
      <w:r w:rsidR="0015390F" w:rsidRPr="00015223">
        <w:rPr>
          <w:rFonts w:ascii="Museo Sans 100" w:eastAsia="Times New Roman" w:hAnsi="Museo Sans 100"/>
          <w:bCs/>
          <w:sz w:val="24"/>
          <w:szCs w:val="24"/>
          <w:lang w:eastAsia="es-ES"/>
        </w:rPr>
        <w:t xml:space="preserve">, departamento de </w:t>
      </w:r>
      <w:r w:rsidR="00A11C76">
        <w:rPr>
          <w:rFonts w:ascii="Museo Sans 100" w:eastAsia="Times New Roman" w:hAnsi="Museo Sans 100"/>
          <w:bCs/>
          <w:sz w:val="24"/>
          <w:szCs w:val="24"/>
          <w:lang w:eastAsia="es-ES"/>
        </w:rPr>
        <w:t>---</w:t>
      </w:r>
      <w:r w:rsidR="0015390F" w:rsidRPr="00015223">
        <w:rPr>
          <w:rFonts w:ascii="Museo Sans 100" w:eastAsia="Times New Roman" w:hAnsi="Museo Sans 100"/>
          <w:bCs/>
          <w:sz w:val="24"/>
          <w:szCs w:val="24"/>
          <w:lang w:eastAsia="es-ES"/>
        </w:rPr>
        <w:t xml:space="preserve">, con Documento Único de Identidad número </w:t>
      </w:r>
      <w:r w:rsidR="00A11C76">
        <w:rPr>
          <w:rFonts w:ascii="Museo Sans 100" w:eastAsia="Times New Roman" w:hAnsi="Museo Sans 100"/>
          <w:bCs/>
          <w:sz w:val="24"/>
          <w:szCs w:val="24"/>
          <w:lang w:eastAsia="es-ES"/>
        </w:rPr>
        <w:t>---</w:t>
      </w:r>
      <w:r w:rsidR="0015390F" w:rsidRPr="00015223">
        <w:rPr>
          <w:rFonts w:ascii="Museo Sans 100" w:eastAsia="Times New Roman" w:hAnsi="Museo Sans 100"/>
          <w:bCs/>
          <w:sz w:val="24"/>
          <w:szCs w:val="24"/>
          <w:lang w:eastAsia="es-ES"/>
        </w:rPr>
        <w:t xml:space="preserve">, y </w:t>
      </w:r>
      <w:r w:rsidR="00FB3B01">
        <w:rPr>
          <w:rFonts w:ascii="Museo Sans 100" w:eastAsia="Times New Roman" w:hAnsi="Museo Sans 100"/>
          <w:bCs/>
          <w:sz w:val="24"/>
          <w:szCs w:val="24"/>
          <w:lang w:eastAsia="es-ES"/>
        </w:rPr>
        <w:t>---</w:t>
      </w:r>
      <w:r w:rsidR="0015390F" w:rsidRPr="00015223">
        <w:rPr>
          <w:rFonts w:ascii="Museo Sans 100" w:eastAsia="Times New Roman" w:hAnsi="Museo Sans 100"/>
          <w:bCs/>
          <w:sz w:val="24"/>
          <w:szCs w:val="24"/>
          <w:lang w:eastAsia="es-ES"/>
        </w:rPr>
        <w:t xml:space="preserve"> </w:t>
      </w:r>
      <w:r w:rsidR="0015390F" w:rsidRPr="00015223">
        <w:rPr>
          <w:rFonts w:ascii="Museo Sans 100" w:eastAsia="Times New Roman" w:hAnsi="Museo Sans 100"/>
          <w:b/>
          <w:bCs/>
          <w:sz w:val="24"/>
          <w:szCs w:val="24"/>
          <w:lang w:eastAsia="es-ES"/>
        </w:rPr>
        <w:t>MARIA ESMERALDA MARTINEZ MORALES,</w:t>
      </w:r>
      <w:r w:rsidR="0015390F" w:rsidRPr="00015223">
        <w:rPr>
          <w:rFonts w:ascii="Museo Sans 100" w:eastAsia="Times New Roman" w:hAnsi="Museo Sans 100"/>
          <w:bCs/>
          <w:sz w:val="24"/>
          <w:szCs w:val="24"/>
          <w:lang w:eastAsia="es-ES"/>
        </w:rPr>
        <w:t xml:space="preserve"> de </w:t>
      </w:r>
      <w:r w:rsidR="00FB3B01">
        <w:rPr>
          <w:rFonts w:ascii="Museo Sans 100" w:eastAsia="Times New Roman" w:hAnsi="Museo Sans 100"/>
          <w:bCs/>
          <w:sz w:val="24"/>
          <w:szCs w:val="24"/>
          <w:lang w:eastAsia="es-ES"/>
        </w:rPr>
        <w:t>---</w:t>
      </w:r>
      <w:r w:rsidR="0015390F" w:rsidRPr="00015223">
        <w:rPr>
          <w:rFonts w:ascii="Museo Sans 100" w:eastAsia="Times New Roman" w:hAnsi="Museo Sans 100"/>
          <w:bCs/>
          <w:sz w:val="24"/>
          <w:szCs w:val="24"/>
          <w:lang w:eastAsia="es-ES"/>
        </w:rPr>
        <w:t xml:space="preserve"> años de edad, </w:t>
      </w:r>
      <w:r w:rsidR="00FB3B01">
        <w:rPr>
          <w:rFonts w:ascii="Museo Sans 100" w:eastAsia="Times New Roman" w:hAnsi="Museo Sans 100"/>
          <w:bCs/>
          <w:sz w:val="24"/>
          <w:szCs w:val="24"/>
          <w:lang w:eastAsia="es-ES"/>
        </w:rPr>
        <w:t>---</w:t>
      </w:r>
      <w:r w:rsidR="0015390F" w:rsidRPr="00015223">
        <w:rPr>
          <w:rFonts w:ascii="Museo Sans 100" w:eastAsia="Times New Roman" w:hAnsi="Museo Sans 100"/>
          <w:bCs/>
          <w:sz w:val="24"/>
          <w:szCs w:val="24"/>
          <w:lang w:eastAsia="es-ES"/>
        </w:rPr>
        <w:t xml:space="preserve">, del domicilio de </w:t>
      </w:r>
      <w:r w:rsidR="00FB3B01">
        <w:rPr>
          <w:rFonts w:ascii="Museo Sans 100" w:eastAsia="Times New Roman" w:hAnsi="Museo Sans 100"/>
          <w:bCs/>
          <w:sz w:val="24"/>
          <w:szCs w:val="24"/>
          <w:lang w:eastAsia="es-ES"/>
        </w:rPr>
        <w:t>---</w:t>
      </w:r>
      <w:r w:rsidR="0015390F" w:rsidRPr="00015223">
        <w:rPr>
          <w:rFonts w:ascii="Museo Sans 100" w:eastAsia="Times New Roman" w:hAnsi="Museo Sans 100"/>
          <w:bCs/>
          <w:sz w:val="24"/>
          <w:szCs w:val="24"/>
          <w:lang w:eastAsia="es-ES"/>
        </w:rPr>
        <w:t xml:space="preserve">, departamento de </w:t>
      </w:r>
      <w:r w:rsidR="00FB3B01">
        <w:rPr>
          <w:rFonts w:ascii="Museo Sans 100" w:eastAsia="Times New Roman" w:hAnsi="Museo Sans 100"/>
          <w:bCs/>
          <w:sz w:val="24"/>
          <w:szCs w:val="24"/>
          <w:lang w:eastAsia="es-ES"/>
        </w:rPr>
        <w:t>---</w:t>
      </w:r>
      <w:r w:rsidR="0015390F" w:rsidRPr="00015223">
        <w:rPr>
          <w:rFonts w:ascii="Museo Sans 100" w:eastAsia="Times New Roman" w:hAnsi="Museo Sans 100"/>
          <w:bCs/>
          <w:sz w:val="24"/>
          <w:szCs w:val="24"/>
          <w:lang w:eastAsia="es-ES"/>
        </w:rPr>
        <w:t>, con Documento Único de Identidad número</w:t>
      </w:r>
      <w:r w:rsidR="0015390F" w:rsidRPr="00015223">
        <w:rPr>
          <w:rFonts w:ascii="Museo Sans 100" w:eastAsia="Times New Roman" w:hAnsi="Museo Sans 100"/>
          <w:b/>
          <w:bCs/>
          <w:sz w:val="24"/>
          <w:szCs w:val="24"/>
          <w:lang w:eastAsia="es-ES"/>
        </w:rPr>
        <w:t xml:space="preserve"> </w:t>
      </w:r>
      <w:r w:rsidR="00FB3B01">
        <w:rPr>
          <w:rFonts w:ascii="Museo Sans 100" w:eastAsia="Times New Roman" w:hAnsi="Museo Sans 100"/>
          <w:bCs/>
          <w:sz w:val="24"/>
          <w:szCs w:val="24"/>
          <w:lang w:eastAsia="es-ES"/>
        </w:rPr>
        <w:t>---</w:t>
      </w:r>
      <w:r w:rsidRPr="00015223">
        <w:rPr>
          <w:rFonts w:ascii="Museo Sans 100" w:hAnsi="Museo Sans 100"/>
          <w:sz w:val="24"/>
          <w:szCs w:val="24"/>
        </w:rPr>
        <w:t>;</w:t>
      </w:r>
      <w:r w:rsidRPr="00015223">
        <w:rPr>
          <w:rFonts w:ascii="Museo Sans 100" w:eastAsia="Times New Roman" w:hAnsi="Museo Sans 100"/>
          <w:sz w:val="24"/>
          <w:szCs w:val="24"/>
          <w:lang w:val="es-ES_tradnl"/>
        </w:rPr>
        <w:t xml:space="preserve"> el</w:t>
      </w:r>
      <w:r w:rsidRPr="00015223">
        <w:rPr>
          <w:rFonts w:ascii="Museo Sans 100" w:hAnsi="Museo Sans 100"/>
          <w:sz w:val="24"/>
          <w:szCs w:val="24"/>
        </w:rPr>
        <w:t xml:space="preserve"> señor Presidente somete a consideración de Junta Directiva, dictamen jurídico 240, relacionado con la adjudicación en venta de 02 </w:t>
      </w:r>
      <w:r w:rsidRPr="00015223">
        <w:rPr>
          <w:rFonts w:ascii="Museo Sans 100" w:hAnsi="Museo Sans 100"/>
          <w:sz w:val="24"/>
          <w:szCs w:val="24"/>
        </w:rPr>
        <w:lastRenderedPageBreak/>
        <w:t xml:space="preserve">lotes agrícolas, </w:t>
      </w:r>
      <w:r w:rsidRPr="00015223">
        <w:rPr>
          <w:rFonts w:ascii="Museo Sans 100" w:eastAsia="Times New Roman" w:hAnsi="Museo Sans 100"/>
          <w:sz w:val="24"/>
          <w:szCs w:val="24"/>
        </w:rPr>
        <w:t xml:space="preserve">ubicados en </w:t>
      </w:r>
      <w:r w:rsidRPr="00015223">
        <w:rPr>
          <w:rFonts w:ascii="Museo Sans 100" w:eastAsia="Times New Roman" w:hAnsi="Museo Sans 100"/>
          <w:sz w:val="24"/>
          <w:szCs w:val="24"/>
          <w:lang w:eastAsia="es-ES"/>
        </w:rPr>
        <w:t>el</w:t>
      </w:r>
      <w:r w:rsidR="0015390F" w:rsidRPr="00015223">
        <w:rPr>
          <w:rFonts w:ascii="Museo Sans 100" w:eastAsia="Times New Roman" w:hAnsi="Museo Sans 100"/>
          <w:sz w:val="24"/>
          <w:szCs w:val="24"/>
          <w:lang w:eastAsia="es-ES"/>
        </w:rPr>
        <w:t xml:space="preserve"> </w:t>
      </w:r>
      <w:r w:rsidR="0015390F" w:rsidRPr="00015223">
        <w:rPr>
          <w:rFonts w:ascii="Museo Sans 100" w:hAnsi="Museo Sans 100"/>
          <w:sz w:val="24"/>
          <w:szCs w:val="24"/>
        </w:rPr>
        <w:t xml:space="preserve">Proyecto denominado Lotificación Agrícola desarrollado en el inmueble identificado como </w:t>
      </w:r>
      <w:r w:rsidR="0015390F" w:rsidRPr="00015223">
        <w:rPr>
          <w:rFonts w:ascii="Museo Sans 100" w:hAnsi="Museo Sans 100"/>
          <w:b/>
          <w:sz w:val="24"/>
          <w:szCs w:val="24"/>
        </w:rPr>
        <w:t xml:space="preserve">HDA. SANTA TERESA PORCION 2, </w:t>
      </w:r>
      <w:r w:rsidR="0015390F" w:rsidRPr="00015223">
        <w:rPr>
          <w:rFonts w:ascii="Museo Sans 100" w:hAnsi="Museo Sans 100"/>
          <w:sz w:val="24"/>
          <w:szCs w:val="24"/>
        </w:rPr>
        <w:t xml:space="preserve">situada en cantón San Ramón </w:t>
      </w:r>
      <w:proofErr w:type="spellStart"/>
      <w:r w:rsidR="0015390F" w:rsidRPr="00015223">
        <w:rPr>
          <w:rFonts w:ascii="Museo Sans 100" w:hAnsi="Museo Sans 100"/>
          <w:sz w:val="24"/>
          <w:szCs w:val="24"/>
        </w:rPr>
        <w:t>Grifal</w:t>
      </w:r>
      <w:proofErr w:type="spellEnd"/>
      <w:r w:rsidR="0015390F" w:rsidRPr="00015223">
        <w:rPr>
          <w:rFonts w:ascii="Museo Sans 100" w:hAnsi="Museo Sans 100"/>
          <w:sz w:val="24"/>
          <w:szCs w:val="24"/>
        </w:rPr>
        <w:t xml:space="preserve">, jurisdicción de </w:t>
      </w:r>
      <w:proofErr w:type="spellStart"/>
      <w:r w:rsidR="0015390F" w:rsidRPr="00015223">
        <w:rPr>
          <w:rFonts w:ascii="Museo Sans 100" w:hAnsi="Museo Sans 100"/>
          <w:sz w:val="24"/>
          <w:szCs w:val="24"/>
        </w:rPr>
        <w:t>Tecoluca</w:t>
      </w:r>
      <w:proofErr w:type="spellEnd"/>
      <w:r w:rsidR="0015390F" w:rsidRPr="00015223">
        <w:rPr>
          <w:rFonts w:ascii="Museo Sans 100" w:hAnsi="Museo Sans 100"/>
          <w:sz w:val="24"/>
          <w:szCs w:val="24"/>
        </w:rPr>
        <w:t>, departamento de San Vicente</w:t>
      </w:r>
      <w:r w:rsidR="0015390F" w:rsidRPr="00015223">
        <w:rPr>
          <w:rFonts w:ascii="Museo Sans 100" w:eastAsia="Times New Roman" w:hAnsi="Museo Sans 100"/>
          <w:b/>
          <w:sz w:val="24"/>
          <w:szCs w:val="24"/>
          <w:lang w:eastAsia="es-ES"/>
        </w:rPr>
        <w:t xml:space="preserve">, </w:t>
      </w:r>
      <w:r w:rsidR="00666092" w:rsidRPr="00015223">
        <w:rPr>
          <w:rFonts w:ascii="Museo Sans 100" w:eastAsia="Times New Roman" w:hAnsi="Museo Sans 100"/>
          <w:b/>
          <w:sz w:val="24"/>
          <w:szCs w:val="24"/>
          <w:lang w:val="es-ES"/>
        </w:rPr>
        <w:t>código de p</w:t>
      </w:r>
      <w:r w:rsidR="0015390F" w:rsidRPr="00015223">
        <w:rPr>
          <w:rFonts w:ascii="Museo Sans 100" w:eastAsia="Times New Roman" w:hAnsi="Museo Sans 100"/>
          <w:b/>
          <w:sz w:val="24"/>
          <w:szCs w:val="24"/>
          <w:lang w:val="es-ES"/>
        </w:rPr>
        <w:t xml:space="preserve">royecto 101153, </w:t>
      </w:r>
      <w:r w:rsidR="00666092" w:rsidRPr="00015223">
        <w:rPr>
          <w:rFonts w:ascii="Museo Sans 100" w:eastAsia="Times New Roman" w:hAnsi="Museo Sans 100"/>
          <w:b/>
          <w:sz w:val="24"/>
          <w:szCs w:val="24"/>
          <w:lang w:val="es-ES"/>
        </w:rPr>
        <w:t>SSE 1354, e</w:t>
      </w:r>
      <w:r w:rsidR="0015390F" w:rsidRPr="00015223">
        <w:rPr>
          <w:rFonts w:ascii="Museo Sans 100" w:eastAsia="Times New Roman" w:hAnsi="Museo Sans 100"/>
          <w:b/>
          <w:sz w:val="24"/>
          <w:szCs w:val="24"/>
          <w:lang w:val="es-ES"/>
        </w:rPr>
        <w:t>ntrega 12</w:t>
      </w:r>
      <w:r w:rsidRPr="00015223">
        <w:rPr>
          <w:rFonts w:ascii="Museo Sans 100" w:hAnsi="Museo Sans 100"/>
          <w:b/>
          <w:sz w:val="24"/>
          <w:szCs w:val="24"/>
        </w:rPr>
        <w:t xml:space="preserve">, </w:t>
      </w:r>
      <w:r w:rsidRPr="00015223">
        <w:rPr>
          <w:rFonts w:ascii="Museo Sans 100" w:hAnsi="Museo Sans 100"/>
          <w:sz w:val="24"/>
          <w:szCs w:val="24"/>
        </w:rPr>
        <w:t>en el cual la Gerencia Legal hace las siguientes consideraciones:</w:t>
      </w:r>
    </w:p>
    <w:p w:rsidR="00086595" w:rsidRPr="00015223" w:rsidRDefault="00086595" w:rsidP="00015223">
      <w:pPr>
        <w:jc w:val="both"/>
        <w:rPr>
          <w:rFonts w:ascii="Museo Sans 100" w:hAnsi="Museo Sans 100"/>
          <w:sz w:val="24"/>
          <w:szCs w:val="24"/>
        </w:rPr>
      </w:pPr>
    </w:p>
    <w:p w:rsidR="0015390F" w:rsidRPr="00015223" w:rsidRDefault="0015390F" w:rsidP="00923BA4">
      <w:pPr>
        <w:pStyle w:val="Prrafodelista"/>
        <w:numPr>
          <w:ilvl w:val="0"/>
          <w:numId w:val="67"/>
        </w:numPr>
        <w:ind w:left="1134" w:hanging="708"/>
        <w:contextualSpacing/>
        <w:jc w:val="both"/>
        <w:rPr>
          <w:rFonts w:ascii="Museo Sans 100" w:hAnsi="Museo Sans 100"/>
          <w:sz w:val="24"/>
          <w:szCs w:val="24"/>
        </w:rPr>
      </w:pPr>
      <w:r w:rsidRPr="00015223">
        <w:rPr>
          <w:rFonts w:ascii="Museo Sans 100" w:hAnsi="Museo Sans 100"/>
          <w:sz w:val="24"/>
          <w:szCs w:val="24"/>
        </w:rPr>
        <w:t xml:space="preserve">Conforme el Punto XXXI del Acta de Sesión Ordinaria 15-2001 de fecha 19 de abril de 2001, el ISTA adquirió por Dación en Pago por parte de la Asociación Cooperativa de la Reforma Agraria Nueva Santa Teresa de R.L. un área total de 112 </w:t>
      </w:r>
      <w:proofErr w:type="spellStart"/>
      <w:r w:rsidRPr="00015223">
        <w:rPr>
          <w:rFonts w:ascii="Museo Sans 100" w:hAnsi="Museo Sans 100"/>
          <w:sz w:val="24"/>
          <w:szCs w:val="24"/>
        </w:rPr>
        <w:t>Mz</w:t>
      </w:r>
      <w:proofErr w:type="spellEnd"/>
      <w:r w:rsidRPr="00015223">
        <w:rPr>
          <w:rFonts w:ascii="Museo Sans 100" w:hAnsi="Museo Sans 100"/>
          <w:sz w:val="24"/>
          <w:szCs w:val="24"/>
        </w:rPr>
        <w:t xml:space="preserve">, equivalentes a 78 </w:t>
      </w:r>
      <w:proofErr w:type="spellStart"/>
      <w:r w:rsidRPr="00015223">
        <w:rPr>
          <w:rFonts w:ascii="Museo Sans 100" w:hAnsi="Museo Sans 100"/>
          <w:sz w:val="24"/>
          <w:szCs w:val="24"/>
        </w:rPr>
        <w:t>Hás</w:t>
      </w:r>
      <w:proofErr w:type="spellEnd"/>
      <w:r w:rsidRPr="00015223">
        <w:rPr>
          <w:rFonts w:ascii="Museo Sans 100" w:hAnsi="Museo Sans 100"/>
          <w:sz w:val="24"/>
          <w:szCs w:val="24"/>
        </w:rPr>
        <w:t xml:space="preserve">. 27 </w:t>
      </w:r>
      <w:proofErr w:type="spellStart"/>
      <w:r w:rsidRPr="00015223">
        <w:rPr>
          <w:rFonts w:ascii="Museo Sans 100" w:hAnsi="Museo Sans 100"/>
          <w:sz w:val="24"/>
          <w:szCs w:val="24"/>
        </w:rPr>
        <w:t>Ás</w:t>
      </w:r>
      <w:proofErr w:type="spellEnd"/>
      <w:r w:rsidRPr="00015223">
        <w:rPr>
          <w:rFonts w:ascii="Museo Sans 100" w:hAnsi="Museo Sans 100"/>
          <w:sz w:val="24"/>
          <w:szCs w:val="24"/>
        </w:rPr>
        <w:t xml:space="preserve">. 78.86 </w:t>
      </w:r>
      <w:proofErr w:type="spellStart"/>
      <w:r w:rsidRPr="00015223">
        <w:rPr>
          <w:rFonts w:ascii="Museo Sans 100" w:hAnsi="Museo Sans 100"/>
          <w:sz w:val="24"/>
          <w:szCs w:val="24"/>
        </w:rPr>
        <w:t>Cás</w:t>
      </w:r>
      <w:proofErr w:type="spellEnd"/>
      <w:r w:rsidRPr="00015223">
        <w:rPr>
          <w:rFonts w:ascii="Museo Sans 100" w:hAnsi="Museo Sans 100"/>
          <w:sz w:val="24"/>
          <w:szCs w:val="24"/>
        </w:rPr>
        <w:t xml:space="preserve">., por un precio de $173,293.81, no obstante se inscribió un área total de 114.52 </w:t>
      </w:r>
      <w:proofErr w:type="spellStart"/>
      <w:r w:rsidRPr="00015223">
        <w:rPr>
          <w:rFonts w:ascii="Museo Sans 100" w:hAnsi="Museo Sans 100"/>
          <w:sz w:val="24"/>
          <w:szCs w:val="24"/>
        </w:rPr>
        <w:t>Mz</w:t>
      </w:r>
      <w:proofErr w:type="spellEnd"/>
      <w:r w:rsidRPr="00015223">
        <w:rPr>
          <w:rFonts w:ascii="Museo Sans 100" w:hAnsi="Museo Sans 100"/>
          <w:sz w:val="24"/>
          <w:szCs w:val="24"/>
        </w:rPr>
        <w:t xml:space="preserve">, equivalentes a 80 </w:t>
      </w:r>
      <w:proofErr w:type="spellStart"/>
      <w:r w:rsidRPr="00015223">
        <w:rPr>
          <w:rFonts w:ascii="Museo Sans 100" w:hAnsi="Museo Sans 100"/>
          <w:sz w:val="24"/>
          <w:szCs w:val="24"/>
        </w:rPr>
        <w:t>Hás</w:t>
      </w:r>
      <w:proofErr w:type="spellEnd"/>
      <w:r w:rsidRPr="00015223">
        <w:rPr>
          <w:rFonts w:ascii="Museo Sans 100" w:hAnsi="Museo Sans 100"/>
          <w:sz w:val="24"/>
          <w:szCs w:val="24"/>
        </w:rPr>
        <w:t xml:space="preserve">. 04 </w:t>
      </w:r>
      <w:proofErr w:type="spellStart"/>
      <w:r w:rsidRPr="00015223">
        <w:rPr>
          <w:rFonts w:ascii="Museo Sans 100" w:hAnsi="Museo Sans 100"/>
          <w:sz w:val="24"/>
          <w:szCs w:val="24"/>
        </w:rPr>
        <w:t>Ás</w:t>
      </w:r>
      <w:proofErr w:type="spellEnd"/>
      <w:r w:rsidRPr="00015223">
        <w:rPr>
          <w:rFonts w:ascii="Museo Sans 100" w:hAnsi="Museo Sans 100"/>
          <w:sz w:val="24"/>
          <w:szCs w:val="24"/>
        </w:rPr>
        <w:t xml:space="preserve">. 29.74 </w:t>
      </w:r>
      <w:proofErr w:type="spellStart"/>
      <w:r w:rsidRPr="00015223">
        <w:rPr>
          <w:rFonts w:ascii="Museo Sans 100" w:hAnsi="Museo Sans 100"/>
          <w:sz w:val="24"/>
          <w:szCs w:val="24"/>
        </w:rPr>
        <w:t>Cás</w:t>
      </w:r>
      <w:proofErr w:type="spellEnd"/>
      <w:r w:rsidRPr="00015223">
        <w:rPr>
          <w:rFonts w:ascii="Museo Sans 100" w:hAnsi="Museo Sans 100"/>
          <w:sz w:val="24"/>
          <w:szCs w:val="24"/>
        </w:rPr>
        <w:t>., manteniéndose el precio de adquisición, a razón de $2,213.83 por hectárea, y de $0.221383 por metro cuadrado.</w:t>
      </w:r>
    </w:p>
    <w:p w:rsidR="0015390F" w:rsidRPr="00015223" w:rsidRDefault="0015390F" w:rsidP="00015223">
      <w:pPr>
        <w:pStyle w:val="Prrafodelista"/>
        <w:jc w:val="both"/>
        <w:rPr>
          <w:rFonts w:ascii="Museo Sans 100" w:hAnsi="Museo Sans 100"/>
          <w:sz w:val="24"/>
          <w:szCs w:val="24"/>
        </w:rPr>
      </w:pPr>
    </w:p>
    <w:p w:rsidR="0015390F" w:rsidRPr="00EA03A7" w:rsidRDefault="0015390F" w:rsidP="00EA03A7">
      <w:pPr>
        <w:pStyle w:val="Prrafodelista"/>
        <w:numPr>
          <w:ilvl w:val="0"/>
          <w:numId w:val="67"/>
        </w:numPr>
        <w:ind w:left="1134" w:hanging="708"/>
        <w:contextualSpacing/>
        <w:jc w:val="both"/>
        <w:rPr>
          <w:rFonts w:ascii="Museo Sans 100" w:hAnsi="Museo Sans 100"/>
          <w:sz w:val="24"/>
          <w:szCs w:val="24"/>
        </w:rPr>
      </w:pPr>
      <w:r w:rsidRPr="00015223">
        <w:rPr>
          <w:rFonts w:ascii="Museo Sans 100" w:hAnsi="Museo Sans 100"/>
          <w:sz w:val="24"/>
          <w:szCs w:val="24"/>
        </w:rPr>
        <w:t xml:space="preserve">Mediante el Punto IV </w:t>
      </w:r>
      <w:r w:rsidRPr="00015223">
        <w:rPr>
          <w:rFonts w:ascii="Museo Sans 100" w:hAnsi="Museo Sans 100"/>
          <w:bCs/>
          <w:sz w:val="24"/>
          <w:szCs w:val="24"/>
        </w:rPr>
        <w:t>del Acta de Sesión Ordinaria</w:t>
      </w:r>
      <w:r w:rsidRPr="00015223">
        <w:rPr>
          <w:rFonts w:ascii="Museo Sans 100" w:hAnsi="Museo Sans 100"/>
          <w:b/>
          <w:bCs/>
          <w:sz w:val="24"/>
          <w:szCs w:val="24"/>
        </w:rPr>
        <w:t xml:space="preserve"> </w:t>
      </w:r>
      <w:r w:rsidRPr="00015223">
        <w:rPr>
          <w:rFonts w:ascii="Museo Sans 100" w:hAnsi="Museo Sans 100"/>
          <w:bCs/>
          <w:sz w:val="24"/>
          <w:szCs w:val="24"/>
        </w:rPr>
        <w:t>33-2016</w:t>
      </w:r>
      <w:r w:rsidRPr="00015223">
        <w:rPr>
          <w:rFonts w:ascii="Museo Sans 100" w:hAnsi="Museo Sans 100"/>
          <w:b/>
          <w:bCs/>
          <w:sz w:val="24"/>
          <w:szCs w:val="24"/>
        </w:rPr>
        <w:t xml:space="preserve"> </w:t>
      </w:r>
      <w:r w:rsidRPr="00015223">
        <w:rPr>
          <w:rFonts w:ascii="Museo Sans 100" w:hAnsi="Museo Sans 100"/>
          <w:bCs/>
          <w:sz w:val="24"/>
          <w:szCs w:val="24"/>
        </w:rPr>
        <w:t>de fecha 26 de octubre de 2016, se aprobó el Proyecto denominado Lotificación Agrícola desarrollado en el inmueble en mención</w:t>
      </w:r>
      <w:r w:rsidRPr="00015223">
        <w:rPr>
          <w:rFonts w:ascii="Museo Sans 100" w:hAnsi="Museo Sans 100"/>
          <w:sz w:val="24"/>
          <w:szCs w:val="24"/>
        </w:rPr>
        <w:t>,</w:t>
      </w:r>
      <w:r w:rsidRPr="00015223">
        <w:rPr>
          <w:rFonts w:ascii="Museo Sans 100" w:hAnsi="Museo Sans 100"/>
          <w:b/>
          <w:bCs/>
          <w:sz w:val="24"/>
          <w:szCs w:val="24"/>
        </w:rPr>
        <w:t xml:space="preserve"> </w:t>
      </w:r>
      <w:r w:rsidRPr="00015223">
        <w:rPr>
          <w:rFonts w:ascii="Museo Sans 100" w:hAnsi="Museo Sans 100"/>
          <w:bCs/>
          <w:sz w:val="24"/>
          <w:szCs w:val="24"/>
        </w:rPr>
        <w:t xml:space="preserve">con un área de </w:t>
      </w:r>
      <w:r w:rsidRPr="00015223">
        <w:rPr>
          <w:rFonts w:ascii="Museo Sans 100" w:hAnsi="Museo Sans 100"/>
          <w:sz w:val="24"/>
          <w:szCs w:val="24"/>
        </w:rPr>
        <w:t xml:space="preserve">14 </w:t>
      </w:r>
      <w:proofErr w:type="spellStart"/>
      <w:r w:rsidRPr="00015223">
        <w:rPr>
          <w:rFonts w:ascii="Museo Sans 100" w:hAnsi="Museo Sans 100"/>
          <w:sz w:val="24"/>
          <w:szCs w:val="24"/>
        </w:rPr>
        <w:t>Hás</w:t>
      </w:r>
      <w:proofErr w:type="spellEnd"/>
      <w:r w:rsidRPr="00015223">
        <w:rPr>
          <w:rFonts w:ascii="Museo Sans 100" w:hAnsi="Museo Sans 100"/>
          <w:sz w:val="24"/>
          <w:szCs w:val="24"/>
        </w:rPr>
        <w:t xml:space="preserve">. 33 </w:t>
      </w:r>
      <w:proofErr w:type="spellStart"/>
      <w:r w:rsidRPr="00015223">
        <w:rPr>
          <w:rFonts w:ascii="Museo Sans 100" w:hAnsi="Museo Sans 100"/>
          <w:sz w:val="24"/>
          <w:szCs w:val="24"/>
        </w:rPr>
        <w:t>Ás</w:t>
      </w:r>
      <w:proofErr w:type="spellEnd"/>
      <w:r w:rsidRPr="00015223">
        <w:rPr>
          <w:rFonts w:ascii="Museo Sans 100" w:hAnsi="Museo Sans 100"/>
          <w:sz w:val="24"/>
          <w:szCs w:val="24"/>
        </w:rPr>
        <w:t xml:space="preserve">. 47.02 </w:t>
      </w:r>
      <w:proofErr w:type="spellStart"/>
      <w:r w:rsidRPr="00015223">
        <w:rPr>
          <w:rFonts w:ascii="Museo Sans 100" w:hAnsi="Museo Sans 100"/>
          <w:sz w:val="24"/>
          <w:szCs w:val="24"/>
        </w:rPr>
        <w:t>Cás</w:t>
      </w:r>
      <w:proofErr w:type="spellEnd"/>
      <w:r w:rsidRPr="00015223">
        <w:rPr>
          <w:rFonts w:ascii="Museo Sans 100" w:hAnsi="Museo Sans 100"/>
          <w:sz w:val="24"/>
          <w:szCs w:val="24"/>
        </w:rPr>
        <w:t>.,</w:t>
      </w:r>
      <w:r w:rsidRPr="00015223">
        <w:rPr>
          <w:rFonts w:ascii="Museo Sans 100" w:hAnsi="Museo Sans 100"/>
          <w:bCs/>
          <w:sz w:val="24"/>
          <w:szCs w:val="24"/>
        </w:rPr>
        <w:t xml:space="preserve"> que comprende: </w:t>
      </w:r>
      <w:r w:rsidR="00EA03A7">
        <w:rPr>
          <w:rFonts w:ascii="Museo Sans 100" w:hAnsi="Museo Sans 100"/>
          <w:bCs/>
          <w:sz w:val="24"/>
          <w:szCs w:val="24"/>
        </w:rPr>
        <w:t>---</w:t>
      </w:r>
      <w:r w:rsidRPr="00015223">
        <w:rPr>
          <w:rFonts w:ascii="Museo Sans 100" w:hAnsi="Museo Sans 100"/>
          <w:bCs/>
          <w:sz w:val="24"/>
          <w:szCs w:val="24"/>
        </w:rPr>
        <w:t xml:space="preserve"> lotes agrícolas (polígonos 1, 2 y 3), 1 Zona de Protección y calles. </w:t>
      </w:r>
      <w:r w:rsidRPr="00015223">
        <w:rPr>
          <w:rFonts w:ascii="Museo Sans 100" w:hAnsi="Museo Sans 100"/>
          <w:sz w:val="24"/>
          <w:szCs w:val="24"/>
        </w:rPr>
        <w:t xml:space="preserve">Aprobándose el Valor Base de Venta por hectárea de $2,022.10 para los lotes agrícolas con clase de suelo </w:t>
      </w:r>
      <w:proofErr w:type="spellStart"/>
      <w:r w:rsidRPr="00015223">
        <w:rPr>
          <w:rFonts w:ascii="Museo Sans 100" w:hAnsi="Museo Sans 100"/>
          <w:sz w:val="24"/>
          <w:szCs w:val="24"/>
        </w:rPr>
        <w:t>IIIes</w:t>
      </w:r>
      <w:proofErr w:type="spellEnd"/>
      <w:r w:rsidRPr="00015223">
        <w:rPr>
          <w:rFonts w:ascii="Museo Sans 100" w:hAnsi="Museo Sans 100"/>
          <w:sz w:val="24"/>
          <w:szCs w:val="24"/>
        </w:rPr>
        <w:t>, por lo que se recomienda el precio de venta para éstos de $2,332.69, de acuerdo al procedimiento establecido en el Instructivo “Criterio de Avalúos para la Transferencia de Inmuebles Propiedad de ISTA” aprobado en el Punto XV del acta de Sesión Ordinaria 03-2015 de fecha 21 de enero de 2015.</w:t>
      </w:r>
      <w:r w:rsidRPr="00015223">
        <w:rPr>
          <w:rFonts w:ascii="Museo Sans 100" w:hAnsi="Museo Sans 100"/>
          <w:bCs/>
          <w:sz w:val="24"/>
          <w:szCs w:val="24"/>
        </w:rPr>
        <w:t xml:space="preserve"> Dentro </w:t>
      </w:r>
      <w:r w:rsidRPr="00EA03A7">
        <w:rPr>
          <w:rFonts w:ascii="Museo Sans 100" w:hAnsi="Museo Sans 100"/>
          <w:bCs/>
          <w:sz w:val="24"/>
          <w:szCs w:val="24"/>
        </w:rPr>
        <w:t>del proyecto relacionado se encuentran los inmuebles objeto del presente</w:t>
      </w:r>
      <w:r w:rsidR="00666092" w:rsidRPr="00EA03A7">
        <w:rPr>
          <w:rFonts w:ascii="Museo Sans 100" w:hAnsi="Museo Sans 100"/>
          <w:bCs/>
          <w:sz w:val="24"/>
          <w:szCs w:val="24"/>
        </w:rPr>
        <w:t xml:space="preserve"> punto de acta</w:t>
      </w:r>
      <w:r w:rsidRPr="00EA03A7">
        <w:rPr>
          <w:rFonts w:ascii="Museo Sans 100" w:hAnsi="Museo Sans 100"/>
          <w:bCs/>
          <w:sz w:val="24"/>
          <w:szCs w:val="24"/>
        </w:rPr>
        <w:t xml:space="preserve">. </w:t>
      </w:r>
    </w:p>
    <w:p w:rsidR="0015390F" w:rsidRPr="00015223" w:rsidRDefault="0015390F" w:rsidP="00015223">
      <w:pPr>
        <w:pStyle w:val="Prrafodelista"/>
        <w:rPr>
          <w:rFonts w:ascii="Museo Sans 100" w:hAnsi="Museo Sans 100"/>
          <w:sz w:val="24"/>
          <w:szCs w:val="24"/>
        </w:rPr>
      </w:pPr>
    </w:p>
    <w:p w:rsidR="0015390F" w:rsidRDefault="0015390F" w:rsidP="00923BA4">
      <w:pPr>
        <w:pStyle w:val="Prrafodelista"/>
        <w:numPr>
          <w:ilvl w:val="0"/>
          <w:numId w:val="67"/>
        </w:numPr>
        <w:tabs>
          <w:tab w:val="left" w:pos="1134"/>
        </w:tabs>
        <w:ind w:left="1134" w:hanging="708"/>
        <w:contextualSpacing/>
        <w:jc w:val="both"/>
        <w:rPr>
          <w:rFonts w:ascii="Museo Sans 100" w:hAnsi="Museo Sans 100"/>
          <w:sz w:val="24"/>
          <w:szCs w:val="24"/>
        </w:rPr>
      </w:pPr>
      <w:r w:rsidRPr="00015223">
        <w:rPr>
          <w:rFonts w:ascii="Museo Sans 100" w:hAnsi="Museo Sans 100"/>
          <w:sz w:val="24"/>
          <w:szCs w:val="24"/>
        </w:rPr>
        <w:t>Es necesario advertir a los solicitantes, a través de una cláusula especial en las escrituras correspondientes de compraventa de los inmuebles, que deberán cumplir con las medidas ambientales recomendadas por la Unidad Ambiental  Institucional, referentes a:</w:t>
      </w:r>
    </w:p>
    <w:p w:rsidR="00015223" w:rsidRPr="00015223" w:rsidRDefault="00015223" w:rsidP="00015223">
      <w:pPr>
        <w:pStyle w:val="Prrafodelista"/>
        <w:tabs>
          <w:tab w:val="left" w:pos="1134"/>
        </w:tabs>
        <w:ind w:left="1134"/>
        <w:contextualSpacing/>
        <w:jc w:val="both"/>
        <w:rPr>
          <w:rFonts w:ascii="Museo Sans 100" w:hAnsi="Museo Sans 100"/>
          <w:sz w:val="24"/>
          <w:szCs w:val="24"/>
        </w:rPr>
      </w:pPr>
    </w:p>
    <w:p w:rsidR="0015390F" w:rsidRPr="00015223" w:rsidRDefault="0015390F" w:rsidP="00923BA4">
      <w:pPr>
        <w:numPr>
          <w:ilvl w:val="0"/>
          <w:numId w:val="66"/>
        </w:numPr>
        <w:ind w:left="1559" w:hanging="425"/>
        <w:contextualSpacing/>
        <w:jc w:val="both"/>
        <w:rPr>
          <w:rFonts w:ascii="Museo Sans 100" w:eastAsia="Times New Roman" w:hAnsi="Museo Sans 100"/>
          <w:lang w:val="es-ES" w:eastAsia="es-ES"/>
        </w:rPr>
      </w:pPr>
      <w:r w:rsidRPr="00015223">
        <w:rPr>
          <w:rFonts w:ascii="Museo Sans 100" w:eastAsia="Times New Roman" w:hAnsi="Museo Sans 100"/>
          <w:lang w:val="es-ES" w:eastAsia="es-ES"/>
        </w:rPr>
        <w:t>Minimizar el uso de agroquímicos y un manejo adecuado.</w:t>
      </w:r>
    </w:p>
    <w:p w:rsidR="0015390F" w:rsidRPr="00015223" w:rsidRDefault="0015390F" w:rsidP="00923BA4">
      <w:pPr>
        <w:numPr>
          <w:ilvl w:val="0"/>
          <w:numId w:val="66"/>
        </w:numPr>
        <w:ind w:left="1559" w:hanging="425"/>
        <w:contextualSpacing/>
        <w:jc w:val="both"/>
        <w:rPr>
          <w:rFonts w:ascii="Museo Sans 100" w:eastAsia="Times New Roman" w:hAnsi="Museo Sans 100"/>
          <w:lang w:val="es-ES" w:eastAsia="es-ES"/>
        </w:rPr>
      </w:pPr>
      <w:r w:rsidRPr="00015223">
        <w:rPr>
          <w:rFonts w:ascii="Museo Sans 100" w:eastAsia="Times New Roman" w:hAnsi="Museo Sans 100"/>
          <w:lang w:val="es-ES" w:eastAsia="es-ES"/>
        </w:rPr>
        <w:t>Evitar  las quemas de los rastrojos.</w:t>
      </w:r>
    </w:p>
    <w:p w:rsidR="0015390F" w:rsidRPr="00015223" w:rsidRDefault="0015390F" w:rsidP="00923BA4">
      <w:pPr>
        <w:numPr>
          <w:ilvl w:val="0"/>
          <w:numId w:val="66"/>
        </w:numPr>
        <w:ind w:left="1559" w:hanging="425"/>
        <w:contextualSpacing/>
        <w:jc w:val="both"/>
        <w:rPr>
          <w:rFonts w:ascii="Museo Sans 100" w:eastAsia="Times New Roman" w:hAnsi="Museo Sans 100"/>
          <w:lang w:val="es-ES" w:eastAsia="es-ES"/>
        </w:rPr>
      </w:pPr>
      <w:r w:rsidRPr="00015223">
        <w:rPr>
          <w:rFonts w:ascii="Museo Sans 100" w:eastAsia="Times New Roman" w:hAnsi="Museo Sans 100"/>
          <w:lang w:val="es-ES" w:eastAsia="es-ES"/>
        </w:rPr>
        <w:t>Incorporación de los rastrojos al suelo.</w:t>
      </w:r>
    </w:p>
    <w:p w:rsidR="0015390F" w:rsidRPr="00015223" w:rsidRDefault="0015390F" w:rsidP="00923BA4">
      <w:pPr>
        <w:numPr>
          <w:ilvl w:val="0"/>
          <w:numId w:val="66"/>
        </w:numPr>
        <w:ind w:left="1559" w:hanging="425"/>
        <w:contextualSpacing/>
        <w:jc w:val="both"/>
        <w:rPr>
          <w:rFonts w:ascii="Museo Sans 100" w:eastAsia="Times New Roman" w:hAnsi="Museo Sans 100"/>
          <w:lang w:val="es-ES" w:eastAsia="es-ES"/>
        </w:rPr>
      </w:pPr>
      <w:r w:rsidRPr="00015223">
        <w:rPr>
          <w:rFonts w:ascii="Museo Sans 100" w:eastAsia="Times New Roman" w:hAnsi="Museo Sans 100"/>
          <w:lang w:val="es-ES" w:eastAsia="es-ES"/>
        </w:rPr>
        <w:t>Que los beneficiarios (as), eviten la deforestación en el bosque de la zona de protección del río.</w:t>
      </w:r>
    </w:p>
    <w:p w:rsidR="0015390F" w:rsidRPr="00015223" w:rsidRDefault="0015390F" w:rsidP="00015223">
      <w:pPr>
        <w:ind w:left="1134"/>
        <w:contextualSpacing/>
        <w:jc w:val="both"/>
        <w:rPr>
          <w:rFonts w:ascii="Museo Sans 100" w:hAnsi="Museo Sans 100"/>
          <w:sz w:val="24"/>
          <w:szCs w:val="24"/>
        </w:rPr>
      </w:pPr>
      <w:r w:rsidRPr="00015223">
        <w:rPr>
          <w:rFonts w:ascii="Museo Sans 100" w:hAnsi="Museo Sans 100"/>
          <w:sz w:val="24"/>
          <w:szCs w:val="24"/>
        </w:rPr>
        <w:t>Lo anterior, de conformidad a lo establecido en el Acuerdo Segundo contenido en el Punto IV del Acta de Sesión Ordinaria 33-2016 de fecha 26 de octubre de 2016.</w:t>
      </w:r>
    </w:p>
    <w:p w:rsidR="0015390F" w:rsidRPr="00015223" w:rsidRDefault="0015390F" w:rsidP="00015223">
      <w:pPr>
        <w:contextualSpacing/>
        <w:jc w:val="both"/>
        <w:rPr>
          <w:rFonts w:ascii="Museo Sans 100" w:hAnsi="Museo Sans 100"/>
          <w:sz w:val="24"/>
          <w:szCs w:val="24"/>
        </w:rPr>
      </w:pPr>
    </w:p>
    <w:p w:rsidR="0015390F" w:rsidRPr="00015223" w:rsidRDefault="0015390F" w:rsidP="00923BA4">
      <w:pPr>
        <w:pStyle w:val="Prrafodelista"/>
        <w:numPr>
          <w:ilvl w:val="0"/>
          <w:numId w:val="67"/>
        </w:numPr>
        <w:tabs>
          <w:tab w:val="left" w:pos="1134"/>
        </w:tabs>
        <w:ind w:left="1134" w:hanging="708"/>
        <w:contextualSpacing/>
        <w:jc w:val="both"/>
        <w:rPr>
          <w:rFonts w:ascii="Museo Sans 100" w:hAnsi="Museo Sans 100"/>
          <w:sz w:val="24"/>
          <w:szCs w:val="24"/>
        </w:rPr>
      </w:pPr>
      <w:r w:rsidRPr="00015223">
        <w:rPr>
          <w:rFonts w:ascii="Museo Sans 100" w:hAnsi="Museo Sans 100"/>
          <w:sz w:val="24"/>
          <w:szCs w:val="24"/>
        </w:rPr>
        <w:lastRenderedPageBreak/>
        <w:t xml:space="preserve">Según valúos de fechas 03 de diciembre de 2016 y 15 de noviembre de 2019, realizados por el Departamento de Asignación Individual y Avalúos, se recomiendan los precios de venta para los inmuebles, según detalle consignado en el cuadro de valores y extensiones que se relacionará en el Acuerdo Primero del presente </w:t>
      </w:r>
      <w:r w:rsidR="00666092" w:rsidRPr="00015223">
        <w:rPr>
          <w:rFonts w:ascii="Museo Sans 100" w:hAnsi="Museo Sans 100"/>
          <w:sz w:val="24"/>
          <w:szCs w:val="24"/>
        </w:rPr>
        <w:t>punto de acta</w:t>
      </w:r>
      <w:r w:rsidRPr="00015223">
        <w:rPr>
          <w:rFonts w:ascii="Museo Sans 100" w:hAnsi="Museo Sans 100"/>
          <w:sz w:val="24"/>
          <w:szCs w:val="24"/>
        </w:rPr>
        <w:t>, y que han sido requeridos por los solicitantes calificados dentro del Programa de Solidaridad Rural.</w:t>
      </w:r>
      <w:r w:rsidRPr="00015223">
        <w:rPr>
          <w:rFonts w:ascii="Museo Sans 100" w:hAnsi="Museo Sans 100"/>
          <w:sz w:val="24"/>
          <w:szCs w:val="24"/>
          <w:lang w:val="es-CL"/>
        </w:rPr>
        <w:t xml:space="preserve"> </w:t>
      </w:r>
    </w:p>
    <w:p w:rsidR="0015390F" w:rsidRPr="00015223" w:rsidRDefault="0015390F" w:rsidP="00015223">
      <w:pPr>
        <w:contextualSpacing/>
        <w:jc w:val="both"/>
        <w:rPr>
          <w:rFonts w:ascii="Museo Sans 100" w:hAnsi="Museo Sans 100"/>
          <w:sz w:val="24"/>
          <w:szCs w:val="24"/>
          <w:lang w:val="es-ES"/>
        </w:rPr>
      </w:pPr>
    </w:p>
    <w:p w:rsidR="0015390F" w:rsidRPr="00015223" w:rsidRDefault="0015390F" w:rsidP="00923BA4">
      <w:pPr>
        <w:pStyle w:val="Prrafodelista"/>
        <w:numPr>
          <w:ilvl w:val="0"/>
          <w:numId w:val="67"/>
        </w:numPr>
        <w:ind w:left="1134" w:hanging="708"/>
        <w:contextualSpacing/>
        <w:jc w:val="both"/>
        <w:rPr>
          <w:rFonts w:ascii="Museo Sans 100" w:hAnsi="Museo Sans 100"/>
          <w:sz w:val="24"/>
          <w:szCs w:val="24"/>
        </w:rPr>
      </w:pPr>
      <w:r w:rsidRPr="00015223">
        <w:rPr>
          <w:rFonts w:ascii="Museo Sans 100" w:hAnsi="Museo Sans 100"/>
          <w:sz w:val="24"/>
          <w:szCs w:val="24"/>
        </w:rPr>
        <w:t>Los solicitantes  se encuentran poseyendo los inmuebles de forma quieta, pacífica y sin interrupción, de acuerdo al detalle siguiente:</w:t>
      </w:r>
    </w:p>
    <w:p w:rsidR="0015390F" w:rsidRPr="00C10A9B" w:rsidRDefault="0015390F" w:rsidP="0015390F">
      <w:pPr>
        <w:jc w:val="both"/>
        <w:rPr>
          <w:rFonts w:ascii="Museo Sans 300" w:hAnsi="Museo Sans 300"/>
          <w:sz w:val="26"/>
          <w:szCs w:val="26"/>
        </w:rPr>
      </w:pPr>
    </w:p>
    <w:tbl>
      <w:tblPr>
        <w:tblW w:w="8100" w:type="dxa"/>
        <w:tblInd w:w="951" w:type="dxa"/>
        <w:tblLayout w:type="fixed"/>
        <w:tblCellMar>
          <w:left w:w="0" w:type="dxa"/>
          <w:right w:w="0" w:type="dxa"/>
        </w:tblCellMar>
        <w:tblLook w:val="04A0" w:firstRow="1" w:lastRow="0" w:firstColumn="1" w:lastColumn="0" w:noHBand="0" w:noVBand="1"/>
      </w:tblPr>
      <w:tblGrid>
        <w:gridCol w:w="480"/>
        <w:gridCol w:w="2648"/>
        <w:gridCol w:w="1940"/>
        <w:gridCol w:w="1159"/>
        <w:gridCol w:w="1873"/>
      </w:tblGrid>
      <w:tr w:rsidR="0015390F" w:rsidRPr="00265AE4" w:rsidTr="00666092">
        <w:trPr>
          <w:trHeight w:val="20"/>
        </w:trPr>
        <w:tc>
          <w:tcPr>
            <w:tcW w:w="4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5390F" w:rsidRPr="00666092" w:rsidRDefault="0015390F" w:rsidP="0068521B">
            <w:pPr>
              <w:jc w:val="center"/>
              <w:rPr>
                <w:rFonts w:ascii="Museo Sans 100" w:eastAsia="Times New Roman" w:hAnsi="Museo Sans 100"/>
                <w:b/>
                <w:bCs/>
                <w:sz w:val="16"/>
                <w:szCs w:val="16"/>
              </w:rPr>
            </w:pPr>
            <w:r w:rsidRPr="00666092">
              <w:rPr>
                <w:rFonts w:ascii="Museo Sans 100" w:eastAsia="Times New Roman" w:hAnsi="Museo Sans 100"/>
                <w:b/>
                <w:bCs/>
                <w:sz w:val="16"/>
                <w:szCs w:val="16"/>
              </w:rPr>
              <w:t>N°</w:t>
            </w:r>
          </w:p>
        </w:tc>
        <w:tc>
          <w:tcPr>
            <w:tcW w:w="26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390F" w:rsidRPr="00666092" w:rsidRDefault="0015390F" w:rsidP="0068521B">
            <w:pPr>
              <w:jc w:val="center"/>
              <w:rPr>
                <w:rFonts w:ascii="Museo Sans 100" w:eastAsia="Times New Roman" w:hAnsi="Museo Sans 100"/>
                <w:b/>
                <w:bCs/>
                <w:sz w:val="16"/>
                <w:szCs w:val="16"/>
              </w:rPr>
            </w:pPr>
            <w:r w:rsidRPr="00666092">
              <w:rPr>
                <w:rFonts w:ascii="Museo Sans 100" w:eastAsia="Times New Roman" w:hAnsi="Museo Sans 100"/>
                <w:b/>
                <w:bCs/>
                <w:sz w:val="16"/>
                <w:szCs w:val="16"/>
              </w:rPr>
              <w:t>NOMBRE DEL BENEFICIARIO</w:t>
            </w:r>
          </w:p>
        </w:tc>
        <w:tc>
          <w:tcPr>
            <w:tcW w:w="194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5390F" w:rsidRPr="00666092" w:rsidRDefault="0015390F" w:rsidP="0068521B">
            <w:pPr>
              <w:jc w:val="center"/>
              <w:rPr>
                <w:rFonts w:ascii="Museo Sans 100" w:eastAsia="Times New Roman" w:hAnsi="Museo Sans 100"/>
                <w:b/>
                <w:bCs/>
                <w:sz w:val="16"/>
                <w:szCs w:val="16"/>
              </w:rPr>
            </w:pPr>
            <w:r w:rsidRPr="00666092">
              <w:rPr>
                <w:rFonts w:ascii="Museo Sans 100" w:eastAsia="Times New Roman" w:hAnsi="Museo Sans 100"/>
                <w:b/>
                <w:bCs/>
                <w:sz w:val="16"/>
                <w:szCs w:val="16"/>
              </w:rPr>
              <w:t>FECHA DE LEVANTAMIENTO DE ACTA DE POSESIÓN</w:t>
            </w:r>
          </w:p>
        </w:tc>
        <w:tc>
          <w:tcPr>
            <w:tcW w:w="11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5390F" w:rsidRPr="00666092" w:rsidRDefault="0015390F" w:rsidP="0068521B">
            <w:pPr>
              <w:jc w:val="center"/>
              <w:rPr>
                <w:rFonts w:ascii="Museo Sans 100" w:eastAsia="Times New Roman" w:hAnsi="Museo Sans 100"/>
                <w:b/>
                <w:bCs/>
                <w:sz w:val="16"/>
                <w:szCs w:val="16"/>
              </w:rPr>
            </w:pPr>
            <w:r w:rsidRPr="00666092">
              <w:rPr>
                <w:rFonts w:ascii="Museo Sans 100" w:eastAsia="Times New Roman" w:hAnsi="Museo Sans 100"/>
                <w:b/>
                <w:bCs/>
                <w:sz w:val="16"/>
                <w:szCs w:val="16"/>
              </w:rPr>
              <w:t>PERIODO DE POSESION</w:t>
            </w:r>
          </w:p>
          <w:p w:rsidR="0015390F" w:rsidRPr="00666092" w:rsidRDefault="0015390F" w:rsidP="0068521B">
            <w:pPr>
              <w:jc w:val="center"/>
              <w:rPr>
                <w:rFonts w:ascii="Museo Sans 100" w:eastAsia="Times New Roman" w:hAnsi="Museo Sans 100"/>
                <w:b/>
                <w:bCs/>
                <w:sz w:val="16"/>
                <w:szCs w:val="16"/>
              </w:rPr>
            </w:pPr>
            <w:r w:rsidRPr="00666092">
              <w:rPr>
                <w:rFonts w:ascii="Museo Sans 100" w:eastAsia="Times New Roman" w:hAnsi="Museo Sans 100"/>
                <w:b/>
                <w:bCs/>
                <w:sz w:val="16"/>
                <w:szCs w:val="16"/>
              </w:rPr>
              <w:t>(EN AÑOS)</w:t>
            </w:r>
          </w:p>
        </w:tc>
        <w:tc>
          <w:tcPr>
            <w:tcW w:w="187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5390F" w:rsidRPr="00666092" w:rsidRDefault="0015390F" w:rsidP="0068521B">
            <w:pPr>
              <w:jc w:val="center"/>
              <w:rPr>
                <w:rFonts w:ascii="Museo Sans 100" w:eastAsia="Times New Roman" w:hAnsi="Museo Sans 100"/>
                <w:b/>
                <w:bCs/>
                <w:sz w:val="16"/>
                <w:szCs w:val="16"/>
              </w:rPr>
            </w:pPr>
            <w:r w:rsidRPr="00666092">
              <w:rPr>
                <w:rFonts w:ascii="Museo Sans 100" w:eastAsia="Times New Roman" w:hAnsi="Museo Sans 100"/>
                <w:b/>
                <w:bCs/>
                <w:sz w:val="16"/>
                <w:szCs w:val="16"/>
              </w:rPr>
              <w:t>TECNICO  DE LA OFICINA REGIONAL PARACENTRAL</w:t>
            </w:r>
          </w:p>
        </w:tc>
      </w:tr>
      <w:tr w:rsidR="0015390F" w:rsidRPr="00265AE4" w:rsidTr="00666092">
        <w:trPr>
          <w:trHeight w:val="20"/>
        </w:trPr>
        <w:tc>
          <w:tcPr>
            <w:tcW w:w="480" w:type="dxa"/>
            <w:tcBorders>
              <w:top w:val="single" w:sz="4" w:space="0" w:color="auto"/>
              <w:left w:val="single" w:sz="4" w:space="0" w:color="auto"/>
              <w:bottom w:val="single" w:sz="4" w:space="0" w:color="auto"/>
              <w:right w:val="single" w:sz="4" w:space="0" w:color="auto"/>
            </w:tcBorders>
            <w:vAlign w:val="center"/>
          </w:tcPr>
          <w:p w:rsidR="0015390F" w:rsidRPr="00666092" w:rsidRDefault="0015390F" w:rsidP="0068521B">
            <w:pPr>
              <w:jc w:val="center"/>
              <w:rPr>
                <w:rFonts w:ascii="Museo Sans 100" w:eastAsia="Times New Roman" w:hAnsi="Museo Sans 100"/>
                <w:b/>
                <w:sz w:val="16"/>
                <w:szCs w:val="16"/>
              </w:rPr>
            </w:pPr>
            <w:r w:rsidRPr="00666092">
              <w:rPr>
                <w:rFonts w:ascii="Museo Sans 100" w:eastAsia="Times New Roman" w:hAnsi="Museo Sans 100"/>
                <w:b/>
                <w:sz w:val="16"/>
                <w:szCs w:val="16"/>
              </w:rPr>
              <w:t>1</w:t>
            </w:r>
          </w:p>
        </w:tc>
        <w:tc>
          <w:tcPr>
            <w:tcW w:w="2648" w:type="dxa"/>
            <w:tcBorders>
              <w:top w:val="single" w:sz="4" w:space="0" w:color="auto"/>
              <w:left w:val="single" w:sz="4" w:space="0" w:color="auto"/>
              <w:bottom w:val="single" w:sz="4" w:space="0" w:color="auto"/>
              <w:right w:val="single" w:sz="4" w:space="0" w:color="auto"/>
            </w:tcBorders>
            <w:vAlign w:val="center"/>
          </w:tcPr>
          <w:p w:rsidR="0015390F" w:rsidRPr="00666092" w:rsidRDefault="0015390F" w:rsidP="0068521B">
            <w:pPr>
              <w:jc w:val="both"/>
              <w:rPr>
                <w:rFonts w:ascii="Museo Sans 100" w:eastAsia="Times New Roman" w:hAnsi="Museo Sans 100"/>
                <w:sz w:val="16"/>
                <w:szCs w:val="16"/>
              </w:rPr>
            </w:pPr>
            <w:r w:rsidRPr="00666092">
              <w:rPr>
                <w:rFonts w:ascii="Museo Sans 100" w:eastAsia="Times New Roman" w:hAnsi="Museo Sans 100"/>
                <w:sz w:val="16"/>
                <w:szCs w:val="16"/>
              </w:rPr>
              <w:t>Carlos Wilfredo Flores</w:t>
            </w:r>
          </w:p>
        </w:tc>
        <w:tc>
          <w:tcPr>
            <w:tcW w:w="1940" w:type="dxa"/>
            <w:tcBorders>
              <w:top w:val="single" w:sz="4" w:space="0" w:color="auto"/>
              <w:left w:val="single" w:sz="4" w:space="0" w:color="auto"/>
              <w:bottom w:val="single" w:sz="4" w:space="0" w:color="auto"/>
              <w:right w:val="single" w:sz="4" w:space="0" w:color="auto"/>
            </w:tcBorders>
            <w:vAlign w:val="center"/>
          </w:tcPr>
          <w:p w:rsidR="0015390F" w:rsidRPr="00666092" w:rsidRDefault="0015390F" w:rsidP="0068521B">
            <w:pPr>
              <w:jc w:val="center"/>
              <w:rPr>
                <w:rFonts w:ascii="Museo Sans 100" w:eastAsia="Times New Roman" w:hAnsi="Museo Sans 100"/>
                <w:sz w:val="16"/>
                <w:szCs w:val="16"/>
              </w:rPr>
            </w:pPr>
            <w:r w:rsidRPr="00666092">
              <w:rPr>
                <w:rFonts w:ascii="Museo Sans 100" w:eastAsia="Times New Roman" w:hAnsi="Museo Sans 100"/>
                <w:sz w:val="16"/>
                <w:szCs w:val="16"/>
              </w:rPr>
              <w:t>11/10/2019</w:t>
            </w:r>
          </w:p>
        </w:tc>
        <w:tc>
          <w:tcPr>
            <w:tcW w:w="1159" w:type="dxa"/>
            <w:tcBorders>
              <w:top w:val="single" w:sz="4" w:space="0" w:color="auto"/>
              <w:left w:val="single" w:sz="4" w:space="0" w:color="auto"/>
              <w:bottom w:val="single" w:sz="4" w:space="0" w:color="auto"/>
              <w:right w:val="single" w:sz="4" w:space="0" w:color="auto"/>
            </w:tcBorders>
            <w:vAlign w:val="center"/>
          </w:tcPr>
          <w:p w:rsidR="0015390F" w:rsidRPr="00666092" w:rsidRDefault="0015390F" w:rsidP="0068521B">
            <w:pPr>
              <w:jc w:val="center"/>
              <w:rPr>
                <w:rFonts w:ascii="Museo Sans 100" w:eastAsia="Times New Roman" w:hAnsi="Museo Sans 100"/>
                <w:sz w:val="16"/>
                <w:szCs w:val="16"/>
              </w:rPr>
            </w:pPr>
            <w:r w:rsidRPr="00666092">
              <w:rPr>
                <w:rFonts w:ascii="Museo Sans 100" w:eastAsia="Times New Roman" w:hAnsi="Museo Sans 100"/>
                <w:sz w:val="16"/>
                <w:szCs w:val="16"/>
              </w:rPr>
              <w:t>4</w:t>
            </w:r>
          </w:p>
        </w:tc>
        <w:tc>
          <w:tcPr>
            <w:tcW w:w="1873" w:type="dxa"/>
            <w:tcBorders>
              <w:top w:val="single" w:sz="4" w:space="0" w:color="auto"/>
              <w:left w:val="single" w:sz="4" w:space="0" w:color="auto"/>
              <w:bottom w:val="single" w:sz="4" w:space="0" w:color="auto"/>
              <w:right w:val="single" w:sz="4" w:space="0" w:color="auto"/>
            </w:tcBorders>
            <w:vAlign w:val="center"/>
          </w:tcPr>
          <w:p w:rsidR="0015390F" w:rsidRPr="00666092" w:rsidRDefault="0015390F" w:rsidP="0068521B">
            <w:pPr>
              <w:jc w:val="center"/>
              <w:rPr>
                <w:rFonts w:ascii="Museo Sans 100" w:eastAsia="Times New Roman" w:hAnsi="Museo Sans 100"/>
                <w:sz w:val="16"/>
                <w:szCs w:val="16"/>
              </w:rPr>
            </w:pPr>
            <w:r w:rsidRPr="00666092">
              <w:rPr>
                <w:rFonts w:ascii="Museo Sans 100" w:eastAsia="Times New Roman" w:hAnsi="Museo Sans 100"/>
                <w:sz w:val="16"/>
                <w:szCs w:val="16"/>
              </w:rPr>
              <w:t>Tomás Rajo</w:t>
            </w:r>
          </w:p>
        </w:tc>
      </w:tr>
      <w:tr w:rsidR="0015390F" w:rsidRPr="00265AE4" w:rsidTr="00666092">
        <w:trPr>
          <w:trHeight w:val="20"/>
        </w:trPr>
        <w:tc>
          <w:tcPr>
            <w:tcW w:w="480" w:type="dxa"/>
            <w:tcBorders>
              <w:top w:val="single" w:sz="4" w:space="0" w:color="auto"/>
              <w:left w:val="single" w:sz="4" w:space="0" w:color="auto"/>
              <w:bottom w:val="single" w:sz="4" w:space="0" w:color="auto"/>
              <w:right w:val="single" w:sz="4" w:space="0" w:color="auto"/>
            </w:tcBorders>
            <w:vAlign w:val="center"/>
          </w:tcPr>
          <w:p w:rsidR="0015390F" w:rsidRPr="00666092" w:rsidRDefault="0015390F" w:rsidP="0068521B">
            <w:pPr>
              <w:jc w:val="center"/>
              <w:rPr>
                <w:rFonts w:ascii="Museo Sans 100" w:eastAsia="Times New Roman" w:hAnsi="Museo Sans 100"/>
                <w:b/>
                <w:sz w:val="16"/>
                <w:szCs w:val="16"/>
              </w:rPr>
            </w:pPr>
            <w:r w:rsidRPr="00666092">
              <w:rPr>
                <w:rFonts w:ascii="Museo Sans 100" w:eastAsia="Times New Roman" w:hAnsi="Museo Sans 100"/>
                <w:b/>
                <w:sz w:val="16"/>
                <w:szCs w:val="16"/>
              </w:rPr>
              <w:t>2</w:t>
            </w:r>
          </w:p>
        </w:tc>
        <w:tc>
          <w:tcPr>
            <w:tcW w:w="2648" w:type="dxa"/>
            <w:tcBorders>
              <w:top w:val="single" w:sz="4" w:space="0" w:color="auto"/>
              <w:left w:val="single" w:sz="4" w:space="0" w:color="auto"/>
              <w:bottom w:val="single" w:sz="4" w:space="0" w:color="auto"/>
              <w:right w:val="single" w:sz="4" w:space="0" w:color="auto"/>
            </w:tcBorders>
            <w:vAlign w:val="center"/>
          </w:tcPr>
          <w:p w:rsidR="0015390F" w:rsidRPr="00666092" w:rsidRDefault="0015390F" w:rsidP="0068521B">
            <w:pPr>
              <w:jc w:val="both"/>
              <w:rPr>
                <w:rFonts w:ascii="Museo Sans 100" w:eastAsia="Times New Roman" w:hAnsi="Museo Sans 100"/>
                <w:sz w:val="16"/>
                <w:szCs w:val="16"/>
              </w:rPr>
            </w:pPr>
            <w:r w:rsidRPr="00666092">
              <w:rPr>
                <w:rFonts w:ascii="Museo Sans 100" w:eastAsia="Times New Roman" w:hAnsi="Museo Sans 100"/>
                <w:sz w:val="16"/>
                <w:szCs w:val="16"/>
              </w:rPr>
              <w:t>Santiago Ernesto Martínez Villalta</w:t>
            </w:r>
          </w:p>
        </w:tc>
        <w:tc>
          <w:tcPr>
            <w:tcW w:w="1940" w:type="dxa"/>
            <w:tcBorders>
              <w:top w:val="single" w:sz="4" w:space="0" w:color="auto"/>
              <w:left w:val="single" w:sz="4" w:space="0" w:color="auto"/>
              <w:bottom w:val="single" w:sz="4" w:space="0" w:color="auto"/>
              <w:right w:val="single" w:sz="4" w:space="0" w:color="auto"/>
            </w:tcBorders>
            <w:vAlign w:val="center"/>
          </w:tcPr>
          <w:p w:rsidR="0015390F" w:rsidRPr="00666092" w:rsidRDefault="0015390F" w:rsidP="0068521B">
            <w:pPr>
              <w:jc w:val="center"/>
              <w:rPr>
                <w:rFonts w:ascii="Museo Sans 100" w:eastAsia="Times New Roman" w:hAnsi="Museo Sans 100"/>
                <w:sz w:val="16"/>
                <w:szCs w:val="16"/>
              </w:rPr>
            </w:pPr>
            <w:r w:rsidRPr="00666092">
              <w:rPr>
                <w:rFonts w:ascii="Museo Sans 100" w:eastAsia="Times New Roman" w:hAnsi="Museo Sans 100"/>
                <w:sz w:val="16"/>
                <w:szCs w:val="16"/>
              </w:rPr>
              <w:t>11/10/2019</w:t>
            </w:r>
          </w:p>
        </w:tc>
        <w:tc>
          <w:tcPr>
            <w:tcW w:w="1159" w:type="dxa"/>
            <w:tcBorders>
              <w:top w:val="single" w:sz="4" w:space="0" w:color="auto"/>
              <w:left w:val="single" w:sz="4" w:space="0" w:color="auto"/>
              <w:bottom w:val="single" w:sz="4" w:space="0" w:color="auto"/>
              <w:right w:val="single" w:sz="4" w:space="0" w:color="auto"/>
            </w:tcBorders>
            <w:vAlign w:val="center"/>
          </w:tcPr>
          <w:p w:rsidR="0015390F" w:rsidRPr="00666092" w:rsidRDefault="0015390F" w:rsidP="0068521B">
            <w:pPr>
              <w:jc w:val="center"/>
              <w:rPr>
                <w:rFonts w:ascii="Museo Sans 100" w:eastAsia="Times New Roman" w:hAnsi="Museo Sans 100"/>
                <w:sz w:val="16"/>
                <w:szCs w:val="16"/>
              </w:rPr>
            </w:pPr>
            <w:r w:rsidRPr="00666092">
              <w:rPr>
                <w:rFonts w:ascii="Museo Sans 100" w:eastAsia="Times New Roman" w:hAnsi="Museo Sans 100"/>
                <w:sz w:val="16"/>
                <w:szCs w:val="16"/>
              </w:rPr>
              <w:t>3</w:t>
            </w:r>
          </w:p>
        </w:tc>
        <w:tc>
          <w:tcPr>
            <w:tcW w:w="1873" w:type="dxa"/>
            <w:tcBorders>
              <w:top w:val="single" w:sz="4" w:space="0" w:color="auto"/>
              <w:left w:val="single" w:sz="4" w:space="0" w:color="auto"/>
              <w:bottom w:val="single" w:sz="4" w:space="0" w:color="auto"/>
              <w:right w:val="single" w:sz="4" w:space="0" w:color="auto"/>
            </w:tcBorders>
            <w:vAlign w:val="center"/>
          </w:tcPr>
          <w:p w:rsidR="0015390F" w:rsidRPr="00666092" w:rsidRDefault="0015390F" w:rsidP="0068521B">
            <w:pPr>
              <w:jc w:val="center"/>
              <w:rPr>
                <w:rFonts w:ascii="Museo Sans 100" w:eastAsia="Times New Roman" w:hAnsi="Museo Sans 100"/>
                <w:sz w:val="16"/>
                <w:szCs w:val="16"/>
              </w:rPr>
            </w:pPr>
            <w:r w:rsidRPr="00666092">
              <w:rPr>
                <w:rFonts w:ascii="Museo Sans 100" w:eastAsia="Times New Roman" w:hAnsi="Museo Sans 100"/>
                <w:sz w:val="16"/>
                <w:szCs w:val="16"/>
              </w:rPr>
              <w:t>Tomás Rajo</w:t>
            </w:r>
          </w:p>
        </w:tc>
      </w:tr>
    </w:tbl>
    <w:p w:rsidR="0015390F" w:rsidRPr="00C10A9B" w:rsidRDefault="0015390F" w:rsidP="0015390F">
      <w:pPr>
        <w:jc w:val="both"/>
        <w:rPr>
          <w:rFonts w:ascii="Museo Sans 300" w:hAnsi="Museo Sans 300"/>
          <w:sz w:val="26"/>
          <w:szCs w:val="26"/>
        </w:rPr>
      </w:pPr>
    </w:p>
    <w:p w:rsidR="0015390F" w:rsidRPr="00901A89" w:rsidRDefault="0015390F" w:rsidP="00923BA4">
      <w:pPr>
        <w:pStyle w:val="Prrafodelista"/>
        <w:numPr>
          <w:ilvl w:val="0"/>
          <w:numId w:val="67"/>
        </w:numPr>
        <w:tabs>
          <w:tab w:val="left" w:pos="1134"/>
        </w:tabs>
        <w:ind w:left="1134" w:hanging="708"/>
        <w:contextualSpacing/>
        <w:jc w:val="both"/>
        <w:rPr>
          <w:rFonts w:ascii="Museo Sans 100" w:hAnsi="Museo Sans 100"/>
          <w:sz w:val="24"/>
          <w:szCs w:val="24"/>
        </w:rPr>
      </w:pPr>
      <w:r w:rsidRPr="00901A89">
        <w:rPr>
          <w:rFonts w:ascii="Museo Sans 100" w:hAnsi="Museo Sans 100"/>
          <w:sz w:val="24"/>
          <w:szCs w:val="24"/>
        </w:rPr>
        <w:t>De acuerdo a declaraciones simples contenidas en las solicitudes de adjudicación de inmueble de fecha 11 de octubre de 2019, los peticionarios manifiestan que ni ellos ni las integrantes de su grupo familiar son empleados del ISTA; situación robustecida de conformidad a la consulta realizada en la Base de Datos de Empleados de este Instituto.</w:t>
      </w:r>
    </w:p>
    <w:p w:rsidR="00901A89" w:rsidRDefault="00901A89" w:rsidP="00901A89">
      <w:pPr>
        <w:jc w:val="both"/>
        <w:rPr>
          <w:rFonts w:ascii="Museo Sans 100" w:eastAsia="Times New Roman" w:hAnsi="Museo Sans 100"/>
          <w:sz w:val="24"/>
          <w:szCs w:val="24"/>
        </w:rPr>
      </w:pPr>
    </w:p>
    <w:p w:rsidR="00086595" w:rsidRPr="00EA03A7" w:rsidRDefault="00086595" w:rsidP="00901A89">
      <w:pPr>
        <w:jc w:val="both"/>
        <w:rPr>
          <w:rFonts w:ascii="Museo Sans 100" w:hAnsi="Museo Sans 100"/>
          <w:sz w:val="24"/>
          <w:szCs w:val="24"/>
        </w:rPr>
      </w:pPr>
      <w:r w:rsidRPr="00901A89">
        <w:rPr>
          <w:rFonts w:ascii="Museo Sans 100" w:eastAsia="Times New Roman" w:hAnsi="Museo Sans 100"/>
          <w:sz w:val="24"/>
          <w:szCs w:val="24"/>
        </w:rPr>
        <w:t>Se ha tenido a la vista:</w:t>
      </w:r>
      <w:r w:rsidR="0015390F" w:rsidRPr="00901A89">
        <w:rPr>
          <w:rFonts w:ascii="Museo Sans 100" w:hAnsi="Museo Sans 100"/>
          <w:sz w:val="24"/>
          <w:szCs w:val="24"/>
        </w:rPr>
        <w:t xml:space="preserve"> Informe Técnico del Departamento de Asignación Individual y Avalúos, cuadro de valores y extensiones, reportes de valúo por lote, reportes de búsqueda de solicitantes para adjudicaciones generados por la Oficina Regional Paracentral, departamentos de Asignación Individual y Avalúos y Análisis Jurídico, acuerdos de Junta Directiva, Razón y Constancia de Inscripción de Desmembración en Cabeza de su Dueño a favor del ISTA, solicitudes de adjudicación de inmueble, actas de posesión material, copias de documentos únicos de identidad, tarjetas de identificación tributaria, informe de justificación de inmueble, consulta virtual al Sistema de Seguimiento de Escrituras, y carencias de bienes</w:t>
      </w:r>
      <w:r w:rsidRPr="00901A89">
        <w:rPr>
          <w:rFonts w:ascii="Museo Sans 100" w:eastAsia="Times New Roman" w:hAnsi="Museo Sans 100"/>
          <w:sz w:val="24"/>
          <w:szCs w:val="24"/>
        </w:rPr>
        <w:t xml:space="preserve">; </w:t>
      </w:r>
      <w:r w:rsidRPr="00901A89">
        <w:rPr>
          <w:rFonts w:ascii="Museo Sans 100" w:hAnsi="Museo Sans 100"/>
          <w:sz w:val="24"/>
          <w:szCs w:val="24"/>
        </w:rPr>
        <w:t xml:space="preserve">con lo que se justifican las circunstancias legales para sustentar dicha petición y que además los beneficiarios cumplen con los requisitos necesarios para las adjudicaciones, por lo que la Gerencia Legal recomienda aprobar lo solicitado. </w:t>
      </w:r>
    </w:p>
    <w:p w:rsidR="00086595" w:rsidRPr="00901A89" w:rsidRDefault="00086595" w:rsidP="00901A89">
      <w:pPr>
        <w:jc w:val="both"/>
        <w:rPr>
          <w:rFonts w:ascii="Museo Sans 100" w:hAnsi="Museo Sans 100"/>
          <w:sz w:val="24"/>
          <w:szCs w:val="24"/>
        </w:rPr>
      </w:pPr>
    </w:p>
    <w:p w:rsidR="00086595" w:rsidRPr="00901A89" w:rsidRDefault="00086595" w:rsidP="00901A89">
      <w:pPr>
        <w:jc w:val="both"/>
        <w:rPr>
          <w:rFonts w:ascii="Museo Sans 100" w:hAnsi="Museo Sans 100"/>
          <w:sz w:val="24"/>
          <w:szCs w:val="24"/>
        </w:rPr>
      </w:pPr>
      <w:r w:rsidRPr="00901A89">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01A89">
        <w:rPr>
          <w:rFonts w:ascii="Museo Sans 100" w:hAnsi="Museo Sans 100"/>
          <w:bCs/>
          <w:sz w:val="24"/>
          <w:szCs w:val="24"/>
        </w:rPr>
        <w:t>Ley del Régimen Especial de la Tierra en Propiedad de Las Asociaciones Cooperativas, Comunales y Comunitarias Campesinas  Beneficiarios de la Reforma Agraria</w:t>
      </w:r>
      <w:r w:rsidRPr="00901A89">
        <w:rPr>
          <w:rFonts w:ascii="Museo Sans 100" w:hAnsi="Museo Sans 100"/>
          <w:sz w:val="24"/>
          <w:szCs w:val="24"/>
        </w:rPr>
        <w:t xml:space="preserve">, la Junta Directiva, </w:t>
      </w:r>
      <w:r w:rsidRPr="00901A89">
        <w:rPr>
          <w:rFonts w:ascii="Museo Sans 100" w:hAnsi="Museo Sans 100"/>
          <w:b/>
          <w:sz w:val="24"/>
          <w:szCs w:val="24"/>
          <w:u w:val="single"/>
        </w:rPr>
        <w:t>ACUERDA: PRIMERO:</w:t>
      </w:r>
      <w:r w:rsidRPr="00901A89">
        <w:rPr>
          <w:rFonts w:ascii="Museo Sans 100" w:hAnsi="Museo Sans 100"/>
          <w:b/>
          <w:sz w:val="24"/>
          <w:szCs w:val="24"/>
        </w:rPr>
        <w:t xml:space="preserve"> </w:t>
      </w:r>
      <w:r w:rsidRPr="00901A89">
        <w:rPr>
          <w:rFonts w:ascii="Museo Sans 100" w:hAnsi="Museo Sans 100"/>
          <w:sz w:val="24"/>
          <w:szCs w:val="24"/>
        </w:rPr>
        <w:t>Aprobar la adjudicación y transferencia por compraventa de 02 lotes agrícolas a favor de los señores:</w:t>
      </w:r>
      <w:r w:rsidR="0015390F" w:rsidRPr="00901A89">
        <w:rPr>
          <w:rFonts w:ascii="Museo Sans 100" w:eastAsia="Times New Roman" w:hAnsi="Museo Sans 100"/>
          <w:b/>
          <w:bCs/>
          <w:sz w:val="24"/>
          <w:szCs w:val="24"/>
          <w:lang w:eastAsia="es-ES"/>
        </w:rPr>
        <w:t xml:space="preserve"> 1) CARLOS WILFREDO FLORES, </w:t>
      </w:r>
      <w:r w:rsidR="0015390F" w:rsidRPr="00901A89">
        <w:rPr>
          <w:rFonts w:ascii="Museo Sans 100" w:eastAsia="Times New Roman" w:hAnsi="Museo Sans 100"/>
          <w:bCs/>
          <w:sz w:val="24"/>
          <w:szCs w:val="24"/>
          <w:lang w:eastAsia="es-ES"/>
        </w:rPr>
        <w:t xml:space="preserve">y </w:t>
      </w:r>
      <w:r w:rsidR="00EA03A7">
        <w:rPr>
          <w:rFonts w:ascii="Museo Sans 100" w:eastAsia="Times New Roman" w:hAnsi="Museo Sans 100"/>
          <w:bCs/>
          <w:sz w:val="24"/>
          <w:szCs w:val="24"/>
          <w:lang w:eastAsia="es-ES"/>
        </w:rPr>
        <w:t>---</w:t>
      </w:r>
      <w:r w:rsidR="0015390F" w:rsidRPr="00901A89">
        <w:rPr>
          <w:rFonts w:ascii="Museo Sans 100" w:eastAsia="Times New Roman" w:hAnsi="Museo Sans 100"/>
          <w:bCs/>
          <w:sz w:val="24"/>
          <w:szCs w:val="24"/>
          <w:lang w:eastAsia="es-ES"/>
        </w:rPr>
        <w:t xml:space="preserve"> </w:t>
      </w:r>
      <w:r w:rsidR="0015390F" w:rsidRPr="00901A89">
        <w:rPr>
          <w:rFonts w:ascii="Museo Sans 100" w:eastAsia="Times New Roman" w:hAnsi="Museo Sans 100"/>
          <w:b/>
          <w:bCs/>
          <w:sz w:val="24"/>
          <w:szCs w:val="24"/>
          <w:lang w:eastAsia="es-ES"/>
        </w:rPr>
        <w:t xml:space="preserve">FATIMA LISETH </w:t>
      </w:r>
      <w:r w:rsidR="0015390F" w:rsidRPr="00901A89">
        <w:rPr>
          <w:rFonts w:ascii="Museo Sans 100" w:eastAsia="Times New Roman" w:hAnsi="Museo Sans 100"/>
          <w:b/>
          <w:bCs/>
          <w:sz w:val="24"/>
          <w:szCs w:val="24"/>
          <w:lang w:eastAsia="es-ES"/>
        </w:rPr>
        <w:lastRenderedPageBreak/>
        <w:t>MARTINEZ FLORES</w:t>
      </w:r>
      <w:r w:rsidR="0015390F" w:rsidRPr="00901A89">
        <w:rPr>
          <w:rFonts w:ascii="Museo Sans 100" w:eastAsia="Times New Roman" w:hAnsi="Museo Sans 100"/>
          <w:bCs/>
          <w:sz w:val="24"/>
          <w:szCs w:val="24"/>
          <w:lang w:eastAsia="es-ES"/>
        </w:rPr>
        <w:t xml:space="preserve">; </w:t>
      </w:r>
      <w:r w:rsidR="0015390F" w:rsidRPr="00901A89">
        <w:rPr>
          <w:rFonts w:ascii="Museo Sans 100" w:eastAsia="Times New Roman" w:hAnsi="Museo Sans 100"/>
          <w:b/>
          <w:bCs/>
          <w:sz w:val="24"/>
          <w:szCs w:val="24"/>
          <w:lang w:eastAsia="es-ES"/>
        </w:rPr>
        <w:t>2) SANTIAGO ERNESTO MARTINEZ VILLALTA,</w:t>
      </w:r>
      <w:r w:rsidR="0015390F" w:rsidRPr="00901A89">
        <w:rPr>
          <w:rFonts w:ascii="Museo Sans 100" w:eastAsia="Times New Roman" w:hAnsi="Museo Sans 100"/>
          <w:bCs/>
          <w:sz w:val="24"/>
          <w:szCs w:val="24"/>
          <w:lang w:eastAsia="es-ES"/>
        </w:rPr>
        <w:t xml:space="preserve"> y </w:t>
      </w:r>
      <w:r w:rsidR="00EA03A7">
        <w:rPr>
          <w:rFonts w:ascii="Museo Sans 100" w:eastAsia="Times New Roman" w:hAnsi="Museo Sans 100"/>
          <w:bCs/>
          <w:sz w:val="24"/>
          <w:szCs w:val="24"/>
          <w:lang w:eastAsia="es-ES"/>
        </w:rPr>
        <w:t>---</w:t>
      </w:r>
      <w:r w:rsidR="0015390F" w:rsidRPr="00901A89">
        <w:rPr>
          <w:rFonts w:ascii="Museo Sans 100" w:eastAsia="Times New Roman" w:hAnsi="Museo Sans 100"/>
          <w:bCs/>
          <w:sz w:val="24"/>
          <w:szCs w:val="24"/>
          <w:lang w:eastAsia="es-ES"/>
        </w:rPr>
        <w:t xml:space="preserve"> </w:t>
      </w:r>
      <w:r w:rsidR="0015390F" w:rsidRPr="00901A89">
        <w:rPr>
          <w:rFonts w:ascii="Museo Sans 100" w:eastAsia="Times New Roman" w:hAnsi="Museo Sans 100"/>
          <w:b/>
          <w:bCs/>
          <w:sz w:val="24"/>
          <w:szCs w:val="24"/>
          <w:lang w:eastAsia="es-ES"/>
        </w:rPr>
        <w:t>MARIA ESMERALDA MARTINEZ MORALES</w:t>
      </w:r>
      <w:r w:rsidR="0015390F" w:rsidRPr="00901A89">
        <w:rPr>
          <w:rFonts w:ascii="Museo Sans 100" w:hAnsi="Museo Sans 100"/>
          <w:b/>
          <w:sz w:val="24"/>
          <w:szCs w:val="24"/>
        </w:rPr>
        <w:t>;</w:t>
      </w:r>
      <w:r w:rsidR="0015390F" w:rsidRPr="00901A89">
        <w:rPr>
          <w:rFonts w:ascii="Museo Sans 100" w:eastAsia="Times New Roman" w:hAnsi="Museo Sans 100"/>
          <w:b/>
          <w:sz w:val="24"/>
          <w:szCs w:val="24"/>
          <w:lang w:val="es-ES" w:eastAsia="es-ES"/>
        </w:rPr>
        <w:t xml:space="preserve"> </w:t>
      </w:r>
      <w:r w:rsidR="0015390F" w:rsidRPr="00901A89">
        <w:rPr>
          <w:rFonts w:ascii="Museo Sans 100" w:eastAsia="Times New Roman" w:hAnsi="Museo Sans 100"/>
          <w:sz w:val="24"/>
          <w:szCs w:val="24"/>
          <w:lang w:val="es-ES" w:eastAsia="es-ES"/>
        </w:rPr>
        <w:t xml:space="preserve">de </w:t>
      </w:r>
      <w:r w:rsidR="00666092" w:rsidRPr="00901A89">
        <w:rPr>
          <w:rFonts w:ascii="Museo Sans 100" w:eastAsia="Times New Roman" w:hAnsi="Museo Sans 100"/>
          <w:sz w:val="24"/>
          <w:szCs w:val="24"/>
          <w:lang w:val="es-ES" w:eastAsia="es-ES"/>
        </w:rPr>
        <w:t xml:space="preserve">las </w:t>
      </w:r>
      <w:r w:rsidR="0015390F" w:rsidRPr="00901A89">
        <w:rPr>
          <w:rFonts w:ascii="Museo Sans 100" w:eastAsia="Times New Roman" w:hAnsi="Museo Sans 100"/>
          <w:sz w:val="24"/>
          <w:szCs w:val="24"/>
          <w:lang w:val="es-ES" w:eastAsia="es-ES"/>
        </w:rPr>
        <w:t xml:space="preserve">generales antes expresadas, </w:t>
      </w:r>
      <w:r w:rsidR="0015390F" w:rsidRPr="00901A89">
        <w:rPr>
          <w:rFonts w:ascii="Museo Sans 100" w:eastAsia="Times New Roman" w:hAnsi="Museo Sans 100"/>
          <w:sz w:val="24"/>
          <w:szCs w:val="24"/>
          <w:lang w:eastAsia="es-ES"/>
        </w:rPr>
        <w:t xml:space="preserve">ubicado en el </w:t>
      </w:r>
      <w:r w:rsidR="0015390F" w:rsidRPr="00901A89">
        <w:rPr>
          <w:rFonts w:ascii="Museo Sans 100" w:hAnsi="Museo Sans 100"/>
          <w:sz w:val="24"/>
          <w:szCs w:val="24"/>
        </w:rPr>
        <w:t xml:space="preserve">Proyecto denominado Lotificación Agrícola, desarrollado en el inmueble identificado como </w:t>
      </w:r>
      <w:r w:rsidR="0015390F" w:rsidRPr="00901A89">
        <w:rPr>
          <w:rFonts w:ascii="Museo Sans 100" w:hAnsi="Museo Sans 100"/>
          <w:b/>
          <w:sz w:val="24"/>
          <w:szCs w:val="24"/>
        </w:rPr>
        <w:t xml:space="preserve">HDA. SANTA TERESA PORCION 2, </w:t>
      </w:r>
      <w:r w:rsidR="0015390F" w:rsidRPr="00901A89">
        <w:rPr>
          <w:rFonts w:ascii="Museo Sans 100" w:hAnsi="Museo Sans 100"/>
          <w:sz w:val="24"/>
          <w:szCs w:val="24"/>
        </w:rPr>
        <w:t xml:space="preserve">situada en cantón San Ramón </w:t>
      </w:r>
      <w:proofErr w:type="spellStart"/>
      <w:r w:rsidR="0015390F" w:rsidRPr="00901A89">
        <w:rPr>
          <w:rFonts w:ascii="Museo Sans 100" w:hAnsi="Museo Sans 100"/>
          <w:sz w:val="24"/>
          <w:szCs w:val="24"/>
        </w:rPr>
        <w:t>Grifal</w:t>
      </w:r>
      <w:proofErr w:type="spellEnd"/>
      <w:r w:rsidR="0015390F" w:rsidRPr="00901A89">
        <w:rPr>
          <w:rFonts w:ascii="Museo Sans 100" w:hAnsi="Museo Sans 100"/>
          <w:sz w:val="24"/>
          <w:szCs w:val="24"/>
        </w:rPr>
        <w:t xml:space="preserve">, jurisdicción de </w:t>
      </w:r>
      <w:proofErr w:type="spellStart"/>
      <w:r w:rsidR="0015390F" w:rsidRPr="00901A89">
        <w:rPr>
          <w:rFonts w:ascii="Museo Sans 100" w:hAnsi="Museo Sans 100"/>
          <w:sz w:val="24"/>
          <w:szCs w:val="24"/>
        </w:rPr>
        <w:t>Tecoluca</w:t>
      </w:r>
      <w:proofErr w:type="spellEnd"/>
      <w:r w:rsidR="0015390F" w:rsidRPr="00901A89">
        <w:rPr>
          <w:rFonts w:ascii="Museo Sans 100" w:hAnsi="Museo Sans 100"/>
          <w:sz w:val="24"/>
          <w:szCs w:val="24"/>
        </w:rPr>
        <w:t>, departamento de San Vicente</w:t>
      </w:r>
      <w:r w:rsidRPr="00901A89">
        <w:rPr>
          <w:rFonts w:ascii="Museo Sans 100" w:hAnsi="Museo Sans 100"/>
          <w:sz w:val="24"/>
          <w:szCs w:val="24"/>
        </w:rPr>
        <w:t>,</w:t>
      </w:r>
      <w:r w:rsidRPr="00901A89">
        <w:rPr>
          <w:rFonts w:ascii="Museo Sans 100" w:hAnsi="Museo Sans 100"/>
          <w:b/>
          <w:sz w:val="24"/>
          <w:szCs w:val="24"/>
        </w:rPr>
        <w:t xml:space="preserve"> </w:t>
      </w:r>
      <w:r w:rsidRPr="00901A89">
        <w:rPr>
          <w:rFonts w:ascii="Museo Sans 100" w:hAnsi="Museo Sans 100"/>
          <w:sz w:val="24"/>
          <w:szCs w:val="24"/>
        </w:rPr>
        <w:t>quedando las adjudicaciones conforme al cuadro de valores y extensiones siguiente:</w:t>
      </w:r>
    </w:p>
    <w:p w:rsidR="00086595" w:rsidRDefault="00086595" w:rsidP="00086595">
      <w:pPr>
        <w:jc w:val="both"/>
        <w:rPr>
          <w:rFonts w:ascii="Museo Sans 100" w:eastAsia="Times New Roman" w:hAnsi="Museo Sans 100"/>
          <w:b/>
          <w:sz w:val="24"/>
          <w:szCs w:val="24"/>
          <w:u w:val="single"/>
          <w:lang w:eastAsia="es-ES"/>
        </w:rPr>
      </w:pPr>
    </w:p>
    <w:tbl>
      <w:tblPr>
        <w:tblW w:w="9047" w:type="dxa"/>
        <w:jc w:val="center"/>
        <w:tblLayout w:type="fixed"/>
        <w:tblCellMar>
          <w:left w:w="25" w:type="dxa"/>
          <w:right w:w="0" w:type="dxa"/>
        </w:tblCellMar>
        <w:tblLook w:val="0000" w:firstRow="0" w:lastRow="0" w:firstColumn="0" w:lastColumn="0" w:noHBand="0" w:noVBand="0"/>
      </w:tblPr>
      <w:tblGrid>
        <w:gridCol w:w="2556"/>
        <w:gridCol w:w="973"/>
        <w:gridCol w:w="2477"/>
        <w:gridCol w:w="567"/>
        <w:gridCol w:w="569"/>
        <w:gridCol w:w="607"/>
        <w:gridCol w:w="649"/>
        <w:gridCol w:w="649"/>
      </w:tblGrid>
      <w:tr w:rsidR="0015390F" w:rsidTr="00901A89">
        <w:trPr>
          <w:trHeight w:val="271"/>
          <w:jc w:val="center"/>
        </w:trPr>
        <w:tc>
          <w:tcPr>
            <w:tcW w:w="2556" w:type="dxa"/>
            <w:vMerge w:val="restart"/>
            <w:tcBorders>
              <w:top w:val="single" w:sz="2" w:space="0" w:color="auto"/>
              <w:left w:val="single" w:sz="2" w:space="0" w:color="auto"/>
              <w:bottom w:val="single" w:sz="2" w:space="0" w:color="auto"/>
              <w:right w:val="single" w:sz="2" w:space="0" w:color="auto"/>
            </w:tcBorders>
            <w:shd w:val="clear" w:color="auto" w:fill="DCDCDC"/>
          </w:tcPr>
          <w:p w:rsidR="0015390F" w:rsidRDefault="0015390F" w:rsidP="0068521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rsidR="0015390F" w:rsidRDefault="0015390F" w:rsidP="006852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5390F" w:rsidRDefault="0015390F" w:rsidP="0068521B">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15390F" w:rsidRDefault="0015390F" w:rsidP="006852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15390F" w:rsidRDefault="0015390F" w:rsidP="006852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15390F" w:rsidRDefault="0015390F" w:rsidP="006852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901A89" w:rsidTr="00901A89">
        <w:trPr>
          <w:trHeight w:val="243"/>
          <w:jc w:val="center"/>
        </w:trPr>
        <w:tc>
          <w:tcPr>
            <w:tcW w:w="2556" w:type="dxa"/>
            <w:tcBorders>
              <w:top w:val="single" w:sz="2" w:space="0" w:color="auto"/>
              <w:left w:val="single" w:sz="2" w:space="0" w:color="auto"/>
              <w:bottom w:val="single" w:sz="2" w:space="0" w:color="auto"/>
              <w:right w:val="single" w:sz="2" w:space="0" w:color="auto"/>
            </w:tcBorders>
            <w:shd w:val="clear" w:color="auto" w:fill="DCDCDC"/>
          </w:tcPr>
          <w:p w:rsidR="0015390F" w:rsidRDefault="0015390F" w:rsidP="0068521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15390F" w:rsidRDefault="0015390F" w:rsidP="0068521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15390F" w:rsidRDefault="0015390F" w:rsidP="0068521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15390F" w:rsidRDefault="0015390F" w:rsidP="0068521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15390F" w:rsidRDefault="0015390F" w:rsidP="0068521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15390F" w:rsidRDefault="0015390F" w:rsidP="0068521B">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15390F" w:rsidRDefault="0015390F" w:rsidP="0068521B">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15390F" w:rsidRDefault="0015390F" w:rsidP="0068521B">
            <w:pPr>
              <w:widowControl w:val="0"/>
              <w:autoSpaceDE w:val="0"/>
              <w:autoSpaceDN w:val="0"/>
              <w:adjustRightInd w:val="0"/>
              <w:rPr>
                <w:rFonts w:ascii="Times New Roman" w:hAnsi="Times New Roman"/>
                <w:b/>
                <w:bCs/>
                <w:sz w:val="14"/>
                <w:szCs w:val="14"/>
              </w:rPr>
            </w:pPr>
          </w:p>
        </w:tc>
      </w:tr>
    </w:tbl>
    <w:p w:rsidR="0015390F" w:rsidRDefault="0015390F" w:rsidP="0015390F">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15390F" w:rsidTr="00901A89">
        <w:tc>
          <w:tcPr>
            <w:tcW w:w="2600" w:type="dxa"/>
            <w:tcBorders>
              <w:top w:val="single" w:sz="2" w:space="0" w:color="auto"/>
              <w:left w:val="single" w:sz="2" w:space="0" w:color="auto"/>
              <w:bottom w:val="single" w:sz="2" w:space="0" w:color="auto"/>
              <w:right w:val="single" w:sz="2" w:space="0" w:color="auto"/>
            </w:tcBorders>
          </w:tcPr>
          <w:p w:rsidR="0015390F" w:rsidRDefault="0015390F" w:rsidP="0068521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12 </w:t>
            </w:r>
          </w:p>
        </w:tc>
      </w:tr>
    </w:tbl>
    <w:p w:rsidR="0015390F" w:rsidRDefault="0015390F" w:rsidP="0015390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w:t>
      </w:r>
      <w:r w:rsidR="00876064">
        <w:rPr>
          <w:rFonts w:ascii="Times New Roman" w:hAnsi="Times New Roman"/>
          <w:b/>
          <w:bCs/>
          <w:sz w:val="14"/>
          <w:szCs w:val="14"/>
        </w:rPr>
        <w:t>Interés</w:t>
      </w:r>
      <w:r>
        <w:rPr>
          <w:rFonts w:ascii="Times New Roman" w:hAnsi="Times New Roman"/>
          <w:b/>
          <w:bCs/>
          <w:sz w:val="14"/>
          <w:szCs w:val="14"/>
        </w:rPr>
        <w:t xml:space="preserve">: 6% </w:t>
      </w:r>
    </w:p>
    <w:tbl>
      <w:tblPr>
        <w:tblW w:w="9034" w:type="dxa"/>
        <w:jc w:val="center"/>
        <w:tblLayout w:type="fixed"/>
        <w:tblCellMar>
          <w:left w:w="25" w:type="dxa"/>
          <w:right w:w="0" w:type="dxa"/>
        </w:tblCellMar>
        <w:tblLook w:val="0000" w:firstRow="0" w:lastRow="0" w:firstColumn="0" w:lastColumn="0" w:noHBand="0" w:noVBand="0"/>
      </w:tblPr>
      <w:tblGrid>
        <w:gridCol w:w="2552"/>
        <w:gridCol w:w="971"/>
        <w:gridCol w:w="2471"/>
        <w:gridCol w:w="566"/>
        <w:gridCol w:w="566"/>
        <w:gridCol w:w="606"/>
        <w:gridCol w:w="647"/>
        <w:gridCol w:w="655"/>
      </w:tblGrid>
      <w:tr w:rsidR="00901A89" w:rsidTr="00901A89">
        <w:trPr>
          <w:trHeight w:val="248"/>
          <w:jc w:val="center"/>
        </w:trPr>
        <w:tc>
          <w:tcPr>
            <w:tcW w:w="2552" w:type="dxa"/>
            <w:vMerge w:val="restart"/>
            <w:tcBorders>
              <w:top w:val="single" w:sz="2" w:space="0" w:color="auto"/>
              <w:left w:val="single" w:sz="2" w:space="0" w:color="auto"/>
              <w:bottom w:val="single" w:sz="2" w:space="0" w:color="auto"/>
              <w:right w:val="single" w:sz="2" w:space="0" w:color="auto"/>
            </w:tcBorders>
          </w:tcPr>
          <w:p w:rsidR="0015390F" w:rsidRDefault="00EA03A7" w:rsidP="0068521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5390F">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15390F" w:rsidRDefault="0015390F" w:rsidP="0068521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15390F" w:rsidRDefault="00EA03A7" w:rsidP="0068521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15390F">
              <w:rPr>
                <w:rFonts w:ascii="Times New Roman" w:hAnsi="Times New Roman"/>
                <w:sz w:val="14"/>
                <w:szCs w:val="14"/>
              </w:rPr>
              <w:t xml:space="preserve">-00000 </w:t>
            </w:r>
          </w:p>
        </w:tc>
        <w:tc>
          <w:tcPr>
            <w:tcW w:w="2471" w:type="dxa"/>
            <w:vMerge w:val="restart"/>
            <w:tcBorders>
              <w:top w:val="single" w:sz="2" w:space="0" w:color="auto"/>
              <w:left w:val="single" w:sz="2" w:space="0" w:color="auto"/>
              <w:bottom w:val="single" w:sz="2" w:space="0" w:color="auto"/>
              <w:right w:val="single" w:sz="2" w:space="0" w:color="auto"/>
            </w:tcBorders>
          </w:tcPr>
          <w:p w:rsidR="0015390F" w:rsidRDefault="0015390F" w:rsidP="0068521B">
            <w:pPr>
              <w:widowControl w:val="0"/>
              <w:autoSpaceDE w:val="0"/>
              <w:autoSpaceDN w:val="0"/>
              <w:adjustRightInd w:val="0"/>
              <w:rPr>
                <w:rFonts w:ascii="Times New Roman" w:hAnsi="Times New Roman"/>
                <w:sz w:val="14"/>
                <w:szCs w:val="14"/>
              </w:rPr>
            </w:pPr>
          </w:p>
          <w:p w:rsidR="0015390F" w:rsidRDefault="0015390F" w:rsidP="0068521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2 </w:t>
            </w:r>
          </w:p>
        </w:tc>
        <w:tc>
          <w:tcPr>
            <w:tcW w:w="566" w:type="dxa"/>
            <w:vMerge w:val="restart"/>
            <w:tcBorders>
              <w:top w:val="single" w:sz="2" w:space="0" w:color="auto"/>
              <w:left w:val="single" w:sz="2" w:space="0" w:color="auto"/>
              <w:bottom w:val="single" w:sz="2" w:space="0" w:color="auto"/>
              <w:right w:val="single" w:sz="2" w:space="0" w:color="auto"/>
            </w:tcBorders>
          </w:tcPr>
          <w:p w:rsidR="0015390F" w:rsidRDefault="0015390F" w:rsidP="0068521B">
            <w:pPr>
              <w:widowControl w:val="0"/>
              <w:autoSpaceDE w:val="0"/>
              <w:autoSpaceDN w:val="0"/>
              <w:adjustRightInd w:val="0"/>
              <w:rPr>
                <w:rFonts w:ascii="Times New Roman" w:hAnsi="Times New Roman"/>
                <w:sz w:val="14"/>
                <w:szCs w:val="14"/>
              </w:rPr>
            </w:pPr>
          </w:p>
          <w:p w:rsidR="0015390F" w:rsidRDefault="00EA03A7" w:rsidP="0068521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5390F">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15390F" w:rsidRDefault="0015390F" w:rsidP="0068521B">
            <w:pPr>
              <w:widowControl w:val="0"/>
              <w:autoSpaceDE w:val="0"/>
              <w:autoSpaceDN w:val="0"/>
              <w:adjustRightInd w:val="0"/>
              <w:rPr>
                <w:rFonts w:ascii="Times New Roman" w:hAnsi="Times New Roman"/>
                <w:sz w:val="14"/>
                <w:szCs w:val="14"/>
              </w:rPr>
            </w:pPr>
          </w:p>
          <w:p w:rsidR="0015390F" w:rsidRDefault="00EA03A7" w:rsidP="0068521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5390F">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15390F" w:rsidRDefault="0015390F" w:rsidP="0068521B">
            <w:pPr>
              <w:widowControl w:val="0"/>
              <w:autoSpaceDE w:val="0"/>
              <w:autoSpaceDN w:val="0"/>
              <w:adjustRightInd w:val="0"/>
              <w:jc w:val="right"/>
              <w:rPr>
                <w:rFonts w:ascii="Times New Roman" w:hAnsi="Times New Roman"/>
                <w:sz w:val="14"/>
                <w:szCs w:val="14"/>
              </w:rPr>
            </w:pPr>
          </w:p>
          <w:p w:rsidR="0015390F" w:rsidRDefault="0015390F" w:rsidP="0068521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4219.87 </w:t>
            </w:r>
          </w:p>
        </w:tc>
        <w:tc>
          <w:tcPr>
            <w:tcW w:w="647" w:type="dxa"/>
            <w:tcBorders>
              <w:top w:val="single" w:sz="2" w:space="0" w:color="auto"/>
              <w:left w:val="single" w:sz="2" w:space="0" w:color="auto"/>
              <w:bottom w:val="single" w:sz="2" w:space="0" w:color="auto"/>
              <w:right w:val="single" w:sz="2" w:space="0" w:color="auto"/>
            </w:tcBorders>
          </w:tcPr>
          <w:p w:rsidR="0015390F" w:rsidRDefault="0015390F" w:rsidP="0068521B">
            <w:pPr>
              <w:widowControl w:val="0"/>
              <w:autoSpaceDE w:val="0"/>
              <w:autoSpaceDN w:val="0"/>
              <w:adjustRightInd w:val="0"/>
              <w:jc w:val="right"/>
              <w:rPr>
                <w:rFonts w:ascii="Times New Roman" w:hAnsi="Times New Roman"/>
                <w:sz w:val="14"/>
                <w:szCs w:val="14"/>
              </w:rPr>
            </w:pPr>
          </w:p>
          <w:p w:rsidR="0015390F" w:rsidRDefault="0015390F" w:rsidP="0068521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984.36 </w:t>
            </w:r>
          </w:p>
        </w:tc>
        <w:tc>
          <w:tcPr>
            <w:tcW w:w="652" w:type="dxa"/>
            <w:tcBorders>
              <w:top w:val="single" w:sz="2" w:space="0" w:color="auto"/>
              <w:left w:val="single" w:sz="2" w:space="0" w:color="auto"/>
              <w:bottom w:val="single" w:sz="2" w:space="0" w:color="auto"/>
              <w:right w:val="single" w:sz="2" w:space="0" w:color="auto"/>
            </w:tcBorders>
          </w:tcPr>
          <w:p w:rsidR="0015390F" w:rsidRDefault="0015390F" w:rsidP="0068521B">
            <w:pPr>
              <w:widowControl w:val="0"/>
              <w:autoSpaceDE w:val="0"/>
              <w:autoSpaceDN w:val="0"/>
              <w:adjustRightInd w:val="0"/>
              <w:jc w:val="right"/>
              <w:rPr>
                <w:rFonts w:ascii="Times New Roman" w:hAnsi="Times New Roman"/>
                <w:sz w:val="14"/>
                <w:szCs w:val="14"/>
              </w:rPr>
            </w:pPr>
          </w:p>
          <w:p w:rsidR="0015390F" w:rsidRDefault="0015390F" w:rsidP="0068521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8613.15 </w:t>
            </w:r>
          </w:p>
        </w:tc>
      </w:tr>
      <w:tr w:rsidR="00901A89" w:rsidTr="00901A89">
        <w:trPr>
          <w:trHeight w:val="129"/>
          <w:jc w:val="center"/>
        </w:trPr>
        <w:tc>
          <w:tcPr>
            <w:tcW w:w="2552" w:type="dxa"/>
            <w:vMerge/>
            <w:tcBorders>
              <w:top w:val="single" w:sz="2" w:space="0" w:color="auto"/>
              <w:left w:val="single" w:sz="2" w:space="0" w:color="auto"/>
              <w:bottom w:val="single" w:sz="2" w:space="0" w:color="auto"/>
              <w:right w:val="single" w:sz="2" w:space="0" w:color="auto"/>
            </w:tcBorders>
          </w:tcPr>
          <w:p w:rsidR="0015390F" w:rsidRDefault="0015390F" w:rsidP="0068521B">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15390F" w:rsidRDefault="0015390F" w:rsidP="0068521B">
            <w:pPr>
              <w:widowControl w:val="0"/>
              <w:autoSpaceDE w:val="0"/>
              <w:autoSpaceDN w:val="0"/>
              <w:adjustRightInd w:val="0"/>
              <w:rPr>
                <w:rFonts w:ascii="Times New Roman" w:hAnsi="Times New Roman"/>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15390F" w:rsidRDefault="0015390F" w:rsidP="0068521B">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15390F" w:rsidRDefault="0015390F" w:rsidP="0068521B">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15390F" w:rsidRDefault="0015390F" w:rsidP="0068521B">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15390F" w:rsidRDefault="0015390F" w:rsidP="0068521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4219.87 </w:t>
            </w:r>
          </w:p>
        </w:tc>
        <w:tc>
          <w:tcPr>
            <w:tcW w:w="647" w:type="dxa"/>
            <w:tcBorders>
              <w:top w:val="single" w:sz="2" w:space="0" w:color="auto"/>
              <w:left w:val="single" w:sz="2" w:space="0" w:color="auto"/>
              <w:bottom w:val="single" w:sz="2" w:space="0" w:color="auto"/>
              <w:right w:val="single" w:sz="2" w:space="0" w:color="auto"/>
            </w:tcBorders>
          </w:tcPr>
          <w:p w:rsidR="0015390F" w:rsidRDefault="0015390F" w:rsidP="0068521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984.36 </w:t>
            </w:r>
          </w:p>
        </w:tc>
        <w:tc>
          <w:tcPr>
            <w:tcW w:w="652" w:type="dxa"/>
            <w:tcBorders>
              <w:top w:val="single" w:sz="2" w:space="0" w:color="auto"/>
              <w:left w:val="single" w:sz="2" w:space="0" w:color="auto"/>
              <w:bottom w:val="single" w:sz="2" w:space="0" w:color="auto"/>
              <w:right w:val="single" w:sz="2" w:space="0" w:color="auto"/>
            </w:tcBorders>
          </w:tcPr>
          <w:p w:rsidR="0015390F" w:rsidRDefault="0015390F" w:rsidP="0068521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8613.15 </w:t>
            </w:r>
          </w:p>
        </w:tc>
      </w:tr>
      <w:tr w:rsidR="0015390F" w:rsidTr="00901A89">
        <w:trPr>
          <w:trHeight w:val="379"/>
          <w:jc w:val="center"/>
        </w:trPr>
        <w:tc>
          <w:tcPr>
            <w:tcW w:w="2552" w:type="dxa"/>
            <w:vMerge/>
            <w:tcBorders>
              <w:top w:val="single" w:sz="2" w:space="0" w:color="auto"/>
              <w:left w:val="single" w:sz="2" w:space="0" w:color="auto"/>
              <w:bottom w:val="single" w:sz="2" w:space="0" w:color="auto"/>
              <w:right w:val="single" w:sz="2" w:space="0" w:color="auto"/>
            </w:tcBorders>
          </w:tcPr>
          <w:p w:rsidR="0015390F" w:rsidRDefault="0015390F" w:rsidP="0068521B">
            <w:pPr>
              <w:widowControl w:val="0"/>
              <w:autoSpaceDE w:val="0"/>
              <w:autoSpaceDN w:val="0"/>
              <w:adjustRightInd w:val="0"/>
              <w:rPr>
                <w:rFonts w:ascii="Times New Roman" w:hAnsi="Times New Roman"/>
                <w:sz w:val="14"/>
                <w:szCs w:val="14"/>
              </w:rPr>
            </w:pPr>
          </w:p>
        </w:tc>
        <w:tc>
          <w:tcPr>
            <w:tcW w:w="6482" w:type="dxa"/>
            <w:gridSpan w:val="7"/>
            <w:tcBorders>
              <w:top w:val="single" w:sz="2" w:space="0" w:color="auto"/>
              <w:left w:val="single" w:sz="2" w:space="0" w:color="auto"/>
              <w:bottom w:val="single" w:sz="2" w:space="0" w:color="auto"/>
              <w:right w:val="single" w:sz="2" w:space="0" w:color="auto"/>
            </w:tcBorders>
          </w:tcPr>
          <w:p w:rsidR="0015390F" w:rsidRDefault="00876064" w:rsidP="006852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5390F">
              <w:rPr>
                <w:rFonts w:ascii="Times New Roman" w:hAnsi="Times New Roman"/>
                <w:b/>
                <w:bCs/>
                <w:sz w:val="14"/>
                <w:szCs w:val="14"/>
              </w:rPr>
              <w:t xml:space="preserve"> Total: 4219.87 </w:t>
            </w:r>
          </w:p>
          <w:p w:rsidR="0015390F" w:rsidRDefault="0015390F" w:rsidP="006852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984.36 </w:t>
            </w:r>
          </w:p>
          <w:p w:rsidR="0015390F" w:rsidRDefault="0015390F" w:rsidP="006852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8613.15 </w:t>
            </w:r>
          </w:p>
        </w:tc>
      </w:tr>
    </w:tbl>
    <w:p w:rsidR="0015390F" w:rsidRDefault="0015390F" w:rsidP="0015390F">
      <w:pPr>
        <w:widowControl w:val="0"/>
        <w:autoSpaceDE w:val="0"/>
        <w:autoSpaceDN w:val="0"/>
        <w:adjustRightInd w:val="0"/>
        <w:rPr>
          <w:rFonts w:ascii="Times New Roman" w:hAnsi="Times New Roman"/>
          <w:sz w:val="14"/>
          <w:szCs w:val="14"/>
        </w:rPr>
      </w:pPr>
    </w:p>
    <w:tbl>
      <w:tblPr>
        <w:tblW w:w="9034" w:type="dxa"/>
        <w:jc w:val="center"/>
        <w:tblLayout w:type="fixed"/>
        <w:tblCellMar>
          <w:left w:w="25" w:type="dxa"/>
          <w:right w:w="0" w:type="dxa"/>
        </w:tblCellMar>
        <w:tblLook w:val="0000" w:firstRow="0" w:lastRow="0" w:firstColumn="0" w:lastColumn="0" w:noHBand="0" w:noVBand="0"/>
      </w:tblPr>
      <w:tblGrid>
        <w:gridCol w:w="2552"/>
        <w:gridCol w:w="971"/>
        <w:gridCol w:w="2471"/>
        <w:gridCol w:w="566"/>
        <w:gridCol w:w="566"/>
        <w:gridCol w:w="605"/>
        <w:gridCol w:w="647"/>
        <w:gridCol w:w="656"/>
      </w:tblGrid>
      <w:tr w:rsidR="00901A89" w:rsidTr="00901A89">
        <w:trPr>
          <w:trHeight w:val="267"/>
          <w:jc w:val="center"/>
        </w:trPr>
        <w:tc>
          <w:tcPr>
            <w:tcW w:w="2552" w:type="dxa"/>
            <w:vMerge w:val="restart"/>
            <w:tcBorders>
              <w:top w:val="single" w:sz="2" w:space="0" w:color="auto"/>
              <w:left w:val="single" w:sz="2" w:space="0" w:color="auto"/>
              <w:bottom w:val="single" w:sz="2" w:space="0" w:color="auto"/>
              <w:right w:val="single" w:sz="2" w:space="0" w:color="auto"/>
            </w:tcBorders>
          </w:tcPr>
          <w:p w:rsidR="0015390F" w:rsidRDefault="00EA03A7" w:rsidP="0068521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5390F">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15390F" w:rsidRDefault="0015390F" w:rsidP="0068521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15390F" w:rsidRDefault="00EA03A7" w:rsidP="0068521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15390F">
              <w:rPr>
                <w:rFonts w:ascii="Times New Roman" w:hAnsi="Times New Roman"/>
                <w:sz w:val="14"/>
                <w:szCs w:val="14"/>
              </w:rPr>
              <w:t xml:space="preserve">-00000 </w:t>
            </w:r>
          </w:p>
        </w:tc>
        <w:tc>
          <w:tcPr>
            <w:tcW w:w="2471" w:type="dxa"/>
            <w:vMerge w:val="restart"/>
            <w:tcBorders>
              <w:top w:val="single" w:sz="2" w:space="0" w:color="auto"/>
              <w:left w:val="single" w:sz="2" w:space="0" w:color="auto"/>
              <w:bottom w:val="single" w:sz="2" w:space="0" w:color="auto"/>
              <w:right w:val="single" w:sz="2" w:space="0" w:color="auto"/>
            </w:tcBorders>
          </w:tcPr>
          <w:p w:rsidR="0015390F" w:rsidRDefault="0015390F" w:rsidP="0068521B">
            <w:pPr>
              <w:widowControl w:val="0"/>
              <w:autoSpaceDE w:val="0"/>
              <w:autoSpaceDN w:val="0"/>
              <w:adjustRightInd w:val="0"/>
              <w:rPr>
                <w:rFonts w:ascii="Times New Roman" w:hAnsi="Times New Roman"/>
                <w:sz w:val="14"/>
                <w:szCs w:val="14"/>
              </w:rPr>
            </w:pPr>
          </w:p>
          <w:p w:rsidR="0015390F" w:rsidRDefault="0015390F" w:rsidP="0068521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2 </w:t>
            </w:r>
          </w:p>
        </w:tc>
        <w:tc>
          <w:tcPr>
            <w:tcW w:w="566" w:type="dxa"/>
            <w:vMerge w:val="restart"/>
            <w:tcBorders>
              <w:top w:val="single" w:sz="2" w:space="0" w:color="auto"/>
              <w:left w:val="single" w:sz="2" w:space="0" w:color="auto"/>
              <w:bottom w:val="single" w:sz="2" w:space="0" w:color="auto"/>
              <w:right w:val="single" w:sz="2" w:space="0" w:color="auto"/>
            </w:tcBorders>
          </w:tcPr>
          <w:p w:rsidR="0015390F" w:rsidRDefault="0015390F" w:rsidP="0068521B">
            <w:pPr>
              <w:widowControl w:val="0"/>
              <w:autoSpaceDE w:val="0"/>
              <w:autoSpaceDN w:val="0"/>
              <w:adjustRightInd w:val="0"/>
              <w:rPr>
                <w:rFonts w:ascii="Times New Roman" w:hAnsi="Times New Roman"/>
                <w:sz w:val="14"/>
                <w:szCs w:val="14"/>
              </w:rPr>
            </w:pPr>
          </w:p>
          <w:p w:rsidR="0015390F" w:rsidRDefault="00EA03A7" w:rsidP="00EA03A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15390F">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15390F" w:rsidRDefault="0015390F" w:rsidP="0068521B">
            <w:pPr>
              <w:widowControl w:val="0"/>
              <w:autoSpaceDE w:val="0"/>
              <w:autoSpaceDN w:val="0"/>
              <w:adjustRightInd w:val="0"/>
              <w:rPr>
                <w:rFonts w:ascii="Times New Roman" w:hAnsi="Times New Roman"/>
                <w:sz w:val="14"/>
                <w:szCs w:val="14"/>
              </w:rPr>
            </w:pPr>
          </w:p>
          <w:p w:rsidR="0015390F" w:rsidRDefault="00EA03A7" w:rsidP="0068521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5390F">
              <w:rPr>
                <w:rFonts w:ascii="Times New Roman"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15390F" w:rsidRDefault="0015390F" w:rsidP="0068521B">
            <w:pPr>
              <w:widowControl w:val="0"/>
              <w:autoSpaceDE w:val="0"/>
              <w:autoSpaceDN w:val="0"/>
              <w:adjustRightInd w:val="0"/>
              <w:jc w:val="right"/>
              <w:rPr>
                <w:rFonts w:ascii="Times New Roman" w:hAnsi="Times New Roman"/>
                <w:sz w:val="14"/>
                <w:szCs w:val="14"/>
              </w:rPr>
            </w:pPr>
          </w:p>
          <w:p w:rsidR="0015390F" w:rsidRDefault="0015390F" w:rsidP="0068521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5367.23 </w:t>
            </w:r>
          </w:p>
        </w:tc>
        <w:tc>
          <w:tcPr>
            <w:tcW w:w="647" w:type="dxa"/>
            <w:tcBorders>
              <w:top w:val="single" w:sz="2" w:space="0" w:color="auto"/>
              <w:left w:val="single" w:sz="2" w:space="0" w:color="auto"/>
              <w:bottom w:val="single" w:sz="2" w:space="0" w:color="auto"/>
              <w:right w:val="single" w:sz="2" w:space="0" w:color="auto"/>
            </w:tcBorders>
          </w:tcPr>
          <w:p w:rsidR="0015390F" w:rsidRDefault="0015390F" w:rsidP="0068521B">
            <w:pPr>
              <w:widowControl w:val="0"/>
              <w:autoSpaceDE w:val="0"/>
              <w:autoSpaceDN w:val="0"/>
              <w:adjustRightInd w:val="0"/>
              <w:jc w:val="right"/>
              <w:rPr>
                <w:rFonts w:ascii="Times New Roman" w:hAnsi="Times New Roman"/>
                <w:sz w:val="14"/>
                <w:szCs w:val="14"/>
              </w:rPr>
            </w:pPr>
          </w:p>
          <w:p w:rsidR="0015390F" w:rsidRDefault="0015390F" w:rsidP="0068521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1252.01 </w:t>
            </w:r>
          </w:p>
        </w:tc>
        <w:tc>
          <w:tcPr>
            <w:tcW w:w="653" w:type="dxa"/>
            <w:tcBorders>
              <w:top w:val="single" w:sz="2" w:space="0" w:color="auto"/>
              <w:left w:val="single" w:sz="2" w:space="0" w:color="auto"/>
              <w:bottom w:val="single" w:sz="2" w:space="0" w:color="auto"/>
              <w:right w:val="single" w:sz="2" w:space="0" w:color="auto"/>
            </w:tcBorders>
          </w:tcPr>
          <w:p w:rsidR="0015390F" w:rsidRDefault="0015390F" w:rsidP="0068521B">
            <w:pPr>
              <w:widowControl w:val="0"/>
              <w:autoSpaceDE w:val="0"/>
              <w:autoSpaceDN w:val="0"/>
              <w:adjustRightInd w:val="0"/>
              <w:jc w:val="right"/>
              <w:rPr>
                <w:rFonts w:ascii="Times New Roman" w:hAnsi="Times New Roman"/>
                <w:sz w:val="14"/>
                <w:szCs w:val="14"/>
              </w:rPr>
            </w:pPr>
          </w:p>
          <w:p w:rsidR="0015390F" w:rsidRDefault="0015390F" w:rsidP="0068521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10955.09 </w:t>
            </w:r>
          </w:p>
        </w:tc>
      </w:tr>
      <w:tr w:rsidR="00901A89" w:rsidTr="00901A89">
        <w:trPr>
          <w:trHeight w:val="140"/>
          <w:jc w:val="center"/>
        </w:trPr>
        <w:tc>
          <w:tcPr>
            <w:tcW w:w="2552" w:type="dxa"/>
            <w:vMerge/>
            <w:tcBorders>
              <w:top w:val="single" w:sz="2" w:space="0" w:color="auto"/>
              <w:left w:val="single" w:sz="2" w:space="0" w:color="auto"/>
              <w:bottom w:val="single" w:sz="2" w:space="0" w:color="auto"/>
              <w:right w:val="single" w:sz="2" w:space="0" w:color="auto"/>
            </w:tcBorders>
          </w:tcPr>
          <w:p w:rsidR="0015390F" w:rsidRDefault="0015390F" w:rsidP="0068521B">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15390F" w:rsidRDefault="0015390F" w:rsidP="0068521B">
            <w:pPr>
              <w:widowControl w:val="0"/>
              <w:autoSpaceDE w:val="0"/>
              <w:autoSpaceDN w:val="0"/>
              <w:adjustRightInd w:val="0"/>
              <w:rPr>
                <w:rFonts w:ascii="Times New Roman" w:hAnsi="Times New Roman"/>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15390F" w:rsidRDefault="0015390F" w:rsidP="0068521B">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15390F" w:rsidRDefault="0015390F" w:rsidP="0068521B">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15390F" w:rsidRDefault="0015390F" w:rsidP="0068521B">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15390F" w:rsidRDefault="0015390F" w:rsidP="0068521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5367.23 </w:t>
            </w:r>
          </w:p>
        </w:tc>
        <w:tc>
          <w:tcPr>
            <w:tcW w:w="647" w:type="dxa"/>
            <w:tcBorders>
              <w:top w:val="single" w:sz="2" w:space="0" w:color="auto"/>
              <w:left w:val="single" w:sz="2" w:space="0" w:color="auto"/>
              <w:bottom w:val="single" w:sz="2" w:space="0" w:color="auto"/>
              <w:right w:val="single" w:sz="2" w:space="0" w:color="auto"/>
            </w:tcBorders>
          </w:tcPr>
          <w:p w:rsidR="0015390F" w:rsidRDefault="0015390F" w:rsidP="0068521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1252.01 </w:t>
            </w:r>
          </w:p>
        </w:tc>
        <w:tc>
          <w:tcPr>
            <w:tcW w:w="653" w:type="dxa"/>
            <w:tcBorders>
              <w:top w:val="single" w:sz="2" w:space="0" w:color="auto"/>
              <w:left w:val="single" w:sz="2" w:space="0" w:color="auto"/>
              <w:bottom w:val="single" w:sz="2" w:space="0" w:color="auto"/>
              <w:right w:val="single" w:sz="2" w:space="0" w:color="auto"/>
            </w:tcBorders>
          </w:tcPr>
          <w:p w:rsidR="0015390F" w:rsidRDefault="0015390F" w:rsidP="0068521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10955.09 </w:t>
            </w:r>
          </w:p>
        </w:tc>
      </w:tr>
      <w:tr w:rsidR="0015390F" w:rsidTr="00901A89">
        <w:trPr>
          <w:trHeight w:val="409"/>
          <w:jc w:val="center"/>
        </w:trPr>
        <w:tc>
          <w:tcPr>
            <w:tcW w:w="2552" w:type="dxa"/>
            <w:vMerge/>
            <w:tcBorders>
              <w:top w:val="single" w:sz="2" w:space="0" w:color="auto"/>
              <w:left w:val="single" w:sz="2" w:space="0" w:color="auto"/>
              <w:bottom w:val="single" w:sz="2" w:space="0" w:color="auto"/>
              <w:right w:val="single" w:sz="2" w:space="0" w:color="auto"/>
            </w:tcBorders>
          </w:tcPr>
          <w:p w:rsidR="0015390F" w:rsidRDefault="0015390F" w:rsidP="0068521B">
            <w:pPr>
              <w:widowControl w:val="0"/>
              <w:autoSpaceDE w:val="0"/>
              <w:autoSpaceDN w:val="0"/>
              <w:adjustRightInd w:val="0"/>
              <w:rPr>
                <w:rFonts w:ascii="Times New Roman" w:hAnsi="Times New Roman"/>
                <w:sz w:val="14"/>
                <w:szCs w:val="14"/>
              </w:rPr>
            </w:pPr>
          </w:p>
        </w:tc>
        <w:tc>
          <w:tcPr>
            <w:tcW w:w="6482" w:type="dxa"/>
            <w:gridSpan w:val="7"/>
            <w:tcBorders>
              <w:top w:val="single" w:sz="2" w:space="0" w:color="auto"/>
              <w:left w:val="single" w:sz="2" w:space="0" w:color="auto"/>
              <w:bottom w:val="single" w:sz="2" w:space="0" w:color="auto"/>
              <w:right w:val="single" w:sz="2" w:space="0" w:color="auto"/>
            </w:tcBorders>
          </w:tcPr>
          <w:p w:rsidR="0015390F" w:rsidRDefault="00876064" w:rsidP="006852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5390F">
              <w:rPr>
                <w:rFonts w:ascii="Times New Roman" w:hAnsi="Times New Roman"/>
                <w:b/>
                <w:bCs/>
                <w:sz w:val="14"/>
                <w:szCs w:val="14"/>
              </w:rPr>
              <w:t xml:space="preserve"> Total: 5367.23 </w:t>
            </w:r>
          </w:p>
          <w:p w:rsidR="0015390F" w:rsidRDefault="0015390F" w:rsidP="006852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1252.01 </w:t>
            </w:r>
          </w:p>
          <w:p w:rsidR="0015390F" w:rsidRDefault="0015390F" w:rsidP="006852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10955.09 </w:t>
            </w:r>
          </w:p>
        </w:tc>
      </w:tr>
    </w:tbl>
    <w:p w:rsidR="0015390F" w:rsidRDefault="0015390F" w:rsidP="0015390F">
      <w:pPr>
        <w:widowControl w:val="0"/>
        <w:autoSpaceDE w:val="0"/>
        <w:autoSpaceDN w:val="0"/>
        <w:adjustRightInd w:val="0"/>
        <w:rPr>
          <w:rFonts w:ascii="Times New Roman" w:hAnsi="Times New Roman"/>
          <w:sz w:val="14"/>
          <w:szCs w:val="14"/>
        </w:rPr>
      </w:pPr>
    </w:p>
    <w:tbl>
      <w:tblPr>
        <w:tblW w:w="9019" w:type="dxa"/>
        <w:jc w:val="center"/>
        <w:tblLayout w:type="fixed"/>
        <w:tblCellMar>
          <w:left w:w="25" w:type="dxa"/>
          <w:right w:w="0" w:type="dxa"/>
        </w:tblCellMar>
        <w:tblLook w:val="0000" w:firstRow="0" w:lastRow="0" w:firstColumn="0" w:lastColumn="0" w:noHBand="0" w:noVBand="0"/>
      </w:tblPr>
      <w:tblGrid>
        <w:gridCol w:w="3519"/>
        <w:gridCol w:w="2467"/>
        <w:gridCol w:w="1739"/>
        <w:gridCol w:w="647"/>
        <w:gridCol w:w="647"/>
      </w:tblGrid>
      <w:tr w:rsidR="0015390F" w:rsidTr="00901A89">
        <w:trPr>
          <w:trHeight w:val="287"/>
          <w:jc w:val="center"/>
        </w:trPr>
        <w:tc>
          <w:tcPr>
            <w:tcW w:w="3519" w:type="dxa"/>
            <w:vMerge w:val="restart"/>
            <w:tcBorders>
              <w:top w:val="single" w:sz="2" w:space="0" w:color="auto"/>
              <w:left w:val="single" w:sz="2" w:space="0" w:color="auto"/>
              <w:bottom w:val="single" w:sz="2" w:space="0" w:color="auto"/>
              <w:right w:val="single" w:sz="2" w:space="0" w:color="auto"/>
            </w:tcBorders>
            <w:shd w:val="clear" w:color="auto" w:fill="DCDCDC"/>
          </w:tcPr>
          <w:p w:rsidR="0015390F" w:rsidRDefault="0015390F" w:rsidP="006852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7" w:type="dxa"/>
            <w:tcBorders>
              <w:top w:val="single" w:sz="2" w:space="0" w:color="auto"/>
              <w:left w:val="single" w:sz="2" w:space="0" w:color="auto"/>
              <w:bottom w:val="single" w:sz="2" w:space="0" w:color="auto"/>
              <w:right w:val="single" w:sz="2" w:space="0" w:color="auto"/>
            </w:tcBorders>
            <w:shd w:val="clear" w:color="auto" w:fill="DCDCDC"/>
          </w:tcPr>
          <w:p w:rsidR="0015390F" w:rsidRDefault="0015390F" w:rsidP="006852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9" w:type="dxa"/>
            <w:tcBorders>
              <w:top w:val="single" w:sz="2" w:space="0" w:color="auto"/>
              <w:left w:val="single" w:sz="2" w:space="0" w:color="auto"/>
              <w:bottom w:val="single" w:sz="2" w:space="0" w:color="auto"/>
              <w:right w:val="single" w:sz="2" w:space="0" w:color="auto"/>
            </w:tcBorders>
            <w:shd w:val="clear" w:color="auto" w:fill="DCDCDC"/>
          </w:tcPr>
          <w:p w:rsidR="0015390F" w:rsidRDefault="0015390F" w:rsidP="0068521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15390F" w:rsidRDefault="0015390F" w:rsidP="0068521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15390F" w:rsidRDefault="0015390F" w:rsidP="0068521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15390F" w:rsidTr="00901A89">
        <w:trPr>
          <w:trHeight w:val="258"/>
          <w:jc w:val="center"/>
        </w:trPr>
        <w:tc>
          <w:tcPr>
            <w:tcW w:w="3519" w:type="dxa"/>
            <w:tcBorders>
              <w:top w:val="single" w:sz="2" w:space="0" w:color="auto"/>
              <w:left w:val="single" w:sz="2" w:space="0" w:color="auto"/>
              <w:bottom w:val="single" w:sz="2" w:space="0" w:color="auto"/>
              <w:right w:val="single" w:sz="2" w:space="0" w:color="auto"/>
            </w:tcBorders>
            <w:shd w:val="clear" w:color="auto" w:fill="DCDCDC"/>
          </w:tcPr>
          <w:p w:rsidR="0015390F" w:rsidRDefault="0015390F" w:rsidP="006852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7" w:type="dxa"/>
            <w:tcBorders>
              <w:top w:val="single" w:sz="2" w:space="0" w:color="auto"/>
              <w:left w:val="single" w:sz="2" w:space="0" w:color="auto"/>
              <w:bottom w:val="single" w:sz="2" w:space="0" w:color="auto"/>
              <w:right w:val="single" w:sz="2" w:space="0" w:color="auto"/>
            </w:tcBorders>
            <w:shd w:val="clear" w:color="auto" w:fill="DCDCDC"/>
          </w:tcPr>
          <w:p w:rsidR="0015390F" w:rsidRDefault="0015390F" w:rsidP="006852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1739" w:type="dxa"/>
            <w:tcBorders>
              <w:top w:val="single" w:sz="2" w:space="0" w:color="auto"/>
              <w:left w:val="single" w:sz="2" w:space="0" w:color="auto"/>
              <w:bottom w:val="single" w:sz="2" w:space="0" w:color="auto"/>
              <w:right w:val="single" w:sz="2" w:space="0" w:color="auto"/>
            </w:tcBorders>
            <w:shd w:val="clear" w:color="auto" w:fill="DCDCDC"/>
          </w:tcPr>
          <w:p w:rsidR="0015390F" w:rsidRDefault="0015390F" w:rsidP="0068521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9587.10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15390F" w:rsidRDefault="0015390F" w:rsidP="0068521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2236.37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15390F" w:rsidRDefault="0015390F" w:rsidP="0068521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19568.24 </w:t>
            </w:r>
          </w:p>
        </w:tc>
      </w:tr>
    </w:tbl>
    <w:p w:rsidR="00EA03A7" w:rsidRDefault="00EA03A7" w:rsidP="00086595">
      <w:pPr>
        <w:jc w:val="both"/>
        <w:rPr>
          <w:rFonts w:ascii="Museo Sans 100" w:eastAsia="Times New Roman" w:hAnsi="Museo Sans 100"/>
          <w:b/>
          <w:sz w:val="24"/>
          <w:szCs w:val="24"/>
          <w:u w:val="single"/>
          <w:lang w:eastAsia="es-ES"/>
        </w:rPr>
      </w:pPr>
    </w:p>
    <w:p w:rsidR="00086595" w:rsidRDefault="00086595" w:rsidP="00086595">
      <w:pPr>
        <w:jc w:val="both"/>
        <w:rPr>
          <w:rFonts w:ascii="Museo Sans 100" w:hAnsi="Museo Sans 100"/>
          <w:sz w:val="24"/>
          <w:szCs w:val="24"/>
        </w:rPr>
      </w:pPr>
      <w:r w:rsidRPr="00245464">
        <w:rPr>
          <w:rFonts w:ascii="Museo Sans 100" w:eastAsia="Times New Roman" w:hAnsi="Museo Sans 100"/>
          <w:b/>
          <w:sz w:val="24"/>
          <w:szCs w:val="24"/>
          <w:u w:val="single"/>
          <w:lang w:eastAsia="es-ES"/>
        </w:rPr>
        <w:t>SEGUNDO</w:t>
      </w:r>
      <w:r w:rsidRPr="00245464">
        <w:rPr>
          <w:rFonts w:ascii="Museo Sans 100" w:eastAsia="Times New Roman" w:hAnsi="Museo Sans 100"/>
          <w:b/>
          <w:sz w:val="24"/>
          <w:szCs w:val="24"/>
          <w:lang w:eastAsia="es-ES"/>
        </w:rPr>
        <w:t xml:space="preserve">: </w:t>
      </w:r>
      <w:r w:rsidRPr="00245464">
        <w:rPr>
          <w:rFonts w:ascii="Museo Sans 100" w:eastAsia="Times New Roman" w:hAnsi="Museo Sans 100"/>
          <w:sz w:val="24"/>
          <w:szCs w:val="24"/>
          <w:lang w:val="es-ES" w:eastAsia="es-ES"/>
        </w:rPr>
        <w:t xml:space="preserve">Advertir a los adjudicatarios, a través de una cláusula especial en las escrituras de compraventa de los inmuebles, que </w:t>
      </w:r>
      <w:r w:rsidRPr="00245464">
        <w:rPr>
          <w:rFonts w:ascii="Museo Sans 100" w:hAnsi="Museo Sans 100"/>
          <w:sz w:val="24"/>
          <w:szCs w:val="24"/>
        </w:rPr>
        <w:t xml:space="preserve">deberán </w:t>
      </w:r>
      <w:r w:rsidR="0015390F">
        <w:rPr>
          <w:rFonts w:ascii="Museo Sans 100" w:hAnsi="Museo Sans 100"/>
          <w:sz w:val="24"/>
          <w:szCs w:val="24"/>
        </w:rPr>
        <w:t xml:space="preserve">cumplir con </w:t>
      </w:r>
      <w:r w:rsidRPr="00245464">
        <w:rPr>
          <w:rFonts w:ascii="Museo Sans 100" w:hAnsi="Museo Sans 100"/>
          <w:sz w:val="24"/>
          <w:szCs w:val="24"/>
        </w:rPr>
        <w:t xml:space="preserve">las medidas </w:t>
      </w:r>
      <w:r w:rsidR="0015390F">
        <w:rPr>
          <w:rFonts w:ascii="Museo Sans 100" w:hAnsi="Museo Sans 100"/>
          <w:sz w:val="24"/>
          <w:szCs w:val="24"/>
        </w:rPr>
        <w:t xml:space="preserve">ambientales </w:t>
      </w:r>
      <w:r w:rsidRPr="00245464">
        <w:rPr>
          <w:rFonts w:ascii="Museo Sans 100" w:eastAsia="Times New Roman" w:hAnsi="Museo Sans 100"/>
          <w:sz w:val="24"/>
          <w:szCs w:val="24"/>
          <w:lang w:val="es-ES" w:eastAsia="es-ES"/>
        </w:rPr>
        <w:t>re</w:t>
      </w:r>
      <w:r>
        <w:rPr>
          <w:rFonts w:ascii="Museo Sans 100" w:eastAsia="Times New Roman" w:hAnsi="Museo Sans 100"/>
          <w:sz w:val="24"/>
          <w:szCs w:val="24"/>
          <w:lang w:val="es-ES" w:eastAsia="es-ES"/>
        </w:rPr>
        <w:t>lacionadas en el considerando III</w:t>
      </w:r>
      <w:r w:rsidRPr="00245464">
        <w:rPr>
          <w:rFonts w:ascii="Museo Sans 100" w:eastAsia="Times New Roman" w:hAnsi="Museo Sans 100"/>
          <w:sz w:val="24"/>
          <w:szCs w:val="24"/>
          <w:lang w:val="es-ES" w:eastAsia="es-ES"/>
        </w:rPr>
        <w:t xml:space="preserve"> del presente </w:t>
      </w:r>
      <w:r>
        <w:rPr>
          <w:rFonts w:ascii="Museo Sans 100" w:eastAsia="Times New Roman" w:hAnsi="Museo Sans 100"/>
          <w:sz w:val="24"/>
          <w:szCs w:val="24"/>
          <w:lang w:val="es-ES" w:eastAsia="es-ES"/>
        </w:rPr>
        <w:t>punto de a</w:t>
      </w:r>
      <w:r w:rsidRPr="00245464">
        <w:rPr>
          <w:rFonts w:ascii="Museo Sans 100" w:eastAsia="Times New Roman" w:hAnsi="Museo Sans 100"/>
          <w:sz w:val="24"/>
          <w:szCs w:val="24"/>
          <w:lang w:val="es-ES" w:eastAsia="es-ES"/>
        </w:rPr>
        <w:t>cta.</w:t>
      </w:r>
      <w:r w:rsidRPr="00FC7E07">
        <w:rPr>
          <w:rFonts w:ascii="Museo Sans 300" w:eastAsia="Times New Roman" w:hAnsi="Museo Sans 300"/>
          <w:sz w:val="26"/>
          <w:szCs w:val="26"/>
          <w:lang w:val="es-ES" w:eastAsia="es-ES"/>
        </w:rPr>
        <w:t xml:space="preserve"> </w:t>
      </w:r>
      <w:r>
        <w:rPr>
          <w:rFonts w:ascii="Museo Sans 100" w:eastAsia="Times New Roman" w:hAnsi="Museo Sans 100"/>
          <w:b/>
          <w:sz w:val="24"/>
          <w:szCs w:val="24"/>
          <w:u w:val="single"/>
          <w:lang w:eastAsia="es-ES"/>
        </w:rPr>
        <w:t>TERCER</w:t>
      </w:r>
      <w:r w:rsidRPr="00A24026">
        <w:rPr>
          <w:rFonts w:ascii="Museo Sans 100" w:eastAsia="Times New Roman" w:hAnsi="Museo Sans 100"/>
          <w:b/>
          <w:sz w:val="24"/>
          <w:szCs w:val="24"/>
          <w:u w:val="single"/>
          <w:lang w:eastAsia="es-ES"/>
        </w:rPr>
        <w:t>O:</w:t>
      </w:r>
      <w:r w:rsidRPr="00A24026">
        <w:rPr>
          <w:rFonts w:ascii="Museo Sans 100" w:eastAsia="Times New Roman" w:hAnsi="Museo Sans 100"/>
          <w:sz w:val="24"/>
          <w:szCs w:val="24"/>
          <w:lang w:eastAsia="es-ES"/>
        </w:rPr>
        <w:t xml:space="preserve"> </w:t>
      </w:r>
      <w:r w:rsidRPr="00A24026">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24026">
        <w:rPr>
          <w:rFonts w:ascii="Museo Sans 100" w:eastAsia="Times New Roman" w:hAnsi="Museo Sans 100"/>
          <w:b/>
          <w:sz w:val="24"/>
          <w:szCs w:val="24"/>
          <w:u w:val="single"/>
          <w:lang w:eastAsia="es-ES"/>
        </w:rPr>
        <w:t xml:space="preserve"> </w:t>
      </w:r>
      <w:r>
        <w:rPr>
          <w:rFonts w:ascii="Museo Sans 100" w:hAnsi="Museo Sans 100"/>
          <w:b/>
          <w:sz w:val="24"/>
          <w:szCs w:val="24"/>
          <w:u w:val="single"/>
        </w:rPr>
        <w:t>CUART</w:t>
      </w:r>
      <w:r w:rsidRPr="00A24026">
        <w:rPr>
          <w:rFonts w:ascii="Museo Sans 100" w:hAnsi="Museo Sans 100"/>
          <w:b/>
          <w:sz w:val="24"/>
          <w:szCs w:val="24"/>
          <w:u w:val="single"/>
        </w:rPr>
        <w:t>O:</w:t>
      </w:r>
      <w:r w:rsidRPr="00A24026">
        <w:rPr>
          <w:rFonts w:ascii="Museo Sans 100" w:hAnsi="Museo Sans 100"/>
          <w:b/>
          <w:sz w:val="24"/>
          <w:szCs w:val="24"/>
        </w:rPr>
        <w:t xml:space="preserve"> </w:t>
      </w:r>
      <w:r w:rsidRPr="00A24026">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A24026">
        <w:rPr>
          <w:rFonts w:ascii="Museo Sans 100" w:eastAsia="Times New Roman" w:hAnsi="Museo Sans 100"/>
          <w:b/>
          <w:sz w:val="24"/>
          <w:szCs w:val="24"/>
        </w:rPr>
        <w:t xml:space="preserve"> </w:t>
      </w:r>
      <w:r>
        <w:rPr>
          <w:rFonts w:ascii="Museo Sans 100" w:eastAsia="Times New Roman" w:hAnsi="Museo Sans 100"/>
          <w:b/>
          <w:sz w:val="24"/>
          <w:szCs w:val="24"/>
          <w:u w:val="single"/>
          <w:lang w:eastAsia="es-ES"/>
        </w:rPr>
        <w:t>QUIN</w:t>
      </w:r>
      <w:r w:rsidRPr="00A24026">
        <w:rPr>
          <w:rFonts w:ascii="Museo Sans 100" w:eastAsia="Times New Roman" w:hAnsi="Museo Sans 100"/>
          <w:b/>
          <w:sz w:val="24"/>
          <w:szCs w:val="24"/>
          <w:u w:val="single"/>
          <w:lang w:eastAsia="es-ES"/>
        </w:rPr>
        <w:t>TO:</w:t>
      </w:r>
      <w:r w:rsidRPr="00A24026">
        <w:rPr>
          <w:rFonts w:ascii="Museo Sans 100" w:eastAsia="Times New Roman" w:hAnsi="Museo Sans 100"/>
          <w:sz w:val="24"/>
          <w:szCs w:val="24"/>
          <w:lang w:val="es-ES" w:eastAsia="es-ES"/>
        </w:rPr>
        <w:t xml:space="preserve"> </w:t>
      </w:r>
      <w:r w:rsidRPr="00A24026">
        <w:rPr>
          <w:rFonts w:ascii="Museo Sans 100" w:eastAsia="Times New Roman" w:hAnsi="Museo Sans 100"/>
          <w:sz w:val="24"/>
          <w:szCs w:val="24"/>
        </w:rPr>
        <w:t xml:space="preserve">Autorizar a la Gerencia Legal para que a través del Departamento de Escrituración elabore las respectivas escrituras y al Departamento de Registro para que realice los trámites de inscripción de las mismas. </w:t>
      </w:r>
      <w:r>
        <w:rPr>
          <w:rFonts w:ascii="Museo Sans 100" w:eastAsia="Times New Roman" w:hAnsi="Museo Sans 100"/>
          <w:b/>
          <w:sz w:val="24"/>
          <w:szCs w:val="24"/>
          <w:u w:val="single"/>
          <w:lang w:eastAsia="es-ES"/>
        </w:rPr>
        <w:t>SEX</w:t>
      </w:r>
      <w:r w:rsidRPr="00A24026">
        <w:rPr>
          <w:rFonts w:ascii="Museo Sans 100" w:eastAsia="Times New Roman" w:hAnsi="Museo Sans 100"/>
          <w:b/>
          <w:sz w:val="24"/>
          <w:szCs w:val="24"/>
          <w:u w:val="single"/>
          <w:lang w:eastAsia="es-ES"/>
        </w:rPr>
        <w:t>T</w:t>
      </w:r>
      <w:r w:rsidRPr="00A24026">
        <w:rPr>
          <w:rFonts w:ascii="Museo Sans 100" w:eastAsia="Times New Roman" w:hAnsi="Museo Sans 100"/>
          <w:b/>
          <w:sz w:val="24"/>
          <w:szCs w:val="24"/>
          <w:u w:val="single"/>
          <w:lang w:val="es-ES" w:eastAsia="es-ES"/>
        </w:rPr>
        <w:t>O</w:t>
      </w:r>
      <w:r w:rsidRPr="00A24026">
        <w:rPr>
          <w:rFonts w:ascii="Museo Sans 100" w:eastAsia="Times New Roman" w:hAnsi="Museo Sans 100"/>
          <w:b/>
          <w:sz w:val="24"/>
          <w:szCs w:val="24"/>
          <w:u w:val="single"/>
        </w:rPr>
        <w:t>:</w:t>
      </w:r>
      <w:r w:rsidRPr="00A24026">
        <w:rPr>
          <w:rFonts w:ascii="Museo Sans 100" w:eastAsia="Times New Roman" w:hAnsi="Museo Sans 100"/>
          <w:b/>
          <w:sz w:val="24"/>
          <w:szCs w:val="24"/>
        </w:rPr>
        <w:t xml:space="preserve"> </w:t>
      </w:r>
      <w:r w:rsidRPr="00A24026">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p>
    <w:p w:rsidR="00A854F2" w:rsidRDefault="00A854F2" w:rsidP="00A854F2">
      <w:pPr>
        <w:jc w:val="both"/>
        <w:rPr>
          <w:rFonts w:ascii="Museo Sans 100" w:hAnsi="Museo Sans 100"/>
          <w:sz w:val="24"/>
          <w:szCs w:val="24"/>
        </w:rPr>
      </w:pPr>
    </w:p>
    <w:p w:rsidR="00A854F2" w:rsidRPr="00351D59" w:rsidRDefault="00A854F2" w:rsidP="00351D59">
      <w:pPr>
        <w:jc w:val="both"/>
        <w:rPr>
          <w:rFonts w:ascii="Museo Sans 100" w:eastAsia="Times New Roman" w:hAnsi="Museo Sans 100"/>
          <w:b/>
          <w:sz w:val="24"/>
          <w:szCs w:val="24"/>
          <w:lang w:eastAsia="es-ES"/>
        </w:rPr>
      </w:pPr>
      <w:r w:rsidRPr="00351D59">
        <w:rPr>
          <w:rFonts w:ascii="Museo Sans 100" w:hAnsi="Museo Sans 100"/>
          <w:sz w:val="24"/>
          <w:szCs w:val="24"/>
        </w:rPr>
        <w:t xml:space="preserve">“”””XXIII) El señor Presidente somete a consideración de Junta Directiva, dictamen jurídico 241, solicitado por el Departamento de Asignación Individual mediante oficio SGD-02-1967-19, de fecha 19 de diciembre de 2019, referente a la </w:t>
      </w:r>
      <w:r w:rsidRPr="00351D59">
        <w:rPr>
          <w:rFonts w:ascii="Museo Sans 100" w:eastAsia="Times New Roman" w:hAnsi="Museo Sans 100"/>
          <w:b/>
          <w:sz w:val="24"/>
          <w:szCs w:val="24"/>
          <w:lang w:eastAsia="es-ES"/>
        </w:rPr>
        <w:t xml:space="preserve">modificación del Punto XVIII del Acta de Sesión Ordinaria 35-99 de fecha 16 de septiembre de 1999, </w:t>
      </w:r>
      <w:r w:rsidRPr="00351D59">
        <w:rPr>
          <w:rFonts w:ascii="Museo Sans 100" w:eastAsia="Times New Roman" w:hAnsi="Museo Sans 100"/>
          <w:sz w:val="24"/>
          <w:szCs w:val="24"/>
          <w:lang w:eastAsia="es-ES"/>
        </w:rPr>
        <w:t xml:space="preserve">donde se aprobó la nómina de beneficiarios del Proyecto de </w:t>
      </w:r>
      <w:r w:rsidRPr="00351D59">
        <w:rPr>
          <w:rFonts w:ascii="Museo Sans 100" w:eastAsia="Times New Roman" w:hAnsi="Museo Sans 100"/>
          <w:sz w:val="24"/>
          <w:szCs w:val="24"/>
          <w:lang w:eastAsia="es-ES"/>
        </w:rPr>
        <w:lastRenderedPageBreak/>
        <w:t xml:space="preserve">Lotificación Agrícola y Asentamiento Comunitario desarrollado en el inmueble denominado </w:t>
      </w:r>
      <w:r w:rsidRPr="00351D59">
        <w:rPr>
          <w:rFonts w:ascii="Museo Sans 100" w:eastAsia="Times New Roman" w:hAnsi="Museo Sans 100"/>
          <w:b/>
          <w:sz w:val="24"/>
          <w:szCs w:val="24"/>
          <w:lang w:eastAsia="es-ES"/>
        </w:rPr>
        <w:t xml:space="preserve">HACIENDA EL PAJARAL Y EL CIPITIO , </w:t>
      </w:r>
      <w:r w:rsidRPr="00351D59">
        <w:rPr>
          <w:rFonts w:ascii="Museo Sans 100" w:eastAsia="Times New Roman" w:hAnsi="Museo Sans 100"/>
          <w:sz w:val="24"/>
          <w:szCs w:val="24"/>
          <w:lang w:eastAsia="es-ES"/>
        </w:rPr>
        <w:t>ubicad</w:t>
      </w:r>
      <w:r w:rsidR="00E65A77" w:rsidRPr="00351D59">
        <w:rPr>
          <w:rFonts w:ascii="Museo Sans 100" w:eastAsia="Times New Roman" w:hAnsi="Museo Sans 100"/>
          <w:sz w:val="24"/>
          <w:szCs w:val="24"/>
          <w:lang w:eastAsia="es-ES"/>
        </w:rPr>
        <w:t>a</w:t>
      </w:r>
      <w:r w:rsidRPr="00351D59">
        <w:rPr>
          <w:rFonts w:ascii="Museo Sans 100" w:eastAsia="Times New Roman" w:hAnsi="Museo Sans 100"/>
          <w:sz w:val="24"/>
          <w:szCs w:val="24"/>
          <w:lang w:eastAsia="es-ES"/>
        </w:rPr>
        <w:t xml:space="preserve"> en jurisdicción San Pedro </w:t>
      </w:r>
      <w:proofErr w:type="spellStart"/>
      <w:r w:rsidRPr="00351D59">
        <w:rPr>
          <w:rFonts w:ascii="Museo Sans 100" w:eastAsia="Times New Roman" w:hAnsi="Museo Sans 100"/>
          <w:sz w:val="24"/>
          <w:szCs w:val="24"/>
          <w:lang w:eastAsia="es-ES"/>
        </w:rPr>
        <w:t>Masahuat</w:t>
      </w:r>
      <w:proofErr w:type="spellEnd"/>
      <w:r w:rsidRPr="00351D59">
        <w:rPr>
          <w:rFonts w:ascii="Museo Sans 100" w:eastAsia="Times New Roman" w:hAnsi="Museo Sans 100"/>
          <w:sz w:val="24"/>
          <w:szCs w:val="24"/>
          <w:lang w:eastAsia="es-ES"/>
        </w:rPr>
        <w:t>, departamento de La Paz,</w:t>
      </w:r>
      <w:r w:rsidR="00E65A77" w:rsidRPr="00351D59">
        <w:rPr>
          <w:rFonts w:ascii="Museo Sans 100" w:eastAsia="Times New Roman" w:hAnsi="Museo Sans 100"/>
          <w:b/>
          <w:sz w:val="24"/>
          <w:szCs w:val="24"/>
          <w:lang w:eastAsia="es-ES"/>
        </w:rPr>
        <w:t xml:space="preserve"> código de p</w:t>
      </w:r>
      <w:r w:rsidRPr="00351D59">
        <w:rPr>
          <w:rFonts w:ascii="Museo Sans 100" w:eastAsia="Times New Roman" w:hAnsi="Museo Sans 100"/>
          <w:b/>
          <w:sz w:val="24"/>
          <w:szCs w:val="24"/>
          <w:lang w:eastAsia="es-ES"/>
        </w:rPr>
        <w:t>royecto 081536, SSE 1179</w:t>
      </w:r>
      <w:r w:rsidR="00E65A77" w:rsidRPr="00351D59">
        <w:rPr>
          <w:rFonts w:ascii="Museo Sans 100" w:eastAsia="Times New Roman" w:hAnsi="Museo Sans 100"/>
          <w:b/>
          <w:sz w:val="24"/>
          <w:szCs w:val="24"/>
          <w:lang w:eastAsia="es-ES"/>
        </w:rPr>
        <w:t>, e</w:t>
      </w:r>
      <w:r w:rsidRPr="00351D59">
        <w:rPr>
          <w:rFonts w:ascii="Museo Sans 100" w:eastAsia="Times New Roman" w:hAnsi="Museo Sans 100"/>
          <w:b/>
          <w:sz w:val="24"/>
          <w:szCs w:val="24"/>
          <w:lang w:eastAsia="es-ES"/>
        </w:rPr>
        <w:t>ntrega 03</w:t>
      </w:r>
      <w:r w:rsidRPr="00351D59">
        <w:rPr>
          <w:rFonts w:ascii="Museo Sans 100" w:eastAsia="Times New Roman" w:hAnsi="Museo Sans 100"/>
          <w:sz w:val="24"/>
          <w:szCs w:val="24"/>
          <w:lang w:eastAsia="es-ES"/>
        </w:rPr>
        <w:t xml:space="preserve">; al respecto la Gerencia Legal hace las siguientes </w:t>
      </w:r>
      <w:r w:rsidRPr="00351D59">
        <w:rPr>
          <w:rFonts w:ascii="Museo Sans 100" w:eastAsia="Times New Roman" w:hAnsi="Museo Sans 100"/>
          <w:b/>
          <w:sz w:val="24"/>
          <w:szCs w:val="24"/>
          <w:lang w:eastAsia="es-ES"/>
        </w:rPr>
        <w:t>consideraciones:</w:t>
      </w:r>
    </w:p>
    <w:p w:rsidR="00A854F2" w:rsidRPr="00351D59" w:rsidRDefault="00A854F2" w:rsidP="00351D59">
      <w:pPr>
        <w:jc w:val="both"/>
        <w:rPr>
          <w:rFonts w:ascii="Museo Sans 100" w:eastAsia="Times New Roman" w:hAnsi="Museo Sans 100"/>
          <w:b/>
          <w:sz w:val="24"/>
          <w:szCs w:val="24"/>
          <w:lang w:eastAsia="es-ES"/>
        </w:rPr>
      </w:pPr>
    </w:p>
    <w:p w:rsidR="00A854F2" w:rsidRPr="00351D59" w:rsidRDefault="00A854F2" w:rsidP="00923BA4">
      <w:pPr>
        <w:pStyle w:val="Prrafodelista"/>
        <w:numPr>
          <w:ilvl w:val="0"/>
          <w:numId w:val="69"/>
        </w:numPr>
        <w:ind w:left="1134" w:hanging="708"/>
        <w:contextualSpacing/>
        <w:jc w:val="both"/>
        <w:rPr>
          <w:rFonts w:ascii="Museo Sans 100" w:eastAsia="Times New Roman" w:hAnsi="Museo Sans 100"/>
          <w:sz w:val="24"/>
          <w:szCs w:val="24"/>
          <w:lang w:eastAsia="es-ES"/>
        </w:rPr>
      </w:pPr>
      <w:r w:rsidRPr="00351D59">
        <w:rPr>
          <w:rFonts w:ascii="Museo Sans 100" w:eastAsia="Times New Roman" w:hAnsi="Museo Sans 100"/>
          <w:sz w:val="24"/>
          <w:szCs w:val="24"/>
          <w:lang w:eastAsia="es-ES"/>
        </w:rPr>
        <w:t>El ISTA adquirió la propiedad por expropiación según punto II-2 del acta Extraordinaria N° 13-85 de fecha 29 de octubre de 1985, con un área de 199 Has 89 As, 88.30 Cas, y un valor de adquisición de $68,880.63 el cual quedo sin efecto por el punto III-3 del acta ordinaria N° 23-86 de fecha 18 de junio de 1986, en cuanto a la forma de adquisición y pago del inmueble, con una extensión superficial de 199 Has, 89 As, 88.30 Cas. Por un valor de $77,988.57, en punto II del acta ordinaria N° 45-88 de fecha 20 de diciembre de 1988, quedaron sin efecto los puntos antes relacionados, quedando un área total de adquisición de 199 Has, 89 As. 88.30 Cas, por un valor  total de adquisición de $492,640.00</w:t>
      </w:r>
      <w:r w:rsidR="00E65A77" w:rsidRPr="00351D59">
        <w:rPr>
          <w:rFonts w:ascii="Museo Sans 100" w:eastAsia="Times New Roman" w:hAnsi="Museo Sans 100"/>
          <w:sz w:val="24"/>
          <w:szCs w:val="24"/>
          <w:lang w:eastAsia="es-ES"/>
        </w:rPr>
        <w:t xml:space="preserve"> a razón de $2,464.45 por h</w:t>
      </w:r>
      <w:r w:rsidRPr="00351D59">
        <w:rPr>
          <w:rFonts w:ascii="Museo Sans 100" w:eastAsia="Times New Roman" w:hAnsi="Museo Sans 100"/>
          <w:sz w:val="24"/>
          <w:szCs w:val="24"/>
          <w:lang w:eastAsia="es-ES"/>
        </w:rPr>
        <w:t>ectárea y $0.246445 por metro cuadrado.</w:t>
      </w:r>
    </w:p>
    <w:p w:rsidR="00A854F2" w:rsidRPr="00351D59" w:rsidRDefault="00A854F2" w:rsidP="00351D59">
      <w:pPr>
        <w:pStyle w:val="Prrafodelista"/>
        <w:ind w:left="709"/>
        <w:jc w:val="both"/>
        <w:rPr>
          <w:rFonts w:ascii="Museo Sans 100" w:eastAsia="Times New Roman" w:hAnsi="Museo Sans 100"/>
          <w:sz w:val="24"/>
          <w:szCs w:val="24"/>
          <w:lang w:eastAsia="es-ES"/>
        </w:rPr>
      </w:pPr>
    </w:p>
    <w:p w:rsidR="00A854F2" w:rsidRPr="00351D59" w:rsidRDefault="00A854F2" w:rsidP="00923BA4">
      <w:pPr>
        <w:pStyle w:val="Prrafodelista"/>
        <w:numPr>
          <w:ilvl w:val="0"/>
          <w:numId w:val="69"/>
        </w:numPr>
        <w:ind w:left="1134" w:hanging="708"/>
        <w:contextualSpacing/>
        <w:jc w:val="both"/>
        <w:rPr>
          <w:rFonts w:ascii="Museo Sans 100" w:eastAsia="Times New Roman" w:hAnsi="Museo Sans 100"/>
          <w:sz w:val="24"/>
          <w:szCs w:val="24"/>
          <w:lang w:eastAsia="es-ES"/>
        </w:rPr>
      </w:pPr>
      <w:r w:rsidRPr="00351D59">
        <w:rPr>
          <w:rFonts w:ascii="Museo Sans 100" w:eastAsia="Times New Roman" w:hAnsi="Museo Sans 100"/>
          <w:sz w:val="24"/>
          <w:szCs w:val="24"/>
          <w:lang w:eastAsia="es-ES"/>
        </w:rPr>
        <w:t xml:space="preserve">Mediante </w:t>
      </w:r>
      <w:r w:rsidR="00E65A77" w:rsidRPr="00351D59">
        <w:rPr>
          <w:rFonts w:ascii="Museo Sans 100" w:eastAsia="Times New Roman" w:hAnsi="Museo Sans 100"/>
          <w:sz w:val="24"/>
          <w:szCs w:val="24"/>
          <w:lang w:eastAsia="es-ES"/>
        </w:rPr>
        <w:t xml:space="preserve">el </w:t>
      </w:r>
      <w:r w:rsidRPr="00351D59">
        <w:rPr>
          <w:rFonts w:ascii="Museo Sans 100" w:eastAsia="Times New Roman" w:hAnsi="Museo Sans 100"/>
          <w:sz w:val="24"/>
          <w:szCs w:val="24"/>
          <w:lang w:eastAsia="es-ES"/>
        </w:rPr>
        <w:t xml:space="preserve">Punto de XVII de Sesión Ordinaria 35-99 de fecha 16 de septiembre de 1999, se aprobó el proyecto de lotificación agrícola y asentamiento comunitario desarrollado en el inmueble identificado como HACIENDA EL PAJARAL Y EL CIPITIO, siendo la distribución de las áreas de la siguiente manera: Lotificación Agrícola: </w:t>
      </w:r>
      <w:r w:rsidR="00766ED8">
        <w:rPr>
          <w:rFonts w:ascii="Museo Sans 100" w:eastAsia="Times New Roman" w:hAnsi="Museo Sans 100"/>
          <w:sz w:val="24"/>
          <w:szCs w:val="24"/>
          <w:lang w:eastAsia="es-ES"/>
        </w:rPr>
        <w:t>---</w:t>
      </w:r>
      <w:r w:rsidRPr="00351D59">
        <w:rPr>
          <w:rFonts w:ascii="Museo Sans 100" w:eastAsia="Times New Roman" w:hAnsi="Museo Sans 100"/>
          <w:sz w:val="24"/>
          <w:szCs w:val="24"/>
          <w:lang w:eastAsia="es-ES"/>
        </w:rPr>
        <w:t xml:space="preserve"> lotes agrícolas del (1 al 3), calles, en un área de 63Hás., 70Ás., 15.74 </w:t>
      </w:r>
      <w:proofErr w:type="spellStart"/>
      <w:r w:rsidRPr="00351D59">
        <w:rPr>
          <w:rFonts w:ascii="Museo Sans 100" w:eastAsia="Times New Roman" w:hAnsi="Museo Sans 100"/>
          <w:sz w:val="24"/>
          <w:szCs w:val="24"/>
          <w:lang w:eastAsia="es-ES"/>
        </w:rPr>
        <w:t>Cás</w:t>
      </w:r>
      <w:proofErr w:type="spellEnd"/>
      <w:r w:rsidRPr="00351D59">
        <w:rPr>
          <w:rFonts w:ascii="Museo Sans 100" w:eastAsia="Times New Roman" w:hAnsi="Museo Sans 100"/>
          <w:sz w:val="24"/>
          <w:szCs w:val="24"/>
          <w:lang w:eastAsia="es-ES"/>
        </w:rPr>
        <w:t xml:space="preserve">.; y Asentamiento Comunitario de </w:t>
      </w:r>
      <w:r w:rsidR="00766ED8">
        <w:rPr>
          <w:rFonts w:ascii="Museo Sans 100" w:eastAsia="Times New Roman" w:hAnsi="Museo Sans 100"/>
          <w:sz w:val="24"/>
          <w:szCs w:val="24"/>
          <w:lang w:eastAsia="es-ES"/>
        </w:rPr>
        <w:t>---</w:t>
      </w:r>
      <w:r w:rsidRPr="00351D59">
        <w:rPr>
          <w:rFonts w:ascii="Museo Sans 100" w:eastAsia="Times New Roman" w:hAnsi="Museo Sans 100"/>
          <w:sz w:val="24"/>
          <w:szCs w:val="24"/>
          <w:lang w:eastAsia="es-ES"/>
        </w:rPr>
        <w:t xml:space="preserve"> solares para vivienda polígonos del (A al G) y calles, con un área total de 7</w:t>
      </w:r>
      <w:r w:rsidR="00E65A77" w:rsidRPr="00351D59">
        <w:rPr>
          <w:rFonts w:ascii="Museo Sans 100" w:eastAsia="Times New Roman" w:hAnsi="Museo Sans 100"/>
          <w:sz w:val="24"/>
          <w:szCs w:val="24"/>
          <w:lang w:eastAsia="es-ES"/>
        </w:rPr>
        <w:t xml:space="preserve"> </w:t>
      </w:r>
      <w:proofErr w:type="spellStart"/>
      <w:r w:rsidRPr="00351D59">
        <w:rPr>
          <w:rFonts w:ascii="Museo Sans 100" w:eastAsia="Times New Roman" w:hAnsi="Museo Sans 100"/>
          <w:sz w:val="24"/>
          <w:szCs w:val="24"/>
          <w:lang w:eastAsia="es-ES"/>
        </w:rPr>
        <w:t>Hás</w:t>
      </w:r>
      <w:proofErr w:type="spellEnd"/>
      <w:r w:rsidRPr="00351D59">
        <w:rPr>
          <w:rFonts w:ascii="Museo Sans 100" w:eastAsia="Times New Roman" w:hAnsi="Museo Sans 100"/>
          <w:sz w:val="24"/>
          <w:szCs w:val="24"/>
          <w:lang w:eastAsia="es-ES"/>
        </w:rPr>
        <w:t>., 48Ás., 71.09Cás., haciendo un área total del proyecto de  71</w:t>
      </w:r>
      <w:r w:rsidR="00E65A77" w:rsidRPr="00351D59">
        <w:rPr>
          <w:rFonts w:ascii="Museo Sans 100" w:eastAsia="Times New Roman" w:hAnsi="Museo Sans 100"/>
          <w:sz w:val="24"/>
          <w:szCs w:val="24"/>
          <w:lang w:eastAsia="es-ES"/>
        </w:rPr>
        <w:t xml:space="preserve"> </w:t>
      </w:r>
      <w:proofErr w:type="spellStart"/>
      <w:r w:rsidRPr="00351D59">
        <w:rPr>
          <w:rFonts w:ascii="Museo Sans 100" w:eastAsia="Times New Roman" w:hAnsi="Museo Sans 100"/>
          <w:sz w:val="24"/>
          <w:szCs w:val="24"/>
          <w:lang w:eastAsia="es-ES"/>
        </w:rPr>
        <w:t>Hás</w:t>
      </w:r>
      <w:proofErr w:type="spellEnd"/>
      <w:r w:rsidRPr="00351D59">
        <w:rPr>
          <w:rFonts w:ascii="Museo Sans 100" w:eastAsia="Times New Roman" w:hAnsi="Museo Sans 100"/>
          <w:sz w:val="24"/>
          <w:szCs w:val="24"/>
          <w:lang w:eastAsia="es-ES"/>
        </w:rPr>
        <w:t>., 18Ás., 86.83Cás. Dentro del referido proyecto se encuentran los inmuebles objeto del presente</w:t>
      </w:r>
      <w:r w:rsidR="00E65A77" w:rsidRPr="00351D59">
        <w:rPr>
          <w:rFonts w:ascii="Museo Sans 100" w:eastAsia="Times New Roman" w:hAnsi="Museo Sans 100"/>
          <w:sz w:val="24"/>
          <w:szCs w:val="24"/>
          <w:lang w:eastAsia="es-ES"/>
        </w:rPr>
        <w:t xml:space="preserve"> punto de acta</w:t>
      </w:r>
      <w:r w:rsidRPr="00351D59">
        <w:rPr>
          <w:rFonts w:ascii="Museo Sans 100" w:eastAsia="Times New Roman" w:hAnsi="Museo Sans 100"/>
          <w:sz w:val="24"/>
          <w:szCs w:val="24"/>
          <w:lang w:eastAsia="es-ES"/>
        </w:rPr>
        <w:t xml:space="preserve">.  </w:t>
      </w:r>
    </w:p>
    <w:p w:rsidR="00A854F2" w:rsidRPr="00351D59" w:rsidRDefault="00A854F2" w:rsidP="00351D59">
      <w:pPr>
        <w:jc w:val="both"/>
        <w:rPr>
          <w:rFonts w:ascii="Museo Sans 100" w:eastAsia="Times New Roman" w:hAnsi="Museo Sans 100"/>
          <w:sz w:val="24"/>
          <w:szCs w:val="24"/>
          <w:lang w:eastAsia="es-ES"/>
        </w:rPr>
      </w:pPr>
    </w:p>
    <w:p w:rsidR="00A854F2" w:rsidRPr="00766ED8" w:rsidRDefault="00A854F2" w:rsidP="00766ED8">
      <w:pPr>
        <w:pStyle w:val="Prrafodelista"/>
        <w:numPr>
          <w:ilvl w:val="0"/>
          <w:numId w:val="69"/>
        </w:numPr>
        <w:ind w:left="1134" w:hanging="708"/>
        <w:contextualSpacing/>
        <w:jc w:val="both"/>
        <w:rPr>
          <w:rFonts w:ascii="Museo Sans 100" w:eastAsia="Times New Roman" w:hAnsi="Museo Sans 100"/>
          <w:sz w:val="24"/>
          <w:szCs w:val="24"/>
          <w:lang w:eastAsia="es-ES"/>
        </w:rPr>
      </w:pPr>
      <w:r w:rsidRPr="00351D59">
        <w:rPr>
          <w:rFonts w:ascii="Museo Sans 100" w:eastAsia="Times New Roman" w:hAnsi="Museo Sans 100"/>
          <w:sz w:val="24"/>
          <w:szCs w:val="24"/>
          <w:lang w:eastAsia="es-ES"/>
        </w:rPr>
        <w:t xml:space="preserve">En el Punto </w:t>
      </w:r>
      <w:r w:rsidRPr="00351D59">
        <w:rPr>
          <w:rFonts w:ascii="Museo Sans 100" w:eastAsia="Times New Roman" w:hAnsi="Museo Sans 100"/>
          <w:b/>
          <w:sz w:val="24"/>
          <w:szCs w:val="24"/>
          <w:lang w:eastAsia="es-ES"/>
        </w:rPr>
        <w:t>XVIII del Acta de Sesión Ordinaria 35-99 de fecha 16 de septiembre de 1999</w:t>
      </w:r>
      <w:r w:rsidRPr="00351D59">
        <w:rPr>
          <w:rFonts w:ascii="Museo Sans 100" w:eastAsia="Times New Roman" w:hAnsi="Museo Sans 100"/>
          <w:sz w:val="24"/>
          <w:szCs w:val="24"/>
          <w:lang w:eastAsia="es-ES"/>
        </w:rPr>
        <w:t xml:space="preserve">, se adjudicó, entre otros, los inmuebles identificados como: </w:t>
      </w:r>
      <w:r w:rsidRPr="00351D59">
        <w:rPr>
          <w:rFonts w:ascii="Museo Sans 100" w:eastAsia="Times New Roman" w:hAnsi="Museo Sans 100"/>
          <w:b/>
          <w:sz w:val="24"/>
          <w:szCs w:val="24"/>
          <w:lang w:eastAsia="es-ES"/>
        </w:rPr>
        <w:t xml:space="preserve">Solar </w:t>
      </w:r>
      <w:r w:rsidR="00766ED8">
        <w:rPr>
          <w:rFonts w:ascii="Museo Sans 100" w:eastAsia="Times New Roman" w:hAnsi="Museo Sans 100"/>
          <w:b/>
          <w:sz w:val="24"/>
          <w:szCs w:val="24"/>
          <w:lang w:eastAsia="es-ES"/>
        </w:rPr>
        <w:t>--</w:t>
      </w:r>
      <w:r w:rsidRPr="00351D59">
        <w:rPr>
          <w:rFonts w:ascii="Museo Sans 100" w:eastAsia="Times New Roman" w:hAnsi="Museo Sans 100"/>
          <w:b/>
          <w:sz w:val="24"/>
          <w:szCs w:val="24"/>
          <w:lang w:eastAsia="es-ES"/>
        </w:rPr>
        <w:t xml:space="preserve">, Polígono </w:t>
      </w:r>
      <w:r w:rsidR="00766ED8">
        <w:rPr>
          <w:rFonts w:ascii="Museo Sans 100" w:eastAsia="Times New Roman" w:hAnsi="Museo Sans 100"/>
          <w:b/>
          <w:sz w:val="24"/>
          <w:szCs w:val="24"/>
          <w:lang w:eastAsia="es-ES"/>
        </w:rPr>
        <w:t>---</w:t>
      </w:r>
      <w:r w:rsidRPr="00351D59">
        <w:rPr>
          <w:rFonts w:ascii="Museo Sans 100" w:eastAsia="Times New Roman" w:hAnsi="Museo Sans 100"/>
          <w:b/>
          <w:sz w:val="24"/>
          <w:szCs w:val="24"/>
          <w:lang w:eastAsia="es-ES"/>
        </w:rPr>
        <w:t>,</w:t>
      </w:r>
      <w:r w:rsidRPr="00351D59">
        <w:rPr>
          <w:rFonts w:ascii="Museo Sans 100" w:eastAsia="Times New Roman" w:hAnsi="Museo Sans 100"/>
          <w:sz w:val="24"/>
          <w:szCs w:val="24"/>
          <w:lang w:eastAsia="es-ES"/>
        </w:rPr>
        <w:t xml:space="preserve"> con un área de 974.41 Mt.², </w:t>
      </w:r>
      <w:r w:rsidR="00E65A77" w:rsidRPr="00351D59">
        <w:rPr>
          <w:rFonts w:ascii="Museo Sans 100" w:eastAsia="Times New Roman" w:hAnsi="Museo Sans 100"/>
          <w:sz w:val="24"/>
          <w:szCs w:val="24"/>
          <w:lang w:eastAsia="es-ES"/>
        </w:rPr>
        <w:t>y</w:t>
      </w:r>
      <w:r w:rsidRPr="00351D59">
        <w:rPr>
          <w:rFonts w:ascii="Museo Sans 100" w:eastAsia="Times New Roman" w:hAnsi="Museo Sans 100"/>
          <w:sz w:val="24"/>
          <w:szCs w:val="24"/>
          <w:lang w:eastAsia="es-ES"/>
        </w:rPr>
        <w:t xml:space="preserve"> un precio de $111.36,  </w:t>
      </w:r>
      <w:r w:rsidRPr="00351D59">
        <w:rPr>
          <w:rFonts w:ascii="Museo Sans 100" w:eastAsia="Times New Roman" w:hAnsi="Museo Sans 100"/>
          <w:b/>
          <w:sz w:val="24"/>
          <w:szCs w:val="24"/>
          <w:lang w:eastAsia="es-ES"/>
        </w:rPr>
        <w:t xml:space="preserve">Lote </w:t>
      </w:r>
      <w:r w:rsidR="00766ED8">
        <w:rPr>
          <w:rFonts w:ascii="Museo Sans 100" w:eastAsia="Times New Roman" w:hAnsi="Museo Sans 100"/>
          <w:b/>
          <w:sz w:val="24"/>
          <w:szCs w:val="24"/>
          <w:lang w:eastAsia="es-ES"/>
        </w:rPr>
        <w:t>---</w:t>
      </w:r>
      <w:r w:rsidRPr="00351D59">
        <w:rPr>
          <w:rFonts w:ascii="Museo Sans 100" w:eastAsia="Times New Roman" w:hAnsi="Museo Sans 100"/>
          <w:b/>
          <w:sz w:val="24"/>
          <w:szCs w:val="24"/>
          <w:lang w:eastAsia="es-ES"/>
        </w:rPr>
        <w:t xml:space="preserve">, Polígono </w:t>
      </w:r>
      <w:r w:rsidR="00766ED8">
        <w:rPr>
          <w:rFonts w:ascii="Museo Sans 100" w:eastAsia="Times New Roman" w:hAnsi="Museo Sans 100"/>
          <w:b/>
          <w:sz w:val="24"/>
          <w:szCs w:val="24"/>
          <w:lang w:eastAsia="es-ES"/>
        </w:rPr>
        <w:t>---</w:t>
      </w:r>
      <w:r w:rsidRPr="00351D59">
        <w:rPr>
          <w:rFonts w:ascii="Museo Sans 100" w:eastAsia="Times New Roman" w:hAnsi="Museo Sans 100"/>
          <w:b/>
          <w:sz w:val="24"/>
          <w:szCs w:val="24"/>
          <w:lang w:eastAsia="es-ES"/>
        </w:rPr>
        <w:t xml:space="preserve">, </w:t>
      </w:r>
      <w:r w:rsidRPr="00351D59">
        <w:rPr>
          <w:rFonts w:ascii="Museo Sans 100" w:eastAsia="Times New Roman" w:hAnsi="Museo Sans 100"/>
          <w:sz w:val="24"/>
          <w:szCs w:val="24"/>
          <w:lang w:eastAsia="es-ES"/>
        </w:rPr>
        <w:t xml:space="preserve">con un área de 10,566.53 Mt.², </w:t>
      </w:r>
      <w:r w:rsidR="00E65A77" w:rsidRPr="00351D59">
        <w:rPr>
          <w:rFonts w:ascii="Museo Sans 100" w:eastAsia="Times New Roman" w:hAnsi="Museo Sans 100"/>
          <w:sz w:val="24"/>
          <w:szCs w:val="24"/>
          <w:lang w:eastAsia="es-ES"/>
        </w:rPr>
        <w:t>y</w:t>
      </w:r>
      <w:r w:rsidRPr="00351D59">
        <w:rPr>
          <w:rFonts w:ascii="Museo Sans 100" w:eastAsia="Times New Roman" w:hAnsi="Museo Sans 100"/>
          <w:sz w:val="24"/>
          <w:szCs w:val="24"/>
          <w:lang w:eastAsia="es-ES"/>
        </w:rPr>
        <w:t xml:space="preserve"> un precio de $799.70, y </w:t>
      </w:r>
      <w:r w:rsidR="00E65A77" w:rsidRPr="00351D59">
        <w:rPr>
          <w:rFonts w:ascii="Museo Sans 100" w:eastAsia="Times New Roman" w:hAnsi="Museo Sans 100"/>
          <w:b/>
          <w:sz w:val="24"/>
          <w:szCs w:val="24"/>
          <w:lang w:eastAsia="es-ES"/>
        </w:rPr>
        <w:t>Lote</w:t>
      </w:r>
      <w:r w:rsidRPr="00351D59">
        <w:rPr>
          <w:rFonts w:ascii="Museo Sans 100" w:eastAsia="Times New Roman" w:hAnsi="Museo Sans 100"/>
          <w:b/>
          <w:sz w:val="24"/>
          <w:szCs w:val="24"/>
          <w:lang w:eastAsia="es-ES"/>
        </w:rPr>
        <w:t xml:space="preserve"> </w:t>
      </w:r>
      <w:r w:rsidR="00766ED8">
        <w:rPr>
          <w:rFonts w:ascii="Museo Sans 100" w:eastAsia="Times New Roman" w:hAnsi="Museo Sans 100"/>
          <w:b/>
          <w:sz w:val="24"/>
          <w:szCs w:val="24"/>
          <w:lang w:eastAsia="es-ES"/>
        </w:rPr>
        <w:t>---</w:t>
      </w:r>
      <w:r w:rsidRPr="00351D59">
        <w:rPr>
          <w:rFonts w:ascii="Museo Sans 100" w:eastAsia="Times New Roman" w:hAnsi="Museo Sans 100"/>
          <w:b/>
          <w:sz w:val="24"/>
          <w:szCs w:val="24"/>
          <w:lang w:eastAsia="es-ES"/>
        </w:rPr>
        <w:t xml:space="preserve">, Polígono </w:t>
      </w:r>
      <w:r w:rsidR="00766ED8">
        <w:rPr>
          <w:rFonts w:ascii="Museo Sans 100" w:eastAsia="Times New Roman" w:hAnsi="Museo Sans 100"/>
          <w:b/>
          <w:sz w:val="24"/>
          <w:szCs w:val="24"/>
          <w:lang w:eastAsia="es-ES"/>
        </w:rPr>
        <w:t>---</w:t>
      </w:r>
      <w:r w:rsidRPr="00351D59">
        <w:rPr>
          <w:rFonts w:ascii="Museo Sans 100" w:eastAsia="Times New Roman" w:hAnsi="Museo Sans 100"/>
          <w:b/>
          <w:sz w:val="24"/>
          <w:szCs w:val="24"/>
          <w:lang w:eastAsia="es-ES"/>
        </w:rPr>
        <w:t xml:space="preserve">, </w:t>
      </w:r>
      <w:r w:rsidR="00E65A77" w:rsidRPr="00351D59">
        <w:rPr>
          <w:rFonts w:ascii="Museo Sans 100" w:eastAsia="Times New Roman" w:hAnsi="Museo Sans 100"/>
          <w:sz w:val="24"/>
          <w:szCs w:val="24"/>
          <w:lang w:eastAsia="es-ES"/>
        </w:rPr>
        <w:t>con un área de 11,233.85, y</w:t>
      </w:r>
      <w:r w:rsidRPr="00351D59">
        <w:rPr>
          <w:rFonts w:ascii="Museo Sans 100" w:eastAsia="Times New Roman" w:hAnsi="Museo Sans 100"/>
          <w:sz w:val="24"/>
          <w:szCs w:val="24"/>
          <w:lang w:eastAsia="es-ES"/>
        </w:rPr>
        <w:t xml:space="preserve"> un precio de $850.21; dichos inmuebles a favor de los </w:t>
      </w:r>
      <w:r w:rsidRPr="00766ED8">
        <w:rPr>
          <w:rFonts w:ascii="Museo Sans 100" w:eastAsia="Times New Roman" w:hAnsi="Museo Sans 100"/>
          <w:sz w:val="24"/>
          <w:szCs w:val="24"/>
          <w:lang w:eastAsia="es-ES"/>
        </w:rPr>
        <w:t xml:space="preserve">señores: Samuel Mauricio Rivas, Kevin Xavier Rivas Morales, </w:t>
      </w:r>
      <w:proofErr w:type="spellStart"/>
      <w:r w:rsidRPr="00766ED8">
        <w:rPr>
          <w:rFonts w:ascii="Museo Sans 100" w:eastAsia="Times New Roman" w:hAnsi="Museo Sans 100"/>
          <w:sz w:val="24"/>
          <w:szCs w:val="24"/>
          <w:lang w:eastAsia="es-ES"/>
        </w:rPr>
        <w:t>Melida</w:t>
      </w:r>
      <w:proofErr w:type="spellEnd"/>
      <w:r w:rsidRPr="00766ED8">
        <w:rPr>
          <w:rFonts w:ascii="Museo Sans 100" w:eastAsia="Times New Roman" w:hAnsi="Museo Sans 100"/>
          <w:sz w:val="24"/>
          <w:szCs w:val="24"/>
          <w:lang w:eastAsia="es-ES"/>
        </w:rPr>
        <w:t xml:space="preserve"> Elizabeth Rivas Morales, y Mirna Elizabeth Morales de Rivas.</w:t>
      </w:r>
    </w:p>
    <w:p w:rsidR="00A854F2" w:rsidRPr="00351D59" w:rsidRDefault="00A854F2" w:rsidP="00351D59">
      <w:pPr>
        <w:rPr>
          <w:rFonts w:ascii="Museo Sans 100" w:eastAsia="Times New Roman" w:hAnsi="Museo Sans 100"/>
          <w:sz w:val="24"/>
          <w:szCs w:val="24"/>
          <w:lang w:eastAsia="es-ES"/>
        </w:rPr>
      </w:pPr>
    </w:p>
    <w:p w:rsidR="00A854F2" w:rsidRPr="00351D59" w:rsidRDefault="00A854F2" w:rsidP="00923BA4">
      <w:pPr>
        <w:pStyle w:val="Prrafodelista"/>
        <w:numPr>
          <w:ilvl w:val="0"/>
          <w:numId w:val="69"/>
        </w:numPr>
        <w:ind w:left="1134" w:hanging="708"/>
        <w:contextualSpacing/>
        <w:jc w:val="both"/>
        <w:rPr>
          <w:rFonts w:ascii="Museo Sans 100" w:eastAsia="Times New Roman" w:hAnsi="Museo Sans 100"/>
          <w:sz w:val="24"/>
          <w:szCs w:val="24"/>
          <w:lang w:eastAsia="es-ES"/>
        </w:rPr>
      </w:pPr>
      <w:r w:rsidRPr="00351D59">
        <w:rPr>
          <w:rFonts w:ascii="Museo Sans 100" w:eastAsia="Times New Roman" w:hAnsi="Museo Sans 100"/>
          <w:sz w:val="24"/>
          <w:szCs w:val="24"/>
          <w:lang w:eastAsia="es-ES"/>
        </w:rPr>
        <w:t>Habiéndose actualizado la información de la adjudicación de los inmuebles antes mencionados, se hace necesaria la modificación del acuerdo citado en el considerando III, por las siguientes causales:</w:t>
      </w:r>
    </w:p>
    <w:p w:rsidR="00E65A77" w:rsidRPr="00351D59" w:rsidRDefault="00E65A77" w:rsidP="00351D59">
      <w:pPr>
        <w:pStyle w:val="Prrafodelista"/>
        <w:ind w:left="1134"/>
        <w:contextualSpacing/>
        <w:jc w:val="both"/>
        <w:rPr>
          <w:rFonts w:ascii="Museo Sans 100" w:eastAsia="Times New Roman" w:hAnsi="Museo Sans 100"/>
          <w:sz w:val="24"/>
          <w:szCs w:val="24"/>
          <w:lang w:eastAsia="es-ES"/>
        </w:rPr>
      </w:pPr>
    </w:p>
    <w:p w:rsidR="00A854F2" w:rsidRDefault="00351D59" w:rsidP="00351D59">
      <w:pPr>
        <w:ind w:left="720"/>
        <w:contextualSpacing/>
        <w:jc w:val="both"/>
        <w:rPr>
          <w:rFonts w:ascii="Museo Sans 100" w:eastAsia="Times New Roman" w:hAnsi="Museo Sans 100"/>
          <w:b/>
          <w:sz w:val="24"/>
          <w:szCs w:val="24"/>
          <w:lang w:eastAsia="es-ES"/>
        </w:rPr>
      </w:pPr>
      <w:r>
        <w:rPr>
          <w:rFonts w:ascii="Museo Sans 100" w:eastAsia="Times New Roman" w:hAnsi="Museo Sans 100"/>
          <w:b/>
          <w:sz w:val="24"/>
          <w:szCs w:val="24"/>
          <w:lang w:eastAsia="es-ES"/>
        </w:rPr>
        <w:t>SOLAR</w:t>
      </w:r>
      <w:r w:rsidR="00A854F2" w:rsidRPr="00351D59">
        <w:rPr>
          <w:rFonts w:ascii="Museo Sans 100" w:eastAsia="Times New Roman" w:hAnsi="Museo Sans 100"/>
          <w:b/>
          <w:sz w:val="24"/>
          <w:szCs w:val="24"/>
          <w:lang w:eastAsia="es-ES"/>
        </w:rPr>
        <w:t xml:space="preserve"> </w:t>
      </w:r>
      <w:r w:rsidR="00766ED8">
        <w:rPr>
          <w:rFonts w:ascii="Museo Sans 100" w:eastAsia="Times New Roman" w:hAnsi="Museo Sans 100"/>
          <w:b/>
          <w:sz w:val="24"/>
          <w:szCs w:val="24"/>
          <w:lang w:eastAsia="es-ES"/>
        </w:rPr>
        <w:t>---</w:t>
      </w:r>
      <w:r w:rsidR="00A854F2" w:rsidRPr="00351D59">
        <w:rPr>
          <w:rFonts w:ascii="Museo Sans 100" w:eastAsia="Times New Roman" w:hAnsi="Museo Sans 100"/>
          <w:b/>
          <w:sz w:val="24"/>
          <w:szCs w:val="24"/>
          <w:lang w:eastAsia="es-ES"/>
        </w:rPr>
        <w:t xml:space="preserve">, POLIGONO </w:t>
      </w:r>
      <w:r w:rsidR="00766ED8">
        <w:rPr>
          <w:rFonts w:ascii="Museo Sans 100" w:eastAsia="Times New Roman" w:hAnsi="Museo Sans 100"/>
          <w:b/>
          <w:sz w:val="24"/>
          <w:szCs w:val="24"/>
          <w:lang w:eastAsia="es-ES"/>
        </w:rPr>
        <w:t>---</w:t>
      </w:r>
      <w:r w:rsidR="00A854F2" w:rsidRPr="00351D59">
        <w:rPr>
          <w:rFonts w:ascii="Museo Sans 100" w:eastAsia="Times New Roman" w:hAnsi="Museo Sans 100"/>
          <w:b/>
          <w:sz w:val="24"/>
          <w:szCs w:val="24"/>
          <w:lang w:eastAsia="es-ES"/>
        </w:rPr>
        <w:t>:</w:t>
      </w:r>
    </w:p>
    <w:p w:rsidR="00A854F2" w:rsidRPr="00351D59" w:rsidRDefault="00E65A77" w:rsidP="00923BA4">
      <w:pPr>
        <w:pStyle w:val="Prrafodelista"/>
        <w:numPr>
          <w:ilvl w:val="0"/>
          <w:numId w:val="68"/>
        </w:numPr>
        <w:ind w:left="1418" w:hanging="284"/>
        <w:contextualSpacing/>
        <w:jc w:val="both"/>
        <w:rPr>
          <w:rFonts w:ascii="Museo Sans 100" w:hAnsi="Museo Sans 100"/>
          <w:sz w:val="24"/>
          <w:szCs w:val="24"/>
        </w:rPr>
      </w:pPr>
      <w:r w:rsidRPr="00351D59">
        <w:rPr>
          <w:rFonts w:ascii="Museo Sans 100" w:eastAsia="Times New Roman" w:hAnsi="Museo Sans 100"/>
          <w:sz w:val="24"/>
          <w:szCs w:val="24"/>
          <w:lang w:eastAsia="es-ES"/>
        </w:rPr>
        <w:lastRenderedPageBreak/>
        <w:t>Corregir</w:t>
      </w:r>
      <w:r w:rsidR="00A854F2" w:rsidRPr="00351D59">
        <w:rPr>
          <w:rFonts w:ascii="Museo Sans 100" w:eastAsia="Times New Roman" w:hAnsi="Museo Sans 100"/>
          <w:sz w:val="24"/>
          <w:szCs w:val="24"/>
          <w:lang w:eastAsia="es-ES"/>
        </w:rPr>
        <w:t xml:space="preserve"> </w:t>
      </w:r>
      <w:r w:rsidRPr="00351D59">
        <w:rPr>
          <w:rFonts w:ascii="Museo Sans 100" w:eastAsia="Times New Roman" w:hAnsi="Museo Sans 100"/>
          <w:sz w:val="24"/>
          <w:szCs w:val="24"/>
          <w:lang w:eastAsia="es-ES"/>
        </w:rPr>
        <w:t xml:space="preserve">la </w:t>
      </w:r>
      <w:r w:rsidR="00A854F2" w:rsidRPr="00351D59">
        <w:rPr>
          <w:rFonts w:ascii="Museo Sans 100" w:eastAsia="Times New Roman" w:hAnsi="Museo Sans 100"/>
          <w:sz w:val="24"/>
          <w:szCs w:val="24"/>
          <w:lang w:eastAsia="es-ES"/>
        </w:rPr>
        <w:t xml:space="preserve">nomenclatura del Solar </w:t>
      </w:r>
      <w:r w:rsidR="00766ED8">
        <w:rPr>
          <w:rFonts w:ascii="Museo Sans 100" w:eastAsia="Times New Roman" w:hAnsi="Museo Sans 100"/>
          <w:sz w:val="24"/>
          <w:szCs w:val="24"/>
          <w:lang w:eastAsia="es-ES"/>
        </w:rPr>
        <w:t>---</w:t>
      </w:r>
      <w:r w:rsidR="00A854F2" w:rsidRPr="00351D59">
        <w:rPr>
          <w:rFonts w:ascii="Museo Sans 100" w:eastAsia="Times New Roman" w:hAnsi="Museo Sans 100"/>
          <w:sz w:val="24"/>
          <w:szCs w:val="24"/>
          <w:lang w:eastAsia="es-ES"/>
        </w:rPr>
        <w:t xml:space="preserve">, Polígono </w:t>
      </w:r>
      <w:r w:rsidR="00766ED8">
        <w:rPr>
          <w:rFonts w:ascii="Museo Sans 100" w:eastAsia="Times New Roman" w:hAnsi="Museo Sans 100"/>
          <w:sz w:val="24"/>
          <w:szCs w:val="24"/>
          <w:lang w:eastAsia="es-ES"/>
        </w:rPr>
        <w:t>---</w:t>
      </w:r>
      <w:r w:rsidR="00A854F2" w:rsidRPr="00351D59">
        <w:rPr>
          <w:rFonts w:ascii="Museo Sans 100" w:eastAsia="Times New Roman" w:hAnsi="Museo Sans 100"/>
          <w:sz w:val="24"/>
          <w:szCs w:val="24"/>
          <w:lang w:eastAsia="es-ES"/>
        </w:rPr>
        <w:t>, esto debido a que Junta Directiva aprobó la adjudicación del inmueble identificándolo como se ha relacionado anteriormente, sin embargo, existió error en la nomenclatura, siendo</w:t>
      </w:r>
      <w:r w:rsidR="00A854F2" w:rsidRPr="00351D59">
        <w:rPr>
          <w:rFonts w:ascii="Museo Sans 100" w:eastAsia="Times New Roman" w:hAnsi="Museo Sans 100"/>
          <w:b/>
          <w:sz w:val="24"/>
          <w:szCs w:val="24"/>
          <w:lang w:eastAsia="es-ES"/>
        </w:rPr>
        <w:t xml:space="preserve"> </w:t>
      </w:r>
      <w:r w:rsidR="00A854F2" w:rsidRPr="00351D59">
        <w:rPr>
          <w:rFonts w:ascii="Museo Sans 100" w:eastAsia="Times New Roman" w:hAnsi="Museo Sans 100"/>
          <w:sz w:val="24"/>
          <w:szCs w:val="24"/>
          <w:lang w:eastAsia="es-ES"/>
        </w:rPr>
        <w:t xml:space="preserve">la identificación correcta </w:t>
      </w:r>
      <w:r w:rsidR="00A854F2" w:rsidRPr="00351D59">
        <w:rPr>
          <w:rFonts w:ascii="Museo Sans 100" w:eastAsia="Times New Roman" w:hAnsi="Museo Sans 100"/>
          <w:b/>
          <w:sz w:val="24"/>
          <w:szCs w:val="24"/>
          <w:lang w:eastAsia="es-ES"/>
        </w:rPr>
        <w:t xml:space="preserve">SOLAR </w:t>
      </w:r>
      <w:r w:rsidR="00766ED8">
        <w:rPr>
          <w:rFonts w:ascii="Museo Sans 100" w:eastAsia="Times New Roman" w:hAnsi="Museo Sans 100"/>
          <w:b/>
          <w:sz w:val="24"/>
          <w:szCs w:val="24"/>
          <w:lang w:eastAsia="es-ES"/>
        </w:rPr>
        <w:t>---</w:t>
      </w:r>
      <w:r w:rsidR="00A854F2" w:rsidRPr="00351D59">
        <w:rPr>
          <w:rFonts w:ascii="Museo Sans 100" w:eastAsia="Times New Roman" w:hAnsi="Museo Sans 100"/>
          <w:b/>
          <w:sz w:val="24"/>
          <w:szCs w:val="24"/>
          <w:lang w:eastAsia="es-ES"/>
        </w:rPr>
        <w:t xml:space="preserve">, POLIGONO </w:t>
      </w:r>
      <w:r w:rsidR="00766ED8">
        <w:rPr>
          <w:rFonts w:ascii="Museo Sans 100" w:eastAsia="Times New Roman" w:hAnsi="Museo Sans 100"/>
          <w:b/>
          <w:sz w:val="24"/>
          <w:szCs w:val="24"/>
          <w:lang w:eastAsia="es-ES"/>
        </w:rPr>
        <w:t>--</w:t>
      </w:r>
      <w:r w:rsidR="00A854F2" w:rsidRPr="00351D59">
        <w:rPr>
          <w:rFonts w:ascii="Museo Sans 100" w:eastAsia="Times New Roman" w:hAnsi="Museo Sans 100"/>
          <w:b/>
          <w:sz w:val="24"/>
          <w:szCs w:val="24"/>
          <w:lang w:eastAsia="es-ES"/>
        </w:rPr>
        <w:t xml:space="preserve">, PORCION </w:t>
      </w:r>
      <w:r w:rsidR="00766ED8">
        <w:rPr>
          <w:rFonts w:ascii="Museo Sans 100" w:eastAsia="Times New Roman" w:hAnsi="Museo Sans 100"/>
          <w:b/>
          <w:sz w:val="24"/>
          <w:szCs w:val="24"/>
          <w:lang w:eastAsia="es-ES"/>
        </w:rPr>
        <w:t>--</w:t>
      </w:r>
      <w:r w:rsidR="00A854F2" w:rsidRPr="00351D59">
        <w:rPr>
          <w:rFonts w:ascii="Museo Sans 100" w:eastAsia="Times New Roman" w:hAnsi="Museo Sans 100"/>
          <w:b/>
          <w:sz w:val="24"/>
          <w:szCs w:val="24"/>
          <w:lang w:eastAsia="es-ES"/>
        </w:rPr>
        <w:t xml:space="preserve">. </w:t>
      </w:r>
    </w:p>
    <w:p w:rsidR="00A854F2" w:rsidRPr="00351D59" w:rsidRDefault="00A854F2" w:rsidP="00351D59">
      <w:pPr>
        <w:jc w:val="both"/>
        <w:rPr>
          <w:rFonts w:ascii="Museo Sans 100" w:eastAsia="Times New Roman" w:hAnsi="Museo Sans 100"/>
          <w:sz w:val="24"/>
          <w:szCs w:val="24"/>
          <w:lang w:eastAsia="es-ES"/>
        </w:rPr>
      </w:pPr>
    </w:p>
    <w:p w:rsidR="00A854F2" w:rsidRDefault="00A854F2" w:rsidP="00351D59">
      <w:pPr>
        <w:ind w:firstLine="708"/>
        <w:jc w:val="both"/>
        <w:rPr>
          <w:rFonts w:ascii="Museo Sans 100" w:eastAsia="Times New Roman" w:hAnsi="Museo Sans 100"/>
          <w:b/>
          <w:sz w:val="24"/>
          <w:szCs w:val="24"/>
          <w:lang w:eastAsia="es-ES"/>
        </w:rPr>
      </w:pPr>
      <w:r w:rsidRPr="00351D59">
        <w:rPr>
          <w:rFonts w:ascii="Museo Sans 100" w:eastAsia="Times New Roman" w:hAnsi="Museo Sans 100"/>
          <w:b/>
          <w:sz w:val="24"/>
          <w:szCs w:val="24"/>
          <w:lang w:eastAsia="es-ES"/>
        </w:rPr>
        <w:t xml:space="preserve">LOTE </w:t>
      </w:r>
      <w:r w:rsidR="00766ED8">
        <w:rPr>
          <w:rFonts w:ascii="Museo Sans 100" w:eastAsia="Times New Roman" w:hAnsi="Museo Sans 100"/>
          <w:b/>
          <w:sz w:val="24"/>
          <w:szCs w:val="24"/>
          <w:lang w:eastAsia="es-ES"/>
        </w:rPr>
        <w:t>---</w:t>
      </w:r>
      <w:r w:rsidRPr="00351D59">
        <w:rPr>
          <w:rFonts w:ascii="Museo Sans 100" w:eastAsia="Times New Roman" w:hAnsi="Museo Sans 100"/>
          <w:b/>
          <w:sz w:val="24"/>
          <w:szCs w:val="24"/>
          <w:lang w:eastAsia="es-ES"/>
        </w:rPr>
        <w:t xml:space="preserve">, POLIGONO </w:t>
      </w:r>
      <w:r w:rsidR="00766ED8">
        <w:rPr>
          <w:rFonts w:ascii="Museo Sans 100" w:eastAsia="Times New Roman" w:hAnsi="Museo Sans 100"/>
          <w:b/>
          <w:sz w:val="24"/>
          <w:szCs w:val="24"/>
          <w:lang w:eastAsia="es-ES"/>
        </w:rPr>
        <w:t>---</w:t>
      </w:r>
      <w:r w:rsidRPr="00351D59">
        <w:rPr>
          <w:rFonts w:ascii="Museo Sans 100" w:eastAsia="Times New Roman" w:hAnsi="Museo Sans 100"/>
          <w:b/>
          <w:sz w:val="24"/>
          <w:szCs w:val="24"/>
          <w:lang w:eastAsia="es-ES"/>
        </w:rPr>
        <w:t>:</w:t>
      </w:r>
    </w:p>
    <w:p w:rsidR="00A854F2" w:rsidRPr="00351D59" w:rsidRDefault="00865ADA" w:rsidP="00923BA4">
      <w:pPr>
        <w:pStyle w:val="Prrafodelista"/>
        <w:numPr>
          <w:ilvl w:val="0"/>
          <w:numId w:val="68"/>
        </w:numPr>
        <w:ind w:left="1418" w:hanging="284"/>
        <w:contextualSpacing/>
        <w:jc w:val="both"/>
        <w:rPr>
          <w:rFonts w:ascii="Museo Sans 100" w:hAnsi="Museo Sans 100"/>
          <w:sz w:val="24"/>
          <w:szCs w:val="24"/>
        </w:rPr>
      </w:pPr>
      <w:r w:rsidRPr="00351D59">
        <w:rPr>
          <w:rFonts w:ascii="Museo Sans 100" w:eastAsia="Times New Roman" w:hAnsi="Museo Sans 100"/>
          <w:sz w:val="24"/>
          <w:szCs w:val="24"/>
          <w:lang w:eastAsia="es-ES"/>
        </w:rPr>
        <w:t>Corregir la</w:t>
      </w:r>
      <w:r w:rsidR="00A854F2" w:rsidRPr="00351D59">
        <w:rPr>
          <w:rFonts w:ascii="Museo Sans 100" w:eastAsia="Times New Roman" w:hAnsi="Museo Sans 100"/>
          <w:sz w:val="24"/>
          <w:szCs w:val="24"/>
          <w:lang w:eastAsia="es-ES"/>
        </w:rPr>
        <w:t xml:space="preserve"> nomenclatura del Lote </w:t>
      </w:r>
      <w:r w:rsidR="00766ED8">
        <w:rPr>
          <w:rFonts w:ascii="Museo Sans 100" w:eastAsia="Times New Roman" w:hAnsi="Museo Sans 100"/>
          <w:sz w:val="24"/>
          <w:szCs w:val="24"/>
          <w:lang w:eastAsia="es-ES"/>
        </w:rPr>
        <w:t>---</w:t>
      </w:r>
      <w:r w:rsidR="00A854F2" w:rsidRPr="00351D59">
        <w:rPr>
          <w:rFonts w:ascii="Museo Sans 100" w:eastAsia="Times New Roman" w:hAnsi="Museo Sans 100"/>
          <w:sz w:val="24"/>
          <w:szCs w:val="24"/>
          <w:lang w:eastAsia="es-ES"/>
        </w:rPr>
        <w:t xml:space="preserve">, Polígono </w:t>
      </w:r>
      <w:r w:rsidR="00766ED8">
        <w:rPr>
          <w:rFonts w:ascii="Museo Sans 100" w:eastAsia="Times New Roman" w:hAnsi="Museo Sans 100"/>
          <w:sz w:val="24"/>
          <w:szCs w:val="24"/>
          <w:lang w:eastAsia="es-ES"/>
        </w:rPr>
        <w:t>---</w:t>
      </w:r>
      <w:r w:rsidR="00A854F2" w:rsidRPr="00351D59">
        <w:rPr>
          <w:rFonts w:ascii="Museo Sans 100" w:eastAsia="Times New Roman" w:hAnsi="Museo Sans 100"/>
          <w:sz w:val="24"/>
          <w:szCs w:val="24"/>
          <w:lang w:eastAsia="es-ES"/>
        </w:rPr>
        <w:t>, esto debido a que Junta Directiva aprobó la adjudicación del inmueble identificándolo como se ha relacionado anteriormente, sin embargo, existió error en la nomenclatura, siendo</w:t>
      </w:r>
      <w:r w:rsidR="00A854F2" w:rsidRPr="00351D59">
        <w:rPr>
          <w:rFonts w:ascii="Museo Sans 100" w:eastAsia="Times New Roman" w:hAnsi="Museo Sans 100"/>
          <w:b/>
          <w:sz w:val="24"/>
          <w:szCs w:val="24"/>
          <w:lang w:eastAsia="es-ES"/>
        </w:rPr>
        <w:t xml:space="preserve"> </w:t>
      </w:r>
      <w:r w:rsidR="00A854F2" w:rsidRPr="00351D59">
        <w:rPr>
          <w:rFonts w:ascii="Museo Sans 100" w:eastAsia="Times New Roman" w:hAnsi="Museo Sans 100"/>
          <w:sz w:val="24"/>
          <w:szCs w:val="24"/>
          <w:lang w:eastAsia="es-ES"/>
        </w:rPr>
        <w:t xml:space="preserve">la identificación correcta </w:t>
      </w:r>
      <w:r w:rsidR="00A854F2" w:rsidRPr="00351D59">
        <w:rPr>
          <w:rFonts w:ascii="Museo Sans 100" w:eastAsia="Times New Roman" w:hAnsi="Museo Sans 100"/>
          <w:b/>
          <w:sz w:val="24"/>
          <w:szCs w:val="24"/>
          <w:lang w:eastAsia="es-ES"/>
        </w:rPr>
        <w:t xml:space="preserve">Lote </w:t>
      </w:r>
      <w:r w:rsidR="00766ED8">
        <w:rPr>
          <w:rFonts w:ascii="Museo Sans 100" w:eastAsia="Times New Roman" w:hAnsi="Museo Sans 100"/>
          <w:b/>
          <w:sz w:val="24"/>
          <w:szCs w:val="24"/>
          <w:lang w:eastAsia="es-ES"/>
        </w:rPr>
        <w:t>---</w:t>
      </w:r>
      <w:r w:rsidR="00A854F2" w:rsidRPr="00351D59">
        <w:rPr>
          <w:rFonts w:ascii="Museo Sans 100" w:eastAsia="Times New Roman" w:hAnsi="Museo Sans 100"/>
          <w:b/>
          <w:sz w:val="24"/>
          <w:szCs w:val="24"/>
          <w:lang w:eastAsia="es-ES"/>
        </w:rPr>
        <w:t xml:space="preserve">, POLIGONO </w:t>
      </w:r>
      <w:r w:rsidR="00766ED8">
        <w:rPr>
          <w:rFonts w:ascii="Museo Sans 100" w:eastAsia="Times New Roman" w:hAnsi="Museo Sans 100"/>
          <w:b/>
          <w:sz w:val="24"/>
          <w:szCs w:val="24"/>
          <w:lang w:eastAsia="es-ES"/>
        </w:rPr>
        <w:t>---</w:t>
      </w:r>
      <w:r w:rsidR="00A854F2" w:rsidRPr="00351D59">
        <w:rPr>
          <w:rFonts w:ascii="Museo Sans 100" w:eastAsia="Times New Roman" w:hAnsi="Museo Sans 100"/>
          <w:b/>
          <w:sz w:val="24"/>
          <w:szCs w:val="24"/>
          <w:lang w:eastAsia="es-ES"/>
        </w:rPr>
        <w:t xml:space="preserve">, PORCION </w:t>
      </w:r>
      <w:r w:rsidR="00766ED8">
        <w:rPr>
          <w:rFonts w:ascii="Museo Sans 100" w:eastAsia="Times New Roman" w:hAnsi="Museo Sans 100"/>
          <w:b/>
          <w:sz w:val="24"/>
          <w:szCs w:val="24"/>
          <w:lang w:eastAsia="es-ES"/>
        </w:rPr>
        <w:t>---</w:t>
      </w:r>
      <w:r w:rsidR="00A854F2" w:rsidRPr="00351D59">
        <w:rPr>
          <w:rFonts w:ascii="Museo Sans 100" w:eastAsia="Times New Roman" w:hAnsi="Museo Sans 100"/>
          <w:b/>
          <w:sz w:val="24"/>
          <w:szCs w:val="24"/>
          <w:lang w:eastAsia="es-ES"/>
        </w:rPr>
        <w:t xml:space="preserve">. </w:t>
      </w:r>
    </w:p>
    <w:p w:rsidR="00351D59" w:rsidRPr="00351D59" w:rsidRDefault="00351D59" w:rsidP="00351D59">
      <w:pPr>
        <w:pStyle w:val="Prrafodelista"/>
        <w:ind w:left="1418"/>
        <w:contextualSpacing/>
        <w:jc w:val="both"/>
        <w:rPr>
          <w:rFonts w:ascii="Museo Sans 100" w:hAnsi="Museo Sans 100"/>
          <w:sz w:val="24"/>
          <w:szCs w:val="24"/>
        </w:rPr>
      </w:pPr>
    </w:p>
    <w:p w:rsidR="00A854F2" w:rsidRDefault="00A854F2" w:rsidP="00351D59">
      <w:pPr>
        <w:ind w:firstLine="708"/>
        <w:jc w:val="both"/>
        <w:rPr>
          <w:rFonts w:ascii="Museo Sans 100" w:eastAsia="Times New Roman" w:hAnsi="Museo Sans 100"/>
          <w:b/>
          <w:sz w:val="24"/>
          <w:szCs w:val="24"/>
          <w:lang w:eastAsia="es-ES"/>
        </w:rPr>
      </w:pPr>
      <w:r w:rsidRPr="00351D59">
        <w:rPr>
          <w:rFonts w:ascii="Museo Sans 100" w:eastAsia="Times New Roman" w:hAnsi="Museo Sans 100"/>
          <w:b/>
          <w:sz w:val="24"/>
          <w:szCs w:val="24"/>
          <w:lang w:eastAsia="es-ES"/>
        </w:rPr>
        <w:t xml:space="preserve">LOTE  </w:t>
      </w:r>
      <w:r w:rsidR="00F33AB4">
        <w:rPr>
          <w:rFonts w:ascii="Museo Sans 100" w:eastAsia="Times New Roman" w:hAnsi="Museo Sans 100"/>
          <w:b/>
          <w:sz w:val="24"/>
          <w:szCs w:val="24"/>
          <w:lang w:eastAsia="es-ES"/>
        </w:rPr>
        <w:t>---</w:t>
      </w:r>
      <w:r w:rsidRPr="00351D59">
        <w:rPr>
          <w:rFonts w:ascii="Museo Sans 100" w:eastAsia="Times New Roman" w:hAnsi="Museo Sans 100"/>
          <w:b/>
          <w:sz w:val="24"/>
          <w:szCs w:val="24"/>
          <w:lang w:eastAsia="es-ES"/>
        </w:rPr>
        <w:t xml:space="preserve">, POLIGONO </w:t>
      </w:r>
      <w:r w:rsidR="00F33AB4">
        <w:rPr>
          <w:rFonts w:ascii="Museo Sans 100" w:eastAsia="Times New Roman" w:hAnsi="Museo Sans 100"/>
          <w:b/>
          <w:sz w:val="24"/>
          <w:szCs w:val="24"/>
          <w:lang w:eastAsia="es-ES"/>
        </w:rPr>
        <w:t>---</w:t>
      </w:r>
      <w:r w:rsidR="00351D59">
        <w:rPr>
          <w:rFonts w:ascii="Museo Sans 100" w:eastAsia="Times New Roman" w:hAnsi="Museo Sans 100"/>
          <w:b/>
          <w:sz w:val="24"/>
          <w:szCs w:val="24"/>
          <w:lang w:eastAsia="es-ES"/>
        </w:rPr>
        <w:t>:</w:t>
      </w:r>
      <w:r w:rsidR="00766ED8">
        <w:rPr>
          <w:rFonts w:ascii="Museo Sans 100" w:eastAsia="Times New Roman" w:hAnsi="Museo Sans 100"/>
          <w:b/>
          <w:sz w:val="24"/>
          <w:szCs w:val="24"/>
          <w:lang w:eastAsia="es-ES"/>
        </w:rPr>
        <w:t xml:space="preserve">  </w:t>
      </w:r>
    </w:p>
    <w:p w:rsidR="00A854F2" w:rsidRPr="00351D59" w:rsidRDefault="00A854F2" w:rsidP="00923BA4">
      <w:pPr>
        <w:pStyle w:val="Prrafodelista"/>
        <w:numPr>
          <w:ilvl w:val="0"/>
          <w:numId w:val="68"/>
        </w:numPr>
        <w:ind w:left="1418" w:hanging="284"/>
        <w:contextualSpacing/>
        <w:jc w:val="both"/>
        <w:rPr>
          <w:rFonts w:ascii="Museo Sans 100" w:hAnsi="Museo Sans 100"/>
          <w:sz w:val="24"/>
          <w:szCs w:val="24"/>
        </w:rPr>
      </w:pPr>
      <w:r w:rsidRPr="00351D59">
        <w:rPr>
          <w:rFonts w:ascii="Museo Sans 100" w:eastAsia="Times New Roman" w:hAnsi="Museo Sans 100"/>
          <w:sz w:val="24"/>
          <w:szCs w:val="24"/>
          <w:lang w:eastAsia="es-ES"/>
        </w:rPr>
        <w:t xml:space="preserve">Corrección de nomenclatura y área del Lote </w:t>
      </w:r>
      <w:r w:rsidR="00F33AB4">
        <w:rPr>
          <w:rFonts w:ascii="Museo Sans 100" w:eastAsia="Times New Roman" w:hAnsi="Museo Sans 100"/>
          <w:sz w:val="24"/>
          <w:szCs w:val="24"/>
          <w:lang w:eastAsia="es-ES"/>
        </w:rPr>
        <w:t>---</w:t>
      </w:r>
      <w:r w:rsidRPr="00351D59">
        <w:rPr>
          <w:rFonts w:ascii="Museo Sans 100" w:eastAsia="Times New Roman" w:hAnsi="Museo Sans 100"/>
          <w:sz w:val="24"/>
          <w:szCs w:val="24"/>
          <w:lang w:eastAsia="es-ES"/>
        </w:rPr>
        <w:t xml:space="preserve">, Polígono </w:t>
      </w:r>
      <w:r w:rsidR="00F33AB4">
        <w:rPr>
          <w:rFonts w:ascii="Museo Sans 100" w:eastAsia="Times New Roman" w:hAnsi="Museo Sans 100"/>
          <w:sz w:val="24"/>
          <w:szCs w:val="24"/>
          <w:lang w:eastAsia="es-ES"/>
        </w:rPr>
        <w:t>---</w:t>
      </w:r>
      <w:r w:rsidRPr="00351D59">
        <w:rPr>
          <w:rFonts w:ascii="Museo Sans 100" w:eastAsia="Times New Roman" w:hAnsi="Museo Sans 100"/>
          <w:sz w:val="24"/>
          <w:szCs w:val="24"/>
          <w:lang w:eastAsia="es-ES"/>
        </w:rPr>
        <w:t>, esto debido a que Junta Directiva aprobó la adjudicación del inmueble identificándolo como se ha relacionado anteriormente, con un área de 11,233.85 Mt.², y un precio de $850.21; sin embargo, se constató que en aquel entonces hubo un error en el área, siendo</w:t>
      </w:r>
      <w:r w:rsidRPr="00351D59">
        <w:rPr>
          <w:rFonts w:ascii="Museo Sans 100" w:eastAsia="Times New Roman" w:hAnsi="Museo Sans 100"/>
          <w:b/>
          <w:sz w:val="24"/>
          <w:szCs w:val="24"/>
          <w:lang w:eastAsia="es-ES"/>
        </w:rPr>
        <w:t xml:space="preserve"> </w:t>
      </w:r>
      <w:r w:rsidRPr="00351D59">
        <w:rPr>
          <w:rFonts w:ascii="Museo Sans 100" w:eastAsia="Times New Roman" w:hAnsi="Museo Sans 100"/>
          <w:sz w:val="24"/>
          <w:szCs w:val="24"/>
          <w:lang w:eastAsia="es-ES"/>
        </w:rPr>
        <w:t xml:space="preserve">la identificación correcta </w:t>
      </w:r>
      <w:r w:rsidRPr="00351D59">
        <w:rPr>
          <w:rFonts w:ascii="Museo Sans 100" w:eastAsia="Times New Roman" w:hAnsi="Museo Sans 100"/>
          <w:b/>
          <w:sz w:val="24"/>
          <w:szCs w:val="24"/>
          <w:lang w:eastAsia="es-ES"/>
        </w:rPr>
        <w:t xml:space="preserve">Lote </w:t>
      </w:r>
      <w:r w:rsidR="00F33AB4">
        <w:rPr>
          <w:rFonts w:ascii="Museo Sans 100" w:eastAsia="Times New Roman" w:hAnsi="Museo Sans 100"/>
          <w:b/>
          <w:sz w:val="24"/>
          <w:szCs w:val="24"/>
          <w:lang w:eastAsia="es-ES"/>
        </w:rPr>
        <w:t>---</w:t>
      </w:r>
      <w:r w:rsidRPr="00351D59">
        <w:rPr>
          <w:rFonts w:ascii="Museo Sans 100" w:eastAsia="Times New Roman" w:hAnsi="Museo Sans 100"/>
          <w:b/>
          <w:sz w:val="24"/>
          <w:szCs w:val="24"/>
          <w:lang w:eastAsia="es-ES"/>
        </w:rPr>
        <w:t xml:space="preserve">, POLIGONO </w:t>
      </w:r>
      <w:r w:rsidR="00F33AB4">
        <w:rPr>
          <w:rFonts w:ascii="Museo Sans 100" w:eastAsia="Times New Roman" w:hAnsi="Museo Sans 100"/>
          <w:b/>
          <w:sz w:val="24"/>
          <w:szCs w:val="24"/>
          <w:lang w:eastAsia="es-ES"/>
        </w:rPr>
        <w:t>---</w:t>
      </w:r>
      <w:r w:rsidRPr="00351D59">
        <w:rPr>
          <w:rFonts w:ascii="Museo Sans 100" w:eastAsia="Times New Roman" w:hAnsi="Museo Sans 100"/>
          <w:b/>
          <w:sz w:val="24"/>
          <w:szCs w:val="24"/>
          <w:lang w:eastAsia="es-ES"/>
        </w:rPr>
        <w:t xml:space="preserve">, PORCION </w:t>
      </w:r>
      <w:r w:rsidR="00F33AB4">
        <w:rPr>
          <w:rFonts w:ascii="Museo Sans 100" w:eastAsia="Times New Roman" w:hAnsi="Museo Sans 100"/>
          <w:b/>
          <w:sz w:val="24"/>
          <w:szCs w:val="24"/>
          <w:lang w:eastAsia="es-ES"/>
        </w:rPr>
        <w:t>---</w:t>
      </w:r>
      <w:r w:rsidRPr="00351D59">
        <w:rPr>
          <w:rFonts w:ascii="Museo Sans 100" w:eastAsia="Times New Roman" w:hAnsi="Museo Sans 100"/>
          <w:b/>
          <w:sz w:val="24"/>
          <w:szCs w:val="24"/>
          <w:lang w:eastAsia="es-ES"/>
        </w:rPr>
        <w:t xml:space="preserve">, </w:t>
      </w:r>
      <w:r w:rsidRPr="00351D59">
        <w:rPr>
          <w:rFonts w:ascii="Museo Sans 100" w:eastAsia="Times New Roman" w:hAnsi="Museo Sans 100"/>
          <w:sz w:val="24"/>
          <w:szCs w:val="24"/>
          <w:lang w:eastAsia="es-ES"/>
        </w:rPr>
        <w:t>con un área de 11,233.70 Mt.², resultando que ésta ha disminuido en 0.15 Mt.², lo cual ha sido aceptado por el titular de la adjudicación, según consta en el Acta de Aceptación de Corrección de Nomenclatura y Reducción de Área de Inmueble, de fecha</w:t>
      </w:r>
      <w:r w:rsidRPr="00351D59">
        <w:rPr>
          <w:rFonts w:ascii="Museo Sans 100" w:hAnsi="Museo Sans 100"/>
          <w:sz w:val="24"/>
          <w:szCs w:val="24"/>
        </w:rPr>
        <w:t xml:space="preserve"> 19 de noviembre de 2019, la cual se encuentra anexa al expediente respectivo.</w:t>
      </w:r>
    </w:p>
    <w:p w:rsidR="00A854F2" w:rsidRPr="00351D59" w:rsidRDefault="00A854F2" w:rsidP="00351D59">
      <w:pPr>
        <w:pStyle w:val="Prrafodelista"/>
        <w:ind w:left="1080"/>
        <w:jc w:val="both"/>
        <w:rPr>
          <w:rFonts w:ascii="Museo Sans 100" w:hAnsi="Museo Sans 100"/>
          <w:sz w:val="24"/>
          <w:szCs w:val="24"/>
        </w:rPr>
      </w:pPr>
    </w:p>
    <w:p w:rsidR="00A854F2" w:rsidRPr="00F33AB4" w:rsidRDefault="00865ADA" w:rsidP="00F33AB4">
      <w:pPr>
        <w:pStyle w:val="Prrafodelista"/>
        <w:numPr>
          <w:ilvl w:val="0"/>
          <w:numId w:val="68"/>
        </w:numPr>
        <w:ind w:left="1418" w:hanging="284"/>
        <w:contextualSpacing/>
        <w:jc w:val="both"/>
        <w:rPr>
          <w:rFonts w:ascii="Museo Sans 100" w:hAnsi="Museo Sans 100"/>
          <w:sz w:val="24"/>
          <w:szCs w:val="24"/>
        </w:rPr>
      </w:pPr>
      <w:r w:rsidRPr="00351D59">
        <w:rPr>
          <w:rFonts w:ascii="Museo Sans 100" w:hAnsi="Museo Sans 100"/>
          <w:sz w:val="24"/>
          <w:szCs w:val="24"/>
        </w:rPr>
        <w:t>Excluir</w:t>
      </w:r>
      <w:r w:rsidR="00A854F2" w:rsidRPr="00351D59">
        <w:rPr>
          <w:rFonts w:ascii="Museo Sans 100" w:hAnsi="Museo Sans 100"/>
          <w:sz w:val="24"/>
          <w:szCs w:val="24"/>
        </w:rPr>
        <w:t xml:space="preserve"> de la adjudicación de todos los inmuebles, a los señores </w:t>
      </w:r>
      <w:r w:rsidR="00A854F2" w:rsidRPr="00351D59">
        <w:rPr>
          <w:rFonts w:ascii="Museo Sans 100" w:eastAsia="Times New Roman" w:hAnsi="Museo Sans 100"/>
          <w:sz w:val="24"/>
          <w:szCs w:val="24"/>
          <w:lang w:eastAsia="es-ES"/>
        </w:rPr>
        <w:t xml:space="preserve">Kevin Xavier Rivas Morales, y </w:t>
      </w:r>
      <w:proofErr w:type="spellStart"/>
      <w:r w:rsidR="00A854F2" w:rsidRPr="00351D59">
        <w:rPr>
          <w:rFonts w:ascii="Museo Sans 100" w:eastAsia="Times New Roman" w:hAnsi="Museo Sans 100"/>
          <w:sz w:val="24"/>
          <w:szCs w:val="24"/>
          <w:lang w:eastAsia="es-ES"/>
        </w:rPr>
        <w:t>Melida</w:t>
      </w:r>
      <w:proofErr w:type="spellEnd"/>
      <w:r w:rsidR="00A854F2" w:rsidRPr="00351D59">
        <w:rPr>
          <w:rFonts w:ascii="Museo Sans 100" w:eastAsia="Times New Roman" w:hAnsi="Museo Sans 100"/>
          <w:sz w:val="24"/>
          <w:szCs w:val="24"/>
          <w:lang w:eastAsia="es-ES"/>
        </w:rPr>
        <w:t xml:space="preserve"> Elizabeth Rivas Morales</w:t>
      </w:r>
      <w:r w:rsidR="00A854F2" w:rsidRPr="00351D59">
        <w:rPr>
          <w:rFonts w:ascii="Museo Sans 100" w:hAnsi="Museo Sans 100"/>
          <w:sz w:val="24"/>
          <w:szCs w:val="24"/>
        </w:rPr>
        <w:t xml:space="preserve">, </w:t>
      </w:r>
      <w:r w:rsidRPr="00351D59">
        <w:rPr>
          <w:rFonts w:ascii="Museo Sans 100" w:hAnsi="Museo Sans 100"/>
          <w:sz w:val="24"/>
          <w:szCs w:val="24"/>
        </w:rPr>
        <w:t xml:space="preserve">por la causal de abandono, </w:t>
      </w:r>
      <w:r w:rsidR="00A854F2" w:rsidRPr="00351D59">
        <w:rPr>
          <w:rFonts w:ascii="Museo Sans 100" w:hAnsi="Museo Sans 100"/>
          <w:sz w:val="24"/>
          <w:szCs w:val="24"/>
        </w:rPr>
        <w:t xml:space="preserve">de acuerdo a Solicitudes de Exclusión de Beneficiarios de fecha 19 de noviembre de 2019, situación robustecida con la Declaración Jurada de fecha 14 de septiembre de 2019, otorgada ante los Oficios del Notario Medardo Fabricio García Lemus, suscrito por los señores Samuel Mauricio Rivas, y Mirna Elizabeth Morales de Rivas, </w:t>
      </w:r>
      <w:r w:rsidR="00A854F2" w:rsidRPr="00F33AB4">
        <w:rPr>
          <w:rFonts w:ascii="Museo Sans 100" w:hAnsi="Museo Sans 100"/>
          <w:sz w:val="24"/>
          <w:szCs w:val="24"/>
        </w:rPr>
        <w:t xml:space="preserve">en la que declaran que desconocen el paradero de los señores </w:t>
      </w:r>
      <w:r w:rsidR="00A854F2" w:rsidRPr="00F33AB4">
        <w:rPr>
          <w:rFonts w:ascii="Museo Sans 100" w:eastAsia="Times New Roman" w:hAnsi="Museo Sans 100"/>
          <w:sz w:val="24"/>
          <w:szCs w:val="24"/>
          <w:lang w:eastAsia="es-ES"/>
        </w:rPr>
        <w:t xml:space="preserve">Kevin Xavier Rivas y </w:t>
      </w:r>
      <w:proofErr w:type="spellStart"/>
      <w:r w:rsidR="00A854F2" w:rsidRPr="00F33AB4">
        <w:rPr>
          <w:rFonts w:ascii="Museo Sans 100" w:eastAsia="Times New Roman" w:hAnsi="Museo Sans 100"/>
          <w:sz w:val="24"/>
          <w:szCs w:val="24"/>
          <w:lang w:eastAsia="es-ES"/>
        </w:rPr>
        <w:t>Melida</w:t>
      </w:r>
      <w:proofErr w:type="spellEnd"/>
      <w:r w:rsidR="00A854F2" w:rsidRPr="00F33AB4">
        <w:rPr>
          <w:rFonts w:ascii="Museo Sans 100" w:eastAsia="Times New Roman" w:hAnsi="Museo Sans 100"/>
          <w:sz w:val="24"/>
          <w:szCs w:val="24"/>
          <w:lang w:eastAsia="es-ES"/>
        </w:rPr>
        <w:t xml:space="preserve"> Elizabeth Rivas Morales</w:t>
      </w:r>
      <w:r w:rsidR="00C71329" w:rsidRPr="00F33AB4">
        <w:rPr>
          <w:rFonts w:ascii="Museo Sans 100" w:eastAsia="Times New Roman" w:hAnsi="Museo Sans 100"/>
          <w:sz w:val="24"/>
          <w:szCs w:val="24"/>
          <w:lang w:eastAsia="es-ES"/>
        </w:rPr>
        <w:t>,</w:t>
      </w:r>
      <w:r w:rsidR="00A854F2" w:rsidRPr="00F33AB4">
        <w:rPr>
          <w:rFonts w:ascii="Museo Sans 100" w:eastAsia="Times New Roman" w:hAnsi="Museo Sans 100"/>
          <w:sz w:val="24"/>
          <w:szCs w:val="24"/>
          <w:lang w:eastAsia="es-ES"/>
        </w:rPr>
        <w:t xml:space="preserve"> desde hace 5 años</w:t>
      </w:r>
      <w:r w:rsidR="00A854F2" w:rsidRPr="00F33AB4">
        <w:rPr>
          <w:rFonts w:ascii="Museo Sans 100" w:hAnsi="Museo Sans 100"/>
          <w:sz w:val="24"/>
          <w:szCs w:val="24"/>
        </w:rPr>
        <w:t>, habiendo agotado todos los medios necesarios para su localización</w:t>
      </w:r>
      <w:r w:rsidR="00A854F2" w:rsidRPr="00F33AB4">
        <w:rPr>
          <w:rFonts w:ascii="Museo Sans 100" w:eastAsia="Times New Roman" w:hAnsi="Museo Sans 100"/>
          <w:sz w:val="24"/>
          <w:szCs w:val="24"/>
          <w:lang w:eastAsia="es-ES"/>
        </w:rPr>
        <w:t xml:space="preserve">, </w:t>
      </w:r>
      <w:r w:rsidR="00A854F2" w:rsidRPr="00F33AB4">
        <w:rPr>
          <w:rFonts w:ascii="Museo Sans 100" w:hAnsi="Museo Sans 100"/>
          <w:sz w:val="24"/>
          <w:szCs w:val="24"/>
        </w:rPr>
        <w:t xml:space="preserve">causal comprobada con las Actas de Abandono de fecha 19 de noviembre de 2019, levantadas por el técnico de la Oficina Regional Occidental, señor José Baltazar Sánchez, en las que se hizo constar que los señores </w:t>
      </w:r>
      <w:r w:rsidR="00A854F2" w:rsidRPr="00F33AB4">
        <w:rPr>
          <w:rFonts w:ascii="Museo Sans 100" w:eastAsia="Times New Roman" w:hAnsi="Museo Sans 100"/>
          <w:sz w:val="24"/>
          <w:szCs w:val="24"/>
          <w:lang w:eastAsia="es-ES"/>
        </w:rPr>
        <w:t xml:space="preserve">Kevin Xavier Rivas, y </w:t>
      </w:r>
      <w:proofErr w:type="spellStart"/>
      <w:r w:rsidR="00A854F2" w:rsidRPr="00F33AB4">
        <w:rPr>
          <w:rFonts w:ascii="Museo Sans 100" w:eastAsia="Times New Roman" w:hAnsi="Museo Sans 100"/>
          <w:sz w:val="24"/>
          <w:szCs w:val="24"/>
          <w:lang w:eastAsia="es-ES"/>
        </w:rPr>
        <w:t>Melida</w:t>
      </w:r>
      <w:proofErr w:type="spellEnd"/>
      <w:r w:rsidR="00A854F2" w:rsidRPr="00F33AB4">
        <w:rPr>
          <w:rFonts w:ascii="Museo Sans 100" w:eastAsia="Times New Roman" w:hAnsi="Museo Sans 100"/>
          <w:sz w:val="24"/>
          <w:szCs w:val="24"/>
          <w:lang w:eastAsia="es-ES"/>
        </w:rPr>
        <w:t xml:space="preserve"> Elizabeth Rivas Morales</w:t>
      </w:r>
      <w:r w:rsidR="00A854F2" w:rsidRPr="00F33AB4">
        <w:rPr>
          <w:rFonts w:ascii="Museo Sans 100" w:hAnsi="Museo Sans 100"/>
          <w:sz w:val="24"/>
          <w:szCs w:val="24"/>
        </w:rPr>
        <w:t xml:space="preserve">, han abandonado los inmuebles que les fueron adjudicados, desde hace 5 años, documentos anexos al expediente respectivo. </w:t>
      </w:r>
    </w:p>
    <w:p w:rsidR="00A854F2" w:rsidRPr="00351D59" w:rsidRDefault="00A854F2" w:rsidP="00351D59">
      <w:pPr>
        <w:pStyle w:val="Prrafodelista"/>
        <w:ind w:left="1080"/>
        <w:jc w:val="both"/>
        <w:rPr>
          <w:rFonts w:ascii="Museo Sans 100" w:hAnsi="Museo Sans 100"/>
          <w:sz w:val="24"/>
          <w:szCs w:val="24"/>
        </w:rPr>
      </w:pPr>
    </w:p>
    <w:p w:rsidR="00A854F2" w:rsidRPr="00351D59" w:rsidRDefault="00A854F2" w:rsidP="00923BA4">
      <w:pPr>
        <w:pStyle w:val="Prrafodelista"/>
        <w:numPr>
          <w:ilvl w:val="0"/>
          <w:numId w:val="69"/>
        </w:numPr>
        <w:ind w:left="1134" w:hanging="708"/>
        <w:contextualSpacing/>
        <w:jc w:val="both"/>
        <w:rPr>
          <w:rFonts w:ascii="Museo Sans 100" w:eastAsia="Times New Roman" w:hAnsi="Museo Sans 100"/>
          <w:sz w:val="24"/>
          <w:szCs w:val="24"/>
          <w:lang w:val="es-ES"/>
        </w:rPr>
      </w:pPr>
      <w:r w:rsidRPr="00351D59">
        <w:rPr>
          <w:rFonts w:ascii="Museo Sans 100" w:eastAsia="Times New Roman" w:hAnsi="Museo Sans 100"/>
          <w:sz w:val="24"/>
          <w:szCs w:val="24"/>
        </w:rPr>
        <w:t>Conforme a las Actas de Posesión Material de fecha 19 de noviembre del año 2019, levantada por el técnico de la Oficina Regional Paracentral, señor José Baltazar Sánchez, el solicitante se encuentra poseyendo los inmuebles de forma quieta, pacífica y sin interrupción desde hace 20 años.</w:t>
      </w:r>
    </w:p>
    <w:p w:rsidR="00A854F2" w:rsidRPr="00351D59" w:rsidRDefault="00A854F2" w:rsidP="00351D59">
      <w:pPr>
        <w:contextualSpacing/>
        <w:jc w:val="both"/>
        <w:rPr>
          <w:rFonts w:ascii="Museo Sans 100" w:hAnsi="Museo Sans 100"/>
          <w:b/>
          <w:sz w:val="24"/>
          <w:szCs w:val="24"/>
        </w:rPr>
      </w:pPr>
      <w:r w:rsidRPr="00351D59">
        <w:rPr>
          <w:rFonts w:ascii="Museo Sans 100" w:hAnsi="Museo Sans 100"/>
          <w:b/>
          <w:sz w:val="24"/>
          <w:szCs w:val="24"/>
        </w:rPr>
        <w:t xml:space="preserve"> </w:t>
      </w:r>
    </w:p>
    <w:p w:rsidR="00A854F2" w:rsidRPr="00351D59" w:rsidRDefault="00A854F2" w:rsidP="00923BA4">
      <w:pPr>
        <w:numPr>
          <w:ilvl w:val="0"/>
          <w:numId w:val="69"/>
        </w:numPr>
        <w:tabs>
          <w:tab w:val="left" w:pos="1134"/>
        </w:tabs>
        <w:ind w:left="1134" w:hanging="708"/>
        <w:contextualSpacing/>
        <w:jc w:val="both"/>
        <w:rPr>
          <w:rFonts w:ascii="Museo Sans 100" w:hAnsi="Museo Sans 100"/>
          <w:sz w:val="24"/>
          <w:szCs w:val="24"/>
        </w:rPr>
      </w:pPr>
      <w:r w:rsidRPr="00351D59">
        <w:rPr>
          <w:rFonts w:ascii="Museo Sans 100" w:hAnsi="Museo Sans 100"/>
          <w:sz w:val="24"/>
          <w:szCs w:val="24"/>
        </w:rPr>
        <w:t>De acuerdo a declaración simple contenida en la Solicitud de Adjudicación de Inmueble de fecha 19 de noviembre de 2019, el beneficiario manifiesta que ni él ni la integrante de su grupo familiar son empleados del ISTA; situación robustecida de conformidad a la consulta realizada en la Base de Datos de Empleados de este Instituto.</w:t>
      </w:r>
    </w:p>
    <w:p w:rsidR="00F33AB4" w:rsidRDefault="00F33AB4" w:rsidP="00351D59">
      <w:pPr>
        <w:jc w:val="both"/>
        <w:rPr>
          <w:rFonts w:ascii="Museo Sans 100" w:eastAsia="Times New Roman" w:hAnsi="Museo Sans 100"/>
          <w:sz w:val="24"/>
          <w:szCs w:val="24"/>
        </w:rPr>
      </w:pPr>
    </w:p>
    <w:p w:rsidR="00A854F2" w:rsidRDefault="00A854F2" w:rsidP="00351D59">
      <w:pPr>
        <w:jc w:val="both"/>
        <w:rPr>
          <w:rFonts w:ascii="Museo Sans 100" w:eastAsia="Times New Roman" w:hAnsi="Museo Sans 100"/>
          <w:sz w:val="24"/>
          <w:szCs w:val="24"/>
        </w:rPr>
      </w:pPr>
      <w:r w:rsidRPr="00351D59">
        <w:rPr>
          <w:rFonts w:ascii="Museo Sans 100" w:eastAsia="Times New Roman" w:hAnsi="Museo Sans 100"/>
          <w:sz w:val="24"/>
          <w:szCs w:val="24"/>
        </w:rPr>
        <w:t>Tomando en cuenta lo anteriormente expuesto y habiendo tenido a la vista: Informe Técnico emitido por el Departamento de Asignación Individual y Avalúos, cuadro de causales, listado de valores y extensiones, reportes de valúo por solar y lotes, reportes de búsqueda de solicitantes para adjudicaciones emitidos por la Oficina Regional Paracentral y los departamentos de Asignación Individual y Avalúos y Análisis Jurídico, reporte de inmuebles pendientes de escriturar, acuerdos de Junta Directiva, Solicitud de Adjudicación de Inmueble, acta de Posesión Material, Documento Único de Identidad,  tarjetas de identificación tributaria, y Pasaportes, certificaciones de partidas de nacimiento, Solicitudes de exclusión de Beneficiarios, Acta de Aceptación de corrección de nomenclatura y reducción de área de inmueble, Declaración Jurada, Constancias de Cancelación de Crédito,  Escritura Pública de Poder especial, Razón y Constancia de Inscripción en Desmembración en Cabeza de su Dueño a favor de ISTA, se estima procedente resolver favorablemente a lo solicitado.</w:t>
      </w:r>
    </w:p>
    <w:p w:rsidR="00F33AB4" w:rsidRPr="00351D59" w:rsidRDefault="00F33AB4" w:rsidP="00351D59">
      <w:pPr>
        <w:jc w:val="both"/>
        <w:rPr>
          <w:rFonts w:ascii="Museo Sans 100" w:hAnsi="Museo Sans 100"/>
          <w:sz w:val="24"/>
          <w:szCs w:val="24"/>
        </w:rPr>
      </w:pPr>
    </w:p>
    <w:p w:rsidR="00A854F2" w:rsidRDefault="00C71329" w:rsidP="00351D59">
      <w:pPr>
        <w:jc w:val="both"/>
        <w:rPr>
          <w:rFonts w:ascii="Museo Sans 100" w:eastAsia="Times New Roman" w:hAnsi="Museo Sans 100"/>
          <w:sz w:val="24"/>
          <w:szCs w:val="24"/>
          <w:lang w:eastAsia="es-ES"/>
        </w:rPr>
      </w:pPr>
      <w:r w:rsidRPr="00351D59">
        <w:rPr>
          <w:rFonts w:ascii="Museo Sans 100" w:eastAsia="Times New Roman" w:hAnsi="Museo Sans 100"/>
          <w:sz w:val="24"/>
          <w:szCs w:val="24"/>
          <w:lang w:eastAsia="es-ES"/>
        </w:rPr>
        <w:t xml:space="preserve">Estando conforme a Derecho la documentación correspondiente, la Gerencia Legal recomienda aprobar lo solicitado, por lo que la Junta Directiva en uso de sus facultades y de </w:t>
      </w:r>
      <w:r w:rsidR="00A854F2" w:rsidRPr="00351D59">
        <w:rPr>
          <w:rFonts w:ascii="Museo Sans 100" w:eastAsia="Times New Roman" w:hAnsi="Museo Sans 100"/>
          <w:sz w:val="24"/>
          <w:szCs w:val="24"/>
          <w:lang w:eastAsia="es-ES"/>
        </w:rPr>
        <w:t xml:space="preserve">conformidad al Artículo 18 letras “g” y “h” de la Ley de Creación del Instituto Salvadoreño de Transformación Agraria, </w:t>
      </w:r>
      <w:r w:rsidR="00A854F2" w:rsidRPr="00351D59">
        <w:rPr>
          <w:rFonts w:ascii="Museo Sans 100" w:eastAsia="Times New Roman" w:hAnsi="Museo Sans 100"/>
          <w:b/>
          <w:sz w:val="24"/>
          <w:szCs w:val="24"/>
          <w:lang w:eastAsia="es-ES"/>
        </w:rPr>
        <w:t xml:space="preserve"> </w:t>
      </w:r>
      <w:r w:rsidR="00A854F2" w:rsidRPr="00351D59">
        <w:rPr>
          <w:rFonts w:ascii="Museo Sans 100" w:eastAsia="Times New Roman" w:hAnsi="Museo Sans 100"/>
          <w:b/>
          <w:sz w:val="24"/>
          <w:szCs w:val="24"/>
          <w:u w:val="single"/>
          <w:lang w:eastAsia="es-ES"/>
        </w:rPr>
        <w:t>ACUERD</w:t>
      </w:r>
      <w:r w:rsidRPr="00351D59">
        <w:rPr>
          <w:rFonts w:ascii="Museo Sans 100" w:eastAsia="Times New Roman" w:hAnsi="Museo Sans 100"/>
          <w:b/>
          <w:sz w:val="24"/>
          <w:szCs w:val="24"/>
          <w:u w:val="single"/>
          <w:lang w:eastAsia="es-ES"/>
        </w:rPr>
        <w:t>A:</w:t>
      </w:r>
      <w:r w:rsidR="00A854F2" w:rsidRPr="00351D59">
        <w:rPr>
          <w:rFonts w:ascii="Museo Sans 100" w:eastAsia="Times New Roman" w:hAnsi="Museo Sans 100"/>
          <w:b/>
          <w:sz w:val="24"/>
          <w:szCs w:val="24"/>
          <w:u w:val="single"/>
          <w:lang w:eastAsia="es-ES"/>
        </w:rPr>
        <w:t xml:space="preserve"> PRIMERO:</w:t>
      </w:r>
      <w:r w:rsidR="00A854F2" w:rsidRPr="00351D59">
        <w:rPr>
          <w:rFonts w:ascii="Museo Sans 100" w:eastAsia="Times New Roman" w:hAnsi="Museo Sans 100"/>
          <w:b/>
          <w:sz w:val="24"/>
          <w:szCs w:val="24"/>
          <w:lang w:eastAsia="es-ES"/>
        </w:rPr>
        <w:t xml:space="preserve"> Modificar el Punto XVIII del Acta de Sesión Ordinaria 35-99 de fecha 16 de septiembre de 1999</w:t>
      </w:r>
      <w:r w:rsidRPr="00351D59">
        <w:rPr>
          <w:rFonts w:ascii="Museo Sans 100" w:eastAsia="Times New Roman" w:hAnsi="Museo Sans 100"/>
          <w:b/>
          <w:sz w:val="24"/>
          <w:szCs w:val="24"/>
          <w:lang w:eastAsia="es-ES"/>
        </w:rPr>
        <w:t>.</w:t>
      </w:r>
      <w:r w:rsidR="00A854F2" w:rsidRPr="00351D59">
        <w:rPr>
          <w:rFonts w:ascii="Museo Sans 100" w:eastAsia="Times New Roman" w:hAnsi="Museo Sans 100"/>
          <w:sz w:val="24"/>
          <w:szCs w:val="24"/>
          <w:lang w:eastAsia="es-ES"/>
        </w:rPr>
        <w:t xml:space="preserve"> En el cual se aprobó </w:t>
      </w:r>
      <w:r w:rsidRPr="00351D59">
        <w:rPr>
          <w:rFonts w:ascii="Museo Sans 100" w:eastAsia="Times New Roman" w:hAnsi="Museo Sans 100"/>
          <w:sz w:val="24"/>
          <w:szCs w:val="24"/>
          <w:lang w:eastAsia="es-ES"/>
        </w:rPr>
        <w:t xml:space="preserve">entre otros, </w:t>
      </w:r>
      <w:r w:rsidR="00A854F2" w:rsidRPr="00351D59">
        <w:rPr>
          <w:rFonts w:ascii="Museo Sans 100" w:eastAsia="Times New Roman" w:hAnsi="Museo Sans 100"/>
          <w:sz w:val="24"/>
          <w:szCs w:val="24"/>
          <w:lang w:eastAsia="es-ES"/>
        </w:rPr>
        <w:t>la adjudicación, de los i</w:t>
      </w:r>
      <w:r w:rsidR="00F33AB4">
        <w:rPr>
          <w:rFonts w:ascii="Museo Sans 100" w:eastAsia="Times New Roman" w:hAnsi="Museo Sans 100"/>
          <w:sz w:val="24"/>
          <w:szCs w:val="24"/>
          <w:lang w:eastAsia="es-ES"/>
        </w:rPr>
        <w:t xml:space="preserve">nmuebles </w:t>
      </w:r>
      <w:r w:rsidR="00A854F2" w:rsidRPr="00351D59">
        <w:rPr>
          <w:rFonts w:ascii="Museo Sans 100" w:eastAsia="Times New Roman" w:hAnsi="Museo Sans 100"/>
          <w:sz w:val="24"/>
          <w:szCs w:val="24"/>
          <w:lang w:eastAsia="es-ES"/>
        </w:rPr>
        <w:t xml:space="preserve">identificados como: SOLAR  </w:t>
      </w:r>
      <w:r w:rsidR="00F33AB4">
        <w:rPr>
          <w:rFonts w:ascii="Museo Sans 100" w:eastAsia="Times New Roman" w:hAnsi="Museo Sans 100"/>
          <w:sz w:val="24"/>
          <w:szCs w:val="24"/>
          <w:lang w:eastAsia="es-ES"/>
        </w:rPr>
        <w:t>---</w:t>
      </w:r>
      <w:r w:rsidRPr="00351D59">
        <w:rPr>
          <w:rFonts w:ascii="Museo Sans 100" w:eastAsia="Times New Roman" w:hAnsi="Museo Sans 100"/>
          <w:sz w:val="24"/>
          <w:szCs w:val="24"/>
          <w:lang w:eastAsia="es-ES"/>
        </w:rPr>
        <w:t xml:space="preserve">, POLIGONO </w:t>
      </w:r>
      <w:r w:rsidR="00F33AB4">
        <w:rPr>
          <w:rFonts w:ascii="Museo Sans 100" w:eastAsia="Times New Roman" w:hAnsi="Museo Sans 100"/>
          <w:sz w:val="24"/>
          <w:szCs w:val="24"/>
          <w:lang w:eastAsia="es-ES"/>
        </w:rPr>
        <w:t>---</w:t>
      </w:r>
      <w:r w:rsidRPr="00351D59">
        <w:rPr>
          <w:rFonts w:ascii="Museo Sans 100" w:eastAsia="Times New Roman" w:hAnsi="Museo Sans 100"/>
          <w:sz w:val="24"/>
          <w:szCs w:val="24"/>
          <w:lang w:eastAsia="es-ES"/>
        </w:rPr>
        <w:t>;</w:t>
      </w:r>
      <w:r w:rsidR="00A854F2" w:rsidRPr="00351D59">
        <w:rPr>
          <w:rFonts w:ascii="Museo Sans 100" w:eastAsia="Times New Roman" w:hAnsi="Museo Sans 100"/>
          <w:sz w:val="24"/>
          <w:szCs w:val="24"/>
          <w:lang w:eastAsia="es-ES"/>
        </w:rPr>
        <w:t xml:space="preserve"> LOTE </w:t>
      </w:r>
      <w:r w:rsidR="00F33AB4">
        <w:rPr>
          <w:rFonts w:ascii="Museo Sans 100" w:eastAsia="Times New Roman" w:hAnsi="Museo Sans 100"/>
          <w:sz w:val="24"/>
          <w:szCs w:val="24"/>
          <w:lang w:eastAsia="es-ES"/>
        </w:rPr>
        <w:t>---</w:t>
      </w:r>
      <w:r w:rsidR="00A854F2" w:rsidRPr="00351D59">
        <w:rPr>
          <w:rFonts w:ascii="Museo Sans 100" w:eastAsia="Times New Roman" w:hAnsi="Museo Sans 100"/>
          <w:sz w:val="24"/>
          <w:szCs w:val="24"/>
          <w:lang w:eastAsia="es-ES"/>
        </w:rPr>
        <w:t xml:space="preserve">, POLIGONO </w:t>
      </w:r>
      <w:r w:rsidR="00F33AB4">
        <w:rPr>
          <w:rFonts w:ascii="Museo Sans 100" w:eastAsia="Times New Roman" w:hAnsi="Museo Sans 100"/>
          <w:sz w:val="24"/>
          <w:szCs w:val="24"/>
          <w:lang w:eastAsia="es-ES"/>
        </w:rPr>
        <w:t>---</w:t>
      </w:r>
      <w:r w:rsidRPr="00351D59">
        <w:rPr>
          <w:rFonts w:ascii="Museo Sans 100" w:eastAsia="Times New Roman" w:hAnsi="Museo Sans 100"/>
          <w:sz w:val="24"/>
          <w:szCs w:val="24"/>
          <w:lang w:eastAsia="es-ES"/>
        </w:rPr>
        <w:t>; y LOTE</w:t>
      </w:r>
      <w:r w:rsidR="00A854F2" w:rsidRPr="00351D59">
        <w:rPr>
          <w:rFonts w:ascii="Museo Sans 100" w:eastAsia="Times New Roman" w:hAnsi="Museo Sans 100"/>
          <w:sz w:val="24"/>
          <w:szCs w:val="24"/>
          <w:lang w:eastAsia="es-ES"/>
        </w:rPr>
        <w:t xml:space="preserve"> </w:t>
      </w:r>
      <w:r w:rsidR="00F33AB4">
        <w:rPr>
          <w:rFonts w:ascii="Museo Sans 100" w:eastAsia="Times New Roman" w:hAnsi="Museo Sans 100"/>
          <w:sz w:val="24"/>
          <w:szCs w:val="24"/>
          <w:lang w:eastAsia="es-ES"/>
        </w:rPr>
        <w:t>---</w:t>
      </w:r>
      <w:r w:rsidR="00A854F2" w:rsidRPr="00351D59">
        <w:rPr>
          <w:rFonts w:ascii="Museo Sans 100" w:eastAsia="Times New Roman" w:hAnsi="Museo Sans 100"/>
          <w:sz w:val="24"/>
          <w:szCs w:val="24"/>
          <w:lang w:eastAsia="es-ES"/>
        </w:rPr>
        <w:t xml:space="preserve">, POLIGONO </w:t>
      </w:r>
      <w:r w:rsidR="00F33AB4">
        <w:rPr>
          <w:rFonts w:ascii="Museo Sans 100" w:eastAsia="Times New Roman" w:hAnsi="Museo Sans 100"/>
          <w:sz w:val="24"/>
          <w:szCs w:val="24"/>
          <w:lang w:eastAsia="es-ES"/>
        </w:rPr>
        <w:t>---</w:t>
      </w:r>
      <w:r w:rsidRPr="00351D59">
        <w:rPr>
          <w:rFonts w:ascii="Museo Sans 100" w:eastAsia="Times New Roman" w:hAnsi="Museo Sans 100"/>
          <w:sz w:val="24"/>
          <w:szCs w:val="24"/>
          <w:lang w:eastAsia="es-ES"/>
        </w:rPr>
        <w:t>,</w:t>
      </w:r>
      <w:r w:rsidR="00A854F2" w:rsidRPr="00351D59">
        <w:rPr>
          <w:rFonts w:ascii="Museo Sans 100" w:eastAsia="Times New Roman" w:hAnsi="Museo Sans 100"/>
          <w:sz w:val="24"/>
          <w:szCs w:val="24"/>
          <w:lang w:eastAsia="es-ES"/>
        </w:rPr>
        <w:t xml:space="preserve"> en lo</w:t>
      </w:r>
      <w:r w:rsidRPr="00351D59">
        <w:rPr>
          <w:rFonts w:ascii="Museo Sans 100" w:eastAsia="Times New Roman" w:hAnsi="Museo Sans 100"/>
          <w:sz w:val="24"/>
          <w:szCs w:val="24"/>
          <w:lang w:eastAsia="es-ES"/>
        </w:rPr>
        <w:t>s siguientes términos</w:t>
      </w:r>
      <w:r w:rsidR="00A854F2" w:rsidRPr="00351D59">
        <w:rPr>
          <w:rFonts w:ascii="Museo Sans 100" w:eastAsia="Times New Roman" w:hAnsi="Museo Sans 100"/>
          <w:sz w:val="24"/>
          <w:szCs w:val="24"/>
          <w:lang w:eastAsia="es-ES"/>
        </w:rPr>
        <w:t xml:space="preserve">: </w:t>
      </w:r>
      <w:r w:rsidR="00A854F2" w:rsidRPr="00351D59">
        <w:rPr>
          <w:rFonts w:ascii="Museo Sans 100" w:eastAsia="Times New Roman" w:hAnsi="Museo Sans 100"/>
          <w:b/>
          <w:sz w:val="24"/>
          <w:szCs w:val="24"/>
          <w:lang w:eastAsia="es-ES"/>
        </w:rPr>
        <w:t>a)</w:t>
      </w:r>
      <w:r w:rsidR="00A854F2" w:rsidRPr="00351D59">
        <w:rPr>
          <w:rFonts w:ascii="Museo Sans 100" w:hAnsi="Museo Sans 100"/>
          <w:sz w:val="24"/>
          <w:szCs w:val="24"/>
        </w:rPr>
        <w:t xml:space="preserve"> </w:t>
      </w:r>
      <w:r w:rsidR="00A854F2" w:rsidRPr="00351D59">
        <w:rPr>
          <w:rFonts w:ascii="Museo Sans 100" w:eastAsia="Times New Roman" w:hAnsi="Museo Sans 100"/>
          <w:sz w:val="24"/>
          <w:szCs w:val="24"/>
          <w:lang w:eastAsia="es-ES"/>
        </w:rPr>
        <w:t xml:space="preserve">Corregir nomenclatura del Solar </w:t>
      </w:r>
      <w:r w:rsidR="00F33AB4">
        <w:rPr>
          <w:rFonts w:ascii="Museo Sans 100" w:eastAsia="Times New Roman" w:hAnsi="Museo Sans 100"/>
          <w:sz w:val="24"/>
          <w:szCs w:val="24"/>
          <w:lang w:eastAsia="es-ES"/>
        </w:rPr>
        <w:t>---</w:t>
      </w:r>
      <w:r w:rsidR="00A854F2" w:rsidRPr="00351D59">
        <w:rPr>
          <w:rFonts w:ascii="Museo Sans 100" w:eastAsia="Times New Roman" w:hAnsi="Museo Sans 100"/>
          <w:sz w:val="24"/>
          <w:szCs w:val="24"/>
          <w:lang w:eastAsia="es-ES"/>
        </w:rPr>
        <w:t xml:space="preserve">, Polígono </w:t>
      </w:r>
      <w:r w:rsidR="00F33AB4">
        <w:rPr>
          <w:rFonts w:ascii="Museo Sans 100" w:eastAsia="Times New Roman" w:hAnsi="Museo Sans 100"/>
          <w:sz w:val="24"/>
          <w:szCs w:val="24"/>
          <w:lang w:eastAsia="es-ES"/>
        </w:rPr>
        <w:t>---</w:t>
      </w:r>
      <w:r w:rsidR="00A854F2" w:rsidRPr="00351D59">
        <w:rPr>
          <w:rFonts w:ascii="Museo Sans 100" w:eastAsia="Times New Roman" w:hAnsi="Museo Sans 100"/>
          <w:sz w:val="24"/>
          <w:szCs w:val="24"/>
          <w:lang w:eastAsia="es-ES"/>
        </w:rPr>
        <w:t xml:space="preserve">, </w:t>
      </w:r>
      <w:r w:rsidRPr="00351D59">
        <w:rPr>
          <w:rFonts w:ascii="Museo Sans 100" w:eastAsia="Times New Roman" w:hAnsi="Museo Sans 100"/>
          <w:sz w:val="24"/>
          <w:szCs w:val="24"/>
          <w:lang w:eastAsia="es-ES"/>
        </w:rPr>
        <w:t>siendo lo</w:t>
      </w:r>
      <w:r w:rsidR="00A854F2" w:rsidRPr="00351D59">
        <w:rPr>
          <w:rFonts w:ascii="Museo Sans 100" w:eastAsia="Times New Roman" w:hAnsi="Museo Sans 100"/>
          <w:sz w:val="24"/>
          <w:szCs w:val="24"/>
          <w:lang w:eastAsia="es-ES"/>
        </w:rPr>
        <w:t xml:space="preserve"> </w:t>
      </w:r>
      <w:r w:rsidRPr="00351D59">
        <w:rPr>
          <w:rFonts w:ascii="Museo Sans 100" w:eastAsia="Times New Roman" w:hAnsi="Museo Sans 100"/>
          <w:sz w:val="24"/>
          <w:szCs w:val="24"/>
          <w:lang w:eastAsia="es-ES"/>
        </w:rPr>
        <w:t>correcto</w:t>
      </w:r>
      <w:r w:rsidR="00A854F2" w:rsidRPr="00351D59">
        <w:rPr>
          <w:rFonts w:ascii="Museo Sans 100" w:eastAsia="Times New Roman" w:hAnsi="Museo Sans 100"/>
          <w:sz w:val="24"/>
          <w:szCs w:val="24"/>
          <w:lang w:eastAsia="es-ES"/>
        </w:rPr>
        <w:t xml:space="preserve"> </w:t>
      </w:r>
      <w:r w:rsidR="00A854F2" w:rsidRPr="00351D59">
        <w:rPr>
          <w:rFonts w:ascii="Museo Sans 100" w:eastAsia="Times New Roman" w:hAnsi="Museo Sans 100"/>
          <w:b/>
          <w:sz w:val="24"/>
          <w:szCs w:val="24"/>
          <w:lang w:eastAsia="es-ES"/>
        </w:rPr>
        <w:t xml:space="preserve">SOLAR </w:t>
      </w:r>
      <w:r w:rsidR="00F33AB4">
        <w:rPr>
          <w:rFonts w:ascii="Museo Sans 100" w:eastAsia="Times New Roman" w:hAnsi="Museo Sans 100"/>
          <w:b/>
          <w:sz w:val="24"/>
          <w:szCs w:val="24"/>
          <w:lang w:eastAsia="es-ES"/>
        </w:rPr>
        <w:t>--</w:t>
      </w:r>
      <w:r w:rsidR="00A854F2" w:rsidRPr="00351D59">
        <w:rPr>
          <w:rFonts w:ascii="Museo Sans 100" w:eastAsia="Times New Roman" w:hAnsi="Museo Sans 100"/>
          <w:b/>
          <w:sz w:val="24"/>
          <w:szCs w:val="24"/>
          <w:lang w:eastAsia="es-ES"/>
        </w:rPr>
        <w:t xml:space="preserve">, POLIGONO </w:t>
      </w:r>
      <w:r w:rsidR="00F33AB4">
        <w:rPr>
          <w:rFonts w:ascii="Museo Sans 100" w:eastAsia="Times New Roman" w:hAnsi="Museo Sans 100"/>
          <w:b/>
          <w:sz w:val="24"/>
          <w:szCs w:val="24"/>
          <w:lang w:eastAsia="es-ES"/>
        </w:rPr>
        <w:t>---</w:t>
      </w:r>
      <w:r w:rsidR="00A854F2" w:rsidRPr="00351D59">
        <w:rPr>
          <w:rFonts w:ascii="Museo Sans 100" w:eastAsia="Times New Roman" w:hAnsi="Museo Sans 100"/>
          <w:b/>
          <w:sz w:val="24"/>
          <w:szCs w:val="24"/>
          <w:lang w:eastAsia="es-ES"/>
        </w:rPr>
        <w:t xml:space="preserve">, PORCIÓN </w:t>
      </w:r>
      <w:r w:rsidR="00F33AB4">
        <w:rPr>
          <w:rFonts w:ascii="Museo Sans 100" w:eastAsia="Times New Roman" w:hAnsi="Museo Sans 100"/>
          <w:b/>
          <w:sz w:val="24"/>
          <w:szCs w:val="24"/>
          <w:lang w:eastAsia="es-ES"/>
        </w:rPr>
        <w:t>---</w:t>
      </w:r>
      <w:r w:rsidR="00A854F2" w:rsidRPr="00351D59">
        <w:rPr>
          <w:rFonts w:ascii="Museo Sans 100" w:eastAsia="Times New Roman" w:hAnsi="Museo Sans 100"/>
          <w:b/>
          <w:sz w:val="24"/>
          <w:szCs w:val="24"/>
          <w:lang w:eastAsia="es-ES"/>
        </w:rPr>
        <w:t xml:space="preserve">; b) </w:t>
      </w:r>
      <w:r w:rsidR="00A854F2" w:rsidRPr="00351D59">
        <w:rPr>
          <w:rFonts w:ascii="Museo Sans 100" w:eastAsia="Times New Roman" w:hAnsi="Museo Sans 100"/>
          <w:sz w:val="24"/>
          <w:szCs w:val="24"/>
          <w:lang w:eastAsia="es-ES"/>
        </w:rPr>
        <w:t>Corregir nomenclatura del</w:t>
      </w:r>
      <w:r w:rsidRPr="00351D59">
        <w:rPr>
          <w:rFonts w:ascii="Museo Sans 100" w:eastAsia="Times New Roman" w:hAnsi="Museo Sans 100"/>
          <w:sz w:val="24"/>
          <w:szCs w:val="24"/>
          <w:lang w:eastAsia="es-ES"/>
        </w:rPr>
        <w:t xml:space="preserve"> Lote</w:t>
      </w:r>
      <w:r w:rsidR="00A854F2" w:rsidRPr="00351D59">
        <w:rPr>
          <w:rFonts w:ascii="Museo Sans 100" w:eastAsia="Times New Roman" w:hAnsi="Museo Sans 100"/>
          <w:sz w:val="24"/>
          <w:szCs w:val="24"/>
          <w:lang w:eastAsia="es-ES"/>
        </w:rPr>
        <w:t xml:space="preserve"> </w:t>
      </w:r>
      <w:r w:rsidR="00F33AB4">
        <w:rPr>
          <w:rFonts w:ascii="Museo Sans 100" w:eastAsia="Times New Roman" w:hAnsi="Museo Sans 100"/>
          <w:sz w:val="24"/>
          <w:szCs w:val="24"/>
          <w:lang w:eastAsia="es-ES"/>
        </w:rPr>
        <w:t>---</w:t>
      </w:r>
      <w:r w:rsidR="00A854F2" w:rsidRPr="00351D59">
        <w:rPr>
          <w:rFonts w:ascii="Museo Sans 100" w:eastAsia="Times New Roman" w:hAnsi="Museo Sans 100"/>
          <w:sz w:val="24"/>
          <w:szCs w:val="24"/>
          <w:lang w:eastAsia="es-ES"/>
        </w:rPr>
        <w:t xml:space="preserve">, Polígono </w:t>
      </w:r>
      <w:r w:rsidR="00F33AB4">
        <w:rPr>
          <w:rFonts w:ascii="Museo Sans 100" w:eastAsia="Times New Roman" w:hAnsi="Museo Sans 100"/>
          <w:sz w:val="24"/>
          <w:szCs w:val="24"/>
          <w:lang w:eastAsia="es-ES"/>
        </w:rPr>
        <w:t>---</w:t>
      </w:r>
      <w:r w:rsidR="00A854F2" w:rsidRPr="00351D59">
        <w:rPr>
          <w:rFonts w:ascii="Museo Sans 100" w:eastAsia="Times New Roman" w:hAnsi="Museo Sans 100"/>
          <w:sz w:val="24"/>
          <w:szCs w:val="24"/>
          <w:lang w:eastAsia="es-ES"/>
        </w:rPr>
        <w:t xml:space="preserve">, siendo </w:t>
      </w:r>
      <w:r w:rsidRPr="00351D59">
        <w:rPr>
          <w:rFonts w:ascii="Museo Sans 100" w:eastAsia="Times New Roman" w:hAnsi="Museo Sans 100"/>
          <w:sz w:val="24"/>
          <w:szCs w:val="24"/>
          <w:lang w:eastAsia="es-ES"/>
        </w:rPr>
        <w:t>lo correcto</w:t>
      </w:r>
      <w:r w:rsidR="00A854F2" w:rsidRPr="00351D59">
        <w:rPr>
          <w:rFonts w:ascii="Museo Sans 100" w:eastAsia="Times New Roman" w:hAnsi="Museo Sans 100"/>
          <w:sz w:val="24"/>
          <w:szCs w:val="24"/>
          <w:lang w:eastAsia="es-ES"/>
        </w:rPr>
        <w:t xml:space="preserve"> </w:t>
      </w:r>
      <w:r w:rsidR="00A854F2" w:rsidRPr="00351D59">
        <w:rPr>
          <w:rFonts w:ascii="Museo Sans 100" w:eastAsia="Times New Roman" w:hAnsi="Museo Sans 100"/>
          <w:b/>
          <w:sz w:val="24"/>
          <w:szCs w:val="24"/>
          <w:lang w:eastAsia="es-ES"/>
        </w:rPr>
        <w:t xml:space="preserve">LOTE </w:t>
      </w:r>
      <w:r w:rsidR="00F33AB4">
        <w:rPr>
          <w:rFonts w:ascii="Museo Sans 100" w:eastAsia="Times New Roman" w:hAnsi="Museo Sans 100"/>
          <w:b/>
          <w:sz w:val="24"/>
          <w:szCs w:val="24"/>
          <w:lang w:eastAsia="es-ES"/>
        </w:rPr>
        <w:t>---</w:t>
      </w:r>
      <w:r w:rsidR="00A854F2" w:rsidRPr="00351D59">
        <w:rPr>
          <w:rFonts w:ascii="Museo Sans 100" w:eastAsia="Times New Roman" w:hAnsi="Museo Sans 100"/>
          <w:b/>
          <w:sz w:val="24"/>
          <w:szCs w:val="24"/>
          <w:lang w:eastAsia="es-ES"/>
        </w:rPr>
        <w:t xml:space="preserve">, POLIGONO </w:t>
      </w:r>
      <w:r w:rsidR="00F33AB4">
        <w:rPr>
          <w:rFonts w:ascii="Museo Sans 100" w:eastAsia="Times New Roman" w:hAnsi="Museo Sans 100"/>
          <w:b/>
          <w:sz w:val="24"/>
          <w:szCs w:val="24"/>
          <w:lang w:eastAsia="es-ES"/>
        </w:rPr>
        <w:t>---</w:t>
      </w:r>
      <w:r w:rsidR="00A854F2" w:rsidRPr="00351D59">
        <w:rPr>
          <w:rFonts w:ascii="Museo Sans 100" w:eastAsia="Times New Roman" w:hAnsi="Museo Sans 100"/>
          <w:b/>
          <w:sz w:val="24"/>
          <w:szCs w:val="24"/>
          <w:lang w:eastAsia="es-ES"/>
        </w:rPr>
        <w:t xml:space="preserve">, PORCIÓN </w:t>
      </w:r>
      <w:r w:rsidR="00F33AB4">
        <w:rPr>
          <w:rFonts w:ascii="Museo Sans 100" w:eastAsia="Times New Roman" w:hAnsi="Museo Sans 100"/>
          <w:b/>
          <w:sz w:val="24"/>
          <w:szCs w:val="24"/>
          <w:lang w:eastAsia="es-ES"/>
        </w:rPr>
        <w:t>---</w:t>
      </w:r>
      <w:r w:rsidR="00A854F2" w:rsidRPr="00351D59">
        <w:rPr>
          <w:rFonts w:ascii="Museo Sans 100" w:eastAsia="Times New Roman" w:hAnsi="Museo Sans 100"/>
          <w:b/>
          <w:sz w:val="24"/>
          <w:szCs w:val="24"/>
          <w:lang w:eastAsia="es-ES"/>
        </w:rPr>
        <w:t xml:space="preserve">; c) </w:t>
      </w:r>
      <w:r w:rsidR="00A854F2" w:rsidRPr="00351D59">
        <w:rPr>
          <w:rFonts w:ascii="Museo Sans 100" w:eastAsia="Times New Roman" w:hAnsi="Museo Sans 100"/>
          <w:sz w:val="24"/>
          <w:szCs w:val="24"/>
          <w:lang w:eastAsia="es-ES"/>
        </w:rPr>
        <w:t xml:space="preserve">Corregir nomenclatura y área del Lote </w:t>
      </w:r>
      <w:r w:rsidR="00F33AB4">
        <w:rPr>
          <w:rFonts w:ascii="Museo Sans 100" w:eastAsia="Times New Roman" w:hAnsi="Museo Sans 100"/>
          <w:sz w:val="24"/>
          <w:szCs w:val="24"/>
          <w:lang w:eastAsia="es-ES"/>
        </w:rPr>
        <w:t>---</w:t>
      </w:r>
      <w:r w:rsidR="00A854F2" w:rsidRPr="00351D59">
        <w:rPr>
          <w:rFonts w:ascii="Museo Sans 100" w:eastAsia="Times New Roman" w:hAnsi="Museo Sans 100"/>
          <w:sz w:val="24"/>
          <w:szCs w:val="24"/>
          <w:lang w:eastAsia="es-ES"/>
        </w:rPr>
        <w:t xml:space="preserve">, Polígono </w:t>
      </w:r>
      <w:r w:rsidR="00F33AB4">
        <w:rPr>
          <w:rFonts w:ascii="Museo Sans 100" w:eastAsia="Times New Roman" w:hAnsi="Museo Sans 100"/>
          <w:sz w:val="24"/>
          <w:szCs w:val="24"/>
          <w:lang w:eastAsia="es-ES"/>
        </w:rPr>
        <w:t>---</w:t>
      </w:r>
      <w:r w:rsidR="00A854F2" w:rsidRPr="00351D59">
        <w:rPr>
          <w:rFonts w:ascii="Museo Sans 100" w:eastAsia="Times New Roman" w:hAnsi="Museo Sans 100"/>
          <w:sz w:val="24"/>
          <w:szCs w:val="24"/>
          <w:lang w:eastAsia="es-ES"/>
        </w:rPr>
        <w:t>, con un área de 11,233.85 Mt.² y un precio de $850.21; siendo l</w:t>
      </w:r>
      <w:r w:rsidRPr="00351D59">
        <w:rPr>
          <w:rFonts w:ascii="Museo Sans 100" w:eastAsia="Times New Roman" w:hAnsi="Museo Sans 100"/>
          <w:sz w:val="24"/>
          <w:szCs w:val="24"/>
          <w:lang w:eastAsia="es-ES"/>
        </w:rPr>
        <w:t>o</w:t>
      </w:r>
      <w:r w:rsidR="00A854F2" w:rsidRPr="00351D59">
        <w:rPr>
          <w:rFonts w:ascii="Museo Sans 100" w:eastAsia="Times New Roman" w:hAnsi="Museo Sans 100"/>
          <w:sz w:val="24"/>
          <w:szCs w:val="24"/>
          <w:lang w:eastAsia="es-ES"/>
        </w:rPr>
        <w:t xml:space="preserve"> </w:t>
      </w:r>
      <w:r w:rsidRPr="00351D59">
        <w:rPr>
          <w:rFonts w:ascii="Museo Sans 100" w:eastAsia="Times New Roman" w:hAnsi="Museo Sans 100"/>
          <w:sz w:val="24"/>
          <w:szCs w:val="24"/>
          <w:lang w:eastAsia="es-ES"/>
        </w:rPr>
        <w:t xml:space="preserve">correcto </w:t>
      </w:r>
      <w:r w:rsidRPr="00351D59">
        <w:rPr>
          <w:rFonts w:ascii="Museo Sans 100" w:eastAsia="Times New Roman" w:hAnsi="Museo Sans 100"/>
          <w:b/>
          <w:sz w:val="24"/>
          <w:szCs w:val="24"/>
          <w:lang w:eastAsia="es-ES"/>
        </w:rPr>
        <w:t>LOTE</w:t>
      </w:r>
      <w:r w:rsidR="00A854F2" w:rsidRPr="00351D59">
        <w:rPr>
          <w:rFonts w:ascii="Museo Sans 100" w:eastAsia="Times New Roman" w:hAnsi="Museo Sans 100"/>
          <w:b/>
          <w:sz w:val="24"/>
          <w:szCs w:val="24"/>
          <w:lang w:eastAsia="es-ES"/>
        </w:rPr>
        <w:t xml:space="preserve"> </w:t>
      </w:r>
      <w:r w:rsidR="00F33AB4">
        <w:rPr>
          <w:rFonts w:ascii="Museo Sans 100" w:eastAsia="Times New Roman" w:hAnsi="Museo Sans 100"/>
          <w:b/>
          <w:sz w:val="24"/>
          <w:szCs w:val="24"/>
          <w:lang w:eastAsia="es-ES"/>
        </w:rPr>
        <w:t>-----</w:t>
      </w:r>
      <w:r w:rsidR="00A854F2" w:rsidRPr="00351D59">
        <w:rPr>
          <w:rFonts w:ascii="Museo Sans 100" w:eastAsia="Times New Roman" w:hAnsi="Museo Sans 100"/>
          <w:b/>
          <w:sz w:val="24"/>
          <w:szCs w:val="24"/>
          <w:lang w:eastAsia="es-ES"/>
        </w:rPr>
        <w:t xml:space="preserve">, POLIGONO </w:t>
      </w:r>
      <w:r w:rsidR="00F33AB4">
        <w:rPr>
          <w:rFonts w:ascii="Museo Sans 100" w:eastAsia="Times New Roman" w:hAnsi="Museo Sans 100"/>
          <w:b/>
          <w:sz w:val="24"/>
          <w:szCs w:val="24"/>
          <w:lang w:eastAsia="es-ES"/>
        </w:rPr>
        <w:t>---</w:t>
      </w:r>
      <w:r w:rsidR="00A854F2" w:rsidRPr="00351D59">
        <w:rPr>
          <w:rFonts w:ascii="Museo Sans 100" w:eastAsia="Times New Roman" w:hAnsi="Museo Sans 100"/>
          <w:b/>
          <w:sz w:val="24"/>
          <w:szCs w:val="24"/>
          <w:lang w:eastAsia="es-ES"/>
        </w:rPr>
        <w:t xml:space="preserve">, PORCION </w:t>
      </w:r>
      <w:r w:rsidR="00F33AB4">
        <w:rPr>
          <w:rFonts w:ascii="Museo Sans 100" w:eastAsia="Times New Roman" w:hAnsi="Museo Sans 100"/>
          <w:b/>
          <w:sz w:val="24"/>
          <w:szCs w:val="24"/>
          <w:lang w:eastAsia="es-ES"/>
        </w:rPr>
        <w:t>---</w:t>
      </w:r>
      <w:r w:rsidR="00A854F2" w:rsidRPr="00351D59">
        <w:rPr>
          <w:rFonts w:ascii="Museo Sans 100" w:eastAsia="Times New Roman" w:hAnsi="Museo Sans 100"/>
          <w:b/>
          <w:sz w:val="24"/>
          <w:szCs w:val="24"/>
          <w:lang w:eastAsia="es-ES"/>
        </w:rPr>
        <w:t xml:space="preserve">, </w:t>
      </w:r>
      <w:r w:rsidR="00A854F2" w:rsidRPr="00351D59">
        <w:rPr>
          <w:rFonts w:ascii="Museo Sans 100" w:eastAsia="Times New Roman" w:hAnsi="Museo Sans 100"/>
          <w:sz w:val="24"/>
          <w:szCs w:val="24"/>
          <w:lang w:eastAsia="es-ES"/>
        </w:rPr>
        <w:t xml:space="preserve">con un área de 11,233.70 Mt.², aceptado por el titular de la adjudicación, según el Acta de Aceptación de </w:t>
      </w:r>
      <w:r w:rsidR="00A854F2" w:rsidRPr="00351D59">
        <w:rPr>
          <w:rFonts w:ascii="Museo Sans 100" w:eastAsia="Times New Roman" w:hAnsi="Museo Sans 100"/>
          <w:sz w:val="24"/>
          <w:szCs w:val="24"/>
          <w:lang w:eastAsia="es-ES"/>
        </w:rPr>
        <w:lastRenderedPageBreak/>
        <w:t>Corrección de Nomenclatura y Reducción de Área de Inmueble, de fecha</w:t>
      </w:r>
      <w:r w:rsidR="00A854F2" w:rsidRPr="00351D59">
        <w:rPr>
          <w:rFonts w:ascii="Museo Sans 100" w:hAnsi="Museo Sans 100"/>
          <w:sz w:val="24"/>
          <w:szCs w:val="24"/>
        </w:rPr>
        <w:t xml:space="preserve"> 19 de noviembre de 2019, anexa al expediente respectivo</w:t>
      </w:r>
      <w:r w:rsidR="00A854F2" w:rsidRPr="00351D59">
        <w:rPr>
          <w:rFonts w:ascii="Museo Sans 100" w:eastAsia="Times New Roman" w:hAnsi="Museo Sans 100"/>
          <w:sz w:val="24"/>
          <w:szCs w:val="24"/>
          <w:lang w:eastAsia="es-ES"/>
        </w:rPr>
        <w:t xml:space="preserve">; </w:t>
      </w:r>
      <w:r w:rsidR="00A854F2" w:rsidRPr="00351D59">
        <w:rPr>
          <w:rFonts w:ascii="Museo Sans 100" w:eastAsia="Times New Roman" w:hAnsi="Museo Sans 100"/>
          <w:b/>
          <w:sz w:val="24"/>
          <w:szCs w:val="24"/>
          <w:lang w:eastAsia="es-ES"/>
        </w:rPr>
        <w:t>d)</w:t>
      </w:r>
      <w:r w:rsidR="00A854F2" w:rsidRPr="00351D59">
        <w:rPr>
          <w:rFonts w:ascii="Museo Sans 100" w:eastAsia="Times New Roman" w:hAnsi="Museo Sans 100"/>
          <w:sz w:val="24"/>
          <w:szCs w:val="24"/>
          <w:lang w:eastAsia="es-ES"/>
        </w:rPr>
        <w:t xml:space="preserve"> </w:t>
      </w:r>
      <w:r w:rsidR="00351D59" w:rsidRPr="00351D59">
        <w:rPr>
          <w:rFonts w:ascii="Museo Sans 100" w:hAnsi="Museo Sans 100"/>
          <w:sz w:val="24"/>
          <w:szCs w:val="24"/>
        </w:rPr>
        <w:t>Excluir</w:t>
      </w:r>
      <w:r w:rsidR="00A854F2" w:rsidRPr="00351D59">
        <w:rPr>
          <w:rFonts w:ascii="Museo Sans 100" w:hAnsi="Museo Sans 100"/>
          <w:sz w:val="24"/>
          <w:szCs w:val="24"/>
        </w:rPr>
        <w:t xml:space="preserve"> </w:t>
      </w:r>
      <w:r w:rsidR="00351D59" w:rsidRPr="00351D59">
        <w:rPr>
          <w:rFonts w:ascii="Museo Sans 100" w:hAnsi="Museo Sans 100"/>
          <w:sz w:val="24"/>
          <w:szCs w:val="24"/>
        </w:rPr>
        <w:t xml:space="preserve">a </w:t>
      </w:r>
      <w:r w:rsidR="00A854F2" w:rsidRPr="00351D59">
        <w:rPr>
          <w:rFonts w:ascii="Museo Sans 100" w:hAnsi="Museo Sans 100"/>
          <w:sz w:val="24"/>
          <w:szCs w:val="24"/>
        </w:rPr>
        <w:t xml:space="preserve">los señores </w:t>
      </w:r>
      <w:r w:rsidR="00A854F2" w:rsidRPr="00351D59">
        <w:rPr>
          <w:rFonts w:ascii="Museo Sans 100" w:eastAsia="Times New Roman" w:hAnsi="Museo Sans 100"/>
          <w:sz w:val="24"/>
          <w:szCs w:val="24"/>
          <w:lang w:eastAsia="es-ES"/>
        </w:rPr>
        <w:t xml:space="preserve">Kevin Xavier Rivas Morales y </w:t>
      </w:r>
      <w:proofErr w:type="spellStart"/>
      <w:r w:rsidR="00A854F2" w:rsidRPr="00351D59">
        <w:rPr>
          <w:rFonts w:ascii="Museo Sans 100" w:eastAsia="Times New Roman" w:hAnsi="Museo Sans 100"/>
          <w:sz w:val="24"/>
          <w:szCs w:val="24"/>
          <w:lang w:eastAsia="es-ES"/>
        </w:rPr>
        <w:t>Melida</w:t>
      </w:r>
      <w:proofErr w:type="spellEnd"/>
      <w:r w:rsidR="00A854F2" w:rsidRPr="00351D59">
        <w:rPr>
          <w:rFonts w:ascii="Museo Sans 100" w:eastAsia="Times New Roman" w:hAnsi="Museo Sans 100"/>
          <w:sz w:val="24"/>
          <w:szCs w:val="24"/>
          <w:lang w:eastAsia="es-ES"/>
        </w:rPr>
        <w:t xml:space="preserve"> Elizabeth Rivas Morales</w:t>
      </w:r>
      <w:r w:rsidR="00351D59" w:rsidRPr="00351D59">
        <w:rPr>
          <w:rFonts w:ascii="Museo Sans 100" w:eastAsia="Times New Roman" w:hAnsi="Museo Sans 100"/>
          <w:sz w:val="24"/>
          <w:szCs w:val="24"/>
          <w:lang w:eastAsia="es-ES"/>
        </w:rPr>
        <w:t>,</w:t>
      </w:r>
      <w:r w:rsidR="00A854F2" w:rsidRPr="00351D59">
        <w:rPr>
          <w:rFonts w:ascii="Museo Sans 100" w:hAnsi="Museo Sans 100"/>
          <w:sz w:val="24"/>
          <w:szCs w:val="24"/>
        </w:rPr>
        <w:t xml:space="preserve"> por ABANDONO</w:t>
      </w:r>
      <w:r w:rsidR="00351D59" w:rsidRPr="00351D59">
        <w:rPr>
          <w:rFonts w:ascii="Museo Sans 100" w:hAnsi="Museo Sans 100"/>
          <w:sz w:val="24"/>
          <w:szCs w:val="24"/>
        </w:rPr>
        <w:t>,</w:t>
      </w:r>
      <w:r w:rsidR="00A854F2" w:rsidRPr="00351D59">
        <w:rPr>
          <w:rFonts w:ascii="Museo Sans 100" w:hAnsi="Museo Sans 100"/>
          <w:sz w:val="24"/>
          <w:szCs w:val="24"/>
        </w:rPr>
        <w:t xml:space="preserve"> </w:t>
      </w:r>
      <w:r w:rsidR="00A854F2" w:rsidRPr="00351D59">
        <w:rPr>
          <w:rFonts w:ascii="Museo Sans 100" w:eastAsia="Times New Roman" w:hAnsi="Museo Sans 100"/>
          <w:sz w:val="24"/>
          <w:szCs w:val="24"/>
          <w:lang w:eastAsia="es-ES"/>
        </w:rPr>
        <w:t xml:space="preserve">inmuebles situados en el Proyecto de Asentamiento Comunitario y Lotificación Agrícola, desarrollado en  la </w:t>
      </w:r>
      <w:r w:rsidR="00A854F2" w:rsidRPr="00351D59">
        <w:rPr>
          <w:rFonts w:ascii="Museo Sans 100" w:eastAsia="Times New Roman" w:hAnsi="Museo Sans 100"/>
          <w:b/>
          <w:sz w:val="24"/>
          <w:szCs w:val="24"/>
          <w:lang w:eastAsia="es-ES"/>
        </w:rPr>
        <w:t>HACIENDA EL PAJARAL Y EL CIPITIO</w:t>
      </w:r>
      <w:r w:rsidR="00A854F2" w:rsidRPr="00351D59">
        <w:rPr>
          <w:rFonts w:ascii="Museo Sans 100" w:eastAsia="Times New Roman" w:hAnsi="Museo Sans 100"/>
          <w:sz w:val="24"/>
          <w:szCs w:val="24"/>
          <w:lang w:eastAsia="es-ES"/>
        </w:rPr>
        <w:t xml:space="preserve">, ubicada en jurisdicción de San Pedro </w:t>
      </w:r>
      <w:proofErr w:type="spellStart"/>
      <w:r w:rsidR="00A854F2" w:rsidRPr="00351D59">
        <w:rPr>
          <w:rFonts w:ascii="Museo Sans 100" w:eastAsia="Times New Roman" w:hAnsi="Museo Sans 100"/>
          <w:sz w:val="24"/>
          <w:szCs w:val="24"/>
          <w:lang w:eastAsia="es-ES"/>
        </w:rPr>
        <w:t>Masahuat</w:t>
      </w:r>
      <w:proofErr w:type="spellEnd"/>
      <w:r w:rsidR="00A854F2" w:rsidRPr="00351D59">
        <w:rPr>
          <w:rFonts w:ascii="Museo Sans 100" w:eastAsia="Times New Roman" w:hAnsi="Museo Sans 100"/>
          <w:sz w:val="24"/>
          <w:szCs w:val="24"/>
          <w:lang w:eastAsia="es-ES"/>
        </w:rPr>
        <w:t>, departamento de La Paz; quedando las adjudicaciones conforme al cuadro de valores y extensiones siguiente:</w:t>
      </w:r>
    </w:p>
    <w:p w:rsidR="00F33AB4" w:rsidRPr="00351D59" w:rsidRDefault="00F33AB4" w:rsidP="00351D59">
      <w:pPr>
        <w:jc w:val="both"/>
        <w:rPr>
          <w:rFonts w:ascii="Museo Sans 100" w:eastAsia="Times New Roman" w:hAnsi="Museo Sans 100"/>
          <w:sz w:val="24"/>
          <w:szCs w:val="24"/>
          <w:lang w:eastAsia="es-ES"/>
        </w:rPr>
      </w:pPr>
    </w:p>
    <w:tbl>
      <w:tblPr>
        <w:tblW w:w="8985" w:type="dxa"/>
        <w:tblInd w:w="-3" w:type="dxa"/>
        <w:tblLayout w:type="fixed"/>
        <w:tblCellMar>
          <w:left w:w="25" w:type="dxa"/>
          <w:right w:w="0" w:type="dxa"/>
        </w:tblCellMar>
        <w:tblLook w:val="0000" w:firstRow="0" w:lastRow="0" w:firstColumn="0" w:lastColumn="0" w:noHBand="0" w:noVBand="0"/>
      </w:tblPr>
      <w:tblGrid>
        <w:gridCol w:w="2539"/>
        <w:gridCol w:w="967"/>
        <w:gridCol w:w="2460"/>
        <w:gridCol w:w="563"/>
        <w:gridCol w:w="565"/>
        <w:gridCol w:w="603"/>
        <w:gridCol w:w="644"/>
        <w:gridCol w:w="644"/>
      </w:tblGrid>
      <w:tr w:rsidR="00A854F2" w:rsidTr="00351D59">
        <w:trPr>
          <w:trHeight w:val="271"/>
        </w:trPr>
        <w:tc>
          <w:tcPr>
            <w:tcW w:w="2539" w:type="dxa"/>
            <w:vMerge w:val="restart"/>
            <w:tcBorders>
              <w:top w:val="single" w:sz="2" w:space="0" w:color="auto"/>
              <w:left w:val="single" w:sz="2" w:space="0" w:color="auto"/>
              <w:bottom w:val="single" w:sz="2" w:space="0" w:color="auto"/>
              <w:right w:val="single" w:sz="2" w:space="0" w:color="auto"/>
            </w:tcBorders>
            <w:shd w:val="clear" w:color="auto" w:fill="DCDCDC"/>
          </w:tcPr>
          <w:p w:rsidR="00A854F2" w:rsidRDefault="00A854F2" w:rsidP="0068521B">
            <w:pPr>
              <w:widowControl w:val="0"/>
              <w:autoSpaceDE w:val="0"/>
              <w:autoSpaceDN w:val="0"/>
              <w:adjustRightInd w:val="0"/>
              <w:contextualSpacing/>
              <w:rPr>
                <w:rFonts w:ascii="Times New Roman" w:hAnsi="Times New Roman"/>
                <w:b/>
                <w:bCs/>
                <w:sz w:val="14"/>
                <w:szCs w:val="14"/>
              </w:rPr>
            </w:pPr>
            <w:r>
              <w:rPr>
                <w:rFonts w:ascii="Times New Roman" w:hAnsi="Times New Roman"/>
                <w:b/>
                <w:bCs/>
                <w:sz w:val="14"/>
                <w:szCs w:val="14"/>
              </w:rPr>
              <w:t xml:space="preserve">D.U.I.     PROGRAMA </w:t>
            </w:r>
          </w:p>
        </w:tc>
        <w:tc>
          <w:tcPr>
            <w:tcW w:w="3427" w:type="dxa"/>
            <w:gridSpan w:val="2"/>
            <w:tcBorders>
              <w:top w:val="single" w:sz="2" w:space="0" w:color="auto"/>
              <w:left w:val="single" w:sz="2" w:space="0" w:color="auto"/>
              <w:bottom w:val="single" w:sz="2" w:space="0" w:color="auto"/>
              <w:right w:val="single" w:sz="2" w:space="0" w:color="auto"/>
            </w:tcBorders>
            <w:shd w:val="clear" w:color="auto" w:fill="DCDCDC"/>
          </w:tcPr>
          <w:p w:rsidR="00A854F2" w:rsidRDefault="00A854F2" w:rsidP="0068521B">
            <w:pPr>
              <w:widowControl w:val="0"/>
              <w:autoSpaceDE w:val="0"/>
              <w:autoSpaceDN w:val="0"/>
              <w:adjustRightInd w:val="0"/>
              <w:contextualSpacing/>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2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854F2" w:rsidRDefault="00A854F2" w:rsidP="0068521B">
            <w:pPr>
              <w:widowControl w:val="0"/>
              <w:autoSpaceDE w:val="0"/>
              <w:autoSpaceDN w:val="0"/>
              <w:adjustRightInd w:val="0"/>
              <w:contextualSpacing/>
              <w:rPr>
                <w:rFonts w:ascii="Times New Roman" w:hAnsi="Times New Roman"/>
                <w:b/>
                <w:bCs/>
                <w:sz w:val="14"/>
                <w:szCs w:val="14"/>
              </w:rPr>
            </w:pPr>
          </w:p>
        </w:tc>
        <w:tc>
          <w:tcPr>
            <w:tcW w:w="603" w:type="dxa"/>
            <w:vMerge w:val="restart"/>
            <w:tcBorders>
              <w:top w:val="single" w:sz="2" w:space="0" w:color="auto"/>
              <w:left w:val="single" w:sz="2" w:space="0" w:color="auto"/>
              <w:bottom w:val="single" w:sz="2" w:space="0" w:color="auto"/>
              <w:right w:val="single" w:sz="2" w:space="0" w:color="auto"/>
            </w:tcBorders>
            <w:shd w:val="clear" w:color="auto" w:fill="DCDCDC"/>
          </w:tcPr>
          <w:p w:rsidR="00A854F2" w:rsidRDefault="00A854F2" w:rsidP="0068521B">
            <w:pPr>
              <w:widowControl w:val="0"/>
              <w:autoSpaceDE w:val="0"/>
              <w:autoSpaceDN w:val="0"/>
              <w:adjustRightInd w:val="0"/>
              <w:contextualSpacing/>
              <w:jc w:val="center"/>
              <w:rPr>
                <w:rFonts w:ascii="Times New Roman" w:hAnsi="Times New Roman"/>
                <w:b/>
                <w:bCs/>
                <w:sz w:val="14"/>
                <w:szCs w:val="14"/>
              </w:rPr>
            </w:pPr>
            <w:r>
              <w:rPr>
                <w:rFonts w:ascii="Times New Roman" w:hAnsi="Times New Roman"/>
                <w:b/>
                <w:bCs/>
                <w:sz w:val="14"/>
                <w:szCs w:val="14"/>
              </w:rPr>
              <w:t xml:space="preserve">AREA (MTS) </w:t>
            </w:r>
          </w:p>
        </w:tc>
        <w:tc>
          <w:tcPr>
            <w:tcW w:w="644" w:type="dxa"/>
            <w:vMerge w:val="restart"/>
            <w:tcBorders>
              <w:top w:val="single" w:sz="2" w:space="0" w:color="auto"/>
              <w:left w:val="single" w:sz="2" w:space="0" w:color="auto"/>
              <w:bottom w:val="single" w:sz="2" w:space="0" w:color="auto"/>
              <w:right w:val="single" w:sz="2" w:space="0" w:color="auto"/>
            </w:tcBorders>
            <w:shd w:val="clear" w:color="auto" w:fill="DCDCDC"/>
          </w:tcPr>
          <w:p w:rsidR="00A854F2" w:rsidRDefault="00A854F2" w:rsidP="0068521B">
            <w:pPr>
              <w:widowControl w:val="0"/>
              <w:autoSpaceDE w:val="0"/>
              <w:autoSpaceDN w:val="0"/>
              <w:adjustRightInd w:val="0"/>
              <w:contextualSpacing/>
              <w:jc w:val="center"/>
              <w:rPr>
                <w:rFonts w:ascii="Times New Roman" w:hAnsi="Times New Roman"/>
                <w:b/>
                <w:bCs/>
                <w:sz w:val="14"/>
                <w:szCs w:val="14"/>
              </w:rPr>
            </w:pPr>
            <w:r>
              <w:rPr>
                <w:rFonts w:ascii="Times New Roman" w:hAnsi="Times New Roman"/>
                <w:b/>
                <w:bCs/>
                <w:sz w:val="14"/>
                <w:szCs w:val="14"/>
              </w:rPr>
              <w:t xml:space="preserve">VALOR ($) </w:t>
            </w:r>
          </w:p>
        </w:tc>
        <w:tc>
          <w:tcPr>
            <w:tcW w:w="644" w:type="dxa"/>
            <w:vMerge w:val="restart"/>
            <w:tcBorders>
              <w:top w:val="single" w:sz="2" w:space="0" w:color="auto"/>
              <w:left w:val="single" w:sz="2" w:space="0" w:color="auto"/>
              <w:bottom w:val="single" w:sz="2" w:space="0" w:color="auto"/>
              <w:right w:val="single" w:sz="2" w:space="0" w:color="auto"/>
            </w:tcBorders>
            <w:shd w:val="clear" w:color="auto" w:fill="DCDCDC"/>
          </w:tcPr>
          <w:p w:rsidR="00A854F2" w:rsidRDefault="00A854F2" w:rsidP="0068521B">
            <w:pPr>
              <w:widowControl w:val="0"/>
              <w:autoSpaceDE w:val="0"/>
              <w:autoSpaceDN w:val="0"/>
              <w:adjustRightInd w:val="0"/>
              <w:contextualSpacing/>
              <w:jc w:val="center"/>
              <w:rPr>
                <w:rFonts w:ascii="Times New Roman" w:hAnsi="Times New Roman"/>
                <w:b/>
                <w:bCs/>
                <w:sz w:val="14"/>
                <w:szCs w:val="14"/>
              </w:rPr>
            </w:pPr>
            <w:r>
              <w:rPr>
                <w:rFonts w:ascii="Times New Roman" w:hAnsi="Times New Roman"/>
                <w:b/>
                <w:bCs/>
                <w:sz w:val="14"/>
                <w:szCs w:val="14"/>
              </w:rPr>
              <w:t xml:space="preserve">VALOR (¢) </w:t>
            </w:r>
          </w:p>
        </w:tc>
      </w:tr>
      <w:tr w:rsidR="00351D59" w:rsidTr="00351D59">
        <w:trPr>
          <w:trHeight w:val="243"/>
        </w:trPr>
        <w:tc>
          <w:tcPr>
            <w:tcW w:w="2539" w:type="dxa"/>
            <w:tcBorders>
              <w:top w:val="single" w:sz="2" w:space="0" w:color="auto"/>
              <w:left w:val="single" w:sz="2" w:space="0" w:color="auto"/>
              <w:bottom w:val="single" w:sz="2" w:space="0" w:color="auto"/>
              <w:right w:val="single" w:sz="2" w:space="0" w:color="auto"/>
            </w:tcBorders>
            <w:shd w:val="clear" w:color="auto" w:fill="DCDCDC"/>
          </w:tcPr>
          <w:p w:rsidR="00A854F2" w:rsidRDefault="00A854F2" w:rsidP="0068521B">
            <w:pPr>
              <w:widowControl w:val="0"/>
              <w:autoSpaceDE w:val="0"/>
              <w:autoSpaceDN w:val="0"/>
              <w:adjustRightInd w:val="0"/>
              <w:contextualSpacing/>
              <w:rPr>
                <w:rFonts w:ascii="Times New Roman" w:hAnsi="Times New Roman"/>
                <w:b/>
                <w:bCs/>
                <w:sz w:val="14"/>
                <w:szCs w:val="14"/>
              </w:rPr>
            </w:pPr>
            <w:r>
              <w:rPr>
                <w:rFonts w:ascii="Times New Roman" w:hAnsi="Times New Roman"/>
                <w:b/>
                <w:bCs/>
                <w:sz w:val="14"/>
                <w:szCs w:val="14"/>
              </w:rPr>
              <w:t xml:space="preserve">BENEFICIARIO </w:t>
            </w:r>
          </w:p>
        </w:tc>
        <w:tc>
          <w:tcPr>
            <w:tcW w:w="967" w:type="dxa"/>
            <w:tcBorders>
              <w:top w:val="single" w:sz="2" w:space="0" w:color="auto"/>
              <w:left w:val="single" w:sz="2" w:space="0" w:color="auto"/>
              <w:bottom w:val="single" w:sz="2" w:space="0" w:color="auto"/>
              <w:right w:val="single" w:sz="2" w:space="0" w:color="auto"/>
            </w:tcBorders>
            <w:shd w:val="clear" w:color="auto" w:fill="DCDCDC"/>
          </w:tcPr>
          <w:p w:rsidR="00A854F2" w:rsidRDefault="00A854F2" w:rsidP="0068521B">
            <w:pPr>
              <w:widowControl w:val="0"/>
              <w:autoSpaceDE w:val="0"/>
              <w:autoSpaceDN w:val="0"/>
              <w:adjustRightInd w:val="0"/>
              <w:contextualSpacing/>
              <w:rPr>
                <w:rFonts w:ascii="Times New Roman" w:hAnsi="Times New Roman"/>
                <w:b/>
                <w:bCs/>
                <w:sz w:val="14"/>
                <w:szCs w:val="14"/>
              </w:rPr>
            </w:pPr>
            <w:r>
              <w:rPr>
                <w:rFonts w:ascii="Times New Roman" w:hAnsi="Times New Roman"/>
                <w:b/>
                <w:bCs/>
                <w:sz w:val="14"/>
                <w:szCs w:val="14"/>
              </w:rPr>
              <w:t xml:space="preserve">MATRICULA </w:t>
            </w:r>
          </w:p>
        </w:tc>
        <w:tc>
          <w:tcPr>
            <w:tcW w:w="2460" w:type="dxa"/>
            <w:tcBorders>
              <w:top w:val="single" w:sz="2" w:space="0" w:color="auto"/>
              <w:left w:val="single" w:sz="2" w:space="0" w:color="auto"/>
              <w:bottom w:val="single" w:sz="2" w:space="0" w:color="auto"/>
              <w:right w:val="single" w:sz="2" w:space="0" w:color="auto"/>
            </w:tcBorders>
            <w:shd w:val="clear" w:color="auto" w:fill="DCDCDC"/>
          </w:tcPr>
          <w:p w:rsidR="00A854F2" w:rsidRDefault="00A854F2" w:rsidP="0068521B">
            <w:pPr>
              <w:widowControl w:val="0"/>
              <w:autoSpaceDE w:val="0"/>
              <w:autoSpaceDN w:val="0"/>
              <w:adjustRightInd w:val="0"/>
              <w:contextualSpacing/>
              <w:rPr>
                <w:rFonts w:ascii="Times New Roman" w:hAnsi="Times New Roman"/>
                <w:b/>
                <w:bCs/>
                <w:sz w:val="14"/>
                <w:szCs w:val="14"/>
              </w:rPr>
            </w:pPr>
            <w:r>
              <w:rPr>
                <w:rFonts w:ascii="Times New Roman" w:hAnsi="Times New Roman"/>
                <w:b/>
                <w:bCs/>
                <w:sz w:val="14"/>
                <w:szCs w:val="14"/>
              </w:rPr>
              <w:t xml:space="preserve">PORCION </w:t>
            </w:r>
          </w:p>
        </w:tc>
        <w:tc>
          <w:tcPr>
            <w:tcW w:w="563" w:type="dxa"/>
            <w:tcBorders>
              <w:top w:val="single" w:sz="2" w:space="0" w:color="auto"/>
              <w:left w:val="single" w:sz="2" w:space="0" w:color="auto"/>
              <w:bottom w:val="single" w:sz="2" w:space="0" w:color="auto"/>
              <w:right w:val="single" w:sz="2" w:space="0" w:color="auto"/>
            </w:tcBorders>
            <w:shd w:val="clear" w:color="auto" w:fill="DCDCDC"/>
          </w:tcPr>
          <w:p w:rsidR="00A854F2" w:rsidRDefault="00A854F2" w:rsidP="0068521B">
            <w:pPr>
              <w:widowControl w:val="0"/>
              <w:autoSpaceDE w:val="0"/>
              <w:autoSpaceDN w:val="0"/>
              <w:adjustRightInd w:val="0"/>
              <w:contextualSpacing/>
              <w:rPr>
                <w:rFonts w:ascii="Times New Roman" w:hAnsi="Times New Roman"/>
                <w:b/>
                <w:bCs/>
                <w:sz w:val="14"/>
                <w:szCs w:val="14"/>
              </w:rPr>
            </w:pPr>
            <w:r>
              <w:rPr>
                <w:rFonts w:ascii="Times New Roman" w:hAnsi="Times New Roman"/>
                <w:b/>
                <w:bCs/>
                <w:sz w:val="14"/>
                <w:szCs w:val="14"/>
              </w:rPr>
              <w:t xml:space="preserve">POL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A854F2" w:rsidRDefault="00A854F2" w:rsidP="0068521B">
            <w:pPr>
              <w:widowControl w:val="0"/>
              <w:autoSpaceDE w:val="0"/>
              <w:autoSpaceDN w:val="0"/>
              <w:adjustRightInd w:val="0"/>
              <w:contextualSpacing/>
              <w:rPr>
                <w:rFonts w:ascii="Times New Roman" w:hAnsi="Times New Roman"/>
                <w:b/>
                <w:bCs/>
                <w:sz w:val="14"/>
                <w:szCs w:val="14"/>
              </w:rPr>
            </w:pPr>
            <w:r>
              <w:rPr>
                <w:rFonts w:ascii="Times New Roman" w:hAnsi="Times New Roman"/>
                <w:b/>
                <w:bCs/>
                <w:sz w:val="14"/>
                <w:szCs w:val="14"/>
              </w:rPr>
              <w:t xml:space="preserve">No </w:t>
            </w:r>
          </w:p>
        </w:tc>
        <w:tc>
          <w:tcPr>
            <w:tcW w:w="603" w:type="dxa"/>
            <w:vMerge/>
            <w:tcBorders>
              <w:top w:val="single" w:sz="2" w:space="0" w:color="auto"/>
              <w:left w:val="single" w:sz="2" w:space="0" w:color="auto"/>
              <w:bottom w:val="single" w:sz="2" w:space="0" w:color="auto"/>
              <w:right w:val="single" w:sz="2" w:space="0" w:color="auto"/>
            </w:tcBorders>
            <w:shd w:val="clear" w:color="auto" w:fill="DCDCDC"/>
          </w:tcPr>
          <w:p w:rsidR="00A854F2" w:rsidRDefault="00A854F2" w:rsidP="0068521B">
            <w:pPr>
              <w:widowControl w:val="0"/>
              <w:autoSpaceDE w:val="0"/>
              <w:autoSpaceDN w:val="0"/>
              <w:adjustRightInd w:val="0"/>
              <w:contextualSpacing/>
              <w:rPr>
                <w:rFonts w:ascii="Times New Roman" w:hAnsi="Times New Roman"/>
                <w:b/>
                <w:bCs/>
                <w:sz w:val="14"/>
                <w:szCs w:val="14"/>
              </w:rPr>
            </w:pPr>
          </w:p>
        </w:tc>
        <w:tc>
          <w:tcPr>
            <w:tcW w:w="644" w:type="dxa"/>
            <w:vMerge/>
            <w:tcBorders>
              <w:top w:val="single" w:sz="2" w:space="0" w:color="auto"/>
              <w:left w:val="single" w:sz="2" w:space="0" w:color="auto"/>
              <w:bottom w:val="single" w:sz="2" w:space="0" w:color="auto"/>
              <w:right w:val="single" w:sz="2" w:space="0" w:color="auto"/>
            </w:tcBorders>
            <w:shd w:val="clear" w:color="auto" w:fill="DCDCDC"/>
          </w:tcPr>
          <w:p w:rsidR="00A854F2" w:rsidRDefault="00A854F2" w:rsidP="0068521B">
            <w:pPr>
              <w:widowControl w:val="0"/>
              <w:autoSpaceDE w:val="0"/>
              <w:autoSpaceDN w:val="0"/>
              <w:adjustRightInd w:val="0"/>
              <w:contextualSpacing/>
              <w:rPr>
                <w:rFonts w:ascii="Times New Roman" w:hAnsi="Times New Roman"/>
                <w:b/>
                <w:bCs/>
                <w:sz w:val="14"/>
                <w:szCs w:val="14"/>
              </w:rPr>
            </w:pPr>
          </w:p>
        </w:tc>
        <w:tc>
          <w:tcPr>
            <w:tcW w:w="644" w:type="dxa"/>
            <w:vMerge/>
            <w:tcBorders>
              <w:top w:val="single" w:sz="2" w:space="0" w:color="auto"/>
              <w:left w:val="single" w:sz="2" w:space="0" w:color="auto"/>
              <w:bottom w:val="single" w:sz="2" w:space="0" w:color="auto"/>
              <w:right w:val="single" w:sz="2" w:space="0" w:color="auto"/>
            </w:tcBorders>
            <w:shd w:val="clear" w:color="auto" w:fill="DCDCDC"/>
          </w:tcPr>
          <w:p w:rsidR="00A854F2" w:rsidRDefault="00A854F2" w:rsidP="0068521B">
            <w:pPr>
              <w:widowControl w:val="0"/>
              <w:autoSpaceDE w:val="0"/>
              <w:autoSpaceDN w:val="0"/>
              <w:adjustRightInd w:val="0"/>
              <w:contextualSpacing/>
              <w:rPr>
                <w:rFonts w:ascii="Times New Roman" w:hAnsi="Times New Roman"/>
                <w:b/>
                <w:bCs/>
                <w:sz w:val="14"/>
                <w:szCs w:val="14"/>
              </w:rPr>
            </w:pPr>
          </w:p>
        </w:tc>
      </w:tr>
    </w:tbl>
    <w:p w:rsidR="00A854F2" w:rsidRDefault="00A854F2" w:rsidP="00A854F2">
      <w:pPr>
        <w:widowControl w:val="0"/>
        <w:autoSpaceDE w:val="0"/>
        <w:autoSpaceDN w:val="0"/>
        <w:adjustRightInd w:val="0"/>
        <w:contextualSpacing/>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A854F2" w:rsidTr="00351D59">
        <w:tc>
          <w:tcPr>
            <w:tcW w:w="2600" w:type="dxa"/>
            <w:tcBorders>
              <w:top w:val="single" w:sz="2" w:space="0" w:color="auto"/>
              <w:left w:val="single" w:sz="2" w:space="0" w:color="auto"/>
              <w:bottom w:val="single" w:sz="2" w:space="0" w:color="auto"/>
              <w:right w:val="single" w:sz="2" w:space="0" w:color="auto"/>
            </w:tcBorders>
          </w:tcPr>
          <w:p w:rsidR="00A854F2" w:rsidRDefault="00A854F2" w:rsidP="0068521B">
            <w:pPr>
              <w:widowControl w:val="0"/>
              <w:autoSpaceDE w:val="0"/>
              <w:autoSpaceDN w:val="0"/>
              <w:adjustRightInd w:val="0"/>
              <w:contextualSpacing/>
              <w:rPr>
                <w:rFonts w:ascii="Times New Roman" w:hAnsi="Times New Roman"/>
                <w:b/>
                <w:bCs/>
                <w:sz w:val="14"/>
                <w:szCs w:val="14"/>
              </w:rPr>
            </w:pPr>
            <w:r>
              <w:rPr>
                <w:rFonts w:ascii="Times New Roman" w:hAnsi="Times New Roman"/>
                <w:b/>
                <w:bCs/>
                <w:sz w:val="14"/>
                <w:szCs w:val="14"/>
              </w:rPr>
              <w:t xml:space="preserve">No DE ENTREGA: 03 </w:t>
            </w:r>
          </w:p>
        </w:tc>
      </w:tr>
    </w:tbl>
    <w:p w:rsidR="00A854F2" w:rsidRDefault="00A854F2" w:rsidP="00A854F2">
      <w:pPr>
        <w:widowControl w:val="0"/>
        <w:autoSpaceDE w:val="0"/>
        <w:autoSpaceDN w:val="0"/>
        <w:adjustRightInd w:val="0"/>
        <w:contextualSpacing/>
        <w:jc w:val="center"/>
        <w:rPr>
          <w:rFonts w:ascii="Times New Roman" w:hAnsi="Times New Roman"/>
          <w:b/>
          <w:bCs/>
          <w:sz w:val="14"/>
          <w:szCs w:val="14"/>
        </w:rPr>
      </w:pPr>
      <w:r>
        <w:rPr>
          <w:rFonts w:ascii="Times New Roman" w:hAnsi="Times New Roman"/>
          <w:b/>
          <w:bCs/>
          <w:sz w:val="14"/>
          <w:szCs w:val="14"/>
        </w:rPr>
        <w:t xml:space="preserve"> </w:t>
      </w:r>
    </w:p>
    <w:tbl>
      <w:tblPr>
        <w:tblW w:w="8965" w:type="dxa"/>
        <w:tblInd w:w="-3" w:type="dxa"/>
        <w:tblLayout w:type="fixed"/>
        <w:tblCellMar>
          <w:left w:w="25" w:type="dxa"/>
          <w:right w:w="0" w:type="dxa"/>
        </w:tblCellMar>
        <w:tblLook w:val="0000" w:firstRow="0" w:lastRow="0" w:firstColumn="0" w:lastColumn="0" w:noHBand="0" w:noVBand="0"/>
      </w:tblPr>
      <w:tblGrid>
        <w:gridCol w:w="2532"/>
        <w:gridCol w:w="964"/>
        <w:gridCol w:w="2452"/>
        <w:gridCol w:w="562"/>
        <w:gridCol w:w="562"/>
        <w:gridCol w:w="602"/>
        <w:gridCol w:w="642"/>
        <w:gridCol w:w="649"/>
      </w:tblGrid>
      <w:tr w:rsidR="00A854F2" w:rsidTr="00351D59">
        <w:trPr>
          <w:trHeight w:val="20"/>
        </w:trPr>
        <w:tc>
          <w:tcPr>
            <w:tcW w:w="2532" w:type="dxa"/>
            <w:vMerge w:val="restart"/>
            <w:tcBorders>
              <w:top w:val="single" w:sz="2" w:space="0" w:color="auto"/>
              <w:left w:val="single" w:sz="2" w:space="0" w:color="auto"/>
              <w:bottom w:val="single" w:sz="2" w:space="0" w:color="auto"/>
              <w:right w:val="single" w:sz="2" w:space="0" w:color="auto"/>
            </w:tcBorders>
          </w:tcPr>
          <w:p w:rsidR="00A854F2" w:rsidRDefault="00F33AB4" w:rsidP="0068521B">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w:t>
            </w:r>
          </w:p>
        </w:tc>
        <w:tc>
          <w:tcPr>
            <w:tcW w:w="964" w:type="dxa"/>
            <w:vMerge w:val="restart"/>
            <w:tcBorders>
              <w:top w:val="single" w:sz="2" w:space="0" w:color="auto"/>
              <w:left w:val="single" w:sz="2" w:space="0" w:color="auto"/>
              <w:bottom w:val="single" w:sz="2" w:space="0" w:color="auto"/>
              <w:right w:val="single" w:sz="2" w:space="0" w:color="auto"/>
            </w:tcBorders>
          </w:tcPr>
          <w:p w:rsidR="00A854F2" w:rsidRDefault="00A854F2" w:rsidP="0068521B">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 xml:space="preserve">Solares: </w:t>
            </w:r>
          </w:p>
          <w:p w:rsidR="00A854F2" w:rsidRDefault="00F33AB4" w:rsidP="0068521B">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 xml:space="preserve">--- </w:t>
            </w:r>
            <w:r w:rsidR="00A854F2">
              <w:rPr>
                <w:rFonts w:ascii="Times New Roman" w:hAnsi="Times New Roman"/>
                <w:sz w:val="14"/>
                <w:szCs w:val="14"/>
              </w:rPr>
              <w:t xml:space="preserve">-00000 </w:t>
            </w:r>
          </w:p>
        </w:tc>
        <w:tc>
          <w:tcPr>
            <w:tcW w:w="2452" w:type="dxa"/>
            <w:vMerge w:val="restart"/>
            <w:tcBorders>
              <w:top w:val="single" w:sz="2" w:space="0" w:color="auto"/>
              <w:left w:val="single" w:sz="2" w:space="0" w:color="auto"/>
              <w:bottom w:val="single" w:sz="2" w:space="0" w:color="auto"/>
              <w:right w:val="single" w:sz="2" w:space="0" w:color="auto"/>
            </w:tcBorders>
          </w:tcPr>
          <w:p w:rsidR="00A854F2" w:rsidRDefault="00A854F2" w:rsidP="0068521B">
            <w:pPr>
              <w:widowControl w:val="0"/>
              <w:autoSpaceDE w:val="0"/>
              <w:autoSpaceDN w:val="0"/>
              <w:adjustRightInd w:val="0"/>
              <w:contextualSpacing/>
              <w:rPr>
                <w:rFonts w:ascii="Times New Roman" w:hAnsi="Times New Roman"/>
                <w:sz w:val="14"/>
                <w:szCs w:val="14"/>
              </w:rPr>
            </w:pPr>
          </w:p>
          <w:p w:rsidR="00A854F2" w:rsidRDefault="00A854F2" w:rsidP="0068521B">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 xml:space="preserve">PORCION 2 </w:t>
            </w:r>
          </w:p>
        </w:tc>
        <w:tc>
          <w:tcPr>
            <w:tcW w:w="562" w:type="dxa"/>
            <w:vMerge w:val="restart"/>
            <w:tcBorders>
              <w:top w:val="single" w:sz="2" w:space="0" w:color="auto"/>
              <w:left w:val="single" w:sz="2" w:space="0" w:color="auto"/>
              <w:bottom w:val="single" w:sz="2" w:space="0" w:color="auto"/>
              <w:right w:val="single" w:sz="2" w:space="0" w:color="auto"/>
            </w:tcBorders>
          </w:tcPr>
          <w:p w:rsidR="00A854F2" w:rsidRDefault="00A854F2" w:rsidP="0068521B">
            <w:pPr>
              <w:widowControl w:val="0"/>
              <w:autoSpaceDE w:val="0"/>
              <w:autoSpaceDN w:val="0"/>
              <w:adjustRightInd w:val="0"/>
              <w:contextualSpacing/>
              <w:rPr>
                <w:rFonts w:ascii="Times New Roman" w:hAnsi="Times New Roman"/>
                <w:sz w:val="14"/>
                <w:szCs w:val="14"/>
              </w:rPr>
            </w:pPr>
          </w:p>
          <w:p w:rsidR="00A854F2" w:rsidRDefault="00F33AB4" w:rsidP="0068521B">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w:t>
            </w:r>
            <w:r w:rsidR="00A854F2">
              <w:rPr>
                <w:rFonts w:ascii="Times New Roman"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854F2" w:rsidRDefault="00A854F2" w:rsidP="0068521B">
            <w:pPr>
              <w:widowControl w:val="0"/>
              <w:autoSpaceDE w:val="0"/>
              <w:autoSpaceDN w:val="0"/>
              <w:adjustRightInd w:val="0"/>
              <w:contextualSpacing/>
              <w:rPr>
                <w:rFonts w:ascii="Times New Roman" w:hAnsi="Times New Roman"/>
                <w:sz w:val="14"/>
                <w:szCs w:val="14"/>
              </w:rPr>
            </w:pPr>
          </w:p>
          <w:p w:rsidR="00A854F2" w:rsidRDefault="00F33AB4" w:rsidP="0068521B">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w:t>
            </w:r>
            <w:r w:rsidR="00A854F2">
              <w:rPr>
                <w:rFonts w:ascii="Times New Roman" w:hAnsi="Times New Roman"/>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rsidR="00A854F2" w:rsidRDefault="00A854F2" w:rsidP="0068521B">
            <w:pPr>
              <w:widowControl w:val="0"/>
              <w:autoSpaceDE w:val="0"/>
              <w:autoSpaceDN w:val="0"/>
              <w:adjustRightInd w:val="0"/>
              <w:contextualSpacing/>
              <w:jc w:val="right"/>
              <w:rPr>
                <w:rFonts w:ascii="Times New Roman" w:hAnsi="Times New Roman"/>
                <w:sz w:val="14"/>
                <w:szCs w:val="14"/>
              </w:rPr>
            </w:pPr>
          </w:p>
          <w:p w:rsidR="00A854F2" w:rsidRDefault="00A854F2" w:rsidP="0068521B">
            <w:pPr>
              <w:widowControl w:val="0"/>
              <w:autoSpaceDE w:val="0"/>
              <w:autoSpaceDN w:val="0"/>
              <w:adjustRightInd w:val="0"/>
              <w:contextualSpacing/>
              <w:jc w:val="right"/>
              <w:rPr>
                <w:rFonts w:ascii="Times New Roman" w:hAnsi="Times New Roman"/>
                <w:sz w:val="14"/>
                <w:szCs w:val="14"/>
              </w:rPr>
            </w:pPr>
            <w:r>
              <w:rPr>
                <w:rFonts w:ascii="Times New Roman" w:hAnsi="Times New Roman"/>
                <w:sz w:val="14"/>
                <w:szCs w:val="14"/>
              </w:rPr>
              <w:t xml:space="preserve">974.41 </w:t>
            </w:r>
          </w:p>
        </w:tc>
        <w:tc>
          <w:tcPr>
            <w:tcW w:w="642" w:type="dxa"/>
            <w:tcBorders>
              <w:top w:val="single" w:sz="2" w:space="0" w:color="auto"/>
              <w:left w:val="single" w:sz="2" w:space="0" w:color="auto"/>
              <w:bottom w:val="single" w:sz="2" w:space="0" w:color="auto"/>
              <w:right w:val="single" w:sz="2" w:space="0" w:color="auto"/>
            </w:tcBorders>
          </w:tcPr>
          <w:p w:rsidR="00A854F2" w:rsidRDefault="00A854F2" w:rsidP="0068521B">
            <w:pPr>
              <w:widowControl w:val="0"/>
              <w:autoSpaceDE w:val="0"/>
              <w:autoSpaceDN w:val="0"/>
              <w:adjustRightInd w:val="0"/>
              <w:contextualSpacing/>
              <w:jc w:val="right"/>
              <w:rPr>
                <w:rFonts w:ascii="Times New Roman" w:hAnsi="Times New Roman"/>
                <w:sz w:val="14"/>
                <w:szCs w:val="14"/>
              </w:rPr>
            </w:pPr>
          </w:p>
          <w:p w:rsidR="00A854F2" w:rsidRDefault="00A854F2" w:rsidP="0068521B">
            <w:pPr>
              <w:widowControl w:val="0"/>
              <w:autoSpaceDE w:val="0"/>
              <w:autoSpaceDN w:val="0"/>
              <w:adjustRightInd w:val="0"/>
              <w:contextualSpacing/>
              <w:jc w:val="right"/>
              <w:rPr>
                <w:rFonts w:ascii="Times New Roman" w:hAnsi="Times New Roman"/>
                <w:sz w:val="14"/>
                <w:szCs w:val="14"/>
              </w:rPr>
            </w:pPr>
            <w:r>
              <w:rPr>
                <w:rFonts w:ascii="Times New Roman" w:hAnsi="Times New Roman"/>
                <w:sz w:val="14"/>
                <w:szCs w:val="14"/>
              </w:rPr>
              <w:t xml:space="preserve">111.36 </w:t>
            </w:r>
          </w:p>
        </w:tc>
        <w:tc>
          <w:tcPr>
            <w:tcW w:w="647" w:type="dxa"/>
            <w:tcBorders>
              <w:top w:val="single" w:sz="2" w:space="0" w:color="auto"/>
              <w:left w:val="single" w:sz="2" w:space="0" w:color="auto"/>
              <w:bottom w:val="single" w:sz="2" w:space="0" w:color="auto"/>
              <w:right w:val="single" w:sz="2" w:space="0" w:color="auto"/>
            </w:tcBorders>
          </w:tcPr>
          <w:p w:rsidR="00A854F2" w:rsidRDefault="00A854F2" w:rsidP="0068521B">
            <w:pPr>
              <w:widowControl w:val="0"/>
              <w:autoSpaceDE w:val="0"/>
              <w:autoSpaceDN w:val="0"/>
              <w:adjustRightInd w:val="0"/>
              <w:contextualSpacing/>
              <w:jc w:val="right"/>
              <w:rPr>
                <w:rFonts w:ascii="Times New Roman" w:hAnsi="Times New Roman"/>
                <w:sz w:val="14"/>
                <w:szCs w:val="14"/>
              </w:rPr>
            </w:pPr>
          </w:p>
          <w:p w:rsidR="00A854F2" w:rsidRDefault="00A854F2" w:rsidP="0068521B">
            <w:pPr>
              <w:widowControl w:val="0"/>
              <w:autoSpaceDE w:val="0"/>
              <w:autoSpaceDN w:val="0"/>
              <w:adjustRightInd w:val="0"/>
              <w:contextualSpacing/>
              <w:jc w:val="right"/>
              <w:rPr>
                <w:rFonts w:ascii="Times New Roman" w:hAnsi="Times New Roman"/>
                <w:sz w:val="14"/>
                <w:szCs w:val="14"/>
              </w:rPr>
            </w:pPr>
            <w:r>
              <w:rPr>
                <w:rFonts w:ascii="Times New Roman" w:hAnsi="Times New Roman"/>
                <w:sz w:val="14"/>
                <w:szCs w:val="14"/>
              </w:rPr>
              <w:t xml:space="preserve">974.40 </w:t>
            </w:r>
          </w:p>
        </w:tc>
      </w:tr>
      <w:tr w:rsidR="00A854F2" w:rsidTr="00351D59">
        <w:trPr>
          <w:trHeight w:val="20"/>
        </w:trPr>
        <w:tc>
          <w:tcPr>
            <w:tcW w:w="2532" w:type="dxa"/>
            <w:vMerge/>
            <w:tcBorders>
              <w:top w:val="single" w:sz="2" w:space="0" w:color="auto"/>
              <w:left w:val="single" w:sz="2" w:space="0" w:color="auto"/>
              <w:bottom w:val="single" w:sz="2" w:space="0" w:color="auto"/>
              <w:right w:val="single" w:sz="2" w:space="0" w:color="auto"/>
            </w:tcBorders>
          </w:tcPr>
          <w:p w:rsidR="00A854F2" w:rsidRDefault="00A854F2" w:rsidP="0068521B">
            <w:pPr>
              <w:widowControl w:val="0"/>
              <w:autoSpaceDE w:val="0"/>
              <w:autoSpaceDN w:val="0"/>
              <w:adjustRightInd w:val="0"/>
              <w:contextualSpacing/>
              <w:rPr>
                <w:rFonts w:ascii="Times New Roman"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A854F2" w:rsidRDefault="00A854F2" w:rsidP="0068521B">
            <w:pPr>
              <w:widowControl w:val="0"/>
              <w:autoSpaceDE w:val="0"/>
              <w:autoSpaceDN w:val="0"/>
              <w:adjustRightInd w:val="0"/>
              <w:contextualSpacing/>
              <w:rPr>
                <w:rFonts w:ascii="Times New Roman" w:hAnsi="Times New Roman"/>
                <w:sz w:val="14"/>
                <w:szCs w:val="14"/>
              </w:rPr>
            </w:pPr>
          </w:p>
        </w:tc>
        <w:tc>
          <w:tcPr>
            <w:tcW w:w="2452" w:type="dxa"/>
            <w:vMerge/>
            <w:tcBorders>
              <w:top w:val="single" w:sz="2" w:space="0" w:color="auto"/>
              <w:left w:val="single" w:sz="2" w:space="0" w:color="auto"/>
              <w:bottom w:val="single" w:sz="2" w:space="0" w:color="auto"/>
              <w:right w:val="single" w:sz="2" w:space="0" w:color="auto"/>
            </w:tcBorders>
          </w:tcPr>
          <w:p w:rsidR="00A854F2" w:rsidRDefault="00A854F2" w:rsidP="0068521B">
            <w:pPr>
              <w:widowControl w:val="0"/>
              <w:autoSpaceDE w:val="0"/>
              <w:autoSpaceDN w:val="0"/>
              <w:adjustRightInd w:val="0"/>
              <w:contextualSpacing/>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854F2" w:rsidRDefault="00A854F2" w:rsidP="0068521B">
            <w:pPr>
              <w:widowControl w:val="0"/>
              <w:autoSpaceDE w:val="0"/>
              <w:autoSpaceDN w:val="0"/>
              <w:adjustRightInd w:val="0"/>
              <w:contextualSpacing/>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854F2" w:rsidRDefault="00A854F2" w:rsidP="0068521B">
            <w:pPr>
              <w:widowControl w:val="0"/>
              <w:autoSpaceDE w:val="0"/>
              <w:autoSpaceDN w:val="0"/>
              <w:adjustRightInd w:val="0"/>
              <w:contextualSpacing/>
              <w:rPr>
                <w:rFonts w:ascii="Times New Roman"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A854F2" w:rsidRDefault="00A854F2" w:rsidP="0068521B">
            <w:pPr>
              <w:widowControl w:val="0"/>
              <w:autoSpaceDE w:val="0"/>
              <w:autoSpaceDN w:val="0"/>
              <w:adjustRightInd w:val="0"/>
              <w:contextualSpacing/>
              <w:jc w:val="right"/>
              <w:rPr>
                <w:rFonts w:ascii="Times New Roman" w:hAnsi="Times New Roman"/>
                <w:sz w:val="14"/>
                <w:szCs w:val="14"/>
              </w:rPr>
            </w:pPr>
            <w:r>
              <w:rPr>
                <w:rFonts w:ascii="Times New Roman" w:hAnsi="Times New Roman"/>
                <w:sz w:val="14"/>
                <w:szCs w:val="14"/>
              </w:rPr>
              <w:t xml:space="preserve">974.41 </w:t>
            </w:r>
          </w:p>
        </w:tc>
        <w:tc>
          <w:tcPr>
            <w:tcW w:w="642" w:type="dxa"/>
            <w:tcBorders>
              <w:top w:val="single" w:sz="2" w:space="0" w:color="auto"/>
              <w:left w:val="single" w:sz="2" w:space="0" w:color="auto"/>
              <w:bottom w:val="single" w:sz="2" w:space="0" w:color="auto"/>
              <w:right w:val="single" w:sz="2" w:space="0" w:color="auto"/>
            </w:tcBorders>
          </w:tcPr>
          <w:p w:rsidR="00A854F2" w:rsidRDefault="00A854F2" w:rsidP="0068521B">
            <w:pPr>
              <w:widowControl w:val="0"/>
              <w:autoSpaceDE w:val="0"/>
              <w:autoSpaceDN w:val="0"/>
              <w:adjustRightInd w:val="0"/>
              <w:contextualSpacing/>
              <w:jc w:val="right"/>
              <w:rPr>
                <w:rFonts w:ascii="Times New Roman" w:hAnsi="Times New Roman"/>
                <w:sz w:val="14"/>
                <w:szCs w:val="14"/>
              </w:rPr>
            </w:pPr>
            <w:r>
              <w:rPr>
                <w:rFonts w:ascii="Times New Roman" w:hAnsi="Times New Roman"/>
                <w:sz w:val="14"/>
                <w:szCs w:val="14"/>
              </w:rPr>
              <w:t xml:space="preserve">111.36 </w:t>
            </w:r>
          </w:p>
        </w:tc>
        <w:tc>
          <w:tcPr>
            <w:tcW w:w="647" w:type="dxa"/>
            <w:tcBorders>
              <w:top w:val="single" w:sz="2" w:space="0" w:color="auto"/>
              <w:left w:val="single" w:sz="2" w:space="0" w:color="auto"/>
              <w:bottom w:val="single" w:sz="2" w:space="0" w:color="auto"/>
              <w:right w:val="single" w:sz="2" w:space="0" w:color="auto"/>
            </w:tcBorders>
          </w:tcPr>
          <w:p w:rsidR="00A854F2" w:rsidRDefault="00A854F2" w:rsidP="0068521B">
            <w:pPr>
              <w:widowControl w:val="0"/>
              <w:autoSpaceDE w:val="0"/>
              <w:autoSpaceDN w:val="0"/>
              <w:adjustRightInd w:val="0"/>
              <w:contextualSpacing/>
              <w:jc w:val="right"/>
              <w:rPr>
                <w:rFonts w:ascii="Times New Roman" w:hAnsi="Times New Roman"/>
                <w:sz w:val="14"/>
                <w:szCs w:val="14"/>
              </w:rPr>
            </w:pPr>
            <w:r>
              <w:rPr>
                <w:rFonts w:ascii="Times New Roman" w:hAnsi="Times New Roman"/>
                <w:sz w:val="14"/>
                <w:szCs w:val="14"/>
              </w:rPr>
              <w:t xml:space="preserve">974.40 </w:t>
            </w:r>
          </w:p>
        </w:tc>
      </w:tr>
      <w:tr w:rsidR="00A854F2" w:rsidTr="00351D59">
        <w:trPr>
          <w:trHeight w:val="20"/>
        </w:trPr>
        <w:tc>
          <w:tcPr>
            <w:tcW w:w="2532" w:type="dxa"/>
            <w:vMerge/>
            <w:tcBorders>
              <w:top w:val="single" w:sz="2" w:space="0" w:color="auto"/>
              <w:left w:val="single" w:sz="2" w:space="0" w:color="auto"/>
              <w:bottom w:val="single" w:sz="2" w:space="0" w:color="auto"/>
              <w:right w:val="single" w:sz="2" w:space="0" w:color="auto"/>
            </w:tcBorders>
          </w:tcPr>
          <w:p w:rsidR="00A854F2" w:rsidRDefault="00A854F2" w:rsidP="0068521B">
            <w:pPr>
              <w:widowControl w:val="0"/>
              <w:autoSpaceDE w:val="0"/>
              <w:autoSpaceDN w:val="0"/>
              <w:adjustRightInd w:val="0"/>
              <w:contextualSpacing/>
              <w:rPr>
                <w:rFonts w:ascii="Times New Roman" w:hAnsi="Times New Roman"/>
                <w:sz w:val="14"/>
                <w:szCs w:val="14"/>
              </w:rPr>
            </w:pPr>
          </w:p>
        </w:tc>
        <w:tc>
          <w:tcPr>
            <w:tcW w:w="964" w:type="dxa"/>
            <w:vMerge w:val="restart"/>
            <w:tcBorders>
              <w:top w:val="single" w:sz="2" w:space="0" w:color="auto"/>
              <w:left w:val="single" w:sz="2" w:space="0" w:color="auto"/>
              <w:bottom w:val="single" w:sz="2" w:space="0" w:color="auto"/>
              <w:right w:val="single" w:sz="2" w:space="0" w:color="auto"/>
            </w:tcBorders>
          </w:tcPr>
          <w:p w:rsidR="00A854F2" w:rsidRDefault="00A854F2" w:rsidP="0068521B">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 xml:space="preserve">Lotes: </w:t>
            </w:r>
          </w:p>
          <w:p w:rsidR="00A854F2" w:rsidRDefault="00F33AB4" w:rsidP="0068521B">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 xml:space="preserve">--- </w:t>
            </w:r>
            <w:r w:rsidR="00A854F2">
              <w:rPr>
                <w:rFonts w:ascii="Times New Roman" w:hAnsi="Times New Roman"/>
                <w:sz w:val="14"/>
                <w:szCs w:val="14"/>
              </w:rPr>
              <w:t xml:space="preserve">-00000 </w:t>
            </w:r>
          </w:p>
          <w:p w:rsidR="00A854F2" w:rsidRDefault="00F33AB4" w:rsidP="0068521B">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 xml:space="preserve">--- </w:t>
            </w:r>
            <w:r w:rsidR="00A854F2">
              <w:rPr>
                <w:rFonts w:ascii="Times New Roman" w:hAnsi="Times New Roman"/>
                <w:sz w:val="14"/>
                <w:szCs w:val="14"/>
              </w:rPr>
              <w:t xml:space="preserve">-00000 </w:t>
            </w:r>
          </w:p>
          <w:p w:rsidR="00A854F2" w:rsidRDefault="00A854F2" w:rsidP="0068521B">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 xml:space="preserve"> </w:t>
            </w:r>
          </w:p>
        </w:tc>
        <w:tc>
          <w:tcPr>
            <w:tcW w:w="2452" w:type="dxa"/>
            <w:vMerge w:val="restart"/>
            <w:tcBorders>
              <w:top w:val="single" w:sz="2" w:space="0" w:color="auto"/>
              <w:left w:val="single" w:sz="2" w:space="0" w:color="auto"/>
              <w:bottom w:val="single" w:sz="2" w:space="0" w:color="auto"/>
              <w:right w:val="single" w:sz="2" w:space="0" w:color="auto"/>
            </w:tcBorders>
          </w:tcPr>
          <w:p w:rsidR="00A854F2" w:rsidRDefault="00A854F2" w:rsidP="0068521B">
            <w:pPr>
              <w:widowControl w:val="0"/>
              <w:autoSpaceDE w:val="0"/>
              <w:autoSpaceDN w:val="0"/>
              <w:adjustRightInd w:val="0"/>
              <w:contextualSpacing/>
              <w:rPr>
                <w:rFonts w:ascii="Times New Roman" w:hAnsi="Times New Roman"/>
                <w:sz w:val="14"/>
                <w:szCs w:val="14"/>
              </w:rPr>
            </w:pPr>
          </w:p>
          <w:p w:rsidR="00A854F2" w:rsidRDefault="00A854F2" w:rsidP="0068521B">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 xml:space="preserve">PORCION 6 </w:t>
            </w:r>
          </w:p>
          <w:p w:rsidR="00A854F2" w:rsidRDefault="00A854F2" w:rsidP="0068521B">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 xml:space="preserve">PORCION 6 </w:t>
            </w:r>
          </w:p>
          <w:p w:rsidR="00A854F2" w:rsidRDefault="00A854F2" w:rsidP="0068521B">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854F2" w:rsidRDefault="00A854F2" w:rsidP="0068521B">
            <w:pPr>
              <w:widowControl w:val="0"/>
              <w:autoSpaceDE w:val="0"/>
              <w:autoSpaceDN w:val="0"/>
              <w:adjustRightInd w:val="0"/>
              <w:contextualSpacing/>
              <w:rPr>
                <w:rFonts w:ascii="Times New Roman" w:hAnsi="Times New Roman"/>
                <w:sz w:val="14"/>
                <w:szCs w:val="14"/>
              </w:rPr>
            </w:pPr>
          </w:p>
          <w:p w:rsidR="00A854F2" w:rsidRDefault="00F33AB4" w:rsidP="0068521B">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w:t>
            </w:r>
          </w:p>
          <w:p w:rsidR="00A854F2" w:rsidRDefault="00F33AB4" w:rsidP="0068521B">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w:t>
            </w:r>
          </w:p>
          <w:p w:rsidR="00A854F2" w:rsidRDefault="00A854F2" w:rsidP="0068521B">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A854F2" w:rsidRDefault="00A854F2" w:rsidP="0068521B">
            <w:pPr>
              <w:widowControl w:val="0"/>
              <w:autoSpaceDE w:val="0"/>
              <w:autoSpaceDN w:val="0"/>
              <w:adjustRightInd w:val="0"/>
              <w:contextualSpacing/>
              <w:rPr>
                <w:rFonts w:ascii="Times New Roman" w:hAnsi="Times New Roman"/>
                <w:sz w:val="14"/>
                <w:szCs w:val="14"/>
              </w:rPr>
            </w:pPr>
          </w:p>
          <w:p w:rsidR="00A854F2" w:rsidRDefault="00F33AB4" w:rsidP="0068521B">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w:t>
            </w:r>
            <w:r w:rsidR="00A854F2">
              <w:rPr>
                <w:rFonts w:ascii="Times New Roman" w:hAnsi="Times New Roman"/>
                <w:sz w:val="14"/>
                <w:szCs w:val="14"/>
              </w:rPr>
              <w:t xml:space="preserve"> </w:t>
            </w:r>
          </w:p>
          <w:p w:rsidR="00A854F2" w:rsidRDefault="00F33AB4" w:rsidP="0068521B">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w:t>
            </w:r>
            <w:r w:rsidR="00A854F2">
              <w:rPr>
                <w:rFonts w:ascii="Times New Roman" w:hAnsi="Times New Roman"/>
                <w:sz w:val="14"/>
                <w:szCs w:val="14"/>
              </w:rPr>
              <w:t xml:space="preserve"> </w:t>
            </w:r>
          </w:p>
          <w:p w:rsidR="00A854F2" w:rsidRDefault="00A854F2" w:rsidP="0068521B">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rsidR="00A854F2" w:rsidRDefault="00A854F2" w:rsidP="0068521B">
            <w:pPr>
              <w:widowControl w:val="0"/>
              <w:autoSpaceDE w:val="0"/>
              <w:autoSpaceDN w:val="0"/>
              <w:adjustRightInd w:val="0"/>
              <w:contextualSpacing/>
              <w:jc w:val="right"/>
              <w:rPr>
                <w:rFonts w:ascii="Times New Roman" w:hAnsi="Times New Roman"/>
                <w:sz w:val="14"/>
                <w:szCs w:val="14"/>
              </w:rPr>
            </w:pPr>
          </w:p>
          <w:p w:rsidR="00A854F2" w:rsidRDefault="00A854F2" w:rsidP="0068521B">
            <w:pPr>
              <w:widowControl w:val="0"/>
              <w:autoSpaceDE w:val="0"/>
              <w:autoSpaceDN w:val="0"/>
              <w:adjustRightInd w:val="0"/>
              <w:contextualSpacing/>
              <w:jc w:val="right"/>
              <w:rPr>
                <w:rFonts w:ascii="Times New Roman" w:hAnsi="Times New Roman"/>
                <w:sz w:val="14"/>
                <w:szCs w:val="14"/>
              </w:rPr>
            </w:pPr>
            <w:r>
              <w:rPr>
                <w:rFonts w:ascii="Times New Roman" w:hAnsi="Times New Roman"/>
                <w:sz w:val="14"/>
                <w:szCs w:val="14"/>
              </w:rPr>
              <w:t xml:space="preserve">11233.70 </w:t>
            </w:r>
          </w:p>
          <w:p w:rsidR="00A854F2" w:rsidRDefault="00A854F2" w:rsidP="0068521B">
            <w:pPr>
              <w:widowControl w:val="0"/>
              <w:autoSpaceDE w:val="0"/>
              <w:autoSpaceDN w:val="0"/>
              <w:adjustRightInd w:val="0"/>
              <w:contextualSpacing/>
              <w:jc w:val="right"/>
              <w:rPr>
                <w:rFonts w:ascii="Times New Roman" w:hAnsi="Times New Roman"/>
                <w:sz w:val="14"/>
                <w:szCs w:val="14"/>
              </w:rPr>
            </w:pPr>
            <w:r>
              <w:rPr>
                <w:rFonts w:ascii="Times New Roman" w:hAnsi="Times New Roman"/>
                <w:sz w:val="14"/>
                <w:szCs w:val="14"/>
              </w:rPr>
              <w:t xml:space="preserve">10566.53 </w:t>
            </w:r>
          </w:p>
          <w:p w:rsidR="00A854F2" w:rsidRDefault="00A854F2" w:rsidP="0068521B">
            <w:pPr>
              <w:widowControl w:val="0"/>
              <w:autoSpaceDE w:val="0"/>
              <w:autoSpaceDN w:val="0"/>
              <w:adjustRightInd w:val="0"/>
              <w:contextualSpacing/>
              <w:jc w:val="right"/>
              <w:rPr>
                <w:rFonts w:ascii="Times New Roman" w:hAnsi="Times New Roman"/>
                <w:sz w:val="14"/>
                <w:szCs w:val="14"/>
              </w:rPr>
            </w:pPr>
            <w:r>
              <w:rPr>
                <w:rFonts w:ascii="Times New Roman" w:hAnsi="Times New Roman"/>
                <w:sz w:val="14"/>
                <w:szCs w:val="14"/>
              </w:rPr>
              <w:t xml:space="preserve"> </w:t>
            </w:r>
          </w:p>
        </w:tc>
        <w:tc>
          <w:tcPr>
            <w:tcW w:w="642" w:type="dxa"/>
            <w:tcBorders>
              <w:top w:val="single" w:sz="2" w:space="0" w:color="auto"/>
              <w:left w:val="single" w:sz="2" w:space="0" w:color="auto"/>
              <w:bottom w:val="single" w:sz="2" w:space="0" w:color="auto"/>
              <w:right w:val="single" w:sz="2" w:space="0" w:color="auto"/>
            </w:tcBorders>
          </w:tcPr>
          <w:p w:rsidR="00A854F2" w:rsidRDefault="00A854F2" w:rsidP="0068521B">
            <w:pPr>
              <w:widowControl w:val="0"/>
              <w:autoSpaceDE w:val="0"/>
              <w:autoSpaceDN w:val="0"/>
              <w:adjustRightInd w:val="0"/>
              <w:contextualSpacing/>
              <w:jc w:val="right"/>
              <w:rPr>
                <w:rFonts w:ascii="Times New Roman" w:hAnsi="Times New Roman"/>
                <w:sz w:val="14"/>
                <w:szCs w:val="14"/>
              </w:rPr>
            </w:pPr>
          </w:p>
          <w:p w:rsidR="00A854F2" w:rsidRDefault="00A854F2" w:rsidP="0068521B">
            <w:pPr>
              <w:widowControl w:val="0"/>
              <w:autoSpaceDE w:val="0"/>
              <w:autoSpaceDN w:val="0"/>
              <w:adjustRightInd w:val="0"/>
              <w:contextualSpacing/>
              <w:jc w:val="right"/>
              <w:rPr>
                <w:rFonts w:ascii="Times New Roman" w:hAnsi="Times New Roman"/>
                <w:sz w:val="14"/>
                <w:szCs w:val="14"/>
              </w:rPr>
            </w:pPr>
            <w:r>
              <w:rPr>
                <w:rFonts w:ascii="Times New Roman" w:hAnsi="Times New Roman"/>
                <w:sz w:val="14"/>
                <w:szCs w:val="14"/>
              </w:rPr>
              <w:t xml:space="preserve">850.21 </w:t>
            </w:r>
          </w:p>
          <w:p w:rsidR="00A854F2" w:rsidRDefault="00A854F2" w:rsidP="0068521B">
            <w:pPr>
              <w:widowControl w:val="0"/>
              <w:autoSpaceDE w:val="0"/>
              <w:autoSpaceDN w:val="0"/>
              <w:adjustRightInd w:val="0"/>
              <w:contextualSpacing/>
              <w:jc w:val="right"/>
              <w:rPr>
                <w:rFonts w:ascii="Times New Roman" w:hAnsi="Times New Roman"/>
                <w:sz w:val="14"/>
                <w:szCs w:val="14"/>
              </w:rPr>
            </w:pPr>
            <w:r>
              <w:rPr>
                <w:rFonts w:ascii="Times New Roman" w:hAnsi="Times New Roman"/>
                <w:sz w:val="14"/>
                <w:szCs w:val="14"/>
              </w:rPr>
              <w:t xml:space="preserve">799.71 </w:t>
            </w:r>
          </w:p>
          <w:p w:rsidR="00A854F2" w:rsidRDefault="00A854F2" w:rsidP="0068521B">
            <w:pPr>
              <w:widowControl w:val="0"/>
              <w:autoSpaceDE w:val="0"/>
              <w:autoSpaceDN w:val="0"/>
              <w:adjustRightInd w:val="0"/>
              <w:contextualSpacing/>
              <w:jc w:val="right"/>
              <w:rPr>
                <w:rFonts w:ascii="Times New Roman" w:hAnsi="Times New Roman"/>
                <w:sz w:val="14"/>
                <w:szCs w:val="14"/>
              </w:rPr>
            </w:pPr>
            <w:r>
              <w:rPr>
                <w:rFonts w:ascii="Times New Roman" w:hAnsi="Times New Roman"/>
                <w:sz w:val="14"/>
                <w:szCs w:val="14"/>
              </w:rPr>
              <w:t xml:space="preserve"> </w:t>
            </w:r>
          </w:p>
        </w:tc>
        <w:tc>
          <w:tcPr>
            <w:tcW w:w="647" w:type="dxa"/>
            <w:tcBorders>
              <w:top w:val="single" w:sz="2" w:space="0" w:color="auto"/>
              <w:left w:val="single" w:sz="2" w:space="0" w:color="auto"/>
              <w:bottom w:val="single" w:sz="2" w:space="0" w:color="auto"/>
              <w:right w:val="single" w:sz="2" w:space="0" w:color="auto"/>
            </w:tcBorders>
          </w:tcPr>
          <w:p w:rsidR="00A854F2" w:rsidRDefault="00A854F2" w:rsidP="0068521B">
            <w:pPr>
              <w:widowControl w:val="0"/>
              <w:autoSpaceDE w:val="0"/>
              <w:autoSpaceDN w:val="0"/>
              <w:adjustRightInd w:val="0"/>
              <w:contextualSpacing/>
              <w:jc w:val="right"/>
              <w:rPr>
                <w:rFonts w:ascii="Times New Roman" w:hAnsi="Times New Roman"/>
                <w:sz w:val="14"/>
                <w:szCs w:val="14"/>
              </w:rPr>
            </w:pPr>
          </w:p>
          <w:p w:rsidR="00A854F2" w:rsidRDefault="00A854F2" w:rsidP="0068521B">
            <w:pPr>
              <w:widowControl w:val="0"/>
              <w:autoSpaceDE w:val="0"/>
              <w:autoSpaceDN w:val="0"/>
              <w:adjustRightInd w:val="0"/>
              <w:contextualSpacing/>
              <w:jc w:val="right"/>
              <w:rPr>
                <w:rFonts w:ascii="Times New Roman" w:hAnsi="Times New Roman"/>
                <w:sz w:val="14"/>
                <w:szCs w:val="14"/>
              </w:rPr>
            </w:pPr>
            <w:r>
              <w:rPr>
                <w:rFonts w:ascii="Times New Roman" w:hAnsi="Times New Roman"/>
                <w:sz w:val="14"/>
                <w:szCs w:val="14"/>
              </w:rPr>
              <w:t xml:space="preserve">7439.34 </w:t>
            </w:r>
          </w:p>
          <w:p w:rsidR="00A854F2" w:rsidRDefault="00A854F2" w:rsidP="0068521B">
            <w:pPr>
              <w:widowControl w:val="0"/>
              <w:autoSpaceDE w:val="0"/>
              <w:autoSpaceDN w:val="0"/>
              <w:adjustRightInd w:val="0"/>
              <w:contextualSpacing/>
              <w:jc w:val="right"/>
              <w:rPr>
                <w:rFonts w:ascii="Times New Roman" w:hAnsi="Times New Roman"/>
                <w:sz w:val="14"/>
                <w:szCs w:val="14"/>
              </w:rPr>
            </w:pPr>
            <w:r>
              <w:rPr>
                <w:rFonts w:ascii="Times New Roman" w:hAnsi="Times New Roman"/>
                <w:sz w:val="14"/>
                <w:szCs w:val="14"/>
              </w:rPr>
              <w:t xml:space="preserve">6997.46 </w:t>
            </w:r>
          </w:p>
          <w:p w:rsidR="00A854F2" w:rsidRDefault="00A854F2" w:rsidP="0068521B">
            <w:pPr>
              <w:widowControl w:val="0"/>
              <w:autoSpaceDE w:val="0"/>
              <w:autoSpaceDN w:val="0"/>
              <w:adjustRightInd w:val="0"/>
              <w:contextualSpacing/>
              <w:jc w:val="right"/>
              <w:rPr>
                <w:rFonts w:ascii="Times New Roman" w:hAnsi="Times New Roman"/>
                <w:sz w:val="14"/>
                <w:szCs w:val="14"/>
              </w:rPr>
            </w:pPr>
            <w:r>
              <w:rPr>
                <w:rFonts w:ascii="Times New Roman" w:hAnsi="Times New Roman"/>
                <w:sz w:val="14"/>
                <w:szCs w:val="14"/>
              </w:rPr>
              <w:t xml:space="preserve"> </w:t>
            </w:r>
          </w:p>
        </w:tc>
      </w:tr>
      <w:tr w:rsidR="00A854F2" w:rsidTr="00351D59">
        <w:trPr>
          <w:trHeight w:val="20"/>
        </w:trPr>
        <w:tc>
          <w:tcPr>
            <w:tcW w:w="2532" w:type="dxa"/>
            <w:vMerge/>
            <w:tcBorders>
              <w:top w:val="single" w:sz="2" w:space="0" w:color="auto"/>
              <w:left w:val="single" w:sz="2" w:space="0" w:color="auto"/>
              <w:bottom w:val="single" w:sz="2" w:space="0" w:color="auto"/>
              <w:right w:val="single" w:sz="2" w:space="0" w:color="auto"/>
            </w:tcBorders>
          </w:tcPr>
          <w:p w:rsidR="00A854F2" w:rsidRDefault="00A854F2" w:rsidP="0068521B">
            <w:pPr>
              <w:widowControl w:val="0"/>
              <w:autoSpaceDE w:val="0"/>
              <w:autoSpaceDN w:val="0"/>
              <w:adjustRightInd w:val="0"/>
              <w:contextualSpacing/>
              <w:rPr>
                <w:rFonts w:ascii="Times New Roman"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A854F2" w:rsidRDefault="00A854F2" w:rsidP="0068521B">
            <w:pPr>
              <w:widowControl w:val="0"/>
              <w:autoSpaceDE w:val="0"/>
              <w:autoSpaceDN w:val="0"/>
              <w:adjustRightInd w:val="0"/>
              <w:contextualSpacing/>
              <w:rPr>
                <w:rFonts w:ascii="Times New Roman" w:hAnsi="Times New Roman"/>
                <w:sz w:val="14"/>
                <w:szCs w:val="14"/>
              </w:rPr>
            </w:pPr>
          </w:p>
        </w:tc>
        <w:tc>
          <w:tcPr>
            <w:tcW w:w="2452" w:type="dxa"/>
            <w:vMerge/>
            <w:tcBorders>
              <w:top w:val="single" w:sz="2" w:space="0" w:color="auto"/>
              <w:left w:val="single" w:sz="2" w:space="0" w:color="auto"/>
              <w:bottom w:val="single" w:sz="2" w:space="0" w:color="auto"/>
              <w:right w:val="single" w:sz="2" w:space="0" w:color="auto"/>
            </w:tcBorders>
          </w:tcPr>
          <w:p w:rsidR="00A854F2" w:rsidRDefault="00A854F2" w:rsidP="0068521B">
            <w:pPr>
              <w:widowControl w:val="0"/>
              <w:autoSpaceDE w:val="0"/>
              <w:autoSpaceDN w:val="0"/>
              <w:adjustRightInd w:val="0"/>
              <w:contextualSpacing/>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854F2" w:rsidRDefault="00A854F2" w:rsidP="0068521B">
            <w:pPr>
              <w:widowControl w:val="0"/>
              <w:autoSpaceDE w:val="0"/>
              <w:autoSpaceDN w:val="0"/>
              <w:adjustRightInd w:val="0"/>
              <w:contextualSpacing/>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854F2" w:rsidRDefault="00A854F2" w:rsidP="0068521B">
            <w:pPr>
              <w:widowControl w:val="0"/>
              <w:autoSpaceDE w:val="0"/>
              <w:autoSpaceDN w:val="0"/>
              <w:adjustRightInd w:val="0"/>
              <w:contextualSpacing/>
              <w:rPr>
                <w:rFonts w:ascii="Times New Roman"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A854F2" w:rsidRDefault="00A854F2" w:rsidP="0068521B">
            <w:pPr>
              <w:widowControl w:val="0"/>
              <w:autoSpaceDE w:val="0"/>
              <w:autoSpaceDN w:val="0"/>
              <w:adjustRightInd w:val="0"/>
              <w:contextualSpacing/>
              <w:jc w:val="right"/>
              <w:rPr>
                <w:rFonts w:ascii="Times New Roman" w:hAnsi="Times New Roman"/>
                <w:sz w:val="14"/>
                <w:szCs w:val="14"/>
              </w:rPr>
            </w:pPr>
            <w:r>
              <w:rPr>
                <w:rFonts w:ascii="Times New Roman" w:hAnsi="Times New Roman"/>
                <w:sz w:val="14"/>
                <w:szCs w:val="14"/>
              </w:rPr>
              <w:t xml:space="preserve">21800.23 </w:t>
            </w:r>
          </w:p>
        </w:tc>
        <w:tc>
          <w:tcPr>
            <w:tcW w:w="642" w:type="dxa"/>
            <w:tcBorders>
              <w:top w:val="single" w:sz="2" w:space="0" w:color="auto"/>
              <w:left w:val="single" w:sz="2" w:space="0" w:color="auto"/>
              <w:bottom w:val="single" w:sz="2" w:space="0" w:color="auto"/>
              <w:right w:val="single" w:sz="2" w:space="0" w:color="auto"/>
            </w:tcBorders>
          </w:tcPr>
          <w:p w:rsidR="00A854F2" w:rsidRDefault="00A854F2" w:rsidP="0068521B">
            <w:pPr>
              <w:widowControl w:val="0"/>
              <w:autoSpaceDE w:val="0"/>
              <w:autoSpaceDN w:val="0"/>
              <w:adjustRightInd w:val="0"/>
              <w:contextualSpacing/>
              <w:jc w:val="right"/>
              <w:rPr>
                <w:rFonts w:ascii="Times New Roman" w:hAnsi="Times New Roman"/>
                <w:sz w:val="14"/>
                <w:szCs w:val="14"/>
              </w:rPr>
            </w:pPr>
            <w:r>
              <w:rPr>
                <w:rFonts w:ascii="Times New Roman" w:hAnsi="Times New Roman"/>
                <w:sz w:val="14"/>
                <w:szCs w:val="14"/>
              </w:rPr>
              <w:t xml:space="preserve">1649.92 </w:t>
            </w:r>
          </w:p>
        </w:tc>
        <w:tc>
          <w:tcPr>
            <w:tcW w:w="647" w:type="dxa"/>
            <w:tcBorders>
              <w:top w:val="single" w:sz="2" w:space="0" w:color="auto"/>
              <w:left w:val="single" w:sz="2" w:space="0" w:color="auto"/>
              <w:bottom w:val="single" w:sz="2" w:space="0" w:color="auto"/>
              <w:right w:val="single" w:sz="2" w:space="0" w:color="auto"/>
            </w:tcBorders>
          </w:tcPr>
          <w:p w:rsidR="00A854F2" w:rsidRDefault="00A854F2" w:rsidP="0068521B">
            <w:pPr>
              <w:widowControl w:val="0"/>
              <w:autoSpaceDE w:val="0"/>
              <w:autoSpaceDN w:val="0"/>
              <w:adjustRightInd w:val="0"/>
              <w:contextualSpacing/>
              <w:jc w:val="right"/>
              <w:rPr>
                <w:rFonts w:ascii="Times New Roman" w:hAnsi="Times New Roman"/>
                <w:sz w:val="14"/>
                <w:szCs w:val="14"/>
              </w:rPr>
            </w:pPr>
            <w:r>
              <w:rPr>
                <w:rFonts w:ascii="Times New Roman" w:hAnsi="Times New Roman"/>
                <w:sz w:val="14"/>
                <w:szCs w:val="14"/>
              </w:rPr>
              <w:t xml:space="preserve">14436.80 </w:t>
            </w:r>
          </w:p>
        </w:tc>
      </w:tr>
      <w:tr w:rsidR="00A854F2" w:rsidTr="00351D59">
        <w:trPr>
          <w:trHeight w:val="20"/>
        </w:trPr>
        <w:tc>
          <w:tcPr>
            <w:tcW w:w="2532" w:type="dxa"/>
            <w:vMerge/>
            <w:tcBorders>
              <w:top w:val="single" w:sz="2" w:space="0" w:color="auto"/>
              <w:left w:val="single" w:sz="2" w:space="0" w:color="auto"/>
              <w:bottom w:val="single" w:sz="2" w:space="0" w:color="auto"/>
              <w:right w:val="single" w:sz="2" w:space="0" w:color="auto"/>
            </w:tcBorders>
          </w:tcPr>
          <w:p w:rsidR="00A854F2" w:rsidRDefault="00A854F2" w:rsidP="0068521B">
            <w:pPr>
              <w:widowControl w:val="0"/>
              <w:autoSpaceDE w:val="0"/>
              <w:autoSpaceDN w:val="0"/>
              <w:adjustRightInd w:val="0"/>
              <w:contextualSpacing/>
              <w:rPr>
                <w:rFonts w:ascii="Times New Roman" w:hAnsi="Times New Roman"/>
                <w:sz w:val="14"/>
                <w:szCs w:val="14"/>
              </w:rPr>
            </w:pPr>
          </w:p>
        </w:tc>
        <w:tc>
          <w:tcPr>
            <w:tcW w:w="6433" w:type="dxa"/>
            <w:gridSpan w:val="7"/>
            <w:tcBorders>
              <w:top w:val="single" w:sz="2" w:space="0" w:color="auto"/>
              <w:left w:val="single" w:sz="2" w:space="0" w:color="auto"/>
              <w:bottom w:val="single" w:sz="2" w:space="0" w:color="auto"/>
              <w:right w:val="single" w:sz="2" w:space="0" w:color="auto"/>
            </w:tcBorders>
          </w:tcPr>
          <w:p w:rsidR="00A854F2" w:rsidRDefault="00876064" w:rsidP="0068521B">
            <w:pPr>
              <w:widowControl w:val="0"/>
              <w:autoSpaceDE w:val="0"/>
              <w:autoSpaceDN w:val="0"/>
              <w:adjustRightInd w:val="0"/>
              <w:contextualSpacing/>
              <w:jc w:val="center"/>
              <w:rPr>
                <w:rFonts w:ascii="Times New Roman" w:hAnsi="Times New Roman"/>
                <w:b/>
                <w:bCs/>
                <w:sz w:val="14"/>
                <w:szCs w:val="14"/>
              </w:rPr>
            </w:pPr>
            <w:r>
              <w:rPr>
                <w:rFonts w:ascii="Times New Roman" w:hAnsi="Times New Roman"/>
                <w:b/>
                <w:bCs/>
                <w:sz w:val="14"/>
                <w:szCs w:val="14"/>
              </w:rPr>
              <w:t>Área</w:t>
            </w:r>
            <w:r w:rsidR="00A854F2">
              <w:rPr>
                <w:rFonts w:ascii="Times New Roman" w:hAnsi="Times New Roman"/>
                <w:b/>
                <w:bCs/>
                <w:sz w:val="14"/>
                <w:szCs w:val="14"/>
              </w:rPr>
              <w:t xml:space="preserve"> Total: 22774.64 </w:t>
            </w:r>
          </w:p>
          <w:p w:rsidR="00A854F2" w:rsidRDefault="00A854F2" w:rsidP="0068521B">
            <w:pPr>
              <w:widowControl w:val="0"/>
              <w:autoSpaceDE w:val="0"/>
              <w:autoSpaceDN w:val="0"/>
              <w:adjustRightInd w:val="0"/>
              <w:contextualSpacing/>
              <w:jc w:val="center"/>
              <w:rPr>
                <w:rFonts w:ascii="Times New Roman" w:hAnsi="Times New Roman"/>
                <w:b/>
                <w:bCs/>
                <w:sz w:val="14"/>
                <w:szCs w:val="14"/>
              </w:rPr>
            </w:pPr>
            <w:r>
              <w:rPr>
                <w:rFonts w:ascii="Times New Roman" w:hAnsi="Times New Roman"/>
                <w:b/>
                <w:bCs/>
                <w:sz w:val="14"/>
                <w:szCs w:val="14"/>
              </w:rPr>
              <w:t xml:space="preserve"> Valor Total ($): 1761.28 </w:t>
            </w:r>
          </w:p>
          <w:p w:rsidR="00A854F2" w:rsidRDefault="00A854F2" w:rsidP="0068521B">
            <w:pPr>
              <w:widowControl w:val="0"/>
              <w:autoSpaceDE w:val="0"/>
              <w:autoSpaceDN w:val="0"/>
              <w:adjustRightInd w:val="0"/>
              <w:contextualSpacing/>
              <w:jc w:val="center"/>
              <w:rPr>
                <w:rFonts w:ascii="Times New Roman" w:hAnsi="Times New Roman"/>
                <w:b/>
                <w:bCs/>
                <w:sz w:val="14"/>
                <w:szCs w:val="14"/>
              </w:rPr>
            </w:pPr>
            <w:r>
              <w:rPr>
                <w:rFonts w:ascii="Times New Roman" w:hAnsi="Times New Roman"/>
                <w:b/>
                <w:bCs/>
                <w:sz w:val="14"/>
                <w:szCs w:val="14"/>
              </w:rPr>
              <w:t xml:space="preserve"> Valor Total (¢): 15411.20 </w:t>
            </w:r>
          </w:p>
        </w:tc>
      </w:tr>
    </w:tbl>
    <w:p w:rsidR="00A854F2" w:rsidRDefault="00A854F2" w:rsidP="00A854F2">
      <w:pPr>
        <w:widowControl w:val="0"/>
        <w:autoSpaceDE w:val="0"/>
        <w:autoSpaceDN w:val="0"/>
        <w:adjustRightInd w:val="0"/>
        <w:contextualSpacing/>
        <w:rPr>
          <w:rFonts w:ascii="Times New Roman" w:hAnsi="Times New Roman"/>
          <w:sz w:val="14"/>
          <w:szCs w:val="14"/>
        </w:rPr>
      </w:pPr>
    </w:p>
    <w:tbl>
      <w:tblPr>
        <w:tblW w:w="8961" w:type="dxa"/>
        <w:tblInd w:w="-3" w:type="dxa"/>
        <w:tblLayout w:type="fixed"/>
        <w:tblCellMar>
          <w:left w:w="25" w:type="dxa"/>
          <w:right w:w="0" w:type="dxa"/>
        </w:tblCellMar>
        <w:tblLook w:val="0000" w:firstRow="0" w:lastRow="0" w:firstColumn="0" w:lastColumn="0" w:noHBand="0" w:noVBand="0"/>
      </w:tblPr>
      <w:tblGrid>
        <w:gridCol w:w="3496"/>
        <w:gridCol w:w="2451"/>
        <w:gridCol w:w="1728"/>
        <w:gridCol w:w="643"/>
        <w:gridCol w:w="643"/>
      </w:tblGrid>
      <w:tr w:rsidR="00A854F2" w:rsidTr="00351D59">
        <w:trPr>
          <w:trHeight w:val="256"/>
        </w:trPr>
        <w:tc>
          <w:tcPr>
            <w:tcW w:w="3496" w:type="dxa"/>
            <w:vMerge w:val="restart"/>
            <w:tcBorders>
              <w:top w:val="single" w:sz="2" w:space="0" w:color="auto"/>
              <w:left w:val="single" w:sz="2" w:space="0" w:color="auto"/>
              <w:bottom w:val="single" w:sz="2" w:space="0" w:color="auto"/>
              <w:right w:val="single" w:sz="2" w:space="0" w:color="auto"/>
            </w:tcBorders>
            <w:shd w:val="clear" w:color="auto" w:fill="DCDCDC"/>
          </w:tcPr>
          <w:p w:rsidR="00A854F2" w:rsidRDefault="00A854F2" w:rsidP="0068521B">
            <w:pPr>
              <w:widowControl w:val="0"/>
              <w:autoSpaceDE w:val="0"/>
              <w:autoSpaceDN w:val="0"/>
              <w:adjustRightInd w:val="0"/>
              <w:contextualSpacing/>
              <w:jc w:val="center"/>
              <w:rPr>
                <w:rFonts w:ascii="Times New Roman" w:hAnsi="Times New Roman"/>
                <w:b/>
                <w:bCs/>
                <w:sz w:val="14"/>
                <w:szCs w:val="14"/>
              </w:rPr>
            </w:pPr>
            <w:r>
              <w:rPr>
                <w:rFonts w:ascii="Times New Roman" w:hAnsi="Times New Roman"/>
                <w:b/>
                <w:bCs/>
                <w:sz w:val="14"/>
                <w:szCs w:val="14"/>
              </w:rPr>
              <w:t xml:space="preserve">TOTAL SOLARES  </w:t>
            </w:r>
          </w:p>
        </w:tc>
        <w:tc>
          <w:tcPr>
            <w:tcW w:w="2451" w:type="dxa"/>
            <w:tcBorders>
              <w:top w:val="single" w:sz="2" w:space="0" w:color="auto"/>
              <w:left w:val="single" w:sz="2" w:space="0" w:color="auto"/>
              <w:bottom w:val="single" w:sz="2" w:space="0" w:color="auto"/>
              <w:right w:val="single" w:sz="2" w:space="0" w:color="auto"/>
            </w:tcBorders>
            <w:shd w:val="clear" w:color="auto" w:fill="DCDCDC"/>
          </w:tcPr>
          <w:p w:rsidR="00A854F2" w:rsidRDefault="00A854F2" w:rsidP="0068521B">
            <w:pPr>
              <w:widowControl w:val="0"/>
              <w:autoSpaceDE w:val="0"/>
              <w:autoSpaceDN w:val="0"/>
              <w:adjustRightInd w:val="0"/>
              <w:contextualSpacing/>
              <w:jc w:val="center"/>
              <w:rPr>
                <w:rFonts w:ascii="Times New Roman" w:hAnsi="Times New Roman"/>
                <w:b/>
                <w:bCs/>
                <w:sz w:val="14"/>
                <w:szCs w:val="14"/>
              </w:rPr>
            </w:pPr>
            <w:r>
              <w:rPr>
                <w:rFonts w:ascii="Times New Roman" w:hAnsi="Times New Roman"/>
                <w:b/>
                <w:bCs/>
                <w:sz w:val="14"/>
                <w:szCs w:val="14"/>
              </w:rPr>
              <w:t xml:space="preserve">1  </w:t>
            </w:r>
          </w:p>
        </w:tc>
        <w:tc>
          <w:tcPr>
            <w:tcW w:w="1728" w:type="dxa"/>
            <w:tcBorders>
              <w:top w:val="single" w:sz="2" w:space="0" w:color="auto"/>
              <w:left w:val="single" w:sz="2" w:space="0" w:color="auto"/>
              <w:bottom w:val="single" w:sz="2" w:space="0" w:color="auto"/>
              <w:right w:val="single" w:sz="2" w:space="0" w:color="auto"/>
            </w:tcBorders>
            <w:shd w:val="clear" w:color="auto" w:fill="DCDCDC"/>
          </w:tcPr>
          <w:p w:rsidR="00A854F2" w:rsidRDefault="00A854F2" w:rsidP="0068521B">
            <w:pPr>
              <w:widowControl w:val="0"/>
              <w:autoSpaceDE w:val="0"/>
              <w:autoSpaceDN w:val="0"/>
              <w:adjustRightInd w:val="0"/>
              <w:contextualSpacing/>
              <w:jc w:val="right"/>
              <w:rPr>
                <w:rFonts w:ascii="Times New Roman" w:hAnsi="Times New Roman"/>
                <w:b/>
                <w:bCs/>
                <w:sz w:val="14"/>
                <w:szCs w:val="14"/>
              </w:rPr>
            </w:pPr>
            <w:r>
              <w:rPr>
                <w:rFonts w:ascii="Times New Roman" w:hAnsi="Times New Roman"/>
                <w:b/>
                <w:bCs/>
                <w:sz w:val="14"/>
                <w:szCs w:val="14"/>
              </w:rPr>
              <w:t xml:space="preserve">974.41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A854F2" w:rsidRDefault="00A854F2" w:rsidP="0068521B">
            <w:pPr>
              <w:widowControl w:val="0"/>
              <w:autoSpaceDE w:val="0"/>
              <w:autoSpaceDN w:val="0"/>
              <w:adjustRightInd w:val="0"/>
              <w:contextualSpacing/>
              <w:jc w:val="right"/>
              <w:rPr>
                <w:rFonts w:ascii="Times New Roman" w:hAnsi="Times New Roman"/>
                <w:b/>
                <w:bCs/>
                <w:sz w:val="14"/>
                <w:szCs w:val="14"/>
              </w:rPr>
            </w:pPr>
            <w:r>
              <w:rPr>
                <w:rFonts w:ascii="Times New Roman" w:hAnsi="Times New Roman"/>
                <w:b/>
                <w:bCs/>
                <w:sz w:val="14"/>
                <w:szCs w:val="14"/>
              </w:rPr>
              <w:t xml:space="preserve">111.36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A854F2" w:rsidRDefault="00A854F2" w:rsidP="0068521B">
            <w:pPr>
              <w:widowControl w:val="0"/>
              <w:autoSpaceDE w:val="0"/>
              <w:autoSpaceDN w:val="0"/>
              <w:adjustRightInd w:val="0"/>
              <w:contextualSpacing/>
              <w:jc w:val="right"/>
              <w:rPr>
                <w:rFonts w:ascii="Times New Roman" w:hAnsi="Times New Roman"/>
                <w:b/>
                <w:bCs/>
                <w:sz w:val="14"/>
                <w:szCs w:val="14"/>
              </w:rPr>
            </w:pPr>
            <w:r>
              <w:rPr>
                <w:rFonts w:ascii="Times New Roman" w:hAnsi="Times New Roman"/>
                <w:b/>
                <w:bCs/>
                <w:sz w:val="14"/>
                <w:szCs w:val="14"/>
              </w:rPr>
              <w:t xml:space="preserve">974.40 </w:t>
            </w:r>
          </w:p>
        </w:tc>
      </w:tr>
      <w:tr w:rsidR="00A854F2" w:rsidTr="00351D59">
        <w:trPr>
          <w:trHeight w:val="246"/>
        </w:trPr>
        <w:tc>
          <w:tcPr>
            <w:tcW w:w="3496" w:type="dxa"/>
            <w:tcBorders>
              <w:top w:val="single" w:sz="2" w:space="0" w:color="auto"/>
              <w:left w:val="single" w:sz="2" w:space="0" w:color="auto"/>
              <w:bottom w:val="single" w:sz="2" w:space="0" w:color="auto"/>
              <w:right w:val="single" w:sz="2" w:space="0" w:color="auto"/>
            </w:tcBorders>
            <w:shd w:val="clear" w:color="auto" w:fill="DCDCDC"/>
          </w:tcPr>
          <w:p w:rsidR="00A854F2" w:rsidRDefault="00A854F2" w:rsidP="0068521B">
            <w:pPr>
              <w:widowControl w:val="0"/>
              <w:autoSpaceDE w:val="0"/>
              <w:autoSpaceDN w:val="0"/>
              <w:adjustRightInd w:val="0"/>
              <w:contextualSpacing/>
              <w:jc w:val="center"/>
              <w:rPr>
                <w:rFonts w:ascii="Times New Roman" w:hAnsi="Times New Roman"/>
                <w:b/>
                <w:bCs/>
                <w:sz w:val="14"/>
                <w:szCs w:val="14"/>
              </w:rPr>
            </w:pPr>
            <w:r>
              <w:rPr>
                <w:rFonts w:ascii="Times New Roman" w:hAnsi="Times New Roman"/>
                <w:b/>
                <w:bCs/>
                <w:sz w:val="14"/>
                <w:szCs w:val="14"/>
              </w:rPr>
              <w:t xml:space="preserve">TOTAL LOTES  </w:t>
            </w:r>
          </w:p>
        </w:tc>
        <w:tc>
          <w:tcPr>
            <w:tcW w:w="2451" w:type="dxa"/>
            <w:tcBorders>
              <w:top w:val="single" w:sz="2" w:space="0" w:color="auto"/>
              <w:left w:val="single" w:sz="2" w:space="0" w:color="auto"/>
              <w:bottom w:val="single" w:sz="2" w:space="0" w:color="auto"/>
              <w:right w:val="single" w:sz="2" w:space="0" w:color="auto"/>
            </w:tcBorders>
            <w:shd w:val="clear" w:color="auto" w:fill="DCDCDC"/>
          </w:tcPr>
          <w:p w:rsidR="00A854F2" w:rsidRDefault="00A854F2" w:rsidP="0068521B">
            <w:pPr>
              <w:widowControl w:val="0"/>
              <w:autoSpaceDE w:val="0"/>
              <w:autoSpaceDN w:val="0"/>
              <w:adjustRightInd w:val="0"/>
              <w:contextualSpacing/>
              <w:jc w:val="center"/>
              <w:rPr>
                <w:rFonts w:ascii="Times New Roman" w:hAnsi="Times New Roman"/>
                <w:b/>
                <w:bCs/>
                <w:sz w:val="14"/>
                <w:szCs w:val="14"/>
              </w:rPr>
            </w:pPr>
            <w:r>
              <w:rPr>
                <w:rFonts w:ascii="Times New Roman" w:hAnsi="Times New Roman"/>
                <w:b/>
                <w:bCs/>
                <w:sz w:val="14"/>
                <w:szCs w:val="14"/>
              </w:rPr>
              <w:t xml:space="preserve">2 </w:t>
            </w:r>
          </w:p>
        </w:tc>
        <w:tc>
          <w:tcPr>
            <w:tcW w:w="1728" w:type="dxa"/>
            <w:tcBorders>
              <w:top w:val="single" w:sz="2" w:space="0" w:color="auto"/>
              <w:left w:val="single" w:sz="2" w:space="0" w:color="auto"/>
              <w:bottom w:val="single" w:sz="2" w:space="0" w:color="auto"/>
              <w:right w:val="single" w:sz="2" w:space="0" w:color="auto"/>
            </w:tcBorders>
            <w:shd w:val="clear" w:color="auto" w:fill="DCDCDC"/>
          </w:tcPr>
          <w:p w:rsidR="00A854F2" w:rsidRDefault="00A854F2" w:rsidP="0068521B">
            <w:pPr>
              <w:widowControl w:val="0"/>
              <w:autoSpaceDE w:val="0"/>
              <w:autoSpaceDN w:val="0"/>
              <w:adjustRightInd w:val="0"/>
              <w:contextualSpacing/>
              <w:jc w:val="right"/>
              <w:rPr>
                <w:rFonts w:ascii="Times New Roman" w:hAnsi="Times New Roman"/>
                <w:b/>
                <w:bCs/>
                <w:sz w:val="14"/>
                <w:szCs w:val="14"/>
              </w:rPr>
            </w:pPr>
            <w:r>
              <w:rPr>
                <w:rFonts w:ascii="Times New Roman" w:hAnsi="Times New Roman"/>
                <w:b/>
                <w:bCs/>
                <w:sz w:val="14"/>
                <w:szCs w:val="14"/>
              </w:rPr>
              <w:t xml:space="preserve">21800.23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A854F2" w:rsidRDefault="00A854F2" w:rsidP="0068521B">
            <w:pPr>
              <w:widowControl w:val="0"/>
              <w:autoSpaceDE w:val="0"/>
              <w:autoSpaceDN w:val="0"/>
              <w:adjustRightInd w:val="0"/>
              <w:contextualSpacing/>
              <w:jc w:val="right"/>
              <w:rPr>
                <w:rFonts w:ascii="Times New Roman" w:hAnsi="Times New Roman"/>
                <w:b/>
                <w:bCs/>
                <w:sz w:val="14"/>
                <w:szCs w:val="14"/>
              </w:rPr>
            </w:pPr>
            <w:r>
              <w:rPr>
                <w:rFonts w:ascii="Times New Roman" w:hAnsi="Times New Roman"/>
                <w:b/>
                <w:bCs/>
                <w:sz w:val="14"/>
                <w:szCs w:val="14"/>
              </w:rPr>
              <w:t xml:space="preserve">1649.92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A854F2" w:rsidRDefault="00A854F2" w:rsidP="0068521B">
            <w:pPr>
              <w:widowControl w:val="0"/>
              <w:autoSpaceDE w:val="0"/>
              <w:autoSpaceDN w:val="0"/>
              <w:adjustRightInd w:val="0"/>
              <w:contextualSpacing/>
              <w:jc w:val="right"/>
              <w:rPr>
                <w:rFonts w:ascii="Times New Roman" w:hAnsi="Times New Roman"/>
                <w:b/>
                <w:bCs/>
                <w:sz w:val="14"/>
                <w:szCs w:val="14"/>
              </w:rPr>
            </w:pPr>
            <w:r>
              <w:rPr>
                <w:rFonts w:ascii="Times New Roman" w:hAnsi="Times New Roman"/>
                <w:b/>
                <w:bCs/>
                <w:sz w:val="14"/>
                <w:szCs w:val="14"/>
              </w:rPr>
              <w:t xml:space="preserve">14436.80 </w:t>
            </w:r>
          </w:p>
        </w:tc>
      </w:tr>
    </w:tbl>
    <w:p w:rsidR="00F33AB4" w:rsidRDefault="00F33AB4" w:rsidP="00351D59">
      <w:pPr>
        <w:jc w:val="both"/>
        <w:rPr>
          <w:rFonts w:ascii="Museo Sans 100" w:hAnsi="Museo Sans 100"/>
          <w:b/>
          <w:bCs/>
          <w:sz w:val="22"/>
          <w:szCs w:val="22"/>
          <w:u w:val="single"/>
        </w:rPr>
      </w:pPr>
    </w:p>
    <w:p w:rsidR="00A854F2" w:rsidRPr="002A42D3" w:rsidRDefault="00A854F2" w:rsidP="00351D59">
      <w:pPr>
        <w:jc w:val="both"/>
        <w:rPr>
          <w:rFonts w:ascii="Museo Sans 100" w:eastAsia="Times New Roman" w:hAnsi="Museo Sans 100"/>
          <w:sz w:val="22"/>
          <w:szCs w:val="22"/>
          <w:lang w:eastAsia="es-ES"/>
        </w:rPr>
      </w:pPr>
      <w:r w:rsidRPr="002A42D3">
        <w:rPr>
          <w:rFonts w:ascii="Museo Sans 100" w:hAnsi="Museo Sans 100"/>
          <w:b/>
          <w:bCs/>
          <w:sz w:val="22"/>
          <w:szCs w:val="22"/>
          <w:u w:val="single"/>
        </w:rPr>
        <w:t>SEGUNDO:</w:t>
      </w:r>
      <w:r w:rsidRPr="002A42D3">
        <w:rPr>
          <w:rFonts w:ascii="Museo Sans 100" w:hAnsi="Museo Sans 100"/>
          <w:sz w:val="22"/>
          <w:szCs w:val="22"/>
        </w:rPr>
        <w:t xml:space="preserve"> Comisionar al Departamento de Créditos de este Instituto para que realice los cambios correspondientes en la Base de Datos. </w:t>
      </w:r>
      <w:r w:rsidRPr="002A42D3">
        <w:rPr>
          <w:rFonts w:ascii="Museo Sans 100" w:hAnsi="Museo Sans 100"/>
          <w:b/>
          <w:bCs/>
          <w:sz w:val="22"/>
          <w:szCs w:val="22"/>
          <w:u w:val="single"/>
        </w:rPr>
        <w:t>TERCERO:</w:t>
      </w:r>
      <w:r w:rsidRPr="002A42D3">
        <w:rPr>
          <w:rFonts w:ascii="Museo Sans 100" w:hAnsi="Museo Sans 100"/>
          <w:b/>
          <w:bCs/>
          <w:sz w:val="22"/>
          <w:szCs w:val="22"/>
        </w:rPr>
        <w:t xml:space="preserve"> </w:t>
      </w:r>
      <w:r w:rsidRPr="002A42D3">
        <w:rPr>
          <w:rFonts w:ascii="Museo Sans 100" w:hAnsi="Museo Sans 100"/>
          <w:sz w:val="22"/>
          <w:szCs w:val="22"/>
        </w:rPr>
        <w:t xml:space="preserve">Instruir a la Gerencia de Desarrollo Rural para que a través de la Sección de Cobros, realice las gestiones correspondientes para el cobro en concepto de gastos administrativos y de escrituración. </w:t>
      </w:r>
      <w:r w:rsidRPr="002A42D3">
        <w:rPr>
          <w:rFonts w:ascii="Museo Sans 100" w:hAnsi="Museo Sans 100"/>
          <w:b/>
          <w:sz w:val="22"/>
          <w:szCs w:val="22"/>
          <w:u w:val="single"/>
        </w:rPr>
        <w:t>CUARTO:</w:t>
      </w:r>
      <w:r w:rsidRPr="002A42D3">
        <w:rPr>
          <w:rFonts w:ascii="Museo Sans 100" w:hAnsi="Museo Sans 100"/>
          <w:b/>
          <w:sz w:val="22"/>
          <w:szCs w:val="22"/>
        </w:rPr>
        <w:t xml:space="preserve"> </w:t>
      </w:r>
      <w:r w:rsidRPr="002A42D3">
        <w:rPr>
          <w:rFonts w:ascii="Museo Sans 100" w:eastAsia="Times New Roman" w:hAnsi="Museo Sans 100"/>
          <w:sz w:val="22"/>
          <w:szCs w:val="22"/>
          <w:lang w:eastAsia="es-ES"/>
        </w:rPr>
        <w:t xml:space="preserve">Autorizar a la Gerencia Legal para que a través del Departamento de Escrituración elabore las respectivas escrituras y del Departamento de Registro para que realice los trámites de inscripción de las mismas. </w:t>
      </w:r>
      <w:r w:rsidRPr="002A42D3">
        <w:rPr>
          <w:rFonts w:ascii="Museo Sans 100" w:eastAsia="Times New Roman" w:hAnsi="Museo Sans 100"/>
          <w:b/>
          <w:sz w:val="22"/>
          <w:szCs w:val="22"/>
          <w:u w:val="single"/>
          <w:lang w:eastAsia="es-ES"/>
        </w:rPr>
        <w:t>QUINTO:</w:t>
      </w:r>
      <w:r w:rsidRPr="002A42D3">
        <w:rPr>
          <w:rFonts w:ascii="Museo Sans 100" w:eastAsia="Times New Roman" w:hAnsi="Museo Sans 100"/>
          <w:b/>
          <w:sz w:val="22"/>
          <w:szCs w:val="22"/>
          <w:lang w:eastAsia="es-ES"/>
        </w:rPr>
        <w:t xml:space="preserve"> </w:t>
      </w:r>
      <w:r w:rsidRPr="002A42D3">
        <w:rPr>
          <w:rFonts w:ascii="Museo Sans 100" w:eastAsia="Times New Roman" w:hAnsi="Museo Sans 100"/>
          <w:sz w:val="22"/>
          <w:szCs w:val="22"/>
          <w:lang w:eastAsia="es-ES"/>
        </w:rPr>
        <w:t>Facultar</w:t>
      </w:r>
      <w:r w:rsidRPr="002A42D3">
        <w:rPr>
          <w:rFonts w:ascii="Museo Sans 100" w:eastAsia="Times New Roman" w:hAnsi="Museo Sans 100"/>
          <w:b/>
          <w:sz w:val="22"/>
          <w:szCs w:val="22"/>
          <w:lang w:eastAsia="es-ES"/>
        </w:rPr>
        <w:t xml:space="preserve"> </w:t>
      </w:r>
      <w:r w:rsidRPr="002A42D3">
        <w:rPr>
          <w:rFonts w:ascii="Museo Sans 100" w:eastAsia="Times New Roman" w:hAnsi="Museo Sans 100"/>
          <w:sz w:val="22"/>
          <w:szCs w:val="22"/>
          <w:lang w:eastAsia="es-ES"/>
        </w:rPr>
        <w:t>al Presidente para que por sí, o por medio de Apoderado Especial, comparezca al otorgamiento de la correspondientes escrituras.</w:t>
      </w:r>
      <w:r w:rsidR="00351D59" w:rsidRPr="002A42D3">
        <w:rPr>
          <w:rFonts w:ascii="Museo Sans 100" w:eastAsia="Times New Roman" w:hAnsi="Museo Sans 100"/>
          <w:sz w:val="22"/>
          <w:szCs w:val="22"/>
          <w:lang w:eastAsia="es-ES"/>
        </w:rPr>
        <w:t xml:space="preserve"> Este Acuerdo, queda aprobado y ratificado</w:t>
      </w:r>
      <w:r w:rsidRPr="002A42D3">
        <w:rPr>
          <w:rFonts w:ascii="Museo Sans 100" w:eastAsia="Times New Roman" w:hAnsi="Museo Sans 100"/>
          <w:sz w:val="22"/>
          <w:szCs w:val="22"/>
          <w:lang w:eastAsia="es-ES"/>
        </w:rPr>
        <w:t>. NOTIFIQUESE</w:t>
      </w:r>
      <w:r w:rsidR="00351D59" w:rsidRPr="002A42D3">
        <w:rPr>
          <w:rFonts w:ascii="Museo Sans 100" w:eastAsia="Times New Roman" w:hAnsi="Museo Sans 100"/>
          <w:sz w:val="22"/>
          <w:szCs w:val="22"/>
          <w:lang w:eastAsia="es-ES"/>
        </w:rPr>
        <w:t>.””””””</w:t>
      </w:r>
    </w:p>
    <w:p w:rsidR="00AB0FF7" w:rsidRDefault="00A854F2" w:rsidP="00F33AB4">
      <w:pPr>
        <w:jc w:val="both"/>
        <w:rPr>
          <w:rFonts w:ascii="Museo Sans 100" w:hAnsi="Museo Sans 100"/>
          <w:sz w:val="24"/>
          <w:szCs w:val="24"/>
        </w:rPr>
      </w:pPr>
      <w:r w:rsidRPr="00351D59">
        <w:rPr>
          <w:rFonts w:ascii="Museo Sans 100" w:hAnsi="Museo Sans 100"/>
          <w:sz w:val="24"/>
          <w:szCs w:val="24"/>
        </w:rPr>
        <w:t xml:space="preserve"> </w:t>
      </w:r>
    </w:p>
    <w:p w:rsidR="00AB0FF7" w:rsidRPr="00FE6C90" w:rsidRDefault="00AB0FF7" w:rsidP="00FE6C90">
      <w:pPr>
        <w:jc w:val="both"/>
        <w:rPr>
          <w:rFonts w:ascii="Museo Sans 100" w:eastAsia="Times New Roman" w:hAnsi="Museo Sans 100"/>
          <w:b/>
          <w:sz w:val="24"/>
          <w:szCs w:val="24"/>
          <w:lang w:eastAsia="es-ES"/>
        </w:rPr>
      </w:pPr>
      <w:r w:rsidRPr="00FE6C90">
        <w:rPr>
          <w:rFonts w:ascii="Museo Sans 100" w:hAnsi="Museo Sans 100"/>
          <w:sz w:val="24"/>
          <w:szCs w:val="24"/>
        </w:rPr>
        <w:t>“”””XX</w:t>
      </w:r>
      <w:r w:rsidR="00B55538" w:rsidRPr="00FE6C90">
        <w:rPr>
          <w:rFonts w:ascii="Museo Sans 100" w:hAnsi="Museo Sans 100"/>
          <w:sz w:val="24"/>
          <w:szCs w:val="24"/>
        </w:rPr>
        <w:t>IV</w:t>
      </w:r>
      <w:r w:rsidRPr="00FE6C90">
        <w:rPr>
          <w:rFonts w:ascii="Museo Sans 100" w:hAnsi="Museo Sans 100"/>
          <w:sz w:val="24"/>
          <w:szCs w:val="24"/>
        </w:rPr>
        <w:t xml:space="preserve">) El señor Presidente somete a consideración de Junta Directiva, dictamen jurídico 242, solicitado por el Departamento de Asignación Individual mediante oficio SGD-02-0613-2020, de fecha 25 de agosto de 2020, referente a la </w:t>
      </w:r>
      <w:r w:rsidRPr="00FE6C90">
        <w:rPr>
          <w:rFonts w:ascii="Museo Sans 100" w:eastAsia="Times New Roman" w:hAnsi="Museo Sans 100"/>
          <w:b/>
          <w:sz w:val="24"/>
          <w:szCs w:val="24"/>
          <w:lang w:eastAsia="es-ES"/>
        </w:rPr>
        <w:t>modificación del</w:t>
      </w:r>
      <w:r w:rsidRPr="00FE6C90">
        <w:rPr>
          <w:rFonts w:ascii="Museo Sans 100" w:eastAsia="Times New Roman" w:hAnsi="Museo Sans 100"/>
          <w:sz w:val="24"/>
          <w:szCs w:val="24"/>
          <w:lang w:eastAsia="es-ES"/>
        </w:rPr>
        <w:t xml:space="preserve"> </w:t>
      </w:r>
      <w:bookmarkStart w:id="3" w:name="OLE_LINK3"/>
      <w:bookmarkStart w:id="4" w:name="OLE_LINK4"/>
      <w:r w:rsidRPr="00FE6C90">
        <w:rPr>
          <w:rFonts w:ascii="Museo Sans 100" w:eastAsia="Times New Roman" w:hAnsi="Museo Sans 100"/>
          <w:b/>
          <w:sz w:val="24"/>
          <w:szCs w:val="24"/>
          <w:lang w:eastAsia="es-ES"/>
        </w:rPr>
        <w:t xml:space="preserve">Punto VI-2, del Acta Ordinaria 10, de fecha 26 de mayo de 1981, </w:t>
      </w:r>
      <w:r w:rsidRPr="00FE6C90">
        <w:rPr>
          <w:rFonts w:ascii="Museo Sans 100" w:eastAsia="Times New Roman" w:hAnsi="Museo Sans 100"/>
          <w:sz w:val="24"/>
          <w:szCs w:val="24"/>
          <w:lang w:eastAsia="es-ES"/>
        </w:rPr>
        <w:t xml:space="preserve">mediante el cual se aprobó propuesta de adjudicación en promesa de venta del SOLAR </w:t>
      </w:r>
      <w:r w:rsidR="001F3AB4">
        <w:rPr>
          <w:rFonts w:ascii="Museo Sans 100" w:eastAsia="Times New Roman" w:hAnsi="Museo Sans 100"/>
          <w:sz w:val="24"/>
          <w:szCs w:val="24"/>
          <w:lang w:eastAsia="es-ES"/>
        </w:rPr>
        <w:t>---</w:t>
      </w:r>
      <w:r w:rsidRPr="00FE6C90">
        <w:rPr>
          <w:rFonts w:ascii="Museo Sans 100" w:eastAsia="Times New Roman" w:hAnsi="Museo Sans 100"/>
          <w:sz w:val="24"/>
          <w:szCs w:val="24"/>
          <w:lang w:eastAsia="es-ES"/>
        </w:rPr>
        <w:t xml:space="preserve">, COMUN CASCO DE LA HACIENDA, inmueble situado en la Comunidad Rural San Francisco de la </w:t>
      </w:r>
      <w:r w:rsidRPr="00FE6C90">
        <w:rPr>
          <w:rFonts w:ascii="Museo Sans 100" w:eastAsia="Times New Roman" w:hAnsi="Museo Sans 100"/>
          <w:b/>
          <w:sz w:val="24"/>
          <w:szCs w:val="24"/>
          <w:lang w:eastAsia="es-ES"/>
        </w:rPr>
        <w:t xml:space="preserve">HACIENDA ZAPOTITAN, </w:t>
      </w:r>
      <w:r w:rsidRPr="00FE6C90">
        <w:rPr>
          <w:rFonts w:ascii="Museo Sans 100" w:eastAsia="Times New Roman" w:hAnsi="Museo Sans 100"/>
          <w:sz w:val="24"/>
          <w:szCs w:val="24"/>
          <w:lang w:eastAsia="es-ES"/>
        </w:rPr>
        <w:t xml:space="preserve">ubicada en jurisdicción de Ciudad Arce, departamento de La Libertad, </w:t>
      </w:r>
      <w:r w:rsidR="00B55538" w:rsidRPr="00FE6C90">
        <w:rPr>
          <w:rFonts w:ascii="Museo Sans 100" w:eastAsia="Times New Roman" w:hAnsi="Museo Sans 100"/>
          <w:b/>
          <w:sz w:val="24"/>
          <w:szCs w:val="24"/>
          <w:lang w:eastAsia="es-ES"/>
        </w:rPr>
        <w:t>c</w:t>
      </w:r>
      <w:r w:rsidRPr="00FE6C90">
        <w:rPr>
          <w:rFonts w:ascii="Museo Sans 100" w:eastAsia="Times New Roman" w:hAnsi="Museo Sans 100"/>
          <w:b/>
          <w:sz w:val="24"/>
          <w:szCs w:val="24"/>
          <w:lang w:eastAsia="es-ES"/>
        </w:rPr>
        <w:t>ódigo de SIIE 050205, SSE 1932</w:t>
      </w:r>
      <w:r w:rsidR="00B55538" w:rsidRPr="00FE6C90">
        <w:rPr>
          <w:rFonts w:ascii="Museo Sans 100" w:eastAsia="Times New Roman" w:hAnsi="Museo Sans 100"/>
          <w:b/>
          <w:sz w:val="24"/>
          <w:szCs w:val="24"/>
          <w:lang w:eastAsia="es-ES"/>
        </w:rPr>
        <w:t>, e</w:t>
      </w:r>
      <w:r w:rsidRPr="00FE6C90">
        <w:rPr>
          <w:rFonts w:ascii="Museo Sans 100" w:eastAsia="Times New Roman" w:hAnsi="Museo Sans 100"/>
          <w:b/>
          <w:sz w:val="24"/>
          <w:szCs w:val="24"/>
          <w:lang w:eastAsia="es-ES"/>
        </w:rPr>
        <w:t>ntrega 0</w:t>
      </w:r>
      <w:bookmarkEnd w:id="3"/>
      <w:bookmarkEnd w:id="4"/>
      <w:r w:rsidRPr="00FE6C90">
        <w:rPr>
          <w:rFonts w:ascii="Museo Sans 100" w:eastAsia="Times New Roman" w:hAnsi="Museo Sans 100"/>
          <w:b/>
          <w:sz w:val="24"/>
          <w:szCs w:val="24"/>
          <w:lang w:eastAsia="es-ES"/>
        </w:rPr>
        <w:t>1</w:t>
      </w:r>
      <w:r w:rsidRPr="00FE6C90">
        <w:rPr>
          <w:rFonts w:ascii="Museo Sans 100" w:eastAsia="Times New Roman" w:hAnsi="Museo Sans 100"/>
          <w:sz w:val="24"/>
          <w:szCs w:val="24"/>
          <w:lang w:eastAsia="es-ES"/>
        </w:rPr>
        <w:t xml:space="preserve">; al respecto la Gerencia Legal hace las siguientes </w:t>
      </w:r>
      <w:r w:rsidRPr="00FE6C90">
        <w:rPr>
          <w:rFonts w:ascii="Museo Sans 100" w:eastAsia="Times New Roman" w:hAnsi="Museo Sans 100"/>
          <w:b/>
          <w:sz w:val="24"/>
          <w:szCs w:val="24"/>
          <w:lang w:eastAsia="es-ES"/>
        </w:rPr>
        <w:t>consideraciones:</w:t>
      </w:r>
    </w:p>
    <w:p w:rsidR="00AB0FF7" w:rsidRPr="00FE6C90" w:rsidRDefault="00AB0FF7" w:rsidP="00FE6C90">
      <w:pPr>
        <w:jc w:val="both"/>
        <w:rPr>
          <w:rFonts w:ascii="Museo Sans 100" w:eastAsia="Times New Roman" w:hAnsi="Museo Sans 100"/>
          <w:color w:val="FF0000"/>
          <w:sz w:val="24"/>
          <w:szCs w:val="24"/>
          <w:lang w:eastAsia="es-ES"/>
        </w:rPr>
      </w:pPr>
    </w:p>
    <w:p w:rsidR="00AB0FF7" w:rsidRPr="00FE6C90" w:rsidRDefault="00AB0FF7" w:rsidP="00923BA4">
      <w:pPr>
        <w:pStyle w:val="Prrafodelista"/>
        <w:numPr>
          <w:ilvl w:val="0"/>
          <w:numId w:val="64"/>
        </w:numPr>
        <w:ind w:left="1134" w:hanging="708"/>
        <w:contextualSpacing/>
        <w:jc w:val="both"/>
        <w:rPr>
          <w:rFonts w:ascii="Museo Sans 100" w:eastAsia="Times New Roman" w:hAnsi="Museo Sans 100"/>
          <w:sz w:val="24"/>
          <w:szCs w:val="24"/>
          <w:lang w:eastAsia="es-ES"/>
        </w:rPr>
      </w:pPr>
      <w:r w:rsidRPr="00FE6C90">
        <w:rPr>
          <w:rFonts w:ascii="Museo Sans 100" w:eastAsia="Times New Roman" w:hAnsi="Museo Sans 100"/>
          <w:sz w:val="24"/>
          <w:szCs w:val="24"/>
          <w:lang w:eastAsia="es-ES"/>
        </w:rPr>
        <w:lastRenderedPageBreak/>
        <w:t xml:space="preserve">La </w:t>
      </w:r>
      <w:r w:rsidRPr="00FE6C90">
        <w:rPr>
          <w:rFonts w:ascii="Museo Sans 100" w:eastAsia="Times New Roman" w:hAnsi="Museo Sans 100"/>
          <w:b/>
          <w:sz w:val="24"/>
          <w:szCs w:val="24"/>
          <w:lang w:eastAsia="es-ES"/>
        </w:rPr>
        <w:t>HACIENDA ZAPOTITAN,</w:t>
      </w:r>
      <w:r w:rsidRPr="00FE6C90">
        <w:rPr>
          <w:rFonts w:ascii="Museo Sans 100" w:eastAsia="Times New Roman" w:hAnsi="Museo Sans 100"/>
          <w:sz w:val="24"/>
          <w:szCs w:val="24"/>
          <w:lang w:eastAsia="es-ES"/>
        </w:rPr>
        <w:t xml:space="preserve"> fue adquirida por el Supremo Gobierno de El Salvador, mediante Compraventa otorgada por la señora Elena Ruano de </w:t>
      </w:r>
      <w:proofErr w:type="spellStart"/>
      <w:r w:rsidRPr="00FE6C90">
        <w:rPr>
          <w:rFonts w:ascii="Museo Sans 100" w:eastAsia="Times New Roman" w:hAnsi="Museo Sans 100"/>
          <w:sz w:val="24"/>
          <w:szCs w:val="24"/>
          <w:lang w:eastAsia="es-ES"/>
        </w:rPr>
        <w:t>Padoani</w:t>
      </w:r>
      <w:proofErr w:type="spellEnd"/>
      <w:r w:rsidRPr="00FE6C90">
        <w:rPr>
          <w:rFonts w:ascii="Museo Sans 100" w:eastAsia="Times New Roman" w:hAnsi="Museo Sans 100"/>
          <w:sz w:val="24"/>
          <w:szCs w:val="24"/>
          <w:lang w:eastAsia="es-ES"/>
        </w:rPr>
        <w:t xml:space="preserve">, según consta en Escritura Pública de Compraventa N° </w:t>
      </w:r>
      <w:r w:rsidR="001F3AB4">
        <w:rPr>
          <w:rFonts w:ascii="Museo Sans 100" w:eastAsia="Times New Roman" w:hAnsi="Museo Sans 100"/>
          <w:sz w:val="24"/>
          <w:szCs w:val="24"/>
          <w:lang w:eastAsia="es-ES"/>
        </w:rPr>
        <w:t>---</w:t>
      </w:r>
      <w:r w:rsidRPr="00FE6C90">
        <w:rPr>
          <w:rFonts w:ascii="Museo Sans 100" w:eastAsia="Times New Roman" w:hAnsi="Museo Sans 100"/>
          <w:sz w:val="24"/>
          <w:szCs w:val="24"/>
          <w:lang w:eastAsia="es-ES"/>
        </w:rPr>
        <w:t xml:space="preserve">, del Libro </w:t>
      </w:r>
      <w:r w:rsidR="001F3AB4">
        <w:rPr>
          <w:rFonts w:ascii="Museo Sans 100" w:eastAsia="Times New Roman" w:hAnsi="Museo Sans 100"/>
          <w:sz w:val="24"/>
          <w:szCs w:val="24"/>
          <w:lang w:eastAsia="es-ES"/>
        </w:rPr>
        <w:t>---</w:t>
      </w:r>
      <w:r w:rsidRPr="00FE6C90">
        <w:rPr>
          <w:rFonts w:ascii="Museo Sans 100" w:eastAsia="Times New Roman" w:hAnsi="Museo Sans 100"/>
          <w:sz w:val="24"/>
          <w:szCs w:val="24"/>
          <w:lang w:eastAsia="es-ES"/>
        </w:rPr>
        <w:t xml:space="preserve"> de Protocolo del Notario José Leiva</w:t>
      </w:r>
      <w:r w:rsidRPr="00FE6C90">
        <w:rPr>
          <w:rFonts w:ascii="Museo Sans 100" w:eastAsia="Times New Roman" w:hAnsi="Museo Sans 100"/>
          <w:b/>
          <w:sz w:val="24"/>
          <w:szCs w:val="24"/>
          <w:lang w:eastAsia="es-ES"/>
        </w:rPr>
        <w:t>,</w:t>
      </w:r>
      <w:r w:rsidRPr="00FE6C90">
        <w:rPr>
          <w:rFonts w:ascii="Museo Sans 100" w:eastAsia="Times New Roman" w:hAnsi="Museo Sans 100"/>
          <w:sz w:val="24"/>
          <w:szCs w:val="24"/>
          <w:lang w:eastAsia="es-ES"/>
        </w:rPr>
        <w:t xml:space="preserve"> de fecha </w:t>
      </w:r>
      <w:r w:rsidR="001F3AB4">
        <w:rPr>
          <w:rFonts w:ascii="Museo Sans 100" w:eastAsia="Times New Roman" w:hAnsi="Museo Sans 100"/>
          <w:sz w:val="24"/>
          <w:szCs w:val="24"/>
          <w:lang w:eastAsia="es-ES"/>
        </w:rPr>
        <w:t>---</w:t>
      </w:r>
      <w:r w:rsidRPr="00FE6C90">
        <w:rPr>
          <w:rFonts w:ascii="Museo Sans 100" w:eastAsia="Times New Roman" w:hAnsi="Museo Sans 100"/>
          <w:sz w:val="24"/>
          <w:szCs w:val="24"/>
          <w:lang w:eastAsia="es-ES"/>
        </w:rPr>
        <w:t xml:space="preserve"> de </w:t>
      </w:r>
      <w:r w:rsidR="001F3AB4">
        <w:rPr>
          <w:rFonts w:ascii="Museo Sans 100" w:eastAsia="Times New Roman" w:hAnsi="Museo Sans 100"/>
          <w:sz w:val="24"/>
          <w:szCs w:val="24"/>
          <w:lang w:eastAsia="es-ES"/>
        </w:rPr>
        <w:t>---</w:t>
      </w:r>
      <w:r w:rsidRPr="00FE6C90">
        <w:rPr>
          <w:rFonts w:ascii="Museo Sans 100" w:eastAsia="Times New Roman" w:hAnsi="Museo Sans 100"/>
          <w:sz w:val="24"/>
          <w:szCs w:val="24"/>
          <w:lang w:eastAsia="es-ES"/>
        </w:rPr>
        <w:t xml:space="preserve"> del año </w:t>
      </w:r>
      <w:r w:rsidR="001F3AB4">
        <w:rPr>
          <w:rFonts w:ascii="Museo Sans 100" w:eastAsia="Times New Roman" w:hAnsi="Museo Sans 100"/>
          <w:sz w:val="24"/>
          <w:szCs w:val="24"/>
          <w:lang w:eastAsia="es-ES"/>
        </w:rPr>
        <w:t>---</w:t>
      </w:r>
      <w:r w:rsidRPr="00FE6C90">
        <w:rPr>
          <w:rFonts w:ascii="Museo Sans 100" w:eastAsia="Times New Roman" w:hAnsi="Museo Sans 100"/>
          <w:sz w:val="24"/>
          <w:szCs w:val="24"/>
          <w:lang w:eastAsia="es-ES"/>
        </w:rPr>
        <w:t xml:space="preserve">, para ser destinado a Mejoramiento Social inscrita al N° </w:t>
      </w:r>
      <w:r w:rsidR="001F3AB4">
        <w:rPr>
          <w:rFonts w:ascii="Museo Sans 100" w:eastAsia="Times New Roman" w:hAnsi="Museo Sans 100"/>
          <w:sz w:val="24"/>
          <w:szCs w:val="24"/>
          <w:lang w:eastAsia="es-ES"/>
        </w:rPr>
        <w:t>---</w:t>
      </w:r>
      <w:r w:rsidRPr="00FE6C90">
        <w:rPr>
          <w:rFonts w:ascii="Museo Sans 100" w:eastAsia="Times New Roman" w:hAnsi="Museo Sans 100"/>
          <w:sz w:val="24"/>
          <w:szCs w:val="24"/>
          <w:lang w:eastAsia="es-ES"/>
        </w:rPr>
        <w:t xml:space="preserve">, Libro </w:t>
      </w:r>
      <w:r w:rsidR="001F3AB4">
        <w:rPr>
          <w:rFonts w:ascii="Museo Sans 100" w:eastAsia="Times New Roman" w:hAnsi="Museo Sans 100"/>
          <w:sz w:val="24"/>
          <w:szCs w:val="24"/>
          <w:lang w:eastAsia="es-ES"/>
        </w:rPr>
        <w:t>---</w:t>
      </w:r>
      <w:r w:rsidRPr="00FE6C90">
        <w:rPr>
          <w:rFonts w:ascii="Museo Sans 100" w:eastAsia="Times New Roman" w:hAnsi="Museo Sans 100"/>
          <w:sz w:val="24"/>
          <w:szCs w:val="24"/>
          <w:lang w:eastAsia="es-ES"/>
        </w:rPr>
        <w:t xml:space="preserve"> del Registro de la Propiedad Raíz e Hipotecas, departamento de La Libertad; posteriormente inscrita a favor de Mejoramiento Social, Sociedad Anónima, al N° </w:t>
      </w:r>
      <w:r w:rsidR="001F3AB4">
        <w:rPr>
          <w:rFonts w:ascii="Museo Sans 100" w:eastAsia="Times New Roman" w:hAnsi="Museo Sans 100"/>
          <w:sz w:val="24"/>
          <w:szCs w:val="24"/>
          <w:lang w:eastAsia="es-ES"/>
        </w:rPr>
        <w:t>---</w:t>
      </w:r>
      <w:r w:rsidRPr="00FE6C90">
        <w:rPr>
          <w:rFonts w:ascii="Museo Sans 100" w:eastAsia="Times New Roman" w:hAnsi="Museo Sans 100"/>
          <w:sz w:val="24"/>
          <w:szCs w:val="24"/>
          <w:lang w:eastAsia="es-ES"/>
        </w:rPr>
        <w:t xml:space="preserve">, Tomo </w:t>
      </w:r>
      <w:r w:rsidR="001F3AB4">
        <w:rPr>
          <w:rFonts w:ascii="Museo Sans 100" w:eastAsia="Times New Roman" w:hAnsi="Museo Sans 100"/>
          <w:sz w:val="24"/>
          <w:szCs w:val="24"/>
          <w:lang w:eastAsia="es-ES"/>
        </w:rPr>
        <w:t>---</w:t>
      </w:r>
      <w:r w:rsidRPr="00FE6C90">
        <w:rPr>
          <w:rFonts w:ascii="Museo Sans 100" w:eastAsia="Times New Roman" w:hAnsi="Museo Sans 100"/>
          <w:sz w:val="24"/>
          <w:szCs w:val="24"/>
          <w:lang w:eastAsia="es-ES"/>
        </w:rPr>
        <w:t xml:space="preserve"> del mismo Registro, y traspasada al Instituto Salvadoreño de Transformación Agraria, de conformidad a los artículos 117 y 118 de su Ley de Creación, bajo la Matricula </w:t>
      </w:r>
      <w:r w:rsidR="008C5FBA">
        <w:rPr>
          <w:rFonts w:ascii="Museo Sans 100" w:eastAsia="Times New Roman" w:hAnsi="Museo Sans 100"/>
          <w:sz w:val="24"/>
          <w:szCs w:val="24"/>
          <w:lang w:eastAsia="es-ES"/>
        </w:rPr>
        <w:t xml:space="preserve">--- </w:t>
      </w:r>
      <w:r w:rsidRPr="00FE6C90">
        <w:rPr>
          <w:rFonts w:ascii="Museo Sans 100" w:eastAsia="Times New Roman" w:hAnsi="Museo Sans 100"/>
          <w:sz w:val="24"/>
          <w:szCs w:val="24"/>
          <w:lang w:eastAsia="es-ES"/>
        </w:rPr>
        <w:t xml:space="preserve">-00000, habiendo siendo adquirida un área de 2,683 </w:t>
      </w:r>
      <w:proofErr w:type="spellStart"/>
      <w:r w:rsidRPr="00FE6C90">
        <w:rPr>
          <w:rFonts w:ascii="Museo Sans 100" w:eastAsia="Times New Roman" w:hAnsi="Museo Sans 100"/>
          <w:sz w:val="24"/>
          <w:szCs w:val="24"/>
          <w:lang w:eastAsia="es-ES"/>
        </w:rPr>
        <w:t>Hás</w:t>
      </w:r>
      <w:proofErr w:type="spellEnd"/>
      <w:r w:rsidRPr="00FE6C90">
        <w:rPr>
          <w:rFonts w:ascii="Museo Sans 100" w:eastAsia="Times New Roman" w:hAnsi="Museo Sans 100"/>
          <w:sz w:val="24"/>
          <w:szCs w:val="24"/>
          <w:lang w:eastAsia="es-ES"/>
        </w:rPr>
        <w:t xml:space="preserve">., 15 </w:t>
      </w:r>
      <w:proofErr w:type="spellStart"/>
      <w:r w:rsidRPr="00FE6C90">
        <w:rPr>
          <w:rFonts w:ascii="Museo Sans 100" w:eastAsia="Times New Roman" w:hAnsi="Museo Sans 100"/>
          <w:sz w:val="24"/>
          <w:szCs w:val="24"/>
          <w:lang w:eastAsia="es-ES"/>
        </w:rPr>
        <w:t>Ás</w:t>
      </w:r>
      <w:proofErr w:type="spellEnd"/>
      <w:r w:rsidRPr="00FE6C90">
        <w:rPr>
          <w:rFonts w:ascii="Museo Sans 100" w:eastAsia="Times New Roman" w:hAnsi="Museo Sans 100"/>
          <w:sz w:val="24"/>
          <w:szCs w:val="24"/>
          <w:lang w:eastAsia="es-ES"/>
        </w:rPr>
        <w:t xml:space="preserve">., 80.00 </w:t>
      </w:r>
      <w:proofErr w:type="spellStart"/>
      <w:r w:rsidRPr="00FE6C90">
        <w:rPr>
          <w:rFonts w:ascii="Museo Sans 100" w:eastAsia="Times New Roman" w:hAnsi="Museo Sans 100"/>
          <w:sz w:val="24"/>
          <w:szCs w:val="24"/>
          <w:lang w:eastAsia="es-ES"/>
        </w:rPr>
        <w:t>Cás</w:t>
      </w:r>
      <w:proofErr w:type="spellEnd"/>
      <w:r w:rsidRPr="00FE6C90">
        <w:rPr>
          <w:rFonts w:ascii="Museo Sans 100" w:eastAsia="Times New Roman" w:hAnsi="Museo Sans 100"/>
          <w:sz w:val="24"/>
          <w:szCs w:val="24"/>
          <w:lang w:eastAsia="es-ES"/>
        </w:rPr>
        <w:t>., equivalente a 26,831,580.00 Mts.², por un precio de $53,085.71, equivalentes a ¢464,500.00, a razón de $19.78 por hectárea y de $0.001978 por metro cuadrado.</w:t>
      </w:r>
    </w:p>
    <w:p w:rsidR="00A75A3E" w:rsidRPr="00FE6C90" w:rsidRDefault="00A75A3E" w:rsidP="00FE6C90">
      <w:pPr>
        <w:pStyle w:val="Prrafodelista"/>
        <w:ind w:left="1134"/>
        <w:contextualSpacing/>
        <w:jc w:val="both"/>
        <w:rPr>
          <w:rFonts w:ascii="Museo Sans 100" w:eastAsia="Times New Roman" w:hAnsi="Museo Sans 100"/>
          <w:sz w:val="24"/>
          <w:szCs w:val="24"/>
          <w:lang w:eastAsia="es-ES"/>
        </w:rPr>
      </w:pPr>
    </w:p>
    <w:p w:rsidR="00AB0FF7" w:rsidRPr="00FE6C90" w:rsidRDefault="00AB0FF7" w:rsidP="00923BA4">
      <w:pPr>
        <w:pStyle w:val="Prrafodelista"/>
        <w:numPr>
          <w:ilvl w:val="0"/>
          <w:numId w:val="64"/>
        </w:numPr>
        <w:ind w:left="1134" w:hanging="708"/>
        <w:contextualSpacing/>
        <w:jc w:val="both"/>
        <w:rPr>
          <w:rFonts w:ascii="Museo Sans 100" w:eastAsia="Times New Roman" w:hAnsi="Museo Sans 100"/>
          <w:sz w:val="24"/>
          <w:szCs w:val="24"/>
          <w:lang w:eastAsia="es-ES"/>
        </w:rPr>
      </w:pPr>
      <w:r w:rsidRPr="00FE6C90">
        <w:rPr>
          <w:rFonts w:ascii="Museo Sans 100" w:eastAsia="Times New Roman" w:hAnsi="Museo Sans 100"/>
          <w:bCs/>
          <w:sz w:val="24"/>
          <w:szCs w:val="24"/>
          <w:lang w:eastAsia="es-ES"/>
        </w:rPr>
        <w:t>Es importante precisar que, debido a que esta propiedad forma parte de los inmuebles adquiridos por el extinto Instituto de Colonización Rural (ICR), no cuenta con aprobación de proyecto, ya que sus adjudicaciones se realizaban con base a plano y a sus respectivas descripciones técnicas</w:t>
      </w:r>
      <w:r w:rsidRPr="00FE6C90">
        <w:rPr>
          <w:rFonts w:ascii="Museo Sans 100" w:eastAsia="Times New Roman" w:hAnsi="Museo Sans 100"/>
          <w:sz w:val="24"/>
          <w:szCs w:val="24"/>
          <w:lang w:eastAsia="es-ES"/>
        </w:rPr>
        <w:t>, por lo cual, pertenece al Programa de Sector Tradicional.</w:t>
      </w:r>
    </w:p>
    <w:p w:rsidR="00A75A3E" w:rsidRPr="00FE6C90" w:rsidRDefault="00A75A3E" w:rsidP="00FE6C90">
      <w:pPr>
        <w:pStyle w:val="Prrafodelista"/>
        <w:ind w:left="1134"/>
        <w:contextualSpacing/>
        <w:jc w:val="both"/>
        <w:rPr>
          <w:rFonts w:ascii="Museo Sans 100" w:eastAsia="Times New Roman" w:hAnsi="Museo Sans 100"/>
          <w:sz w:val="24"/>
          <w:szCs w:val="24"/>
          <w:lang w:eastAsia="es-ES"/>
        </w:rPr>
      </w:pPr>
    </w:p>
    <w:p w:rsidR="00AB0FF7" w:rsidRPr="00FE6C90" w:rsidRDefault="00AB0FF7" w:rsidP="00923BA4">
      <w:pPr>
        <w:pStyle w:val="Prrafodelista"/>
        <w:numPr>
          <w:ilvl w:val="0"/>
          <w:numId w:val="64"/>
        </w:numPr>
        <w:ind w:left="1134" w:hanging="708"/>
        <w:contextualSpacing/>
        <w:jc w:val="both"/>
        <w:rPr>
          <w:rFonts w:ascii="Museo Sans 100" w:eastAsia="Times New Roman" w:hAnsi="Museo Sans 100"/>
          <w:sz w:val="24"/>
          <w:szCs w:val="24"/>
          <w:lang w:eastAsia="es-ES"/>
        </w:rPr>
      </w:pPr>
      <w:r w:rsidRPr="00FE6C90">
        <w:rPr>
          <w:rFonts w:ascii="Museo Sans 100" w:eastAsia="Times New Roman" w:hAnsi="Museo Sans 100"/>
          <w:sz w:val="24"/>
          <w:szCs w:val="24"/>
          <w:lang w:eastAsia="es-ES"/>
        </w:rPr>
        <w:t xml:space="preserve">En el Punto VI-2, del Acta Ordinaria 10, de fecha 26 de mayo de 1981, se aprobó propuesta de adjudicación en promesa de venta del </w:t>
      </w:r>
      <w:r w:rsidRPr="00FE6C90">
        <w:rPr>
          <w:rFonts w:ascii="Museo Sans 100" w:eastAsia="Times New Roman" w:hAnsi="Museo Sans 100"/>
          <w:b/>
          <w:sz w:val="24"/>
          <w:szCs w:val="24"/>
          <w:lang w:eastAsia="es-ES"/>
        </w:rPr>
        <w:t xml:space="preserve">SOLAR  </w:t>
      </w:r>
      <w:r w:rsidR="008C5FBA">
        <w:rPr>
          <w:rFonts w:ascii="Museo Sans 100" w:eastAsia="Times New Roman" w:hAnsi="Museo Sans 100"/>
          <w:b/>
          <w:sz w:val="24"/>
          <w:szCs w:val="24"/>
          <w:lang w:eastAsia="es-ES"/>
        </w:rPr>
        <w:t>---</w:t>
      </w:r>
      <w:r w:rsidRPr="00FE6C90">
        <w:rPr>
          <w:rFonts w:ascii="Museo Sans 100" w:eastAsia="Times New Roman" w:hAnsi="Museo Sans 100"/>
          <w:b/>
          <w:sz w:val="24"/>
          <w:szCs w:val="24"/>
          <w:lang w:eastAsia="es-ES"/>
        </w:rPr>
        <w:t>, COMUN CASCO DE LA HACIENDA,</w:t>
      </w:r>
      <w:r w:rsidRPr="00FE6C90">
        <w:rPr>
          <w:rFonts w:ascii="Museo Sans 100" w:eastAsia="Times New Roman" w:hAnsi="Museo Sans 100"/>
          <w:sz w:val="24"/>
          <w:szCs w:val="24"/>
          <w:lang w:eastAsia="es-ES"/>
        </w:rPr>
        <w:t xml:space="preserve"> con un área de 1,043.20 Mts.², y un precio de $55.44,  a favor del señor Francisco Solís Sosa y su grupo familiar, que según documentos agregados al Expediente </w:t>
      </w:r>
      <w:r w:rsidR="008C5FBA">
        <w:rPr>
          <w:rFonts w:ascii="Museo Sans 100" w:eastAsia="Times New Roman" w:hAnsi="Museo Sans 100"/>
          <w:sz w:val="24"/>
          <w:szCs w:val="24"/>
          <w:lang w:eastAsia="es-ES"/>
        </w:rPr>
        <w:t>---</w:t>
      </w:r>
      <w:r w:rsidRPr="00FE6C90">
        <w:rPr>
          <w:rFonts w:ascii="Museo Sans 100" w:eastAsia="Times New Roman" w:hAnsi="Museo Sans 100"/>
          <w:sz w:val="24"/>
          <w:szCs w:val="24"/>
          <w:lang w:eastAsia="es-ES"/>
        </w:rPr>
        <w:t xml:space="preserve">, se encontraba conformado por: </w:t>
      </w:r>
      <w:proofErr w:type="spellStart"/>
      <w:r w:rsidRPr="00FE6C90">
        <w:rPr>
          <w:rFonts w:ascii="Museo Sans 100" w:eastAsia="Times New Roman" w:hAnsi="Museo Sans 100"/>
          <w:sz w:val="24"/>
          <w:szCs w:val="24"/>
          <w:lang w:eastAsia="es-ES"/>
        </w:rPr>
        <w:t>Bonifacia</w:t>
      </w:r>
      <w:proofErr w:type="spellEnd"/>
      <w:r w:rsidRPr="00FE6C90">
        <w:rPr>
          <w:rFonts w:ascii="Museo Sans 100" w:eastAsia="Times New Roman" w:hAnsi="Museo Sans 100"/>
          <w:sz w:val="24"/>
          <w:szCs w:val="24"/>
          <w:lang w:eastAsia="es-ES"/>
        </w:rPr>
        <w:t xml:space="preserve"> Flores de Solís, José Antonio Solís Flores, Filadelfo Solís Flores, María </w:t>
      </w:r>
      <w:proofErr w:type="spellStart"/>
      <w:r w:rsidRPr="00FE6C90">
        <w:rPr>
          <w:rFonts w:ascii="Museo Sans 100" w:eastAsia="Times New Roman" w:hAnsi="Museo Sans 100"/>
          <w:sz w:val="24"/>
          <w:szCs w:val="24"/>
          <w:lang w:eastAsia="es-ES"/>
        </w:rPr>
        <w:t>Santso</w:t>
      </w:r>
      <w:proofErr w:type="spellEnd"/>
      <w:r w:rsidRPr="00FE6C90">
        <w:rPr>
          <w:rFonts w:ascii="Museo Sans 100" w:eastAsia="Times New Roman" w:hAnsi="Museo Sans 100"/>
          <w:sz w:val="24"/>
          <w:szCs w:val="24"/>
          <w:lang w:eastAsia="es-ES"/>
        </w:rPr>
        <w:t xml:space="preserve"> Solís conocida por María </w:t>
      </w:r>
      <w:proofErr w:type="spellStart"/>
      <w:r w:rsidRPr="00FE6C90">
        <w:rPr>
          <w:rFonts w:ascii="Museo Sans 100" w:eastAsia="Times New Roman" w:hAnsi="Museo Sans 100"/>
          <w:sz w:val="24"/>
          <w:szCs w:val="24"/>
          <w:lang w:eastAsia="es-ES"/>
        </w:rPr>
        <w:t>Santso</w:t>
      </w:r>
      <w:proofErr w:type="spellEnd"/>
      <w:r w:rsidRPr="00FE6C90">
        <w:rPr>
          <w:rFonts w:ascii="Museo Sans 100" w:eastAsia="Times New Roman" w:hAnsi="Museo Sans 100"/>
          <w:sz w:val="24"/>
          <w:szCs w:val="24"/>
          <w:lang w:eastAsia="es-ES"/>
        </w:rPr>
        <w:t xml:space="preserve"> Solís Flores, María Josefina Solís Flores, Zoila Solís Flores y </w:t>
      </w:r>
      <w:proofErr w:type="spellStart"/>
      <w:r w:rsidRPr="00FE6C90">
        <w:rPr>
          <w:rFonts w:ascii="Museo Sans 100" w:eastAsia="Times New Roman" w:hAnsi="Museo Sans 100"/>
          <w:sz w:val="24"/>
          <w:szCs w:val="24"/>
          <w:lang w:eastAsia="es-ES"/>
        </w:rPr>
        <w:t>Marinely</w:t>
      </w:r>
      <w:proofErr w:type="spellEnd"/>
      <w:r w:rsidRPr="00FE6C90">
        <w:rPr>
          <w:rFonts w:ascii="Museo Sans 100" w:eastAsia="Times New Roman" w:hAnsi="Museo Sans 100"/>
          <w:sz w:val="24"/>
          <w:szCs w:val="24"/>
          <w:lang w:eastAsia="es-ES"/>
        </w:rPr>
        <w:t xml:space="preserve"> </w:t>
      </w:r>
      <w:proofErr w:type="spellStart"/>
      <w:r w:rsidRPr="00FE6C90">
        <w:rPr>
          <w:rFonts w:ascii="Museo Sans 100" w:eastAsia="Times New Roman" w:hAnsi="Museo Sans 100"/>
          <w:sz w:val="24"/>
          <w:szCs w:val="24"/>
          <w:lang w:eastAsia="es-ES"/>
        </w:rPr>
        <w:t>Roxsana</w:t>
      </w:r>
      <w:proofErr w:type="spellEnd"/>
      <w:r w:rsidRPr="00FE6C90">
        <w:rPr>
          <w:rFonts w:ascii="Museo Sans 100" w:eastAsia="Times New Roman" w:hAnsi="Museo Sans 100"/>
          <w:sz w:val="24"/>
          <w:szCs w:val="24"/>
          <w:lang w:eastAsia="es-ES"/>
        </w:rPr>
        <w:t xml:space="preserve"> Solís o </w:t>
      </w:r>
      <w:proofErr w:type="spellStart"/>
      <w:r w:rsidRPr="00FE6C90">
        <w:rPr>
          <w:rFonts w:ascii="Museo Sans 100" w:eastAsia="Times New Roman" w:hAnsi="Museo Sans 100"/>
          <w:sz w:val="24"/>
          <w:szCs w:val="24"/>
          <w:lang w:eastAsia="es-ES"/>
        </w:rPr>
        <w:t>Marinely</w:t>
      </w:r>
      <w:proofErr w:type="spellEnd"/>
      <w:r w:rsidRPr="00FE6C90">
        <w:rPr>
          <w:rFonts w:ascii="Museo Sans 100" w:eastAsia="Times New Roman" w:hAnsi="Museo Sans 100"/>
          <w:sz w:val="24"/>
          <w:szCs w:val="24"/>
          <w:lang w:eastAsia="es-ES"/>
        </w:rPr>
        <w:t xml:space="preserve"> </w:t>
      </w:r>
      <w:proofErr w:type="spellStart"/>
      <w:r w:rsidRPr="00FE6C90">
        <w:rPr>
          <w:rFonts w:ascii="Museo Sans 100" w:eastAsia="Times New Roman" w:hAnsi="Museo Sans 100"/>
          <w:sz w:val="24"/>
          <w:szCs w:val="24"/>
          <w:lang w:eastAsia="es-ES"/>
        </w:rPr>
        <w:t>Roxsana</w:t>
      </w:r>
      <w:proofErr w:type="spellEnd"/>
      <w:r w:rsidRPr="00FE6C90">
        <w:rPr>
          <w:rFonts w:ascii="Museo Sans 100" w:eastAsia="Times New Roman" w:hAnsi="Museo Sans 100"/>
          <w:sz w:val="24"/>
          <w:szCs w:val="24"/>
          <w:lang w:eastAsia="es-ES"/>
        </w:rPr>
        <w:t xml:space="preserve"> Solís Flores. </w:t>
      </w:r>
    </w:p>
    <w:p w:rsidR="00FE6C90" w:rsidRPr="00FE6C90" w:rsidRDefault="00FE6C90" w:rsidP="00FE6C90">
      <w:pPr>
        <w:pStyle w:val="Prrafodelista"/>
        <w:ind w:left="1134"/>
        <w:contextualSpacing/>
        <w:jc w:val="both"/>
        <w:rPr>
          <w:rFonts w:ascii="Museo Sans 100" w:eastAsia="Times New Roman" w:hAnsi="Museo Sans 100"/>
          <w:sz w:val="24"/>
          <w:szCs w:val="24"/>
          <w:lang w:eastAsia="es-ES"/>
        </w:rPr>
      </w:pPr>
    </w:p>
    <w:p w:rsidR="00AB0FF7" w:rsidRPr="00FE6C90" w:rsidRDefault="00AB0FF7" w:rsidP="00923BA4">
      <w:pPr>
        <w:pStyle w:val="Prrafodelista"/>
        <w:numPr>
          <w:ilvl w:val="0"/>
          <w:numId w:val="64"/>
        </w:numPr>
        <w:ind w:left="1134" w:hanging="708"/>
        <w:contextualSpacing/>
        <w:jc w:val="both"/>
        <w:rPr>
          <w:rFonts w:ascii="Museo Sans 100" w:eastAsia="Times New Roman" w:hAnsi="Museo Sans 100"/>
          <w:sz w:val="24"/>
          <w:szCs w:val="24"/>
          <w:lang w:eastAsia="es-ES"/>
        </w:rPr>
      </w:pPr>
      <w:r w:rsidRPr="00FE6C90">
        <w:rPr>
          <w:rFonts w:ascii="Museo Sans 100" w:eastAsia="Times New Roman" w:hAnsi="Museo Sans 100"/>
          <w:sz w:val="24"/>
          <w:szCs w:val="24"/>
          <w:lang w:eastAsia="es-ES"/>
        </w:rPr>
        <w:t xml:space="preserve">En razón a que la referida adjudicación en promesa de venta fue aprobada únicamente con plano de segregación simple y descripción técnica, es decir, sin que existiera Proyecto aprobado, y habiéndose cumplido las condiciones relativas al plazo y pago, se vuelve imperioso modificar el referido Acuerdo a efecto de aprobar la adjudicación definitiva, y otorgar la respectiva escritura pública de compraventa del inmueble a los beneficiarios; así mismo, corregir la información técnica del inmueble de acuerdo a la inscripción de la Desmembración en Cabeza de su Dueño del inmueble, por parte del Centro Nacional de Registros, a favor del ISTA, referente a la nomenclatura, área y precio del </w:t>
      </w:r>
      <w:r w:rsidRPr="00FE6C90">
        <w:rPr>
          <w:rFonts w:ascii="Museo Sans 100" w:eastAsia="Times New Roman" w:hAnsi="Museo Sans 100"/>
          <w:sz w:val="24"/>
          <w:szCs w:val="24"/>
          <w:lang w:eastAsia="es-ES"/>
        </w:rPr>
        <w:lastRenderedPageBreak/>
        <w:t>inmueble, siendo necesario modificar el Punto de Acta citado en el considerando</w:t>
      </w:r>
      <w:r w:rsidR="00A75A3E" w:rsidRPr="00FE6C90">
        <w:rPr>
          <w:rFonts w:ascii="Museo Sans 100" w:eastAsia="Times New Roman" w:hAnsi="Museo Sans 100"/>
          <w:sz w:val="24"/>
          <w:szCs w:val="24"/>
          <w:lang w:eastAsia="es-ES"/>
        </w:rPr>
        <w:t xml:space="preserve"> anterior</w:t>
      </w:r>
      <w:r w:rsidRPr="00FE6C90">
        <w:rPr>
          <w:rFonts w:ascii="Museo Sans 100" w:eastAsia="Times New Roman" w:hAnsi="Museo Sans 100"/>
          <w:sz w:val="24"/>
          <w:szCs w:val="24"/>
          <w:lang w:eastAsia="es-ES"/>
        </w:rPr>
        <w:t>, de la siguiente manera:</w:t>
      </w:r>
    </w:p>
    <w:p w:rsidR="00AB0FF7" w:rsidRPr="00FE6C90" w:rsidRDefault="00AB0FF7" w:rsidP="00FE6C90">
      <w:pPr>
        <w:pStyle w:val="Prrafodelista"/>
        <w:rPr>
          <w:rFonts w:ascii="Museo Sans 100" w:eastAsia="Times New Roman" w:hAnsi="Museo Sans 100"/>
          <w:bCs/>
          <w:color w:val="FF0000"/>
          <w:sz w:val="24"/>
          <w:szCs w:val="24"/>
          <w:lang w:eastAsia="es-ES"/>
        </w:rPr>
      </w:pPr>
    </w:p>
    <w:p w:rsidR="00AB0FF7" w:rsidRPr="00FE6C90" w:rsidRDefault="00A75A3E" w:rsidP="00923BA4">
      <w:pPr>
        <w:pStyle w:val="Prrafodelista"/>
        <w:numPr>
          <w:ilvl w:val="0"/>
          <w:numId w:val="63"/>
        </w:numPr>
        <w:ind w:left="1560" w:hanging="426"/>
        <w:contextualSpacing/>
        <w:jc w:val="both"/>
        <w:rPr>
          <w:rFonts w:ascii="Museo Sans 100" w:eastAsia="Times New Roman" w:hAnsi="Museo Sans 100"/>
          <w:sz w:val="24"/>
          <w:szCs w:val="24"/>
          <w:lang w:eastAsia="es-ES"/>
        </w:rPr>
      </w:pPr>
      <w:r w:rsidRPr="00FE6C90">
        <w:rPr>
          <w:rFonts w:ascii="Museo Sans 100" w:eastAsia="Times New Roman" w:hAnsi="Museo Sans 100"/>
          <w:sz w:val="24"/>
          <w:szCs w:val="24"/>
          <w:lang w:eastAsia="es-ES"/>
        </w:rPr>
        <w:t>Corregir</w:t>
      </w:r>
      <w:r w:rsidR="00AB0FF7" w:rsidRPr="00FE6C90">
        <w:rPr>
          <w:rFonts w:ascii="Museo Sans 100" w:eastAsia="Times New Roman" w:hAnsi="Museo Sans 100"/>
          <w:sz w:val="24"/>
          <w:szCs w:val="24"/>
          <w:lang w:eastAsia="es-ES"/>
        </w:rPr>
        <w:t xml:space="preserve"> nomenclatura, área y precio del Solar </w:t>
      </w:r>
      <w:r w:rsidR="008C5FBA">
        <w:rPr>
          <w:rFonts w:ascii="Museo Sans 100" w:eastAsia="Times New Roman" w:hAnsi="Museo Sans 100"/>
          <w:sz w:val="24"/>
          <w:szCs w:val="24"/>
          <w:lang w:eastAsia="es-ES"/>
        </w:rPr>
        <w:t>---</w:t>
      </w:r>
      <w:r w:rsidR="00AB0FF7" w:rsidRPr="00FE6C90">
        <w:rPr>
          <w:rFonts w:ascii="Museo Sans 100" w:eastAsia="Times New Roman" w:hAnsi="Museo Sans 100"/>
          <w:sz w:val="24"/>
          <w:szCs w:val="24"/>
          <w:lang w:eastAsia="es-ES"/>
        </w:rPr>
        <w:t>, Común Casco de la Hacienda,</w:t>
      </w:r>
      <w:r w:rsidR="00AB0FF7" w:rsidRPr="00FE6C90">
        <w:rPr>
          <w:rFonts w:ascii="Museo Sans 100" w:eastAsia="Times New Roman" w:hAnsi="Museo Sans 100"/>
          <w:b/>
          <w:sz w:val="24"/>
          <w:szCs w:val="24"/>
          <w:lang w:eastAsia="es-ES"/>
        </w:rPr>
        <w:t xml:space="preserve"> </w:t>
      </w:r>
      <w:r w:rsidR="00AB0FF7" w:rsidRPr="00FE6C90">
        <w:rPr>
          <w:rFonts w:ascii="Museo Sans 100" w:eastAsia="Times New Roman" w:hAnsi="Museo Sans 100"/>
          <w:sz w:val="24"/>
          <w:szCs w:val="24"/>
          <w:lang w:eastAsia="es-ES"/>
        </w:rPr>
        <w:t xml:space="preserve">esto debido a que Junta Directiva aprobó la adjudicación del inmueble identificándolo como se ha relacionado anteriormente, con un área de 1,043.20 Mt.² y un precio de $55.44; sin embargo, al inscribir la Desmembración en Cabeza de su Dueño a favor del ISTA del inmueble, resultó que la nomenclatura, área y precio han variado, siendo la identificación correcta </w:t>
      </w:r>
      <w:r w:rsidR="00AB0FF7" w:rsidRPr="00FE6C90">
        <w:rPr>
          <w:rFonts w:ascii="Museo Sans 100" w:eastAsia="Times New Roman" w:hAnsi="Museo Sans 100"/>
          <w:b/>
          <w:sz w:val="24"/>
          <w:szCs w:val="24"/>
          <w:lang w:eastAsia="es-ES"/>
        </w:rPr>
        <w:t xml:space="preserve">SOLAR </w:t>
      </w:r>
      <w:r w:rsidR="008C5FBA">
        <w:rPr>
          <w:rFonts w:ascii="Museo Sans 100" w:eastAsia="Times New Roman" w:hAnsi="Museo Sans 100"/>
          <w:b/>
          <w:sz w:val="24"/>
          <w:szCs w:val="24"/>
          <w:lang w:eastAsia="es-ES"/>
        </w:rPr>
        <w:t>---</w:t>
      </w:r>
      <w:r w:rsidR="00AB0FF7" w:rsidRPr="00FE6C90">
        <w:rPr>
          <w:rFonts w:ascii="Museo Sans 100" w:eastAsia="Times New Roman" w:hAnsi="Museo Sans 100"/>
          <w:b/>
          <w:sz w:val="24"/>
          <w:szCs w:val="24"/>
          <w:lang w:eastAsia="es-ES"/>
        </w:rPr>
        <w:t>, POLIGONO COMUNIDAD RURAL "SAN FRANCISCO",</w:t>
      </w:r>
      <w:r w:rsidR="00AB0FF7" w:rsidRPr="00FE6C90">
        <w:rPr>
          <w:rFonts w:ascii="Museo Sans 100" w:eastAsia="Times New Roman" w:hAnsi="Museo Sans 100"/>
          <w:sz w:val="24"/>
          <w:szCs w:val="24"/>
          <w:lang w:eastAsia="es-ES"/>
        </w:rPr>
        <w:t xml:space="preserve"> con un área de 1,080.14 Mt²; estableciéndose según valúo de fecha 23 de julio de 2020 un precio de $57.40; existiendo una diferencia de área de 36.94 Mt², adicionales a la que Junta Directiva aprobó, por lo tanto, el titular de la adjudicación tendrá que cancelar la cantidad de $1.96 más a lo ya efectuado, a quien se le notificó previamente, manifestando estar de acuerdo, constando en el Acta de Reconocimiento de Pago, por Área que Excede a la Adjudicada, de fecha 24 de julio de 2020, anexa al expediente respectivo. </w:t>
      </w:r>
    </w:p>
    <w:p w:rsidR="00AB0FF7" w:rsidRPr="00FE6C90" w:rsidRDefault="00AB0FF7" w:rsidP="00FE6C90">
      <w:pPr>
        <w:pStyle w:val="Prrafodelista"/>
        <w:ind w:left="1004"/>
        <w:jc w:val="both"/>
        <w:rPr>
          <w:rFonts w:ascii="Museo Sans 100" w:eastAsia="Times New Roman" w:hAnsi="Museo Sans 100"/>
          <w:sz w:val="24"/>
          <w:szCs w:val="24"/>
          <w:lang w:eastAsia="es-ES"/>
        </w:rPr>
      </w:pPr>
    </w:p>
    <w:p w:rsidR="00AB0FF7" w:rsidRPr="008C5FBA" w:rsidRDefault="00A75A3E" w:rsidP="008C5FBA">
      <w:pPr>
        <w:pStyle w:val="Prrafodelista"/>
        <w:numPr>
          <w:ilvl w:val="0"/>
          <w:numId w:val="63"/>
        </w:numPr>
        <w:ind w:left="1560" w:hanging="426"/>
        <w:contextualSpacing/>
        <w:jc w:val="both"/>
        <w:rPr>
          <w:rFonts w:ascii="Museo Sans 100" w:eastAsia="Times New Roman" w:hAnsi="Museo Sans 100"/>
          <w:sz w:val="24"/>
          <w:szCs w:val="24"/>
          <w:lang w:eastAsia="es-ES"/>
        </w:rPr>
      </w:pPr>
      <w:r w:rsidRPr="00FE6C90">
        <w:rPr>
          <w:rFonts w:ascii="Museo Sans 100" w:eastAsia="Times New Roman" w:hAnsi="Museo Sans 100"/>
          <w:sz w:val="24"/>
          <w:szCs w:val="24"/>
          <w:lang w:eastAsia="es-ES"/>
        </w:rPr>
        <w:t>Excluir de la adjudicación a</w:t>
      </w:r>
      <w:r w:rsidR="00AB0FF7" w:rsidRPr="00FE6C90">
        <w:rPr>
          <w:rFonts w:ascii="Museo Sans 100" w:eastAsia="Times New Roman" w:hAnsi="Museo Sans 100"/>
          <w:sz w:val="24"/>
          <w:szCs w:val="24"/>
          <w:lang w:eastAsia="es-ES"/>
        </w:rPr>
        <w:t xml:space="preserve">l señor José Antonio Solís Flores, </w:t>
      </w:r>
      <w:r w:rsidRPr="00FE6C90">
        <w:rPr>
          <w:rFonts w:ascii="Museo Sans 100" w:eastAsia="Times New Roman" w:hAnsi="Museo Sans 100"/>
          <w:sz w:val="24"/>
          <w:szCs w:val="24"/>
          <w:lang w:eastAsia="es-ES"/>
        </w:rPr>
        <w:t xml:space="preserve">por la causal de abandono,  </w:t>
      </w:r>
      <w:r w:rsidR="00AB0FF7" w:rsidRPr="00FE6C90">
        <w:rPr>
          <w:rFonts w:ascii="Museo Sans 100" w:eastAsia="Times New Roman" w:hAnsi="Museo Sans 100"/>
          <w:sz w:val="24"/>
          <w:szCs w:val="24"/>
          <w:lang w:eastAsia="es-ES"/>
        </w:rPr>
        <w:t xml:space="preserve">de acuerdo a Solicitud de Exclusión de Beneficiario de fecha 28 de agosto de 2020, situación robustecida con la Declaración Jurada otorgada por el señor Francisco </w:t>
      </w:r>
      <w:proofErr w:type="spellStart"/>
      <w:r w:rsidR="00AB0FF7" w:rsidRPr="00FE6C90">
        <w:rPr>
          <w:rFonts w:ascii="Museo Sans 100" w:eastAsia="Times New Roman" w:hAnsi="Museo Sans 100"/>
          <w:sz w:val="24"/>
          <w:szCs w:val="24"/>
          <w:lang w:eastAsia="es-ES"/>
        </w:rPr>
        <w:t>Solíz</w:t>
      </w:r>
      <w:proofErr w:type="spellEnd"/>
      <w:r w:rsidR="00AB0FF7" w:rsidRPr="00FE6C90">
        <w:rPr>
          <w:rFonts w:ascii="Museo Sans 100" w:eastAsia="Times New Roman" w:hAnsi="Museo Sans 100"/>
          <w:sz w:val="24"/>
          <w:szCs w:val="24"/>
          <w:lang w:eastAsia="es-ES"/>
        </w:rPr>
        <w:t xml:space="preserve"> Sosa conocido tributariamente como Francisco Solís Sosa, en fecha 31 de julio de 2020, ante los Oficios del Notario José Rodrigo Sánchez Escobar, en la que declara que desconoce el paradero del señor José Antonio </w:t>
      </w:r>
      <w:proofErr w:type="spellStart"/>
      <w:r w:rsidR="00AB0FF7" w:rsidRPr="00FE6C90">
        <w:rPr>
          <w:rFonts w:ascii="Museo Sans 100" w:eastAsia="Times New Roman" w:hAnsi="Museo Sans 100"/>
          <w:sz w:val="24"/>
          <w:szCs w:val="24"/>
          <w:lang w:eastAsia="es-ES"/>
        </w:rPr>
        <w:t>Solíz</w:t>
      </w:r>
      <w:proofErr w:type="spellEnd"/>
      <w:r w:rsidR="00AB0FF7" w:rsidRPr="00FE6C90">
        <w:rPr>
          <w:rFonts w:ascii="Museo Sans 100" w:eastAsia="Times New Roman" w:hAnsi="Museo Sans 100"/>
          <w:sz w:val="24"/>
          <w:szCs w:val="24"/>
          <w:lang w:eastAsia="es-ES"/>
        </w:rPr>
        <w:t xml:space="preserve"> Flores conocido por José Antonio Solís Flores desde hace 5 años, habiendo agotado todos los medios necesarios para su localización, causal comprobada con el Acta de Abandono de fecha </w:t>
      </w:r>
      <w:r w:rsidR="00AB0FF7" w:rsidRPr="008C5FBA">
        <w:rPr>
          <w:rFonts w:ascii="Museo Sans 100" w:eastAsia="Times New Roman" w:hAnsi="Museo Sans 100"/>
          <w:sz w:val="24"/>
          <w:szCs w:val="24"/>
          <w:lang w:eastAsia="es-ES"/>
        </w:rPr>
        <w:t xml:space="preserve">31 de julio de 2020, levantada por el técnico de la Oficina Regional Central, señor José Ismael Sánchez, en la que se hizo constar que la referida persona, ha abandonado el inmueble que le fue adjudicado, desde hace 5 años, documentos anexos al expediente respectivo. </w:t>
      </w:r>
    </w:p>
    <w:p w:rsidR="00AB0FF7" w:rsidRPr="00FE6C90" w:rsidRDefault="00AB0FF7" w:rsidP="00FE6C90">
      <w:pPr>
        <w:pStyle w:val="Prrafodelista"/>
        <w:rPr>
          <w:rFonts w:ascii="Museo Sans 100" w:eastAsia="Times New Roman" w:hAnsi="Museo Sans 100"/>
          <w:sz w:val="24"/>
          <w:szCs w:val="24"/>
          <w:lang w:eastAsia="es-ES"/>
        </w:rPr>
      </w:pPr>
    </w:p>
    <w:p w:rsidR="00AB0FF7" w:rsidRPr="00FE6C90" w:rsidRDefault="00A75A3E" w:rsidP="00923BA4">
      <w:pPr>
        <w:pStyle w:val="Prrafodelista"/>
        <w:numPr>
          <w:ilvl w:val="0"/>
          <w:numId w:val="63"/>
        </w:numPr>
        <w:ind w:left="1560" w:hanging="426"/>
        <w:contextualSpacing/>
        <w:jc w:val="both"/>
        <w:rPr>
          <w:rFonts w:ascii="Museo Sans 100" w:eastAsia="Times New Roman" w:hAnsi="Museo Sans 100"/>
          <w:sz w:val="24"/>
          <w:szCs w:val="24"/>
          <w:lang w:eastAsia="es-ES"/>
        </w:rPr>
      </w:pPr>
      <w:r w:rsidRPr="00FE6C90">
        <w:rPr>
          <w:rFonts w:ascii="Museo Sans 100" w:eastAsia="Times New Roman" w:hAnsi="Museo Sans 100"/>
          <w:sz w:val="24"/>
          <w:szCs w:val="24"/>
          <w:lang w:eastAsia="es-ES"/>
        </w:rPr>
        <w:t>Excluir</w:t>
      </w:r>
      <w:r w:rsidR="00AB0FF7" w:rsidRPr="00FE6C90">
        <w:rPr>
          <w:rFonts w:ascii="Museo Sans 100" w:eastAsia="Times New Roman" w:hAnsi="Museo Sans 100"/>
          <w:sz w:val="24"/>
          <w:szCs w:val="24"/>
          <w:lang w:eastAsia="es-ES"/>
        </w:rPr>
        <w:t xml:space="preserve"> </w:t>
      </w:r>
      <w:r w:rsidRPr="00FE6C90">
        <w:rPr>
          <w:rFonts w:ascii="Museo Sans 100" w:eastAsia="Times New Roman" w:hAnsi="Museo Sans 100"/>
          <w:sz w:val="24"/>
          <w:szCs w:val="24"/>
          <w:lang w:eastAsia="es-ES"/>
        </w:rPr>
        <w:t>a</w:t>
      </w:r>
      <w:r w:rsidR="00AB0FF7" w:rsidRPr="00FE6C90">
        <w:rPr>
          <w:rFonts w:ascii="Museo Sans 100" w:eastAsia="Times New Roman" w:hAnsi="Museo Sans 100"/>
          <w:sz w:val="24"/>
          <w:szCs w:val="24"/>
          <w:lang w:eastAsia="es-ES"/>
        </w:rPr>
        <w:t xml:space="preserve"> las señoras María Josefina Solís Flores y </w:t>
      </w:r>
      <w:proofErr w:type="spellStart"/>
      <w:r w:rsidR="00AB0FF7" w:rsidRPr="00FE6C90">
        <w:rPr>
          <w:rFonts w:ascii="Museo Sans 100" w:eastAsia="Times New Roman" w:hAnsi="Museo Sans 100"/>
          <w:sz w:val="24"/>
          <w:szCs w:val="24"/>
          <w:lang w:eastAsia="es-ES"/>
        </w:rPr>
        <w:t>Marinely</w:t>
      </w:r>
      <w:proofErr w:type="spellEnd"/>
      <w:r w:rsidR="00AB0FF7" w:rsidRPr="00FE6C90">
        <w:rPr>
          <w:rFonts w:ascii="Museo Sans 100" w:eastAsia="Times New Roman" w:hAnsi="Museo Sans 100"/>
          <w:sz w:val="24"/>
          <w:szCs w:val="24"/>
          <w:lang w:eastAsia="es-ES"/>
        </w:rPr>
        <w:t xml:space="preserve"> </w:t>
      </w:r>
      <w:proofErr w:type="spellStart"/>
      <w:r w:rsidR="00AB0FF7" w:rsidRPr="00FE6C90">
        <w:rPr>
          <w:rFonts w:ascii="Museo Sans 100" w:eastAsia="Times New Roman" w:hAnsi="Museo Sans 100"/>
          <w:sz w:val="24"/>
          <w:szCs w:val="24"/>
          <w:lang w:eastAsia="es-ES"/>
        </w:rPr>
        <w:t>Roxsana</w:t>
      </w:r>
      <w:proofErr w:type="spellEnd"/>
      <w:r w:rsidR="00AB0FF7" w:rsidRPr="00FE6C90">
        <w:rPr>
          <w:rFonts w:ascii="Museo Sans 100" w:eastAsia="Times New Roman" w:hAnsi="Museo Sans 100"/>
          <w:sz w:val="24"/>
          <w:szCs w:val="24"/>
          <w:lang w:eastAsia="es-ES"/>
        </w:rPr>
        <w:t xml:space="preserve"> Solís Flores </w:t>
      </w:r>
      <w:proofErr w:type="spellStart"/>
      <w:r w:rsidR="00AB0FF7" w:rsidRPr="00FE6C90">
        <w:rPr>
          <w:rFonts w:ascii="Museo Sans 100" w:eastAsia="Times New Roman" w:hAnsi="Museo Sans 100"/>
          <w:sz w:val="24"/>
          <w:szCs w:val="24"/>
          <w:lang w:eastAsia="es-ES"/>
        </w:rPr>
        <w:t>ó</w:t>
      </w:r>
      <w:proofErr w:type="spellEnd"/>
      <w:r w:rsidR="00AB0FF7" w:rsidRPr="00FE6C90">
        <w:rPr>
          <w:rFonts w:ascii="Museo Sans 100" w:eastAsia="Times New Roman" w:hAnsi="Museo Sans 100"/>
          <w:sz w:val="24"/>
          <w:szCs w:val="24"/>
          <w:lang w:eastAsia="es-ES"/>
        </w:rPr>
        <w:t xml:space="preserve"> </w:t>
      </w:r>
      <w:proofErr w:type="spellStart"/>
      <w:r w:rsidR="00AB0FF7" w:rsidRPr="00FE6C90">
        <w:rPr>
          <w:rFonts w:ascii="Museo Sans 100" w:eastAsia="Times New Roman" w:hAnsi="Museo Sans 100"/>
          <w:sz w:val="24"/>
          <w:szCs w:val="24"/>
          <w:lang w:eastAsia="es-ES"/>
        </w:rPr>
        <w:t>Marinely</w:t>
      </w:r>
      <w:proofErr w:type="spellEnd"/>
      <w:r w:rsidR="00AB0FF7" w:rsidRPr="00FE6C90">
        <w:rPr>
          <w:rFonts w:ascii="Museo Sans 100" w:eastAsia="Times New Roman" w:hAnsi="Museo Sans 100"/>
          <w:sz w:val="24"/>
          <w:szCs w:val="24"/>
          <w:lang w:eastAsia="es-ES"/>
        </w:rPr>
        <w:t xml:space="preserve"> </w:t>
      </w:r>
      <w:proofErr w:type="spellStart"/>
      <w:r w:rsidR="00AB0FF7" w:rsidRPr="00FE6C90">
        <w:rPr>
          <w:rFonts w:ascii="Museo Sans 100" w:eastAsia="Times New Roman" w:hAnsi="Museo Sans 100"/>
          <w:sz w:val="24"/>
          <w:szCs w:val="24"/>
          <w:lang w:eastAsia="es-ES"/>
        </w:rPr>
        <w:t>Roxsana</w:t>
      </w:r>
      <w:proofErr w:type="spellEnd"/>
      <w:r w:rsidR="00AB0FF7" w:rsidRPr="00FE6C90">
        <w:rPr>
          <w:rFonts w:ascii="Museo Sans 100" w:eastAsia="Times New Roman" w:hAnsi="Museo Sans 100"/>
          <w:sz w:val="24"/>
          <w:szCs w:val="24"/>
          <w:lang w:eastAsia="es-ES"/>
        </w:rPr>
        <w:t xml:space="preserve"> Solís de Aguilar,</w:t>
      </w:r>
      <w:r w:rsidRPr="00FE6C90">
        <w:rPr>
          <w:rFonts w:ascii="Museo Sans 100" w:eastAsia="Times New Roman" w:hAnsi="Museo Sans 100"/>
          <w:sz w:val="24"/>
          <w:szCs w:val="24"/>
          <w:lang w:eastAsia="es-ES"/>
        </w:rPr>
        <w:t xml:space="preserve"> por la causal de renuncia,</w:t>
      </w:r>
      <w:r w:rsidR="00AB0FF7" w:rsidRPr="00FE6C90">
        <w:rPr>
          <w:rFonts w:ascii="Museo Sans 100" w:eastAsia="Times New Roman" w:hAnsi="Museo Sans 100"/>
          <w:sz w:val="24"/>
          <w:szCs w:val="24"/>
          <w:lang w:eastAsia="es-ES"/>
        </w:rPr>
        <w:t xml:space="preserve"> según solicitudes de exclusión suscritas por el señor Francisco </w:t>
      </w:r>
      <w:proofErr w:type="spellStart"/>
      <w:r w:rsidR="00AB0FF7" w:rsidRPr="00FE6C90">
        <w:rPr>
          <w:rFonts w:ascii="Museo Sans 100" w:eastAsia="Times New Roman" w:hAnsi="Museo Sans 100"/>
          <w:sz w:val="24"/>
          <w:szCs w:val="24"/>
          <w:lang w:eastAsia="es-ES"/>
        </w:rPr>
        <w:t>Solíz</w:t>
      </w:r>
      <w:proofErr w:type="spellEnd"/>
      <w:r w:rsidR="00AB0FF7" w:rsidRPr="00FE6C90">
        <w:rPr>
          <w:rFonts w:ascii="Museo Sans 100" w:eastAsia="Times New Roman" w:hAnsi="Museo Sans 100"/>
          <w:sz w:val="24"/>
          <w:szCs w:val="24"/>
          <w:lang w:eastAsia="es-ES"/>
        </w:rPr>
        <w:t xml:space="preserve"> Sosa conocido tributariamente como Francisco Solís Sosa; situación robustecida con las Actas Notariales otorgadas por las mencionadas señoras, ante los oficios del Notario José Rodrigo </w:t>
      </w:r>
      <w:r w:rsidR="00AB0FF7" w:rsidRPr="00FE6C90">
        <w:rPr>
          <w:rFonts w:ascii="Museo Sans 100" w:eastAsia="Times New Roman" w:hAnsi="Museo Sans 100"/>
          <w:sz w:val="24"/>
          <w:szCs w:val="24"/>
          <w:lang w:eastAsia="es-ES"/>
        </w:rPr>
        <w:lastRenderedPageBreak/>
        <w:t xml:space="preserve">Sánchez Escobar, el día 31 de julio de 2020, en el que haciendo uso de la autonomía de sus voluntades manifiestan expresamente que renuncian a la adjudicación del inmueble identificado como Solar 129, Polígono Comunidad Rural "San Francisco", ubicado en Hacienda </w:t>
      </w:r>
      <w:proofErr w:type="spellStart"/>
      <w:r w:rsidR="00AB0FF7" w:rsidRPr="00FE6C90">
        <w:rPr>
          <w:rFonts w:ascii="Museo Sans 100" w:eastAsia="Times New Roman" w:hAnsi="Museo Sans 100"/>
          <w:sz w:val="24"/>
          <w:szCs w:val="24"/>
          <w:lang w:eastAsia="es-ES"/>
        </w:rPr>
        <w:t>Zapotitán</w:t>
      </w:r>
      <w:proofErr w:type="spellEnd"/>
      <w:r w:rsidR="00AB0FF7" w:rsidRPr="00FE6C90">
        <w:rPr>
          <w:rFonts w:ascii="Museo Sans 100" w:eastAsia="Times New Roman" w:hAnsi="Museo Sans 100"/>
          <w:sz w:val="24"/>
          <w:szCs w:val="24"/>
          <w:lang w:eastAsia="es-ES"/>
        </w:rPr>
        <w:t xml:space="preserve">, en el que eximen además al ISTA de todo tipo de responsabilidad; documentos anexos al expediente respectivo. </w:t>
      </w:r>
    </w:p>
    <w:p w:rsidR="00AB0FF7" w:rsidRPr="00FE6C90" w:rsidRDefault="00AB0FF7" w:rsidP="00FE6C90">
      <w:pPr>
        <w:pStyle w:val="Prrafodelista"/>
        <w:tabs>
          <w:tab w:val="left" w:pos="1560"/>
        </w:tabs>
        <w:rPr>
          <w:rFonts w:ascii="Museo Sans 100" w:eastAsia="Times New Roman" w:hAnsi="Museo Sans 100"/>
          <w:sz w:val="24"/>
          <w:szCs w:val="24"/>
          <w:lang w:eastAsia="es-ES"/>
        </w:rPr>
      </w:pPr>
    </w:p>
    <w:p w:rsidR="00AB0FF7" w:rsidRPr="00FE6C90" w:rsidRDefault="00A75A3E" w:rsidP="00923BA4">
      <w:pPr>
        <w:pStyle w:val="Prrafodelista"/>
        <w:numPr>
          <w:ilvl w:val="0"/>
          <w:numId w:val="63"/>
        </w:numPr>
        <w:ind w:left="1560" w:hanging="426"/>
        <w:contextualSpacing/>
        <w:jc w:val="both"/>
        <w:rPr>
          <w:rFonts w:ascii="Museo Sans 100" w:eastAsia="Times New Roman" w:hAnsi="Museo Sans 100"/>
          <w:sz w:val="24"/>
          <w:szCs w:val="24"/>
          <w:lang w:eastAsia="es-ES"/>
        </w:rPr>
      </w:pPr>
      <w:r w:rsidRPr="00FE6C90">
        <w:rPr>
          <w:rFonts w:ascii="Museo Sans 100" w:eastAsia="Times New Roman" w:hAnsi="Museo Sans 100"/>
          <w:sz w:val="24"/>
          <w:szCs w:val="24"/>
          <w:lang w:eastAsia="es-ES"/>
        </w:rPr>
        <w:t xml:space="preserve">Corregir </w:t>
      </w:r>
      <w:r w:rsidR="00AB0FF7" w:rsidRPr="00FE6C90">
        <w:rPr>
          <w:rFonts w:ascii="Museo Sans 100" w:eastAsia="Times New Roman" w:hAnsi="Museo Sans 100"/>
          <w:sz w:val="24"/>
          <w:szCs w:val="24"/>
          <w:lang w:eastAsia="es-ES"/>
        </w:rPr>
        <w:t>el nombre de</w:t>
      </w:r>
      <w:r w:rsidR="00314DEB" w:rsidRPr="00FE6C90">
        <w:rPr>
          <w:rFonts w:ascii="Museo Sans 100" w:eastAsia="Times New Roman" w:hAnsi="Museo Sans 100"/>
          <w:sz w:val="24"/>
          <w:szCs w:val="24"/>
          <w:lang w:eastAsia="es-ES"/>
        </w:rPr>
        <w:t xml:space="preserve"> los</w:t>
      </w:r>
      <w:r w:rsidR="00AB0FF7" w:rsidRPr="00FE6C90">
        <w:rPr>
          <w:rFonts w:ascii="Museo Sans 100" w:eastAsia="Times New Roman" w:hAnsi="Museo Sans 100"/>
          <w:sz w:val="24"/>
          <w:szCs w:val="24"/>
          <w:lang w:eastAsia="es-ES"/>
        </w:rPr>
        <w:t xml:space="preserve"> señor</w:t>
      </w:r>
      <w:r w:rsidR="00314DEB" w:rsidRPr="00FE6C90">
        <w:rPr>
          <w:rFonts w:ascii="Museo Sans 100" w:eastAsia="Times New Roman" w:hAnsi="Museo Sans 100"/>
          <w:sz w:val="24"/>
          <w:szCs w:val="24"/>
          <w:lang w:eastAsia="es-ES"/>
        </w:rPr>
        <w:t xml:space="preserve">es Francisco Solís Sosa y </w:t>
      </w:r>
      <w:r w:rsidR="00AB0FF7" w:rsidRPr="00FE6C90">
        <w:rPr>
          <w:rFonts w:ascii="Museo Sans 100" w:eastAsia="Times New Roman" w:hAnsi="Museo Sans 100"/>
          <w:sz w:val="24"/>
          <w:szCs w:val="24"/>
          <w:lang w:eastAsia="es-ES"/>
        </w:rPr>
        <w:t xml:space="preserve"> </w:t>
      </w:r>
      <w:proofErr w:type="spellStart"/>
      <w:r w:rsidR="00314DEB" w:rsidRPr="00FE6C90">
        <w:rPr>
          <w:rFonts w:ascii="Museo Sans 100" w:eastAsia="Times New Roman" w:hAnsi="Museo Sans 100"/>
          <w:sz w:val="24"/>
          <w:szCs w:val="24"/>
          <w:lang w:eastAsia="es-ES"/>
        </w:rPr>
        <w:t>Bonifacia</w:t>
      </w:r>
      <w:proofErr w:type="spellEnd"/>
      <w:r w:rsidR="00314DEB" w:rsidRPr="00FE6C90">
        <w:rPr>
          <w:rFonts w:ascii="Museo Sans 100" w:eastAsia="Times New Roman" w:hAnsi="Museo Sans 100"/>
          <w:sz w:val="24"/>
          <w:szCs w:val="24"/>
          <w:lang w:eastAsia="es-ES"/>
        </w:rPr>
        <w:t xml:space="preserve"> Flores de Solís, </w:t>
      </w:r>
      <w:r w:rsidR="00AB0FF7" w:rsidRPr="00FE6C90">
        <w:rPr>
          <w:rFonts w:ascii="Museo Sans 100" w:eastAsia="Times New Roman" w:hAnsi="Museo Sans 100"/>
          <w:sz w:val="24"/>
          <w:szCs w:val="24"/>
          <w:lang w:eastAsia="es-ES"/>
        </w:rPr>
        <w:t>siendo lo correcto según Documento Único de Identidad, FRANCISCO SOLIZ SOSA, conocido tributariamente como FRANCISCO SOLIS SOSA</w:t>
      </w:r>
      <w:r w:rsidR="00314DEB" w:rsidRPr="00FE6C90">
        <w:rPr>
          <w:rFonts w:ascii="Museo Sans 100" w:eastAsia="Times New Roman" w:hAnsi="Museo Sans 100"/>
          <w:sz w:val="24"/>
          <w:szCs w:val="24"/>
          <w:lang w:eastAsia="es-ES"/>
        </w:rPr>
        <w:t xml:space="preserve"> y</w:t>
      </w:r>
      <w:r w:rsidR="00AB0FF7" w:rsidRPr="00FE6C90">
        <w:rPr>
          <w:rFonts w:ascii="Museo Sans 100" w:eastAsia="Times New Roman" w:hAnsi="Museo Sans 100"/>
          <w:sz w:val="24"/>
          <w:szCs w:val="24"/>
          <w:lang w:eastAsia="es-ES"/>
        </w:rPr>
        <w:t xml:space="preserve"> BONIFACIA FLORES</w:t>
      </w:r>
      <w:r w:rsidR="00314DEB" w:rsidRPr="00FE6C90">
        <w:rPr>
          <w:rFonts w:ascii="Museo Sans 100" w:eastAsia="Times New Roman" w:hAnsi="Museo Sans 100"/>
          <w:sz w:val="24"/>
          <w:szCs w:val="24"/>
          <w:lang w:eastAsia="es-ES"/>
        </w:rPr>
        <w:t xml:space="preserve"> DE SOLIZ; así mismo, corregir y actualizar </w:t>
      </w:r>
      <w:r w:rsidR="00AB0FF7" w:rsidRPr="00FE6C90">
        <w:rPr>
          <w:rFonts w:ascii="Museo Sans 100" w:eastAsia="Times New Roman" w:hAnsi="Museo Sans 100"/>
          <w:sz w:val="24"/>
          <w:szCs w:val="24"/>
          <w:lang w:eastAsia="es-ES"/>
        </w:rPr>
        <w:t xml:space="preserve">el nombre de la señora María </w:t>
      </w:r>
      <w:proofErr w:type="spellStart"/>
      <w:r w:rsidR="00AB0FF7" w:rsidRPr="00FE6C90">
        <w:rPr>
          <w:rFonts w:ascii="Museo Sans 100" w:eastAsia="Times New Roman" w:hAnsi="Museo Sans 100"/>
          <w:sz w:val="24"/>
          <w:szCs w:val="24"/>
          <w:lang w:eastAsia="es-ES"/>
        </w:rPr>
        <w:t>Santso</w:t>
      </w:r>
      <w:proofErr w:type="spellEnd"/>
      <w:r w:rsidR="00AB0FF7" w:rsidRPr="00FE6C90">
        <w:rPr>
          <w:rFonts w:ascii="Museo Sans 100" w:eastAsia="Times New Roman" w:hAnsi="Museo Sans 100"/>
          <w:sz w:val="24"/>
          <w:szCs w:val="24"/>
          <w:lang w:eastAsia="es-ES"/>
        </w:rPr>
        <w:t xml:space="preserve"> Solís</w:t>
      </w:r>
      <w:r w:rsidR="00314DEB" w:rsidRPr="00FE6C90">
        <w:rPr>
          <w:rFonts w:ascii="Museo Sans 100" w:eastAsia="Times New Roman" w:hAnsi="Museo Sans 100"/>
          <w:sz w:val="24"/>
          <w:szCs w:val="24"/>
          <w:lang w:eastAsia="es-ES"/>
        </w:rPr>
        <w:t>,</w:t>
      </w:r>
      <w:r w:rsidR="00AB0FF7" w:rsidRPr="00FE6C90">
        <w:rPr>
          <w:rFonts w:ascii="Museo Sans 100" w:eastAsia="Times New Roman" w:hAnsi="Museo Sans 100"/>
          <w:sz w:val="24"/>
          <w:szCs w:val="24"/>
          <w:lang w:eastAsia="es-ES"/>
        </w:rPr>
        <w:t xml:space="preserve"> conocida por María </w:t>
      </w:r>
      <w:proofErr w:type="spellStart"/>
      <w:r w:rsidR="00AB0FF7" w:rsidRPr="00FE6C90">
        <w:rPr>
          <w:rFonts w:ascii="Museo Sans 100" w:eastAsia="Times New Roman" w:hAnsi="Museo Sans 100"/>
          <w:sz w:val="24"/>
          <w:szCs w:val="24"/>
          <w:lang w:eastAsia="es-ES"/>
        </w:rPr>
        <w:t>Santso</w:t>
      </w:r>
      <w:proofErr w:type="spellEnd"/>
      <w:r w:rsidR="00AB0FF7" w:rsidRPr="00FE6C90">
        <w:rPr>
          <w:rFonts w:ascii="Museo Sans 100" w:eastAsia="Times New Roman" w:hAnsi="Museo Sans 100"/>
          <w:sz w:val="24"/>
          <w:szCs w:val="24"/>
          <w:lang w:eastAsia="es-ES"/>
        </w:rPr>
        <w:t xml:space="preserve"> Solís Flores, </w:t>
      </w:r>
      <w:r w:rsidR="00314DEB" w:rsidRPr="00FE6C90">
        <w:rPr>
          <w:rFonts w:ascii="Museo Sans 100" w:eastAsia="Times New Roman" w:hAnsi="Museo Sans 100"/>
          <w:sz w:val="24"/>
          <w:szCs w:val="24"/>
          <w:lang w:eastAsia="es-ES"/>
        </w:rPr>
        <w:t xml:space="preserve">por cambio en el estado familiar, </w:t>
      </w:r>
      <w:r w:rsidR="00AB0FF7" w:rsidRPr="00FE6C90">
        <w:rPr>
          <w:rFonts w:ascii="Museo Sans 100" w:eastAsia="Times New Roman" w:hAnsi="Museo Sans 100"/>
          <w:sz w:val="24"/>
          <w:szCs w:val="24"/>
          <w:lang w:eastAsia="es-ES"/>
        </w:rPr>
        <w:t xml:space="preserve">siendo lo correcto según Documento Único de Identidad, MARIA SANTOS SOLIS DE FLORES. </w:t>
      </w:r>
    </w:p>
    <w:p w:rsidR="00AB0FF7" w:rsidRPr="00FE6C90" w:rsidRDefault="00AB0FF7" w:rsidP="00FE6C90">
      <w:pPr>
        <w:pStyle w:val="Prrafodelista"/>
        <w:rPr>
          <w:rFonts w:ascii="Museo Sans 100" w:hAnsi="Museo Sans 100"/>
          <w:color w:val="FF0000"/>
          <w:sz w:val="24"/>
          <w:szCs w:val="24"/>
        </w:rPr>
      </w:pPr>
    </w:p>
    <w:p w:rsidR="00AB0FF7" w:rsidRPr="00FE6C90" w:rsidRDefault="00AB0FF7" w:rsidP="00923BA4">
      <w:pPr>
        <w:pStyle w:val="Prrafodelista"/>
        <w:numPr>
          <w:ilvl w:val="0"/>
          <w:numId w:val="63"/>
        </w:numPr>
        <w:ind w:left="1560" w:hanging="426"/>
        <w:contextualSpacing/>
        <w:jc w:val="both"/>
        <w:rPr>
          <w:rFonts w:ascii="Museo Sans 100" w:eastAsia="Times New Roman" w:hAnsi="Museo Sans 100"/>
          <w:sz w:val="24"/>
          <w:szCs w:val="24"/>
          <w:lang w:eastAsia="es-ES"/>
        </w:rPr>
      </w:pPr>
      <w:r w:rsidRPr="00FE6C90">
        <w:rPr>
          <w:rFonts w:ascii="Museo Sans 100" w:hAnsi="Museo Sans 100"/>
          <w:sz w:val="24"/>
          <w:szCs w:val="24"/>
        </w:rPr>
        <w:t>Adjudicación definitiva del inmueble en mención, a favor de los señores</w:t>
      </w:r>
      <w:r w:rsidRPr="00FE6C90">
        <w:rPr>
          <w:rFonts w:ascii="Tahoma" w:hAnsi="Tahoma" w:cs="Tahoma"/>
          <w:sz w:val="24"/>
          <w:szCs w:val="24"/>
        </w:rPr>
        <w:t>։</w:t>
      </w:r>
      <w:r w:rsidRPr="00FE6C90">
        <w:rPr>
          <w:rFonts w:ascii="Museo Sans 100" w:hAnsi="Museo Sans 100"/>
          <w:sz w:val="24"/>
          <w:szCs w:val="24"/>
        </w:rPr>
        <w:t xml:space="preserve"> Francisco </w:t>
      </w:r>
      <w:proofErr w:type="spellStart"/>
      <w:r w:rsidRPr="00FE6C90">
        <w:rPr>
          <w:rFonts w:ascii="Museo Sans 100" w:hAnsi="Museo Sans 100"/>
          <w:sz w:val="24"/>
          <w:szCs w:val="24"/>
        </w:rPr>
        <w:t>Solíz</w:t>
      </w:r>
      <w:proofErr w:type="spellEnd"/>
      <w:r w:rsidRPr="00FE6C90">
        <w:rPr>
          <w:rFonts w:ascii="Museo Sans 100" w:hAnsi="Museo Sans 100"/>
          <w:sz w:val="24"/>
          <w:szCs w:val="24"/>
        </w:rPr>
        <w:t xml:space="preserve"> Sosa </w:t>
      </w:r>
      <w:r w:rsidRPr="00FE6C90">
        <w:rPr>
          <w:rFonts w:ascii="Museo Sans 100" w:eastAsia="Times New Roman" w:hAnsi="Museo Sans 100"/>
          <w:sz w:val="24"/>
          <w:szCs w:val="24"/>
          <w:lang w:eastAsia="es-ES"/>
        </w:rPr>
        <w:t>conocido tributariamente como Francisco Solís Sosa</w:t>
      </w:r>
      <w:r w:rsidRPr="00FE6C90">
        <w:rPr>
          <w:rFonts w:ascii="Museo Sans 100" w:hAnsi="Museo Sans 100"/>
          <w:sz w:val="24"/>
          <w:szCs w:val="24"/>
        </w:rPr>
        <w:t xml:space="preserve">, </w:t>
      </w:r>
      <w:proofErr w:type="spellStart"/>
      <w:r w:rsidRPr="00FE6C90">
        <w:rPr>
          <w:rFonts w:ascii="Museo Sans 100" w:hAnsi="Museo Sans 100"/>
          <w:sz w:val="24"/>
          <w:szCs w:val="24"/>
        </w:rPr>
        <w:t>Bonifacia</w:t>
      </w:r>
      <w:proofErr w:type="spellEnd"/>
      <w:r w:rsidRPr="00FE6C90">
        <w:rPr>
          <w:rFonts w:ascii="Museo Sans 100" w:hAnsi="Museo Sans 100"/>
          <w:sz w:val="24"/>
          <w:szCs w:val="24"/>
        </w:rPr>
        <w:t xml:space="preserve"> Flores de </w:t>
      </w:r>
      <w:proofErr w:type="spellStart"/>
      <w:r w:rsidRPr="00FE6C90">
        <w:rPr>
          <w:rFonts w:ascii="Museo Sans 100" w:hAnsi="Museo Sans 100"/>
          <w:sz w:val="24"/>
          <w:szCs w:val="24"/>
        </w:rPr>
        <w:t>Solíz</w:t>
      </w:r>
      <w:proofErr w:type="spellEnd"/>
      <w:r w:rsidRPr="00FE6C90">
        <w:rPr>
          <w:rFonts w:ascii="Museo Sans 100" w:hAnsi="Museo Sans 100"/>
          <w:sz w:val="24"/>
          <w:szCs w:val="24"/>
        </w:rPr>
        <w:t>, Filadelfo Solís Flores, María Santos Solís de Flores y Zoila Solís Flores</w:t>
      </w:r>
      <w:r w:rsidRPr="00FE6C90">
        <w:rPr>
          <w:rFonts w:ascii="Museo Sans 100" w:eastAsia="Times New Roman" w:hAnsi="Museo Sans 100"/>
          <w:sz w:val="24"/>
          <w:szCs w:val="24"/>
          <w:lang w:eastAsia="es-ES"/>
        </w:rPr>
        <w:t>.</w:t>
      </w:r>
    </w:p>
    <w:p w:rsidR="00AB0FF7" w:rsidRPr="00FE6C90" w:rsidRDefault="00AB0FF7" w:rsidP="00FE6C90">
      <w:pPr>
        <w:pStyle w:val="Prrafodelista"/>
        <w:ind w:left="927"/>
        <w:jc w:val="both"/>
        <w:rPr>
          <w:rFonts w:ascii="Museo Sans 100" w:hAnsi="Museo Sans 100"/>
          <w:color w:val="FF0000"/>
          <w:sz w:val="24"/>
          <w:szCs w:val="24"/>
        </w:rPr>
      </w:pPr>
    </w:p>
    <w:p w:rsidR="00AB0FF7" w:rsidRPr="00FE6C90" w:rsidRDefault="00AB0FF7" w:rsidP="00923BA4">
      <w:pPr>
        <w:pStyle w:val="Prrafodelista"/>
        <w:numPr>
          <w:ilvl w:val="0"/>
          <w:numId w:val="64"/>
        </w:numPr>
        <w:ind w:left="1134" w:hanging="708"/>
        <w:contextualSpacing/>
        <w:jc w:val="both"/>
        <w:rPr>
          <w:rFonts w:ascii="Museo Sans 100" w:hAnsi="Museo Sans 100"/>
          <w:sz w:val="24"/>
          <w:szCs w:val="24"/>
        </w:rPr>
      </w:pPr>
      <w:r w:rsidRPr="00FE6C90">
        <w:rPr>
          <w:rFonts w:ascii="Museo Sans 100" w:hAnsi="Museo Sans 100"/>
          <w:sz w:val="24"/>
          <w:szCs w:val="24"/>
        </w:rPr>
        <w:t>En razón a la Constancia de Cancelación de Crédito, emitida por el Departamento de Crédito de este Instituto, en fecha 30 de julio de 2020, el beneficiario canceló la deuda contraída con el ISTA, el 24 de agosto de 1987, sobre el inmueble que le fue adjudicado, y bajo las condiciones en que fue aprobado.</w:t>
      </w:r>
    </w:p>
    <w:p w:rsidR="0015418A" w:rsidRPr="00FE6C90" w:rsidRDefault="0015418A" w:rsidP="00FE6C90">
      <w:pPr>
        <w:pStyle w:val="Prrafodelista"/>
        <w:ind w:left="1134"/>
        <w:contextualSpacing/>
        <w:jc w:val="both"/>
        <w:rPr>
          <w:rFonts w:ascii="Museo Sans 100" w:hAnsi="Museo Sans 100"/>
          <w:sz w:val="24"/>
          <w:szCs w:val="24"/>
        </w:rPr>
      </w:pPr>
    </w:p>
    <w:p w:rsidR="00AB0FF7" w:rsidRPr="008C5FBA" w:rsidRDefault="00AB0FF7" w:rsidP="008C5FBA">
      <w:pPr>
        <w:pStyle w:val="Prrafodelista"/>
        <w:numPr>
          <w:ilvl w:val="0"/>
          <w:numId w:val="64"/>
        </w:numPr>
        <w:ind w:left="1134" w:hanging="708"/>
        <w:contextualSpacing/>
        <w:jc w:val="both"/>
        <w:rPr>
          <w:rFonts w:ascii="Museo Sans 100" w:hAnsi="Museo Sans 100"/>
          <w:sz w:val="24"/>
          <w:szCs w:val="24"/>
        </w:rPr>
      </w:pPr>
      <w:r w:rsidRPr="00FE6C90">
        <w:rPr>
          <w:rFonts w:ascii="Museo Sans 100" w:hAnsi="Museo Sans 100"/>
          <w:sz w:val="24"/>
          <w:szCs w:val="24"/>
        </w:rPr>
        <w:t xml:space="preserve">Conforme al Acta de Posesión Material de fecha 24 de julio de 2020, levantada por el técnico de la Oficina Regional Central, </w:t>
      </w:r>
      <w:proofErr w:type="spellStart"/>
      <w:r w:rsidRPr="00FE6C90">
        <w:rPr>
          <w:rFonts w:ascii="Museo Sans 100" w:hAnsi="Museo Sans 100"/>
          <w:sz w:val="24"/>
          <w:szCs w:val="24"/>
        </w:rPr>
        <w:t>Manrrique</w:t>
      </w:r>
      <w:proofErr w:type="spellEnd"/>
      <w:r w:rsidRPr="00FE6C90">
        <w:rPr>
          <w:rFonts w:ascii="Museo Sans 100" w:hAnsi="Museo Sans 100"/>
          <w:sz w:val="24"/>
          <w:szCs w:val="24"/>
        </w:rPr>
        <w:t xml:space="preserve"> </w:t>
      </w:r>
      <w:proofErr w:type="spellStart"/>
      <w:r w:rsidRPr="00FE6C90">
        <w:rPr>
          <w:rFonts w:ascii="Museo Sans 100" w:hAnsi="Museo Sans 100"/>
          <w:sz w:val="24"/>
          <w:szCs w:val="24"/>
        </w:rPr>
        <w:t>Vilaseca</w:t>
      </w:r>
      <w:proofErr w:type="spellEnd"/>
      <w:r w:rsidRPr="00FE6C90">
        <w:rPr>
          <w:rFonts w:ascii="Museo Sans 100" w:hAnsi="Museo Sans 100"/>
          <w:sz w:val="24"/>
          <w:szCs w:val="24"/>
        </w:rPr>
        <w:t xml:space="preserve">, </w:t>
      </w:r>
      <w:r w:rsidRPr="008C5FBA">
        <w:rPr>
          <w:rFonts w:ascii="Museo Sans 100" w:hAnsi="Museo Sans 100"/>
          <w:sz w:val="24"/>
          <w:szCs w:val="24"/>
        </w:rPr>
        <w:t>el beneficiario se encuentra poseyendo el inmueble de forma quieta, pacífica y sin interrupción desde hace 39 años.</w:t>
      </w:r>
    </w:p>
    <w:p w:rsidR="00853028" w:rsidRPr="00FE6C90" w:rsidRDefault="00853028" w:rsidP="00FE6C90">
      <w:pPr>
        <w:pStyle w:val="Prrafodelista"/>
        <w:ind w:left="1134"/>
        <w:contextualSpacing/>
        <w:jc w:val="both"/>
        <w:rPr>
          <w:rFonts w:ascii="Museo Sans 100" w:hAnsi="Museo Sans 100"/>
          <w:sz w:val="24"/>
          <w:szCs w:val="24"/>
        </w:rPr>
      </w:pPr>
    </w:p>
    <w:p w:rsidR="00AB0FF7" w:rsidRPr="00FE6C90" w:rsidRDefault="00AB0FF7" w:rsidP="00923BA4">
      <w:pPr>
        <w:pStyle w:val="Prrafodelista"/>
        <w:numPr>
          <w:ilvl w:val="0"/>
          <w:numId w:val="64"/>
        </w:numPr>
        <w:ind w:left="1134" w:hanging="708"/>
        <w:contextualSpacing/>
        <w:jc w:val="both"/>
        <w:rPr>
          <w:rFonts w:ascii="Museo Sans 100" w:hAnsi="Museo Sans 100"/>
          <w:sz w:val="24"/>
          <w:szCs w:val="24"/>
        </w:rPr>
      </w:pPr>
      <w:r w:rsidRPr="00FE6C90">
        <w:rPr>
          <w:rFonts w:ascii="Museo Sans 100" w:hAnsi="Museo Sans 100"/>
          <w:sz w:val="24"/>
          <w:szCs w:val="24"/>
        </w:rPr>
        <w:t>De acuerdo a declaración simple contenida en la solicitud de inmueble de fecha 24 de julio de 2020, el beneficiario manifiesta que ni él ni los integrantes de su grupo familiar son empleados del ISTA; situación robustecida de conformidad a la consulta realizada en la Base de Datos de Empleados de este Instituto.</w:t>
      </w:r>
    </w:p>
    <w:p w:rsidR="008C5FBA" w:rsidRDefault="008C5FBA" w:rsidP="00FE6C90">
      <w:pPr>
        <w:jc w:val="both"/>
        <w:rPr>
          <w:rFonts w:ascii="Museo Sans 100" w:eastAsia="Times New Roman" w:hAnsi="Museo Sans 100"/>
          <w:sz w:val="24"/>
          <w:szCs w:val="24"/>
        </w:rPr>
      </w:pPr>
    </w:p>
    <w:p w:rsidR="00AB0FF7" w:rsidRPr="00FE6C90" w:rsidRDefault="00AB0FF7" w:rsidP="00FE6C90">
      <w:pPr>
        <w:jc w:val="both"/>
        <w:rPr>
          <w:rFonts w:ascii="Museo Sans 100" w:eastAsia="Times New Roman" w:hAnsi="Museo Sans 100"/>
          <w:sz w:val="24"/>
          <w:szCs w:val="24"/>
        </w:rPr>
      </w:pPr>
      <w:r w:rsidRPr="00FE6C90">
        <w:rPr>
          <w:rFonts w:ascii="Museo Sans 100" w:eastAsia="Times New Roman" w:hAnsi="Museo Sans 100"/>
          <w:sz w:val="24"/>
          <w:szCs w:val="24"/>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w:t>
      </w:r>
      <w:r w:rsidRPr="00FE6C90">
        <w:rPr>
          <w:rFonts w:ascii="Museo Sans 100" w:eastAsia="Times New Roman" w:hAnsi="Museo Sans 100"/>
          <w:sz w:val="24"/>
          <w:szCs w:val="24"/>
        </w:rPr>
        <w:lastRenderedPageBreak/>
        <w:t xml:space="preserve">Regional Central, y los departamentos de Asignación Individual y Avalúos y Análisis Jurídico, reporte de inmueble pendiente de escriturar, copias de: acuerdo de Junta Directiva, escrituras públicas de compraventa a favor de Mejoramiento Social y de beneficiarios, solicitud de adjudicación de inmueble, Acta de Posesión Material, copias de documentos únicos de identidad, tarjetas de identificación tributaria, copia simple de Partida de Nacimiento, actas notariales de declaración jurada, constancia de cancelación de crédito, calcas y cuadros de áreas antiguas y nuevas del inmueble, Razón y Constancia de Inscripción de Desmembración en Cabeza de su Dueño a favor del ISTA, y Acta de Reconocimiento de Pago, por Área que Excede a la Adjudicada, se estima procedente resolver favorablemente a lo solicitado. </w:t>
      </w:r>
    </w:p>
    <w:p w:rsidR="008C5FBA" w:rsidRDefault="008C5FBA" w:rsidP="00FE6C90">
      <w:pPr>
        <w:jc w:val="both"/>
        <w:rPr>
          <w:rFonts w:ascii="Museo Sans 100" w:eastAsia="Times New Roman" w:hAnsi="Museo Sans 100"/>
          <w:sz w:val="24"/>
          <w:szCs w:val="24"/>
          <w:lang w:eastAsia="es-ES"/>
        </w:rPr>
      </w:pPr>
    </w:p>
    <w:p w:rsidR="00AB0FF7" w:rsidRDefault="00853028" w:rsidP="00FE6C90">
      <w:pPr>
        <w:jc w:val="both"/>
        <w:rPr>
          <w:rFonts w:ascii="Museo Sans 100" w:eastAsia="Times New Roman" w:hAnsi="Museo Sans 100"/>
          <w:sz w:val="24"/>
          <w:szCs w:val="24"/>
          <w:lang w:eastAsia="es-ES"/>
        </w:rPr>
      </w:pPr>
      <w:r w:rsidRPr="00FE6C90">
        <w:rPr>
          <w:rFonts w:ascii="Museo Sans 100" w:eastAsia="Times New Roman" w:hAnsi="Museo Sans 100"/>
          <w:sz w:val="24"/>
          <w:szCs w:val="24"/>
          <w:lang w:eastAsia="es-ES"/>
        </w:rPr>
        <w:t xml:space="preserve">Estando conforme a Derecho la documentación correspondiente, la Gerencia Legal recomienda aprobar lo solicitado, por lo que la Junta Directiva en uso de sus facultades y de </w:t>
      </w:r>
      <w:r w:rsidR="00AB0FF7" w:rsidRPr="00FE6C90">
        <w:rPr>
          <w:rFonts w:ascii="Museo Sans 100" w:eastAsia="Times New Roman" w:hAnsi="Museo Sans 100"/>
          <w:sz w:val="24"/>
          <w:szCs w:val="24"/>
          <w:lang w:eastAsia="es-ES"/>
        </w:rPr>
        <w:t xml:space="preserve">conformidad al Artículo 18 letras “g” y “h” de la Ley de Creación del Instituto Salvadoreño de Transformación Agraria, </w:t>
      </w:r>
      <w:r w:rsidR="00AB0FF7" w:rsidRPr="00FE6C90">
        <w:rPr>
          <w:rFonts w:ascii="Museo Sans 100" w:eastAsia="Times New Roman" w:hAnsi="Museo Sans 100"/>
          <w:b/>
          <w:sz w:val="24"/>
          <w:szCs w:val="24"/>
          <w:u w:val="single"/>
          <w:lang w:eastAsia="es-ES"/>
        </w:rPr>
        <w:t>ACUERD</w:t>
      </w:r>
      <w:r w:rsidRPr="00FE6C90">
        <w:rPr>
          <w:rFonts w:ascii="Museo Sans 100" w:eastAsia="Times New Roman" w:hAnsi="Museo Sans 100"/>
          <w:b/>
          <w:sz w:val="24"/>
          <w:szCs w:val="24"/>
          <w:u w:val="single"/>
          <w:lang w:eastAsia="es-ES"/>
        </w:rPr>
        <w:t>A</w:t>
      </w:r>
      <w:r w:rsidR="00AB0FF7" w:rsidRPr="00FE6C90">
        <w:rPr>
          <w:rFonts w:ascii="Museo Sans 100" w:eastAsia="Times New Roman" w:hAnsi="Museo Sans 100"/>
          <w:b/>
          <w:sz w:val="24"/>
          <w:szCs w:val="24"/>
          <w:u w:val="single"/>
          <w:lang w:eastAsia="es-ES"/>
        </w:rPr>
        <w:t>: PRIMERO:</w:t>
      </w:r>
      <w:r w:rsidR="00AB0FF7" w:rsidRPr="00FE6C90">
        <w:rPr>
          <w:rFonts w:ascii="Museo Sans 100" w:eastAsia="Times New Roman" w:hAnsi="Museo Sans 100"/>
          <w:b/>
          <w:sz w:val="24"/>
          <w:szCs w:val="24"/>
          <w:lang w:eastAsia="es-ES"/>
        </w:rPr>
        <w:t xml:space="preserve"> Modificar el</w:t>
      </w:r>
      <w:r w:rsidR="00AB0FF7" w:rsidRPr="00FE6C90">
        <w:rPr>
          <w:rFonts w:ascii="Museo Sans 100" w:eastAsia="Times New Roman" w:hAnsi="Museo Sans 100"/>
          <w:sz w:val="24"/>
          <w:szCs w:val="24"/>
          <w:lang w:eastAsia="es-ES"/>
        </w:rPr>
        <w:t xml:space="preserve"> </w:t>
      </w:r>
      <w:r w:rsidR="00AB0FF7" w:rsidRPr="00FE6C90">
        <w:rPr>
          <w:rFonts w:ascii="Museo Sans 100" w:eastAsia="Times New Roman" w:hAnsi="Museo Sans 100"/>
          <w:b/>
          <w:sz w:val="24"/>
          <w:szCs w:val="24"/>
          <w:lang w:eastAsia="es-ES"/>
        </w:rPr>
        <w:t xml:space="preserve">Punto VI-2, del Acta Ordinaria 10, de fecha 26 de mayo de 1981, </w:t>
      </w:r>
      <w:r w:rsidR="00AB0FF7" w:rsidRPr="00FE6C90">
        <w:rPr>
          <w:rFonts w:ascii="Museo Sans 100" w:eastAsia="Times New Roman" w:hAnsi="Museo Sans 100"/>
          <w:sz w:val="24"/>
          <w:szCs w:val="24"/>
          <w:lang w:eastAsia="es-ES"/>
        </w:rPr>
        <w:t xml:space="preserve">mediante el cual se aprobó propuesta de adjudicación en promesa de venta del SOLAR </w:t>
      </w:r>
      <w:r w:rsidR="008C5FBA">
        <w:rPr>
          <w:rFonts w:ascii="Museo Sans 100" w:eastAsia="Times New Roman" w:hAnsi="Museo Sans 100"/>
          <w:sz w:val="24"/>
          <w:szCs w:val="24"/>
          <w:lang w:eastAsia="es-ES"/>
        </w:rPr>
        <w:t>---</w:t>
      </w:r>
      <w:r w:rsidR="00AB0FF7" w:rsidRPr="00FE6C90">
        <w:rPr>
          <w:rFonts w:ascii="Museo Sans 100" w:eastAsia="Times New Roman" w:hAnsi="Museo Sans 100"/>
          <w:sz w:val="24"/>
          <w:szCs w:val="24"/>
          <w:lang w:eastAsia="es-ES"/>
        </w:rPr>
        <w:t>, COMUN CASCO DE LA HACIENDA, en lo</w:t>
      </w:r>
      <w:r w:rsidRPr="00FE6C90">
        <w:rPr>
          <w:rFonts w:ascii="Museo Sans 100" w:eastAsia="Times New Roman" w:hAnsi="Museo Sans 100"/>
          <w:sz w:val="24"/>
          <w:szCs w:val="24"/>
          <w:lang w:eastAsia="es-ES"/>
        </w:rPr>
        <w:t>s siguientes términos</w:t>
      </w:r>
      <w:r w:rsidR="00AB0FF7" w:rsidRPr="00FE6C90">
        <w:rPr>
          <w:rFonts w:ascii="Museo Sans 100" w:eastAsia="Times New Roman" w:hAnsi="Museo Sans 100"/>
          <w:b/>
          <w:sz w:val="24"/>
          <w:szCs w:val="24"/>
          <w:lang w:eastAsia="es-ES"/>
        </w:rPr>
        <w:t>: a)</w:t>
      </w:r>
      <w:r w:rsidR="00AB0FF7" w:rsidRPr="00FE6C90">
        <w:rPr>
          <w:rFonts w:ascii="Museo Sans 100" w:eastAsia="Times New Roman" w:hAnsi="Museo Sans 100"/>
          <w:sz w:val="24"/>
          <w:szCs w:val="24"/>
          <w:lang w:eastAsia="es-ES"/>
        </w:rPr>
        <w:t xml:space="preserve"> Corregir nomenclatura, área y precio del Solar </w:t>
      </w:r>
      <w:r w:rsidR="008C5FBA">
        <w:rPr>
          <w:rFonts w:ascii="Museo Sans 100" w:eastAsia="Times New Roman" w:hAnsi="Museo Sans 100"/>
          <w:sz w:val="24"/>
          <w:szCs w:val="24"/>
          <w:lang w:eastAsia="es-ES"/>
        </w:rPr>
        <w:t>---</w:t>
      </w:r>
      <w:r w:rsidR="00AB0FF7" w:rsidRPr="00FE6C90">
        <w:rPr>
          <w:rFonts w:ascii="Museo Sans 100" w:eastAsia="Times New Roman" w:hAnsi="Museo Sans 100"/>
          <w:sz w:val="24"/>
          <w:szCs w:val="24"/>
          <w:lang w:eastAsia="es-ES"/>
        </w:rPr>
        <w:t>, Común Casco de la Hacienda, con un área de 1,043.</w:t>
      </w:r>
      <w:r w:rsidRPr="00FE6C90">
        <w:rPr>
          <w:rFonts w:ascii="Museo Sans 100" w:eastAsia="Times New Roman" w:hAnsi="Museo Sans 100"/>
          <w:sz w:val="24"/>
          <w:szCs w:val="24"/>
          <w:lang w:eastAsia="es-ES"/>
        </w:rPr>
        <w:t>20 Mts.², y un precio de $55.44, siendo lo</w:t>
      </w:r>
      <w:r w:rsidR="00AB0FF7" w:rsidRPr="00FE6C90">
        <w:rPr>
          <w:rFonts w:ascii="Museo Sans 100" w:eastAsia="Times New Roman" w:hAnsi="Museo Sans 100"/>
          <w:sz w:val="24"/>
          <w:szCs w:val="24"/>
          <w:lang w:eastAsia="es-ES"/>
        </w:rPr>
        <w:t xml:space="preserve"> </w:t>
      </w:r>
      <w:r w:rsidRPr="00FE6C90">
        <w:rPr>
          <w:rFonts w:ascii="Museo Sans 100" w:eastAsia="Times New Roman" w:hAnsi="Museo Sans 100"/>
          <w:sz w:val="24"/>
          <w:szCs w:val="24"/>
          <w:lang w:eastAsia="es-ES"/>
        </w:rPr>
        <w:t>correcto</w:t>
      </w:r>
      <w:r w:rsidR="00AB0FF7" w:rsidRPr="00FE6C90">
        <w:rPr>
          <w:rFonts w:ascii="Museo Sans 100" w:eastAsia="Times New Roman" w:hAnsi="Museo Sans 100"/>
          <w:sz w:val="24"/>
          <w:szCs w:val="24"/>
          <w:lang w:eastAsia="es-ES"/>
        </w:rPr>
        <w:t xml:space="preserve">, </w:t>
      </w:r>
      <w:r w:rsidR="00AB0FF7" w:rsidRPr="00FE6C90">
        <w:rPr>
          <w:rFonts w:ascii="Museo Sans 100" w:eastAsia="Times New Roman" w:hAnsi="Museo Sans 100"/>
          <w:b/>
          <w:sz w:val="24"/>
          <w:szCs w:val="24"/>
          <w:lang w:eastAsia="es-ES"/>
        </w:rPr>
        <w:t xml:space="preserve">SOLAR </w:t>
      </w:r>
      <w:r w:rsidR="008C5FBA">
        <w:rPr>
          <w:rFonts w:ascii="Museo Sans 100" w:eastAsia="Times New Roman" w:hAnsi="Museo Sans 100"/>
          <w:b/>
          <w:sz w:val="24"/>
          <w:szCs w:val="24"/>
          <w:lang w:eastAsia="es-ES"/>
        </w:rPr>
        <w:t>---</w:t>
      </w:r>
      <w:r w:rsidR="00AB0FF7" w:rsidRPr="00FE6C90">
        <w:rPr>
          <w:rFonts w:ascii="Museo Sans 100" w:eastAsia="Times New Roman" w:hAnsi="Museo Sans 100"/>
          <w:b/>
          <w:sz w:val="24"/>
          <w:szCs w:val="24"/>
          <w:lang w:eastAsia="es-ES"/>
        </w:rPr>
        <w:t>, POLIGONO COMUNIDAD RURAL "SAN FRANCISCO",</w:t>
      </w:r>
      <w:r w:rsidR="00AB0FF7" w:rsidRPr="00FE6C90">
        <w:rPr>
          <w:rFonts w:ascii="Museo Sans 100" w:eastAsia="Times New Roman" w:hAnsi="Museo Sans 100"/>
          <w:sz w:val="24"/>
          <w:szCs w:val="24"/>
          <w:lang w:eastAsia="es-ES"/>
        </w:rPr>
        <w:t xml:space="preserve"> con un área de 1,080.14 Mts.², </w:t>
      </w:r>
      <w:r w:rsidRPr="00FE6C90">
        <w:rPr>
          <w:rFonts w:ascii="Museo Sans 100" w:eastAsia="Times New Roman" w:hAnsi="Museo Sans 100"/>
          <w:sz w:val="24"/>
          <w:szCs w:val="24"/>
          <w:lang w:eastAsia="es-ES"/>
        </w:rPr>
        <w:t xml:space="preserve">y un precio de $57.40, </w:t>
      </w:r>
      <w:r w:rsidR="00AB0FF7" w:rsidRPr="00FE6C90">
        <w:rPr>
          <w:rFonts w:ascii="Museo Sans 100" w:eastAsia="Times New Roman" w:hAnsi="Museo Sans 100"/>
          <w:sz w:val="24"/>
          <w:szCs w:val="24"/>
          <w:lang w:eastAsia="es-ES"/>
        </w:rPr>
        <w:t>según valuó de fecha 23 de julio de 2020, existiendo una diferencia de área de 36.94 Mts.</w:t>
      </w:r>
      <w:r w:rsidR="00AB0FF7" w:rsidRPr="00FE6C90">
        <w:rPr>
          <w:rFonts w:ascii="Museo Sans 100" w:eastAsia="Times New Roman" w:hAnsi="Museo Sans 100"/>
          <w:sz w:val="24"/>
          <w:szCs w:val="24"/>
          <w:vertAlign w:val="superscript"/>
          <w:lang w:eastAsia="es-ES"/>
        </w:rPr>
        <w:t xml:space="preserve">2  </w:t>
      </w:r>
      <w:r w:rsidR="00AB0FF7" w:rsidRPr="00FE6C90">
        <w:rPr>
          <w:rFonts w:ascii="Museo Sans 100" w:eastAsia="Times New Roman" w:hAnsi="Museo Sans 100"/>
          <w:sz w:val="24"/>
          <w:szCs w:val="24"/>
          <w:lang w:eastAsia="es-ES"/>
        </w:rPr>
        <w:t>adicionales</w:t>
      </w:r>
      <w:r w:rsidRPr="00FE6C90">
        <w:rPr>
          <w:rFonts w:ascii="Museo Sans 100" w:eastAsia="Times New Roman" w:hAnsi="Museo Sans 100"/>
          <w:sz w:val="24"/>
          <w:szCs w:val="24"/>
          <w:lang w:eastAsia="es-ES"/>
        </w:rPr>
        <w:t>,</w:t>
      </w:r>
      <w:r w:rsidR="00AB0FF7" w:rsidRPr="00FE6C90">
        <w:rPr>
          <w:rFonts w:ascii="Museo Sans 100" w:eastAsia="Times New Roman" w:hAnsi="Museo Sans 100"/>
          <w:sz w:val="24"/>
          <w:szCs w:val="24"/>
          <w:lang w:eastAsia="es-ES"/>
        </w:rPr>
        <w:t xml:space="preserve"> por lo tanto, el titular de la adjudicación, tendrá que cancelar la cantidad de $1.96, más a lo ya efectuado, cuya aceptación se encuentra en Acta anexa al expediente respectivo</w:t>
      </w:r>
      <w:r w:rsidR="00AB0FF7" w:rsidRPr="00FE6C90">
        <w:rPr>
          <w:rFonts w:ascii="Museo Sans 100" w:eastAsia="Times New Roman" w:hAnsi="Museo Sans 100"/>
          <w:b/>
          <w:sz w:val="24"/>
          <w:szCs w:val="24"/>
          <w:lang w:eastAsia="es-ES"/>
        </w:rPr>
        <w:t xml:space="preserve">. b) </w:t>
      </w:r>
      <w:r w:rsidR="00AB0FF7" w:rsidRPr="00FE6C90">
        <w:rPr>
          <w:rFonts w:ascii="Museo Sans 100" w:eastAsia="Times New Roman" w:hAnsi="Museo Sans 100"/>
          <w:sz w:val="24"/>
          <w:szCs w:val="24"/>
          <w:lang w:eastAsia="es-ES"/>
        </w:rPr>
        <w:t xml:space="preserve">Excluir al señor José Antonio Solís Flores conocido por José Antonio </w:t>
      </w:r>
      <w:proofErr w:type="spellStart"/>
      <w:r w:rsidR="00AB0FF7" w:rsidRPr="00FE6C90">
        <w:rPr>
          <w:rFonts w:ascii="Museo Sans 100" w:eastAsia="Times New Roman" w:hAnsi="Museo Sans 100"/>
          <w:sz w:val="24"/>
          <w:szCs w:val="24"/>
          <w:lang w:eastAsia="es-ES"/>
        </w:rPr>
        <w:t>Solíz</w:t>
      </w:r>
      <w:proofErr w:type="spellEnd"/>
      <w:r w:rsidR="00AB0FF7" w:rsidRPr="00FE6C90">
        <w:rPr>
          <w:rFonts w:ascii="Museo Sans 100" w:eastAsia="Times New Roman" w:hAnsi="Museo Sans 100"/>
          <w:sz w:val="24"/>
          <w:szCs w:val="24"/>
          <w:lang w:eastAsia="es-ES"/>
        </w:rPr>
        <w:t xml:space="preserve"> Flores, por ABANDONO; </w:t>
      </w:r>
      <w:r w:rsidR="00AB0FF7" w:rsidRPr="00FE6C90">
        <w:rPr>
          <w:rFonts w:ascii="Museo Sans 100" w:eastAsia="Times New Roman" w:hAnsi="Museo Sans 100"/>
          <w:b/>
          <w:sz w:val="24"/>
          <w:szCs w:val="24"/>
          <w:lang w:eastAsia="es-ES"/>
        </w:rPr>
        <w:t xml:space="preserve">c) </w:t>
      </w:r>
      <w:r w:rsidR="00AB0FF7" w:rsidRPr="00FE6C90">
        <w:rPr>
          <w:rFonts w:ascii="Museo Sans 100" w:eastAsia="Times New Roman" w:hAnsi="Museo Sans 100"/>
          <w:sz w:val="24"/>
          <w:szCs w:val="24"/>
          <w:lang w:eastAsia="es-ES"/>
        </w:rPr>
        <w:t xml:space="preserve">Excluir a las señoras María Josefina Solís Flores y </w:t>
      </w:r>
      <w:proofErr w:type="spellStart"/>
      <w:r w:rsidR="00AB0FF7" w:rsidRPr="00FE6C90">
        <w:rPr>
          <w:rFonts w:ascii="Museo Sans 100" w:eastAsia="Times New Roman" w:hAnsi="Museo Sans 100"/>
          <w:sz w:val="24"/>
          <w:szCs w:val="24"/>
          <w:lang w:eastAsia="es-ES"/>
        </w:rPr>
        <w:t>Marinely</w:t>
      </w:r>
      <w:proofErr w:type="spellEnd"/>
      <w:r w:rsidR="00AB0FF7" w:rsidRPr="00FE6C90">
        <w:rPr>
          <w:rFonts w:ascii="Museo Sans 100" w:eastAsia="Times New Roman" w:hAnsi="Museo Sans 100"/>
          <w:sz w:val="24"/>
          <w:szCs w:val="24"/>
          <w:lang w:eastAsia="es-ES"/>
        </w:rPr>
        <w:t xml:space="preserve"> </w:t>
      </w:r>
      <w:proofErr w:type="spellStart"/>
      <w:r w:rsidR="00AB0FF7" w:rsidRPr="00FE6C90">
        <w:rPr>
          <w:rFonts w:ascii="Museo Sans 100" w:eastAsia="Times New Roman" w:hAnsi="Museo Sans 100"/>
          <w:sz w:val="24"/>
          <w:szCs w:val="24"/>
          <w:lang w:eastAsia="es-ES"/>
        </w:rPr>
        <w:t>Roxsana</w:t>
      </w:r>
      <w:proofErr w:type="spellEnd"/>
      <w:r w:rsidR="00AB0FF7" w:rsidRPr="00FE6C90">
        <w:rPr>
          <w:rFonts w:ascii="Museo Sans 100" w:eastAsia="Times New Roman" w:hAnsi="Museo Sans 100"/>
          <w:sz w:val="24"/>
          <w:szCs w:val="24"/>
          <w:lang w:eastAsia="es-ES"/>
        </w:rPr>
        <w:t xml:space="preserve"> Solís </w:t>
      </w:r>
      <w:proofErr w:type="spellStart"/>
      <w:r w:rsidR="00AB0FF7" w:rsidRPr="00FE6C90">
        <w:rPr>
          <w:rFonts w:ascii="Museo Sans 100" w:eastAsia="Times New Roman" w:hAnsi="Museo Sans 100"/>
          <w:sz w:val="24"/>
          <w:szCs w:val="24"/>
          <w:lang w:eastAsia="es-ES"/>
        </w:rPr>
        <w:t>ó</w:t>
      </w:r>
      <w:proofErr w:type="spellEnd"/>
      <w:r w:rsidR="00AB0FF7" w:rsidRPr="00FE6C90">
        <w:rPr>
          <w:rFonts w:ascii="Museo Sans 100" w:eastAsia="Times New Roman" w:hAnsi="Museo Sans 100"/>
          <w:sz w:val="24"/>
          <w:szCs w:val="24"/>
          <w:lang w:eastAsia="es-ES"/>
        </w:rPr>
        <w:t xml:space="preserve"> </w:t>
      </w:r>
      <w:proofErr w:type="spellStart"/>
      <w:r w:rsidR="00AB0FF7" w:rsidRPr="00FE6C90">
        <w:rPr>
          <w:rFonts w:ascii="Museo Sans 100" w:eastAsia="Times New Roman" w:hAnsi="Museo Sans 100"/>
          <w:sz w:val="24"/>
          <w:szCs w:val="24"/>
          <w:lang w:eastAsia="es-ES"/>
        </w:rPr>
        <w:t>Marinely</w:t>
      </w:r>
      <w:proofErr w:type="spellEnd"/>
      <w:r w:rsidR="00AB0FF7" w:rsidRPr="00FE6C90">
        <w:rPr>
          <w:rFonts w:ascii="Museo Sans 100" w:eastAsia="Times New Roman" w:hAnsi="Museo Sans 100"/>
          <w:sz w:val="24"/>
          <w:szCs w:val="24"/>
          <w:lang w:eastAsia="es-ES"/>
        </w:rPr>
        <w:t xml:space="preserve"> </w:t>
      </w:r>
      <w:proofErr w:type="spellStart"/>
      <w:r w:rsidR="00AB0FF7" w:rsidRPr="00FE6C90">
        <w:rPr>
          <w:rFonts w:ascii="Museo Sans 100" w:eastAsia="Times New Roman" w:hAnsi="Museo Sans 100"/>
          <w:sz w:val="24"/>
          <w:szCs w:val="24"/>
          <w:lang w:eastAsia="es-ES"/>
        </w:rPr>
        <w:t>Roxsana</w:t>
      </w:r>
      <w:proofErr w:type="spellEnd"/>
      <w:r w:rsidR="00AB0FF7" w:rsidRPr="00FE6C90">
        <w:rPr>
          <w:rFonts w:ascii="Museo Sans 100" w:eastAsia="Times New Roman" w:hAnsi="Museo Sans 100"/>
          <w:sz w:val="24"/>
          <w:szCs w:val="24"/>
          <w:lang w:eastAsia="es-ES"/>
        </w:rPr>
        <w:t xml:space="preserve"> Solís Flores, ahora </w:t>
      </w:r>
      <w:proofErr w:type="spellStart"/>
      <w:r w:rsidR="00AB0FF7" w:rsidRPr="00FE6C90">
        <w:rPr>
          <w:rFonts w:ascii="Museo Sans 100" w:eastAsia="Times New Roman" w:hAnsi="Museo Sans 100"/>
          <w:sz w:val="24"/>
          <w:szCs w:val="24"/>
          <w:lang w:eastAsia="es-ES"/>
        </w:rPr>
        <w:t>Marinely</w:t>
      </w:r>
      <w:proofErr w:type="spellEnd"/>
      <w:r w:rsidR="00AB0FF7" w:rsidRPr="00FE6C90">
        <w:rPr>
          <w:rFonts w:ascii="Museo Sans 100" w:eastAsia="Times New Roman" w:hAnsi="Museo Sans 100"/>
          <w:sz w:val="24"/>
          <w:szCs w:val="24"/>
          <w:lang w:eastAsia="es-ES"/>
        </w:rPr>
        <w:t xml:space="preserve"> </w:t>
      </w:r>
      <w:proofErr w:type="spellStart"/>
      <w:r w:rsidR="00AB0FF7" w:rsidRPr="00FE6C90">
        <w:rPr>
          <w:rFonts w:ascii="Museo Sans 100" w:eastAsia="Times New Roman" w:hAnsi="Museo Sans 100"/>
          <w:sz w:val="24"/>
          <w:szCs w:val="24"/>
          <w:lang w:eastAsia="es-ES"/>
        </w:rPr>
        <w:t>Roxsana</w:t>
      </w:r>
      <w:proofErr w:type="spellEnd"/>
      <w:r w:rsidR="00AB0FF7" w:rsidRPr="00FE6C90">
        <w:rPr>
          <w:rFonts w:ascii="Museo Sans 100" w:eastAsia="Times New Roman" w:hAnsi="Museo Sans 100"/>
          <w:sz w:val="24"/>
          <w:szCs w:val="24"/>
          <w:lang w:eastAsia="es-ES"/>
        </w:rPr>
        <w:t xml:space="preserve"> Solís de Aguilar, por RENUNCIA; </w:t>
      </w:r>
      <w:r w:rsidR="00AB0FF7" w:rsidRPr="00FE6C90">
        <w:rPr>
          <w:rFonts w:ascii="Museo Sans 100" w:eastAsia="Times New Roman" w:hAnsi="Museo Sans 100"/>
          <w:b/>
          <w:sz w:val="24"/>
          <w:szCs w:val="24"/>
          <w:lang w:eastAsia="es-ES"/>
        </w:rPr>
        <w:t xml:space="preserve">d) </w:t>
      </w:r>
      <w:r w:rsidR="00AB0FF7" w:rsidRPr="00FE6C90">
        <w:rPr>
          <w:rFonts w:ascii="Museo Sans 100" w:eastAsia="Times New Roman" w:hAnsi="Museo Sans 100"/>
          <w:sz w:val="24"/>
          <w:szCs w:val="24"/>
          <w:lang w:eastAsia="es-ES"/>
        </w:rPr>
        <w:t>Corregir el nombre de</w:t>
      </w:r>
      <w:r w:rsidRPr="00FE6C90">
        <w:rPr>
          <w:rFonts w:ascii="Museo Sans 100" w:eastAsia="Times New Roman" w:hAnsi="Museo Sans 100"/>
          <w:sz w:val="24"/>
          <w:szCs w:val="24"/>
          <w:lang w:eastAsia="es-ES"/>
        </w:rPr>
        <w:t xml:space="preserve"> </w:t>
      </w:r>
      <w:r w:rsidR="00AB0FF7" w:rsidRPr="00FE6C90">
        <w:rPr>
          <w:rFonts w:ascii="Museo Sans 100" w:eastAsia="Times New Roman" w:hAnsi="Museo Sans 100"/>
          <w:sz w:val="24"/>
          <w:szCs w:val="24"/>
          <w:lang w:eastAsia="es-ES"/>
        </w:rPr>
        <w:t>l</w:t>
      </w:r>
      <w:r w:rsidRPr="00FE6C90">
        <w:rPr>
          <w:rFonts w:ascii="Museo Sans 100" w:eastAsia="Times New Roman" w:hAnsi="Museo Sans 100"/>
          <w:sz w:val="24"/>
          <w:szCs w:val="24"/>
          <w:lang w:eastAsia="es-ES"/>
        </w:rPr>
        <w:t>os</w:t>
      </w:r>
      <w:r w:rsidR="00AB0FF7" w:rsidRPr="00FE6C90">
        <w:rPr>
          <w:rFonts w:ascii="Museo Sans 100" w:eastAsia="Times New Roman" w:hAnsi="Museo Sans 100"/>
          <w:sz w:val="24"/>
          <w:szCs w:val="24"/>
          <w:lang w:eastAsia="es-ES"/>
        </w:rPr>
        <w:t xml:space="preserve"> señor</w:t>
      </w:r>
      <w:r w:rsidRPr="00FE6C90">
        <w:rPr>
          <w:rFonts w:ascii="Museo Sans 100" w:eastAsia="Times New Roman" w:hAnsi="Museo Sans 100"/>
          <w:sz w:val="24"/>
          <w:szCs w:val="24"/>
          <w:lang w:eastAsia="es-ES"/>
        </w:rPr>
        <w:t xml:space="preserve">es Francisco Solís Sosa y </w:t>
      </w:r>
      <w:r w:rsidR="00AB0FF7" w:rsidRPr="00FE6C90">
        <w:rPr>
          <w:rFonts w:ascii="Museo Sans 100" w:eastAsia="Times New Roman" w:hAnsi="Museo Sans 100"/>
          <w:sz w:val="24"/>
          <w:szCs w:val="24"/>
          <w:lang w:eastAsia="es-ES"/>
        </w:rPr>
        <w:t xml:space="preserve"> </w:t>
      </w:r>
      <w:proofErr w:type="spellStart"/>
      <w:r w:rsidRPr="00FE6C90">
        <w:rPr>
          <w:rFonts w:ascii="Museo Sans 100" w:eastAsia="Times New Roman" w:hAnsi="Museo Sans 100"/>
          <w:sz w:val="24"/>
          <w:szCs w:val="24"/>
          <w:lang w:eastAsia="es-ES"/>
        </w:rPr>
        <w:t>Bonifacia</w:t>
      </w:r>
      <w:proofErr w:type="spellEnd"/>
      <w:r w:rsidRPr="00FE6C90">
        <w:rPr>
          <w:rFonts w:ascii="Museo Sans 100" w:eastAsia="Times New Roman" w:hAnsi="Museo Sans 100"/>
          <w:sz w:val="24"/>
          <w:szCs w:val="24"/>
          <w:lang w:eastAsia="es-ES"/>
        </w:rPr>
        <w:t xml:space="preserve"> Flores de Solís, </w:t>
      </w:r>
      <w:r w:rsidR="00AB0FF7" w:rsidRPr="00FE6C90">
        <w:rPr>
          <w:rFonts w:ascii="Museo Sans 100" w:eastAsia="Times New Roman" w:hAnsi="Museo Sans 100"/>
          <w:sz w:val="24"/>
          <w:szCs w:val="24"/>
          <w:lang w:eastAsia="es-ES"/>
        </w:rPr>
        <w:t>siendo lo correcto según Documento Único de Identidad, FRANCISCO SOLIZ SOSA conocido tributariamente como FRANCISCO SOL</w:t>
      </w:r>
      <w:r w:rsidRPr="00FE6C90">
        <w:rPr>
          <w:rFonts w:ascii="Museo Sans 100" w:eastAsia="Times New Roman" w:hAnsi="Museo Sans 100"/>
          <w:sz w:val="24"/>
          <w:szCs w:val="24"/>
          <w:lang w:eastAsia="es-ES"/>
        </w:rPr>
        <w:t xml:space="preserve">IS SOSA, </w:t>
      </w:r>
      <w:r w:rsidR="008E61B6" w:rsidRPr="00FE6C90">
        <w:rPr>
          <w:rFonts w:ascii="Museo Sans 100" w:eastAsia="Times New Roman" w:hAnsi="Museo Sans 100"/>
          <w:sz w:val="24"/>
          <w:szCs w:val="24"/>
          <w:lang w:eastAsia="es-ES"/>
        </w:rPr>
        <w:t xml:space="preserve">y </w:t>
      </w:r>
      <w:r w:rsidR="00AB0FF7" w:rsidRPr="00FE6C90">
        <w:rPr>
          <w:rFonts w:ascii="Museo Sans 100" w:eastAsia="Times New Roman" w:hAnsi="Museo Sans 100"/>
          <w:sz w:val="24"/>
          <w:szCs w:val="24"/>
          <w:lang w:eastAsia="es-ES"/>
        </w:rPr>
        <w:t xml:space="preserve">BONIFACIA FLORES DE SOLIZ; así mismo, corregir y actualizar el nombre de la señora María </w:t>
      </w:r>
      <w:proofErr w:type="spellStart"/>
      <w:r w:rsidR="00AB0FF7" w:rsidRPr="00FE6C90">
        <w:rPr>
          <w:rFonts w:ascii="Museo Sans 100" w:eastAsia="Times New Roman" w:hAnsi="Museo Sans 100"/>
          <w:sz w:val="24"/>
          <w:szCs w:val="24"/>
          <w:lang w:eastAsia="es-ES"/>
        </w:rPr>
        <w:t>Santso</w:t>
      </w:r>
      <w:proofErr w:type="spellEnd"/>
      <w:r w:rsidR="00AB0FF7" w:rsidRPr="00FE6C90">
        <w:rPr>
          <w:rFonts w:ascii="Museo Sans 100" w:eastAsia="Times New Roman" w:hAnsi="Museo Sans 100"/>
          <w:sz w:val="24"/>
          <w:szCs w:val="24"/>
          <w:lang w:eastAsia="es-ES"/>
        </w:rPr>
        <w:t xml:space="preserve"> Solís conocida por María </w:t>
      </w:r>
      <w:proofErr w:type="spellStart"/>
      <w:r w:rsidR="00AB0FF7" w:rsidRPr="00FE6C90">
        <w:rPr>
          <w:rFonts w:ascii="Museo Sans 100" w:eastAsia="Times New Roman" w:hAnsi="Museo Sans 100"/>
          <w:sz w:val="24"/>
          <w:szCs w:val="24"/>
          <w:lang w:eastAsia="es-ES"/>
        </w:rPr>
        <w:t>Santso</w:t>
      </w:r>
      <w:proofErr w:type="spellEnd"/>
      <w:r w:rsidR="00AB0FF7" w:rsidRPr="00FE6C90">
        <w:rPr>
          <w:rFonts w:ascii="Museo Sans 100" w:eastAsia="Times New Roman" w:hAnsi="Museo Sans 100"/>
          <w:sz w:val="24"/>
          <w:szCs w:val="24"/>
          <w:lang w:eastAsia="es-ES"/>
        </w:rPr>
        <w:t xml:space="preserve"> Solís Flores, </w:t>
      </w:r>
      <w:r w:rsidR="008E61B6" w:rsidRPr="00FE6C90">
        <w:rPr>
          <w:rFonts w:ascii="Museo Sans 100" w:eastAsia="Times New Roman" w:hAnsi="Museo Sans 100"/>
          <w:sz w:val="24"/>
          <w:szCs w:val="24"/>
          <w:lang w:eastAsia="es-ES"/>
        </w:rPr>
        <w:t xml:space="preserve">por cambio en el estado familiar, </w:t>
      </w:r>
      <w:r w:rsidR="00AB0FF7" w:rsidRPr="00FE6C90">
        <w:rPr>
          <w:rFonts w:ascii="Museo Sans 100" w:eastAsia="Times New Roman" w:hAnsi="Museo Sans 100"/>
          <w:sz w:val="24"/>
          <w:szCs w:val="24"/>
          <w:lang w:eastAsia="es-ES"/>
        </w:rPr>
        <w:t xml:space="preserve">siendo lo correcto según Documento Único de Identidad, MARIA SANTOS SOLIS DE FLORES; y </w:t>
      </w:r>
      <w:r w:rsidR="00AB0FF7" w:rsidRPr="00FE6C90">
        <w:rPr>
          <w:rFonts w:ascii="Museo Sans 100" w:eastAsia="Times New Roman" w:hAnsi="Museo Sans 100"/>
          <w:b/>
          <w:sz w:val="24"/>
          <w:szCs w:val="24"/>
          <w:lang w:eastAsia="es-ES"/>
        </w:rPr>
        <w:t xml:space="preserve">e) </w:t>
      </w:r>
      <w:r w:rsidR="00AB0FF7" w:rsidRPr="00FE6C90">
        <w:rPr>
          <w:rFonts w:ascii="Museo Sans 100" w:hAnsi="Museo Sans 100"/>
          <w:sz w:val="24"/>
          <w:szCs w:val="24"/>
        </w:rPr>
        <w:t>Adjudicación definitiva del</w:t>
      </w:r>
      <w:r w:rsidR="008E61B6" w:rsidRPr="00FE6C90">
        <w:rPr>
          <w:rFonts w:ascii="Museo Sans 100" w:eastAsia="Times New Roman" w:hAnsi="Museo Sans 100"/>
          <w:b/>
          <w:sz w:val="24"/>
          <w:szCs w:val="24"/>
          <w:lang w:eastAsia="es-ES"/>
        </w:rPr>
        <w:t xml:space="preserve"> SOLAR </w:t>
      </w:r>
      <w:r w:rsidR="008C5FBA">
        <w:rPr>
          <w:rFonts w:ascii="Museo Sans 100" w:eastAsia="Times New Roman" w:hAnsi="Museo Sans 100"/>
          <w:b/>
          <w:sz w:val="24"/>
          <w:szCs w:val="24"/>
          <w:lang w:eastAsia="es-ES"/>
        </w:rPr>
        <w:t>---</w:t>
      </w:r>
      <w:r w:rsidR="008E61B6" w:rsidRPr="00FE6C90">
        <w:rPr>
          <w:rFonts w:ascii="Museo Sans 100" w:eastAsia="Times New Roman" w:hAnsi="Museo Sans 100"/>
          <w:b/>
          <w:sz w:val="24"/>
          <w:szCs w:val="24"/>
          <w:lang w:eastAsia="es-ES"/>
        </w:rPr>
        <w:t>, POLIGONO COMUNIDAD RURAL "SAN FRANCISCO"</w:t>
      </w:r>
      <w:r w:rsidR="00AB0FF7" w:rsidRPr="00FE6C90">
        <w:rPr>
          <w:rFonts w:ascii="Museo Sans 100" w:hAnsi="Museo Sans 100"/>
          <w:sz w:val="24"/>
          <w:szCs w:val="24"/>
        </w:rPr>
        <w:t>, a favor de los señores</w:t>
      </w:r>
      <w:r w:rsidR="00AB0FF7" w:rsidRPr="00FE6C90">
        <w:rPr>
          <w:rFonts w:ascii="Tahoma" w:hAnsi="Tahoma" w:cs="Tahoma"/>
          <w:sz w:val="24"/>
          <w:szCs w:val="24"/>
        </w:rPr>
        <w:t>։</w:t>
      </w:r>
      <w:r w:rsidR="00AB0FF7" w:rsidRPr="00FE6C90">
        <w:rPr>
          <w:rFonts w:ascii="Museo Sans 100" w:hAnsi="Museo Sans 100"/>
          <w:sz w:val="24"/>
          <w:szCs w:val="24"/>
        </w:rPr>
        <w:t xml:space="preserve"> Francisco </w:t>
      </w:r>
      <w:proofErr w:type="spellStart"/>
      <w:r w:rsidR="00AB0FF7" w:rsidRPr="00FE6C90">
        <w:rPr>
          <w:rFonts w:ascii="Museo Sans 100" w:hAnsi="Museo Sans 100"/>
          <w:sz w:val="24"/>
          <w:szCs w:val="24"/>
        </w:rPr>
        <w:t>Solíz</w:t>
      </w:r>
      <w:proofErr w:type="spellEnd"/>
      <w:r w:rsidR="00AB0FF7" w:rsidRPr="00FE6C90">
        <w:rPr>
          <w:rFonts w:ascii="Museo Sans 100" w:hAnsi="Museo Sans 100"/>
          <w:sz w:val="24"/>
          <w:szCs w:val="24"/>
        </w:rPr>
        <w:t xml:space="preserve"> Sosa, conocido tributariamente como Francisco Solís Sosa, </w:t>
      </w:r>
      <w:proofErr w:type="spellStart"/>
      <w:r w:rsidR="00AB0FF7" w:rsidRPr="00FE6C90">
        <w:rPr>
          <w:rFonts w:ascii="Museo Sans 100" w:hAnsi="Museo Sans 100"/>
          <w:sz w:val="24"/>
          <w:szCs w:val="24"/>
        </w:rPr>
        <w:t>Bonifacia</w:t>
      </w:r>
      <w:proofErr w:type="spellEnd"/>
      <w:r w:rsidR="00AB0FF7" w:rsidRPr="00FE6C90">
        <w:rPr>
          <w:rFonts w:ascii="Museo Sans 100" w:hAnsi="Museo Sans 100"/>
          <w:sz w:val="24"/>
          <w:szCs w:val="24"/>
        </w:rPr>
        <w:t xml:space="preserve"> Flores de </w:t>
      </w:r>
      <w:proofErr w:type="spellStart"/>
      <w:r w:rsidR="00AB0FF7" w:rsidRPr="00FE6C90">
        <w:rPr>
          <w:rFonts w:ascii="Museo Sans 100" w:hAnsi="Museo Sans 100"/>
          <w:sz w:val="24"/>
          <w:szCs w:val="24"/>
        </w:rPr>
        <w:t>Solíz</w:t>
      </w:r>
      <w:proofErr w:type="spellEnd"/>
      <w:r w:rsidR="00AB0FF7" w:rsidRPr="00FE6C90">
        <w:rPr>
          <w:rFonts w:ascii="Museo Sans 100" w:hAnsi="Museo Sans 100"/>
          <w:sz w:val="24"/>
          <w:szCs w:val="24"/>
        </w:rPr>
        <w:t>, Filadelfo Solís Flores, María Santos Solís de Flores y Zoila Solís Flores</w:t>
      </w:r>
      <w:r w:rsidR="00AB0FF7" w:rsidRPr="00FE6C90">
        <w:rPr>
          <w:rFonts w:ascii="Museo Sans 100" w:eastAsia="Times New Roman" w:hAnsi="Museo Sans 100"/>
          <w:sz w:val="24"/>
          <w:szCs w:val="24"/>
          <w:lang w:eastAsia="es-ES"/>
        </w:rPr>
        <w:t xml:space="preserve">; inmueble situado en la </w:t>
      </w:r>
      <w:r w:rsidR="00AB0FF7" w:rsidRPr="00FE6C90">
        <w:rPr>
          <w:rFonts w:ascii="Museo Sans 100" w:eastAsia="Times New Roman" w:hAnsi="Museo Sans 100"/>
          <w:b/>
          <w:bCs/>
          <w:sz w:val="24"/>
          <w:szCs w:val="24"/>
          <w:lang w:eastAsia="es-ES"/>
        </w:rPr>
        <w:t xml:space="preserve">HACIENDA ZAPOTITAN, </w:t>
      </w:r>
      <w:r w:rsidR="00AB0FF7" w:rsidRPr="00FE6C90">
        <w:rPr>
          <w:rFonts w:ascii="Museo Sans 100" w:eastAsia="Times New Roman" w:hAnsi="Museo Sans 100"/>
          <w:bCs/>
          <w:sz w:val="24"/>
          <w:szCs w:val="24"/>
          <w:lang w:eastAsia="es-ES"/>
        </w:rPr>
        <w:t xml:space="preserve">ubicada en jurisdicción de Ciudad Arce, departamento de La Libertad, </w:t>
      </w:r>
      <w:r w:rsidR="00AB0FF7" w:rsidRPr="00FE6C90">
        <w:rPr>
          <w:rFonts w:ascii="Museo Sans 100" w:eastAsia="Times New Roman" w:hAnsi="Museo Sans 100"/>
          <w:sz w:val="24"/>
          <w:szCs w:val="24"/>
          <w:lang w:eastAsia="es-ES"/>
        </w:rPr>
        <w:t>quedando la adjudicación conforme al cuadro de valores y extensiones siguiente:</w:t>
      </w:r>
    </w:p>
    <w:p w:rsidR="008C5FBA" w:rsidRPr="00FE6C90" w:rsidRDefault="008C5FBA" w:rsidP="00FE6C90">
      <w:pPr>
        <w:jc w:val="both"/>
        <w:rPr>
          <w:rFonts w:ascii="Museo Sans 100" w:eastAsia="Times New Roman" w:hAnsi="Museo Sans 100"/>
          <w:sz w:val="24"/>
          <w:szCs w:val="24"/>
          <w:lang w:eastAsia="es-ES"/>
        </w:rPr>
      </w:pPr>
    </w:p>
    <w:tbl>
      <w:tblPr>
        <w:tblW w:w="9030" w:type="dxa"/>
        <w:jc w:val="center"/>
        <w:tblLayout w:type="fixed"/>
        <w:tblCellMar>
          <w:left w:w="25" w:type="dxa"/>
          <w:right w:w="0" w:type="dxa"/>
        </w:tblCellMar>
        <w:tblLook w:val="0000" w:firstRow="0" w:lastRow="0" w:firstColumn="0" w:lastColumn="0" w:noHBand="0" w:noVBand="0"/>
      </w:tblPr>
      <w:tblGrid>
        <w:gridCol w:w="2552"/>
        <w:gridCol w:w="972"/>
        <w:gridCol w:w="2472"/>
        <w:gridCol w:w="566"/>
        <w:gridCol w:w="567"/>
        <w:gridCol w:w="607"/>
        <w:gridCol w:w="647"/>
        <w:gridCol w:w="647"/>
      </w:tblGrid>
      <w:tr w:rsidR="00AB0FF7" w:rsidTr="008E61B6">
        <w:trPr>
          <w:trHeight w:val="271"/>
          <w:jc w:val="center"/>
        </w:trPr>
        <w:tc>
          <w:tcPr>
            <w:tcW w:w="2552" w:type="dxa"/>
            <w:vMerge w:val="restart"/>
            <w:tcBorders>
              <w:top w:val="single" w:sz="2" w:space="0" w:color="auto"/>
              <w:left w:val="single" w:sz="2" w:space="0" w:color="auto"/>
              <w:bottom w:val="single" w:sz="2" w:space="0" w:color="auto"/>
              <w:right w:val="single" w:sz="2" w:space="0" w:color="auto"/>
            </w:tcBorders>
            <w:shd w:val="clear" w:color="auto" w:fill="DCDCDC"/>
          </w:tcPr>
          <w:p w:rsidR="00AB0FF7" w:rsidRDefault="00AB0FF7" w:rsidP="00400A8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4" w:type="dxa"/>
            <w:gridSpan w:val="2"/>
            <w:tcBorders>
              <w:top w:val="single" w:sz="2" w:space="0" w:color="auto"/>
              <w:left w:val="single" w:sz="2" w:space="0" w:color="auto"/>
              <w:bottom w:val="single" w:sz="2" w:space="0" w:color="auto"/>
              <w:right w:val="single" w:sz="2" w:space="0" w:color="auto"/>
            </w:tcBorders>
            <w:shd w:val="clear" w:color="auto" w:fill="DCDCDC"/>
          </w:tcPr>
          <w:p w:rsidR="00AB0FF7" w:rsidRDefault="00AB0FF7" w:rsidP="00400A8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B0FF7" w:rsidRDefault="00AB0FF7" w:rsidP="00400A85">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AB0FF7" w:rsidRDefault="00AB0FF7" w:rsidP="00400A8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AB0FF7" w:rsidRDefault="00AB0FF7" w:rsidP="00400A8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AB0FF7" w:rsidRDefault="00AB0FF7" w:rsidP="00400A8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8E61B6" w:rsidTr="00D600A7">
        <w:trPr>
          <w:trHeight w:val="243"/>
          <w:jc w:val="center"/>
        </w:trPr>
        <w:tc>
          <w:tcPr>
            <w:tcW w:w="2552" w:type="dxa"/>
            <w:tcBorders>
              <w:top w:val="single" w:sz="2" w:space="0" w:color="auto"/>
              <w:left w:val="single" w:sz="2" w:space="0" w:color="auto"/>
              <w:bottom w:val="single" w:sz="2" w:space="0" w:color="auto"/>
              <w:right w:val="single" w:sz="2" w:space="0" w:color="auto"/>
            </w:tcBorders>
            <w:shd w:val="clear" w:color="auto" w:fill="DCDCDC"/>
          </w:tcPr>
          <w:p w:rsidR="00AB0FF7" w:rsidRDefault="00AB0FF7" w:rsidP="00400A8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2" w:type="dxa"/>
            <w:tcBorders>
              <w:top w:val="single" w:sz="2" w:space="0" w:color="auto"/>
              <w:left w:val="single" w:sz="2" w:space="0" w:color="auto"/>
              <w:bottom w:val="single" w:sz="2" w:space="0" w:color="auto"/>
              <w:right w:val="single" w:sz="2" w:space="0" w:color="auto"/>
            </w:tcBorders>
            <w:shd w:val="clear" w:color="auto" w:fill="DCDCDC"/>
          </w:tcPr>
          <w:p w:rsidR="00AB0FF7" w:rsidRDefault="00AB0FF7" w:rsidP="00400A8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AB0FF7" w:rsidRDefault="00AB0FF7" w:rsidP="00400A8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AB0FF7" w:rsidRDefault="00AB0FF7" w:rsidP="00400A8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AB0FF7" w:rsidRDefault="00AB0FF7" w:rsidP="00400A8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AB0FF7" w:rsidRDefault="00AB0FF7" w:rsidP="00400A85">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AB0FF7" w:rsidRDefault="00AB0FF7" w:rsidP="00400A85">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AB0FF7" w:rsidRDefault="00AB0FF7" w:rsidP="00400A85">
            <w:pPr>
              <w:widowControl w:val="0"/>
              <w:autoSpaceDE w:val="0"/>
              <w:autoSpaceDN w:val="0"/>
              <w:adjustRightInd w:val="0"/>
              <w:rPr>
                <w:rFonts w:ascii="Times New Roman" w:hAnsi="Times New Roman"/>
                <w:b/>
                <w:bCs/>
                <w:sz w:val="14"/>
                <w:szCs w:val="14"/>
              </w:rPr>
            </w:pPr>
          </w:p>
        </w:tc>
      </w:tr>
    </w:tbl>
    <w:p w:rsidR="00AB0FF7" w:rsidRDefault="00AB0FF7" w:rsidP="00AB0FF7">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AB0FF7" w:rsidTr="008E61B6">
        <w:tc>
          <w:tcPr>
            <w:tcW w:w="2600" w:type="dxa"/>
            <w:tcBorders>
              <w:top w:val="single" w:sz="2" w:space="0" w:color="auto"/>
              <w:left w:val="single" w:sz="2" w:space="0" w:color="auto"/>
              <w:bottom w:val="single" w:sz="2" w:space="0" w:color="auto"/>
              <w:right w:val="single" w:sz="2" w:space="0" w:color="auto"/>
            </w:tcBorders>
          </w:tcPr>
          <w:p w:rsidR="00AB0FF7" w:rsidRDefault="00AB0FF7" w:rsidP="00400A8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01 </w:t>
            </w:r>
          </w:p>
        </w:tc>
      </w:tr>
    </w:tbl>
    <w:p w:rsidR="00AB0FF7" w:rsidRDefault="00AB0FF7" w:rsidP="00AB0FF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9076" w:type="dxa"/>
        <w:jc w:val="center"/>
        <w:tblLayout w:type="fixed"/>
        <w:tblCellMar>
          <w:left w:w="25" w:type="dxa"/>
          <w:right w:w="0" w:type="dxa"/>
        </w:tblCellMar>
        <w:tblLook w:val="0000" w:firstRow="0" w:lastRow="0" w:firstColumn="0" w:lastColumn="0" w:noHBand="0" w:noVBand="0"/>
      </w:tblPr>
      <w:tblGrid>
        <w:gridCol w:w="2563"/>
        <w:gridCol w:w="975"/>
        <w:gridCol w:w="2482"/>
        <w:gridCol w:w="640"/>
        <w:gridCol w:w="492"/>
        <w:gridCol w:w="608"/>
        <w:gridCol w:w="650"/>
        <w:gridCol w:w="666"/>
      </w:tblGrid>
      <w:tr w:rsidR="008E61B6" w:rsidTr="00FE6C90">
        <w:trPr>
          <w:trHeight w:val="280"/>
          <w:jc w:val="center"/>
        </w:trPr>
        <w:tc>
          <w:tcPr>
            <w:tcW w:w="2563" w:type="dxa"/>
            <w:vMerge w:val="restart"/>
            <w:tcBorders>
              <w:top w:val="single" w:sz="2" w:space="0" w:color="auto"/>
              <w:left w:val="single" w:sz="2" w:space="0" w:color="auto"/>
              <w:bottom w:val="single" w:sz="2" w:space="0" w:color="auto"/>
              <w:right w:val="single" w:sz="2" w:space="0" w:color="auto"/>
            </w:tcBorders>
          </w:tcPr>
          <w:p w:rsidR="00AB0FF7" w:rsidRDefault="008C5FBA" w:rsidP="00400A8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B0FF7">
              <w:rPr>
                <w:rFonts w:ascii="Times New Roman"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AB0FF7" w:rsidRDefault="00AB0FF7" w:rsidP="00400A8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AB0FF7" w:rsidRDefault="008C5FBA" w:rsidP="00400A8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AB0FF7">
              <w:rPr>
                <w:rFonts w:ascii="Times New Roman" w:hAnsi="Times New Roman"/>
                <w:sz w:val="14"/>
                <w:szCs w:val="14"/>
              </w:rPr>
              <w:t xml:space="preserve">-00000 </w:t>
            </w:r>
          </w:p>
        </w:tc>
        <w:tc>
          <w:tcPr>
            <w:tcW w:w="2482" w:type="dxa"/>
            <w:vMerge w:val="restart"/>
            <w:tcBorders>
              <w:top w:val="single" w:sz="2" w:space="0" w:color="auto"/>
              <w:left w:val="single" w:sz="2" w:space="0" w:color="auto"/>
              <w:bottom w:val="single" w:sz="2" w:space="0" w:color="auto"/>
              <w:right w:val="single" w:sz="2" w:space="0" w:color="auto"/>
            </w:tcBorders>
          </w:tcPr>
          <w:p w:rsidR="00AB0FF7" w:rsidRDefault="00AB0FF7" w:rsidP="00400A85">
            <w:pPr>
              <w:widowControl w:val="0"/>
              <w:autoSpaceDE w:val="0"/>
              <w:autoSpaceDN w:val="0"/>
              <w:adjustRightInd w:val="0"/>
              <w:rPr>
                <w:rFonts w:ascii="Times New Roman" w:hAnsi="Times New Roman"/>
                <w:sz w:val="14"/>
                <w:szCs w:val="14"/>
              </w:rPr>
            </w:pPr>
          </w:p>
          <w:p w:rsidR="00AB0FF7" w:rsidRDefault="00AB0FF7" w:rsidP="00400A8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S/P </w:t>
            </w:r>
          </w:p>
        </w:tc>
        <w:tc>
          <w:tcPr>
            <w:tcW w:w="640" w:type="dxa"/>
            <w:vMerge w:val="restart"/>
            <w:tcBorders>
              <w:top w:val="single" w:sz="2" w:space="0" w:color="auto"/>
              <w:left w:val="single" w:sz="2" w:space="0" w:color="auto"/>
              <w:bottom w:val="single" w:sz="2" w:space="0" w:color="auto"/>
              <w:right w:val="single" w:sz="2" w:space="0" w:color="auto"/>
            </w:tcBorders>
          </w:tcPr>
          <w:p w:rsidR="00AB0FF7" w:rsidRDefault="00AB0FF7" w:rsidP="00400A85">
            <w:pPr>
              <w:widowControl w:val="0"/>
              <w:autoSpaceDE w:val="0"/>
              <w:autoSpaceDN w:val="0"/>
              <w:adjustRightInd w:val="0"/>
              <w:rPr>
                <w:rFonts w:ascii="Times New Roman" w:hAnsi="Times New Roman"/>
                <w:sz w:val="14"/>
                <w:szCs w:val="14"/>
              </w:rPr>
            </w:pPr>
          </w:p>
          <w:p w:rsidR="00AB0FF7" w:rsidRDefault="008C5FBA" w:rsidP="00400A8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B0FF7">
              <w:rPr>
                <w:rFonts w:ascii="Times New Roman" w:hAnsi="Times New Roman"/>
                <w:sz w:val="14"/>
                <w:szCs w:val="14"/>
              </w:rPr>
              <w:t xml:space="preserve"> </w:t>
            </w:r>
          </w:p>
        </w:tc>
        <w:tc>
          <w:tcPr>
            <w:tcW w:w="492" w:type="dxa"/>
            <w:vMerge w:val="restart"/>
            <w:tcBorders>
              <w:top w:val="single" w:sz="2" w:space="0" w:color="auto"/>
              <w:left w:val="single" w:sz="2" w:space="0" w:color="auto"/>
              <w:bottom w:val="single" w:sz="2" w:space="0" w:color="auto"/>
              <w:right w:val="single" w:sz="2" w:space="0" w:color="auto"/>
            </w:tcBorders>
          </w:tcPr>
          <w:p w:rsidR="00AB0FF7" w:rsidRDefault="00AB0FF7" w:rsidP="00400A85">
            <w:pPr>
              <w:widowControl w:val="0"/>
              <w:autoSpaceDE w:val="0"/>
              <w:autoSpaceDN w:val="0"/>
              <w:adjustRightInd w:val="0"/>
              <w:rPr>
                <w:rFonts w:ascii="Times New Roman" w:hAnsi="Times New Roman"/>
                <w:sz w:val="14"/>
                <w:szCs w:val="14"/>
              </w:rPr>
            </w:pPr>
          </w:p>
          <w:p w:rsidR="00AB0FF7" w:rsidRDefault="008C5FBA" w:rsidP="00400A8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B0FF7">
              <w:rPr>
                <w:rFonts w:ascii="Times New Roman" w:hAnsi="Times New Roman"/>
                <w:sz w:val="14"/>
                <w:szCs w:val="14"/>
              </w:rPr>
              <w:t xml:space="preserve"> </w:t>
            </w:r>
          </w:p>
        </w:tc>
        <w:tc>
          <w:tcPr>
            <w:tcW w:w="608" w:type="dxa"/>
            <w:tcBorders>
              <w:top w:val="single" w:sz="2" w:space="0" w:color="auto"/>
              <w:left w:val="single" w:sz="2" w:space="0" w:color="auto"/>
              <w:bottom w:val="single" w:sz="2" w:space="0" w:color="auto"/>
              <w:right w:val="single" w:sz="2" w:space="0" w:color="auto"/>
            </w:tcBorders>
          </w:tcPr>
          <w:p w:rsidR="00AB0FF7" w:rsidRDefault="00AB0FF7" w:rsidP="00400A85">
            <w:pPr>
              <w:widowControl w:val="0"/>
              <w:autoSpaceDE w:val="0"/>
              <w:autoSpaceDN w:val="0"/>
              <w:adjustRightInd w:val="0"/>
              <w:jc w:val="right"/>
              <w:rPr>
                <w:rFonts w:ascii="Times New Roman" w:hAnsi="Times New Roman"/>
                <w:sz w:val="14"/>
                <w:szCs w:val="14"/>
              </w:rPr>
            </w:pPr>
          </w:p>
          <w:p w:rsidR="00AB0FF7" w:rsidRDefault="00AB0FF7" w:rsidP="00400A8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1080.14 </w:t>
            </w:r>
          </w:p>
        </w:tc>
        <w:tc>
          <w:tcPr>
            <w:tcW w:w="650" w:type="dxa"/>
            <w:tcBorders>
              <w:top w:val="single" w:sz="2" w:space="0" w:color="auto"/>
              <w:left w:val="single" w:sz="2" w:space="0" w:color="auto"/>
              <w:bottom w:val="single" w:sz="2" w:space="0" w:color="auto"/>
              <w:right w:val="single" w:sz="2" w:space="0" w:color="auto"/>
            </w:tcBorders>
          </w:tcPr>
          <w:p w:rsidR="00AB0FF7" w:rsidRDefault="00AB0FF7" w:rsidP="00400A85">
            <w:pPr>
              <w:widowControl w:val="0"/>
              <w:autoSpaceDE w:val="0"/>
              <w:autoSpaceDN w:val="0"/>
              <w:adjustRightInd w:val="0"/>
              <w:jc w:val="right"/>
              <w:rPr>
                <w:rFonts w:ascii="Times New Roman" w:hAnsi="Times New Roman"/>
                <w:sz w:val="14"/>
                <w:szCs w:val="14"/>
              </w:rPr>
            </w:pPr>
          </w:p>
          <w:p w:rsidR="00AB0FF7" w:rsidRDefault="00AB0FF7" w:rsidP="00400A8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57.40 </w:t>
            </w:r>
          </w:p>
        </w:tc>
        <w:tc>
          <w:tcPr>
            <w:tcW w:w="666" w:type="dxa"/>
            <w:tcBorders>
              <w:top w:val="single" w:sz="2" w:space="0" w:color="auto"/>
              <w:left w:val="single" w:sz="2" w:space="0" w:color="auto"/>
              <w:bottom w:val="single" w:sz="2" w:space="0" w:color="auto"/>
              <w:right w:val="single" w:sz="2" w:space="0" w:color="auto"/>
            </w:tcBorders>
          </w:tcPr>
          <w:p w:rsidR="00AB0FF7" w:rsidRDefault="00AB0FF7" w:rsidP="00400A85">
            <w:pPr>
              <w:widowControl w:val="0"/>
              <w:autoSpaceDE w:val="0"/>
              <w:autoSpaceDN w:val="0"/>
              <w:adjustRightInd w:val="0"/>
              <w:jc w:val="right"/>
              <w:rPr>
                <w:rFonts w:ascii="Times New Roman" w:hAnsi="Times New Roman"/>
                <w:sz w:val="14"/>
                <w:szCs w:val="14"/>
              </w:rPr>
            </w:pPr>
          </w:p>
          <w:p w:rsidR="00AB0FF7" w:rsidRDefault="00AB0FF7" w:rsidP="00400A8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502.25 </w:t>
            </w:r>
          </w:p>
        </w:tc>
      </w:tr>
      <w:tr w:rsidR="008E61B6" w:rsidTr="00FE6C90">
        <w:trPr>
          <w:trHeight w:val="708"/>
          <w:jc w:val="center"/>
        </w:trPr>
        <w:tc>
          <w:tcPr>
            <w:tcW w:w="2563" w:type="dxa"/>
            <w:vMerge/>
            <w:tcBorders>
              <w:top w:val="single" w:sz="2" w:space="0" w:color="auto"/>
              <w:left w:val="single" w:sz="2" w:space="0" w:color="auto"/>
              <w:bottom w:val="single" w:sz="2" w:space="0" w:color="auto"/>
              <w:right w:val="single" w:sz="2" w:space="0" w:color="auto"/>
            </w:tcBorders>
          </w:tcPr>
          <w:p w:rsidR="00AB0FF7" w:rsidRDefault="00AB0FF7" w:rsidP="00400A85">
            <w:pPr>
              <w:widowControl w:val="0"/>
              <w:autoSpaceDE w:val="0"/>
              <w:autoSpaceDN w:val="0"/>
              <w:adjustRightInd w:val="0"/>
              <w:rPr>
                <w:rFonts w:ascii="Times New Roman"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AB0FF7" w:rsidRDefault="00AB0FF7" w:rsidP="00400A85">
            <w:pPr>
              <w:widowControl w:val="0"/>
              <w:autoSpaceDE w:val="0"/>
              <w:autoSpaceDN w:val="0"/>
              <w:adjustRightInd w:val="0"/>
              <w:rPr>
                <w:rFonts w:ascii="Times New Roman" w:hAnsi="Times New Roman"/>
                <w:sz w:val="14"/>
                <w:szCs w:val="14"/>
              </w:rPr>
            </w:pPr>
          </w:p>
        </w:tc>
        <w:tc>
          <w:tcPr>
            <w:tcW w:w="2482" w:type="dxa"/>
            <w:vMerge/>
            <w:tcBorders>
              <w:top w:val="single" w:sz="2" w:space="0" w:color="auto"/>
              <w:left w:val="single" w:sz="2" w:space="0" w:color="auto"/>
              <w:bottom w:val="single" w:sz="2" w:space="0" w:color="auto"/>
              <w:right w:val="single" w:sz="2" w:space="0" w:color="auto"/>
            </w:tcBorders>
          </w:tcPr>
          <w:p w:rsidR="00AB0FF7" w:rsidRDefault="00AB0FF7" w:rsidP="00400A85">
            <w:pPr>
              <w:widowControl w:val="0"/>
              <w:autoSpaceDE w:val="0"/>
              <w:autoSpaceDN w:val="0"/>
              <w:adjustRightInd w:val="0"/>
              <w:rPr>
                <w:rFonts w:ascii="Times New Roman" w:hAnsi="Times New Roman"/>
                <w:sz w:val="14"/>
                <w:szCs w:val="14"/>
              </w:rPr>
            </w:pPr>
          </w:p>
        </w:tc>
        <w:tc>
          <w:tcPr>
            <w:tcW w:w="640" w:type="dxa"/>
            <w:vMerge/>
            <w:tcBorders>
              <w:top w:val="single" w:sz="2" w:space="0" w:color="auto"/>
              <w:left w:val="single" w:sz="2" w:space="0" w:color="auto"/>
              <w:bottom w:val="single" w:sz="2" w:space="0" w:color="auto"/>
              <w:right w:val="single" w:sz="2" w:space="0" w:color="auto"/>
            </w:tcBorders>
          </w:tcPr>
          <w:p w:rsidR="00AB0FF7" w:rsidRDefault="00AB0FF7" w:rsidP="00400A85">
            <w:pPr>
              <w:widowControl w:val="0"/>
              <w:autoSpaceDE w:val="0"/>
              <w:autoSpaceDN w:val="0"/>
              <w:adjustRightInd w:val="0"/>
              <w:rPr>
                <w:rFonts w:ascii="Times New Roman" w:hAnsi="Times New Roman"/>
                <w:sz w:val="14"/>
                <w:szCs w:val="14"/>
              </w:rPr>
            </w:pPr>
          </w:p>
        </w:tc>
        <w:tc>
          <w:tcPr>
            <w:tcW w:w="492" w:type="dxa"/>
            <w:vMerge/>
            <w:tcBorders>
              <w:top w:val="single" w:sz="2" w:space="0" w:color="auto"/>
              <w:left w:val="single" w:sz="2" w:space="0" w:color="auto"/>
              <w:bottom w:val="single" w:sz="2" w:space="0" w:color="auto"/>
              <w:right w:val="single" w:sz="2" w:space="0" w:color="auto"/>
            </w:tcBorders>
          </w:tcPr>
          <w:p w:rsidR="00AB0FF7" w:rsidRDefault="00AB0FF7" w:rsidP="00400A85">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AB0FF7" w:rsidRDefault="00AB0FF7" w:rsidP="00400A8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1080.14 </w:t>
            </w:r>
          </w:p>
        </w:tc>
        <w:tc>
          <w:tcPr>
            <w:tcW w:w="650" w:type="dxa"/>
            <w:tcBorders>
              <w:top w:val="single" w:sz="2" w:space="0" w:color="auto"/>
              <w:left w:val="single" w:sz="2" w:space="0" w:color="auto"/>
              <w:bottom w:val="single" w:sz="2" w:space="0" w:color="auto"/>
              <w:right w:val="single" w:sz="2" w:space="0" w:color="auto"/>
            </w:tcBorders>
          </w:tcPr>
          <w:p w:rsidR="00AB0FF7" w:rsidRDefault="00AB0FF7" w:rsidP="00400A8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57.40 </w:t>
            </w:r>
          </w:p>
        </w:tc>
        <w:tc>
          <w:tcPr>
            <w:tcW w:w="666" w:type="dxa"/>
            <w:tcBorders>
              <w:top w:val="single" w:sz="2" w:space="0" w:color="auto"/>
              <w:left w:val="single" w:sz="2" w:space="0" w:color="auto"/>
              <w:bottom w:val="single" w:sz="2" w:space="0" w:color="auto"/>
              <w:right w:val="single" w:sz="2" w:space="0" w:color="auto"/>
            </w:tcBorders>
          </w:tcPr>
          <w:p w:rsidR="00AB0FF7" w:rsidRDefault="00AB0FF7" w:rsidP="00400A8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502.25 </w:t>
            </w:r>
          </w:p>
        </w:tc>
      </w:tr>
      <w:tr w:rsidR="00AB0FF7" w:rsidTr="008E61B6">
        <w:trPr>
          <w:trHeight w:val="427"/>
          <w:jc w:val="center"/>
        </w:trPr>
        <w:tc>
          <w:tcPr>
            <w:tcW w:w="2563" w:type="dxa"/>
            <w:vMerge/>
            <w:tcBorders>
              <w:top w:val="single" w:sz="2" w:space="0" w:color="auto"/>
              <w:left w:val="single" w:sz="2" w:space="0" w:color="auto"/>
              <w:bottom w:val="single" w:sz="2" w:space="0" w:color="auto"/>
              <w:right w:val="single" w:sz="2" w:space="0" w:color="auto"/>
            </w:tcBorders>
          </w:tcPr>
          <w:p w:rsidR="00AB0FF7" w:rsidRDefault="00AB0FF7" w:rsidP="00400A85">
            <w:pPr>
              <w:widowControl w:val="0"/>
              <w:autoSpaceDE w:val="0"/>
              <w:autoSpaceDN w:val="0"/>
              <w:adjustRightInd w:val="0"/>
              <w:rPr>
                <w:rFonts w:ascii="Times New Roman" w:hAnsi="Times New Roman"/>
                <w:sz w:val="14"/>
                <w:szCs w:val="14"/>
              </w:rPr>
            </w:pPr>
          </w:p>
        </w:tc>
        <w:tc>
          <w:tcPr>
            <w:tcW w:w="6513" w:type="dxa"/>
            <w:gridSpan w:val="7"/>
            <w:tcBorders>
              <w:top w:val="single" w:sz="2" w:space="0" w:color="auto"/>
              <w:left w:val="single" w:sz="2" w:space="0" w:color="auto"/>
              <w:bottom w:val="single" w:sz="2" w:space="0" w:color="auto"/>
              <w:right w:val="single" w:sz="2" w:space="0" w:color="auto"/>
            </w:tcBorders>
          </w:tcPr>
          <w:p w:rsidR="00AB0FF7" w:rsidRDefault="00876064" w:rsidP="00400A8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B0FF7">
              <w:rPr>
                <w:rFonts w:ascii="Times New Roman" w:hAnsi="Times New Roman"/>
                <w:b/>
                <w:bCs/>
                <w:sz w:val="14"/>
                <w:szCs w:val="14"/>
              </w:rPr>
              <w:t xml:space="preserve"> Total: 1080.14 </w:t>
            </w:r>
          </w:p>
          <w:p w:rsidR="00AB0FF7" w:rsidRDefault="00AB0FF7" w:rsidP="00400A8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57.40 </w:t>
            </w:r>
          </w:p>
          <w:p w:rsidR="00AB0FF7" w:rsidRDefault="00AB0FF7" w:rsidP="00400A8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502.25 </w:t>
            </w:r>
          </w:p>
        </w:tc>
      </w:tr>
    </w:tbl>
    <w:p w:rsidR="00AB0FF7" w:rsidRDefault="00AB0FF7" w:rsidP="00AB0FF7">
      <w:pPr>
        <w:widowControl w:val="0"/>
        <w:autoSpaceDE w:val="0"/>
        <w:autoSpaceDN w:val="0"/>
        <w:adjustRightInd w:val="0"/>
        <w:rPr>
          <w:rFonts w:ascii="Times New Roman" w:hAnsi="Times New Roman"/>
          <w:sz w:val="14"/>
          <w:szCs w:val="14"/>
        </w:rPr>
      </w:pPr>
    </w:p>
    <w:tbl>
      <w:tblPr>
        <w:tblW w:w="9033" w:type="dxa"/>
        <w:jc w:val="center"/>
        <w:tblLayout w:type="fixed"/>
        <w:tblCellMar>
          <w:left w:w="25" w:type="dxa"/>
          <w:right w:w="0" w:type="dxa"/>
        </w:tblCellMar>
        <w:tblLook w:val="0000" w:firstRow="0" w:lastRow="0" w:firstColumn="0" w:lastColumn="0" w:noHBand="0" w:noVBand="0"/>
      </w:tblPr>
      <w:tblGrid>
        <w:gridCol w:w="3525"/>
        <w:gridCol w:w="2471"/>
        <w:gridCol w:w="1741"/>
        <w:gridCol w:w="648"/>
        <w:gridCol w:w="648"/>
      </w:tblGrid>
      <w:tr w:rsidR="00AB0FF7" w:rsidTr="008E61B6">
        <w:trPr>
          <w:trHeight w:val="286"/>
          <w:jc w:val="center"/>
        </w:trPr>
        <w:tc>
          <w:tcPr>
            <w:tcW w:w="3525" w:type="dxa"/>
            <w:vMerge w:val="restart"/>
            <w:tcBorders>
              <w:top w:val="single" w:sz="2" w:space="0" w:color="auto"/>
              <w:left w:val="single" w:sz="2" w:space="0" w:color="auto"/>
              <w:bottom w:val="single" w:sz="2" w:space="0" w:color="auto"/>
              <w:right w:val="single" w:sz="2" w:space="0" w:color="auto"/>
            </w:tcBorders>
            <w:shd w:val="clear" w:color="auto" w:fill="DCDCDC"/>
          </w:tcPr>
          <w:p w:rsidR="00AB0FF7" w:rsidRDefault="00AB0FF7" w:rsidP="00400A8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1" w:type="dxa"/>
            <w:tcBorders>
              <w:top w:val="single" w:sz="2" w:space="0" w:color="auto"/>
              <w:left w:val="single" w:sz="2" w:space="0" w:color="auto"/>
              <w:bottom w:val="single" w:sz="2" w:space="0" w:color="auto"/>
              <w:right w:val="single" w:sz="2" w:space="0" w:color="auto"/>
            </w:tcBorders>
            <w:shd w:val="clear" w:color="auto" w:fill="DCDCDC"/>
          </w:tcPr>
          <w:p w:rsidR="00AB0FF7" w:rsidRDefault="00AB0FF7" w:rsidP="00400A8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1" w:type="dxa"/>
            <w:tcBorders>
              <w:top w:val="single" w:sz="2" w:space="0" w:color="auto"/>
              <w:left w:val="single" w:sz="2" w:space="0" w:color="auto"/>
              <w:bottom w:val="single" w:sz="2" w:space="0" w:color="auto"/>
              <w:right w:val="single" w:sz="2" w:space="0" w:color="auto"/>
            </w:tcBorders>
            <w:shd w:val="clear" w:color="auto" w:fill="DCDCDC"/>
          </w:tcPr>
          <w:p w:rsidR="00AB0FF7" w:rsidRDefault="00AB0FF7" w:rsidP="00400A8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1080.14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AB0FF7" w:rsidRDefault="00AB0FF7" w:rsidP="00400A8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57.40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AB0FF7" w:rsidRDefault="00AB0FF7" w:rsidP="00400A8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502.25 </w:t>
            </w:r>
          </w:p>
        </w:tc>
      </w:tr>
      <w:tr w:rsidR="00AB0FF7" w:rsidTr="008E61B6">
        <w:trPr>
          <w:trHeight w:val="275"/>
          <w:jc w:val="center"/>
        </w:trPr>
        <w:tc>
          <w:tcPr>
            <w:tcW w:w="3525" w:type="dxa"/>
            <w:tcBorders>
              <w:top w:val="single" w:sz="2" w:space="0" w:color="auto"/>
              <w:left w:val="single" w:sz="2" w:space="0" w:color="auto"/>
              <w:bottom w:val="single" w:sz="2" w:space="0" w:color="auto"/>
              <w:right w:val="single" w:sz="2" w:space="0" w:color="auto"/>
            </w:tcBorders>
            <w:shd w:val="clear" w:color="auto" w:fill="DCDCDC"/>
          </w:tcPr>
          <w:p w:rsidR="00AB0FF7" w:rsidRDefault="00AB0FF7" w:rsidP="00400A8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1" w:type="dxa"/>
            <w:tcBorders>
              <w:top w:val="single" w:sz="2" w:space="0" w:color="auto"/>
              <w:left w:val="single" w:sz="2" w:space="0" w:color="auto"/>
              <w:bottom w:val="single" w:sz="2" w:space="0" w:color="auto"/>
              <w:right w:val="single" w:sz="2" w:space="0" w:color="auto"/>
            </w:tcBorders>
            <w:shd w:val="clear" w:color="auto" w:fill="DCDCDC"/>
          </w:tcPr>
          <w:p w:rsidR="00AB0FF7" w:rsidRDefault="00AB0FF7" w:rsidP="00400A8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1" w:type="dxa"/>
            <w:tcBorders>
              <w:top w:val="single" w:sz="2" w:space="0" w:color="auto"/>
              <w:left w:val="single" w:sz="2" w:space="0" w:color="auto"/>
              <w:bottom w:val="single" w:sz="2" w:space="0" w:color="auto"/>
              <w:right w:val="single" w:sz="2" w:space="0" w:color="auto"/>
            </w:tcBorders>
            <w:shd w:val="clear" w:color="auto" w:fill="DCDCDC"/>
          </w:tcPr>
          <w:p w:rsidR="00AB0FF7" w:rsidRDefault="00AB0FF7" w:rsidP="00400A8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AB0FF7" w:rsidRDefault="00AB0FF7" w:rsidP="00400A8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AB0FF7" w:rsidRDefault="00AB0FF7" w:rsidP="00400A8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8C5FBA" w:rsidRDefault="008C5FBA" w:rsidP="00FE6C90">
      <w:pPr>
        <w:pStyle w:val="Textocomentario"/>
        <w:jc w:val="both"/>
        <w:rPr>
          <w:rFonts w:ascii="Museo Sans 100" w:eastAsia="Times New Roman" w:hAnsi="Museo Sans 100"/>
          <w:b/>
          <w:sz w:val="24"/>
          <w:szCs w:val="24"/>
          <w:u w:val="single"/>
          <w:lang w:eastAsia="es-ES"/>
        </w:rPr>
      </w:pPr>
    </w:p>
    <w:p w:rsidR="00AB0FF7" w:rsidRPr="00FE6C90" w:rsidRDefault="00AB0FF7" w:rsidP="00FE6C90">
      <w:pPr>
        <w:pStyle w:val="Textocomentario"/>
        <w:jc w:val="both"/>
        <w:rPr>
          <w:rFonts w:ascii="Museo Sans 100" w:eastAsia="Times New Roman" w:hAnsi="Museo Sans 100"/>
          <w:sz w:val="24"/>
          <w:szCs w:val="24"/>
          <w:lang w:eastAsia="es-ES"/>
        </w:rPr>
      </w:pPr>
      <w:r w:rsidRPr="00FE6C90">
        <w:rPr>
          <w:rFonts w:ascii="Museo Sans 100" w:eastAsia="Times New Roman" w:hAnsi="Museo Sans 100"/>
          <w:b/>
          <w:sz w:val="24"/>
          <w:szCs w:val="24"/>
          <w:u w:val="single"/>
          <w:lang w:eastAsia="es-ES"/>
        </w:rPr>
        <w:t>SEGUNDO:</w:t>
      </w:r>
      <w:r w:rsidRPr="00FE6C90">
        <w:rPr>
          <w:rFonts w:ascii="Museo Sans 100" w:eastAsia="Times New Roman" w:hAnsi="Museo Sans 100"/>
          <w:b/>
          <w:sz w:val="24"/>
          <w:szCs w:val="24"/>
          <w:lang w:eastAsia="es-ES"/>
        </w:rPr>
        <w:t xml:space="preserve"> </w:t>
      </w:r>
      <w:r w:rsidRPr="00FE6C90">
        <w:rPr>
          <w:rFonts w:ascii="Museo Sans 100" w:hAnsi="Museo Sans 100"/>
          <w:sz w:val="24"/>
          <w:szCs w:val="24"/>
        </w:rPr>
        <w:t xml:space="preserve">Comisionar al Departamento de Créditos de este Instituto para que realice los cambios correspondientes en la Base de Datos. </w:t>
      </w:r>
      <w:r w:rsidRPr="00FE6C90">
        <w:rPr>
          <w:rFonts w:ascii="Museo Sans 100" w:hAnsi="Museo Sans 100"/>
          <w:b/>
          <w:bCs/>
          <w:sz w:val="24"/>
          <w:szCs w:val="24"/>
          <w:u w:val="single"/>
        </w:rPr>
        <w:t>TERCERO:</w:t>
      </w:r>
      <w:r w:rsidRPr="00FE6C90">
        <w:rPr>
          <w:rFonts w:ascii="Museo Sans 100" w:hAnsi="Museo Sans 100"/>
          <w:b/>
          <w:bCs/>
          <w:sz w:val="24"/>
          <w:szCs w:val="24"/>
        </w:rPr>
        <w:t xml:space="preserve"> </w:t>
      </w:r>
      <w:r w:rsidRPr="00FE6C90">
        <w:rPr>
          <w:rFonts w:ascii="Museo Sans 100" w:hAnsi="Museo Sans 100"/>
          <w:sz w:val="24"/>
          <w:szCs w:val="24"/>
        </w:rPr>
        <w:t>Instruir a la Gerencia de Desarrollo Rural para que, a través de la Sección de Cobros, realice las gestiones para el cobro</w:t>
      </w:r>
      <w:r w:rsidRPr="00FE6C90">
        <w:rPr>
          <w:rFonts w:ascii="Museo Sans 100" w:hAnsi="Museo Sans 100"/>
          <w:sz w:val="24"/>
          <w:szCs w:val="24"/>
          <w:lang w:eastAsia="es-ES"/>
        </w:rPr>
        <w:t xml:space="preserve"> correspondiente sobre el excedente de área del inmueble identificado como Solar</w:t>
      </w:r>
      <w:r w:rsidRPr="00FE6C90">
        <w:rPr>
          <w:rFonts w:ascii="Museo Sans 100" w:eastAsia="Times New Roman" w:hAnsi="Museo Sans 100"/>
          <w:b/>
          <w:sz w:val="24"/>
          <w:szCs w:val="24"/>
          <w:lang w:eastAsia="es-ES"/>
        </w:rPr>
        <w:t xml:space="preserve"> </w:t>
      </w:r>
      <w:r w:rsidR="008C5FBA">
        <w:rPr>
          <w:rFonts w:ascii="Museo Sans 100" w:eastAsia="Times New Roman" w:hAnsi="Museo Sans 100"/>
          <w:sz w:val="24"/>
          <w:szCs w:val="24"/>
          <w:lang w:eastAsia="es-ES"/>
        </w:rPr>
        <w:t>---</w:t>
      </w:r>
      <w:r w:rsidRPr="00FE6C90">
        <w:rPr>
          <w:rFonts w:ascii="Museo Sans 100" w:eastAsia="Times New Roman" w:hAnsi="Museo Sans 100"/>
          <w:sz w:val="24"/>
          <w:szCs w:val="24"/>
          <w:lang w:eastAsia="es-ES"/>
        </w:rPr>
        <w:t>, Polígono Comunidad Rural “San Francisco”</w:t>
      </w:r>
      <w:r w:rsidRPr="00FE6C90">
        <w:rPr>
          <w:rFonts w:ascii="Museo Sans 100" w:hAnsi="Museo Sans 100"/>
          <w:sz w:val="24"/>
          <w:szCs w:val="24"/>
          <w:lang w:eastAsia="es-ES"/>
        </w:rPr>
        <w:t xml:space="preserve">, de la Hacienda </w:t>
      </w:r>
      <w:proofErr w:type="spellStart"/>
      <w:r w:rsidRPr="00FE6C90">
        <w:rPr>
          <w:rFonts w:ascii="Museo Sans 100" w:hAnsi="Museo Sans 100"/>
          <w:sz w:val="24"/>
          <w:szCs w:val="24"/>
          <w:lang w:eastAsia="es-ES"/>
        </w:rPr>
        <w:t>Zapotitán</w:t>
      </w:r>
      <w:proofErr w:type="spellEnd"/>
      <w:r w:rsidRPr="00FE6C90">
        <w:rPr>
          <w:rFonts w:ascii="Museo Sans 100" w:hAnsi="Museo Sans 100"/>
          <w:sz w:val="24"/>
          <w:szCs w:val="24"/>
          <w:lang w:eastAsia="es-ES"/>
        </w:rPr>
        <w:t xml:space="preserve">, así como de los gastos administrativos y de escrituración. </w:t>
      </w:r>
      <w:r w:rsidRPr="00FE6C90">
        <w:rPr>
          <w:rFonts w:ascii="Museo Sans 100" w:hAnsi="Museo Sans 100"/>
          <w:b/>
          <w:sz w:val="24"/>
          <w:szCs w:val="24"/>
          <w:u w:val="single"/>
        </w:rPr>
        <w:t>CUARTO:</w:t>
      </w:r>
      <w:r w:rsidRPr="00FE6C90">
        <w:rPr>
          <w:rFonts w:ascii="Museo Sans 100" w:hAnsi="Museo Sans 100"/>
          <w:b/>
          <w:sz w:val="24"/>
          <w:szCs w:val="24"/>
        </w:rPr>
        <w:t xml:space="preserve"> </w:t>
      </w:r>
      <w:r w:rsidRPr="00FE6C90">
        <w:rPr>
          <w:rFonts w:ascii="Museo Sans 100" w:eastAsia="Times New Roman" w:hAnsi="Museo Sans 100"/>
          <w:sz w:val="24"/>
          <w:szCs w:val="24"/>
          <w:lang w:eastAsia="es-ES"/>
        </w:rPr>
        <w:t>Autorizar a la Gerencia Legal para que a través del Departamento de Escrituración elabore la respectiva escritura y del Departamento de Registro para que realice los trámites de inscripción de la misma</w:t>
      </w:r>
      <w:r w:rsidR="00FE6C90">
        <w:rPr>
          <w:rFonts w:ascii="Museo Sans 100" w:eastAsia="Times New Roman" w:hAnsi="Museo Sans 100"/>
          <w:sz w:val="24"/>
          <w:szCs w:val="24"/>
          <w:lang w:eastAsia="es-ES"/>
        </w:rPr>
        <w:t>.</w:t>
      </w:r>
      <w:r w:rsidRPr="00FE6C90">
        <w:rPr>
          <w:rFonts w:ascii="Museo Sans 100" w:eastAsia="Times New Roman" w:hAnsi="Museo Sans 100"/>
          <w:sz w:val="24"/>
          <w:szCs w:val="24"/>
          <w:lang w:eastAsia="es-ES"/>
        </w:rPr>
        <w:t xml:space="preserve"> </w:t>
      </w:r>
      <w:r w:rsidRPr="00FE6C90">
        <w:rPr>
          <w:rFonts w:ascii="Museo Sans 100" w:eastAsia="Times New Roman" w:hAnsi="Museo Sans 100"/>
          <w:b/>
          <w:sz w:val="24"/>
          <w:szCs w:val="24"/>
          <w:u w:val="single"/>
          <w:lang w:eastAsia="es-ES"/>
        </w:rPr>
        <w:t>QUINTO:</w:t>
      </w:r>
      <w:r w:rsidRPr="00FE6C90">
        <w:rPr>
          <w:rFonts w:ascii="Museo Sans 100" w:eastAsia="Times New Roman" w:hAnsi="Museo Sans 100"/>
          <w:b/>
          <w:sz w:val="24"/>
          <w:szCs w:val="24"/>
          <w:lang w:eastAsia="es-ES"/>
        </w:rPr>
        <w:t xml:space="preserve"> </w:t>
      </w:r>
      <w:r w:rsidRPr="00FE6C90">
        <w:rPr>
          <w:rFonts w:ascii="Museo Sans 100" w:eastAsia="Times New Roman" w:hAnsi="Museo Sans 100"/>
          <w:sz w:val="24"/>
          <w:szCs w:val="24"/>
          <w:lang w:eastAsia="es-ES"/>
        </w:rPr>
        <w:t>Facultar</w:t>
      </w:r>
      <w:r w:rsidRPr="00FE6C90">
        <w:rPr>
          <w:rFonts w:ascii="Museo Sans 100" w:eastAsia="Times New Roman" w:hAnsi="Museo Sans 100"/>
          <w:b/>
          <w:sz w:val="24"/>
          <w:szCs w:val="24"/>
          <w:lang w:eastAsia="es-ES"/>
        </w:rPr>
        <w:t xml:space="preserve"> </w:t>
      </w:r>
      <w:r w:rsidRPr="00FE6C90">
        <w:rPr>
          <w:rFonts w:ascii="Museo Sans 100" w:eastAsia="Times New Roman" w:hAnsi="Museo Sans 100"/>
          <w:sz w:val="24"/>
          <w:szCs w:val="24"/>
          <w:lang w:eastAsia="es-ES"/>
        </w:rPr>
        <w:t xml:space="preserve">al </w:t>
      </w:r>
      <w:r w:rsidR="00FE6C90" w:rsidRPr="00FE6C90">
        <w:rPr>
          <w:rFonts w:ascii="Museo Sans 100" w:eastAsia="Times New Roman" w:hAnsi="Museo Sans 100"/>
          <w:sz w:val="24"/>
          <w:szCs w:val="24"/>
          <w:lang w:eastAsia="es-ES"/>
        </w:rPr>
        <w:t xml:space="preserve">señor </w:t>
      </w:r>
      <w:r w:rsidRPr="00FE6C90">
        <w:rPr>
          <w:rFonts w:ascii="Museo Sans 100" w:eastAsia="Times New Roman" w:hAnsi="Museo Sans 100"/>
          <w:sz w:val="24"/>
          <w:szCs w:val="24"/>
          <w:lang w:eastAsia="es-ES"/>
        </w:rPr>
        <w:t>Presidente para que, por sí o por medio de Apoderado Especial, comparezca al otorgamiento de la correspondiente escritura.</w:t>
      </w:r>
      <w:r w:rsidR="00FE6C90" w:rsidRPr="00FE6C90">
        <w:rPr>
          <w:rFonts w:ascii="Museo Sans 100" w:eastAsia="Times New Roman" w:hAnsi="Museo Sans 100"/>
          <w:sz w:val="24"/>
          <w:szCs w:val="24"/>
          <w:lang w:eastAsia="es-ES"/>
        </w:rPr>
        <w:t xml:space="preserve"> Este Acuerdo, queda aprobado y ratificado</w:t>
      </w:r>
      <w:r w:rsidRPr="00FE6C90">
        <w:rPr>
          <w:rFonts w:ascii="Museo Sans 100" w:eastAsia="Times New Roman" w:hAnsi="Museo Sans 100"/>
          <w:sz w:val="24"/>
          <w:szCs w:val="24"/>
          <w:lang w:eastAsia="es-ES"/>
        </w:rPr>
        <w:t>. NOTIFIQUESE.</w:t>
      </w:r>
      <w:r w:rsidR="00FE6C90" w:rsidRPr="00FE6C90">
        <w:rPr>
          <w:rFonts w:ascii="Museo Sans 100" w:eastAsia="Times New Roman" w:hAnsi="Museo Sans 100"/>
          <w:sz w:val="24"/>
          <w:szCs w:val="24"/>
          <w:lang w:eastAsia="es-ES"/>
        </w:rPr>
        <w:t>””””””</w:t>
      </w:r>
    </w:p>
    <w:p w:rsidR="001642D7" w:rsidRDefault="001642D7" w:rsidP="00AB0FF7">
      <w:pPr>
        <w:jc w:val="both"/>
        <w:rPr>
          <w:rFonts w:ascii="Museo Sans 100" w:hAnsi="Museo Sans 100"/>
          <w:sz w:val="24"/>
          <w:szCs w:val="24"/>
        </w:rPr>
      </w:pPr>
    </w:p>
    <w:p w:rsidR="0068521B" w:rsidRPr="005C3BEA" w:rsidRDefault="008C5FBA" w:rsidP="005C3BEA">
      <w:pPr>
        <w:jc w:val="both"/>
        <w:rPr>
          <w:rFonts w:ascii="Museo Sans 100" w:eastAsia="Times New Roman" w:hAnsi="Museo Sans 100"/>
          <w:b/>
          <w:sz w:val="24"/>
          <w:szCs w:val="24"/>
          <w:lang w:eastAsia="es-ES"/>
        </w:rPr>
      </w:pPr>
      <w:r w:rsidRPr="005C3BEA">
        <w:rPr>
          <w:rFonts w:ascii="Museo Sans 100" w:hAnsi="Museo Sans 100"/>
          <w:sz w:val="24"/>
          <w:szCs w:val="24"/>
        </w:rPr>
        <w:t xml:space="preserve"> </w:t>
      </w:r>
      <w:r w:rsidR="0068521B" w:rsidRPr="005C3BEA">
        <w:rPr>
          <w:rFonts w:ascii="Museo Sans 100" w:hAnsi="Museo Sans 100"/>
          <w:sz w:val="24"/>
          <w:szCs w:val="24"/>
        </w:rPr>
        <w:t xml:space="preserve">“”””XXV) El señor Presidente somete a consideración de Junta Directiva, dictamen jurídico 243, solicitado por el Departamento de Asignación Individual mediante oficio SGD-02-0564-2020, de fecha 21 de julio de 2020, referente a la </w:t>
      </w:r>
      <w:r w:rsidR="0068521B" w:rsidRPr="005C3BEA">
        <w:rPr>
          <w:rFonts w:ascii="Museo Sans 100" w:eastAsia="Times New Roman" w:hAnsi="Museo Sans 100"/>
          <w:b/>
          <w:sz w:val="24"/>
          <w:szCs w:val="24"/>
          <w:lang w:eastAsia="es-ES"/>
        </w:rPr>
        <w:t xml:space="preserve">modificación del Punto IV del Acta de Sesión Ordinaria 31-2005, de fecha 25 de agosto de 2005, </w:t>
      </w:r>
      <w:r w:rsidR="0068521B" w:rsidRPr="005C3BEA">
        <w:rPr>
          <w:rFonts w:ascii="Museo Sans 100" w:eastAsia="Times New Roman" w:hAnsi="Museo Sans 100"/>
          <w:sz w:val="24"/>
          <w:szCs w:val="24"/>
          <w:lang w:eastAsia="es-ES"/>
        </w:rPr>
        <w:t xml:space="preserve">donde se aprobó la nómina de beneficiarios del Proyecto de Lotificación Agrícola desarrollado en el inmueble identificado como </w:t>
      </w:r>
      <w:r w:rsidR="0068521B" w:rsidRPr="005C3BEA">
        <w:rPr>
          <w:rFonts w:ascii="Museo Sans 100" w:eastAsia="Times New Roman" w:hAnsi="Museo Sans 100"/>
          <w:b/>
          <w:sz w:val="24"/>
          <w:szCs w:val="24"/>
          <w:lang w:eastAsia="es-ES"/>
        </w:rPr>
        <w:t xml:space="preserve">HACIENDA LA ESTANCIA, </w:t>
      </w:r>
      <w:r w:rsidR="0068521B" w:rsidRPr="005C3BEA">
        <w:rPr>
          <w:rFonts w:ascii="Museo Sans 100" w:eastAsia="Times New Roman" w:hAnsi="Museo Sans 100"/>
          <w:sz w:val="24"/>
          <w:szCs w:val="24"/>
          <w:lang w:eastAsia="es-ES"/>
        </w:rPr>
        <w:t>y según planos como</w:t>
      </w:r>
      <w:r w:rsidR="0068521B" w:rsidRPr="005C3BEA">
        <w:rPr>
          <w:rFonts w:ascii="Museo Sans 100" w:eastAsia="Times New Roman" w:hAnsi="Museo Sans 100"/>
          <w:b/>
          <w:sz w:val="24"/>
          <w:szCs w:val="24"/>
          <w:lang w:eastAsia="es-ES"/>
        </w:rPr>
        <w:t xml:space="preserve"> HACIENDA ESTANCIA LOTE </w:t>
      </w:r>
      <w:r>
        <w:rPr>
          <w:rFonts w:ascii="Museo Sans 100" w:eastAsia="Times New Roman" w:hAnsi="Museo Sans 100"/>
          <w:b/>
          <w:sz w:val="24"/>
          <w:szCs w:val="24"/>
          <w:lang w:eastAsia="es-ES"/>
        </w:rPr>
        <w:t>---</w:t>
      </w:r>
      <w:r w:rsidR="0068521B" w:rsidRPr="005C3BEA">
        <w:rPr>
          <w:rFonts w:ascii="Museo Sans 100" w:eastAsia="Times New Roman" w:hAnsi="Museo Sans 100"/>
          <w:b/>
          <w:sz w:val="24"/>
          <w:szCs w:val="24"/>
          <w:lang w:eastAsia="es-ES"/>
        </w:rPr>
        <w:t xml:space="preserve"> y </w:t>
      </w:r>
      <w:r>
        <w:rPr>
          <w:rFonts w:ascii="Museo Sans 100" w:eastAsia="Times New Roman" w:hAnsi="Museo Sans 100"/>
          <w:b/>
          <w:sz w:val="24"/>
          <w:szCs w:val="24"/>
          <w:lang w:eastAsia="es-ES"/>
        </w:rPr>
        <w:t>---</w:t>
      </w:r>
      <w:r w:rsidR="0068521B" w:rsidRPr="005C3BEA">
        <w:rPr>
          <w:rFonts w:ascii="Museo Sans 100" w:eastAsia="Times New Roman" w:hAnsi="Museo Sans 100"/>
          <w:b/>
          <w:sz w:val="24"/>
          <w:szCs w:val="24"/>
          <w:lang w:eastAsia="es-ES"/>
        </w:rPr>
        <w:t xml:space="preserve"> DEL POLIGONO </w:t>
      </w:r>
      <w:r>
        <w:rPr>
          <w:rFonts w:ascii="Museo Sans 100" w:eastAsia="Times New Roman" w:hAnsi="Museo Sans 100"/>
          <w:b/>
          <w:sz w:val="24"/>
          <w:szCs w:val="24"/>
          <w:lang w:eastAsia="es-ES"/>
        </w:rPr>
        <w:t>---</w:t>
      </w:r>
      <w:r w:rsidR="0068521B" w:rsidRPr="005C3BEA">
        <w:rPr>
          <w:rFonts w:ascii="Museo Sans 100" w:eastAsia="Times New Roman" w:hAnsi="Museo Sans 100"/>
          <w:b/>
          <w:sz w:val="24"/>
          <w:szCs w:val="24"/>
          <w:lang w:eastAsia="es-ES"/>
        </w:rPr>
        <w:t xml:space="preserve">, </w:t>
      </w:r>
      <w:r w:rsidR="0068521B" w:rsidRPr="005C3BEA">
        <w:rPr>
          <w:rFonts w:ascii="Museo Sans 100" w:eastAsia="Times New Roman" w:hAnsi="Museo Sans 100"/>
          <w:sz w:val="24"/>
          <w:szCs w:val="24"/>
          <w:lang w:eastAsia="es-ES"/>
        </w:rPr>
        <w:t xml:space="preserve">ubicada en cantón La Estancia, jurisdicción de </w:t>
      </w:r>
      <w:proofErr w:type="spellStart"/>
      <w:r w:rsidR="0068521B" w:rsidRPr="005C3BEA">
        <w:rPr>
          <w:rFonts w:ascii="Museo Sans 100" w:eastAsia="Times New Roman" w:hAnsi="Museo Sans 100"/>
          <w:sz w:val="24"/>
          <w:szCs w:val="24"/>
          <w:lang w:eastAsia="es-ES"/>
        </w:rPr>
        <w:t>Moncagua</w:t>
      </w:r>
      <w:proofErr w:type="spellEnd"/>
      <w:r w:rsidR="0068521B" w:rsidRPr="005C3BEA">
        <w:rPr>
          <w:rFonts w:ascii="Museo Sans 100" w:eastAsia="Times New Roman" w:hAnsi="Museo Sans 100"/>
          <w:sz w:val="24"/>
          <w:szCs w:val="24"/>
          <w:lang w:eastAsia="es-ES"/>
        </w:rPr>
        <w:t>, departamento de San Miguel,</w:t>
      </w:r>
      <w:r w:rsidR="0068521B" w:rsidRPr="005C3BEA">
        <w:rPr>
          <w:rFonts w:ascii="Museo Sans 100" w:eastAsia="Times New Roman" w:hAnsi="Museo Sans 100"/>
          <w:b/>
          <w:sz w:val="24"/>
          <w:szCs w:val="24"/>
          <w:lang w:eastAsia="es-ES"/>
        </w:rPr>
        <w:t xml:space="preserve"> código de SIIE 120913, SSE 1825, entrega 07</w:t>
      </w:r>
      <w:r w:rsidR="0068521B" w:rsidRPr="005C3BEA">
        <w:rPr>
          <w:rFonts w:ascii="Museo Sans 100" w:eastAsia="Times New Roman" w:hAnsi="Museo Sans 100"/>
          <w:sz w:val="24"/>
          <w:szCs w:val="24"/>
          <w:lang w:eastAsia="es-ES"/>
        </w:rPr>
        <w:t>; al respecto se hacen las siguientes consideraciones:</w:t>
      </w:r>
    </w:p>
    <w:p w:rsidR="0068521B" w:rsidRPr="005C3BEA" w:rsidRDefault="0068521B" w:rsidP="005C3BEA">
      <w:pPr>
        <w:rPr>
          <w:rFonts w:ascii="Museo Sans 100" w:hAnsi="Museo Sans 100"/>
          <w:sz w:val="24"/>
          <w:szCs w:val="24"/>
        </w:rPr>
      </w:pPr>
    </w:p>
    <w:p w:rsidR="0068521B" w:rsidRPr="005C3BEA" w:rsidRDefault="0068521B" w:rsidP="00923BA4">
      <w:pPr>
        <w:pStyle w:val="Prrafodelista"/>
        <w:numPr>
          <w:ilvl w:val="0"/>
          <w:numId w:val="71"/>
        </w:numPr>
        <w:ind w:left="1134" w:hanging="708"/>
        <w:contextualSpacing/>
        <w:jc w:val="both"/>
        <w:rPr>
          <w:rFonts w:ascii="Museo Sans 100" w:hAnsi="Museo Sans 100"/>
          <w:sz w:val="24"/>
          <w:szCs w:val="24"/>
        </w:rPr>
      </w:pPr>
      <w:r w:rsidRPr="005C3BEA">
        <w:rPr>
          <w:rFonts w:ascii="Museo Sans 100" w:hAnsi="Museo Sans 100"/>
          <w:sz w:val="24"/>
          <w:szCs w:val="24"/>
        </w:rPr>
        <w:t xml:space="preserve">El ISTA adquirió un área de 27 </w:t>
      </w:r>
      <w:proofErr w:type="spellStart"/>
      <w:r w:rsidRPr="005C3BEA">
        <w:rPr>
          <w:rFonts w:ascii="Museo Sans 100" w:hAnsi="Museo Sans 100"/>
          <w:sz w:val="24"/>
          <w:szCs w:val="24"/>
        </w:rPr>
        <w:t>Hás</w:t>
      </w:r>
      <w:proofErr w:type="spellEnd"/>
      <w:r w:rsidRPr="005C3BEA">
        <w:rPr>
          <w:rFonts w:ascii="Museo Sans 100" w:hAnsi="Museo Sans 100"/>
          <w:sz w:val="24"/>
          <w:szCs w:val="24"/>
        </w:rPr>
        <w:t xml:space="preserve">. 09 </w:t>
      </w:r>
      <w:proofErr w:type="spellStart"/>
      <w:r w:rsidRPr="005C3BEA">
        <w:rPr>
          <w:rFonts w:ascii="Museo Sans 100" w:hAnsi="Museo Sans 100"/>
          <w:sz w:val="24"/>
          <w:szCs w:val="24"/>
        </w:rPr>
        <w:t>Ás</w:t>
      </w:r>
      <w:proofErr w:type="spellEnd"/>
      <w:r w:rsidRPr="005C3BEA">
        <w:rPr>
          <w:rFonts w:ascii="Museo Sans 100" w:hAnsi="Museo Sans 100"/>
          <w:sz w:val="24"/>
          <w:szCs w:val="24"/>
        </w:rPr>
        <w:t xml:space="preserve">. 67.29 </w:t>
      </w:r>
      <w:proofErr w:type="spellStart"/>
      <w:r w:rsidRPr="005C3BEA">
        <w:rPr>
          <w:rFonts w:ascii="Museo Sans 100" w:hAnsi="Museo Sans 100"/>
          <w:sz w:val="24"/>
          <w:szCs w:val="24"/>
        </w:rPr>
        <w:t>Cás</w:t>
      </w:r>
      <w:proofErr w:type="spellEnd"/>
      <w:r w:rsidRPr="005C3BEA">
        <w:rPr>
          <w:rFonts w:ascii="Museo Sans 100" w:hAnsi="Museo Sans 100"/>
          <w:sz w:val="24"/>
          <w:szCs w:val="24"/>
        </w:rPr>
        <w:t>., por un valor de $83,154.38, en concepto de Compraventa por Deuda Bancaria ofrecida por la Asociación Cooperativa de Producción Agropecuaria La Estancia de R.L., según consta en el Acuerdo contenido en el Punto XIV del Acta de Sesión Ordinaria No.</w:t>
      </w:r>
      <w:r w:rsidRPr="005C3BEA">
        <w:rPr>
          <w:rFonts w:ascii="Museo Sans 100" w:hAnsi="Museo Sans 100"/>
          <w:b/>
          <w:sz w:val="24"/>
          <w:szCs w:val="24"/>
        </w:rPr>
        <w:t xml:space="preserve"> </w:t>
      </w:r>
      <w:r w:rsidRPr="005C3BEA">
        <w:rPr>
          <w:rFonts w:ascii="Museo Sans 100" w:hAnsi="Museo Sans 100"/>
          <w:sz w:val="24"/>
          <w:szCs w:val="24"/>
        </w:rPr>
        <w:t xml:space="preserve">7-2002 de fecha 21 de febrero del año 2002, el </w:t>
      </w:r>
      <w:r w:rsidRPr="005C3BEA">
        <w:rPr>
          <w:rFonts w:ascii="Museo Sans 100" w:hAnsi="Museo Sans 100"/>
          <w:sz w:val="24"/>
          <w:szCs w:val="24"/>
        </w:rPr>
        <w:lastRenderedPageBreak/>
        <w:t xml:space="preserve">cual fue modificado por el Acuerdo contenido en el Punto XLVII del Acta de Sesión Ordinaria 22-2002 de fecha 6 de junio del año 2002. </w:t>
      </w:r>
    </w:p>
    <w:p w:rsidR="005C3BEA" w:rsidRDefault="005C3BEA" w:rsidP="005C3BEA">
      <w:pPr>
        <w:ind w:left="1134"/>
        <w:jc w:val="both"/>
        <w:rPr>
          <w:rFonts w:ascii="Museo Sans 100" w:hAnsi="Museo Sans 100"/>
          <w:sz w:val="24"/>
          <w:szCs w:val="24"/>
        </w:rPr>
      </w:pPr>
    </w:p>
    <w:p w:rsidR="0068521B" w:rsidRPr="005C3BEA" w:rsidRDefault="0068521B" w:rsidP="005C3BEA">
      <w:pPr>
        <w:ind w:left="1134"/>
        <w:jc w:val="both"/>
        <w:rPr>
          <w:rFonts w:ascii="Museo Sans 100" w:hAnsi="Museo Sans 100"/>
          <w:sz w:val="24"/>
          <w:szCs w:val="24"/>
        </w:rPr>
      </w:pPr>
      <w:r w:rsidRPr="005C3BEA">
        <w:rPr>
          <w:rFonts w:ascii="Museo Sans 100" w:hAnsi="Museo Sans 100"/>
          <w:sz w:val="24"/>
          <w:szCs w:val="24"/>
        </w:rPr>
        <w:t>Posteriormente, por actualización en el área registral y traslados al Sistema Registral y Catastral, los anteriores fueron modificados mediante el Punto XXV del Acta de Sesión Ordinaria 29-2011, de fecha 24 de agosto de 2011, y éste a su vez por el Acuerdo contenido en el Punto XVII del Acta de Sesión Ordinaria 37-2014, de fecha 16 de octubre de 2014, en el sentido que las áreas a ser transferidas por la Asociación Cooperativa a favor del ISTA se denominan de la siguiente manera:</w:t>
      </w:r>
    </w:p>
    <w:tbl>
      <w:tblPr>
        <w:tblpPr w:leftFromText="141" w:rightFromText="141" w:vertAnchor="text" w:horzAnchor="page" w:tblpX="3031" w:tblpY="65"/>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2348"/>
        <w:gridCol w:w="1268"/>
        <w:gridCol w:w="1418"/>
        <w:gridCol w:w="1275"/>
      </w:tblGrid>
      <w:tr w:rsidR="0068521B" w:rsidRPr="00B77C1A" w:rsidTr="00AD3580">
        <w:trPr>
          <w:trHeight w:val="258"/>
        </w:trPr>
        <w:tc>
          <w:tcPr>
            <w:tcW w:w="1913" w:type="dxa"/>
            <w:noWrap/>
            <w:vAlign w:val="center"/>
            <w:hideMark/>
          </w:tcPr>
          <w:p w:rsidR="0068521B" w:rsidRPr="00B77C1A" w:rsidRDefault="0068521B" w:rsidP="00AD3580">
            <w:pPr>
              <w:rPr>
                <w:rFonts w:ascii="Times New Roman" w:hAnsi="Times New Roman"/>
                <w:color w:val="000000"/>
              </w:rPr>
            </w:pPr>
            <w:r w:rsidRPr="00B77C1A">
              <w:rPr>
                <w:rFonts w:ascii="Times New Roman" w:hAnsi="Times New Roman"/>
                <w:color w:val="000000"/>
              </w:rPr>
              <w:t>Porción</w:t>
            </w:r>
          </w:p>
        </w:tc>
        <w:tc>
          <w:tcPr>
            <w:tcW w:w="2348" w:type="dxa"/>
            <w:noWrap/>
            <w:vAlign w:val="center"/>
            <w:hideMark/>
          </w:tcPr>
          <w:p w:rsidR="0068521B" w:rsidRPr="00B77C1A" w:rsidRDefault="0068521B" w:rsidP="00AD3580">
            <w:pPr>
              <w:rPr>
                <w:rFonts w:ascii="Times New Roman" w:hAnsi="Times New Roman"/>
                <w:color w:val="000000"/>
              </w:rPr>
            </w:pPr>
            <w:r w:rsidRPr="00B77C1A">
              <w:rPr>
                <w:rFonts w:ascii="Times New Roman" w:hAnsi="Times New Roman"/>
                <w:color w:val="000000"/>
              </w:rPr>
              <w:t>Área (</w:t>
            </w:r>
            <w:proofErr w:type="spellStart"/>
            <w:r w:rsidRPr="00B77C1A">
              <w:rPr>
                <w:rFonts w:ascii="Times New Roman" w:hAnsi="Times New Roman"/>
                <w:color w:val="000000"/>
              </w:rPr>
              <w:t>Hás</w:t>
            </w:r>
            <w:proofErr w:type="spellEnd"/>
            <w:r w:rsidRPr="00B77C1A">
              <w:rPr>
                <w:rFonts w:ascii="Times New Roman" w:hAnsi="Times New Roman"/>
                <w:color w:val="000000"/>
              </w:rPr>
              <w:t>.)</w:t>
            </w:r>
          </w:p>
        </w:tc>
        <w:tc>
          <w:tcPr>
            <w:tcW w:w="1268" w:type="dxa"/>
            <w:noWrap/>
            <w:vAlign w:val="center"/>
            <w:hideMark/>
          </w:tcPr>
          <w:p w:rsidR="0068521B" w:rsidRPr="00B77C1A" w:rsidRDefault="0068521B" w:rsidP="00AD3580">
            <w:pPr>
              <w:rPr>
                <w:rFonts w:ascii="Times New Roman" w:hAnsi="Times New Roman"/>
                <w:color w:val="000000"/>
              </w:rPr>
            </w:pPr>
            <w:r w:rsidRPr="00B77C1A">
              <w:rPr>
                <w:rFonts w:ascii="Times New Roman" w:hAnsi="Times New Roman"/>
                <w:color w:val="000000"/>
              </w:rPr>
              <w:t>Valor</w:t>
            </w:r>
          </w:p>
        </w:tc>
        <w:tc>
          <w:tcPr>
            <w:tcW w:w="1418" w:type="dxa"/>
            <w:noWrap/>
            <w:vAlign w:val="center"/>
            <w:hideMark/>
          </w:tcPr>
          <w:p w:rsidR="0068521B" w:rsidRPr="00B77C1A" w:rsidRDefault="0068521B" w:rsidP="00AD3580">
            <w:pPr>
              <w:rPr>
                <w:rFonts w:ascii="Times New Roman" w:hAnsi="Times New Roman"/>
                <w:color w:val="000000"/>
              </w:rPr>
            </w:pPr>
            <w:r w:rsidRPr="00B77C1A">
              <w:rPr>
                <w:rFonts w:ascii="Times New Roman" w:hAnsi="Times New Roman"/>
                <w:color w:val="000000"/>
              </w:rPr>
              <w:t>Inscripción*</w:t>
            </w:r>
          </w:p>
        </w:tc>
        <w:tc>
          <w:tcPr>
            <w:tcW w:w="1275" w:type="dxa"/>
            <w:noWrap/>
            <w:vAlign w:val="center"/>
            <w:hideMark/>
          </w:tcPr>
          <w:p w:rsidR="0068521B" w:rsidRPr="00B77C1A" w:rsidRDefault="0068521B" w:rsidP="00AD3580">
            <w:pPr>
              <w:jc w:val="center"/>
              <w:rPr>
                <w:rFonts w:ascii="Times New Roman" w:hAnsi="Times New Roman"/>
                <w:color w:val="000000"/>
              </w:rPr>
            </w:pPr>
            <w:r>
              <w:rPr>
                <w:rFonts w:ascii="Times New Roman" w:hAnsi="Times New Roman"/>
                <w:color w:val="000000"/>
              </w:rPr>
              <w:t>U</w:t>
            </w:r>
            <w:r w:rsidRPr="00B77C1A">
              <w:rPr>
                <w:rFonts w:ascii="Times New Roman" w:hAnsi="Times New Roman"/>
                <w:color w:val="000000"/>
              </w:rPr>
              <w:t xml:space="preserve">bicación </w:t>
            </w:r>
          </w:p>
        </w:tc>
      </w:tr>
      <w:tr w:rsidR="0068521B" w:rsidRPr="00B77C1A" w:rsidTr="00AD3580">
        <w:trPr>
          <w:trHeight w:val="246"/>
        </w:trPr>
        <w:tc>
          <w:tcPr>
            <w:tcW w:w="1913" w:type="dxa"/>
            <w:noWrap/>
            <w:vAlign w:val="center"/>
            <w:hideMark/>
          </w:tcPr>
          <w:p w:rsidR="0068521B" w:rsidRPr="00AD3580" w:rsidRDefault="0068521B" w:rsidP="00AD3580">
            <w:pPr>
              <w:rPr>
                <w:rFonts w:ascii="Times New Roman" w:hAnsi="Times New Roman"/>
                <w:color w:val="000000"/>
                <w:sz w:val="18"/>
                <w:szCs w:val="18"/>
              </w:rPr>
            </w:pPr>
            <w:r w:rsidRPr="00AD3580">
              <w:rPr>
                <w:rFonts w:ascii="Times New Roman" w:hAnsi="Times New Roman"/>
                <w:color w:val="000000"/>
                <w:sz w:val="18"/>
                <w:szCs w:val="18"/>
              </w:rPr>
              <w:t>El Almendro</w:t>
            </w:r>
          </w:p>
        </w:tc>
        <w:tc>
          <w:tcPr>
            <w:tcW w:w="2348" w:type="dxa"/>
            <w:noWrap/>
            <w:vAlign w:val="center"/>
            <w:hideMark/>
          </w:tcPr>
          <w:p w:rsidR="0068521B" w:rsidRPr="00AD3580" w:rsidRDefault="0068521B" w:rsidP="00AD3580">
            <w:pPr>
              <w:rPr>
                <w:rFonts w:ascii="Times New Roman" w:hAnsi="Times New Roman"/>
                <w:color w:val="000000"/>
                <w:sz w:val="18"/>
                <w:szCs w:val="18"/>
              </w:rPr>
            </w:pPr>
            <w:r w:rsidRPr="00AD3580">
              <w:rPr>
                <w:rFonts w:ascii="Times New Roman" w:hAnsi="Times New Roman"/>
                <w:color w:val="000000"/>
                <w:sz w:val="18"/>
                <w:szCs w:val="18"/>
              </w:rPr>
              <w:t xml:space="preserve">25 </w:t>
            </w:r>
            <w:proofErr w:type="spellStart"/>
            <w:r w:rsidRPr="00AD3580">
              <w:rPr>
                <w:rFonts w:ascii="Times New Roman" w:hAnsi="Times New Roman"/>
                <w:color w:val="000000"/>
                <w:sz w:val="18"/>
                <w:szCs w:val="18"/>
              </w:rPr>
              <w:t>Hás</w:t>
            </w:r>
            <w:proofErr w:type="spellEnd"/>
            <w:r w:rsidRPr="00AD3580">
              <w:rPr>
                <w:rFonts w:ascii="Times New Roman" w:hAnsi="Times New Roman"/>
                <w:color w:val="000000"/>
                <w:sz w:val="18"/>
                <w:szCs w:val="18"/>
              </w:rPr>
              <w:t xml:space="preserve">. 44 </w:t>
            </w:r>
            <w:proofErr w:type="spellStart"/>
            <w:r w:rsidRPr="00AD3580">
              <w:rPr>
                <w:rFonts w:ascii="Times New Roman" w:hAnsi="Times New Roman"/>
                <w:color w:val="000000"/>
                <w:sz w:val="18"/>
                <w:szCs w:val="18"/>
              </w:rPr>
              <w:t>Ás</w:t>
            </w:r>
            <w:proofErr w:type="spellEnd"/>
            <w:r w:rsidRPr="00AD3580">
              <w:rPr>
                <w:rFonts w:ascii="Times New Roman" w:hAnsi="Times New Roman"/>
                <w:color w:val="000000"/>
                <w:sz w:val="18"/>
                <w:szCs w:val="18"/>
              </w:rPr>
              <w:t xml:space="preserve">. 69.08 </w:t>
            </w:r>
            <w:proofErr w:type="spellStart"/>
            <w:r w:rsidRPr="00AD3580">
              <w:rPr>
                <w:rFonts w:ascii="Times New Roman" w:hAnsi="Times New Roman"/>
                <w:color w:val="000000"/>
                <w:sz w:val="18"/>
                <w:szCs w:val="18"/>
              </w:rPr>
              <w:t>Cás</w:t>
            </w:r>
            <w:proofErr w:type="spellEnd"/>
            <w:r w:rsidRPr="00AD3580">
              <w:rPr>
                <w:rFonts w:ascii="Times New Roman" w:hAnsi="Times New Roman"/>
                <w:color w:val="000000"/>
                <w:sz w:val="18"/>
                <w:szCs w:val="18"/>
              </w:rPr>
              <w:t>.</w:t>
            </w:r>
          </w:p>
        </w:tc>
        <w:tc>
          <w:tcPr>
            <w:tcW w:w="1268" w:type="dxa"/>
            <w:noWrap/>
            <w:vAlign w:val="center"/>
            <w:hideMark/>
          </w:tcPr>
          <w:p w:rsidR="0068521B" w:rsidRPr="00AD3580" w:rsidRDefault="0068521B" w:rsidP="00AD3580">
            <w:pPr>
              <w:rPr>
                <w:rFonts w:ascii="Times New Roman" w:hAnsi="Times New Roman"/>
                <w:color w:val="000000"/>
                <w:sz w:val="18"/>
                <w:szCs w:val="18"/>
              </w:rPr>
            </w:pPr>
            <w:r w:rsidRPr="00AD3580">
              <w:rPr>
                <w:rFonts w:ascii="Times New Roman" w:hAnsi="Times New Roman"/>
                <w:color w:val="000000"/>
                <w:sz w:val="18"/>
                <w:szCs w:val="18"/>
              </w:rPr>
              <w:t>$ 78,091.41</w:t>
            </w:r>
          </w:p>
        </w:tc>
        <w:tc>
          <w:tcPr>
            <w:tcW w:w="1418" w:type="dxa"/>
            <w:noWrap/>
            <w:vAlign w:val="center"/>
            <w:hideMark/>
          </w:tcPr>
          <w:p w:rsidR="0068521B" w:rsidRPr="00AD3580" w:rsidRDefault="008C5FBA" w:rsidP="00AD3580">
            <w:pPr>
              <w:rPr>
                <w:rFonts w:ascii="Times New Roman" w:hAnsi="Times New Roman"/>
                <w:color w:val="000000"/>
                <w:sz w:val="18"/>
                <w:szCs w:val="18"/>
              </w:rPr>
            </w:pPr>
            <w:r>
              <w:rPr>
                <w:rFonts w:ascii="Times New Roman" w:hAnsi="Times New Roman"/>
                <w:color w:val="000000"/>
                <w:sz w:val="18"/>
                <w:szCs w:val="18"/>
              </w:rPr>
              <w:t xml:space="preserve">--- </w:t>
            </w:r>
            <w:r w:rsidR="0068521B" w:rsidRPr="00AD3580">
              <w:rPr>
                <w:rFonts w:ascii="Times New Roman" w:hAnsi="Times New Roman"/>
                <w:color w:val="000000"/>
                <w:sz w:val="18"/>
                <w:szCs w:val="18"/>
              </w:rPr>
              <w:t>-00000</w:t>
            </w:r>
          </w:p>
        </w:tc>
        <w:tc>
          <w:tcPr>
            <w:tcW w:w="1275" w:type="dxa"/>
            <w:vMerge w:val="restart"/>
            <w:vAlign w:val="center"/>
            <w:hideMark/>
          </w:tcPr>
          <w:p w:rsidR="0068521B" w:rsidRPr="00AD3580" w:rsidRDefault="0068521B" w:rsidP="00AD3580">
            <w:pPr>
              <w:jc w:val="center"/>
              <w:rPr>
                <w:rFonts w:ascii="Times New Roman" w:hAnsi="Times New Roman"/>
                <w:color w:val="000000"/>
                <w:sz w:val="18"/>
                <w:szCs w:val="18"/>
              </w:rPr>
            </w:pPr>
            <w:r w:rsidRPr="00AD3580">
              <w:rPr>
                <w:rFonts w:ascii="Times New Roman" w:hAnsi="Times New Roman"/>
                <w:color w:val="000000"/>
                <w:sz w:val="18"/>
                <w:szCs w:val="18"/>
              </w:rPr>
              <w:t xml:space="preserve">c/La Estancia, j/ </w:t>
            </w:r>
            <w:proofErr w:type="spellStart"/>
            <w:r w:rsidRPr="00AD3580">
              <w:rPr>
                <w:rFonts w:ascii="Times New Roman" w:hAnsi="Times New Roman"/>
                <w:color w:val="000000"/>
                <w:sz w:val="18"/>
                <w:szCs w:val="18"/>
              </w:rPr>
              <w:t>Moncagua</w:t>
            </w:r>
            <w:proofErr w:type="spellEnd"/>
            <w:r w:rsidRPr="00AD3580">
              <w:rPr>
                <w:rFonts w:ascii="Times New Roman" w:hAnsi="Times New Roman"/>
                <w:color w:val="000000"/>
                <w:sz w:val="18"/>
                <w:szCs w:val="18"/>
              </w:rPr>
              <w:t>, d/San Miguel</w:t>
            </w:r>
          </w:p>
        </w:tc>
      </w:tr>
      <w:tr w:rsidR="0068521B" w:rsidRPr="00B77C1A" w:rsidTr="00AD3580">
        <w:trPr>
          <w:trHeight w:val="246"/>
        </w:trPr>
        <w:tc>
          <w:tcPr>
            <w:tcW w:w="1913" w:type="dxa"/>
            <w:noWrap/>
            <w:vAlign w:val="center"/>
            <w:hideMark/>
          </w:tcPr>
          <w:p w:rsidR="0068521B" w:rsidRPr="00AD3580" w:rsidRDefault="0068521B" w:rsidP="00AD3580">
            <w:pPr>
              <w:rPr>
                <w:rFonts w:ascii="Times New Roman" w:hAnsi="Times New Roman"/>
                <w:color w:val="000000"/>
                <w:sz w:val="18"/>
                <w:szCs w:val="18"/>
              </w:rPr>
            </w:pPr>
            <w:r w:rsidRPr="00AD3580">
              <w:rPr>
                <w:rFonts w:ascii="Times New Roman" w:hAnsi="Times New Roman"/>
                <w:color w:val="000000"/>
                <w:sz w:val="18"/>
                <w:szCs w:val="18"/>
              </w:rPr>
              <w:t>Lote 3 Polígono 38-A</w:t>
            </w:r>
          </w:p>
        </w:tc>
        <w:tc>
          <w:tcPr>
            <w:tcW w:w="2348" w:type="dxa"/>
            <w:noWrap/>
            <w:vAlign w:val="center"/>
            <w:hideMark/>
          </w:tcPr>
          <w:p w:rsidR="0068521B" w:rsidRPr="00AD3580" w:rsidRDefault="0068521B" w:rsidP="00AD3580">
            <w:pPr>
              <w:rPr>
                <w:rFonts w:ascii="Times New Roman" w:hAnsi="Times New Roman"/>
                <w:color w:val="000000"/>
                <w:sz w:val="18"/>
                <w:szCs w:val="18"/>
              </w:rPr>
            </w:pPr>
            <w:r w:rsidRPr="00AD3580">
              <w:rPr>
                <w:rFonts w:ascii="Times New Roman" w:hAnsi="Times New Roman"/>
                <w:color w:val="000000"/>
                <w:sz w:val="18"/>
                <w:szCs w:val="18"/>
              </w:rPr>
              <w:t xml:space="preserve">00 </w:t>
            </w:r>
            <w:proofErr w:type="spellStart"/>
            <w:r w:rsidRPr="00AD3580">
              <w:rPr>
                <w:rFonts w:ascii="Times New Roman" w:hAnsi="Times New Roman"/>
                <w:color w:val="000000"/>
                <w:sz w:val="18"/>
                <w:szCs w:val="18"/>
              </w:rPr>
              <w:t>Hás</w:t>
            </w:r>
            <w:proofErr w:type="spellEnd"/>
            <w:r w:rsidRPr="00AD3580">
              <w:rPr>
                <w:rFonts w:ascii="Times New Roman" w:hAnsi="Times New Roman"/>
                <w:color w:val="000000"/>
                <w:sz w:val="18"/>
                <w:szCs w:val="18"/>
              </w:rPr>
              <w:t xml:space="preserve">. 25 </w:t>
            </w:r>
            <w:proofErr w:type="spellStart"/>
            <w:r w:rsidRPr="00AD3580">
              <w:rPr>
                <w:rFonts w:ascii="Times New Roman" w:hAnsi="Times New Roman"/>
                <w:color w:val="000000"/>
                <w:sz w:val="18"/>
                <w:szCs w:val="18"/>
              </w:rPr>
              <w:t>Ás</w:t>
            </w:r>
            <w:proofErr w:type="spellEnd"/>
            <w:r w:rsidRPr="00AD3580">
              <w:rPr>
                <w:rFonts w:ascii="Times New Roman" w:hAnsi="Times New Roman"/>
                <w:color w:val="000000"/>
                <w:sz w:val="18"/>
                <w:szCs w:val="18"/>
              </w:rPr>
              <w:t xml:space="preserve">. 29.27 </w:t>
            </w:r>
            <w:proofErr w:type="spellStart"/>
            <w:r w:rsidRPr="00AD3580">
              <w:rPr>
                <w:rFonts w:ascii="Times New Roman" w:hAnsi="Times New Roman"/>
                <w:color w:val="000000"/>
                <w:sz w:val="18"/>
                <w:szCs w:val="18"/>
              </w:rPr>
              <w:t>Cás</w:t>
            </w:r>
            <w:proofErr w:type="spellEnd"/>
            <w:r w:rsidRPr="00AD3580">
              <w:rPr>
                <w:rFonts w:ascii="Times New Roman" w:hAnsi="Times New Roman"/>
                <w:color w:val="000000"/>
                <w:sz w:val="18"/>
                <w:szCs w:val="18"/>
              </w:rPr>
              <w:t>.</w:t>
            </w:r>
          </w:p>
        </w:tc>
        <w:tc>
          <w:tcPr>
            <w:tcW w:w="1268" w:type="dxa"/>
            <w:noWrap/>
            <w:vAlign w:val="center"/>
            <w:hideMark/>
          </w:tcPr>
          <w:p w:rsidR="0068521B" w:rsidRPr="00AD3580" w:rsidRDefault="0068521B" w:rsidP="00AD3580">
            <w:pPr>
              <w:rPr>
                <w:rFonts w:ascii="Times New Roman" w:hAnsi="Times New Roman"/>
                <w:color w:val="000000"/>
                <w:sz w:val="18"/>
                <w:szCs w:val="18"/>
              </w:rPr>
            </w:pPr>
            <w:r w:rsidRPr="00AD3580">
              <w:rPr>
                <w:rFonts w:ascii="Times New Roman" w:hAnsi="Times New Roman"/>
                <w:color w:val="000000"/>
                <w:sz w:val="18"/>
                <w:szCs w:val="18"/>
              </w:rPr>
              <w:t>$      776.18</w:t>
            </w:r>
          </w:p>
        </w:tc>
        <w:tc>
          <w:tcPr>
            <w:tcW w:w="1418" w:type="dxa"/>
            <w:noWrap/>
            <w:vAlign w:val="center"/>
            <w:hideMark/>
          </w:tcPr>
          <w:p w:rsidR="0068521B" w:rsidRPr="00AD3580" w:rsidRDefault="008C5FBA" w:rsidP="00AD3580">
            <w:pPr>
              <w:rPr>
                <w:rFonts w:ascii="Times New Roman" w:hAnsi="Times New Roman"/>
                <w:color w:val="000000"/>
                <w:sz w:val="18"/>
                <w:szCs w:val="18"/>
              </w:rPr>
            </w:pPr>
            <w:r>
              <w:rPr>
                <w:rFonts w:ascii="Times New Roman" w:hAnsi="Times New Roman"/>
                <w:color w:val="000000"/>
                <w:sz w:val="18"/>
                <w:szCs w:val="18"/>
              </w:rPr>
              <w:t xml:space="preserve">--- </w:t>
            </w:r>
            <w:r w:rsidR="0068521B" w:rsidRPr="00AD3580">
              <w:rPr>
                <w:rFonts w:ascii="Times New Roman" w:hAnsi="Times New Roman"/>
                <w:color w:val="000000"/>
                <w:sz w:val="18"/>
                <w:szCs w:val="18"/>
              </w:rPr>
              <w:t>-00000</w:t>
            </w:r>
          </w:p>
        </w:tc>
        <w:tc>
          <w:tcPr>
            <w:tcW w:w="1275" w:type="dxa"/>
            <w:vMerge/>
            <w:vAlign w:val="center"/>
            <w:hideMark/>
          </w:tcPr>
          <w:p w:rsidR="0068521B" w:rsidRPr="00AD3580" w:rsidRDefault="0068521B" w:rsidP="00AD3580">
            <w:pPr>
              <w:rPr>
                <w:rFonts w:ascii="Times New Roman" w:eastAsia="Times New Roman" w:hAnsi="Times New Roman"/>
                <w:color w:val="000000"/>
                <w:sz w:val="18"/>
                <w:szCs w:val="18"/>
                <w:lang w:val="es-ES"/>
              </w:rPr>
            </w:pPr>
          </w:p>
        </w:tc>
      </w:tr>
      <w:tr w:rsidR="0068521B" w:rsidRPr="00B77C1A" w:rsidTr="00AD3580">
        <w:trPr>
          <w:trHeight w:val="258"/>
        </w:trPr>
        <w:tc>
          <w:tcPr>
            <w:tcW w:w="1913" w:type="dxa"/>
            <w:noWrap/>
            <w:vAlign w:val="center"/>
            <w:hideMark/>
          </w:tcPr>
          <w:p w:rsidR="0068521B" w:rsidRPr="00AD3580" w:rsidRDefault="0068521B" w:rsidP="00AD3580">
            <w:pPr>
              <w:rPr>
                <w:rFonts w:ascii="Times New Roman" w:hAnsi="Times New Roman"/>
                <w:color w:val="000000"/>
                <w:sz w:val="18"/>
                <w:szCs w:val="18"/>
              </w:rPr>
            </w:pPr>
            <w:r w:rsidRPr="00AD3580">
              <w:rPr>
                <w:rFonts w:ascii="Times New Roman" w:hAnsi="Times New Roman"/>
                <w:color w:val="000000"/>
                <w:sz w:val="18"/>
                <w:szCs w:val="18"/>
              </w:rPr>
              <w:t>Los Mangos</w:t>
            </w:r>
          </w:p>
        </w:tc>
        <w:tc>
          <w:tcPr>
            <w:tcW w:w="2348" w:type="dxa"/>
            <w:noWrap/>
            <w:vAlign w:val="center"/>
            <w:hideMark/>
          </w:tcPr>
          <w:p w:rsidR="0068521B" w:rsidRPr="00AD3580" w:rsidRDefault="0068521B" w:rsidP="00AD3580">
            <w:pPr>
              <w:rPr>
                <w:rFonts w:ascii="Times New Roman" w:hAnsi="Times New Roman"/>
                <w:color w:val="000000"/>
                <w:sz w:val="18"/>
                <w:szCs w:val="18"/>
              </w:rPr>
            </w:pPr>
            <w:r w:rsidRPr="00AD3580">
              <w:rPr>
                <w:rFonts w:ascii="Times New Roman" w:hAnsi="Times New Roman"/>
                <w:color w:val="000000"/>
                <w:sz w:val="18"/>
                <w:szCs w:val="18"/>
              </w:rPr>
              <w:t xml:space="preserve">01 </w:t>
            </w:r>
            <w:proofErr w:type="spellStart"/>
            <w:r w:rsidRPr="00AD3580">
              <w:rPr>
                <w:rFonts w:ascii="Times New Roman" w:hAnsi="Times New Roman"/>
                <w:color w:val="000000"/>
                <w:sz w:val="18"/>
                <w:szCs w:val="18"/>
              </w:rPr>
              <w:t>Hás</w:t>
            </w:r>
            <w:proofErr w:type="spellEnd"/>
            <w:r w:rsidRPr="00AD3580">
              <w:rPr>
                <w:rFonts w:ascii="Times New Roman" w:hAnsi="Times New Roman"/>
                <w:color w:val="000000"/>
                <w:sz w:val="18"/>
                <w:szCs w:val="18"/>
              </w:rPr>
              <w:t xml:space="preserve">. 39 </w:t>
            </w:r>
            <w:proofErr w:type="spellStart"/>
            <w:r w:rsidRPr="00AD3580">
              <w:rPr>
                <w:rFonts w:ascii="Times New Roman" w:hAnsi="Times New Roman"/>
                <w:color w:val="000000"/>
                <w:sz w:val="18"/>
                <w:szCs w:val="18"/>
              </w:rPr>
              <w:t>Ás</w:t>
            </w:r>
            <w:proofErr w:type="spellEnd"/>
            <w:r w:rsidRPr="00AD3580">
              <w:rPr>
                <w:rFonts w:ascii="Times New Roman" w:hAnsi="Times New Roman"/>
                <w:color w:val="000000"/>
                <w:sz w:val="18"/>
                <w:szCs w:val="18"/>
              </w:rPr>
              <w:t xml:space="preserve">. 68.94 </w:t>
            </w:r>
            <w:proofErr w:type="spellStart"/>
            <w:r w:rsidRPr="00AD3580">
              <w:rPr>
                <w:rFonts w:ascii="Times New Roman" w:hAnsi="Times New Roman"/>
                <w:color w:val="000000"/>
                <w:sz w:val="18"/>
                <w:szCs w:val="18"/>
              </w:rPr>
              <w:t>Cás</w:t>
            </w:r>
            <w:proofErr w:type="spellEnd"/>
            <w:r w:rsidRPr="00AD3580">
              <w:rPr>
                <w:rFonts w:ascii="Times New Roman" w:hAnsi="Times New Roman"/>
                <w:color w:val="000000"/>
                <w:sz w:val="18"/>
                <w:szCs w:val="18"/>
              </w:rPr>
              <w:t>.</w:t>
            </w:r>
          </w:p>
        </w:tc>
        <w:tc>
          <w:tcPr>
            <w:tcW w:w="1268" w:type="dxa"/>
            <w:noWrap/>
            <w:vAlign w:val="center"/>
            <w:hideMark/>
          </w:tcPr>
          <w:p w:rsidR="0068521B" w:rsidRPr="00AD3580" w:rsidRDefault="0068521B" w:rsidP="00AD3580">
            <w:pPr>
              <w:rPr>
                <w:rFonts w:ascii="Times New Roman" w:hAnsi="Times New Roman"/>
                <w:color w:val="000000"/>
                <w:sz w:val="18"/>
                <w:szCs w:val="18"/>
              </w:rPr>
            </w:pPr>
            <w:r w:rsidRPr="00AD3580">
              <w:rPr>
                <w:rFonts w:ascii="Times New Roman" w:hAnsi="Times New Roman"/>
                <w:color w:val="000000"/>
                <w:sz w:val="18"/>
                <w:szCs w:val="18"/>
              </w:rPr>
              <w:t>$   4,286.79</w:t>
            </w:r>
          </w:p>
        </w:tc>
        <w:tc>
          <w:tcPr>
            <w:tcW w:w="1418" w:type="dxa"/>
            <w:noWrap/>
            <w:vAlign w:val="center"/>
            <w:hideMark/>
          </w:tcPr>
          <w:p w:rsidR="0068521B" w:rsidRPr="00AD3580" w:rsidRDefault="008C5FBA" w:rsidP="00AD3580">
            <w:pPr>
              <w:rPr>
                <w:rFonts w:ascii="Times New Roman" w:hAnsi="Times New Roman"/>
                <w:color w:val="000000"/>
                <w:sz w:val="18"/>
                <w:szCs w:val="18"/>
              </w:rPr>
            </w:pPr>
            <w:r>
              <w:rPr>
                <w:rFonts w:ascii="Times New Roman" w:hAnsi="Times New Roman"/>
                <w:color w:val="000000"/>
                <w:sz w:val="18"/>
                <w:szCs w:val="18"/>
              </w:rPr>
              <w:t xml:space="preserve">--- </w:t>
            </w:r>
            <w:r w:rsidR="0068521B" w:rsidRPr="00AD3580">
              <w:rPr>
                <w:rFonts w:ascii="Times New Roman" w:hAnsi="Times New Roman"/>
                <w:color w:val="000000"/>
                <w:sz w:val="18"/>
                <w:szCs w:val="18"/>
              </w:rPr>
              <w:t>-00000</w:t>
            </w:r>
          </w:p>
        </w:tc>
        <w:tc>
          <w:tcPr>
            <w:tcW w:w="1275" w:type="dxa"/>
            <w:vMerge/>
            <w:vAlign w:val="center"/>
            <w:hideMark/>
          </w:tcPr>
          <w:p w:rsidR="0068521B" w:rsidRPr="00AD3580" w:rsidRDefault="0068521B" w:rsidP="00AD3580">
            <w:pPr>
              <w:rPr>
                <w:rFonts w:ascii="Times New Roman" w:eastAsia="Times New Roman" w:hAnsi="Times New Roman"/>
                <w:color w:val="000000"/>
                <w:sz w:val="18"/>
                <w:szCs w:val="18"/>
                <w:lang w:val="es-ES"/>
              </w:rPr>
            </w:pPr>
          </w:p>
        </w:tc>
      </w:tr>
      <w:tr w:rsidR="0068521B" w:rsidRPr="00B77C1A" w:rsidTr="00AD3580">
        <w:trPr>
          <w:trHeight w:val="258"/>
        </w:trPr>
        <w:tc>
          <w:tcPr>
            <w:tcW w:w="1913" w:type="dxa"/>
            <w:noWrap/>
            <w:vAlign w:val="center"/>
            <w:hideMark/>
          </w:tcPr>
          <w:p w:rsidR="0068521B" w:rsidRPr="00AD3580" w:rsidRDefault="0068521B" w:rsidP="00AD3580">
            <w:pPr>
              <w:rPr>
                <w:rFonts w:ascii="Times New Roman" w:hAnsi="Times New Roman"/>
                <w:color w:val="000000"/>
                <w:sz w:val="18"/>
                <w:szCs w:val="18"/>
              </w:rPr>
            </w:pPr>
            <w:r w:rsidRPr="00AD3580">
              <w:rPr>
                <w:rFonts w:ascii="Times New Roman" w:hAnsi="Times New Roman"/>
                <w:color w:val="000000"/>
                <w:sz w:val="18"/>
                <w:szCs w:val="18"/>
              </w:rPr>
              <w:t>Total…</w:t>
            </w:r>
          </w:p>
        </w:tc>
        <w:tc>
          <w:tcPr>
            <w:tcW w:w="2348" w:type="dxa"/>
            <w:noWrap/>
            <w:vAlign w:val="center"/>
            <w:hideMark/>
          </w:tcPr>
          <w:p w:rsidR="0068521B" w:rsidRPr="00AD3580" w:rsidRDefault="0068521B" w:rsidP="00AD3580">
            <w:pPr>
              <w:rPr>
                <w:rFonts w:ascii="Times New Roman" w:hAnsi="Times New Roman"/>
                <w:color w:val="000000"/>
                <w:sz w:val="18"/>
                <w:szCs w:val="18"/>
              </w:rPr>
            </w:pPr>
            <w:r w:rsidRPr="00AD3580">
              <w:rPr>
                <w:rFonts w:ascii="Times New Roman" w:hAnsi="Times New Roman"/>
                <w:color w:val="000000"/>
                <w:sz w:val="18"/>
                <w:szCs w:val="18"/>
              </w:rPr>
              <w:t xml:space="preserve">27 </w:t>
            </w:r>
            <w:proofErr w:type="spellStart"/>
            <w:r w:rsidRPr="00AD3580">
              <w:rPr>
                <w:rFonts w:ascii="Times New Roman" w:hAnsi="Times New Roman"/>
                <w:color w:val="000000"/>
                <w:sz w:val="18"/>
                <w:szCs w:val="18"/>
              </w:rPr>
              <w:t>Hás</w:t>
            </w:r>
            <w:proofErr w:type="spellEnd"/>
            <w:r w:rsidRPr="00AD3580">
              <w:rPr>
                <w:rFonts w:ascii="Times New Roman" w:hAnsi="Times New Roman"/>
                <w:color w:val="000000"/>
                <w:sz w:val="18"/>
                <w:szCs w:val="18"/>
              </w:rPr>
              <w:t xml:space="preserve">. 09 </w:t>
            </w:r>
            <w:proofErr w:type="spellStart"/>
            <w:r w:rsidRPr="00AD3580">
              <w:rPr>
                <w:rFonts w:ascii="Times New Roman" w:hAnsi="Times New Roman"/>
                <w:color w:val="000000"/>
                <w:sz w:val="18"/>
                <w:szCs w:val="18"/>
              </w:rPr>
              <w:t>Ás</w:t>
            </w:r>
            <w:proofErr w:type="spellEnd"/>
            <w:r w:rsidRPr="00AD3580">
              <w:rPr>
                <w:rFonts w:ascii="Times New Roman" w:hAnsi="Times New Roman"/>
                <w:color w:val="000000"/>
                <w:sz w:val="18"/>
                <w:szCs w:val="18"/>
              </w:rPr>
              <w:t xml:space="preserve">. 67.29 </w:t>
            </w:r>
            <w:proofErr w:type="spellStart"/>
            <w:r w:rsidRPr="00AD3580">
              <w:rPr>
                <w:rFonts w:ascii="Times New Roman" w:hAnsi="Times New Roman"/>
                <w:color w:val="000000"/>
                <w:sz w:val="18"/>
                <w:szCs w:val="18"/>
              </w:rPr>
              <w:t>Cás</w:t>
            </w:r>
            <w:proofErr w:type="spellEnd"/>
            <w:r w:rsidRPr="00AD3580">
              <w:rPr>
                <w:rFonts w:ascii="Times New Roman" w:hAnsi="Times New Roman"/>
                <w:color w:val="000000"/>
                <w:sz w:val="18"/>
                <w:szCs w:val="18"/>
              </w:rPr>
              <w:t>.</w:t>
            </w:r>
          </w:p>
        </w:tc>
        <w:tc>
          <w:tcPr>
            <w:tcW w:w="1268" w:type="dxa"/>
            <w:noWrap/>
            <w:vAlign w:val="center"/>
            <w:hideMark/>
          </w:tcPr>
          <w:p w:rsidR="0068521B" w:rsidRPr="00AD3580" w:rsidRDefault="0068521B" w:rsidP="00AD3580">
            <w:pPr>
              <w:rPr>
                <w:rFonts w:ascii="Times New Roman" w:hAnsi="Times New Roman"/>
                <w:color w:val="000000"/>
                <w:sz w:val="18"/>
                <w:szCs w:val="18"/>
              </w:rPr>
            </w:pPr>
            <w:r w:rsidRPr="00AD3580">
              <w:rPr>
                <w:rFonts w:ascii="Times New Roman" w:hAnsi="Times New Roman"/>
                <w:color w:val="000000"/>
                <w:sz w:val="18"/>
                <w:szCs w:val="18"/>
              </w:rPr>
              <w:t>$ 83,154.38</w:t>
            </w:r>
          </w:p>
        </w:tc>
        <w:tc>
          <w:tcPr>
            <w:tcW w:w="2693" w:type="dxa"/>
            <w:gridSpan w:val="2"/>
            <w:noWrap/>
            <w:vAlign w:val="bottom"/>
            <w:hideMark/>
          </w:tcPr>
          <w:p w:rsidR="0068521B" w:rsidRPr="00AD3580" w:rsidRDefault="0068521B" w:rsidP="00AD3580">
            <w:pPr>
              <w:rPr>
                <w:rFonts w:ascii="Times New Roman" w:hAnsi="Times New Roman"/>
                <w:sz w:val="18"/>
                <w:szCs w:val="18"/>
              </w:rPr>
            </w:pPr>
          </w:p>
        </w:tc>
      </w:tr>
    </w:tbl>
    <w:p w:rsidR="0068521B" w:rsidRDefault="0068521B" w:rsidP="0068521B">
      <w:pPr>
        <w:pStyle w:val="Prrafodelista"/>
        <w:spacing w:line="360" w:lineRule="auto"/>
        <w:jc w:val="both"/>
        <w:rPr>
          <w:rFonts w:ascii="Bookman Old Style" w:hAnsi="Bookman Old Style"/>
        </w:rPr>
      </w:pPr>
    </w:p>
    <w:p w:rsidR="0068521B" w:rsidRPr="00AD3580" w:rsidRDefault="0068521B" w:rsidP="00923BA4">
      <w:pPr>
        <w:pStyle w:val="Prrafodelista"/>
        <w:numPr>
          <w:ilvl w:val="0"/>
          <w:numId w:val="70"/>
        </w:numPr>
        <w:ind w:left="1434" w:hanging="357"/>
        <w:contextualSpacing/>
        <w:jc w:val="both"/>
        <w:rPr>
          <w:rFonts w:ascii="Museo Sans 100" w:eastAsia="Times New Roman" w:hAnsi="Museo Sans 100"/>
          <w:b/>
          <w:sz w:val="24"/>
          <w:szCs w:val="24"/>
          <w:lang w:eastAsia="es-ES"/>
        </w:rPr>
      </w:pPr>
      <w:r w:rsidRPr="00AD3580">
        <w:rPr>
          <w:rFonts w:ascii="Museo Sans 100" w:hAnsi="Museo Sans 100"/>
          <w:sz w:val="18"/>
          <w:szCs w:val="18"/>
        </w:rPr>
        <w:t xml:space="preserve">Lo anterior, según consta en Escritura Pública de Compraventa número </w:t>
      </w:r>
      <w:r w:rsidR="008C5FBA">
        <w:rPr>
          <w:rFonts w:ascii="Museo Sans 100" w:hAnsi="Museo Sans 100"/>
          <w:sz w:val="18"/>
          <w:szCs w:val="18"/>
        </w:rPr>
        <w:t xml:space="preserve">--- </w:t>
      </w:r>
      <w:r w:rsidRPr="00AD3580">
        <w:rPr>
          <w:rFonts w:ascii="Museo Sans 100" w:hAnsi="Museo Sans 100"/>
          <w:sz w:val="18"/>
          <w:szCs w:val="18"/>
        </w:rPr>
        <w:t xml:space="preserve"> Libro </w:t>
      </w:r>
      <w:r w:rsidR="008C5FBA">
        <w:rPr>
          <w:rFonts w:ascii="Museo Sans 100" w:hAnsi="Museo Sans 100"/>
          <w:sz w:val="18"/>
          <w:szCs w:val="18"/>
        </w:rPr>
        <w:t>---</w:t>
      </w:r>
      <w:r w:rsidRPr="00AD3580">
        <w:rPr>
          <w:rFonts w:ascii="Museo Sans 100" w:hAnsi="Museo Sans 100"/>
          <w:sz w:val="18"/>
          <w:szCs w:val="18"/>
        </w:rPr>
        <w:t xml:space="preserve"> de Protocolo de la Notario Marisol Pastora Sandino, otorgada en la ciudad de San Salvador, del día </w:t>
      </w:r>
      <w:r w:rsidR="008C5FBA">
        <w:rPr>
          <w:rFonts w:ascii="Museo Sans 100" w:hAnsi="Museo Sans 100"/>
          <w:sz w:val="18"/>
          <w:szCs w:val="18"/>
        </w:rPr>
        <w:t>---</w:t>
      </w:r>
      <w:r w:rsidRPr="00AD3580">
        <w:rPr>
          <w:rFonts w:ascii="Museo Sans 100" w:hAnsi="Museo Sans 100"/>
          <w:sz w:val="18"/>
          <w:szCs w:val="18"/>
        </w:rPr>
        <w:t xml:space="preserve"> de </w:t>
      </w:r>
      <w:r w:rsidR="008C5FBA">
        <w:rPr>
          <w:rFonts w:ascii="Museo Sans 100" w:hAnsi="Museo Sans 100"/>
          <w:sz w:val="18"/>
          <w:szCs w:val="18"/>
        </w:rPr>
        <w:t>---</w:t>
      </w:r>
      <w:r w:rsidRPr="00AD3580">
        <w:rPr>
          <w:rFonts w:ascii="Museo Sans 100" w:hAnsi="Museo Sans 100"/>
          <w:sz w:val="18"/>
          <w:szCs w:val="18"/>
        </w:rPr>
        <w:t xml:space="preserve"> del año </w:t>
      </w:r>
      <w:r w:rsidR="008C5FBA">
        <w:rPr>
          <w:rFonts w:ascii="Museo Sans 100" w:hAnsi="Museo Sans 100"/>
          <w:sz w:val="18"/>
          <w:szCs w:val="18"/>
        </w:rPr>
        <w:t>---</w:t>
      </w:r>
      <w:r w:rsidRPr="00AD3580">
        <w:rPr>
          <w:rFonts w:ascii="Museo Sans 100" w:hAnsi="Museo Sans 100"/>
          <w:sz w:val="18"/>
          <w:szCs w:val="18"/>
        </w:rPr>
        <w:t>, e inscrita a las referidas Matrículas, en el Registro de la Propiedad Raíz e Hipotecas de la Primera Sección de Oriente, departamento de San Miguel, a razón de un precio por hectárea de $3,068.79 y por metro cuadrado de $0.306879</w:t>
      </w:r>
      <w:r w:rsidRPr="00AD3580">
        <w:rPr>
          <w:rFonts w:ascii="Museo Sans 100" w:eastAsia="Times New Roman" w:hAnsi="Museo Sans 100"/>
          <w:b/>
          <w:sz w:val="24"/>
          <w:szCs w:val="24"/>
          <w:lang w:eastAsia="es-ES"/>
        </w:rPr>
        <w:t>.</w:t>
      </w:r>
    </w:p>
    <w:p w:rsidR="0068521B" w:rsidRPr="003E6193" w:rsidRDefault="0068521B" w:rsidP="0068521B">
      <w:pPr>
        <w:pStyle w:val="Prrafodelista"/>
        <w:jc w:val="both"/>
        <w:rPr>
          <w:rFonts w:ascii="Museo Sans 300" w:eastAsia="Times New Roman" w:hAnsi="Museo Sans 300"/>
          <w:b/>
          <w:sz w:val="26"/>
          <w:szCs w:val="26"/>
          <w:lang w:eastAsia="es-ES"/>
        </w:rPr>
      </w:pPr>
    </w:p>
    <w:p w:rsidR="0068521B" w:rsidRPr="008C5FBA" w:rsidRDefault="0068521B" w:rsidP="008C5FBA">
      <w:pPr>
        <w:pStyle w:val="Textoindependiente"/>
        <w:numPr>
          <w:ilvl w:val="0"/>
          <w:numId w:val="71"/>
        </w:numPr>
        <w:spacing w:line="240" w:lineRule="auto"/>
        <w:ind w:left="1134" w:hanging="709"/>
        <w:rPr>
          <w:rFonts w:ascii="Museo Sans 100" w:hAnsi="Museo Sans 100"/>
          <w:sz w:val="24"/>
          <w:szCs w:val="24"/>
        </w:rPr>
      </w:pPr>
      <w:r w:rsidRPr="005C3BEA">
        <w:rPr>
          <w:rFonts w:ascii="Museo Sans 100" w:hAnsi="Museo Sans 100"/>
          <w:sz w:val="24"/>
          <w:szCs w:val="24"/>
        </w:rPr>
        <w:t xml:space="preserve">Conforme el Punto XVIII del Acta de Sesión Ordinaria 25-2013, de fecha 24 de julio de 2013, se aprobó un Proyecto denominado como HACIENDA LA ESTANCIA (DEUDA BANCARIA) desarrollado en el inmueble identificado como HACIENDA LA ESTANCIA, ubicada en cantón La </w:t>
      </w:r>
      <w:r w:rsidRPr="008C5FBA">
        <w:rPr>
          <w:rFonts w:ascii="Museo Sans 100" w:hAnsi="Museo Sans 100"/>
          <w:sz w:val="24"/>
          <w:szCs w:val="24"/>
        </w:rPr>
        <w:t xml:space="preserve">Estancia, jurisdicción de </w:t>
      </w:r>
      <w:proofErr w:type="spellStart"/>
      <w:r w:rsidRPr="008C5FBA">
        <w:rPr>
          <w:rFonts w:ascii="Museo Sans 100" w:hAnsi="Museo Sans 100"/>
          <w:sz w:val="24"/>
          <w:szCs w:val="24"/>
        </w:rPr>
        <w:t>Moncagua</w:t>
      </w:r>
      <w:proofErr w:type="spellEnd"/>
      <w:r w:rsidRPr="008C5FBA">
        <w:rPr>
          <w:rFonts w:ascii="Museo Sans 100" w:hAnsi="Museo Sans 100"/>
          <w:sz w:val="24"/>
          <w:szCs w:val="24"/>
        </w:rPr>
        <w:t xml:space="preserve">, departamento de San Miguel, con un área total  de  25 </w:t>
      </w:r>
      <w:proofErr w:type="spellStart"/>
      <w:r w:rsidRPr="008C5FBA">
        <w:rPr>
          <w:rFonts w:ascii="Museo Sans 100" w:hAnsi="Museo Sans 100"/>
          <w:sz w:val="24"/>
          <w:szCs w:val="24"/>
        </w:rPr>
        <w:t>Hás</w:t>
      </w:r>
      <w:proofErr w:type="spellEnd"/>
      <w:r w:rsidRPr="008C5FBA">
        <w:rPr>
          <w:rFonts w:ascii="Museo Sans 100" w:hAnsi="Museo Sans 100"/>
          <w:sz w:val="24"/>
          <w:szCs w:val="24"/>
        </w:rPr>
        <w:t xml:space="preserve">. 44 </w:t>
      </w:r>
      <w:proofErr w:type="spellStart"/>
      <w:r w:rsidRPr="008C5FBA">
        <w:rPr>
          <w:rFonts w:ascii="Museo Sans 100" w:hAnsi="Museo Sans 100"/>
          <w:sz w:val="24"/>
          <w:szCs w:val="24"/>
        </w:rPr>
        <w:t>Ás</w:t>
      </w:r>
      <w:proofErr w:type="spellEnd"/>
      <w:r w:rsidRPr="008C5FBA">
        <w:rPr>
          <w:rFonts w:ascii="Museo Sans 100" w:hAnsi="Museo Sans 100"/>
          <w:sz w:val="24"/>
          <w:szCs w:val="24"/>
        </w:rPr>
        <w:t xml:space="preserve">. 69.08 </w:t>
      </w:r>
      <w:proofErr w:type="spellStart"/>
      <w:r w:rsidRPr="008C5FBA">
        <w:rPr>
          <w:rFonts w:ascii="Museo Sans 100" w:hAnsi="Museo Sans 100"/>
          <w:sz w:val="24"/>
          <w:szCs w:val="24"/>
        </w:rPr>
        <w:t>Cás</w:t>
      </w:r>
      <w:proofErr w:type="spellEnd"/>
      <w:r w:rsidRPr="008C5FBA">
        <w:rPr>
          <w:rFonts w:ascii="Museo Sans 100" w:hAnsi="Museo Sans 100"/>
          <w:sz w:val="24"/>
          <w:szCs w:val="24"/>
        </w:rPr>
        <w:t>., se aclara que en el Punto no se estableció que este proyecto correspondía a un Asentamiento Comunitario y Lotificación Agrícola, el cual estaba formado por:</w:t>
      </w:r>
    </w:p>
    <w:p w:rsidR="005C3BEA" w:rsidRPr="005C3BEA" w:rsidRDefault="005C3BEA" w:rsidP="005C3BEA">
      <w:pPr>
        <w:pStyle w:val="Textoindependiente"/>
        <w:spacing w:line="240" w:lineRule="auto"/>
        <w:ind w:left="1134"/>
        <w:rPr>
          <w:rFonts w:ascii="Museo Sans 100" w:hAnsi="Museo Sans 100"/>
          <w:sz w:val="24"/>
          <w:szCs w:val="24"/>
        </w:rPr>
      </w:pPr>
    </w:p>
    <w:tbl>
      <w:tblPr>
        <w:tblW w:w="7894" w:type="dxa"/>
        <w:tblInd w:w="1161" w:type="dxa"/>
        <w:tblCellMar>
          <w:left w:w="70" w:type="dxa"/>
          <w:right w:w="70" w:type="dxa"/>
        </w:tblCellMar>
        <w:tblLook w:val="04A0" w:firstRow="1" w:lastRow="0" w:firstColumn="1" w:lastColumn="0" w:noHBand="0" w:noVBand="1"/>
      </w:tblPr>
      <w:tblGrid>
        <w:gridCol w:w="3540"/>
        <w:gridCol w:w="4354"/>
      </w:tblGrid>
      <w:tr w:rsidR="0068521B" w:rsidRPr="00B77C1A" w:rsidTr="00AD3580">
        <w:trPr>
          <w:trHeight w:val="294"/>
        </w:trPr>
        <w:tc>
          <w:tcPr>
            <w:tcW w:w="3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68521B" w:rsidRPr="00B77C1A" w:rsidRDefault="0068521B" w:rsidP="0068521B">
            <w:pPr>
              <w:jc w:val="center"/>
              <w:rPr>
                <w:rFonts w:ascii="Museo Sans 300" w:hAnsi="Museo Sans 300"/>
                <w:b/>
                <w:color w:val="000000"/>
                <w:lang w:val="es-ES" w:eastAsia="es-ES"/>
              </w:rPr>
            </w:pPr>
            <w:r w:rsidRPr="00B77C1A">
              <w:rPr>
                <w:rFonts w:ascii="Museo Sans 300" w:hAnsi="Museo Sans 300"/>
                <w:b/>
                <w:color w:val="000000"/>
              </w:rPr>
              <w:t>DESCRIPCION</w:t>
            </w:r>
          </w:p>
        </w:tc>
        <w:tc>
          <w:tcPr>
            <w:tcW w:w="435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68521B" w:rsidRPr="00B77C1A" w:rsidRDefault="0068521B" w:rsidP="0068521B">
            <w:pPr>
              <w:jc w:val="center"/>
              <w:rPr>
                <w:rFonts w:ascii="Museo Sans 300" w:hAnsi="Museo Sans 300"/>
                <w:b/>
                <w:color w:val="000000"/>
              </w:rPr>
            </w:pPr>
            <w:r w:rsidRPr="00B77C1A">
              <w:rPr>
                <w:rFonts w:ascii="Museo Sans 300" w:hAnsi="Museo Sans 300"/>
                <w:b/>
                <w:color w:val="000000"/>
              </w:rPr>
              <w:t>AREA (Has.)</w:t>
            </w:r>
          </w:p>
        </w:tc>
      </w:tr>
      <w:tr w:rsidR="0068521B" w:rsidRPr="00B77C1A" w:rsidTr="00AD3580">
        <w:trPr>
          <w:trHeight w:val="294"/>
        </w:trPr>
        <w:tc>
          <w:tcPr>
            <w:tcW w:w="3540" w:type="dxa"/>
            <w:tcBorders>
              <w:top w:val="single" w:sz="4" w:space="0" w:color="auto"/>
              <w:left w:val="single" w:sz="4" w:space="0" w:color="auto"/>
              <w:bottom w:val="single" w:sz="4" w:space="0" w:color="auto"/>
              <w:right w:val="single" w:sz="4" w:space="0" w:color="auto"/>
            </w:tcBorders>
            <w:noWrap/>
            <w:vAlign w:val="center"/>
            <w:hideMark/>
          </w:tcPr>
          <w:p w:rsidR="0068521B" w:rsidRPr="00B77C1A" w:rsidRDefault="008C5FBA" w:rsidP="0068521B">
            <w:pPr>
              <w:jc w:val="center"/>
              <w:rPr>
                <w:rFonts w:ascii="Museo Sans 300" w:hAnsi="Museo Sans 300"/>
                <w:color w:val="000000"/>
              </w:rPr>
            </w:pPr>
            <w:r>
              <w:rPr>
                <w:rFonts w:ascii="Museo Sans 300" w:hAnsi="Museo Sans 300"/>
                <w:color w:val="000000"/>
              </w:rPr>
              <w:t>---</w:t>
            </w:r>
            <w:r w:rsidR="0068521B" w:rsidRPr="00B77C1A">
              <w:rPr>
                <w:rFonts w:ascii="Museo Sans 300" w:hAnsi="Museo Sans 300"/>
                <w:color w:val="000000"/>
              </w:rPr>
              <w:t xml:space="preserve"> Solares (Polígonos del “A al L”)</w:t>
            </w:r>
          </w:p>
        </w:tc>
        <w:tc>
          <w:tcPr>
            <w:tcW w:w="4354" w:type="dxa"/>
            <w:tcBorders>
              <w:top w:val="single" w:sz="4" w:space="0" w:color="auto"/>
              <w:left w:val="nil"/>
              <w:bottom w:val="single" w:sz="4" w:space="0" w:color="auto"/>
              <w:right w:val="single" w:sz="4" w:space="0" w:color="auto"/>
            </w:tcBorders>
            <w:noWrap/>
            <w:vAlign w:val="center"/>
            <w:hideMark/>
          </w:tcPr>
          <w:p w:rsidR="0068521B" w:rsidRPr="00B77C1A" w:rsidRDefault="0068521B" w:rsidP="0068521B">
            <w:pPr>
              <w:jc w:val="center"/>
              <w:rPr>
                <w:rFonts w:ascii="Museo Sans 300" w:hAnsi="Museo Sans 300"/>
                <w:color w:val="000000"/>
              </w:rPr>
            </w:pPr>
            <w:r w:rsidRPr="00B77C1A">
              <w:rPr>
                <w:rFonts w:ascii="Museo Sans 300" w:hAnsi="Museo Sans 300"/>
                <w:color w:val="000000"/>
              </w:rPr>
              <w:t>06Hás. 09Ás. 86.52Cás</w:t>
            </w:r>
          </w:p>
        </w:tc>
      </w:tr>
      <w:tr w:rsidR="0068521B" w:rsidRPr="00B77C1A" w:rsidTr="00AD3580">
        <w:trPr>
          <w:trHeight w:val="513"/>
        </w:trPr>
        <w:tc>
          <w:tcPr>
            <w:tcW w:w="3540" w:type="dxa"/>
            <w:tcBorders>
              <w:top w:val="nil"/>
              <w:left w:val="single" w:sz="4" w:space="0" w:color="auto"/>
              <w:bottom w:val="single" w:sz="4" w:space="0" w:color="auto"/>
              <w:right w:val="single" w:sz="4" w:space="0" w:color="auto"/>
            </w:tcBorders>
            <w:noWrap/>
            <w:vAlign w:val="center"/>
            <w:hideMark/>
          </w:tcPr>
          <w:p w:rsidR="0068521B" w:rsidRPr="00B77C1A" w:rsidRDefault="008C5FBA" w:rsidP="0068521B">
            <w:pPr>
              <w:jc w:val="center"/>
              <w:rPr>
                <w:rFonts w:ascii="Museo Sans 300" w:hAnsi="Museo Sans 300"/>
                <w:color w:val="000000"/>
              </w:rPr>
            </w:pPr>
            <w:r>
              <w:rPr>
                <w:rFonts w:ascii="Museo Sans 300" w:hAnsi="Museo Sans 300"/>
                <w:color w:val="000000"/>
              </w:rPr>
              <w:t>---</w:t>
            </w:r>
            <w:r w:rsidR="0068521B" w:rsidRPr="00B77C1A">
              <w:rPr>
                <w:rFonts w:ascii="Museo Sans 300" w:hAnsi="Museo Sans 300"/>
                <w:color w:val="000000"/>
              </w:rPr>
              <w:t xml:space="preserve"> Lotes</w:t>
            </w:r>
          </w:p>
          <w:p w:rsidR="0068521B" w:rsidRPr="00B77C1A" w:rsidRDefault="0068521B" w:rsidP="0068521B">
            <w:pPr>
              <w:jc w:val="center"/>
              <w:rPr>
                <w:rFonts w:ascii="Museo Sans 300" w:hAnsi="Museo Sans 300"/>
                <w:color w:val="000000"/>
              </w:rPr>
            </w:pPr>
            <w:r w:rsidRPr="00B77C1A">
              <w:rPr>
                <w:rFonts w:ascii="Museo Sans 300" w:hAnsi="Museo Sans 300"/>
                <w:color w:val="000000"/>
              </w:rPr>
              <w:t>Polígono 17</w:t>
            </w:r>
          </w:p>
        </w:tc>
        <w:tc>
          <w:tcPr>
            <w:tcW w:w="4354" w:type="dxa"/>
            <w:tcBorders>
              <w:top w:val="nil"/>
              <w:left w:val="nil"/>
              <w:bottom w:val="single" w:sz="4" w:space="0" w:color="auto"/>
              <w:right w:val="single" w:sz="4" w:space="0" w:color="auto"/>
            </w:tcBorders>
            <w:noWrap/>
            <w:vAlign w:val="center"/>
            <w:hideMark/>
          </w:tcPr>
          <w:p w:rsidR="0068521B" w:rsidRPr="00B77C1A" w:rsidRDefault="0068521B" w:rsidP="0068521B">
            <w:pPr>
              <w:jc w:val="center"/>
              <w:rPr>
                <w:rFonts w:ascii="Museo Sans 300" w:hAnsi="Museo Sans 300"/>
                <w:color w:val="000000"/>
              </w:rPr>
            </w:pPr>
            <w:r w:rsidRPr="00B77C1A">
              <w:rPr>
                <w:rFonts w:ascii="Museo Sans 300" w:hAnsi="Museo Sans 300"/>
                <w:color w:val="000000"/>
              </w:rPr>
              <w:t>16Hás. 42Ás. 74.85Cás</w:t>
            </w:r>
          </w:p>
        </w:tc>
      </w:tr>
      <w:tr w:rsidR="0068521B" w:rsidRPr="00B77C1A" w:rsidTr="00AD3580">
        <w:trPr>
          <w:trHeight w:val="294"/>
        </w:trPr>
        <w:tc>
          <w:tcPr>
            <w:tcW w:w="3540" w:type="dxa"/>
            <w:tcBorders>
              <w:top w:val="nil"/>
              <w:left w:val="single" w:sz="4" w:space="0" w:color="auto"/>
              <w:bottom w:val="single" w:sz="4" w:space="0" w:color="auto"/>
              <w:right w:val="single" w:sz="4" w:space="0" w:color="auto"/>
            </w:tcBorders>
            <w:noWrap/>
            <w:vAlign w:val="center"/>
            <w:hideMark/>
          </w:tcPr>
          <w:p w:rsidR="0068521B" w:rsidRPr="00B77C1A" w:rsidRDefault="0068521B" w:rsidP="0068521B">
            <w:pPr>
              <w:jc w:val="center"/>
              <w:rPr>
                <w:rFonts w:ascii="Museo Sans 300" w:hAnsi="Museo Sans 300"/>
                <w:color w:val="000000"/>
              </w:rPr>
            </w:pPr>
            <w:r w:rsidRPr="00B77C1A">
              <w:rPr>
                <w:rFonts w:ascii="Museo Sans 300" w:hAnsi="Museo Sans 300"/>
                <w:color w:val="000000"/>
              </w:rPr>
              <w:t>Área de protección (1)</w:t>
            </w:r>
          </w:p>
        </w:tc>
        <w:tc>
          <w:tcPr>
            <w:tcW w:w="4354" w:type="dxa"/>
            <w:tcBorders>
              <w:top w:val="nil"/>
              <w:left w:val="nil"/>
              <w:bottom w:val="single" w:sz="4" w:space="0" w:color="auto"/>
              <w:right w:val="single" w:sz="4" w:space="0" w:color="auto"/>
            </w:tcBorders>
            <w:noWrap/>
            <w:vAlign w:val="center"/>
            <w:hideMark/>
          </w:tcPr>
          <w:p w:rsidR="0068521B" w:rsidRPr="00B77C1A" w:rsidRDefault="0068521B" w:rsidP="0068521B">
            <w:pPr>
              <w:jc w:val="center"/>
              <w:rPr>
                <w:rFonts w:ascii="Museo Sans 300" w:hAnsi="Museo Sans 300"/>
                <w:color w:val="000000"/>
              </w:rPr>
            </w:pPr>
            <w:r w:rsidRPr="00B77C1A">
              <w:rPr>
                <w:rFonts w:ascii="Museo Sans 300" w:hAnsi="Museo Sans 300"/>
                <w:color w:val="000000"/>
              </w:rPr>
              <w:t>00Hás. 01Ás. 87.34Cás</w:t>
            </w:r>
          </w:p>
        </w:tc>
      </w:tr>
      <w:tr w:rsidR="0068521B" w:rsidRPr="00B77C1A" w:rsidTr="00AD3580">
        <w:trPr>
          <w:trHeight w:val="294"/>
        </w:trPr>
        <w:tc>
          <w:tcPr>
            <w:tcW w:w="3540" w:type="dxa"/>
            <w:tcBorders>
              <w:top w:val="nil"/>
              <w:left w:val="single" w:sz="4" w:space="0" w:color="auto"/>
              <w:bottom w:val="single" w:sz="4" w:space="0" w:color="auto"/>
              <w:right w:val="single" w:sz="4" w:space="0" w:color="auto"/>
            </w:tcBorders>
            <w:noWrap/>
            <w:vAlign w:val="center"/>
            <w:hideMark/>
          </w:tcPr>
          <w:p w:rsidR="0068521B" w:rsidRPr="00B77C1A" w:rsidRDefault="0068521B" w:rsidP="0068521B">
            <w:pPr>
              <w:jc w:val="center"/>
              <w:rPr>
                <w:rFonts w:ascii="Museo Sans 300" w:hAnsi="Museo Sans 300"/>
                <w:color w:val="000000"/>
              </w:rPr>
            </w:pPr>
            <w:r w:rsidRPr="00B77C1A">
              <w:rPr>
                <w:rFonts w:ascii="Museo Sans 300" w:hAnsi="Museo Sans 300"/>
                <w:color w:val="000000"/>
              </w:rPr>
              <w:t>calles</w:t>
            </w:r>
          </w:p>
        </w:tc>
        <w:tc>
          <w:tcPr>
            <w:tcW w:w="4354" w:type="dxa"/>
            <w:tcBorders>
              <w:top w:val="nil"/>
              <w:left w:val="nil"/>
              <w:bottom w:val="single" w:sz="4" w:space="0" w:color="auto"/>
              <w:right w:val="single" w:sz="4" w:space="0" w:color="auto"/>
            </w:tcBorders>
            <w:noWrap/>
            <w:vAlign w:val="center"/>
            <w:hideMark/>
          </w:tcPr>
          <w:p w:rsidR="0068521B" w:rsidRPr="00B77C1A" w:rsidRDefault="0068521B" w:rsidP="0068521B">
            <w:pPr>
              <w:jc w:val="center"/>
              <w:rPr>
                <w:rFonts w:ascii="Museo Sans 300" w:hAnsi="Museo Sans 300"/>
                <w:color w:val="000000"/>
              </w:rPr>
            </w:pPr>
            <w:r w:rsidRPr="00B77C1A">
              <w:rPr>
                <w:rFonts w:ascii="Museo Sans 300" w:hAnsi="Museo Sans 300"/>
                <w:color w:val="000000"/>
              </w:rPr>
              <w:t>02Hás. 90Ás. 20.37Cás</w:t>
            </w:r>
          </w:p>
        </w:tc>
      </w:tr>
      <w:tr w:rsidR="0068521B" w:rsidRPr="00B77C1A" w:rsidTr="00AD3580">
        <w:trPr>
          <w:trHeight w:val="294"/>
        </w:trPr>
        <w:tc>
          <w:tcPr>
            <w:tcW w:w="354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68521B" w:rsidRPr="00B77C1A" w:rsidRDefault="0068521B" w:rsidP="0068521B">
            <w:pPr>
              <w:jc w:val="center"/>
              <w:rPr>
                <w:rFonts w:ascii="Museo Sans 300" w:hAnsi="Museo Sans 300"/>
                <w:b/>
                <w:color w:val="000000"/>
              </w:rPr>
            </w:pPr>
            <w:r w:rsidRPr="00B77C1A">
              <w:rPr>
                <w:rFonts w:ascii="Museo Sans 300" w:hAnsi="Museo Sans 300"/>
                <w:b/>
                <w:color w:val="000000"/>
              </w:rPr>
              <w:t>Área total del proyecto</w:t>
            </w:r>
          </w:p>
        </w:tc>
        <w:tc>
          <w:tcPr>
            <w:tcW w:w="4354" w:type="dxa"/>
            <w:tcBorders>
              <w:top w:val="nil"/>
              <w:left w:val="nil"/>
              <w:bottom w:val="single" w:sz="4" w:space="0" w:color="auto"/>
              <w:right w:val="single" w:sz="4" w:space="0" w:color="auto"/>
            </w:tcBorders>
            <w:shd w:val="clear" w:color="auto" w:fill="BFBFBF" w:themeFill="background1" w:themeFillShade="BF"/>
            <w:noWrap/>
            <w:vAlign w:val="center"/>
            <w:hideMark/>
          </w:tcPr>
          <w:p w:rsidR="0068521B" w:rsidRPr="00B77C1A" w:rsidRDefault="0068521B" w:rsidP="0068521B">
            <w:pPr>
              <w:jc w:val="center"/>
              <w:rPr>
                <w:rFonts w:ascii="Museo Sans 300" w:hAnsi="Museo Sans 300"/>
                <w:b/>
                <w:color w:val="000000"/>
              </w:rPr>
            </w:pPr>
            <w:r w:rsidRPr="00B77C1A">
              <w:rPr>
                <w:rFonts w:ascii="Museo Sans 300" w:hAnsi="Museo Sans 300"/>
                <w:b/>
                <w:color w:val="000000"/>
              </w:rPr>
              <w:t>25Hás. 44Ás. 69.08Cás</w:t>
            </w:r>
          </w:p>
        </w:tc>
      </w:tr>
    </w:tbl>
    <w:p w:rsidR="0068521B" w:rsidRPr="00B346DC" w:rsidRDefault="0068521B" w:rsidP="0068521B">
      <w:pPr>
        <w:pStyle w:val="Prrafodelista"/>
        <w:spacing w:line="360" w:lineRule="auto"/>
        <w:jc w:val="both"/>
        <w:rPr>
          <w:rFonts w:ascii="Museo Sans 300" w:eastAsia="Times New Roman" w:hAnsi="Museo Sans 300"/>
          <w:b/>
          <w:sz w:val="26"/>
          <w:szCs w:val="26"/>
          <w:lang w:eastAsia="es-ES"/>
        </w:rPr>
      </w:pPr>
    </w:p>
    <w:p w:rsidR="0068521B" w:rsidRPr="005C3BEA" w:rsidRDefault="0068521B" w:rsidP="00923BA4">
      <w:pPr>
        <w:pStyle w:val="Prrafodelista"/>
        <w:numPr>
          <w:ilvl w:val="0"/>
          <w:numId w:val="71"/>
        </w:numPr>
        <w:ind w:left="1134" w:hanging="708"/>
        <w:contextualSpacing/>
        <w:jc w:val="both"/>
        <w:rPr>
          <w:rFonts w:ascii="Museo Sans 100" w:eastAsia="Times New Roman" w:hAnsi="Museo Sans 100"/>
          <w:sz w:val="24"/>
          <w:szCs w:val="24"/>
          <w:lang w:eastAsia="es-ES"/>
        </w:rPr>
      </w:pPr>
      <w:r w:rsidRPr="005C3BEA">
        <w:rPr>
          <w:rFonts w:ascii="Museo Sans 100" w:eastAsia="Times New Roman" w:hAnsi="Museo Sans 100"/>
          <w:color w:val="000000" w:themeColor="text1"/>
          <w:sz w:val="24"/>
          <w:szCs w:val="24"/>
          <w:lang w:eastAsia="es-ES"/>
        </w:rPr>
        <w:t>Mediante el Punto XIX del Acta de Sesión Ordinaria 02-2019 de fecha 14 de enero de</w:t>
      </w:r>
      <w:r w:rsidR="00AD3580" w:rsidRPr="005C3BEA">
        <w:rPr>
          <w:rFonts w:ascii="Museo Sans 100" w:eastAsia="Times New Roman" w:hAnsi="Museo Sans 100"/>
          <w:color w:val="000000" w:themeColor="text1"/>
          <w:sz w:val="24"/>
          <w:szCs w:val="24"/>
          <w:lang w:eastAsia="es-ES"/>
        </w:rPr>
        <w:t xml:space="preserve"> </w:t>
      </w:r>
      <w:r w:rsidRPr="005C3BEA">
        <w:rPr>
          <w:rFonts w:ascii="Museo Sans 100" w:eastAsia="Times New Roman" w:hAnsi="Museo Sans 100"/>
          <w:color w:val="000000" w:themeColor="text1"/>
          <w:sz w:val="24"/>
          <w:szCs w:val="24"/>
          <w:lang w:eastAsia="es-ES"/>
        </w:rPr>
        <w:t xml:space="preserve">2019, se aprobaron 15 Proyectos de Lotificación Agrícola, desarrollados en los lotes del 2 al 14, 19 y 20, del polígono 17, entre ellos </w:t>
      </w:r>
      <w:r w:rsidRPr="005C3BEA">
        <w:rPr>
          <w:rFonts w:ascii="Museo Sans 100" w:eastAsia="Times New Roman" w:hAnsi="Museo Sans 100"/>
          <w:color w:val="000000" w:themeColor="text1"/>
          <w:sz w:val="24"/>
          <w:szCs w:val="24"/>
          <w:lang w:eastAsia="es-ES"/>
        </w:rPr>
        <w:lastRenderedPageBreak/>
        <w:t xml:space="preserve">los identificados como: </w:t>
      </w:r>
      <w:r w:rsidRPr="005C3BEA">
        <w:rPr>
          <w:rFonts w:ascii="Museo Sans 100" w:eastAsia="Times New Roman" w:hAnsi="Museo Sans 100"/>
          <w:b/>
          <w:color w:val="000000" w:themeColor="text1"/>
          <w:sz w:val="24"/>
          <w:szCs w:val="24"/>
          <w:lang w:eastAsia="es-ES"/>
        </w:rPr>
        <w:t xml:space="preserve">Hacienda La Estancia Lote </w:t>
      </w:r>
      <w:r w:rsidR="00CA1DC2">
        <w:rPr>
          <w:rFonts w:ascii="Museo Sans 100" w:eastAsia="Times New Roman" w:hAnsi="Museo Sans 100"/>
          <w:b/>
          <w:color w:val="000000" w:themeColor="text1"/>
          <w:sz w:val="24"/>
          <w:szCs w:val="24"/>
          <w:lang w:eastAsia="es-ES"/>
        </w:rPr>
        <w:t>---</w:t>
      </w:r>
      <w:r w:rsidRPr="005C3BEA">
        <w:rPr>
          <w:rFonts w:ascii="Museo Sans 100" w:eastAsia="Times New Roman" w:hAnsi="Museo Sans 100"/>
          <w:b/>
          <w:color w:val="000000" w:themeColor="text1"/>
          <w:sz w:val="24"/>
          <w:szCs w:val="24"/>
          <w:lang w:eastAsia="es-ES"/>
        </w:rPr>
        <w:t xml:space="preserve"> Polígono </w:t>
      </w:r>
      <w:r w:rsidR="00CA1DC2">
        <w:rPr>
          <w:rFonts w:ascii="Museo Sans 100" w:eastAsia="Times New Roman" w:hAnsi="Museo Sans 100"/>
          <w:b/>
          <w:color w:val="000000" w:themeColor="text1"/>
          <w:sz w:val="24"/>
          <w:szCs w:val="24"/>
          <w:lang w:eastAsia="es-ES"/>
        </w:rPr>
        <w:t>---</w:t>
      </w:r>
      <w:r w:rsidRPr="005C3BEA">
        <w:rPr>
          <w:rFonts w:ascii="Museo Sans 100" w:eastAsia="Times New Roman" w:hAnsi="Museo Sans 100"/>
          <w:color w:val="000000" w:themeColor="text1"/>
          <w:sz w:val="24"/>
          <w:szCs w:val="24"/>
          <w:lang w:eastAsia="es-ES"/>
        </w:rPr>
        <w:t xml:space="preserve">, con un área total de 00 </w:t>
      </w:r>
      <w:proofErr w:type="spellStart"/>
      <w:r w:rsidRPr="005C3BEA">
        <w:rPr>
          <w:rFonts w:ascii="Museo Sans 100" w:eastAsia="Times New Roman" w:hAnsi="Museo Sans 100"/>
          <w:color w:val="000000" w:themeColor="text1"/>
          <w:sz w:val="24"/>
          <w:szCs w:val="24"/>
          <w:lang w:eastAsia="es-ES"/>
        </w:rPr>
        <w:t>Hás</w:t>
      </w:r>
      <w:proofErr w:type="spellEnd"/>
      <w:r w:rsidRPr="005C3BEA">
        <w:rPr>
          <w:rFonts w:ascii="Museo Sans 100" w:eastAsia="Times New Roman" w:hAnsi="Museo Sans 100"/>
          <w:color w:val="000000" w:themeColor="text1"/>
          <w:sz w:val="24"/>
          <w:szCs w:val="24"/>
          <w:lang w:eastAsia="es-ES"/>
        </w:rPr>
        <w:t xml:space="preserve">. 56 As. 35.85 </w:t>
      </w:r>
      <w:proofErr w:type="spellStart"/>
      <w:r w:rsidRPr="005C3BEA">
        <w:rPr>
          <w:rFonts w:ascii="Museo Sans 100" w:eastAsia="Times New Roman" w:hAnsi="Museo Sans 100"/>
          <w:color w:val="000000" w:themeColor="text1"/>
          <w:sz w:val="24"/>
          <w:szCs w:val="24"/>
          <w:lang w:eastAsia="es-ES"/>
        </w:rPr>
        <w:t>Cás</w:t>
      </w:r>
      <w:proofErr w:type="spellEnd"/>
      <w:r w:rsidRPr="005C3BEA">
        <w:rPr>
          <w:rFonts w:ascii="Museo Sans 100" w:eastAsia="Times New Roman" w:hAnsi="Museo Sans 100"/>
          <w:color w:val="000000" w:themeColor="text1"/>
          <w:sz w:val="24"/>
          <w:szCs w:val="24"/>
          <w:lang w:eastAsia="es-ES"/>
        </w:rPr>
        <w:t xml:space="preserve">., que incluye </w:t>
      </w:r>
      <w:r w:rsidR="00CA1DC2">
        <w:rPr>
          <w:rFonts w:ascii="Museo Sans 100" w:eastAsia="Times New Roman" w:hAnsi="Museo Sans 100"/>
          <w:color w:val="000000" w:themeColor="text1"/>
          <w:sz w:val="24"/>
          <w:szCs w:val="24"/>
          <w:lang w:eastAsia="es-ES"/>
        </w:rPr>
        <w:t>---</w:t>
      </w:r>
      <w:r w:rsidRPr="005C3BEA">
        <w:rPr>
          <w:rFonts w:ascii="Museo Sans 100" w:eastAsia="Times New Roman" w:hAnsi="Museo Sans 100"/>
          <w:color w:val="000000" w:themeColor="text1"/>
          <w:sz w:val="24"/>
          <w:szCs w:val="24"/>
          <w:lang w:eastAsia="es-ES"/>
        </w:rPr>
        <w:t xml:space="preserve"> lotes agrícolas (Polígono 17), 2 zonas de protección, y 1 quebrada y </w:t>
      </w:r>
      <w:r w:rsidRPr="005C3BEA">
        <w:rPr>
          <w:rFonts w:ascii="Museo Sans 100" w:eastAsia="Times New Roman" w:hAnsi="Museo Sans 100"/>
          <w:b/>
          <w:color w:val="000000" w:themeColor="text1"/>
          <w:sz w:val="24"/>
          <w:szCs w:val="24"/>
          <w:lang w:eastAsia="es-ES"/>
        </w:rPr>
        <w:t xml:space="preserve">Hacienda La Estancia Lote </w:t>
      </w:r>
      <w:r w:rsidR="00CA1DC2">
        <w:rPr>
          <w:rFonts w:ascii="Museo Sans 100" w:eastAsia="Times New Roman" w:hAnsi="Museo Sans 100"/>
          <w:b/>
          <w:color w:val="000000" w:themeColor="text1"/>
          <w:sz w:val="24"/>
          <w:szCs w:val="24"/>
          <w:lang w:eastAsia="es-ES"/>
        </w:rPr>
        <w:t>---</w:t>
      </w:r>
      <w:r w:rsidRPr="005C3BEA">
        <w:rPr>
          <w:rFonts w:ascii="Museo Sans 100" w:eastAsia="Times New Roman" w:hAnsi="Museo Sans 100"/>
          <w:b/>
          <w:color w:val="000000" w:themeColor="text1"/>
          <w:sz w:val="24"/>
          <w:szCs w:val="24"/>
          <w:lang w:eastAsia="es-ES"/>
        </w:rPr>
        <w:t xml:space="preserve"> Polígono </w:t>
      </w:r>
      <w:r w:rsidR="00CA1DC2">
        <w:rPr>
          <w:rFonts w:ascii="Museo Sans 100" w:eastAsia="Times New Roman" w:hAnsi="Museo Sans 100"/>
          <w:b/>
          <w:color w:val="000000" w:themeColor="text1"/>
          <w:sz w:val="24"/>
          <w:szCs w:val="24"/>
          <w:lang w:eastAsia="es-ES"/>
        </w:rPr>
        <w:t>---</w:t>
      </w:r>
      <w:r w:rsidRPr="005C3BEA">
        <w:rPr>
          <w:rFonts w:ascii="Museo Sans 100" w:eastAsia="Times New Roman" w:hAnsi="Museo Sans 100"/>
          <w:b/>
          <w:color w:val="000000" w:themeColor="text1"/>
          <w:sz w:val="24"/>
          <w:szCs w:val="24"/>
          <w:lang w:eastAsia="es-ES"/>
        </w:rPr>
        <w:t>,</w:t>
      </w:r>
      <w:r w:rsidRPr="005C3BEA">
        <w:rPr>
          <w:rFonts w:ascii="Museo Sans 100" w:eastAsia="Times New Roman" w:hAnsi="Museo Sans 100"/>
          <w:color w:val="000000" w:themeColor="text1"/>
          <w:sz w:val="24"/>
          <w:szCs w:val="24"/>
          <w:lang w:eastAsia="es-ES"/>
        </w:rPr>
        <w:t xml:space="preserve"> con un  área total de 00 </w:t>
      </w:r>
      <w:proofErr w:type="spellStart"/>
      <w:r w:rsidRPr="005C3BEA">
        <w:rPr>
          <w:rFonts w:ascii="Museo Sans 100" w:eastAsia="Times New Roman" w:hAnsi="Museo Sans 100"/>
          <w:color w:val="000000" w:themeColor="text1"/>
          <w:sz w:val="24"/>
          <w:szCs w:val="24"/>
          <w:lang w:eastAsia="es-ES"/>
        </w:rPr>
        <w:t>Hás</w:t>
      </w:r>
      <w:proofErr w:type="spellEnd"/>
      <w:r w:rsidRPr="005C3BEA">
        <w:rPr>
          <w:rFonts w:ascii="Museo Sans 100" w:eastAsia="Times New Roman" w:hAnsi="Museo Sans 100"/>
          <w:color w:val="000000" w:themeColor="text1"/>
          <w:sz w:val="24"/>
          <w:szCs w:val="24"/>
          <w:lang w:eastAsia="es-ES"/>
        </w:rPr>
        <w:t xml:space="preserve">. 52 </w:t>
      </w:r>
      <w:proofErr w:type="spellStart"/>
      <w:r w:rsidRPr="005C3BEA">
        <w:rPr>
          <w:rFonts w:ascii="Museo Sans 100" w:eastAsia="Times New Roman" w:hAnsi="Museo Sans 100"/>
          <w:color w:val="000000" w:themeColor="text1"/>
          <w:sz w:val="24"/>
          <w:szCs w:val="24"/>
          <w:lang w:eastAsia="es-ES"/>
        </w:rPr>
        <w:t>Ás</w:t>
      </w:r>
      <w:proofErr w:type="spellEnd"/>
      <w:r w:rsidRPr="005C3BEA">
        <w:rPr>
          <w:rFonts w:ascii="Museo Sans 100" w:eastAsia="Times New Roman" w:hAnsi="Museo Sans 100"/>
          <w:color w:val="000000" w:themeColor="text1"/>
          <w:sz w:val="24"/>
          <w:szCs w:val="24"/>
          <w:lang w:eastAsia="es-ES"/>
        </w:rPr>
        <w:t xml:space="preserve">. 27.23 </w:t>
      </w:r>
      <w:proofErr w:type="spellStart"/>
      <w:r w:rsidRPr="005C3BEA">
        <w:rPr>
          <w:rFonts w:ascii="Museo Sans 100" w:eastAsia="Times New Roman" w:hAnsi="Museo Sans 100"/>
          <w:color w:val="000000" w:themeColor="text1"/>
          <w:sz w:val="24"/>
          <w:szCs w:val="24"/>
          <w:lang w:eastAsia="es-ES"/>
        </w:rPr>
        <w:t>Cás</w:t>
      </w:r>
      <w:proofErr w:type="spellEnd"/>
      <w:r w:rsidRPr="005C3BEA">
        <w:rPr>
          <w:rFonts w:ascii="Museo Sans 100" w:eastAsia="Times New Roman" w:hAnsi="Museo Sans 100"/>
          <w:color w:val="000000" w:themeColor="text1"/>
          <w:sz w:val="24"/>
          <w:szCs w:val="24"/>
          <w:lang w:eastAsia="es-ES"/>
        </w:rPr>
        <w:t xml:space="preserve">., que incluye </w:t>
      </w:r>
      <w:r w:rsidR="00CA1DC2">
        <w:rPr>
          <w:rFonts w:ascii="Museo Sans 100" w:eastAsia="Times New Roman" w:hAnsi="Museo Sans 100"/>
          <w:color w:val="000000" w:themeColor="text1"/>
          <w:sz w:val="24"/>
          <w:szCs w:val="24"/>
          <w:lang w:eastAsia="es-ES"/>
        </w:rPr>
        <w:t>---</w:t>
      </w:r>
      <w:r w:rsidRPr="005C3BEA">
        <w:rPr>
          <w:rFonts w:ascii="Museo Sans 100" w:eastAsia="Times New Roman" w:hAnsi="Museo Sans 100"/>
          <w:color w:val="000000" w:themeColor="text1"/>
          <w:sz w:val="24"/>
          <w:szCs w:val="24"/>
          <w:lang w:eastAsia="es-ES"/>
        </w:rPr>
        <w:t xml:space="preserve"> lotes </w:t>
      </w:r>
      <w:r w:rsidRPr="005C3BEA">
        <w:rPr>
          <w:rFonts w:ascii="Museo Sans 100" w:eastAsia="Times New Roman" w:hAnsi="Museo Sans 100"/>
          <w:sz w:val="24"/>
          <w:szCs w:val="24"/>
          <w:lang w:eastAsia="es-ES"/>
        </w:rPr>
        <w:t>agrícolas (Polígono 17), 2 zonas de protección y 1 quebrada. Dentro del proyecto mencionado se encuentran los inmuebles objeto del presente</w:t>
      </w:r>
      <w:r w:rsidR="002A2DCA" w:rsidRPr="005C3BEA">
        <w:rPr>
          <w:rFonts w:ascii="Museo Sans 100" w:eastAsia="Times New Roman" w:hAnsi="Museo Sans 100"/>
          <w:sz w:val="24"/>
          <w:szCs w:val="24"/>
          <w:lang w:eastAsia="es-ES"/>
        </w:rPr>
        <w:t xml:space="preserve"> punto de acta</w:t>
      </w:r>
      <w:r w:rsidRPr="005C3BEA">
        <w:rPr>
          <w:rFonts w:ascii="Museo Sans 100" w:eastAsia="Times New Roman" w:hAnsi="Museo Sans 100"/>
          <w:sz w:val="24"/>
          <w:szCs w:val="24"/>
          <w:lang w:eastAsia="es-ES"/>
        </w:rPr>
        <w:t>.</w:t>
      </w:r>
    </w:p>
    <w:p w:rsidR="0068521B" w:rsidRPr="005C3BEA" w:rsidRDefault="0068521B" w:rsidP="005C3BEA">
      <w:pPr>
        <w:pStyle w:val="Prrafodelista"/>
        <w:ind w:left="1080"/>
        <w:jc w:val="both"/>
        <w:rPr>
          <w:rFonts w:ascii="Museo Sans 100" w:eastAsia="Times New Roman" w:hAnsi="Museo Sans 100"/>
          <w:sz w:val="24"/>
          <w:szCs w:val="24"/>
          <w:lang w:eastAsia="es-ES"/>
        </w:rPr>
      </w:pPr>
    </w:p>
    <w:p w:rsidR="0068521B" w:rsidRPr="005C3BEA" w:rsidRDefault="0068521B" w:rsidP="00923BA4">
      <w:pPr>
        <w:pStyle w:val="Prrafodelista"/>
        <w:numPr>
          <w:ilvl w:val="0"/>
          <w:numId w:val="71"/>
        </w:numPr>
        <w:ind w:left="1134" w:hanging="708"/>
        <w:contextualSpacing/>
        <w:jc w:val="both"/>
        <w:rPr>
          <w:rFonts w:ascii="Museo Sans 100" w:eastAsia="Times New Roman" w:hAnsi="Museo Sans 100"/>
          <w:b/>
          <w:sz w:val="24"/>
          <w:szCs w:val="24"/>
          <w:lang w:eastAsia="es-ES"/>
        </w:rPr>
      </w:pPr>
      <w:r w:rsidRPr="005C3BEA">
        <w:rPr>
          <w:rFonts w:ascii="Museo Sans 100" w:eastAsia="Times New Roman" w:hAnsi="Museo Sans 100"/>
          <w:sz w:val="24"/>
          <w:szCs w:val="24"/>
          <w:lang w:eastAsia="es-ES"/>
        </w:rPr>
        <w:t xml:space="preserve">En el Punto </w:t>
      </w:r>
      <w:r w:rsidRPr="005C3BEA">
        <w:rPr>
          <w:rFonts w:ascii="Museo Sans 100" w:eastAsia="Times New Roman" w:hAnsi="Museo Sans 100"/>
          <w:color w:val="000000" w:themeColor="text1"/>
          <w:sz w:val="24"/>
          <w:szCs w:val="24"/>
          <w:lang w:eastAsia="es-ES"/>
        </w:rPr>
        <w:t>IV del Acta de Sesión Ordinaria 31-2005, de fecha 25 de agosto de 2005</w:t>
      </w:r>
      <w:r w:rsidRPr="005C3BEA">
        <w:rPr>
          <w:rFonts w:ascii="Museo Sans 100" w:eastAsia="Times New Roman" w:hAnsi="Museo Sans 100"/>
          <w:sz w:val="24"/>
          <w:szCs w:val="24"/>
          <w:lang w:eastAsia="es-ES"/>
        </w:rPr>
        <w:t xml:space="preserve">, se adjudicó, entre otros, los inmuebles identificados como: </w:t>
      </w:r>
      <w:r w:rsidRPr="005C3BEA">
        <w:rPr>
          <w:rFonts w:ascii="Museo Sans 100" w:eastAsia="Times New Roman" w:hAnsi="Museo Sans 100"/>
          <w:b/>
          <w:sz w:val="24"/>
          <w:szCs w:val="24"/>
          <w:lang w:eastAsia="es-ES"/>
        </w:rPr>
        <w:t xml:space="preserve">Lote </w:t>
      </w:r>
      <w:r w:rsidR="00CA1DC2">
        <w:rPr>
          <w:rFonts w:ascii="Museo Sans 100" w:eastAsia="Times New Roman" w:hAnsi="Museo Sans 100"/>
          <w:b/>
          <w:sz w:val="24"/>
          <w:szCs w:val="24"/>
          <w:lang w:eastAsia="es-ES"/>
        </w:rPr>
        <w:t>---</w:t>
      </w:r>
      <w:r w:rsidRPr="005C3BEA">
        <w:rPr>
          <w:rFonts w:ascii="Museo Sans 100" w:eastAsia="Times New Roman" w:hAnsi="Museo Sans 100"/>
          <w:b/>
          <w:sz w:val="24"/>
          <w:szCs w:val="24"/>
          <w:lang w:eastAsia="es-ES"/>
        </w:rPr>
        <w:t xml:space="preserve">, Polígono </w:t>
      </w:r>
      <w:r w:rsidR="00CA1DC2">
        <w:rPr>
          <w:rFonts w:ascii="Museo Sans 100" w:eastAsia="Times New Roman" w:hAnsi="Museo Sans 100"/>
          <w:b/>
          <w:sz w:val="24"/>
          <w:szCs w:val="24"/>
          <w:lang w:eastAsia="es-ES"/>
        </w:rPr>
        <w:t>---</w:t>
      </w:r>
      <w:r w:rsidRPr="005C3BEA">
        <w:rPr>
          <w:rFonts w:ascii="Museo Sans 100" w:eastAsia="Times New Roman" w:hAnsi="Museo Sans 100"/>
          <w:b/>
          <w:sz w:val="24"/>
          <w:szCs w:val="24"/>
          <w:lang w:eastAsia="es-ES"/>
        </w:rPr>
        <w:t xml:space="preserve">, </w:t>
      </w:r>
      <w:r w:rsidRPr="005C3BEA">
        <w:rPr>
          <w:rFonts w:ascii="Museo Sans 100" w:eastAsia="Times New Roman" w:hAnsi="Museo Sans 100"/>
          <w:sz w:val="24"/>
          <w:szCs w:val="24"/>
          <w:lang w:eastAsia="es-ES"/>
        </w:rPr>
        <w:t xml:space="preserve">con un área de 5,635.85 Mt.², y con un precio de $188.57, a favor del señor: Pedro del Cid Castillo y Vicenta Carranza de Del Cid; y </w:t>
      </w:r>
      <w:r w:rsidRPr="005C3BEA">
        <w:rPr>
          <w:rFonts w:ascii="Museo Sans 100" w:eastAsia="Times New Roman" w:hAnsi="Museo Sans 100"/>
          <w:b/>
          <w:sz w:val="24"/>
          <w:szCs w:val="24"/>
          <w:lang w:eastAsia="es-ES"/>
        </w:rPr>
        <w:t xml:space="preserve">Lote </w:t>
      </w:r>
      <w:r w:rsidR="00CA1DC2">
        <w:rPr>
          <w:rFonts w:ascii="Museo Sans 100" w:eastAsia="Times New Roman" w:hAnsi="Museo Sans 100"/>
          <w:b/>
          <w:sz w:val="24"/>
          <w:szCs w:val="24"/>
          <w:lang w:eastAsia="es-ES"/>
        </w:rPr>
        <w:t>---</w:t>
      </w:r>
      <w:r w:rsidRPr="005C3BEA">
        <w:rPr>
          <w:rFonts w:ascii="Museo Sans 100" w:eastAsia="Times New Roman" w:hAnsi="Museo Sans 100"/>
          <w:b/>
          <w:sz w:val="24"/>
          <w:szCs w:val="24"/>
          <w:lang w:eastAsia="es-ES"/>
        </w:rPr>
        <w:t xml:space="preserve">, Polígono </w:t>
      </w:r>
      <w:r w:rsidR="00CA1DC2">
        <w:rPr>
          <w:rFonts w:ascii="Museo Sans 100" w:eastAsia="Times New Roman" w:hAnsi="Museo Sans 100"/>
          <w:b/>
          <w:sz w:val="24"/>
          <w:szCs w:val="24"/>
          <w:lang w:eastAsia="es-ES"/>
        </w:rPr>
        <w:t>---</w:t>
      </w:r>
      <w:r w:rsidRPr="005C3BEA">
        <w:rPr>
          <w:rFonts w:ascii="Museo Sans 100" w:eastAsia="Times New Roman" w:hAnsi="Museo Sans 100"/>
          <w:b/>
          <w:sz w:val="24"/>
          <w:szCs w:val="24"/>
          <w:lang w:eastAsia="es-ES"/>
        </w:rPr>
        <w:t xml:space="preserve">, </w:t>
      </w:r>
      <w:r w:rsidRPr="005C3BEA">
        <w:rPr>
          <w:rFonts w:ascii="Museo Sans 100" w:eastAsia="Times New Roman" w:hAnsi="Museo Sans 100"/>
          <w:sz w:val="24"/>
          <w:szCs w:val="24"/>
          <w:lang w:eastAsia="es-ES"/>
        </w:rPr>
        <w:t>con un área de 5,227.23 Mt.², con un precio de $188.57, a favor del señor: Oscar Leonel Cruz y María Concepción Perla de Cruz.</w:t>
      </w:r>
    </w:p>
    <w:p w:rsidR="002A2DCA" w:rsidRPr="005C3BEA" w:rsidRDefault="002A2DCA" w:rsidP="005C3BEA">
      <w:pPr>
        <w:pStyle w:val="Prrafodelista"/>
        <w:ind w:left="1134"/>
        <w:contextualSpacing/>
        <w:jc w:val="both"/>
        <w:rPr>
          <w:rFonts w:ascii="Museo Sans 100" w:eastAsia="Times New Roman" w:hAnsi="Museo Sans 100"/>
          <w:b/>
          <w:sz w:val="24"/>
          <w:szCs w:val="24"/>
          <w:lang w:eastAsia="es-ES"/>
        </w:rPr>
      </w:pPr>
    </w:p>
    <w:p w:rsidR="0068521B" w:rsidRPr="00CA1DC2" w:rsidRDefault="0068521B" w:rsidP="00CA1DC2">
      <w:pPr>
        <w:pStyle w:val="Prrafodelista"/>
        <w:numPr>
          <w:ilvl w:val="0"/>
          <w:numId w:val="71"/>
        </w:numPr>
        <w:ind w:left="1134" w:hanging="708"/>
        <w:contextualSpacing/>
        <w:jc w:val="both"/>
        <w:rPr>
          <w:rFonts w:ascii="Museo Sans 100" w:eastAsia="Times New Roman" w:hAnsi="Museo Sans 100"/>
          <w:bCs/>
          <w:sz w:val="24"/>
          <w:szCs w:val="24"/>
          <w:lang w:eastAsia="es-ES"/>
        </w:rPr>
      </w:pPr>
      <w:r w:rsidRPr="005C3BEA">
        <w:rPr>
          <w:rFonts w:ascii="Museo Sans 100" w:eastAsia="Times New Roman" w:hAnsi="Museo Sans 100"/>
          <w:sz w:val="24"/>
          <w:szCs w:val="24"/>
          <w:lang w:eastAsia="es-ES"/>
        </w:rPr>
        <w:t xml:space="preserve">Habiéndose actualizado la información de la adjudicación de los inmuebles antes mencionados, y que ahora se encuentran comprendidos dentro del Proyecto denominado como </w:t>
      </w:r>
      <w:r w:rsidRPr="005C3BEA">
        <w:rPr>
          <w:rFonts w:ascii="Museo Sans 100" w:eastAsia="Times New Roman" w:hAnsi="Museo Sans 100"/>
          <w:b/>
          <w:sz w:val="24"/>
          <w:szCs w:val="24"/>
          <w:lang w:val="es-ES" w:eastAsia="es-ES"/>
        </w:rPr>
        <w:t>LOTIFICACIÓN AGRÍCOLA</w:t>
      </w:r>
      <w:r w:rsidRPr="005C3BEA">
        <w:rPr>
          <w:rFonts w:ascii="Museo Sans 100" w:eastAsia="Times New Roman" w:hAnsi="Museo Sans 100"/>
          <w:bCs/>
          <w:sz w:val="24"/>
          <w:szCs w:val="24"/>
        </w:rPr>
        <w:t xml:space="preserve"> en el inmueble </w:t>
      </w:r>
      <w:r w:rsidRPr="005C3BEA">
        <w:rPr>
          <w:rFonts w:ascii="Museo Sans 100" w:eastAsia="Times New Roman" w:hAnsi="Museo Sans 100"/>
          <w:sz w:val="24"/>
          <w:szCs w:val="24"/>
          <w:lang w:val="es-ES" w:eastAsia="es-ES"/>
        </w:rPr>
        <w:t xml:space="preserve">identificado como </w:t>
      </w:r>
      <w:r w:rsidRPr="005C3BEA">
        <w:rPr>
          <w:rFonts w:ascii="Museo Sans 100" w:eastAsia="Times New Roman" w:hAnsi="Museo Sans 100"/>
          <w:b/>
          <w:sz w:val="24"/>
          <w:szCs w:val="24"/>
          <w:lang w:val="es-ES" w:eastAsia="es-ES"/>
        </w:rPr>
        <w:t>HACIENDA LA ESTANCIA</w:t>
      </w:r>
      <w:r w:rsidRPr="005C3BEA">
        <w:rPr>
          <w:rFonts w:ascii="Museo Sans 100" w:eastAsia="Times New Roman" w:hAnsi="Museo Sans 100"/>
          <w:sz w:val="24"/>
          <w:szCs w:val="24"/>
          <w:lang w:val="es-ES" w:eastAsia="es-ES"/>
        </w:rPr>
        <w:t xml:space="preserve">, y según Plano como </w:t>
      </w:r>
      <w:r w:rsidRPr="005C3BEA">
        <w:rPr>
          <w:rFonts w:ascii="Museo Sans 100" w:eastAsia="Times New Roman" w:hAnsi="Museo Sans 100"/>
          <w:b/>
          <w:sz w:val="24"/>
          <w:szCs w:val="24"/>
          <w:lang w:val="es-ES" w:eastAsia="es-ES"/>
        </w:rPr>
        <w:t>HACIENDA LA ESTANCIA LOTES 9 y 10 POLIGONO 17</w:t>
      </w:r>
      <w:r w:rsidRPr="005C3BEA">
        <w:rPr>
          <w:rFonts w:ascii="Museo Sans 100" w:eastAsia="Times New Roman" w:hAnsi="Museo Sans 100"/>
          <w:b/>
          <w:sz w:val="24"/>
          <w:szCs w:val="24"/>
          <w:lang w:eastAsia="es-ES"/>
        </w:rPr>
        <w:t xml:space="preserve">, </w:t>
      </w:r>
      <w:r w:rsidRPr="005C3BEA">
        <w:rPr>
          <w:rFonts w:ascii="Museo Sans 100" w:eastAsia="Times New Roman" w:hAnsi="Museo Sans 100"/>
          <w:sz w:val="24"/>
          <w:szCs w:val="24"/>
          <w:lang w:eastAsia="es-ES"/>
        </w:rPr>
        <w:t>aprobado en el Punto</w:t>
      </w:r>
      <w:r w:rsidRPr="005C3BEA">
        <w:rPr>
          <w:rFonts w:ascii="Museo Sans 100" w:hAnsi="Museo Sans 100"/>
          <w:sz w:val="24"/>
          <w:szCs w:val="24"/>
        </w:rPr>
        <w:t xml:space="preserve"> </w:t>
      </w:r>
      <w:r w:rsidRPr="005C3BEA">
        <w:rPr>
          <w:rFonts w:ascii="Museo Sans 100" w:hAnsi="Museo Sans 100"/>
          <w:color w:val="000000" w:themeColor="text1"/>
          <w:sz w:val="24"/>
          <w:szCs w:val="24"/>
        </w:rPr>
        <w:t xml:space="preserve">XIX del Acta de Sesión Ordinaria 02-2019, de fecha 14 de enero </w:t>
      </w:r>
      <w:r w:rsidRPr="00CA1DC2">
        <w:rPr>
          <w:rFonts w:ascii="Museo Sans 100" w:hAnsi="Museo Sans 100"/>
          <w:color w:val="000000" w:themeColor="text1"/>
          <w:sz w:val="24"/>
          <w:szCs w:val="24"/>
        </w:rPr>
        <w:t>de 2019</w:t>
      </w:r>
      <w:r w:rsidRPr="00CA1DC2">
        <w:rPr>
          <w:rFonts w:ascii="Museo Sans 100" w:eastAsia="Times New Roman" w:hAnsi="Museo Sans 100"/>
          <w:color w:val="000000" w:themeColor="text1"/>
          <w:sz w:val="24"/>
          <w:szCs w:val="24"/>
          <w:lang w:eastAsia="es-ES"/>
        </w:rPr>
        <w:t>; se hace necesaria la modificación del Punto de Acta citado en el considerando</w:t>
      </w:r>
      <w:r w:rsidR="002A2DCA" w:rsidRPr="00CA1DC2">
        <w:rPr>
          <w:rFonts w:ascii="Museo Sans 100" w:eastAsia="Times New Roman" w:hAnsi="Museo Sans 100"/>
          <w:color w:val="000000" w:themeColor="text1"/>
          <w:sz w:val="24"/>
          <w:szCs w:val="24"/>
          <w:lang w:eastAsia="es-ES"/>
        </w:rPr>
        <w:t xml:space="preserve"> anterior</w:t>
      </w:r>
      <w:r w:rsidRPr="00CA1DC2">
        <w:rPr>
          <w:rFonts w:ascii="Museo Sans 100" w:eastAsia="Times New Roman" w:hAnsi="Museo Sans 100"/>
          <w:color w:val="000000" w:themeColor="text1"/>
          <w:sz w:val="24"/>
          <w:szCs w:val="24"/>
          <w:lang w:eastAsia="es-ES"/>
        </w:rPr>
        <w:t>, por las siguientes causales</w:t>
      </w:r>
      <w:r w:rsidRPr="00CA1DC2">
        <w:rPr>
          <w:rFonts w:ascii="Museo Sans 100" w:eastAsia="Times New Roman" w:hAnsi="Museo Sans 100"/>
          <w:sz w:val="24"/>
          <w:szCs w:val="24"/>
          <w:lang w:eastAsia="es-ES"/>
        </w:rPr>
        <w:t>:</w:t>
      </w:r>
    </w:p>
    <w:p w:rsidR="0068521B" w:rsidRPr="005C3BEA" w:rsidRDefault="0068521B" w:rsidP="005C3BEA">
      <w:pPr>
        <w:jc w:val="both"/>
        <w:rPr>
          <w:rFonts w:ascii="Museo Sans 100" w:eastAsia="Times New Roman" w:hAnsi="Museo Sans 100"/>
          <w:bCs/>
          <w:sz w:val="24"/>
          <w:szCs w:val="24"/>
          <w:lang w:eastAsia="es-ES"/>
        </w:rPr>
      </w:pPr>
    </w:p>
    <w:p w:rsidR="0068521B" w:rsidRPr="005C3BEA" w:rsidRDefault="002A2DCA" w:rsidP="00923BA4">
      <w:pPr>
        <w:pStyle w:val="Prrafodelista"/>
        <w:numPr>
          <w:ilvl w:val="0"/>
          <w:numId w:val="72"/>
        </w:numPr>
        <w:ind w:left="1418" w:hanging="284"/>
        <w:contextualSpacing/>
        <w:jc w:val="both"/>
        <w:rPr>
          <w:rFonts w:ascii="Museo Sans 100" w:hAnsi="Museo Sans 100"/>
          <w:sz w:val="24"/>
          <w:szCs w:val="24"/>
        </w:rPr>
      </w:pPr>
      <w:r w:rsidRPr="005C3BEA">
        <w:rPr>
          <w:rFonts w:ascii="Museo Sans 100" w:eastAsia="Times New Roman" w:hAnsi="Museo Sans 100"/>
          <w:sz w:val="24"/>
          <w:szCs w:val="24"/>
          <w:lang w:eastAsia="es-ES"/>
        </w:rPr>
        <w:t xml:space="preserve">Corregir </w:t>
      </w:r>
      <w:r w:rsidR="0068521B" w:rsidRPr="005C3BEA">
        <w:rPr>
          <w:rFonts w:ascii="Museo Sans 100" w:eastAsia="Times New Roman" w:hAnsi="Museo Sans 100"/>
          <w:sz w:val="24"/>
          <w:szCs w:val="24"/>
          <w:lang w:eastAsia="es-ES"/>
        </w:rPr>
        <w:t xml:space="preserve"> nomenclatura, área </w:t>
      </w:r>
      <w:r w:rsidRPr="005C3BEA">
        <w:rPr>
          <w:rFonts w:ascii="Museo Sans 100" w:eastAsia="Times New Roman" w:hAnsi="Museo Sans 100"/>
          <w:sz w:val="24"/>
          <w:szCs w:val="24"/>
          <w:lang w:eastAsia="es-ES"/>
        </w:rPr>
        <w:t xml:space="preserve">y prorrateo del precio del Lote </w:t>
      </w:r>
      <w:r w:rsidR="00CA1DC2">
        <w:rPr>
          <w:rFonts w:ascii="Museo Sans 100" w:eastAsia="Times New Roman" w:hAnsi="Museo Sans 100"/>
          <w:sz w:val="24"/>
          <w:szCs w:val="24"/>
          <w:lang w:eastAsia="es-ES"/>
        </w:rPr>
        <w:t>---</w:t>
      </w:r>
      <w:r w:rsidR="0068521B" w:rsidRPr="005C3BEA">
        <w:rPr>
          <w:rFonts w:ascii="Museo Sans 100" w:eastAsia="Times New Roman" w:hAnsi="Museo Sans 100"/>
          <w:sz w:val="24"/>
          <w:szCs w:val="24"/>
          <w:lang w:eastAsia="es-ES"/>
        </w:rPr>
        <w:t xml:space="preserve">, Polígono </w:t>
      </w:r>
      <w:r w:rsidR="00CA1DC2">
        <w:rPr>
          <w:rFonts w:ascii="Museo Sans 100" w:eastAsia="Times New Roman" w:hAnsi="Museo Sans 100"/>
          <w:sz w:val="24"/>
          <w:szCs w:val="24"/>
          <w:lang w:eastAsia="es-ES"/>
        </w:rPr>
        <w:t>---</w:t>
      </w:r>
      <w:r w:rsidR="0068521B" w:rsidRPr="005C3BEA">
        <w:rPr>
          <w:rFonts w:ascii="Museo Sans 100" w:eastAsia="Times New Roman" w:hAnsi="Museo Sans 100"/>
          <w:sz w:val="24"/>
          <w:szCs w:val="24"/>
          <w:lang w:eastAsia="es-ES"/>
        </w:rPr>
        <w:t xml:space="preserve">, esto debido a que Junta Directiva aprobó la adjudicación del inmueble identificándolo como se ha relacionado, con un área de 5,635.85 Mts.² y un precio de $188.57, sin embargo, la nomenclatura, área y precio han variado debido a que se efectuó partición, quedando identificados correctamente los inmuebles como: </w:t>
      </w:r>
      <w:r w:rsidR="0068521B" w:rsidRPr="005C3BEA">
        <w:rPr>
          <w:rFonts w:ascii="Museo Sans 100" w:eastAsia="Times New Roman" w:hAnsi="Museo Sans 100"/>
          <w:b/>
          <w:sz w:val="24"/>
          <w:szCs w:val="24"/>
          <w:lang w:eastAsia="es-ES"/>
        </w:rPr>
        <w:t xml:space="preserve">LOTE </w:t>
      </w:r>
      <w:r w:rsidR="00CA1DC2">
        <w:rPr>
          <w:rFonts w:ascii="Museo Sans 100" w:eastAsia="Times New Roman" w:hAnsi="Museo Sans 100"/>
          <w:b/>
          <w:sz w:val="24"/>
          <w:szCs w:val="24"/>
          <w:lang w:eastAsia="es-ES"/>
        </w:rPr>
        <w:t>---</w:t>
      </w:r>
      <w:r w:rsidR="0068521B" w:rsidRPr="005C3BEA">
        <w:rPr>
          <w:rFonts w:ascii="Museo Sans 100" w:eastAsia="Times New Roman" w:hAnsi="Museo Sans 100"/>
          <w:b/>
          <w:sz w:val="24"/>
          <w:szCs w:val="24"/>
          <w:lang w:eastAsia="es-ES"/>
        </w:rPr>
        <w:t xml:space="preserve">, POLIGONO </w:t>
      </w:r>
      <w:r w:rsidR="00CA1DC2">
        <w:rPr>
          <w:rFonts w:ascii="Museo Sans 100" w:eastAsia="Times New Roman" w:hAnsi="Museo Sans 100"/>
          <w:b/>
          <w:sz w:val="24"/>
          <w:szCs w:val="24"/>
          <w:lang w:eastAsia="es-ES"/>
        </w:rPr>
        <w:t>---</w:t>
      </w:r>
      <w:r w:rsidR="0068521B" w:rsidRPr="005C3BEA">
        <w:rPr>
          <w:rFonts w:ascii="Museo Sans 100" w:eastAsia="Times New Roman" w:hAnsi="Museo Sans 100"/>
          <w:b/>
          <w:sz w:val="24"/>
          <w:szCs w:val="24"/>
          <w:lang w:eastAsia="es-ES"/>
        </w:rPr>
        <w:t xml:space="preserve">, </w:t>
      </w:r>
      <w:r w:rsidR="0068521B" w:rsidRPr="005C3BEA">
        <w:rPr>
          <w:rFonts w:ascii="Museo Sans 100" w:eastAsia="Times New Roman" w:hAnsi="Museo Sans 100"/>
          <w:sz w:val="24"/>
          <w:szCs w:val="24"/>
          <w:lang w:eastAsia="es-ES"/>
        </w:rPr>
        <w:t xml:space="preserve">con un área de 790.98 Mts.², y </w:t>
      </w:r>
      <w:r w:rsidR="0068521B" w:rsidRPr="005C3BEA">
        <w:rPr>
          <w:rFonts w:ascii="Museo Sans 100" w:eastAsia="Times New Roman" w:hAnsi="Museo Sans 100"/>
          <w:b/>
          <w:sz w:val="24"/>
          <w:szCs w:val="24"/>
          <w:lang w:eastAsia="es-ES"/>
        </w:rPr>
        <w:t xml:space="preserve">LOTE N° </w:t>
      </w:r>
      <w:r w:rsidR="00CA1DC2">
        <w:rPr>
          <w:rFonts w:ascii="Museo Sans 100" w:eastAsia="Times New Roman" w:hAnsi="Museo Sans 100"/>
          <w:b/>
          <w:sz w:val="24"/>
          <w:szCs w:val="24"/>
          <w:lang w:eastAsia="es-ES"/>
        </w:rPr>
        <w:t>---</w:t>
      </w:r>
      <w:r w:rsidR="0068521B" w:rsidRPr="005C3BEA">
        <w:rPr>
          <w:rFonts w:ascii="Museo Sans 100" w:eastAsia="Times New Roman" w:hAnsi="Museo Sans 100"/>
          <w:b/>
          <w:sz w:val="24"/>
          <w:szCs w:val="24"/>
          <w:lang w:eastAsia="es-ES"/>
        </w:rPr>
        <w:t xml:space="preserve">, POLIGONO </w:t>
      </w:r>
      <w:r w:rsidR="00CA1DC2">
        <w:rPr>
          <w:rFonts w:ascii="Museo Sans 100" w:eastAsia="Times New Roman" w:hAnsi="Museo Sans 100"/>
          <w:b/>
          <w:sz w:val="24"/>
          <w:szCs w:val="24"/>
          <w:lang w:eastAsia="es-ES"/>
        </w:rPr>
        <w:t>---</w:t>
      </w:r>
      <w:r w:rsidR="0068521B" w:rsidRPr="005C3BEA">
        <w:rPr>
          <w:rFonts w:ascii="Museo Sans 100" w:eastAsia="Times New Roman" w:hAnsi="Museo Sans 100"/>
          <w:b/>
          <w:sz w:val="24"/>
          <w:szCs w:val="24"/>
          <w:lang w:eastAsia="es-ES"/>
        </w:rPr>
        <w:t xml:space="preserve">, </w:t>
      </w:r>
      <w:r w:rsidR="0068521B" w:rsidRPr="005C3BEA">
        <w:rPr>
          <w:rFonts w:ascii="Museo Sans 100" w:eastAsia="Times New Roman" w:hAnsi="Museo Sans 100"/>
          <w:sz w:val="24"/>
          <w:szCs w:val="24"/>
          <w:lang w:eastAsia="es-ES"/>
        </w:rPr>
        <w:t>con un área de 3,929.67 Mts.², estableciéndose según valúos de fecha 14 de febrero de 2020, los precios de $31.60 y $156.97, respectivamente, resultando que el área ha disminuido en 915.20 Mt.², lo cual ha sido aceptado por el titular de la adjudicación, según consta en el Acta de Aceptación de Corrección de Nomenclatura y Reducción de Área de Inmueble, de fecha</w:t>
      </w:r>
      <w:r w:rsidR="0068521B" w:rsidRPr="005C3BEA">
        <w:rPr>
          <w:rFonts w:ascii="Museo Sans 100" w:hAnsi="Museo Sans 100"/>
          <w:sz w:val="24"/>
          <w:szCs w:val="24"/>
        </w:rPr>
        <w:t xml:space="preserve"> 28 de enero de 2020, anexa al expediente respectivo; y</w:t>
      </w:r>
    </w:p>
    <w:p w:rsidR="0068521B" w:rsidRPr="005C3BEA" w:rsidRDefault="0068521B" w:rsidP="005C3BEA">
      <w:pPr>
        <w:pStyle w:val="Prrafodelista"/>
        <w:jc w:val="both"/>
        <w:rPr>
          <w:rFonts w:ascii="Museo Sans 100" w:hAnsi="Museo Sans 100"/>
          <w:sz w:val="24"/>
          <w:szCs w:val="24"/>
        </w:rPr>
      </w:pPr>
    </w:p>
    <w:p w:rsidR="0068521B" w:rsidRPr="005C3BEA" w:rsidRDefault="002A2DCA" w:rsidP="00923BA4">
      <w:pPr>
        <w:pStyle w:val="Prrafodelista"/>
        <w:numPr>
          <w:ilvl w:val="0"/>
          <w:numId w:val="72"/>
        </w:numPr>
        <w:ind w:left="1418" w:hanging="284"/>
        <w:contextualSpacing/>
        <w:jc w:val="both"/>
        <w:rPr>
          <w:rFonts w:ascii="Museo Sans 100" w:hAnsi="Museo Sans 100"/>
          <w:sz w:val="24"/>
          <w:szCs w:val="24"/>
        </w:rPr>
      </w:pPr>
      <w:r w:rsidRPr="005C3BEA">
        <w:rPr>
          <w:rFonts w:ascii="Museo Sans 100" w:eastAsia="Times New Roman" w:hAnsi="Museo Sans 100"/>
          <w:sz w:val="24"/>
          <w:szCs w:val="24"/>
          <w:lang w:eastAsia="es-ES"/>
        </w:rPr>
        <w:lastRenderedPageBreak/>
        <w:t>Corregir</w:t>
      </w:r>
      <w:r w:rsidR="0068521B" w:rsidRPr="005C3BEA">
        <w:rPr>
          <w:rFonts w:ascii="Museo Sans 100" w:eastAsia="Times New Roman" w:hAnsi="Museo Sans 100"/>
          <w:sz w:val="24"/>
          <w:szCs w:val="24"/>
          <w:lang w:eastAsia="es-ES"/>
        </w:rPr>
        <w:t xml:space="preserve"> nomenclatura, área y prorrateo del precio del Lote </w:t>
      </w:r>
      <w:r w:rsidR="00CA1DC2">
        <w:rPr>
          <w:rFonts w:ascii="Museo Sans 100" w:eastAsia="Times New Roman" w:hAnsi="Museo Sans 100"/>
          <w:sz w:val="24"/>
          <w:szCs w:val="24"/>
          <w:lang w:eastAsia="es-ES"/>
        </w:rPr>
        <w:t>---</w:t>
      </w:r>
      <w:r w:rsidR="0068521B" w:rsidRPr="005C3BEA">
        <w:rPr>
          <w:rFonts w:ascii="Museo Sans 100" w:eastAsia="Times New Roman" w:hAnsi="Museo Sans 100"/>
          <w:sz w:val="24"/>
          <w:szCs w:val="24"/>
          <w:lang w:eastAsia="es-ES"/>
        </w:rPr>
        <w:t xml:space="preserve">, Polígono </w:t>
      </w:r>
      <w:r w:rsidR="00CA1DC2">
        <w:rPr>
          <w:rFonts w:ascii="Museo Sans 100" w:eastAsia="Times New Roman" w:hAnsi="Museo Sans 100"/>
          <w:sz w:val="24"/>
          <w:szCs w:val="24"/>
          <w:lang w:eastAsia="es-ES"/>
        </w:rPr>
        <w:t>---</w:t>
      </w:r>
      <w:r w:rsidR="0068521B" w:rsidRPr="005C3BEA">
        <w:rPr>
          <w:rFonts w:ascii="Museo Sans 100" w:eastAsia="Times New Roman" w:hAnsi="Museo Sans 100"/>
          <w:sz w:val="24"/>
          <w:szCs w:val="24"/>
          <w:lang w:eastAsia="es-ES"/>
        </w:rPr>
        <w:t xml:space="preserve">, esto debido a que Junta Directiva aprobó la adjudicación del inmueble identificándolo como se ha relacionado, con un área de 5,227.23 Mts.² y un precio de $188.57, sin embargo, la nomenclatura, área y precio han variado debido a que se efectuó partición, quedando identificados correctamente los inmuebles como: </w:t>
      </w:r>
      <w:r w:rsidR="0068521B" w:rsidRPr="005C3BEA">
        <w:rPr>
          <w:rFonts w:ascii="Museo Sans 100" w:eastAsia="Times New Roman" w:hAnsi="Museo Sans 100"/>
          <w:b/>
          <w:sz w:val="24"/>
          <w:szCs w:val="24"/>
          <w:lang w:eastAsia="es-ES"/>
        </w:rPr>
        <w:t xml:space="preserve">LOTE </w:t>
      </w:r>
      <w:r w:rsidR="00CA1DC2">
        <w:rPr>
          <w:rFonts w:ascii="Museo Sans 100" w:eastAsia="Times New Roman" w:hAnsi="Museo Sans 100"/>
          <w:b/>
          <w:sz w:val="24"/>
          <w:szCs w:val="24"/>
          <w:lang w:eastAsia="es-ES"/>
        </w:rPr>
        <w:t>---</w:t>
      </w:r>
      <w:r w:rsidR="0068521B" w:rsidRPr="005C3BEA">
        <w:rPr>
          <w:rFonts w:ascii="Museo Sans 100" w:eastAsia="Times New Roman" w:hAnsi="Museo Sans 100"/>
          <w:b/>
          <w:sz w:val="24"/>
          <w:szCs w:val="24"/>
          <w:lang w:eastAsia="es-ES"/>
        </w:rPr>
        <w:t xml:space="preserve">, POLIGONO </w:t>
      </w:r>
      <w:r w:rsidR="00CA1DC2">
        <w:rPr>
          <w:rFonts w:ascii="Museo Sans 100" w:eastAsia="Times New Roman" w:hAnsi="Museo Sans 100"/>
          <w:b/>
          <w:sz w:val="24"/>
          <w:szCs w:val="24"/>
          <w:lang w:eastAsia="es-ES"/>
        </w:rPr>
        <w:t>---</w:t>
      </w:r>
      <w:r w:rsidR="0068521B" w:rsidRPr="00D7326E">
        <w:rPr>
          <w:rFonts w:ascii="Museo Sans 100" w:eastAsia="Times New Roman" w:hAnsi="Museo Sans 100"/>
          <w:b/>
          <w:sz w:val="24"/>
          <w:szCs w:val="24"/>
          <w:lang w:eastAsia="es-ES"/>
        </w:rPr>
        <w:t>,</w:t>
      </w:r>
      <w:r w:rsidR="0068521B" w:rsidRPr="005C3BEA">
        <w:rPr>
          <w:rFonts w:ascii="Museo Sans 100" w:eastAsia="Times New Roman" w:hAnsi="Museo Sans 100"/>
          <w:b/>
          <w:color w:val="FF0000"/>
          <w:sz w:val="24"/>
          <w:szCs w:val="24"/>
          <w:lang w:eastAsia="es-ES"/>
        </w:rPr>
        <w:t xml:space="preserve"> </w:t>
      </w:r>
      <w:r w:rsidR="0068521B" w:rsidRPr="005C3BEA">
        <w:rPr>
          <w:rFonts w:ascii="Museo Sans 100" w:eastAsia="Times New Roman" w:hAnsi="Museo Sans 100"/>
          <w:sz w:val="24"/>
          <w:szCs w:val="24"/>
          <w:lang w:eastAsia="es-ES"/>
        </w:rPr>
        <w:t xml:space="preserve">con un área de 372.58 Mts.², y </w:t>
      </w:r>
      <w:r w:rsidR="0068521B" w:rsidRPr="005C3BEA">
        <w:rPr>
          <w:rFonts w:ascii="Museo Sans 100" w:eastAsia="Times New Roman" w:hAnsi="Museo Sans 100"/>
          <w:b/>
          <w:sz w:val="24"/>
          <w:szCs w:val="24"/>
          <w:lang w:eastAsia="es-ES"/>
        </w:rPr>
        <w:t xml:space="preserve">LOTE </w:t>
      </w:r>
      <w:r w:rsidR="00D7326E">
        <w:rPr>
          <w:rFonts w:ascii="Museo Sans 100" w:eastAsia="Times New Roman" w:hAnsi="Museo Sans 100"/>
          <w:b/>
          <w:sz w:val="24"/>
          <w:szCs w:val="24"/>
          <w:lang w:eastAsia="es-ES"/>
        </w:rPr>
        <w:t>---</w:t>
      </w:r>
      <w:r w:rsidR="0068521B" w:rsidRPr="005C3BEA">
        <w:rPr>
          <w:rFonts w:ascii="Museo Sans 100" w:eastAsia="Times New Roman" w:hAnsi="Museo Sans 100"/>
          <w:b/>
          <w:sz w:val="24"/>
          <w:szCs w:val="24"/>
          <w:lang w:eastAsia="es-ES"/>
        </w:rPr>
        <w:t xml:space="preserve">, POLIGONO </w:t>
      </w:r>
      <w:r w:rsidR="00D7326E">
        <w:rPr>
          <w:rFonts w:ascii="Museo Sans 100" w:eastAsia="Times New Roman" w:hAnsi="Museo Sans 100"/>
          <w:b/>
          <w:sz w:val="24"/>
          <w:szCs w:val="24"/>
          <w:lang w:eastAsia="es-ES"/>
        </w:rPr>
        <w:t>---</w:t>
      </w:r>
      <w:r w:rsidR="0068521B" w:rsidRPr="005C3BEA">
        <w:rPr>
          <w:rFonts w:ascii="Museo Sans 100" w:eastAsia="Times New Roman" w:hAnsi="Museo Sans 100"/>
          <w:b/>
          <w:sz w:val="24"/>
          <w:szCs w:val="24"/>
          <w:lang w:eastAsia="es-ES"/>
        </w:rPr>
        <w:t xml:space="preserve">, </w:t>
      </w:r>
      <w:r w:rsidR="0068521B" w:rsidRPr="005C3BEA">
        <w:rPr>
          <w:rFonts w:ascii="Museo Sans 100" w:eastAsia="Times New Roman" w:hAnsi="Museo Sans 100"/>
          <w:sz w:val="24"/>
          <w:szCs w:val="24"/>
          <w:lang w:eastAsia="es-ES"/>
        </w:rPr>
        <w:t>con un área de 4,073.75 Mts.², estableciéndose según valúos de fecha 14 de febrero de 2020, los precios de $15.80 y $172.77, respectivamente, resultando que el área ha disminuido en 780.90 Mt.², lo cual ha sido aceptado por el titular de la adjudicación, según consta en el Acta de Aceptación de Corrección de Nomenclatura y Reducción de Área de Inmueble, de fecha</w:t>
      </w:r>
      <w:r w:rsidR="0068521B" w:rsidRPr="005C3BEA">
        <w:rPr>
          <w:rFonts w:ascii="Museo Sans 100" w:hAnsi="Museo Sans 100"/>
          <w:sz w:val="24"/>
          <w:szCs w:val="24"/>
        </w:rPr>
        <w:t xml:space="preserve"> 28 de enero de 2020, anexa al expediente respectivo</w:t>
      </w:r>
      <w:r w:rsidR="0068521B" w:rsidRPr="005C3BEA">
        <w:rPr>
          <w:rFonts w:ascii="Museo Sans 100" w:eastAsia="Times New Roman" w:hAnsi="Museo Sans 100"/>
          <w:sz w:val="24"/>
          <w:szCs w:val="24"/>
          <w:lang w:eastAsia="es-ES"/>
        </w:rPr>
        <w:t>.</w:t>
      </w:r>
    </w:p>
    <w:p w:rsidR="0068521B" w:rsidRPr="005C3BEA" w:rsidRDefault="0068521B" w:rsidP="005C3BEA">
      <w:pPr>
        <w:pStyle w:val="Prrafodelista"/>
        <w:ind w:left="1440"/>
        <w:jc w:val="both"/>
        <w:rPr>
          <w:rFonts w:ascii="Museo Sans 100" w:hAnsi="Museo Sans 100"/>
          <w:sz w:val="24"/>
          <w:szCs w:val="24"/>
        </w:rPr>
      </w:pPr>
    </w:p>
    <w:p w:rsidR="0068521B" w:rsidRPr="005C3BEA" w:rsidRDefault="0068521B" w:rsidP="00923BA4">
      <w:pPr>
        <w:pStyle w:val="Prrafodelista"/>
        <w:numPr>
          <w:ilvl w:val="0"/>
          <w:numId w:val="71"/>
        </w:numPr>
        <w:tabs>
          <w:tab w:val="left" w:pos="1134"/>
        </w:tabs>
        <w:ind w:left="1134" w:hanging="708"/>
        <w:contextualSpacing/>
        <w:jc w:val="both"/>
        <w:rPr>
          <w:rFonts w:ascii="Museo Sans 100" w:hAnsi="Museo Sans 100"/>
          <w:sz w:val="24"/>
          <w:szCs w:val="24"/>
        </w:rPr>
      </w:pPr>
      <w:r w:rsidRPr="005C3BEA">
        <w:rPr>
          <w:rFonts w:ascii="Museo Sans 100" w:eastAsia="Times New Roman" w:hAnsi="Museo Sans 100"/>
          <w:sz w:val="24"/>
          <w:szCs w:val="24"/>
          <w:lang w:eastAsia="es-ES"/>
        </w:rPr>
        <w:t xml:space="preserve">Es necesario advertir a los adjudicatarios, a través de una cláusula especial en las escrituras correspondientes de compraventa de los inmuebles que deberán </w:t>
      </w:r>
      <w:r w:rsidRPr="005C3BEA">
        <w:rPr>
          <w:rFonts w:ascii="Museo Sans 100" w:hAnsi="Museo Sans 100"/>
          <w:sz w:val="24"/>
          <w:szCs w:val="24"/>
        </w:rPr>
        <w:t>cumplir con las medidas ambientales</w:t>
      </w:r>
      <w:r w:rsidRPr="005C3BEA">
        <w:rPr>
          <w:rFonts w:ascii="Museo Sans 100" w:eastAsia="Times New Roman" w:hAnsi="Museo Sans 100"/>
          <w:sz w:val="24"/>
          <w:szCs w:val="24"/>
          <w:lang w:eastAsia="es-ES"/>
        </w:rPr>
        <w:t xml:space="preserve"> emitidas por la Unidad Ambiental Institucional, referentes a:</w:t>
      </w:r>
    </w:p>
    <w:p w:rsidR="00B46479" w:rsidRPr="00D7326E" w:rsidRDefault="00B46479" w:rsidP="00D7326E">
      <w:pPr>
        <w:tabs>
          <w:tab w:val="left" w:pos="1134"/>
        </w:tabs>
        <w:contextualSpacing/>
        <w:jc w:val="both"/>
        <w:rPr>
          <w:rFonts w:ascii="Museo Sans 100" w:hAnsi="Museo Sans 100"/>
          <w:sz w:val="24"/>
          <w:szCs w:val="24"/>
        </w:rPr>
      </w:pPr>
    </w:p>
    <w:p w:rsidR="0068521B" w:rsidRPr="002A2DCA" w:rsidRDefault="0068521B" w:rsidP="00923BA4">
      <w:pPr>
        <w:pStyle w:val="Prrafodelista"/>
        <w:numPr>
          <w:ilvl w:val="0"/>
          <w:numId w:val="73"/>
        </w:numPr>
        <w:tabs>
          <w:tab w:val="left" w:pos="851"/>
        </w:tabs>
        <w:ind w:left="1491" w:hanging="357"/>
        <w:contextualSpacing/>
        <w:jc w:val="both"/>
        <w:rPr>
          <w:rFonts w:ascii="Museo Sans 100" w:hAnsi="Museo Sans 100"/>
        </w:rPr>
      </w:pPr>
      <w:r w:rsidRPr="002A2DCA">
        <w:rPr>
          <w:rFonts w:ascii="Museo Sans 100" w:hAnsi="Museo Sans 100"/>
        </w:rPr>
        <w:t>Evitar la tala de árboles en toda la trayectoria de las quebradas.</w:t>
      </w:r>
    </w:p>
    <w:p w:rsidR="0068521B" w:rsidRPr="002A2DCA" w:rsidRDefault="0068521B" w:rsidP="00923BA4">
      <w:pPr>
        <w:pStyle w:val="Prrafodelista"/>
        <w:numPr>
          <w:ilvl w:val="0"/>
          <w:numId w:val="73"/>
        </w:numPr>
        <w:tabs>
          <w:tab w:val="left" w:pos="851"/>
        </w:tabs>
        <w:ind w:left="1491" w:hanging="357"/>
        <w:contextualSpacing/>
        <w:jc w:val="both"/>
        <w:rPr>
          <w:rFonts w:ascii="Museo Sans 100" w:hAnsi="Museo Sans 100"/>
        </w:rPr>
      </w:pPr>
      <w:r w:rsidRPr="002A2DCA">
        <w:rPr>
          <w:rFonts w:ascii="Museo Sans 100" w:hAnsi="Museo Sans 100"/>
        </w:rPr>
        <w:t>Evitar o disminuir el uso de agroquímicos en los cultivos.</w:t>
      </w:r>
    </w:p>
    <w:p w:rsidR="0068521B" w:rsidRPr="002A2DCA" w:rsidRDefault="0068521B" w:rsidP="00923BA4">
      <w:pPr>
        <w:pStyle w:val="Prrafodelista"/>
        <w:numPr>
          <w:ilvl w:val="0"/>
          <w:numId w:val="73"/>
        </w:numPr>
        <w:tabs>
          <w:tab w:val="left" w:pos="851"/>
        </w:tabs>
        <w:ind w:left="1491" w:hanging="357"/>
        <w:contextualSpacing/>
        <w:jc w:val="both"/>
        <w:rPr>
          <w:rFonts w:ascii="Museo Sans 100" w:hAnsi="Museo Sans 100"/>
        </w:rPr>
      </w:pPr>
      <w:r w:rsidRPr="002A2DCA">
        <w:rPr>
          <w:rFonts w:ascii="Museo Sans 100" w:hAnsi="Museo Sans 100"/>
        </w:rPr>
        <w:t>Manejo adecuado de los desechos sólidos y las aguas residuales.</w:t>
      </w:r>
    </w:p>
    <w:p w:rsidR="0068521B" w:rsidRPr="002A2DCA" w:rsidRDefault="0068521B" w:rsidP="00923BA4">
      <w:pPr>
        <w:pStyle w:val="Prrafodelista"/>
        <w:numPr>
          <w:ilvl w:val="0"/>
          <w:numId w:val="73"/>
        </w:numPr>
        <w:tabs>
          <w:tab w:val="left" w:pos="851"/>
        </w:tabs>
        <w:ind w:left="1491" w:hanging="357"/>
        <w:contextualSpacing/>
        <w:jc w:val="both"/>
        <w:rPr>
          <w:rFonts w:ascii="Museo Sans 100" w:hAnsi="Museo Sans 100"/>
        </w:rPr>
      </w:pPr>
      <w:r w:rsidRPr="002A2DCA">
        <w:rPr>
          <w:rFonts w:ascii="Museo Sans 100" w:hAnsi="Museo Sans 100"/>
        </w:rPr>
        <w:t>Evitar la quema de los desechos sólidos.</w:t>
      </w:r>
    </w:p>
    <w:p w:rsidR="0068521B" w:rsidRPr="002A2DCA" w:rsidRDefault="0068521B" w:rsidP="00923BA4">
      <w:pPr>
        <w:pStyle w:val="Prrafodelista"/>
        <w:numPr>
          <w:ilvl w:val="0"/>
          <w:numId w:val="73"/>
        </w:numPr>
        <w:tabs>
          <w:tab w:val="left" w:pos="851"/>
        </w:tabs>
        <w:ind w:left="1491" w:hanging="357"/>
        <w:contextualSpacing/>
        <w:jc w:val="both"/>
        <w:rPr>
          <w:rFonts w:ascii="Museo Sans 100" w:hAnsi="Museo Sans 100"/>
        </w:rPr>
      </w:pPr>
      <w:r w:rsidRPr="002A2DCA">
        <w:rPr>
          <w:rFonts w:ascii="Museo Sans 100" w:hAnsi="Museo Sans 100"/>
        </w:rPr>
        <w:t>Reforestar áreas circulares a los solares de vivienda.</w:t>
      </w:r>
    </w:p>
    <w:p w:rsidR="0068521B" w:rsidRPr="002A2DCA" w:rsidRDefault="0068521B" w:rsidP="00923BA4">
      <w:pPr>
        <w:pStyle w:val="Prrafodelista"/>
        <w:numPr>
          <w:ilvl w:val="0"/>
          <w:numId w:val="73"/>
        </w:numPr>
        <w:tabs>
          <w:tab w:val="left" w:pos="851"/>
        </w:tabs>
        <w:ind w:left="1491" w:hanging="357"/>
        <w:contextualSpacing/>
        <w:jc w:val="both"/>
        <w:rPr>
          <w:rFonts w:ascii="Museo Sans 100" w:hAnsi="Museo Sans 100"/>
        </w:rPr>
      </w:pPr>
      <w:r w:rsidRPr="002A2DCA">
        <w:rPr>
          <w:rFonts w:ascii="Museo Sans 100" w:hAnsi="Museo Sans 100"/>
        </w:rPr>
        <w:t xml:space="preserve">Búsqueda de mecanismos de </w:t>
      </w:r>
      <w:proofErr w:type="spellStart"/>
      <w:r w:rsidRPr="002A2DCA">
        <w:rPr>
          <w:rFonts w:ascii="Museo Sans 100" w:hAnsi="Museo Sans 100"/>
        </w:rPr>
        <w:t>Asociatividad</w:t>
      </w:r>
      <w:proofErr w:type="spellEnd"/>
      <w:r w:rsidRPr="002A2DCA">
        <w:rPr>
          <w:rFonts w:ascii="Museo Sans 100" w:hAnsi="Museo Sans 100"/>
        </w:rPr>
        <w:t xml:space="preserve"> como la conformación de una ADESCO para gestionar ante la municipalidad respectiva u organizaciones cooperantes, recursos financieros y asistencia técnica para implementar sistemas de conducción de aguas negras.</w:t>
      </w:r>
    </w:p>
    <w:p w:rsidR="005C3BEA" w:rsidRDefault="0068521B" w:rsidP="005C3BEA">
      <w:pPr>
        <w:tabs>
          <w:tab w:val="left" w:pos="851"/>
        </w:tabs>
        <w:ind w:left="1134"/>
        <w:jc w:val="both"/>
        <w:rPr>
          <w:rFonts w:ascii="Museo Sans 100" w:hAnsi="Museo Sans 100"/>
          <w:sz w:val="24"/>
          <w:szCs w:val="24"/>
        </w:rPr>
      </w:pPr>
      <w:r w:rsidRPr="005C3BEA">
        <w:rPr>
          <w:rFonts w:ascii="Museo Sans 100" w:eastAsia="Times New Roman" w:hAnsi="Museo Sans 100"/>
          <w:sz w:val="24"/>
          <w:szCs w:val="24"/>
          <w:lang w:val="es-ES" w:eastAsia="es-ES"/>
        </w:rPr>
        <w:t xml:space="preserve">Lo anterior, de conformidad a lo establecido en el Acuerdo Segundo del Punto </w:t>
      </w:r>
      <w:r w:rsidRPr="005C3BEA">
        <w:rPr>
          <w:rFonts w:ascii="Museo Sans 100" w:hAnsi="Museo Sans 100"/>
          <w:sz w:val="24"/>
          <w:szCs w:val="24"/>
        </w:rPr>
        <w:t xml:space="preserve">XIX del Acta de Sesión Ordinaria 02-2019, de fecha 14 de enero de 2019. </w:t>
      </w:r>
    </w:p>
    <w:p w:rsidR="00B46479" w:rsidRPr="005C3BEA" w:rsidRDefault="00B46479" w:rsidP="005C3BEA">
      <w:pPr>
        <w:tabs>
          <w:tab w:val="left" w:pos="851"/>
        </w:tabs>
        <w:ind w:left="1134"/>
        <w:jc w:val="both"/>
        <w:rPr>
          <w:rFonts w:ascii="Museo Sans 100" w:hAnsi="Museo Sans 100"/>
          <w:sz w:val="24"/>
          <w:szCs w:val="24"/>
        </w:rPr>
      </w:pPr>
    </w:p>
    <w:p w:rsidR="0068521B" w:rsidRDefault="0068521B" w:rsidP="00923BA4">
      <w:pPr>
        <w:pStyle w:val="Prrafodelista"/>
        <w:numPr>
          <w:ilvl w:val="0"/>
          <w:numId w:val="71"/>
        </w:numPr>
        <w:tabs>
          <w:tab w:val="left" w:pos="1134"/>
        </w:tabs>
        <w:ind w:left="1134" w:hanging="708"/>
        <w:contextualSpacing/>
        <w:jc w:val="both"/>
        <w:rPr>
          <w:rFonts w:ascii="Museo Sans 100" w:hAnsi="Museo Sans 100"/>
          <w:sz w:val="24"/>
          <w:szCs w:val="24"/>
        </w:rPr>
      </w:pPr>
      <w:r w:rsidRPr="005C3BEA">
        <w:rPr>
          <w:rFonts w:ascii="Museo Sans 100" w:eastAsia="Times New Roman" w:hAnsi="Museo Sans 100"/>
          <w:sz w:val="24"/>
          <w:szCs w:val="24"/>
        </w:rPr>
        <w:t>Los adjudicatarios se encuentran poseyendo los inmuebles de forma quieta, pacífica y sin interrupción de acuerdo al detalle siguiente</w:t>
      </w:r>
      <w:r w:rsidRPr="005C3BEA">
        <w:rPr>
          <w:rFonts w:ascii="Museo Sans 100" w:hAnsi="Museo Sans 100"/>
          <w:sz w:val="24"/>
          <w:szCs w:val="24"/>
        </w:rPr>
        <w:t>.</w:t>
      </w:r>
    </w:p>
    <w:p w:rsidR="005C3BEA" w:rsidRPr="005C3BEA" w:rsidRDefault="005C3BEA" w:rsidP="005C3BEA">
      <w:pPr>
        <w:pStyle w:val="Prrafodelista"/>
        <w:tabs>
          <w:tab w:val="left" w:pos="1134"/>
        </w:tabs>
        <w:ind w:left="1134"/>
        <w:contextualSpacing/>
        <w:jc w:val="both"/>
        <w:rPr>
          <w:rFonts w:ascii="Museo Sans 100" w:hAnsi="Museo Sans 100"/>
          <w:sz w:val="24"/>
          <w:szCs w:val="24"/>
        </w:rPr>
      </w:pPr>
    </w:p>
    <w:tbl>
      <w:tblPr>
        <w:tblW w:w="7783" w:type="dxa"/>
        <w:tblInd w:w="1296" w:type="dxa"/>
        <w:tblLayout w:type="fixed"/>
        <w:tblCellMar>
          <w:left w:w="70" w:type="dxa"/>
          <w:right w:w="70" w:type="dxa"/>
        </w:tblCellMar>
        <w:tblLook w:val="04A0" w:firstRow="1" w:lastRow="0" w:firstColumn="1" w:lastColumn="0" w:noHBand="0" w:noVBand="1"/>
      </w:tblPr>
      <w:tblGrid>
        <w:gridCol w:w="551"/>
        <w:gridCol w:w="2149"/>
        <w:gridCol w:w="1839"/>
        <w:gridCol w:w="1348"/>
        <w:gridCol w:w="1896"/>
      </w:tblGrid>
      <w:tr w:rsidR="0068521B" w:rsidRPr="000E4917" w:rsidTr="00EB2566">
        <w:trPr>
          <w:trHeight w:val="567"/>
        </w:trPr>
        <w:tc>
          <w:tcPr>
            <w:tcW w:w="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521B" w:rsidRPr="00EB2566" w:rsidRDefault="0068521B" w:rsidP="0068521B">
            <w:pPr>
              <w:ind w:left="360"/>
              <w:jc w:val="center"/>
              <w:rPr>
                <w:rFonts w:ascii="Museo Sans 100" w:eastAsia="Times New Roman" w:hAnsi="Museo Sans 100"/>
                <w:b/>
                <w:bCs/>
                <w:sz w:val="16"/>
                <w:szCs w:val="16"/>
              </w:rPr>
            </w:pPr>
          </w:p>
          <w:p w:rsidR="0068521B" w:rsidRPr="00EB2566" w:rsidRDefault="0068521B" w:rsidP="0068521B">
            <w:pPr>
              <w:ind w:left="360"/>
              <w:jc w:val="center"/>
              <w:rPr>
                <w:rFonts w:ascii="Museo Sans 100" w:eastAsia="Times New Roman" w:hAnsi="Museo Sans 100"/>
                <w:b/>
                <w:bCs/>
                <w:sz w:val="16"/>
                <w:szCs w:val="16"/>
              </w:rPr>
            </w:pPr>
          </w:p>
          <w:p w:rsidR="0068521B" w:rsidRPr="00EB2566" w:rsidRDefault="0068521B" w:rsidP="0068521B">
            <w:pPr>
              <w:jc w:val="center"/>
              <w:rPr>
                <w:rFonts w:ascii="Museo Sans 100" w:eastAsia="Times New Roman" w:hAnsi="Museo Sans 100"/>
                <w:b/>
                <w:bCs/>
                <w:sz w:val="16"/>
                <w:szCs w:val="16"/>
              </w:rPr>
            </w:pPr>
            <w:r w:rsidRPr="00EB2566">
              <w:rPr>
                <w:rFonts w:ascii="Museo Sans 100" w:eastAsia="Times New Roman" w:hAnsi="Museo Sans 100"/>
                <w:b/>
                <w:bCs/>
                <w:sz w:val="16"/>
                <w:szCs w:val="16"/>
              </w:rPr>
              <w:t>N°</w:t>
            </w:r>
          </w:p>
        </w:tc>
        <w:tc>
          <w:tcPr>
            <w:tcW w:w="21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8521B" w:rsidRPr="00EB2566" w:rsidRDefault="0068521B" w:rsidP="0068521B">
            <w:pPr>
              <w:ind w:left="360"/>
              <w:jc w:val="center"/>
              <w:rPr>
                <w:rFonts w:ascii="Museo Sans 100" w:eastAsia="Times New Roman" w:hAnsi="Museo Sans 100"/>
                <w:b/>
                <w:bCs/>
                <w:sz w:val="16"/>
                <w:szCs w:val="16"/>
              </w:rPr>
            </w:pPr>
            <w:r w:rsidRPr="00EB2566">
              <w:rPr>
                <w:rFonts w:ascii="Museo Sans 100" w:eastAsia="Times New Roman" w:hAnsi="Museo Sans 100"/>
                <w:b/>
                <w:bCs/>
                <w:sz w:val="16"/>
                <w:szCs w:val="16"/>
              </w:rPr>
              <w:t>NOMBRE DEL BENEFICIARIO</w:t>
            </w:r>
          </w:p>
        </w:tc>
        <w:tc>
          <w:tcPr>
            <w:tcW w:w="183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8521B" w:rsidRPr="00EB2566" w:rsidRDefault="0068521B" w:rsidP="0068521B">
            <w:pPr>
              <w:jc w:val="center"/>
              <w:rPr>
                <w:rFonts w:ascii="Museo Sans 100" w:eastAsia="Times New Roman" w:hAnsi="Museo Sans 100"/>
                <w:b/>
                <w:bCs/>
                <w:sz w:val="16"/>
                <w:szCs w:val="16"/>
              </w:rPr>
            </w:pPr>
            <w:r w:rsidRPr="00EB2566">
              <w:rPr>
                <w:rFonts w:ascii="Museo Sans 100" w:eastAsia="Times New Roman" w:hAnsi="Museo Sans 100"/>
                <w:b/>
                <w:bCs/>
                <w:sz w:val="16"/>
                <w:szCs w:val="16"/>
              </w:rPr>
              <w:t>FECHA DE LEVANTAMIENTO DE ACTA DE POSESIÓN</w:t>
            </w:r>
          </w:p>
        </w:tc>
        <w:tc>
          <w:tcPr>
            <w:tcW w:w="134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8521B" w:rsidRPr="00EB2566" w:rsidRDefault="0068521B" w:rsidP="0068521B">
            <w:pPr>
              <w:jc w:val="center"/>
              <w:rPr>
                <w:rFonts w:ascii="Museo Sans 100" w:eastAsia="Times New Roman" w:hAnsi="Museo Sans 100"/>
                <w:b/>
                <w:bCs/>
                <w:sz w:val="16"/>
                <w:szCs w:val="16"/>
              </w:rPr>
            </w:pPr>
            <w:r w:rsidRPr="00EB2566">
              <w:rPr>
                <w:rFonts w:ascii="Museo Sans 100" w:eastAsia="Times New Roman" w:hAnsi="Museo Sans 100"/>
                <w:b/>
                <w:bCs/>
                <w:sz w:val="16"/>
                <w:szCs w:val="16"/>
              </w:rPr>
              <w:t xml:space="preserve">PERIODO DE POSESION </w:t>
            </w:r>
          </w:p>
          <w:p w:rsidR="0068521B" w:rsidRPr="00EB2566" w:rsidRDefault="0068521B" w:rsidP="0068521B">
            <w:pPr>
              <w:jc w:val="center"/>
              <w:rPr>
                <w:rFonts w:ascii="Museo Sans 100" w:eastAsia="Times New Roman" w:hAnsi="Museo Sans 100"/>
                <w:b/>
                <w:bCs/>
                <w:sz w:val="16"/>
                <w:szCs w:val="16"/>
              </w:rPr>
            </w:pPr>
            <w:r w:rsidRPr="00EB2566">
              <w:rPr>
                <w:rFonts w:ascii="Museo Sans 100" w:eastAsia="Times New Roman" w:hAnsi="Museo Sans 100"/>
                <w:b/>
                <w:bCs/>
                <w:sz w:val="16"/>
                <w:szCs w:val="16"/>
              </w:rPr>
              <w:t>(EN AÑOS)</w:t>
            </w:r>
          </w:p>
        </w:tc>
        <w:tc>
          <w:tcPr>
            <w:tcW w:w="189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8521B" w:rsidRPr="00EB2566" w:rsidRDefault="0068521B" w:rsidP="0068521B">
            <w:pPr>
              <w:jc w:val="center"/>
              <w:rPr>
                <w:rFonts w:ascii="Museo Sans 100" w:eastAsia="Times New Roman" w:hAnsi="Museo Sans 100"/>
                <w:b/>
                <w:bCs/>
                <w:sz w:val="16"/>
                <w:szCs w:val="16"/>
              </w:rPr>
            </w:pPr>
            <w:r w:rsidRPr="00EB2566">
              <w:rPr>
                <w:rFonts w:ascii="Museo Sans 100" w:eastAsia="Times New Roman" w:hAnsi="Museo Sans 100"/>
                <w:b/>
                <w:bCs/>
                <w:sz w:val="16"/>
                <w:szCs w:val="16"/>
              </w:rPr>
              <w:t>TECNICO  DE LA OFICINA REGIONAL ORIENTAL</w:t>
            </w:r>
          </w:p>
        </w:tc>
      </w:tr>
      <w:tr w:rsidR="0068521B" w:rsidRPr="000E4917" w:rsidTr="002A2DCA">
        <w:trPr>
          <w:trHeight w:val="227"/>
        </w:trPr>
        <w:tc>
          <w:tcPr>
            <w:tcW w:w="551" w:type="dxa"/>
            <w:tcBorders>
              <w:top w:val="single" w:sz="4" w:space="0" w:color="auto"/>
              <w:left w:val="single" w:sz="4" w:space="0" w:color="auto"/>
              <w:bottom w:val="single" w:sz="4" w:space="0" w:color="auto"/>
              <w:right w:val="single" w:sz="4" w:space="0" w:color="auto"/>
            </w:tcBorders>
          </w:tcPr>
          <w:p w:rsidR="0068521B" w:rsidRPr="00EB2566" w:rsidRDefault="0068521B" w:rsidP="0068521B">
            <w:pPr>
              <w:jc w:val="center"/>
              <w:rPr>
                <w:rFonts w:ascii="Museo Sans 100" w:eastAsia="Times New Roman" w:hAnsi="Museo Sans 100"/>
                <w:sz w:val="16"/>
                <w:szCs w:val="16"/>
              </w:rPr>
            </w:pPr>
            <w:r w:rsidRPr="00EB2566">
              <w:rPr>
                <w:rFonts w:ascii="Museo Sans 100" w:eastAsia="Times New Roman" w:hAnsi="Museo Sans 100"/>
                <w:sz w:val="16"/>
                <w:szCs w:val="16"/>
              </w:rPr>
              <w:t>1</w:t>
            </w:r>
          </w:p>
        </w:tc>
        <w:tc>
          <w:tcPr>
            <w:tcW w:w="2149" w:type="dxa"/>
            <w:tcBorders>
              <w:top w:val="single" w:sz="4" w:space="0" w:color="auto"/>
              <w:left w:val="single" w:sz="4" w:space="0" w:color="auto"/>
              <w:bottom w:val="single" w:sz="4" w:space="0" w:color="auto"/>
              <w:right w:val="single" w:sz="4" w:space="0" w:color="auto"/>
            </w:tcBorders>
            <w:vAlign w:val="center"/>
            <w:hideMark/>
          </w:tcPr>
          <w:p w:rsidR="0068521B" w:rsidRPr="00EB2566" w:rsidRDefault="0068521B" w:rsidP="0068521B">
            <w:pPr>
              <w:rPr>
                <w:rFonts w:ascii="Museo Sans 100" w:eastAsia="Times New Roman" w:hAnsi="Museo Sans 100"/>
                <w:sz w:val="16"/>
                <w:szCs w:val="16"/>
              </w:rPr>
            </w:pPr>
            <w:r w:rsidRPr="00EB2566">
              <w:rPr>
                <w:rFonts w:ascii="Museo Sans 100" w:eastAsia="Times New Roman" w:hAnsi="Museo Sans 100"/>
                <w:sz w:val="16"/>
                <w:szCs w:val="16"/>
              </w:rPr>
              <w:t>Oscar Leonel Cruz</w:t>
            </w:r>
          </w:p>
        </w:tc>
        <w:tc>
          <w:tcPr>
            <w:tcW w:w="1839" w:type="dxa"/>
            <w:tcBorders>
              <w:top w:val="single" w:sz="4" w:space="0" w:color="auto"/>
              <w:left w:val="single" w:sz="4" w:space="0" w:color="auto"/>
              <w:bottom w:val="single" w:sz="4" w:space="0" w:color="auto"/>
              <w:right w:val="single" w:sz="4" w:space="0" w:color="auto"/>
            </w:tcBorders>
            <w:vAlign w:val="center"/>
            <w:hideMark/>
          </w:tcPr>
          <w:p w:rsidR="0068521B" w:rsidRPr="00EB2566" w:rsidRDefault="0068521B" w:rsidP="0068521B">
            <w:pPr>
              <w:jc w:val="center"/>
              <w:rPr>
                <w:rFonts w:ascii="Museo Sans 100" w:eastAsia="Times New Roman" w:hAnsi="Museo Sans 100"/>
                <w:sz w:val="16"/>
                <w:szCs w:val="16"/>
              </w:rPr>
            </w:pPr>
            <w:r w:rsidRPr="00EB2566">
              <w:rPr>
                <w:rFonts w:ascii="Museo Sans 100" w:eastAsia="Times New Roman" w:hAnsi="Museo Sans 100"/>
                <w:sz w:val="16"/>
                <w:szCs w:val="16"/>
              </w:rPr>
              <w:t>9/01/2019</w:t>
            </w:r>
          </w:p>
        </w:tc>
        <w:tc>
          <w:tcPr>
            <w:tcW w:w="1348" w:type="dxa"/>
            <w:tcBorders>
              <w:top w:val="single" w:sz="4" w:space="0" w:color="auto"/>
              <w:left w:val="single" w:sz="4" w:space="0" w:color="auto"/>
              <w:bottom w:val="single" w:sz="4" w:space="0" w:color="auto"/>
              <w:right w:val="single" w:sz="4" w:space="0" w:color="auto"/>
            </w:tcBorders>
            <w:vAlign w:val="center"/>
            <w:hideMark/>
          </w:tcPr>
          <w:p w:rsidR="0068521B" w:rsidRPr="00EB2566" w:rsidRDefault="0068521B" w:rsidP="0068521B">
            <w:pPr>
              <w:jc w:val="center"/>
              <w:rPr>
                <w:rFonts w:ascii="Museo Sans 100" w:eastAsia="Times New Roman" w:hAnsi="Museo Sans 100"/>
                <w:sz w:val="16"/>
                <w:szCs w:val="16"/>
              </w:rPr>
            </w:pPr>
            <w:r w:rsidRPr="00EB2566">
              <w:rPr>
                <w:rFonts w:ascii="Museo Sans 100" w:eastAsia="Times New Roman" w:hAnsi="Museo Sans 100"/>
                <w:sz w:val="16"/>
                <w:szCs w:val="16"/>
              </w:rPr>
              <w:t>13</w:t>
            </w:r>
          </w:p>
        </w:tc>
        <w:tc>
          <w:tcPr>
            <w:tcW w:w="1896" w:type="dxa"/>
            <w:tcBorders>
              <w:top w:val="single" w:sz="4" w:space="0" w:color="auto"/>
              <w:left w:val="single" w:sz="4" w:space="0" w:color="auto"/>
              <w:bottom w:val="single" w:sz="4" w:space="0" w:color="auto"/>
              <w:right w:val="single" w:sz="4" w:space="0" w:color="auto"/>
            </w:tcBorders>
            <w:vAlign w:val="center"/>
            <w:hideMark/>
          </w:tcPr>
          <w:p w:rsidR="0068521B" w:rsidRPr="00EB2566" w:rsidRDefault="0068521B" w:rsidP="0068521B">
            <w:pPr>
              <w:jc w:val="center"/>
              <w:rPr>
                <w:rFonts w:ascii="Museo Sans 100" w:eastAsia="Times New Roman" w:hAnsi="Museo Sans 100"/>
                <w:sz w:val="16"/>
                <w:szCs w:val="16"/>
              </w:rPr>
            </w:pPr>
            <w:r w:rsidRPr="00EB2566">
              <w:rPr>
                <w:rFonts w:ascii="Museo Sans 100" w:eastAsia="Times New Roman" w:hAnsi="Museo Sans 100"/>
                <w:sz w:val="16"/>
                <w:szCs w:val="16"/>
              </w:rPr>
              <w:t>Edgar A. Díaz</w:t>
            </w:r>
          </w:p>
        </w:tc>
      </w:tr>
      <w:tr w:rsidR="0068521B" w:rsidRPr="000E4917" w:rsidTr="002A2DCA">
        <w:trPr>
          <w:trHeight w:val="227"/>
        </w:trPr>
        <w:tc>
          <w:tcPr>
            <w:tcW w:w="551" w:type="dxa"/>
            <w:tcBorders>
              <w:top w:val="single" w:sz="4" w:space="0" w:color="auto"/>
              <w:left w:val="single" w:sz="4" w:space="0" w:color="auto"/>
              <w:bottom w:val="single" w:sz="4" w:space="0" w:color="auto"/>
              <w:right w:val="single" w:sz="4" w:space="0" w:color="auto"/>
            </w:tcBorders>
          </w:tcPr>
          <w:p w:rsidR="0068521B" w:rsidRPr="00EB2566" w:rsidRDefault="0068521B" w:rsidP="0068521B">
            <w:pPr>
              <w:jc w:val="center"/>
              <w:rPr>
                <w:rFonts w:ascii="Museo Sans 100" w:eastAsia="Times New Roman" w:hAnsi="Museo Sans 100"/>
                <w:sz w:val="16"/>
                <w:szCs w:val="16"/>
              </w:rPr>
            </w:pPr>
            <w:r w:rsidRPr="00EB2566">
              <w:rPr>
                <w:rFonts w:ascii="Museo Sans 100" w:eastAsia="Times New Roman" w:hAnsi="Museo Sans 100"/>
                <w:sz w:val="16"/>
                <w:szCs w:val="16"/>
              </w:rPr>
              <w:t>2</w:t>
            </w:r>
          </w:p>
        </w:tc>
        <w:tc>
          <w:tcPr>
            <w:tcW w:w="2149" w:type="dxa"/>
            <w:tcBorders>
              <w:top w:val="single" w:sz="4" w:space="0" w:color="auto"/>
              <w:left w:val="single" w:sz="4" w:space="0" w:color="auto"/>
              <w:bottom w:val="single" w:sz="4" w:space="0" w:color="auto"/>
              <w:right w:val="single" w:sz="4" w:space="0" w:color="auto"/>
            </w:tcBorders>
            <w:vAlign w:val="center"/>
            <w:hideMark/>
          </w:tcPr>
          <w:p w:rsidR="0068521B" w:rsidRPr="00EB2566" w:rsidRDefault="0068521B" w:rsidP="0068521B">
            <w:pPr>
              <w:rPr>
                <w:rFonts w:ascii="Museo Sans 100" w:eastAsia="Times New Roman" w:hAnsi="Museo Sans 100"/>
                <w:sz w:val="16"/>
                <w:szCs w:val="16"/>
              </w:rPr>
            </w:pPr>
            <w:r w:rsidRPr="00EB2566">
              <w:rPr>
                <w:rFonts w:ascii="Museo Sans 100" w:eastAsia="Times New Roman" w:hAnsi="Museo Sans 100"/>
                <w:sz w:val="16"/>
                <w:szCs w:val="16"/>
              </w:rPr>
              <w:t>Pedro del Cid Castillo</w:t>
            </w:r>
          </w:p>
        </w:tc>
        <w:tc>
          <w:tcPr>
            <w:tcW w:w="1839" w:type="dxa"/>
            <w:tcBorders>
              <w:top w:val="single" w:sz="4" w:space="0" w:color="auto"/>
              <w:left w:val="single" w:sz="4" w:space="0" w:color="auto"/>
              <w:bottom w:val="single" w:sz="4" w:space="0" w:color="auto"/>
              <w:right w:val="single" w:sz="4" w:space="0" w:color="auto"/>
            </w:tcBorders>
            <w:vAlign w:val="center"/>
            <w:hideMark/>
          </w:tcPr>
          <w:p w:rsidR="0068521B" w:rsidRPr="00EB2566" w:rsidRDefault="0068521B" w:rsidP="0068521B">
            <w:pPr>
              <w:jc w:val="center"/>
              <w:rPr>
                <w:rFonts w:ascii="Museo Sans 100" w:eastAsia="Times New Roman" w:hAnsi="Museo Sans 100"/>
                <w:sz w:val="16"/>
                <w:szCs w:val="16"/>
              </w:rPr>
            </w:pPr>
            <w:r w:rsidRPr="00EB2566">
              <w:rPr>
                <w:rFonts w:ascii="Museo Sans 100" w:eastAsia="Times New Roman" w:hAnsi="Museo Sans 100"/>
                <w:sz w:val="16"/>
                <w:szCs w:val="16"/>
              </w:rPr>
              <w:t>9/01/2019</w:t>
            </w:r>
          </w:p>
        </w:tc>
        <w:tc>
          <w:tcPr>
            <w:tcW w:w="1348" w:type="dxa"/>
            <w:tcBorders>
              <w:top w:val="single" w:sz="4" w:space="0" w:color="auto"/>
              <w:left w:val="single" w:sz="4" w:space="0" w:color="auto"/>
              <w:bottom w:val="single" w:sz="4" w:space="0" w:color="auto"/>
              <w:right w:val="single" w:sz="4" w:space="0" w:color="auto"/>
            </w:tcBorders>
            <w:vAlign w:val="center"/>
            <w:hideMark/>
          </w:tcPr>
          <w:p w:rsidR="0068521B" w:rsidRPr="00EB2566" w:rsidRDefault="0068521B" w:rsidP="0068521B">
            <w:pPr>
              <w:jc w:val="center"/>
              <w:rPr>
                <w:rFonts w:ascii="Museo Sans 100" w:eastAsia="Times New Roman" w:hAnsi="Museo Sans 100"/>
                <w:sz w:val="16"/>
                <w:szCs w:val="16"/>
              </w:rPr>
            </w:pPr>
            <w:r w:rsidRPr="00EB2566">
              <w:rPr>
                <w:rFonts w:ascii="Museo Sans 100" w:eastAsia="Times New Roman" w:hAnsi="Museo Sans 100"/>
                <w:sz w:val="16"/>
                <w:szCs w:val="16"/>
              </w:rPr>
              <w:t>13</w:t>
            </w:r>
          </w:p>
        </w:tc>
        <w:tc>
          <w:tcPr>
            <w:tcW w:w="1896" w:type="dxa"/>
            <w:tcBorders>
              <w:top w:val="single" w:sz="4" w:space="0" w:color="auto"/>
              <w:left w:val="single" w:sz="4" w:space="0" w:color="auto"/>
              <w:bottom w:val="single" w:sz="4" w:space="0" w:color="auto"/>
              <w:right w:val="single" w:sz="4" w:space="0" w:color="auto"/>
            </w:tcBorders>
            <w:vAlign w:val="center"/>
            <w:hideMark/>
          </w:tcPr>
          <w:p w:rsidR="0068521B" w:rsidRPr="00EB2566" w:rsidRDefault="0068521B" w:rsidP="0068521B">
            <w:pPr>
              <w:jc w:val="center"/>
              <w:rPr>
                <w:rFonts w:ascii="Museo Sans 100" w:eastAsia="Times New Roman" w:hAnsi="Museo Sans 100"/>
                <w:sz w:val="16"/>
                <w:szCs w:val="16"/>
              </w:rPr>
            </w:pPr>
            <w:r w:rsidRPr="00EB2566">
              <w:rPr>
                <w:rFonts w:ascii="Museo Sans 100" w:eastAsia="Times New Roman" w:hAnsi="Museo Sans 100"/>
                <w:sz w:val="16"/>
                <w:szCs w:val="16"/>
              </w:rPr>
              <w:t>Edgar A. Díaz</w:t>
            </w:r>
          </w:p>
        </w:tc>
      </w:tr>
    </w:tbl>
    <w:p w:rsidR="0068521B" w:rsidRDefault="0068521B" w:rsidP="0068521B">
      <w:pPr>
        <w:tabs>
          <w:tab w:val="left" w:pos="851"/>
        </w:tabs>
        <w:jc w:val="both"/>
        <w:rPr>
          <w:rFonts w:ascii="Museo Sans 300" w:hAnsi="Museo Sans 300"/>
          <w:sz w:val="26"/>
          <w:szCs w:val="26"/>
        </w:rPr>
      </w:pPr>
    </w:p>
    <w:p w:rsidR="0068521B" w:rsidRPr="005C3BEA" w:rsidRDefault="0068521B" w:rsidP="00923BA4">
      <w:pPr>
        <w:pStyle w:val="Prrafodelista"/>
        <w:numPr>
          <w:ilvl w:val="0"/>
          <w:numId w:val="71"/>
        </w:numPr>
        <w:tabs>
          <w:tab w:val="left" w:pos="1134"/>
        </w:tabs>
        <w:ind w:left="1134" w:hanging="850"/>
        <w:contextualSpacing/>
        <w:jc w:val="both"/>
        <w:rPr>
          <w:rFonts w:ascii="Museo Sans 100" w:hAnsi="Museo Sans 100"/>
          <w:sz w:val="24"/>
          <w:szCs w:val="24"/>
        </w:rPr>
      </w:pPr>
      <w:r w:rsidRPr="005C3BEA">
        <w:rPr>
          <w:rFonts w:ascii="Museo Sans 100" w:hAnsi="Museo Sans 100"/>
          <w:sz w:val="24"/>
          <w:szCs w:val="24"/>
        </w:rPr>
        <w:t xml:space="preserve">De acuerdo a declaraciones simples contenidas en las solicitudes de adjudicación de inmuebles de fecha 9 de enero de 2019, los beneficiarios manifiestan que ni ellos ni los integrantes de su grupo </w:t>
      </w:r>
      <w:r w:rsidRPr="005C3BEA">
        <w:rPr>
          <w:rFonts w:ascii="Museo Sans 100" w:hAnsi="Museo Sans 100"/>
          <w:sz w:val="24"/>
          <w:szCs w:val="24"/>
        </w:rPr>
        <w:lastRenderedPageBreak/>
        <w:t>familiar son empleados del ISTA; situación robustecida de conformidad a la consulta realizada en la Base de Datos de Empleados de este Instituto.</w:t>
      </w:r>
    </w:p>
    <w:p w:rsidR="0068521B" w:rsidRPr="005C3BEA" w:rsidRDefault="0068521B" w:rsidP="005C3BEA">
      <w:pPr>
        <w:pStyle w:val="Prrafodelista"/>
        <w:rPr>
          <w:rFonts w:ascii="Museo Sans 100" w:hAnsi="Museo Sans 100"/>
          <w:sz w:val="24"/>
          <w:szCs w:val="24"/>
        </w:rPr>
      </w:pPr>
    </w:p>
    <w:p w:rsidR="00D7326E" w:rsidRDefault="0068521B" w:rsidP="005C3BEA">
      <w:pPr>
        <w:jc w:val="both"/>
        <w:rPr>
          <w:rFonts w:ascii="Museo Sans 100" w:eastAsia="Times New Roman" w:hAnsi="Museo Sans 100"/>
          <w:sz w:val="24"/>
          <w:szCs w:val="24"/>
        </w:rPr>
      </w:pPr>
      <w:r w:rsidRPr="005C3BEA">
        <w:rPr>
          <w:rFonts w:ascii="Museo Sans 100" w:eastAsia="Times New Roman" w:hAnsi="Museo Sans 100"/>
          <w:sz w:val="24"/>
          <w:szCs w:val="24"/>
        </w:rPr>
        <w:t>Tomando en cuenta lo anteriormente expuesto y habiendo tenido a la vista: Informe Técnico emitido por el Departamento de Asignación Individual y Avalúos, cuadro de causales, listado de valores y extensiones, reporte de valúo por lote, reportes de búsqueda de solicitantes para adjudicaciones emitidos por la Oficina Regional Oriental y los departamentos de Asignación Individual y Avalúos y Análisis Jurídico, reporte de inmueble pendiente de escriturar, solicitudes de adjudicación de inmuebles, copias de acuerdos de Junta Directiva, actas de posesión material y de Aceptación de Corrección de Nomenclatura y Reducción de Área de Inmueble, copias de documentos únicos de identidad y tarjetas de identificación tributaria, constancias de cancelación de crédito, Estado de Cuentas, Poder General Administrativos con Clausula Especial, calcas y cuadros de áreas de inmueble, Razón y Constancia de Inscripción de Desmembración en Cabeza de su Dueño a favor del ISTA, se estima procedente resolver f</w:t>
      </w:r>
      <w:r w:rsidR="00D7326E">
        <w:rPr>
          <w:rFonts w:ascii="Museo Sans 100" w:eastAsia="Times New Roman" w:hAnsi="Museo Sans 100"/>
          <w:sz w:val="24"/>
          <w:szCs w:val="24"/>
        </w:rPr>
        <w:t xml:space="preserve">avorablemente a lo solicitado. </w:t>
      </w:r>
    </w:p>
    <w:p w:rsidR="00D7326E" w:rsidRDefault="00D7326E" w:rsidP="005C3BEA">
      <w:pPr>
        <w:jc w:val="both"/>
        <w:rPr>
          <w:rFonts w:ascii="Museo Sans 100" w:eastAsia="Times New Roman" w:hAnsi="Museo Sans 100"/>
          <w:sz w:val="24"/>
          <w:szCs w:val="24"/>
        </w:rPr>
      </w:pPr>
    </w:p>
    <w:p w:rsidR="0068521B" w:rsidRDefault="00BC01C3" w:rsidP="005C3BEA">
      <w:pPr>
        <w:jc w:val="both"/>
        <w:rPr>
          <w:rFonts w:ascii="Museo Sans 100" w:eastAsia="Times New Roman" w:hAnsi="Museo Sans 100"/>
          <w:sz w:val="24"/>
          <w:szCs w:val="24"/>
          <w:lang w:eastAsia="es-ES"/>
        </w:rPr>
      </w:pPr>
      <w:r w:rsidRPr="005C3BEA">
        <w:rPr>
          <w:rFonts w:ascii="Museo Sans 100" w:eastAsia="Times New Roman" w:hAnsi="Museo Sans 100"/>
          <w:sz w:val="24"/>
          <w:szCs w:val="24"/>
          <w:lang w:eastAsia="es-ES"/>
        </w:rPr>
        <w:t>Estando conforme a Derecho la documentación correspondiente, la Gerencia Legal recomienda aprobar lo solicitado, por lo que la Junta Directiva en uso de sus facultades y d</w:t>
      </w:r>
      <w:r w:rsidR="0068521B" w:rsidRPr="005C3BEA">
        <w:rPr>
          <w:rFonts w:ascii="Museo Sans 100" w:eastAsia="Times New Roman" w:hAnsi="Museo Sans 100"/>
          <w:sz w:val="24"/>
          <w:szCs w:val="24"/>
          <w:lang w:eastAsia="es-ES"/>
        </w:rPr>
        <w:t xml:space="preserve">e conformidad al artículo 18 letras “g” y “h” de la Ley de Creación del Instituto Salvadoreño de Transformación Agraria, </w:t>
      </w:r>
      <w:r w:rsidRPr="005C3BEA">
        <w:rPr>
          <w:rFonts w:ascii="Museo Sans 100" w:eastAsia="Times New Roman" w:hAnsi="Museo Sans 100"/>
          <w:b/>
          <w:sz w:val="24"/>
          <w:szCs w:val="24"/>
          <w:u w:val="single"/>
          <w:lang w:eastAsia="es-ES"/>
        </w:rPr>
        <w:t>ACUERDA</w:t>
      </w:r>
      <w:r w:rsidR="0068521B" w:rsidRPr="005C3BEA">
        <w:rPr>
          <w:rFonts w:ascii="Museo Sans 100" w:eastAsia="Times New Roman" w:hAnsi="Museo Sans 100"/>
          <w:b/>
          <w:sz w:val="24"/>
          <w:szCs w:val="24"/>
          <w:u w:val="single"/>
          <w:lang w:eastAsia="es-ES"/>
        </w:rPr>
        <w:t>: PRIMERO:</w:t>
      </w:r>
      <w:r w:rsidR="00876064">
        <w:rPr>
          <w:rFonts w:ascii="Museo Sans 100" w:eastAsia="Times New Roman" w:hAnsi="Museo Sans 100"/>
          <w:b/>
          <w:sz w:val="24"/>
          <w:szCs w:val="24"/>
          <w:lang w:eastAsia="es-ES"/>
        </w:rPr>
        <w:t xml:space="preserve"> Modificar el Punto IV</w:t>
      </w:r>
      <w:r w:rsidR="0068521B" w:rsidRPr="005C3BEA">
        <w:rPr>
          <w:rFonts w:ascii="Museo Sans 100" w:eastAsia="Times New Roman" w:hAnsi="Museo Sans 100"/>
          <w:b/>
          <w:sz w:val="24"/>
          <w:szCs w:val="24"/>
          <w:lang w:eastAsia="es-ES"/>
        </w:rPr>
        <w:t xml:space="preserve"> del Acta de Sesión Ordinaria  31-2005, de fecha 25 de agosto de 2005,</w:t>
      </w:r>
      <w:r w:rsidR="0068521B" w:rsidRPr="005C3BEA">
        <w:rPr>
          <w:rFonts w:ascii="Museo Sans 100" w:eastAsia="Times New Roman" w:hAnsi="Museo Sans 100"/>
          <w:sz w:val="24"/>
          <w:szCs w:val="24"/>
          <w:lang w:eastAsia="es-ES"/>
        </w:rPr>
        <w:t xml:space="preserve"> en el cual se aprobó la adjudicación, entre otros, de los inmuebles identificados como: LOTE </w:t>
      </w:r>
      <w:r w:rsidR="00D7326E">
        <w:rPr>
          <w:rFonts w:ascii="Museo Sans 100" w:eastAsia="Times New Roman" w:hAnsi="Museo Sans 100"/>
          <w:sz w:val="24"/>
          <w:szCs w:val="24"/>
          <w:lang w:eastAsia="es-ES"/>
        </w:rPr>
        <w:t>---</w:t>
      </w:r>
      <w:r w:rsidR="0068521B" w:rsidRPr="005C3BEA">
        <w:rPr>
          <w:rFonts w:ascii="Museo Sans 100" w:eastAsia="Times New Roman" w:hAnsi="Museo Sans 100"/>
          <w:sz w:val="24"/>
          <w:szCs w:val="24"/>
          <w:lang w:eastAsia="es-ES"/>
        </w:rPr>
        <w:t xml:space="preserve">, POLIGONO </w:t>
      </w:r>
      <w:r w:rsidR="00D7326E">
        <w:rPr>
          <w:rFonts w:ascii="Museo Sans 100" w:eastAsia="Times New Roman" w:hAnsi="Museo Sans 100"/>
          <w:sz w:val="24"/>
          <w:szCs w:val="24"/>
          <w:lang w:eastAsia="es-ES"/>
        </w:rPr>
        <w:t>---</w:t>
      </w:r>
      <w:r w:rsidR="0068521B" w:rsidRPr="005C3BEA">
        <w:rPr>
          <w:rFonts w:ascii="Museo Sans 100" w:eastAsia="Times New Roman" w:hAnsi="Museo Sans 100"/>
          <w:sz w:val="24"/>
          <w:szCs w:val="24"/>
          <w:lang w:eastAsia="es-ES"/>
        </w:rPr>
        <w:t xml:space="preserve">, y LOTE </w:t>
      </w:r>
      <w:r w:rsidR="00D7326E">
        <w:rPr>
          <w:rFonts w:ascii="Museo Sans 100" w:eastAsia="Times New Roman" w:hAnsi="Museo Sans 100"/>
          <w:sz w:val="24"/>
          <w:szCs w:val="24"/>
          <w:lang w:eastAsia="es-ES"/>
        </w:rPr>
        <w:t>---</w:t>
      </w:r>
      <w:r w:rsidR="0068521B" w:rsidRPr="005C3BEA">
        <w:rPr>
          <w:rFonts w:ascii="Museo Sans 100" w:eastAsia="Times New Roman" w:hAnsi="Museo Sans 100"/>
          <w:sz w:val="24"/>
          <w:szCs w:val="24"/>
          <w:lang w:eastAsia="es-ES"/>
        </w:rPr>
        <w:t xml:space="preserve">, POLIGONO </w:t>
      </w:r>
      <w:r w:rsidR="00D7326E">
        <w:rPr>
          <w:rFonts w:ascii="Museo Sans 100" w:eastAsia="Times New Roman" w:hAnsi="Museo Sans 100"/>
          <w:sz w:val="24"/>
          <w:szCs w:val="24"/>
          <w:lang w:eastAsia="es-ES"/>
        </w:rPr>
        <w:t>---</w:t>
      </w:r>
      <w:r w:rsidR="0068521B" w:rsidRPr="005C3BEA">
        <w:rPr>
          <w:rFonts w:ascii="Museo Sans 100" w:eastAsia="Times New Roman" w:hAnsi="Museo Sans 100"/>
          <w:sz w:val="24"/>
          <w:szCs w:val="24"/>
          <w:lang w:eastAsia="es-ES"/>
        </w:rPr>
        <w:t>, en lo</w:t>
      </w:r>
      <w:r w:rsidR="005B1806" w:rsidRPr="005C3BEA">
        <w:rPr>
          <w:rFonts w:ascii="Museo Sans 100" w:eastAsia="Times New Roman" w:hAnsi="Museo Sans 100"/>
          <w:sz w:val="24"/>
          <w:szCs w:val="24"/>
          <w:lang w:eastAsia="es-ES"/>
        </w:rPr>
        <w:t>s</w:t>
      </w:r>
      <w:r w:rsidR="0068521B" w:rsidRPr="005C3BEA">
        <w:rPr>
          <w:rFonts w:ascii="Museo Sans 100" w:eastAsia="Times New Roman" w:hAnsi="Museo Sans 100"/>
          <w:sz w:val="24"/>
          <w:szCs w:val="24"/>
          <w:lang w:eastAsia="es-ES"/>
        </w:rPr>
        <w:t xml:space="preserve"> </w:t>
      </w:r>
      <w:r w:rsidR="005B1806" w:rsidRPr="005C3BEA">
        <w:rPr>
          <w:rFonts w:ascii="Museo Sans 100" w:eastAsia="Times New Roman" w:hAnsi="Museo Sans 100"/>
          <w:sz w:val="24"/>
          <w:szCs w:val="24"/>
          <w:lang w:eastAsia="es-ES"/>
        </w:rPr>
        <w:t>siguientes términos</w:t>
      </w:r>
      <w:r w:rsidR="0068521B" w:rsidRPr="005C3BEA">
        <w:rPr>
          <w:rFonts w:ascii="Museo Sans 100" w:eastAsia="Times New Roman" w:hAnsi="Museo Sans 100"/>
          <w:b/>
          <w:sz w:val="24"/>
          <w:szCs w:val="24"/>
          <w:lang w:eastAsia="es-ES"/>
        </w:rPr>
        <w:t>: a)</w:t>
      </w:r>
      <w:r w:rsidR="005B1806" w:rsidRPr="005C3BEA">
        <w:rPr>
          <w:rFonts w:ascii="Museo Sans 100" w:eastAsia="Times New Roman" w:hAnsi="Museo Sans 100"/>
          <w:sz w:val="24"/>
          <w:szCs w:val="24"/>
          <w:lang w:eastAsia="es-ES"/>
        </w:rPr>
        <w:t xml:space="preserve"> Corregir</w:t>
      </w:r>
      <w:r w:rsidR="0068521B" w:rsidRPr="005C3BEA">
        <w:rPr>
          <w:rFonts w:ascii="Museo Sans 100" w:eastAsia="Times New Roman" w:hAnsi="Museo Sans 100"/>
          <w:sz w:val="24"/>
          <w:szCs w:val="24"/>
          <w:lang w:eastAsia="es-ES"/>
        </w:rPr>
        <w:t xml:space="preserve"> nomenclatura, área y prorrateo del precio del LOTE </w:t>
      </w:r>
      <w:r w:rsidR="00D7326E">
        <w:rPr>
          <w:rFonts w:ascii="Museo Sans 100" w:eastAsia="Times New Roman" w:hAnsi="Museo Sans 100"/>
          <w:sz w:val="24"/>
          <w:szCs w:val="24"/>
          <w:lang w:eastAsia="es-ES"/>
        </w:rPr>
        <w:t>---</w:t>
      </w:r>
      <w:r w:rsidR="0068521B" w:rsidRPr="005C3BEA">
        <w:rPr>
          <w:rFonts w:ascii="Museo Sans 100" w:eastAsia="Times New Roman" w:hAnsi="Museo Sans 100"/>
          <w:sz w:val="24"/>
          <w:szCs w:val="24"/>
          <w:lang w:eastAsia="es-ES"/>
        </w:rPr>
        <w:t xml:space="preserve">, POLIGONO </w:t>
      </w:r>
      <w:r w:rsidR="00D7326E">
        <w:rPr>
          <w:rFonts w:ascii="Museo Sans 100" w:eastAsia="Times New Roman" w:hAnsi="Museo Sans 100"/>
          <w:sz w:val="24"/>
          <w:szCs w:val="24"/>
          <w:lang w:eastAsia="es-ES"/>
        </w:rPr>
        <w:t>---</w:t>
      </w:r>
      <w:r w:rsidR="0068521B" w:rsidRPr="005C3BEA">
        <w:rPr>
          <w:rFonts w:ascii="Museo Sans 100" w:eastAsia="Times New Roman" w:hAnsi="Museo Sans 100"/>
          <w:sz w:val="24"/>
          <w:szCs w:val="24"/>
          <w:lang w:eastAsia="es-ES"/>
        </w:rPr>
        <w:t>, con un área de 5,635.85 Mts.², y con un precio de $188.57;</w:t>
      </w:r>
      <w:r w:rsidR="005B1806" w:rsidRPr="005C3BEA">
        <w:rPr>
          <w:rFonts w:ascii="Museo Sans 100" w:eastAsia="Times New Roman" w:hAnsi="Museo Sans 100"/>
          <w:sz w:val="24"/>
          <w:szCs w:val="24"/>
          <w:lang w:eastAsia="es-ES"/>
        </w:rPr>
        <w:t xml:space="preserve"> siendo lo correcto:</w:t>
      </w:r>
      <w:r w:rsidR="0068521B" w:rsidRPr="005C3BEA">
        <w:rPr>
          <w:rFonts w:ascii="Museo Sans 100" w:eastAsia="Times New Roman" w:hAnsi="Museo Sans 100"/>
          <w:sz w:val="24"/>
          <w:szCs w:val="24"/>
          <w:lang w:eastAsia="es-ES"/>
        </w:rPr>
        <w:t xml:space="preserve"> </w:t>
      </w:r>
      <w:r w:rsidR="0068521B" w:rsidRPr="005C3BEA">
        <w:rPr>
          <w:rFonts w:ascii="Museo Sans 100" w:eastAsia="Times New Roman" w:hAnsi="Museo Sans 100"/>
          <w:b/>
          <w:sz w:val="24"/>
          <w:szCs w:val="24"/>
          <w:lang w:eastAsia="es-ES"/>
        </w:rPr>
        <w:t xml:space="preserve">LOTE </w:t>
      </w:r>
      <w:r w:rsidR="00D7326E">
        <w:rPr>
          <w:rFonts w:ascii="Museo Sans 100" w:eastAsia="Times New Roman" w:hAnsi="Museo Sans 100"/>
          <w:b/>
          <w:sz w:val="24"/>
          <w:szCs w:val="24"/>
          <w:lang w:eastAsia="es-ES"/>
        </w:rPr>
        <w:t>---</w:t>
      </w:r>
      <w:r w:rsidR="0068521B" w:rsidRPr="005C3BEA">
        <w:rPr>
          <w:rFonts w:ascii="Museo Sans 100" w:eastAsia="Times New Roman" w:hAnsi="Museo Sans 100"/>
          <w:b/>
          <w:sz w:val="24"/>
          <w:szCs w:val="24"/>
          <w:lang w:eastAsia="es-ES"/>
        </w:rPr>
        <w:t xml:space="preserve">, POLIGONO </w:t>
      </w:r>
      <w:r w:rsidR="00D7326E">
        <w:rPr>
          <w:rFonts w:ascii="Museo Sans 100" w:eastAsia="Times New Roman" w:hAnsi="Museo Sans 100"/>
          <w:b/>
          <w:sz w:val="24"/>
          <w:szCs w:val="24"/>
          <w:lang w:eastAsia="es-ES"/>
        </w:rPr>
        <w:t>---</w:t>
      </w:r>
      <w:r w:rsidR="0068521B" w:rsidRPr="005C3BEA">
        <w:rPr>
          <w:rFonts w:ascii="Museo Sans 100" w:eastAsia="Times New Roman" w:hAnsi="Museo Sans 100"/>
          <w:b/>
          <w:sz w:val="24"/>
          <w:szCs w:val="24"/>
          <w:lang w:eastAsia="es-ES"/>
        </w:rPr>
        <w:t xml:space="preserve">, </w:t>
      </w:r>
      <w:r w:rsidR="0068521B" w:rsidRPr="005C3BEA">
        <w:rPr>
          <w:rFonts w:ascii="Museo Sans 100" w:eastAsia="Times New Roman" w:hAnsi="Museo Sans 100"/>
          <w:sz w:val="24"/>
          <w:szCs w:val="24"/>
          <w:lang w:eastAsia="es-ES"/>
        </w:rPr>
        <w:t xml:space="preserve">con un área de 790.98 Mts.², y </w:t>
      </w:r>
      <w:r w:rsidR="0068521B" w:rsidRPr="005C3BEA">
        <w:rPr>
          <w:rFonts w:ascii="Museo Sans 100" w:eastAsia="Times New Roman" w:hAnsi="Museo Sans 100"/>
          <w:b/>
          <w:sz w:val="24"/>
          <w:szCs w:val="24"/>
          <w:lang w:eastAsia="es-ES"/>
        </w:rPr>
        <w:t xml:space="preserve">LOTE  </w:t>
      </w:r>
      <w:r w:rsidR="00D7326E">
        <w:rPr>
          <w:rFonts w:ascii="Museo Sans 100" w:eastAsia="Times New Roman" w:hAnsi="Museo Sans 100"/>
          <w:b/>
          <w:sz w:val="24"/>
          <w:szCs w:val="24"/>
          <w:lang w:eastAsia="es-ES"/>
        </w:rPr>
        <w:t>---</w:t>
      </w:r>
      <w:r w:rsidR="0068521B" w:rsidRPr="005C3BEA">
        <w:rPr>
          <w:rFonts w:ascii="Museo Sans 100" w:eastAsia="Times New Roman" w:hAnsi="Museo Sans 100"/>
          <w:b/>
          <w:sz w:val="24"/>
          <w:szCs w:val="24"/>
          <w:lang w:eastAsia="es-ES"/>
        </w:rPr>
        <w:t xml:space="preserve">, POLIGONO </w:t>
      </w:r>
      <w:r w:rsidR="00D7326E">
        <w:rPr>
          <w:rFonts w:ascii="Museo Sans 100" w:eastAsia="Times New Roman" w:hAnsi="Museo Sans 100"/>
          <w:b/>
          <w:sz w:val="24"/>
          <w:szCs w:val="24"/>
          <w:lang w:eastAsia="es-ES"/>
        </w:rPr>
        <w:t>---</w:t>
      </w:r>
      <w:r w:rsidR="0068521B" w:rsidRPr="005C3BEA">
        <w:rPr>
          <w:rFonts w:ascii="Museo Sans 100" w:eastAsia="Times New Roman" w:hAnsi="Museo Sans 100"/>
          <w:b/>
          <w:sz w:val="24"/>
          <w:szCs w:val="24"/>
          <w:lang w:eastAsia="es-ES"/>
        </w:rPr>
        <w:t xml:space="preserve">, </w:t>
      </w:r>
      <w:r w:rsidR="0068521B" w:rsidRPr="005C3BEA">
        <w:rPr>
          <w:rFonts w:ascii="Museo Sans 100" w:eastAsia="Times New Roman" w:hAnsi="Museo Sans 100"/>
          <w:sz w:val="24"/>
          <w:szCs w:val="24"/>
          <w:lang w:eastAsia="es-ES"/>
        </w:rPr>
        <w:t xml:space="preserve">con un área de 3,929.67 Mts.², </w:t>
      </w:r>
      <w:r w:rsidR="005B1806" w:rsidRPr="005C3BEA">
        <w:rPr>
          <w:rFonts w:ascii="Museo Sans 100" w:eastAsia="Times New Roman" w:hAnsi="Museo Sans 100"/>
          <w:sz w:val="24"/>
          <w:szCs w:val="24"/>
          <w:lang w:eastAsia="es-ES"/>
        </w:rPr>
        <w:t xml:space="preserve">y un precio de $31.60 y $156.97, </w:t>
      </w:r>
      <w:r w:rsidR="0068521B" w:rsidRPr="005C3BEA">
        <w:rPr>
          <w:rFonts w:ascii="Museo Sans 100" w:eastAsia="Times New Roman" w:hAnsi="Museo Sans 100"/>
          <w:sz w:val="24"/>
          <w:szCs w:val="24"/>
          <w:lang w:eastAsia="es-ES"/>
        </w:rPr>
        <w:t>según valúos de fecha 14 de febrero de 2020, respectivamente, aceptado por el titular de la adjudicación, según el Acta de Aceptación de Corrección de Nomenclatura y Reducción de Área de Inmueble, de fecha</w:t>
      </w:r>
      <w:r w:rsidR="0068521B" w:rsidRPr="005C3BEA">
        <w:rPr>
          <w:rFonts w:ascii="Museo Sans 100" w:hAnsi="Museo Sans 100"/>
          <w:sz w:val="24"/>
          <w:szCs w:val="24"/>
        </w:rPr>
        <w:t xml:space="preserve"> 28 de enero de 2020, anexa al expediente respectivo</w:t>
      </w:r>
      <w:r w:rsidR="0068521B" w:rsidRPr="005C3BEA">
        <w:rPr>
          <w:rFonts w:ascii="Museo Sans 100" w:eastAsia="Times New Roman" w:hAnsi="Museo Sans 100"/>
          <w:sz w:val="24"/>
          <w:szCs w:val="24"/>
          <w:lang w:eastAsia="es-ES"/>
        </w:rPr>
        <w:t xml:space="preserve">; </w:t>
      </w:r>
      <w:r w:rsidR="0068521B" w:rsidRPr="005C3BEA">
        <w:rPr>
          <w:rFonts w:ascii="Museo Sans 100" w:eastAsia="Times New Roman" w:hAnsi="Museo Sans 100"/>
          <w:b/>
          <w:sz w:val="24"/>
          <w:szCs w:val="24"/>
          <w:lang w:eastAsia="es-ES"/>
        </w:rPr>
        <w:t>b)</w:t>
      </w:r>
      <w:r w:rsidR="005B1806" w:rsidRPr="005C3BEA">
        <w:rPr>
          <w:rFonts w:ascii="Museo Sans 100" w:eastAsia="Times New Roman" w:hAnsi="Museo Sans 100"/>
          <w:sz w:val="24"/>
          <w:szCs w:val="24"/>
          <w:lang w:eastAsia="es-ES"/>
        </w:rPr>
        <w:t xml:space="preserve"> Corregir</w:t>
      </w:r>
      <w:r w:rsidR="0068521B" w:rsidRPr="005C3BEA">
        <w:rPr>
          <w:rFonts w:ascii="Museo Sans 100" w:eastAsia="Times New Roman" w:hAnsi="Museo Sans 100"/>
          <w:sz w:val="24"/>
          <w:szCs w:val="24"/>
          <w:lang w:eastAsia="es-ES"/>
        </w:rPr>
        <w:t xml:space="preserve"> nomenclatura, área y prorrateo del precio del LOTE </w:t>
      </w:r>
      <w:r w:rsidR="00D7326E">
        <w:rPr>
          <w:rFonts w:ascii="Museo Sans 100" w:eastAsia="Times New Roman" w:hAnsi="Museo Sans 100"/>
          <w:sz w:val="24"/>
          <w:szCs w:val="24"/>
          <w:lang w:eastAsia="es-ES"/>
        </w:rPr>
        <w:t>---</w:t>
      </w:r>
      <w:r w:rsidR="0068521B" w:rsidRPr="005C3BEA">
        <w:rPr>
          <w:rFonts w:ascii="Museo Sans 100" w:eastAsia="Times New Roman" w:hAnsi="Museo Sans 100"/>
          <w:sz w:val="24"/>
          <w:szCs w:val="24"/>
          <w:lang w:eastAsia="es-ES"/>
        </w:rPr>
        <w:t xml:space="preserve">, POLIGONO </w:t>
      </w:r>
      <w:r w:rsidR="00D7326E">
        <w:rPr>
          <w:rFonts w:ascii="Museo Sans 100" w:eastAsia="Times New Roman" w:hAnsi="Museo Sans 100"/>
          <w:sz w:val="24"/>
          <w:szCs w:val="24"/>
          <w:lang w:eastAsia="es-ES"/>
        </w:rPr>
        <w:t>---</w:t>
      </w:r>
      <w:r w:rsidR="0068521B" w:rsidRPr="005C3BEA">
        <w:rPr>
          <w:rFonts w:ascii="Museo Sans 100" w:eastAsia="Times New Roman" w:hAnsi="Museo Sans 100"/>
          <w:sz w:val="24"/>
          <w:szCs w:val="24"/>
          <w:lang w:eastAsia="es-ES"/>
        </w:rPr>
        <w:t>, con un área de 5,227.23 Mts.², y con un precio de $188.57;</w:t>
      </w:r>
      <w:r w:rsidR="005B1806" w:rsidRPr="005C3BEA">
        <w:rPr>
          <w:rFonts w:ascii="Museo Sans 100" w:eastAsia="Times New Roman" w:hAnsi="Museo Sans 100"/>
          <w:sz w:val="24"/>
          <w:szCs w:val="24"/>
          <w:lang w:eastAsia="es-ES"/>
        </w:rPr>
        <w:t xml:space="preserve"> siendo lo correcto</w:t>
      </w:r>
      <w:r w:rsidR="0068521B" w:rsidRPr="005C3BEA">
        <w:rPr>
          <w:rFonts w:ascii="Museo Sans 100" w:eastAsia="Times New Roman" w:hAnsi="Museo Sans 100"/>
          <w:sz w:val="24"/>
          <w:szCs w:val="24"/>
          <w:lang w:eastAsia="es-ES"/>
        </w:rPr>
        <w:t xml:space="preserve">: </w:t>
      </w:r>
      <w:r w:rsidR="0068521B" w:rsidRPr="005C3BEA">
        <w:rPr>
          <w:rFonts w:ascii="Museo Sans 100" w:eastAsia="Times New Roman" w:hAnsi="Museo Sans 100"/>
          <w:b/>
          <w:sz w:val="24"/>
          <w:szCs w:val="24"/>
          <w:lang w:eastAsia="es-ES"/>
        </w:rPr>
        <w:t xml:space="preserve">LOTE </w:t>
      </w:r>
      <w:r w:rsidR="00D7326E">
        <w:rPr>
          <w:rFonts w:ascii="Museo Sans 100" w:eastAsia="Times New Roman" w:hAnsi="Museo Sans 100"/>
          <w:b/>
          <w:sz w:val="24"/>
          <w:szCs w:val="24"/>
          <w:lang w:eastAsia="es-ES"/>
        </w:rPr>
        <w:t>---</w:t>
      </w:r>
      <w:r w:rsidR="0068521B" w:rsidRPr="005C3BEA">
        <w:rPr>
          <w:rFonts w:ascii="Museo Sans 100" w:eastAsia="Times New Roman" w:hAnsi="Museo Sans 100"/>
          <w:b/>
          <w:sz w:val="24"/>
          <w:szCs w:val="24"/>
          <w:lang w:eastAsia="es-ES"/>
        </w:rPr>
        <w:t xml:space="preserve">, POLIGONO </w:t>
      </w:r>
      <w:r w:rsidR="00D7326E">
        <w:rPr>
          <w:rFonts w:ascii="Museo Sans 100" w:eastAsia="Times New Roman" w:hAnsi="Museo Sans 100"/>
          <w:b/>
          <w:sz w:val="24"/>
          <w:szCs w:val="24"/>
          <w:lang w:eastAsia="es-ES"/>
        </w:rPr>
        <w:t>---</w:t>
      </w:r>
      <w:r w:rsidR="0068521B" w:rsidRPr="005C3BEA">
        <w:rPr>
          <w:rFonts w:ascii="Museo Sans 100" w:eastAsia="Times New Roman" w:hAnsi="Museo Sans 100"/>
          <w:b/>
          <w:sz w:val="24"/>
          <w:szCs w:val="24"/>
          <w:lang w:eastAsia="es-ES"/>
        </w:rPr>
        <w:t xml:space="preserve">, </w:t>
      </w:r>
      <w:r w:rsidR="0068521B" w:rsidRPr="005C3BEA">
        <w:rPr>
          <w:rFonts w:ascii="Museo Sans 100" w:eastAsia="Times New Roman" w:hAnsi="Museo Sans 100"/>
          <w:sz w:val="24"/>
          <w:szCs w:val="24"/>
          <w:lang w:eastAsia="es-ES"/>
        </w:rPr>
        <w:t xml:space="preserve">con un área de 372.58 Mts.², y </w:t>
      </w:r>
      <w:r w:rsidR="0068521B" w:rsidRPr="005C3BEA">
        <w:rPr>
          <w:rFonts w:ascii="Museo Sans 100" w:eastAsia="Times New Roman" w:hAnsi="Museo Sans 100"/>
          <w:b/>
          <w:sz w:val="24"/>
          <w:szCs w:val="24"/>
          <w:lang w:eastAsia="es-ES"/>
        </w:rPr>
        <w:t xml:space="preserve">LOTE </w:t>
      </w:r>
      <w:r w:rsidR="00D7326E">
        <w:rPr>
          <w:rFonts w:ascii="Museo Sans 100" w:eastAsia="Times New Roman" w:hAnsi="Museo Sans 100"/>
          <w:b/>
          <w:sz w:val="24"/>
          <w:szCs w:val="24"/>
          <w:lang w:eastAsia="es-ES"/>
        </w:rPr>
        <w:t>---</w:t>
      </w:r>
      <w:r w:rsidR="0068521B" w:rsidRPr="005C3BEA">
        <w:rPr>
          <w:rFonts w:ascii="Museo Sans 100" w:eastAsia="Times New Roman" w:hAnsi="Museo Sans 100"/>
          <w:b/>
          <w:sz w:val="24"/>
          <w:szCs w:val="24"/>
          <w:lang w:eastAsia="es-ES"/>
        </w:rPr>
        <w:t xml:space="preserve">, POLIGONO </w:t>
      </w:r>
      <w:r w:rsidR="00D7326E">
        <w:rPr>
          <w:rFonts w:ascii="Museo Sans 100" w:eastAsia="Times New Roman" w:hAnsi="Museo Sans 100"/>
          <w:b/>
          <w:sz w:val="24"/>
          <w:szCs w:val="24"/>
          <w:lang w:eastAsia="es-ES"/>
        </w:rPr>
        <w:t>---</w:t>
      </w:r>
      <w:r w:rsidR="0068521B" w:rsidRPr="005C3BEA">
        <w:rPr>
          <w:rFonts w:ascii="Museo Sans 100" w:eastAsia="Times New Roman" w:hAnsi="Museo Sans 100"/>
          <w:b/>
          <w:sz w:val="24"/>
          <w:szCs w:val="24"/>
          <w:lang w:eastAsia="es-ES"/>
        </w:rPr>
        <w:t xml:space="preserve">, </w:t>
      </w:r>
      <w:r w:rsidR="0068521B" w:rsidRPr="005C3BEA">
        <w:rPr>
          <w:rFonts w:ascii="Museo Sans 100" w:eastAsia="Times New Roman" w:hAnsi="Museo Sans 100"/>
          <w:sz w:val="24"/>
          <w:szCs w:val="24"/>
          <w:lang w:eastAsia="es-ES"/>
        </w:rPr>
        <w:t>con un área de 4,073.75 Mts.²,</w:t>
      </w:r>
      <w:r w:rsidR="005B1806" w:rsidRPr="005C3BEA">
        <w:rPr>
          <w:rFonts w:ascii="Museo Sans 100" w:eastAsia="Times New Roman" w:hAnsi="Museo Sans 100"/>
          <w:sz w:val="24"/>
          <w:szCs w:val="24"/>
          <w:lang w:eastAsia="es-ES"/>
        </w:rPr>
        <w:t xml:space="preserve"> y un precio de $15.80 y $172.77, </w:t>
      </w:r>
      <w:r w:rsidR="0068521B" w:rsidRPr="005C3BEA">
        <w:rPr>
          <w:rFonts w:ascii="Museo Sans 100" w:eastAsia="Times New Roman" w:hAnsi="Museo Sans 100"/>
          <w:sz w:val="24"/>
          <w:szCs w:val="24"/>
          <w:lang w:eastAsia="es-ES"/>
        </w:rPr>
        <w:t>según valúos de fecha 14 de febrero de 2020, aceptado por el titular de la adjudicación, según el Acta de Aceptación de Corrección de Nomenclatura y Reducción de Área de Inmueble, de fecha</w:t>
      </w:r>
      <w:r w:rsidR="0068521B" w:rsidRPr="005C3BEA">
        <w:rPr>
          <w:rFonts w:ascii="Museo Sans 100" w:hAnsi="Museo Sans 100"/>
          <w:sz w:val="24"/>
          <w:szCs w:val="24"/>
        </w:rPr>
        <w:t xml:space="preserve"> 28 de enero de 2020, anexa al expediente respectivo</w:t>
      </w:r>
      <w:r w:rsidR="0068521B" w:rsidRPr="005C3BEA">
        <w:rPr>
          <w:rFonts w:ascii="Museo Sans 100" w:eastAsia="Times New Roman" w:hAnsi="Museo Sans 100"/>
          <w:sz w:val="24"/>
          <w:szCs w:val="24"/>
          <w:lang w:eastAsia="es-ES"/>
        </w:rPr>
        <w:t>; situado</w:t>
      </w:r>
      <w:r w:rsidR="005B1806" w:rsidRPr="005C3BEA">
        <w:rPr>
          <w:rFonts w:ascii="Museo Sans 100" w:eastAsia="Times New Roman" w:hAnsi="Museo Sans 100"/>
          <w:sz w:val="24"/>
          <w:szCs w:val="24"/>
          <w:lang w:eastAsia="es-ES"/>
        </w:rPr>
        <w:t>s</w:t>
      </w:r>
      <w:r w:rsidR="0068521B" w:rsidRPr="005C3BEA">
        <w:rPr>
          <w:rFonts w:ascii="Museo Sans 100" w:eastAsia="Times New Roman" w:hAnsi="Museo Sans 100"/>
          <w:sz w:val="24"/>
          <w:szCs w:val="24"/>
          <w:lang w:eastAsia="es-ES"/>
        </w:rPr>
        <w:t xml:space="preserve"> en el Proyecto denominado como </w:t>
      </w:r>
      <w:r w:rsidR="0068521B" w:rsidRPr="005C3BEA">
        <w:rPr>
          <w:rFonts w:ascii="Museo Sans 100" w:eastAsia="Times New Roman" w:hAnsi="Museo Sans 100"/>
          <w:b/>
          <w:sz w:val="24"/>
          <w:szCs w:val="24"/>
          <w:lang w:val="es-ES" w:eastAsia="es-ES"/>
        </w:rPr>
        <w:t>LOTIFICACIÓN AGRÍCOLA</w:t>
      </w:r>
      <w:r w:rsidR="0068521B" w:rsidRPr="005C3BEA">
        <w:rPr>
          <w:rFonts w:ascii="Museo Sans 100" w:eastAsia="Times New Roman" w:hAnsi="Museo Sans 100"/>
          <w:bCs/>
          <w:sz w:val="24"/>
          <w:szCs w:val="24"/>
        </w:rPr>
        <w:t xml:space="preserve"> en el inmueble </w:t>
      </w:r>
      <w:r w:rsidR="0068521B" w:rsidRPr="005C3BEA">
        <w:rPr>
          <w:rFonts w:ascii="Museo Sans 100" w:eastAsia="Times New Roman" w:hAnsi="Museo Sans 100"/>
          <w:sz w:val="24"/>
          <w:szCs w:val="24"/>
          <w:lang w:val="es-ES" w:eastAsia="es-ES"/>
        </w:rPr>
        <w:t xml:space="preserve">identificado como </w:t>
      </w:r>
      <w:r w:rsidR="0068521B" w:rsidRPr="005C3BEA">
        <w:rPr>
          <w:rFonts w:ascii="Museo Sans 100" w:eastAsia="Times New Roman" w:hAnsi="Museo Sans 100"/>
          <w:b/>
          <w:sz w:val="24"/>
          <w:szCs w:val="24"/>
          <w:lang w:val="es-ES" w:eastAsia="es-ES"/>
        </w:rPr>
        <w:t>HACIENDA LA ESTANCIA</w:t>
      </w:r>
      <w:r w:rsidR="0068521B" w:rsidRPr="005C3BEA">
        <w:rPr>
          <w:rFonts w:ascii="Museo Sans 100" w:eastAsia="Times New Roman" w:hAnsi="Museo Sans 100"/>
          <w:sz w:val="24"/>
          <w:szCs w:val="24"/>
          <w:lang w:val="es-ES" w:eastAsia="es-ES"/>
        </w:rPr>
        <w:t xml:space="preserve">, y según Plano como </w:t>
      </w:r>
      <w:r w:rsidR="005B1806" w:rsidRPr="005C3BEA">
        <w:rPr>
          <w:rFonts w:ascii="Museo Sans 100" w:eastAsia="Times New Roman" w:hAnsi="Museo Sans 100"/>
          <w:b/>
          <w:sz w:val="24"/>
          <w:szCs w:val="24"/>
          <w:lang w:val="es-ES" w:eastAsia="es-ES"/>
        </w:rPr>
        <w:t>HACIENDA LA ESTANCIA LOTE 9 y</w:t>
      </w:r>
      <w:r w:rsidR="0068521B" w:rsidRPr="005C3BEA">
        <w:rPr>
          <w:rFonts w:ascii="Museo Sans 100" w:eastAsia="Times New Roman" w:hAnsi="Museo Sans 100"/>
          <w:b/>
          <w:sz w:val="24"/>
          <w:szCs w:val="24"/>
          <w:lang w:val="es-ES" w:eastAsia="es-ES"/>
        </w:rPr>
        <w:t xml:space="preserve"> 10 POLIGONO 17, </w:t>
      </w:r>
      <w:r w:rsidR="005B1806" w:rsidRPr="005C3BEA">
        <w:rPr>
          <w:rFonts w:ascii="Museo Sans 100" w:eastAsia="Times New Roman" w:hAnsi="Museo Sans 100"/>
          <w:sz w:val="24"/>
          <w:szCs w:val="24"/>
          <w:lang w:eastAsia="es-ES"/>
        </w:rPr>
        <w:t>ubicada</w:t>
      </w:r>
      <w:r w:rsidR="0068521B" w:rsidRPr="005C3BEA">
        <w:rPr>
          <w:rFonts w:ascii="Museo Sans 100" w:eastAsia="Times New Roman" w:hAnsi="Museo Sans 100"/>
          <w:sz w:val="24"/>
          <w:szCs w:val="24"/>
          <w:lang w:eastAsia="es-ES"/>
        </w:rPr>
        <w:t xml:space="preserve"> en cantón La Estancia, jurisdicción de </w:t>
      </w:r>
      <w:proofErr w:type="spellStart"/>
      <w:r w:rsidR="0068521B" w:rsidRPr="005C3BEA">
        <w:rPr>
          <w:rFonts w:ascii="Museo Sans 100" w:eastAsia="Times New Roman" w:hAnsi="Museo Sans 100"/>
          <w:sz w:val="24"/>
          <w:szCs w:val="24"/>
          <w:lang w:eastAsia="es-ES"/>
        </w:rPr>
        <w:t>Moncagua</w:t>
      </w:r>
      <w:proofErr w:type="spellEnd"/>
      <w:r w:rsidR="0068521B" w:rsidRPr="005C3BEA">
        <w:rPr>
          <w:rFonts w:ascii="Museo Sans 100" w:eastAsia="Times New Roman" w:hAnsi="Museo Sans 100"/>
          <w:sz w:val="24"/>
          <w:szCs w:val="24"/>
          <w:lang w:eastAsia="es-ES"/>
        </w:rPr>
        <w:t xml:space="preserve">, </w:t>
      </w:r>
      <w:r w:rsidR="0068521B" w:rsidRPr="005C3BEA">
        <w:rPr>
          <w:rFonts w:ascii="Museo Sans 100" w:eastAsia="Times New Roman" w:hAnsi="Museo Sans 100"/>
          <w:sz w:val="24"/>
          <w:szCs w:val="24"/>
          <w:lang w:eastAsia="es-ES"/>
        </w:rPr>
        <w:lastRenderedPageBreak/>
        <w:t>departamento de San Miguel, quedando la adjudicación conforme al cuadro de valores y extensiones siguiente:</w:t>
      </w:r>
    </w:p>
    <w:p w:rsidR="00D7326E" w:rsidRDefault="00D7326E" w:rsidP="005C3BEA">
      <w:pPr>
        <w:jc w:val="both"/>
        <w:rPr>
          <w:rFonts w:ascii="Museo Sans 100" w:eastAsia="Times New Roman" w:hAnsi="Museo Sans 100"/>
          <w:sz w:val="24"/>
          <w:szCs w:val="24"/>
        </w:rPr>
      </w:pPr>
    </w:p>
    <w:tbl>
      <w:tblPr>
        <w:tblW w:w="9079" w:type="dxa"/>
        <w:tblInd w:w="-3" w:type="dxa"/>
        <w:tblLayout w:type="fixed"/>
        <w:tblCellMar>
          <w:left w:w="25" w:type="dxa"/>
          <w:right w:w="0" w:type="dxa"/>
        </w:tblCellMar>
        <w:tblLook w:val="0000" w:firstRow="0" w:lastRow="0" w:firstColumn="0" w:lastColumn="0" w:noHBand="0" w:noVBand="0"/>
      </w:tblPr>
      <w:tblGrid>
        <w:gridCol w:w="2559"/>
        <w:gridCol w:w="8"/>
        <w:gridCol w:w="33"/>
        <w:gridCol w:w="933"/>
        <w:gridCol w:w="11"/>
        <w:gridCol w:w="2466"/>
        <w:gridCol w:w="21"/>
        <w:gridCol w:w="547"/>
        <w:gridCol w:w="21"/>
        <w:gridCol w:w="547"/>
        <w:gridCol w:w="24"/>
        <w:gridCol w:w="584"/>
        <w:gridCol w:w="25"/>
        <w:gridCol w:w="623"/>
        <w:gridCol w:w="27"/>
        <w:gridCol w:w="634"/>
        <w:gridCol w:w="16"/>
      </w:tblGrid>
      <w:tr w:rsidR="0068521B" w:rsidRPr="002A76ED" w:rsidTr="00B46479">
        <w:trPr>
          <w:trHeight w:val="291"/>
        </w:trPr>
        <w:tc>
          <w:tcPr>
            <w:tcW w:w="256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8521B" w:rsidRPr="002A76ED" w:rsidRDefault="0068521B" w:rsidP="0068521B">
            <w:pPr>
              <w:widowControl w:val="0"/>
              <w:autoSpaceDE w:val="0"/>
              <w:autoSpaceDN w:val="0"/>
              <w:adjustRightInd w:val="0"/>
              <w:rPr>
                <w:rFonts w:ascii="Times New Roman" w:eastAsiaTheme="minorEastAsia" w:hAnsi="Times New Roman"/>
                <w:b/>
                <w:bCs/>
                <w:sz w:val="14"/>
                <w:szCs w:val="14"/>
              </w:rPr>
            </w:pPr>
            <w:r w:rsidRPr="002A76ED">
              <w:rPr>
                <w:rFonts w:ascii="Times New Roman" w:eastAsiaTheme="minorEastAsia" w:hAnsi="Times New Roman"/>
                <w:b/>
                <w:bCs/>
                <w:sz w:val="14"/>
                <w:szCs w:val="14"/>
              </w:rPr>
              <w:t xml:space="preserve">D.U.I.     PROGRAMA </w:t>
            </w:r>
          </w:p>
        </w:tc>
        <w:tc>
          <w:tcPr>
            <w:tcW w:w="3464" w:type="dxa"/>
            <w:gridSpan w:val="5"/>
            <w:tcBorders>
              <w:top w:val="single" w:sz="2" w:space="0" w:color="auto"/>
              <w:left w:val="single" w:sz="2" w:space="0" w:color="auto"/>
              <w:bottom w:val="single" w:sz="2" w:space="0" w:color="auto"/>
              <w:right w:val="single" w:sz="2" w:space="0" w:color="auto"/>
            </w:tcBorders>
            <w:shd w:val="clear" w:color="auto" w:fill="DCDCDC"/>
          </w:tcPr>
          <w:p w:rsidR="0068521B" w:rsidRPr="002A76ED" w:rsidRDefault="0068521B" w:rsidP="0068521B">
            <w:pPr>
              <w:widowControl w:val="0"/>
              <w:autoSpaceDE w:val="0"/>
              <w:autoSpaceDN w:val="0"/>
              <w:adjustRightInd w:val="0"/>
              <w:jc w:val="center"/>
              <w:rPr>
                <w:rFonts w:ascii="Times New Roman" w:eastAsiaTheme="minorEastAsia" w:hAnsi="Times New Roman"/>
                <w:b/>
                <w:bCs/>
                <w:sz w:val="14"/>
                <w:szCs w:val="14"/>
              </w:rPr>
            </w:pPr>
            <w:r w:rsidRPr="002A76ED">
              <w:rPr>
                <w:rFonts w:ascii="Times New Roman" w:eastAsiaTheme="minorEastAsia" w:hAnsi="Times New Roman"/>
                <w:b/>
                <w:bCs/>
                <w:sz w:val="14"/>
                <w:szCs w:val="14"/>
              </w:rPr>
              <w:t xml:space="preserve">SOLAR / A COMP. Y LOTES </w:t>
            </w:r>
          </w:p>
        </w:tc>
        <w:tc>
          <w:tcPr>
            <w:tcW w:w="1139" w:type="dxa"/>
            <w:gridSpan w:val="4"/>
            <w:vMerge w:val="restart"/>
            <w:tcBorders>
              <w:top w:val="single" w:sz="2" w:space="0" w:color="auto"/>
              <w:left w:val="single" w:sz="2" w:space="0" w:color="auto"/>
              <w:bottom w:val="single" w:sz="2" w:space="0" w:color="auto"/>
              <w:right w:val="single" w:sz="2" w:space="0" w:color="auto"/>
            </w:tcBorders>
            <w:shd w:val="clear" w:color="auto" w:fill="DCDCDC"/>
          </w:tcPr>
          <w:p w:rsidR="0068521B" w:rsidRPr="002A76ED" w:rsidRDefault="0068521B" w:rsidP="0068521B">
            <w:pPr>
              <w:widowControl w:val="0"/>
              <w:autoSpaceDE w:val="0"/>
              <w:autoSpaceDN w:val="0"/>
              <w:adjustRightInd w:val="0"/>
              <w:rPr>
                <w:rFonts w:ascii="Times New Roman" w:eastAsiaTheme="minorEastAsia" w:hAnsi="Times New Roman"/>
                <w:b/>
                <w:bCs/>
                <w:sz w:val="14"/>
                <w:szCs w:val="14"/>
              </w:rPr>
            </w:pPr>
          </w:p>
        </w:tc>
        <w:tc>
          <w:tcPr>
            <w:tcW w:w="60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8521B" w:rsidRPr="002A76ED" w:rsidRDefault="0068521B" w:rsidP="0068521B">
            <w:pPr>
              <w:widowControl w:val="0"/>
              <w:autoSpaceDE w:val="0"/>
              <w:autoSpaceDN w:val="0"/>
              <w:adjustRightInd w:val="0"/>
              <w:jc w:val="center"/>
              <w:rPr>
                <w:rFonts w:ascii="Times New Roman" w:eastAsiaTheme="minorEastAsia" w:hAnsi="Times New Roman"/>
                <w:b/>
                <w:bCs/>
                <w:sz w:val="14"/>
                <w:szCs w:val="14"/>
              </w:rPr>
            </w:pPr>
            <w:r w:rsidRPr="002A76ED">
              <w:rPr>
                <w:rFonts w:ascii="Times New Roman" w:eastAsiaTheme="minorEastAsia" w:hAnsi="Times New Roman"/>
                <w:b/>
                <w:bCs/>
                <w:sz w:val="14"/>
                <w:szCs w:val="14"/>
              </w:rPr>
              <w:t xml:space="preserve">AREA (MTS) </w:t>
            </w:r>
          </w:p>
        </w:tc>
        <w:tc>
          <w:tcPr>
            <w:tcW w:w="65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8521B" w:rsidRPr="002A76ED" w:rsidRDefault="0068521B" w:rsidP="0068521B">
            <w:pPr>
              <w:widowControl w:val="0"/>
              <w:autoSpaceDE w:val="0"/>
              <w:autoSpaceDN w:val="0"/>
              <w:adjustRightInd w:val="0"/>
              <w:jc w:val="center"/>
              <w:rPr>
                <w:rFonts w:ascii="Times New Roman" w:eastAsiaTheme="minorEastAsia" w:hAnsi="Times New Roman"/>
                <w:b/>
                <w:bCs/>
                <w:sz w:val="14"/>
                <w:szCs w:val="14"/>
              </w:rPr>
            </w:pPr>
            <w:r w:rsidRPr="002A76ED">
              <w:rPr>
                <w:rFonts w:ascii="Times New Roman" w:eastAsiaTheme="minorEastAsia" w:hAnsi="Times New Roman"/>
                <w:b/>
                <w:bCs/>
                <w:sz w:val="14"/>
                <w:szCs w:val="14"/>
              </w:rPr>
              <w:t xml:space="preserve">VALOR ($) </w:t>
            </w:r>
          </w:p>
        </w:tc>
        <w:tc>
          <w:tcPr>
            <w:tcW w:w="65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8521B" w:rsidRPr="002A76ED" w:rsidRDefault="0068521B" w:rsidP="0068521B">
            <w:pPr>
              <w:widowControl w:val="0"/>
              <w:autoSpaceDE w:val="0"/>
              <w:autoSpaceDN w:val="0"/>
              <w:adjustRightInd w:val="0"/>
              <w:jc w:val="center"/>
              <w:rPr>
                <w:rFonts w:ascii="Times New Roman" w:eastAsiaTheme="minorEastAsia" w:hAnsi="Times New Roman"/>
                <w:b/>
                <w:bCs/>
                <w:sz w:val="14"/>
                <w:szCs w:val="14"/>
              </w:rPr>
            </w:pPr>
            <w:r w:rsidRPr="002A76ED">
              <w:rPr>
                <w:rFonts w:ascii="Times New Roman" w:eastAsiaTheme="minorEastAsia" w:hAnsi="Times New Roman"/>
                <w:b/>
                <w:bCs/>
                <w:sz w:val="14"/>
                <w:szCs w:val="14"/>
              </w:rPr>
              <w:t xml:space="preserve">VALOR (¢) </w:t>
            </w:r>
          </w:p>
        </w:tc>
      </w:tr>
      <w:tr w:rsidR="005C3BEA" w:rsidRPr="002A76ED" w:rsidTr="00B46479">
        <w:trPr>
          <w:trHeight w:val="261"/>
        </w:trPr>
        <w:tc>
          <w:tcPr>
            <w:tcW w:w="2567" w:type="dxa"/>
            <w:gridSpan w:val="2"/>
            <w:tcBorders>
              <w:top w:val="single" w:sz="2" w:space="0" w:color="auto"/>
              <w:left w:val="single" w:sz="2" w:space="0" w:color="auto"/>
              <w:bottom w:val="single" w:sz="2" w:space="0" w:color="auto"/>
              <w:right w:val="single" w:sz="2" w:space="0" w:color="auto"/>
            </w:tcBorders>
            <w:shd w:val="clear" w:color="auto" w:fill="DCDCDC"/>
          </w:tcPr>
          <w:p w:rsidR="0068521B" w:rsidRPr="002A76ED" w:rsidRDefault="0068521B" w:rsidP="0068521B">
            <w:pPr>
              <w:widowControl w:val="0"/>
              <w:autoSpaceDE w:val="0"/>
              <w:autoSpaceDN w:val="0"/>
              <w:adjustRightInd w:val="0"/>
              <w:rPr>
                <w:rFonts w:ascii="Times New Roman" w:eastAsiaTheme="minorEastAsia" w:hAnsi="Times New Roman"/>
                <w:b/>
                <w:bCs/>
                <w:sz w:val="14"/>
                <w:szCs w:val="14"/>
              </w:rPr>
            </w:pPr>
            <w:r w:rsidRPr="002A76ED">
              <w:rPr>
                <w:rFonts w:ascii="Times New Roman" w:eastAsiaTheme="minorEastAsia" w:hAnsi="Times New Roman"/>
                <w:b/>
                <w:bCs/>
                <w:sz w:val="14"/>
                <w:szCs w:val="14"/>
              </w:rPr>
              <w:t xml:space="preserve">BENEFICIARIO </w:t>
            </w:r>
          </w:p>
        </w:tc>
        <w:tc>
          <w:tcPr>
            <w:tcW w:w="977" w:type="dxa"/>
            <w:gridSpan w:val="3"/>
            <w:tcBorders>
              <w:top w:val="single" w:sz="2" w:space="0" w:color="auto"/>
              <w:left w:val="single" w:sz="2" w:space="0" w:color="auto"/>
              <w:bottom w:val="single" w:sz="2" w:space="0" w:color="auto"/>
              <w:right w:val="single" w:sz="2" w:space="0" w:color="auto"/>
            </w:tcBorders>
            <w:shd w:val="clear" w:color="auto" w:fill="DCDCDC"/>
          </w:tcPr>
          <w:p w:rsidR="0068521B" w:rsidRPr="002A76ED" w:rsidRDefault="0068521B" w:rsidP="0068521B">
            <w:pPr>
              <w:widowControl w:val="0"/>
              <w:autoSpaceDE w:val="0"/>
              <w:autoSpaceDN w:val="0"/>
              <w:adjustRightInd w:val="0"/>
              <w:rPr>
                <w:rFonts w:ascii="Times New Roman" w:eastAsiaTheme="minorEastAsia" w:hAnsi="Times New Roman"/>
                <w:b/>
                <w:bCs/>
                <w:sz w:val="14"/>
                <w:szCs w:val="14"/>
              </w:rPr>
            </w:pPr>
            <w:r w:rsidRPr="002A76ED">
              <w:rPr>
                <w:rFonts w:ascii="Times New Roman" w:eastAsiaTheme="minorEastAsia" w:hAnsi="Times New Roman"/>
                <w:b/>
                <w:bCs/>
                <w:sz w:val="14"/>
                <w:szCs w:val="14"/>
              </w:rPr>
              <w:t xml:space="preserve">MATRICULA </w:t>
            </w:r>
          </w:p>
        </w:tc>
        <w:tc>
          <w:tcPr>
            <w:tcW w:w="2487" w:type="dxa"/>
            <w:gridSpan w:val="2"/>
            <w:tcBorders>
              <w:top w:val="single" w:sz="2" w:space="0" w:color="auto"/>
              <w:left w:val="single" w:sz="2" w:space="0" w:color="auto"/>
              <w:bottom w:val="single" w:sz="2" w:space="0" w:color="auto"/>
              <w:right w:val="single" w:sz="2" w:space="0" w:color="auto"/>
            </w:tcBorders>
            <w:shd w:val="clear" w:color="auto" w:fill="DCDCDC"/>
          </w:tcPr>
          <w:p w:rsidR="0068521B" w:rsidRPr="002A76ED" w:rsidRDefault="0068521B" w:rsidP="0068521B">
            <w:pPr>
              <w:widowControl w:val="0"/>
              <w:autoSpaceDE w:val="0"/>
              <w:autoSpaceDN w:val="0"/>
              <w:adjustRightInd w:val="0"/>
              <w:rPr>
                <w:rFonts w:ascii="Times New Roman" w:eastAsiaTheme="minorEastAsia" w:hAnsi="Times New Roman"/>
                <w:b/>
                <w:bCs/>
                <w:sz w:val="14"/>
                <w:szCs w:val="14"/>
              </w:rPr>
            </w:pPr>
            <w:r w:rsidRPr="002A76ED">
              <w:rPr>
                <w:rFonts w:ascii="Times New Roman" w:eastAsiaTheme="minorEastAsia" w:hAnsi="Times New Roman"/>
                <w:b/>
                <w:bCs/>
                <w:sz w:val="14"/>
                <w:szCs w:val="14"/>
              </w:rPr>
              <w:t xml:space="preserve">PORCION </w:t>
            </w:r>
          </w:p>
        </w:tc>
        <w:tc>
          <w:tcPr>
            <w:tcW w:w="568" w:type="dxa"/>
            <w:gridSpan w:val="2"/>
            <w:tcBorders>
              <w:top w:val="single" w:sz="2" w:space="0" w:color="auto"/>
              <w:left w:val="single" w:sz="2" w:space="0" w:color="auto"/>
              <w:bottom w:val="single" w:sz="2" w:space="0" w:color="auto"/>
              <w:right w:val="single" w:sz="2" w:space="0" w:color="auto"/>
            </w:tcBorders>
            <w:shd w:val="clear" w:color="auto" w:fill="DCDCDC"/>
          </w:tcPr>
          <w:p w:rsidR="0068521B" w:rsidRPr="002A76ED" w:rsidRDefault="0068521B" w:rsidP="0068521B">
            <w:pPr>
              <w:widowControl w:val="0"/>
              <w:autoSpaceDE w:val="0"/>
              <w:autoSpaceDN w:val="0"/>
              <w:adjustRightInd w:val="0"/>
              <w:rPr>
                <w:rFonts w:ascii="Times New Roman" w:eastAsiaTheme="minorEastAsia" w:hAnsi="Times New Roman"/>
                <w:b/>
                <w:bCs/>
                <w:sz w:val="14"/>
                <w:szCs w:val="14"/>
              </w:rPr>
            </w:pPr>
            <w:r w:rsidRPr="002A76ED">
              <w:rPr>
                <w:rFonts w:ascii="Times New Roman" w:eastAsiaTheme="minorEastAsia" w:hAnsi="Times New Roman"/>
                <w:b/>
                <w:bCs/>
                <w:sz w:val="14"/>
                <w:szCs w:val="14"/>
              </w:rPr>
              <w:t xml:space="preserve">POL </w:t>
            </w:r>
          </w:p>
        </w:tc>
        <w:tc>
          <w:tcPr>
            <w:tcW w:w="571" w:type="dxa"/>
            <w:gridSpan w:val="2"/>
            <w:tcBorders>
              <w:top w:val="single" w:sz="2" w:space="0" w:color="auto"/>
              <w:left w:val="single" w:sz="2" w:space="0" w:color="auto"/>
              <w:bottom w:val="single" w:sz="2" w:space="0" w:color="auto"/>
              <w:right w:val="single" w:sz="2" w:space="0" w:color="auto"/>
            </w:tcBorders>
            <w:shd w:val="clear" w:color="auto" w:fill="DCDCDC"/>
          </w:tcPr>
          <w:p w:rsidR="0068521B" w:rsidRPr="002A76ED" w:rsidRDefault="0068521B" w:rsidP="0068521B">
            <w:pPr>
              <w:widowControl w:val="0"/>
              <w:autoSpaceDE w:val="0"/>
              <w:autoSpaceDN w:val="0"/>
              <w:adjustRightInd w:val="0"/>
              <w:rPr>
                <w:rFonts w:ascii="Times New Roman" w:eastAsiaTheme="minorEastAsia" w:hAnsi="Times New Roman"/>
                <w:b/>
                <w:bCs/>
                <w:sz w:val="14"/>
                <w:szCs w:val="14"/>
              </w:rPr>
            </w:pPr>
            <w:r w:rsidRPr="002A76ED">
              <w:rPr>
                <w:rFonts w:ascii="Times New Roman" w:eastAsiaTheme="minorEastAsia" w:hAnsi="Times New Roman"/>
                <w:b/>
                <w:bCs/>
                <w:sz w:val="14"/>
                <w:szCs w:val="14"/>
              </w:rPr>
              <w:t xml:space="preserve">No </w:t>
            </w:r>
          </w:p>
        </w:tc>
        <w:tc>
          <w:tcPr>
            <w:tcW w:w="609" w:type="dxa"/>
            <w:gridSpan w:val="2"/>
            <w:vMerge/>
            <w:tcBorders>
              <w:top w:val="single" w:sz="2" w:space="0" w:color="auto"/>
              <w:left w:val="single" w:sz="2" w:space="0" w:color="auto"/>
              <w:bottom w:val="single" w:sz="2" w:space="0" w:color="auto"/>
              <w:right w:val="single" w:sz="2" w:space="0" w:color="auto"/>
            </w:tcBorders>
            <w:shd w:val="clear" w:color="auto" w:fill="DCDCDC"/>
          </w:tcPr>
          <w:p w:rsidR="0068521B" w:rsidRPr="002A76ED" w:rsidRDefault="0068521B" w:rsidP="0068521B">
            <w:pPr>
              <w:widowControl w:val="0"/>
              <w:autoSpaceDE w:val="0"/>
              <w:autoSpaceDN w:val="0"/>
              <w:adjustRightInd w:val="0"/>
              <w:rPr>
                <w:rFonts w:ascii="Times New Roman" w:eastAsiaTheme="minorEastAsia" w:hAnsi="Times New Roman"/>
                <w:b/>
                <w:bCs/>
                <w:sz w:val="14"/>
                <w:szCs w:val="14"/>
              </w:rPr>
            </w:pPr>
          </w:p>
        </w:tc>
        <w:tc>
          <w:tcPr>
            <w:tcW w:w="650" w:type="dxa"/>
            <w:gridSpan w:val="2"/>
            <w:vMerge/>
            <w:tcBorders>
              <w:top w:val="single" w:sz="2" w:space="0" w:color="auto"/>
              <w:left w:val="single" w:sz="2" w:space="0" w:color="auto"/>
              <w:bottom w:val="single" w:sz="2" w:space="0" w:color="auto"/>
              <w:right w:val="single" w:sz="2" w:space="0" w:color="auto"/>
            </w:tcBorders>
            <w:shd w:val="clear" w:color="auto" w:fill="DCDCDC"/>
          </w:tcPr>
          <w:p w:rsidR="0068521B" w:rsidRPr="002A76ED" w:rsidRDefault="0068521B" w:rsidP="0068521B">
            <w:pPr>
              <w:widowControl w:val="0"/>
              <w:autoSpaceDE w:val="0"/>
              <w:autoSpaceDN w:val="0"/>
              <w:adjustRightInd w:val="0"/>
              <w:rPr>
                <w:rFonts w:ascii="Times New Roman" w:eastAsiaTheme="minorEastAsia" w:hAnsi="Times New Roman"/>
                <w:b/>
                <w:bCs/>
                <w:sz w:val="14"/>
                <w:szCs w:val="14"/>
              </w:rPr>
            </w:pPr>
          </w:p>
        </w:tc>
        <w:tc>
          <w:tcPr>
            <w:tcW w:w="650" w:type="dxa"/>
            <w:gridSpan w:val="2"/>
            <w:vMerge/>
            <w:tcBorders>
              <w:top w:val="single" w:sz="2" w:space="0" w:color="auto"/>
              <w:left w:val="single" w:sz="2" w:space="0" w:color="auto"/>
              <w:bottom w:val="single" w:sz="2" w:space="0" w:color="auto"/>
              <w:right w:val="single" w:sz="2" w:space="0" w:color="auto"/>
            </w:tcBorders>
            <w:shd w:val="clear" w:color="auto" w:fill="DCDCDC"/>
          </w:tcPr>
          <w:p w:rsidR="0068521B" w:rsidRPr="002A76ED" w:rsidRDefault="0068521B" w:rsidP="0068521B">
            <w:pPr>
              <w:widowControl w:val="0"/>
              <w:autoSpaceDE w:val="0"/>
              <w:autoSpaceDN w:val="0"/>
              <w:adjustRightInd w:val="0"/>
              <w:rPr>
                <w:rFonts w:ascii="Times New Roman" w:eastAsiaTheme="minorEastAsia" w:hAnsi="Times New Roman"/>
                <w:b/>
                <w:bCs/>
                <w:sz w:val="14"/>
                <w:szCs w:val="14"/>
              </w:rPr>
            </w:pPr>
          </w:p>
        </w:tc>
      </w:tr>
      <w:tr w:rsidR="0068521B" w:rsidRPr="002A76ED" w:rsidTr="00B46479">
        <w:trPr>
          <w:gridAfter w:val="14"/>
          <w:wAfter w:w="6479" w:type="dxa"/>
        </w:trPr>
        <w:tc>
          <w:tcPr>
            <w:tcW w:w="2600" w:type="dxa"/>
            <w:gridSpan w:val="3"/>
            <w:tcBorders>
              <w:top w:val="single" w:sz="2" w:space="0" w:color="auto"/>
              <w:left w:val="single" w:sz="2" w:space="0" w:color="auto"/>
              <w:bottom w:val="single" w:sz="2" w:space="0" w:color="auto"/>
              <w:right w:val="single" w:sz="2" w:space="0" w:color="auto"/>
            </w:tcBorders>
          </w:tcPr>
          <w:p w:rsidR="0068521B" w:rsidRPr="002A76ED" w:rsidRDefault="0068521B" w:rsidP="0068521B">
            <w:pPr>
              <w:widowControl w:val="0"/>
              <w:autoSpaceDE w:val="0"/>
              <w:autoSpaceDN w:val="0"/>
              <w:adjustRightInd w:val="0"/>
              <w:rPr>
                <w:rFonts w:ascii="Times New Roman" w:eastAsiaTheme="minorEastAsia" w:hAnsi="Times New Roman"/>
                <w:b/>
                <w:bCs/>
                <w:sz w:val="14"/>
                <w:szCs w:val="14"/>
              </w:rPr>
            </w:pPr>
            <w:r w:rsidRPr="002A76ED">
              <w:rPr>
                <w:rFonts w:ascii="Times New Roman" w:eastAsiaTheme="minorEastAsia" w:hAnsi="Times New Roman"/>
                <w:b/>
                <w:bCs/>
                <w:sz w:val="14"/>
                <w:szCs w:val="14"/>
              </w:rPr>
              <w:t xml:space="preserve">No DE ENTREGA: 07 </w:t>
            </w:r>
          </w:p>
        </w:tc>
      </w:tr>
      <w:tr w:rsidR="0068521B" w:rsidRPr="002A76ED" w:rsidTr="00B46479">
        <w:trPr>
          <w:gridAfter w:val="1"/>
          <w:wAfter w:w="16" w:type="dxa"/>
          <w:trHeight w:val="359"/>
        </w:trPr>
        <w:tc>
          <w:tcPr>
            <w:tcW w:w="2559" w:type="dxa"/>
            <w:vMerge w:val="restart"/>
            <w:tcBorders>
              <w:top w:val="single" w:sz="2" w:space="0" w:color="auto"/>
              <w:left w:val="single" w:sz="2" w:space="0" w:color="auto"/>
              <w:bottom w:val="single" w:sz="2" w:space="0" w:color="auto"/>
              <w:right w:val="single" w:sz="2" w:space="0" w:color="auto"/>
            </w:tcBorders>
          </w:tcPr>
          <w:p w:rsidR="0068521B" w:rsidRPr="002A76ED" w:rsidRDefault="00D7326E" w:rsidP="0068521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8521B" w:rsidRPr="002A76ED">
              <w:rPr>
                <w:rFonts w:ascii="Times New Roman" w:eastAsiaTheme="minorEastAsia" w:hAnsi="Times New Roman"/>
                <w:sz w:val="14"/>
                <w:szCs w:val="14"/>
              </w:rPr>
              <w:t xml:space="preserve"> </w:t>
            </w:r>
          </w:p>
        </w:tc>
        <w:tc>
          <w:tcPr>
            <w:tcW w:w="974" w:type="dxa"/>
            <w:gridSpan w:val="3"/>
            <w:vMerge w:val="restart"/>
            <w:tcBorders>
              <w:top w:val="single" w:sz="2" w:space="0" w:color="auto"/>
              <w:left w:val="single" w:sz="2" w:space="0" w:color="auto"/>
              <w:bottom w:val="single" w:sz="2" w:space="0" w:color="auto"/>
              <w:right w:val="single" w:sz="2" w:space="0" w:color="auto"/>
            </w:tcBorders>
          </w:tcPr>
          <w:p w:rsidR="0068521B" w:rsidRPr="002A76ED" w:rsidRDefault="0068521B" w:rsidP="0068521B">
            <w:pPr>
              <w:widowControl w:val="0"/>
              <w:autoSpaceDE w:val="0"/>
              <w:autoSpaceDN w:val="0"/>
              <w:adjustRightInd w:val="0"/>
              <w:rPr>
                <w:rFonts w:ascii="Times New Roman" w:eastAsiaTheme="minorEastAsia" w:hAnsi="Times New Roman"/>
                <w:sz w:val="14"/>
                <w:szCs w:val="14"/>
              </w:rPr>
            </w:pPr>
            <w:r w:rsidRPr="002A76ED">
              <w:rPr>
                <w:rFonts w:ascii="Times New Roman" w:eastAsiaTheme="minorEastAsia" w:hAnsi="Times New Roman"/>
                <w:sz w:val="14"/>
                <w:szCs w:val="14"/>
              </w:rPr>
              <w:t xml:space="preserve">Lotes: </w:t>
            </w:r>
          </w:p>
          <w:p w:rsidR="0068521B" w:rsidRPr="002A76ED" w:rsidRDefault="00D7326E" w:rsidP="0068521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68521B" w:rsidRPr="002A76ED">
              <w:rPr>
                <w:rFonts w:ascii="Times New Roman" w:eastAsiaTheme="minorEastAsia" w:hAnsi="Times New Roman"/>
                <w:sz w:val="14"/>
                <w:szCs w:val="14"/>
              </w:rPr>
              <w:t xml:space="preserve">-00000 </w:t>
            </w:r>
          </w:p>
          <w:p w:rsidR="0068521B" w:rsidRPr="002A76ED" w:rsidRDefault="00D7326E" w:rsidP="0068521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68521B" w:rsidRPr="002A76ED">
              <w:rPr>
                <w:rFonts w:ascii="Times New Roman" w:eastAsiaTheme="minorEastAsia" w:hAnsi="Times New Roman"/>
                <w:sz w:val="14"/>
                <w:szCs w:val="14"/>
              </w:rPr>
              <w:t xml:space="preserve">-00000 </w:t>
            </w:r>
          </w:p>
        </w:tc>
        <w:tc>
          <w:tcPr>
            <w:tcW w:w="2477" w:type="dxa"/>
            <w:gridSpan w:val="2"/>
            <w:vMerge w:val="restart"/>
            <w:tcBorders>
              <w:top w:val="single" w:sz="2" w:space="0" w:color="auto"/>
              <w:left w:val="single" w:sz="2" w:space="0" w:color="auto"/>
              <w:bottom w:val="single" w:sz="2" w:space="0" w:color="auto"/>
              <w:right w:val="single" w:sz="2" w:space="0" w:color="auto"/>
            </w:tcBorders>
          </w:tcPr>
          <w:p w:rsidR="0068521B" w:rsidRPr="002A76ED" w:rsidRDefault="0068521B" w:rsidP="0068521B">
            <w:pPr>
              <w:widowControl w:val="0"/>
              <w:autoSpaceDE w:val="0"/>
              <w:autoSpaceDN w:val="0"/>
              <w:adjustRightInd w:val="0"/>
              <w:rPr>
                <w:rFonts w:ascii="Times New Roman" w:eastAsiaTheme="minorEastAsia" w:hAnsi="Times New Roman"/>
                <w:sz w:val="14"/>
                <w:szCs w:val="14"/>
              </w:rPr>
            </w:pPr>
          </w:p>
          <w:p w:rsidR="0068521B" w:rsidRPr="002A76ED" w:rsidRDefault="0068521B" w:rsidP="0068521B">
            <w:pPr>
              <w:widowControl w:val="0"/>
              <w:autoSpaceDE w:val="0"/>
              <w:autoSpaceDN w:val="0"/>
              <w:adjustRightInd w:val="0"/>
              <w:rPr>
                <w:rFonts w:ascii="Times New Roman" w:eastAsiaTheme="minorEastAsia" w:hAnsi="Times New Roman"/>
                <w:sz w:val="14"/>
                <w:szCs w:val="14"/>
              </w:rPr>
            </w:pPr>
            <w:r w:rsidRPr="002A76ED">
              <w:rPr>
                <w:rFonts w:ascii="Times New Roman" w:eastAsiaTheme="minorEastAsia" w:hAnsi="Times New Roman"/>
                <w:sz w:val="14"/>
                <w:szCs w:val="14"/>
              </w:rPr>
              <w:t xml:space="preserve">HACIENDA LA ESTANCIA POLIGONO 17 </w:t>
            </w:r>
          </w:p>
          <w:p w:rsidR="0068521B" w:rsidRPr="002A76ED" w:rsidRDefault="0068521B" w:rsidP="0068521B">
            <w:pPr>
              <w:widowControl w:val="0"/>
              <w:autoSpaceDE w:val="0"/>
              <w:autoSpaceDN w:val="0"/>
              <w:adjustRightInd w:val="0"/>
              <w:rPr>
                <w:rFonts w:ascii="Times New Roman" w:eastAsiaTheme="minorEastAsia" w:hAnsi="Times New Roman"/>
                <w:sz w:val="14"/>
                <w:szCs w:val="14"/>
              </w:rPr>
            </w:pPr>
            <w:r w:rsidRPr="002A76ED">
              <w:rPr>
                <w:rFonts w:ascii="Times New Roman" w:eastAsiaTheme="minorEastAsia" w:hAnsi="Times New Roman"/>
                <w:sz w:val="14"/>
                <w:szCs w:val="14"/>
              </w:rPr>
              <w:t xml:space="preserve">HACIENDA LA ESTANCIA POLIGONO 17 </w:t>
            </w:r>
          </w:p>
        </w:tc>
        <w:tc>
          <w:tcPr>
            <w:tcW w:w="568" w:type="dxa"/>
            <w:gridSpan w:val="2"/>
            <w:vMerge w:val="restart"/>
            <w:tcBorders>
              <w:top w:val="single" w:sz="2" w:space="0" w:color="auto"/>
              <w:left w:val="single" w:sz="2" w:space="0" w:color="auto"/>
              <w:bottom w:val="single" w:sz="2" w:space="0" w:color="auto"/>
              <w:right w:val="single" w:sz="2" w:space="0" w:color="auto"/>
            </w:tcBorders>
          </w:tcPr>
          <w:p w:rsidR="0068521B" w:rsidRPr="002A76ED" w:rsidRDefault="0068521B" w:rsidP="0068521B">
            <w:pPr>
              <w:widowControl w:val="0"/>
              <w:autoSpaceDE w:val="0"/>
              <w:autoSpaceDN w:val="0"/>
              <w:adjustRightInd w:val="0"/>
              <w:rPr>
                <w:rFonts w:ascii="Times New Roman" w:eastAsiaTheme="minorEastAsia" w:hAnsi="Times New Roman"/>
                <w:sz w:val="14"/>
                <w:szCs w:val="14"/>
              </w:rPr>
            </w:pPr>
          </w:p>
          <w:p w:rsidR="00D7326E" w:rsidRDefault="00D7326E" w:rsidP="0068521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68521B" w:rsidRPr="002A76ED" w:rsidRDefault="00D7326E" w:rsidP="0068521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8521B" w:rsidRPr="002A76ED">
              <w:rPr>
                <w:rFonts w:ascii="Times New Roman" w:eastAsiaTheme="minorEastAsia" w:hAnsi="Times New Roman"/>
                <w:sz w:val="14"/>
                <w:szCs w:val="14"/>
              </w:rPr>
              <w:t xml:space="preserve"> </w:t>
            </w:r>
          </w:p>
        </w:tc>
        <w:tc>
          <w:tcPr>
            <w:tcW w:w="568" w:type="dxa"/>
            <w:gridSpan w:val="2"/>
            <w:vMerge w:val="restart"/>
            <w:tcBorders>
              <w:top w:val="single" w:sz="2" w:space="0" w:color="auto"/>
              <w:left w:val="single" w:sz="2" w:space="0" w:color="auto"/>
              <w:bottom w:val="single" w:sz="2" w:space="0" w:color="auto"/>
              <w:right w:val="single" w:sz="2" w:space="0" w:color="auto"/>
            </w:tcBorders>
          </w:tcPr>
          <w:p w:rsidR="0068521B" w:rsidRPr="002A76ED" w:rsidRDefault="0068521B" w:rsidP="0068521B">
            <w:pPr>
              <w:widowControl w:val="0"/>
              <w:autoSpaceDE w:val="0"/>
              <w:autoSpaceDN w:val="0"/>
              <w:adjustRightInd w:val="0"/>
              <w:rPr>
                <w:rFonts w:ascii="Times New Roman" w:eastAsiaTheme="minorEastAsia" w:hAnsi="Times New Roman"/>
                <w:sz w:val="14"/>
                <w:szCs w:val="14"/>
              </w:rPr>
            </w:pPr>
          </w:p>
          <w:p w:rsidR="0068521B" w:rsidRDefault="00D7326E" w:rsidP="0068521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8521B" w:rsidRPr="002A76ED">
              <w:rPr>
                <w:rFonts w:ascii="Times New Roman" w:eastAsiaTheme="minorEastAsia" w:hAnsi="Times New Roman"/>
                <w:sz w:val="14"/>
                <w:szCs w:val="14"/>
              </w:rPr>
              <w:t xml:space="preserve"> </w:t>
            </w:r>
          </w:p>
          <w:p w:rsidR="00D7326E" w:rsidRPr="002A76ED" w:rsidRDefault="00D7326E" w:rsidP="0068521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gridSpan w:val="2"/>
            <w:vMerge w:val="restart"/>
            <w:tcBorders>
              <w:top w:val="single" w:sz="2" w:space="0" w:color="auto"/>
              <w:left w:val="single" w:sz="2" w:space="0" w:color="auto"/>
              <w:bottom w:val="single" w:sz="2" w:space="0" w:color="auto"/>
              <w:right w:val="single" w:sz="2" w:space="0" w:color="auto"/>
            </w:tcBorders>
          </w:tcPr>
          <w:p w:rsidR="0068521B" w:rsidRPr="002A76ED" w:rsidRDefault="0068521B" w:rsidP="0068521B">
            <w:pPr>
              <w:widowControl w:val="0"/>
              <w:autoSpaceDE w:val="0"/>
              <w:autoSpaceDN w:val="0"/>
              <w:adjustRightInd w:val="0"/>
              <w:jc w:val="right"/>
              <w:rPr>
                <w:rFonts w:ascii="Times New Roman" w:eastAsiaTheme="minorEastAsia" w:hAnsi="Times New Roman"/>
                <w:sz w:val="14"/>
                <w:szCs w:val="14"/>
              </w:rPr>
            </w:pPr>
          </w:p>
          <w:p w:rsidR="0068521B" w:rsidRPr="002A76ED" w:rsidRDefault="0068521B" w:rsidP="0068521B">
            <w:pPr>
              <w:widowControl w:val="0"/>
              <w:autoSpaceDE w:val="0"/>
              <w:autoSpaceDN w:val="0"/>
              <w:adjustRightInd w:val="0"/>
              <w:jc w:val="right"/>
              <w:rPr>
                <w:rFonts w:ascii="Times New Roman" w:eastAsiaTheme="minorEastAsia" w:hAnsi="Times New Roman"/>
                <w:sz w:val="14"/>
                <w:szCs w:val="14"/>
              </w:rPr>
            </w:pPr>
            <w:r w:rsidRPr="002A76ED">
              <w:rPr>
                <w:rFonts w:ascii="Times New Roman" w:eastAsiaTheme="minorEastAsia" w:hAnsi="Times New Roman"/>
                <w:sz w:val="14"/>
                <w:szCs w:val="14"/>
              </w:rPr>
              <w:t xml:space="preserve">372.58 </w:t>
            </w:r>
          </w:p>
          <w:p w:rsidR="0068521B" w:rsidRPr="002A76ED" w:rsidRDefault="0068521B" w:rsidP="0068521B">
            <w:pPr>
              <w:widowControl w:val="0"/>
              <w:autoSpaceDE w:val="0"/>
              <w:autoSpaceDN w:val="0"/>
              <w:adjustRightInd w:val="0"/>
              <w:jc w:val="right"/>
              <w:rPr>
                <w:rFonts w:ascii="Times New Roman" w:eastAsiaTheme="minorEastAsia" w:hAnsi="Times New Roman"/>
                <w:sz w:val="14"/>
                <w:szCs w:val="14"/>
              </w:rPr>
            </w:pPr>
            <w:r w:rsidRPr="002A76ED">
              <w:rPr>
                <w:rFonts w:ascii="Times New Roman" w:eastAsiaTheme="minorEastAsia" w:hAnsi="Times New Roman"/>
                <w:sz w:val="14"/>
                <w:szCs w:val="14"/>
              </w:rPr>
              <w:t xml:space="preserve">4073.75 </w:t>
            </w:r>
          </w:p>
        </w:tc>
        <w:tc>
          <w:tcPr>
            <w:tcW w:w="648" w:type="dxa"/>
            <w:gridSpan w:val="2"/>
            <w:tcBorders>
              <w:top w:val="single" w:sz="2" w:space="0" w:color="auto"/>
              <w:left w:val="single" w:sz="2" w:space="0" w:color="auto"/>
              <w:bottom w:val="single" w:sz="2" w:space="0" w:color="auto"/>
              <w:right w:val="single" w:sz="2" w:space="0" w:color="auto"/>
            </w:tcBorders>
          </w:tcPr>
          <w:p w:rsidR="0068521B" w:rsidRPr="002A76ED" w:rsidRDefault="0068521B" w:rsidP="0068521B">
            <w:pPr>
              <w:widowControl w:val="0"/>
              <w:autoSpaceDE w:val="0"/>
              <w:autoSpaceDN w:val="0"/>
              <w:adjustRightInd w:val="0"/>
              <w:jc w:val="right"/>
              <w:rPr>
                <w:rFonts w:ascii="Times New Roman" w:eastAsiaTheme="minorEastAsia" w:hAnsi="Times New Roman"/>
                <w:sz w:val="14"/>
                <w:szCs w:val="14"/>
              </w:rPr>
            </w:pPr>
          </w:p>
          <w:p w:rsidR="0068521B" w:rsidRPr="002A76ED" w:rsidRDefault="0068521B" w:rsidP="0068521B">
            <w:pPr>
              <w:widowControl w:val="0"/>
              <w:autoSpaceDE w:val="0"/>
              <w:autoSpaceDN w:val="0"/>
              <w:adjustRightInd w:val="0"/>
              <w:jc w:val="right"/>
              <w:rPr>
                <w:rFonts w:ascii="Times New Roman" w:eastAsiaTheme="minorEastAsia" w:hAnsi="Times New Roman"/>
                <w:sz w:val="14"/>
                <w:szCs w:val="14"/>
              </w:rPr>
            </w:pPr>
            <w:r w:rsidRPr="002A76ED">
              <w:rPr>
                <w:rFonts w:ascii="Times New Roman" w:eastAsiaTheme="minorEastAsia" w:hAnsi="Times New Roman"/>
                <w:sz w:val="14"/>
                <w:szCs w:val="14"/>
              </w:rPr>
              <w:t xml:space="preserve">15.80 </w:t>
            </w:r>
          </w:p>
          <w:p w:rsidR="0068521B" w:rsidRPr="002A76ED" w:rsidRDefault="0068521B" w:rsidP="0068521B">
            <w:pPr>
              <w:widowControl w:val="0"/>
              <w:autoSpaceDE w:val="0"/>
              <w:autoSpaceDN w:val="0"/>
              <w:adjustRightInd w:val="0"/>
              <w:jc w:val="right"/>
              <w:rPr>
                <w:rFonts w:ascii="Times New Roman" w:eastAsiaTheme="minorEastAsia" w:hAnsi="Times New Roman"/>
                <w:sz w:val="14"/>
                <w:szCs w:val="14"/>
              </w:rPr>
            </w:pPr>
            <w:r w:rsidRPr="002A76ED">
              <w:rPr>
                <w:rFonts w:ascii="Times New Roman" w:eastAsiaTheme="minorEastAsia" w:hAnsi="Times New Roman"/>
                <w:sz w:val="14"/>
                <w:szCs w:val="14"/>
              </w:rPr>
              <w:t xml:space="preserve">172.77 </w:t>
            </w:r>
          </w:p>
        </w:tc>
        <w:tc>
          <w:tcPr>
            <w:tcW w:w="661" w:type="dxa"/>
            <w:gridSpan w:val="2"/>
            <w:tcBorders>
              <w:top w:val="single" w:sz="2" w:space="0" w:color="auto"/>
              <w:left w:val="single" w:sz="2" w:space="0" w:color="auto"/>
              <w:bottom w:val="single" w:sz="2" w:space="0" w:color="auto"/>
              <w:right w:val="single" w:sz="2" w:space="0" w:color="auto"/>
            </w:tcBorders>
          </w:tcPr>
          <w:p w:rsidR="0068521B" w:rsidRPr="002A76ED" w:rsidRDefault="0068521B" w:rsidP="0068521B">
            <w:pPr>
              <w:widowControl w:val="0"/>
              <w:autoSpaceDE w:val="0"/>
              <w:autoSpaceDN w:val="0"/>
              <w:adjustRightInd w:val="0"/>
              <w:jc w:val="right"/>
              <w:rPr>
                <w:rFonts w:ascii="Times New Roman" w:eastAsiaTheme="minorEastAsia" w:hAnsi="Times New Roman"/>
                <w:sz w:val="14"/>
                <w:szCs w:val="14"/>
              </w:rPr>
            </w:pPr>
          </w:p>
          <w:p w:rsidR="0068521B" w:rsidRPr="002A76ED" w:rsidRDefault="0068521B" w:rsidP="0068521B">
            <w:pPr>
              <w:widowControl w:val="0"/>
              <w:autoSpaceDE w:val="0"/>
              <w:autoSpaceDN w:val="0"/>
              <w:adjustRightInd w:val="0"/>
              <w:jc w:val="right"/>
              <w:rPr>
                <w:rFonts w:ascii="Times New Roman" w:eastAsiaTheme="minorEastAsia" w:hAnsi="Times New Roman"/>
                <w:sz w:val="14"/>
                <w:szCs w:val="14"/>
              </w:rPr>
            </w:pPr>
            <w:r w:rsidRPr="002A76ED">
              <w:rPr>
                <w:rFonts w:ascii="Times New Roman" w:eastAsiaTheme="minorEastAsia" w:hAnsi="Times New Roman"/>
                <w:sz w:val="14"/>
                <w:szCs w:val="14"/>
              </w:rPr>
              <w:t xml:space="preserve">138.25 </w:t>
            </w:r>
          </w:p>
          <w:p w:rsidR="0068521B" w:rsidRPr="002A76ED" w:rsidRDefault="0068521B" w:rsidP="0068521B">
            <w:pPr>
              <w:widowControl w:val="0"/>
              <w:autoSpaceDE w:val="0"/>
              <w:autoSpaceDN w:val="0"/>
              <w:adjustRightInd w:val="0"/>
              <w:jc w:val="right"/>
              <w:rPr>
                <w:rFonts w:ascii="Times New Roman" w:eastAsiaTheme="minorEastAsia" w:hAnsi="Times New Roman"/>
                <w:sz w:val="14"/>
                <w:szCs w:val="14"/>
              </w:rPr>
            </w:pPr>
            <w:r w:rsidRPr="002A76ED">
              <w:rPr>
                <w:rFonts w:ascii="Times New Roman" w:eastAsiaTheme="minorEastAsia" w:hAnsi="Times New Roman"/>
                <w:sz w:val="14"/>
                <w:szCs w:val="14"/>
              </w:rPr>
              <w:t xml:space="preserve">1511.74 </w:t>
            </w:r>
          </w:p>
        </w:tc>
      </w:tr>
      <w:tr w:rsidR="0068521B" w:rsidRPr="002A76ED" w:rsidTr="00B46479">
        <w:trPr>
          <w:gridAfter w:val="1"/>
          <w:wAfter w:w="16" w:type="dxa"/>
          <w:trHeight w:val="122"/>
        </w:trPr>
        <w:tc>
          <w:tcPr>
            <w:tcW w:w="2559" w:type="dxa"/>
            <w:vMerge/>
            <w:tcBorders>
              <w:top w:val="single" w:sz="2" w:space="0" w:color="auto"/>
              <w:left w:val="single" w:sz="2" w:space="0" w:color="auto"/>
              <w:bottom w:val="single" w:sz="2" w:space="0" w:color="auto"/>
              <w:right w:val="single" w:sz="2" w:space="0" w:color="auto"/>
            </w:tcBorders>
          </w:tcPr>
          <w:p w:rsidR="0068521B" w:rsidRPr="002A76ED" w:rsidRDefault="0068521B" w:rsidP="0068521B">
            <w:pPr>
              <w:widowControl w:val="0"/>
              <w:autoSpaceDE w:val="0"/>
              <w:autoSpaceDN w:val="0"/>
              <w:adjustRightInd w:val="0"/>
              <w:rPr>
                <w:rFonts w:ascii="Times New Roman" w:eastAsiaTheme="minorEastAsia" w:hAnsi="Times New Roman"/>
                <w:sz w:val="14"/>
                <w:szCs w:val="14"/>
              </w:rPr>
            </w:pPr>
          </w:p>
        </w:tc>
        <w:tc>
          <w:tcPr>
            <w:tcW w:w="974" w:type="dxa"/>
            <w:gridSpan w:val="3"/>
            <w:vMerge/>
            <w:tcBorders>
              <w:top w:val="single" w:sz="2" w:space="0" w:color="auto"/>
              <w:left w:val="single" w:sz="2" w:space="0" w:color="auto"/>
              <w:bottom w:val="single" w:sz="2" w:space="0" w:color="auto"/>
              <w:right w:val="single" w:sz="2" w:space="0" w:color="auto"/>
            </w:tcBorders>
          </w:tcPr>
          <w:p w:rsidR="0068521B" w:rsidRPr="002A76ED" w:rsidRDefault="0068521B" w:rsidP="0068521B">
            <w:pPr>
              <w:widowControl w:val="0"/>
              <w:autoSpaceDE w:val="0"/>
              <w:autoSpaceDN w:val="0"/>
              <w:adjustRightInd w:val="0"/>
              <w:rPr>
                <w:rFonts w:ascii="Times New Roman" w:eastAsiaTheme="minorEastAsia" w:hAnsi="Times New Roman"/>
                <w:sz w:val="14"/>
                <w:szCs w:val="14"/>
              </w:rPr>
            </w:pPr>
          </w:p>
        </w:tc>
        <w:tc>
          <w:tcPr>
            <w:tcW w:w="2477" w:type="dxa"/>
            <w:gridSpan w:val="2"/>
            <w:vMerge/>
            <w:tcBorders>
              <w:top w:val="single" w:sz="2" w:space="0" w:color="auto"/>
              <w:left w:val="single" w:sz="2" w:space="0" w:color="auto"/>
              <w:bottom w:val="single" w:sz="2" w:space="0" w:color="auto"/>
              <w:right w:val="single" w:sz="2" w:space="0" w:color="auto"/>
            </w:tcBorders>
          </w:tcPr>
          <w:p w:rsidR="0068521B" w:rsidRPr="002A76ED" w:rsidRDefault="0068521B" w:rsidP="0068521B">
            <w:pPr>
              <w:widowControl w:val="0"/>
              <w:autoSpaceDE w:val="0"/>
              <w:autoSpaceDN w:val="0"/>
              <w:adjustRightInd w:val="0"/>
              <w:rPr>
                <w:rFonts w:ascii="Times New Roman" w:eastAsiaTheme="minorEastAsia" w:hAnsi="Times New Roman"/>
                <w:sz w:val="14"/>
                <w:szCs w:val="14"/>
              </w:rPr>
            </w:pPr>
          </w:p>
        </w:tc>
        <w:tc>
          <w:tcPr>
            <w:tcW w:w="568" w:type="dxa"/>
            <w:gridSpan w:val="2"/>
            <w:vMerge/>
            <w:tcBorders>
              <w:top w:val="single" w:sz="2" w:space="0" w:color="auto"/>
              <w:left w:val="single" w:sz="2" w:space="0" w:color="auto"/>
              <w:bottom w:val="single" w:sz="2" w:space="0" w:color="auto"/>
              <w:right w:val="single" w:sz="2" w:space="0" w:color="auto"/>
            </w:tcBorders>
          </w:tcPr>
          <w:p w:rsidR="0068521B" w:rsidRPr="002A76ED" w:rsidRDefault="0068521B" w:rsidP="0068521B">
            <w:pPr>
              <w:widowControl w:val="0"/>
              <w:autoSpaceDE w:val="0"/>
              <w:autoSpaceDN w:val="0"/>
              <w:adjustRightInd w:val="0"/>
              <w:rPr>
                <w:rFonts w:ascii="Times New Roman" w:eastAsiaTheme="minorEastAsia" w:hAnsi="Times New Roman"/>
                <w:sz w:val="14"/>
                <w:szCs w:val="14"/>
              </w:rPr>
            </w:pPr>
          </w:p>
        </w:tc>
        <w:tc>
          <w:tcPr>
            <w:tcW w:w="568" w:type="dxa"/>
            <w:gridSpan w:val="2"/>
            <w:vMerge/>
            <w:tcBorders>
              <w:top w:val="single" w:sz="2" w:space="0" w:color="auto"/>
              <w:left w:val="single" w:sz="2" w:space="0" w:color="auto"/>
              <w:bottom w:val="single" w:sz="2" w:space="0" w:color="auto"/>
              <w:right w:val="single" w:sz="2" w:space="0" w:color="auto"/>
            </w:tcBorders>
          </w:tcPr>
          <w:p w:rsidR="0068521B" w:rsidRPr="002A76ED" w:rsidRDefault="0068521B" w:rsidP="0068521B">
            <w:pPr>
              <w:widowControl w:val="0"/>
              <w:autoSpaceDE w:val="0"/>
              <w:autoSpaceDN w:val="0"/>
              <w:adjustRightInd w:val="0"/>
              <w:rPr>
                <w:rFonts w:ascii="Times New Roman" w:eastAsiaTheme="minorEastAsia" w:hAnsi="Times New Roman"/>
                <w:sz w:val="14"/>
                <w:szCs w:val="14"/>
              </w:rPr>
            </w:pPr>
          </w:p>
        </w:tc>
        <w:tc>
          <w:tcPr>
            <w:tcW w:w="608" w:type="dxa"/>
            <w:gridSpan w:val="2"/>
            <w:tcBorders>
              <w:top w:val="single" w:sz="2" w:space="0" w:color="auto"/>
              <w:left w:val="single" w:sz="2" w:space="0" w:color="auto"/>
              <w:bottom w:val="single" w:sz="2" w:space="0" w:color="auto"/>
              <w:right w:val="single" w:sz="2" w:space="0" w:color="auto"/>
            </w:tcBorders>
          </w:tcPr>
          <w:p w:rsidR="0068521B" w:rsidRPr="002A76ED" w:rsidRDefault="0068521B" w:rsidP="0068521B">
            <w:pPr>
              <w:widowControl w:val="0"/>
              <w:autoSpaceDE w:val="0"/>
              <w:autoSpaceDN w:val="0"/>
              <w:adjustRightInd w:val="0"/>
              <w:jc w:val="right"/>
              <w:rPr>
                <w:rFonts w:ascii="Times New Roman" w:eastAsiaTheme="minorEastAsia" w:hAnsi="Times New Roman"/>
                <w:sz w:val="14"/>
                <w:szCs w:val="14"/>
              </w:rPr>
            </w:pPr>
            <w:r w:rsidRPr="002A76ED">
              <w:rPr>
                <w:rFonts w:ascii="Times New Roman" w:eastAsiaTheme="minorEastAsia" w:hAnsi="Times New Roman"/>
                <w:sz w:val="14"/>
                <w:szCs w:val="14"/>
              </w:rPr>
              <w:t xml:space="preserve">4446.33 </w:t>
            </w:r>
          </w:p>
        </w:tc>
        <w:tc>
          <w:tcPr>
            <w:tcW w:w="648" w:type="dxa"/>
            <w:gridSpan w:val="2"/>
            <w:tcBorders>
              <w:top w:val="single" w:sz="2" w:space="0" w:color="auto"/>
              <w:left w:val="single" w:sz="2" w:space="0" w:color="auto"/>
              <w:bottom w:val="single" w:sz="2" w:space="0" w:color="auto"/>
              <w:right w:val="single" w:sz="2" w:space="0" w:color="auto"/>
            </w:tcBorders>
          </w:tcPr>
          <w:p w:rsidR="0068521B" w:rsidRPr="002A76ED" w:rsidRDefault="0068521B" w:rsidP="0068521B">
            <w:pPr>
              <w:widowControl w:val="0"/>
              <w:autoSpaceDE w:val="0"/>
              <w:autoSpaceDN w:val="0"/>
              <w:adjustRightInd w:val="0"/>
              <w:jc w:val="right"/>
              <w:rPr>
                <w:rFonts w:ascii="Times New Roman" w:eastAsiaTheme="minorEastAsia" w:hAnsi="Times New Roman"/>
                <w:sz w:val="14"/>
                <w:szCs w:val="14"/>
              </w:rPr>
            </w:pPr>
            <w:r w:rsidRPr="002A76ED">
              <w:rPr>
                <w:rFonts w:ascii="Times New Roman" w:eastAsiaTheme="minorEastAsia" w:hAnsi="Times New Roman"/>
                <w:sz w:val="14"/>
                <w:szCs w:val="14"/>
              </w:rPr>
              <w:t xml:space="preserve">188.57 </w:t>
            </w:r>
          </w:p>
        </w:tc>
        <w:tc>
          <w:tcPr>
            <w:tcW w:w="661" w:type="dxa"/>
            <w:gridSpan w:val="2"/>
            <w:tcBorders>
              <w:top w:val="single" w:sz="2" w:space="0" w:color="auto"/>
              <w:left w:val="single" w:sz="2" w:space="0" w:color="auto"/>
              <w:bottom w:val="single" w:sz="2" w:space="0" w:color="auto"/>
              <w:right w:val="single" w:sz="2" w:space="0" w:color="auto"/>
            </w:tcBorders>
          </w:tcPr>
          <w:p w:rsidR="0068521B" w:rsidRPr="002A76ED" w:rsidRDefault="0068521B" w:rsidP="0068521B">
            <w:pPr>
              <w:widowControl w:val="0"/>
              <w:autoSpaceDE w:val="0"/>
              <w:autoSpaceDN w:val="0"/>
              <w:adjustRightInd w:val="0"/>
              <w:jc w:val="right"/>
              <w:rPr>
                <w:rFonts w:ascii="Times New Roman" w:eastAsiaTheme="minorEastAsia" w:hAnsi="Times New Roman"/>
                <w:sz w:val="14"/>
                <w:szCs w:val="14"/>
              </w:rPr>
            </w:pPr>
            <w:r w:rsidRPr="002A76ED">
              <w:rPr>
                <w:rFonts w:ascii="Times New Roman" w:eastAsiaTheme="minorEastAsia" w:hAnsi="Times New Roman"/>
                <w:sz w:val="14"/>
                <w:szCs w:val="14"/>
              </w:rPr>
              <w:t xml:space="preserve">1649.99 </w:t>
            </w:r>
          </w:p>
        </w:tc>
      </w:tr>
      <w:tr w:rsidR="0068521B" w:rsidRPr="002A76ED" w:rsidTr="00B46479">
        <w:trPr>
          <w:gridAfter w:val="1"/>
          <w:wAfter w:w="16" w:type="dxa"/>
          <w:trHeight w:val="348"/>
        </w:trPr>
        <w:tc>
          <w:tcPr>
            <w:tcW w:w="2559" w:type="dxa"/>
            <w:vMerge/>
            <w:tcBorders>
              <w:top w:val="single" w:sz="2" w:space="0" w:color="auto"/>
              <w:left w:val="single" w:sz="2" w:space="0" w:color="auto"/>
              <w:bottom w:val="single" w:sz="2" w:space="0" w:color="auto"/>
              <w:right w:val="single" w:sz="2" w:space="0" w:color="auto"/>
            </w:tcBorders>
          </w:tcPr>
          <w:p w:rsidR="0068521B" w:rsidRPr="002A76ED" w:rsidRDefault="0068521B" w:rsidP="0068521B">
            <w:pPr>
              <w:widowControl w:val="0"/>
              <w:autoSpaceDE w:val="0"/>
              <w:autoSpaceDN w:val="0"/>
              <w:adjustRightInd w:val="0"/>
              <w:rPr>
                <w:rFonts w:ascii="Times New Roman" w:eastAsiaTheme="minorEastAsia" w:hAnsi="Times New Roman"/>
                <w:sz w:val="14"/>
                <w:szCs w:val="14"/>
              </w:rPr>
            </w:pPr>
          </w:p>
        </w:tc>
        <w:tc>
          <w:tcPr>
            <w:tcW w:w="6504" w:type="dxa"/>
            <w:gridSpan w:val="15"/>
            <w:tcBorders>
              <w:top w:val="single" w:sz="2" w:space="0" w:color="auto"/>
              <w:left w:val="single" w:sz="2" w:space="0" w:color="auto"/>
              <w:bottom w:val="single" w:sz="2" w:space="0" w:color="auto"/>
              <w:right w:val="single" w:sz="2" w:space="0" w:color="auto"/>
            </w:tcBorders>
          </w:tcPr>
          <w:p w:rsidR="0068521B" w:rsidRPr="002A76ED" w:rsidRDefault="00876064" w:rsidP="0068521B">
            <w:pPr>
              <w:widowControl w:val="0"/>
              <w:autoSpaceDE w:val="0"/>
              <w:autoSpaceDN w:val="0"/>
              <w:adjustRightInd w:val="0"/>
              <w:jc w:val="center"/>
              <w:rPr>
                <w:rFonts w:ascii="Times New Roman" w:eastAsiaTheme="minorEastAsia" w:hAnsi="Times New Roman"/>
                <w:b/>
                <w:bCs/>
                <w:sz w:val="14"/>
                <w:szCs w:val="14"/>
              </w:rPr>
            </w:pPr>
            <w:r w:rsidRPr="002A76ED">
              <w:rPr>
                <w:rFonts w:ascii="Times New Roman" w:eastAsiaTheme="minorEastAsia" w:hAnsi="Times New Roman"/>
                <w:b/>
                <w:bCs/>
                <w:sz w:val="14"/>
                <w:szCs w:val="14"/>
              </w:rPr>
              <w:t>Área</w:t>
            </w:r>
            <w:r w:rsidR="0068521B" w:rsidRPr="002A76ED">
              <w:rPr>
                <w:rFonts w:ascii="Times New Roman" w:eastAsiaTheme="minorEastAsia" w:hAnsi="Times New Roman"/>
                <w:b/>
                <w:bCs/>
                <w:sz w:val="14"/>
                <w:szCs w:val="14"/>
              </w:rPr>
              <w:t xml:space="preserve"> Total: 4446.33 </w:t>
            </w:r>
          </w:p>
          <w:p w:rsidR="0068521B" w:rsidRPr="002A76ED" w:rsidRDefault="0068521B" w:rsidP="0068521B">
            <w:pPr>
              <w:widowControl w:val="0"/>
              <w:autoSpaceDE w:val="0"/>
              <w:autoSpaceDN w:val="0"/>
              <w:adjustRightInd w:val="0"/>
              <w:jc w:val="center"/>
              <w:rPr>
                <w:rFonts w:ascii="Times New Roman" w:eastAsiaTheme="minorEastAsia" w:hAnsi="Times New Roman"/>
                <w:b/>
                <w:bCs/>
                <w:sz w:val="14"/>
                <w:szCs w:val="14"/>
              </w:rPr>
            </w:pPr>
            <w:r w:rsidRPr="002A76ED">
              <w:rPr>
                <w:rFonts w:ascii="Times New Roman" w:eastAsiaTheme="minorEastAsia" w:hAnsi="Times New Roman"/>
                <w:b/>
                <w:bCs/>
                <w:sz w:val="14"/>
                <w:szCs w:val="14"/>
              </w:rPr>
              <w:t xml:space="preserve"> Valor Total ($): 188.57 </w:t>
            </w:r>
          </w:p>
          <w:p w:rsidR="0068521B" w:rsidRPr="002A76ED" w:rsidRDefault="0068521B" w:rsidP="0068521B">
            <w:pPr>
              <w:widowControl w:val="0"/>
              <w:autoSpaceDE w:val="0"/>
              <w:autoSpaceDN w:val="0"/>
              <w:adjustRightInd w:val="0"/>
              <w:jc w:val="center"/>
              <w:rPr>
                <w:rFonts w:ascii="Times New Roman" w:eastAsiaTheme="minorEastAsia" w:hAnsi="Times New Roman"/>
                <w:b/>
                <w:bCs/>
                <w:sz w:val="14"/>
                <w:szCs w:val="14"/>
              </w:rPr>
            </w:pPr>
            <w:r w:rsidRPr="002A76ED">
              <w:rPr>
                <w:rFonts w:ascii="Times New Roman" w:eastAsiaTheme="minorEastAsia" w:hAnsi="Times New Roman"/>
                <w:b/>
                <w:bCs/>
                <w:sz w:val="14"/>
                <w:szCs w:val="14"/>
              </w:rPr>
              <w:t xml:space="preserve"> Valor Total (¢): 1649.99 </w:t>
            </w:r>
          </w:p>
        </w:tc>
      </w:tr>
    </w:tbl>
    <w:p w:rsidR="0068521B" w:rsidRPr="002A76ED" w:rsidRDefault="0068521B" w:rsidP="0068521B">
      <w:pPr>
        <w:widowControl w:val="0"/>
        <w:autoSpaceDE w:val="0"/>
        <w:autoSpaceDN w:val="0"/>
        <w:adjustRightInd w:val="0"/>
        <w:rPr>
          <w:rFonts w:ascii="Times New Roman" w:eastAsiaTheme="minorEastAsia" w:hAnsi="Times New Roman"/>
          <w:sz w:val="14"/>
          <w:szCs w:val="14"/>
        </w:rPr>
      </w:pPr>
    </w:p>
    <w:tbl>
      <w:tblPr>
        <w:tblW w:w="9048" w:type="dxa"/>
        <w:tblInd w:w="-3" w:type="dxa"/>
        <w:tblLayout w:type="fixed"/>
        <w:tblCellMar>
          <w:left w:w="25" w:type="dxa"/>
          <w:right w:w="0" w:type="dxa"/>
        </w:tblCellMar>
        <w:tblLook w:val="0000" w:firstRow="0" w:lastRow="0" w:firstColumn="0" w:lastColumn="0" w:noHBand="0" w:noVBand="0"/>
      </w:tblPr>
      <w:tblGrid>
        <w:gridCol w:w="2555"/>
        <w:gridCol w:w="972"/>
        <w:gridCol w:w="2473"/>
        <w:gridCol w:w="567"/>
        <w:gridCol w:w="567"/>
        <w:gridCol w:w="607"/>
        <w:gridCol w:w="647"/>
        <w:gridCol w:w="660"/>
      </w:tblGrid>
      <w:tr w:rsidR="0068521B" w:rsidRPr="002A76ED" w:rsidTr="005C3BEA">
        <w:trPr>
          <w:trHeight w:val="328"/>
        </w:trPr>
        <w:tc>
          <w:tcPr>
            <w:tcW w:w="2555" w:type="dxa"/>
            <w:vMerge w:val="restart"/>
            <w:tcBorders>
              <w:top w:val="single" w:sz="2" w:space="0" w:color="auto"/>
              <w:left w:val="single" w:sz="2" w:space="0" w:color="auto"/>
              <w:bottom w:val="single" w:sz="2" w:space="0" w:color="auto"/>
              <w:right w:val="single" w:sz="2" w:space="0" w:color="auto"/>
            </w:tcBorders>
          </w:tcPr>
          <w:p w:rsidR="0068521B" w:rsidRPr="002A76ED" w:rsidRDefault="00D7326E" w:rsidP="0068521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8521B" w:rsidRPr="002A76ED">
              <w:rPr>
                <w:rFonts w:ascii="Times New Roman" w:eastAsiaTheme="minorEastAsia"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68521B" w:rsidRPr="002A76ED" w:rsidRDefault="0068521B" w:rsidP="0068521B">
            <w:pPr>
              <w:widowControl w:val="0"/>
              <w:autoSpaceDE w:val="0"/>
              <w:autoSpaceDN w:val="0"/>
              <w:adjustRightInd w:val="0"/>
              <w:rPr>
                <w:rFonts w:ascii="Times New Roman" w:eastAsiaTheme="minorEastAsia" w:hAnsi="Times New Roman"/>
                <w:sz w:val="14"/>
                <w:szCs w:val="14"/>
              </w:rPr>
            </w:pPr>
            <w:r w:rsidRPr="002A76ED">
              <w:rPr>
                <w:rFonts w:ascii="Times New Roman" w:eastAsiaTheme="minorEastAsia" w:hAnsi="Times New Roman"/>
                <w:sz w:val="14"/>
                <w:szCs w:val="14"/>
              </w:rPr>
              <w:t xml:space="preserve">Lotes: </w:t>
            </w:r>
          </w:p>
          <w:p w:rsidR="0068521B" w:rsidRPr="002A76ED" w:rsidRDefault="00D7326E" w:rsidP="0068521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68521B" w:rsidRPr="002A76ED">
              <w:rPr>
                <w:rFonts w:ascii="Times New Roman" w:eastAsiaTheme="minorEastAsia" w:hAnsi="Times New Roman"/>
                <w:sz w:val="14"/>
                <w:szCs w:val="14"/>
              </w:rPr>
              <w:t xml:space="preserve">-00000 </w:t>
            </w:r>
          </w:p>
          <w:p w:rsidR="0068521B" w:rsidRPr="002A76ED" w:rsidRDefault="00D7326E" w:rsidP="0068521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68521B" w:rsidRPr="002A76ED">
              <w:rPr>
                <w:rFonts w:ascii="Times New Roman" w:eastAsiaTheme="minorEastAsia" w:hAnsi="Times New Roman"/>
                <w:sz w:val="14"/>
                <w:szCs w:val="14"/>
              </w:rPr>
              <w:t xml:space="preserve">-00000 </w:t>
            </w:r>
          </w:p>
        </w:tc>
        <w:tc>
          <w:tcPr>
            <w:tcW w:w="2473" w:type="dxa"/>
            <w:vMerge w:val="restart"/>
            <w:tcBorders>
              <w:top w:val="single" w:sz="2" w:space="0" w:color="auto"/>
              <w:left w:val="single" w:sz="2" w:space="0" w:color="auto"/>
              <w:bottom w:val="single" w:sz="2" w:space="0" w:color="auto"/>
              <w:right w:val="single" w:sz="2" w:space="0" w:color="auto"/>
            </w:tcBorders>
          </w:tcPr>
          <w:p w:rsidR="0068521B" w:rsidRPr="002A76ED" w:rsidRDefault="0068521B" w:rsidP="0068521B">
            <w:pPr>
              <w:widowControl w:val="0"/>
              <w:autoSpaceDE w:val="0"/>
              <w:autoSpaceDN w:val="0"/>
              <w:adjustRightInd w:val="0"/>
              <w:rPr>
                <w:rFonts w:ascii="Times New Roman" w:eastAsiaTheme="minorEastAsia" w:hAnsi="Times New Roman"/>
                <w:sz w:val="14"/>
                <w:szCs w:val="14"/>
              </w:rPr>
            </w:pPr>
          </w:p>
          <w:p w:rsidR="0068521B" w:rsidRPr="002A76ED" w:rsidRDefault="0068521B" w:rsidP="0068521B">
            <w:pPr>
              <w:widowControl w:val="0"/>
              <w:autoSpaceDE w:val="0"/>
              <w:autoSpaceDN w:val="0"/>
              <w:adjustRightInd w:val="0"/>
              <w:rPr>
                <w:rFonts w:ascii="Times New Roman" w:eastAsiaTheme="minorEastAsia" w:hAnsi="Times New Roman"/>
                <w:sz w:val="14"/>
                <w:szCs w:val="14"/>
              </w:rPr>
            </w:pPr>
            <w:r w:rsidRPr="002A76ED">
              <w:rPr>
                <w:rFonts w:ascii="Times New Roman" w:eastAsiaTheme="minorEastAsia" w:hAnsi="Times New Roman"/>
                <w:sz w:val="14"/>
                <w:szCs w:val="14"/>
              </w:rPr>
              <w:t xml:space="preserve">HACIENDA LA ESTANCIA POLIGONO 17 </w:t>
            </w:r>
          </w:p>
          <w:p w:rsidR="0068521B" w:rsidRPr="002A76ED" w:rsidRDefault="0068521B" w:rsidP="0068521B">
            <w:pPr>
              <w:widowControl w:val="0"/>
              <w:autoSpaceDE w:val="0"/>
              <w:autoSpaceDN w:val="0"/>
              <w:adjustRightInd w:val="0"/>
              <w:rPr>
                <w:rFonts w:ascii="Times New Roman" w:eastAsiaTheme="minorEastAsia" w:hAnsi="Times New Roman"/>
                <w:sz w:val="14"/>
                <w:szCs w:val="14"/>
              </w:rPr>
            </w:pPr>
            <w:r w:rsidRPr="002A76ED">
              <w:rPr>
                <w:rFonts w:ascii="Times New Roman" w:eastAsiaTheme="minorEastAsia" w:hAnsi="Times New Roman"/>
                <w:sz w:val="14"/>
                <w:szCs w:val="14"/>
              </w:rPr>
              <w:t xml:space="preserve">HACIENDA LA ESTANCIA POLIGONO 17 </w:t>
            </w:r>
          </w:p>
        </w:tc>
        <w:tc>
          <w:tcPr>
            <w:tcW w:w="567" w:type="dxa"/>
            <w:vMerge w:val="restart"/>
            <w:tcBorders>
              <w:top w:val="single" w:sz="2" w:space="0" w:color="auto"/>
              <w:left w:val="single" w:sz="2" w:space="0" w:color="auto"/>
              <w:bottom w:val="single" w:sz="2" w:space="0" w:color="auto"/>
              <w:right w:val="single" w:sz="2" w:space="0" w:color="auto"/>
            </w:tcBorders>
          </w:tcPr>
          <w:p w:rsidR="0068521B" w:rsidRPr="002A76ED" w:rsidRDefault="0068521B" w:rsidP="0068521B">
            <w:pPr>
              <w:widowControl w:val="0"/>
              <w:autoSpaceDE w:val="0"/>
              <w:autoSpaceDN w:val="0"/>
              <w:adjustRightInd w:val="0"/>
              <w:rPr>
                <w:rFonts w:ascii="Times New Roman" w:eastAsiaTheme="minorEastAsia" w:hAnsi="Times New Roman"/>
                <w:sz w:val="14"/>
                <w:szCs w:val="14"/>
              </w:rPr>
            </w:pPr>
          </w:p>
          <w:p w:rsidR="0068521B" w:rsidRPr="002A76ED" w:rsidRDefault="00D7326E" w:rsidP="0068521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8521B" w:rsidRPr="002A76ED">
              <w:rPr>
                <w:rFonts w:ascii="Times New Roman" w:eastAsiaTheme="minorEastAsia" w:hAnsi="Times New Roman"/>
                <w:sz w:val="14"/>
                <w:szCs w:val="14"/>
              </w:rPr>
              <w:t xml:space="preserve"> </w:t>
            </w:r>
          </w:p>
          <w:p w:rsidR="0068521B" w:rsidRPr="002A76ED" w:rsidRDefault="00D7326E" w:rsidP="0068521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8521B" w:rsidRPr="002A76ED" w:rsidRDefault="0068521B" w:rsidP="0068521B">
            <w:pPr>
              <w:widowControl w:val="0"/>
              <w:autoSpaceDE w:val="0"/>
              <w:autoSpaceDN w:val="0"/>
              <w:adjustRightInd w:val="0"/>
              <w:rPr>
                <w:rFonts w:ascii="Times New Roman" w:eastAsiaTheme="minorEastAsia" w:hAnsi="Times New Roman"/>
                <w:sz w:val="14"/>
                <w:szCs w:val="14"/>
              </w:rPr>
            </w:pPr>
          </w:p>
          <w:p w:rsidR="0068521B" w:rsidRPr="002A76ED" w:rsidRDefault="00D7326E" w:rsidP="0068521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68521B" w:rsidRPr="002A76ED" w:rsidRDefault="00D7326E" w:rsidP="0068521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8521B" w:rsidRPr="002A76ED">
              <w:rPr>
                <w:rFonts w:ascii="Times New Roman" w:eastAsiaTheme="minorEastAsia"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68521B" w:rsidRPr="002A76ED" w:rsidRDefault="0068521B" w:rsidP="0068521B">
            <w:pPr>
              <w:widowControl w:val="0"/>
              <w:autoSpaceDE w:val="0"/>
              <w:autoSpaceDN w:val="0"/>
              <w:adjustRightInd w:val="0"/>
              <w:jc w:val="right"/>
              <w:rPr>
                <w:rFonts w:ascii="Times New Roman" w:eastAsiaTheme="minorEastAsia" w:hAnsi="Times New Roman"/>
                <w:sz w:val="14"/>
                <w:szCs w:val="14"/>
              </w:rPr>
            </w:pPr>
          </w:p>
          <w:p w:rsidR="0068521B" w:rsidRPr="002A76ED" w:rsidRDefault="0068521B" w:rsidP="0068521B">
            <w:pPr>
              <w:widowControl w:val="0"/>
              <w:autoSpaceDE w:val="0"/>
              <w:autoSpaceDN w:val="0"/>
              <w:adjustRightInd w:val="0"/>
              <w:jc w:val="right"/>
              <w:rPr>
                <w:rFonts w:ascii="Times New Roman" w:eastAsiaTheme="minorEastAsia" w:hAnsi="Times New Roman"/>
                <w:sz w:val="14"/>
                <w:szCs w:val="14"/>
              </w:rPr>
            </w:pPr>
            <w:r w:rsidRPr="002A76ED">
              <w:rPr>
                <w:rFonts w:ascii="Times New Roman" w:eastAsiaTheme="minorEastAsia" w:hAnsi="Times New Roman"/>
                <w:sz w:val="14"/>
                <w:szCs w:val="14"/>
              </w:rPr>
              <w:t xml:space="preserve">790.98 </w:t>
            </w:r>
          </w:p>
          <w:p w:rsidR="0068521B" w:rsidRPr="002A76ED" w:rsidRDefault="0068521B" w:rsidP="0068521B">
            <w:pPr>
              <w:widowControl w:val="0"/>
              <w:autoSpaceDE w:val="0"/>
              <w:autoSpaceDN w:val="0"/>
              <w:adjustRightInd w:val="0"/>
              <w:jc w:val="right"/>
              <w:rPr>
                <w:rFonts w:ascii="Times New Roman" w:eastAsiaTheme="minorEastAsia" w:hAnsi="Times New Roman"/>
                <w:sz w:val="14"/>
                <w:szCs w:val="14"/>
              </w:rPr>
            </w:pPr>
            <w:r w:rsidRPr="002A76ED">
              <w:rPr>
                <w:rFonts w:ascii="Times New Roman" w:eastAsiaTheme="minorEastAsia" w:hAnsi="Times New Roman"/>
                <w:sz w:val="14"/>
                <w:szCs w:val="14"/>
              </w:rPr>
              <w:t xml:space="preserve">3929.67 </w:t>
            </w:r>
          </w:p>
        </w:tc>
        <w:tc>
          <w:tcPr>
            <w:tcW w:w="647" w:type="dxa"/>
            <w:tcBorders>
              <w:top w:val="single" w:sz="2" w:space="0" w:color="auto"/>
              <w:left w:val="single" w:sz="2" w:space="0" w:color="auto"/>
              <w:bottom w:val="single" w:sz="2" w:space="0" w:color="auto"/>
              <w:right w:val="single" w:sz="2" w:space="0" w:color="auto"/>
            </w:tcBorders>
          </w:tcPr>
          <w:p w:rsidR="0068521B" w:rsidRPr="002A76ED" w:rsidRDefault="0068521B" w:rsidP="0068521B">
            <w:pPr>
              <w:widowControl w:val="0"/>
              <w:autoSpaceDE w:val="0"/>
              <w:autoSpaceDN w:val="0"/>
              <w:adjustRightInd w:val="0"/>
              <w:jc w:val="right"/>
              <w:rPr>
                <w:rFonts w:ascii="Times New Roman" w:eastAsiaTheme="minorEastAsia" w:hAnsi="Times New Roman"/>
                <w:sz w:val="14"/>
                <w:szCs w:val="14"/>
              </w:rPr>
            </w:pPr>
          </w:p>
          <w:p w:rsidR="0068521B" w:rsidRPr="002A76ED" w:rsidRDefault="0068521B" w:rsidP="0068521B">
            <w:pPr>
              <w:widowControl w:val="0"/>
              <w:autoSpaceDE w:val="0"/>
              <w:autoSpaceDN w:val="0"/>
              <w:adjustRightInd w:val="0"/>
              <w:jc w:val="right"/>
              <w:rPr>
                <w:rFonts w:ascii="Times New Roman" w:eastAsiaTheme="minorEastAsia" w:hAnsi="Times New Roman"/>
                <w:sz w:val="14"/>
                <w:szCs w:val="14"/>
              </w:rPr>
            </w:pPr>
            <w:r w:rsidRPr="002A76ED">
              <w:rPr>
                <w:rFonts w:ascii="Times New Roman" w:eastAsiaTheme="minorEastAsia" w:hAnsi="Times New Roman"/>
                <w:sz w:val="14"/>
                <w:szCs w:val="14"/>
              </w:rPr>
              <w:t xml:space="preserve">31.60 </w:t>
            </w:r>
          </w:p>
          <w:p w:rsidR="0068521B" w:rsidRPr="002A76ED" w:rsidRDefault="0068521B" w:rsidP="0068521B">
            <w:pPr>
              <w:widowControl w:val="0"/>
              <w:autoSpaceDE w:val="0"/>
              <w:autoSpaceDN w:val="0"/>
              <w:adjustRightInd w:val="0"/>
              <w:jc w:val="right"/>
              <w:rPr>
                <w:rFonts w:ascii="Times New Roman" w:eastAsiaTheme="minorEastAsia" w:hAnsi="Times New Roman"/>
                <w:sz w:val="14"/>
                <w:szCs w:val="14"/>
              </w:rPr>
            </w:pPr>
            <w:r w:rsidRPr="002A76ED">
              <w:rPr>
                <w:rFonts w:ascii="Times New Roman" w:eastAsiaTheme="minorEastAsia" w:hAnsi="Times New Roman"/>
                <w:sz w:val="14"/>
                <w:szCs w:val="14"/>
              </w:rPr>
              <w:t xml:space="preserve">156.97 </w:t>
            </w:r>
          </w:p>
        </w:tc>
        <w:tc>
          <w:tcPr>
            <w:tcW w:w="656" w:type="dxa"/>
            <w:tcBorders>
              <w:top w:val="single" w:sz="2" w:space="0" w:color="auto"/>
              <w:left w:val="single" w:sz="2" w:space="0" w:color="auto"/>
              <w:bottom w:val="single" w:sz="2" w:space="0" w:color="auto"/>
              <w:right w:val="single" w:sz="2" w:space="0" w:color="auto"/>
            </w:tcBorders>
          </w:tcPr>
          <w:p w:rsidR="0068521B" w:rsidRPr="002A76ED" w:rsidRDefault="0068521B" w:rsidP="0068521B">
            <w:pPr>
              <w:widowControl w:val="0"/>
              <w:autoSpaceDE w:val="0"/>
              <w:autoSpaceDN w:val="0"/>
              <w:adjustRightInd w:val="0"/>
              <w:jc w:val="right"/>
              <w:rPr>
                <w:rFonts w:ascii="Times New Roman" w:eastAsiaTheme="minorEastAsia" w:hAnsi="Times New Roman"/>
                <w:sz w:val="14"/>
                <w:szCs w:val="14"/>
              </w:rPr>
            </w:pPr>
          </w:p>
          <w:p w:rsidR="0068521B" w:rsidRPr="002A76ED" w:rsidRDefault="0068521B" w:rsidP="0068521B">
            <w:pPr>
              <w:widowControl w:val="0"/>
              <w:autoSpaceDE w:val="0"/>
              <w:autoSpaceDN w:val="0"/>
              <w:adjustRightInd w:val="0"/>
              <w:jc w:val="right"/>
              <w:rPr>
                <w:rFonts w:ascii="Times New Roman" w:eastAsiaTheme="minorEastAsia" w:hAnsi="Times New Roman"/>
                <w:sz w:val="14"/>
                <w:szCs w:val="14"/>
              </w:rPr>
            </w:pPr>
            <w:r w:rsidRPr="002A76ED">
              <w:rPr>
                <w:rFonts w:ascii="Times New Roman" w:eastAsiaTheme="minorEastAsia" w:hAnsi="Times New Roman"/>
                <w:sz w:val="14"/>
                <w:szCs w:val="14"/>
              </w:rPr>
              <w:t xml:space="preserve">276.50 </w:t>
            </w:r>
          </w:p>
          <w:p w:rsidR="0068521B" w:rsidRPr="002A76ED" w:rsidRDefault="0068521B" w:rsidP="0068521B">
            <w:pPr>
              <w:widowControl w:val="0"/>
              <w:autoSpaceDE w:val="0"/>
              <w:autoSpaceDN w:val="0"/>
              <w:adjustRightInd w:val="0"/>
              <w:jc w:val="right"/>
              <w:rPr>
                <w:rFonts w:ascii="Times New Roman" w:eastAsiaTheme="minorEastAsia" w:hAnsi="Times New Roman"/>
                <w:sz w:val="14"/>
                <w:szCs w:val="14"/>
              </w:rPr>
            </w:pPr>
            <w:r w:rsidRPr="002A76ED">
              <w:rPr>
                <w:rFonts w:ascii="Times New Roman" w:eastAsiaTheme="minorEastAsia" w:hAnsi="Times New Roman"/>
                <w:sz w:val="14"/>
                <w:szCs w:val="14"/>
              </w:rPr>
              <w:t xml:space="preserve">1373.49 </w:t>
            </w:r>
          </w:p>
        </w:tc>
      </w:tr>
      <w:tr w:rsidR="0068521B" w:rsidRPr="002A76ED" w:rsidTr="005C3BEA">
        <w:trPr>
          <w:trHeight w:val="112"/>
        </w:trPr>
        <w:tc>
          <w:tcPr>
            <w:tcW w:w="2555" w:type="dxa"/>
            <w:vMerge/>
            <w:tcBorders>
              <w:top w:val="single" w:sz="2" w:space="0" w:color="auto"/>
              <w:left w:val="single" w:sz="2" w:space="0" w:color="auto"/>
              <w:bottom w:val="single" w:sz="2" w:space="0" w:color="auto"/>
              <w:right w:val="single" w:sz="2" w:space="0" w:color="auto"/>
            </w:tcBorders>
          </w:tcPr>
          <w:p w:rsidR="0068521B" w:rsidRPr="002A76ED" w:rsidRDefault="0068521B" w:rsidP="0068521B">
            <w:pPr>
              <w:widowControl w:val="0"/>
              <w:autoSpaceDE w:val="0"/>
              <w:autoSpaceDN w:val="0"/>
              <w:adjustRightInd w:val="0"/>
              <w:rPr>
                <w:rFonts w:ascii="Times New Roman" w:eastAsiaTheme="minorEastAsia"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68521B" w:rsidRPr="002A76ED" w:rsidRDefault="0068521B" w:rsidP="0068521B">
            <w:pPr>
              <w:widowControl w:val="0"/>
              <w:autoSpaceDE w:val="0"/>
              <w:autoSpaceDN w:val="0"/>
              <w:adjustRightInd w:val="0"/>
              <w:rPr>
                <w:rFonts w:ascii="Times New Roman" w:eastAsiaTheme="minorEastAsia" w:hAnsi="Times New Roman"/>
                <w:sz w:val="14"/>
                <w:szCs w:val="14"/>
              </w:rPr>
            </w:pPr>
          </w:p>
        </w:tc>
        <w:tc>
          <w:tcPr>
            <w:tcW w:w="2473" w:type="dxa"/>
            <w:vMerge/>
            <w:tcBorders>
              <w:top w:val="single" w:sz="2" w:space="0" w:color="auto"/>
              <w:left w:val="single" w:sz="2" w:space="0" w:color="auto"/>
              <w:bottom w:val="single" w:sz="2" w:space="0" w:color="auto"/>
              <w:right w:val="single" w:sz="2" w:space="0" w:color="auto"/>
            </w:tcBorders>
          </w:tcPr>
          <w:p w:rsidR="0068521B" w:rsidRPr="002A76ED" w:rsidRDefault="0068521B" w:rsidP="0068521B">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8521B" w:rsidRPr="002A76ED" w:rsidRDefault="0068521B" w:rsidP="0068521B">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8521B" w:rsidRPr="002A76ED" w:rsidRDefault="0068521B" w:rsidP="0068521B">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68521B" w:rsidRPr="002A76ED" w:rsidRDefault="0068521B" w:rsidP="0068521B">
            <w:pPr>
              <w:widowControl w:val="0"/>
              <w:autoSpaceDE w:val="0"/>
              <w:autoSpaceDN w:val="0"/>
              <w:adjustRightInd w:val="0"/>
              <w:jc w:val="right"/>
              <w:rPr>
                <w:rFonts w:ascii="Times New Roman" w:eastAsiaTheme="minorEastAsia" w:hAnsi="Times New Roman"/>
                <w:sz w:val="14"/>
                <w:szCs w:val="14"/>
              </w:rPr>
            </w:pPr>
            <w:r w:rsidRPr="002A76ED">
              <w:rPr>
                <w:rFonts w:ascii="Times New Roman" w:eastAsiaTheme="minorEastAsia" w:hAnsi="Times New Roman"/>
                <w:sz w:val="14"/>
                <w:szCs w:val="14"/>
              </w:rPr>
              <w:t xml:space="preserve">4720.65 </w:t>
            </w:r>
          </w:p>
        </w:tc>
        <w:tc>
          <w:tcPr>
            <w:tcW w:w="647" w:type="dxa"/>
            <w:tcBorders>
              <w:top w:val="single" w:sz="2" w:space="0" w:color="auto"/>
              <w:left w:val="single" w:sz="2" w:space="0" w:color="auto"/>
              <w:bottom w:val="single" w:sz="2" w:space="0" w:color="auto"/>
              <w:right w:val="single" w:sz="2" w:space="0" w:color="auto"/>
            </w:tcBorders>
          </w:tcPr>
          <w:p w:rsidR="0068521B" w:rsidRPr="002A76ED" w:rsidRDefault="0068521B" w:rsidP="0068521B">
            <w:pPr>
              <w:widowControl w:val="0"/>
              <w:autoSpaceDE w:val="0"/>
              <w:autoSpaceDN w:val="0"/>
              <w:adjustRightInd w:val="0"/>
              <w:jc w:val="right"/>
              <w:rPr>
                <w:rFonts w:ascii="Times New Roman" w:eastAsiaTheme="minorEastAsia" w:hAnsi="Times New Roman"/>
                <w:sz w:val="14"/>
                <w:szCs w:val="14"/>
              </w:rPr>
            </w:pPr>
            <w:r w:rsidRPr="002A76ED">
              <w:rPr>
                <w:rFonts w:ascii="Times New Roman" w:eastAsiaTheme="minorEastAsia" w:hAnsi="Times New Roman"/>
                <w:sz w:val="14"/>
                <w:szCs w:val="14"/>
              </w:rPr>
              <w:t xml:space="preserve">188.57 </w:t>
            </w:r>
          </w:p>
        </w:tc>
        <w:tc>
          <w:tcPr>
            <w:tcW w:w="656" w:type="dxa"/>
            <w:tcBorders>
              <w:top w:val="single" w:sz="2" w:space="0" w:color="auto"/>
              <w:left w:val="single" w:sz="2" w:space="0" w:color="auto"/>
              <w:bottom w:val="single" w:sz="2" w:space="0" w:color="auto"/>
              <w:right w:val="single" w:sz="2" w:space="0" w:color="auto"/>
            </w:tcBorders>
          </w:tcPr>
          <w:p w:rsidR="0068521B" w:rsidRPr="002A76ED" w:rsidRDefault="0068521B" w:rsidP="0068521B">
            <w:pPr>
              <w:widowControl w:val="0"/>
              <w:autoSpaceDE w:val="0"/>
              <w:autoSpaceDN w:val="0"/>
              <w:adjustRightInd w:val="0"/>
              <w:jc w:val="right"/>
              <w:rPr>
                <w:rFonts w:ascii="Times New Roman" w:eastAsiaTheme="minorEastAsia" w:hAnsi="Times New Roman"/>
                <w:sz w:val="14"/>
                <w:szCs w:val="14"/>
              </w:rPr>
            </w:pPr>
            <w:r w:rsidRPr="002A76ED">
              <w:rPr>
                <w:rFonts w:ascii="Times New Roman" w:eastAsiaTheme="minorEastAsia" w:hAnsi="Times New Roman"/>
                <w:sz w:val="14"/>
                <w:szCs w:val="14"/>
              </w:rPr>
              <w:t xml:space="preserve">1649.99 </w:t>
            </w:r>
          </w:p>
        </w:tc>
      </w:tr>
      <w:tr w:rsidR="0068521B" w:rsidRPr="002A76ED" w:rsidTr="005C3BEA">
        <w:trPr>
          <w:trHeight w:val="318"/>
        </w:trPr>
        <w:tc>
          <w:tcPr>
            <w:tcW w:w="2555" w:type="dxa"/>
            <w:vMerge/>
            <w:tcBorders>
              <w:top w:val="single" w:sz="2" w:space="0" w:color="auto"/>
              <w:left w:val="single" w:sz="2" w:space="0" w:color="auto"/>
              <w:bottom w:val="single" w:sz="2" w:space="0" w:color="auto"/>
              <w:right w:val="single" w:sz="2" w:space="0" w:color="auto"/>
            </w:tcBorders>
          </w:tcPr>
          <w:p w:rsidR="0068521B" w:rsidRPr="002A76ED" w:rsidRDefault="0068521B" w:rsidP="0068521B">
            <w:pPr>
              <w:widowControl w:val="0"/>
              <w:autoSpaceDE w:val="0"/>
              <w:autoSpaceDN w:val="0"/>
              <w:adjustRightInd w:val="0"/>
              <w:rPr>
                <w:rFonts w:ascii="Times New Roman" w:eastAsiaTheme="minorEastAsia" w:hAnsi="Times New Roman"/>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rsidR="0068521B" w:rsidRPr="002A76ED" w:rsidRDefault="00876064" w:rsidP="0068521B">
            <w:pPr>
              <w:widowControl w:val="0"/>
              <w:autoSpaceDE w:val="0"/>
              <w:autoSpaceDN w:val="0"/>
              <w:adjustRightInd w:val="0"/>
              <w:jc w:val="center"/>
              <w:rPr>
                <w:rFonts w:ascii="Times New Roman" w:eastAsiaTheme="minorEastAsia" w:hAnsi="Times New Roman"/>
                <w:b/>
                <w:bCs/>
                <w:sz w:val="14"/>
                <w:szCs w:val="14"/>
              </w:rPr>
            </w:pPr>
            <w:r w:rsidRPr="002A76ED">
              <w:rPr>
                <w:rFonts w:ascii="Times New Roman" w:eastAsiaTheme="minorEastAsia" w:hAnsi="Times New Roman"/>
                <w:b/>
                <w:bCs/>
                <w:sz w:val="14"/>
                <w:szCs w:val="14"/>
              </w:rPr>
              <w:t>Área</w:t>
            </w:r>
            <w:r w:rsidR="0068521B" w:rsidRPr="002A76ED">
              <w:rPr>
                <w:rFonts w:ascii="Times New Roman" w:eastAsiaTheme="minorEastAsia" w:hAnsi="Times New Roman"/>
                <w:b/>
                <w:bCs/>
                <w:sz w:val="14"/>
                <w:szCs w:val="14"/>
              </w:rPr>
              <w:t xml:space="preserve"> Total: 4720.65 </w:t>
            </w:r>
          </w:p>
          <w:p w:rsidR="0068521B" w:rsidRPr="002A76ED" w:rsidRDefault="0068521B" w:rsidP="0068521B">
            <w:pPr>
              <w:widowControl w:val="0"/>
              <w:autoSpaceDE w:val="0"/>
              <w:autoSpaceDN w:val="0"/>
              <w:adjustRightInd w:val="0"/>
              <w:jc w:val="center"/>
              <w:rPr>
                <w:rFonts w:ascii="Times New Roman" w:eastAsiaTheme="minorEastAsia" w:hAnsi="Times New Roman"/>
                <w:b/>
                <w:bCs/>
                <w:sz w:val="14"/>
                <w:szCs w:val="14"/>
              </w:rPr>
            </w:pPr>
            <w:r w:rsidRPr="002A76ED">
              <w:rPr>
                <w:rFonts w:ascii="Times New Roman" w:eastAsiaTheme="minorEastAsia" w:hAnsi="Times New Roman"/>
                <w:b/>
                <w:bCs/>
                <w:sz w:val="14"/>
                <w:szCs w:val="14"/>
              </w:rPr>
              <w:t xml:space="preserve"> Valor Total ($): 188.57 </w:t>
            </w:r>
          </w:p>
          <w:p w:rsidR="0068521B" w:rsidRPr="002A76ED" w:rsidRDefault="0068521B" w:rsidP="0068521B">
            <w:pPr>
              <w:widowControl w:val="0"/>
              <w:autoSpaceDE w:val="0"/>
              <w:autoSpaceDN w:val="0"/>
              <w:adjustRightInd w:val="0"/>
              <w:jc w:val="center"/>
              <w:rPr>
                <w:rFonts w:ascii="Times New Roman" w:eastAsiaTheme="minorEastAsia" w:hAnsi="Times New Roman"/>
                <w:b/>
                <w:bCs/>
                <w:sz w:val="14"/>
                <w:szCs w:val="14"/>
              </w:rPr>
            </w:pPr>
            <w:r w:rsidRPr="002A76ED">
              <w:rPr>
                <w:rFonts w:ascii="Times New Roman" w:eastAsiaTheme="minorEastAsia" w:hAnsi="Times New Roman"/>
                <w:b/>
                <w:bCs/>
                <w:sz w:val="14"/>
                <w:szCs w:val="14"/>
              </w:rPr>
              <w:t xml:space="preserve"> Valor Total (¢): 1649.99 </w:t>
            </w:r>
          </w:p>
        </w:tc>
      </w:tr>
    </w:tbl>
    <w:p w:rsidR="0068521B" w:rsidRPr="002A76ED" w:rsidRDefault="0068521B" w:rsidP="0068521B">
      <w:pPr>
        <w:widowControl w:val="0"/>
        <w:autoSpaceDE w:val="0"/>
        <w:autoSpaceDN w:val="0"/>
        <w:adjustRightInd w:val="0"/>
        <w:rPr>
          <w:rFonts w:ascii="Times New Roman" w:eastAsiaTheme="minorEastAsia" w:hAnsi="Times New Roman"/>
          <w:sz w:val="14"/>
          <w:szCs w:val="14"/>
        </w:rPr>
      </w:pPr>
    </w:p>
    <w:tbl>
      <w:tblPr>
        <w:tblW w:w="9056" w:type="dxa"/>
        <w:tblInd w:w="-3" w:type="dxa"/>
        <w:tblLayout w:type="fixed"/>
        <w:tblCellMar>
          <w:left w:w="25" w:type="dxa"/>
          <w:right w:w="0" w:type="dxa"/>
        </w:tblCellMar>
        <w:tblLook w:val="0000" w:firstRow="0" w:lastRow="0" w:firstColumn="0" w:lastColumn="0" w:noHBand="0" w:noVBand="0"/>
      </w:tblPr>
      <w:tblGrid>
        <w:gridCol w:w="3534"/>
        <w:gridCol w:w="2478"/>
        <w:gridCol w:w="1746"/>
        <w:gridCol w:w="649"/>
        <w:gridCol w:w="649"/>
      </w:tblGrid>
      <w:tr w:rsidR="0068521B" w:rsidRPr="002A76ED" w:rsidTr="005C3BEA">
        <w:trPr>
          <w:trHeight w:val="310"/>
        </w:trPr>
        <w:tc>
          <w:tcPr>
            <w:tcW w:w="3534" w:type="dxa"/>
            <w:vMerge w:val="restart"/>
            <w:tcBorders>
              <w:top w:val="single" w:sz="2" w:space="0" w:color="auto"/>
              <w:left w:val="single" w:sz="2" w:space="0" w:color="auto"/>
              <w:bottom w:val="single" w:sz="2" w:space="0" w:color="auto"/>
              <w:right w:val="single" w:sz="2" w:space="0" w:color="auto"/>
            </w:tcBorders>
            <w:shd w:val="clear" w:color="auto" w:fill="DCDCDC"/>
          </w:tcPr>
          <w:p w:rsidR="0068521B" w:rsidRPr="002A76ED" w:rsidRDefault="0068521B" w:rsidP="0068521B">
            <w:pPr>
              <w:widowControl w:val="0"/>
              <w:autoSpaceDE w:val="0"/>
              <w:autoSpaceDN w:val="0"/>
              <w:adjustRightInd w:val="0"/>
              <w:jc w:val="center"/>
              <w:rPr>
                <w:rFonts w:ascii="Times New Roman" w:eastAsiaTheme="minorEastAsia" w:hAnsi="Times New Roman"/>
                <w:b/>
                <w:bCs/>
                <w:sz w:val="14"/>
                <w:szCs w:val="14"/>
              </w:rPr>
            </w:pPr>
            <w:r w:rsidRPr="002A76ED">
              <w:rPr>
                <w:rFonts w:ascii="Times New Roman" w:eastAsiaTheme="minorEastAsia" w:hAnsi="Times New Roman"/>
                <w:b/>
                <w:bCs/>
                <w:sz w:val="14"/>
                <w:szCs w:val="14"/>
              </w:rPr>
              <w:t xml:space="preserve">TOTAL SOLARES  </w:t>
            </w:r>
          </w:p>
        </w:tc>
        <w:tc>
          <w:tcPr>
            <w:tcW w:w="2478" w:type="dxa"/>
            <w:tcBorders>
              <w:top w:val="single" w:sz="2" w:space="0" w:color="auto"/>
              <w:left w:val="single" w:sz="2" w:space="0" w:color="auto"/>
              <w:bottom w:val="single" w:sz="2" w:space="0" w:color="auto"/>
              <w:right w:val="single" w:sz="2" w:space="0" w:color="auto"/>
            </w:tcBorders>
            <w:shd w:val="clear" w:color="auto" w:fill="DCDCDC"/>
          </w:tcPr>
          <w:p w:rsidR="0068521B" w:rsidRPr="002A76ED" w:rsidRDefault="0068521B" w:rsidP="0068521B">
            <w:pPr>
              <w:widowControl w:val="0"/>
              <w:autoSpaceDE w:val="0"/>
              <w:autoSpaceDN w:val="0"/>
              <w:adjustRightInd w:val="0"/>
              <w:jc w:val="center"/>
              <w:rPr>
                <w:rFonts w:ascii="Times New Roman" w:eastAsiaTheme="minorEastAsia" w:hAnsi="Times New Roman"/>
                <w:b/>
                <w:bCs/>
                <w:sz w:val="14"/>
                <w:szCs w:val="14"/>
              </w:rPr>
            </w:pPr>
            <w:r w:rsidRPr="002A76ED">
              <w:rPr>
                <w:rFonts w:ascii="Times New Roman" w:eastAsiaTheme="minorEastAsia" w:hAnsi="Times New Roman"/>
                <w:b/>
                <w:bCs/>
                <w:sz w:val="14"/>
                <w:szCs w:val="14"/>
              </w:rPr>
              <w:t xml:space="preserve">0  </w:t>
            </w:r>
          </w:p>
        </w:tc>
        <w:tc>
          <w:tcPr>
            <w:tcW w:w="1746" w:type="dxa"/>
            <w:tcBorders>
              <w:top w:val="single" w:sz="2" w:space="0" w:color="auto"/>
              <w:left w:val="single" w:sz="2" w:space="0" w:color="auto"/>
              <w:bottom w:val="single" w:sz="2" w:space="0" w:color="auto"/>
              <w:right w:val="single" w:sz="2" w:space="0" w:color="auto"/>
            </w:tcBorders>
            <w:shd w:val="clear" w:color="auto" w:fill="DCDCDC"/>
          </w:tcPr>
          <w:p w:rsidR="0068521B" w:rsidRPr="002A76ED" w:rsidRDefault="0068521B" w:rsidP="0068521B">
            <w:pPr>
              <w:widowControl w:val="0"/>
              <w:autoSpaceDE w:val="0"/>
              <w:autoSpaceDN w:val="0"/>
              <w:adjustRightInd w:val="0"/>
              <w:jc w:val="right"/>
              <w:rPr>
                <w:rFonts w:ascii="Times New Roman" w:eastAsiaTheme="minorEastAsia" w:hAnsi="Times New Roman"/>
                <w:b/>
                <w:bCs/>
                <w:sz w:val="14"/>
                <w:szCs w:val="14"/>
              </w:rPr>
            </w:pPr>
            <w:r w:rsidRPr="002A76ED">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68521B" w:rsidRPr="002A76ED" w:rsidRDefault="0068521B" w:rsidP="0068521B">
            <w:pPr>
              <w:widowControl w:val="0"/>
              <w:autoSpaceDE w:val="0"/>
              <w:autoSpaceDN w:val="0"/>
              <w:adjustRightInd w:val="0"/>
              <w:jc w:val="right"/>
              <w:rPr>
                <w:rFonts w:ascii="Times New Roman" w:eastAsiaTheme="minorEastAsia" w:hAnsi="Times New Roman"/>
                <w:b/>
                <w:bCs/>
                <w:sz w:val="14"/>
                <w:szCs w:val="14"/>
              </w:rPr>
            </w:pPr>
            <w:r w:rsidRPr="002A76ED">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68521B" w:rsidRPr="002A76ED" w:rsidRDefault="0068521B" w:rsidP="0068521B">
            <w:pPr>
              <w:widowControl w:val="0"/>
              <w:autoSpaceDE w:val="0"/>
              <w:autoSpaceDN w:val="0"/>
              <w:adjustRightInd w:val="0"/>
              <w:jc w:val="right"/>
              <w:rPr>
                <w:rFonts w:ascii="Times New Roman" w:eastAsiaTheme="minorEastAsia" w:hAnsi="Times New Roman"/>
                <w:b/>
                <w:bCs/>
                <w:sz w:val="14"/>
                <w:szCs w:val="14"/>
              </w:rPr>
            </w:pPr>
            <w:r w:rsidRPr="002A76ED">
              <w:rPr>
                <w:rFonts w:ascii="Times New Roman" w:eastAsiaTheme="minorEastAsia" w:hAnsi="Times New Roman"/>
                <w:b/>
                <w:bCs/>
                <w:sz w:val="14"/>
                <w:szCs w:val="14"/>
              </w:rPr>
              <w:t xml:space="preserve">0 </w:t>
            </w:r>
          </w:p>
        </w:tc>
      </w:tr>
      <w:tr w:rsidR="0068521B" w:rsidRPr="002A76ED" w:rsidTr="005C3BEA">
        <w:trPr>
          <w:trHeight w:val="298"/>
        </w:trPr>
        <w:tc>
          <w:tcPr>
            <w:tcW w:w="3534" w:type="dxa"/>
            <w:tcBorders>
              <w:top w:val="single" w:sz="2" w:space="0" w:color="auto"/>
              <w:left w:val="single" w:sz="2" w:space="0" w:color="auto"/>
              <w:bottom w:val="single" w:sz="2" w:space="0" w:color="auto"/>
              <w:right w:val="single" w:sz="2" w:space="0" w:color="auto"/>
            </w:tcBorders>
            <w:shd w:val="clear" w:color="auto" w:fill="DCDCDC"/>
          </w:tcPr>
          <w:p w:rsidR="0068521B" w:rsidRPr="002A76ED" w:rsidRDefault="0068521B" w:rsidP="0068521B">
            <w:pPr>
              <w:widowControl w:val="0"/>
              <w:autoSpaceDE w:val="0"/>
              <w:autoSpaceDN w:val="0"/>
              <w:adjustRightInd w:val="0"/>
              <w:jc w:val="center"/>
              <w:rPr>
                <w:rFonts w:ascii="Times New Roman" w:eastAsiaTheme="minorEastAsia" w:hAnsi="Times New Roman"/>
                <w:b/>
                <w:bCs/>
                <w:sz w:val="14"/>
                <w:szCs w:val="14"/>
              </w:rPr>
            </w:pPr>
            <w:r w:rsidRPr="002A76ED">
              <w:rPr>
                <w:rFonts w:ascii="Times New Roman" w:eastAsiaTheme="minorEastAsia" w:hAnsi="Times New Roman"/>
                <w:b/>
                <w:bCs/>
                <w:sz w:val="14"/>
                <w:szCs w:val="14"/>
              </w:rPr>
              <w:t xml:space="preserve">TOTAL LOTES  </w:t>
            </w:r>
          </w:p>
        </w:tc>
        <w:tc>
          <w:tcPr>
            <w:tcW w:w="2478" w:type="dxa"/>
            <w:tcBorders>
              <w:top w:val="single" w:sz="2" w:space="0" w:color="auto"/>
              <w:left w:val="single" w:sz="2" w:space="0" w:color="auto"/>
              <w:bottom w:val="single" w:sz="2" w:space="0" w:color="auto"/>
              <w:right w:val="single" w:sz="2" w:space="0" w:color="auto"/>
            </w:tcBorders>
            <w:shd w:val="clear" w:color="auto" w:fill="DCDCDC"/>
          </w:tcPr>
          <w:p w:rsidR="0068521B" w:rsidRPr="002A76ED" w:rsidRDefault="0068521B" w:rsidP="0068521B">
            <w:pPr>
              <w:widowControl w:val="0"/>
              <w:autoSpaceDE w:val="0"/>
              <w:autoSpaceDN w:val="0"/>
              <w:adjustRightInd w:val="0"/>
              <w:jc w:val="center"/>
              <w:rPr>
                <w:rFonts w:ascii="Times New Roman" w:eastAsiaTheme="minorEastAsia" w:hAnsi="Times New Roman"/>
                <w:b/>
                <w:bCs/>
                <w:sz w:val="14"/>
                <w:szCs w:val="14"/>
              </w:rPr>
            </w:pPr>
            <w:r w:rsidRPr="002A76ED">
              <w:rPr>
                <w:rFonts w:ascii="Times New Roman" w:eastAsiaTheme="minorEastAsia" w:hAnsi="Times New Roman"/>
                <w:b/>
                <w:bCs/>
                <w:sz w:val="14"/>
                <w:szCs w:val="14"/>
              </w:rPr>
              <w:t xml:space="preserve">4 </w:t>
            </w:r>
          </w:p>
        </w:tc>
        <w:tc>
          <w:tcPr>
            <w:tcW w:w="1746" w:type="dxa"/>
            <w:tcBorders>
              <w:top w:val="single" w:sz="2" w:space="0" w:color="auto"/>
              <w:left w:val="single" w:sz="2" w:space="0" w:color="auto"/>
              <w:bottom w:val="single" w:sz="2" w:space="0" w:color="auto"/>
              <w:right w:val="single" w:sz="2" w:space="0" w:color="auto"/>
            </w:tcBorders>
            <w:shd w:val="clear" w:color="auto" w:fill="DCDCDC"/>
          </w:tcPr>
          <w:p w:rsidR="0068521B" w:rsidRPr="002A76ED" w:rsidRDefault="0068521B" w:rsidP="0068521B">
            <w:pPr>
              <w:widowControl w:val="0"/>
              <w:autoSpaceDE w:val="0"/>
              <w:autoSpaceDN w:val="0"/>
              <w:adjustRightInd w:val="0"/>
              <w:jc w:val="right"/>
              <w:rPr>
                <w:rFonts w:ascii="Times New Roman" w:eastAsiaTheme="minorEastAsia" w:hAnsi="Times New Roman"/>
                <w:b/>
                <w:bCs/>
                <w:sz w:val="14"/>
                <w:szCs w:val="14"/>
              </w:rPr>
            </w:pPr>
            <w:r w:rsidRPr="002A76ED">
              <w:rPr>
                <w:rFonts w:ascii="Times New Roman" w:eastAsiaTheme="minorEastAsia" w:hAnsi="Times New Roman"/>
                <w:b/>
                <w:bCs/>
                <w:sz w:val="14"/>
                <w:szCs w:val="14"/>
              </w:rPr>
              <w:t xml:space="preserve">9166.98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68521B" w:rsidRPr="002A76ED" w:rsidRDefault="0068521B" w:rsidP="0068521B">
            <w:pPr>
              <w:widowControl w:val="0"/>
              <w:autoSpaceDE w:val="0"/>
              <w:autoSpaceDN w:val="0"/>
              <w:adjustRightInd w:val="0"/>
              <w:jc w:val="right"/>
              <w:rPr>
                <w:rFonts w:ascii="Times New Roman" w:eastAsiaTheme="minorEastAsia" w:hAnsi="Times New Roman"/>
                <w:b/>
                <w:bCs/>
                <w:sz w:val="14"/>
                <w:szCs w:val="14"/>
              </w:rPr>
            </w:pPr>
            <w:r w:rsidRPr="002A76ED">
              <w:rPr>
                <w:rFonts w:ascii="Times New Roman" w:eastAsiaTheme="minorEastAsia" w:hAnsi="Times New Roman"/>
                <w:b/>
                <w:bCs/>
                <w:sz w:val="14"/>
                <w:szCs w:val="14"/>
              </w:rPr>
              <w:t xml:space="preserve">377.14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68521B" w:rsidRPr="002A76ED" w:rsidRDefault="0068521B" w:rsidP="0068521B">
            <w:pPr>
              <w:widowControl w:val="0"/>
              <w:autoSpaceDE w:val="0"/>
              <w:autoSpaceDN w:val="0"/>
              <w:adjustRightInd w:val="0"/>
              <w:jc w:val="right"/>
              <w:rPr>
                <w:rFonts w:ascii="Times New Roman" w:eastAsiaTheme="minorEastAsia" w:hAnsi="Times New Roman"/>
                <w:b/>
                <w:bCs/>
                <w:sz w:val="14"/>
                <w:szCs w:val="14"/>
              </w:rPr>
            </w:pPr>
            <w:r w:rsidRPr="002A76ED">
              <w:rPr>
                <w:rFonts w:ascii="Times New Roman" w:eastAsiaTheme="minorEastAsia" w:hAnsi="Times New Roman"/>
                <w:b/>
                <w:bCs/>
                <w:sz w:val="14"/>
                <w:szCs w:val="14"/>
              </w:rPr>
              <w:t xml:space="preserve">3299.98 </w:t>
            </w:r>
          </w:p>
        </w:tc>
      </w:tr>
    </w:tbl>
    <w:p w:rsidR="00D7326E" w:rsidRDefault="00D7326E" w:rsidP="000451E2">
      <w:pPr>
        <w:pStyle w:val="Textocomentario"/>
        <w:jc w:val="both"/>
        <w:rPr>
          <w:rFonts w:ascii="Museo Sans 300" w:eastAsia="Times New Roman" w:hAnsi="Museo Sans 300"/>
          <w:b/>
          <w:sz w:val="26"/>
          <w:szCs w:val="26"/>
          <w:lang w:eastAsia="es-ES"/>
        </w:rPr>
      </w:pPr>
    </w:p>
    <w:p w:rsidR="0068521B" w:rsidRPr="000451E2" w:rsidRDefault="0068521B" w:rsidP="000451E2">
      <w:pPr>
        <w:pStyle w:val="Textocomentario"/>
        <w:jc w:val="both"/>
        <w:rPr>
          <w:rFonts w:ascii="Museo Sans 100" w:eastAsia="Times New Roman" w:hAnsi="Museo Sans 100"/>
          <w:sz w:val="24"/>
          <w:szCs w:val="24"/>
          <w:lang w:eastAsia="es-ES"/>
        </w:rPr>
      </w:pPr>
      <w:r w:rsidRPr="000451E2">
        <w:rPr>
          <w:rFonts w:ascii="Museo Sans 100" w:eastAsia="Times New Roman" w:hAnsi="Museo Sans 100"/>
          <w:b/>
          <w:sz w:val="24"/>
          <w:szCs w:val="24"/>
          <w:u w:val="single"/>
          <w:lang w:eastAsia="es-ES"/>
        </w:rPr>
        <w:t>SEGUNDO:</w:t>
      </w:r>
      <w:r w:rsidRPr="000451E2">
        <w:rPr>
          <w:rFonts w:ascii="Museo Sans 100" w:eastAsia="Times New Roman" w:hAnsi="Museo Sans 100"/>
          <w:sz w:val="24"/>
          <w:szCs w:val="24"/>
          <w:lang w:val="es-ES" w:eastAsia="es-ES"/>
        </w:rPr>
        <w:t xml:space="preserve"> Advertir a los adjudicatarios, a través de una cláusula especial en las escrituras correspondientes de compraventa de los inmuebles, que deberán implementar las </w:t>
      </w:r>
      <w:r w:rsidRPr="000451E2">
        <w:rPr>
          <w:rFonts w:ascii="Museo Sans 100" w:hAnsi="Museo Sans 100"/>
          <w:sz w:val="24"/>
          <w:szCs w:val="24"/>
        </w:rPr>
        <w:t>medidas emitidas por la Unidad Ambiental Institucional</w:t>
      </w:r>
      <w:r w:rsidRPr="000451E2">
        <w:rPr>
          <w:rFonts w:ascii="Museo Sans 100" w:eastAsia="Times New Roman" w:hAnsi="Museo Sans 100"/>
          <w:sz w:val="24"/>
          <w:szCs w:val="24"/>
          <w:lang w:val="es-ES" w:eastAsia="es-ES"/>
        </w:rPr>
        <w:t xml:space="preserve"> relacionadas en el considerando VI del presente</w:t>
      </w:r>
      <w:r w:rsidR="00F914C9">
        <w:rPr>
          <w:rFonts w:ascii="Museo Sans 100" w:eastAsia="Times New Roman" w:hAnsi="Museo Sans 100"/>
          <w:sz w:val="24"/>
          <w:szCs w:val="24"/>
          <w:lang w:val="es-ES" w:eastAsia="es-ES"/>
        </w:rPr>
        <w:t xml:space="preserve"> punto de acta</w:t>
      </w:r>
      <w:r w:rsidRPr="000451E2">
        <w:rPr>
          <w:rFonts w:ascii="Museo Sans 100" w:eastAsia="Times New Roman" w:hAnsi="Museo Sans 100"/>
          <w:sz w:val="24"/>
          <w:szCs w:val="24"/>
          <w:lang w:eastAsia="es-ES"/>
        </w:rPr>
        <w:t xml:space="preserve">. </w:t>
      </w:r>
      <w:r w:rsidRPr="000451E2">
        <w:rPr>
          <w:rFonts w:ascii="Museo Sans 100" w:hAnsi="Museo Sans 100"/>
          <w:b/>
          <w:sz w:val="24"/>
          <w:szCs w:val="24"/>
          <w:u w:val="single"/>
        </w:rPr>
        <w:t>TERCERO:</w:t>
      </w:r>
      <w:r w:rsidRPr="000451E2">
        <w:rPr>
          <w:rFonts w:ascii="Museo Sans 100" w:hAnsi="Museo Sans 100"/>
          <w:b/>
          <w:sz w:val="24"/>
          <w:szCs w:val="24"/>
        </w:rPr>
        <w:t xml:space="preserve"> </w:t>
      </w:r>
      <w:r w:rsidRPr="000451E2">
        <w:rPr>
          <w:rFonts w:ascii="Museo Sans 100" w:hAnsi="Museo Sans 100"/>
          <w:sz w:val="24"/>
          <w:szCs w:val="24"/>
        </w:rPr>
        <w:t xml:space="preserve">Comisionar al Departamento de Créditos de este Instituto para que realice los cambios correspondientes en la Base de Datos. </w:t>
      </w:r>
      <w:r w:rsidRPr="000451E2">
        <w:rPr>
          <w:rFonts w:ascii="Museo Sans 100" w:hAnsi="Museo Sans 100"/>
          <w:b/>
          <w:bCs/>
          <w:sz w:val="24"/>
          <w:szCs w:val="24"/>
          <w:u w:val="single"/>
        </w:rPr>
        <w:t>CUARTO:</w:t>
      </w:r>
      <w:r w:rsidRPr="000451E2">
        <w:rPr>
          <w:rFonts w:ascii="Museo Sans 100" w:hAnsi="Museo Sans 100"/>
          <w:b/>
          <w:bCs/>
          <w:sz w:val="24"/>
          <w:szCs w:val="24"/>
        </w:rPr>
        <w:t xml:space="preserve"> </w:t>
      </w:r>
      <w:r w:rsidRPr="000451E2">
        <w:rPr>
          <w:rFonts w:ascii="Museo Sans 100" w:hAnsi="Museo Sans 100"/>
          <w:sz w:val="24"/>
          <w:szCs w:val="24"/>
        </w:rPr>
        <w:t>Instruir a la Gerencia de Desarrollo Rural para que, a través de la Sección de Cobros, realice las gestiones para el cobro</w:t>
      </w:r>
      <w:r w:rsidRPr="000451E2">
        <w:rPr>
          <w:rFonts w:ascii="Museo Sans 100" w:hAnsi="Museo Sans 100"/>
          <w:sz w:val="24"/>
          <w:szCs w:val="24"/>
          <w:lang w:eastAsia="es-ES"/>
        </w:rPr>
        <w:t xml:space="preserve"> correspondiente a los beneficiarios sobre los gastos administrativos y de escrituración. </w:t>
      </w:r>
      <w:r w:rsidRPr="000451E2">
        <w:rPr>
          <w:rFonts w:ascii="Museo Sans 100" w:hAnsi="Museo Sans 100"/>
          <w:b/>
          <w:sz w:val="24"/>
          <w:szCs w:val="24"/>
          <w:u w:val="single"/>
        </w:rPr>
        <w:t>QUINTO:</w:t>
      </w:r>
      <w:r w:rsidRPr="000451E2">
        <w:rPr>
          <w:rFonts w:ascii="Museo Sans 100" w:hAnsi="Museo Sans 100"/>
          <w:b/>
          <w:sz w:val="24"/>
          <w:szCs w:val="24"/>
        </w:rPr>
        <w:t xml:space="preserve"> </w:t>
      </w:r>
      <w:r w:rsidRPr="000451E2">
        <w:rPr>
          <w:rFonts w:ascii="Museo Sans 100" w:eastAsia="Times New Roman" w:hAnsi="Museo Sans 100"/>
          <w:sz w:val="24"/>
          <w:szCs w:val="24"/>
          <w:lang w:eastAsia="es-ES"/>
        </w:rPr>
        <w:t xml:space="preserve">Autorizar a la Gerencia Legal para que a través del Departamento de Escrituración elabore las respectivas escrituras, y del Departamento de Registro para que realice los trámites de inscripción de las mismas. </w:t>
      </w:r>
      <w:r w:rsidRPr="000451E2">
        <w:rPr>
          <w:rFonts w:ascii="Museo Sans 100" w:eastAsia="Times New Roman" w:hAnsi="Museo Sans 100"/>
          <w:b/>
          <w:sz w:val="24"/>
          <w:szCs w:val="24"/>
          <w:u w:val="single"/>
          <w:lang w:eastAsia="es-ES"/>
        </w:rPr>
        <w:t>SEXTO:</w:t>
      </w:r>
      <w:r w:rsidRPr="000451E2">
        <w:rPr>
          <w:rFonts w:ascii="Museo Sans 100" w:eastAsia="Times New Roman" w:hAnsi="Museo Sans 100"/>
          <w:b/>
          <w:sz w:val="24"/>
          <w:szCs w:val="24"/>
          <w:lang w:eastAsia="es-ES"/>
        </w:rPr>
        <w:t xml:space="preserve"> </w:t>
      </w:r>
      <w:r w:rsidRPr="000451E2">
        <w:rPr>
          <w:rFonts w:ascii="Museo Sans 100" w:eastAsia="Times New Roman" w:hAnsi="Museo Sans 100"/>
          <w:sz w:val="24"/>
          <w:szCs w:val="24"/>
          <w:lang w:eastAsia="es-ES"/>
        </w:rPr>
        <w:t>Facultar</w:t>
      </w:r>
      <w:r w:rsidRPr="000451E2">
        <w:rPr>
          <w:rFonts w:ascii="Museo Sans 100" w:eastAsia="Times New Roman" w:hAnsi="Museo Sans 100"/>
          <w:b/>
          <w:sz w:val="24"/>
          <w:szCs w:val="24"/>
          <w:lang w:eastAsia="es-ES"/>
        </w:rPr>
        <w:t xml:space="preserve"> </w:t>
      </w:r>
      <w:r w:rsidRPr="000451E2">
        <w:rPr>
          <w:rFonts w:ascii="Museo Sans 100" w:eastAsia="Times New Roman" w:hAnsi="Museo Sans 100"/>
          <w:sz w:val="24"/>
          <w:szCs w:val="24"/>
          <w:lang w:eastAsia="es-ES"/>
        </w:rPr>
        <w:t xml:space="preserve">al </w:t>
      </w:r>
      <w:r w:rsidR="005C3BEA" w:rsidRPr="000451E2">
        <w:rPr>
          <w:rFonts w:ascii="Museo Sans 100" w:eastAsia="Times New Roman" w:hAnsi="Museo Sans 100"/>
          <w:sz w:val="24"/>
          <w:szCs w:val="24"/>
          <w:lang w:eastAsia="es-ES"/>
        </w:rPr>
        <w:t xml:space="preserve">señor </w:t>
      </w:r>
      <w:r w:rsidRPr="000451E2">
        <w:rPr>
          <w:rFonts w:ascii="Museo Sans 100" w:eastAsia="Times New Roman" w:hAnsi="Museo Sans 100"/>
          <w:sz w:val="24"/>
          <w:szCs w:val="24"/>
          <w:lang w:eastAsia="es-ES"/>
        </w:rPr>
        <w:t>Presidente para que, por sí, o por medio de Apoderado Especial, comparezca al otorgamiento de las correspondientes escrituras.</w:t>
      </w:r>
      <w:r w:rsidR="005C3BEA" w:rsidRPr="000451E2">
        <w:rPr>
          <w:rFonts w:ascii="Museo Sans 100" w:eastAsia="Times New Roman" w:hAnsi="Museo Sans 100"/>
          <w:sz w:val="24"/>
          <w:szCs w:val="24"/>
          <w:lang w:eastAsia="es-ES"/>
        </w:rPr>
        <w:t xml:space="preserve"> Este Acuerdo, queda aprobado y ratificado</w:t>
      </w:r>
      <w:r w:rsidRPr="000451E2">
        <w:rPr>
          <w:rFonts w:ascii="Museo Sans 100" w:eastAsia="Times New Roman" w:hAnsi="Museo Sans 100"/>
          <w:sz w:val="24"/>
          <w:szCs w:val="24"/>
          <w:lang w:eastAsia="es-ES"/>
        </w:rPr>
        <w:t xml:space="preserve">. </w:t>
      </w:r>
      <w:r w:rsidR="005C3BEA" w:rsidRPr="000451E2">
        <w:rPr>
          <w:rFonts w:ascii="Museo Sans 100" w:eastAsia="Times New Roman" w:hAnsi="Museo Sans 100"/>
          <w:sz w:val="24"/>
          <w:szCs w:val="24"/>
          <w:lang w:eastAsia="es-ES"/>
        </w:rPr>
        <w:t>NOTIFIQUESE. “”””””</w:t>
      </w:r>
    </w:p>
    <w:p w:rsidR="00263DF2" w:rsidRDefault="00263DF2" w:rsidP="00D7326E">
      <w:pPr>
        <w:rPr>
          <w:rFonts w:ascii="Museo Sans 100" w:hAnsi="Museo Sans 100"/>
          <w:sz w:val="24"/>
          <w:szCs w:val="24"/>
        </w:rPr>
      </w:pPr>
    </w:p>
    <w:p w:rsidR="00263DF2" w:rsidRPr="00E13B2A" w:rsidRDefault="00263DF2" w:rsidP="00EC57CB">
      <w:pPr>
        <w:jc w:val="both"/>
        <w:rPr>
          <w:rFonts w:ascii="Museo Sans 100" w:eastAsia="Times New Roman" w:hAnsi="Museo Sans 100"/>
          <w:sz w:val="24"/>
          <w:szCs w:val="24"/>
          <w:lang w:val="es-ES" w:eastAsia="es-ES"/>
        </w:rPr>
      </w:pPr>
      <w:r w:rsidRPr="00EC57CB">
        <w:rPr>
          <w:rFonts w:ascii="Museo Sans 100" w:hAnsi="Museo Sans 100"/>
          <w:sz w:val="24"/>
          <w:szCs w:val="24"/>
        </w:rPr>
        <w:t>““””XXVI) A solicitud de los señores:</w:t>
      </w:r>
      <w:r w:rsidRPr="00EC57CB">
        <w:rPr>
          <w:rFonts w:ascii="Museo Sans 100" w:eastAsia="Times New Roman" w:hAnsi="Museo Sans 100"/>
          <w:b/>
          <w:sz w:val="24"/>
          <w:szCs w:val="24"/>
          <w:lang w:val="es-ES" w:eastAsia="es-ES"/>
        </w:rPr>
        <w:t xml:space="preserve"> 1) ANA IRMA ROQUE, </w:t>
      </w:r>
      <w:r w:rsidRPr="00EC57CB">
        <w:rPr>
          <w:rFonts w:ascii="Museo Sans 100" w:eastAsia="Times New Roman" w:hAnsi="Museo Sans 100"/>
          <w:sz w:val="24"/>
          <w:szCs w:val="24"/>
          <w:lang w:val="es-ES" w:eastAsia="es-ES"/>
        </w:rPr>
        <w:t xml:space="preserve">de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y su menor hija </w:t>
      </w:r>
      <w:r w:rsidR="00D7326E">
        <w:rPr>
          <w:rFonts w:ascii="Museo Sans 100" w:eastAsia="Times New Roman" w:hAnsi="Museo Sans 100"/>
          <w:b/>
          <w:sz w:val="24"/>
          <w:szCs w:val="24"/>
          <w:lang w:val="es-ES" w:eastAsia="es-ES"/>
        </w:rPr>
        <w:t>---</w:t>
      </w:r>
      <w:r w:rsidRPr="00EC57CB">
        <w:rPr>
          <w:rFonts w:ascii="Museo Sans 100" w:eastAsia="Times New Roman" w:hAnsi="Museo Sans 100"/>
          <w:b/>
          <w:sz w:val="24"/>
          <w:szCs w:val="24"/>
          <w:lang w:val="es-ES" w:eastAsia="es-ES"/>
        </w:rPr>
        <w:t xml:space="preserve">; 2) ANA MIRIAN MARINERO, </w:t>
      </w:r>
      <w:r w:rsidRPr="00EC57CB">
        <w:rPr>
          <w:rFonts w:ascii="Museo Sans 100" w:eastAsia="Times New Roman" w:hAnsi="Museo Sans 100"/>
          <w:sz w:val="24"/>
          <w:szCs w:val="24"/>
          <w:lang w:val="es-ES" w:eastAsia="es-ES"/>
        </w:rPr>
        <w:t xml:space="preserve">de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domicilio de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y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w:t>
      </w:r>
      <w:r w:rsidRPr="00EC57CB">
        <w:rPr>
          <w:rFonts w:ascii="Museo Sans 100" w:eastAsia="Times New Roman" w:hAnsi="Museo Sans 100"/>
          <w:b/>
          <w:sz w:val="24"/>
          <w:szCs w:val="24"/>
          <w:lang w:val="es-ES" w:eastAsia="es-ES"/>
        </w:rPr>
        <w:t xml:space="preserve">JOSÉ ABELARDO MONTECINO MARINERO, </w:t>
      </w:r>
      <w:r w:rsidRPr="00EC57CB">
        <w:rPr>
          <w:rFonts w:ascii="Museo Sans 100" w:eastAsia="Times New Roman" w:hAnsi="Museo Sans 100"/>
          <w:sz w:val="24"/>
          <w:szCs w:val="24"/>
          <w:lang w:val="es-ES" w:eastAsia="es-ES"/>
        </w:rPr>
        <w:t xml:space="preserve">de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domicilio de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w:t>
      </w:r>
      <w:r w:rsidRPr="00EC57CB">
        <w:rPr>
          <w:rFonts w:ascii="Museo Sans 100" w:eastAsia="Times New Roman" w:hAnsi="Museo Sans 100"/>
          <w:b/>
          <w:sz w:val="24"/>
          <w:szCs w:val="24"/>
          <w:lang w:val="es-ES" w:eastAsia="es-ES"/>
        </w:rPr>
        <w:t xml:space="preserve">3) CORALIA DEL CARMEN SERRANO MORATAYA, </w:t>
      </w:r>
      <w:r w:rsidRPr="00EC57CB">
        <w:rPr>
          <w:rFonts w:ascii="Museo Sans 100" w:eastAsia="Times New Roman" w:hAnsi="Museo Sans 100"/>
          <w:sz w:val="24"/>
          <w:szCs w:val="24"/>
          <w:lang w:val="es-ES" w:eastAsia="es-ES"/>
        </w:rPr>
        <w:t xml:space="preserve">de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w:t>
      </w:r>
      <w:r w:rsidRPr="00EC57CB">
        <w:rPr>
          <w:rFonts w:ascii="Museo Sans 100" w:eastAsia="Times New Roman" w:hAnsi="Museo Sans 100"/>
          <w:sz w:val="24"/>
          <w:szCs w:val="24"/>
          <w:lang w:val="es-ES" w:eastAsia="es-ES"/>
        </w:rPr>
        <w:lastRenderedPageBreak/>
        <w:t xml:space="preserve">Identidad número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y su menor hijo </w:t>
      </w:r>
      <w:r w:rsidR="00D7326E">
        <w:rPr>
          <w:rFonts w:ascii="Museo Sans 100" w:eastAsia="Times New Roman" w:hAnsi="Museo Sans 100"/>
          <w:b/>
          <w:sz w:val="24"/>
          <w:szCs w:val="24"/>
          <w:lang w:val="es-ES" w:eastAsia="es-ES"/>
        </w:rPr>
        <w:t>---</w:t>
      </w:r>
      <w:r w:rsidRPr="00EC57CB">
        <w:rPr>
          <w:rFonts w:ascii="Museo Sans 100" w:eastAsia="Times New Roman" w:hAnsi="Museo Sans 100"/>
          <w:b/>
          <w:sz w:val="24"/>
          <w:szCs w:val="24"/>
          <w:lang w:val="es-ES" w:eastAsia="es-ES"/>
        </w:rPr>
        <w:t xml:space="preserve">; 4) DEISI DEL CARMEN ROMERO RAMIREZ, </w:t>
      </w:r>
      <w:r w:rsidRPr="00EC57CB">
        <w:rPr>
          <w:rFonts w:ascii="Museo Sans 100" w:eastAsia="Times New Roman" w:hAnsi="Museo Sans 100"/>
          <w:sz w:val="24"/>
          <w:szCs w:val="24"/>
          <w:lang w:val="es-ES" w:eastAsia="es-ES"/>
        </w:rPr>
        <w:t xml:space="preserve">de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y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w:t>
      </w:r>
      <w:r w:rsidRPr="00EC57CB">
        <w:rPr>
          <w:rFonts w:ascii="Museo Sans 100" w:eastAsia="Times New Roman" w:hAnsi="Museo Sans 100"/>
          <w:b/>
          <w:sz w:val="24"/>
          <w:szCs w:val="24"/>
          <w:lang w:val="es-ES" w:eastAsia="es-ES"/>
        </w:rPr>
        <w:t xml:space="preserve">NOHEMY DEL CARMEN ROMERO RAMIREZ, </w:t>
      </w:r>
      <w:r w:rsidRPr="00EC57CB">
        <w:rPr>
          <w:rFonts w:ascii="Museo Sans 100" w:eastAsia="Times New Roman" w:hAnsi="Museo Sans 100"/>
          <w:sz w:val="24"/>
          <w:szCs w:val="24"/>
          <w:lang w:val="es-ES" w:eastAsia="es-ES"/>
        </w:rPr>
        <w:t xml:space="preserve">de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w:t>
      </w:r>
      <w:r w:rsidRPr="00EC57CB">
        <w:rPr>
          <w:rFonts w:ascii="Museo Sans 100" w:eastAsia="Times New Roman" w:hAnsi="Museo Sans 100"/>
          <w:b/>
          <w:sz w:val="24"/>
          <w:szCs w:val="24"/>
          <w:lang w:val="es-ES" w:eastAsia="es-ES"/>
        </w:rPr>
        <w:t xml:space="preserve">5) EDUARDO SERRANO, </w:t>
      </w:r>
      <w:r w:rsidRPr="00EC57CB">
        <w:rPr>
          <w:rFonts w:ascii="Museo Sans 100" w:eastAsia="Times New Roman" w:hAnsi="Museo Sans 100"/>
          <w:sz w:val="24"/>
          <w:szCs w:val="24"/>
          <w:lang w:val="es-ES" w:eastAsia="es-ES"/>
        </w:rPr>
        <w:t xml:space="preserve">de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y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w:t>
      </w:r>
      <w:r w:rsidRPr="00EC57CB">
        <w:rPr>
          <w:rFonts w:ascii="Museo Sans 100" w:eastAsia="Times New Roman" w:hAnsi="Museo Sans 100"/>
          <w:b/>
          <w:sz w:val="24"/>
          <w:szCs w:val="24"/>
          <w:lang w:val="es-ES" w:eastAsia="es-ES"/>
        </w:rPr>
        <w:t xml:space="preserve">ROSA CANDIDA SERRANO MORATAYA, </w:t>
      </w:r>
      <w:r w:rsidRPr="00EC57CB">
        <w:rPr>
          <w:rFonts w:ascii="Museo Sans 100" w:eastAsia="Times New Roman" w:hAnsi="Museo Sans 100"/>
          <w:sz w:val="24"/>
          <w:szCs w:val="24"/>
          <w:lang w:val="es-ES" w:eastAsia="es-ES"/>
        </w:rPr>
        <w:t xml:space="preserve">de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w:t>
      </w:r>
      <w:r w:rsidRPr="00EC57CB">
        <w:rPr>
          <w:rFonts w:ascii="Museo Sans 100" w:eastAsia="Times New Roman" w:hAnsi="Museo Sans 100"/>
          <w:b/>
          <w:sz w:val="24"/>
          <w:szCs w:val="24"/>
          <w:lang w:val="es-ES" w:eastAsia="es-ES"/>
        </w:rPr>
        <w:t xml:space="preserve">6) EMILIO ESCALANTE TORRES, </w:t>
      </w:r>
      <w:r w:rsidRPr="00EC57CB">
        <w:rPr>
          <w:rFonts w:ascii="Museo Sans 100" w:eastAsia="Times New Roman" w:hAnsi="Museo Sans 100"/>
          <w:sz w:val="24"/>
          <w:szCs w:val="24"/>
          <w:lang w:val="es-ES" w:eastAsia="es-ES"/>
        </w:rPr>
        <w:t xml:space="preserve">de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y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w:t>
      </w:r>
      <w:r w:rsidRPr="00EC57CB">
        <w:rPr>
          <w:rFonts w:ascii="Museo Sans 100" w:eastAsia="Times New Roman" w:hAnsi="Museo Sans 100"/>
          <w:b/>
          <w:sz w:val="24"/>
          <w:szCs w:val="24"/>
          <w:lang w:val="es-ES" w:eastAsia="es-ES"/>
        </w:rPr>
        <w:t xml:space="preserve">MARÍA BEATRIZ ESCALANTE ESCOBAR, </w:t>
      </w:r>
      <w:r w:rsidRPr="00EC57CB">
        <w:rPr>
          <w:rFonts w:ascii="Museo Sans 100" w:eastAsia="Times New Roman" w:hAnsi="Museo Sans 100"/>
          <w:sz w:val="24"/>
          <w:szCs w:val="24"/>
          <w:lang w:val="es-ES" w:eastAsia="es-ES"/>
        </w:rPr>
        <w:t xml:space="preserve">de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w:t>
      </w:r>
      <w:r w:rsidRPr="00EC57CB">
        <w:rPr>
          <w:rFonts w:ascii="Museo Sans 100" w:eastAsia="Times New Roman" w:hAnsi="Museo Sans 100"/>
          <w:b/>
          <w:sz w:val="24"/>
          <w:szCs w:val="24"/>
          <w:lang w:val="es-ES" w:eastAsia="es-ES"/>
        </w:rPr>
        <w:t xml:space="preserve">7) EULOGIO ALFARO QUINTEROS, </w:t>
      </w:r>
      <w:r w:rsidRPr="00EC57CB">
        <w:rPr>
          <w:rFonts w:ascii="Museo Sans 100" w:eastAsia="Times New Roman" w:hAnsi="Museo Sans 100"/>
          <w:sz w:val="24"/>
          <w:szCs w:val="24"/>
          <w:lang w:val="es-ES" w:eastAsia="es-ES"/>
        </w:rPr>
        <w:t xml:space="preserve">de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D7326E">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y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w:t>
      </w:r>
      <w:r w:rsidRPr="00EC57CB">
        <w:rPr>
          <w:rFonts w:ascii="Museo Sans 100" w:eastAsia="Times New Roman" w:hAnsi="Museo Sans 100"/>
          <w:b/>
          <w:sz w:val="24"/>
          <w:szCs w:val="24"/>
          <w:lang w:val="es-ES" w:eastAsia="es-ES"/>
        </w:rPr>
        <w:t xml:space="preserve">DINA ISABEL ALFARO VÁSQUEZ, </w:t>
      </w:r>
      <w:r w:rsidRPr="00EC57CB">
        <w:rPr>
          <w:rFonts w:ascii="Museo Sans 100" w:eastAsia="Times New Roman" w:hAnsi="Museo Sans 100"/>
          <w:sz w:val="24"/>
          <w:szCs w:val="24"/>
          <w:lang w:val="es-ES" w:eastAsia="es-ES"/>
        </w:rPr>
        <w:t xml:space="preserve">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w:t>
      </w:r>
      <w:r w:rsidRPr="00EC57CB">
        <w:rPr>
          <w:rFonts w:ascii="Museo Sans 100" w:eastAsia="Times New Roman" w:hAnsi="Museo Sans 100"/>
          <w:b/>
          <w:sz w:val="24"/>
          <w:szCs w:val="24"/>
          <w:lang w:val="es-ES" w:eastAsia="es-ES"/>
        </w:rPr>
        <w:t xml:space="preserve">8) EVA ELIZABETH FLORES QUINTANILLA, </w:t>
      </w:r>
      <w:r w:rsidRPr="00EC57CB">
        <w:rPr>
          <w:rFonts w:ascii="Museo Sans 100" w:eastAsia="Times New Roman" w:hAnsi="Museo Sans 100"/>
          <w:sz w:val="24"/>
          <w:szCs w:val="24"/>
          <w:lang w:val="es-ES" w:eastAsia="es-ES"/>
        </w:rPr>
        <w:t xml:space="preserve">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y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w:t>
      </w:r>
      <w:r w:rsidRPr="00EC57CB">
        <w:rPr>
          <w:rFonts w:ascii="Museo Sans 100" w:eastAsia="Times New Roman" w:hAnsi="Museo Sans 100"/>
          <w:b/>
          <w:sz w:val="24"/>
          <w:szCs w:val="24"/>
          <w:lang w:val="es-ES" w:eastAsia="es-ES"/>
        </w:rPr>
        <w:t xml:space="preserve">ULISES FLORES QUINTANILLA, </w:t>
      </w:r>
      <w:r w:rsidRPr="00EC57CB">
        <w:rPr>
          <w:rFonts w:ascii="Museo Sans 100" w:eastAsia="Times New Roman" w:hAnsi="Museo Sans 100"/>
          <w:sz w:val="24"/>
          <w:szCs w:val="24"/>
          <w:lang w:val="es-ES" w:eastAsia="es-ES"/>
        </w:rPr>
        <w:t xml:space="preserve">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w:t>
      </w:r>
      <w:r w:rsidRPr="00EC57CB">
        <w:rPr>
          <w:rFonts w:ascii="Museo Sans 100" w:eastAsia="Times New Roman" w:hAnsi="Museo Sans 100"/>
          <w:b/>
          <w:sz w:val="24"/>
          <w:szCs w:val="24"/>
          <w:lang w:val="es-ES" w:eastAsia="es-ES"/>
        </w:rPr>
        <w:t xml:space="preserve">9) FIDELINA HERNÁNDEZ MARTÍNEZ, </w:t>
      </w:r>
      <w:r w:rsidRPr="00EC57CB">
        <w:rPr>
          <w:rFonts w:ascii="Museo Sans 100" w:eastAsia="Times New Roman" w:hAnsi="Museo Sans 100"/>
          <w:sz w:val="24"/>
          <w:szCs w:val="24"/>
          <w:lang w:val="es-ES" w:eastAsia="es-ES"/>
        </w:rPr>
        <w:t xml:space="preserve">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y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w:t>
      </w:r>
      <w:r w:rsidRPr="00EC57CB">
        <w:rPr>
          <w:rFonts w:ascii="Museo Sans 100" w:eastAsia="Times New Roman" w:hAnsi="Museo Sans 100"/>
          <w:b/>
          <w:sz w:val="24"/>
          <w:szCs w:val="24"/>
          <w:lang w:val="es-ES" w:eastAsia="es-ES"/>
        </w:rPr>
        <w:t xml:space="preserve">JEREMÍAS ESCALANTE HERNÁNDEZ, </w:t>
      </w:r>
      <w:r w:rsidRPr="00EC57CB">
        <w:rPr>
          <w:rFonts w:ascii="Museo Sans 100" w:eastAsia="Times New Roman" w:hAnsi="Museo Sans 100"/>
          <w:sz w:val="24"/>
          <w:szCs w:val="24"/>
          <w:lang w:val="es-ES" w:eastAsia="es-ES"/>
        </w:rPr>
        <w:t xml:space="preserve">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w:t>
      </w:r>
      <w:r w:rsidRPr="00EC57CB">
        <w:rPr>
          <w:rFonts w:ascii="Museo Sans 100" w:eastAsia="Times New Roman" w:hAnsi="Museo Sans 100"/>
          <w:b/>
          <w:sz w:val="24"/>
          <w:szCs w:val="24"/>
          <w:lang w:val="es-ES" w:eastAsia="es-ES"/>
        </w:rPr>
        <w:t xml:space="preserve">10) FRANCISCO JAVIER HERNÁNDEZ, </w:t>
      </w:r>
      <w:r w:rsidRPr="00EC57CB">
        <w:rPr>
          <w:rFonts w:ascii="Museo Sans 100" w:eastAsia="Times New Roman" w:hAnsi="Museo Sans 100"/>
          <w:sz w:val="24"/>
          <w:szCs w:val="24"/>
          <w:lang w:val="es-ES" w:eastAsia="es-ES"/>
        </w:rPr>
        <w:t xml:space="preserve">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y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w:t>
      </w:r>
      <w:r w:rsidRPr="00EC57CB">
        <w:rPr>
          <w:rFonts w:ascii="Museo Sans 100" w:eastAsia="Times New Roman" w:hAnsi="Museo Sans 100"/>
          <w:b/>
          <w:sz w:val="24"/>
          <w:szCs w:val="24"/>
          <w:lang w:val="es-ES" w:eastAsia="es-ES"/>
        </w:rPr>
        <w:t xml:space="preserve">JUAN CARLOS HERNÁNDEZ, </w:t>
      </w:r>
      <w:r w:rsidRPr="00EC57CB">
        <w:rPr>
          <w:rFonts w:ascii="Museo Sans 100" w:eastAsia="Times New Roman" w:hAnsi="Museo Sans 100"/>
          <w:sz w:val="24"/>
          <w:szCs w:val="24"/>
          <w:lang w:val="es-ES" w:eastAsia="es-ES"/>
        </w:rPr>
        <w:t xml:space="preserve">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w:t>
      </w:r>
      <w:r w:rsidRPr="00EC57CB">
        <w:rPr>
          <w:rFonts w:ascii="Museo Sans 100" w:eastAsia="Times New Roman" w:hAnsi="Museo Sans 100"/>
          <w:b/>
          <w:sz w:val="24"/>
          <w:szCs w:val="24"/>
          <w:lang w:val="es-ES" w:eastAsia="es-ES"/>
        </w:rPr>
        <w:t xml:space="preserve">11) ISIDRO GÓMEZ, </w:t>
      </w:r>
      <w:r w:rsidRPr="00EC57CB">
        <w:rPr>
          <w:rFonts w:ascii="Museo Sans 100" w:eastAsia="Times New Roman" w:hAnsi="Museo Sans 100"/>
          <w:sz w:val="24"/>
          <w:szCs w:val="24"/>
          <w:lang w:val="es-ES" w:eastAsia="es-ES"/>
        </w:rPr>
        <w:t xml:space="preserve">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y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w:t>
      </w:r>
      <w:r w:rsidRPr="00EC57CB">
        <w:rPr>
          <w:rFonts w:ascii="Museo Sans 100" w:eastAsia="Times New Roman" w:hAnsi="Museo Sans 100"/>
          <w:b/>
          <w:sz w:val="24"/>
          <w:szCs w:val="24"/>
          <w:lang w:val="es-ES" w:eastAsia="es-ES"/>
        </w:rPr>
        <w:t xml:space="preserve">LUCIA FERMAN GÓMEZ, </w:t>
      </w:r>
      <w:r w:rsidRPr="00EC57CB">
        <w:rPr>
          <w:rFonts w:ascii="Museo Sans 100" w:eastAsia="Times New Roman" w:hAnsi="Museo Sans 100"/>
          <w:sz w:val="24"/>
          <w:szCs w:val="24"/>
          <w:lang w:val="es-ES" w:eastAsia="es-ES"/>
        </w:rPr>
        <w:t xml:space="preserve">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w:t>
      </w:r>
      <w:r w:rsidRPr="00EC57CB">
        <w:rPr>
          <w:rFonts w:ascii="Museo Sans 100" w:eastAsia="Times New Roman" w:hAnsi="Museo Sans 100"/>
          <w:b/>
          <w:sz w:val="24"/>
          <w:szCs w:val="24"/>
          <w:lang w:val="es-ES" w:eastAsia="es-ES"/>
        </w:rPr>
        <w:t xml:space="preserve">12) ISMAEL APARICIO RIVAS LEIVA, </w:t>
      </w:r>
      <w:r w:rsidRPr="00EC57CB">
        <w:rPr>
          <w:rFonts w:ascii="Museo Sans 100" w:eastAsia="Times New Roman" w:hAnsi="Museo Sans 100"/>
          <w:sz w:val="24"/>
          <w:szCs w:val="24"/>
          <w:lang w:val="es-ES" w:eastAsia="es-ES"/>
        </w:rPr>
        <w:t xml:space="preserve">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y su menor hijo </w:t>
      </w:r>
      <w:r w:rsidR="005E6969">
        <w:rPr>
          <w:rFonts w:ascii="Museo Sans 100" w:eastAsia="Times New Roman" w:hAnsi="Museo Sans 100"/>
          <w:b/>
          <w:sz w:val="24"/>
          <w:szCs w:val="24"/>
          <w:lang w:val="es-ES" w:eastAsia="es-ES"/>
        </w:rPr>
        <w:t>---</w:t>
      </w:r>
      <w:r w:rsidRPr="00EC57CB">
        <w:rPr>
          <w:rFonts w:ascii="Museo Sans 100" w:eastAsia="Times New Roman" w:hAnsi="Museo Sans 100"/>
          <w:b/>
          <w:sz w:val="24"/>
          <w:szCs w:val="24"/>
          <w:lang w:val="es-ES" w:eastAsia="es-ES"/>
        </w:rPr>
        <w:t xml:space="preserve">; 13) JOSÉ LUIS MARROQUIN PINEDA, </w:t>
      </w:r>
      <w:r w:rsidRPr="00EC57CB">
        <w:rPr>
          <w:rFonts w:ascii="Museo Sans 100" w:eastAsia="Times New Roman" w:hAnsi="Museo Sans 100"/>
          <w:sz w:val="24"/>
          <w:szCs w:val="24"/>
          <w:lang w:val="es-ES" w:eastAsia="es-ES"/>
        </w:rPr>
        <w:t xml:space="preserve">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y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w:t>
      </w:r>
      <w:r w:rsidRPr="00EC57CB">
        <w:rPr>
          <w:rFonts w:ascii="Museo Sans 100" w:eastAsia="Times New Roman" w:hAnsi="Museo Sans 100"/>
          <w:b/>
          <w:sz w:val="24"/>
          <w:szCs w:val="24"/>
          <w:lang w:val="es-ES" w:eastAsia="es-ES"/>
        </w:rPr>
        <w:t xml:space="preserve">MARÍA ALICIA MARROQUIN PINEDA, </w:t>
      </w:r>
      <w:r w:rsidRPr="00EC57CB">
        <w:rPr>
          <w:rFonts w:ascii="Museo Sans 100" w:eastAsia="Times New Roman" w:hAnsi="Museo Sans 100"/>
          <w:sz w:val="24"/>
          <w:szCs w:val="24"/>
          <w:lang w:val="es-ES" w:eastAsia="es-ES"/>
        </w:rPr>
        <w:t>conocida tributariamente como</w:t>
      </w:r>
      <w:r w:rsidRPr="00EC57CB">
        <w:rPr>
          <w:rFonts w:ascii="Museo Sans 100" w:eastAsia="Times New Roman" w:hAnsi="Museo Sans 100"/>
          <w:b/>
          <w:sz w:val="24"/>
          <w:szCs w:val="24"/>
          <w:lang w:val="es-ES" w:eastAsia="es-ES"/>
        </w:rPr>
        <w:t xml:space="preserve"> MARIA ALICIA MARROQUIN, </w:t>
      </w:r>
      <w:r w:rsidRPr="00EC57CB">
        <w:rPr>
          <w:rFonts w:ascii="Museo Sans 100" w:eastAsia="Times New Roman" w:hAnsi="Museo Sans 100"/>
          <w:sz w:val="24"/>
          <w:szCs w:val="24"/>
          <w:lang w:val="es-ES" w:eastAsia="es-ES"/>
        </w:rPr>
        <w:t xml:space="preserve">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w:t>
      </w:r>
      <w:r w:rsidRPr="00EC57CB">
        <w:rPr>
          <w:rFonts w:ascii="Museo Sans 100" w:eastAsia="Times New Roman" w:hAnsi="Museo Sans 100"/>
          <w:b/>
          <w:sz w:val="24"/>
          <w:szCs w:val="24"/>
          <w:lang w:val="es-ES" w:eastAsia="es-ES"/>
        </w:rPr>
        <w:t xml:space="preserve">14) LEANDRO PAUL RODRIGUEZ RENDEROS, </w:t>
      </w:r>
      <w:r w:rsidRPr="00EC57CB">
        <w:rPr>
          <w:rFonts w:ascii="Museo Sans 100" w:eastAsia="Times New Roman" w:hAnsi="Museo Sans 100"/>
          <w:sz w:val="24"/>
          <w:szCs w:val="24"/>
          <w:lang w:val="es-ES" w:eastAsia="es-ES"/>
        </w:rPr>
        <w:t xml:space="preserve">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y su menor hijo </w:t>
      </w:r>
      <w:r w:rsidR="005E6969">
        <w:rPr>
          <w:rFonts w:ascii="Museo Sans 100" w:eastAsia="Times New Roman" w:hAnsi="Museo Sans 100"/>
          <w:b/>
          <w:sz w:val="24"/>
          <w:szCs w:val="24"/>
          <w:lang w:val="es-ES" w:eastAsia="es-ES"/>
        </w:rPr>
        <w:t>---</w:t>
      </w:r>
      <w:r w:rsidRPr="00EC57CB">
        <w:rPr>
          <w:rFonts w:ascii="Museo Sans 100" w:eastAsia="Times New Roman" w:hAnsi="Museo Sans 100"/>
          <w:b/>
          <w:sz w:val="24"/>
          <w:szCs w:val="24"/>
          <w:lang w:val="es-ES" w:eastAsia="es-ES"/>
        </w:rPr>
        <w:t xml:space="preserve">; 15) LUCIA CORTEZ IRAHETA, </w:t>
      </w:r>
      <w:r w:rsidRPr="00EC57CB">
        <w:rPr>
          <w:rFonts w:ascii="Museo Sans 100" w:eastAsia="Times New Roman" w:hAnsi="Museo Sans 100"/>
          <w:sz w:val="24"/>
          <w:szCs w:val="24"/>
          <w:lang w:val="es-ES" w:eastAsia="es-ES"/>
        </w:rPr>
        <w:t xml:space="preserve">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y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w:t>
      </w:r>
      <w:r w:rsidRPr="00EC57CB">
        <w:rPr>
          <w:rFonts w:ascii="Museo Sans 100" w:eastAsia="Times New Roman" w:hAnsi="Museo Sans 100"/>
          <w:b/>
          <w:sz w:val="24"/>
          <w:szCs w:val="24"/>
          <w:lang w:val="es-ES" w:eastAsia="es-ES"/>
        </w:rPr>
        <w:lastRenderedPageBreak/>
        <w:t xml:space="preserve">DAYSI YESSENIA CORTEZ, </w:t>
      </w:r>
      <w:r w:rsidRPr="00EC57CB">
        <w:rPr>
          <w:rFonts w:ascii="Museo Sans 100" w:eastAsia="Times New Roman" w:hAnsi="Museo Sans 100"/>
          <w:sz w:val="24"/>
          <w:szCs w:val="24"/>
          <w:lang w:val="es-ES" w:eastAsia="es-ES"/>
        </w:rPr>
        <w:t xml:space="preserve">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w:t>
      </w:r>
      <w:r w:rsidRPr="00EC57CB">
        <w:rPr>
          <w:rFonts w:ascii="Museo Sans 100" w:eastAsia="Times New Roman" w:hAnsi="Museo Sans 100"/>
          <w:b/>
          <w:sz w:val="24"/>
          <w:szCs w:val="24"/>
          <w:lang w:val="es-ES" w:eastAsia="es-ES"/>
        </w:rPr>
        <w:t xml:space="preserve">16) LUCIA QUINTANILLA </w:t>
      </w:r>
      <w:proofErr w:type="spellStart"/>
      <w:r w:rsidRPr="00EC57CB">
        <w:rPr>
          <w:rFonts w:ascii="Museo Sans 100" w:eastAsia="Times New Roman" w:hAnsi="Museo Sans 100"/>
          <w:b/>
          <w:sz w:val="24"/>
          <w:szCs w:val="24"/>
          <w:lang w:val="es-ES" w:eastAsia="es-ES"/>
        </w:rPr>
        <w:t>QUINTANILLA</w:t>
      </w:r>
      <w:proofErr w:type="spellEnd"/>
      <w:r w:rsidRPr="00EC57CB">
        <w:rPr>
          <w:rFonts w:ascii="Museo Sans 100" w:eastAsia="Times New Roman" w:hAnsi="Museo Sans 100"/>
          <w:b/>
          <w:sz w:val="24"/>
          <w:szCs w:val="24"/>
          <w:lang w:val="es-ES" w:eastAsia="es-ES"/>
        </w:rPr>
        <w:t xml:space="preserve">, </w:t>
      </w:r>
      <w:r w:rsidRPr="00EC57CB">
        <w:rPr>
          <w:rFonts w:ascii="Museo Sans 100" w:eastAsia="Times New Roman" w:hAnsi="Museo Sans 100"/>
          <w:sz w:val="24"/>
          <w:szCs w:val="24"/>
          <w:lang w:val="es-ES" w:eastAsia="es-ES"/>
        </w:rPr>
        <w:t xml:space="preserve">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y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w:t>
      </w:r>
      <w:r w:rsidRPr="00EC57CB">
        <w:rPr>
          <w:rFonts w:ascii="Museo Sans 100" w:eastAsia="Times New Roman" w:hAnsi="Museo Sans 100"/>
          <w:b/>
          <w:sz w:val="24"/>
          <w:szCs w:val="24"/>
          <w:lang w:val="es-ES" w:eastAsia="es-ES"/>
        </w:rPr>
        <w:t xml:space="preserve">JOSÉ ANTONIO FLORES QUINTANILLA, </w:t>
      </w:r>
      <w:r w:rsidRPr="00EC57CB">
        <w:rPr>
          <w:rFonts w:ascii="Museo Sans 100" w:eastAsia="Times New Roman" w:hAnsi="Museo Sans 100"/>
          <w:sz w:val="24"/>
          <w:szCs w:val="24"/>
          <w:lang w:val="es-ES" w:eastAsia="es-ES"/>
        </w:rPr>
        <w:t xml:space="preserve">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w:t>
      </w:r>
      <w:r w:rsidRPr="00EC57CB">
        <w:rPr>
          <w:rFonts w:ascii="Museo Sans 100" w:eastAsia="Times New Roman" w:hAnsi="Museo Sans 100"/>
          <w:b/>
          <w:sz w:val="24"/>
          <w:szCs w:val="24"/>
          <w:lang w:val="es-ES" w:eastAsia="es-ES"/>
        </w:rPr>
        <w:t xml:space="preserve">17) MANUEL DE JESÚS AQUINO CORTEZ, </w:t>
      </w:r>
      <w:r w:rsidRPr="00EC57CB">
        <w:rPr>
          <w:rFonts w:ascii="Museo Sans 100" w:eastAsia="Times New Roman" w:hAnsi="Museo Sans 100"/>
          <w:sz w:val="24"/>
          <w:szCs w:val="24"/>
          <w:lang w:val="es-ES" w:eastAsia="es-ES"/>
        </w:rPr>
        <w:t xml:space="preserve">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y su menor hijo </w:t>
      </w:r>
      <w:r w:rsidR="005E6969">
        <w:rPr>
          <w:rFonts w:ascii="Museo Sans 100" w:eastAsia="Times New Roman" w:hAnsi="Museo Sans 100"/>
          <w:b/>
          <w:sz w:val="24"/>
          <w:szCs w:val="24"/>
          <w:lang w:val="es-ES" w:eastAsia="es-ES"/>
        </w:rPr>
        <w:t>---</w:t>
      </w:r>
      <w:r w:rsidRPr="00EC57CB">
        <w:rPr>
          <w:rFonts w:ascii="Museo Sans 100" w:eastAsia="Times New Roman" w:hAnsi="Museo Sans 100"/>
          <w:b/>
          <w:sz w:val="24"/>
          <w:szCs w:val="24"/>
          <w:lang w:val="es-ES" w:eastAsia="es-ES"/>
        </w:rPr>
        <w:t xml:space="preserve">; 18) MARÍA AMANDA MARTÍNEZ, </w:t>
      </w:r>
      <w:r w:rsidRPr="00EC57CB">
        <w:rPr>
          <w:rFonts w:ascii="Museo Sans 100" w:eastAsia="Times New Roman" w:hAnsi="Museo Sans 100"/>
          <w:sz w:val="24"/>
          <w:szCs w:val="24"/>
          <w:lang w:val="es-ES" w:eastAsia="es-ES"/>
        </w:rPr>
        <w:t xml:space="preserve">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y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w:t>
      </w:r>
      <w:r w:rsidRPr="00EC57CB">
        <w:rPr>
          <w:rFonts w:ascii="Museo Sans 100" w:eastAsia="Times New Roman" w:hAnsi="Museo Sans 100"/>
          <w:b/>
          <w:sz w:val="24"/>
          <w:szCs w:val="24"/>
          <w:lang w:val="es-ES" w:eastAsia="es-ES"/>
        </w:rPr>
        <w:t xml:space="preserve">VILMA ESPERANZA MARTÍNEZ DE MARTÍNEZ, </w:t>
      </w:r>
      <w:r w:rsidRPr="00EC57CB">
        <w:rPr>
          <w:rFonts w:ascii="Museo Sans 100" w:eastAsia="Times New Roman" w:hAnsi="Museo Sans 100"/>
          <w:sz w:val="24"/>
          <w:szCs w:val="24"/>
          <w:lang w:val="es-ES" w:eastAsia="es-ES"/>
        </w:rPr>
        <w:t xml:space="preserve">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w:t>
      </w:r>
      <w:r w:rsidRPr="00EC57CB">
        <w:rPr>
          <w:rFonts w:ascii="Museo Sans 100" w:eastAsia="Times New Roman" w:hAnsi="Museo Sans 100"/>
          <w:b/>
          <w:sz w:val="24"/>
          <w:szCs w:val="24"/>
          <w:lang w:val="es-ES" w:eastAsia="es-ES"/>
        </w:rPr>
        <w:t xml:space="preserve">19) MARÍA ELENA CORTEZ MENDEZ, </w:t>
      </w:r>
      <w:r w:rsidRPr="00EC57CB">
        <w:rPr>
          <w:rFonts w:ascii="Museo Sans 100" w:eastAsia="Times New Roman" w:hAnsi="Museo Sans 100"/>
          <w:sz w:val="24"/>
          <w:szCs w:val="24"/>
          <w:lang w:val="es-ES" w:eastAsia="es-ES"/>
        </w:rPr>
        <w:t xml:space="preserve">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y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w:t>
      </w:r>
      <w:r w:rsidRPr="00EC57CB">
        <w:rPr>
          <w:rFonts w:ascii="Museo Sans 100" w:eastAsia="Times New Roman" w:hAnsi="Museo Sans 100"/>
          <w:b/>
          <w:sz w:val="24"/>
          <w:szCs w:val="24"/>
          <w:lang w:val="es-ES" w:eastAsia="es-ES"/>
        </w:rPr>
        <w:t xml:space="preserve">MARITZA AZUCENA CORTEZ MENDEZ, </w:t>
      </w:r>
      <w:r w:rsidRPr="00EC57CB">
        <w:rPr>
          <w:rFonts w:ascii="Museo Sans 100" w:eastAsia="Times New Roman" w:hAnsi="Museo Sans 100"/>
          <w:sz w:val="24"/>
          <w:szCs w:val="24"/>
          <w:lang w:val="es-ES" w:eastAsia="es-ES"/>
        </w:rPr>
        <w:t xml:space="preserve">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w:t>
      </w:r>
      <w:r w:rsidRPr="00EC57CB">
        <w:rPr>
          <w:rFonts w:ascii="Museo Sans 100" w:eastAsia="Times New Roman" w:hAnsi="Museo Sans 100"/>
          <w:b/>
          <w:sz w:val="24"/>
          <w:szCs w:val="24"/>
          <w:lang w:val="es-ES" w:eastAsia="es-ES"/>
        </w:rPr>
        <w:t xml:space="preserve">20) MARÍA FRANCISCA VILLALOBOS, </w:t>
      </w:r>
      <w:r w:rsidRPr="00EC57CB">
        <w:rPr>
          <w:rFonts w:ascii="Museo Sans 100" w:eastAsia="Times New Roman" w:hAnsi="Museo Sans 100"/>
          <w:sz w:val="24"/>
          <w:szCs w:val="24"/>
          <w:lang w:val="es-ES" w:eastAsia="es-ES"/>
        </w:rPr>
        <w:t xml:space="preserve">de setenta y nueve años de edad,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y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w:t>
      </w:r>
      <w:r w:rsidRPr="00EC57CB">
        <w:rPr>
          <w:rFonts w:ascii="Museo Sans 100" w:eastAsia="Times New Roman" w:hAnsi="Museo Sans 100"/>
          <w:b/>
          <w:sz w:val="24"/>
          <w:szCs w:val="24"/>
          <w:lang w:val="es-ES" w:eastAsia="es-ES"/>
        </w:rPr>
        <w:t xml:space="preserve">DELMY DEL CARMEN VILLALOBOS MENDEZ, </w:t>
      </w:r>
      <w:r w:rsidRPr="00EC57CB">
        <w:rPr>
          <w:rFonts w:ascii="Museo Sans 100" w:eastAsia="Times New Roman" w:hAnsi="Museo Sans 100"/>
          <w:sz w:val="24"/>
          <w:szCs w:val="24"/>
          <w:lang w:val="es-ES" w:eastAsia="es-ES"/>
        </w:rPr>
        <w:t xml:space="preserve">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5E6969">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w:t>
      </w:r>
      <w:r w:rsidRPr="00EC57CB">
        <w:rPr>
          <w:rFonts w:ascii="Museo Sans 100" w:eastAsia="Times New Roman" w:hAnsi="Museo Sans 100"/>
          <w:b/>
          <w:sz w:val="24"/>
          <w:szCs w:val="24"/>
          <w:lang w:val="es-ES" w:eastAsia="es-ES"/>
        </w:rPr>
        <w:t xml:space="preserve">21) MARIA MARTA SARAVIA, </w:t>
      </w:r>
      <w:r w:rsidRPr="00EC57CB">
        <w:rPr>
          <w:rFonts w:ascii="Museo Sans 100" w:eastAsia="Times New Roman" w:hAnsi="Museo Sans 100"/>
          <w:sz w:val="24"/>
          <w:szCs w:val="24"/>
          <w:lang w:val="es-ES" w:eastAsia="es-ES"/>
        </w:rPr>
        <w:t xml:space="preserve">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y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w:t>
      </w:r>
      <w:r w:rsidRPr="00EC57CB">
        <w:rPr>
          <w:rFonts w:ascii="Museo Sans 100" w:eastAsia="Times New Roman" w:hAnsi="Museo Sans 100"/>
          <w:b/>
          <w:sz w:val="24"/>
          <w:szCs w:val="24"/>
          <w:lang w:val="es-ES" w:eastAsia="es-ES"/>
        </w:rPr>
        <w:t xml:space="preserve">ERCILIA DEL CARMEN SARAVIA, </w:t>
      </w:r>
      <w:r w:rsidRPr="00EC57CB">
        <w:rPr>
          <w:rFonts w:ascii="Museo Sans 100" w:eastAsia="Times New Roman" w:hAnsi="Museo Sans 100"/>
          <w:sz w:val="24"/>
          <w:szCs w:val="24"/>
          <w:lang w:val="es-ES" w:eastAsia="es-ES"/>
        </w:rPr>
        <w:t xml:space="preserve">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w:t>
      </w:r>
      <w:r w:rsidRPr="00EC57CB">
        <w:rPr>
          <w:rFonts w:ascii="Museo Sans 100" w:eastAsia="Times New Roman" w:hAnsi="Museo Sans 100"/>
          <w:b/>
          <w:sz w:val="24"/>
          <w:szCs w:val="24"/>
          <w:lang w:val="es-ES" w:eastAsia="es-ES"/>
        </w:rPr>
        <w:t xml:space="preserve">22) MARTHA EDILIA ROMERO RAMIREZ, </w:t>
      </w:r>
      <w:r w:rsidRPr="00EC57CB">
        <w:rPr>
          <w:rFonts w:ascii="Museo Sans 100" w:eastAsia="Times New Roman" w:hAnsi="Museo Sans 100"/>
          <w:sz w:val="24"/>
          <w:szCs w:val="24"/>
          <w:lang w:val="es-ES" w:eastAsia="es-ES"/>
        </w:rPr>
        <w:t xml:space="preserve">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9A2B00">
        <w:rPr>
          <w:rFonts w:ascii="Museo Sans 100" w:eastAsia="Times New Roman" w:hAnsi="Museo Sans 100"/>
          <w:sz w:val="24"/>
          <w:szCs w:val="24"/>
          <w:lang w:val="es-ES" w:eastAsia="es-ES"/>
        </w:rPr>
        <w:t>---, del domicilio de ---</w:t>
      </w:r>
      <w:r w:rsidRPr="00EC57CB">
        <w:rPr>
          <w:rFonts w:ascii="Museo Sans 100" w:eastAsia="Times New Roman" w:hAnsi="Museo Sans 100"/>
          <w:sz w:val="24"/>
          <w:szCs w:val="24"/>
          <w:lang w:val="es-ES" w:eastAsia="es-ES"/>
        </w:rPr>
        <w:t xml:space="preserve">, departamento 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y su menor hija </w:t>
      </w:r>
      <w:r w:rsidR="009A2B00">
        <w:rPr>
          <w:rFonts w:ascii="Museo Sans 100" w:eastAsia="Times New Roman" w:hAnsi="Museo Sans 100"/>
          <w:b/>
          <w:sz w:val="24"/>
          <w:szCs w:val="24"/>
          <w:lang w:val="es-ES" w:eastAsia="es-ES"/>
        </w:rPr>
        <w:t>---</w:t>
      </w:r>
      <w:r w:rsidRPr="00EC57CB">
        <w:rPr>
          <w:rFonts w:ascii="Museo Sans 100" w:eastAsia="Times New Roman" w:hAnsi="Museo Sans 100"/>
          <w:b/>
          <w:sz w:val="24"/>
          <w:szCs w:val="24"/>
          <w:lang w:val="es-ES" w:eastAsia="es-ES"/>
        </w:rPr>
        <w:t xml:space="preserve">; 23) MAURO ROMERO FERMAN, </w:t>
      </w:r>
      <w:r w:rsidRPr="00EC57CB">
        <w:rPr>
          <w:rFonts w:ascii="Museo Sans 100" w:eastAsia="Times New Roman" w:hAnsi="Museo Sans 100"/>
          <w:sz w:val="24"/>
          <w:szCs w:val="24"/>
          <w:lang w:val="es-ES" w:eastAsia="es-ES"/>
        </w:rPr>
        <w:t xml:space="preserve">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y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w:t>
      </w:r>
      <w:r w:rsidRPr="00EC57CB">
        <w:rPr>
          <w:rFonts w:ascii="Museo Sans 100" w:eastAsia="Times New Roman" w:hAnsi="Museo Sans 100"/>
          <w:b/>
          <w:sz w:val="24"/>
          <w:szCs w:val="24"/>
          <w:lang w:val="es-ES" w:eastAsia="es-ES"/>
        </w:rPr>
        <w:t xml:space="preserve">ANA MARIA RAMIREZ DE ROMERO, </w:t>
      </w:r>
      <w:r w:rsidRPr="00EC57CB">
        <w:rPr>
          <w:rFonts w:ascii="Museo Sans 100" w:eastAsia="Times New Roman" w:hAnsi="Museo Sans 100"/>
          <w:sz w:val="24"/>
          <w:szCs w:val="24"/>
          <w:lang w:val="es-ES" w:eastAsia="es-ES"/>
        </w:rPr>
        <w:t xml:space="preserve">de </w:t>
      </w:r>
      <w:r w:rsidR="009A2B00">
        <w:rPr>
          <w:rFonts w:ascii="Museo Sans 100" w:eastAsia="Times New Roman" w:hAnsi="Museo Sans 100"/>
          <w:sz w:val="24"/>
          <w:szCs w:val="24"/>
          <w:lang w:val="es-ES" w:eastAsia="es-ES"/>
        </w:rPr>
        <w:t xml:space="preserve">--- </w:t>
      </w:r>
      <w:r w:rsidRPr="00EC57CB">
        <w:rPr>
          <w:rFonts w:ascii="Museo Sans 100" w:eastAsia="Times New Roman" w:hAnsi="Museo Sans 100"/>
          <w:sz w:val="24"/>
          <w:szCs w:val="24"/>
          <w:lang w:val="es-ES" w:eastAsia="es-ES"/>
        </w:rPr>
        <w:t xml:space="preserve">años de edad,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w:t>
      </w:r>
      <w:r w:rsidRPr="00EC57CB">
        <w:rPr>
          <w:rFonts w:ascii="Museo Sans 100" w:eastAsia="Times New Roman" w:hAnsi="Museo Sans 100"/>
          <w:b/>
          <w:sz w:val="24"/>
          <w:szCs w:val="24"/>
          <w:lang w:val="es-ES" w:eastAsia="es-ES"/>
        </w:rPr>
        <w:t xml:space="preserve">24) OMAR DE LOS ÁNGELES INGLES RIVAS, </w:t>
      </w:r>
      <w:r w:rsidRPr="00EC57CB">
        <w:rPr>
          <w:rFonts w:ascii="Museo Sans 100" w:eastAsia="Times New Roman" w:hAnsi="Museo Sans 100"/>
          <w:sz w:val="24"/>
          <w:szCs w:val="24"/>
          <w:lang w:val="es-ES" w:eastAsia="es-ES"/>
        </w:rPr>
        <w:t xml:space="preserve">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y su menor hermano </w:t>
      </w:r>
      <w:r w:rsidR="009A2B00">
        <w:rPr>
          <w:rFonts w:ascii="Museo Sans 100" w:eastAsia="Times New Roman" w:hAnsi="Museo Sans 100"/>
          <w:b/>
          <w:sz w:val="24"/>
          <w:szCs w:val="24"/>
          <w:lang w:val="es-ES" w:eastAsia="es-ES"/>
        </w:rPr>
        <w:t>---</w:t>
      </w:r>
      <w:r w:rsidRPr="00EC57CB">
        <w:rPr>
          <w:rFonts w:ascii="Museo Sans 100" w:eastAsia="Times New Roman" w:hAnsi="Museo Sans 100"/>
          <w:b/>
          <w:sz w:val="24"/>
          <w:szCs w:val="24"/>
          <w:lang w:val="es-ES" w:eastAsia="es-ES"/>
        </w:rPr>
        <w:t xml:space="preserve">, </w:t>
      </w:r>
      <w:r w:rsidRPr="00EC57CB">
        <w:rPr>
          <w:rFonts w:ascii="Museo Sans 100" w:eastAsia="Times New Roman" w:hAnsi="Museo Sans 100"/>
          <w:sz w:val="24"/>
          <w:szCs w:val="24"/>
          <w:lang w:val="es-ES" w:eastAsia="es-ES"/>
        </w:rPr>
        <w:t xml:space="preserve">quien será representado por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SONIA CANDIDA RIVAS LEIVA</w:t>
      </w:r>
      <w:r w:rsidRPr="00EC57CB">
        <w:rPr>
          <w:rFonts w:ascii="Museo Sans 100" w:eastAsia="Times New Roman" w:hAnsi="Museo Sans 100"/>
          <w:b/>
          <w:sz w:val="24"/>
          <w:szCs w:val="24"/>
          <w:lang w:val="es-ES" w:eastAsia="es-ES"/>
        </w:rPr>
        <w:t xml:space="preserve">; 25) PEDRO ANTONIO MELGAR, </w:t>
      </w:r>
      <w:r w:rsidRPr="00EC57CB">
        <w:rPr>
          <w:rFonts w:ascii="Museo Sans 100" w:eastAsia="Times New Roman" w:hAnsi="Museo Sans 100"/>
          <w:sz w:val="24"/>
          <w:szCs w:val="24"/>
          <w:lang w:val="es-ES" w:eastAsia="es-ES"/>
        </w:rPr>
        <w:t xml:space="preserve">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y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w:t>
      </w:r>
      <w:r w:rsidRPr="00EC57CB">
        <w:rPr>
          <w:rFonts w:ascii="Museo Sans 100" w:eastAsia="Times New Roman" w:hAnsi="Museo Sans 100"/>
          <w:b/>
          <w:sz w:val="24"/>
          <w:szCs w:val="24"/>
          <w:lang w:val="es-ES" w:eastAsia="es-ES"/>
        </w:rPr>
        <w:t xml:space="preserve">MILAGRO DE JESÚS CORTEZ MENDEZ, </w:t>
      </w:r>
      <w:r w:rsidRPr="00EC57CB">
        <w:rPr>
          <w:rFonts w:ascii="Museo Sans 100" w:eastAsia="Times New Roman" w:hAnsi="Museo Sans 100"/>
          <w:sz w:val="24"/>
          <w:szCs w:val="24"/>
          <w:lang w:val="es-ES" w:eastAsia="es-ES"/>
        </w:rPr>
        <w:t xml:space="preserve">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w:t>
      </w:r>
      <w:r w:rsidRPr="00EC57CB">
        <w:rPr>
          <w:rFonts w:ascii="Museo Sans 100" w:eastAsia="Times New Roman" w:hAnsi="Museo Sans 100"/>
          <w:b/>
          <w:sz w:val="24"/>
          <w:szCs w:val="24"/>
          <w:lang w:val="es-ES" w:eastAsia="es-ES"/>
        </w:rPr>
        <w:t xml:space="preserve">26) SANTOS ANTONIO LEIVAS RIVAS, </w:t>
      </w:r>
      <w:r w:rsidRPr="00EC57CB">
        <w:rPr>
          <w:rFonts w:ascii="Museo Sans 100" w:eastAsia="Times New Roman" w:hAnsi="Museo Sans 100"/>
          <w:sz w:val="24"/>
          <w:szCs w:val="24"/>
          <w:lang w:val="es-ES" w:eastAsia="es-ES"/>
        </w:rPr>
        <w:t xml:space="preserve">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y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w:t>
      </w:r>
      <w:r w:rsidRPr="00EC57CB">
        <w:rPr>
          <w:rFonts w:ascii="Museo Sans 100" w:eastAsia="Times New Roman" w:hAnsi="Museo Sans 100"/>
          <w:b/>
          <w:sz w:val="24"/>
          <w:szCs w:val="24"/>
          <w:lang w:val="es-ES" w:eastAsia="es-ES"/>
        </w:rPr>
        <w:t xml:space="preserve">DAYSI ANTONIA GONZALEZ MEJIA, </w:t>
      </w:r>
      <w:r w:rsidRPr="00EC57CB">
        <w:rPr>
          <w:rFonts w:ascii="Museo Sans 100" w:eastAsia="Times New Roman" w:hAnsi="Museo Sans 100"/>
          <w:sz w:val="24"/>
          <w:szCs w:val="24"/>
          <w:lang w:val="es-ES" w:eastAsia="es-ES"/>
        </w:rPr>
        <w:t xml:space="preserve">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w:t>
      </w:r>
      <w:r w:rsidRPr="00EC57CB">
        <w:rPr>
          <w:rFonts w:ascii="Museo Sans 100" w:eastAsia="Times New Roman" w:hAnsi="Museo Sans 100"/>
          <w:b/>
          <w:sz w:val="24"/>
          <w:szCs w:val="24"/>
          <w:lang w:val="es-ES" w:eastAsia="es-ES"/>
        </w:rPr>
        <w:t xml:space="preserve">27) SANTOS CECILIO FLORES ROSALES, </w:t>
      </w:r>
      <w:r w:rsidRPr="00EC57CB">
        <w:rPr>
          <w:rFonts w:ascii="Museo Sans 100" w:eastAsia="Times New Roman" w:hAnsi="Museo Sans 100"/>
          <w:sz w:val="24"/>
          <w:szCs w:val="24"/>
          <w:lang w:val="es-ES" w:eastAsia="es-ES"/>
        </w:rPr>
        <w:t xml:space="preserve">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w:t>
      </w:r>
      <w:r w:rsidRPr="00EC57CB">
        <w:rPr>
          <w:rFonts w:ascii="Museo Sans 100" w:eastAsia="Times New Roman" w:hAnsi="Museo Sans 100"/>
          <w:sz w:val="24"/>
          <w:szCs w:val="24"/>
          <w:lang w:val="es-ES" w:eastAsia="es-ES"/>
        </w:rPr>
        <w:lastRenderedPageBreak/>
        <w:t xml:space="preserve">departamento 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y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w:t>
      </w:r>
      <w:r w:rsidRPr="00EC57CB">
        <w:rPr>
          <w:rFonts w:ascii="Museo Sans 100" w:eastAsia="Times New Roman" w:hAnsi="Museo Sans 100"/>
          <w:b/>
          <w:sz w:val="24"/>
          <w:szCs w:val="24"/>
          <w:lang w:val="es-ES" w:eastAsia="es-ES"/>
        </w:rPr>
        <w:t xml:space="preserve">RUBIDIA PEREZ PATRIZ, </w:t>
      </w:r>
      <w:r w:rsidRPr="00EC57CB">
        <w:rPr>
          <w:rFonts w:ascii="Museo Sans 100" w:eastAsia="Times New Roman" w:hAnsi="Museo Sans 100"/>
          <w:sz w:val="24"/>
          <w:szCs w:val="24"/>
          <w:lang w:val="es-ES" w:eastAsia="es-ES"/>
        </w:rPr>
        <w:t xml:space="preserve">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w:t>
      </w:r>
      <w:r w:rsidRPr="00EC57CB">
        <w:rPr>
          <w:rFonts w:ascii="Museo Sans 100" w:eastAsia="Times New Roman" w:hAnsi="Museo Sans 100"/>
          <w:b/>
          <w:sz w:val="24"/>
          <w:szCs w:val="24"/>
          <w:lang w:val="es-ES" w:eastAsia="es-ES"/>
        </w:rPr>
        <w:t xml:space="preserve">28) SELVIN ANTONIO MEDINA ROMERO, </w:t>
      </w:r>
      <w:r w:rsidRPr="00EC57CB">
        <w:rPr>
          <w:rFonts w:ascii="Museo Sans 100" w:eastAsia="Times New Roman" w:hAnsi="Museo Sans 100"/>
          <w:sz w:val="24"/>
          <w:szCs w:val="24"/>
          <w:lang w:val="es-ES" w:eastAsia="es-ES"/>
        </w:rPr>
        <w:t xml:space="preserve">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y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w:t>
      </w:r>
      <w:r w:rsidRPr="00EC57CB">
        <w:rPr>
          <w:rFonts w:ascii="Museo Sans 100" w:eastAsia="Times New Roman" w:hAnsi="Museo Sans 100"/>
          <w:b/>
          <w:sz w:val="24"/>
          <w:szCs w:val="24"/>
          <w:lang w:val="es-ES" w:eastAsia="es-ES"/>
        </w:rPr>
        <w:t xml:space="preserve">LUCIA DEL CARMEN NAVARRETE RODRIGUEZ, </w:t>
      </w:r>
      <w:r w:rsidRPr="00EC57CB">
        <w:rPr>
          <w:rFonts w:ascii="Museo Sans 100" w:eastAsia="Times New Roman" w:hAnsi="Museo Sans 100"/>
          <w:sz w:val="24"/>
          <w:szCs w:val="24"/>
          <w:lang w:val="es-ES" w:eastAsia="es-ES"/>
        </w:rPr>
        <w:t xml:space="preserve">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w:t>
      </w:r>
      <w:r w:rsidRPr="00EC57CB">
        <w:rPr>
          <w:rFonts w:ascii="Museo Sans 100" w:eastAsia="Times New Roman" w:hAnsi="Museo Sans 100"/>
          <w:b/>
          <w:sz w:val="24"/>
          <w:szCs w:val="24"/>
          <w:lang w:val="es-ES" w:eastAsia="es-ES"/>
        </w:rPr>
        <w:t xml:space="preserve">29) SULMA YESSENIA FLORES GÓMEZ, </w:t>
      </w:r>
      <w:r w:rsidRPr="00EC57CB">
        <w:rPr>
          <w:rFonts w:ascii="Museo Sans 100" w:eastAsia="Times New Roman" w:hAnsi="Museo Sans 100"/>
          <w:sz w:val="24"/>
          <w:szCs w:val="24"/>
          <w:lang w:val="es-ES" w:eastAsia="es-ES"/>
        </w:rPr>
        <w:t xml:space="preserve">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y su menor hijo </w:t>
      </w:r>
      <w:r w:rsidR="009A2B00">
        <w:rPr>
          <w:rFonts w:ascii="Museo Sans 100" w:eastAsia="Times New Roman" w:hAnsi="Museo Sans 100"/>
          <w:b/>
          <w:sz w:val="24"/>
          <w:szCs w:val="24"/>
          <w:lang w:val="es-ES" w:eastAsia="es-ES"/>
        </w:rPr>
        <w:t>---</w:t>
      </w:r>
      <w:r w:rsidRPr="00EC57CB">
        <w:rPr>
          <w:rFonts w:ascii="Museo Sans 100" w:eastAsia="Times New Roman" w:hAnsi="Museo Sans 100"/>
          <w:b/>
          <w:sz w:val="24"/>
          <w:szCs w:val="24"/>
          <w:lang w:val="es-ES" w:eastAsia="es-ES"/>
        </w:rPr>
        <w:t xml:space="preserve">; </w:t>
      </w:r>
      <w:r w:rsidRPr="00EC57CB">
        <w:rPr>
          <w:rFonts w:ascii="Museo Sans 100" w:eastAsia="Times New Roman" w:hAnsi="Museo Sans 100"/>
          <w:sz w:val="24"/>
          <w:szCs w:val="24"/>
          <w:lang w:val="es-ES" w:eastAsia="es-ES"/>
        </w:rPr>
        <w:t xml:space="preserve">y </w:t>
      </w:r>
      <w:r w:rsidRPr="00EC57CB">
        <w:rPr>
          <w:rFonts w:ascii="Museo Sans 100" w:eastAsia="Times New Roman" w:hAnsi="Museo Sans 100"/>
          <w:b/>
          <w:sz w:val="24"/>
          <w:szCs w:val="24"/>
          <w:lang w:val="es-ES" w:eastAsia="es-ES"/>
        </w:rPr>
        <w:t xml:space="preserve">30) TERESA DE JESÚS RIVAS DE LEIVAS, </w:t>
      </w:r>
      <w:r w:rsidRPr="00EC57CB">
        <w:rPr>
          <w:rFonts w:ascii="Museo Sans 100" w:eastAsia="Times New Roman" w:hAnsi="Museo Sans 100"/>
          <w:sz w:val="24"/>
          <w:szCs w:val="24"/>
          <w:lang w:val="es-ES" w:eastAsia="es-ES"/>
        </w:rPr>
        <w:t xml:space="preserve">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9A2B00">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E13B2A">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y </w:t>
      </w:r>
      <w:r w:rsidR="00E13B2A">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w:t>
      </w:r>
      <w:r w:rsidRPr="00EC57CB">
        <w:rPr>
          <w:rFonts w:ascii="Museo Sans 100" w:eastAsia="Times New Roman" w:hAnsi="Museo Sans 100"/>
          <w:b/>
          <w:sz w:val="24"/>
          <w:szCs w:val="24"/>
          <w:lang w:val="es-ES" w:eastAsia="es-ES"/>
        </w:rPr>
        <w:t xml:space="preserve">MARIA ISABEL LEIVAS RIVAS, </w:t>
      </w:r>
      <w:r w:rsidRPr="00EC57CB">
        <w:rPr>
          <w:rFonts w:ascii="Museo Sans 100" w:eastAsia="Times New Roman" w:hAnsi="Museo Sans 100"/>
          <w:sz w:val="24"/>
          <w:szCs w:val="24"/>
          <w:lang w:val="es-ES" w:eastAsia="es-ES"/>
        </w:rPr>
        <w:t xml:space="preserve">de </w:t>
      </w:r>
      <w:r w:rsidR="00E13B2A">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años de edad, </w:t>
      </w:r>
      <w:r w:rsidR="00E13B2A">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del domicilio de </w:t>
      </w:r>
      <w:r w:rsidR="00E13B2A">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departamento de </w:t>
      </w:r>
      <w:r w:rsidR="00E13B2A">
        <w:rPr>
          <w:rFonts w:ascii="Museo Sans 100" w:eastAsia="Times New Roman" w:hAnsi="Museo Sans 100"/>
          <w:sz w:val="24"/>
          <w:szCs w:val="24"/>
          <w:lang w:val="es-ES" w:eastAsia="es-ES"/>
        </w:rPr>
        <w:t>---</w:t>
      </w:r>
      <w:r w:rsidRPr="00EC57CB">
        <w:rPr>
          <w:rFonts w:ascii="Museo Sans 100" w:eastAsia="Times New Roman" w:hAnsi="Museo Sans 100"/>
          <w:sz w:val="24"/>
          <w:szCs w:val="24"/>
          <w:lang w:val="es-ES" w:eastAsia="es-ES"/>
        </w:rPr>
        <w:t xml:space="preserve">, con Documento Único de Identidad número </w:t>
      </w:r>
      <w:r w:rsidR="00E13B2A">
        <w:rPr>
          <w:rFonts w:ascii="Museo Sans 100" w:eastAsia="Times New Roman" w:hAnsi="Museo Sans 100"/>
          <w:sz w:val="24"/>
          <w:szCs w:val="24"/>
          <w:lang w:val="es-ES" w:eastAsia="es-ES"/>
        </w:rPr>
        <w:t>---</w:t>
      </w:r>
      <w:r w:rsidRPr="00EC57CB">
        <w:rPr>
          <w:rFonts w:ascii="Museo Sans 100" w:hAnsi="Museo Sans 100"/>
          <w:sz w:val="24"/>
          <w:szCs w:val="24"/>
        </w:rPr>
        <w:t>;</w:t>
      </w:r>
      <w:r w:rsidRPr="00EC57CB">
        <w:rPr>
          <w:rFonts w:ascii="Museo Sans 100" w:eastAsia="Times New Roman" w:hAnsi="Museo Sans 100"/>
          <w:sz w:val="24"/>
          <w:szCs w:val="24"/>
          <w:lang w:val="es-ES_tradnl"/>
        </w:rPr>
        <w:t xml:space="preserve"> el</w:t>
      </w:r>
      <w:r w:rsidRPr="00EC57CB">
        <w:rPr>
          <w:rFonts w:ascii="Museo Sans 100" w:hAnsi="Museo Sans 100"/>
          <w:sz w:val="24"/>
          <w:szCs w:val="24"/>
        </w:rPr>
        <w:t xml:space="preserve"> señor Presidente somete a consideración de Junta Directiva, dictamen jurídico 244, relacionado con la adjudicación en venta de 30 lotes agrícolas, </w:t>
      </w:r>
      <w:r w:rsidRPr="00EC57CB">
        <w:rPr>
          <w:rFonts w:ascii="Museo Sans 100" w:eastAsia="Times New Roman" w:hAnsi="Museo Sans 100"/>
          <w:sz w:val="24"/>
          <w:szCs w:val="24"/>
        </w:rPr>
        <w:t xml:space="preserve">ubicados en </w:t>
      </w:r>
      <w:r w:rsidRPr="00EC57CB">
        <w:rPr>
          <w:rFonts w:ascii="Museo Sans 100" w:eastAsia="Times New Roman" w:hAnsi="Museo Sans 100"/>
          <w:sz w:val="24"/>
          <w:szCs w:val="24"/>
          <w:lang w:eastAsia="es-ES"/>
        </w:rPr>
        <w:t xml:space="preserve">el </w:t>
      </w:r>
      <w:r w:rsidRPr="00EC57CB">
        <w:rPr>
          <w:rFonts w:ascii="Museo Sans 100" w:hAnsi="Museo Sans 100"/>
          <w:sz w:val="24"/>
          <w:szCs w:val="24"/>
          <w:lang w:val="es-ES" w:eastAsia="es-ES"/>
        </w:rPr>
        <w:t xml:space="preserve">Proyecto denominado </w:t>
      </w:r>
      <w:r w:rsidRPr="00EC57CB">
        <w:rPr>
          <w:rFonts w:ascii="Museo Sans 100" w:hAnsi="Museo Sans 100"/>
          <w:b/>
          <w:sz w:val="24"/>
          <w:szCs w:val="24"/>
        </w:rPr>
        <w:t xml:space="preserve">LOTIFICACIÓN AGRICOLA, </w:t>
      </w:r>
      <w:r w:rsidRPr="00EC57CB">
        <w:rPr>
          <w:rFonts w:ascii="Museo Sans 100" w:hAnsi="Museo Sans 100"/>
          <w:sz w:val="24"/>
          <w:szCs w:val="24"/>
        </w:rPr>
        <w:t xml:space="preserve">desarrollado en el inmueble identificado </w:t>
      </w:r>
      <w:r w:rsidRPr="00EC57CB">
        <w:rPr>
          <w:rFonts w:ascii="Museo Sans 100" w:hAnsi="Museo Sans 100"/>
          <w:sz w:val="24"/>
          <w:szCs w:val="24"/>
          <w:lang w:val="es-ES" w:eastAsia="es-ES"/>
        </w:rPr>
        <w:t xml:space="preserve">registralmente como </w:t>
      </w:r>
      <w:r w:rsidRPr="00EC57CB">
        <w:rPr>
          <w:rFonts w:ascii="Museo Sans 100" w:hAnsi="Museo Sans 100"/>
          <w:b/>
          <w:sz w:val="24"/>
          <w:szCs w:val="24"/>
          <w:lang w:val="es-ES" w:eastAsia="es-ES"/>
        </w:rPr>
        <w:t xml:space="preserve">HACIENDA SANTA MARTA EL MARILLO, LOTE UNO, </w:t>
      </w:r>
      <w:r w:rsidRPr="00EC57CB">
        <w:rPr>
          <w:rFonts w:ascii="Museo Sans 100" w:hAnsi="Museo Sans 100"/>
          <w:sz w:val="24"/>
          <w:szCs w:val="24"/>
          <w:lang w:val="es-ES" w:eastAsia="es-ES"/>
        </w:rPr>
        <w:t>y según plano</w:t>
      </w:r>
      <w:r w:rsidRPr="00EC57CB">
        <w:rPr>
          <w:rFonts w:ascii="Museo Sans 100" w:hAnsi="Museo Sans 100"/>
          <w:b/>
          <w:sz w:val="24"/>
          <w:szCs w:val="24"/>
          <w:lang w:val="es-ES" w:eastAsia="es-ES"/>
        </w:rPr>
        <w:t xml:space="preserve"> HACIENDA SANTA MARTA EL MARILLO, LOTE NUMERO 1, PORCION 1</w:t>
      </w:r>
      <w:r w:rsidRPr="00EC57CB">
        <w:rPr>
          <w:rFonts w:ascii="Museo Sans 100" w:hAnsi="Museo Sans 100"/>
          <w:b/>
          <w:sz w:val="24"/>
          <w:szCs w:val="24"/>
        </w:rPr>
        <w:t xml:space="preserve">, </w:t>
      </w:r>
      <w:r w:rsidR="003C1ED4" w:rsidRPr="00EC57CB">
        <w:rPr>
          <w:rFonts w:ascii="Museo Sans 100" w:hAnsi="Museo Sans 100"/>
          <w:sz w:val="24"/>
          <w:szCs w:val="24"/>
        </w:rPr>
        <w:t>situ</w:t>
      </w:r>
      <w:r w:rsidRPr="00EC57CB">
        <w:rPr>
          <w:rFonts w:ascii="Museo Sans 100" w:hAnsi="Museo Sans 100"/>
          <w:sz w:val="24"/>
          <w:szCs w:val="24"/>
        </w:rPr>
        <w:t xml:space="preserve">ada en </w:t>
      </w:r>
      <w:r w:rsidRPr="00EC57CB">
        <w:rPr>
          <w:rFonts w:ascii="Museo Sans 100" w:hAnsi="Museo Sans 100"/>
          <w:sz w:val="24"/>
          <w:szCs w:val="24"/>
          <w:lang w:val="es-ES" w:eastAsia="es-ES"/>
        </w:rPr>
        <w:t xml:space="preserve">jurisdicción de </w:t>
      </w:r>
      <w:proofErr w:type="spellStart"/>
      <w:r w:rsidRPr="00EC57CB">
        <w:rPr>
          <w:rFonts w:ascii="Museo Sans 100" w:hAnsi="Museo Sans 100"/>
          <w:sz w:val="24"/>
          <w:szCs w:val="24"/>
          <w:lang w:val="es-ES" w:eastAsia="es-ES"/>
        </w:rPr>
        <w:t>Jiquilisco</w:t>
      </w:r>
      <w:proofErr w:type="spellEnd"/>
      <w:r w:rsidRPr="00EC57CB">
        <w:rPr>
          <w:rFonts w:ascii="Museo Sans 100" w:hAnsi="Museo Sans 100"/>
          <w:sz w:val="24"/>
          <w:szCs w:val="24"/>
          <w:lang w:val="es-ES" w:eastAsia="es-ES"/>
        </w:rPr>
        <w:t>, departamento de Usulután</w:t>
      </w:r>
      <w:r w:rsidRPr="00EC57CB">
        <w:rPr>
          <w:rFonts w:ascii="Museo Sans 100" w:hAnsi="Museo Sans 100"/>
          <w:bCs/>
          <w:sz w:val="24"/>
          <w:szCs w:val="24"/>
        </w:rPr>
        <w:t xml:space="preserve">, </w:t>
      </w:r>
      <w:r w:rsidR="003C1ED4" w:rsidRPr="00EC57CB">
        <w:rPr>
          <w:rFonts w:ascii="Museo Sans 100" w:hAnsi="Museo Sans 100"/>
          <w:b/>
          <w:sz w:val="24"/>
          <w:szCs w:val="24"/>
        </w:rPr>
        <w:t>código de p</w:t>
      </w:r>
      <w:r w:rsidRPr="00EC57CB">
        <w:rPr>
          <w:rFonts w:ascii="Museo Sans 100" w:hAnsi="Museo Sans 100"/>
          <w:b/>
          <w:sz w:val="24"/>
          <w:szCs w:val="24"/>
        </w:rPr>
        <w:t xml:space="preserve">royecto 110833, </w:t>
      </w:r>
      <w:r w:rsidR="003C1ED4" w:rsidRPr="00EC57CB">
        <w:rPr>
          <w:rFonts w:ascii="Museo Sans 100" w:hAnsi="Museo Sans 100"/>
          <w:b/>
          <w:sz w:val="24"/>
          <w:szCs w:val="24"/>
        </w:rPr>
        <w:t>SSE 647, e</w:t>
      </w:r>
      <w:r w:rsidRPr="00EC57CB">
        <w:rPr>
          <w:rFonts w:ascii="Museo Sans 100" w:hAnsi="Museo Sans 100"/>
          <w:b/>
          <w:sz w:val="24"/>
          <w:szCs w:val="24"/>
        </w:rPr>
        <w:t xml:space="preserve">ntrega 01, </w:t>
      </w:r>
      <w:r w:rsidRPr="00EC57CB">
        <w:rPr>
          <w:rFonts w:ascii="Museo Sans 100" w:hAnsi="Museo Sans 100"/>
          <w:sz w:val="24"/>
          <w:szCs w:val="24"/>
        </w:rPr>
        <w:t>en el cual la Gerencia Legal hace las siguientes consideraciones:</w:t>
      </w:r>
    </w:p>
    <w:p w:rsidR="00263DF2" w:rsidRPr="00EC57CB" w:rsidRDefault="00263DF2" w:rsidP="00EC57CB">
      <w:pPr>
        <w:jc w:val="both"/>
        <w:rPr>
          <w:rFonts w:ascii="Museo Sans 100" w:hAnsi="Museo Sans 100"/>
          <w:sz w:val="24"/>
          <w:szCs w:val="24"/>
        </w:rPr>
      </w:pPr>
    </w:p>
    <w:p w:rsidR="00263DF2" w:rsidRPr="00EC57CB" w:rsidRDefault="00263DF2" w:rsidP="00923BA4">
      <w:pPr>
        <w:pStyle w:val="Prrafodelista"/>
        <w:numPr>
          <w:ilvl w:val="0"/>
          <w:numId w:val="74"/>
        </w:numPr>
        <w:ind w:left="1134" w:hanging="708"/>
        <w:jc w:val="both"/>
        <w:rPr>
          <w:rFonts w:ascii="Museo Sans 100" w:hAnsi="Museo Sans 100"/>
          <w:sz w:val="24"/>
          <w:szCs w:val="24"/>
          <w:lang w:val="es-ES"/>
        </w:rPr>
      </w:pPr>
      <w:r w:rsidRPr="00EC57CB">
        <w:rPr>
          <w:rFonts w:ascii="Museo Sans 100" w:hAnsi="Museo Sans 100"/>
          <w:sz w:val="24"/>
          <w:szCs w:val="24"/>
          <w:lang w:val="es-ES"/>
        </w:rPr>
        <w:t>El ISTA adquirió dos inmuebles identificados como:</w:t>
      </w:r>
    </w:p>
    <w:p w:rsidR="00263DF2" w:rsidRPr="00EC57CB" w:rsidRDefault="00263DF2" w:rsidP="00923BA4">
      <w:pPr>
        <w:pStyle w:val="Prrafodelista"/>
        <w:numPr>
          <w:ilvl w:val="0"/>
          <w:numId w:val="75"/>
        </w:numPr>
        <w:ind w:left="1560" w:hanging="426"/>
        <w:jc w:val="both"/>
        <w:rPr>
          <w:rFonts w:ascii="Museo Sans 100" w:hAnsi="Museo Sans 100"/>
          <w:sz w:val="24"/>
          <w:szCs w:val="24"/>
        </w:rPr>
      </w:pPr>
      <w:r w:rsidRPr="00EC57CB">
        <w:rPr>
          <w:rFonts w:ascii="Museo Sans 100" w:hAnsi="Museo Sans 100"/>
          <w:b/>
          <w:sz w:val="24"/>
          <w:szCs w:val="24"/>
        </w:rPr>
        <w:t>HACIENDA SANTA MARTA DEL MARILLO, LOTE N° 1</w:t>
      </w:r>
      <w:r w:rsidRPr="00EC57CB">
        <w:rPr>
          <w:rFonts w:ascii="Museo Sans 100" w:hAnsi="Museo Sans 100"/>
          <w:sz w:val="24"/>
          <w:szCs w:val="24"/>
        </w:rPr>
        <w:t xml:space="preserve">, con un área de 730,350.00 m², ubicada en Cantón El </w:t>
      </w:r>
      <w:proofErr w:type="spellStart"/>
      <w:r w:rsidRPr="00EC57CB">
        <w:rPr>
          <w:rFonts w:ascii="Museo Sans 100" w:hAnsi="Museo Sans 100"/>
          <w:sz w:val="24"/>
          <w:szCs w:val="24"/>
        </w:rPr>
        <w:t>Marillo</w:t>
      </w:r>
      <w:proofErr w:type="spellEnd"/>
      <w:r w:rsidRPr="00EC57CB">
        <w:rPr>
          <w:rFonts w:ascii="Museo Sans 100" w:hAnsi="Museo Sans 100"/>
          <w:sz w:val="24"/>
          <w:szCs w:val="24"/>
        </w:rPr>
        <w:t xml:space="preserve">, jurisdicción de </w:t>
      </w:r>
      <w:proofErr w:type="spellStart"/>
      <w:r w:rsidRPr="00EC57CB">
        <w:rPr>
          <w:rFonts w:ascii="Museo Sans 100" w:hAnsi="Museo Sans 100"/>
          <w:sz w:val="24"/>
          <w:szCs w:val="24"/>
        </w:rPr>
        <w:t>Jiquilisco</w:t>
      </w:r>
      <w:proofErr w:type="spellEnd"/>
      <w:r w:rsidRPr="00EC57CB">
        <w:rPr>
          <w:rFonts w:ascii="Museo Sans 100" w:hAnsi="Museo Sans 100"/>
          <w:sz w:val="24"/>
          <w:szCs w:val="24"/>
        </w:rPr>
        <w:t>, departamento de Usulután, por un valor de $ 35,790.86</w:t>
      </w:r>
      <w:r w:rsidR="003C1ED4" w:rsidRPr="00EC57CB">
        <w:rPr>
          <w:rFonts w:ascii="Museo Sans 100" w:hAnsi="Museo Sans 100"/>
          <w:bCs/>
          <w:iCs/>
          <w:sz w:val="24"/>
          <w:szCs w:val="24"/>
        </w:rPr>
        <w:t>, a razón de un precio por h</w:t>
      </w:r>
      <w:r w:rsidRPr="00EC57CB">
        <w:rPr>
          <w:rFonts w:ascii="Museo Sans 100" w:hAnsi="Museo Sans 100"/>
          <w:bCs/>
          <w:iCs/>
          <w:sz w:val="24"/>
          <w:szCs w:val="24"/>
        </w:rPr>
        <w:t xml:space="preserve">ectárea de </w:t>
      </w:r>
      <w:r w:rsidRPr="00EC57CB">
        <w:rPr>
          <w:rFonts w:ascii="Museo Sans 100" w:hAnsi="Museo Sans 100"/>
          <w:sz w:val="24"/>
          <w:szCs w:val="24"/>
        </w:rPr>
        <w:t>$ 490.05,</w:t>
      </w:r>
      <w:r w:rsidRPr="00EC57CB">
        <w:rPr>
          <w:rFonts w:ascii="Museo Sans 100" w:hAnsi="Museo Sans 100"/>
          <w:bCs/>
          <w:iCs/>
          <w:sz w:val="24"/>
          <w:szCs w:val="24"/>
        </w:rPr>
        <w:t xml:space="preserve"> y por metro cuadrado de </w:t>
      </w:r>
      <w:r w:rsidRPr="00EC57CB">
        <w:rPr>
          <w:rFonts w:ascii="Museo Sans 100" w:hAnsi="Museo Sans 100"/>
          <w:sz w:val="24"/>
          <w:szCs w:val="24"/>
        </w:rPr>
        <w:t>$ 0.049005</w:t>
      </w:r>
      <w:r w:rsidRPr="00EC57CB">
        <w:rPr>
          <w:rFonts w:ascii="Museo Sans 100" w:hAnsi="Museo Sans 100"/>
          <w:bCs/>
          <w:iCs/>
          <w:sz w:val="24"/>
          <w:szCs w:val="24"/>
        </w:rPr>
        <w:t xml:space="preserve">, </w:t>
      </w:r>
      <w:r w:rsidRPr="00EC57CB">
        <w:rPr>
          <w:rFonts w:ascii="Museo Sans 100" w:hAnsi="Museo Sans 100"/>
          <w:sz w:val="24"/>
          <w:szCs w:val="24"/>
        </w:rPr>
        <w:t xml:space="preserve">según consta en Acuerdo contenido en el Punto III-2-a de Sesión Ordinaria No. 8-83, de fecha 25 de febrero del año 1983 y escritura pública de compraventa número </w:t>
      </w:r>
      <w:r w:rsidR="00E13B2A">
        <w:rPr>
          <w:rFonts w:ascii="Museo Sans 100" w:hAnsi="Museo Sans 100"/>
          <w:sz w:val="24"/>
          <w:szCs w:val="24"/>
        </w:rPr>
        <w:t>---</w:t>
      </w:r>
      <w:r w:rsidRPr="00EC57CB">
        <w:rPr>
          <w:rFonts w:ascii="Museo Sans 100" w:hAnsi="Museo Sans 100"/>
          <w:sz w:val="24"/>
          <w:szCs w:val="24"/>
        </w:rPr>
        <w:t xml:space="preserve">, Libro </w:t>
      </w:r>
      <w:r w:rsidR="00E13B2A">
        <w:rPr>
          <w:rFonts w:ascii="Museo Sans 100" w:hAnsi="Museo Sans 100"/>
          <w:sz w:val="24"/>
          <w:szCs w:val="24"/>
        </w:rPr>
        <w:t>---</w:t>
      </w:r>
      <w:r w:rsidRPr="00EC57CB">
        <w:rPr>
          <w:rFonts w:ascii="Museo Sans 100" w:hAnsi="Museo Sans 100"/>
          <w:sz w:val="24"/>
          <w:szCs w:val="24"/>
        </w:rPr>
        <w:t xml:space="preserve">, otorgada ante los oficios del Notario Juan Wilfredo </w:t>
      </w:r>
      <w:proofErr w:type="spellStart"/>
      <w:r w:rsidRPr="00EC57CB">
        <w:rPr>
          <w:rFonts w:ascii="Museo Sans 100" w:hAnsi="Museo Sans 100"/>
          <w:sz w:val="24"/>
          <w:szCs w:val="24"/>
        </w:rPr>
        <w:t>Hinds</w:t>
      </w:r>
      <w:proofErr w:type="spellEnd"/>
      <w:r w:rsidRPr="00EC57CB">
        <w:rPr>
          <w:rFonts w:ascii="Museo Sans 100" w:hAnsi="Museo Sans 100"/>
          <w:sz w:val="24"/>
          <w:szCs w:val="24"/>
        </w:rPr>
        <w:t xml:space="preserve">, el día </w:t>
      </w:r>
      <w:r w:rsidR="00E13B2A">
        <w:rPr>
          <w:rFonts w:ascii="Museo Sans 100" w:hAnsi="Museo Sans 100"/>
          <w:sz w:val="24"/>
          <w:szCs w:val="24"/>
        </w:rPr>
        <w:t>---</w:t>
      </w:r>
      <w:r w:rsidRPr="00EC57CB">
        <w:rPr>
          <w:rFonts w:ascii="Museo Sans 100" w:hAnsi="Museo Sans 100"/>
          <w:sz w:val="24"/>
          <w:szCs w:val="24"/>
        </w:rPr>
        <w:t xml:space="preserve"> de </w:t>
      </w:r>
      <w:r w:rsidR="00E13B2A">
        <w:rPr>
          <w:rFonts w:ascii="Museo Sans 100" w:hAnsi="Museo Sans 100"/>
          <w:sz w:val="24"/>
          <w:szCs w:val="24"/>
        </w:rPr>
        <w:t>---</w:t>
      </w:r>
      <w:r w:rsidRPr="00EC57CB">
        <w:rPr>
          <w:rFonts w:ascii="Museo Sans 100" w:hAnsi="Museo Sans 100"/>
          <w:sz w:val="24"/>
          <w:szCs w:val="24"/>
        </w:rPr>
        <w:t xml:space="preserve"> del año </w:t>
      </w:r>
      <w:r w:rsidR="00E13B2A">
        <w:rPr>
          <w:rFonts w:ascii="Museo Sans 100" w:hAnsi="Museo Sans 100"/>
          <w:sz w:val="24"/>
          <w:szCs w:val="24"/>
        </w:rPr>
        <w:t>---</w:t>
      </w:r>
      <w:r w:rsidRPr="00EC57CB">
        <w:rPr>
          <w:rFonts w:ascii="Museo Sans 100" w:hAnsi="Museo Sans 100"/>
          <w:sz w:val="24"/>
          <w:szCs w:val="24"/>
        </w:rPr>
        <w:t xml:space="preserve">, la cual fue inscrita a favor de este Instituto, al número </w:t>
      </w:r>
      <w:r w:rsidR="00E13B2A">
        <w:rPr>
          <w:rFonts w:ascii="Museo Sans 100" w:hAnsi="Museo Sans 100"/>
          <w:sz w:val="24"/>
          <w:szCs w:val="24"/>
        </w:rPr>
        <w:t>---</w:t>
      </w:r>
      <w:r w:rsidRPr="00EC57CB">
        <w:rPr>
          <w:rFonts w:ascii="Museo Sans 100" w:hAnsi="Museo Sans 100"/>
          <w:sz w:val="24"/>
          <w:szCs w:val="24"/>
        </w:rPr>
        <w:t xml:space="preserve"> del Libro </w:t>
      </w:r>
      <w:r w:rsidR="00E13B2A">
        <w:rPr>
          <w:rFonts w:ascii="Museo Sans 100" w:hAnsi="Museo Sans 100"/>
          <w:sz w:val="24"/>
          <w:szCs w:val="24"/>
        </w:rPr>
        <w:t>---</w:t>
      </w:r>
      <w:r w:rsidRPr="00EC57CB">
        <w:rPr>
          <w:rFonts w:ascii="Museo Sans 100" w:hAnsi="Museo Sans 100"/>
          <w:sz w:val="24"/>
          <w:szCs w:val="24"/>
        </w:rPr>
        <w:t xml:space="preserve"> de propiedad de Usulután, trasladada a la matricula número </w:t>
      </w:r>
      <w:r w:rsidR="00E13B2A">
        <w:rPr>
          <w:rFonts w:ascii="Museo Sans 100" w:hAnsi="Museo Sans 100"/>
          <w:sz w:val="24"/>
          <w:szCs w:val="24"/>
        </w:rPr>
        <w:t xml:space="preserve">--- </w:t>
      </w:r>
      <w:r w:rsidRPr="00EC57CB">
        <w:rPr>
          <w:rFonts w:ascii="Museo Sans 100" w:hAnsi="Museo Sans 100"/>
          <w:sz w:val="24"/>
          <w:szCs w:val="24"/>
        </w:rPr>
        <w:t xml:space="preserve">-00000, de la Segunda Sección de Oriente, departamento de Usulután. </w:t>
      </w:r>
    </w:p>
    <w:p w:rsidR="003C1ED4" w:rsidRPr="00EC57CB" w:rsidRDefault="003C1ED4" w:rsidP="00EC57CB">
      <w:pPr>
        <w:pStyle w:val="Prrafodelista"/>
        <w:ind w:left="1560"/>
        <w:jc w:val="both"/>
        <w:rPr>
          <w:rFonts w:ascii="Museo Sans 100" w:hAnsi="Museo Sans 100"/>
          <w:sz w:val="24"/>
          <w:szCs w:val="24"/>
        </w:rPr>
      </w:pPr>
    </w:p>
    <w:p w:rsidR="00263DF2" w:rsidRPr="00EC57CB" w:rsidRDefault="00263DF2" w:rsidP="00EC57CB">
      <w:pPr>
        <w:pStyle w:val="Prrafodelista"/>
        <w:ind w:left="1560" w:hanging="426"/>
        <w:jc w:val="both"/>
        <w:rPr>
          <w:rFonts w:ascii="Museo Sans 100" w:hAnsi="Museo Sans 100"/>
          <w:sz w:val="24"/>
          <w:szCs w:val="24"/>
        </w:rPr>
      </w:pPr>
      <w:r w:rsidRPr="00EC57CB">
        <w:rPr>
          <w:rFonts w:ascii="Museo Sans 100" w:hAnsi="Museo Sans 100"/>
          <w:b/>
          <w:sz w:val="24"/>
          <w:szCs w:val="24"/>
        </w:rPr>
        <w:t>b)</w:t>
      </w:r>
      <w:r w:rsidRPr="00EC57CB">
        <w:rPr>
          <w:rFonts w:ascii="Museo Sans 100" w:hAnsi="Museo Sans 100"/>
          <w:sz w:val="24"/>
          <w:szCs w:val="24"/>
        </w:rPr>
        <w:t xml:space="preserve"> </w:t>
      </w:r>
      <w:r w:rsidRPr="00EC57CB">
        <w:rPr>
          <w:rFonts w:ascii="Museo Sans 100" w:hAnsi="Museo Sans 100"/>
          <w:b/>
          <w:sz w:val="24"/>
          <w:szCs w:val="24"/>
        </w:rPr>
        <w:t>HACIENDA SANTA MARTA DEL MARILLO</w:t>
      </w:r>
      <w:r w:rsidRPr="00EC57CB">
        <w:rPr>
          <w:rFonts w:ascii="Museo Sans 100" w:hAnsi="Museo Sans 100"/>
          <w:sz w:val="24"/>
          <w:szCs w:val="24"/>
        </w:rPr>
        <w:t>, con un área de 2</w:t>
      </w:r>
      <w:r w:rsidRPr="00EC57CB">
        <w:rPr>
          <w:rFonts w:ascii="Museo Sans 100" w:hAnsi="Museo Sans 100"/>
          <w:sz w:val="24"/>
          <w:szCs w:val="24"/>
          <w:vertAlign w:val="subscript"/>
        </w:rPr>
        <w:t>1</w:t>
      </w:r>
      <w:r w:rsidRPr="00EC57CB">
        <w:rPr>
          <w:rFonts w:ascii="Museo Sans 100" w:hAnsi="Museo Sans 100"/>
          <w:sz w:val="24"/>
          <w:szCs w:val="24"/>
        </w:rPr>
        <w:t xml:space="preserve">335,702.00 m², ubicada en el Cantón La Canoa, jurisdicción de </w:t>
      </w:r>
      <w:proofErr w:type="spellStart"/>
      <w:r w:rsidRPr="00EC57CB">
        <w:rPr>
          <w:rFonts w:ascii="Museo Sans 100" w:hAnsi="Museo Sans 100"/>
          <w:sz w:val="24"/>
          <w:szCs w:val="24"/>
        </w:rPr>
        <w:t>Jiquilisco</w:t>
      </w:r>
      <w:proofErr w:type="spellEnd"/>
      <w:r w:rsidRPr="00EC57CB">
        <w:rPr>
          <w:rFonts w:ascii="Museo Sans 100" w:hAnsi="Museo Sans 100"/>
          <w:sz w:val="24"/>
          <w:szCs w:val="24"/>
        </w:rPr>
        <w:t>, departamento de Usulután, compuesta por 5 porciones, por un valor de $ 171,870.27</w:t>
      </w:r>
      <w:r w:rsidRPr="00EC57CB">
        <w:rPr>
          <w:rFonts w:ascii="Museo Sans 100" w:hAnsi="Museo Sans 100"/>
          <w:bCs/>
          <w:iCs/>
          <w:sz w:val="24"/>
          <w:szCs w:val="24"/>
        </w:rPr>
        <w:t xml:space="preserve">, a razón de un Precio por Hectárea de </w:t>
      </w:r>
      <w:r w:rsidRPr="00EC57CB">
        <w:rPr>
          <w:rFonts w:ascii="Museo Sans 100" w:hAnsi="Museo Sans 100"/>
          <w:sz w:val="24"/>
          <w:szCs w:val="24"/>
        </w:rPr>
        <w:t>$ 735.84</w:t>
      </w:r>
      <w:r w:rsidRPr="00EC57CB">
        <w:rPr>
          <w:rFonts w:ascii="Museo Sans 100" w:hAnsi="Museo Sans 100"/>
          <w:bCs/>
          <w:iCs/>
          <w:sz w:val="24"/>
          <w:szCs w:val="24"/>
        </w:rPr>
        <w:t xml:space="preserve"> y por metro cuadrado de </w:t>
      </w:r>
      <w:r w:rsidRPr="00EC57CB">
        <w:rPr>
          <w:rFonts w:ascii="Museo Sans 100" w:hAnsi="Museo Sans 100"/>
          <w:sz w:val="24"/>
          <w:szCs w:val="24"/>
        </w:rPr>
        <w:t>$ 0.073584</w:t>
      </w:r>
      <w:r w:rsidRPr="00EC57CB">
        <w:rPr>
          <w:rFonts w:ascii="Museo Sans 100" w:hAnsi="Museo Sans 100"/>
          <w:bCs/>
          <w:iCs/>
          <w:sz w:val="24"/>
          <w:szCs w:val="24"/>
        </w:rPr>
        <w:t xml:space="preserve">, </w:t>
      </w:r>
      <w:r w:rsidRPr="00EC57CB">
        <w:rPr>
          <w:rFonts w:ascii="Museo Sans 100" w:hAnsi="Museo Sans 100"/>
          <w:sz w:val="24"/>
          <w:szCs w:val="24"/>
        </w:rPr>
        <w:t xml:space="preserve">a la Financiera Nacional de Tierras Agrícolas, FINATA, según consta en Acuerdo contenido en </w:t>
      </w:r>
      <w:r w:rsidRPr="00EC57CB">
        <w:rPr>
          <w:rFonts w:ascii="Museo Sans 100" w:hAnsi="Museo Sans 100"/>
          <w:sz w:val="24"/>
          <w:szCs w:val="24"/>
        </w:rPr>
        <w:lastRenderedPageBreak/>
        <w:t xml:space="preserve">Punto IV de Sesión Ordinaria No. 39-93, de fecha 28 de octubre del año 1993 y escritura pública de compraventa número </w:t>
      </w:r>
      <w:r w:rsidR="00E13B2A">
        <w:rPr>
          <w:rFonts w:ascii="Museo Sans 100" w:hAnsi="Museo Sans 100"/>
          <w:sz w:val="24"/>
          <w:szCs w:val="24"/>
        </w:rPr>
        <w:t>---</w:t>
      </w:r>
      <w:r w:rsidRPr="00EC57CB">
        <w:rPr>
          <w:rFonts w:ascii="Museo Sans 100" w:hAnsi="Museo Sans 100"/>
          <w:sz w:val="24"/>
          <w:szCs w:val="24"/>
        </w:rPr>
        <w:t xml:space="preserve">, Libro </w:t>
      </w:r>
      <w:r w:rsidR="00E13B2A">
        <w:rPr>
          <w:rFonts w:ascii="Museo Sans 100" w:hAnsi="Museo Sans 100"/>
          <w:sz w:val="24"/>
          <w:szCs w:val="24"/>
        </w:rPr>
        <w:t>---</w:t>
      </w:r>
      <w:r w:rsidRPr="00EC57CB">
        <w:rPr>
          <w:rFonts w:ascii="Museo Sans 100" w:hAnsi="Museo Sans 100"/>
          <w:sz w:val="24"/>
          <w:szCs w:val="24"/>
        </w:rPr>
        <w:t xml:space="preserve">, otorgada ante los oficios del Notario </w:t>
      </w:r>
      <w:proofErr w:type="spellStart"/>
      <w:r w:rsidRPr="00EC57CB">
        <w:rPr>
          <w:rFonts w:ascii="Museo Sans 100" w:hAnsi="Museo Sans 100"/>
          <w:sz w:val="24"/>
          <w:szCs w:val="24"/>
        </w:rPr>
        <w:t>Habid</w:t>
      </w:r>
      <w:proofErr w:type="spellEnd"/>
      <w:r w:rsidRPr="00EC57CB">
        <w:rPr>
          <w:rFonts w:ascii="Museo Sans 100" w:hAnsi="Museo Sans 100"/>
          <w:sz w:val="24"/>
          <w:szCs w:val="24"/>
        </w:rPr>
        <w:t xml:space="preserve"> Iglesias Bustillo, el día </w:t>
      </w:r>
      <w:r w:rsidR="00E13B2A">
        <w:rPr>
          <w:rFonts w:ascii="Museo Sans 100" w:hAnsi="Museo Sans 100"/>
          <w:sz w:val="24"/>
          <w:szCs w:val="24"/>
        </w:rPr>
        <w:t>---</w:t>
      </w:r>
      <w:r w:rsidRPr="00EC57CB">
        <w:rPr>
          <w:rFonts w:ascii="Museo Sans 100" w:hAnsi="Museo Sans 100"/>
          <w:sz w:val="24"/>
          <w:szCs w:val="24"/>
        </w:rPr>
        <w:t xml:space="preserve"> de </w:t>
      </w:r>
      <w:r w:rsidR="00E13B2A">
        <w:rPr>
          <w:rFonts w:ascii="Museo Sans 100" w:hAnsi="Museo Sans 100"/>
          <w:sz w:val="24"/>
          <w:szCs w:val="24"/>
        </w:rPr>
        <w:t>---</w:t>
      </w:r>
      <w:r w:rsidRPr="00EC57CB">
        <w:rPr>
          <w:rFonts w:ascii="Museo Sans 100" w:hAnsi="Museo Sans 100"/>
          <w:sz w:val="24"/>
          <w:szCs w:val="24"/>
        </w:rPr>
        <w:t xml:space="preserve"> del año </w:t>
      </w:r>
      <w:r w:rsidR="00E13B2A">
        <w:rPr>
          <w:rFonts w:ascii="Museo Sans 100" w:hAnsi="Museo Sans 100"/>
          <w:sz w:val="24"/>
          <w:szCs w:val="24"/>
        </w:rPr>
        <w:t>---</w:t>
      </w:r>
      <w:r w:rsidRPr="00EC57CB">
        <w:rPr>
          <w:rFonts w:ascii="Museo Sans 100" w:hAnsi="Museo Sans 100"/>
          <w:sz w:val="24"/>
          <w:szCs w:val="24"/>
        </w:rPr>
        <w:t xml:space="preserve">, la cual fue inscrita a favor de este Instituto, al número </w:t>
      </w:r>
      <w:r w:rsidR="00E13B2A">
        <w:rPr>
          <w:rFonts w:ascii="Museo Sans 100" w:hAnsi="Museo Sans 100"/>
          <w:sz w:val="24"/>
          <w:szCs w:val="24"/>
        </w:rPr>
        <w:t>---</w:t>
      </w:r>
      <w:r w:rsidRPr="00EC57CB">
        <w:rPr>
          <w:rFonts w:ascii="Museo Sans 100" w:hAnsi="Museo Sans 100"/>
          <w:sz w:val="24"/>
          <w:szCs w:val="24"/>
        </w:rPr>
        <w:t xml:space="preserve"> del Libro </w:t>
      </w:r>
      <w:r w:rsidR="00E13B2A">
        <w:rPr>
          <w:rFonts w:ascii="Museo Sans 100" w:hAnsi="Museo Sans 100"/>
          <w:sz w:val="24"/>
          <w:szCs w:val="24"/>
        </w:rPr>
        <w:t>---</w:t>
      </w:r>
      <w:r w:rsidRPr="00EC57CB">
        <w:rPr>
          <w:rFonts w:ascii="Museo Sans 100" w:hAnsi="Museo Sans 100"/>
          <w:sz w:val="24"/>
          <w:szCs w:val="24"/>
        </w:rPr>
        <w:t xml:space="preserve"> de propiedad de Usulután, trasladada a las matriculas números </w:t>
      </w:r>
      <w:r w:rsidR="00E13B2A">
        <w:rPr>
          <w:rFonts w:ascii="Museo Sans 100" w:hAnsi="Museo Sans 100"/>
          <w:sz w:val="24"/>
          <w:szCs w:val="24"/>
        </w:rPr>
        <w:t xml:space="preserve">--- </w:t>
      </w:r>
      <w:r w:rsidRPr="00EC57CB">
        <w:rPr>
          <w:rFonts w:ascii="Museo Sans 100" w:hAnsi="Museo Sans 100"/>
          <w:sz w:val="24"/>
          <w:szCs w:val="24"/>
        </w:rPr>
        <w:t xml:space="preserve">-00000; </w:t>
      </w:r>
      <w:r w:rsidR="00E13B2A">
        <w:rPr>
          <w:rFonts w:ascii="Museo Sans 100" w:hAnsi="Museo Sans 100"/>
          <w:sz w:val="24"/>
          <w:szCs w:val="24"/>
        </w:rPr>
        <w:t xml:space="preserve">--- </w:t>
      </w:r>
      <w:r w:rsidRPr="00EC57CB">
        <w:rPr>
          <w:rFonts w:ascii="Museo Sans 100" w:hAnsi="Museo Sans 100"/>
          <w:sz w:val="24"/>
          <w:szCs w:val="24"/>
        </w:rPr>
        <w:t xml:space="preserve">-00000; </w:t>
      </w:r>
      <w:r w:rsidR="00E13B2A">
        <w:rPr>
          <w:rFonts w:ascii="Museo Sans 100" w:hAnsi="Museo Sans 100"/>
          <w:sz w:val="24"/>
          <w:szCs w:val="24"/>
        </w:rPr>
        <w:t xml:space="preserve">--- </w:t>
      </w:r>
      <w:r w:rsidRPr="00EC57CB">
        <w:rPr>
          <w:rFonts w:ascii="Museo Sans 100" w:hAnsi="Museo Sans 100"/>
          <w:sz w:val="24"/>
          <w:szCs w:val="24"/>
        </w:rPr>
        <w:t xml:space="preserve">-00000; </w:t>
      </w:r>
      <w:r w:rsidR="00E13B2A">
        <w:rPr>
          <w:rFonts w:ascii="Museo Sans 100" w:hAnsi="Museo Sans 100"/>
          <w:sz w:val="24"/>
          <w:szCs w:val="24"/>
        </w:rPr>
        <w:t xml:space="preserve">--- </w:t>
      </w:r>
      <w:r w:rsidRPr="00EC57CB">
        <w:rPr>
          <w:rFonts w:ascii="Museo Sans 100" w:hAnsi="Museo Sans 100"/>
          <w:sz w:val="24"/>
          <w:szCs w:val="24"/>
        </w:rPr>
        <w:t xml:space="preserve">-00000; y </w:t>
      </w:r>
      <w:r w:rsidR="00E13B2A">
        <w:rPr>
          <w:rFonts w:ascii="Museo Sans 100" w:hAnsi="Museo Sans 100"/>
          <w:sz w:val="24"/>
          <w:szCs w:val="24"/>
        </w:rPr>
        <w:t xml:space="preserve">--- </w:t>
      </w:r>
      <w:r w:rsidRPr="00EC57CB">
        <w:rPr>
          <w:rFonts w:ascii="Museo Sans 100" w:hAnsi="Museo Sans 100"/>
          <w:sz w:val="24"/>
          <w:szCs w:val="24"/>
        </w:rPr>
        <w:t>-00000, de la Segunda Sección de Oriente, departamento de Usulután.</w:t>
      </w:r>
    </w:p>
    <w:p w:rsidR="00CC6308" w:rsidRPr="00E13B2A" w:rsidRDefault="00CC6308" w:rsidP="00E13B2A">
      <w:pPr>
        <w:jc w:val="both"/>
        <w:rPr>
          <w:rFonts w:ascii="Museo Sans 100" w:hAnsi="Museo Sans 100"/>
          <w:sz w:val="24"/>
          <w:szCs w:val="24"/>
        </w:rPr>
      </w:pPr>
    </w:p>
    <w:p w:rsidR="00263DF2" w:rsidRDefault="00263DF2" w:rsidP="00923BA4">
      <w:pPr>
        <w:pStyle w:val="Prrafodelista"/>
        <w:numPr>
          <w:ilvl w:val="0"/>
          <w:numId w:val="74"/>
        </w:numPr>
        <w:ind w:left="1134" w:hanging="708"/>
        <w:jc w:val="both"/>
        <w:rPr>
          <w:rFonts w:ascii="Museo Sans 100" w:hAnsi="Museo Sans 100"/>
          <w:sz w:val="24"/>
          <w:szCs w:val="24"/>
        </w:rPr>
      </w:pPr>
      <w:r w:rsidRPr="00EC57CB">
        <w:rPr>
          <w:rFonts w:ascii="Museo Sans 100" w:hAnsi="Museo Sans 100"/>
          <w:sz w:val="24"/>
          <w:szCs w:val="24"/>
        </w:rPr>
        <w:t xml:space="preserve">Mediante el Punto XVII del Acta de Sesión Ordinaria  10-99 de fecha 11 de marzo de 1999, la Junta Directiva, acordó: </w:t>
      </w:r>
      <w:r w:rsidRPr="00EC57CB">
        <w:rPr>
          <w:rFonts w:ascii="Museo Sans 100" w:hAnsi="Museo Sans 100"/>
          <w:b/>
          <w:sz w:val="24"/>
          <w:szCs w:val="24"/>
        </w:rPr>
        <w:t>a)</w:t>
      </w:r>
      <w:r w:rsidRPr="00EC57CB">
        <w:rPr>
          <w:rFonts w:ascii="Museo Sans 100" w:hAnsi="Museo Sans 100"/>
          <w:sz w:val="24"/>
          <w:szCs w:val="24"/>
        </w:rPr>
        <w:t xml:space="preserve"> Dejar sin efecto el Punto IV del Acta de Sesión Ordinaria No. 41-83 de fecha 18 de noviembre de 1983, respecto a la asignación de inmuebles a la favor de la Asociación Cooperativa de Producción Agropecuaria El </w:t>
      </w:r>
      <w:proofErr w:type="spellStart"/>
      <w:r w:rsidRPr="00EC57CB">
        <w:rPr>
          <w:rFonts w:ascii="Museo Sans 100" w:hAnsi="Museo Sans 100"/>
          <w:sz w:val="24"/>
          <w:szCs w:val="24"/>
        </w:rPr>
        <w:t>Marillo</w:t>
      </w:r>
      <w:proofErr w:type="spellEnd"/>
      <w:r w:rsidRPr="00EC57CB">
        <w:rPr>
          <w:rFonts w:ascii="Museo Sans 100" w:hAnsi="Museo Sans 100"/>
          <w:sz w:val="24"/>
          <w:szCs w:val="24"/>
        </w:rPr>
        <w:t xml:space="preserve"> Dos de R.L., por cambio en el área y valor, y </w:t>
      </w:r>
      <w:r w:rsidRPr="00EC57CB">
        <w:rPr>
          <w:rFonts w:ascii="Museo Sans 100" w:hAnsi="Museo Sans 100"/>
          <w:b/>
          <w:sz w:val="24"/>
          <w:szCs w:val="24"/>
        </w:rPr>
        <w:t>b)</w:t>
      </w:r>
      <w:r w:rsidRPr="00EC57CB">
        <w:rPr>
          <w:rFonts w:ascii="Museo Sans 100" w:hAnsi="Museo Sans 100"/>
          <w:sz w:val="24"/>
          <w:szCs w:val="24"/>
        </w:rPr>
        <w:t xml:space="preserve"> Aprobar la reasignación a favor de la Asociación Cooperativa antes mencionada, con una extensión superficial de 89 </w:t>
      </w:r>
      <w:proofErr w:type="spellStart"/>
      <w:r w:rsidRPr="00EC57CB">
        <w:rPr>
          <w:rFonts w:ascii="Museo Sans 100" w:hAnsi="Museo Sans 100"/>
          <w:sz w:val="24"/>
          <w:szCs w:val="24"/>
        </w:rPr>
        <w:t>Hás</w:t>
      </w:r>
      <w:proofErr w:type="spellEnd"/>
      <w:r w:rsidRPr="00EC57CB">
        <w:rPr>
          <w:rFonts w:ascii="Museo Sans 100" w:hAnsi="Museo Sans 100"/>
          <w:sz w:val="24"/>
          <w:szCs w:val="24"/>
        </w:rPr>
        <w:t xml:space="preserve">. 33 </w:t>
      </w:r>
      <w:proofErr w:type="spellStart"/>
      <w:r w:rsidRPr="00EC57CB">
        <w:rPr>
          <w:rFonts w:ascii="Museo Sans 100" w:hAnsi="Museo Sans 100"/>
          <w:sz w:val="24"/>
          <w:szCs w:val="24"/>
        </w:rPr>
        <w:t>Ás</w:t>
      </w:r>
      <w:proofErr w:type="spellEnd"/>
      <w:r w:rsidRPr="00EC57CB">
        <w:rPr>
          <w:rFonts w:ascii="Museo Sans 100" w:hAnsi="Museo Sans 100"/>
          <w:sz w:val="24"/>
          <w:szCs w:val="24"/>
        </w:rPr>
        <w:t xml:space="preserve">. 73.73 </w:t>
      </w:r>
      <w:proofErr w:type="spellStart"/>
      <w:r w:rsidRPr="00EC57CB">
        <w:rPr>
          <w:rFonts w:ascii="Museo Sans 100" w:hAnsi="Museo Sans 100"/>
          <w:sz w:val="24"/>
          <w:szCs w:val="24"/>
        </w:rPr>
        <w:t>Cás</w:t>
      </w:r>
      <w:proofErr w:type="spellEnd"/>
      <w:r w:rsidRPr="00EC57CB">
        <w:rPr>
          <w:rFonts w:ascii="Museo Sans 100" w:hAnsi="Museo Sans 100"/>
          <w:sz w:val="24"/>
          <w:szCs w:val="24"/>
        </w:rPr>
        <w:t xml:space="preserve">., por un valor de ¢ 503,527.90 equivalentes a $ 57,546.04, según detalle siguiente: </w:t>
      </w:r>
    </w:p>
    <w:p w:rsidR="00EC57CB" w:rsidRPr="00EC57CB" w:rsidRDefault="00EC57CB" w:rsidP="00EC57CB">
      <w:pPr>
        <w:pStyle w:val="Prrafodelista"/>
        <w:ind w:left="1134"/>
        <w:jc w:val="both"/>
        <w:rPr>
          <w:rFonts w:ascii="Museo Sans 100" w:hAnsi="Museo Sans 100"/>
          <w:sz w:val="24"/>
          <w:szCs w:val="24"/>
        </w:rPr>
      </w:pPr>
    </w:p>
    <w:tbl>
      <w:tblPr>
        <w:tblW w:w="7936" w:type="dxa"/>
        <w:tblInd w:w="1129" w:type="dxa"/>
        <w:tblCellMar>
          <w:left w:w="70" w:type="dxa"/>
          <w:right w:w="70" w:type="dxa"/>
        </w:tblCellMar>
        <w:tblLook w:val="04A0" w:firstRow="1" w:lastRow="0" w:firstColumn="1" w:lastColumn="0" w:noHBand="0" w:noVBand="1"/>
      </w:tblPr>
      <w:tblGrid>
        <w:gridCol w:w="2172"/>
        <w:gridCol w:w="1813"/>
        <w:gridCol w:w="1966"/>
        <w:gridCol w:w="1985"/>
      </w:tblGrid>
      <w:tr w:rsidR="00263DF2" w:rsidRPr="003C1ED4" w:rsidTr="00EC57CB">
        <w:trPr>
          <w:trHeight w:val="20"/>
        </w:trPr>
        <w:tc>
          <w:tcPr>
            <w:tcW w:w="2172" w:type="dxa"/>
            <w:tcBorders>
              <w:top w:val="single" w:sz="4" w:space="0" w:color="auto"/>
              <w:left w:val="single" w:sz="4" w:space="0" w:color="auto"/>
              <w:bottom w:val="double" w:sz="6" w:space="0" w:color="auto"/>
              <w:right w:val="double" w:sz="6" w:space="0" w:color="auto"/>
            </w:tcBorders>
            <w:shd w:val="clear" w:color="auto" w:fill="BFBFBF" w:themeFill="background1" w:themeFillShade="BF"/>
            <w:noWrap/>
            <w:vAlign w:val="bottom"/>
            <w:hideMark/>
          </w:tcPr>
          <w:p w:rsidR="00263DF2" w:rsidRPr="003C1ED4" w:rsidRDefault="00263DF2" w:rsidP="003C1ED4">
            <w:pPr>
              <w:jc w:val="center"/>
              <w:rPr>
                <w:rFonts w:ascii="Museo Sans 300" w:hAnsi="Museo Sans 300"/>
                <w:b/>
                <w:bCs/>
                <w:sz w:val="18"/>
                <w:szCs w:val="18"/>
              </w:rPr>
            </w:pPr>
            <w:r w:rsidRPr="003C1ED4">
              <w:rPr>
                <w:rFonts w:ascii="Museo Sans 300" w:hAnsi="Museo Sans 300"/>
                <w:b/>
                <w:bCs/>
                <w:sz w:val="18"/>
                <w:szCs w:val="18"/>
              </w:rPr>
              <w:t>HACIENDA</w:t>
            </w:r>
          </w:p>
        </w:tc>
        <w:tc>
          <w:tcPr>
            <w:tcW w:w="1813" w:type="dxa"/>
            <w:tcBorders>
              <w:top w:val="single" w:sz="4" w:space="0" w:color="auto"/>
              <w:left w:val="double" w:sz="4" w:space="0" w:color="auto"/>
              <w:bottom w:val="double" w:sz="6" w:space="0" w:color="auto"/>
              <w:right w:val="nil"/>
            </w:tcBorders>
            <w:shd w:val="clear" w:color="auto" w:fill="BFBFBF" w:themeFill="background1" w:themeFillShade="BF"/>
            <w:vAlign w:val="bottom"/>
            <w:hideMark/>
          </w:tcPr>
          <w:p w:rsidR="00263DF2" w:rsidRPr="003C1ED4" w:rsidRDefault="00263DF2" w:rsidP="003C1ED4">
            <w:pPr>
              <w:jc w:val="center"/>
              <w:rPr>
                <w:rFonts w:ascii="Museo Sans 300" w:hAnsi="Museo Sans 300"/>
                <w:b/>
                <w:bCs/>
                <w:sz w:val="18"/>
                <w:szCs w:val="18"/>
              </w:rPr>
            </w:pPr>
            <w:r w:rsidRPr="003C1ED4">
              <w:rPr>
                <w:rFonts w:ascii="Museo Sans 300" w:hAnsi="Museo Sans 300"/>
                <w:b/>
                <w:bCs/>
                <w:sz w:val="18"/>
                <w:szCs w:val="18"/>
              </w:rPr>
              <w:t>ÁREAS  (Mts.²)</w:t>
            </w:r>
          </w:p>
        </w:tc>
        <w:tc>
          <w:tcPr>
            <w:tcW w:w="1966" w:type="dxa"/>
            <w:tcBorders>
              <w:top w:val="single" w:sz="4" w:space="0" w:color="auto"/>
              <w:left w:val="double" w:sz="4" w:space="0" w:color="auto"/>
              <w:bottom w:val="double" w:sz="6" w:space="0" w:color="auto"/>
              <w:right w:val="nil"/>
            </w:tcBorders>
            <w:shd w:val="clear" w:color="auto" w:fill="BFBFBF" w:themeFill="background1" w:themeFillShade="BF"/>
            <w:vAlign w:val="bottom"/>
            <w:hideMark/>
          </w:tcPr>
          <w:p w:rsidR="00263DF2" w:rsidRPr="003C1ED4" w:rsidRDefault="00263DF2" w:rsidP="003C1ED4">
            <w:pPr>
              <w:jc w:val="center"/>
              <w:rPr>
                <w:rFonts w:ascii="Museo Sans 300" w:hAnsi="Museo Sans 300"/>
                <w:b/>
                <w:bCs/>
                <w:sz w:val="18"/>
                <w:szCs w:val="18"/>
              </w:rPr>
            </w:pPr>
            <w:r w:rsidRPr="003C1ED4">
              <w:rPr>
                <w:rFonts w:ascii="Museo Sans 300" w:hAnsi="Museo Sans 300"/>
                <w:b/>
                <w:bCs/>
                <w:sz w:val="18"/>
                <w:szCs w:val="18"/>
              </w:rPr>
              <w:t>PORCIÓN</w:t>
            </w:r>
          </w:p>
        </w:tc>
        <w:tc>
          <w:tcPr>
            <w:tcW w:w="1985" w:type="dxa"/>
            <w:tcBorders>
              <w:top w:val="single" w:sz="4" w:space="0" w:color="auto"/>
              <w:left w:val="double" w:sz="4" w:space="0" w:color="auto"/>
              <w:bottom w:val="double" w:sz="6" w:space="0" w:color="auto"/>
              <w:right w:val="single" w:sz="4" w:space="0" w:color="auto"/>
            </w:tcBorders>
            <w:shd w:val="clear" w:color="auto" w:fill="BFBFBF" w:themeFill="background1" w:themeFillShade="BF"/>
          </w:tcPr>
          <w:p w:rsidR="00263DF2" w:rsidRPr="003C1ED4" w:rsidRDefault="00263DF2" w:rsidP="003C1ED4">
            <w:pPr>
              <w:jc w:val="center"/>
              <w:rPr>
                <w:rFonts w:ascii="Museo Sans 300" w:hAnsi="Museo Sans 300"/>
                <w:b/>
                <w:bCs/>
                <w:sz w:val="18"/>
                <w:szCs w:val="18"/>
              </w:rPr>
            </w:pPr>
            <w:r w:rsidRPr="003C1ED4">
              <w:rPr>
                <w:rFonts w:ascii="Museo Sans 300" w:hAnsi="Museo Sans 300"/>
                <w:b/>
                <w:bCs/>
                <w:sz w:val="18"/>
                <w:szCs w:val="18"/>
              </w:rPr>
              <w:t>MATRICULA ANTECEDENTE</w:t>
            </w:r>
          </w:p>
        </w:tc>
      </w:tr>
      <w:tr w:rsidR="00263DF2" w:rsidRPr="003C1ED4" w:rsidTr="00EC57CB">
        <w:trPr>
          <w:trHeight w:val="20"/>
        </w:trPr>
        <w:tc>
          <w:tcPr>
            <w:tcW w:w="2172" w:type="dxa"/>
            <w:tcBorders>
              <w:top w:val="nil"/>
              <w:left w:val="single" w:sz="4" w:space="0" w:color="auto"/>
              <w:bottom w:val="dotted" w:sz="4" w:space="0" w:color="auto"/>
              <w:right w:val="double" w:sz="6" w:space="0" w:color="auto"/>
            </w:tcBorders>
            <w:shd w:val="clear" w:color="auto" w:fill="FFFFFF"/>
            <w:noWrap/>
            <w:hideMark/>
          </w:tcPr>
          <w:p w:rsidR="00263DF2" w:rsidRPr="003C1ED4" w:rsidRDefault="00263DF2" w:rsidP="003C1ED4">
            <w:pPr>
              <w:jc w:val="center"/>
              <w:rPr>
                <w:rFonts w:ascii="Museo Sans 300" w:hAnsi="Museo Sans 300"/>
                <w:sz w:val="18"/>
                <w:szCs w:val="18"/>
              </w:rPr>
            </w:pPr>
            <w:r w:rsidRPr="003C1ED4">
              <w:rPr>
                <w:rFonts w:ascii="Museo Sans 300" w:hAnsi="Museo Sans 300"/>
                <w:sz w:val="18"/>
                <w:szCs w:val="18"/>
              </w:rPr>
              <w:t xml:space="preserve">Hacienda El </w:t>
            </w:r>
            <w:proofErr w:type="spellStart"/>
            <w:r w:rsidRPr="003C1ED4">
              <w:rPr>
                <w:rFonts w:ascii="Museo Sans 300" w:hAnsi="Museo Sans 300"/>
                <w:sz w:val="18"/>
                <w:szCs w:val="18"/>
              </w:rPr>
              <w:t>Marillo</w:t>
            </w:r>
            <w:proofErr w:type="spellEnd"/>
            <w:r w:rsidRPr="003C1ED4">
              <w:rPr>
                <w:rFonts w:ascii="Museo Sans 300" w:hAnsi="Museo Sans 300"/>
                <w:sz w:val="18"/>
                <w:szCs w:val="18"/>
              </w:rPr>
              <w:t xml:space="preserve">     (Lote 1)</w:t>
            </w:r>
          </w:p>
        </w:tc>
        <w:tc>
          <w:tcPr>
            <w:tcW w:w="1813" w:type="dxa"/>
            <w:tcBorders>
              <w:top w:val="nil"/>
              <w:left w:val="double" w:sz="4" w:space="0" w:color="auto"/>
              <w:bottom w:val="dotted" w:sz="4" w:space="0" w:color="auto"/>
              <w:right w:val="nil"/>
            </w:tcBorders>
            <w:shd w:val="clear" w:color="auto" w:fill="FFFFFF"/>
            <w:vAlign w:val="bottom"/>
            <w:hideMark/>
          </w:tcPr>
          <w:p w:rsidR="00263DF2" w:rsidRPr="003C1ED4" w:rsidRDefault="00263DF2" w:rsidP="003C1ED4">
            <w:pPr>
              <w:jc w:val="center"/>
              <w:rPr>
                <w:rFonts w:ascii="Museo Sans 300" w:hAnsi="Museo Sans 300"/>
                <w:bCs/>
                <w:sz w:val="18"/>
                <w:szCs w:val="18"/>
              </w:rPr>
            </w:pPr>
            <w:r w:rsidRPr="003C1ED4">
              <w:rPr>
                <w:rFonts w:ascii="Museo Sans 300" w:hAnsi="Museo Sans 300"/>
                <w:bCs/>
                <w:sz w:val="18"/>
                <w:szCs w:val="18"/>
              </w:rPr>
              <w:t>624,767.31</w:t>
            </w:r>
          </w:p>
        </w:tc>
        <w:tc>
          <w:tcPr>
            <w:tcW w:w="1966" w:type="dxa"/>
            <w:tcBorders>
              <w:top w:val="nil"/>
              <w:left w:val="double" w:sz="4" w:space="0" w:color="auto"/>
              <w:bottom w:val="dotted" w:sz="4" w:space="0" w:color="auto"/>
              <w:right w:val="nil"/>
            </w:tcBorders>
            <w:vAlign w:val="bottom"/>
            <w:hideMark/>
          </w:tcPr>
          <w:p w:rsidR="00263DF2" w:rsidRPr="003C1ED4" w:rsidRDefault="00263DF2" w:rsidP="003C1ED4">
            <w:pPr>
              <w:jc w:val="center"/>
              <w:rPr>
                <w:rFonts w:ascii="Museo Sans 300" w:hAnsi="Museo Sans 300"/>
                <w:bCs/>
                <w:sz w:val="18"/>
                <w:szCs w:val="18"/>
              </w:rPr>
            </w:pPr>
          </w:p>
        </w:tc>
        <w:tc>
          <w:tcPr>
            <w:tcW w:w="1985" w:type="dxa"/>
            <w:tcBorders>
              <w:top w:val="nil"/>
              <w:left w:val="double" w:sz="4" w:space="0" w:color="auto"/>
              <w:bottom w:val="dotted" w:sz="4" w:space="0" w:color="auto"/>
              <w:right w:val="single" w:sz="4" w:space="0" w:color="auto"/>
            </w:tcBorders>
            <w:vAlign w:val="bottom"/>
          </w:tcPr>
          <w:p w:rsidR="00263DF2" w:rsidRPr="003C1ED4" w:rsidRDefault="00A52511" w:rsidP="003C1ED4">
            <w:pPr>
              <w:jc w:val="center"/>
              <w:rPr>
                <w:rFonts w:ascii="Museo Sans 300" w:hAnsi="Museo Sans 300"/>
                <w:bCs/>
                <w:sz w:val="18"/>
                <w:szCs w:val="18"/>
              </w:rPr>
            </w:pPr>
            <w:r>
              <w:rPr>
                <w:rFonts w:ascii="Museo Sans 300" w:hAnsi="Museo Sans 300"/>
                <w:bCs/>
                <w:sz w:val="18"/>
                <w:szCs w:val="18"/>
              </w:rPr>
              <w:t>---</w:t>
            </w:r>
            <w:r w:rsidR="00263DF2" w:rsidRPr="003C1ED4">
              <w:rPr>
                <w:rFonts w:ascii="Museo Sans 300" w:hAnsi="Museo Sans 300"/>
                <w:bCs/>
                <w:sz w:val="18"/>
                <w:szCs w:val="18"/>
              </w:rPr>
              <w:t>-00000</w:t>
            </w:r>
          </w:p>
        </w:tc>
      </w:tr>
      <w:tr w:rsidR="00263DF2" w:rsidRPr="003C1ED4" w:rsidTr="00EC57CB">
        <w:trPr>
          <w:trHeight w:val="20"/>
        </w:trPr>
        <w:tc>
          <w:tcPr>
            <w:tcW w:w="2172" w:type="dxa"/>
            <w:tcBorders>
              <w:top w:val="dotted" w:sz="4" w:space="0" w:color="auto"/>
              <w:left w:val="single" w:sz="4" w:space="0" w:color="auto"/>
              <w:bottom w:val="dotted" w:sz="4" w:space="0" w:color="auto"/>
              <w:right w:val="double" w:sz="6" w:space="0" w:color="auto"/>
            </w:tcBorders>
            <w:shd w:val="clear" w:color="auto" w:fill="FFFFFF"/>
            <w:noWrap/>
            <w:hideMark/>
          </w:tcPr>
          <w:p w:rsidR="00263DF2" w:rsidRPr="003C1ED4" w:rsidRDefault="00263DF2" w:rsidP="003C1ED4">
            <w:pPr>
              <w:jc w:val="center"/>
              <w:rPr>
                <w:rFonts w:ascii="Museo Sans 300" w:hAnsi="Museo Sans 300"/>
                <w:sz w:val="18"/>
                <w:szCs w:val="18"/>
              </w:rPr>
            </w:pPr>
            <w:r w:rsidRPr="003C1ED4">
              <w:rPr>
                <w:rFonts w:ascii="Museo Sans 300" w:hAnsi="Museo Sans 300"/>
                <w:sz w:val="18"/>
                <w:szCs w:val="18"/>
              </w:rPr>
              <w:t xml:space="preserve">Hacienda El </w:t>
            </w:r>
            <w:proofErr w:type="spellStart"/>
            <w:r w:rsidRPr="003C1ED4">
              <w:rPr>
                <w:rFonts w:ascii="Museo Sans 300" w:hAnsi="Museo Sans 300"/>
                <w:sz w:val="18"/>
                <w:szCs w:val="18"/>
              </w:rPr>
              <w:t>Marillo</w:t>
            </w:r>
            <w:proofErr w:type="spellEnd"/>
            <w:r w:rsidRPr="003C1ED4">
              <w:rPr>
                <w:rFonts w:ascii="Museo Sans 300" w:hAnsi="Museo Sans 300"/>
                <w:sz w:val="18"/>
                <w:szCs w:val="18"/>
              </w:rPr>
              <w:t xml:space="preserve"> II</w:t>
            </w:r>
          </w:p>
          <w:p w:rsidR="00263DF2" w:rsidRPr="003C1ED4" w:rsidRDefault="00263DF2" w:rsidP="003C1ED4">
            <w:pPr>
              <w:jc w:val="center"/>
              <w:rPr>
                <w:rFonts w:ascii="Museo Sans 300" w:hAnsi="Museo Sans 300"/>
                <w:sz w:val="18"/>
                <w:szCs w:val="18"/>
              </w:rPr>
            </w:pPr>
            <w:r w:rsidRPr="003C1ED4">
              <w:rPr>
                <w:rFonts w:ascii="Museo Sans 300" w:hAnsi="Museo Sans 300"/>
                <w:sz w:val="18"/>
                <w:szCs w:val="18"/>
              </w:rPr>
              <w:t>(Área de FINATA)</w:t>
            </w:r>
          </w:p>
        </w:tc>
        <w:tc>
          <w:tcPr>
            <w:tcW w:w="1813" w:type="dxa"/>
            <w:tcBorders>
              <w:top w:val="dotted" w:sz="4" w:space="0" w:color="auto"/>
              <w:left w:val="double" w:sz="4" w:space="0" w:color="auto"/>
              <w:bottom w:val="dotted" w:sz="4" w:space="0" w:color="auto"/>
              <w:right w:val="nil"/>
            </w:tcBorders>
            <w:shd w:val="clear" w:color="auto" w:fill="FFFFFF"/>
            <w:vAlign w:val="center"/>
            <w:hideMark/>
          </w:tcPr>
          <w:p w:rsidR="00263DF2" w:rsidRPr="003C1ED4" w:rsidRDefault="00263DF2" w:rsidP="003C1ED4">
            <w:pPr>
              <w:jc w:val="center"/>
              <w:rPr>
                <w:rFonts w:ascii="Museo Sans 300" w:hAnsi="Museo Sans 300"/>
                <w:bCs/>
                <w:sz w:val="18"/>
                <w:szCs w:val="18"/>
              </w:rPr>
            </w:pPr>
            <w:r w:rsidRPr="003C1ED4">
              <w:rPr>
                <w:rFonts w:ascii="Museo Sans 300" w:hAnsi="Museo Sans 300"/>
                <w:bCs/>
                <w:sz w:val="18"/>
                <w:szCs w:val="18"/>
              </w:rPr>
              <w:t>108,899.30</w:t>
            </w:r>
          </w:p>
          <w:p w:rsidR="00263DF2" w:rsidRPr="003C1ED4" w:rsidRDefault="00263DF2" w:rsidP="003C1ED4">
            <w:pPr>
              <w:jc w:val="center"/>
              <w:rPr>
                <w:rFonts w:ascii="Museo Sans 300" w:hAnsi="Museo Sans 300"/>
                <w:bCs/>
                <w:sz w:val="18"/>
                <w:szCs w:val="18"/>
              </w:rPr>
            </w:pPr>
            <w:r w:rsidRPr="003C1ED4">
              <w:rPr>
                <w:rFonts w:ascii="Museo Sans 300" w:hAnsi="Museo Sans 300"/>
                <w:bCs/>
                <w:sz w:val="18"/>
                <w:szCs w:val="18"/>
              </w:rPr>
              <w:t>125,205.15</w:t>
            </w:r>
          </w:p>
        </w:tc>
        <w:tc>
          <w:tcPr>
            <w:tcW w:w="1966" w:type="dxa"/>
            <w:tcBorders>
              <w:top w:val="dotted" w:sz="4" w:space="0" w:color="auto"/>
              <w:left w:val="double" w:sz="4" w:space="0" w:color="auto"/>
              <w:bottom w:val="dotted" w:sz="4" w:space="0" w:color="auto"/>
              <w:right w:val="nil"/>
            </w:tcBorders>
            <w:vAlign w:val="center"/>
            <w:hideMark/>
          </w:tcPr>
          <w:p w:rsidR="00263DF2" w:rsidRPr="003C1ED4" w:rsidRDefault="00263DF2" w:rsidP="003C1ED4">
            <w:pPr>
              <w:jc w:val="center"/>
              <w:rPr>
                <w:rFonts w:ascii="Museo Sans 300" w:hAnsi="Museo Sans 300"/>
                <w:bCs/>
                <w:sz w:val="18"/>
                <w:szCs w:val="18"/>
              </w:rPr>
            </w:pPr>
            <w:r w:rsidRPr="003C1ED4">
              <w:rPr>
                <w:rFonts w:ascii="Museo Sans 300" w:hAnsi="Museo Sans 300"/>
                <w:bCs/>
                <w:sz w:val="18"/>
                <w:szCs w:val="18"/>
              </w:rPr>
              <w:t xml:space="preserve">FINCA         </w:t>
            </w:r>
          </w:p>
          <w:p w:rsidR="00263DF2" w:rsidRPr="003C1ED4" w:rsidRDefault="00263DF2" w:rsidP="003C1ED4">
            <w:pPr>
              <w:jc w:val="center"/>
              <w:rPr>
                <w:rFonts w:ascii="Museo Sans 300" w:hAnsi="Museo Sans 300"/>
                <w:bCs/>
                <w:sz w:val="18"/>
                <w:szCs w:val="18"/>
              </w:rPr>
            </w:pPr>
            <w:r w:rsidRPr="003C1ED4">
              <w:rPr>
                <w:rFonts w:ascii="Museo Sans 300" w:hAnsi="Museo Sans 300"/>
                <w:bCs/>
                <w:sz w:val="18"/>
                <w:szCs w:val="18"/>
              </w:rPr>
              <w:t xml:space="preserve">  BOSQUE</w:t>
            </w:r>
          </w:p>
        </w:tc>
        <w:tc>
          <w:tcPr>
            <w:tcW w:w="1985" w:type="dxa"/>
            <w:tcBorders>
              <w:top w:val="dotted" w:sz="4" w:space="0" w:color="auto"/>
              <w:left w:val="double" w:sz="4" w:space="0" w:color="auto"/>
              <w:bottom w:val="dotted" w:sz="4" w:space="0" w:color="auto"/>
              <w:right w:val="single" w:sz="4" w:space="0" w:color="auto"/>
            </w:tcBorders>
            <w:vAlign w:val="center"/>
          </w:tcPr>
          <w:p w:rsidR="00263DF2" w:rsidRPr="003C1ED4" w:rsidRDefault="00263DF2" w:rsidP="003C1ED4">
            <w:pPr>
              <w:jc w:val="center"/>
              <w:rPr>
                <w:rFonts w:ascii="Museo Sans 300" w:hAnsi="Museo Sans 300"/>
                <w:bCs/>
                <w:sz w:val="18"/>
                <w:szCs w:val="18"/>
              </w:rPr>
            </w:pPr>
          </w:p>
          <w:p w:rsidR="00263DF2" w:rsidRPr="003C1ED4" w:rsidRDefault="00A52511" w:rsidP="003C1ED4">
            <w:pPr>
              <w:jc w:val="center"/>
              <w:rPr>
                <w:rFonts w:ascii="Museo Sans 300" w:hAnsi="Museo Sans 300"/>
                <w:bCs/>
                <w:sz w:val="18"/>
                <w:szCs w:val="18"/>
              </w:rPr>
            </w:pPr>
            <w:r>
              <w:rPr>
                <w:rFonts w:ascii="Museo Sans 300" w:hAnsi="Museo Sans 300"/>
                <w:bCs/>
                <w:sz w:val="18"/>
                <w:szCs w:val="18"/>
              </w:rPr>
              <w:t>---</w:t>
            </w:r>
            <w:r w:rsidR="00263DF2" w:rsidRPr="003C1ED4">
              <w:rPr>
                <w:rFonts w:ascii="Museo Sans 300" w:hAnsi="Museo Sans 300"/>
                <w:bCs/>
                <w:sz w:val="18"/>
                <w:szCs w:val="18"/>
              </w:rPr>
              <w:t>-</w:t>
            </w:r>
            <w:r w:rsidR="003C1ED4">
              <w:rPr>
                <w:rFonts w:ascii="Museo Sans 300" w:hAnsi="Museo Sans 300"/>
                <w:bCs/>
                <w:sz w:val="18"/>
                <w:szCs w:val="18"/>
              </w:rPr>
              <w:t xml:space="preserve"> </w:t>
            </w:r>
            <w:r w:rsidR="00263DF2" w:rsidRPr="003C1ED4">
              <w:rPr>
                <w:rFonts w:ascii="Museo Sans 300" w:hAnsi="Museo Sans 300"/>
                <w:bCs/>
                <w:sz w:val="18"/>
                <w:szCs w:val="18"/>
              </w:rPr>
              <w:t>000000</w:t>
            </w:r>
          </w:p>
        </w:tc>
      </w:tr>
      <w:tr w:rsidR="00263DF2" w:rsidRPr="003C1ED4" w:rsidTr="00EC57CB">
        <w:trPr>
          <w:trHeight w:val="20"/>
        </w:trPr>
        <w:tc>
          <w:tcPr>
            <w:tcW w:w="2172" w:type="dxa"/>
            <w:tcBorders>
              <w:top w:val="dotted" w:sz="4" w:space="0" w:color="auto"/>
              <w:left w:val="single" w:sz="4" w:space="0" w:color="auto"/>
              <w:bottom w:val="single" w:sz="4" w:space="0" w:color="auto"/>
              <w:right w:val="double" w:sz="6" w:space="0" w:color="auto"/>
            </w:tcBorders>
            <w:shd w:val="clear" w:color="auto" w:fill="FFFFFF"/>
            <w:noWrap/>
            <w:hideMark/>
          </w:tcPr>
          <w:p w:rsidR="00263DF2" w:rsidRPr="003C1ED4" w:rsidRDefault="00263DF2" w:rsidP="003C1ED4">
            <w:pPr>
              <w:jc w:val="center"/>
              <w:rPr>
                <w:rFonts w:ascii="Museo Sans 300" w:hAnsi="Museo Sans 300"/>
                <w:sz w:val="18"/>
                <w:szCs w:val="18"/>
              </w:rPr>
            </w:pPr>
            <w:r w:rsidRPr="003C1ED4">
              <w:rPr>
                <w:rFonts w:ascii="Museo Sans 300" w:hAnsi="Museo Sans 300"/>
                <w:sz w:val="18"/>
                <w:szCs w:val="18"/>
              </w:rPr>
              <w:t xml:space="preserve">Hacienda El </w:t>
            </w:r>
            <w:proofErr w:type="spellStart"/>
            <w:r w:rsidRPr="003C1ED4">
              <w:rPr>
                <w:rFonts w:ascii="Museo Sans 300" w:hAnsi="Museo Sans 300"/>
                <w:sz w:val="18"/>
                <w:szCs w:val="18"/>
              </w:rPr>
              <w:t>Marillo</w:t>
            </w:r>
            <w:proofErr w:type="spellEnd"/>
            <w:r w:rsidRPr="003C1ED4">
              <w:rPr>
                <w:rFonts w:ascii="Museo Sans 300" w:hAnsi="Museo Sans 300"/>
                <w:sz w:val="18"/>
                <w:szCs w:val="18"/>
              </w:rPr>
              <w:t xml:space="preserve"> II  (Área de FINATA)</w:t>
            </w:r>
          </w:p>
        </w:tc>
        <w:tc>
          <w:tcPr>
            <w:tcW w:w="1813" w:type="dxa"/>
            <w:tcBorders>
              <w:top w:val="dotted" w:sz="4" w:space="0" w:color="auto"/>
              <w:left w:val="double" w:sz="4" w:space="0" w:color="auto"/>
              <w:bottom w:val="single" w:sz="4" w:space="0" w:color="auto"/>
              <w:right w:val="nil"/>
            </w:tcBorders>
            <w:shd w:val="clear" w:color="auto" w:fill="FFFFFF"/>
            <w:vAlign w:val="center"/>
            <w:hideMark/>
          </w:tcPr>
          <w:p w:rsidR="00263DF2" w:rsidRPr="003C1ED4" w:rsidRDefault="00263DF2" w:rsidP="003C1ED4">
            <w:pPr>
              <w:jc w:val="center"/>
              <w:rPr>
                <w:rFonts w:ascii="Museo Sans 300" w:hAnsi="Museo Sans 300"/>
                <w:bCs/>
                <w:sz w:val="18"/>
                <w:szCs w:val="18"/>
              </w:rPr>
            </w:pPr>
            <w:r w:rsidRPr="003C1ED4">
              <w:rPr>
                <w:rFonts w:ascii="Museo Sans 300" w:hAnsi="Museo Sans 300"/>
                <w:bCs/>
                <w:sz w:val="18"/>
                <w:szCs w:val="18"/>
              </w:rPr>
              <w:t>34,501.97</w:t>
            </w:r>
          </w:p>
        </w:tc>
        <w:tc>
          <w:tcPr>
            <w:tcW w:w="1966" w:type="dxa"/>
            <w:tcBorders>
              <w:top w:val="dotted" w:sz="4" w:space="0" w:color="auto"/>
              <w:left w:val="double" w:sz="4" w:space="0" w:color="auto"/>
              <w:bottom w:val="single" w:sz="4" w:space="0" w:color="auto"/>
              <w:right w:val="nil"/>
            </w:tcBorders>
            <w:vAlign w:val="center"/>
            <w:hideMark/>
          </w:tcPr>
          <w:p w:rsidR="00263DF2" w:rsidRPr="003C1ED4" w:rsidRDefault="00263DF2" w:rsidP="003C1ED4">
            <w:pPr>
              <w:jc w:val="center"/>
              <w:rPr>
                <w:rFonts w:ascii="Museo Sans 300" w:hAnsi="Museo Sans 300"/>
                <w:bCs/>
                <w:sz w:val="18"/>
                <w:szCs w:val="18"/>
              </w:rPr>
            </w:pPr>
            <w:r w:rsidRPr="003C1ED4">
              <w:rPr>
                <w:rFonts w:ascii="Museo Sans 300" w:hAnsi="Museo Sans 300"/>
                <w:bCs/>
                <w:sz w:val="18"/>
                <w:szCs w:val="18"/>
              </w:rPr>
              <w:t>VAGUADA 1 y 2</w:t>
            </w:r>
          </w:p>
        </w:tc>
        <w:tc>
          <w:tcPr>
            <w:tcW w:w="1985" w:type="dxa"/>
            <w:tcBorders>
              <w:top w:val="dotted" w:sz="4" w:space="0" w:color="auto"/>
              <w:left w:val="double" w:sz="4" w:space="0" w:color="auto"/>
              <w:bottom w:val="single" w:sz="4" w:space="0" w:color="auto"/>
              <w:right w:val="single" w:sz="4" w:space="0" w:color="auto"/>
            </w:tcBorders>
            <w:vAlign w:val="center"/>
          </w:tcPr>
          <w:p w:rsidR="00263DF2" w:rsidRPr="003C1ED4" w:rsidRDefault="00A52511" w:rsidP="003C1ED4">
            <w:pPr>
              <w:jc w:val="center"/>
              <w:rPr>
                <w:rFonts w:ascii="Museo Sans 300" w:hAnsi="Museo Sans 300"/>
                <w:bCs/>
                <w:sz w:val="18"/>
                <w:szCs w:val="18"/>
              </w:rPr>
            </w:pPr>
            <w:r>
              <w:rPr>
                <w:rFonts w:ascii="Museo Sans 300" w:hAnsi="Museo Sans 300"/>
                <w:bCs/>
                <w:sz w:val="18"/>
                <w:szCs w:val="18"/>
              </w:rPr>
              <w:t xml:space="preserve">--- </w:t>
            </w:r>
            <w:r w:rsidR="003C1ED4">
              <w:rPr>
                <w:rFonts w:ascii="Museo Sans 300" w:hAnsi="Museo Sans 300"/>
                <w:bCs/>
                <w:sz w:val="18"/>
                <w:szCs w:val="18"/>
              </w:rPr>
              <w:t xml:space="preserve"> </w:t>
            </w:r>
            <w:r w:rsidR="00263DF2" w:rsidRPr="003C1ED4">
              <w:rPr>
                <w:rFonts w:ascii="Museo Sans 300" w:hAnsi="Museo Sans 300"/>
                <w:bCs/>
                <w:sz w:val="18"/>
                <w:szCs w:val="18"/>
              </w:rPr>
              <w:t>-00000</w:t>
            </w:r>
          </w:p>
        </w:tc>
      </w:tr>
    </w:tbl>
    <w:p w:rsidR="00263DF2" w:rsidRPr="008C7D33" w:rsidRDefault="00263DF2" w:rsidP="00263DF2">
      <w:pPr>
        <w:ind w:left="360"/>
        <w:jc w:val="both"/>
        <w:rPr>
          <w:rFonts w:ascii="Museo Sans 300" w:hAnsi="Museo Sans 300"/>
          <w:sz w:val="26"/>
          <w:szCs w:val="26"/>
        </w:rPr>
      </w:pPr>
    </w:p>
    <w:p w:rsidR="00263DF2" w:rsidRPr="00EC57CB" w:rsidRDefault="00263DF2" w:rsidP="00EC57CB">
      <w:pPr>
        <w:ind w:left="1134"/>
        <w:jc w:val="both"/>
        <w:rPr>
          <w:rFonts w:ascii="Museo Sans 100" w:hAnsi="Museo Sans 100"/>
          <w:sz w:val="24"/>
          <w:szCs w:val="24"/>
        </w:rPr>
      </w:pPr>
      <w:r w:rsidRPr="00EC57CB">
        <w:rPr>
          <w:rFonts w:ascii="Museo Sans 100" w:hAnsi="Museo Sans 100"/>
          <w:sz w:val="24"/>
          <w:szCs w:val="24"/>
        </w:rPr>
        <w:t>Según constancia emitida por el Departamento de Créditos de este Instituto, de fecha 08 de abril de 2019, la precitada Asociación Cooperativa, se encuentra solvente de sus compromisos financieros, que en concepto de Deuda Agraria tenía con este Instituto, al haber cancelado en su tot</w:t>
      </w:r>
      <w:r w:rsidR="00876064">
        <w:rPr>
          <w:rFonts w:ascii="Museo Sans 100" w:hAnsi="Museo Sans 100"/>
          <w:sz w:val="24"/>
          <w:szCs w:val="24"/>
        </w:rPr>
        <w:t xml:space="preserve">alidad el día 17 de agosto de </w:t>
      </w:r>
      <w:r w:rsidRPr="00EC57CB">
        <w:rPr>
          <w:rFonts w:ascii="Museo Sans 100" w:hAnsi="Museo Sans 100"/>
          <w:sz w:val="24"/>
          <w:szCs w:val="24"/>
        </w:rPr>
        <w:t xml:space="preserve">1999, bajo el Decreto Legislativo N° 263, según consta en recibo de ingreso serie “C” N° 27759 de fecha 17 de agosto de 1999, </w:t>
      </w:r>
      <w:r w:rsidR="003C1ED4" w:rsidRPr="00EC57CB">
        <w:rPr>
          <w:rFonts w:ascii="Museo Sans 100" w:hAnsi="Museo Sans 100"/>
          <w:sz w:val="24"/>
          <w:szCs w:val="24"/>
        </w:rPr>
        <w:t>la cantidad de $17,</w:t>
      </w:r>
      <w:r w:rsidRPr="00EC57CB">
        <w:rPr>
          <w:rFonts w:ascii="Museo Sans 100" w:hAnsi="Museo Sans 100"/>
          <w:sz w:val="24"/>
          <w:szCs w:val="24"/>
        </w:rPr>
        <w:t>565.58.</w:t>
      </w:r>
    </w:p>
    <w:p w:rsidR="00263DF2" w:rsidRDefault="00263DF2" w:rsidP="00EC57CB">
      <w:pPr>
        <w:ind w:left="1134"/>
        <w:contextualSpacing/>
        <w:jc w:val="both"/>
        <w:rPr>
          <w:rFonts w:ascii="Museo Sans 100" w:hAnsi="Museo Sans 100"/>
          <w:sz w:val="24"/>
          <w:szCs w:val="24"/>
        </w:rPr>
      </w:pPr>
      <w:r w:rsidRPr="00EC57CB">
        <w:rPr>
          <w:rFonts w:ascii="Museo Sans 100" w:hAnsi="Museo Sans 100"/>
          <w:sz w:val="24"/>
          <w:szCs w:val="24"/>
        </w:rPr>
        <w:t xml:space="preserve">No obstante lo anterior, el Ministerio de Medio Ambiente y Recursos Naturales, identificó y calificó como Áreas Naturales Protegidas, 6 inmuebles que forman parte de la </w:t>
      </w:r>
      <w:r w:rsidRPr="00EC57CB">
        <w:rPr>
          <w:rFonts w:ascii="Museo Sans 100" w:hAnsi="Museo Sans 100"/>
          <w:b/>
          <w:sz w:val="24"/>
          <w:szCs w:val="24"/>
        </w:rPr>
        <w:t>HACIENDA SANTA MARTA EL MARILLO</w:t>
      </w:r>
      <w:r w:rsidRPr="00EC57CB">
        <w:rPr>
          <w:rFonts w:ascii="Museo Sans 100" w:hAnsi="Museo Sans 100"/>
          <w:sz w:val="24"/>
          <w:szCs w:val="24"/>
        </w:rPr>
        <w:t>, y que estaban adjudicadas a favor de la ACPA EL MARILLO DE R.L., según detalle siguiente:</w:t>
      </w:r>
    </w:p>
    <w:p w:rsidR="00A52511" w:rsidRPr="00EC57CB" w:rsidRDefault="00A52511" w:rsidP="00EC57CB">
      <w:pPr>
        <w:ind w:left="1134"/>
        <w:contextualSpacing/>
        <w:jc w:val="both"/>
        <w:rPr>
          <w:rFonts w:ascii="Museo Sans 100" w:hAnsi="Museo Sans 100"/>
          <w:sz w:val="24"/>
          <w:szCs w:val="24"/>
        </w:rPr>
      </w:pPr>
    </w:p>
    <w:tbl>
      <w:tblPr>
        <w:tblW w:w="8069"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2689"/>
        <w:gridCol w:w="2689"/>
      </w:tblGrid>
      <w:tr w:rsidR="00263DF2" w:rsidRPr="008C7D33" w:rsidTr="003C1ED4">
        <w:trPr>
          <w:trHeight w:val="169"/>
        </w:trPr>
        <w:tc>
          <w:tcPr>
            <w:tcW w:w="26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63DF2" w:rsidRPr="003C1ED4" w:rsidRDefault="00263DF2" w:rsidP="001166A3">
            <w:pPr>
              <w:jc w:val="center"/>
              <w:rPr>
                <w:rFonts w:ascii="Museo Sans 100" w:hAnsi="Museo Sans 100"/>
                <w:b/>
                <w:sz w:val="16"/>
                <w:szCs w:val="16"/>
              </w:rPr>
            </w:pPr>
            <w:r w:rsidRPr="003C1ED4">
              <w:rPr>
                <w:rFonts w:ascii="Museo Sans 100" w:hAnsi="Museo Sans 100"/>
                <w:b/>
                <w:sz w:val="16"/>
                <w:szCs w:val="16"/>
              </w:rPr>
              <w:t>IDENTIFICACION DEL INMUEBLE*</w:t>
            </w:r>
          </w:p>
        </w:tc>
        <w:tc>
          <w:tcPr>
            <w:tcW w:w="26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63DF2" w:rsidRPr="003C1ED4" w:rsidRDefault="00263DF2" w:rsidP="001166A3">
            <w:pPr>
              <w:jc w:val="center"/>
              <w:rPr>
                <w:rFonts w:ascii="Museo Sans 100" w:hAnsi="Museo Sans 100"/>
                <w:b/>
                <w:sz w:val="16"/>
                <w:szCs w:val="16"/>
              </w:rPr>
            </w:pPr>
            <w:r w:rsidRPr="003C1ED4">
              <w:rPr>
                <w:rFonts w:ascii="Museo Sans 100" w:hAnsi="Museo Sans 100"/>
                <w:b/>
                <w:sz w:val="16"/>
                <w:szCs w:val="16"/>
              </w:rPr>
              <w:t>AREA Mts.²</w:t>
            </w:r>
          </w:p>
        </w:tc>
        <w:tc>
          <w:tcPr>
            <w:tcW w:w="26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63DF2" w:rsidRPr="003C1ED4" w:rsidRDefault="00263DF2" w:rsidP="001166A3">
            <w:pPr>
              <w:jc w:val="center"/>
              <w:rPr>
                <w:rFonts w:ascii="Museo Sans 100" w:hAnsi="Museo Sans 100"/>
                <w:b/>
                <w:sz w:val="16"/>
                <w:szCs w:val="16"/>
              </w:rPr>
            </w:pPr>
            <w:r w:rsidRPr="003C1ED4">
              <w:rPr>
                <w:rFonts w:ascii="Museo Sans 100" w:hAnsi="Museo Sans 100"/>
                <w:b/>
                <w:sz w:val="16"/>
                <w:szCs w:val="16"/>
              </w:rPr>
              <w:t>MATRICULA</w:t>
            </w:r>
          </w:p>
        </w:tc>
      </w:tr>
      <w:tr w:rsidR="00263DF2" w:rsidRPr="008C7D33" w:rsidTr="003C1ED4">
        <w:trPr>
          <w:trHeight w:val="269"/>
        </w:trPr>
        <w:tc>
          <w:tcPr>
            <w:tcW w:w="2691" w:type="dxa"/>
            <w:tcBorders>
              <w:top w:val="single" w:sz="4" w:space="0" w:color="auto"/>
              <w:left w:val="single" w:sz="4" w:space="0" w:color="auto"/>
              <w:bottom w:val="single" w:sz="4" w:space="0" w:color="auto"/>
              <w:right w:val="single" w:sz="4" w:space="0" w:color="auto"/>
            </w:tcBorders>
            <w:vAlign w:val="bottom"/>
            <w:hideMark/>
          </w:tcPr>
          <w:p w:rsidR="00263DF2" w:rsidRPr="003C1ED4" w:rsidRDefault="00263DF2" w:rsidP="001166A3">
            <w:pPr>
              <w:spacing w:line="360" w:lineRule="auto"/>
              <w:jc w:val="center"/>
              <w:rPr>
                <w:rFonts w:ascii="Museo Sans 100" w:hAnsi="Museo Sans 100"/>
                <w:sz w:val="16"/>
                <w:szCs w:val="16"/>
              </w:rPr>
            </w:pPr>
            <w:r w:rsidRPr="003C1ED4">
              <w:rPr>
                <w:rFonts w:ascii="Museo Sans 100" w:hAnsi="Museo Sans 100"/>
                <w:sz w:val="16"/>
                <w:szCs w:val="16"/>
              </w:rPr>
              <w:t>**SIN DENOMINACION</w:t>
            </w:r>
          </w:p>
        </w:tc>
        <w:tc>
          <w:tcPr>
            <w:tcW w:w="2689" w:type="dxa"/>
            <w:tcBorders>
              <w:top w:val="single" w:sz="4" w:space="0" w:color="auto"/>
              <w:left w:val="single" w:sz="4" w:space="0" w:color="auto"/>
              <w:bottom w:val="single" w:sz="4" w:space="0" w:color="auto"/>
              <w:right w:val="single" w:sz="4" w:space="0" w:color="auto"/>
            </w:tcBorders>
            <w:vAlign w:val="bottom"/>
            <w:hideMark/>
          </w:tcPr>
          <w:p w:rsidR="00263DF2" w:rsidRPr="003C1ED4" w:rsidRDefault="00263DF2" w:rsidP="001166A3">
            <w:pPr>
              <w:spacing w:line="360" w:lineRule="auto"/>
              <w:jc w:val="center"/>
              <w:rPr>
                <w:rFonts w:ascii="Museo Sans 100" w:hAnsi="Museo Sans 100"/>
                <w:sz w:val="16"/>
                <w:szCs w:val="16"/>
              </w:rPr>
            </w:pPr>
            <w:r w:rsidRPr="003C1ED4">
              <w:rPr>
                <w:rFonts w:ascii="Museo Sans 100" w:hAnsi="Museo Sans 100"/>
                <w:sz w:val="16"/>
                <w:szCs w:val="16"/>
              </w:rPr>
              <w:t>185,404.99</w:t>
            </w:r>
          </w:p>
        </w:tc>
        <w:tc>
          <w:tcPr>
            <w:tcW w:w="2689" w:type="dxa"/>
            <w:tcBorders>
              <w:top w:val="single" w:sz="4" w:space="0" w:color="auto"/>
              <w:left w:val="single" w:sz="4" w:space="0" w:color="auto"/>
              <w:bottom w:val="single" w:sz="4" w:space="0" w:color="auto"/>
              <w:right w:val="single" w:sz="4" w:space="0" w:color="auto"/>
            </w:tcBorders>
            <w:vAlign w:val="bottom"/>
            <w:hideMark/>
          </w:tcPr>
          <w:p w:rsidR="00263DF2" w:rsidRPr="003C1ED4" w:rsidRDefault="00A52511" w:rsidP="001166A3">
            <w:pPr>
              <w:spacing w:line="360" w:lineRule="auto"/>
              <w:jc w:val="center"/>
              <w:rPr>
                <w:rFonts w:ascii="Museo Sans 100" w:hAnsi="Museo Sans 100"/>
                <w:sz w:val="16"/>
                <w:szCs w:val="16"/>
              </w:rPr>
            </w:pPr>
            <w:r>
              <w:rPr>
                <w:rFonts w:ascii="Museo Sans 100" w:hAnsi="Museo Sans 100"/>
                <w:sz w:val="16"/>
                <w:szCs w:val="16"/>
              </w:rPr>
              <w:t xml:space="preserve">--- </w:t>
            </w:r>
            <w:r w:rsidR="00263DF2" w:rsidRPr="003C1ED4">
              <w:rPr>
                <w:rFonts w:ascii="Museo Sans 100" w:hAnsi="Museo Sans 100"/>
                <w:sz w:val="16"/>
                <w:szCs w:val="16"/>
              </w:rPr>
              <w:t>-00000</w:t>
            </w:r>
          </w:p>
        </w:tc>
      </w:tr>
      <w:tr w:rsidR="00263DF2" w:rsidRPr="008C7D33" w:rsidTr="003C1ED4">
        <w:trPr>
          <w:trHeight w:val="269"/>
        </w:trPr>
        <w:tc>
          <w:tcPr>
            <w:tcW w:w="2691" w:type="dxa"/>
            <w:tcBorders>
              <w:top w:val="single" w:sz="4" w:space="0" w:color="auto"/>
              <w:left w:val="single" w:sz="4" w:space="0" w:color="auto"/>
              <w:bottom w:val="single" w:sz="4" w:space="0" w:color="auto"/>
              <w:right w:val="single" w:sz="4" w:space="0" w:color="auto"/>
            </w:tcBorders>
            <w:vAlign w:val="bottom"/>
            <w:hideMark/>
          </w:tcPr>
          <w:p w:rsidR="00263DF2" w:rsidRPr="003C1ED4" w:rsidRDefault="00263DF2" w:rsidP="001166A3">
            <w:pPr>
              <w:spacing w:line="360" w:lineRule="auto"/>
              <w:jc w:val="center"/>
              <w:rPr>
                <w:rFonts w:ascii="Museo Sans 100" w:hAnsi="Museo Sans 100"/>
                <w:sz w:val="16"/>
                <w:szCs w:val="16"/>
              </w:rPr>
            </w:pPr>
            <w:r w:rsidRPr="003C1ED4">
              <w:rPr>
                <w:rFonts w:ascii="Museo Sans 100" w:hAnsi="Museo Sans 100"/>
                <w:sz w:val="16"/>
                <w:szCs w:val="16"/>
              </w:rPr>
              <w:lastRenderedPageBreak/>
              <w:t>**BOSQUE 1</w:t>
            </w:r>
          </w:p>
        </w:tc>
        <w:tc>
          <w:tcPr>
            <w:tcW w:w="2689" w:type="dxa"/>
            <w:tcBorders>
              <w:top w:val="single" w:sz="4" w:space="0" w:color="auto"/>
              <w:left w:val="single" w:sz="4" w:space="0" w:color="auto"/>
              <w:bottom w:val="single" w:sz="4" w:space="0" w:color="auto"/>
              <w:right w:val="single" w:sz="4" w:space="0" w:color="auto"/>
            </w:tcBorders>
            <w:vAlign w:val="bottom"/>
            <w:hideMark/>
          </w:tcPr>
          <w:p w:rsidR="00263DF2" w:rsidRPr="003C1ED4" w:rsidRDefault="00263DF2" w:rsidP="001166A3">
            <w:pPr>
              <w:spacing w:line="360" w:lineRule="auto"/>
              <w:jc w:val="center"/>
              <w:rPr>
                <w:rFonts w:ascii="Museo Sans 100" w:hAnsi="Museo Sans 100"/>
                <w:sz w:val="16"/>
                <w:szCs w:val="16"/>
              </w:rPr>
            </w:pPr>
            <w:r w:rsidRPr="003C1ED4">
              <w:rPr>
                <w:rFonts w:ascii="Museo Sans 100" w:hAnsi="Museo Sans 100"/>
                <w:sz w:val="16"/>
                <w:szCs w:val="16"/>
              </w:rPr>
              <w:t>40,194.84</w:t>
            </w:r>
          </w:p>
        </w:tc>
        <w:tc>
          <w:tcPr>
            <w:tcW w:w="2689" w:type="dxa"/>
            <w:tcBorders>
              <w:top w:val="single" w:sz="4" w:space="0" w:color="auto"/>
              <w:left w:val="single" w:sz="4" w:space="0" w:color="auto"/>
              <w:bottom w:val="single" w:sz="4" w:space="0" w:color="auto"/>
              <w:right w:val="single" w:sz="4" w:space="0" w:color="auto"/>
            </w:tcBorders>
            <w:vAlign w:val="bottom"/>
            <w:hideMark/>
          </w:tcPr>
          <w:p w:rsidR="00263DF2" w:rsidRPr="003C1ED4" w:rsidRDefault="00A52511" w:rsidP="001166A3">
            <w:pPr>
              <w:spacing w:line="360" w:lineRule="auto"/>
              <w:jc w:val="center"/>
              <w:rPr>
                <w:rFonts w:ascii="Museo Sans 100" w:hAnsi="Museo Sans 100"/>
                <w:sz w:val="16"/>
                <w:szCs w:val="16"/>
              </w:rPr>
            </w:pPr>
            <w:r>
              <w:rPr>
                <w:rFonts w:ascii="Museo Sans 100" w:hAnsi="Museo Sans 100"/>
                <w:sz w:val="16"/>
                <w:szCs w:val="16"/>
              </w:rPr>
              <w:t xml:space="preserve">--- </w:t>
            </w:r>
            <w:r w:rsidR="00263DF2" w:rsidRPr="003C1ED4">
              <w:rPr>
                <w:rFonts w:ascii="Museo Sans 100" w:hAnsi="Museo Sans 100"/>
                <w:sz w:val="16"/>
                <w:szCs w:val="16"/>
              </w:rPr>
              <w:t>-00000</w:t>
            </w:r>
          </w:p>
        </w:tc>
      </w:tr>
      <w:tr w:rsidR="00263DF2" w:rsidRPr="008C7D33" w:rsidTr="003C1ED4">
        <w:trPr>
          <w:trHeight w:val="269"/>
        </w:trPr>
        <w:tc>
          <w:tcPr>
            <w:tcW w:w="2691" w:type="dxa"/>
            <w:tcBorders>
              <w:top w:val="single" w:sz="4" w:space="0" w:color="auto"/>
              <w:left w:val="single" w:sz="4" w:space="0" w:color="auto"/>
              <w:bottom w:val="single" w:sz="4" w:space="0" w:color="auto"/>
              <w:right w:val="single" w:sz="4" w:space="0" w:color="auto"/>
            </w:tcBorders>
            <w:vAlign w:val="bottom"/>
            <w:hideMark/>
          </w:tcPr>
          <w:p w:rsidR="00263DF2" w:rsidRPr="003C1ED4" w:rsidRDefault="00263DF2" w:rsidP="001166A3">
            <w:pPr>
              <w:spacing w:line="360" w:lineRule="auto"/>
              <w:jc w:val="center"/>
              <w:rPr>
                <w:rFonts w:ascii="Museo Sans 100" w:hAnsi="Museo Sans 100"/>
                <w:sz w:val="16"/>
                <w:szCs w:val="16"/>
              </w:rPr>
            </w:pPr>
            <w:r w:rsidRPr="003C1ED4">
              <w:rPr>
                <w:rFonts w:ascii="Museo Sans 100" w:hAnsi="Museo Sans 100"/>
                <w:sz w:val="16"/>
                <w:szCs w:val="16"/>
              </w:rPr>
              <w:t>**BOSQUE 2</w:t>
            </w:r>
          </w:p>
        </w:tc>
        <w:tc>
          <w:tcPr>
            <w:tcW w:w="2689" w:type="dxa"/>
            <w:tcBorders>
              <w:top w:val="single" w:sz="4" w:space="0" w:color="auto"/>
              <w:left w:val="single" w:sz="4" w:space="0" w:color="auto"/>
              <w:bottom w:val="single" w:sz="4" w:space="0" w:color="auto"/>
              <w:right w:val="single" w:sz="4" w:space="0" w:color="auto"/>
            </w:tcBorders>
            <w:vAlign w:val="bottom"/>
            <w:hideMark/>
          </w:tcPr>
          <w:p w:rsidR="00263DF2" w:rsidRPr="003C1ED4" w:rsidRDefault="00263DF2" w:rsidP="001166A3">
            <w:pPr>
              <w:spacing w:line="360" w:lineRule="auto"/>
              <w:jc w:val="center"/>
              <w:rPr>
                <w:rFonts w:ascii="Museo Sans 100" w:hAnsi="Museo Sans 100"/>
                <w:sz w:val="16"/>
                <w:szCs w:val="16"/>
              </w:rPr>
            </w:pPr>
            <w:r w:rsidRPr="003C1ED4">
              <w:rPr>
                <w:rFonts w:ascii="Museo Sans 100" w:hAnsi="Museo Sans 100"/>
                <w:sz w:val="16"/>
                <w:szCs w:val="16"/>
              </w:rPr>
              <w:t>11,904.53</w:t>
            </w:r>
          </w:p>
        </w:tc>
        <w:tc>
          <w:tcPr>
            <w:tcW w:w="2689" w:type="dxa"/>
            <w:tcBorders>
              <w:top w:val="single" w:sz="4" w:space="0" w:color="auto"/>
              <w:left w:val="single" w:sz="4" w:space="0" w:color="auto"/>
              <w:bottom w:val="single" w:sz="4" w:space="0" w:color="auto"/>
              <w:right w:val="single" w:sz="4" w:space="0" w:color="auto"/>
            </w:tcBorders>
            <w:vAlign w:val="bottom"/>
            <w:hideMark/>
          </w:tcPr>
          <w:p w:rsidR="00263DF2" w:rsidRPr="003C1ED4" w:rsidRDefault="00A52511" w:rsidP="001166A3">
            <w:pPr>
              <w:spacing w:line="360" w:lineRule="auto"/>
              <w:jc w:val="center"/>
              <w:rPr>
                <w:rFonts w:ascii="Museo Sans 100" w:hAnsi="Museo Sans 100"/>
                <w:sz w:val="16"/>
                <w:szCs w:val="16"/>
              </w:rPr>
            </w:pPr>
            <w:r>
              <w:rPr>
                <w:rFonts w:ascii="Museo Sans 100" w:hAnsi="Museo Sans 100"/>
                <w:sz w:val="16"/>
                <w:szCs w:val="16"/>
              </w:rPr>
              <w:t xml:space="preserve">--- </w:t>
            </w:r>
            <w:r w:rsidR="00263DF2" w:rsidRPr="003C1ED4">
              <w:rPr>
                <w:rFonts w:ascii="Museo Sans 100" w:hAnsi="Museo Sans 100"/>
                <w:sz w:val="16"/>
                <w:szCs w:val="16"/>
              </w:rPr>
              <w:t>-00000</w:t>
            </w:r>
          </w:p>
        </w:tc>
      </w:tr>
      <w:tr w:rsidR="00263DF2" w:rsidRPr="008C7D33" w:rsidTr="003C1ED4">
        <w:trPr>
          <w:trHeight w:val="269"/>
        </w:trPr>
        <w:tc>
          <w:tcPr>
            <w:tcW w:w="2691" w:type="dxa"/>
            <w:tcBorders>
              <w:top w:val="single" w:sz="4" w:space="0" w:color="auto"/>
              <w:left w:val="single" w:sz="4" w:space="0" w:color="auto"/>
              <w:bottom w:val="single" w:sz="4" w:space="0" w:color="auto"/>
              <w:right w:val="single" w:sz="4" w:space="0" w:color="auto"/>
            </w:tcBorders>
            <w:vAlign w:val="bottom"/>
            <w:hideMark/>
          </w:tcPr>
          <w:p w:rsidR="00263DF2" w:rsidRPr="003C1ED4" w:rsidRDefault="00263DF2" w:rsidP="001166A3">
            <w:pPr>
              <w:spacing w:line="360" w:lineRule="auto"/>
              <w:jc w:val="center"/>
              <w:rPr>
                <w:rFonts w:ascii="Museo Sans 100" w:hAnsi="Museo Sans 100"/>
                <w:sz w:val="16"/>
                <w:szCs w:val="16"/>
              </w:rPr>
            </w:pPr>
            <w:r w:rsidRPr="003C1ED4">
              <w:rPr>
                <w:rFonts w:ascii="Museo Sans 100" w:hAnsi="Museo Sans 100"/>
                <w:sz w:val="16"/>
                <w:szCs w:val="16"/>
              </w:rPr>
              <w:t>BORDA</w:t>
            </w:r>
          </w:p>
        </w:tc>
        <w:tc>
          <w:tcPr>
            <w:tcW w:w="2689" w:type="dxa"/>
            <w:tcBorders>
              <w:top w:val="single" w:sz="4" w:space="0" w:color="auto"/>
              <w:left w:val="single" w:sz="4" w:space="0" w:color="auto"/>
              <w:bottom w:val="single" w:sz="4" w:space="0" w:color="auto"/>
              <w:right w:val="single" w:sz="4" w:space="0" w:color="auto"/>
            </w:tcBorders>
            <w:vAlign w:val="bottom"/>
            <w:hideMark/>
          </w:tcPr>
          <w:p w:rsidR="00263DF2" w:rsidRPr="003C1ED4" w:rsidRDefault="00263DF2" w:rsidP="001166A3">
            <w:pPr>
              <w:spacing w:line="360" w:lineRule="auto"/>
              <w:jc w:val="center"/>
              <w:rPr>
                <w:rFonts w:ascii="Museo Sans 100" w:hAnsi="Museo Sans 100"/>
                <w:sz w:val="16"/>
                <w:szCs w:val="16"/>
              </w:rPr>
            </w:pPr>
            <w:r w:rsidRPr="003C1ED4">
              <w:rPr>
                <w:rFonts w:ascii="Museo Sans 100" w:hAnsi="Museo Sans 100"/>
                <w:sz w:val="16"/>
                <w:szCs w:val="16"/>
              </w:rPr>
              <w:t>10,163.01</w:t>
            </w:r>
          </w:p>
        </w:tc>
        <w:tc>
          <w:tcPr>
            <w:tcW w:w="2689" w:type="dxa"/>
            <w:tcBorders>
              <w:top w:val="single" w:sz="4" w:space="0" w:color="auto"/>
              <w:left w:val="single" w:sz="4" w:space="0" w:color="auto"/>
              <w:bottom w:val="single" w:sz="4" w:space="0" w:color="auto"/>
              <w:right w:val="single" w:sz="4" w:space="0" w:color="auto"/>
            </w:tcBorders>
            <w:vAlign w:val="bottom"/>
            <w:hideMark/>
          </w:tcPr>
          <w:p w:rsidR="00263DF2" w:rsidRPr="003C1ED4" w:rsidRDefault="00A52511" w:rsidP="001166A3">
            <w:pPr>
              <w:spacing w:line="360" w:lineRule="auto"/>
              <w:jc w:val="center"/>
              <w:rPr>
                <w:rFonts w:ascii="Museo Sans 100" w:hAnsi="Museo Sans 100"/>
                <w:sz w:val="16"/>
                <w:szCs w:val="16"/>
              </w:rPr>
            </w:pPr>
            <w:r>
              <w:rPr>
                <w:rFonts w:ascii="Museo Sans 100" w:hAnsi="Museo Sans 100"/>
                <w:sz w:val="16"/>
                <w:szCs w:val="16"/>
              </w:rPr>
              <w:t xml:space="preserve">--- </w:t>
            </w:r>
            <w:r w:rsidR="00263DF2" w:rsidRPr="003C1ED4">
              <w:rPr>
                <w:rFonts w:ascii="Museo Sans 100" w:hAnsi="Museo Sans 100"/>
                <w:sz w:val="16"/>
                <w:szCs w:val="16"/>
              </w:rPr>
              <w:t>-00000</w:t>
            </w:r>
          </w:p>
        </w:tc>
      </w:tr>
      <w:tr w:rsidR="00263DF2" w:rsidRPr="008C7D33" w:rsidTr="003C1ED4">
        <w:trPr>
          <w:trHeight w:val="269"/>
        </w:trPr>
        <w:tc>
          <w:tcPr>
            <w:tcW w:w="2691" w:type="dxa"/>
            <w:tcBorders>
              <w:top w:val="single" w:sz="4" w:space="0" w:color="auto"/>
              <w:left w:val="single" w:sz="4" w:space="0" w:color="auto"/>
              <w:bottom w:val="single" w:sz="4" w:space="0" w:color="auto"/>
              <w:right w:val="single" w:sz="4" w:space="0" w:color="auto"/>
            </w:tcBorders>
            <w:vAlign w:val="bottom"/>
            <w:hideMark/>
          </w:tcPr>
          <w:p w:rsidR="00263DF2" w:rsidRPr="003C1ED4" w:rsidRDefault="00263DF2" w:rsidP="001166A3">
            <w:pPr>
              <w:spacing w:line="360" w:lineRule="auto"/>
              <w:jc w:val="center"/>
              <w:rPr>
                <w:rFonts w:ascii="Museo Sans 100" w:hAnsi="Museo Sans 100"/>
                <w:sz w:val="16"/>
                <w:szCs w:val="16"/>
              </w:rPr>
            </w:pPr>
            <w:r w:rsidRPr="003C1ED4">
              <w:rPr>
                <w:rFonts w:ascii="Museo Sans 100" w:hAnsi="Museo Sans 100"/>
                <w:sz w:val="16"/>
                <w:szCs w:val="16"/>
              </w:rPr>
              <w:t>ZONA DE PROTECCION</w:t>
            </w:r>
          </w:p>
        </w:tc>
        <w:tc>
          <w:tcPr>
            <w:tcW w:w="2689" w:type="dxa"/>
            <w:tcBorders>
              <w:top w:val="single" w:sz="4" w:space="0" w:color="auto"/>
              <w:left w:val="single" w:sz="4" w:space="0" w:color="auto"/>
              <w:bottom w:val="single" w:sz="4" w:space="0" w:color="auto"/>
              <w:right w:val="single" w:sz="4" w:space="0" w:color="auto"/>
            </w:tcBorders>
            <w:vAlign w:val="bottom"/>
            <w:hideMark/>
          </w:tcPr>
          <w:p w:rsidR="00263DF2" w:rsidRPr="003C1ED4" w:rsidRDefault="00263DF2" w:rsidP="001166A3">
            <w:pPr>
              <w:spacing w:line="360" w:lineRule="auto"/>
              <w:jc w:val="center"/>
              <w:rPr>
                <w:rFonts w:ascii="Museo Sans 100" w:hAnsi="Museo Sans 100"/>
                <w:sz w:val="16"/>
                <w:szCs w:val="16"/>
              </w:rPr>
            </w:pPr>
            <w:r w:rsidRPr="003C1ED4">
              <w:rPr>
                <w:rFonts w:ascii="Museo Sans 100" w:hAnsi="Museo Sans 100"/>
                <w:sz w:val="16"/>
                <w:szCs w:val="16"/>
              </w:rPr>
              <w:t>10,501.58</w:t>
            </w:r>
          </w:p>
        </w:tc>
        <w:tc>
          <w:tcPr>
            <w:tcW w:w="2689" w:type="dxa"/>
            <w:tcBorders>
              <w:top w:val="single" w:sz="4" w:space="0" w:color="auto"/>
              <w:left w:val="single" w:sz="4" w:space="0" w:color="auto"/>
              <w:bottom w:val="single" w:sz="4" w:space="0" w:color="auto"/>
              <w:right w:val="single" w:sz="4" w:space="0" w:color="auto"/>
            </w:tcBorders>
            <w:vAlign w:val="bottom"/>
            <w:hideMark/>
          </w:tcPr>
          <w:p w:rsidR="00263DF2" w:rsidRPr="003C1ED4" w:rsidRDefault="00A52511" w:rsidP="001166A3">
            <w:pPr>
              <w:spacing w:line="360" w:lineRule="auto"/>
              <w:jc w:val="center"/>
              <w:rPr>
                <w:rFonts w:ascii="Museo Sans 100" w:hAnsi="Museo Sans 100"/>
                <w:sz w:val="16"/>
                <w:szCs w:val="16"/>
              </w:rPr>
            </w:pPr>
            <w:r>
              <w:rPr>
                <w:rFonts w:ascii="Museo Sans 100" w:hAnsi="Museo Sans 100"/>
                <w:sz w:val="16"/>
                <w:szCs w:val="16"/>
              </w:rPr>
              <w:t xml:space="preserve">--- </w:t>
            </w:r>
            <w:r w:rsidR="00263DF2" w:rsidRPr="003C1ED4">
              <w:rPr>
                <w:rFonts w:ascii="Museo Sans 100" w:hAnsi="Museo Sans 100"/>
                <w:sz w:val="16"/>
                <w:szCs w:val="16"/>
              </w:rPr>
              <w:t>-00000</w:t>
            </w:r>
          </w:p>
        </w:tc>
      </w:tr>
      <w:tr w:rsidR="00263DF2" w:rsidRPr="008C7D33" w:rsidTr="003C1ED4">
        <w:trPr>
          <w:trHeight w:val="255"/>
        </w:trPr>
        <w:tc>
          <w:tcPr>
            <w:tcW w:w="2691" w:type="dxa"/>
            <w:tcBorders>
              <w:top w:val="single" w:sz="4" w:space="0" w:color="auto"/>
              <w:left w:val="single" w:sz="4" w:space="0" w:color="auto"/>
              <w:bottom w:val="single" w:sz="4" w:space="0" w:color="auto"/>
              <w:right w:val="single" w:sz="4" w:space="0" w:color="auto"/>
            </w:tcBorders>
            <w:vAlign w:val="bottom"/>
            <w:hideMark/>
          </w:tcPr>
          <w:p w:rsidR="00263DF2" w:rsidRPr="003C1ED4" w:rsidRDefault="00263DF2" w:rsidP="001166A3">
            <w:pPr>
              <w:spacing w:line="360" w:lineRule="auto"/>
              <w:jc w:val="center"/>
              <w:rPr>
                <w:rFonts w:ascii="Museo Sans 100" w:hAnsi="Museo Sans 100"/>
                <w:sz w:val="16"/>
                <w:szCs w:val="16"/>
              </w:rPr>
            </w:pPr>
            <w:r w:rsidRPr="003C1ED4">
              <w:rPr>
                <w:rFonts w:ascii="Museo Sans 100" w:hAnsi="Museo Sans 100"/>
                <w:sz w:val="16"/>
                <w:szCs w:val="16"/>
              </w:rPr>
              <w:t>SIN DENOMINACION</w:t>
            </w:r>
          </w:p>
        </w:tc>
        <w:tc>
          <w:tcPr>
            <w:tcW w:w="2689" w:type="dxa"/>
            <w:tcBorders>
              <w:top w:val="single" w:sz="4" w:space="0" w:color="auto"/>
              <w:left w:val="single" w:sz="4" w:space="0" w:color="auto"/>
              <w:bottom w:val="single" w:sz="4" w:space="0" w:color="auto"/>
              <w:right w:val="single" w:sz="4" w:space="0" w:color="auto"/>
            </w:tcBorders>
            <w:vAlign w:val="bottom"/>
            <w:hideMark/>
          </w:tcPr>
          <w:p w:rsidR="00263DF2" w:rsidRPr="003C1ED4" w:rsidRDefault="00263DF2" w:rsidP="001166A3">
            <w:pPr>
              <w:spacing w:line="360" w:lineRule="auto"/>
              <w:jc w:val="center"/>
              <w:rPr>
                <w:rFonts w:ascii="Museo Sans 100" w:hAnsi="Museo Sans 100"/>
                <w:sz w:val="16"/>
                <w:szCs w:val="16"/>
              </w:rPr>
            </w:pPr>
            <w:r w:rsidRPr="003C1ED4">
              <w:rPr>
                <w:rFonts w:ascii="Museo Sans 100" w:hAnsi="Museo Sans 100"/>
                <w:sz w:val="16"/>
                <w:szCs w:val="16"/>
              </w:rPr>
              <w:t>128,869.65</w:t>
            </w:r>
          </w:p>
        </w:tc>
        <w:tc>
          <w:tcPr>
            <w:tcW w:w="2689" w:type="dxa"/>
            <w:tcBorders>
              <w:top w:val="single" w:sz="4" w:space="0" w:color="auto"/>
              <w:left w:val="single" w:sz="4" w:space="0" w:color="auto"/>
              <w:bottom w:val="single" w:sz="4" w:space="0" w:color="auto"/>
              <w:right w:val="single" w:sz="4" w:space="0" w:color="auto"/>
            </w:tcBorders>
            <w:vAlign w:val="bottom"/>
            <w:hideMark/>
          </w:tcPr>
          <w:p w:rsidR="00263DF2" w:rsidRPr="003C1ED4" w:rsidRDefault="00A52511" w:rsidP="001166A3">
            <w:pPr>
              <w:spacing w:line="360" w:lineRule="auto"/>
              <w:jc w:val="center"/>
              <w:rPr>
                <w:rFonts w:ascii="Museo Sans 100" w:hAnsi="Museo Sans 100"/>
                <w:sz w:val="16"/>
                <w:szCs w:val="16"/>
              </w:rPr>
            </w:pPr>
            <w:r>
              <w:rPr>
                <w:rFonts w:ascii="Museo Sans 100" w:hAnsi="Museo Sans 100"/>
                <w:sz w:val="16"/>
                <w:szCs w:val="16"/>
              </w:rPr>
              <w:t xml:space="preserve">--- </w:t>
            </w:r>
            <w:r w:rsidR="00263DF2" w:rsidRPr="003C1ED4">
              <w:rPr>
                <w:rFonts w:ascii="Museo Sans 100" w:hAnsi="Museo Sans 100"/>
                <w:sz w:val="16"/>
                <w:szCs w:val="16"/>
              </w:rPr>
              <w:t>-00000</w:t>
            </w:r>
          </w:p>
        </w:tc>
      </w:tr>
    </w:tbl>
    <w:p w:rsidR="00263DF2" w:rsidRPr="008C7D33" w:rsidRDefault="00263DF2" w:rsidP="003C1ED4">
      <w:pPr>
        <w:ind w:left="1276" w:hanging="142"/>
        <w:jc w:val="both"/>
        <w:rPr>
          <w:rFonts w:ascii="Museo Sans 300" w:hAnsi="Museo Sans 300"/>
        </w:rPr>
      </w:pPr>
      <w:r w:rsidRPr="008C7D33">
        <w:rPr>
          <w:rFonts w:ascii="Museo Sans 300" w:hAnsi="Museo Sans 300"/>
          <w:sz w:val="26"/>
          <w:szCs w:val="26"/>
        </w:rPr>
        <w:t xml:space="preserve">* </w:t>
      </w:r>
      <w:r w:rsidRPr="008C7D33">
        <w:rPr>
          <w:rFonts w:ascii="Museo Sans 300" w:hAnsi="Museo Sans 300"/>
        </w:rPr>
        <w:t xml:space="preserve">Dentro de los inmuebles adjudicados a la Asociación Cooperativa, identificados como: </w:t>
      </w:r>
      <w:r w:rsidR="003C1ED4">
        <w:rPr>
          <w:rFonts w:ascii="Museo Sans 300" w:hAnsi="Museo Sans 300"/>
        </w:rPr>
        <w:t xml:space="preserve">  </w:t>
      </w:r>
      <w:r w:rsidRPr="008C7D33">
        <w:rPr>
          <w:rFonts w:ascii="Museo Sans 300" w:hAnsi="Museo Sans 300"/>
        </w:rPr>
        <w:t>Bosque, Finca, Vaguada 1 y 2, se desmembraron los antes relacionados.</w:t>
      </w:r>
    </w:p>
    <w:p w:rsidR="00263DF2" w:rsidRPr="008C7D33" w:rsidRDefault="00263DF2" w:rsidP="003C1ED4">
      <w:pPr>
        <w:ind w:left="1134"/>
        <w:jc w:val="both"/>
        <w:rPr>
          <w:rFonts w:ascii="Museo Sans 300" w:hAnsi="Museo Sans 300"/>
        </w:rPr>
      </w:pPr>
      <w:r w:rsidRPr="008C7D33">
        <w:rPr>
          <w:rFonts w:ascii="Museo Sans 300" w:hAnsi="Museo Sans 300"/>
        </w:rPr>
        <w:t>**Inmuebles adquiridos a FINATA.</w:t>
      </w:r>
    </w:p>
    <w:p w:rsidR="00263DF2" w:rsidRPr="008C7D33" w:rsidRDefault="00263DF2" w:rsidP="00263DF2">
      <w:pPr>
        <w:ind w:left="426" w:firstLine="282"/>
        <w:jc w:val="both"/>
        <w:rPr>
          <w:rFonts w:ascii="Museo Sans 300" w:hAnsi="Museo Sans 300"/>
        </w:rPr>
      </w:pPr>
    </w:p>
    <w:p w:rsidR="00263DF2" w:rsidRPr="00EC57CB" w:rsidRDefault="00263DF2" w:rsidP="00EC57CB">
      <w:pPr>
        <w:ind w:left="1134"/>
        <w:jc w:val="both"/>
        <w:rPr>
          <w:rFonts w:ascii="Museo Sans 100" w:hAnsi="Museo Sans 100"/>
          <w:sz w:val="24"/>
          <w:szCs w:val="24"/>
        </w:rPr>
      </w:pPr>
      <w:r w:rsidRPr="00EC57CB">
        <w:rPr>
          <w:rFonts w:ascii="Museo Sans 100" w:hAnsi="Museo Sans 100"/>
          <w:sz w:val="24"/>
          <w:szCs w:val="24"/>
        </w:rPr>
        <w:t>Con base  a la calificación la Junta Directiva del ISTA acordó en el Punto XXXVI del Acta de Sesión Ordinaria 34-2017, de fecha 18 de diciembre de 2017, que dichos inmuebles se incorporaran al Listado Base de “</w:t>
      </w:r>
      <w:r w:rsidRPr="00EC57CB">
        <w:rPr>
          <w:rFonts w:ascii="Museo Sans 100" w:hAnsi="Museo Sans 100"/>
          <w:b/>
          <w:sz w:val="24"/>
          <w:szCs w:val="24"/>
        </w:rPr>
        <w:t>Propiedades a ser transferidas a favor del Estado de El Salvador, en el Ramo de Medio Ambiente y Recursos Naturales</w:t>
      </w:r>
      <w:r w:rsidRPr="00EC57CB">
        <w:rPr>
          <w:rFonts w:ascii="Museo Sans 100" w:hAnsi="Museo Sans 100"/>
          <w:sz w:val="24"/>
          <w:szCs w:val="24"/>
        </w:rPr>
        <w:t xml:space="preserve">”, por lo que fueron transferidas a favor de esa cartera de  Estado. </w:t>
      </w:r>
    </w:p>
    <w:p w:rsidR="00263DF2" w:rsidRPr="00EC57CB" w:rsidRDefault="00263DF2" w:rsidP="00EC57CB">
      <w:pPr>
        <w:pStyle w:val="Prrafodelista"/>
        <w:ind w:left="1134"/>
        <w:jc w:val="both"/>
        <w:rPr>
          <w:rFonts w:ascii="Museo Sans 100" w:hAnsi="Museo Sans 100"/>
          <w:bCs/>
          <w:sz w:val="24"/>
          <w:szCs w:val="24"/>
        </w:rPr>
      </w:pPr>
      <w:r w:rsidRPr="00EC57CB">
        <w:rPr>
          <w:rFonts w:ascii="Museo Sans 100" w:hAnsi="Museo Sans 100"/>
          <w:sz w:val="24"/>
          <w:szCs w:val="24"/>
        </w:rPr>
        <w:t xml:space="preserve">En razón a dicha transferencia a favor del Estado, el área adjudicada a favor de la ACPA, quedo reducida a </w:t>
      </w:r>
      <w:r w:rsidRPr="00EC57CB">
        <w:rPr>
          <w:rFonts w:ascii="Museo Sans 100" w:hAnsi="Museo Sans 100"/>
          <w:b/>
          <w:bCs/>
          <w:sz w:val="24"/>
          <w:szCs w:val="24"/>
        </w:rPr>
        <w:t xml:space="preserve">50 Has. 26 As. 98.79 </w:t>
      </w:r>
      <w:proofErr w:type="spellStart"/>
      <w:r w:rsidRPr="00EC57CB">
        <w:rPr>
          <w:rFonts w:ascii="Museo Sans 100" w:hAnsi="Museo Sans 100"/>
          <w:b/>
          <w:bCs/>
          <w:sz w:val="24"/>
          <w:szCs w:val="24"/>
        </w:rPr>
        <w:t>Cás</w:t>
      </w:r>
      <w:proofErr w:type="spellEnd"/>
      <w:r w:rsidRPr="00EC57CB">
        <w:rPr>
          <w:rFonts w:ascii="Museo Sans 100" w:hAnsi="Museo Sans 100"/>
          <w:b/>
          <w:bCs/>
          <w:sz w:val="24"/>
          <w:szCs w:val="24"/>
        </w:rPr>
        <w:t>., o 502,698.79 Mts</w:t>
      </w:r>
      <w:r w:rsidRPr="00EC57CB">
        <w:rPr>
          <w:rFonts w:ascii="Museo Sans 100" w:hAnsi="Museo Sans 100"/>
          <w:b/>
          <w:bCs/>
          <w:sz w:val="24"/>
          <w:szCs w:val="24"/>
          <w:vertAlign w:val="superscript"/>
        </w:rPr>
        <w:t>2</w:t>
      </w:r>
      <w:r w:rsidRPr="00EC57CB">
        <w:rPr>
          <w:rFonts w:ascii="Museo Sans 100" w:hAnsi="Museo Sans 100"/>
          <w:b/>
          <w:bCs/>
          <w:sz w:val="24"/>
          <w:szCs w:val="24"/>
        </w:rPr>
        <w:t>.</w:t>
      </w:r>
      <w:r w:rsidRPr="00EC57CB">
        <w:rPr>
          <w:rFonts w:ascii="Museo Sans 100" w:hAnsi="Museo Sans 100"/>
          <w:bCs/>
          <w:sz w:val="24"/>
          <w:szCs w:val="24"/>
        </w:rPr>
        <w:t xml:space="preserve"> </w:t>
      </w:r>
    </w:p>
    <w:p w:rsidR="00946B03" w:rsidRPr="00EC57CB" w:rsidRDefault="00946B03" w:rsidP="00EC57CB">
      <w:pPr>
        <w:pStyle w:val="Prrafodelista"/>
        <w:ind w:left="1134"/>
        <w:jc w:val="both"/>
        <w:rPr>
          <w:rFonts w:ascii="Museo Sans 100" w:hAnsi="Museo Sans 100"/>
          <w:sz w:val="24"/>
          <w:szCs w:val="24"/>
        </w:rPr>
      </w:pPr>
    </w:p>
    <w:p w:rsidR="00263DF2" w:rsidRPr="00EC57CB" w:rsidRDefault="00263DF2" w:rsidP="00923BA4">
      <w:pPr>
        <w:pStyle w:val="Default"/>
        <w:numPr>
          <w:ilvl w:val="0"/>
          <w:numId w:val="74"/>
        </w:numPr>
        <w:ind w:left="1134" w:hanging="708"/>
        <w:jc w:val="both"/>
        <w:rPr>
          <w:rFonts w:ascii="Museo Sans 100" w:hAnsi="Museo Sans 100"/>
          <w:color w:val="auto"/>
        </w:rPr>
      </w:pPr>
      <w:r w:rsidRPr="00EC57CB">
        <w:rPr>
          <w:rFonts w:ascii="Museo Sans 100" w:hAnsi="Museo Sans 100"/>
          <w:color w:val="auto"/>
        </w:rPr>
        <w:t xml:space="preserve">Debido a la reducción del área adjudicada a favor de la Asociación Cooperativa de Producción Agropecuaria El </w:t>
      </w:r>
      <w:proofErr w:type="spellStart"/>
      <w:r w:rsidRPr="00EC57CB">
        <w:rPr>
          <w:rFonts w:ascii="Museo Sans 100" w:hAnsi="Museo Sans 100"/>
          <w:color w:val="auto"/>
        </w:rPr>
        <w:t>Marillo</w:t>
      </w:r>
      <w:proofErr w:type="spellEnd"/>
      <w:r w:rsidRPr="00EC57CB">
        <w:rPr>
          <w:rFonts w:ascii="Museo Sans 100" w:hAnsi="Museo Sans 100"/>
          <w:color w:val="auto"/>
        </w:rPr>
        <w:t xml:space="preserve"> Dos, de R.L. ésta celebró Asamblea General Extraordinaria el día 4 de febrero de 2019, según consta en la Certificación de </w:t>
      </w:r>
      <w:r w:rsidR="00946B03" w:rsidRPr="00EC57CB">
        <w:rPr>
          <w:rFonts w:ascii="Museo Sans 100" w:hAnsi="Museo Sans 100"/>
          <w:color w:val="auto"/>
        </w:rPr>
        <w:t xml:space="preserve">la misma, </w:t>
      </w:r>
      <w:r w:rsidRPr="00EC57CB">
        <w:rPr>
          <w:rFonts w:ascii="Museo Sans 100" w:hAnsi="Museo Sans 100"/>
          <w:color w:val="auto"/>
        </w:rPr>
        <w:t xml:space="preserve">certificada el día 19 de febrero de 2019, por el Departamento de Asociaciones Agropecuarias del Ministerio de Agricultura y Ganadería, en la que se acordó aprobar la renuncia de la adjudicación en carácter asociativo del inmueble identificado como Hacienda El </w:t>
      </w:r>
      <w:proofErr w:type="spellStart"/>
      <w:r w:rsidRPr="00EC57CB">
        <w:rPr>
          <w:rFonts w:ascii="Museo Sans 100" w:hAnsi="Museo Sans 100"/>
          <w:color w:val="auto"/>
        </w:rPr>
        <w:t>Marillo</w:t>
      </w:r>
      <w:proofErr w:type="spellEnd"/>
      <w:r w:rsidRPr="00EC57CB">
        <w:rPr>
          <w:rFonts w:ascii="Museo Sans 100" w:hAnsi="Museo Sans 100"/>
          <w:color w:val="auto"/>
        </w:rPr>
        <w:t xml:space="preserve"> 1 y 2, otorgada por el ISTA a su favor de esa cooperativa de conformidad al Acuerdo de Junta Directiva contenido en el Punto XVII del Acta de Sesión Ordinaria 10-99 de fecha 11 de marzo de 1999, para que el ISTA adjudique a los asociados de la misma, en forma individual, junto a los correspondientes grupos familiares, bajo el Programa de Nuevas Opciones que desarrolla la Institución, por lo que deberán ser calificados como adjudicatarios </w:t>
      </w:r>
      <w:r w:rsidRPr="00EC57CB">
        <w:rPr>
          <w:rFonts w:ascii="Museo Sans 100" w:hAnsi="Museo Sans 100"/>
          <w:color w:val="auto"/>
          <w:lang w:val="es-CL"/>
        </w:rPr>
        <w:t>por la Junta Directiva Institucional</w:t>
      </w:r>
      <w:r w:rsidRPr="00EC57CB">
        <w:rPr>
          <w:rFonts w:ascii="Museo Sans 100" w:hAnsi="Museo Sans 100"/>
          <w:color w:val="auto"/>
        </w:rPr>
        <w:t xml:space="preserve">, siempre y cuando reúna los requisitos establecidos en las leyes agrarias vigentes y que el pago realizado en concepto de deuda agraria, el cual asciende a $17,565.58, sea descontada la suma total de todos los créditos que serán generados a favor de los mismos quedando así exentos del pago del valor de la tierra, no así de los gastos administrativos, de escrituración y derechos registrales, solicitud que fue aprobada por la Junta Directiva, </w:t>
      </w:r>
      <w:r w:rsidR="00946B03" w:rsidRPr="00EC57CB">
        <w:rPr>
          <w:rFonts w:ascii="Museo Sans 100" w:hAnsi="Museo Sans 100"/>
          <w:color w:val="auto"/>
        </w:rPr>
        <w:t xml:space="preserve">en </w:t>
      </w:r>
      <w:r w:rsidRPr="00EC57CB">
        <w:rPr>
          <w:rFonts w:ascii="Museo Sans 100" w:hAnsi="Museo Sans 100"/>
          <w:color w:val="auto"/>
        </w:rPr>
        <w:t>el Punto de IV)  del Acta de Sesión Ordinaria 08-2019 de fecha 09 de abril de 2019.</w:t>
      </w:r>
    </w:p>
    <w:p w:rsidR="00263DF2" w:rsidRPr="00EC57CB" w:rsidRDefault="00263DF2" w:rsidP="00EC57CB">
      <w:pPr>
        <w:pStyle w:val="Prrafodelista"/>
        <w:ind w:left="426"/>
        <w:jc w:val="both"/>
        <w:rPr>
          <w:rFonts w:ascii="Museo Sans 100" w:hAnsi="Museo Sans 100"/>
          <w:sz w:val="24"/>
          <w:szCs w:val="24"/>
        </w:rPr>
      </w:pPr>
    </w:p>
    <w:p w:rsidR="00CC6308" w:rsidRPr="00A52511" w:rsidRDefault="00263DF2" w:rsidP="00CC6308">
      <w:pPr>
        <w:pStyle w:val="Prrafodelista"/>
        <w:numPr>
          <w:ilvl w:val="0"/>
          <w:numId w:val="74"/>
        </w:numPr>
        <w:ind w:left="1134" w:hanging="708"/>
        <w:jc w:val="both"/>
        <w:rPr>
          <w:rFonts w:ascii="Museo Sans 100" w:hAnsi="Museo Sans 100"/>
          <w:sz w:val="24"/>
          <w:szCs w:val="24"/>
        </w:rPr>
      </w:pPr>
      <w:r w:rsidRPr="00EC57CB">
        <w:rPr>
          <w:rFonts w:ascii="Museo Sans 100" w:hAnsi="Museo Sans 100"/>
          <w:sz w:val="24"/>
          <w:szCs w:val="24"/>
        </w:rPr>
        <w:t xml:space="preserve">En el inmueble identificado como HACIENDA SANTA MARTA EL MARILLO LOTE NUMERO UNO, inscrito a favor de este Instituto a la Matrícula: </w:t>
      </w:r>
      <w:r w:rsidR="00A52511">
        <w:rPr>
          <w:rFonts w:ascii="Museo Sans 100" w:hAnsi="Museo Sans 100"/>
          <w:sz w:val="24"/>
          <w:szCs w:val="24"/>
        </w:rPr>
        <w:t xml:space="preserve">--- </w:t>
      </w:r>
      <w:r w:rsidRPr="00EC57CB">
        <w:rPr>
          <w:rFonts w:ascii="Museo Sans 100" w:hAnsi="Museo Sans 100"/>
          <w:sz w:val="24"/>
          <w:szCs w:val="24"/>
        </w:rPr>
        <w:t xml:space="preserve">-00000, se realizó el acto jurídico de desmembración simple, resultando las siguientes porciones: </w:t>
      </w:r>
    </w:p>
    <w:tbl>
      <w:tblPr>
        <w:tblpPr w:leftFromText="141" w:rightFromText="141" w:vertAnchor="text" w:horzAnchor="margin" w:tblpXSpec="right" w:tblpY="117"/>
        <w:tblW w:w="7769" w:type="dxa"/>
        <w:tblBorders>
          <w:top w:val="double" w:sz="4" w:space="0" w:color="auto"/>
          <w:bottom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2949"/>
        <w:gridCol w:w="2126"/>
        <w:gridCol w:w="2694"/>
      </w:tblGrid>
      <w:tr w:rsidR="00CC6308" w:rsidRPr="008C7D33" w:rsidTr="00CC6308">
        <w:trPr>
          <w:trHeight w:val="20"/>
        </w:trPr>
        <w:tc>
          <w:tcPr>
            <w:tcW w:w="2949" w:type="dxa"/>
            <w:tcBorders>
              <w:top w:val="single" w:sz="4" w:space="0" w:color="auto"/>
              <w:left w:val="single" w:sz="4" w:space="0" w:color="auto"/>
              <w:bottom w:val="double" w:sz="4" w:space="0" w:color="auto"/>
              <w:right w:val="double" w:sz="4" w:space="0" w:color="auto"/>
            </w:tcBorders>
            <w:shd w:val="clear" w:color="auto" w:fill="BFBFBF" w:themeFill="background1" w:themeFillShade="BF"/>
            <w:noWrap/>
            <w:vAlign w:val="center"/>
            <w:hideMark/>
          </w:tcPr>
          <w:p w:rsidR="00CC6308" w:rsidRPr="00EC57CB" w:rsidRDefault="00CC6308" w:rsidP="00CC6308">
            <w:pPr>
              <w:jc w:val="center"/>
              <w:rPr>
                <w:rFonts w:ascii="Museo Sans 100" w:hAnsi="Museo Sans 100"/>
                <w:b/>
                <w:bCs/>
                <w:sz w:val="18"/>
                <w:szCs w:val="18"/>
              </w:rPr>
            </w:pPr>
            <w:r w:rsidRPr="00EC57CB">
              <w:rPr>
                <w:rFonts w:ascii="Museo Sans 100" w:hAnsi="Museo Sans 100"/>
                <w:b/>
                <w:bCs/>
                <w:sz w:val="18"/>
                <w:szCs w:val="18"/>
              </w:rPr>
              <w:t>PORCIONES</w:t>
            </w:r>
          </w:p>
        </w:tc>
        <w:tc>
          <w:tcPr>
            <w:tcW w:w="2126" w:type="dxa"/>
            <w:tcBorders>
              <w:top w:val="sing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CC6308" w:rsidRPr="00EC57CB" w:rsidRDefault="00CC6308" w:rsidP="00CC6308">
            <w:pPr>
              <w:jc w:val="center"/>
              <w:rPr>
                <w:rFonts w:ascii="Museo Sans 100" w:hAnsi="Museo Sans 100"/>
                <w:b/>
                <w:bCs/>
                <w:sz w:val="18"/>
                <w:szCs w:val="18"/>
              </w:rPr>
            </w:pPr>
            <w:r w:rsidRPr="00EC57CB">
              <w:rPr>
                <w:rFonts w:ascii="Museo Sans 100" w:hAnsi="Museo Sans 100"/>
                <w:b/>
                <w:bCs/>
                <w:sz w:val="18"/>
                <w:szCs w:val="18"/>
              </w:rPr>
              <w:t>ÁREAS  (m²)</w:t>
            </w:r>
          </w:p>
        </w:tc>
        <w:tc>
          <w:tcPr>
            <w:tcW w:w="2694" w:type="dxa"/>
            <w:tcBorders>
              <w:top w:val="single" w:sz="4" w:space="0" w:color="auto"/>
              <w:left w:val="double" w:sz="4" w:space="0" w:color="auto"/>
              <w:bottom w:val="double" w:sz="4" w:space="0" w:color="auto"/>
              <w:right w:val="single" w:sz="4" w:space="0" w:color="auto"/>
            </w:tcBorders>
            <w:shd w:val="clear" w:color="auto" w:fill="BFBFBF" w:themeFill="background1" w:themeFillShade="BF"/>
            <w:vAlign w:val="center"/>
            <w:hideMark/>
          </w:tcPr>
          <w:p w:rsidR="00CC6308" w:rsidRPr="00EC57CB" w:rsidRDefault="00CC6308" w:rsidP="00CC6308">
            <w:pPr>
              <w:jc w:val="center"/>
              <w:rPr>
                <w:rFonts w:ascii="Museo Sans 100" w:hAnsi="Museo Sans 100"/>
                <w:b/>
                <w:bCs/>
                <w:sz w:val="18"/>
                <w:szCs w:val="18"/>
              </w:rPr>
            </w:pPr>
            <w:r w:rsidRPr="00EC57CB">
              <w:rPr>
                <w:rFonts w:ascii="Museo Sans 100" w:hAnsi="Museo Sans 100"/>
                <w:b/>
                <w:bCs/>
                <w:sz w:val="18"/>
                <w:szCs w:val="18"/>
              </w:rPr>
              <w:t>MATRÍCULA</w:t>
            </w:r>
          </w:p>
        </w:tc>
      </w:tr>
      <w:tr w:rsidR="00CC6308" w:rsidRPr="008C7D33" w:rsidTr="00CC6308">
        <w:trPr>
          <w:trHeight w:val="20"/>
        </w:trPr>
        <w:tc>
          <w:tcPr>
            <w:tcW w:w="2949" w:type="dxa"/>
            <w:tcBorders>
              <w:top w:val="double" w:sz="4" w:space="0" w:color="auto"/>
              <w:left w:val="single" w:sz="4" w:space="0" w:color="auto"/>
              <w:bottom w:val="dotted" w:sz="4" w:space="0" w:color="auto"/>
              <w:right w:val="double" w:sz="4" w:space="0" w:color="auto"/>
            </w:tcBorders>
            <w:shd w:val="clear" w:color="auto" w:fill="FFFFFF"/>
            <w:noWrap/>
            <w:vAlign w:val="bottom"/>
            <w:hideMark/>
          </w:tcPr>
          <w:p w:rsidR="00CC6308" w:rsidRPr="00EC57CB" w:rsidRDefault="00CC6308" w:rsidP="00CC6308">
            <w:pPr>
              <w:jc w:val="center"/>
              <w:rPr>
                <w:rFonts w:ascii="Museo Sans 100" w:hAnsi="Museo Sans 100"/>
                <w:b/>
                <w:sz w:val="18"/>
                <w:szCs w:val="18"/>
              </w:rPr>
            </w:pPr>
            <w:r w:rsidRPr="00EC57CB">
              <w:rPr>
                <w:rFonts w:ascii="Museo Sans 100" w:hAnsi="Museo Sans 100"/>
                <w:b/>
                <w:sz w:val="18"/>
                <w:szCs w:val="18"/>
              </w:rPr>
              <w:t>PORCION 1*</w:t>
            </w:r>
          </w:p>
        </w:tc>
        <w:tc>
          <w:tcPr>
            <w:tcW w:w="2126" w:type="dxa"/>
            <w:tcBorders>
              <w:top w:val="double" w:sz="4" w:space="0" w:color="auto"/>
              <w:left w:val="double" w:sz="4" w:space="0" w:color="auto"/>
              <w:bottom w:val="dotted" w:sz="4" w:space="0" w:color="auto"/>
              <w:right w:val="double" w:sz="4" w:space="0" w:color="auto"/>
            </w:tcBorders>
            <w:shd w:val="clear" w:color="auto" w:fill="FFFFFF"/>
            <w:vAlign w:val="center"/>
            <w:hideMark/>
          </w:tcPr>
          <w:p w:rsidR="00CC6308" w:rsidRPr="00EC57CB" w:rsidRDefault="00CC6308" w:rsidP="00CC6308">
            <w:pPr>
              <w:jc w:val="center"/>
              <w:rPr>
                <w:rFonts w:ascii="Museo Sans 100" w:hAnsi="Museo Sans 100"/>
                <w:b/>
                <w:bCs/>
                <w:sz w:val="18"/>
                <w:szCs w:val="18"/>
              </w:rPr>
            </w:pPr>
            <w:r w:rsidRPr="00EC57CB">
              <w:rPr>
                <w:rFonts w:ascii="Museo Sans 100" w:hAnsi="Museo Sans 100"/>
                <w:b/>
                <w:bCs/>
                <w:sz w:val="18"/>
                <w:szCs w:val="18"/>
              </w:rPr>
              <w:t>502,698.79</w:t>
            </w:r>
          </w:p>
        </w:tc>
        <w:tc>
          <w:tcPr>
            <w:tcW w:w="2694" w:type="dxa"/>
            <w:tcBorders>
              <w:top w:val="double" w:sz="4" w:space="0" w:color="auto"/>
              <w:left w:val="double" w:sz="4" w:space="0" w:color="auto"/>
              <w:bottom w:val="dotted" w:sz="4" w:space="0" w:color="auto"/>
              <w:right w:val="single" w:sz="4" w:space="0" w:color="auto"/>
            </w:tcBorders>
            <w:vAlign w:val="center"/>
            <w:hideMark/>
          </w:tcPr>
          <w:p w:rsidR="00CC6308" w:rsidRPr="00EC57CB" w:rsidRDefault="00A52511" w:rsidP="00CC6308">
            <w:pPr>
              <w:jc w:val="center"/>
              <w:rPr>
                <w:rFonts w:ascii="Museo Sans 100" w:hAnsi="Museo Sans 100"/>
                <w:b/>
                <w:bCs/>
                <w:sz w:val="18"/>
                <w:szCs w:val="18"/>
              </w:rPr>
            </w:pPr>
            <w:r>
              <w:rPr>
                <w:rFonts w:ascii="Museo Sans 100" w:hAnsi="Museo Sans 100"/>
                <w:b/>
                <w:bCs/>
                <w:sz w:val="18"/>
                <w:szCs w:val="18"/>
              </w:rPr>
              <w:t xml:space="preserve">--- </w:t>
            </w:r>
            <w:r w:rsidR="00CC6308" w:rsidRPr="00EC57CB">
              <w:rPr>
                <w:rFonts w:ascii="Museo Sans 100" w:hAnsi="Museo Sans 100"/>
                <w:b/>
                <w:bCs/>
                <w:sz w:val="18"/>
                <w:szCs w:val="18"/>
              </w:rPr>
              <w:t>-00000</w:t>
            </w:r>
          </w:p>
        </w:tc>
      </w:tr>
      <w:tr w:rsidR="00CC6308" w:rsidRPr="008C7D33" w:rsidTr="00CC6308">
        <w:trPr>
          <w:trHeight w:val="20"/>
        </w:trPr>
        <w:tc>
          <w:tcPr>
            <w:tcW w:w="2949" w:type="dxa"/>
            <w:tcBorders>
              <w:top w:val="dotted" w:sz="4" w:space="0" w:color="auto"/>
              <w:left w:val="single" w:sz="4" w:space="0" w:color="auto"/>
              <w:bottom w:val="dotted" w:sz="4" w:space="0" w:color="auto"/>
              <w:right w:val="double" w:sz="4" w:space="0" w:color="auto"/>
            </w:tcBorders>
            <w:shd w:val="clear" w:color="auto" w:fill="FFFFFF"/>
            <w:noWrap/>
            <w:vAlign w:val="center"/>
            <w:hideMark/>
          </w:tcPr>
          <w:p w:rsidR="00CC6308" w:rsidRPr="00EC57CB" w:rsidRDefault="00CC6308" w:rsidP="00CC6308">
            <w:pPr>
              <w:jc w:val="center"/>
              <w:rPr>
                <w:rFonts w:ascii="Museo Sans 100" w:hAnsi="Museo Sans 100"/>
                <w:sz w:val="18"/>
                <w:szCs w:val="18"/>
              </w:rPr>
            </w:pPr>
            <w:r w:rsidRPr="00EC57CB">
              <w:rPr>
                <w:rFonts w:ascii="Museo Sans 100" w:hAnsi="Museo Sans 100"/>
                <w:sz w:val="18"/>
                <w:szCs w:val="18"/>
              </w:rPr>
              <w:t>BORDA</w:t>
            </w:r>
          </w:p>
        </w:tc>
        <w:tc>
          <w:tcPr>
            <w:tcW w:w="2126" w:type="dxa"/>
            <w:tcBorders>
              <w:top w:val="dotted" w:sz="4" w:space="0" w:color="auto"/>
              <w:left w:val="double" w:sz="4" w:space="0" w:color="auto"/>
              <w:bottom w:val="dotted" w:sz="4" w:space="0" w:color="auto"/>
              <w:right w:val="double" w:sz="4" w:space="0" w:color="auto"/>
            </w:tcBorders>
            <w:shd w:val="clear" w:color="auto" w:fill="FFFFFF"/>
            <w:vAlign w:val="center"/>
            <w:hideMark/>
          </w:tcPr>
          <w:p w:rsidR="00CC6308" w:rsidRPr="00EC57CB" w:rsidRDefault="00CC6308" w:rsidP="00CC6308">
            <w:pPr>
              <w:jc w:val="center"/>
              <w:rPr>
                <w:rFonts w:ascii="Museo Sans 100" w:hAnsi="Museo Sans 100"/>
                <w:bCs/>
                <w:sz w:val="18"/>
                <w:szCs w:val="18"/>
              </w:rPr>
            </w:pPr>
            <w:r w:rsidRPr="00EC57CB">
              <w:rPr>
                <w:rFonts w:ascii="Museo Sans 100" w:hAnsi="Museo Sans 100"/>
                <w:bCs/>
                <w:sz w:val="18"/>
                <w:szCs w:val="18"/>
              </w:rPr>
              <w:t>10,163.01</w:t>
            </w:r>
          </w:p>
        </w:tc>
        <w:tc>
          <w:tcPr>
            <w:tcW w:w="2694" w:type="dxa"/>
            <w:tcBorders>
              <w:top w:val="dotted" w:sz="4" w:space="0" w:color="auto"/>
              <w:left w:val="double" w:sz="4" w:space="0" w:color="auto"/>
              <w:bottom w:val="dotted" w:sz="4" w:space="0" w:color="auto"/>
              <w:right w:val="single" w:sz="4" w:space="0" w:color="auto"/>
            </w:tcBorders>
            <w:vAlign w:val="center"/>
            <w:hideMark/>
          </w:tcPr>
          <w:p w:rsidR="00CC6308" w:rsidRPr="00EC57CB" w:rsidRDefault="00A52511" w:rsidP="00CC6308">
            <w:pPr>
              <w:jc w:val="center"/>
              <w:rPr>
                <w:rFonts w:ascii="Museo Sans 100" w:hAnsi="Museo Sans 100"/>
                <w:bCs/>
                <w:sz w:val="18"/>
                <w:szCs w:val="18"/>
              </w:rPr>
            </w:pPr>
            <w:r>
              <w:rPr>
                <w:rFonts w:ascii="Museo Sans 100" w:hAnsi="Museo Sans 100"/>
                <w:bCs/>
                <w:sz w:val="18"/>
                <w:szCs w:val="18"/>
              </w:rPr>
              <w:t xml:space="preserve">--- </w:t>
            </w:r>
            <w:r w:rsidR="00CC6308" w:rsidRPr="00EC57CB">
              <w:rPr>
                <w:rFonts w:ascii="Museo Sans 100" w:hAnsi="Museo Sans 100"/>
                <w:bCs/>
                <w:sz w:val="18"/>
                <w:szCs w:val="18"/>
              </w:rPr>
              <w:t>-00000</w:t>
            </w:r>
          </w:p>
        </w:tc>
      </w:tr>
      <w:tr w:rsidR="00CC6308" w:rsidRPr="008C7D33" w:rsidTr="00CC6308">
        <w:trPr>
          <w:trHeight w:val="20"/>
        </w:trPr>
        <w:tc>
          <w:tcPr>
            <w:tcW w:w="2949" w:type="dxa"/>
            <w:tcBorders>
              <w:top w:val="dotted" w:sz="4" w:space="0" w:color="auto"/>
              <w:left w:val="single" w:sz="4" w:space="0" w:color="auto"/>
              <w:bottom w:val="single" w:sz="4" w:space="0" w:color="auto"/>
              <w:right w:val="double" w:sz="4" w:space="0" w:color="auto"/>
            </w:tcBorders>
            <w:shd w:val="clear" w:color="auto" w:fill="FFFFFF"/>
            <w:noWrap/>
            <w:vAlign w:val="center"/>
            <w:hideMark/>
          </w:tcPr>
          <w:p w:rsidR="00CC6308" w:rsidRPr="00EC57CB" w:rsidRDefault="00CC6308" w:rsidP="00CC6308">
            <w:pPr>
              <w:jc w:val="center"/>
              <w:rPr>
                <w:rFonts w:ascii="Museo Sans 100" w:hAnsi="Museo Sans 100"/>
                <w:sz w:val="18"/>
                <w:szCs w:val="18"/>
                <w:lang w:val="es-ES" w:eastAsia="es-ES"/>
              </w:rPr>
            </w:pPr>
            <w:r w:rsidRPr="00EC57CB">
              <w:rPr>
                <w:rFonts w:ascii="Museo Sans 100" w:hAnsi="Museo Sans 100"/>
                <w:sz w:val="18"/>
                <w:szCs w:val="18"/>
              </w:rPr>
              <w:t>ZONA DE PROTECCION</w:t>
            </w:r>
          </w:p>
        </w:tc>
        <w:tc>
          <w:tcPr>
            <w:tcW w:w="2126" w:type="dxa"/>
            <w:tcBorders>
              <w:top w:val="dotted" w:sz="4" w:space="0" w:color="auto"/>
              <w:left w:val="double" w:sz="4" w:space="0" w:color="auto"/>
              <w:bottom w:val="single" w:sz="4" w:space="0" w:color="auto"/>
              <w:right w:val="double" w:sz="4" w:space="0" w:color="auto"/>
            </w:tcBorders>
            <w:shd w:val="clear" w:color="auto" w:fill="FFFFFF"/>
            <w:vAlign w:val="center"/>
            <w:hideMark/>
          </w:tcPr>
          <w:p w:rsidR="00CC6308" w:rsidRPr="00EC57CB" w:rsidRDefault="00CC6308" w:rsidP="00CC6308">
            <w:pPr>
              <w:jc w:val="center"/>
              <w:rPr>
                <w:rFonts w:ascii="Museo Sans 100" w:hAnsi="Museo Sans 100"/>
                <w:bCs/>
                <w:sz w:val="18"/>
                <w:szCs w:val="18"/>
              </w:rPr>
            </w:pPr>
            <w:r w:rsidRPr="00EC57CB">
              <w:rPr>
                <w:rFonts w:ascii="Museo Sans 100" w:hAnsi="Museo Sans 100"/>
                <w:bCs/>
                <w:sz w:val="18"/>
                <w:szCs w:val="18"/>
              </w:rPr>
              <w:t>10,501.58</w:t>
            </w:r>
          </w:p>
        </w:tc>
        <w:tc>
          <w:tcPr>
            <w:tcW w:w="2694" w:type="dxa"/>
            <w:tcBorders>
              <w:top w:val="dotted" w:sz="4" w:space="0" w:color="auto"/>
              <w:left w:val="double" w:sz="4" w:space="0" w:color="auto"/>
              <w:bottom w:val="single" w:sz="4" w:space="0" w:color="auto"/>
              <w:right w:val="single" w:sz="4" w:space="0" w:color="auto"/>
            </w:tcBorders>
            <w:vAlign w:val="center"/>
            <w:hideMark/>
          </w:tcPr>
          <w:p w:rsidR="00CC6308" w:rsidRPr="00EC57CB" w:rsidRDefault="00A52511" w:rsidP="00CC6308">
            <w:pPr>
              <w:jc w:val="center"/>
              <w:rPr>
                <w:rFonts w:ascii="Museo Sans 100" w:hAnsi="Museo Sans 100"/>
                <w:bCs/>
                <w:sz w:val="18"/>
                <w:szCs w:val="18"/>
              </w:rPr>
            </w:pPr>
            <w:r>
              <w:rPr>
                <w:rFonts w:ascii="Museo Sans 100" w:hAnsi="Museo Sans 100"/>
                <w:bCs/>
                <w:sz w:val="18"/>
                <w:szCs w:val="18"/>
              </w:rPr>
              <w:t xml:space="preserve">--- </w:t>
            </w:r>
            <w:r w:rsidR="00CC6308" w:rsidRPr="00EC57CB">
              <w:rPr>
                <w:rFonts w:ascii="Museo Sans 100" w:hAnsi="Museo Sans 100"/>
                <w:bCs/>
                <w:sz w:val="18"/>
                <w:szCs w:val="18"/>
              </w:rPr>
              <w:t>-00000</w:t>
            </w:r>
          </w:p>
        </w:tc>
      </w:tr>
      <w:tr w:rsidR="00CC6308" w:rsidRPr="008C7D33" w:rsidTr="00CC6308">
        <w:trPr>
          <w:trHeight w:val="20"/>
        </w:trPr>
        <w:tc>
          <w:tcPr>
            <w:tcW w:w="2949" w:type="dxa"/>
            <w:tcBorders>
              <w:top w:val="single" w:sz="4" w:space="0" w:color="auto"/>
              <w:left w:val="single" w:sz="4" w:space="0" w:color="auto"/>
              <w:bottom w:val="double" w:sz="4" w:space="0" w:color="auto"/>
              <w:right w:val="double" w:sz="4" w:space="0" w:color="auto"/>
            </w:tcBorders>
            <w:shd w:val="clear" w:color="auto" w:fill="FFFFFF"/>
            <w:noWrap/>
            <w:vAlign w:val="center"/>
            <w:hideMark/>
          </w:tcPr>
          <w:p w:rsidR="00CC6308" w:rsidRPr="00EC57CB" w:rsidRDefault="00CC6308" w:rsidP="00CC6308">
            <w:pPr>
              <w:jc w:val="center"/>
              <w:rPr>
                <w:rFonts w:ascii="Museo Sans 100" w:hAnsi="Museo Sans 100"/>
                <w:sz w:val="18"/>
                <w:szCs w:val="18"/>
                <w:lang w:val="es-ES" w:eastAsia="es-ES"/>
              </w:rPr>
            </w:pPr>
            <w:r w:rsidRPr="00EC57CB">
              <w:rPr>
                <w:rFonts w:ascii="Museo Sans 100" w:hAnsi="Museo Sans 100"/>
                <w:sz w:val="18"/>
                <w:szCs w:val="18"/>
              </w:rPr>
              <w:t>R E S T O</w:t>
            </w:r>
          </w:p>
        </w:tc>
        <w:tc>
          <w:tcPr>
            <w:tcW w:w="2126" w:type="dxa"/>
            <w:tcBorders>
              <w:top w:val="single" w:sz="4" w:space="0" w:color="auto"/>
              <w:left w:val="double" w:sz="4" w:space="0" w:color="auto"/>
              <w:bottom w:val="double" w:sz="4" w:space="0" w:color="auto"/>
              <w:right w:val="double" w:sz="4" w:space="0" w:color="auto"/>
            </w:tcBorders>
            <w:shd w:val="clear" w:color="auto" w:fill="FFFFFF"/>
            <w:vAlign w:val="center"/>
            <w:hideMark/>
          </w:tcPr>
          <w:p w:rsidR="00CC6308" w:rsidRPr="00EC57CB" w:rsidRDefault="00CC6308" w:rsidP="00CC6308">
            <w:pPr>
              <w:jc w:val="center"/>
              <w:rPr>
                <w:rFonts w:ascii="Museo Sans 100" w:hAnsi="Museo Sans 100"/>
                <w:bCs/>
                <w:sz w:val="18"/>
                <w:szCs w:val="18"/>
              </w:rPr>
            </w:pPr>
            <w:r w:rsidRPr="00EC57CB">
              <w:rPr>
                <w:rFonts w:ascii="Museo Sans 100" w:hAnsi="Museo Sans 100"/>
                <w:bCs/>
                <w:sz w:val="18"/>
                <w:szCs w:val="18"/>
              </w:rPr>
              <w:t>206,986.62</w:t>
            </w:r>
          </w:p>
        </w:tc>
        <w:tc>
          <w:tcPr>
            <w:tcW w:w="2694" w:type="dxa"/>
            <w:tcBorders>
              <w:top w:val="single" w:sz="4" w:space="0" w:color="auto"/>
              <w:left w:val="double" w:sz="4" w:space="0" w:color="auto"/>
              <w:bottom w:val="double" w:sz="4" w:space="0" w:color="auto"/>
              <w:right w:val="single" w:sz="4" w:space="0" w:color="auto"/>
            </w:tcBorders>
            <w:vAlign w:val="center"/>
            <w:hideMark/>
          </w:tcPr>
          <w:p w:rsidR="00CC6308" w:rsidRPr="00EC57CB" w:rsidRDefault="00A52511" w:rsidP="00CC6308">
            <w:pPr>
              <w:jc w:val="center"/>
              <w:rPr>
                <w:rFonts w:ascii="Museo Sans 100" w:hAnsi="Museo Sans 100"/>
                <w:bCs/>
                <w:sz w:val="18"/>
                <w:szCs w:val="18"/>
              </w:rPr>
            </w:pPr>
            <w:r>
              <w:rPr>
                <w:rFonts w:ascii="Museo Sans 100" w:hAnsi="Museo Sans 100"/>
                <w:bCs/>
                <w:sz w:val="18"/>
                <w:szCs w:val="18"/>
              </w:rPr>
              <w:t xml:space="preserve">--- </w:t>
            </w:r>
            <w:r w:rsidR="00CC6308" w:rsidRPr="00EC57CB">
              <w:rPr>
                <w:rFonts w:ascii="Museo Sans 100" w:hAnsi="Museo Sans 100"/>
                <w:bCs/>
                <w:sz w:val="18"/>
                <w:szCs w:val="18"/>
              </w:rPr>
              <w:t>-00000</w:t>
            </w:r>
          </w:p>
        </w:tc>
      </w:tr>
      <w:tr w:rsidR="00CC6308" w:rsidRPr="008C7D33" w:rsidTr="00CC6308">
        <w:trPr>
          <w:trHeight w:val="20"/>
        </w:trPr>
        <w:tc>
          <w:tcPr>
            <w:tcW w:w="2949" w:type="dxa"/>
            <w:tcBorders>
              <w:top w:val="double" w:sz="4" w:space="0" w:color="auto"/>
              <w:left w:val="single" w:sz="4" w:space="0" w:color="auto"/>
              <w:bottom w:val="single" w:sz="4" w:space="0" w:color="auto"/>
              <w:right w:val="double" w:sz="4" w:space="0" w:color="auto"/>
            </w:tcBorders>
            <w:shd w:val="clear" w:color="auto" w:fill="BFBFBF" w:themeFill="background1" w:themeFillShade="BF"/>
            <w:noWrap/>
            <w:vAlign w:val="center"/>
            <w:hideMark/>
          </w:tcPr>
          <w:p w:rsidR="00CC6308" w:rsidRPr="00EC57CB" w:rsidRDefault="00CC6308" w:rsidP="00CC6308">
            <w:pPr>
              <w:jc w:val="center"/>
              <w:rPr>
                <w:rFonts w:ascii="Museo Sans 100" w:hAnsi="Museo Sans 100"/>
                <w:b/>
                <w:sz w:val="18"/>
                <w:szCs w:val="18"/>
                <w:lang w:val="es-ES" w:eastAsia="es-ES"/>
              </w:rPr>
            </w:pPr>
            <w:r w:rsidRPr="00EC57CB">
              <w:rPr>
                <w:rFonts w:ascii="Museo Sans 100" w:hAnsi="Museo Sans 100"/>
                <w:b/>
                <w:sz w:val="18"/>
                <w:szCs w:val="18"/>
              </w:rPr>
              <w:t xml:space="preserve">TOTAL </w:t>
            </w:r>
          </w:p>
        </w:tc>
        <w:tc>
          <w:tcPr>
            <w:tcW w:w="2126" w:type="dxa"/>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hideMark/>
          </w:tcPr>
          <w:p w:rsidR="00CC6308" w:rsidRPr="00EC57CB" w:rsidRDefault="00CC6308" w:rsidP="00CC6308">
            <w:pPr>
              <w:jc w:val="center"/>
              <w:rPr>
                <w:rFonts w:ascii="Museo Sans 100" w:hAnsi="Museo Sans 100"/>
                <w:b/>
                <w:bCs/>
                <w:sz w:val="18"/>
                <w:szCs w:val="18"/>
              </w:rPr>
            </w:pPr>
            <w:r w:rsidRPr="00EC57CB">
              <w:rPr>
                <w:rFonts w:ascii="Museo Sans 100" w:hAnsi="Museo Sans 100"/>
                <w:b/>
                <w:bCs/>
                <w:sz w:val="18"/>
                <w:szCs w:val="18"/>
              </w:rPr>
              <w:t>730,350.00</w:t>
            </w:r>
          </w:p>
        </w:tc>
        <w:tc>
          <w:tcPr>
            <w:tcW w:w="2694" w:type="dxa"/>
            <w:tcBorders>
              <w:top w:val="double" w:sz="4" w:space="0" w:color="auto"/>
              <w:left w:val="double" w:sz="4" w:space="0" w:color="auto"/>
              <w:bottom w:val="single" w:sz="4" w:space="0" w:color="auto"/>
              <w:right w:val="single" w:sz="4" w:space="0" w:color="auto"/>
            </w:tcBorders>
            <w:shd w:val="clear" w:color="auto" w:fill="FFFFFF" w:themeFill="background1"/>
            <w:vAlign w:val="center"/>
          </w:tcPr>
          <w:p w:rsidR="00CC6308" w:rsidRPr="00EC57CB" w:rsidRDefault="00CC6308" w:rsidP="00CC6308">
            <w:pPr>
              <w:jc w:val="center"/>
              <w:rPr>
                <w:rFonts w:ascii="Museo Sans 100" w:hAnsi="Museo Sans 100"/>
                <w:b/>
                <w:bCs/>
                <w:sz w:val="18"/>
                <w:szCs w:val="18"/>
              </w:rPr>
            </w:pPr>
          </w:p>
        </w:tc>
      </w:tr>
    </w:tbl>
    <w:p w:rsidR="00CC6308" w:rsidRPr="008C7D33" w:rsidRDefault="00CC6308" w:rsidP="00263DF2">
      <w:pPr>
        <w:pStyle w:val="Prrafodelista"/>
        <w:rPr>
          <w:rFonts w:ascii="Museo Sans 300" w:hAnsi="Museo Sans 300"/>
          <w:sz w:val="26"/>
          <w:szCs w:val="26"/>
        </w:rPr>
      </w:pPr>
    </w:p>
    <w:p w:rsidR="00CC6308" w:rsidRPr="00CF0C5B" w:rsidRDefault="00CC6308" w:rsidP="00263DF2">
      <w:pPr>
        <w:pStyle w:val="Prrafodelista"/>
        <w:spacing w:line="360" w:lineRule="auto"/>
        <w:ind w:left="426"/>
        <w:jc w:val="both"/>
        <w:rPr>
          <w:rFonts w:ascii="Museo Sans 300" w:hAnsi="Museo Sans 300"/>
          <w:b/>
          <w:sz w:val="26"/>
          <w:szCs w:val="26"/>
          <w:u w:val="single"/>
        </w:rPr>
      </w:pPr>
    </w:p>
    <w:p w:rsidR="00C338AF" w:rsidRDefault="00C338AF" w:rsidP="00C338AF">
      <w:pPr>
        <w:contextualSpacing/>
        <w:jc w:val="both"/>
        <w:rPr>
          <w:rFonts w:ascii="Museo Sans 100" w:hAnsi="Museo Sans 100"/>
          <w:b/>
          <w:sz w:val="24"/>
          <w:szCs w:val="24"/>
          <w:u w:val="single"/>
        </w:rPr>
      </w:pPr>
    </w:p>
    <w:p w:rsidR="00C338AF" w:rsidRDefault="00C338AF" w:rsidP="00C338AF">
      <w:pPr>
        <w:contextualSpacing/>
        <w:jc w:val="both"/>
        <w:rPr>
          <w:rFonts w:ascii="Museo Sans 100" w:hAnsi="Museo Sans 100"/>
          <w:b/>
          <w:sz w:val="24"/>
          <w:szCs w:val="24"/>
          <w:u w:val="single"/>
        </w:rPr>
      </w:pPr>
    </w:p>
    <w:p w:rsidR="00C338AF" w:rsidRPr="00C338AF" w:rsidRDefault="00C338AF" w:rsidP="00C338AF">
      <w:pPr>
        <w:contextualSpacing/>
        <w:jc w:val="both"/>
        <w:rPr>
          <w:rFonts w:ascii="Museo Sans 100" w:hAnsi="Museo Sans 100"/>
          <w:b/>
          <w:sz w:val="24"/>
          <w:szCs w:val="24"/>
          <w:u w:val="single"/>
        </w:rPr>
      </w:pPr>
    </w:p>
    <w:p w:rsidR="00263DF2" w:rsidRPr="00EC57CB" w:rsidRDefault="00263DF2" w:rsidP="00923BA4">
      <w:pPr>
        <w:pStyle w:val="Prrafodelista"/>
        <w:numPr>
          <w:ilvl w:val="0"/>
          <w:numId w:val="74"/>
        </w:numPr>
        <w:ind w:left="1134" w:hanging="708"/>
        <w:contextualSpacing/>
        <w:jc w:val="both"/>
        <w:rPr>
          <w:rFonts w:ascii="Museo Sans 100" w:hAnsi="Museo Sans 100"/>
          <w:b/>
          <w:sz w:val="24"/>
          <w:szCs w:val="24"/>
          <w:u w:val="single"/>
        </w:rPr>
      </w:pPr>
      <w:r w:rsidRPr="00EC57CB">
        <w:rPr>
          <w:rFonts w:ascii="Museo Sans 100" w:hAnsi="Museo Sans 100"/>
          <w:sz w:val="24"/>
          <w:szCs w:val="24"/>
        </w:rPr>
        <w:t>En el Punto XIX</w:t>
      </w:r>
      <w:r w:rsidRPr="00EC57CB">
        <w:rPr>
          <w:rFonts w:ascii="Museo Sans 100" w:hAnsi="Museo Sans 100" w:cs="Arial"/>
          <w:sz w:val="24"/>
          <w:szCs w:val="24"/>
        </w:rPr>
        <w:t xml:space="preserve"> del Acta de Sesión Ordinaria 09-2019, de fecha 03 de mayo de 2019, se acordó que </w:t>
      </w:r>
      <w:r w:rsidRPr="00EC57CB">
        <w:rPr>
          <w:rFonts w:ascii="Museo Sans 100" w:hAnsi="Museo Sans 100"/>
          <w:bCs/>
          <w:sz w:val="24"/>
          <w:szCs w:val="24"/>
        </w:rPr>
        <w:t xml:space="preserve">en el inmueble identificado </w:t>
      </w:r>
      <w:r w:rsidRPr="00EC57CB">
        <w:rPr>
          <w:rFonts w:ascii="Museo Sans 100" w:hAnsi="Museo Sans 100"/>
          <w:sz w:val="24"/>
          <w:szCs w:val="24"/>
          <w:lang w:val="es-ES" w:eastAsia="es-ES"/>
        </w:rPr>
        <w:t xml:space="preserve">registralmente como </w:t>
      </w:r>
      <w:r w:rsidRPr="00EC57CB">
        <w:rPr>
          <w:rFonts w:ascii="Museo Sans 100" w:hAnsi="Museo Sans 100"/>
          <w:b/>
          <w:sz w:val="24"/>
          <w:szCs w:val="24"/>
          <w:lang w:val="es-ES" w:eastAsia="es-ES"/>
        </w:rPr>
        <w:t xml:space="preserve">HACIENDA SANTA MARTA EL MARILLO, LOTE UNO, </w:t>
      </w:r>
      <w:r w:rsidRPr="00EC57CB">
        <w:rPr>
          <w:rFonts w:ascii="Museo Sans 100" w:hAnsi="Museo Sans 100"/>
          <w:sz w:val="24"/>
          <w:szCs w:val="24"/>
          <w:lang w:val="es-ES" w:eastAsia="es-ES"/>
        </w:rPr>
        <w:t>y según plano</w:t>
      </w:r>
      <w:r w:rsidRPr="00EC57CB">
        <w:rPr>
          <w:rFonts w:ascii="Museo Sans 100" w:hAnsi="Museo Sans 100"/>
          <w:b/>
          <w:sz w:val="24"/>
          <w:szCs w:val="24"/>
          <w:lang w:val="es-ES" w:eastAsia="es-ES"/>
        </w:rPr>
        <w:t xml:space="preserve"> HACIENDA SANTA MARTA EL MARILLO, LOTE NUMERO 1, PORCION 1</w:t>
      </w:r>
      <w:r w:rsidRPr="00EC57CB">
        <w:rPr>
          <w:rFonts w:ascii="Museo Sans 100" w:hAnsi="Museo Sans 100"/>
          <w:sz w:val="24"/>
          <w:szCs w:val="24"/>
        </w:rPr>
        <w:t>,</w:t>
      </w:r>
      <w:r w:rsidRPr="00EC57CB">
        <w:rPr>
          <w:rFonts w:ascii="Museo Sans 100" w:hAnsi="Museo Sans 100"/>
          <w:sz w:val="24"/>
          <w:szCs w:val="24"/>
          <w:lang w:val="es-ES" w:eastAsia="es-ES"/>
        </w:rPr>
        <w:t xml:space="preserve"> ubicada en jurisdicción de </w:t>
      </w:r>
      <w:proofErr w:type="spellStart"/>
      <w:r w:rsidRPr="00EC57CB">
        <w:rPr>
          <w:rFonts w:ascii="Museo Sans 100" w:hAnsi="Museo Sans 100"/>
          <w:sz w:val="24"/>
          <w:szCs w:val="24"/>
          <w:lang w:val="es-ES" w:eastAsia="es-ES"/>
        </w:rPr>
        <w:t>Jiquilisco</w:t>
      </w:r>
      <w:proofErr w:type="spellEnd"/>
      <w:r w:rsidRPr="00EC57CB">
        <w:rPr>
          <w:rFonts w:ascii="Museo Sans 100" w:hAnsi="Museo Sans 100"/>
          <w:sz w:val="24"/>
          <w:szCs w:val="24"/>
          <w:lang w:val="es-ES" w:eastAsia="es-ES"/>
        </w:rPr>
        <w:t>, departamento de Usulután, se desarroll</w:t>
      </w:r>
      <w:r w:rsidR="00136E72" w:rsidRPr="00EC57CB">
        <w:rPr>
          <w:rFonts w:ascii="Museo Sans 100" w:hAnsi="Museo Sans 100"/>
          <w:sz w:val="24"/>
          <w:szCs w:val="24"/>
          <w:lang w:val="es-ES" w:eastAsia="es-ES"/>
        </w:rPr>
        <w:t>ar</w:t>
      </w:r>
      <w:r w:rsidR="00946B03" w:rsidRPr="00EC57CB">
        <w:rPr>
          <w:rFonts w:ascii="Museo Sans 100" w:hAnsi="Museo Sans 100"/>
          <w:sz w:val="24"/>
          <w:szCs w:val="24"/>
          <w:lang w:val="es-ES" w:eastAsia="es-ES"/>
        </w:rPr>
        <w:t>a</w:t>
      </w:r>
      <w:r w:rsidRPr="00EC57CB">
        <w:rPr>
          <w:rFonts w:ascii="Museo Sans 100" w:hAnsi="Museo Sans 100"/>
          <w:sz w:val="24"/>
          <w:szCs w:val="24"/>
          <w:lang w:val="es-ES" w:eastAsia="es-ES"/>
        </w:rPr>
        <w:t xml:space="preserve"> un proyecto de Lotificación Agrícola, </w:t>
      </w:r>
      <w:r w:rsidRPr="00EC57CB">
        <w:rPr>
          <w:rFonts w:ascii="Museo Sans 100" w:hAnsi="Museo Sans 100" w:cs="Arial"/>
          <w:sz w:val="24"/>
          <w:szCs w:val="24"/>
        </w:rPr>
        <w:t xml:space="preserve">con una extensión superficial de 502,698.79 Mts.², </w:t>
      </w:r>
      <w:r w:rsidRPr="00EC57CB">
        <w:rPr>
          <w:rFonts w:ascii="Museo Sans 100" w:hAnsi="Museo Sans 100"/>
          <w:bCs/>
          <w:sz w:val="24"/>
          <w:szCs w:val="24"/>
        </w:rPr>
        <w:t xml:space="preserve">que comprende: </w:t>
      </w:r>
      <w:r w:rsidR="00A52511">
        <w:rPr>
          <w:rFonts w:ascii="Museo Sans 100" w:hAnsi="Museo Sans 100"/>
          <w:bCs/>
          <w:sz w:val="24"/>
          <w:szCs w:val="24"/>
        </w:rPr>
        <w:t>---</w:t>
      </w:r>
      <w:r w:rsidRPr="00EC57CB">
        <w:rPr>
          <w:rFonts w:ascii="Museo Sans 100" w:hAnsi="Museo Sans 100"/>
          <w:bCs/>
          <w:sz w:val="24"/>
          <w:szCs w:val="24"/>
        </w:rPr>
        <w:t xml:space="preserve"> lotes agrícolas en los polígonos 1, 2, 3, 4, 5 , 6, 7 y 8; Área de Reserva 1 y 2; 1 Borda; 1 Zona de Protección, y Calles</w:t>
      </w:r>
      <w:r w:rsidRPr="00EC57CB">
        <w:rPr>
          <w:rFonts w:ascii="Museo Sans 100" w:hAnsi="Museo Sans 100" w:cs="Arial"/>
          <w:sz w:val="24"/>
          <w:szCs w:val="24"/>
        </w:rPr>
        <w:t xml:space="preserve">. </w:t>
      </w:r>
      <w:r w:rsidRPr="00EC57CB">
        <w:rPr>
          <w:rFonts w:ascii="Museo Sans 100" w:hAnsi="Museo Sans 100"/>
          <w:sz w:val="24"/>
          <w:szCs w:val="24"/>
        </w:rPr>
        <w:t xml:space="preserve">Aprobándose </w:t>
      </w:r>
      <w:r w:rsidR="00946B03" w:rsidRPr="00EC57CB">
        <w:rPr>
          <w:rFonts w:ascii="Museo Sans 100" w:eastAsia="Times New Roman" w:hAnsi="Museo Sans 100"/>
          <w:sz w:val="24"/>
          <w:szCs w:val="24"/>
          <w:lang w:val="es-ES" w:eastAsia="es-ES"/>
        </w:rPr>
        <w:t>el valor de $196.621 por h</w:t>
      </w:r>
      <w:r w:rsidRPr="00EC57CB">
        <w:rPr>
          <w:rFonts w:ascii="Museo Sans 100" w:eastAsia="Times New Roman" w:hAnsi="Museo Sans 100"/>
          <w:sz w:val="24"/>
          <w:szCs w:val="24"/>
          <w:lang w:val="es-ES" w:eastAsia="es-ES"/>
        </w:rPr>
        <w:t xml:space="preserve">ectárea, para los lotes agrícolas con clase de suelo III, </w:t>
      </w:r>
      <w:r w:rsidRPr="00EC57CB">
        <w:rPr>
          <w:rFonts w:ascii="Museo Sans 100" w:hAnsi="Museo Sans 100"/>
          <w:sz w:val="24"/>
          <w:szCs w:val="24"/>
        </w:rPr>
        <w:t>de conformidad al Punto IV</w:t>
      </w:r>
      <w:r w:rsidR="00946B03" w:rsidRPr="00EC57CB">
        <w:rPr>
          <w:rFonts w:ascii="Museo Sans 100" w:hAnsi="Museo Sans 100"/>
          <w:sz w:val="24"/>
          <w:szCs w:val="24"/>
        </w:rPr>
        <w:t xml:space="preserve"> del Acta de Sesión Ordinaria</w:t>
      </w:r>
      <w:r w:rsidRPr="00EC57CB">
        <w:rPr>
          <w:rFonts w:ascii="Museo Sans 100" w:hAnsi="Museo Sans 100"/>
          <w:sz w:val="24"/>
          <w:szCs w:val="24"/>
        </w:rPr>
        <w:t xml:space="preserve"> 08-2019, de fecha 09 de abril de 2019. </w:t>
      </w:r>
      <w:r w:rsidRPr="00EC57CB">
        <w:rPr>
          <w:rFonts w:ascii="Museo Sans 100" w:eastAsia="Times New Roman" w:hAnsi="Museo Sans 100"/>
          <w:bCs/>
          <w:sz w:val="24"/>
          <w:szCs w:val="24"/>
        </w:rPr>
        <w:t>Dentro del Proyecto relacionado se encuentran los inmuebles objeto del presente</w:t>
      </w:r>
      <w:r w:rsidR="00946B03" w:rsidRPr="00EC57CB">
        <w:rPr>
          <w:rFonts w:ascii="Museo Sans 100" w:eastAsia="Times New Roman" w:hAnsi="Museo Sans 100"/>
          <w:bCs/>
          <w:sz w:val="24"/>
          <w:szCs w:val="24"/>
        </w:rPr>
        <w:t xml:space="preserve"> punto de acta</w:t>
      </w:r>
      <w:r w:rsidRPr="00EC57CB">
        <w:rPr>
          <w:rFonts w:ascii="Museo Sans 100" w:eastAsia="Times New Roman" w:hAnsi="Museo Sans 100"/>
          <w:bCs/>
          <w:sz w:val="24"/>
          <w:szCs w:val="24"/>
        </w:rPr>
        <w:t xml:space="preserve">. </w:t>
      </w:r>
    </w:p>
    <w:p w:rsidR="00263DF2" w:rsidRPr="00EC57CB" w:rsidRDefault="00263DF2" w:rsidP="00EC57CB">
      <w:pPr>
        <w:pStyle w:val="Prrafodelista"/>
        <w:jc w:val="both"/>
        <w:rPr>
          <w:rFonts w:ascii="Museo Sans 100" w:hAnsi="Museo Sans 100" w:cs="Arial"/>
          <w:sz w:val="24"/>
          <w:szCs w:val="24"/>
        </w:rPr>
      </w:pPr>
    </w:p>
    <w:p w:rsidR="00263DF2" w:rsidRPr="00EC57CB" w:rsidRDefault="00263DF2" w:rsidP="00923BA4">
      <w:pPr>
        <w:pStyle w:val="Prrafodelista"/>
        <w:numPr>
          <w:ilvl w:val="0"/>
          <w:numId w:val="74"/>
        </w:numPr>
        <w:ind w:left="1134" w:hanging="708"/>
        <w:contextualSpacing/>
        <w:jc w:val="both"/>
        <w:rPr>
          <w:rFonts w:ascii="Museo Sans 100" w:hAnsi="Museo Sans 100"/>
          <w:b/>
          <w:sz w:val="24"/>
          <w:szCs w:val="24"/>
          <w:u w:val="single"/>
        </w:rPr>
      </w:pPr>
      <w:r w:rsidRPr="00EC57CB">
        <w:rPr>
          <w:rFonts w:ascii="Museo Sans 100" w:eastAsia="Times New Roman" w:hAnsi="Museo Sans 100"/>
          <w:sz w:val="24"/>
          <w:szCs w:val="24"/>
          <w:lang w:eastAsia="es-ES"/>
        </w:rPr>
        <w:t xml:space="preserve">Es necesario </w:t>
      </w:r>
      <w:r w:rsidRPr="00EC57CB">
        <w:rPr>
          <w:rFonts w:ascii="Museo Sans 100" w:eastAsia="Times New Roman" w:hAnsi="Museo Sans 100"/>
          <w:sz w:val="24"/>
          <w:szCs w:val="24"/>
          <w:lang w:val="es-ES" w:eastAsia="es-ES"/>
        </w:rPr>
        <w:t xml:space="preserve">advertir a los adjudicatarios, a través de una cláusula especial en las escrituras correspondientes de compraventa de los inmuebles que deberán </w:t>
      </w:r>
      <w:r w:rsidRPr="00EC57CB">
        <w:rPr>
          <w:rFonts w:ascii="Museo Sans 100" w:hAnsi="Museo Sans 100"/>
          <w:sz w:val="24"/>
          <w:szCs w:val="24"/>
        </w:rPr>
        <w:t>cumplir las medidas ambientales</w:t>
      </w:r>
      <w:r w:rsidRPr="00EC57CB">
        <w:rPr>
          <w:rFonts w:ascii="Museo Sans 100" w:eastAsia="Times New Roman" w:hAnsi="Museo Sans 100"/>
          <w:sz w:val="24"/>
          <w:szCs w:val="24"/>
          <w:lang w:val="es-ES" w:eastAsia="es-ES"/>
        </w:rPr>
        <w:t xml:space="preserve"> emitidas por la Unidad Ambiental Institucional, referentes a:</w:t>
      </w:r>
    </w:p>
    <w:p w:rsidR="00EC57CB" w:rsidRPr="00EC57CB" w:rsidRDefault="00EC57CB" w:rsidP="00EC57CB">
      <w:pPr>
        <w:pStyle w:val="Prrafodelista"/>
        <w:ind w:left="1134"/>
        <w:contextualSpacing/>
        <w:jc w:val="both"/>
        <w:rPr>
          <w:rFonts w:ascii="Museo Sans 100" w:hAnsi="Museo Sans 100"/>
          <w:b/>
          <w:sz w:val="24"/>
          <w:szCs w:val="24"/>
          <w:u w:val="single"/>
        </w:rPr>
      </w:pPr>
    </w:p>
    <w:p w:rsidR="00263DF2" w:rsidRPr="00EC57CB" w:rsidRDefault="00263DF2" w:rsidP="00923BA4">
      <w:pPr>
        <w:pStyle w:val="Prrafodelista"/>
        <w:numPr>
          <w:ilvl w:val="0"/>
          <w:numId w:val="76"/>
        </w:numPr>
        <w:ind w:left="1429" w:hanging="295"/>
        <w:contextualSpacing/>
        <w:jc w:val="both"/>
        <w:rPr>
          <w:rFonts w:ascii="Museo Sans 100" w:hAnsi="Museo Sans 100"/>
        </w:rPr>
      </w:pPr>
      <w:r w:rsidRPr="00EC57CB">
        <w:rPr>
          <w:rFonts w:ascii="Museo Sans 100" w:hAnsi="Museo Sans 100"/>
        </w:rPr>
        <w:t>Uso racional de los agroquímicos;</w:t>
      </w:r>
    </w:p>
    <w:p w:rsidR="00263DF2" w:rsidRPr="00EC57CB" w:rsidRDefault="00263DF2" w:rsidP="00923BA4">
      <w:pPr>
        <w:pStyle w:val="Prrafodelista"/>
        <w:numPr>
          <w:ilvl w:val="0"/>
          <w:numId w:val="76"/>
        </w:numPr>
        <w:ind w:left="1429" w:hanging="295"/>
        <w:contextualSpacing/>
        <w:jc w:val="both"/>
        <w:rPr>
          <w:rFonts w:ascii="Museo Sans 100" w:hAnsi="Museo Sans 100"/>
        </w:rPr>
      </w:pPr>
      <w:r w:rsidRPr="00EC57CB">
        <w:rPr>
          <w:rFonts w:ascii="Museo Sans 100" w:hAnsi="Museo Sans 100"/>
        </w:rPr>
        <w:t>Evitar las quemas de los rastrojos; y</w:t>
      </w:r>
    </w:p>
    <w:p w:rsidR="00263DF2" w:rsidRPr="00EC57CB" w:rsidRDefault="00263DF2" w:rsidP="00923BA4">
      <w:pPr>
        <w:pStyle w:val="Prrafodelista"/>
        <w:numPr>
          <w:ilvl w:val="0"/>
          <w:numId w:val="76"/>
        </w:numPr>
        <w:ind w:left="1429" w:hanging="295"/>
        <w:contextualSpacing/>
        <w:jc w:val="both"/>
        <w:rPr>
          <w:rFonts w:ascii="Museo Sans 100" w:hAnsi="Museo Sans 100" w:cs="Arial"/>
        </w:rPr>
      </w:pPr>
      <w:r w:rsidRPr="00EC57CB">
        <w:rPr>
          <w:rFonts w:ascii="Museo Sans 100" w:hAnsi="Museo Sans 100"/>
        </w:rPr>
        <w:t>Los beneficiarios colindantes al ANP, por ser una zona de amortiguamiento, que implementen medidas amigables con los recursos naturales y el medio ambiente, que minimicen los impactos negativos</w:t>
      </w:r>
      <w:r w:rsidRPr="00EC57CB">
        <w:rPr>
          <w:rFonts w:ascii="Museo Sans 100" w:hAnsi="Museo Sans 100" w:cs="Arial"/>
        </w:rPr>
        <w:t>.</w:t>
      </w:r>
    </w:p>
    <w:p w:rsidR="00263DF2" w:rsidRPr="00EC57CB" w:rsidRDefault="00263DF2" w:rsidP="00EC57CB">
      <w:pPr>
        <w:ind w:left="1134"/>
        <w:jc w:val="both"/>
        <w:rPr>
          <w:rFonts w:ascii="Museo Sans 100" w:hAnsi="Museo Sans 100"/>
          <w:sz w:val="24"/>
          <w:szCs w:val="24"/>
        </w:rPr>
      </w:pPr>
      <w:r w:rsidRPr="00EC57CB">
        <w:rPr>
          <w:rFonts w:ascii="Museo Sans 100" w:eastAsia="Times New Roman" w:hAnsi="Museo Sans 100"/>
          <w:sz w:val="24"/>
          <w:szCs w:val="24"/>
          <w:lang w:val="es-ES" w:eastAsia="es-ES"/>
        </w:rPr>
        <w:t xml:space="preserve">Lo anterior, de conformidad a lo establecido en el Acuerdo Segundo del Punto </w:t>
      </w:r>
      <w:r w:rsidRPr="00EC57CB">
        <w:rPr>
          <w:rFonts w:ascii="Museo Sans 100" w:hAnsi="Museo Sans 100"/>
          <w:sz w:val="24"/>
          <w:szCs w:val="24"/>
        </w:rPr>
        <w:t>XIX</w:t>
      </w:r>
      <w:r w:rsidR="00136E72" w:rsidRPr="00EC57CB">
        <w:rPr>
          <w:rFonts w:ascii="Museo Sans 100" w:hAnsi="Museo Sans 100"/>
          <w:sz w:val="24"/>
          <w:szCs w:val="24"/>
        </w:rPr>
        <w:t xml:space="preserve"> del Acta de Sesión Ordinaria</w:t>
      </w:r>
      <w:r w:rsidRPr="00EC57CB">
        <w:rPr>
          <w:rFonts w:ascii="Museo Sans 100" w:hAnsi="Museo Sans 100"/>
          <w:sz w:val="24"/>
          <w:szCs w:val="24"/>
        </w:rPr>
        <w:t xml:space="preserve"> 09-2</w:t>
      </w:r>
      <w:r w:rsidR="00136E72" w:rsidRPr="00EC57CB">
        <w:rPr>
          <w:rFonts w:ascii="Museo Sans 100" w:hAnsi="Museo Sans 100"/>
          <w:sz w:val="24"/>
          <w:szCs w:val="24"/>
        </w:rPr>
        <w:t>019, de fecha 03 de mayo de</w:t>
      </w:r>
      <w:r w:rsidRPr="00EC57CB">
        <w:rPr>
          <w:rFonts w:ascii="Museo Sans 100" w:hAnsi="Museo Sans 100"/>
          <w:sz w:val="24"/>
          <w:szCs w:val="24"/>
        </w:rPr>
        <w:t xml:space="preserve"> 2019.</w:t>
      </w:r>
    </w:p>
    <w:p w:rsidR="00136E72" w:rsidRPr="00EC57CB" w:rsidRDefault="00136E72" w:rsidP="00EC57CB">
      <w:pPr>
        <w:ind w:left="1134"/>
        <w:jc w:val="both"/>
        <w:rPr>
          <w:rFonts w:ascii="Museo Sans 100" w:hAnsi="Museo Sans 100"/>
          <w:sz w:val="24"/>
          <w:szCs w:val="24"/>
        </w:rPr>
      </w:pPr>
    </w:p>
    <w:p w:rsidR="00C338AF" w:rsidRDefault="00263DF2" w:rsidP="00A52511">
      <w:pPr>
        <w:pStyle w:val="Prrafodelista"/>
        <w:numPr>
          <w:ilvl w:val="0"/>
          <w:numId w:val="74"/>
        </w:numPr>
        <w:ind w:left="1134" w:hanging="708"/>
        <w:contextualSpacing/>
        <w:jc w:val="both"/>
        <w:rPr>
          <w:rFonts w:ascii="Museo Sans 100" w:hAnsi="Museo Sans 100"/>
          <w:sz w:val="24"/>
          <w:szCs w:val="24"/>
        </w:rPr>
      </w:pPr>
      <w:r w:rsidRPr="00EC57CB">
        <w:rPr>
          <w:rFonts w:ascii="Museo Sans 100" w:hAnsi="Museo Sans 100"/>
          <w:sz w:val="24"/>
          <w:szCs w:val="24"/>
        </w:rPr>
        <w:t>Según valúos de fecha 01 de septiembre de 2020, realizados por el Departamento de Asignación Individual y Avalúos, se recomienda</w:t>
      </w:r>
      <w:r w:rsidR="00136E72" w:rsidRPr="00EC57CB">
        <w:rPr>
          <w:rFonts w:ascii="Museo Sans 100" w:hAnsi="Museo Sans 100"/>
          <w:sz w:val="24"/>
          <w:szCs w:val="24"/>
        </w:rPr>
        <w:t xml:space="preserve"> el precio</w:t>
      </w:r>
      <w:r w:rsidRPr="00EC57CB">
        <w:rPr>
          <w:rFonts w:ascii="Museo Sans 100" w:hAnsi="Museo Sans 100"/>
          <w:sz w:val="24"/>
          <w:szCs w:val="24"/>
        </w:rPr>
        <w:t xml:space="preserve"> de venta para los inmuebles, según detalle consignado en el cuadro de valores y extensiones que se relacionará en el Acuerdo </w:t>
      </w:r>
      <w:r w:rsidRPr="00EC57CB">
        <w:rPr>
          <w:rFonts w:ascii="Museo Sans 100" w:hAnsi="Museo Sans 100"/>
          <w:sz w:val="24"/>
          <w:szCs w:val="24"/>
        </w:rPr>
        <w:lastRenderedPageBreak/>
        <w:t>Primero del presente</w:t>
      </w:r>
      <w:r w:rsidR="00136E72" w:rsidRPr="00EC57CB">
        <w:rPr>
          <w:rFonts w:ascii="Museo Sans 100" w:hAnsi="Museo Sans 100"/>
          <w:sz w:val="24"/>
          <w:szCs w:val="24"/>
        </w:rPr>
        <w:t xml:space="preserve"> punto de acta</w:t>
      </w:r>
      <w:r w:rsidRPr="00EC57CB">
        <w:rPr>
          <w:rFonts w:ascii="Museo Sans 100" w:hAnsi="Museo Sans 100"/>
          <w:sz w:val="24"/>
          <w:szCs w:val="24"/>
        </w:rPr>
        <w:t xml:space="preserve">, y que han sido requeridos por los solicitantes calificados dentro del Programa de Nuevas Opciones de Tenencia de la Tierra. </w:t>
      </w:r>
    </w:p>
    <w:p w:rsidR="00A52511" w:rsidRPr="00A52511" w:rsidRDefault="00A52511" w:rsidP="00A52511">
      <w:pPr>
        <w:pStyle w:val="Prrafodelista"/>
        <w:ind w:left="1134"/>
        <w:contextualSpacing/>
        <w:jc w:val="both"/>
        <w:rPr>
          <w:rFonts w:ascii="Museo Sans 100" w:hAnsi="Museo Sans 100"/>
          <w:sz w:val="24"/>
          <w:szCs w:val="24"/>
        </w:rPr>
      </w:pPr>
    </w:p>
    <w:p w:rsidR="00263DF2" w:rsidRPr="00EC57CB" w:rsidRDefault="00263DF2" w:rsidP="00923BA4">
      <w:pPr>
        <w:pStyle w:val="Prrafodelista"/>
        <w:numPr>
          <w:ilvl w:val="0"/>
          <w:numId w:val="74"/>
        </w:numPr>
        <w:ind w:left="1134" w:hanging="708"/>
        <w:contextualSpacing/>
        <w:jc w:val="both"/>
        <w:rPr>
          <w:rFonts w:ascii="Museo Sans 300" w:hAnsi="Museo Sans 300"/>
          <w:sz w:val="26"/>
          <w:szCs w:val="26"/>
        </w:rPr>
      </w:pPr>
      <w:r w:rsidRPr="00EC57CB">
        <w:rPr>
          <w:rFonts w:ascii="Museo Sans 100" w:hAnsi="Museo Sans 100"/>
          <w:sz w:val="24"/>
          <w:szCs w:val="24"/>
        </w:rPr>
        <w:t>Los solicitantes se encuentran poseyendo los inmuebles de forma quieta, pacífica y sin interrupción, de acuerdo al detalle siguiente:</w:t>
      </w:r>
    </w:p>
    <w:p w:rsidR="00EC57CB" w:rsidRPr="008C7D33" w:rsidRDefault="00EC57CB" w:rsidP="00EC57CB">
      <w:pPr>
        <w:pStyle w:val="Prrafodelista"/>
        <w:ind w:left="1134"/>
        <w:contextualSpacing/>
        <w:jc w:val="both"/>
        <w:rPr>
          <w:rFonts w:ascii="Museo Sans 300" w:hAnsi="Museo Sans 300"/>
          <w:sz w:val="26"/>
          <w:szCs w:val="26"/>
        </w:rPr>
      </w:pPr>
    </w:p>
    <w:tbl>
      <w:tblPr>
        <w:tblW w:w="8125" w:type="dxa"/>
        <w:tblInd w:w="1084" w:type="dxa"/>
        <w:tblLayout w:type="fixed"/>
        <w:tblCellMar>
          <w:left w:w="0" w:type="dxa"/>
          <w:right w:w="0" w:type="dxa"/>
        </w:tblCellMar>
        <w:tblLook w:val="04A0" w:firstRow="1" w:lastRow="0" w:firstColumn="1" w:lastColumn="0" w:noHBand="0" w:noVBand="1"/>
      </w:tblPr>
      <w:tblGrid>
        <w:gridCol w:w="507"/>
        <w:gridCol w:w="3224"/>
        <w:gridCol w:w="1417"/>
        <w:gridCol w:w="1134"/>
        <w:gridCol w:w="1843"/>
      </w:tblGrid>
      <w:tr w:rsidR="00263DF2" w:rsidRPr="008C7D33" w:rsidTr="00136E72">
        <w:trPr>
          <w:trHeight w:val="877"/>
        </w:trPr>
        <w:tc>
          <w:tcPr>
            <w:tcW w:w="5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63DF2" w:rsidRPr="008C7D33" w:rsidRDefault="00263DF2" w:rsidP="001166A3">
            <w:pPr>
              <w:jc w:val="center"/>
              <w:rPr>
                <w:rFonts w:ascii="Museo Sans 300" w:eastAsia="Times New Roman" w:hAnsi="Museo Sans 300"/>
                <w:b/>
                <w:bCs/>
              </w:rPr>
            </w:pPr>
            <w:r w:rsidRPr="008C7D33">
              <w:rPr>
                <w:rFonts w:ascii="Museo Sans 300" w:eastAsia="Times New Roman" w:hAnsi="Museo Sans 300"/>
                <w:b/>
                <w:bCs/>
              </w:rPr>
              <w:t>N°</w:t>
            </w:r>
          </w:p>
        </w:tc>
        <w:tc>
          <w:tcPr>
            <w:tcW w:w="3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63DF2" w:rsidRPr="008C7D33" w:rsidRDefault="00263DF2" w:rsidP="001166A3">
            <w:pPr>
              <w:jc w:val="center"/>
              <w:rPr>
                <w:rFonts w:ascii="Museo Sans 300" w:eastAsia="Times New Roman" w:hAnsi="Museo Sans 300"/>
                <w:b/>
                <w:bCs/>
              </w:rPr>
            </w:pPr>
            <w:r w:rsidRPr="008C7D33">
              <w:rPr>
                <w:rFonts w:ascii="Museo Sans 300" w:eastAsia="Times New Roman" w:hAnsi="Museo Sans 300"/>
                <w:b/>
                <w:bCs/>
              </w:rPr>
              <w:t>NOMBRE DEL BENEFICIARIO</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63DF2" w:rsidRPr="008C7D33" w:rsidRDefault="00263DF2" w:rsidP="001166A3">
            <w:pPr>
              <w:jc w:val="center"/>
              <w:rPr>
                <w:rFonts w:ascii="Museo Sans 300" w:eastAsia="Times New Roman" w:hAnsi="Museo Sans 300"/>
                <w:b/>
                <w:bCs/>
              </w:rPr>
            </w:pPr>
            <w:r w:rsidRPr="008C7D33">
              <w:rPr>
                <w:rFonts w:ascii="Museo Sans 300" w:eastAsia="Times New Roman" w:hAnsi="Museo Sans 300"/>
                <w:b/>
                <w:bCs/>
              </w:rPr>
              <w:t>FECHA DE LEVANTAMIENTO DE ACTA DE POSESIÓN</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63DF2" w:rsidRPr="008C7D33" w:rsidRDefault="00263DF2" w:rsidP="001166A3">
            <w:pPr>
              <w:jc w:val="center"/>
              <w:rPr>
                <w:rFonts w:ascii="Museo Sans 300" w:eastAsia="Times New Roman" w:hAnsi="Museo Sans 300"/>
                <w:b/>
                <w:bCs/>
              </w:rPr>
            </w:pPr>
            <w:r w:rsidRPr="008C7D33">
              <w:rPr>
                <w:rFonts w:ascii="Museo Sans 300" w:eastAsia="Times New Roman" w:hAnsi="Museo Sans 300"/>
                <w:b/>
                <w:bCs/>
              </w:rPr>
              <w:t>PERIODO DE POSESION</w:t>
            </w:r>
          </w:p>
          <w:p w:rsidR="00263DF2" w:rsidRPr="008C7D33" w:rsidRDefault="00263DF2" w:rsidP="001166A3">
            <w:pPr>
              <w:jc w:val="center"/>
              <w:rPr>
                <w:rFonts w:ascii="Museo Sans 300" w:eastAsia="Times New Roman" w:hAnsi="Museo Sans 300"/>
                <w:b/>
                <w:bCs/>
              </w:rPr>
            </w:pPr>
            <w:r w:rsidRPr="008C7D33">
              <w:rPr>
                <w:rFonts w:ascii="Museo Sans 300" w:eastAsia="Times New Roman" w:hAnsi="Museo Sans 300"/>
                <w:b/>
                <w:bCs/>
              </w:rPr>
              <w:t>(EN AÑOS)</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63DF2" w:rsidRPr="008C7D33" w:rsidRDefault="00263DF2" w:rsidP="001166A3">
            <w:pPr>
              <w:jc w:val="center"/>
              <w:rPr>
                <w:rFonts w:ascii="Museo Sans 300" w:eastAsia="Times New Roman" w:hAnsi="Museo Sans 300"/>
                <w:b/>
                <w:bCs/>
              </w:rPr>
            </w:pPr>
            <w:r w:rsidRPr="008C7D33">
              <w:rPr>
                <w:rFonts w:ascii="Museo Sans 300" w:eastAsia="Times New Roman" w:hAnsi="Museo Sans 300"/>
                <w:b/>
                <w:bCs/>
              </w:rPr>
              <w:t>TECNICO  DE LA OFICINA REGIONAL USULUTAN</w:t>
            </w:r>
          </w:p>
        </w:tc>
      </w:tr>
      <w:tr w:rsidR="00263DF2" w:rsidRPr="008C7D33" w:rsidTr="00136E72">
        <w:trPr>
          <w:trHeight w:val="260"/>
        </w:trPr>
        <w:tc>
          <w:tcPr>
            <w:tcW w:w="50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b/>
                <w:sz w:val="18"/>
                <w:szCs w:val="18"/>
              </w:rPr>
            </w:pPr>
            <w:r w:rsidRPr="00136E72">
              <w:rPr>
                <w:rFonts w:ascii="Museo Sans 100" w:eastAsia="Times New Roman" w:hAnsi="Museo Sans 100"/>
                <w:b/>
                <w:sz w:val="18"/>
                <w:szCs w:val="18"/>
              </w:rPr>
              <w:t>1</w:t>
            </w:r>
          </w:p>
        </w:tc>
        <w:tc>
          <w:tcPr>
            <w:tcW w:w="322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both"/>
              <w:rPr>
                <w:rFonts w:ascii="Museo Sans 100" w:eastAsia="Times New Roman" w:hAnsi="Museo Sans 100"/>
                <w:sz w:val="18"/>
                <w:szCs w:val="18"/>
              </w:rPr>
            </w:pPr>
            <w:r w:rsidRPr="00136E72">
              <w:rPr>
                <w:rFonts w:ascii="Museo Sans 100" w:eastAsia="Times New Roman" w:hAnsi="Museo Sans 100"/>
                <w:sz w:val="18"/>
                <w:szCs w:val="18"/>
              </w:rPr>
              <w:t>Ana Irma Roque</w:t>
            </w:r>
          </w:p>
        </w:tc>
        <w:tc>
          <w:tcPr>
            <w:tcW w:w="141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30/07/2020</w:t>
            </w:r>
          </w:p>
        </w:tc>
        <w:tc>
          <w:tcPr>
            <w:tcW w:w="113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1</w:t>
            </w:r>
          </w:p>
        </w:tc>
        <w:tc>
          <w:tcPr>
            <w:tcW w:w="1843"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 xml:space="preserve">Ramón </w:t>
            </w:r>
            <w:proofErr w:type="spellStart"/>
            <w:r w:rsidRPr="00136E72">
              <w:rPr>
                <w:rFonts w:ascii="Museo Sans 100" w:eastAsia="Times New Roman" w:hAnsi="Museo Sans 100"/>
                <w:sz w:val="18"/>
                <w:szCs w:val="18"/>
              </w:rPr>
              <w:t>Ant</w:t>
            </w:r>
            <w:proofErr w:type="spellEnd"/>
            <w:r w:rsidRPr="00136E72">
              <w:rPr>
                <w:rFonts w:ascii="Museo Sans 100" w:eastAsia="Times New Roman" w:hAnsi="Museo Sans 100"/>
                <w:sz w:val="18"/>
                <w:szCs w:val="18"/>
              </w:rPr>
              <w:t>. Bonilla</w:t>
            </w:r>
          </w:p>
        </w:tc>
      </w:tr>
      <w:tr w:rsidR="00263DF2" w:rsidRPr="008C7D33" w:rsidTr="00136E72">
        <w:trPr>
          <w:trHeight w:val="238"/>
        </w:trPr>
        <w:tc>
          <w:tcPr>
            <w:tcW w:w="50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b/>
                <w:sz w:val="18"/>
                <w:szCs w:val="18"/>
              </w:rPr>
            </w:pPr>
            <w:r w:rsidRPr="00136E72">
              <w:rPr>
                <w:rFonts w:ascii="Museo Sans 100" w:eastAsia="Times New Roman" w:hAnsi="Museo Sans 100"/>
                <w:b/>
                <w:sz w:val="18"/>
                <w:szCs w:val="18"/>
              </w:rPr>
              <w:t>2</w:t>
            </w:r>
          </w:p>
        </w:tc>
        <w:tc>
          <w:tcPr>
            <w:tcW w:w="322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both"/>
              <w:rPr>
                <w:rFonts w:ascii="Museo Sans 100" w:eastAsia="Times New Roman" w:hAnsi="Museo Sans 100"/>
                <w:sz w:val="18"/>
                <w:szCs w:val="18"/>
              </w:rPr>
            </w:pPr>
            <w:r w:rsidRPr="00136E72">
              <w:rPr>
                <w:rFonts w:ascii="Museo Sans 100" w:eastAsia="Times New Roman" w:hAnsi="Museo Sans 100"/>
                <w:sz w:val="18"/>
                <w:szCs w:val="18"/>
              </w:rPr>
              <w:t>Ana Mirian Marinero</w:t>
            </w:r>
          </w:p>
        </w:tc>
        <w:tc>
          <w:tcPr>
            <w:tcW w:w="141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18/08/2020</w:t>
            </w:r>
          </w:p>
        </w:tc>
        <w:tc>
          <w:tcPr>
            <w:tcW w:w="113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4"/>
                <w:szCs w:val="14"/>
              </w:rPr>
            </w:pPr>
            <w:r w:rsidRPr="00136E72">
              <w:rPr>
                <w:rFonts w:ascii="Museo Sans 100" w:eastAsia="Times New Roman" w:hAnsi="Museo Sans 100"/>
                <w:sz w:val="14"/>
                <w:szCs w:val="14"/>
              </w:rPr>
              <w:t>Godofredo Hernández Cruz</w:t>
            </w:r>
          </w:p>
        </w:tc>
      </w:tr>
      <w:tr w:rsidR="00263DF2" w:rsidRPr="008C7D33" w:rsidTr="00136E72">
        <w:trPr>
          <w:trHeight w:val="238"/>
        </w:trPr>
        <w:tc>
          <w:tcPr>
            <w:tcW w:w="50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b/>
                <w:sz w:val="18"/>
                <w:szCs w:val="18"/>
              </w:rPr>
            </w:pPr>
            <w:r w:rsidRPr="00136E72">
              <w:rPr>
                <w:rFonts w:ascii="Museo Sans 100" w:eastAsia="Times New Roman" w:hAnsi="Museo Sans 100"/>
                <w:b/>
                <w:sz w:val="18"/>
                <w:szCs w:val="18"/>
              </w:rPr>
              <w:t>3</w:t>
            </w:r>
          </w:p>
        </w:tc>
        <w:tc>
          <w:tcPr>
            <w:tcW w:w="322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both"/>
              <w:rPr>
                <w:rFonts w:ascii="Museo Sans 100" w:hAnsi="Museo Sans 100"/>
                <w:sz w:val="18"/>
                <w:szCs w:val="18"/>
              </w:rPr>
            </w:pPr>
            <w:proofErr w:type="spellStart"/>
            <w:r w:rsidRPr="00136E72">
              <w:rPr>
                <w:rFonts w:ascii="Museo Sans 100" w:hAnsi="Museo Sans 100"/>
                <w:sz w:val="18"/>
                <w:szCs w:val="18"/>
              </w:rPr>
              <w:t>Coralia</w:t>
            </w:r>
            <w:proofErr w:type="spellEnd"/>
            <w:r w:rsidRPr="00136E72">
              <w:rPr>
                <w:rFonts w:ascii="Museo Sans 100" w:hAnsi="Museo Sans 100"/>
                <w:sz w:val="18"/>
                <w:szCs w:val="18"/>
              </w:rPr>
              <w:t xml:space="preserve"> del Carmen Serrano </w:t>
            </w:r>
            <w:proofErr w:type="spellStart"/>
            <w:r w:rsidRPr="00136E72">
              <w:rPr>
                <w:rFonts w:ascii="Museo Sans 100" w:hAnsi="Museo Sans 100"/>
                <w:sz w:val="18"/>
                <w:szCs w:val="18"/>
              </w:rPr>
              <w:t>Morataya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18/08/2020</w:t>
            </w:r>
          </w:p>
        </w:tc>
        <w:tc>
          <w:tcPr>
            <w:tcW w:w="113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4"/>
                <w:szCs w:val="14"/>
              </w:rPr>
            </w:pPr>
            <w:r w:rsidRPr="00136E72">
              <w:rPr>
                <w:rFonts w:ascii="Museo Sans 100" w:eastAsia="Times New Roman" w:hAnsi="Museo Sans 100"/>
                <w:sz w:val="14"/>
                <w:szCs w:val="14"/>
              </w:rPr>
              <w:t>Godofredo Hernández Cruz</w:t>
            </w:r>
          </w:p>
        </w:tc>
      </w:tr>
      <w:tr w:rsidR="00263DF2" w:rsidRPr="008C7D33" w:rsidTr="00136E72">
        <w:trPr>
          <w:trHeight w:val="238"/>
        </w:trPr>
        <w:tc>
          <w:tcPr>
            <w:tcW w:w="50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b/>
                <w:sz w:val="18"/>
                <w:szCs w:val="18"/>
              </w:rPr>
            </w:pPr>
            <w:r w:rsidRPr="00136E72">
              <w:rPr>
                <w:rFonts w:ascii="Museo Sans 100" w:eastAsia="Times New Roman" w:hAnsi="Museo Sans 100"/>
                <w:b/>
                <w:sz w:val="18"/>
                <w:szCs w:val="18"/>
              </w:rPr>
              <w:t>4</w:t>
            </w:r>
          </w:p>
        </w:tc>
        <w:tc>
          <w:tcPr>
            <w:tcW w:w="322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both"/>
              <w:rPr>
                <w:rFonts w:ascii="Museo Sans 100" w:hAnsi="Museo Sans 100"/>
                <w:sz w:val="18"/>
                <w:szCs w:val="18"/>
              </w:rPr>
            </w:pPr>
            <w:proofErr w:type="spellStart"/>
            <w:r w:rsidRPr="00136E72">
              <w:rPr>
                <w:rFonts w:ascii="Museo Sans 100" w:hAnsi="Museo Sans 100"/>
                <w:sz w:val="18"/>
                <w:szCs w:val="18"/>
              </w:rPr>
              <w:t>Deisi</w:t>
            </w:r>
            <w:proofErr w:type="spellEnd"/>
            <w:r w:rsidRPr="00136E72">
              <w:rPr>
                <w:rFonts w:ascii="Museo Sans 100" w:hAnsi="Museo Sans 100"/>
                <w:sz w:val="18"/>
                <w:szCs w:val="18"/>
              </w:rPr>
              <w:t xml:space="preserve"> del Carmen Romero Ramírez</w:t>
            </w:r>
          </w:p>
        </w:tc>
        <w:tc>
          <w:tcPr>
            <w:tcW w:w="141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18/08/2020</w:t>
            </w:r>
          </w:p>
        </w:tc>
        <w:tc>
          <w:tcPr>
            <w:tcW w:w="113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4"/>
                <w:szCs w:val="14"/>
              </w:rPr>
            </w:pPr>
            <w:r w:rsidRPr="00136E72">
              <w:rPr>
                <w:rFonts w:ascii="Museo Sans 100" w:eastAsia="Times New Roman" w:hAnsi="Museo Sans 100"/>
                <w:sz w:val="14"/>
                <w:szCs w:val="14"/>
              </w:rPr>
              <w:t>Godofredo Hernández Cruz</w:t>
            </w:r>
          </w:p>
        </w:tc>
      </w:tr>
      <w:tr w:rsidR="00263DF2" w:rsidRPr="008C7D33" w:rsidTr="00136E72">
        <w:trPr>
          <w:trHeight w:val="238"/>
        </w:trPr>
        <w:tc>
          <w:tcPr>
            <w:tcW w:w="50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b/>
                <w:sz w:val="18"/>
                <w:szCs w:val="18"/>
              </w:rPr>
            </w:pPr>
            <w:r w:rsidRPr="00136E72">
              <w:rPr>
                <w:rFonts w:ascii="Museo Sans 100" w:eastAsia="Times New Roman" w:hAnsi="Museo Sans 100"/>
                <w:b/>
                <w:sz w:val="18"/>
                <w:szCs w:val="18"/>
              </w:rPr>
              <w:t>5</w:t>
            </w:r>
          </w:p>
        </w:tc>
        <w:tc>
          <w:tcPr>
            <w:tcW w:w="322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both"/>
              <w:rPr>
                <w:rFonts w:ascii="Museo Sans 100" w:hAnsi="Museo Sans 100"/>
                <w:sz w:val="18"/>
                <w:szCs w:val="18"/>
              </w:rPr>
            </w:pPr>
            <w:r w:rsidRPr="00136E72">
              <w:rPr>
                <w:rFonts w:ascii="Museo Sans 100" w:hAnsi="Museo Sans 100"/>
                <w:sz w:val="18"/>
                <w:szCs w:val="18"/>
              </w:rPr>
              <w:t>Eduardo Serrano</w:t>
            </w:r>
          </w:p>
        </w:tc>
        <w:tc>
          <w:tcPr>
            <w:tcW w:w="141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18/08/2020</w:t>
            </w:r>
          </w:p>
        </w:tc>
        <w:tc>
          <w:tcPr>
            <w:tcW w:w="113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4"/>
                <w:szCs w:val="14"/>
              </w:rPr>
            </w:pPr>
            <w:r w:rsidRPr="00136E72">
              <w:rPr>
                <w:rFonts w:ascii="Museo Sans 100" w:eastAsia="Times New Roman" w:hAnsi="Museo Sans 100"/>
                <w:sz w:val="14"/>
                <w:szCs w:val="14"/>
              </w:rPr>
              <w:t>Godofredo Hernández Cruz</w:t>
            </w:r>
          </w:p>
        </w:tc>
      </w:tr>
      <w:tr w:rsidR="00263DF2" w:rsidRPr="008C7D33" w:rsidTr="00136E72">
        <w:trPr>
          <w:trHeight w:val="238"/>
        </w:trPr>
        <w:tc>
          <w:tcPr>
            <w:tcW w:w="50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b/>
                <w:sz w:val="18"/>
                <w:szCs w:val="18"/>
              </w:rPr>
            </w:pPr>
            <w:r w:rsidRPr="00136E72">
              <w:rPr>
                <w:rFonts w:ascii="Museo Sans 100" w:eastAsia="Times New Roman" w:hAnsi="Museo Sans 100"/>
                <w:b/>
                <w:sz w:val="18"/>
                <w:szCs w:val="18"/>
              </w:rPr>
              <w:t>6</w:t>
            </w:r>
          </w:p>
        </w:tc>
        <w:tc>
          <w:tcPr>
            <w:tcW w:w="322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both"/>
              <w:rPr>
                <w:rFonts w:ascii="Museo Sans 100" w:hAnsi="Museo Sans 100"/>
                <w:sz w:val="18"/>
                <w:szCs w:val="18"/>
              </w:rPr>
            </w:pPr>
            <w:r w:rsidRPr="00136E72">
              <w:rPr>
                <w:rFonts w:ascii="Museo Sans 100" w:hAnsi="Museo Sans 100"/>
                <w:sz w:val="18"/>
                <w:szCs w:val="18"/>
              </w:rPr>
              <w:t>Emilio Escalante Torres</w:t>
            </w:r>
          </w:p>
        </w:tc>
        <w:tc>
          <w:tcPr>
            <w:tcW w:w="141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18/08/2020</w:t>
            </w:r>
          </w:p>
        </w:tc>
        <w:tc>
          <w:tcPr>
            <w:tcW w:w="113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4"/>
                <w:szCs w:val="14"/>
              </w:rPr>
            </w:pPr>
            <w:r w:rsidRPr="00136E72">
              <w:rPr>
                <w:rFonts w:ascii="Museo Sans 100" w:eastAsia="Times New Roman" w:hAnsi="Museo Sans 100"/>
                <w:sz w:val="14"/>
                <w:szCs w:val="14"/>
              </w:rPr>
              <w:t>Godofredo Hernández Cruz</w:t>
            </w:r>
          </w:p>
        </w:tc>
      </w:tr>
      <w:tr w:rsidR="00263DF2" w:rsidRPr="008C7D33" w:rsidTr="00136E72">
        <w:trPr>
          <w:trHeight w:val="238"/>
        </w:trPr>
        <w:tc>
          <w:tcPr>
            <w:tcW w:w="50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b/>
                <w:sz w:val="18"/>
                <w:szCs w:val="18"/>
              </w:rPr>
            </w:pPr>
            <w:r w:rsidRPr="00136E72">
              <w:rPr>
                <w:rFonts w:ascii="Museo Sans 100" w:eastAsia="Times New Roman" w:hAnsi="Museo Sans 100"/>
                <w:b/>
                <w:sz w:val="18"/>
                <w:szCs w:val="18"/>
              </w:rPr>
              <w:t>7</w:t>
            </w:r>
          </w:p>
        </w:tc>
        <w:tc>
          <w:tcPr>
            <w:tcW w:w="322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both"/>
              <w:rPr>
                <w:rFonts w:ascii="Museo Sans 100" w:hAnsi="Museo Sans 100"/>
                <w:sz w:val="18"/>
                <w:szCs w:val="18"/>
              </w:rPr>
            </w:pPr>
            <w:r w:rsidRPr="00136E72">
              <w:rPr>
                <w:rFonts w:ascii="Museo Sans 100" w:hAnsi="Museo Sans 100"/>
                <w:sz w:val="18"/>
                <w:szCs w:val="18"/>
              </w:rPr>
              <w:t>Eulogio Alfaro Quinteros</w:t>
            </w:r>
          </w:p>
        </w:tc>
        <w:tc>
          <w:tcPr>
            <w:tcW w:w="141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18/08/2020</w:t>
            </w:r>
          </w:p>
        </w:tc>
        <w:tc>
          <w:tcPr>
            <w:tcW w:w="113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4"/>
                <w:szCs w:val="14"/>
              </w:rPr>
            </w:pPr>
            <w:r w:rsidRPr="00136E72">
              <w:rPr>
                <w:rFonts w:ascii="Museo Sans 100" w:eastAsia="Times New Roman" w:hAnsi="Museo Sans 100"/>
                <w:sz w:val="14"/>
                <w:szCs w:val="14"/>
              </w:rPr>
              <w:t>Godofredo Hernández Cruz</w:t>
            </w:r>
          </w:p>
        </w:tc>
      </w:tr>
      <w:tr w:rsidR="00263DF2" w:rsidRPr="008C7D33" w:rsidTr="00136E72">
        <w:trPr>
          <w:trHeight w:val="238"/>
        </w:trPr>
        <w:tc>
          <w:tcPr>
            <w:tcW w:w="50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b/>
                <w:sz w:val="18"/>
                <w:szCs w:val="18"/>
              </w:rPr>
            </w:pPr>
            <w:r w:rsidRPr="00136E72">
              <w:rPr>
                <w:rFonts w:ascii="Museo Sans 100" w:eastAsia="Times New Roman" w:hAnsi="Museo Sans 100"/>
                <w:b/>
                <w:sz w:val="18"/>
                <w:szCs w:val="18"/>
              </w:rPr>
              <w:t>8</w:t>
            </w:r>
          </w:p>
        </w:tc>
        <w:tc>
          <w:tcPr>
            <w:tcW w:w="322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both"/>
              <w:rPr>
                <w:rFonts w:ascii="Museo Sans 100" w:hAnsi="Museo Sans 100"/>
                <w:sz w:val="18"/>
                <w:szCs w:val="18"/>
              </w:rPr>
            </w:pPr>
            <w:r w:rsidRPr="00136E72">
              <w:rPr>
                <w:rFonts w:ascii="Museo Sans 100" w:hAnsi="Museo Sans 100"/>
                <w:sz w:val="18"/>
                <w:szCs w:val="18"/>
              </w:rPr>
              <w:t>Eva Elizabeth Flores Quintanilla</w:t>
            </w:r>
          </w:p>
        </w:tc>
        <w:tc>
          <w:tcPr>
            <w:tcW w:w="141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30/07/2020</w:t>
            </w:r>
          </w:p>
        </w:tc>
        <w:tc>
          <w:tcPr>
            <w:tcW w:w="113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1</w:t>
            </w:r>
          </w:p>
        </w:tc>
        <w:tc>
          <w:tcPr>
            <w:tcW w:w="1843"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4"/>
                <w:szCs w:val="14"/>
              </w:rPr>
            </w:pPr>
            <w:r w:rsidRPr="00136E72">
              <w:rPr>
                <w:rFonts w:ascii="Museo Sans 100" w:eastAsia="Times New Roman" w:hAnsi="Museo Sans 100"/>
                <w:sz w:val="14"/>
                <w:szCs w:val="14"/>
              </w:rPr>
              <w:t xml:space="preserve">Ramón </w:t>
            </w:r>
            <w:proofErr w:type="spellStart"/>
            <w:r w:rsidRPr="00136E72">
              <w:rPr>
                <w:rFonts w:ascii="Museo Sans 100" w:eastAsia="Times New Roman" w:hAnsi="Museo Sans 100"/>
                <w:sz w:val="14"/>
                <w:szCs w:val="14"/>
              </w:rPr>
              <w:t>Ant</w:t>
            </w:r>
            <w:proofErr w:type="spellEnd"/>
            <w:r w:rsidRPr="00136E72">
              <w:rPr>
                <w:rFonts w:ascii="Museo Sans 100" w:eastAsia="Times New Roman" w:hAnsi="Museo Sans 100"/>
                <w:sz w:val="14"/>
                <w:szCs w:val="14"/>
              </w:rPr>
              <w:t>. Bonilla</w:t>
            </w:r>
          </w:p>
        </w:tc>
      </w:tr>
      <w:tr w:rsidR="00263DF2" w:rsidRPr="008C7D33" w:rsidTr="00136E72">
        <w:trPr>
          <w:trHeight w:val="238"/>
        </w:trPr>
        <w:tc>
          <w:tcPr>
            <w:tcW w:w="50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b/>
                <w:sz w:val="18"/>
                <w:szCs w:val="18"/>
              </w:rPr>
            </w:pPr>
            <w:r w:rsidRPr="00136E72">
              <w:rPr>
                <w:rFonts w:ascii="Museo Sans 100" w:eastAsia="Times New Roman" w:hAnsi="Museo Sans 100"/>
                <w:b/>
                <w:sz w:val="18"/>
                <w:szCs w:val="18"/>
              </w:rPr>
              <w:t>9</w:t>
            </w:r>
          </w:p>
        </w:tc>
        <w:tc>
          <w:tcPr>
            <w:tcW w:w="322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both"/>
              <w:rPr>
                <w:rFonts w:ascii="Museo Sans 100" w:hAnsi="Museo Sans 100"/>
                <w:sz w:val="18"/>
                <w:szCs w:val="18"/>
              </w:rPr>
            </w:pPr>
            <w:proofErr w:type="spellStart"/>
            <w:r w:rsidRPr="00136E72">
              <w:rPr>
                <w:rFonts w:ascii="Museo Sans 100" w:hAnsi="Museo Sans 100"/>
                <w:sz w:val="18"/>
                <w:szCs w:val="18"/>
              </w:rPr>
              <w:t>Fidelina</w:t>
            </w:r>
            <w:proofErr w:type="spellEnd"/>
            <w:r w:rsidRPr="00136E72">
              <w:rPr>
                <w:rFonts w:ascii="Museo Sans 100" w:hAnsi="Museo Sans 100"/>
                <w:sz w:val="18"/>
                <w:szCs w:val="18"/>
              </w:rPr>
              <w:t xml:space="preserve"> Hernández Martínez</w:t>
            </w:r>
          </w:p>
        </w:tc>
        <w:tc>
          <w:tcPr>
            <w:tcW w:w="141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18/08/2020</w:t>
            </w:r>
          </w:p>
        </w:tc>
        <w:tc>
          <w:tcPr>
            <w:tcW w:w="113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4"/>
                <w:szCs w:val="14"/>
              </w:rPr>
            </w:pPr>
            <w:r w:rsidRPr="00136E72">
              <w:rPr>
                <w:rFonts w:ascii="Museo Sans 100" w:eastAsia="Times New Roman" w:hAnsi="Museo Sans 100"/>
                <w:sz w:val="14"/>
                <w:szCs w:val="14"/>
              </w:rPr>
              <w:t xml:space="preserve">Godofredo Hernández Cruz </w:t>
            </w:r>
          </w:p>
        </w:tc>
      </w:tr>
      <w:tr w:rsidR="00263DF2" w:rsidRPr="008C7D33" w:rsidTr="00136E72">
        <w:trPr>
          <w:trHeight w:val="238"/>
        </w:trPr>
        <w:tc>
          <w:tcPr>
            <w:tcW w:w="50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b/>
                <w:sz w:val="18"/>
                <w:szCs w:val="18"/>
              </w:rPr>
            </w:pPr>
            <w:r w:rsidRPr="00136E72">
              <w:rPr>
                <w:rFonts w:ascii="Museo Sans 100" w:eastAsia="Times New Roman" w:hAnsi="Museo Sans 100"/>
                <w:b/>
                <w:sz w:val="18"/>
                <w:szCs w:val="18"/>
              </w:rPr>
              <w:t>10</w:t>
            </w:r>
          </w:p>
        </w:tc>
        <w:tc>
          <w:tcPr>
            <w:tcW w:w="322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both"/>
              <w:rPr>
                <w:rFonts w:ascii="Museo Sans 100" w:hAnsi="Museo Sans 100"/>
                <w:sz w:val="18"/>
                <w:szCs w:val="18"/>
              </w:rPr>
            </w:pPr>
            <w:r w:rsidRPr="00136E72">
              <w:rPr>
                <w:rFonts w:ascii="Museo Sans 100" w:eastAsia="Times New Roman" w:hAnsi="Museo Sans 100"/>
                <w:sz w:val="18"/>
                <w:szCs w:val="18"/>
              </w:rPr>
              <w:t>Francisco Javier Hernández</w:t>
            </w:r>
          </w:p>
        </w:tc>
        <w:tc>
          <w:tcPr>
            <w:tcW w:w="141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18/08/2020</w:t>
            </w:r>
          </w:p>
        </w:tc>
        <w:tc>
          <w:tcPr>
            <w:tcW w:w="113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4"/>
                <w:szCs w:val="14"/>
              </w:rPr>
            </w:pPr>
            <w:r w:rsidRPr="00136E72">
              <w:rPr>
                <w:rFonts w:ascii="Museo Sans 100" w:eastAsia="Times New Roman" w:hAnsi="Museo Sans 100"/>
                <w:sz w:val="14"/>
                <w:szCs w:val="14"/>
              </w:rPr>
              <w:t>Godofredo Hernández Cruz</w:t>
            </w:r>
          </w:p>
        </w:tc>
      </w:tr>
      <w:tr w:rsidR="00263DF2" w:rsidRPr="008C7D33" w:rsidTr="00136E72">
        <w:trPr>
          <w:trHeight w:val="238"/>
        </w:trPr>
        <w:tc>
          <w:tcPr>
            <w:tcW w:w="50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b/>
                <w:sz w:val="18"/>
                <w:szCs w:val="18"/>
              </w:rPr>
            </w:pPr>
            <w:r w:rsidRPr="00136E72">
              <w:rPr>
                <w:rFonts w:ascii="Museo Sans 100" w:eastAsia="Times New Roman" w:hAnsi="Museo Sans 100"/>
                <w:b/>
                <w:sz w:val="18"/>
                <w:szCs w:val="18"/>
              </w:rPr>
              <w:t>11</w:t>
            </w:r>
          </w:p>
        </w:tc>
        <w:tc>
          <w:tcPr>
            <w:tcW w:w="322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both"/>
              <w:rPr>
                <w:rFonts w:ascii="Museo Sans 100" w:hAnsi="Museo Sans 100"/>
                <w:sz w:val="18"/>
                <w:szCs w:val="18"/>
              </w:rPr>
            </w:pPr>
            <w:r w:rsidRPr="00136E72">
              <w:rPr>
                <w:rFonts w:ascii="Museo Sans 100" w:hAnsi="Museo Sans 100"/>
                <w:sz w:val="18"/>
                <w:szCs w:val="18"/>
              </w:rPr>
              <w:t>Isidro Gómez</w:t>
            </w:r>
          </w:p>
        </w:tc>
        <w:tc>
          <w:tcPr>
            <w:tcW w:w="141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30/07/2020</w:t>
            </w:r>
          </w:p>
        </w:tc>
        <w:tc>
          <w:tcPr>
            <w:tcW w:w="113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1</w:t>
            </w:r>
          </w:p>
        </w:tc>
        <w:tc>
          <w:tcPr>
            <w:tcW w:w="1843"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4"/>
                <w:szCs w:val="14"/>
              </w:rPr>
            </w:pPr>
            <w:r w:rsidRPr="00136E72">
              <w:rPr>
                <w:rFonts w:ascii="Museo Sans 100" w:eastAsia="Times New Roman" w:hAnsi="Museo Sans 100"/>
                <w:sz w:val="14"/>
                <w:szCs w:val="14"/>
              </w:rPr>
              <w:t xml:space="preserve">Ramón </w:t>
            </w:r>
            <w:proofErr w:type="spellStart"/>
            <w:r w:rsidRPr="00136E72">
              <w:rPr>
                <w:rFonts w:ascii="Museo Sans 100" w:eastAsia="Times New Roman" w:hAnsi="Museo Sans 100"/>
                <w:sz w:val="14"/>
                <w:szCs w:val="14"/>
              </w:rPr>
              <w:t>Ant</w:t>
            </w:r>
            <w:proofErr w:type="spellEnd"/>
            <w:r w:rsidRPr="00136E72">
              <w:rPr>
                <w:rFonts w:ascii="Museo Sans 100" w:eastAsia="Times New Roman" w:hAnsi="Museo Sans 100"/>
                <w:sz w:val="14"/>
                <w:szCs w:val="14"/>
              </w:rPr>
              <w:t>. Bonilla</w:t>
            </w:r>
          </w:p>
        </w:tc>
      </w:tr>
      <w:tr w:rsidR="00263DF2" w:rsidRPr="008C7D33" w:rsidTr="00136E72">
        <w:trPr>
          <w:trHeight w:val="238"/>
        </w:trPr>
        <w:tc>
          <w:tcPr>
            <w:tcW w:w="50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b/>
                <w:sz w:val="18"/>
                <w:szCs w:val="18"/>
              </w:rPr>
            </w:pPr>
            <w:r w:rsidRPr="00136E72">
              <w:rPr>
                <w:rFonts w:ascii="Museo Sans 100" w:eastAsia="Times New Roman" w:hAnsi="Museo Sans 100"/>
                <w:b/>
                <w:sz w:val="18"/>
                <w:szCs w:val="18"/>
              </w:rPr>
              <w:t>12</w:t>
            </w:r>
          </w:p>
        </w:tc>
        <w:tc>
          <w:tcPr>
            <w:tcW w:w="322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both"/>
              <w:rPr>
                <w:rFonts w:ascii="Museo Sans 100" w:hAnsi="Museo Sans 100"/>
                <w:sz w:val="18"/>
                <w:szCs w:val="18"/>
              </w:rPr>
            </w:pPr>
            <w:r w:rsidRPr="00136E72">
              <w:rPr>
                <w:rFonts w:ascii="Museo Sans 100" w:hAnsi="Museo Sans 100"/>
                <w:sz w:val="18"/>
                <w:szCs w:val="18"/>
              </w:rPr>
              <w:t>Ismael Aparicio Rivas Leiva</w:t>
            </w:r>
          </w:p>
        </w:tc>
        <w:tc>
          <w:tcPr>
            <w:tcW w:w="1417" w:type="dxa"/>
            <w:tcBorders>
              <w:top w:val="single" w:sz="4" w:space="0" w:color="auto"/>
              <w:left w:val="single" w:sz="4" w:space="0" w:color="auto"/>
              <w:bottom w:val="single" w:sz="4" w:space="0" w:color="auto"/>
              <w:right w:val="single" w:sz="4" w:space="0" w:color="auto"/>
            </w:tcBorders>
          </w:tcPr>
          <w:p w:rsidR="00263DF2" w:rsidRPr="00136E72" w:rsidRDefault="00263DF2" w:rsidP="001166A3">
            <w:pPr>
              <w:jc w:val="center"/>
              <w:rPr>
                <w:rFonts w:ascii="Museo Sans 100" w:hAnsi="Museo Sans 100"/>
                <w:sz w:val="18"/>
                <w:szCs w:val="18"/>
              </w:rPr>
            </w:pPr>
            <w:r w:rsidRPr="00136E72">
              <w:rPr>
                <w:rFonts w:ascii="Museo Sans 100" w:eastAsia="Times New Roman" w:hAnsi="Museo Sans 100"/>
                <w:sz w:val="18"/>
                <w:szCs w:val="18"/>
              </w:rPr>
              <w:t>18/08/2020</w:t>
            </w:r>
          </w:p>
        </w:tc>
        <w:tc>
          <w:tcPr>
            <w:tcW w:w="113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4"/>
                <w:szCs w:val="14"/>
              </w:rPr>
            </w:pPr>
            <w:r w:rsidRPr="00136E72">
              <w:rPr>
                <w:rFonts w:ascii="Museo Sans 100" w:eastAsia="Times New Roman" w:hAnsi="Museo Sans 100"/>
                <w:sz w:val="14"/>
                <w:szCs w:val="14"/>
              </w:rPr>
              <w:t>Godofredo Hernández Cruz</w:t>
            </w:r>
          </w:p>
        </w:tc>
      </w:tr>
      <w:tr w:rsidR="00263DF2" w:rsidRPr="008C7D33" w:rsidTr="00136E72">
        <w:trPr>
          <w:trHeight w:val="238"/>
        </w:trPr>
        <w:tc>
          <w:tcPr>
            <w:tcW w:w="50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b/>
                <w:sz w:val="18"/>
                <w:szCs w:val="18"/>
              </w:rPr>
            </w:pPr>
            <w:r w:rsidRPr="00136E72">
              <w:rPr>
                <w:rFonts w:ascii="Museo Sans 100" w:eastAsia="Times New Roman" w:hAnsi="Museo Sans 100"/>
                <w:b/>
                <w:sz w:val="18"/>
                <w:szCs w:val="18"/>
              </w:rPr>
              <w:t>13</w:t>
            </w:r>
          </w:p>
        </w:tc>
        <w:tc>
          <w:tcPr>
            <w:tcW w:w="322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both"/>
              <w:rPr>
                <w:rFonts w:ascii="Museo Sans 100" w:hAnsi="Museo Sans 100"/>
                <w:sz w:val="18"/>
                <w:szCs w:val="18"/>
              </w:rPr>
            </w:pPr>
            <w:r w:rsidRPr="00136E72">
              <w:rPr>
                <w:rFonts w:ascii="Museo Sans 100" w:hAnsi="Museo Sans 100"/>
                <w:sz w:val="18"/>
                <w:szCs w:val="18"/>
              </w:rPr>
              <w:t>José Luis Marroquín Pineda</w:t>
            </w:r>
          </w:p>
        </w:tc>
        <w:tc>
          <w:tcPr>
            <w:tcW w:w="1417" w:type="dxa"/>
            <w:tcBorders>
              <w:top w:val="single" w:sz="4" w:space="0" w:color="auto"/>
              <w:left w:val="single" w:sz="4" w:space="0" w:color="auto"/>
              <w:bottom w:val="single" w:sz="4" w:space="0" w:color="auto"/>
              <w:right w:val="single" w:sz="4" w:space="0" w:color="auto"/>
            </w:tcBorders>
          </w:tcPr>
          <w:p w:rsidR="00263DF2" w:rsidRPr="00136E72" w:rsidRDefault="00263DF2" w:rsidP="001166A3">
            <w:pPr>
              <w:jc w:val="center"/>
              <w:rPr>
                <w:rFonts w:ascii="Museo Sans 100" w:hAnsi="Museo Sans 100"/>
                <w:sz w:val="18"/>
                <w:szCs w:val="18"/>
              </w:rPr>
            </w:pPr>
            <w:r w:rsidRPr="00136E72">
              <w:rPr>
                <w:rFonts w:ascii="Museo Sans 100" w:eastAsia="Times New Roman" w:hAnsi="Museo Sans 100"/>
                <w:sz w:val="18"/>
                <w:szCs w:val="18"/>
              </w:rPr>
              <w:t>18/08/2020</w:t>
            </w:r>
          </w:p>
        </w:tc>
        <w:tc>
          <w:tcPr>
            <w:tcW w:w="113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4"/>
                <w:szCs w:val="14"/>
              </w:rPr>
            </w:pPr>
            <w:r w:rsidRPr="00136E72">
              <w:rPr>
                <w:rFonts w:ascii="Museo Sans 100" w:eastAsia="Times New Roman" w:hAnsi="Museo Sans 100"/>
                <w:sz w:val="14"/>
                <w:szCs w:val="14"/>
              </w:rPr>
              <w:t>Godofredo Hernández Cruz</w:t>
            </w:r>
          </w:p>
        </w:tc>
      </w:tr>
      <w:tr w:rsidR="00263DF2" w:rsidRPr="008C7D33" w:rsidTr="00136E72">
        <w:trPr>
          <w:trHeight w:val="238"/>
        </w:trPr>
        <w:tc>
          <w:tcPr>
            <w:tcW w:w="50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b/>
                <w:sz w:val="18"/>
                <w:szCs w:val="18"/>
              </w:rPr>
            </w:pPr>
            <w:r w:rsidRPr="00136E72">
              <w:rPr>
                <w:rFonts w:ascii="Museo Sans 100" w:eastAsia="Times New Roman" w:hAnsi="Museo Sans 100"/>
                <w:b/>
                <w:sz w:val="18"/>
                <w:szCs w:val="18"/>
              </w:rPr>
              <w:t>14</w:t>
            </w:r>
          </w:p>
        </w:tc>
        <w:tc>
          <w:tcPr>
            <w:tcW w:w="322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both"/>
              <w:rPr>
                <w:rFonts w:ascii="Museo Sans 100" w:hAnsi="Museo Sans 100"/>
                <w:sz w:val="18"/>
                <w:szCs w:val="18"/>
              </w:rPr>
            </w:pPr>
            <w:r w:rsidRPr="00136E72">
              <w:rPr>
                <w:rFonts w:ascii="Museo Sans 100" w:hAnsi="Museo Sans 100"/>
                <w:sz w:val="18"/>
                <w:szCs w:val="18"/>
              </w:rPr>
              <w:t xml:space="preserve">Leandro Paul Rodríguez </w:t>
            </w:r>
            <w:proofErr w:type="spellStart"/>
            <w:r w:rsidRPr="00136E72">
              <w:rPr>
                <w:rFonts w:ascii="Museo Sans 100" w:hAnsi="Museo Sans 100"/>
                <w:sz w:val="18"/>
                <w:szCs w:val="18"/>
              </w:rPr>
              <w:t>Renderos</w:t>
            </w:r>
            <w:proofErr w:type="spellEnd"/>
          </w:p>
        </w:tc>
        <w:tc>
          <w:tcPr>
            <w:tcW w:w="1417" w:type="dxa"/>
            <w:tcBorders>
              <w:top w:val="single" w:sz="4" w:space="0" w:color="auto"/>
              <w:left w:val="single" w:sz="4" w:space="0" w:color="auto"/>
              <w:bottom w:val="single" w:sz="4" w:space="0" w:color="auto"/>
              <w:right w:val="single" w:sz="4" w:space="0" w:color="auto"/>
            </w:tcBorders>
          </w:tcPr>
          <w:p w:rsidR="00263DF2" w:rsidRPr="00136E72" w:rsidRDefault="00263DF2" w:rsidP="001166A3">
            <w:pPr>
              <w:jc w:val="center"/>
              <w:rPr>
                <w:rFonts w:ascii="Museo Sans 100" w:hAnsi="Museo Sans 100"/>
                <w:sz w:val="18"/>
                <w:szCs w:val="18"/>
              </w:rPr>
            </w:pPr>
            <w:r w:rsidRPr="00136E72">
              <w:rPr>
                <w:rFonts w:ascii="Museo Sans 100" w:eastAsia="Times New Roman" w:hAnsi="Museo Sans 100"/>
                <w:sz w:val="18"/>
                <w:szCs w:val="18"/>
              </w:rPr>
              <w:t>18/08/2020</w:t>
            </w:r>
          </w:p>
        </w:tc>
        <w:tc>
          <w:tcPr>
            <w:tcW w:w="113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4"/>
                <w:szCs w:val="14"/>
              </w:rPr>
            </w:pPr>
            <w:r w:rsidRPr="00136E72">
              <w:rPr>
                <w:rFonts w:ascii="Museo Sans 100" w:eastAsia="Times New Roman" w:hAnsi="Museo Sans 100"/>
                <w:sz w:val="14"/>
                <w:szCs w:val="14"/>
              </w:rPr>
              <w:t>Godofredo Hernández Cruz</w:t>
            </w:r>
          </w:p>
        </w:tc>
      </w:tr>
      <w:tr w:rsidR="00263DF2" w:rsidRPr="008C7D33" w:rsidTr="00136E72">
        <w:trPr>
          <w:trHeight w:val="238"/>
        </w:trPr>
        <w:tc>
          <w:tcPr>
            <w:tcW w:w="50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b/>
                <w:sz w:val="18"/>
                <w:szCs w:val="18"/>
              </w:rPr>
            </w:pPr>
            <w:r w:rsidRPr="00136E72">
              <w:rPr>
                <w:rFonts w:ascii="Museo Sans 100" w:eastAsia="Times New Roman" w:hAnsi="Museo Sans 100"/>
                <w:b/>
                <w:sz w:val="18"/>
                <w:szCs w:val="18"/>
              </w:rPr>
              <w:t>15</w:t>
            </w:r>
          </w:p>
        </w:tc>
        <w:tc>
          <w:tcPr>
            <w:tcW w:w="322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both"/>
              <w:rPr>
                <w:rFonts w:ascii="Museo Sans 100" w:hAnsi="Museo Sans 100"/>
                <w:sz w:val="18"/>
                <w:szCs w:val="18"/>
              </w:rPr>
            </w:pPr>
            <w:r w:rsidRPr="00136E72">
              <w:rPr>
                <w:rFonts w:ascii="Museo Sans 100" w:hAnsi="Museo Sans 100"/>
                <w:sz w:val="18"/>
                <w:szCs w:val="18"/>
              </w:rPr>
              <w:t>Lucía Cortez Iraheta</w:t>
            </w:r>
          </w:p>
        </w:tc>
        <w:tc>
          <w:tcPr>
            <w:tcW w:w="141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18/08/2020</w:t>
            </w:r>
          </w:p>
        </w:tc>
        <w:tc>
          <w:tcPr>
            <w:tcW w:w="113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4"/>
                <w:szCs w:val="14"/>
              </w:rPr>
            </w:pPr>
            <w:r w:rsidRPr="00136E72">
              <w:rPr>
                <w:rFonts w:ascii="Museo Sans 100" w:eastAsia="Times New Roman" w:hAnsi="Museo Sans 100"/>
                <w:sz w:val="14"/>
                <w:szCs w:val="14"/>
              </w:rPr>
              <w:t>Godofredo Hernández Cruz</w:t>
            </w:r>
          </w:p>
        </w:tc>
      </w:tr>
      <w:tr w:rsidR="00263DF2" w:rsidRPr="008C7D33" w:rsidTr="00136E72">
        <w:trPr>
          <w:trHeight w:val="238"/>
        </w:trPr>
        <w:tc>
          <w:tcPr>
            <w:tcW w:w="50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b/>
                <w:sz w:val="18"/>
                <w:szCs w:val="18"/>
              </w:rPr>
            </w:pPr>
            <w:r w:rsidRPr="00136E72">
              <w:rPr>
                <w:rFonts w:ascii="Museo Sans 100" w:eastAsia="Times New Roman" w:hAnsi="Museo Sans 100"/>
                <w:b/>
                <w:sz w:val="18"/>
                <w:szCs w:val="18"/>
              </w:rPr>
              <w:t>16</w:t>
            </w:r>
          </w:p>
        </w:tc>
        <w:tc>
          <w:tcPr>
            <w:tcW w:w="322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both"/>
              <w:rPr>
                <w:rFonts w:ascii="Museo Sans 100" w:hAnsi="Museo Sans 100"/>
                <w:sz w:val="18"/>
                <w:szCs w:val="18"/>
              </w:rPr>
            </w:pPr>
            <w:r w:rsidRPr="00136E72">
              <w:rPr>
                <w:rFonts w:ascii="Museo Sans 100" w:hAnsi="Museo Sans 100"/>
                <w:sz w:val="18"/>
                <w:szCs w:val="18"/>
              </w:rPr>
              <w:t xml:space="preserve">Lucia Quintanilla </w:t>
            </w:r>
            <w:proofErr w:type="spellStart"/>
            <w:r w:rsidRPr="00136E72">
              <w:rPr>
                <w:rFonts w:ascii="Museo Sans 100" w:hAnsi="Museo Sans 100"/>
                <w:sz w:val="18"/>
                <w:szCs w:val="18"/>
              </w:rPr>
              <w:t>Quintanilla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31/07/2020</w:t>
            </w:r>
          </w:p>
        </w:tc>
        <w:tc>
          <w:tcPr>
            <w:tcW w:w="113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1</w:t>
            </w:r>
          </w:p>
        </w:tc>
        <w:tc>
          <w:tcPr>
            <w:tcW w:w="1843"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6"/>
                <w:szCs w:val="16"/>
              </w:rPr>
            </w:pPr>
            <w:r w:rsidRPr="00136E72">
              <w:rPr>
                <w:rFonts w:ascii="Museo Sans 100" w:eastAsia="Times New Roman" w:hAnsi="Museo Sans 100"/>
                <w:sz w:val="16"/>
                <w:szCs w:val="16"/>
              </w:rPr>
              <w:t xml:space="preserve">Ramón </w:t>
            </w:r>
            <w:proofErr w:type="spellStart"/>
            <w:r w:rsidRPr="00136E72">
              <w:rPr>
                <w:rFonts w:ascii="Museo Sans 100" w:eastAsia="Times New Roman" w:hAnsi="Museo Sans 100"/>
                <w:sz w:val="16"/>
                <w:szCs w:val="16"/>
              </w:rPr>
              <w:t>Ant</w:t>
            </w:r>
            <w:proofErr w:type="spellEnd"/>
            <w:r w:rsidRPr="00136E72">
              <w:rPr>
                <w:rFonts w:ascii="Museo Sans 100" w:eastAsia="Times New Roman" w:hAnsi="Museo Sans 100"/>
                <w:sz w:val="16"/>
                <w:szCs w:val="16"/>
              </w:rPr>
              <w:t>. Bonilla</w:t>
            </w:r>
          </w:p>
        </w:tc>
      </w:tr>
      <w:tr w:rsidR="00263DF2" w:rsidRPr="008C7D33" w:rsidTr="00136E72">
        <w:trPr>
          <w:trHeight w:val="238"/>
        </w:trPr>
        <w:tc>
          <w:tcPr>
            <w:tcW w:w="50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b/>
                <w:sz w:val="18"/>
                <w:szCs w:val="18"/>
              </w:rPr>
            </w:pPr>
            <w:r w:rsidRPr="00136E72">
              <w:rPr>
                <w:rFonts w:ascii="Museo Sans 100" w:eastAsia="Times New Roman" w:hAnsi="Museo Sans 100"/>
                <w:b/>
                <w:sz w:val="18"/>
                <w:szCs w:val="18"/>
              </w:rPr>
              <w:t>17</w:t>
            </w:r>
          </w:p>
        </w:tc>
        <w:tc>
          <w:tcPr>
            <w:tcW w:w="322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both"/>
              <w:rPr>
                <w:rFonts w:ascii="Museo Sans 100" w:hAnsi="Museo Sans 100"/>
                <w:sz w:val="18"/>
                <w:szCs w:val="18"/>
              </w:rPr>
            </w:pPr>
            <w:r w:rsidRPr="00136E72">
              <w:rPr>
                <w:rFonts w:ascii="Museo Sans 100" w:hAnsi="Museo Sans 100"/>
                <w:sz w:val="18"/>
                <w:szCs w:val="18"/>
              </w:rPr>
              <w:t>Manuel de Jesús Aquino Cortez</w:t>
            </w:r>
          </w:p>
        </w:tc>
        <w:tc>
          <w:tcPr>
            <w:tcW w:w="1417" w:type="dxa"/>
            <w:tcBorders>
              <w:top w:val="single" w:sz="4" w:space="0" w:color="auto"/>
              <w:left w:val="single" w:sz="4" w:space="0" w:color="auto"/>
              <w:bottom w:val="single" w:sz="4" w:space="0" w:color="auto"/>
              <w:right w:val="single" w:sz="4" w:space="0" w:color="auto"/>
            </w:tcBorders>
          </w:tcPr>
          <w:p w:rsidR="00263DF2" w:rsidRPr="00136E72" w:rsidRDefault="00263DF2" w:rsidP="001166A3">
            <w:pPr>
              <w:jc w:val="center"/>
              <w:rPr>
                <w:rFonts w:ascii="Museo Sans 100" w:hAnsi="Museo Sans 100"/>
                <w:sz w:val="18"/>
                <w:szCs w:val="18"/>
              </w:rPr>
            </w:pPr>
            <w:r w:rsidRPr="00136E72">
              <w:rPr>
                <w:rFonts w:ascii="Museo Sans 100" w:eastAsia="Times New Roman" w:hAnsi="Museo Sans 100"/>
                <w:sz w:val="18"/>
                <w:szCs w:val="18"/>
              </w:rPr>
              <w:t>18/08/2020</w:t>
            </w:r>
          </w:p>
        </w:tc>
        <w:tc>
          <w:tcPr>
            <w:tcW w:w="113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4"/>
                <w:szCs w:val="14"/>
              </w:rPr>
            </w:pPr>
            <w:r w:rsidRPr="00136E72">
              <w:rPr>
                <w:rFonts w:ascii="Museo Sans 100" w:eastAsia="Times New Roman" w:hAnsi="Museo Sans 100"/>
                <w:sz w:val="14"/>
                <w:szCs w:val="14"/>
              </w:rPr>
              <w:t>Godofredo Hernández Cruz</w:t>
            </w:r>
          </w:p>
        </w:tc>
      </w:tr>
      <w:tr w:rsidR="00263DF2" w:rsidRPr="008C7D33" w:rsidTr="00136E72">
        <w:trPr>
          <w:trHeight w:val="238"/>
        </w:trPr>
        <w:tc>
          <w:tcPr>
            <w:tcW w:w="50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b/>
                <w:sz w:val="18"/>
                <w:szCs w:val="18"/>
              </w:rPr>
            </w:pPr>
            <w:r w:rsidRPr="00136E72">
              <w:rPr>
                <w:rFonts w:ascii="Museo Sans 100" w:eastAsia="Times New Roman" w:hAnsi="Museo Sans 100"/>
                <w:b/>
                <w:sz w:val="18"/>
                <w:szCs w:val="18"/>
              </w:rPr>
              <w:t>18</w:t>
            </w:r>
          </w:p>
        </w:tc>
        <w:tc>
          <w:tcPr>
            <w:tcW w:w="322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both"/>
              <w:rPr>
                <w:rFonts w:ascii="Museo Sans 100" w:hAnsi="Museo Sans 100"/>
                <w:sz w:val="18"/>
                <w:szCs w:val="18"/>
              </w:rPr>
            </w:pPr>
            <w:r w:rsidRPr="00136E72">
              <w:rPr>
                <w:rFonts w:ascii="Museo Sans 100" w:hAnsi="Museo Sans 100"/>
                <w:sz w:val="18"/>
                <w:szCs w:val="18"/>
              </w:rPr>
              <w:t>María Amanda Martínez</w:t>
            </w:r>
          </w:p>
        </w:tc>
        <w:tc>
          <w:tcPr>
            <w:tcW w:w="1417" w:type="dxa"/>
            <w:tcBorders>
              <w:top w:val="single" w:sz="4" w:space="0" w:color="auto"/>
              <w:left w:val="single" w:sz="4" w:space="0" w:color="auto"/>
              <w:bottom w:val="single" w:sz="4" w:space="0" w:color="auto"/>
              <w:right w:val="single" w:sz="4" w:space="0" w:color="auto"/>
            </w:tcBorders>
          </w:tcPr>
          <w:p w:rsidR="00263DF2" w:rsidRPr="00136E72" w:rsidRDefault="00263DF2" w:rsidP="001166A3">
            <w:pPr>
              <w:jc w:val="center"/>
              <w:rPr>
                <w:rFonts w:ascii="Museo Sans 100" w:hAnsi="Museo Sans 100"/>
                <w:sz w:val="18"/>
                <w:szCs w:val="18"/>
              </w:rPr>
            </w:pPr>
            <w:r w:rsidRPr="00136E72">
              <w:rPr>
                <w:rFonts w:ascii="Museo Sans 100" w:eastAsia="Times New Roman" w:hAnsi="Museo Sans 100"/>
                <w:sz w:val="18"/>
                <w:szCs w:val="18"/>
              </w:rPr>
              <w:t>18/08/2020</w:t>
            </w:r>
          </w:p>
        </w:tc>
        <w:tc>
          <w:tcPr>
            <w:tcW w:w="113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4"/>
                <w:szCs w:val="14"/>
              </w:rPr>
            </w:pPr>
            <w:r w:rsidRPr="00136E72">
              <w:rPr>
                <w:rFonts w:ascii="Museo Sans 100" w:eastAsia="Times New Roman" w:hAnsi="Museo Sans 100"/>
                <w:sz w:val="14"/>
                <w:szCs w:val="14"/>
              </w:rPr>
              <w:t>Godofredo Hernández Cruz</w:t>
            </w:r>
          </w:p>
        </w:tc>
      </w:tr>
      <w:tr w:rsidR="00263DF2" w:rsidRPr="008C7D33" w:rsidTr="00136E72">
        <w:trPr>
          <w:trHeight w:val="238"/>
        </w:trPr>
        <w:tc>
          <w:tcPr>
            <w:tcW w:w="50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b/>
                <w:sz w:val="18"/>
                <w:szCs w:val="18"/>
              </w:rPr>
            </w:pPr>
            <w:r w:rsidRPr="00136E72">
              <w:rPr>
                <w:rFonts w:ascii="Museo Sans 100" w:eastAsia="Times New Roman" w:hAnsi="Museo Sans 100"/>
                <w:b/>
                <w:sz w:val="18"/>
                <w:szCs w:val="18"/>
              </w:rPr>
              <w:t>19</w:t>
            </w:r>
          </w:p>
        </w:tc>
        <w:tc>
          <w:tcPr>
            <w:tcW w:w="322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both"/>
              <w:rPr>
                <w:rFonts w:ascii="Museo Sans 100" w:hAnsi="Museo Sans 100"/>
                <w:sz w:val="18"/>
                <w:szCs w:val="18"/>
              </w:rPr>
            </w:pPr>
            <w:r w:rsidRPr="00136E72">
              <w:rPr>
                <w:rFonts w:ascii="Museo Sans 100" w:hAnsi="Museo Sans 100"/>
                <w:sz w:val="18"/>
                <w:szCs w:val="18"/>
              </w:rPr>
              <w:t>María Elena Cortez Méndez</w:t>
            </w:r>
          </w:p>
        </w:tc>
        <w:tc>
          <w:tcPr>
            <w:tcW w:w="141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18/08/2020</w:t>
            </w:r>
          </w:p>
        </w:tc>
        <w:tc>
          <w:tcPr>
            <w:tcW w:w="113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4"/>
                <w:szCs w:val="14"/>
              </w:rPr>
            </w:pPr>
            <w:r w:rsidRPr="00136E72">
              <w:rPr>
                <w:rFonts w:ascii="Museo Sans 100" w:eastAsia="Times New Roman" w:hAnsi="Museo Sans 100"/>
                <w:sz w:val="14"/>
                <w:szCs w:val="14"/>
              </w:rPr>
              <w:t>Godofredo Hernández Cruz</w:t>
            </w:r>
          </w:p>
        </w:tc>
      </w:tr>
      <w:tr w:rsidR="00263DF2" w:rsidRPr="008C7D33" w:rsidTr="00136E72">
        <w:trPr>
          <w:trHeight w:val="238"/>
        </w:trPr>
        <w:tc>
          <w:tcPr>
            <w:tcW w:w="50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b/>
                <w:sz w:val="18"/>
                <w:szCs w:val="18"/>
              </w:rPr>
            </w:pPr>
            <w:r w:rsidRPr="00136E72">
              <w:rPr>
                <w:rFonts w:ascii="Museo Sans 100" w:eastAsia="Times New Roman" w:hAnsi="Museo Sans 100"/>
                <w:b/>
                <w:sz w:val="18"/>
                <w:szCs w:val="18"/>
              </w:rPr>
              <w:t>20</w:t>
            </w:r>
          </w:p>
        </w:tc>
        <w:tc>
          <w:tcPr>
            <w:tcW w:w="322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both"/>
              <w:rPr>
                <w:rFonts w:ascii="Museo Sans 100" w:hAnsi="Museo Sans 100"/>
                <w:sz w:val="18"/>
                <w:szCs w:val="18"/>
              </w:rPr>
            </w:pPr>
            <w:r w:rsidRPr="00136E72">
              <w:rPr>
                <w:rFonts w:ascii="Museo Sans 100" w:hAnsi="Museo Sans 100"/>
                <w:sz w:val="18"/>
                <w:szCs w:val="18"/>
              </w:rPr>
              <w:t>María Francisca Villalobos</w:t>
            </w:r>
          </w:p>
        </w:tc>
        <w:tc>
          <w:tcPr>
            <w:tcW w:w="141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30/07/2020</w:t>
            </w:r>
          </w:p>
        </w:tc>
        <w:tc>
          <w:tcPr>
            <w:tcW w:w="113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1</w:t>
            </w:r>
          </w:p>
        </w:tc>
        <w:tc>
          <w:tcPr>
            <w:tcW w:w="1843"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4"/>
                <w:szCs w:val="14"/>
              </w:rPr>
            </w:pPr>
            <w:r w:rsidRPr="00136E72">
              <w:rPr>
                <w:rFonts w:ascii="Museo Sans 100" w:eastAsia="Times New Roman" w:hAnsi="Museo Sans 100"/>
                <w:sz w:val="14"/>
                <w:szCs w:val="14"/>
              </w:rPr>
              <w:t xml:space="preserve">Ramón </w:t>
            </w:r>
            <w:proofErr w:type="spellStart"/>
            <w:r w:rsidRPr="00136E72">
              <w:rPr>
                <w:rFonts w:ascii="Museo Sans 100" w:eastAsia="Times New Roman" w:hAnsi="Museo Sans 100"/>
                <w:sz w:val="14"/>
                <w:szCs w:val="14"/>
              </w:rPr>
              <w:t>Ant</w:t>
            </w:r>
            <w:proofErr w:type="spellEnd"/>
            <w:r w:rsidRPr="00136E72">
              <w:rPr>
                <w:rFonts w:ascii="Museo Sans 100" w:eastAsia="Times New Roman" w:hAnsi="Museo Sans 100"/>
                <w:sz w:val="14"/>
                <w:szCs w:val="14"/>
              </w:rPr>
              <w:t>. Bonilla</w:t>
            </w:r>
          </w:p>
        </w:tc>
      </w:tr>
      <w:tr w:rsidR="00263DF2" w:rsidRPr="008C7D33" w:rsidTr="00136E72">
        <w:trPr>
          <w:trHeight w:val="238"/>
        </w:trPr>
        <w:tc>
          <w:tcPr>
            <w:tcW w:w="50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b/>
                <w:sz w:val="18"/>
                <w:szCs w:val="18"/>
              </w:rPr>
            </w:pPr>
            <w:r w:rsidRPr="00136E72">
              <w:rPr>
                <w:rFonts w:ascii="Museo Sans 100" w:eastAsia="Times New Roman" w:hAnsi="Museo Sans 100"/>
                <w:b/>
                <w:sz w:val="18"/>
                <w:szCs w:val="18"/>
              </w:rPr>
              <w:t>21</w:t>
            </w:r>
          </w:p>
        </w:tc>
        <w:tc>
          <w:tcPr>
            <w:tcW w:w="322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both"/>
              <w:rPr>
                <w:rFonts w:ascii="Museo Sans 100" w:hAnsi="Museo Sans 100"/>
                <w:sz w:val="18"/>
                <w:szCs w:val="18"/>
              </w:rPr>
            </w:pPr>
            <w:r w:rsidRPr="00136E72">
              <w:rPr>
                <w:rFonts w:ascii="Museo Sans 100" w:hAnsi="Museo Sans 100"/>
                <w:sz w:val="18"/>
                <w:szCs w:val="18"/>
              </w:rPr>
              <w:t>María Marta Saravia</w:t>
            </w:r>
          </w:p>
        </w:tc>
        <w:tc>
          <w:tcPr>
            <w:tcW w:w="141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30/07/2020</w:t>
            </w:r>
          </w:p>
        </w:tc>
        <w:tc>
          <w:tcPr>
            <w:tcW w:w="113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1</w:t>
            </w:r>
          </w:p>
        </w:tc>
        <w:tc>
          <w:tcPr>
            <w:tcW w:w="1843"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4"/>
                <w:szCs w:val="14"/>
              </w:rPr>
            </w:pPr>
            <w:r w:rsidRPr="00136E72">
              <w:rPr>
                <w:rFonts w:ascii="Museo Sans 100" w:eastAsia="Times New Roman" w:hAnsi="Museo Sans 100"/>
                <w:sz w:val="14"/>
                <w:szCs w:val="14"/>
              </w:rPr>
              <w:t xml:space="preserve">Ramón </w:t>
            </w:r>
            <w:proofErr w:type="spellStart"/>
            <w:r w:rsidRPr="00136E72">
              <w:rPr>
                <w:rFonts w:ascii="Museo Sans 100" w:eastAsia="Times New Roman" w:hAnsi="Museo Sans 100"/>
                <w:sz w:val="14"/>
                <w:szCs w:val="14"/>
              </w:rPr>
              <w:t>Ant</w:t>
            </w:r>
            <w:proofErr w:type="spellEnd"/>
            <w:r w:rsidRPr="00136E72">
              <w:rPr>
                <w:rFonts w:ascii="Museo Sans 100" w:eastAsia="Times New Roman" w:hAnsi="Museo Sans 100"/>
                <w:sz w:val="14"/>
                <w:szCs w:val="14"/>
              </w:rPr>
              <w:t>. Bonilla</w:t>
            </w:r>
          </w:p>
        </w:tc>
      </w:tr>
      <w:tr w:rsidR="00263DF2" w:rsidRPr="008C7D33" w:rsidTr="00136E72">
        <w:trPr>
          <w:trHeight w:val="238"/>
        </w:trPr>
        <w:tc>
          <w:tcPr>
            <w:tcW w:w="50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b/>
                <w:sz w:val="18"/>
                <w:szCs w:val="18"/>
              </w:rPr>
            </w:pPr>
            <w:r w:rsidRPr="00136E72">
              <w:rPr>
                <w:rFonts w:ascii="Museo Sans 100" w:eastAsia="Times New Roman" w:hAnsi="Museo Sans 100"/>
                <w:b/>
                <w:sz w:val="18"/>
                <w:szCs w:val="18"/>
              </w:rPr>
              <w:t>22</w:t>
            </w:r>
          </w:p>
        </w:tc>
        <w:tc>
          <w:tcPr>
            <w:tcW w:w="322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both"/>
              <w:rPr>
                <w:rFonts w:ascii="Museo Sans 100" w:hAnsi="Museo Sans 100"/>
                <w:sz w:val="18"/>
                <w:szCs w:val="18"/>
              </w:rPr>
            </w:pPr>
            <w:r w:rsidRPr="00136E72">
              <w:rPr>
                <w:rFonts w:ascii="Museo Sans 100" w:hAnsi="Museo Sans 100"/>
                <w:sz w:val="18"/>
                <w:szCs w:val="18"/>
              </w:rPr>
              <w:t xml:space="preserve">Martha </w:t>
            </w:r>
            <w:proofErr w:type="spellStart"/>
            <w:r w:rsidRPr="00136E72">
              <w:rPr>
                <w:rFonts w:ascii="Museo Sans 100" w:hAnsi="Museo Sans 100"/>
                <w:sz w:val="18"/>
                <w:szCs w:val="18"/>
              </w:rPr>
              <w:t>Edilia</w:t>
            </w:r>
            <w:proofErr w:type="spellEnd"/>
            <w:r w:rsidRPr="00136E72">
              <w:rPr>
                <w:rFonts w:ascii="Museo Sans 100" w:hAnsi="Museo Sans 100"/>
                <w:sz w:val="18"/>
                <w:szCs w:val="18"/>
              </w:rPr>
              <w:t xml:space="preserve"> Romero Ramírez</w:t>
            </w:r>
          </w:p>
        </w:tc>
        <w:tc>
          <w:tcPr>
            <w:tcW w:w="1417" w:type="dxa"/>
            <w:tcBorders>
              <w:top w:val="single" w:sz="4" w:space="0" w:color="auto"/>
              <w:left w:val="single" w:sz="4" w:space="0" w:color="auto"/>
              <w:bottom w:val="single" w:sz="4" w:space="0" w:color="auto"/>
              <w:right w:val="single" w:sz="4" w:space="0" w:color="auto"/>
            </w:tcBorders>
          </w:tcPr>
          <w:p w:rsidR="00263DF2" w:rsidRPr="00136E72" w:rsidRDefault="00263DF2" w:rsidP="001166A3">
            <w:pPr>
              <w:jc w:val="center"/>
              <w:rPr>
                <w:rFonts w:ascii="Museo Sans 100" w:hAnsi="Museo Sans 100"/>
                <w:sz w:val="18"/>
                <w:szCs w:val="18"/>
              </w:rPr>
            </w:pPr>
            <w:r w:rsidRPr="00136E72">
              <w:rPr>
                <w:rFonts w:ascii="Museo Sans 100" w:eastAsia="Times New Roman" w:hAnsi="Museo Sans 100"/>
                <w:sz w:val="18"/>
                <w:szCs w:val="18"/>
              </w:rPr>
              <w:t>18/08/2020</w:t>
            </w:r>
          </w:p>
        </w:tc>
        <w:tc>
          <w:tcPr>
            <w:tcW w:w="113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4"/>
                <w:szCs w:val="14"/>
              </w:rPr>
            </w:pPr>
            <w:r w:rsidRPr="00136E72">
              <w:rPr>
                <w:rFonts w:ascii="Museo Sans 100" w:eastAsia="Times New Roman" w:hAnsi="Museo Sans 100"/>
                <w:sz w:val="14"/>
                <w:szCs w:val="14"/>
              </w:rPr>
              <w:t>Godofredo Hernández Cruz</w:t>
            </w:r>
          </w:p>
        </w:tc>
      </w:tr>
      <w:tr w:rsidR="00263DF2" w:rsidRPr="008C7D33" w:rsidTr="00136E72">
        <w:trPr>
          <w:trHeight w:val="238"/>
        </w:trPr>
        <w:tc>
          <w:tcPr>
            <w:tcW w:w="50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b/>
                <w:sz w:val="18"/>
                <w:szCs w:val="18"/>
              </w:rPr>
            </w:pPr>
            <w:r w:rsidRPr="00136E72">
              <w:rPr>
                <w:rFonts w:ascii="Museo Sans 100" w:eastAsia="Times New Roman" w:hAnsi="Museo Sans 100"/>
                <w:b/>
                <w:sz w:val="18"/>
                <w:szCs w:val="18"/>
              </w:rPr>
              <w:t>23</w:t>
            </w:r>
          </w:p>
        </w:tc>
        <w:tc>
          <w:tcPr>
            <w:tcW w:w="322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both"/>
              <w:rPr>
                <w:rFonts w:ascii="Museo Sans 100" w:hAnsi="Museo Sans 100"/>
                <w:sz w:val="18"/>
                <w:szCs w:val="18"/>
              </w:rPr>
            </w:pPr>
            <w:r w:rsidRPr="00136E72">
              <w:rPr>
                <w:rFonts w:ascii="Museo Sans 100" w:hAnsi="Museo Sans 100"/>
                <w:sz w:val="18"/>
                <w:szCs w:val="18"/>
              </w:rPr>
              <w:t xml:space="preserve">Mauro Romero </w:t>
            </w:r>
            <w:proofErr w:type="spellStart"/>
            <w:r w:rsidRPr="00136E72">
              <w:rPr>
                <w:rFonts w:ascii="Museo Sans 100" w:hAnsi="Museo Sans 100"/>
                <w:sz w:val="18"/>
                <w:szCs w:val="18"/>
              </w:rPr>
              <w:t>Fermán</w:t>
            </w:r>
            <w:proofErr w:type="spellEnd"/>
          </w:p>
        </w:tc>
        <w:tc>
          <w:tcPr>
            <w:tcW w:w="1417" w:type="dxa"/>
            <w:tcBorders>
              <w:top w:val="single" w:sz="4" w:space="0" w:color="auto"/>
              <w:left w:val="single" w:sz="4" w:space="0" w:color="auto"/>
              <w:bottom w:val="single" w:sz="4" w:space="0" w:color="auto"/>
              <w:right w:val="single" w:sz="4" w:space="0" w:color="auto"/>
            </w:tcBorders>
          </w:tcPr>
          <w:p w:rsidR="00263DF2" w:rsidRPr="00136E72" w:rsidRDefault="00263DF2" w:rsidP="001166A3">
            <w:pPr>
              <w:jc w:val="center"/>
              <w:rPr>
                <w:rFonts w:ascii="Museo Sans 100" w:hAnsi="Museo Sans 100"/>
                <w:sz w:val="18"/>
                <w:szCs w:val="18"/>
              </w:rPr>
            </w:pPr>
            <w:r w:rsidRPr="00136E72">
              <w:rPr>
                <w:rFonts w:ascii="Museo Sans 100" w:eastAsia="Times New Roman" w:hAnsi="Museo Sans 100"/>
                <w:sz w:val="18"/>
                <w:szCs w:val="18"/>
              </w:rPr>
              <w:t>18/08/2020</w:t>
            </w:r>
          </w:p>
        </w:tc>
        <w:tc>
          <w:tcPr>
            <w:tcW w:w="113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4"/>
                <w:szCs w:val="14"/>
              </w:rPr>
            </w:pPr>
            <w:r w:rsidRPr="00136E72">
              <w:rPr>
                <w:rFonts w:ascii="Museo Sans 100" w:eastAsia="Times New Roman" w:hAnsi="Museo Sans 100"/>
                <w:sz w:val="14"/>
                <w:szCs w:val="14"/>
              </w:rPr>
              <w:t>Godofredo Hernández Cruz</w:t>
            </w:r>
          </w:p>
        </w:tc>
      </w:tr>
      <w:tr w:rsidR="00263DF2" w:rsidRPr="008C7D33" w:rsidTr="00136E72">
        <w:trPr>
          <w:trHeight w:val="238"/>
        </w:trPr>
        <w:tc>
          <w:tcPr>
            <w:tcW w:w="50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b/>
                <w:sz w:val="18"/>
                <w:szCs w:val="18"/>
              </w:rPr>
            </w:pPr>
            <w:r w:rsidRPr="00136E72">
              <w:rPr>
                <w:rFonts w:ascii="Museo Sans 100" w:eastAsia="Times New Roman" w:hAnsi="Museo Sans 100"/>
                <w:b/>
                <w:sz w:val="18"/>
                <w:szCs w:val="18"/>
              </w:rPr>
              <w:t>24</w:t>
            </w:r>
          </w:p>
        </w:tc>
        <w:tc>
          <w:tcPr>
            <w:tcW w:w="322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both"/>
              <w:rPr>
                <w:rFonts w:ascii="Museo Sans 100" w:hAnsi="Museo Sans 100"/>
                <w:sz w:val="18"/>
                <w:szCs w:val="18"/>
              </w:rPr>
            </w:pPr>
            <w:r w:rsidRPr="00136E72">
              <w:rPr>
                <w:rFonts w:ascii="Museo Sans 100" w:hAnsi="Museo Sans 100"/>
                <w:sz w:val="18"/>
                <w:szCs w:val="18"/>
              </w:rPr>
              <w:t>Omar de los Ángeles Inglés Rivas</w:t>
            </w:r>
          </w:p>
        </w:tc>
        <w:tc>
          <w:tcPr>
            <w:tcW w:w="1417" w:type="dxa"/>
            <w:tcBorders>
              <w:top w:val="single" w:sz="4" w:space="0" w:color="auto"/>
              <w:left w:val="single" w:sz="4" w:space="0" w:color="auto"/>
              <w:bottom w:val="single" w:sz="4" w:space="0" w:color="auto"/>
              <w:right w:val="single" w:sz="4" w:space="0" w:color="auto"/>
            </w:tcBorders>
          </w:tcPr>
          <w:p w:rsidR="00263DF2" w:rsidRPr="00136E72" w:rsidRDefault="00263DF2" w:rsidP="001166A3">
            <w:pPr>
              <w:jc w:val="center"/>
              <w:rPr>
                <w:rFonts w:ascii="Museo Sans 100" w:hAnsi="Museo Sans 100"/>
                <w:sz w:val="18"/>
                <w:szCs w:val="18"/>
              </w:rPr>
            </w:pPr>
            <w:r w:rsidRPr="00136E72">
              <w:rPr>
                <w:rFonts w:ascii="Museo Sans 100" w:eastAsia="Times New Roman" w:hAnsi="Museo Sans 100"/>
                <w:sz w:val="18"/>
                <w:szCs w:val="18"/>
              </w:rPr>
              <w:t>18/08/2020</w:t>
            </w:r>
          </w:p>
        </w:tc>
        <w:tc>
          <w:tcPr>
            <w:tcW w:w="113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4"/>
                <w:szCs w:val="14"/>
              </w:rPr>
            </w:pPr>
            <w:r w:rsidRPr="00136E72">
              <w:rPr>
                <w:rFonts w:ascii="Museo Sans 100" w:eastAsia="Times New Roman" w:hAnsi="Museo Sans 100"/>
                <w:sz w:val="14"/>
                <w:szCs w:val="14"/>
              </w:rPr>
              <w:t>Godofredo Hernández Cruz</w:t>
            </w:r>
          </w:p>
        </w:tc>
      </w:tr>
      <w:tr w:rsidR="00263DF2" w:rsidRPr="008C7D33" w:rsidTr="00136E72">
        <w:trPr>
          <w:trHeight w:val="238"/>
        </w:trPr>
        <w:tc>
          <w:tcPr>
            <w:tcW w:w="50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b/>
                <w:sz w:val="18"/>
                <w:szCs w:val="18"/>
              </w:rPr>
            </w:pPr>
            <w:r w:rsidRPr="00136E72">
              <w:rPr>
                <w:rFonts w:ascii="Museo Sans 100" w:eastAsia="Times New Roman" w:hAnsi="Museo Sans 100"/>
                <w:b/>
                <w:sz w:val="18"/>
                <w:szCs w:val="18"/>
              </w:rPr>
              <w:t>25</w:t>
            </w:r>
          </w:p>
        </w:tc>
        <w:tc>
          <w:tcPr>
            <w:tcW w:w="322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both"/>
              <w:rPr>
                <w:rFonts w:ascii="Museo Sans 100" w:hAnsi="Museo Sans 100"/>
                <w:sz w:val="18"/>
                <w:szCs w:val="18"/>
              </w:rPr>
            </w:pPr>
            <w:r w:rsidRPr="00136E72">
              <w:rPr>
                <w:rFonts w:ascii="Museo Sans 100" w:hAnsi="Museo Sans 100"/>
                <w:sz w:val="18"/>
                <w:szCs w:val="18"/>
              </w:rPr>
              <w:t>Pedro Antonio Melgar</w:t>
            </w:r>
          </w:p>
        </w:tc>
        <w:tc>
          <w:tcPr>
            <w:tcW w:w="1417" w:type="dxa"/>
            <w:tcBorders>
              <w:top w:val="single" w:sz="4" w:space="0" w:color="auto"/>
              <w:left w:val="single" w:sz="4" w:space="0" w:color="auto"/>
              <w:bottom w:val="single" w:sz="4" w:space="0" w:color="auto"/>
              <w:right w:val="single" w:sz="4" w:space="0" w:color="auto"/>
            </w:tcBorders>
          </w:tcPr>
          <w:p w:rsidR="00263DF2" w:rsidRPr="00136E72" w:rsidRDefault="00263DF2" w:rsidP="001166A3">
            <w:pPr>
              <w:jc w:val="center"/>
              <w:rPr>
                <w:rFonts w:ascii="Museo Sans 100" w:hAnsi="Museo Sans 100"/>
                <w:sz w:val="18"/>
                <w:szCs w:val="18"/>
              </w:rPr>
            </w:pPr>
            <w:r w:rsidRPr="00136E72">
              <w:rPr>
                <w:rFonts w:ascii="Museo Sans 100" w:eastAsia="Times New Roman" w:hAnsi="Museo Sans 100"/>
                <w:sz w:val="18"/>
                <w:szCs w:val="18"/>
              </w:rPr>
              <w:t>18/08/2020</w:t>
            </w:r>
          </w:p>
        </w:tc>
        <w:tc>
          <w:tcPr>
            <w:tcW w:w="113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4"/>
                <w:szCs w:val="14"/>
              </w:rPr>
            </w:pPr>
            <w:r w:rsidRPr="00136E72">
              <w:rPr>
                <w:rFonts w:ascii="Museo Sans 100" w:eastAsia="Times New Roman" w:hAnsi="Museo Sans 100"/>
                <w:sz w:val="14"/>
                <w:szCs w:val="14"/>
              </w:rPr>
              <w:t>Godofredo Hernández Cruz</w:t>
            </w:r>
          </w:p>
        </w:tc>
      </w:tr>
      <w:tr w:rsidR="00263DF2" w:rsidRPr="008C7D33" w:rsidTr="00136E72">
        <w:trPr>
          <w:trHeight w:val="238"/>
        </w:trPr>
        <w:tc>
          <w:tcPr>
            <w:tcW w:w="50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b/>
                <w:sz w:val="18"/>
                <w:szCs w:val="18"/>
              </w:rPr>
            </w:pPr>
            <w:r w:rsidRPr="00136E72">
              <w:rPr>
                <w:rFonts w:ascii="Museo Sans 100" w:eastAsia="Times New Roman" w:hAnsi="Museo Sans 100"/>
                <w:b/>
                <w:sz w:val="18"/>
                <w:szCs w:val="18"/>
              </w:rPr>
              <w:t>26</w:t>
            </w:r>
          </w:p>
        </w:tc>
        <w:tc>
          <w:tcPr>
            <w:tcW w:w="322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both"/>
              <w:rPr>
                <w:rFonts w:ascii="Museo Sans 100" w:hAnsi="Museo Sans 100"/>
                <w:sz w:val="18"/>
                <w:szCs w:val="18"/>
              </w:rPr>
            </w:pPr>
            <w:r w:rsidRPr="00136E72">
              <w:rPr>
                <w:rFonts w:ascii="Museo Sans 100" w:hAnsi="Museo Sans 100"/>
                <w:sz w:val="18"/>
                <w:szCs w:val="18"/>
              </w:rPr>
              <w:t xml:space="preserve">Santos Antonio </w:t>
            </w:r>
            <w:proofErr w:type="spellStart"/>
            <w:r w:rsidRPr="00136E72">
              <w:rPr>
                <w:rFonts w:ascii="Museo Sans 100" w:hAnsi="Museo Sans 100"/>
                <w:sz w:val="18"/>
                <w:szCs w:val="18"/>
              </w:rPr>
              <w:t>Leivas</w:t>
            </w:r>
            <w:proofErr w:type="spellEnd"/>
            <w:r w:rsidRPr="00136E72">
              <w:rPr>
                <w:rFonts w:ascii="Museo Sans 100" w:hAnsi="Museo Sans 100"/>
                <w:sz w:val="18"/>
                <w:szCs w:val="18"/>
              </w:rPr>
              <w:t xml:space="preserve"> Rivas</w:t>
            </w:r>
          </w:p>
        </w:tc>
        <w:tc>
          <w:tcPr>
            <w:tcW w:w="1417" w:type="dxa"/>
            <w:tcBorders>
              <w:top w:val="single" w:sz="4" w:space="0" w:color="auto"/>
              <w:left w:val="single" w:sz="4" w:space="0" w:color="auto"/>
              <w:bottom w:val="single" w:sz="4" w:space="0" w:color="auto"/>
              <w:right w:val="single" w:sz="4" w:space="0" w:color="auto"/>
            </w:tcBorders>
          </w:tcPr>
          <w:p w:rsidR="00263DF2" w:rsidRPr="00136E72" w:rsidRDefault="00263DF2" w:rsidP="001166A3">
            <w:pPr>
              <w:jc w:val="center"/>
              <w:rPr>
                <w:rFonts w:ascii="Museo Sans 100" w:hAnsi="Museo Sans 100"/>
                <w:sz w:val="18"/>
                <w:szCs w:val="18"/>
              </w:rPr>
            </w:pPr>
            <w:r w:rsidRPr="00136E72">
              <w:rPr>
                <w:rFonts w:ascii="Museo Sans 100" w:eastAsia="Times New Roman" w:hAnsi="Museo Sans 100"/>
                <w:sz w:val="18"/>
                <w:szCs w:val="18"/>
              </w:rPr>
              <w:t>18/08/2020</w:t>
            </w:r>
          </w:p>
        </w:tc>
        <w:tc>
          <w:tcPr>
            <w:tcW w:w="113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4"/>
                <w:szCs w:val="14"/>
              </w:rPr>
            </w:pPr>
            <w:r w:rsidRPr="00136E72">
              <w:rPr>
                <w:rFonts w:ascii="Museo Sans 100" w:eastAsia="Times New Roman" w:hAnsi="Museo Sans 100"/>
                <w:sz w:val="14"/>
                <w:szCs w:val="14"/>
              </w:rPr>
              <w:t>Godofredo Hernández Cruz</w:t>
            </w:r>
          </w:p>
        </w:tc>
      </w:tr>
      <w:tr w:rsidR="00263DF2" w:rsidRPr="008C7D33" w:rsidTr="00136E72">
        <w:trPr>
          <w:trHeight w:val="238"/>
        </w:trPr>
        <w:tc>
          <w:tcPr>
            <w:tcW w:w="50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b/>
                <w:sz w:val="18"/>
                <w:szCs w:val="18"/>
              </w:rPr>
            </w:pPr>
            <w:r w:rsidRPr="00136E72">
              <w:rPr>
                <w:rFonts w:ascii="Museo Sans 100" w:eastAsia="Times New Roman" w:hAnsi="Museo Sans 100"/>
                <w:b/>
                <w:sz w:val="18"/>
                <w:szCs w:val="18"/>
              </w:rPr>
              <w:t>27</w:t>
            </w:r>
          </w:p>
        </w:tc>
        <w:tc>
          <w:tcPr>
            <w:tcW w:w="322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both"/>
              <w:rPr>
                <w:rFonts w:ascii="Museo Sans 100" w:hAnsi="Museo Sans 100"/>
                <w:sz w:val="18"/>
                <w:szCs w:val="18"/>
              </w:rPr>
            </w:pPr>
            <w:r w:rsidRPr="00136E72">
              <w:rPr>
                <w:rFonts w:ascii="Museo Sans 100" w:hAnsi="Museo Sans 100"/>
                <w:sz w:val="18"/>
                <w:szCs w:val="18"/>
              </w:rPr>
              <w:t>Santos Cecilio Flores Rosales</w:t>
            </w:r>
          </w:p>
        </w:tc>
        <w:tc>
          <w:tcPr>
            <w:tcW w:w="1417" w:type="dxa"/>
            <w:tcBorders>
              <w:top w:val="single" w:sz="4" w:space="0" w:color="auto"/>
              <w:left w:val="single" w:sz="4" w:space="0" w:color="auto"/>
              <w:bottom w:val="single" w:sz="4" w:space="0" w:color="auto"/>
              <w:right w:val="single" w:sz="4" w:space="0" w:color="auto"/>
            </w:tcBorders>
          </w:tcPr>
          <w:p w:rsidR="00263DF2" w:rsidRPr="00136E72" w:rsidRDefault="00263DF2" w:rsidP="001166A3">
            <w:pPr>
              <w:jc w:val="center"/>
              <w:rPr>
                <w:rFonts w:ascii="Museo Sans 100" w:hAnsi="Museo Sans 100"/>
                <w:sz w:val="18"/>
                <w:szCs w:val="18"/>
              </w:rPr>
            </w:pPr>
            <w:r w:rsidRPr="00136E72">
              <w:rPr>
                <w:rFonts w:ascii="Museo Sans 100" w:eastAsia="Times New Roman" w:hAnsi="Museo Sans 100"/>
                <w:sz w:val="18"/>
                <w:szCs w:val="18"/>
              </w:rPr>
              <w:t>18/08/2020</w:t>
            </w:r>
          </w:p>
        </w:tc>
        <w:tc>
          <w:tcPr>
            <w:tcW w:w="113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4"/>
                <w:szCs w:val="14"/>
              </w:rPr>
            </w:pPr>
            <w:r w:rsidRPr="00136E72">
              <w:rPr>
                <w:rFonts w:ascii="Museo Sans 100" w:eastAsia="Times New Roman" w:hAnsi="Museo Sans 100"/>
                <w:sz w:val="14"/>
                <w:szCs w:val="14"/>
              </w:rPr>
              <w:t>Godofredo Hernández Cruz</w:t>
            </w:r>
          </w:p>
        </w:tc>
      </w:tr>
      <w:tr w:rsidR="00263DF2" w:rsidRPr="008C7D33" w:rsidTr="00136E72">
        <w:trPr>
          <w:trHeight w:val="238"/>
        </w:trPr>
        <w:tc>
          <w:tcPr>
            <w:tcW w:w="50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b/>
                <w:sz w:val="18"/>
                <w:szCs w:val="18"/>
              </w:rPr>
            </w:pPr>
            <w:r w:rsidRPr="00136E72">
              <w:rPr>
                <w:rFonts w:ascii="Museo Sans 100" w:eastAsia="Times New Roman" w:hAnsi="Museo Sans 100"/>
                <w:b/>
                <w:sz w:val="18"/>
                <w:szCs w:val="18"/>
              </w:rPr>
              <w:t>28</w:t>
            </w:r>
          </w:p>
        </w:tc>
        <w:tc>
          <w:tcPr>
            <w:tcW w:w="322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both"/>
              <w:rPr>
                <w:rFonts w:ascii="Museo Sans 100" w:hAnsi="Museo Sans 100"/>
                <w:sz w:val="18"/>
                <w:szCs w:val="18"/>
              </w:rPr>
            </w:pPr>
            <w:proofErr w:type="spellStart"/>
            <w:r w:rsidRPr="00136E72">
              <w:rPr>
                <w:rFonts w:ascii="Museo Sans 100" w:hAnsi="Museo Sans 100"/>
                <w:sz w:val="18"/>
                <w:szCs w:val="18"/>
              </w:rPr>
              <w:t>Selvin</w:t>
            </w:r>
            <w:proofErr w:type="spellEnd"/>
            <w:r w:rsidRPr="00136E72">
              <w:rPr>
                <w:rFonts w:ascii="Museo Sans 100" w:hAnsi="Museo Sans 100"/>
                <w:sz w:val="18"/>
                <w:szCs w:val="18"/>
              </w:rPr>
              <w:t xml:space="preserve"> Antonio Medina Romero</w:t>
            </w:r>
          </w:p>
        </w:tc>
        <w:tc>
          <w:tcPr>
            <w:tcW w:w="1417" w:type="dxa"/>
            <w:tcBorders>
              <w:top w:val="single" w:sz="4" w:space="0" w:color="auto"/>
              <w:left w:val="single" w:sz="4" w:space="0" w:color="auto"/>
              <w:bottom w:val="single" w:sz="4" w:space="0" w:color="auto"/>
              <w:right w:val="single" w:sz="4" w:space="0" w:color="auto"/>
            </w:tcBorders>
          </w:tcPr>
          <w:p w:rsidR="00263DF2" w:rsidRPr="00136E72" w:rsidRDefault="00263DF2" w:rsidP="001166A3">
            <w:pPr>
              <w:jc w:val="center"/>
              <w:rPr>
                <w:rFonts w:ascii="Museo Sans 100" w:hAnsi="Museo Sans 100"/>
                <w:sz w:val="18"/>
                <w:szCs w:val="18"/>
              </w:rPr>
            </w:pPr>
            <w:r w:rsidRPr="00136E72">
              <w:rPr>
                <w:rFonts w:ascii="Museo Sans 100" w:eastAsia="Times New Roman" w:hAnsi="Museo Sans 100"/>
                <w:sz w:val="18"/>
                <w:szCs w:val="18"/>
              </w:rPr>
              <w:t>18/08/2020</w:t>
            </w:r>
          </w:p>
        </w:tc>
        <w:tc>
          <w:tcPr>
            <w:tcW w:w="113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4"/>
                <w:szCs w:val="14"/>
              </w:rPr>
            </w:pPr>
            <w:r w:rsidRPr="00136E72">
              <w:rPr>
                <w:rFonts w:ascii="Museo Sans 100" w:eastAsia="Times New Roman" w:hAnsi="Museo Sans 100"/>
                <w:sz w:val="14"/>
                <w:szCs w:val="14"/>
              </w:rPr>
              <w:t>Godofredo Hernández Cruz</w:t>
            </w:r>
          </w:p>
        </w:tc>
      </w:tr>
      <w:tr w:rsidR="00263DF2" w:rsidRPr="008C7D33" w:rsidTr="00136E72">
        <w:trPr>
          <w:trHeight w:val="238"/>
        </w:trPr>
        <w:tc>
          <w:tcPr>
            <w:tcW w:w="50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b/>
                <w:sz w:val="18"/>
                <w:szCs w:val="18"/>
              </w:rPr>
            </w:pPr>
            <w:r w:rsidRPr="00136E72">
              <w:rPr>
                <w:rFonts w:ascii="Museo Sans 100" w:eastAsia="Times New Roman" w:hAnsi="Museo Sans 100"/>
                <w:b/>
                <w:sz w:val="18"/>
                <w:szCs w:val="18"/>
              </w:rPr>
              <w:t>29</w:t>
            </w:r>
          </w:p>
        </w:tc>
        <w:tc>
          <w:tcPr>
            <w:tcW w:w="322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both"/>
              <w:rPr>
                <w:rFonts w:ascii="Museo Sans 100" w:hAnsi="Museo Sans 100"/>
                <w:sz w:val="18"/>
                <w:szCs w:val="18"/>
              </w:rPr>
            </w:pPr>
            <w:proofErr w:type="spellStart"/>
            <w:r w:rsidRPr="00136E72">
              <w:rPr>
                <w:rFonts w:ascii="Museo Sans 100" w:hAnsi="Museo Sans 100"/>
                <w:sz w:val="18"/>
                <w:szCs w:val="18"/>
              </w:rPr>
              <w:t>Sulma</w:t>
            </w:r>
            <w:proofErr w:type="spellEnd"/>
            <w:r w:rsidRPr="00136E72">
              <w:rPr>
                <w:rFonts w:ascii="Museo Sans 100" w:hAnsi="Museo Sans 100"/>
                <w:sz w:val="18"/>
                <w:szCs w:val="18"/>
              </w:rPr>
              <w:t xml:space="preserve"> </w:t>
            </w:r>
            <w:proofErr w:type="spellStart"/>
            <w:r w:rsidRPr="00136E72">
              <w:rPr>
                <w:rFonts w:ascii="Museo Sans 100" w:hAnsi="Museo Sans 100"/>
                <w:sz w:val="18"/>
                <w:szCs w:val="18"/>
              </w:rPr>
              <w:t>Yessenia</w:t>
            </w:r>
            <w:proofErr w:type="spellEnd"/>
            <w:r w:rsidRPr="00136E72">
              <w:rPr>
                <w:rFonts w:ascii="Museo Sans 100" w:hAnsi="Museo Sans 100"/>
                <w:sz w:val="18"/>
                <w:szCs w:val="18"/>
              </w:rPr>
              <w:t xml:space="preserve"> Flores Gómez</w:t>
            </w:r>
          </w:p>
        </w:tc>
        <w:tc>
          <w:tcPr>
            <w:tcW w:w="1417" w:type="dxa"/>
            <w:tcBorders>
              <w:top w:val="single" w:sz="4" w:space="0" w:color="auto"/>
              <w:left w:val="single" w:sz="4" w:space="0" w:color="auto"/>
              <w:bottom w:val="single" w:sz="4" w:space="0" w:color="auto"/>
              <w:right w:val="single" w:sz="4" w:space="0" w:color="auto"/>
            </w:tcBorders>
          </w:tcPr>
          <w:p w:rsidR="00263DF2" w:rsidRPr="00136E72" w:rsidRDefault="00263DF2" w:rsidP="001166A3">
            <w:pPr>
              <w:jc w:val="center"/>
              <w:rPr>
                <w:rFonts w:ascii="Museo Sans 100" w:hAnsi="Museo Sans 100"/>
                <w:sz w:val="18"/>
                <w:szCs w:val="18"/>
              </w:rPr>
            </w:pPr>
            <w:r w:rsidRPr="00136E72">
              <w:rPr>
                <w:rFonts w:ascii="Museo Sans 100" w:eastAsia="Times New Roman" w:hAnsi="Museo Sans 100"/>
                <w:sz w:val="18"/>
                <w:szCs w:val="18"/>
              </w:rPr>
              <w:t>18/08/2020</w:t>
            </w:r>
          </w:p>
        </w:tc>
        <w:tc>
          <w:tcPr>
            <w:tcW w:w="113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4"/>
                <w:szCs w:val="14"/>
              </w:rPr>
            </w:pPr>
            <w:r w:rsidRPr="00136E72">
              <w:rPr>
                <w:rFonts w:ascii="Museo Sans 100" w:eastAsia="Times New Roman" w:hAnsi="Museo Sans 100"/>
                <w:sz w:val="14"/>
                <w:szCs w:val="14"/>
              </w:rPr>
              <w:t>Godofredo Hernández Cruz</w:t>
            </w:r>
          </w:p>
        </w:tc>
      </w:tr>
      <w:tr w:rsidR="00263DF2" w:rsidRPr="008C7D33" w:rsidTr="00136E72">
        <w:trPr>
          <w:trHeight w:val="238"/>
        </w:trPr>
        <w:tc>
          <w:tcPr>
            <w:tcW w:w="507"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b/>
                <w:sz w:val="18"/>
                <w:szCs w:val="18"/>
              </w:rPr>
            </w:pPr>
            <w:r w:rsidRPr="00136E72">
              <w:rPr>
                <w:rFonts w:ascii="Museo Sans 100" w:eastAsia="Times New Roman" w:hAnsi="Museo Sans 100"/>
                <w:b/>
                <w:sz w:val="18"/>
                <w:szCs w:val="18"/>
              </w:rPr>
              <w:t>30</w:t>
            </w:r>
          </w:p>
        </w:tc>
        <w:tc>
          <w:tcPr>
            <w:tcW w:w="322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both"/>
              <w:rPr>
                <w:rFonts w:ascii="Museo Sans 100" w:hAnsi="Museo Sans 100"/>
                <w:sz w:val="18"/>
                <w:szCs w:val="18"/>
              </w:rPr>
            </w:pPr>
            <w:r w:rsidRPr="00136E72">
              <w:rPr>
                <w:rFonts w:ascii="Museo Sans 100" w:hAnsi="Museo Sans 100"/>
                <w:sz w:val="18"/>
                <w:szCs w:val="18"/>
              </w:rPr>
              <w:t xml:space="preserve">Teresa de Jesús Rivas de </w:t>
            </w:r>
            <w:proofErr w:type="spellStart"/>
            <w:r w:rsidRPr="00136E72">
              <w:rPr>
                <w:rFonts w:ascii="Museo Sans 100" w:hAnsi="Museo Sans 100"/>
                <w:sz w:val="18"/>
                <w:szCs w:val="18"/>
              </w:rPr>
              <w:t>Leivas</w:t>
            </w:r>
            <w:proofErr w:type="spellEnd"/>
          </w:p>
        </w:tc>
        <w:tc>
          <w:tcPr>
            <w:tcW w:w="1417" w:type="dxa"/>
            <w:tcBorders>
              <w:top w:val="single" w:sz="4" w:space="0" w:color="auto"/>
              <w:left w:val="single" w:sz="4" w:space="0" w:color="auto"/>
              <w:bottom w:val="single" w:sz="4" w:space="0" w:color="auto"/>
              <w:right w:val="single" w:sz="4" w:space="0" w:color="auto"/>
            </w:tcBorders>
          </w:tcPr>
          <w:p w:rsidR="00263DF2" w:rsidRPr="00136E72" w:rsidRDefault="00263DF2" w:rsidP="001166A3">
            <w:pPr>
              <w:jc w:val="center"/>
              <w:rPr>
                <w:rFonts w:ascii="Museo Sans 100" w:hAnsi="Museo Sans 100"/>
                <w:sz w:val="18"/>
                <w:szCs w:val="18"/>
              </w:rPr>
            </w:pPr>
            <w:r w:rsidRPr="00136E72">
              <w:rPr>
                <w:rFonts w:ascii="Museo Sans 100" w:eastAsia="Times New Roman" w:hAnsi="Museo Sans 100"/>
                <w:sz w:val="18"/>
                <w:szCs w:val="18"/>
              </w:rPr>
              <w:t>18/08/2020</w:t>
            </w:r>
          </w:p>
        </w:tc>
        <w:tc>
          <w:tcPr>
            <w:tcW w:w="1134"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8"/>
                <w:szCs w:val="18"/>
              </w:rPr>
            </w:pPr>
            <w:r w:rsidRPr="00136E72">
              <w:rPr>
                <w:rFonts w:ascii="Museo Sans 100" w:eastAsia="Times New Roman" w:hAnsi="Museo Sans 100"/>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rsidR="00263DF2" w:rsidRPr="00136E72" w:rsidRDefault="00263DF2" w:rsidP="001166A3">
            <w:pPr>
              <w:jc w:val="center"/>
              <w:rPr>
                <w:rFonts w:ascii="Museo Sans 100" w:eastAsia="Times New Roman" w:hAnsi="Museo Sans 100"/>
                <w:sz w:val="14"/>
                <w:szCs w:val="14"/>
              </w:rPr>
            </w:pPr>
            <w:r w:rsidRPr="00136E72">
              <w:rPr>
                <w:rFonts w:ascii="Museo Sans 100" w:eastAsia="Times New Roman" w:hAnsi="Museo Sans 100"/>
                <w:sz w:val="14"/>
                <w:szCs w:val="14"/>
              </w:rPr>
              <w:t>Godofredo Hernández Cruz</w:t>
            </w:r>
          </w:p>
        </w:tc>
      </w:tr>
    </w:tbl>
    <w:p w:rsidR="00263DF2" w:rsidRPr="008C7D33" w:rsidRDefault="00263DF2" w:rsidP="00263DF2">
      <w:pPr>
        <w:rPr>
          <w:rFonts w:ascii="Museo Sans 300" w:eastAsia="Times New Roman" w:hAnsi="Museo Sans 300"/>
          <w:sz w:val="26"/>
          <w:szCs w:val="26"/>
        </w:rPr>
      </w:pPr>
    </w:p>
    <w:p w:rsidR="00263DF2" w:rsidRPr="00EC57CB" w:rsidRDefault="00263DF2" w:rsidP="00923BA4">
      <w:pPr>
        <w:pStyle w:val="Prrafodelista"/>
        <w:numPr>
          <w:ilvl w:val="0"/>
          <w:numId w:val="74"/>
        </w:numPr>
        <w:ind w:left="1134" w:hanging="709"/>
        <w:contextualSpacing/>
        <w:jc w:val="both"/>
        <w:rPr>
          <w:rFonts w:ascii="Museo Sans 100" w:eastAsia="Times New Roman" w:hAnsi="Museo Sans 100"/>
          <w:b/>
          <w:sz w:val="24"/>
          <w:szCs w:val="24"/>
        </w:rPr>
      </w:pPr>
      <w:r w:rsidRPr="00EC57CB">
        <w:rPr>
          <w:rFonts w:ascii="Museo Sans 100" w:hAnsi="Museo Sans 100"/>
          <w:sz w:val="24"/>
          <w:szCs w:val="24"/>
        </w:rPr>
        <w:t>De acuerdo a declaraciones simples contenidas en las solicitudes de adjudicación de inmueble de fechas 30 de julio y 18 de agosto de 2020</w:t>
      </w:r>
      <w:r w:rsidRPr="00EC57CB">
        <w:rPr>
          <w:rFonts w:ascii="Museo Sans 100" w:eastAsia="Times New Roman" w:hAnsi="Museo Sans 100"/>
          <w:sz w:val="24"/>
          <w:szCs w:val="24"/>
        </w:rPr>
        <w:t>, los peticionarios manifiestan que ni ellos ni los integrantes de su grupo familiar son empleados del ISTA, situación robustecida mediante consulta realizada en la base de datos de empleados de este Instituto.</w:t>
      </w:r>
    </w:p>
    <w:p w:rsidR="00C338AF" w:rsidRDefault="00C338AF" w:rsidP="00263DF2">
      <w:pPr>
        <w:jc w:val="both"/>
        <w:rPr>
          <w:rFonts w:ascii="Museo Sans 100" w:eastAsia="Times New Roman" w:hAnsi="Museo Sans 100"/>
          <w:sz w:val="24"/>
          <w:szCs w:val="24"/>
        </w:rPr>
      </w:pPr>
    </w:p>
    <w:p w:rsidR="00263DF2" w:rsidRPr="00EC57CB" w:rsidRDefault="00263DF2" w:rsidP="00263DF2">
      <w:pPr>
        <w:jc w:val="both"/>
        <w:rPr>
          <w:rFonts w:ascii="Museo Sans 100" w:hAnsi="Museo Sans 100"/>
          <w:sz w:val="24"/>
          <w:szCs w:val="24"/>
        </w:rPr>
      </w:pPr>
      <w:r w:rsidRPr="00EC57CB">
        <w:rPr>
          <w:rFonts w:ascii="Museo Sans 100" w:eastAsia="Times New Roman" w:hAnsi="Museo Sans 100"/>
          <w:sz w:val="24"/>
          <w:szCs w:val="24"/>
        </w:rPr>
        <w:t>Se ha tenido a la vista:</w:t>
      </w:r>
      <w:r w:rsidR="001166A3" w:rsidRPr="00EC57CB">
        <w:rPr>
          <w:rFonts w:ascii="Museo Sans 100" w:eastAsia="Times New Roman" w:hAnsi="Museo Sans 100"/>
          <w:sz w:val="24"/>
          <w:szCs w:val="24"/>
        </w:rPr>
        <w:t xml:space="preserve"> Informe Técnico del Departamento de Asignación Individual y Avalúos, cuadro de valores y extensiones, reportes de valúo por lote, reportes de búsqueda de solicitantes para adjudicaciones generados por la Oficina Regional Usulután, y los departamentos de Asignación Individual y Avalúos y Análisis Jurídico, copia de acuerdos de Junta Directiva, copia de </w:t>
      </w:r>
      <w:r w:rsidR="001166A3" w:rsidRPr="00EC57CB">
        <w:rPr>
          <w:rFonts w:ascii="Museo Sans 100" w:hAnsi="Museo Sans 100"/>
          <w:sz w:val="24"/>
          <w:szCs w:val="24"/>
        </w:rPr>
        <w:t>Escritura Pública de Compraventa</w:t>
      </w:r>
      <w:r w:rsidR="001166A3" w:rsidRPr="00EC57CB">
        <w:rPr>
          <w:rFonts w:ascii="Museo Sans 100" w:eastAsia="Times New Roman" w:hAnsi="Museo Sans 100"/>
          <w:sz w:val="24"/>
          <w:szCs w:val="24"/>
        </w:rPr>
        <w:t xml:space="preserve">, Razón y Constancia de Inscripción de Desmembración en Cabeza de su Dueño a favor del ISTA, Membresía de la Asociación Cooperativa de Producción Agropecuaria El </w:t>
      </w:r>
      <w:proofErr w:type="spellStart"/>
      <w:r w:rsidR="001166A3" w:rsidRPr="00EC57CB">
        <w:rPr>
          <w:rFonts w:ascii="Museo Sans 100" w:eastAsia="Times New Roman" w:hAnsi="Museo Sans 100"/>
          <w:sz w:val="24"/>
          <w:szCs w:val="24"/>
        </w:rPr>
        <w:t>Marillo</w:t>
      </w:r>
      <w:proofErr w:type="spellEnd"/>
      <w:r w:rsidR="001166A3" w:rsidRPr="00EC57CB">
        <w:rPr>
          <w:rFonts w:ascii="Museo Sans 100" w:eastAsia="Times New Roman" w:hAnsi="Museo Sans 100"/>
          <w:sz w:val="24"/>
          <w:szCs w:val="24"/>
        </w:rPr>
        <w:t xml:space="preserve"> Dos, de R.L., solicitudes de adjudicación de inmueble en las cuales además consta la declaración simple, actas de posesión material, copias de documentos únicos de identidad, tarjetas de identificación tributaria, certificaciones de partidas de nacimiento y de defunción</w:t>
      </w:r>
      <w:r w:rsidRPr="00EC57CB">
        <w:rPr>
          <w:rFonts w:ascii="Museo Sans 100" w:eastAsia="Times New Roman" w:hAnsi="Museo Sans 100"/>
          <w:sz w:val="24"/>
          <w:szCs w:val="24"/>
        </w:rPr>
        <w:t xml:space="preserve">; </w:t>
      </w:r>
      <w:r w:rsidRPr="00EC57CB">
        <w:rPr>
          <w:rFonts w:ascii="Museo Sans 100" w:hAnsi="Museo Sans 100"/>
          <w:sz w:val="24"/>
          <w:szCs w:val="24"/>
        </w:rPr>
        <w:t xml:space="preserve">con lo que se justifican las circunstancias legales para sustentar dicha petición y que además los beneficiarios cumplen con los requisitos necesarios para las adjudicaciones, por lo que la Gerencia Legal recomienda aprobar lo solicitado. </w:t>
      </w:r>
    </w:p>
    <w:p w:rsidR="00263DF2" w:rsidRPr="00EC57CB" w:rsidRDefault="00263DF2" w:rsidP="00263DF2">
      <w:pPr>
        <w:jc w:val="both"/>
        <w:rPr>
          <w:rFonts w:ascii="Museo Sans 100" w:hAnsi="Museo Sans 100"/>
          <w:sz w:val="24"/>
          <w:szCs w:val="24"/>
        </w:rPr>
      </w:pPr>
    </w:p>
    <w:p w:rsidR="00263DF2" w:rsidRPr="00A52511" w:rsidRDefault="00263DF2" w:rsidP="00263DF2">
      <w:pPr>
        <w:jc w:val="both"/>
        <w:rPr>
          <w:rFonts w:ascii="Museo Sans 100" w:eastAsia="Times New Roman" w:hAnsi="Museo Sans 100"/>
          <w:sz w:val="24"/>
          <w:szCs w:val="24"/>
          <w:lang w:val="es-ES" w:eastAsia="es-ES"/>
        </w:rPr>
      </w:pPr>
      <w:r w:rsidRPr="00EC57CB">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C57CB">
        <w:rPr>
          <w:rFonts w:ascii="Museo Sans 100" w:hAnsi="Museo Sans 100"/>
          <w:bCs/>
          <w:sz w:val="24"/>
          <w:szCs w:val="24"/>
        </w:rPr>
        <w:t>Ley del Régimen Especial de la Tierra en Propiedad de Las Asociaciones Cooperativas, Comunales y Comunitarias Campesinas  Beneficiarios de la Reforma Agraria</w:t>
      </w:r>
      <w:r w:rsidRPr="00EC57CB">
        <w:rPr>
          <w:rFonts w:ascii="Museo Sans 100" w:hAnsi="Museo Sans 100"/>
          <w:sz w:val="24"/>
          <w:szCs w:val="24"/>
        </w:rPr>
        <w:t xml:space="preserve">, la Junta Directiva, </w:t>
      </w:r>
      <w:r w:rsidRPr="00EC57CB">
        <w:rPr>
          <w:rFonts w:ascii="Museo Sans 100" w:hAnsi="Museo Sans 100"/>
          <w:b/>
          <w:sz w:val="24"/>
          <w:szCs w:val="24"/>
          <w:u w:val="single"/>
        </w:rPr>
        <w:t>ACUERDA: PRIMERO:</w:t>
      </w:r>
      <w:r w:rsidRPr="00EC57CB">
        <w:rPr>
          <w:rFonts w:ascii="Museo Sans 100" w:hAnsi="Museo Sans 100"/>
          <w:b/>
          <w:sz w:val="24"/>
          <w:szCs w:val="24"/>
        </w:rPr>
        <w:t xml:space="preserve"> </w:t>
      </w:r>
      <w:r w:rsidRPr="00EC57CB">
        <w:rPr>
          <w:rFonts w:ascii="Museo Sans 100" w:hAnsi="Museo Sans 100"/>
          <w:sz w:val="24"/>
          <w:szCs w:val="24"/>
        </w:rPr>
        <w:t>Aprobar la adjudicación y transferencia por compraventa de 30 lotes agrícolas a favor de los señores:</w:t>
      </w:r>
      <w:r w:rsidR="001166A3" w:rsidRPr="00EC57CB">
        <w:rPr>
          <w:rFonts w:ascii="Museo Sans 100" w:eastAsia="Times New Roman" w:hAnsi="Museo Sans 100"/>
          <w:b/>
          <w:sz w:val="24"/>
          <w:szCs w:val="24"/>
        </w:rPr>
        <w:t xml:space="preserve"> 1)</w:t>
      </w:r>
      <w:r w:rsidR="001166A3" w:rsidRPr="00EC57CB">
        <w:rPr>
          <w:rFonts w:ascii="Museo Sans 100" w:eastAsia="Times New Roman" w:hAnsi="Museo Sans 100"/>
          <w:b/>
          <w:sz w:val="24"/>
          <w:szCs w:val="24"/>
          <w:lang w:val="es-ES" w:eastAsia="es-ES"/>
        </w:rPr>
        <w:t xml:space="preserve"> ANA IRMA ROQUE, </w:t>
      </w:r>
      <w:r w:rsidR="001166A3" w:rsidRPr="00EC57CB">
        <w:rPr>
          <w:rFonts w:ascii="Museo Sans 100" w:eastAsia="Times New Roman" w:hAnsi="Museo Sans 100"/>
          <w:sz w:val="24"/>
          <w:szCs w:val="24"/>
          <w:lang w:val="es-ES" w:eastAsia="es-ES"/>
        </w:rPr>
        <w:t xml:space="preserve">y su menor hija </w:t>
      </w:r>
      <w:r w:rsidR="00A52511">
        <w:rPr>
          <w:rFonts w:ascii="Museo Sans 100" w:eastAsia="Times New Roman" w:hAnsi="Museo Sans 100"/>
          <w:b/>
          <w:sz w:val="24"/>
          <w:szCs w:val="24"/>
          <w:lang w:val="es-ES" w:eastAsia="es-ES"/>
        </w:rPr>
        <w:t>---</w:t>
      </w:r>
      <w:r w:rsidR="001166A3" w:rsidRPr="00EC57CB">
        <w:rPr>
          <w:rFonts w:ascii="Museo Sans 100" w:eastAsia="Times New Roman" w:hAnsi="Museo Sans 100"/>
          <w:b/>
          <w:sz w:val="24"/>
          <w:szCs w:val="24"/>
          <w:lang w:val="es-ES" w:eastAsia="es-ES"/>
        </w:rPr>
        <w:t xml:space="preserve">; 2) ANA MIRIAN MARINERO, </w:t>
      </w:r>
      <w:r w:rsidR="001166A3" w:rsidRPr="00EC57CB">
        <w:rPr>
          <w:rFonts w:ascii="Museo Sans 100" w:eastAsia="Times New Roman" w:hAnsi="Museo Sans 100"/>
          <w:sz w:val="24"/>
          <w:szCs w:val="24"/>
          <w:lang w:val="es-ES" w:eastAsia="es-ES"/>
        </w:rPr>
        <w:t xml:space="preserve">y </w:t>
      </w:r>
      <w:r w:rsidR="00A52511">
        <w:rPr>
          <w:rFonts w:ascii="Museo Sans 100" w:eastAsia="Times New Roman" w:hAnsi="Museo Sans 100"/>
          <w:sz w:val="24"/>
          <w:szCs w:val="24"/>
          <w:lang w:val="es-ES" w:eastAsia="es-ES"/>
        </w:rPr>
        <w:t>---</w:t>
      </w:r>
      <w:r w:rsidR="001166A3" w:rsidRPr="00EC57CB">
        <w:rPr>
          <w:rFonts w:ascii="Museo Sans 100" w:eastAsia="Times New Roman" w:hAnsi="Museo Sans 100"/>
          <w:sz w:val="24"/>
          <w:szCs w:val="24"/>
          <w:lang w:val="es-ES" w:eastAsia="es-ES"/>
        </w:rPr>
        <w:t xml:space="preserve"> </w:t>
      </w:r>
      <w:r w:rsidR="001166A3" w:rsidRPr="00EC57CB">
        <w:rPr>
          <w:rFonts w:ascii="Museo Sans 100" w:eastAsia="Times New Roman" w:hAnsi="Museo Sans 100"/>
          <w:b/>
          <w:sz w:val="24"/>
          <w:szCs w:val="24"/>
          <w:lang w:val="es-ES" w:eastAsia="es-ES"/>
        </w:rPr>
        <w:t>JOSÉ ABELARDO MONTECINO MARINERO</w:t>
      </w:r>
      <w:r w:rsidR="001166A3" w:rsidRPr="00EC57CB">
        <w:rPr>
          <w:rFonts w:ascii="Museo Sans 100" w:eastAsia="Times New Roman" w:hAnsi="Museo Sans 100"/>
          <w:sz w:val="24"/>
          <w:szCs w:val="24"/>
          <w:lang w:val="es-ES" w:eastAsia="es-ES"/>
        </w:rPr>
        <w:t xml:space="preserve">; </w:t>
      </w:r>
      <w:r w:rsidR="001166A3" w:rsidRPr="00EC57CB">
        <w:rPr>
          <w:rFonts w:ascii="Museo Sans 100" w:eastAsia="Times New Roman" w:hAnsi="Museo Sans 100"/>
          <w:b/>
          <w:sz w:val="24"/>
          <w:szCs w:val="24"/>
          <w:lang w:val="es-ES" w:eastAsia="es-ES"/>
        </w:rPr>
        <w:t xml:space="preserve">3) CORALIA DEL CARMEN SERRANO MORATAYA, </w:t>
      </w:r>
      <w:r w:rsidR="001166A3" w:rsidRPr="00EC57CB">
        <w:rPr>
          <w:rFonts w:ascii="Museo Sans 100" w:eastAsia="Times New Roman" w:hAnsi="Museo Sans 100"/>
          <w:sz w:val="24"/>
          <w:szCs w:val="24"/>
          <w:lang w:val="es-ES" w:eastAsia="es-ES"/>
        </w:rPr>
        <w:t xml:space="preserve"> y su menor hijo </w:t>
      </w:r>
      <w:r w:rsidR="00A52511">
        <w:rPr>
          <w:rFonts w:ascii="Museo Sans 100" w:eastAsia="Times New Roman" w:hAnsi="Museo Sans 100"/>
          <w:b/>
          <w:sz w:val="24"/>
          <w:szCs w:val="24"/>
          <w:lang w:val="es-ES" w:eastAsia="es-ES"/>
        </w:rPr>
        <w:t>---</w:t>
      </w:r>
      <w:r w:rsidR="001166A3" w:rsidRPr="00EC57CB">
        <w:rPr>
          <w:rFonts w:ascii="Museo Sans 100" w:eastAsia="Times New Roman" w:hAnsi="Museo Sans 100"/>
          <w:b/>
          <w:sz w:val="24"/>
          <w:szCs w:val="24"/>
          <w:lang w:val="es-ES" w:eastAsia="es-ES"/>
        </w:rPr>
        <w:t xml:space="preserve">; 4) DEISI DEL CARMEN ROMERO RAMIREZ, </w:t>
      </w:r>
      <w:r w:rsidR="001166A3" w:rsidRPr="00EC57CB">
        <w:rPr>
          <w:rFonts w:ascii="Museo Sans 100" w:eastAsia="Times New Roman" w:hAnsi="Museo Sans 100"/>
          <w:sz w:val="24"/>
          <w:szCs w:val="24"/>
          <w:lang w:val="es-ES" w:eastAsia="es-ES"/>
        </w:rPr>
        <w:t xml:space="preserve">y </w:t>
      </w:r>
      <w:r w:rsidR="00A52511">
        <w:rPr>
          <w:rFonts w:ascii="Museo Sans 100" w:eastAsia="Times New Roman" w:hAnsi="Museo Sans 100"/>
          <w:sz w:val="24"/>
          <w:szCs w:val="24"/>
          <w:lang w:val="es-ES" w:eastAsia="es-ES"/>
        </w:rPr>
        <w:t>---</w:t>
      </w:r>
      <w:r w:rsidR="001166A3" w:rsidRPr="00EC57CB">
        <w:rPr>
          <w:rFonts w:ascii="Museo Sans 100" w:eastAsia="Times New Roman" w:hAnsi="Museo Sans 100"/>
          <w:sz w:val="24"/>
          <w:szCs w:val="24"/>
          <w:lang w:val="es-ES" w:eastAsia="es-ES"/>
        </w:rPr>
        <w:t xml:space="preserve"> </w:t>
      </w:r>
      <w:r w:rsidR="001166A3" w:rsidRPr="00EC57CB">
        <w:rPr>
          <w:rFonts w:ascii="Museo Sans 100" w:eastAsia="Times New Roman" w:hAnsi="Museo Sans 100"/>
          <w:b/>
          <w:sz w:val="24"/>
          <w:szCs w:val="24"/>
          <w:lang w:val="es-ES" w:eastAsia="es-ES"/>
        </w:rPr>
        <w:t>NOHEMY DEL CARMEN ROMERO RAMIREZ</w:t>
      </w:r>
      <w:r w:rsidR="001166A3" w:rsidRPr="00EC57CB">
        <w:rPr>
          <w:rFonts w:ascii="Museo Sans 100" w:eastAsia="Times New Roman" w:hAnsi="Museo Sans 100"/>
          <w:sz w:val="24"/>
          <w:szCs w:val="24"/>
          <w:lang w:val="es-ES" w:eastAsia="es-ES"/>
        </w:rPr>
        <w:t xml:space="preserve">; </w:t>
      </w:r>
      <w:r w:rsidR="001166A3" w:rsidRPr="00EC57CB">
        <w:rPr>
          <w:rFonts w:ascii="Museo Sans 100" w:eastAsia="Times New Roman" w:hAnsi="Museo Sans 100"/>
          <w:b/>
          <w:sz w:val="24"/>
          <w:szCs w:val="24"/>
          <w:lang w:val="es-ES" w:eastAsia="es-ES"/>
        </w:rPr>
        <w:t xml:space="preserve">5) EDUARDO SERRANO, </w:t>
      </w:r>
      <w:r w:rsidR="001166A3" w:rsidRPr="00EC57CB">
        <w:rPr>
          <w:rFonts w:ascii="Museo Sans 100" w:eastAsia="Times New Roman" w:hAnsi="Museo Sans 100"/>
          <w:sz w:val="24"/>
          <w:szCs w:val="24"/>
          <w:lang w:val="es-ES" w:eastAsia="es-ES"/>
        </w:rPr>
        <w:t xml:space="preserve">y </w:t>
      </w:r>
      <w:r w:rsidR="00A52511">
        <w:rPr>
          <w:rFonts w:ascii="Museo Sans 100" w:eastAsia="Times New Roman" w:hAnsi="Museo Sans 100"/>
          <w:sz w:val="24"/>
          <w:szCs w:val="24"/>
          <w:lang w:val="es-ES" w:eastAsia="es-ES"/>
        </w:rPr>
        <w:t>---</w:t>
      </w:r>
      <w:r w:rsidR="001166A3" w:rsidRPr="00EC57CB">
        <w:rPr>
          <w:rFonts w:ascii="Museo Sans 100" w:eastAsia="Times New Roman" w:hAnsi="Museo Sans 100"/>
          <w:sz w:val="24"/>
          <w:szCs w:val="24"/>
          <w:lang w:val="es-ES" w:eastAsia="es-ES"/>
        </w:rPr>
        <w:t xml:space="preserve"> </w:t>
      </w:r>
      <w:r w:rsidR="001166A3" w:rsidRPr="00EC57CB">
        <w:rPr>
          <w:rFonts w:ascii="Museo Sans 100" w:eastAsia="Times New Roman" w:hAnsi="Museo Sans 100"/>
          <w:b/>
          <w:sz w:val="24"/>
          <w:szCs w:val="24"/>
          <w:lang w:val="es-ES" w:eastAsia="es-ES"/>
        </w:rPr>
        <w:t>ROSA CANDIDA SERRANO MORATAYA</w:t>
      </w:r>
      <w:r w:rsidR="001166A3" w:rsidRPr="00EC57CB">
        <w:rPr>
          <w:rFonts w:ascii="Museo Sans 100" w:eastAsia="Times New Roman" w:hAnsi="Museo Sans 100"/>
          <w:sz w:val="24"/>
          <w:szCs w:val="24"/>
          <w:lang w:val="es-ES" w:eastAsia="es-ES"/>
        </w:rPr>
        <w:t xml:space="preserve">; </w:t>
      </w:r>
      <w:r w:rsidR="001166A3" w:rsidRPr="00EC57CB">
        <w:rPr>
          <w:rFonts w:ascii="Museo Sans 100" w:eastAsia="Times New Roman" w:hAnsi="Museo Sans 100"/>
          <w:b/>
          <w:sz w:val="24"/>
          <w:szCs w:val="24"/>
          <w:lang w:val="es-ES" w:eastAsia="es-ES"/>
        </w:rPr>
        <w:t xml:space="preserve">6) EMILIO ESCALANTE TORRES, </w:t>
      </w:r>
      <w:r w:rsidR="001166A3" w:rsidRPr="00EC57CB">
        <w:rPr>
          <w:rFonts w:ascii="Museo Sans 100" w:eastAsia="Times New Roman" w:hAnsi="Museo Sans 100"/>
          <w:sz w:val="24"/>
          <w:szCs w:val="24"/>
          <w:lang w:val="es-ES" w:eastAsia="es-ES"/>
        </w:rPr>
        <w:t xml:space="preserve">y </w:t>
      </w:r>
      <w:r w:rsidR="00A52511">
        <w:rPr>
          <w:rFonts w:ascii="Museo Sans 100" w:eastAsia="Times New Roman" w:hAnsi="Museo Sans 100"/>
          <w:sz w:val="24"/>
          <w:szCs w:val="24"/>
          <w:lang w:val="es-ES" w:eastAsia="es-ES"/>
        </w:rPr>
        <w:t>---</w:t>
      </w:r>
      <w:r w:rsidR="001166A3" w:rsidRPr="00EC57CB">
        <w:rPr>
          <w:rFonts w:ascii="Museo Sans 100" w:eastAsia="Times New Roman" w:hAnsi="Museo Sans 100"/>
          <w:sz w:val="24"/>
          <w:szCs w:val="24"/>
          <w:lang w:val="es-ES" w:eastAsia="es-ES"/>
        </w:rPr>
        <w:t xml:space="preserve"> </w:t>
      </w:r>
      <w:r w:rsidR="001166A3" w:rsidRPr="00EC57CB">
        <w:rPr>
          <w:rFonts w:ascii="Museo Sans 100" w:eastAsia="Times New Roman" w:hAnsi="Museo Sans 100"/>
          <w:b/>
          <w:sz w:val="24"/>
          <w:szCs w:val="24"/>
          <w:lang w:val="es-ES" w:eastAsia="es-ES"/>
        </w:rPr>
        <w:t>MARÍA BEATRIZ ESCALANTE ESCOBAR</w:t>
      </w:r>
      <w:r w:rsidR="001166A3" w:rsidRPr="00EC57CB">
        <w:rPr>
          <w:rFonts w:ascii="Museo Sans 100" w:eastAsia="Times New Roman" w:hAnsi="Museo Sans 100"/>
          <w:sz w:val="24"/>
          <w:szCs w:val="24"/>
          <w:lang w:val="es-ES" w:eastAsia="es-ES"/>
        </w:rPr>
        <w:t xml:space="preserve">; </w:t>
      </w:r>
      <w:r w:rsidR="001166A3" w:rsidRPr="00EC57CB">
        <w:rPr>
          <w:rFonts w:ascii="Museo Sans 100" w:eastAsia="Times New Roman" w:hAnsi="Museo Sans 100"/>
          <w:b/>
          <w:sz w:val="24"/>
          <w:szCs w:val="24"/>
          <w:lang w:val="es-ES" w:eastAsia="es-ES"/>
        </w:rPr>
        <w:t xml:space="preserve">7) EULOGIO ALFARO QUINTEROS, </w:t>
      </w:r>
      <w:r w:rsidR="001166A3" w:rsidRPr="00EC57CB">
        <w:rPr>
          <w:rFonts w:ascii="Museo Sans 100" w:eastAsia="Times New Roman" w:hAnsi="Museo Sans 100"/>
          <w:sz w:val="24"/>
          <w:szCs w:val="24"/>
          <w:lang w:val="es-ES" w:eastAsia="es-ES"/>
        </w:rPr>
        <w:t xml:space="preserve">y </w:t>
      </w:r>
      <w:r w:rsidR="00A52511">
        <w:rPr>
          <w:rFonts w:ascii="Museo Sans 100" w:eastAsia="Times New Roman" w:hAnsi="Museo Sans 100"/>
          <w:sz w:val="24"/>
          <w:szCs w:val="24"/>
          <w:lang w:val="es-ES" w:eastAsia="es-ES"/>
        </w:rPr>
        <w:t>---</w:t>
      </w:r>
      <w:r w:rsidR="001166A3" w:rsidRPr="00EC57CB">
        <w:rPr>
          <w:rFonts w:ascii="Museo Sans 100" w:eastAsia="Times New Roman" w:hAnsi="Museo Sans 100"/>
          <w:sz w:val="24"/>
          <w:szCs w:val="24"/>
          <w:lang w:val="es-ES" w:eastAsia="es-ES"/>
        </w:rPr>
        <w:t xml:space="preserve"> </w:t>
      </w:r>
      <w:r w:rsidR="001166A3" w:rsidRPr="00EC57CB">
        <w:rPr>
          <w:rFonts w:ascii="Museo Sans 100" w:eastAsia="Times New Roman" w:hAnsi="Museo Sans 100"/>
          <w:b/>
          <w:sz w:val="24"/>
          <w:szCs w:val="24"/>
          <w:lang w:val="es-ES" w:eastAsia="es-ES"/>
        </w:rPr>
        <w:t>DINA ISABEL ALFARO VÁSQUEZ</w:t>
      </w:r>
      <w:r w:rsidR="001166A3" w:rsidRPr="00EC57CB">
        <w:rPr>
          <w:rFonts w:ascii="Museo Sans 100" w:eastAsia="Times New Roman" w:hAnsi="Museo Sans 100"/>
          <w:sz w:val="24"/>
          <w:szCs w:val="24"/>
          <w:lang w:val="es-ES" w:eastAsia="es-ES"/>
        </w:rPr>
        <w:t xml:space="preserve">; </w:t>
      </w:r>
      <w:r w:rsidR="001166A3" w:rsidRPr="00EC57CB">
        <w:rPr>
          <w:rFonts w:ascii="Museo Sans 100" w:eastAsia="Times New Roman" w:hAnsi="Museo Sans 100"/>
          <w:b/>
          <w:sz w:val="24"/>
          <w:szCs w:val="24"/>
          <w:lang w:val="es-ES" w:eastAsia="es-ES"/>
        </w:rPr>
        <w:t xml:space="preserve">8) EVA ELIZABETH FLORES QUINTANILLA, </w:t>
      </w:r>
      <w:r w:rsidR="001166A3" w:rsidRPr="00EC57CB">
        <w:rPr>
          <w:rFonts w:ascii="Museo Sans 100" w:eastAsia="Times New Roman" w:hAnsi="Museo Sans 100"/>
          <w:sz w:val="24"/>
          <w:szCs w:val="24"/>
          <w:lang w:val="es-ES" w:eastAsia="es-ES"/>
        </w:rPr>
        <w:t xml:space="preserve">y </w:t>
      </w:r>
      <w:r w:rsidR="00A52511">
        <w:rPr>
          <w:rFonts w:ascii="Museo Sans 100" w:eastAsia="Times New Roman" w:hAnsi="Museo Sans 100"/>
          <w:sz w:val="24"/>
          <w:szCs w:val="24"/>
          <w:lang w:val="es-ES" w:eastAsia="es-ES"/>
        </w:rPr>
        <w:t>---</w:t>
      </w:r>
      <w:r w:rsidR="001166A3" w:rsidRPr="00EC57CB">
        <w:rPr>
          <w:rFonts w:ascii="Museo Sans 100" w:eastAsia="Times New Roman" w:hAnsi="Museo Sans 100"/>
          <w:sz w:val="24"/>
          <w:szCs w:val="24"/>
          <w:lang w:val="es-ES" w:eastAsia="es-ES"/>
        </w:rPr>
        <w:t xml:space="preserve"> </w:t>
      </w:r>
      <w:r w:rsidR="001166A3" w:rsidRPr="00EC57CB">
        <w:rPr>
          <w:rFonts w:ascii="Museo Sans 100" w:eastAsia="Times New Roman" w:hAnsi="Museo Sans 100"/>
          <w:b/>
          <w:sz w:val="24"/>
          <w:szCs w:val="24"/>
          <w:lang w:val="es-ES" w:eastAsia="es-ES"/>
        </w:rPr>
        <w:t>ULISES FLORES QUINTANILLA</w:t>
      </w:r>
      <w:r w:rsidR="001166A3" w:rsidRPr="00EC57CB">
        <w:rPr>
          <w:rFonts w:ascii="Museo Sans 100" w:eastAsia="Times New Roman" w:hAnsi="Museo Sans 100"/>
          <w:sz w:val="24"/>
          <w:szCs w:val="24"/>
          <w:lang w:val="es-ES" w:eastAsia="es-ES"/>
        </w:rPr>
        <w:t xml:space="preserve">; </w:t>
      </w:r>
      <w:r w:rsidR="001166A3" w:rsidRPr="00EC57CB">
        <w:rPr>
          <w:rFonts w:ascii="Museo Sans 100" w:eastAsia="Times New Roman" w:hAnsi="Museo Sans 100"/>
          <w:b/>
          <w:sz w:val="24"/>
          <w:szCs w:val="24"/>
          <w:lang w:val="es-ES" w:eastAsia="es-ES"/>
        </w:rPr>
        <w:t xml:space="preserve">9) FIDELINA HERNÁNDEZ MARTÍNEZ, </w:t>
      </w:r>
      <w:r w:rsidR="001166A3" w:rsidRPr="00EC57CB">
        <w:rPr>
          <w:rFonts w:ascii="Museo Sans 100" w:eastAsia="Times New Roman" w:hAnsi="Museo Sans 100"/>
          <w:sz w:val="24"/>
          <w:szCs w:val="24"/>
          <w:lang w:val="es-ES" w:eastAsia="es-ES"/>
        </w:rPr>
        <w:t xml:space="preserve">y </w:t>
      </w:r>
      <w:r w:rsidR="00A52511">
        <w:rPr>
          <w:rFonts w:ascii="Museo Sans 100" w:eastAsia="Times New Roman" w:hAnsi="Museo Sans 100"/>
          <w:sz w:val="24"/>
          <w:szCs w:val="24"/>
          <w:lang w:val="es-ES" w:eastAsia="es-ES"/>
        </w:rPr>
        <w:t>---</w:t>
      </w:r>
      <w:r w:rsidR="001166A3" w:rsidRPr="00EC57CB">
        <w:rPr>
          <w:rFonts w:ascii="Museo Sans 100" w:eastAsia="Times New Roman" w:hAnsi="Museo Sans 100"/>
          <w:sz w:val="24"/>
          <w:szCs w:val="24"/>
          <w:lang w:val="es-ES" w:eastAsia="es-ES"/>
        </w:rPr>
        <w:t xml:space="preserve"> </w:t>
      </w:r>
      <w:r w:rsidR="001166A3" w:rsidRPr="00EC57CB">
        <w:rPr>
          <w:rFonts w:ascii="Museo Sans 100" w:eastAsia="Times New Roman" w:hAnsi="Museo Sans 100"/>
          <w:b/>
          <w:sz w:val="24"/>
          <w:szCs w:val="24"/>
          <w:lang w:val="es-ES" w:eastAsia="es-ES"/>
        </w:rPr>
        <w:t>JEREMÍAS ESCALANTE HERNÁNDEZ</w:t>
      </w:r>
      <w:r w:rsidR="001166A3" w:rsidRPr="00EC57CB">
        <w:rPr>
          <w:rFonts w:ascii="Museo Sans 100" w:eastAsia="Times New Roman" w:hAnsi="Museo Sans 100"/>
          <w:sz w:val="24"/>
          <w:szCs w:val="24"/>
          <w:lang w:val="es-ES" w:eastAsia="es-ES"/>
        </w:rPr>
        <w:t xml:space="preserve">; </w:t>
      </w:r>
      <w:r w:rsidR="001166A3" w:rsidRPr="00EC57CB">
        <w:rPr>
          <w:rFonts w:ascii="Museo Sans 100" w:eastAsia="Times New Roman" w:hAnsi="Museo Sans 100"/>
          <w:b/>
          <w:sz w:val="24"/>
          <w:szCs w:val="24"/>
          <w:lang w:val="es-ES" w:eastAsia="es-ES"/>
        </w:rPr>
        <w:t xml:space="preserve">10) FRANCISCO JAVIER HERNÁNDEZ, </w:t>
      </w:r>
      <w:r w:rsidR="001166A3" w:rsidRPr="00EC57CB">
        <w:rPr>
          <w:rFonts w:ascii="Museo Sans 100" w:eastAsia="Times New Roman" w:hAnsi="Museo Sans 100"/>
          <w:sz w:val="24"/>
          <w:szCs w:val="24"/>
          <w:lang w:val="es-ES" w:eastAsia="es-ES"/>
        </w:rPr>
        <w:t xml:space="preserve">y </w:t>
      </w:r>
      <w:r w:rsidR="00A52511">
        <w:rPr>
          <w:rFonts w:ascii="Museo Sans 100" w:eastAsia="Times New Roman" w:hAnsi="Museo Sans 100"/>
          <w:sz w:val="24"/>
          <w:szCs w:val="24"/>
          <w:lang w:val="es-ES" w:eastAsia="es-ES"/>
        </w:rPr>
        <w:t>---</w:t>
      </w:r>
      <w:r w:rsidR="001166A3" w:rsidRPr="00EC57CB">
        <w:rPr>
          <w:rFonts w:ascii="Museo Sans 100" w:eastAsia="Times New Roman" w:hAnsi="Museo Sans 100"/>
          <w:sz w:val="24"/>
          <w:szCs w:val="24"/>
          <w:lang w:val="es-ES" w:eastAsia="es-ES"/>
        </w:rPr>
        <w:t xml:space="preserve"> </w:t>
      </w:r>
      <w:r w:rsidR="001166A3" w:rsidRPr="00EC57CB">
        <w:rPr>
          <w:rFonts w:ascii="Museo Sans 100" w:eastAsia="Times New Roman" w:hAnsi="Museo Sans 100"/>
          <w:b/>
          <w:sz w:val="24"/>
          <w:szCs w:val="24"/>
          <w:lang w:val="es-ES" w:eastAsia="es-ES"/>
        </w:rPr>
        <w:t>JUAN CARLOS HERNÁNDEZ</w:t>
      </w:r>
      <w:r w:rsidR="001166A3" w:rsidRPr="00EC57CB">
        <w:rPr>
          <w:rFonts w:ascii="Museo Sans 100" w:eastAsia="Times New Roman" w:hAnsi="Museo Sans 100"/>
          <w:sz w:val="24"/>
          <w:szCs w:val="24"/>
          <w:lang w:val="es-ES" w:eastAsia="es-ES"/>
        </w:rPr>
        <w:t xml:space="preserve">; </w:t>
      </w:r>
      <w:r w:rsidR="001166A3" w:rsidRPr="00EC57CB">
        <w:rPr>
          <w:rFonts w:ascii="Museo Sans 100" w:eastAsia="Times New Roman" w:hAnsi="Museo Sans 100"/>
          <w:b/>
          <w:sz w:val="24"/>
          <w:szCs w:val="24"/>
          <w:lang w:val="es-ES" w:eastAsia="es-ES"/>
        </w:rPr>
        <w:t xml:space="preserve">11) ISIDRO GÓMEZ, </w:t>
      </w:r>
      <w:r w:rsidR="001166A3" w:rsidRPr="00EC57CB">
        <w:rPr>
          <w:rFonts w:ascii="Museo Sans 100" w:eastAsia="Times New Roman" w:hAnsi="Museo Sans 100"/>
          <w:sz w:val="24"/>
          <w:szCs w:val="24"/>
          <w:lang w:val="es-ES" w:eastAsia="es-ES"/>
        </w:rPr>
        <w:t xml:space="preserve">y </w:t>
      </w:r>
      <w:r w:rsidR="00A52511">
        <w:rPr>
          <w:rFonts w:ascii="Museo Sans 100" w:eastAsia="Times New Roman" w:hAnsi="Museo Sans 100"/>
          <w:sz w:val="24"/>
          <w:szCs w:val="24"/>
          <w:lang w:val="es-ES" w:eastAsia="es-ES"/>
        </w:rPr>
        <w:t>---</w:t>
      </w:r>
      <w:r w:rsidR="001166A3" w:rsidRPr="00EC57CB">
        <w:rPr>
          <w:rFonts w:ascii="Museo Sans 100" w:eastAsia="Times New Roman" w:hAnsi="Museo Sans 100"/>
          <w:sz w:val="24"/>
          <w:szCs w:val="24"/>
          <w:lang w:val="es-ES" w:eastAsia="es-ES"/>
        </w:rPr>
        <w:t xml:space="preserve"> </w:t>
      </w:r>
      <w:r w:rsidR="001166A3" w:rsidRPr="00EC57CB">
        <w:rPr>
          <w:rFonts w:ascii="Museo Sans 100" w:eastAsia="Times New Roman" w:hAnsi="Museo Sans 100"/>
          <w:b/>
          <w:sz w:val="24"/>
          <w:szCs w:val="24"/>
          <w:lang w:val="es-ES" w:eastAsia="es-ES"/>
        </w:rPr>
        <w:t>LUCIA FERMAN GÓMEZ</w:t>
      </w:r>
      <w:r w:rsidR="001166A3" w:rsidRPr="00EC57CB">
        <w:rPr>
          <w:rFonts w:ascii="Museo Sans 100" w:eastAsia="Times New Roman" w:hAnsi="Museo Sans 100"/>
          <w:sz w:val="24"/>
          <w:szCs w:val="24"/>
          <w:lang w:val="es-ES" w:eastAsia="es-ES"/>
        </w:rPr>
        <w:t xml:space="preserve">; </w:t>
      </w:r>
      <w:r w:rsidR="001166A3" w:rsidRPr="00EC57CB">
        <w:rPr>
          <w:rFonts w:ascii="Museo Sans 100" w:eastAsia="Times New Roman" w:hAnsi="Museo Sans 100"/>
          <w:b/>
          <w:sz w:val="24"/>
          <w:szCs w:val="24"/>
          <w:lang w:val="es-ES" w:eastAsia="es-ES"/>
        </w:rPr>
        <w:t xml:space="preserve">12) ISMAEL APARICIO RIVAS LEIVA, </w:t>
      </w:r>
      <w:r w:rsidR="001166A3" w:rsidRPr="00EC57CB">
        <w:rPr>
          <w:rFonts w:ascii="Museo Sans 100" w:eastAsia="Times New Roman" w:hAnsi="Museo Sans 100"/>
          <w:sz w:val="24"/>
          <w:szCs w:val="24"/>
          <w:lang w:val="es-ES" w:eastAsia="es-ES"/>
        </w:rPr>
        <w:t xml:space="preserve">y su menor hijo </w:t>
      </w:r>
      <w:r w:rsidR="00A52511">
        <w:rPr>
          <w:rFonts w:ascii="Museo Sans 100" w:eastAsia="Times New Roman" w:hAnsi="Museo Sans 100"/>
          <w:b/>
          <w:sz w:val="24"/>
          <w:szCs w:val="24"/>
          <w:lang w:val="es-ES" w:eastAsia="es-ES"/>
        </w:rPr>
        <w:t>---</w:t>
      </w:r>
      <w:r w:rsidR="001166A3" w:rsidRPr="00EC57CB">
        <w:rPr>
          <w:rFonts w:ascii="Museo Sans 100" w:eastAsia="Times New Roman" w:hAnsi="Museo Sans 100"/>
          <w:b/>
          <w:sz w:val="24"/>
          <w:szCs w:val="24"/>
          <w:lang w:val="es-ES" w:eastAsia="es-ES"/>
        </w:rPr>
        <w:t xml:space="preserve">; 13) JOSÉ LUIS MARROQUIN PINEDA, </w:t>
      </w:r>
      <w:r w:rsidR="001166A3" w:rsidRPr="00EC57CB">
        <w:rPr>
          <w:rFonts w:ascii="Museo Sans 100" w:eastAsia="Times New Roman" w:hAnsi="Museo Sans 100"/>
          <w:sz w:val="24"/>
          <w:szCs w:val="24"/>
          <w:lang w:val="es-ES" w:eastAsia="es-ES"/>
        </w:rPr>
        <w:t xml:space="preserve">y </w:t>
      </w:r>
      <w:r w:rsidR="00A52511">
        <w:rPr>
          <w:rFonts w:ascii="Museo Sans 100" w:eastAsia="Times New Roman" w:hAnsi="Museo Sans 100"/>
          <w:sz w:val="24"/>
          <w:szCs w:val="24"/>
          <w:lang w:val="es-ES" w:eastAsia="es-ES"/>
        </w:rPr>
        <w:t>---</w:t>
      </w:r>
      <w:r w:rsidR="001166A3" w:rsidRPr="00EC57CB">
        <w:rPr>
          <w:rFonts w:ascii="Museo Sans 100" w:eastAsia="Times New Roman" w:hAnsi="Museo Sans 100"/>
          <w:sz w:val="24"/>
          <w:szCs w:val="24"/>
          <w:lang w:val="es-ES" w:eastAsia="es-ES"/>
        </w:rPr>
        <w:t xml:space="preserve"> </w:t>
      </w:r>
      <w:r w:rsidR="001166A3" w:rsidRPr="00EC57CB">
        <w:rPr>
          <w:rFonts w:ascii="Museo Sans 100" w:eastAsia="Times New Roman" w:hAnsi="Museo Sans 100"/>
          <w:b/>
          <w:sz w:val="24"/>
          <w:szCs w:val="24"/>
          <w:lang w:val="es-ES" w:eastAsia="es-ES"/>
        </w:rPr>
        <w:t xml:space="preserve">MARÍA ALICIA MARROQUIN PINEDA, </w:t>
      </w:r>
      <w:r w:rsidR="001166A3" w:rsidRPr="00EC57CB">
        <w:rPr>
          <w:rFonts w:ascii="Museo Sans 100" w:eastAsia="Times New Roman" w:hAnsi="Museo Sans 100"/>
          <w:sz w:val="24"/>
          <w:szCs w:val="24"/>
          <w:lang w:val="es-ES" w:eastAsia="es-ES"/>
        </w:rPr>
        <w:t>conocida tributariamente como</w:t>
      </w:r>
      <w:r w:rsidR="001166A3" w:rsidRPr="00EC57CB">
        <w:rPr>
          <w:rFonts w:ascii="Museo Sans 100" w:eastAsia="Times New Roman" w:hAnsi="Museo Sans 100"/>
          <w:b/>
          <w:sz w:val="24"/>
          <w:szCs w:val="24"/>
          <w:lang w:val="es-ES" w:eastAsia="es-ES"/>
        </w:rPr>
        <w:t xml:space="preserve"> MARIA ALICIA MARROQUIN;</w:t>
      </w:r>
      <w:r w:rsidR="001166A3" w:rsidRPr="00EC57CB">
        <w:rPr>
          <w:rFonts w:ascii="Museo Sans 100" w:eastAsia="Times New Roman" w:hAnsi="Museo Sans 100"/>
          <w:sz w:val="24"/>
          <w:szCs w:val="24"/>
          <w:lang w:val="es-ES" w:eastAsia="es-ES"/>
        </w:rPr>
        <w:t xml:space="preserve"> </w:t>
      </w:r>
      <w:r w:rsidR="001166A3" w:rsidRPr="00EC57CB">
        <w:rPr>
          <w:rFonts w:ascii="Museo Sans 100" w:eastAsia="Times New Roman" w:hAnsi="Museo Sans 100"/>
          <w:b/>
          <w:sz w:val="24"/>
          <w:szCs w:val="24"/>
          <w:lang w:val="es-ES" w:eastAsia="es-ES"/>
        </w:rPr>
        <w:t xml:space="preserve">14) LEANDRO PAUL RODRIGUEZ RENDEROS, </w:t>
      </w:r>
      <w:r w:rsidR="001166A3" w:rsidRPr="00EC57CB">
        <w:rPr>
          <w:rFonts w:ascii="Museo Sans 100" w:eastAsia="Times New Roman" w:hAnsi="Museo Sans 100"/>
          <w:sz w:val="24"/>
          <w:szCs w:val="24"/>
          <w:lang w:val="es-ES" w:eastAsia="es-ES"/>
        </w:rPr>
        <w:t xml:space="preserve">y su menor hijo </w:t>
      </w:r>
      <w:r w:rsidR="00A52511">
        <w:rPr>
          <w:rFonts w:ascii="Museo Sans 100" w:eastAsia="Times New Roman" w:hAnsi="Museo Sans 100"/>
          <w:b/>
          <w:sz w:val="24"/>
          <w:szCs w:val="24"/>
          <w:lang w:val="es-ES" w:eastAsia="es-ES"/>
        </w:rPr>
        <w:t>---</w:t>
      </w:r>
      <w:r w:rsidR="001166A3" w:rsidRPr="00EC57CB">
        <w:rPr>
          <w:rFonts w:ascii="Museo Sans 100" w:eastAsia="Times New Roman" w:hAnsi="Museo Sans 100"/>
          <w:b/>
          <w:sz w:val="24"/>
          <w:szCs w:val="24"/>
          <w:lang w:val="es-ES" w:eastAsia="es-ES"/>
        </w:rPr>
        <w:t xml:space="preserve">; 15) LUCIA CORTEZ IRAHETA, </w:t>
      </w:r>
      <w:r w:rsidR="001166A3" w:rsidRPr="00EC57CB">
        <w:rPr>
          <w:rFonts w:ascii="Museo Sans 100" w:eastAsia="Times New Roman" w:hAnsi="Museo Sans 100"/>
          <w:sz w:val="24"/>
          <w:szCs w:val="24"/>
          <w:lang w:val="es-ES" w:eastAsia="es-ES"/>
        </w:rPr>
        <w:t xml:space="preserve">y </w:t>
      </w:r>
      <w:r w:rsidR="00A52511">
        <w:rPr>
          <w:rFonts w:ascii="Museo Sans 100" w:eastAsia="Times New Roman" w:hAnsi="Museo Sans 100"/>
          <w:sz w:val="24"/>
          <w:szCs w:val="24"/>
          <w:lang w:val="es-ES" w:eastAsia="es-ES"/>
        </w:rPr>
        <w:t>---</w:t>
      </w:r>
      <w:r w:rsidR="001166A3" w:rsidRPr="00EC57CB">
        <w:rPr>
          <w:rFonts w:ascii="Museo Sans 100" w:eastAsia="Times New Roman" w:hAnsi="Museo Sans 100"/>
          <w:sz w:val="24"/>
          <w:szCs w:val="24"/>
          <w:lang w:val="es-ES" w:eastAsia="es-ES"/>
        </w:rPr>
        <w:t xml:space="preserve"> </w:t>
      </w:r>
      <w:r w:rsidR="001166A3" w:rsidRPr="00EC57CB">
        <w:rPr>
          <w:rFonts w:ascii="Museo Sans 100" w:eastAsia="Times New Roman" w:hAnsi="Museo Sans 100"/>
          <w:b/>
          <w:sz w:val="24"/>
          <w:szCs w:val="24"/>
          <w:lang w:val="es-ES" w:eastAsia="es-ES"/>
        </w:rPr>
        <w:t>DAYSI YESSENIA CORTEZ</w:t>
      </w:r>
      <w:r w:rsidR="001166A3" w:rsidRPr="00EC57CB">
        <w:rPr>
          <w:rFonts w:ascii="Museo Sans 100" w:eastAsia="Times New Roman" w:hAnsi="Museo Sans 100"/>
          <w:sz w:val="24"/>
          <w:szCs w:val="24"/>
          <w:lang w:val="es-ES" w:eastAsia="es-ES"/>
        </w:rPr>
        <w:t xml:space="preserve">; </w:t>
      </w:r>
      <w:r w:rsidR="001166A3" w:rsidRPr="00EC57CB">
        <w:rPr>
          <w:rFonts w:ascii="Museo Sans 100" w:eastAsia="Times New Roman" w:hAnsi="Museo Sans 100"/>
          <w:b/>
          <w:sz w:val="24"/>
          <w:szCs w:val="24"/>
          <w:lang w:val="es-ES" w:eastAsia="es-ES"/>
        </w:rPr>
        <w:t xml:space="preserve">16) LUCIA QUINTANILLA </w:t>
      </w:r>
      <w:proofErr w:type="spellStart"/>
      <w:r w:rsidR="001166A3" w:rsidRPr="00EC57CB">
        <w:rPr>
          <w:rFonts w:ascii="Museo Sans 100" w:eastAsia="Times New Roman" w:hAnsi="Museo Sans 100"/>
          <w:b/>
          <w:sz w:val="24"/>
          <w:szCs w:val="24"/>
          <w:lang w:val="es-ES" w:eastAsia="es-ES"/>
        </w:rPr>
        <w:t>QUINTANILLA</w:t>
      </w:r>
      <w:proofErr w:type="spellEnd"/>
      <w:r w:rsidR="001166A3" w:rsidRPr="00EC57CB">
        <w:rPr>
          <w:rFonts w:ascii="Museo Sans 100" w:eastAsia="Times New Roman" w:hAnsi="Museo Sans 100"/>
          <w:b/>
          <w:sz w:val="24"/>
          <w:szCs w:val="24"/>
          <w:lang w:val="es-ES" w:eastAsia="es-ES"/>
        </w:rPr>
        <w:t xml:space="preserve">, </w:t>
      </w:r>
      <w:r w:rsidR="001166A3" w:rsidRPr="00EC57CB">
        <w:rPr>
          <w:rFonts w:ascii="Museo Sans 100" w:eastAsia="Times New Roman" w:hAnsi="Museo Sans 100"/>
          <w:sz w:val="24"/>
          <w:szCs w:val="24"/>
          <w:lang w:val="es-ES" w:eastAsia="es-ES"/>
        </w:rPr>
        <w:t xml:space="preserve">y </w:t>
      </w:r>
      <w:r w:rsidR="00A52511">
        <w:rPr>
          <w:rFonts w:ascii="Museo Sans 100" w:eastAsia="Times New Roman" w:hAnsi="Museo Sans 100"/>
          <w:sz w:val="24"/>
          <w:szCs w:val="24"/>
          <w:lang w:val="es-ES" w:eastAsia="es-ES"/>
        </w:rPr>
        <w:t>---</w:t>
      </w:r>
      <w:r w:rsidR="001166A3" w:rsidRPr="00EC57CB">
        <w:rPr>
          <w:rFonts w:ascii="Museo Sans 100" w:eastAsia="Times New Roman" w:hAnsi="Museo Sans 100"/>
          <w:sz w:val="24"/>
          <w:szCs w:val="24"/>
          <w:lang w:val="es-ES" w:eastAsia="es-ES"/>
        </w:rPr>
        <w:t xml:space="preserve"> </w:t>
      </w:r>
      <w:r w:rsidR="001166A3" w:rsidRPr="00EC57CB">
        <w:rPr>
          <w:rFonts w:ascii="Museo Sans 100" w:eastAsia="Times New Roman" w:hAnsi="Museo Sans 100"/>
          <w:b/>
          <w:sz w:val="24"/>
          <w:szCs w:val="24"/>
          <w:lang w:val="es-ES" w:eastAsia="es-ES"/>
        </w:rPr>
        <w:t>JOSÉ ANTONIO FLORES QUINTANILLA</w:t>
      </w:r>
      <w:r w:rsidR="001166A3" w:rsidRPr="00EC57CB">
        <w:rPr>
          <w:rFonts w:ascii="Museo Sans 100" w:eastAsia="Times New Roman" w:hAnsi="Museo Sans 100"/>
          <w:sz w:val="24"/>
          <w:szCs w:val="24"/>
          <w:lang w:val="es-ES" w:eastAsia="es-ES"/>
        </w:rPr>
        <w:t xml:space="preserve">; </w:t>
      </w:r>
      <w:r w:rsidR="001166A3" w:rsidRPr="00EC57CB">
        <w:rPr>
          <w:rFonts w:ascii="Museo Sans 100" w:eastAsia="Times New Roman" w:hAnsi="Museo Sans 100"/>
          <w:b/>
          <w:sz w:val="24"/>
          <w:szCs w:val="24"/>
          <w:lang w:val="es-ES" w:eastAsia="es-ES"/>
        </w:rPr>
        <w:t xml:space="preserve">17) MANUEL DE JESÚS AQUINO CORTEZ, </w:t>
      </w:r>
      <w:r w:rsidR="001166A3" w:rsidRPr="00EC57CB">
        <w:rPr>
          <w:rFonts w:ascii="Museo Sans 100" w:eastAsia="Times New Roman" w:hAnsi="Museo Sans 100"/>
          <w:sz w:val="24"/>
          <w:szCs w:val="24"/>
          <w:lang w:val="es-ES" w:eastAsia="es-ES"/>
        </w:rPr>
        <w:t xml:space="preserve">y su menor hijo </w:t>
      </w:r>
      <w:r w:rsidR="00A52511">
        <w:rPr>
          <w:rFonts w:ascii="Museo Sans 100" w:eastAsia="Times New Roman" w:hAnsi="Museo Sans 100"/>
          <w:b/>
          <w:sz w:val="24"/>
          <w:szCs w:val="24"/>
          <w:lang w:val="es-ES" w:eastAsia="es-ES"/>
        </w:rPr>
        <w:t>---</w:t>
      </w:r>
      <w:r w:rsidR="001166A3" w:rsidRPr="00EC57CB">
        <w:rPr>
          <w:rFonts w:ascii="Museo Sans 100" w:eastAsia="Times New Roman" w:hAnsi="Museo Sans 100"/>
          <w:b/>
          <w:sz w:val="24"/>
          <w:szCs w:val="24"/>
          <w:lang w:val="es-ES" w:eastAsia="es-ES"/>
        </w:rPr>
        <w:t xml:space="preserve">; 18) MARÍA AMANDA MARTÍNEZ, </w:t>
      </w:r>
      <w:r w:rsidR="001166A3" w:rsidRPr="00EC57CB">
        <w:rPr>
          <w:rFonts w:ascii="Museo Sans 100" w:eastAsia="Times New Roman" w:hAnsi="Museo Sans 100"/>
          <w:sz w:val="24"/>
          <w:szCs w:val="24"/>
          <w:lang w:val="es-ES" w:eastAsia="es-ES"/>
        </w:rPr>
        <w:t xml:space="preserve">y </w:t>
      </w:r>
      <w:r w:rsidR="00A52511">
        <w:rPr>
          <w:rFonts w:ascii="Museo Sans 100" w:eastAsia="Times New Roman" w:hAnsi="Museo Sans 100"/>
          <w:sz w:val="24"/>
          <w:szCs w:val="24"/>
          <w:lang w:val="es-ES" w:eastAsia="es-ES"/>
        </w:rPr>
        <w:t>---</w:t>
      </w:r>
      <w:r w:rsidR="001166A3" w:rsidRPr="00EC57CB">
        <w:rPr>
          <w:rFonts w:ascii="Museo Sans 100" w:eastAsia="Times New Roman" w:hAnsi="Museo Sans 100"/>
          <w:sz w:val="24"/>
          <w:szCs w:val="24"/>
          <w:lang w:val="es-ES" w:eastAsia="es-ES"/>
        </w:rPr>
        <w:t xml:space="preserve"> </w:t>
      </w:r>
      <w:r w:rsidR="001166A3" w:rsidRPr="00EC57CB">
        <w:rPr>
          <w:rFonts w:ascii="Museo Sans 100" w:eastAsia="Times New Roman" w:hAnsi="Museo Sans 100"/>
          <w:b/>
          <w:sz w:val="24"/>
          <w:szCs w:val="24"/>
          <w:lang w:val="es-ES" w:eastAsia="es-ES"/>
        </w:rPr>
        <w:t>VILMA ESPERANZA MARTÍNEZ DE MARTÍNEZ</w:t>
      </w:r>
      <w:r w:rsidR="001166A3" w:rsidRPr="00EC57CB">
        <w:rPr>
          <w:rFonts w:ascii="Museo Sans 100" w:eastAsia="Times New Roman" w:hAnsi="Museo Sans 100"/>
          <w:sz w:val="24"/>
          <w:szCs w:val="24"/>
          <w:lang w:val="es-ES" w:eastAsia="es-ES"/>
        </w:rPr>
        <w:t xml:space="preserve">; </w:t>
      </w:r>
      <w:r w:rsidR="001166A3" w:rsidRPr="00EC57CB">
        <w:rPr>
          <w:rFonts w:ascii="Museo Sans 100" w:eastAsia="Times New Roman" w:hAnsi="Museo Sans 100"/>
          <w:b/>
          <w:sz w:val="24"/>
          <w:szCs w:val="24"/>
          <w:lang w:val="es-ES" w:eastAsia="es-ES"/>
        </w:rPr>
        <w:t xml:space="preserve">19) MARÍA ELENA CORTEZ MENDEZ, </w:t>
      </w:r>
      <w:r w:rsidR="001166A3" w:rsidRPr="00EC57CB">
        <w:rPr>
          <w:rFonts w:ascii="Museo Sans 100" w:eastAsia="Times New Roman" w:hAnsi="Museo Sans 100"/>
          <w:sz w:val="24"/>
          <w:szCs w:val="24"/>
          <w:lang w:val="es-ES" w:eastAsia="es-ES"/>
        </w:rPr>
        <w:t xml:space="preserve">y </w:t>
      </w:r>
      <w:r w:rsidR="00A52511">
        <w:rPr>
          <w:rFonts w:ascii="Museo Sans 100" w:eastAsia="Times New Roman" w:hAnsi="Museo Sans 100"/>
          <w:sz w:val="24"/>
          <w:szCs w:val="24"/>
          <w:lang w:val="es-ES" w:eastAsia="es-ES"/>
        </w:rPr>
        <w:t>---</w:t>
      </w:r>
      <w:r w:rsidR="001166A3" w:rsidRPr="00EC57CB">
        <w:rPr>
          <w:rFonts w:ascii="Museo Sans 100" w:eastAsia="Times New Roman" w:hAnsi="Museo Sans 100"/>
          <w:sz w:val="24"/>
          <w:szCs w:val="24"/>
          <w:lang w:val="es-ES" w:eastAsia="es-ES"/>
        </w:rPr>
        <w:t xml:space="preserve"> </w:t>
      </w:r>
      <w:r w:rsidR="001166A3" w:rsidRPr="00EC57CB">
        <w:rPr>
          <w:rFonts w:ascii="Museo Sans 100" w:eastAsia="Times New Roman" w:hAnsi="Museo Sans 100"/>
          <w:b/>
          <w:sz w:val="24"/>
          <w:szCs w:val="24"/>
          <w:lang w:val="es-ES" w:eastAsia="es-ES"/>
        </w:rPr>
        <w:t>MARITZA AZUCENA CORTEZ MENDEZ</w:t>
      </w:r>
      <w:r w:rsidR="001166A3" w:rsidRPr="00EC57CB">
        <w:rPr>
          <w:rFonts w:ascii="Museo Sans 100" w:eastAsia="Times New Roman" w:hAnsi="Museo Sans 100"/>
          <w:sz w:val="24"/>
          <w:szCs w:val="24"/>
          <w:lang w:val="es-ES" w:eastAsia="es-ES"/>
        </w:rPr>
        <w:t xml:space="preserve">; </w:t>
      </w:r>
      <w:r w:rsidR="001166A3" w:rsidRPr="00EC57CB">
        <w:rPr>
          <w:rFonts w:ascii="Museo Sans 100" w:eastAsia="Times New Roman" w:hAnsi="Museo Sans 100"/>
          <w:b/>
          <w:sz w:val="24"/>
          <w:szCs w:val="24"/>
          <w:lang w:val="es-ES" w:eastAsia="es-ES"/>
        </w:rPr>
        <w:t xml:space="preserve">20) </w:t>
      </w:r>
      <w:r w:rsidR="001166A3" w:rsidRPr="00EC57CB">
        <w:rPr>
          <w:rFonts w:ascii="Museo Sans 100" w:eastAsia="Times New Roman" w:hAnsi="Museo Sans 100"/>
          <w:b/>
          <w:sz w:val="24"/>
          <w:szCs w:val="24"/>
          <w:lang w:val="es-ES" w:eastAsia="es-ES"/>
        </w:rPr>
        <w:lastRenderedPageBreak/>
        <w:t xml:space="preserve">MARÍA FRANCISCA VILLALOBOS, </w:t>
      </w:r>
      <w:r w:rsidR="001166A3" w:rsidRPr="00EC57CB">
        <w:rPr>
          <w:rFonts w:ascii="Museo Sans 100" w:eastAsia="Times New Roman" w:hAnsi="Museo Sans 100"/>
          <w:sz w:val="24"/>
          <w:szCs w:val="24"/>
          <w:lang w:val="es-ES" w:eastAsia="es-ES"/>
        </w:rPr>
        <w:t xml:space="preserve">y </w:t>
      </w:r>
      <w:r w:rsidR="00A52511">
        <w:rPr>
          <w:rFonts w:ascii="Museo Sans 100" w:eastAsia="Times New Roman" w:hAnsi="Museo Sans 100"/>
          <w:sz w:val="24"/>
          <w:szCs w:val="24"/>
          <w:lang w:val="es-ES" w:eastAsia="es-ES"/>
        </w:rPr>
        <w:t>---</w:t>
      </w:r>
      <w:r w:rsidR="001166A3" w:rsidRPr="00EC57CB">
        <w:rPr>
          <w:rFonts w:ascii="Museo Sans 100" w:eastAsia="Times New Roman" w:hAnsi="Museo Sans 100"/>
          <w:sz w:val="24"/>
          <w:szCs w:val="24"/>
          <w:lang w:val="es-ES" w:eastAsia="es-ES"/>
        </w:rPr>
        <w:t xml:space="preserve"> </w:t>
      </w:r>
      <w:r w:rsidR="001166A3" w:rsidRPr="00EC57CB">
        <w:rPr>
          <w:rFonts w:ascii="Museo Sans 100" w:eastAsia="Times New Roman" w:hAnsi="Museo Sans 100"/>
          <w:b/>
          <w:sz w:val="24"/>
          <w:szCs w:val="24"/>
          <w:lang w:val="es-ES" w:eastAsia="es-ES"/>
        </w:rPr>
        <w:t>DELMY DEL CARMEN VILLALOBOS MENDEZ</w:t>
      </w:r>
      <w:r w:rsidR="001166A3" w:rsidRPr="00EC57CB">
        <w:rPr>
          <w:rFonts w:ascii="Museo Sans 100" w:eastAsia="Times New Roman" w:hAnsi="Museo Sans 100"/>
          <w:sz w:val="24"/>
          <w:szCs w:val="24"/>
          <w:lang w:val="es-ES" w:eastAsia="es-ES"/>
        </w:rPr>
        <w:t xml:space="preserve">; </w:t>
      </w:r>
      <w:r w:rsidR="001166A3" w:rsidRPr="00EC57CB">
        <w:rPr>
          <w:rFonts w:ascii="Museo Sans 100" w:eastAsia="Times New Roman" w:hAnsi="Museo Sans 100"/>
          <w:b/>
          <w:sz w:val="24"/>
          <w:szCs w:val="24"/>
          <w:lang w:val="es-ES" w:eastAsia="es-ES"/>
        </w:rPr>
        <w:t xml:space="preserve">21) MARIA MARTA SARAVIA, </w:t>
      </w:r>
      <w:r w:rsidR="001166A3" w:rsidRPr="00EC57CB">
        <w:rPr>
          <w:rFonts w:ascii="Museo Sans 100" w:eastAsia="Times New Roman" w:hAnsi="Museo Sans 100"/>
          <w:sz w:val="24"/>
          <w:szCs w:val="24"/>
          <w:lang w:val="es-ES" w:eastAsia="es-ES"/>
        </w:rPr>
        <w:t xml:space="preserve">y </w:t>
      </w:r>
      <w:r w:rsidR="00A52511">
        <w:rPr>
          <w:rFonts w:ascii="Museo Sans 100" w:eastAsia="Times New Roman" w:hAnsi="Museo Sans 100"/>
          <w:sz w:val="24"/>
          <w:szCs w:val="24"/>
          <w:lang w:val="es-ES" w:eastAsia="es-ES"/>
        </w:rPr>
        <w:t>---</w:t>
      </w:r>
      <w:r w:rsidR="001166A3" w:rsidRPr="00EC57CB">
        <w:rPr>
          <w:rFonts w:ascii="Museo Sans 100" w:eastAsia="Times New Roman" w:hAnsi="Museo Sans 100"/>
          <w:sz w:val="24"/>
          <w:szCs w:val="24"/>
          <w:lang w:val="es-ES" w:eastAsia="es-ES"/>
        </w:rPr>
        <w:t xml:space="preserve"> </w:t>
      </w:r>
      <w:r w:rsidR="001166A3" w:rsidRPr="00EC57CB">
        <w:rPr>
          <w:rFonts w:ascii="Museo Sans 100" w:eastAsia="Times New Roman" w:hAnsi="Museo Sans 100"/>
          <w:b/>
          <w:sz w:val="24"/>
          <w:szCs w:val="24"/>
          <w:lang w:val="es-ES" w:eastAsia="es-ES"/>
        </w:rPr>
        <w:t>ERCILIA DEL CARMEN SARAVIA</w:t>
      </w:r>
      <w:r w:rsidR="001166A3" w:rsidRPr="00EC57CB">
        <w:rPr>
          <w:rFonts w:ascii="Museo Sans 100" w:eastAsia="Times New Roman" w:hAnsi="Museo Sans 100"/>
          <w:sz w:val="24"/>
          <w:szCs w:val="24"/>
          <w:lang w:val="es-ES" w:eastAsia="es-ES"/>
        </w:rPr>
        <w:t xml:space="preserve">; </w:t>
      </w:r>
      <w:r w:rsidR="001166A3" w:rsidRPr="00EC57CB">
        <w:rPr>
          <w:rFonts w:ascii="Museo Sans 100" w:eastAsia="Times New Roman" w:hAnsi="Museo Sans 100"/>
          <w:b/>
          <w:sz w:val="24"/>
          <w:szCs w:val="24"/>
          <w:lang w:val="es-ES" w:eastAsia="es-ES"/>
        </w:rPr>
        <w:t xml:space="preserve">22) MARTHA EDILIA ROMERO RAMIREZ, </w:t>
      </w:r>
      <w:r w:rsidR="001166A3" w:rsidRPr="00EC57CB">
        <w:rPr>
          <w:rFonts w:ascii="Museo Sans 100" w:eastAsia="Times New Roman" w:hAnsi="Museo Sans 100"/>
          <w:sz w:val="24"/>
          <w:szCs w:val="24"/>
          <w:lang w:val="es-ES" w:eastAsia="es-ES"/>
        </w:rPr>
        <w:t xml:space="preserve">y su menor hija </w:t>
      </w:r>
      <w:r w:rsidR="00A52511">
        <w:rPr>
          <w:rFonts w:ascii="Museo Sans 100" w:eastAsia="Times New Roman" w:hAnsi="Museo Sans 100"/>
          <w:b/>
          <w:sz w:val="24"/>
          <w:szCs w:val="24"/>
          <w:lang w:val="es-ES" w:eastAsia="es-ES"/>
        </w:rPr>
        <w:t>---</w:t>
      </w:r>
      <w:r w:rsidR="001166A3" w:rsidRPr="00EC57CB">
        <w:rPr>
          <w:rFonts w:ascii="Museo Sans 100" w:eastAsia="Times New Roman" w:hAnsi="Museo Sans 100"/>
          <w:b/>
          <w:sz w:val="24"/>
          <w:szCs w:val="24"/>
          <w:lang w:val="es-ES" w:eastAsia="es-ES"/>
        </w:rPr>
        <w:t xml:space="preserve">, </w:t>
      </w:r>
      <w:r w:rsidR="001166A3" w:rsidRPr="00EC57CB">
        <w:rPr>
          <w:rFonts w:ascii="Museo Sans 100" w:eastAsia="Times New Roman" w:hAnsi="Museo Sans 100"/>
          <w:sz w:val="24"/>
          <w:szCs w:val="24"/>
          <w:lang w:val="es-ES" w:eastAsia="es-ES"/>
        </w:rPr>
        <w:t xml:space="preserve">y </w:t>
      </w:r>
      <w:r w:rsidR="00A52511">
        <w:rPr>
          <w:rFonts w:ascii="Museo Sans 100" w:eastAsia="Times New Roman" w:hAnsi="Museo Sans 100"/>
          <w:sz w:val="24"/>
          <w:szCs w:val="24"/>
          <w:lang w:val="es-ES" w:eastAsia="es-ES"/>
        </w:rPr>
        <w:t>---</w:t>
      </w:r>
      <w:r w:rsidR="001166A3" w:rsidRPr="00EC57CB">
        <w:rPr>
          <w:rFonts w:ascii="Museo Sans 100" w:eastAsia="Times New Roman" w:hAnsi="Museo Sans 100"/>
          <w:sz w:val="24"/>
          <w:szCs w:val="24"/>
          <w:lang w:val="es-ES" w:eastAsia="es-ES"/>
        </w:rPr>
        <w:t xml:space="preserve"> </w:t>
      </w:r>
      <w:r w:rsidR="001166A3" w:rsidRPr="00EC57CB">
        <w:rPr>
          <w:rFonts w:ascii="Museo Sans 100" w:eastAsia="Times New Roman" w:hAnsi="Museo Sans 100"/>
          <w:b/>
          <w:sz w:val="24"/>
          <w:szCs w:val="24"/>
          <w:lang w:val="es-ES" w:eastAsia="es-ES"/>
        </w:rPr>
        <w:t>ANA MARIA RAMIREZ DE ROMERO</w:t>
      </w:r>
      <w:r w:rsidR="001166A3" w:rsidRPr="00EC57CB">
        <w:rPr>
          <w:rFonts w:ascii="Museo Sans 100" w:eastAsia="Times New Roman" w:hAnsi="Museo Sans 100"/>
          <w:sz w:val="24"/>
          <w:szCs w:val="24"/>
          <w:lang w:val="es-ES" w:eastAsia="es-ES"/>
        </w:rPr>
        <w:t xml:space="preserve">; </w:t>
      </w:r>
      <w:r w:rsidR="001166A3" w:rsidRPr="00EC57CB">
        <w:rPr>
          <w:rFonts w:ascii="Museo Sans 100" w:eastAsia="Times New Roman" w:hAnsi="Museo Sans 100"/>
          <w:b/>
          <w:sz w:val="24"/>
          <w:szCs w:val="24"/>
          <w:lang w:val="es-ES" w:eastAsia="es-ES"/>
        </w:rPr>
        <w:t xml:space="preserve">24) OMAR DE LOS ÁNGELES INGLES RIVAS, </w:t>
      </w:r>
      <w:r w:rsidR="001166A3" w:rsidRPr="00EC57CB">
        <w:rPr>
          <w:rFonts w:ascii="Museo Sans 100" w:eastAsia="Times New Roman" w:hAnsi="Museo Sans 100"/>
          <w:sz w:val="24"/>
          <w:szCs w:val="24"/>
          <w:lang w:val="es-ES" w:eastAsia="es-ES"/>
        </w:rPr>
        <w:t xml:space="preserve">y su menor hermano </w:t>
      </w:r>
      <w:r w:rsidR="00A52511">
        <w:rPr>
          <w:rFonts w:ascii="Museo Sans 100" w:eastAsia="Times New Roman" w:hAnsi="Museo Sans 100"/>
          <w:b/>
          <w:sz w:val="24"/>
          <w:szCs w:val="24"/>
          <w:lang w:val="es-ES" w:eastAsia="es-ES"/>
        </w:rPr>
        <w:t>---</w:t>
      </w:r>
      <w:r w:rsidR="001166A3" w:rsidRPr="00EC57CB">
        <w:rPr>
          <w:rFonts w:ascii="Museo Sans 100" w:eastAsia="Times New Roman" w:hAnsi="Museo Sans 100"/>
          <w:b/>
          <w:sz w:val="24"/>
          <w:szCs w:val="24"/>
          <w:lang w:val="es-ES" w:eastAsia="es-ES"/>
        </w:rPr>
        <w:t xml:space="preserve">, </w:t>
      </w:r>
      <w:r w:rsidR="001166A3" w:rsidRPr="00EC57CB">
        <w:rPr>
          <w:rFonts w:ascii="Museo Sans 100" w:eastAsia="Times New Roman" w:hAnsi="Museo Sans 100"/>
          <w:sz w:val="24"/>
          <w:szCs w:val="24"/>
          <w:lang w:val="es-ES" w:eastAsia="es-ES"/>
        </w:rPr>
        <w:t xml:space="preserve">quien será representado por </w:t>
      </w:r>
      <w:r w:rsidR="00A52511">
        <w:rPr>
          <w:rFonts w:ascii="Museo Sans 100" w:eastAsia="Times New Roman" w:hAnsi="Museo Sans 100"/>
          <w:sz w:val="24"/>
          <w:szCs w:val="24"/>
          <w:lang w:val="es-ES" w:eastAsia="es-ES"/>
        </w:rPr>
        <w:t>---</w:t>
      </w:r>
      <w:r w:rsidR="001166A3" w:rsidRPr="00EC57CB">
        <w:rPr>
          <w:rFonts w:ascii="Museo Sans 100" w:eastAsia="Times New Roman" w:hAnsi="Museo Sans 100"/>
          <w:sz w:val="24"/>
          <w:szCs w:val="24"/>
          <w:lang w:val="es-ES" w:eastAsia="es-ES"/>
        </w:rPr>
        <w:t xml:space="preserve"> SONIA CANDIDA RIVAS LEIVA;</w:t>
      </w:r>
      <w:r w:rsidR="001166A3" w:rsidRPr="00EC57CB">
        <w:rPr>
          <w:rFonts w:ascii="Museo Sans 100" w:eastAsia="Times New Roman" w:hAnsi="Museo Sans 100"/>
          <w:b/>
          <w:sz w:val="24"/>
          <w:szCs w:val="24"/>
          <w:lang w:val="es-ES" w:eastAsia="es-ES"/>
        </w:rPr>
        <w:t xml:space="preserve"> 25) PEDRO ANTONIO MELGAR</w:t>
      </w:r>
      <w:r w:rsidR="001166A3" w:rsidRPr="00EC57CB">
        <w:rPr>
          <w:rFonts w:ascii="Museo Sans 100" w:eastAsia="Times New Roman" w:hAnsi="Museo Sans 100"/>
          <w:sz w:val="24"/>
          <w:szCs w:val="24"/>
          <w:lang w:val="es-ES" w:eastAsia="es-ES"/>
        </w:rPr>
        <w:t xml:space="preserve">, y </w:t>
      </w:r>
      <w:r w:rsidR="00A52511">
        <w:rPr>
          <w:rFonts w:ascii="Museo Sans 100" w:eastAsia="Times New Roman" w:hAnsi="Museo Sans 100"/>
          <w:sz w:val="24"/>
          <w:szCs w:val="24"/>
          <w:lang w:val="es-ES" w:eastAsia="es-ES"/>
        </w:rPr>
        <w:t>---</w:t>
      </w:r>
      <w:r w:rsidR="001166A3" w:rsidRPr="00EC57CB">
        <w:rPr>
          <w:rFonts w:ascii="Museo Sans 100" w:eastAsia="Times New Roman" w:hAnsi="Museo Sans 100"/>
          <w:sz w:val="24"/>
          <w:szCs w:val="24"/>
          <w:lang w:val="es-ES" w:eastAsia="es-ES"/>
        </w:rPr>
        <w:t xml:space="preserve"> </w:t>
      </w:r>
      <w:r w:rsidR="001166A3" w:rsidRPr="00EC57CB">
        <w:rPr>
          <w:rFonts w:ascii="Museo Sans 100" w:eastAsia="Times New Roman" w:hAnsi="Museo Sans 100"/>
          <w:b/>
          <w:sz w:val="24"/>
          <w:szCs w:val="24"/>
          <w:lang w:val="es-ES" w:eastAsia="es-ES"/>
        </w:rPr>
        <w:t>MILAGRO DE JESÚS CORTEZ MENDEZ</w:t>
      </w:r>
      <w:r w:rsidR="001166A3" w:rsidRPr="00EC57CB">
        <w:rPr>
          <w:rFonts w:ascii="Museo Sans 100" w:eastAsia="Times New Roman" w:hAnsi="Museo Sans 100"/>
          <w:sz w:val="24"/>
          <w:szCs w:val="24"/>
          <w:lang w:val="es-ES" w:eastAsia="es-ES"/>
        </w:rPr>
        <w:t xml:space="preserve">; </w:t>
      </w:r>
      <w:r w:rsidR="001166A3" w:rsidRPr="00EC57CB">
        <w:rPr>
          <w:rFonts w:ascii="Museo Sans 100" w:eastAsia="Times New Roman" w:hAnsi="Museo Sans 100"/>
          <w:b/>
          <w:sz w:val="24"/>
          <w:szCs w:val="24"/>
          <w:lang w:val="es-ES" w:eastAsia="es-ES"/>
        </w:rPr>
        <w:t xml:space="preserve">26) SANTOS ANTONIO LEIVAS RIVAS, </w:t>
      </w:r>
      <w:r w:rsidR="001166A3" w:rsidRPr="00EC57CB">
        <w:rPr>
          <w:rFonts w:ascii="Museo Sans 100" w:eastAsia="Times New Roman" w:hAnsi="Museo Sans 100"/>
          <w:sz w:val="24"/>
          <w:szCs w:val="24"/>
          <w:lang w:val="es-ES" w:eastAsia="es-ES"/>
        </w:rPr>
        <w:t xml:space="preserve">y </w:t>
      </w:r>
      <w:r w:rsidR="00A52511">
        <w:rPr>
          <w:rFonts w:ascii="Museo Sans 100" w:eastAsia="Times New Roman" w:hAnsi="Museo Sans 100"/>
          <w:sz w:val="24"/>
          <w:szCs w:val="24"/>
          <w:lang w:val="es-ES" w:eastAsia="es-ES"/>
        </w:rPr>
        <w:t>---</w:t>
      </w:r>
      <w:r w:rsidR="001166A3" w:rsidRPr="00EC57CB">
        <w:rPr>
          <w:rFonts w:ascii="Museo Sans 100" w:eastAsia="Times New Roman" w:hAnsi="Museo Sans 100"/>
          <w:sz w:val="24"/>
          <w:szCs w:val="24"/>
          <w:lang w:val="es-ES" w:eastAsia="es-ES"/>
        </w:rPr>
        <w:t xml:space="preserve"> </w:t>
      </w:r>
      <w:r w:rsidR="001166A3" w:rsidRPr="00EC57CB">
        <w:rPr>
          <w:rFonts w:ascii="Museo Sans 100" w:eastAsia="Times New Roman" w:hAnsi="Museo Sans 100"/>
          <w:b/>
          <w:sz w:val="24"/>
          <w:szCs w:val="24"/>
          <w:lang w:val="es-ES" w:eastAsia="es-ES"/>
        </w:rPr>
        <w:t>DAYSI ANTONIA GONZALEZ MEJIA;</w:t>
      </w:r>
      <w:r w:rsidR="001166A3" w:rsidRPr="00EC57CB">
        <w:rPr>
          <w:rFonts w:ascii="Museo Sans 100" w:eastAsia="Times New Roman" w:hAnsi="Museo Sans 100"/>
          <w:sz w:val="24"/>
          <w:szCs w:val="24"/>
          <w:lang w:val="es-ES" w:eastAsia="es-ES"/>
        </w:rPr>
        <w:t xml:space="preserve"> </w:t>
      </w:r>
      <w:r w:rsidR="001166A3" w:rsidRPr="00EC57CB">
        <w:rPr>
          <w:rFonts w:ascii="Museo Sans 100" w:eastAsia="Times New Roman" w:hAnsi="Museo Sans 100"/>
          <w:b/>
          <w:sz w:val="24"/>
          <w:szCs w:val="24"/>
          <w:lang w:val="es-ES" w:eastAsia="es-ES"/>
        </w:rPr>
        <w:t xml:space="preserve">27) SANTOS CECILIO FLORES ROSALES, </w:t>
      </w:r>
      <w:r w:rsidR="001166A3" w:rsidRPr="00EC57CB">
        <w:rPr>
          <w:rFonts w:ascii="Museo Sans 100" w:eastAsia="Times New Roman" w:hAnsi="Museo Sans 100"/>
          <w:sz w:val="24"/>
          <w:szCs w:val="24"/>
          <w:lang w:val="es-ES" w:eastAsia="es-ES"/>
        </w:rPr>
        <w:t xml:space="preserve">y </w:t>
      </w:r>
      <w:r w:rsidR="00A52511">
        <w:rPr>
          <w:rFonts w:ascii="Museo Sans 100" w:eastAsia="Times New Roman" w:hAnsi="Museo Sans 100"/>
          <w:sz w:val="24"/>
          <w:szCs w:val="24"/>
          <w:lang w:val="es-ES" w:eastAsia="es-ES"/>
        </w:rPr>
        <w:t>---</w:t>
      </w:r>
      <w:r w:rsidR="001166A3" w:rsidRPr="00EC57CB">
        <w:rPr>
          <w:rFonts w:ascii="Museo Sans 100" w:eastAsia="Times New Roman" w:hAnsi="Museo Sans 100"/>
          <w:sz w:val="24"/>
          <w:szCs w:val="24"/>
          <w:lang w:val="es-ES" w:eastAsia="es-ES"/>
        </w:rPr>
        <w:t xml:space="preserve"> </w:t>
      </w:r>
      <w:r w:rsidR="001166A3" w:rsidRPr="00EC57CB">
        <w:rPr>
          <w:rFonts w:ascii="Museo Sans 100" w:eastAsia="Times New Roman" w:hAnsi="Museo Sans 100"/>
          <w:b/>
          <w:sz w:val="24"/>
          <w:szCs w:val="24"/>
          <w:lang w:val="es-ES" w:eastAsia="es-ES"/>
        </w:rPr>
        <w:t>RUBIDIA PEREZ PATRIZ</w:t>
      </w:r>
      <w:r w:rsidR="001166A3" w:rsidRPr="00EC57CB">
        <w:rPr>
          <w:rFonts w:ascii="Museo Sans 100" w:eastAsia="Times New Roman" w:hAnsi="Museo Sans 100"/>
          <w:sz w:val="24"/>
          <w:szCs w:val="24"/>
          <w:lang w:val="es-ES" w:eastAsia="es-ES"/>
        </w:rPr>
        <w:t xml:space="preserve">, </w:t>
      </w:r>
      <w:r w:rsidR="001166A3" w:rsidRPr="00EC57CB">
        <w:rPr>
          <w:rFonts w:ascii="Museo Sans 100" w:eastAsia="Times New Roman" w:hAnsi="Museo Sans 100"/>
          <w:b/>
          <w:sz w:val="24"/>
          <w:szCs w:val="24"/>
          <w:lang w:val="es-ES" w:eastAsia="es-ES"/>
        </w:rPr>
        <w:t xml:space="preserve">28) SELVIN ANTONIO MEDINA ROMERO, </w:t>
      </w:r>
      <w:r w:rsidR="001166A3" w:rsidRPr="00EC57CB">
        <w:rPr>
          <w:rFonts w:ascii="Museo Sans 100" w:eastAsia="Times New Roman" w:hAnsi="Museo Sans 100"/>
          <w:sz w:val="24"/>
          <w:szCs w:val="24"/>
          <w:lang w:val="es-ES" w:eastAsia="es-ES"/>
        </w:rPr>
        <w:t xml:space="preserve">y </w:t>
      </w:r>
      <w:r w:rsidR="00A52511">
        <w:rPr>
          <w:rFonts w:ascii="Museo Sans 100" w:eastAsia="Times New Roman" w:hAnsi="Museo Sans 100"/>
          <w:sz w:val="24"/>
          <w:szCs w:val="24"/>
          <w:lang w:val="es-ES" w:eastAsia="es-ES"/>
        </w:rPr>
        <w:t>---</w:t>
      </w:r>
      <w:r w:rsidR="001166A3" w:rsidRPr="00EC57CB">
        <w:rPr>
          <w:rFonts w:ascii="Museo Sans 100" w:eastAsia="Times New Roman" w:hAnsi="Museo Sans 100"/>
          <w:sz w:val="24"/>
          <w:szCs w:val="24"/>
          <w:lang w:val="es-ES" w:eastAsia="es-ES"/>
        </w:rPr>
        <w:t xml:space="preserve"> </w:t>
      </w:r>
      <w:r w:rsidR="001166A3" w:rsidRPr="00EC57CB">
        <w:rPr>
          <w:rFonts w:ascii="Museo Sans 100" w:eastAsia="Times New Roman" w:hAnsi="Museo Sans 100"/>
          <w:b/>
          <w:sz w:val="24"/>
          <w:szCs w:val="24"/>
          <w:lang w:val="es-ES" w:eastAsia="es-ES"/>
        </w:rPr>
        <w:t>LUCIA DEL CARMEN NAVARRETE RODRIGUEZ</w:t>
      </w:r>
      <w:r w:rsidR="001166A3" w:rsidRPr="00EC57CB">
        <w:rPr>
          <w:rFonts w:ascii="Museo Sans 100" w:eastAsia="Times New Roman" w:hAnsi="Museo Sans 100"/>
          <w:sz w:val="24"/>
          <w:szCs w:val="24"/>
          <w:lang w:val="es-ES" w:eastAsia="es-ES"/>
        </w:rPr>
        <w:t xml:space="preserve">; </w:t>
      </w:r>
      <w:r w:rsidR="001166A3" w:rsidRPr="00EC57CB">
        <w:rPr>
          <w:rFonts w:ascii="Museo Sans 100" w:eastAsia="Times New Roman" w:hAnsi="Museo Sans 100"/>
          <w:b/>
          <w:sz w:val="24"/>
          <w:szCs w:val="24"/>
          <w:lang w:val="es-ES" w:eastAsia="es-ES"/>
        </w:rPr>
        <w:t xml:space="preserve">29) SULMA YESSENIA FLORES GÓMEZ, </w:t>
      </w:r>
      <w:r w:rsidR="001166A3" w:rsidRPr="00EC57CB">
        <w:rPr>
          <w:rFonts w:ascii="Museo Sans 100" w:eastAsia="Times New Roman" w:hAnsi="Museo Sans 100"/>
          <w:sz w:val="24"/>
          <w:szCs w:val="24"/>
          <w:lang w:val="es-ES" w:eastAsia="es-ES"/>
        </w:rPr>
        <w:t xml:space="preserve">y su menor hijo </w:t>
      </w:r>
      <w:r w:rsidR="00A52511">
        <w:rPr>
          <w:rFonts w:ascii="Museo Sans 100" w:eastAsia="Times New Roman" w:hAnsi="Museo Sans 100"/>
          <w:b/>
          <w:sz w:val="24"/>
          <w:szCs w:val="24"/>
          <w:lang w:val="es-ES" w:eastAsia="es-ES"/>
        </w:rPr>
        <w:t>---</w:t>
      </w:r>
      <w:r w:rsidR="001166A3" w:rsidRPr="00EC57CB">
        <w:rPr>
          <w:rFonts w:ascii="Museo Sans 100" w:eastAsia="Times New Roman" w:hAnsi="Museo Sans 100"/>
          <w:b/>
          <w:sz w:val="24"/>
          <w:szCs w:val="24"/>
          <w:lang w:val="es-ES" w:eastAsia="es-ES"/>
        </w:rPr>
        <w:t xml:space="preserve">; </w:t>
      </w:r>
      <w:r w:rsidR="001166A3" w:rsidRPr="00EC57CB">
        <w:rPr>
          <w:rFonts w:ascii="Museo Sans 100" w:eastAsia="Times New Roman" w:hAnsi="Museo Sans 100"/>
          <w:sz w:val="24"/>
          <w:szCs w:val="24"/>
          <w:lang w:val="es-ES" w:eastAsia="es-ES"/>
        </w:rPr>
        <w:t xml:space="preserve">y </w:t>
      </w:r>
      <w:r w:rsidR="001166A3" w:rsidRPr="00EC57CB">
        <w:rPr>
          <w:rFonts w:ascii="Museo Sans 100" w:eastAsia="Times New Roman" w:hAnsi="Museo Sans 100"/>
          <w:b/>
          <w:sz w:val="24"/>
          <w:szCs w:val="24"/>
          <w:lang w:val="es-ES" w:eastAsia="es-ES"/>
        </w:rPr>
        <w:t xml:space="preserve">30) TERESA DE JESÚS RIVAS DE LEIVAS, </w:t>
      </w:r>
      <w:r w:rsidR="001166A3" w:rsidRPr="00EC57CB">
        <w:rPr>
          <w:rFonts w:ascii="Museo Sans 100" w:eastAsia="Times New Roman" w:hAnsi="Museo Sans 100"/>
          <w:sz w:val="24"/>
          <w:szCs w:val="24"/>
          <w:lang w:val="es-ES" w:eastAsia="es-ES"/>
        </w:rPr>
        <w:t xml:space="preserve">y </w:t>
      </w:r>
      <w:r w:rsidR="00A52511">
        <w:rPr>
          <w:rFonts w:ascii="Museo Sans 100" w:eastAsia="Times New Roman" w:hAnsi="Museo Sans 100"/>
          <w:sz w:val="24"/>
          <w:szCs w:val="24"/>
          <w:lang w:val="es-ES" w:eastAsia="es-ES"/>
        </w:rPr>
        <w:t>---</w:t>
      </w:r>
      <w:r w:rsidR="001166A3" w:rsidRPr="00EC57CB">
        <w:rPr>
          <w:rFonts w:ascii="Museo Sans 100" w:eastAsia="Times New Roman" w:hAnsi="Museo Sans 100"/>
          <w:sz w:val="24"/>
          <w:szCs w:val="24"/>
          <w:lang w:val="es-ES" w:eastAsia="es-ES"/>
        </w:rPr>
        <w:t xml:space="preserve"> </w:t>
      </w:r>
      <w:r w:rsidR="001166A3" w:rsidRPr="00EC57CB">
        <w:rPr>
          <w:rFonts w:ascii="Museo Sans 100" w:eastAsia="Times New Roman" w:hAnsi="Museo Sans 100"/>
          <w:b/>
          <w:sz w:val="24"/>
          <w:szCs w:val="24"/>
          <w:lang w:val="es-ES" w:eastAsia="es-ES"/>
        </w:rPr>
        <w:t>MARIA ISABEL LEIVAS RIVAS</w:t>
      </w:r>
      <w:r w:rsidR="001166A3" w:rsidRPr="00EC57CB">
        <w:rPr>
          <w:rFonts w:ascii="Museo Sans 100" w:hAnsi="Museo Sans 100"/>
          <w:b/>
          <w:sz w:val="24"/>
          <w:szCs w:val="24"/>
        </w:rPr>
        <w:t>,</w:t>
      </w:r>
      <w:r w:rsidR="001166A3" w:rsidRPr="00EC57CB">
        <w:rPr>
          <w:rFonts w:ascii="Museo Sans 100" w:hAnsi="Museo Sans 100"/>
          <w:sz w:val="24"/>
          <w:szCs w:val="24"/>
        </w:rPr>
        <w:t xml:space="preserve"> de </w:t>
      </w:r>
      <w:r w:rsidR="006F72F4" w:rsidRPr="00EC57CB">
        <w:rPr>
          <w:rFonts w:ascii="Museo Sans 100" w:hAnsi="Museo Sans 100"/>
          <w:sz w:val="24"/>
          <w:szCs w:val="24"/>
        </w:rPr>
        <w:t xml:space="preserve">las </w:t>
      </w:r>
      <w:r w:rsidR="001166A3" w:rsidRPr="00EC57CB">
        <w:rPr>
          <w:rFonts w:ascii="Museo Sans 100" w:hAnsi="Museo Sans 100"/>
          <w:sz w:val="24"/>
          <w:szCs w:val="24"/>
        </w:rPr>
        <w:t xml:space="preserve">generales antes expresadas, </w:t>
      </w:r>
      <w:r w:rsidR="006F72F4" w:rsidRPr="00EC57CB">
        <w:rPr>
          <w:rFonts w:ascii="Museo Sans 100" w:hAnsi="Museo Sans 100"/>
          <w:sz w:val="24"/>
          <w:szCs w:val="24"/>
        </w:rPr>
        <w:t>ubic</w:t>
      </w:r>
      <w:r w:rsidR="001166A3" w:rsidRPr="00EC57CB">
        <w:rPr>
          <w:rFonts w:ascii="Museo Sans 100" w:hAnsi="Museo Sans 100"/>
          <w:sz w:val="24"/>
          <w:szCs w:val="24"/>
        </w:rPr>
        <w:t xml:space="preserve">ados </w:t>
      </w:r>
      <w:r w:rsidR="001166A3" w:rsidRPr="00EC57CB">
        <w:rPr>
          <w:rFonts w:ascii="Museo Sans 100" w:eastAsia="Times New Roman" w:hAnsi="Museo Sans 100"/>
          <w:sz w:val="24"/>
          <w:szCs w:val="24"/>
          <w:lang w:eastAsia="es-ES"/>
        </w:rPr>
        <w:t xml:space="preserve">en el </w:t>
      </w:r>
      <w:r w:rsidR="001166A3" w:rsidRPr="00EC57CB">
        <w:rPr>
          <w:rFonts w:ascii="Museo Sans 100" w:hAnsi="Museo Sans 100"/>
          <w:sz w:val="24"/>
          <w:szCs w:val="24"/>
        </w:rPr>
        <w:t xml:space="preserve">Proyecto de </w:t>
      </w:r>
      <w:r w:rsidR="001166A3" w:rsidRPr="00EC57CB">
        <w:rPr>
          <w:rFonts w:ascii="Museo Sans 100" w:hAnsi="Museo Sans 100"/>
          <w:b/>
          <w:sz w:val="24"/>
          <w:szCs w:val="24"/>
        </w:rPr>
        <w:t xml:space="preserve">LOTIFICACIÓN AGRICOLA </w:t>
      </w:r>
      <w:r w:rsidR="001166A3" w:rsidRPr="00EC57CB">
        <w:rPr>
          <w:rFonts w:ascii="Museo Sans 100" w:hAnsi="Museo Sans 100"/>
          <w:sz w:val="24"/>
          <w:szCs w:val="24"/>
          <w:lang w:val="es-ES" w:eastAsia="es-ES"/>
        </w:rPr>
        <w:t xml:space="preserve"> </w:t>
      </w:r>
      <w:r w:rsidR="001166A3" w:rsidRPr="00EC57CB">
        <w:rPr>
          <w:rFonts w:ascii="Museo Sans 100" w:hAnsi="Museo Sans 100"/>
          <w:sz w:val="24"/>
          <w:szCs w:val="24"/>
        </w:rPr>
        <w:t xml:space="preserve">desarrollado en el inmueble identificado </w:t>
      </w:r>
      <w:r w:rsidR="001166A3" w:rsidRPr="00EC57CB">
        <w:rPr>
          <w:rFonts w:ascii="Museo Sans 100" w:hAnsi="Museo Sans 100"/>
          <w:sz w:val="24"/>
          <w:szCs w:val="24"/>
          <w:lang w:val="es-ES" w:eastAsia="es-ES"/>
        </w:rPr>
        <w:t xml:space="preserve">registralmente como </w:t>
      </w:r>
      <w:r w:rsidR="001166A3" w:rsidRPr="00EC57CB">
        <w:rPr>
          <w:rFonts w:ascii="Museo Sans 100" w:hAnsi="Museo Sans 100"/>
          <w:b/>
          <w:sz w:val="24"/>
          <w:szCs w:val="24"/>
          <w:lang w:val="es-ES" w:eastAsia="es-ES"/>
        </w:rPr>
        <w:t xml:space="preserve">HACIENDA SANTA MARTA EL MARILLO, LOTE UNO, </w:t>
      </w:r>
      <w:r w:rsidR="001166A3" w:rsidRPr="00EC57CB">
        <w:rPr>
          <w:rFonts w:ascii="Museo Sans 100" w:hAnsi="Museo Sans 100"/>
          <w:sz w:val="24"/>
          <w:szCs w:val="24"/>
          <w:lang w:val="es-ES" w:eastAsia="es-ES"/>
        </w:rPr>
        <w:t>y según plano</w:t>
      </w:r>
      <w:r w:rsidR="001166A3" w:rsidRPr="00EC57CB">
        <w:rPr>
          <w:rFonts w:ascii="Museo Sans 100" w:hAnsi="Museo Sans 100"/>
          <w:b/>
          <w:sz w:val="24"/>
          <w:szCs w:val="24"/>
          <w:lang w:val="es-ES" w:eastAsia="es-ES"/>
        </w:rPr>
        <w:t xml:space="preserve"> HACIENDA SANTA MARTA EL MARILLO, LOTE NUMERO 1, PORCION 1</w:t>
      </w:r>
      <w:r w:rsidR="001166A3" w:rsidRPr="00EC57CB">
        <w:rPr>
          <w:rFonts w:ascii="Museo Sans 100" w:hAnsi="Museo Sans 100"/>
          <w:b/>
          <w:sz w:val="24"/>
          <w:szCs w:val="24"/>
        </w:rPr>
        <w:t xml:space="preserve">, </w:t>
      </w:r>
      <w:r w:rsidR="006F72F4" w:rsidRPr="00EC57CB">
        <w:rPr>
          <w:rFonts w:ascii="Museo Sans 100" w:hAnsi="Museo Sans 100"/>
          <w:b/>
          <w:sz w:val="24"/>
          <w:szCs w:val="24"/>
        </w:rPr>
        <w:t>situ</w:t>
      </w:r>
      <w:r w:rsidR="001166A3" w:rsidRPr="00EC57CB">
        <w:rPr>
          <w:rFonts w:ascii="Museo Sans 100" w:hAnsi="Museo Sans 100"/>
          <w:sz w:val="24"/>
          <w:szCs w:val="24"/>
        </w:rPr>
        <w:t xml:space="preserve">ada en </w:t>
      </w:r>
      <w:r w:rsidR="001166A3" w:rsidRPr="00EC57CB">
        <w:rPr>
          <w:rFonts w:ascii="Museo Sans 100" w:hAnsi="Museo Sans 100"/>
          <w:sz w:val="24"/>
          <w:szCs w:val="24"/>
          <w:lang w:val="es-ES" w:eastAsia="es-ES"/>
        </w:rPr>
        <w:t xml:space="preserve">jurisdicción de </w:t>
      </w:r>
      <w:proofErr w:type="spellStart"/>
      <w:r w:rsidR="001166A3" w:rsidRPr="00EC57CB">
        <w:rPr>
          <w:rFonts w:ascii="Museo Sans 100" w:hAnsi="Museo Sans 100"/>
          <w:sz w:val="24"/>
          <w:szCs w:val="24"/>
          <w:lang w:val="es-ES" w:eastAsia="es-ES"/>
        </w:rPr>
        <w:t>Jiquilisco</w:t>
      </w:r>
      <w:proofErr w:type="spellEnd"/>
      <w:r w:rsidR="001166A3" w:rsidRPr="00EC57CB">
        <w:rPr>
          <w:rFonts w:ascii="Museo Sans 100" w:hAnsi="Museo Sans 100"/>
          <w:sz w:val="24"/>
          <w:szCs w:val="24"/>
          <w:lang w:val="es-ES" w:eastAsia="es-ES"/>
        </w:rPr>
        <w:t>, departamento de Usulután</w:t>
      </w:r>
      <w:r w:rsidRPr="00EC57CB">
        <w:rPr>
          <w:rFonts w:ascii="Museo Sans 100" w:hAnsi="Museo Sans 100"/>
          <w:sz w:val="24"/>
          <w:szCs w:val="24"/>
        </w:rPr>
        <w:t>,</w:t>
      </w:r>
      <w:r w:rsidRPr="00EC57CB">
        <w:rPr>
          <w:rFonts w:ascii="Museo Sans 100" w:hAnsi="Museo Sans 100"/>
          <w:b/>
          <w:sz w:val="24"/>
          <w:szCs w:val="24"/>
        </w:rPr>
        <w:t xml:space="preserve"> </w:t>
      </w:r>
      <w:r w:rsidRPr="00EC57CB">
        <w:rPr>
          <w:rFonts w:ascii="Museo Sans 100" w:hAnsi="Museo Sans 100"/>
          <w:sz w:val="24"/>
          <w:szCs w:val="24"/>
        </w:rPr>
        <w:t>quedando las adjudicaciones conforme al cuadro de valores y extensiones siguiente:</w:t>
      </w:r>
    </w:p>
    <w:p w:rsidR="00263DF2" w:rsidRDefault="00263DF2" w:rsidP="00263DF2">
      <w:pPr>
        <w:jc w:val="both"/>
        <w:rPr>
          <w:rFonts w:ascii="Museo Sans 100" w:eastAsia="Times New Roman" w:hAnsi="Museo Sans 100"/>
          <w:b/>
          <w:sz w:val="24"/>
          <w:szCs w:val="24"/>
          <w:u w:val="single"/>
          <w:lang w:eastAsia="es-ES"/>
        </w:rPr>
      </w:pPr>
    </w:p>
    <w:tbl>
      <w:tblPr>
        <w:tblW w:w="9137" w:type="dxa"/>
        <w:jc w:val="center"/>
        <w:tblLayout w:type="fixed"/>
        <w:tblCellMar>
          <w:left w:w="25" w:type="dxa"/>
          <w:right w:w="0" w:type="dxa"/>
        </w:tblCellMar>
        <w:tblLook w:val="0000" w:firstRow="0" w:lastRow="0" w:firstColumn="0" w:lastColumn="0" w:noHBand="0" w:noVBand="0"/>
      </w:tblPr>
      <w:tblGrid>
        <w:gridCol w:w="2582"/>
        <w:gridCol w:w="983"/>
        <w:gridCol w:w="2501"/>
        <w:gridCol w:w="573"/>
        <w:gridCol w:w="574"/>
        <w:gridCol w:w="614"/>
        <w:gridCol w:w="655"/>
        <w:gridCol w:w="655"/>
      </w:tblGrid>
      <w:tr w:rsidR="001166A3" w:rsidTr="006F72F4">
        <w:trPr>
          <w:trHeight w:val="271"/>
          <w:jc w:val="center"/>
        </w:trPr>
        <w:tc>
          <w:tcPr>
            <w:tcW w:w="2582" w:type="dxa"/>
            <w:vMerge w:val="restart"/>
            <w:tcBorders>
              <w:top w:val="single" w:sz="2" w:space="0" w:color="auto"/>
              <w:left w:val="single" w:sz="2" w:space="0" w:color="auto"/>
              <w:bottom w:val="single" w:sz="2" w:space="0" w:color="auto"/>
              <w:right w:val="single" w:sz="2" w:space="0" w:color="auto"/>
            </w:tcBorders>
            <w:shd w:val="clear" w:color="auto" w:fill="DCDCDC"/>
          </w:tcPr>
          <w:p w:rsidR="001166A3" w:rsidRDefault="001166A3" w:rsidP="001166A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84" w:type="dxa"/>
            <w:gridSpan w:val="2"/>
            <w:tcBorders>
              <w:top w:val="single" w:sz="2" w:space="0" w:color="auto"/>
              <w:left w:val="single" w:sz="2" w:space="0" w:color="auto"/>
              <w:bottom w:val="single" w:sz="2" w:space="0" w:color="auto"/>
              <w:right w:val="single" w:sz="2" w:space="0" w:color="auto"/>
            </w:tcBorders>
            <w:shd w:val="clear" w:color="auto" w:fill="DCDCDC"/>
          </w:tcPr>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4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166A3" w:rsidRDefault="001166A3" w:rsidP="001166A3">
            <w:pPr>
              <w:widowControl w:val="0"/>
              <w:autoSpaceDE w:val="0"/>
              <w:autoSpaceDN w:val="0"/>
              <w:adjustRightInd w:val="0"/>
              <w:rPr>
                <w:rFonts w:ascii="Times New Roman" w:hAnsi="Times New Roman"/>
                <w:b/>
                <w:bCs/>
                <w:sz w:val="14"/>
                <w:szCs w:val="14"/>
              </w:rPr>
            </w:pPr>
          </w:p>
        </w:tc>
        <w:tc>
          <w:tcPr>
            <w:tcW w:w="614" w:type="dxa"/>
            <w:vMerge w:val="restart"/>
            <w:tcBorders>
              <w:top w:val="single" w:sz="2" w:space="0" w:color="auto"/>
              <w:left w:val="single" w:sz="2" w:space="0" w:color="auto"/>
              <w:bottom w:val="single" w:sz="2" w:space="0" w:color="auto"/>
              <w:right w:val="single" w:sz="2" w:space="0" w:color="auto"/>
            </w:tcBorders>
            <w:shd w:val="clear" w:color="auto" w:fill="DCDCDC"/>
          </w:tcPr>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5" w:type="dxa"/>
            <w:vMerge w:val="restart"/>
            <w:tcBorders>
              <w:top w:val="single" w:sz="2" w:space="0" w:color="auto"/>
              <w:left w:val="single" w:sz="2" w:space="0" w:color="auto"/>
              <w:bottom w:val="single" w:sz="2" w:space="0" w:color="auto"/>
              <w:right w:val="single" w:sz="2" w:space="0" w:color="auto"/>
            </w:tcBorders>
            <w:shd w:val="clear" w:color="auto" w:fill="DCDCDC"/>
          </w:tcPr>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5" w:type="dxa"/>
            <w:vMerge w:val="restart"/>
            <w:tcBorders>
              <w:top w:val="single" w:sz="2" w:space="0" w:color="auto"/>
              <w:left w:val="single" w:sz="2" w:space="0" w:color="auto"/>
              <w:bottom w:val="single" w:sz="2" w:space="0" w:color="auto"/>
              <w:right w:val="single" w:sz="2" w:space="0" w:color="auto"/>
            </w:tcBorders>
            <w:shd w:val="clear" w:color="auto" w:fill="DCDCDC"/>
          </w:tcPr>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1166A3" w:rsidTr="006F72F4">
        <w:trPr>
          <w:trHeight w:val="243"/>
          <w:jc w:val="center"/>
        </w:trPr>
        <w:tc>
          <w:tcPr>
            <w:tcW w:w="2582" w:type="dxa"/>
            <w:tcBorders>
              <w:top w:val="single" w:sz="2" w:space="0" w:color="auto"/>
              <w:left w:val="single" w:sz="2" w:space="0" w:color="auto"/>
              <w:bottom w:val="single" w:sz="2" w:space="0" w:color="auto"/>
              <w:right w:val="single" w:sz="2" w:space="0" w:color="auto"/>
            </w:tcBorders>
            <w:shd w:val="clear" w:color="auto" w:fill="DCDCDC"/>
          </w:tcPr>
          <w:p w:rsidR="001166A3" w:rsidRDefault="001166A3" w:rsidP="001166A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83" w:type="dxa"/>
            <w:tcBorders>
              <w:top w:val="single" w:sz="2" w:space="0" w:color="auto"/>
              <w:left w:val="single" w:sz="2" w:space="0" w:color="auto"/>
              <w:bottom w:val="single" w:sz="2" w:space="0" w:color="auto"/>
              <w:right w:val="single" w:sz="2" w:space="0" w:color="auto"/>
            </w:tcBorders>
            <w:shd w:val="clear" w:color="auto" w:fill="DCDCDC"/>
          </w:tcPr>
          <w:p w:rsidR="001166A3" w:rsidRDefault="001166A3" w:rsidP="001166A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500" w:type="dxa"/>
            <w:tcBorders>
              <w:top w:val="single" w:sz="2" w:space="0" w:color="auto"/>
              <w:left w:val="single" w:sz="2" w:space="0" w:color="auto"/>
              <w:bottom w:val="single" w:sz="2" w:space="0" w:color="auto"/>
              <w:right w:val="single" w:sz="2" w:space="0" w:color="auto"/>
            </w:tcBorders>
            <w:shd w:val="clear" w:color="auto" w:fill="DCDCDC"/>
          </w:tcPr>
          <w:p w:rsidR="001166A3" w:rsidRDefault="001166A3" w:rsidP="001166A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3" w:type="dxa"/>
            <w:tcBorders>
              <w:top w:val="single" w:sz="2" w:space="0" w:color="auto"/>
              <w:left w:val="single" w:sz="2" w:space="0" w:color="auto"/>
              <w:bottom w:val="single" w:sz="2" w:space="0" w:color="auto"/>
              <w:right w:val="single" w:sz="2" w:space="0" w:color="auto"/>
            </w:tcBorders>
            <w:shd w:val="clear" w:color="auto" w:fill="DCDCDC"/>
          </w:tcPr>
          <w:p w:rsidR="001166A3" w:rsidRDefault="001166A3" w:rsidP="001166A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3" w:type="dxa"/>
            <w:tcBorders>
              <w:top w:val="single" w:sz="2" w:space="0" w:color="auto"/>
              <w:left w:val="single" w:sz="2" w:space="0" w:color="auto"/>
              <w:bottom w:val="single" w:sz="2" w:space="0" w:color="auto"/>
              <w:right w:val="single" w:sz="2" w:space="0" w:color="auto"/>
            </w:tcBorders>
            <w:shd w:val="clear" w:color="auto" w:fill="DCDCDC"/>
          </w:tcPr>
          <w:p w:rsidR="001166A3" w:rsidRDefault="001166A3" w:rsidP="001166A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4" w:type="dxa"/>
            <w:vMerge/>
            <w:tcBorders>
              <w:top w:val="single" w:sz="2" w:space="0" w:color="auto"/>
              <w:left w:val="single" w:sz="2" w:space="0" w:color="auto"/>
              <w:bottom w:val="single" w:sz="2" w:space="0" w:color="auto"/>
              <w:right w:val="single" w:sz="2" w:space="0" w:color="auto"/>
            </w:tcBorders>
            <w:shd w:val="clear" w:color="auto" w:fill="DCDCDC"/>
          </w:tcPr>
          <w:p w:rsidR="001166A3" w:rsidRDefault="001166A3" w:rsidP="001166A3">
            <w:pPr>
              <w:widowControl w:val="0"/>
              <w:autoSpaceDE w:val="0"/>
              <w:autoSpaceDN w:val="0"/>
              <w:adjustRightInd w:val="0"/>
              <w:rPr>
                <w:rFonts w:ascii="Times New Roman" w:hAnsi="Times New Roman"/>
                <w:b/>
                <w:bCs/>
                <w:sz w:val="14"/>
                <w:szCs w:val="14"/>
              </w:rPr>
            </w:pPr>
          </w:p>
        </w:tc>
        <w:tc>
          <w:tcPr>
            <w:tcW w:w="655" w:type="dxa"/>
            <w:vMerge/>
            <w:tcBorders>
              <w:top w:val="single" w:sz="2" w:space="0" w:color="auto"/>
              <w:left w:val="single" w:sz="2" w:space="0" w:color="auto"/>
              <w:bottom w:val="single" w:sz="2" w:space="0" w:color="auto"/>
              <w:right w:val="single" w:sz="2" w:space="0" w:color="auto"/>
            </w:tcBorders>
            <w:shd w:val="clear" w:color="auto" w:fill="DCDCDC"/>
          </w:tcPr>
          <w:p w:rsidR="001166A3" w:rsidRDefault="001166A3" w:rsidP="001166A3">
            <w:pPr>
              <w:widowControl w:val="0"/>
              <w:autoSpaceDE w:val="0"/>
              <w:autoSpaceDN w:val="0"/>
              <w:adjustRightInd w:val="0"/>
              <w:rPr>
                <w:rFonts w:ascii="Times New Roman" w:hAnsi="Times New Roman"/>
                <w:b/>
                <w:bCs/>
                <w:sz w:val="14"/>
                <w:szCs w:val="14"/>
              </w:rPr>
            </w:pPr>
          </w:p>
        </w:tc>
        <w:tc>
          <w:tcPr>
            <w:tcW w:w="655" w:type="dxa"/>
            <w:vMerge/>
            <w:tcBorders>
              <w:top w:val="single" w:sz="2" w:space="0" w:color="auto"/>
              <w:left w:val="single" w:sz="2" w:space="0" w:color="auto"/>
              <w:bottom w:val="single" w:sz="2" w:space="0" w:color="auto"/>
              <w:right w:val="single" w:sz="2" w:space="0" w:color="auto"/>
            </w:tcBorders>
            <w:shd w:val="clear" w:color="auto" w:fill="DCDCDC"/>
          </w:tcPr>
          <w:p w:rsidR="001166A3" w:rsidRDefault="001166A3" w:rsidP="001166A3">
            <w:pPr>
              <w:widowControl w:val="0"/>
              <w:autoSpaceDE w:val="0"/>
              <w:autoSpaceDN w:val="0"/>
              <w:adjustRightInd w:val="0"/>
              <w:rPr>
                <w:rFonts w:ascii="Times New Roman" w:hAnsi="Times New Roman"/>
                <w:b/>
                <w:bCs/>
                <w:sz w:val="14"/>
                <w:szCs w:val="14"/>
              </w:rPr>
            </w:pPr>
          </w:p>
        </w:tc>
      </w:tr>
    </w:tbl>
    <w:p w:rsidR="001166A3" w:rsidRDefault="001166A3" w:rsidP="001166A3">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1166A3" w:rsidTr="006F72F4">
        <w:tc>
          <w:tcPr>
            <w:tcW w:w="2600"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01 </w:t>
            </w:r>
          </w:p>
        </w:tc>
      </w:tr>
    </w:tbl>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w:t>
      </w:r>
      <w:r w:rsidR="00876064">
        <w:rPr>
          <w:rFonts w:ascii="Times New Roman" w:hAnsi="Times New Roman"/>
          <w:b/>
          <w:bCs/>
          <w:sz w:val="14"/>
          <w:szCs w:val="14"/>
        </w:rPr>
        <w:t>Interés</w:t>
      </w:r>
      <w:r>
        <w:rPr>
          <w:rFonts w:ascii="Times New Roman" w:hAnsi="Times New Roman"/>
          <w:b/>
          <w:bCs/>
          <w:sz w:val="14"/>
          <w:szCs w:val="14"/>
        </w:rPr>
        <w:t xml:space="preserve">: 6% </w:t>
      </w:r>
    </w:p>
    <w:tbl>
      <w:tblPr>
        <w:tblW w:w="9140" w:type="dxa"/>
        <w:jc w:val="center"/>
        <w:tblLayout w:type="fixed"/>
        <w:tblCellMar>
          <w:left w:w="25" w:type="dxa"/>
          <w:right w:w="0" w:type="dxa"/>
        </w:tblCellMar>
        <w:tblLook w:val="0000" w:firstRow="0" w:lastRow="0" w:firstColumn="0" w:lastColumn="0" w:noHBand="0" w:noVBand="0"/>
      </w:tblPr>
      <w:tblGrid>
        <w:gridCol w:w="2582"/>
        <w:gridCol w:w="983"/>
        <w:gridCol w:w="2500"/>
        <w:gridCol w:w="573"/>
        <w:gridCol w:w="573"/>
        <w:gridCol w:w="613"/>
        <w:gridCol w:w="655"/>
        <w:gridCol w:w="661"/>
      </w:tblGrid>
      <w:tr w:rsidR="001166A3" w:rsidTr="006F72F4">
        <w:trPr>
          <w:trHeight w:val="257"/>
          <w:jc w:val="center"/>
        </w:trPr>
        <w:tc>
          <w:tcPr>
            <w:tcW w:w="2582" w:type="dxa"/>
            <w:vMerge w:val="restart"/>
            <w:tcBorders>
              <w:top w:val="single" w:sz="2" w:space="0" w:color="auto"/>
              <w:left w:val="single" w:sz="2" w:space="0" w:color="auto"/>
              <w:bottom w:val="single" w:sz="2" w:space="0" w:color="auto"/>
              <w:right w:val="single" w:sz="2" w:space="0" w:color="auto"/>
            </w:tcBorders>
          </w:tcPr>
          <w:p w:rsidR="001166A3" w:rsidRDefault="00A52511"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983"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1166A3" w:rsidRDefault="00A52511"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-00000 </w:t>
            </w:r>
          </w:p>
        </w:tc>
        <w:tc>
          <w:tcPr>
            <w:tcW w:w="2500"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573"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A52511"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573"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A52511"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613"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55"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58"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6F72F4">
        <w:trPr>
          <w:trHeight w:val="134"/>
          <w:jc w:val="center"/>
        </w:trPr>
        <w:tc>
          <w:tcPr>
            <w:tcW w:w="2582"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983"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2500"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13"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55"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58"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6F72F4">
        <w:trPr>
          <w:trHeight w:val="392"/>
          <w:jc w:val="center"/>
        </w:trPr>
        <w:tc>
          <w:tcPr>
            <w:tcW w:w="2582"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558" w:type="dxa"/>
            <w:gridSpan w:val="7"/>
            <w:tcBorders>
              <w:top w:val="single" w:sz="2" w:space="0" w:color="auto"/>
              <w:left w:val="single" w:sz="2" w:space="0" w:color="auto"/>
              <w:bottom w:val="single" w:sz="2" w:space="0" w:color="auto"/>
              <w:right w:val="single" w:sz="2" w:space="0" w:color="auto"/>
            </w:tcBorders>
          </w:tcPr>
          <w:p w:rsidR="001166A3" w:rsidRDefault="00876064"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166A3">
              <w:rPr>
                <w:rFonts w:ascii="Times New Roman" w:hAnsi="Times New Roman"/>
                <w:b/>
                <w:bCs/>
                <w:sz w:val="14"/>
                <w:szCs w:val="14"/>
              </w:rPr>
              <w:t xml:space="preserve"> Total: 6700.00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rsidR="001166A3" w:rsidRDefault="001166A3" w:rsidP="001166A3">
      <w:pPr>
        <w:widowControl w:val="0"/>
        <w:autoSpaceDE w:val="0"/>
        <w:autoSpaceDN w:val="0"/>
        <w:adjustRightInd w:val="0"/>
        <w:rPr>
          <w:rFonts w:ascii="Times New Roman" w:hAnsi="Times New Roman"/>
          <w:sz w:val="14"/>
          <w:szCs w:val="14"/>
        </w:rPr>
      </w:pPr>
    </w:p>
    <w:tbl>
      <w:tblPr>
        <w:tblW w:w="9141" w:type="dxa"/>
        <w:jc w:val="center"/>
        <w:tblLayout w:type="fixed"/>
        <w:tblCellMar>
          <w:left w:w="25" w:type="dxa"/>
          <w:right w:w="0" w:type="dxa"/>
        </w:tblCellMar>
        <w:tblLook w:val="0000" w:firstRow="0" w:lastRow="0" w:firstColumn="0" w:lastColumn="0" w:noHBand="0" w:noVBand="0"/>
      </w:tblPr>
      <w:tblGrid>
        <w:gridCol w:w="2582"/>
        <w:gridCol w:w="983"/>
        <w:gridCol w:w="2500"/>
        <w:gridCol w:w="573"/>
        <w:gridCol w:w="573"/>
        <w:gridCol w:w="614"/>
        <w:gridCol w:w="655"/>
        <w:gridCol w:w="661"/>
      </w:tblGrid>
      <w:tr w:rsidR="001166A3" w:rsidTr="006F72F4">
        <w:trPr>
          <w:trHeight w:val="313"/>
          <w:jc w:val="center"/>
        </w:trPr>
        <w:tc>
          <w:tcPr>
            <w:tcW w:w="2582" w:type="dxa"/>
            <w:vMerge w:val="restart"/>
            <w:tcBorders>
              <w:top w:val="single" w:sz="2" w:space="0" w:color="auto"/>
              <w:left w:val="single" w:sz="2" w:space="0" w:color="auto"/>
              <w:bottom w:val="single" w:sz="2" w:space="0" w:color="auto"/>
              <w:right w:val="single" w:sz="2" w:space="0" w:color="auto"/>
            </w:tcBorders>
          </w:tcPr>
          <w:p w:rsidR="001166A3" w:rsidRDefault="00A52511"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983"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1166A3" w:rsidRDefault="00A52511"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-00000 </w:t>
            </w:r>
          </w:p>
        </w:tc>
        <w:tc>
          <w:tcPr>
            <w:tcW w:w="2500"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573"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A52511"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573" w:type="dxa"/>
            <w:vMerge w:val="restart"/>
            <w:tcBorders>
              <w:top w:val="single" w:sz="2" w:space="0" w:color="auto"/>
              <w:left w:val="single" w:sz="2" w:space="0" w:color="auto"/>
              <w:bottom w:val="single" w:sz="2" w:space="0" w:color="auto"/>
              <w:right w:val="single" w:sz="2" w:space="0" w:color="auto"/>
            </w:tcBorders>
          </w:tcPr>
          <w:p w:rsidR="00A52511" w:rsidRDefault="00A52511" w:rsidP="001166A3">
            <w:pPr>
              <w:widowControl w:val="0"/>
              <w:autoSpaceDE w:val="0"/>
              <w:autoSpaceDN w:val="0"/>
              <w:adjustRightInd w:val="0"/>
              <w:rPr>
                <w:rFonts w:ascii="Times New Roman" w:hAnsi="Times New Roman"/>
                <w:sz w:val="14"/>
                <w:szCs w:val="14"/>
              </w:rPr>
            </w:pPr>
          </w:p>
          <w:p w:rsidR="001166A3" w:rsidRDefault="00A52511"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4"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55"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58"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6F72F4">
        <w:trPr>
          <w:trHeight w:val="163"/>
          <w:jc w:val="center"/>
        </w:trPr>
        <w:tc>
          <w:tcPr>
            <w:tcW w:w="2582"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983"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2500"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14"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55"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58"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6F72F4">
        <w:trPr>
          <w:trHeight w:val="476"/>
          <w:jc w:val="center"/>
        </w:trPr>
        <w:tc>
          <w:tcPr>
            <w:tcW w:w="2582"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559" w:type="dxa"/>
            <w:gridSpan w:val="7"/>
            <w:tcBorders>
              <w:top w:val="single" w:sz="2" w:space="0" w:color="auto"/>
              <w:left w:val="single" w:sz="2" w:space="0" w:color="auto"/>
              <w:bottom w:val="single" w:sz="2" w:space="0" w:color="auto"/>
              <w:right w:val="single" w:sz="2" w:space="0" w:color="auto"/>
            </w:tcBorders>
          </w:tcPr>
          <w:p w:rsidR="001166A3" w:rsidRDefault="00876064"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166A3">
              <w:rPr>
                <w:rFonts w:ascii="Times New Roman" w:hAnsi="Times New Roman"/>
                <w:b/>
                <w:bCs/>
                <w:sz w:val="14"/>
                <w:szCs w:val="14"/>
              </w:rPr>
              <w:t xml:space="preserve"> Total: 6700.00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rsidR="001166A3" w:rsidRDefault="001166A3" w:rsidP="001166A3">
      <w:pPr>
        <w:widowControl w:val="0"/>
        <w:autoSpaceDE w:val="0"/>
        <w:autoSpaceDN w:val="0"/>
        <w:adjustRightInd w:val="0"/>
        <w:rPr>
          <w:rFonts w:ascii="Times New Roman" w:hAnsi="Times New Roman"/>
          <w:sz w:val="14"/>
          <w:szCs w:val="14"/>
        </w:rPr>
      </w:pPr>
    </w:p>
    <w:tbl>
      <w:tblPr>
        <w:tblW w:w="9125" w:type="dxa"/>
        <w:jc w:val="center"/>
        <w:tblLayout w:type="fixed"/>
        <w:tblCellMar>
          <w:left w:w="25" w:type="dxa"/>
          <w:right w:w="0" w:type="dxa"/>
        </w:tblCellMar>
        <w:tblLook w:val="0000" w:firstRow="0" w:lastRow="0" w:firstColumn="0" w:lastColumn="0" w:noHBand="0" w:noVBand="0"/>
      </w:tblPr>
      <w:tblGrid>
        <w:gridCol w:w="2578"/>
        <w:gridCol w:w="982"/>
        <w:gridCol w:w="2496"/>
        <w:gridCol w:w="572"/>
        <w:gridCol w:w="572"/>
        <w:gridCol w:w="613"/>
        <w:gridCol w:w="654"/>
        <w:gridCol w:w="658"/>
      </w:tblGrid>
      <w:tr w:rsidR="001166A3" w:rsidTr="006F72F4">
        <w:trPr>
          <w:trHeight w:val="253"/>
          <w:jc w:val="center"/>
        </w:trPr>
        <w:tc>
          <w:tcPr>
            <w:tcW w:w="2578" w:type="dxa"/>
            <w:vMerge w:val="restart"/>
            <w:tcBorders>
              <w:top w:val="single" w:sz="2" w:space="0" w:color="auto"/>
              <w:left w:val="single" w:sz="2" w:space="0" w:color="auto"/>
              <w:bottom w:val="single" w:sz="2" w:space="0" w:color="auto"/>
              <w:right w:val="single" w:sz="2" w:space="0" w:color="auto"/>
            </w:tcBorders>
          </w:tcPr>
          <w:p w:rsidR="001166A3" w:rsidRDefault="00A52511"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982"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1166A3" w:rsidRDefault="00A52511"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-00000 </w:t>
            </w:r>
          </w:p>
        </w:tc>
        <w:tc>
          <w:tcPr>
            <w:tcW w:w="2496"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572"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A52511"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A52511"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3"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54"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56"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6F72F4">
        <w:trPr>
          <w:trHeight w:val="131"/>
          <w:jc w:val="center"/>
        </w:trPr>
        <w:tc>
          <w:tcPr>
            <w:tcW w:w="2578"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982"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2496"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13"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54"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56"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6F72F4">
        <w:trPr>
          <w:trHeight w:val="386"/>
          <w:jc w:val="center"/>
        </w:trPr>
        <w:tc>
          <w:tcPr>
            <w:tcW w:w="2578"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547" w:type="dxa"/>
            <w:gridSpan w:val="7"/>
            <w:tcBorders>
              <w:top w:val="single" w:sz="2" w:space="0" w:color="auto"/>
              <w:left w:val="single" w:sz="2" w:space="0" w:color="auto"/>
              <w:bottom w:val="single" w:sz="2" w:space="0" w:color="auto"/>
              <w:right w:val="single" w:sz="2" w:space="0" w:color="auto"/>
            </w:tcBorders>
          </w:tcPr>
          <w:p w:rsidR="001166A3" w:rsidRDefault="00876064"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166A3">
              <w:rPr>
                <w:rFonts w:ascii="Times New Roman" w:hAnsi="Times New Roman"/>
                <w:b/>
                <w:bCs/>
                <w:sz w:val="14"/>
                <w:szCs w:val="14"/>
              </w:rPr>
              <w:t xml:space="preserve"> Total: 6700.00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rsidR="00C338AF" w:rsidRDefault="00C338AF" w:rsidP="001166A3">
      <w:pPr>
        <w:widowControl w:val="0"/>
        <w:autoSpaceDE w:val="0"/>
        <w:autoSpaceDN w:val="0"/>
        <w:adjustRightInd w:val="0"/>
        <w:rPr>
          <w:rFonts w:ascii="Times New Roman" w:hAnsi="Times New Roman"/>
          <w:sz w:val="14"/>
          <w:szCs w:val="14"/>
        </w:rPr>
      </w:pPr>
    </w:p>
    <w:tbl>
      <w:tblPr>
        <w:tblW w:w="9095" w:type="dxa"/>
        <w:jc w:val="center"/>
        <w:tblLayout w:type="fixed"/>
        <w:tblCellMar>
          <w:left w:w="25" w:type="dxa"/>
          <w:right w:w="0" w:type="dxa"/>
        </w:tblCellMar>
        <w:tblLook w:val="0000" w:firstRow="0" w:lastRow="0" w:firstColumn="0" w:lastColumn="0" w:noHBand="0" w:noVBand="0"/>
      </w:tblPr>
      <w:tblGrid>
        <w:gridCol w:w="2569"/>
        <w:gridCol w:w="978"/>
        <w:gridCol w:w="2488"/>
        <w:gridCol w:w="570"/>
        <w:gridCol w:w="570"/>
        <w:gridCol w:w="611"/>
        <w:gridCol w:w="652"/>
        <w:gridCol w:w="657"/>
      </w:tblGrid>
      <w:tr w:rsidR="001166A3" w:rsidTr="006F72F4">
        <w:trPr>
          <w:trHeight w:val="288"/>
          <w:jc w:val="center"/>
        </w:trPr>
        <w:tc>
          <w:tcPr>
            <w:tcW w:w="2569" w:type="dxa"/>
            <w:vMerge w:val="restart"/>
            <w:tcBorders>
              <w:top w:val="single" w:sz="2" w:space="0" w:color="auto"/>
              <w:left w:val="single" w:sz="2" w:space="0" w:color="auto"/>
              <w:bottom w:val="single" w:sz="2" w:space="0" w:color="auto"/>
              <w:right w:val="single" w:sz="2" w:space="0" w:color="auto"/>
            </w:tcBorders>
          </w:tcPr>
          <w:p w:rsidR="001166A3" w:rsidRDefault="00A52511"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1166A3" w:rsidRDefault="002F2F85"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-00000 </w:t>
            </w:r>
          </w:p>
        </w:tc>
        <w:tc>
          <w:tcPr>
            <w:tcW w:w="2488"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570"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2F2F85"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2F2F85"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52"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54"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6F72F4">
        <w:trPr>
          <w:trHeight w:val="150"/>
          <w:jc w:val="center"/>
        </w:trPr>
        <w:tc>
          <w:tcPr>
            <w:tcW w:w="2569"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2488"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52"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54"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6F72F4">
        <w:trPr>
          <w:trHeight w:val="439"/>
          <w:jc w:val="center"/>
        </w:trPr>
        <w:tc>
          <w:tcPr>
            <w:tcW w:w="2569"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526" w:type="dxa"/>
            <w:gridSpan w:val="7"/>
            <w:tcBorders>
              <w:top w:val="single" w:sz="2" w:space="0" w:color="auto"/>
              <w:left w:val="single" w:sz="2" w:space="0" w:color="auto"/>
              <w:bottom w:val="single" w:sz="2" w:space="0" w:color="auto"/>
              <w:right w:val="single" w:sz="2" w:space="0" w:color="auto"/>
            </w:tcBorders>
          </w:tcPr>
          <w:p w:rsidR="001166A3" w:rsidRDefault="00876064"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166A3">
              <w:rPr>
                <w:rFonts w:ascii="Times New Roman" w:hAnsi="Times New Roman"/>
                <w:b/>
                <w:bCs/>
                <w:sz w:val="14"/>
                <w:szCs w:val="14"/>
              </w:rPr>
              <w:t xml:space="preserve"> Total: 6700.00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rsidR="001166A3" w:rsidRDefault="001166A3" w:rsidP="001166A3">
      <w:pPr>
        <w:widowControl w:val="0"/>
        <w:autoSpaceDE w:val="0"/>
        <w:autoSpaceDN w:val="0"/>
        <w:adjustRightInd w:val="0"/>
        <w:rPr>
          <w:rFonts w:ascii="Times New Roman" w:hAnsi="Times New Roman"/>
          <w:sz w:val="14"/>
          <w:szCs w:val="14"/>
        </w:rPr>
      </w:pPr>
    </w:p>
    <w:tbl>
      <w:tblPr>
        <w:tblW w:w="9050" w:type="dxa"/>
        <w:jc w:val="center"/>
        <w:tblLayout w:type="fixed"/>
        <w:tblCellMar>
          <w:left w:w="25" w:type="dxa"/>
          <w:right w:w="0" w:type="dxa"/>
        </w:tblCellMar>
        <w:tblLook w:val="0000" w:firstRow="0" w:lastRow="0" w:firstColumn="0" w:lastColumn="0" w:noHBand="0" w:noVBand="0"/>
      </w:tblPr>
      <w:tblGrid>
        <w:gridCol w:w="2556"/>
        <w:gridCol w:w="973"/>
        <w:gridCol w:w="2475"/>
        <w:gridCol w:w="567"/>
        <w:gridCol w:w="567"/>
        <w:gridCol w:w="608"/>
        <w:gridCol w:w="649"/>
        <w:gridCol w:w="655"/>
      </w:tblGrid>
      <w:tr w:rsidR="001166A3" w:rsidTr="006F72F4">
        <w:trPr>
          <w:trHeight w:val="253"/>
          <w:jc w:val="center"/>
        </w:trPr>
        <w:tc>
          <w:tcPr>
            <w:tcW w:w="2556" w:type="dxa"/>
            <w:vMerge w:val="restart"/>
            <w:tcBorders>
              <w:top w:val="single" w:sz="2" w:space="0" w:color="auto"/>
              <w:left w:val="single" w:sz="2" w:space="0" w:color="auto"/>
              <w:bottom w:val="single" w:sz="2" w:space="0" w:color="auto"/>
              <w:right w:val="single" w:sz="2" w:space="0" w:color="auto"/>
            </w:tcBorders>
          </w:tcPr>
          <w:p w:rsidR="001166A3" w:rsidRDefault="002F2F85"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1166A3" w:rsidRDefault="002F2F85"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567"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2F2F85"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2F2F85"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49"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52"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6F72F4">
        <w:trPr>
          <w:trHeight w:val="131"/>
          <w:jc w:val="center"/>
        </w:trPr>
        <w:tc>
          <w:tcPr>
            <w:tcW w:w="2556"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2475"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49"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52"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6F72F4">
        <w:trPr>
          <w:trHeight w:val="386"/>
          <w:jc w:val="center"/>
        </w:trPr>
        <w:tc>
          <w:tcPr>
            <w:tcW w:w="2556"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1166A3" w:rsidRDefault="00876064"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166A3">
              <w:rPr>
                <w:rFonts w:ascii="Times New Roman" w:hAnsi="Times New Roman"/>
                <w:b/>
                <w:bCs/>
                <w:sz w:val="14"/>
                <w:szCs w:val="14"/>
              </w:rPr>
              <w:t xml:space="preserve"> Total: 6700.00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rsidR="001166A3" w:rsidRDefault="001166A3" w:rsidP="001166A3">
      <w:pPr>
        <w:widowControl w:val="0"/>
        <w:autoSpaceDE w:val="0"/>
        <w:autoSpaceDN w:val="0"/>
        <w:adjustRightInd w:val="0"/>
        <w:rPr>
          <w:rFonts w:ascii="Times New Roman" w:hAnsi="Times New Roman"/>
          <w:sz w:val="14"/>
          <w:szCs w:val="14"/>
        </w:rPr>
      </w:pPr>
    </w:p>
    <w:p w:rsidR="003669A6" w:rsidRDefault="003669A6" w:rsidP="001166A3">
      <w:pPr>
        <w:widowControl w:val="0"/>
        <w:autoSpaceDE w:val="0"/>
        <w:autoSpaceDN w:val="0"/>
        <w:adjustRightInd w:val="0"/>
        <w:rPr>
          <w:rFonts w:ascii="Times New Roman" w:hAnsi="Times New Roman"/>
          <w:sz w:val="14"/>
          <w:szCs w:val="14"/>
        </w:rPr>
      </w:pPr>
    </w:p>
    <w:p w:rsidR="003669A6" w:rsidRDefault="003669A6" w:rsidP="001166A3">
      <w:pPr>
        <w:widowControl w:val="0"/>
        <w:autoSpaceDE w:val="0"/>
        <w:autoSpaceDN w:val="0"/>
        <w:adjustRightInd w:val="0"/>
        <w:rPr>
          <w:rFonts w:ascii="Times New Roman" w:hAnsi="Times New Roman"/>
          <w:sz w:val="14"/>
          <w:szCs w:val="14"/>
        </w:rPr>
      </w:pPr>
    </w:p>
    <w:tbl>
      <w:tblPr>
        <w:tblW w:w="9035" w:type="dxa"/>
        <w:jc w:val="center"/>
        <w:tblLayout w:type="fixed"/>
        <w:tblCellMar>
          <w:left w:w="25" w:type="dxa"/>
          <w:right w:w="0" w:type="dxa"/>
        </w:tblCellMar>
        <w:tblLook w:val="0000" w:firstRow="0" w:lastRow="0" w:firstColumn="0" w:lastColumn="0" w:noHBand="0" w:noVBand="0"/>
      </w:tblPr>
      <w:tblGrid>
        <w:gridCol w:w="2552"/>
        <w:gridCol w:w="972"/>
        <w:gridCol w:w="2471"/>
        <w:gridCol w:w="565"/>
        <w:gridCol w:w="565"/>
        <w:gridCol w:w="607"/>
        <w:gridCol w:w="647"/>
        <w:gridCol w:w="656"/>
      </w:tblGrid>
      <w:tr w:rsidR="001166A3" w:rsidTr="006F72F4">
        <w:trPr>
          <w:trHeight w:val="249"/>
          <w:jc w:val="center"/>
        </w:trPr>
        <w:tc>
          <w:tcPr>
            <w:tcW w:w="2552" w:type="dxa"/>
            <w:vMerge w:val="restart"/>
            <w:tcBorders>
              <w:top w:val="single" w:sz="2" w:space="0" w:color="auto"/>
              <w:left w:val="single" w:sz="2" w:space="0" w:color="auto"/>
              <w:bottom w:val="single" w:sz="2" w:space="0" w:color="auto"/>
              <w:right w:val="single" w:sz="2" w:space="0" w:color="auto"/>
            </w:tcBorders>
          </w:tcPr>
          <w:p w:rsidR="001166A3" w:rsidRDefault="002F2F85"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r w:rsidR="001166A3">
              <w:rPr>
                <w:rFonts w:ascii="Times New Roman"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-00000 </w:t>
            </w:r>
          </w:p>
        </w:tc>
        <w:tc>
          <w:tcPr>
            <w:tcW w:w="2471"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565"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397C39"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397C39" w:rsidRDefault="00397C39" w:rsidP="001166A3">
            <w:pPr>
              <w:widowControl w:val="0"/>
              <w:autoSpaceDE w:val="0"/>
              <w:autoSpaceDN w:val="0"/>
              <w:adjustRightInd w:val="0"/>
              <w:rPr>
                <w:rFonts w:ascii="Times New Roman" w:hAnsi="Times New Roman"/>
                <w:sz w:val="14"/>
                <w:szCs w:val="14"/>
              </w:rPr>
            </w:pPr>
          </w:p>
        </w:tc>
        <w:tc>
          <w:tcPr>
            <w:tcW w:w="565"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47"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54"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6F72F4">
        <w:trPr>
          <w:trHeight w:val="130"/>
          <w:jc w:val="center"/>
        </w:trPr>
        <w:tc>
          <w:tcPr>
            <w:tcW w:w="2552"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47"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54"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6F72F4">
        <w:trPr>
          <w:trHeight w:val="380"/>
          <w:jc w:val="center"/>
        </w:trPr>
        <w:tc>
          <w:tcPr>
            <w:tcW w:w="2552"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483" w:type="dxa"/>
            <w:gridSpan w:val="7"/>
            <w:tcBorders>
              <w:top w:val="single" w:sz="2" w:space="0" w:color="auto"/>
              <w:left w:val="single" w:sz="2" w:space="0" w:color="auto"/>
              <w:bottom w:val="single" w:sz="2" w:space="0" w:color="auto"/>
              <w:right w:val="single" w:sz="2" w:space="0" w:color="auto"/>
            </w:tcBorders>
          </w:tcPr>
          <w:p w:rsidR="001166A3" w:rsidRDefault="00876064"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166A3">
              <w:rPr>
                <w:rFonts w:ascii="Times New Roman" w:hAnsi="Times New Roman"/>
                <w:b/>
                <w:bCs/>
                <w:sz w:val="14"/>
                <w:szCs w:val="14"/>
              </w:rPr>
              <w:t xml:space="preserve"> Total: 6700.00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r w:rsidR="001166A3" w:rsidTr="006F72F4">
        <w:trPr>
          <w:trHeight w:val="118"/>
          <w:jc w:val="center"/>
        </w:trPr>
        <w:tc>
          <w:tcPr>
            <w:tcW w:w="2552" w:type="dxa"/>
            <w:tcBorders>
              <w:top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483" w:type="dxa"/>
            <w:gridSpan w:val="7"/>
            <w:tcBorders>
              <w:top w:val="single" w:sz="2" w:space="0" w:color="auto"/>
              <w:left w:val="single" w:sz="2" w:space="0" w:color="auto"/>
              <w:bottom w:val="single" w:sz="2" w:space="0" w:color="auto"/>
            </w:tcBorders>
          </w:tcPr>
          <w:p w:rsidR="001166A3" w:rsidRDefault="001166A3" w:rsidP="001166A3">
            <w:pPr>
              <w:widowControl w:val="0"/>
              <w:autoSpaceDE w:val="0"/>
              <w:autoSpaceDN w:val="0"/>
              <w:adjustRightInd w:val="0"/>
              <w:jc w:val="center"/>
              <w:rPr>
                <w:rFonts w:ascii="Times New Roman" w:hAnsi="Times New Roman"/>
                <w:b/>
                <w:bCs/>
                <w:sz w:val="14"/>
                <w:szCs w:val="14"/>
              </w:rPr>
            </w:pPr>
          </w:p>
        </w:tc>
      </w:tr>
      <w:tr w:rsidR="001166A3" w:rsidTr="006F72F4">
        <w:trPr>
          <w:trHeight w:val="249"/>
          <w:jc w:val="center"/>
        </w:trPr>
        <w:tc>
          <w:tcPr>
            <w:tcW w:w="2552" w:type="dxa"/>
            <w:vMerge w:val="restart"/>
            <w:tcBorders>
              <w:top w:val="single" w:sz="2" w:space="0" w:color="auto"/>
              <w:left w:val="single" w:sz="2" w:space="0" w:color="auto"/>
              <w:bottom w:val="single" w:sz="2" w:space="0" w:color="auto"/>
              <w:right w:val="single" w:sz="2" w:space="0" w:color="auto"/>
            </w:tcBorders>
          </w:tcPr>
          <w:p w:rsidR="001166A3" w:rsidRDefault="002F2F85"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-00000 </w:t>
            </w:r>
          </w:p>
        </w:tc>
        <w:tc>
          <w:tcPr>
            <w:tcW w:w="2471"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565"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47"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54"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6F72F4">
        <w:trPr>
          <w:trHeight w:val="130"/>
          <w:jc w:val="center"/>
        </w:trPr>
        <w:tc>
          <w:tcPr>
            <w:tcW w:w="2552"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47"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54"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6F72F4">
        <w:trPr>
          <w:trHeight w:val="380"/>
          <w:jc w:val="center"/>
        </w:trPr>
        <w:tc>
          <w:tcPr>
            <w:tcW w:w="2552"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483" w:type="dxa"/>
            <w:gridSpan w:val="7"/>
            <w:tcBorders>
              <w:top w:val="single" w:sz="2" w:space="0" w:color="auto"/>
              <w:left w:val="single" w:sz="2" w:space="0" w:color="auto"/>
              <w:bottom w:val="single" w:sz="2" w:space="0" w:color="auto"/>
              <w:right w:val="single" w:sz="2" w:space="0" w:color="auto"/>
            </w:tcBorders>
          </w:tcPr>
          <w:p w:rsidR="001166A3" w:rsidRDefault="00876064"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166A3">
              <w:rPr>
                <w:rFonts w:ascii="Times New Roman" w:hAnsi="Times New Roman"/>
                <w:b/>
                <w:bCs/>
                <w:sz w:val="14"/>
                <w:szCs w:val="14"/>
              </w:rPr>
              <w:t xml:space="preserve"> Total: 6700.00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rsidR="001166A3" w:rsidRDefault="001166A3" w:rsidP="001166A3">
      <w:pPr>
        <w:widowControl w:val="0"/>
        <w:autoSpaceDE w:val="0"/>
        <w:autoSpaceDN w:val="0"/>
        <w:adjustRightInd w:val="0"/>
        <w:rPr>
          <w:rFonts w:ascii="Times New Roman" w:hAnsi="Times New Roman"/>
          <w:sz w:val="14"/>
          <w:szCs w:val="14"/>
        </w:rPr>
      </w:pPr>
    </w:p>
    <w:tbl>
      <w:tblPr>
        <w:tblW w:w="9049" w:type="dxa"/>
        <w:jc w:val="center"/>
        <w:tblLayout w:type="fixed"/>
        <w:tblCellMar>
          <w:left w:w="25" w:type="dxa"/>
          <w:right w:w="0" w:type="dxa"/>
        </w:tblCellMar>
        <w:tblLook w:val="0000" w:firstRow="0" w:lastRow="0" w:firstColumn="0" w:lastColumn="0" w:noHBand="0" w:noVBand="0"/>
      </w:tblPr>
      <w:tblGrid>
        <w:gridCol w:w="2556"/>
        <w:gridCol w:w="973"/>
        <w:gridCol w:w="2474"/>
        <w:gridCol w:w="568"/>
        <w:gridCol w:w="568"/>
        <w:gridCol w:w="606"/>
        <w:gridCol w:w="647"/>
        <w:gridCol w:w="657"/>
      </w:tblGrid>
      <w:tr w:rsidR="001166A3" w:rsidTr="006F72F4">
        <w:trPr>
          <w:trHeight w:val="308"/>
          <w:jc w:val="center"/>
        </w:trPr>
        <w:tc>
          <w:tcPr>
            <w:tcW w:w="2556" w:type="dxa"/>
            <w:vMerge w:val="restart"/>
            <w:tcBorders>
              <w:top w:val="single" w:sz="2" w:space="0" w:color="auto"/>
              <w:left w:val="single" w:sz="2" w:space="0" w:color="auto"/>
              <w:bottom w:val="single" w:sz="2" w:space="0" w:color="auto"/>
              <w:right w:val="single" w:sz="2" w:space="0" w:color="auto"/>
            </w:tcBorders>
          </w:tcPr>
          <w:p w:rsidR="001166A3" w:rsidRDefault="002F2F85"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-00000 </w:t>
            </w:r>
          </w:p>
        </w:tc>
        <w:tc>
          <w:tcPr>
            <w:tcW w:w="2474"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568"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47"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53"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6F72F4">
        <w:trPr>
          <w:trHeight w:val="161"/>
          <w:jc w:val="center"/>
        </w:trPr>
        <w:tc>
          <w:tcPr>
            <w:tcW w:w="2556"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2474"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47"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53"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6F72F4">
        <w:trPr>
          <w:trHeight w:val="469"/>
          <w:jc w:val="center"/>
        </w:trPr>
        <w:tc>
          <w:tcPr>
            <w:tcW w:w="2556"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rsidR="001166A3" w:rsidRDefault="00876064"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166A3">
              <w:rPr>
                <w:rFonts w:ascii="Times New Roman" w:hAnsi="Times New Roman"/>
                <w:b/>
                <w:bCs/>
                <w:sz w:val="14"/>
                <w:szCs w:val="14"/>
              </w:rPr>
              <w:t xml:space="preserve"> Total: 6700.00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rsidR="001166A3" w:rsidRDefault="001166A3" w:rsidP="001166A3">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2"/>
        <w:gridCol w:w="2472"/>
        <w:gridCol w:w="567"/>
        <w:gridCol w:w="567"/>
        <w:gridCol w:w="607"/>
        <w:gridCol w:w="648"/>
        <w:gridCol w:w="651"/>
      </w:tblGrid>
      <w:tr w:rsidR="001166A3" w:rsidTr="006F72F4">
        <w:trPr>
          <w:trHeight w:val="257"/>
          <w:jc w:val="center"/>
        </w:trPr>
        <w:tc>
          <w:tcPr>
            <w:tcW w:w="2553" w:type="dxa"/>
            <w:vMerge w:val="restart"/>
            <w:tcBorders>
              <w:top w:val="single" w:sz="2" w:space="0" w:color="auto"/>
              <w:left w:val="single" w:sz="2" w:space="0" w:color="auto"/>
              <w:bottom w:val="single" w:sz="2" w:space="0" w:color="auto"/>
              <w:right w:val="single" w:sz="2" w:space="0" w:color="auto"/>
            </w:tcBorders>
          </w:tcPr>
          <w:p w:rsidR="001166A3" w:rsidRDefault="002F2F85"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567"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48"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48"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6F72F4">
        <w:trPr>
          <w:trHeight w:val="134"/>
          <w:jc w:val="center"/>
        </w:trPr>
        <w:tc>
          <w:tcPr>
            <w:tcW w:w="2553"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48"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48"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6F72F4">
        <w:trPr>
          <w:trHeight w:val="392"/>
          <w:jc w:val="center"/>
        </w:trPr>
        <w:tc>
          <w:tcPr>
            <w:tcW w:w="2553"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1166A3" w:rsidRDefault="00876064"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166A3">
              <w:rPr>
                <w:rFonts w:ascii="Times New Roman" w:hAnsi="Times New Roman"/>
                <w:b/>
                <w:bCs/>
                <w:sz w:val="14"/>
                <w:szCs w:val="14"/>
              </w:rPr>
              <w:t xml:space="preserve"> Total: 6700.00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rsidR="001166A3" w:rsidRDefault="001166A3" w:rsidP="001166A3">
      <w:pPr>
        <w:widowControl w:val="0"/>
        <w:autoSpaceDE w:val="0"/>
        <w:autoSpaceDN w:val="0"/>
        <w:adjustRightInd w:val="0"/>
        <w:rPr>
          <w:rFonts w:ascii="Times New Roman" w:hAnsi="Times New Roman"/>
          <w:sz w:val="14"/>
          <w:szCs w:val="14"/>
        </w:rPr>
      </w:pPr>
    </w:p>
    <w:tbl>
      <w:tblPr>
        <w:tblW w:w="9017" w:type="dxa"/>
        <w:jc w:val="center"/>
        <w:tblLayout w:type="fixed"/>
        <w:tblCellMar>
          <w:left w:w="25" w:type="dxa"/>
          <w:right w:w="0" w:type="dxa"/>
        </w:tblCellMar>
        <w:tblLook w:val="0000" w:firstRow="0" w:lastRow="0" w:firstColumn="0" w:lastColumn="0" w:noHBand="0" w:noVBand="0"/>
      </w:tblPr>
      <w:tblGrid>
        <w:gridCol w:w="2547"/>
        <w:gridCol w:w="970"/>
        <w:gridCol w:w="2466"/>
        <w:gridCol w:w="563"/>
        <w:gridCol w:w="563"/>
        <w:gridCol w:w="604"/>
        <w:gridCol w:w="646"/>
        <w:gridCol w:w="658"/>
      </w:tblGrid>
      <w:tr w:rsidR="006F72F4" w:rsidTr="006F72F4">
        <w:trPr>
          <w:trHeight w:val="251"/>
          <w:jc w:val="center"/>
        </w:trPr>
        <w:tc>
          <w:tcPr>
            <w:tcW w:w="2547" w:type="dxa"/>
            <w:vMerge w:val="restart"/>
            <w:tcBorders>
              <w:top w:val="single" w:sz="2" w:space="0" w:color="auto"/>
              <w:left w:val="single" w:sz="2" w:space="0" w:color="auto"/>
              <w:bottom w:val="single" w:sz="2" w:space="0" w:color="auto"/>
              <w:right w:val="single" w:sz="2" w:space="0" w:color="auto"/>
            </w:tcBorders>
          </w:tcPr>
          <w:p w:rsidR="001166A3" w:rsidRDefault="002F2F85"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-00000 </w:t>
            </w:r>
          </w:p>
        </w:tc>
        <w:tc>
          <w:tcPr>
            <w:tcW w:w="2466"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563"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46"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56"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6F72F4" w:rsidTr="006F72F4">
        <w:trPr>
          <w:trHeight w:val="129"/>
          <w:jc w:val="center"/>
        </w:trPr>
        <w:tc>
          <w:tcPr>
            <w:tcW w:w="2547"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2466"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46"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56"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6F72F4">
        <w:trPr>
          <w:trHeight w:val="384"/>
          <w:jc w:val="center"/>
        </w:trPr>
        <w:tc>
          <w:tcPr>
            <w:tcW w:w="2547"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470" w:type="dxa"/>
            <w:gridSpan w:val="7"/>
            <w:tcBorders>
              <w:top w:val="single" w:sz="2" w:space="0" w:color="auto"/>
              <w:left w:val="single" w:sz="2" w:space="0" w:color="auto"/>
              <w:bottom w:val="single" w:sz="2" w:space="0" w:color="auto"/>
              <w:right w:val="single" w:sz="2" w:space="0" w:color="auto"/>
            </w:tcBorders>
          </w:tcPr>
          <w:p w:rsidR="001166A3" w:rsidRDefault="00876064"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166A3">
              <w:rPr>
                <w:rFonts w:ascii="Times New Roman" w:hAnsi="Times New Roman"/>
                <w:b/>
                <w:bCs/>
                <w:sz w:val="14"/>
                <w:szCs w:val="14"/>
              </w:rPr>
              <w:t xml:space="preserve"> Total: 6700.00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rsidR="001166A3" w:rsidRDefault="001166A3" w:rsidP="001166A3">
      <w:pPr>
        <w:widowControl w:val="0"/>
        <w:autoSpaceDE w:val="0"/>
        <w:autoSpaceDN w:val="0"/>
        <w:adjustRightInd w:val="0"/>
        <w:rPr>
          <w:rFonts w:ascii="Times New Roman" w:hAnsi="Times New Roman"/>
          <w:sz w:val="14"/>
          <w:szCs w:val="14"/>
        </w:rPr>
      </w:pPr>
    </w:p>
    <w:tbl>
      <w:tblPr>
        <w:tblW w:w="9005" w:type="dxa"/>
        <w:jc w:val="center"/>
        <w:tblLayout w:type="fixed"/>
        <w:tblCellMar>
          <w:left w:w="25" w:type="dxa"/>
          <w:right w:w="0" w:type="dxa"/>
        </w:tblCellMar>
        <w:tblLook w:val="0000" w:firstRow="0" w:lastRow="0" w:firstColumn="0" w:lastColumn="0" w:noHBand="0" w:noVBand="0"/>
      </w:tblPr>
      <w:tblGrid>
        <w:gridCol w:w="2543"/>
        <w:gridCol w:w="968"/>
        <w:gridCol w:w="2461"/>
        <w:gridCol w:w="565"/>
        <w:gridCol w:w="565"/>
        <w:gridCol w:w="602"/>
        <w:gridCol w:w="643"/>
        <w:gridCol w:w="658"/>
      </w:tblGrid>
      <w:tr w:rsidR="001166A3" w:rsidTr="00EC57CB">
        <w:trPr>
          <w:trHeight w:val="275"/>
          <w:jc w:val="center"/>
        </w:trPr>
        <w:tc>
          <w:tcPr>
            <w:tcW w:w="2543" w:type="dxa"/>
            <w:vMerge w:val="restart"/>
            <w:tcBorders>
              <w:top w:val="single" w:sz="2" w:space="0" w:color="auto"/>
              <w:left w:val="single" w:sz="2" w:space="0" w:color="auto"/>
              <w:bottom w:val="single" w:sz="2" w:space="0" w:color="auto"/>
              <w:right w:val="single" w:sz="2" w:space="0" w:color="auto"/>
            </w:tcBorders>
          </w:tcPr>
          <w:p w:rsidR="001166A3" w:rsidRDefault="002F2F85"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565"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43"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54"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EC57CB">
        <w:trPr>
          <w:trHeight w:val="144"/>
          <w:jc w:val="center"/>
        </w:trPr>
        <w:tc>
          <w:tcPr>
            <w:tcW w:w="2543"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43"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54"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EC57CB">
        <w:trPr>
          <w:trHeight w:val="421"/>
          <w:jc w:val="center"/>
        </w:trPr>
        <w:tc>
          <w:tcPr>
            <w:tcW w:w="2543"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462" w:type="dxa"/>
            <w:gridSpan w:val="7"/>
            <w:tcBorders>
              <w:top w:val="single" w:sz="2" w:space="0" w:color="auto"/>
              <w:left w:val="single" w:sz="2" w:space="0" w:color="auto"/>
              <w:bottom w:val="single" w:sz="2" w:space="0" w:color="auto"/>
              <w:right w:val="single" w:sz="2" w:space="0" w:color="auto"/>
            </w:tcBorders>
          </w:tcPr>
          <w:p w:rsidR="001166A3" w:rsidRDefault="00876064"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166A3">
              <w:rPr>
                <w:rFonts w:ascii="Times New Roman" w:hAnsi="Times New Roman"/>
                <w:b/>
                <w:bCs/>
                <w:sz w:val="14"/>
                <w:szCs w:val="14"/>
              </w:rPr>
              <w:t xml:space="preserve"> Total: 6700.00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rsidR="001166A3" w:rsidRDefault="001166A3" w:rsidP="001166A3">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1"/>
        <w:gridCol w:w="967"/>
        <w:gridCol w:w="2461"/>
        <w:gridCol w:w="563"/>
        <w:gridCol w:w="563"/>
        <w:gridCol w:w="604"/>
        <w:gridCol w:w="643"/>
        <w:gridCol w:w="660"/>
      </w:tblGrid>
      <w:tr w:rsidR="00EC57CB" w:rsidTr="00EC57CB">
        <w:trPr>
          <w:trHeight w:val="308"/>
          <w:jc w:val="center"/>
        </w:trPr>
        <w:tc>
          <w:tcPr>
            <w:tcW w:w="2541" w:type="dxa"/>
            <w:vMerge w:val="restart"/>
            <w:tcBorders>
              <w:top w:val="single" w:sz="2" w:space="0" w:color="auto"/>
              <w:left w:val="single" w:sz="2" w:space="0" w:color="auto"/>
              <w:bottom w:val="single" w:sz="2" w:space="0" w:color="auto"/>
              <w:right w:val="single" w:sz="2" w:space="0" w:color="auto"/>
            </w:tcBorders>
          </w:tcPr>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563"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43"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56"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EC57CB" w:rsidTr="00EC57CB">
        <w:trPr>
          <w:trHeight w:val="161"/>
          <w:jc w:val="center"/>
        </w:trPr>
        <w:tc>
          <w:tcPr>
            <w:tcW w:w="2541"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43"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56"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EC57CB">
        <w:trPr>
          <w:trHeight w:val="471"/>
          <w:jc w:val="center"/>
        </w:trPr>
        <w:tc>
          <w:tcPr>
            <w:tcW w:w="2541"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461" w:type="dxa"/>
            <w:gridSpan w:val="7"/>
            <w:tcBorders>
              <w:top w:val="single" w:sz="2" w:space="0" w:color="auto"/>
              <w:left w:val="single" w:sz="2" w:space="0" w:color="auto"/>
              <w:bottom w:val="single" w:sz="2" w:space="0" w:color="auto"/>
              <w:right w:val="single" w:sz="2" w:space="0" w:color="auto"/>
            </w:tcBorders>
          </w:tcPr>
          <w:p w:rsidR="001166A3" w:rsidRDefault="00876064"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166A3">
              <w:rPr>
                <w:rFonts w:ascii="Times New Roman" w:hAnsi="Times New Roman"/>
                <w:b/>
                <w:bCs/>
                <w:sz w:val="14"/>
                <w:szCs w:val="14"/>
              </w:rPr>
              <w:t xml:space="preserve"> Total: 6700.00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rsidR="001166A3" w:rsidRDefault="001166A3" w:rsidP="001166A3">
      <w:pPr>
        <w:widowControl w:val="0"/>
        <w:autoSpaceDE w:val="0"/>
        <w:autoSpaceDN w:val="0"/>
        <w:adjustRightInd w:val="0"/>
        <w:rPr>
          <w:rFonts w:ascii="Times New Roman" w:hAnsi="Times New Roman"/>
          <w:sz w:val="14"/>
          <w:szCs w:val="14"/>
        </w:rPr>
      </w:pPr>
    </w:p>
    <w:tbl>
      <w:tblPr>
        <w:tblW w:w="9019" w:type="dxa"/>
        <w:jc w:val="center"/>
        <w:tblLayout w:type="fixed"/>
        <w:tblCellMar>
          <w:left w:w="25" w:type="dxa"/>
          <w:right w:w="0" w:type="dxa"/>
        </w:tblCellMar>
        <w:tblLook w:val="0000" w:firstRow="0" w:lastRow="0" w:firstColumn="0" w:lastColumn="0" w:noHBand="0" w:noVBand="0"/>
      </w:tblPr>
      <w:tblGrid>
        <w:gridCol w:w="2547"/>
        <w:gridCol w:w="969"/>
        <w:gridCol w:w="2467"/>
        <w:gridCol w:w="565"/>
        <w:gridCol w:w="565"/>
        <w:gridCol w:w="604"/>
        <w:gridCol w:w="646"/>
        <w:gridCol w:w="656"/>
      </w:tblGrid>
      <w:tr w:rsidR="001166A3" w:rsidTr="00EC57CB">
        <w:trPr>
          <w:trHeight w:val="260"/>
          <w:jc w:val="center"/>
        </w:trPr>
        <w:tc>
          <w:tcPr>
            <w:tcW w:w="2547" w:type="dxa"/>
            <w:vMerge w:val="restart"/>
            <w:tcBorders>
              <w:top w:val="single" w:sz="2" w:space="0" w:color="auto"/>
              <w:left w:val="single" w:sz="2" w:space="0" w:color="auto"/>
              <w:bottom w:val="single" w:sz="2" w:space="0" w:color="auto"/>
              <w:right w:val="single" w:sz="2" w:space="0" w:color="auto"/>
            </w:tcBorders>
          </w:tcPr>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-00000 </w:t>
            </w:r>
          </w:p>
        </w:tc>
        <w:tc>
          <w:tcPr>
            <w:tcW w:w="2467"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565"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46"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56"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EC57CB">
        <w:trPr>
          <w:trHeight w:val="134"/>
          <w:jc w:val="center"/>
        </w:trPr>
        <w:tc>
          <w:tcPr>
            <w:tcW w:w="2547"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2467"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46"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56"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6F72F4">
        <w:trPr>
          <w:trHeight w:val="397"/>
          <w:jc w:val="center"/>
        </w:trPr>
        <w:tc>
          <w:tcPr>
            <w:tcW w:w="2547"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472" w:type="dxa"/>
            <w:gridSpan w:val="7"/>
            <w:tcBorders>
              <w:top w:val="single" w:sz="2" w:space="0" w:color="auto"/>
              <w:left w:val="single" w:sz="2" w:space="0" w:color="auto"/>
              <w:bottom w:val="single" w:sz="2" w:space="0" w:color="auto"/>
              <w:right w:val="single" w:sz="2" w:space="0" w:color="auto"/>
            </w:tcBorders>
          </w:tcPr>
          <w:p w:rsidR="001166A3" w:rsidRDefault="00876064"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166A3">
              <w:rPr>
                <w:rFonts w:ascii="Times New Roman" w:hAnsi="Times New Roman"/>
                <w:b/>
                <w:bCs/>
                <w:sz w:val="14"/>
                <w:szCs w:val="14"/>
              </w:rPr>
              <w:t xml:space="preserve"> Total: 6700.00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rsidR="00C338AF" w:rsidRDefault="00C338AF" w:rsidP="001166A3">
      <w:pPr>
        <w:widowControl w:val="0"/>
        <w:autoSpaceDE w:val="0"/>
        <w:autoSpaceDN w:val="0"/>
        <w:adjustRightInd w:val="0"/>
        <w:rPr>
          <w:rFonts w:ascii="Times New Roman" w:hAnsi="Times New Roman"/>
          <w:sz w:val="14"/>
          <w:szCs w:val="14"/>
        </w:rPr>
      </w:pPr>
    </w:p>
    <w:tbl>
      <w:tblPr>
        <w:tblW w:w="9018" w:type="dxa"/>
        <w:jc w:val="center"/>
        <w:tblLayout w:type="fixed"/>
        <w:tblCellMar>
          <w:left w:w="25" w:type="dxa"/>
          <w:right w:w="0" w:type="dxa"/>
        </w:tblCellMar>
        <w:tblLook w:val="0000" w:firstRow="0" w:lastRow="0" w:firstColumn="0" w:lastColumn="0" w:noHBand="0" w:noVBand="0"/>
      </w:tblPr>
      <w:tblGrid>
        <w:gridCol w:w="2547"/>
        <w:gridCol w:w="969"/>
        <w:gridCol w:w="2466"/>
        <w:gridCol w:w="565"/>
        <w:gridCol w:w="565"/>
        <w:gridCol w:w="603"/>
        <w:gridCol w:w="645"/>
        <w:gridCol w:w="658"/>
      </w:tblGrid>
      <w:tr w:rsidR="001166A3" w:rsidTr="006F72F4">
        <w:trPr>
          <w:trHeight w:val="260"/>
          <w:jc w:val="center"/>
        </w:trPr>
        <w:tc>
          <w:tcPr>
            <w:tcW w:w="2547" w:type="dxa"/>
            <w:vMerge w:val="restart"/>
            <w:tcBorders>
              <w:top w:val="single" w:sz="2" w:space="0" w:color="auto"/>
              <w:left w:val="single" w:sz="2" w:space="0" w:color="auto"/>
              <w:bottom w:val="single" w:sz="2" w:space="0" w:color="auto"/>
              <w:right w:val="single" w:sz="2" w:space="0" w:color="auto"/>
            </w:tcBorders>
          </w:tcPr>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-00000 </w:t>
            </w:r>
          </w:p>
        </w:tc>
        <w:tc>
          <w:tcPr>
            <w:tcW w:w="2466"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565"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45"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54"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6F72F4">
        <w:trPr>
          <w:trHeight w:val="136"/>
          <w:jc w:val="center"/>
        </w:trPr>
        <w:tc>
          <w:tcPr>
            <w:tcW w:w="2547"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2466"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45"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54"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6F72F4">
        <w:trPr>
          <w:trHeight w:val="397"/>
          <w:jc w:val="center"/>
        </w:trPr>
        <w:tc>
          <w:tcPr>
            <w:tcW w:w="2547"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471" w:type="dxa"/>
            <w:gridSpan w:val="7"/>
            <w:tcBorders>
              <w:top w:val="single" w:sz="2" w:space="0" w:color="auto"/>
              <w:left w:val="single" w:sz="2" w:space="0" w:color="auto"/>
              <w:bottom w:val="single" w:sz="2" w:space="0" w:color="auto"/>
              <w:right w:val="single" w:sz="2" w:space="0" w:color="auto"/>
            </w:tcBorders>
          </w:tcPr>
          <w:p w:rsidR="001166A3" w:rsidRDefault="00876064"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166A3">
              <w:rPr>
                <w:rFonts w:ascii="Times New Roman" w:hAnsi="Times New Roman"/>
                <w:b/>
                <w:bCs/>
                <w:sz w:val="14"/>
                <w:szCs w:val="14"/>
              </w:rPr>
              <w:t xml:space="preserve"> Total: 6700.00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rsidR="001166A3" w:rsidRDefault="001166A3" w:rsidP="001166A3">
      <w:pPr>
        <w:widowControl w:val="0"/>
        <w:autoSpaceDE w:val="0"/>
        <w:autoSpaceDN w:val="0"/>
        <w:adjustRightInd w:val="0"/>
        <w:rPr>
          <w:rFonts w:ascii="Times New Roman" w:hAnsi="Times New Roman"/>
          <w:sz w:val="14"/>
          <w:szCs w:val="14"/>
        </w:rPr>
      </w:pPr>
    </w:p>
    <w:tbl>
      <w:tblPr>
        <w:tblW w:w="8975" w:type="dxa"/>
        <w:jc w:val="center"/>
        <w:tblLayout w:type="fixed"/>
        <w:tblCellMar>
          <w:left w:w="25" w:type="dxa"/>
          <w:right w:w="0" w:type="dxa"/>
        </w:tblCellMar>
        <w:tblLook w:val="0000" w:firstRow="0" w:lastRow="0" w:firstColumn="0" w:lastColumn="0" w:noHBand="0" w:noVBand="0"/>
      </w:tblPr>
      <w:tblGrid>
        <w:gridCol w:w="2535"/>
        <w:gridCol w:w="966"/>
        <w:gridCol w:w="2454"/>
        <w:gridCol w:w="562"/>
        <w:gridCol w:w="562"/>
        <w:gridCol w:w="602"/>
        <w:gridCol w:w="644"/>
        <w:gridCol w:w="650"/>
      </w:tblGrid>
      <w:tr w:rsidR="001166A3" w:rsidTr="006F72F4">
        <w:trPr>
          <w:trHeight w:val="249"/>
          <w:jc w:val="center"/>
        </w:trPr>
        <w:tc>
          <w:tcPr>
            <w:tcW w:w="2535" w:type="dxa"/>
            <w:vMerge w:val="restart"/>
            <w:tcBorders>
              <w:top w:val="single" w:sz="2" w:space="0" w:color="auto"/>
              <w:left w:val="single" w:sz="2" w:space="0" w:color="auto"/>
              <w:bottom w:val="single" w:sz="2" w:space="0" w:color="auto"/>
              <w:right w:val="single" w:sz="2" w:space="0" w:color="auto"/>
            </w:tcBorders>
          </w:tcPr>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966"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562"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44"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46"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6F72F4">
        <w:trPr>
          <w:trHeight w:val="129"/>
          <w:jc w:val="center"/>
        </w:trPr>
        <w:tc>
          <w:tcPr>
            <w:tcW w:w="2535"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966"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44"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46"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6F72F4">
        <w:trPr>
          <w:trHeight w:val="380"/>
          <w:jc w:val="center"/>
        </w:trPr>
        <w:tc>
          <w:tcPr>
            <w:tcW w:w="2535"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440" w:type="dxa"/>
            <w:gridSpan w:val="7"/>
            <w:tcBorders>
              <w:top w:val="single" w:sz="2" w:space="0" w:color="auto"/>
              <w:left w:val="single" w:sz="2" w:space="0" w:color="auto"/>
              <w:bottom w:val="single" w:sz="2" w:space="0" w:color="auto"/>
              <w:right w:val="single" w:sz="2" w:space="0" w:color="auto"/>
            </w:tcBorders>
          </w:tcPr>
          <w:p w:rsidR="001166A3" w:rsidRDefault="00876064"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166A3">
              <w:rPr>
                <w:rFonts w:ascii="Times New Roman" w:hAnsi="Times New Roman"/>
                <w:b/>
                <w:bCs/>
                <w:sz w:val="14"/>
                <w:szCs w:val="14"/>
              </w:rPr>
              <w:t xml:space="preserve"> Total: 6700.00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rsidR="001166A3" w:rsidRDefault="001166A3" w:rsidP="001166A3">
      <w:pPr>
        <w:widowControl w:val="0"/>
        <w:autoSpaceDE w:val="0"/>
        <w:autoSpaceDN w:val="0"/>
        <w:adjustRightInd w:val="0"/>
        <w:rPr>
          <w:rFonts w:ascii="Times New Roman" w:hAnsi="Times New Roman"/>
          <w:sz w:val="14"/>
          <w:szCs w:val="14"/>
        </w:rPr>
      </w:pPr>
    </w:p>
    <w:p w:rsidR="003669A6" w:rsidRDefault="003669A6" w:rsidP="001166A3">
      <w:pPr>
        <w:widowControl w:val="0"/>
        <w:autoSpaceDE w:val="0"/>
        <w:autoSpaceDN w:val="0"/>
        <w:adjustRightInd w:val="0"/>
        <w:rPr>
          <w:rFonts w:ascii="Times New Roman" w:hAnsi="Times New Roman"/>
          <w:sz w:val="14"/>
          <w:szCs w:val="14"/>
        </w:rPr>
      </w:pPr>
    </w:p>
    <w:p w:rsidR="003669A6" w:rsidRDefault="003669A6" w:rsidP="001166A3">
      <w:pPr>
        <w:widowControl w:val="0"/>
        <w:autoSpaceDE w:val="0"/>
        <w:autoSpaceDN w:val="0"/>
        <w:adjustRightInd w:val="0"/>
        <w:rPr>
          <w:rFonts w:ascii="Times New Roman" w:hAnsi="Times New Roman"/>
          <w:sz w:val="14"/>
          <w:szCs w:val="14"/>
        </w:rPr>
      </w:pPr>
    </w:p>
    <w:p w:rsidR="003669A6" w:rsidRDefault="003669A6" w:rsidP="001166A3">
      <w:pPr>
        <w:widowControl w:val="0"/>
        <w:autoSpaceDE w:val="0"/>
        <w:autoSpaceDN w:val="0"/>
        <w:adjustRightInd w:val="0"/>
        <w:rPr>
          <w:rFonts w:ascii="Times New Roman" w:hAnsi="Times New Roman"/>
          <w:sz w:val="14"/>
          <w:szCs w:val="14"/>
        </w:rPr>
      </w:pPr>
    </w:p>
    <w:p w:rsidR="003669A6" w:rsidRDefault="003669A6" w:rsidP="001166A3">
      <w:pPr>
        <w:widowControl w:val="0"/>
        <w:autoSpaceDE w:val="0"/>
        <w:autoSpaceDN w:val="0"/>
        <w:adjustRightInd w:val="0"/>
        <w:rPr>
          <w:rFonts w:ascii="Times New Roman" w:hAnsi="Times New Roman"/>
          <w:sz w:val="14"/>
          <w:szCs w:val="14"/>
        </w:rPr>
      </w:pPr>
    </w:p>
    <w:tbl>
      <w:tblPr>
        <w:tblW w:w="9124" w:type="dxa"/>
        <w:jc w:val="center"/>
        <w:tblLayout w:type="fixed"/>
        <w:tblCellMar>
          <w:left w:w="25" w:type="dxa"/>
          <w:right w:w="0" w:type="dxa"/>
        </w:tblCellMar>
        <w:tblLook w:val="0000" w:firstRow="0" w:lastRow="0" w:firstColumn="0" w:lastColumn="0" w:noHBand="0" w:noVBand="0"/>
      </w:tblPr>
      <w:tblGrid>
        <w:gridCol w:w="2577"/>
        <w:gridCol w:w="981"/>
        <w:gridCol w:w="2495"/>
        <w:gridCol w:w="572"/>
        <w:gridCol w:w="572"/>
        <w:gridCol w:w="612"/>
        <w:gridCol w:w="653"/>
        <w:gridCol w:w="662"/>
      </w:tblGrid>
      <w:tr w:rsidR="001166A3" w:rsidTr="00EC57CB">
        <w:trPr>
          <w:trHeight w:val="268"/>
          <w:jc w:val="center"/>
        </w:trPr>
        <w:tc>
          <w:tcPr>
            <w:tcW w:w="2577" w:type="dxa"/>
            <w:vMerge w:val="restart"/>
            <w:tcBorders>
              <w:top w:val="single" w:sz="2" w:space="0" w:color="auto"/>
              <w:left w:val="single" w:sz="2" w:space="0" w:color="auto"/>
              <w:bottom w:val="single" w:sz="2" w:space="0" w:color="auto"/>
              <w:right w:val="single" w:sz="2" w:space="0" w:color="auto"/>
            </w:tcBorders>
          </w:tcPr>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p>
        </w:tc>
        <w:tc>
          <w:tcPr>
            <w:tcW w:w="981"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-00000 </w:t>
            </w:r>
          </w:p>
        </w:tc>
        <w:tc>
          <w:tcPr>
            <w:tcW w:w="2495"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572"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2"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53"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59"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EC57CB">
        <w:trPr>
          <w:trHeight w:val="140"/>
          <w:jc w:val="center"/>
        </w:trPr>
        <w:tc>
          <w:tcPr>
            <w:tcW w:w="2577"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981"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2495"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53"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59"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EC57CB">
        <w:trPr>
          <w:trHeight w:val="409"/>
          <w:jc w:val="center"/>
        </w:trPr>
        <w:tc>
          <w:tcPr>
            <w:tcW w:w="2577"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547" w:type="dxa"/>
            <w:gridSpan w:val="7"/>
            <w:tcBorders>
              <w:top w:val="single" w:sz="2" w:space="0" w:color="auto"/>
              <w:left w:val="single" w:sz="2" w:space="0" w:color="auto"/>
              <w:bottom w:val="single" w:sz="2" w:space="0" w:color="auto"/>
              <w:right w:val="single" w:sz="2" w:space="0" w:color="auto"/>
            </w:tcBorders>
          </w:tcPr>
          <w:p w:rsidR="001166A3" w:rsidRDefault="00876064"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166A3">
              <w:rPr>
                <w:rFonts w:ascii="Times New Roman" w:hAnsi="Times New Roman"/>
                <w:b/>
                <w:bCs/>
                <w:sz w:val="14"/>
                <w:szCs w:val="14"/>
              </w:rPr>
              <w:t xml:space="preserve"> Total: 6700.00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rsidR="001166A3" w:rsidRDefault="001166A3" w:rsidP="001166A3">
      <w:pPr>
        <w:widowControl w:val="0"/>
        <w:autoSpaceDE w:val="0"/>
        <w:autoSpaceDN w:val="0"/>
        <w:adjustRightInd w:val="0"/>
        <w:rPr>
          <w:rFonts w:ascii="Times New Roman" w:hAnsi="Times New Roman"/>
          <w:sz w:val="14"/>
          <w:szCs w:val="14"/>
        </w:rPr>
      </w:pPr>
    </w:p>
    <w:tbl>
      <w:tblPr>
        <w:tblW w:w="9120" w:type="dxa"/>
        <w:jc w:val="center"/>
        <w:tblLayout w:type="fixed"/>
        <w:tblCellMar>
          <w:left w:w="25" w:type="dxa"/>
          <w:right w:w="0" w:type="dxa"/>
        </w:tblCellMar>
        <w:tblLook w:val="0000" w:firstRow="0" w:lastRow="0" w:firstColumn="0" w:lastColumn="0" w:noHBand="0" w:noVBand="0"/>
      </w:tblPr>
      <w:tblGrid>
        <w:gridCol w:w="2575"/>
        <w:gridCol w:w="979"/>
        <w:gridCol w:w="2494"/>
        <w:gridCol w:w="569"/>
        <w:gridCol w:w="569"/>
        <w:gridCol w:w="612"/>
        <w:gridCol w:w="653"/>
        <w:gridCol w:w="669"/>
      </w:tblGrid>
      <w:tr w:rsidR="00EC57CB" w:rsidTr="00EC57CB">
        <w:trPr>
          <w:trHeight w:val="295"/>
          <w:jc w:val="center"/>
        </w:trPr>
        <w:tc>
          <w:tcPr>
            <w:tcW w:w="2575" w:type="dxa"/>
            <w:vMerge w:val="restart"/>
            <w:tcBorders>
              <w:top w:val="single" w:sz="2" w:space="0" w:color="auto"/>
              <w:left w:val="single" w:sz="2" w:space="0" w:color="auto"/>
              <w:bottom w:val="single" w:sz="2" w:space="0" w:color="auto"/>
              <w:right w:val="single" w:sz="2" w:space="0" w:color="auto"/>
            </w:tcBorders>
          </w:tcPr>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-00000 </w:t>
            </w:r>
          </w:p>
        </w:tc>
        <w:tc>
          <w:tcPr>
            <w:tcW w:w="2494"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569"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612"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53"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66"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EC57CB" w:rsidTr="00EC57CB">
        <w:trPr>
          <w:trHeight w:val="153"/>
          <w:jc w:val="center"/>
        </w:trPr>
        <w:tc>
          <w:tcPr>
            <w:tcW w:w="2575"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979"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2494"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53"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66"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EC57CB">
        <w:trPr>
          <w:trHeight w:val="451"/>
          <w:jc w:val="center"/>
        </w:trPr>
        <w:tc>
          <w:tcPr>
            <w:tcW w:w="2575"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545" w:type="dxa"/>
            <w:gridSpan w:val="7"/>
            <w:tcBorders>
              <w:top w:val="single" w:sz="2" w:space="0" w:color="auto"/>
              <w:left w:val="single" w:sz="2" w:space="0" w:color="auto"/>
              <w:bottom w:val="single" w:sz="2" w:space="0" w:color="auto"/>
              <w:right w:val="single" w:sz="2" w:space="0" w:color="auto"/>
            </w:tcBorders>
          </w:tcPr>
          <w:p w:rsidR="001166A3" w:rsidRDefault="00876064"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166A3">
              <w:rPr>
                <w:rFonts w:ascii="Times New Roman" w:hAnsi="Times New Roman"/>
                <w:b/>
                <w:bCs/>
                <w:sz w:val="14"/>
                <w:szCs w:val="14"/>
              </w:rPr>
              <w:t xml:space="preserve"> Total: 6700.00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rsidR="001166A3" w:rsidRDefault="001166A3" w:rsidP="001166A3">
      <w:pPr>
        <w:widowControl w:val="0"/>
        <w:autoSpaceDE w:val="0"/>
        <w:autoSpaceDN w:val="0"/>
        <w:adjustRightInd w:val="0"/>
        <w:rPr>
          <w:rFonts w:ascii="Times New Roman" w:hAnsi="Times New Roman"/>
          <w:sz w:val="14"/>
          <w:szCs w:val="14"/>
        </w:rPr>
      </w:pPr>
    </w:p>
    <w:tbl>
      <w:tblPr>
        <w:tblW w:w="9109" w:type="dxa"/>
        <w:jc w:val="center"/>
        <w:tblLayout w:type="fixed"/>
        <w:tblCellMar>
          <w:left w:w="25" w:type="dxa"/>
          <w:right w:w="0" w:type="dxa"/>
        </w:tblCellMar>
        <w:tblLook w:val="0000" w:firstRow="0" w:lastRow="0" w:firstColumn="0" w:lastColumn="0" w:noHBand="0" w:noVBand="0"/>
      </w:tblPr>
      <w:tblGrid>
        <w:gridCol w:w="2572"/>
        <w:gridCol w:w="979"/>
        <w:gridCol w:w="2491"/>
        <w:gridCol w:w="571"/>
        <w:gridCol w:w="571"/>
        <w:gridCol w:w="610"/>
        <w:gridCol w:w="652"/>
        <w:gridCol w:w="663"/>
      </w:tblGrid>
      <w:tr w:rsidR="001166A3" w:rsidTr="00EC57CB">
        <w:trPr>
          <w:trHeight w:val="256"/>
          <w:jc w:val="center"/>
        </w:trPr>
        <w:tc>
          <w:tcPr>
            <w:tcW w:w="2572" w:type="dxa"/>
            <w:vMerge w:val="restart"/>
            <w:tcBorders>
              <w:top w:val="single" w:sz="2" w:space="0" w:color="auto"/>
              <w:left w:val="single" w:sz="2" w:space="0" w:color="auto"/>
              <w:bottom w:val="single" w:sz="2" w:space="0" w:color="auto"/>
              <w:right w:val="single" w:sz="2" w:space="0" w:color="auto"/>
            </w:tcBorders>
          </w:tcPr>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-00000 </w:t>
            </w:r>
          </w:p>
        </w:tc>
        <w:tc>
          <w:tcPr>
            <w:tcW w:w="2491"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571"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52"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60"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EC57CB">
        <w:trPr>
          <w:trHeight w:val="133"/>
          <w:jc w:val="center"/>
        </w:trPr>
        <w:tc>
          <w:tcPr>
            <w:tcW w:w="2572"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979"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2491"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52"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60"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EC57CB">
        <w:trPr>
          <w:trHeight w:val="390"/>
          <w:jc w:val="center"/>
        </w:trPr>
        <w:tc>
          <w:tcPr>
            <w:tcW w:w="2572"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537" w:type="dxa"/>
            <w:gridSpan w:val="7"/>
            <w:tcBorders>
              <w:top w:val="single" w:sz="2" w:space="0" w:color="auto"/>
              <w:left w:val="single" w:sz="2" w:space="0" w:color="auto"/>
              <w:bottom w:val="single" w:sz="2" w:space="0" w:color="auto"/>
              <w:right w:val="single" w:sz="2" w:space="0" w:color="auto"/>
            </w:tcBorders>
          </w:tcPr>
          <w:p w:rsidR="001166A3" w:rsidRDefault="00876064"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166A3">
              <w:rPr>
                <w:rFonts w:ascii="Times New Roman" w:hAnsi="Times New Roman"/>
                <w:b/>
                <w:bCs/>
                <w:sz w:val="14"/>
                <w:szCs w:val="14"/>
              </w:rPr>
              <w:t xml:space="preserve"> Total: 6700.00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rsidR="001166A3" w:rsidRDefault="001166A3" w:rsidP="001166A3">
      <w:pPr>
        <w:widowControl w:val="0"/>
        <w:autoSpaceDE w:val="0"/>
        <w:autoSpaceDN w:val="0"/>
        <w:adjustRightInd w:val="0"/>
        <w:rPr>
          <w:rFonts w:ascii="Times New Roman" w:hAnsi="Times New Roman"/>
          <w:sz w:val="14"/>
          <w:szCs w:val="14"/>
        </w:rPr>
      </w:pPr>
    </w:p>
    <w:tbl>
      <w:tblPr>
        <w:tblW w:w="9166" w:type="dxa"/>
        <w:jc w:val="center"/>
        <w:tblLayout w:type="fixed"/>
        <w:tblCellMar>
          <w:left w:w="25" w:type="dxa"/>
          <w:right w:w="0" w:type="dxa"/>
        </w:tblCellMar>
        <w:tblLook w:val="0000" w:firstRow="0" w:lastRow="0" w:firstColumn="0" w:lastColumn="0" w:noHBand="0" w:noVBand="0"/>
      </w:tblPr>
      <w:tblGrid>
        <w:gridCol w:w="2587"/>
        <w:gridCol w:w="983"/>
        <w:gridCol w:w="2505"/>
        <w:gridCol w:w="573"/>
        <w:gridCol w:w="573"/>
        <w:gridCol w:w="614"/>
        <w:gridCol w:w="655"/>
        <w:gridCol w:w="676"/>
      </w:tblGrid>
      <w:tr w:rsidR="006F72F4" w:rsidTr="00EC57CB">
        <w:trPr>
          <w:trHeight w:val="308"/>
          <w:jc w:val="center"/>
        </w:trPr>
        <w:tc>
          <w:tcPr>
            <w:tcW w:w="2587" w:type="dxa"/>
            <w:vMerge w:val="restart"/>
            <w:tcBorders>
              <w:top w:val="single" w:sz="2" w:space="0" w:color="auto"/>
              <w:left w:val="single" w:sz="2" w:space="0" w:color="auto"/>
              <w:bottom w:val="single" w:sz="2" w:space="0" w:color="auto"/>
              <w:right w:val="single" w:sz="2" w:space="0" w:color="auto"/>
            </w:tcBorders>
          </w:tcPr>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983"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-00000 </w:t>
            </w:r>
          </w:p>
        </w:tc>
        <w:tc>
          <w:tcPr>
            <w:tcW w:w="2505"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573"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573"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614"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55"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72"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6F72F4" w:rsidTr="00EC57CB">
        <w:trPr>
          <w:trHeight w:val="160"/>
          <w:jc w:val="center"/>
        </w:trPr>
        <w:tc>
          <w:tcPr>
            <w:tcW w:w="2587"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983"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2505"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14"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55"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72"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EC57CB">
        <w:trPr>
          <w:trHeight w:val="472"/>
          <w:jc w:val="center"/>
        </w:trPr>
        <w:tc>
          <w:tcPr>
            <w:tcW w:w="2587"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579" w:type="dxa"/>
            <w:gridSpan w:val="7"/>
            <w:tcBorders>
              <w:top w:val="single" w:sz="2" w:space="0" w:color="auto"/>
              <w:left w:val="single" w:sz="2" w:space="0" w:color="auto"/>
              <w:bottom w:val="single" w:sz="2" w:space="0" w:color="auto"/>
              <w:right w:val="single" w:sz="2" w:space="0" w:color="auto"/>
            </w:tcBorders>
          </w:tcPr>
          <w:p w:rsidR="001166A3" w:rsidRDefault="00876064"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166A3">
              <w:rPr>
                <w:rFonts w:ascii="Times New Roman" w:hAnsi="Times New Roman"/>
                <w:b/>
                <w:bCs/>
                <w:sz w:val="14"/>
                <w:szCs w:val="14"/>
              </w:rPr>
              <w:t xml:space="preserve"> Total: 6700.00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rsidR="001166A3" w:rsidRDefault="001166A3" w:rsidP="001166A3">
      <w:pPr>
        <w:widowControl w:val="0"/>
        <w:autoSpaceDE w:val="0"/>
        <w:autoSpaceDN w:val="0"/>
        <w:adjustRightInd w:val="0"/>
        <w:rPr>
          <w:rFonts w:ascii="Times New Roman" w:hAnsi="Times New Roman"/>
          <w:sz w:val="14"/>
          <w:szCs w:val="14"/>
        </w:rPr>
      </w:pPr>
    </w:p>
    <w:tbl>
      <w:tblPr>
        <w:tblW w:w="9198" w:type="dxa"/>
        <w:jc w:val="center"/>
        <w:tblLayout w:type="fixed"/>
        <w:tblCellMar>
          <w:left w:w="25" w:type="dxa"/>
          <w:right w:w="0" w:type="dxa"/>
        </w:tblCellMar>
        <w:tblLook w:val="0000" w:firstRow="0" w:lastRow="0" w:firstColumn="0" w:lastColumn="0" w:noHBand="0" w:noVBand="0"/>
      </w:tblPr>
      <w:tblGrid>
        <w:gridCol w:w="2597"/>
        <w:gridCol w:w="988"/>
        <w:gridCol w:w="2515"/>
        <w:gridCol w:w="576"/>
        <w:gridCol w:w="576"/>
        <w:gridCol w:w="617"/>
        <w:gridCol w:w="658"/>
        <w:gridCol w:w="671"/>
      </w:tblGrid>
      <w:tr w:rsidR="001166A3" w:rsidTr="00EC57CB">
        <w:trPr>
          <w:trHeight w:val="275"/>
          <w:jc w:val="center"/>
        </w:trPr>
        <w:tc>
          <w:tcPr>
            <w:tcW w:w="2597" w:type="dxa"/>
            <w:vMerge w:val="restart"/>
            <w:tcBorders>
              <w:top w:val="single" w:sz="2" w:space="0" w:color="auto"/>
              <w:left w:val="single" w:sz="2" w:space="0" w:color="auto"/>
              <w:bottom w:val="single" w:sz="2" w:space="0" w:color="auto"/>
              <w:right w:val="single" w:sz="2" w:space="0" w:color="auto"/>
            </w:tcBorders>
          </w:tcPr>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988"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-00000 </w:t>
            </w:r>
          </w:p>
        </w:tc>
        <w:tc>
          <w:tcPr>
            <w:tcW w:w="2515"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576"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76"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617"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58"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67"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EC57CB">
        <w:trPr>
          <w:trHeight w:val="144"/>
          <w:jc w:val="center"/>
        </w:trPr>
        <w:tc>
          <w:tcPr>
            <w:tcW w:w="2597"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988"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2515"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76"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76"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17"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58"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67"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EC57CB">
        <w:trPr>
          <w:trHeight w:val="421"/>
          <w:jc w:val="center"/>
        </w:trPr>
        <w:tc>
          <w:tcPr>
            <w:tcW w:w="2597"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601" w:type="dxa"/>
            <w:gridSpan w:val="7"/>
            <w:tcBorders>
              <w:top w:val="single" w:sz="2" w:space="0" w:color="auto"/>
              <w:left w:val="single" w:sz="2" w:space="0" w:color="auto"/>
              <w:bottom w:val="single" w:sz="2" w:space="0" w:color="auto"/>
              <w:right w:val="single" w:sz="2" w:space="0" w:color="auto"/>
            </w:tcBorders>
          </w:tcPr>
          <w:p w:rsidR="001166A3" w:rsidRDefault="00876064"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166A3">
              <w:rPr>
                <w:rFonts w:ascii="Times New Roman" w:hAnsi="Times New Roman"/>
                <w:b/>
                <w:bCs/>
                <w:sz w:val="14"/>
                <w:szCs w:val="14"/>
              </w:rPr>
              <w:t xml:space="preserve"> Total: 6700.00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rsidR="001166A3" w:rsidRDefault="001166A3" w:rsidP="001166A3">
      <w:pPr>
        <w:widowControl w:val="0"/>
        <w:autoSpaceDE w:val="0"/>
        <w:autoSpaceDN w:val="0"/>
        <w:adjustRightInd w:val="0"/>
        <w:rPr>
          <w:rFonts w:ascii="Times New Roman" w:hAnsi="Times New Roman"/>
          <w:sz w:val="14"/>
          <w:szCs w:val="14"/>
        </w:rPr>
      </w:pPr>
    </w:p>
    <w:tbl>
      <w:tblPr>
        <w:tblW w:w="9198" w:type="dxa"/>
        <w:jc w:val="center"/>
        <w:tblLayout w:type="fixed"/>
        <w:tblCellMar>
          <w:left w:w="25" w:type="dxa"/>
          <w:right w:w="0" w:type="dxa"/>
        </w:tblCellMar>
        <w:tblLook w:val="0000" w:firstRow="0" w:lastRow="0" w:firstColumn="0" w:lastColumn="0" w:noHBand="0" w:noVBand="0"/>
      </w:tblPr>
      <w:tblGrid>
        <w:gridCol w:w="2598"/>
        <w:gridCol w:w="989"/>
        <w:gridCol w:w="2515"/>
        <w:gridCol w:w="576"/>
        <w:gridCol w:w="576"/>
        <w:gridCol w:w="618"/>
        <w:gridCol w:w="659"/>
        <w:gridCol w:w="667"/>
      </w:tblGrid>
      <w:tr w:rsidR="001166A3" w:rsidTr="006F72F4">
        <w:trPr>
          <w:trHeight w:val="280"/>
          <w:jc w:val="center"/>
        </w:trPr>
        <w:tc>
          <w:tcPr>
            <w:tcW w:w="2598" w:type="dxa"/>
            <w:vMerge w:val="restart"/>
            <w:tcBorders>
              <w:top w:val="single" w:sz="2" w:space="0" w:color="auto"/>
              <w:left w:val="single" w:sz="2" w:space="0" w:color="auto"/>
              <w:bottom w:val="single" w:sz="2" w:space="0" w:color="auto"/>
              <w:right w:val="single" w:sz="2" w:space="0" w:color="auto"/>
            </w:tcBorders>
          </w:tcPr>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989"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-00000 </w:t>
            </w:r>
          </w:p>
        </w:tc>
        <w:tc>
          <w:tcPr>
            <w:tcW w:w="2515"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576"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76"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8"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59"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65"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6F72F4">
        <w:trPr>
          <w:trHeight w:val="146"/>
          <w:jc w:val="center"/>
        </w:trPr>
        <w:tc>
          <w:tcPr>
            <w:tcW w:w="2598"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989"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2515"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76"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76"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18"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59"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65"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6F72F4">
        <w:trPr>
          <w:trHeight w:val="427"/>
          <w:jc w:val="center"/>
        </w:trPr>
        <w:tc>
          <w:tcPr>
            <w:tcW w:w="2598"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600" w:type="dxa"/>
            <w:gridSpan w:val="7"/>
            <w:tcBorders>
              <w:top w:val="single" w:sz="2" w:space="0" w:color="auto"/>
              <w:left w:val="single" w:sz="2" w:space="0" w:color="auto"/>
              <w:bottom w:val="single" w:sz="2" w:space="0" w:color="auto"/>
              <w:right w:val="single" w:sz="2" w:space="0" w:color="auto"/>
            </w:tcBorders>
          </w:tcPr>
          <w:p w:rsidR="001166A3" w:rsidRDefault="00876064"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166A3">
              <w:rPr>
                <w:rFonts w:ascii="Times New Roman" w:hAnsi="Times New Roman"/>
                <w:b/>
                <w:bCs/>
                <w:sz w:val="14"/>
                <w:szCs w:val="14"/>
              </w:rPr>
              <w:t xml:space="preserve"> Total: 6700.00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rsidR="001166A3" w:rsidRDefault="001166A3" w:rsidP="001166A3">
      <w:pPr>
        <w:widowControl w:val="0"/>
        <w:autoSpaceDE w:val="0"/>
        <w:autoSpaceDN w:val="0"/>
        <w:adjustRightInd w:val="0"/>
        <w:rPr>
          <w:rFonts w:ascii="Times New Roman" w:hAnsi="Times New Roman"/>
          <w:sz w:val="14"/>
          <w:szCs w:val="14"/>
        </w:rPr>
      </w:pPr>
    </w:p>
    <w:tbl>
      <w:tblPr>
        <w:tblW w:w="9169" w:type="dxa"/>
        <w:jc w:val="center"/>
        <w:tblLayout w:type="fixed"/>
        <w:tblCellMar>
          <w:left w:w="25" w:type="dxa"/>
          <w:right w:w="0" w:type="dxa"/>
        </w:tblCellMar>
        <w:tblLook w:val="0000" w:firstRow="0" w:lastRow="0" w:firstColumn="0" w:lastColumn="0" w:noHBand="0" w:noVBand="0"/>
      </w:tblPr>
      <w:tblGrid>
        <w:gridCol w:w="2590"/>
        <w:gridCol w:w="986"/>
        <w:gridCol w:w="2506"/>
        <w:gridCol w:w="574"/>
        <w:gridCol w:w="574"/>
        <w:gridCol w:w="615"/>
        <w:gridCol w:w="656"/>
        <w:gridCol w:w="668"/>
      </w:tblGrid>
      <w:tr w:rsidR="001166A3" w:rsidTr="00EC57CB">
        <w:trPr>
          <w:trHeight w:val="278"/>
          <w:jc w:val="center"/>
        </w:trPr>
        <w:tc>
          <w:tcPr>
            <w:tcW w:w="2590" w:type="dxa"/>
            <w:vMerge w:val="restart"/>
            <w:tcBorders>
              <w:top w:val="single" w:sz="2" w:space="0" w:color="auto"/>
              <w:left w:val="single" w:sz="2" w:space="0" w:color="auto"/>
              <w:bottom w:val="single" w:sz="2" w:space="0" w:color="auto"/>
              <w:right w:val="single" w:sz="2" w:space="0" w:color="auto"/>
            </w:tcBorders>
          </w:tcPr>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986"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-00000 </w:t>
            </w:r>
          </w:p>
        </w:tc>
        <w:tc>
          <w:tcPr>
            <w:tcW w:w="2506"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574"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574"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615"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56"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64"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EC57CB">
        <w:trPr>
          <w:trHeight w:val="145"/>
          <w:jc w:val="center"/>
        </w:trPr>
        <w:tc>
          <w:tcPr>
            <w:tcW w:w="2590"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986"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2506"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15"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56"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64"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EC57CB">
        <w:trPr>
          <w:trHeight w:val="426"/>
          <w:jc w:val="center"/>
        </w:trPr>
        <w:tc>
          <w:tcPr>
            <w:tcW w:w="2590"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579" w:type="dxa"/>
            <w:gridSpan w:val="7"/>
            <w:tcBorders>
              <w:top w:val="single" w:sz="2" w:space="0" w:color="auto"/>
              <w:left w:val="single" w:sz="2" w:space="0" w:color="auto"/>
              <w:bottom w:val="single" w:sz="2" w:space="0" w:color="auto"/>
              <w:right w:val="single" w:sz="2" w:space="0" w:color="auto"/>
            </w:tcBorders>
          </w:tcPr>
          <w:p w:rsidR="001166A3" w:rsidRDefault="00876064"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166A3">
              <w:rPr>
                <w:rFonts w:ascii="Times New Roman" w:hAnsi="Times New Roman"/>
                <w:b/>
                <w:bCs/>
                <w:sz w:val="14"/>
                <w:szCs w:val="14"/>
              </w:rPr>
              <w:t xml:space="preserve"> Total: 6700.00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rsidR="00C338AF" w:rsidRDefault="00C338AF" w:rsidP="001166A3">
      <w:pPr>
        <w:widowControl w:val="0"/>
        <w:autoSpaceDE w:val="0"/>
        <w:autoSpaceDN w:val="0"/>
        <w:adjustRightInd w:val="0"/>
        <w:rPr>
          <w:rFonts w:ascii="Times New Roman" w:hAnsi="Times New Roman"/>
          <w:sz w:val="14"/>
          <w:szCs w:val="14"/>
        </w:rPr>
      </w:pPr>
    </w:p>
    <w:tbl>
      <w:tblPr>
        <w:tblW w:w="9125" w:type="dxa"/>
        <w:jc w:val="center"/>
        <w:tblLayout w:type="fixed"/>
        <w:tblCellMar>
          <w:left w:w="25" w:type="dxa"/>
          <w:right w:w="0" w:type="dxa"/>
        </w:tblCellMar>
        <w:tblLook w:val="0000" w:firstRow="0" w:lastRow="0" w:firstColumn="0" w:lastColumn="0" w:noHBand="0" w:noVBand="0"/>
      </w:tblPr>
      <w:tblGrid>
        <w:gridCol w:w="2577"/>
        <w:gridCol w:w="981"/>
        <w:gridCol w:w="2496"/>
        <w:gridCol w:w="572"/>
        <w:gridCol w:w="572"/>
        <w:gridCol w:w="612"/>
        <w:gridCol w:w="654"/>
        <w:gridCol w:w="661"/>
      </w:tblGrid>
      <w:tr w:rsidR="001166A3" w:rsidTr="00EC57CB">
        <w:trPr>
          <w:trHeight w:val="245"/>
          <w:jc w:val="center"/>
        </w:trPr>
        <w:tc>
          <w:tcPr>
            <w:tcW w:w="2577" w:type="dxa"/>
            <w:vMerge w:val="restart"/>
            <w:tcBorders>
              <w:top w:val="single" w:sz="2" w:space="0" w:color="auto"/>
              <w:left w:val="single" w:sz="2" w:space="0" w:color="auto"/>
              <w:bottom w:val="single" w:sz="2" w:space="0" w:color="auto"/>
              <w:right w:val="single" w:sz="2" w:space="0" w:color="auto"/>
            </w:tcBorders>
          </w:tcPr>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981"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-00000 </w:t>
            </w:r>
          </w:p>
        </w:tc>
        <w:tc>
          <w:tcPr>
            <w:tcW w:w="2496"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572"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612"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54"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57"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EC57CB">
        <w:trPr>
          <w:trHeight w:val="127"/>
          <w:jc w:val="center"/>
        </w:trPr>
        <w:tc>
          <w:tcPr>
            <w:tcW w:w="2577"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981"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2496"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54"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57"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EC57CB">
        <w:trPr>
          <w:trHeight w:val="374"/>
          <w:jc w:val="center"/>
        </w:trPr>
        <w:tc>
          <w:tcPr>
            <w:tcW w:w="2577"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548" w:type="dxa"/>
            <w:gridSpan w:val="7"/>
            <w:tcBorders>
              <w:top w:val="single" w:sz="2" w:space="0" w:color="auto"/>
              <w:left w:val="single" w:sz="2" w:space="0" w:color="auto"/>
              <w:bottom w:val="single" w:sz="2" w:space="0" w:color="auto"/>
              <w:right w:val="single" w:sz="2" w:space="0" w:color="auto"/>
            </w:tcBorders>
          </w:tcPr>
          <w:p w:rsidR="001166A3" w:rsidRDefault="00876064"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166A3">
              <w:rPr>
                <w:rFonts w:ascii="Times New Roman" w:hAnsi="Times New Roman"/>
                <w:b/>
                <w:bCs/>
                <w:sz w:val="14"/>
                <w:szCs w:val="14"/>
              </w:rPr>
              <w:t xml:space="preserve"> Total: 6700.00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rsidR="001166A3" w:rsidRDefault="001166A3" w:rsidP="001166A3">
      <w:pPr>
        <w:widowControl w:val="0"/>
        <w:autoSpaceDE w:val="0"/>
        <w:autoSpaceDN w:val="0"/>
        <w:adjustRightInd w:val="0"/>
        <w:rPr>
          <w:rFonts w:ascii="Times New Roman" w:hAnsi="Times New Roman"/>
          <w:sz w:val="14"/>
          <w:szCs w:val="14"/>
        </w:rPr>
      </w:pPr>
    </w:p>
    <w:tbl>
      <w:tblPr>
        <w:tblW w:w="9137" w:type="dxa"/>
        <w:jc w:val="center"/>
        <w:tblLayout w:type="fixed"/>
        <w:tblCellMar>
          <w:left w:w="25" w:type="dxa"/>
          <w:right w:w="0" w:type="dxa"/>
        </w:tblCellMar>
        <w:tblLook w:val="0000" w:firstRow="0" w:lastRow="0" w:firstColumn="0" w:lastColumn="0" w:noHBand="0" w:noVBand="0"/>
      </w:tblPr>
      <w:tblGrid>
        <w:gridCol w:w="2580"/>
        <w:gridCol w:w="981"/>
        <w:gridCol w:w="2498"/>
        <w:gridCol w:w="572"/>
        <w:gridCol w:w="572"/>
        <w:gridCol w:w="611"/>
        <w:gridCol w:w="653"/>
        <w:gridCol w:w="670"/>
      </w:tblGrid>
      <w:tr w:rsidR="00EC57CB" w:rsidTr="00C338AF">
        <w:trPr>
          <w:trHeight w:val="266"/>
          <w:jc w:val="center"/>
        </w:trPr>
        <w:tc>
          <w:tcPr>
            <w:tcW w:w="2580" w:type="dxa"/>
            <w:vMerge w:val="restart"/>
            <w:tcBorders>
              <w:top w:val="single" w:sz="2" w:space="0" w:color="auto"/>
              <w:left w:val="single" w:sz="2" w:space="0" w:color="auto"/>
              <w:bottom w:val="single" w:sz="2" w:space="0" w:color="auto"/>
              <w:right w:val="single" w:sz="2" w:space="0" w:color="auto"/>
            </w:tcBorders>
          </w:tcPr>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981"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-00000 </w:t>
            </w:r>
          </w:p>
        </w:tc>
        <w:tc>
          <w:tcPr>
            <w:tcW w:w="2498"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572"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611"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53"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70"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EC57CB" w:rsidTr="00C338AF">
        <w:trPr>
          <w:trHeight w:val="137"/>
          <w:jc w:val="center"/>
        </w:trPr>
        <w:tc>
          <w:tcPr>
            <w:tcW w:w="2580"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981"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2498"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53"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70"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EC57CB">
        <w:trPr>
          <w:trHeight w:val="407"/>
          <w:jc w:val="center"/>
        </w:trPr>
        <w:tc>
          <w:tcPr>
            <w:tcW w:w="2580"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557" w:type="dxa"/>
            <w:gridSpan w:val="7"/>
            <w:tcBorders>
              <w:top w:val="single" w:sz="2" w:space="0" w:color="auto"/>
              <w:left w:val="single" w:sz="2" w:space="0" w:color="auto"/>
              <w:bottom w:val="single" w:sz="2" w:space="0" w:color="auto"/>
              <w:right w:val="single" w:sz="2" w:space="0" w:color="auto"/>
            </w:tcBorders>
          </w:tcPr>
          <w:p w:rsidR="001166A3" w:rsidRDefault="00876064"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166A3">
              <w:rPr>
                <w:rFonts w:ascii="Times New Roman" w:hAnsi="Times New Roman"/>
                <w:b/>
                <w:bCs/>
                <w:sz w:val="14"/>
                <w:szCs w:val="14"/>
              </w:rPr>
              <w:t xml:space="preserve"> Total: 6700.00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rsidR="001166A3" w:rsidRDefault="001166A3" w:rsidP="001166A3">
      <w:pPr>
        <w:widowControl w:val="0"/>
        <w:autoSpaceDE w:val="0"/>
        <w:autoSpaceDN w:val="0"/>
        <w:adjustRightInd w:val="0"/>
        <w:rPr>
          <w:rFonts w:ascii="Times New Roman" w:hAnsi="Times New Roman"/>
          <w:sz w:val="14"/>
          <w:szCs w:val="14"/>
        </w:rPr>
      </w:pPr>
    </w:p>
    <w:tbl>
      <w:tblPr>
        <w:tblW w:w="9153" w:type="dxa"/>
        <w:jc w:val="center"/>
        <w:tblLayout w:type="fixed"/>
        <w:tblCellMar>
          <w:left w:w="25" w:type="dxa"/>
          <w:right w:w="0" w:type="dxa"/>
        </w:tblCellMar>
        <w:tblLook w:val="0000" w:firstRow="0" w:lastRow="0" w:firstColumn="0" w:lastColumn="0" w:noHBand="0" w:noVBand="0"/>
      </w:tblPr>
      <w:tblGrid>
        <w:gridCol w:w="2585"/>
        <w:gridCol w:w="984"/>
        <w:gridCol w:w="2503"/>
        <w:gridCol w:w="573"/>
        <w:gridCol w:w="573"/>
        <w:gridCol w:w="614"/>
        <w:gridCol w:w="655"/>
        <w:gridCol w:w="666"/>
      </w:tblGrid>
      <w:tr w:rsidR="001166A3" w:rsidTr="00EC57CB">
        <w:trPr>
          <w:trHeight w:val="239"/>
          <w:jc w:val="center"/>
        </w:trPr>
        <w:tc>
          <w:tcPr>
            <w:tcW w:w="2585" w:type="dxa"/>
            <w:vMerge w:val="restart"/>
            <w:tcBorders>
              <w:top w:val="single" w:sz="2" w:space="0" w:color="auto"/>
              <w:left w:val="single" w:sz="2" w:space="0" w:color="auto"/>
              <w:bottom w:val="single" w:sz="2" w:space="0" w:color="auto"/>
              <w:right w:val="single" w:sz="2" w:space="0" w:color="auto"/>
            </w:tcBorders>
          </w:tcPr>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84"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-00000 </w:t>
            </w:r>
          </w:p>
        </w:tc>
        <w:tc>
          <w:tcPr>
            <w:tcW w:w="2503"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573"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73"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614"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55"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63"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EC57CB">
        <w:trPr>
          <w:trHeight w:val="125"/>
          <w:jc w:val="center"/>
        </w:trPr>
        <w:tc>
          <w:tcPr>
            <w:tcW w:w="2585"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984"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2503"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14"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55"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63"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EC57CB">
        <w:trPr>
          <w:trHeight w:val="366"/>
          <w:jc w:val="center"/>
        </w:trPr>
        <w:tc>
          <w:tcPr>
            <w:tcW w:w="2585"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568" w:type="dxa"/>
            <w:gridSpan w:val="7"/>
            <w:tcBorders>
              <w:top w:val="single" w:sz="2" w:space="0" w:color="auto"/>
              <w:left w:val="single" w:sz="2" w:space="0" w:color="auto"/>
              <w:bottom w:val="single" w:sz="2" w:space="0" w:color="auto"/>
              <w:right w:val="single" w:sz="2" w:space="0" w:color="auto"/>
            </w:tcBorders>
          </w:tcPr>
          <w:p w:rsidR="001166A3" w:rsidRDefault="00876064"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166A3">
              <w:rPr>
                <w:rFonts w:ascii="Times New Roman" w:hAnsi="Times New Roman"/>
                <w:b/>
                <w:bCs/>
                <w:sz w:val="14"/>
                <w:szCs w:val="14"/>
              </w:rPr>
              <w:t xml:space="preserve"> Total: 6700.00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rsidR="001166A3" w:rsidRDefault="001166A3" w:rsidP="001166A3">
      <w:pPr>
        <w:widowControl w:val="0"/>
        <w:autoSpaceDE w:val="0"/>
        <w:autoSpaceDN w:val="0"/>
        <w:adjustRightInd w:val="0"/>
        <w:rPr>
          <w:rFonts w:ascii="Times New Roman" w:hAnsi="Times New Roman"/>
          <w:sz w:val="14"/>
          <w:szCs w:val="14"/>
        </w:rPr>
      </w:pPr>
    </w:p>
    <w:p w:rsidR="003669A6" w:rsidRDefault="003669A6" w:rsidP="001166A3">
      <w:pPr>
        <w:widowControl w:val="0"/>
        <w:autoSpaceDE w:val="0"/>
        <w:autoSpaceDN w:val="0"/>
        <w:adjustRightInd w:val="0"/>
        <w:rPr>
          <w:rFonts w:ascii="Times New Roman" w:hAnsi="Times New Roman"/>
          <w:sz w:val="14"/>
          <w:szCs w:val="14"/>
        </w:rPr>
      </w:pPr>
    </w:p>
    <w:p w:rsidR="003669A6" w:rsidRDefault="003669A6" w:rsidP="001166A3">
      <w:pPr>
        <w:widowControl w:val="0"/>
        <w:autoSpaceDE w:val="0"/>
        <w:autoSpaceDN w:val="0"/>
        <w:adjustRightInd w:val="0"/>
        <w:rPr>
          <w:rFonts w:ascii="Times New Roman" w:hAnsi="Times New Roman"/>
          <w:sz w:val="14"/>
          <w:szCs w:val="14"/>
        </w:rPr>
      </w:pPr>
    </w:p>
    <w:p w:rsidR="003669A6" w:rsidRDefault="003669A6" w:rsidP="001166A3">
      <w:pPr>
        <w:widowControl w:val="0"/>
        <w:autoSpaceDE w:val="0"/>
        <w:autoSpaceDN w:val="0"/>
        <w:adjustRightInd w:val="0"/>
        <w:rPr>
          <w:rFonts w:ascii="Times New Roman" w:hAnsi="Times New Roman"/>
          <w:sz w:val="14"/>
          <w:szCs w:val="14"/>
        </w:rPr>
      </w:pPr>
    </w:p>
    <w:p w:rsidR="003669A6" w:rsidRDefault="003669A6" w:rsidP="001166A3">
      <w:pPr>
        <w:widowControl w:val="0"/>
        <w:autoSpaceDE w:val="0"/>
        <w:autoSpaceDN w:val="0"/>
        <w:adjustRightInd w:val="0"/>
        <w:rPr>
          <w:rFonts w:ascii="Times New Roman" w:hAnsi="Times New Roman"/>
          <w:sz w:val="14"/>
          <w:szCs w:val="14"/>
        </w:rPr>
      </w:pPr>
    </w:p>
    <w:p w:rsidR="003669A6" w:rsidRDefault="003669A6" w:rsidP="001166A3">
      <w:pPr>
        <w:widowControl w:val="0"/>
        <w:autoSpaceDE w:val="0"/>
        <w:autoSpaceDN w:val="0"/>
        <w:adjustRightInd w:val="0"/>
        <w:rPr>
          <w:rFonts w:ascii="Times New Roman" w:hAnsi="Times New Roman"/>
          <w:sz w:val="14"/>
          <w:szCs w:val="14"/>
        </w:rPr>
      </w:pPr>
    </w:p>
    <w:tbl>
      <w:tblPr>
        <w:tblW w:w="9139" w:type="dxa"/>
        <w:jc w:val="center"/>
        <w:tblLayout w:type="fixed"/>
        <w:tblCellMar>
          <w:left w:w="25" w:type="dxa"/>
          <w:right w:w="0" w:type="dxa"/>
        </w:tblCellMar>
        <w:tblLook w:val="0000" w:firstRow="0" w:lastRow="0" w:firstColumn="0" w:lastColumn="0" w:noHBand="0" w:noVBand="0"/>
      </w:tblPr>
      <w:tblGrid>
        <w:gridCol w:w="2581"/>
        <w:gridCol w:w="982"/>
        <w:gridCol w:w="2499"/>
        <w:gridCol w:w="573"/>
        <w:gridCol w:w="573"/>
        <w:gridCol w:w="613"/>
        <w:gridCol w:w="654"/>
        <w:gridCol w:w="664"/>
      </w:tblGrid>
      <w:tr w:rsidR="001166A3" w:rsidTr="00EC57CB">
        <w:trPr>
          <w:trHeight w:val="296"/>
          <w:jc w:val="center"/>
        </w:trPr>
        <w:tc>
          <w:tcPr>
            <w:tcW w:w="2581" w:type="dxa"/>
            <w:vMerge w:val="restart"/>
            <w:tcBorders>
              <w:top w:val="single" w:sz="2" w:space="0" w:color="auto"/>
              <w:left w:val="single" w:sz="2" w:space="0" w:color="auto"/>
              <w:bottom w:val="single" w:sz="2" w:space="0" w:color="auto"/>
              <w:right w:val="single" w:sz="2" w:space="0" w:color="auto"/>
            </w:tcBorders>
          </w:tcPr>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p>
        </w:tc>
        <w:tc>
          <w:tcPr>
            <w:tcW w:w="982"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-00000 </w:t>
            </w:r>
          </w:p>
        </w:tc>
        <w:tc>
          <w:tcPr>
            <w:tcW w:w="2499"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573"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573"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613"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54"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60"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EC57CB">
        <w:trPr>
          <w:trHeight w:val="154"/>
          <w:jc w:val="center"/>
        </w:trPr>
        <w:tc>
          <w:tcPr>
            <w:tcW w:w="2581"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982"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2499"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13"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54"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60"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EC57CB">
        <w:trPr>
          <w:trHeight w:val="452"/>
          <w:jc w:val="center"/>
        </w:trPr>
        <w:tc>
          <w:tcPr>
            <w:tcW w:w="2581"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558" w:type="dxa"/>
            <w:gridSpan w:val="7"/>
            <w:tcBorders>
              <w:top w:val="single" w:sz="2" w:space="0" w:color="auto"/>
              <w:left w:val="single" w:sz="2" w:space="0" w:color="auto"/>
              <w:bottom w:val="single" w:sz="2" w:space="0" w:color="auto"/>
              <w:right w:val="single" w:sz="2" w:space="0" w:color="auto"/>
            </w:tcBorders>
          </w:tcPr>
          <w:p w:rsidR="001166A3" w:rsidRDefault="00876064"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166A3">
              <w:rPr>
                <w:rFonts w:ascii="Times New Roman" w:hAnsi="Times New Roman"/>
                <w:b/>
                <w:bCs/>
                <w:sz w:val="14"/>
                <w:szCs w:val="14"/>
              </w:rPr>
              <w:t xml:space="preserve"> Total: 6700.00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rsidR="001166A3" w:rsidRDefault="001166A3" w:rsidP="001166A3">
      <w:pPr>
        <w:widowControl w:val="0"/>
        <w:autoSpaceDE w:val="0"/>
        <w:autoSpaceDN w:val="0"/>
        <w:adjustRightInd w:val="0"/>
        <w:rPr>
          <w:rFonts w:ascii="Times New Roman" w:hAnsi="Times New Roman"/>
          <w:sz w:val="14"/>
          <w:szCs w:val="14"/>
        </w:rPr>
      </w:pPr>
    </w:p>
    <w:tbl>
      <w:tblPr>
        <w:tblW w:w="9138" w:type="dxa"/>
        <w:jc w:val="center"/>
        <w:tblLayout w:type="fixed"/>
        <w:tblCellMar>
          <w:left w:w="25" w:type="dxa"/>
          <w:right w:w="0" w:type="dxa"/>
        </w:tblCellMar>
        <w:tblLook w:val="0000" w:firstRow="0" w:lastRow="0" w:firstColumn="0" w:lastColumn="0" w:noHBand="0" w:noVBand="0"/>
      </w:tblPr>
      <w:tblGrid>
        <w:gridCol w:w="2581"/>
        <w:gridCol w:w="982"/>
        <w:gridCol w:w="2499"/>
        <w:gridCol w:w="571"/>
        <w:gridCol w:w="571"/>
        <w:gridCol w:w="612"/>
        <w:gridCol w:w="653"/>
        <w:gridCol w:w="669"/>
      </w:tblGrid>
      <w:tr w:rsidR="001166A3" w:rsidTr="00C338AF">
        <w:trPr>
          <w:trHeight w:val="245"/>
          <w:jc w:val="center"/>
        </w:trPr>
        <w:tc>
          <w:tcPr>
            <w:tcW w:w="2581" w:type="dxa"/>
            <w:vMerge w:val="restart"/>
            <w:tcBorders>
              <w:top w:val="single" w:sz="2" w:space="0" w:color="auto"/>
              <w:left w:val="single" w:sz="2" w:space="0" w:color="auto"/>
              <w:bottom w:val="single" w:sz="2" w:space="0" w:color="auto"/>
              <w:right w:val="single" w:sz="2" w:space="0" w:color="auto"/>
            </w:tcBorders>
          </w:tcPr>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982"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-00000 </w:t>
            </w:r>
          </w:p>
        </w:tc>
        <w:tc>
          <w:tcPr>
            <w:tcW w:w="2499"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571"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397C39"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612"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53"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69"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C338AF">
        <w:trPr>
          <w:trHeight w:val="128"/>
          <w:jc w:val="center"/>
        </w:trPr>
        <w:tc>
          <w:tcPr>
            <w:tcW w:w="2581"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982"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2499"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53"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69"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EC57CB">
        <w:trPr>
          <w:trHeight w:val="375"/>
          <w:jc w:val="center"/>
        </w:trPr>
        <w:tc>
          <w:tcPr>
            <w:tcW w:w="2581"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557" w:type="dxa"/>
            <w:gridSpan w:val="7"/>
            <w:tcBorders>
              <w:top w:val="single" w:sz="2" w:space="0" w:color="auto"/>
              <w:left w:val="single" w:sz="2" w:space="0" w:color="auto"/>
              <w:bottom w:val="single" w:sz="2" w:space="0" w:color="auto"/>
              <w:right w:val="single" w:sz="2" w:space="0" w:color="auto"/>
            </w:tcBorders>
          </w:tcPr>
          <w:p w:rsidR="001166A3" w:rsidRDefault="00876064"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166A3">
              <w:rPr>
                <w:rFonts w:ascii="Times New Roman" w:hAnsi="Times New Roman"/>
                <w:b/>
                <w:bCs/>
                <w:sz w:val="14"/>
                <w:szCs w:val="14"/>
              </w:rPr>
              <w:t xml:space="preserve"> Total: 6700.00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rsidR="001166A3" w:rsidRDefault="001166A3" w:rsidP="001166A3">
      <w:pPr>
        <w:widowControl w:val="0"/>
        <w:autoSpaceDE w:val="0"/>
        <w:autoSpaceDN w:val="0"/>
        <w:adjustRightInd w:val="0"/>
        <w:rPr>
          <w:rFonts w:ascii="Times New Roman" w:hAnsi="Times New Roman"/>
          <w:sz w:val="14"/>
          <w:szCs w:val="14"/>
        </w:rPr>
      </w:pPr>
    </w:p>
    <w:tbl>
      <w:tblPr>
        <w:tblW w:w="9126" w:type="dxa"/>
        <w:jc w:val="center"/>
        <w:tblLayout w:type="fixed"/>
        <w:tblCellMar>
          <w:left w:w="25" w:type="dxa"/>
          <w:right w:w="0" w:type="dxa"/>
        </w:tblCellMar>
        <w:tblLook w:val="0000" w:firstRow="0" w:lastRow="0" w:firstColumn="0" w:lastColumn="0" w:noHBand="0" w:noVBand="0"/>
      </w:tblPr>
      <w:tblGrid>
        <w:gridCol w:w="2578"/>
        <w:gridCol w:w="982"/>
        <w:gridCol w:w="2496"/>
        <w:gridCol w:w="572"/>
        <w:gridCol w:w="572"/>
        <w:gridCol w:w="613"/>
        <w:gridCol w:w="654"/>
        <w:gridCol w:w="659"/>
      </w:tblGrid>
      <w:tr w:rsidR="001166A3" w:rsidTr="006F72F4">
        <w:trPr>
          <w:trHeight w:val="257"/>
          <w:jc w:val="center"/>
        </w:trPr>
        <w:tc>
          <w:tcPr>
            <w:tcW w:w="2578" w:type="dxa"/>
            <w:vMerge w:val="restart"/>
            <w:tcBorders>
              <w:top w:val="single" w:sz="2" w:space="0" w:color="auto"/>
              <w:left w:val="single" w:sz="2" w:space="0" w:color="auto"/>
              <w:bottom w:val="single" w:sz="2" w:space="0" w:color="auto"/>
              <w:right w:val="single" w:sz="2" w:space="0" w:color="auto"/>
            </w:tcBorders>
          </w:tcPr>
          <w:p w:rsidR="001166A3" w:rsidRDefault="00045FD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82"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1166A3" w:rsidRDefault="00045FD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-00000 </w:t>
            </w:r>
          </w:p>
        </w:tc>
        <w:tc>
          <w:tcPr>
            <w:tcW w:w="2496"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572"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045FD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72"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045FD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613"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54"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54"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6F72F4">
        <w:trPr>
          <w:trHeight w:val="134"/>
          <w:jc w:val="center"/>
        </w:trPr>
        <w:tc>
          <w:tcPr>
            <w:tcW w:w="2578"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982"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2496"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13"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54"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54"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6F72F4">
        <w:trPr>
          <w:trHeight w:val="392"/>
          <w:jc w:val="center"/>
        </w:trPr>
        <w:tc>
          <w:tcPr>
            <w:tcW w:w="2578"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548" w:type="dxa"/>
            <w:gridSpan w:val="7"/>
            <w:tcBorders>
              <w:top w:val="single" w:sz="2" w:space="0" w:color="auto"/>
              <w:left w:val="single" w:sz="2" w:space="0" w:color="auto"/>
              <w:bottom w:val="single" w:sz="2" w:space="0" w:color="auto"/>
              <w:right w:val="single" w:sz="2" w:space="0" w:color="auto"/>
            </w:tcBorders>
          </w:tcPr>
          <w:p w:rsidR="001166A3" w:rsidRDefault="00876064"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166A3">
              <w:rPr>
                <w:rFonts w:ascii="Times New Roman" w:hAnsi="Times New Roman"/>
                <w:b/>
                <w:bCs/>
                <w:sz w:val="14"/>
                <w:szCs w:val="14"/>
              </w:rPr>
              <w:t xml:space="preserve"> Total: 6700.00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rsidR="001166A3" w:rsidRDefault="001166A3" w:rsidP="001166A3">
      <w:pPr>
        <w:widowControl w:val="0"/>
        <w:autoSpaceDE w:val="0"/>
        <w:autoSpaceDN w:val="0"/>
        <w:adjustRightInd w:val="0"/>
        <w:rPr>
          <w:rFonts w:ascii="Times New Roman" w:hAnsi="Times New Roman"/>
          <w:sz w:val="14"/>
          <w:szCs w:val="14"/>
        </w:rPr>
      </w:pPr>
    </w:p>
    <w:tbl>
      <w:tblPr>
        <w:tblW w:w="9080" w:type="dxa"/>
        <w:jc w:val="center"/>
        <w:tblLayout w:type="fixed"/>
        <w:tblCellMar>
          <w:left w:w="25" w:type="dxa"/>
          <w:right w:w="0" w:type="dxa"/>
        </w:tblCellMar>
        <w:tblLook w:val="0000" w:firstRow="0" w:lastRow="0" w:firstColumn="0" w:lastColumn="0" w:noHBand="0" w:noVBand="0"/>
      </w:tblPr>
      <w:tblGrid>
        <w:gridCol w:w="2565"/>
        <w:gridCol w:w="976"/>
        <w:gridCol w:w="2483"/>
        <w:gridCol w:w="569"/>
        <w:gridCol w:w="569"/>
        <w:gridCol w:w="610"/>
        <w:gridCol w:w="651"/>
        <w:gridCol w:w="657"/>
      </w:tblGrid>
      <w:tr w:rsidR="001166A3" w:rsidTr="00EC57CB">
        <w:trPr>
          <w:trHeight w:val="257"/>
          <w:jc w:val="center"/>
        </w:trPr>
        <w:tc>
          <w:tcPr>
            <w:tcW w:w="2565" w:type="dxa"/>
            <w:vMerge w:val="restart"/>
            <w:tcBorders>
              <w:top w:val="single" w:sz="2" w:space="0" w:color="auto"/>
              <w:left w:val="single" w:sz="2" w:space="0" w:color="auto"/>
              <w:bottom w:val="single" w:sz="2" w:space="0" w:color="auto"/>
              <w:right w:val="single" w:sz="2" w:space="0" w:color="auto"/>
            </w:tcBorders>
          </w:tcPr>
          <w:p w:rsidR="001166A3" w:rsidRDefault="00045FD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1166A3" w:rsidRDefault="00045FD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569"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045FD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045FD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51"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54"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EC57CB">
        <w:trPr>
          <w:trHeight w:val="134"/>
          <w:jc w:val="center"/>
        </w:trPr>
        <w:tc>
          <w:tcPr>
            <w:tcW w:w="2565"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51"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54"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EC57CB">
        <w:trPr>
          <w:trHeight w:val="392"/>
          <w:jc w:val="center"/>
        </w:trPr>
        <w:tc>
          <w:tcPr>
            <w:tcW w:w="2565"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rsidR="001166A3" w:rsidRDefault="00876064"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166A3">
              <w:rPr>
                <w:rFonts w:ascii="Times New Roman" w:hAnsi="Times New Roman"/>
                <w:b/>
                <w:bCs/>
                <w:sz w:val="14"/>
                <w:szCs w:val="14"/>
              </w:rPr>
              <w:t xml:space="preserve"> Total: 6700.00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rsidR="001166A3" w:rsidRDefault="001166A3" w:rsidP="001166A3">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61"/>
        <w:gridCol w:w="975"/>
        <w:gridCol w:w="2479"/>
        <w:gridCol w:w="568"/>
        <w:gridCol w:w="568"/>
        <w:gridCol w:w="609"/>
        <w:gridCol w:w="649"/>
        <w:gridCol w:w="656"/>
      </w:tblGrid>
      <w:tr w:rsidR="001166A3" w:rsidTr="00EC57CB">
        <w:trPr>
          <w:trHeight w:val="264"/>
          <w:jc w:val="center"/>
        </w:trPr>
        <w:tc>
          <w:tcPr>
            <w:tcW w:w="2561" w:type="dxa"/>
            <w:vMerge w:val="restart"/>
            <w:tcBorders>
              <w:top w:val="single" w:sz="2" w:space="0" w:color="auto"/>
              <w:left w:val="single" w:sz="2" w:space="0" w:color="auto"/>
              <w:bottom w:val="single" w:sz="2" w:space="0" w:color="auto"/>
              <w:right w:val="single" w:sz="2" w:space="0" w:color="auto"/>
            </w:tcBorders>
          </w:tcPr>
          <w:p w:rsidR="001166A3" w:rsidRDefault="00045FD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1166A3" w:rsidRDefault="00045FD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66A3">
              <w:rPr>
                <w:rFonts w:ascii="Times New Roman" w:hAnsi="Times New Roman"/>
                <w:sz w:val="14"/>
                <w:szCs w:val="14"/>
              </w:rPr>
              <w:t xml:space="preserve">-00000 </w:t>
            </w:r>
          </w:p>
        </w:tc>
        <w:tc>
          <w:tcPr>
            <w:tcW w:w="2479"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1166A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568"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045FD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p w:rsidR="001166A3" w:rsidRDefault="00045FD3" w:rsidP="001166A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49"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53"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p>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EC57CB">
        <w:trPr>
          <w:trHeight w:val="138"/>
          <w:jc w:val="center"/>
        </w:trPr>
        <w:tc>
          <w:tcPr>
            <w:tcW w:w="2561"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2479"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649"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653" w:type="dxa"/>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1166A3" w:rsidTr="00EC57CB">
        <w:trPr>
          <w:trHeight w:val="403"/>
          <w:jc w:val="center"/>
        </w:trPr>
        <w:tc>
          <w:tcPr>
            <w:tcW w:w="2561" w:type="dxa"/>
            <w:vMerge/>
            <w:tcBorders>
              <w:top w:val="single" w:sz="2" w:space="0" w:color="auto"/>
              <w:left w:val="single" w:sz="2" w:space="0" w:color="auto"/>
              <w:bottom w:val="single" w:sz="2" w:space="0" w:color="auto"/>
              <w:right w:val="single" w:sz="2" w:space="0" w:color="auto"/>
            </w:tcBorders>
          </w:tcPr>
          <w:p w:rsidR="001166A3" w:rsidRDefault="001166A3" w:rsidP="001166A3">
            <w:pPr>
              <w:widowControl w:val="0"/>
              <w:autoSpaceDE w:val="0"/>
              <w:autoSpaceDN w:val="0"/>
              <w:adjustRightInd w:val="0"/>
              <w:rPr>
                <w:rFonts w:ascii="Times New Roman"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1166A3" w:rsidRDefault="00876064"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166A3">
              <w:rPr>
                <w:rFonts w:ascii="Times New Roman" w:hAnsi="Times New Roman"/>
                <w:b/>
                <w:bCs/>
                <w:sz w:val="14"/>
                <w:szCs w:val="14"/>
              </w:rPr>
              <w:t xml:space="preserve"> Total: 6700.00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rsidR="001166A3" w:rsidRDefault="001166A3" w:rsidP="001166A3">
      <w:pPr>
        <w:widowControl w:val="0"/>
        <w:autoSpaceDE w:val="0"/>
        <w:autoSpaceDN w:val="0"/>
        <w:adjustRightInd w:val="0"/>
        <w:rPr>
          <w:rFonts w:ascii="Times New Roman" w:hAnsi="Times New Roman"/>
          <w:sz w:val="14"/>
          <w:szCs w:val="14"/>
        </w:rPr>
      </w:pPr>
    </w:p>
    <w:tbl>
      <w:tblPr>
        <w:tblW w:w="9075" w:type="dxa"/>
        <w:jc w:val="center"/>
        <w:tblLayout w:type="fixed"/>
        <w:tblCellMar>
          <w:left w:w="25" w:type="dxa"/>
          <w:right w:w="0" w:type="dxa"/>
        </w:tblCellMar>
        <w:tblLook w:val="0000" w:firstRow="0" w:lastRow="0" w:firstColumn="0" w:lastColumn="0" w:noHBand="0" w:noVBand="0"/>
      </w:tblPr>
      <w:tblGrid>
        <w:gridCol w:w="3541"/>
        <w:gridCol w:w="2483"/>
        <w:gridCol w:w="1749"/>
        <w:gridCol w:w="651"/>
        <w:gridCol w:w="651"/>
      </w:tblGrid>
      <w:tr w:rsidR="001166A3" w:rsidTr="00EC57CB">
        <w:trPr>
          <w:trHeight w:val="349"/>
          <w:jc w:val="center"/>
        </w:trPr>
        <w:tc>
          <w:tcPr>
            <w:tcW w:w="3541" w:type="dxa"/>
            <w:vMerge w:val="restart"/>
            <w:tcBorders>
              <w:top w:val="single" w:sz="2" w:space="0" w:color="auto"/>
              <w:left w:val="single" w:sz="2" w:space="0" w:color="auto"/>
              <w:bottom w:val="single" w:sz="2" w:space="0" w:color="auto"/>
              <w:right w:val="single" w:sz="2" w:space="0" w:color="auto"/>
            </w:tcBorders>
            <w:shd w:val="clear" w:color="auto" w:fill="DCDCDC"/>
          </w:tcPr>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9" w:type="dxa"/>
            <w:tcBorders>
              <w:top w:val="single" w:sz="2" w:space="0" w:color="auto"/>
              <w:left w:val="single" w:sz="2" w:space="0" w:color="auto"/>
              <w:bottom w:val="single" w:sz="2" w:space="0" w:color="auto"/>
              <w:right w:val="single" w:sz="2" w:space="0" w:color="auto"/>
            </w:tcBorders>
            <w:shd w:val="clear" w:color="auto" w:fill="DCDCDC"/>
          </w:tcPr>
          <w:p w:rsidR="001166A3" w:rsidRDefault="001166A3" w:rsidP="001166A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1166A3" w:rsidRDefault="001166A3" w:rsidP="001166A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1166A3" w:rsidRDefault="001166A3" w:rsidP="001166A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1166A3" w:rsidTr="00EC57CB">
        <w:trPr>
          <w:trHeight w:val="314"/>
          <w:jc w:val="center"/>
        </w:trPr>
        <w:tc>
          <w:tcPr>
            <w:tcW w:w="3541" w:type="dxa"/>
            <w:tcBorders>
              <w:top w:val="single" w:sz="2" w:space="0" w:color="auto"/>
              <w:left w:val="single" w:sz="2" w:space="0" w:color="auto"/>
              <w:bottom w:val="single" w:sz="2" w:space="0" w:color="auto"/>
              <w:right w:val="single" w:sz="2" w:space="0" w:color="auto"/>
            </w:tcBorders>
            <w:shd w:val="clear" w:color="auto" w:fill="DCDCDC"/>
          </w:tcPr>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1166A3" w:rsidRDefault="001166A3" w:rsidP="001166A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30 </w:t>
            </w:r>
          </w:p>
        </w:tc>
        <w:tc>
          <w:tcPr>
            <w:tcW w:w="1749" w:type="dxa"/>
            <w:tcBorders>
              <w:top w:val="single" w:sz="2" w:space="0" w:color="auto"/>
              <w:left w:val="single" w:sz="2" w:space="0" w:color="auto"/>
              <w:bottom w:val="single" w:sz="2" w:space="0" w:color="auto"/>
              <w:right w:val="single" w:sz="2" w:space="0" w:color="auto"/>
            </w:tcBorders>
            <w:shd w:val="clear" w:color="auto" w:fill="DCDCDC"/>
          </w:tcPr>
          <w:p w:rsidR="001166A3" w:rsidRDefault="001166A3" w:rsidP="001166A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201000.00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1166A3" w:rsidRDefault="001166A3" w:rsidP="001166A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3952.20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1166A3" w:rsidRDefault="001166A3" w:rsidP="001166A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34581.75 </w:t>
            </w:r>
          </w:p>
        </w:tc>
      </w:tr>
    </w:tbl>
    <w:p w:rsidR="00C338AF" w:rsidRDefault="00C338AF" w:rsidP="00263DF2">
      <w:pPr>
        <w:jc w:val="both"/>
        <w:rPr>
          <w:rFonts w:ascii="Museo Sans 100" w:eastAsia="Times New Roman" w:hAnsi="Museo Sans 100"/>
          <w:b/>
          <w:sz w:val="24"/>
          <w:szCs w:val="24"/>
          <w:u w:val="single"/>
          <w:lang w:eastAsia="es-ES"/>
        </w:rPr>
      </w:pPr>
    </w:p>
    <w:p w:rsidR="00263DF2" w:rsidRDefault="00263DF2" w:rsidP="00263DF2">
      <w:pPr>
        <w:jc w:val="both"/>
        <w:rPr>
          <w:rFonts w:ascii="Museo Sans 100" w:hAnsi="Museo Sans 100"/>
          <w:sz w:val="24"/>
          <w:szCs w:val="24"/>
        </w:rPr>
      </w:pPr>
      <w:r w:rsidRPr="00245464">
        <w:rPr>
          <w:rFonts w:ascii="Museo Sans 100" w:eastAsia="Times New Roman" w:hAnsi="Museo Sans 100"/>
          <w:b/>
          <w:sz w:val="24"/>
          <w:szCs w:val="24"/>
          <w:u w:val="single"/>
          <w:lang w:eastAsia="es-ES"/>
        </w:rPr>
        <w:t>SEGUNDO</w:t>
      </w:r>
      <w:r w:rsidRPr="00245464">
        <w:rPr>
          <w:rFonts w:ascii="Museo Sans 100" w:eastAsia="Times New Roman" w:hAnsi="Museo Sans 100"/>
          <w:b/>
          <w:sz w:val="24"/>
          <w:szCs w:val="24"/>
          <w:lang w:eastAsia="es-ES"/>
        </w:rPr>
        <w:t xml:space="preserve">: </w:t>
      </w:r>
      <w:r w:rsidRPr="00245464">
        <w:rPr>
          <w:rFonts w:ascii="Museo Sans 100" w:eastAsia="Times New Roman" w:hAnsi="Museo Sans 100"/>
          <w:sz w:val="24"/>
          <w:szCs w:val="24"/>
          <w:lang w:val="es-ES" w:eastAsia="es-ES"/>
        </w:rPr>
        <w:t xml:space="preserve">Advertir a los adjudicatarios, a través de una cláusula especial en las escrituras de compraventa de los inmuebles, que </w:t>
      </w:r>
      <w:r w:rsidRPr="00245464">
        <w:rPr>
          <w:rFonts w:ascii="Museo Sans 100" w:hAnsi="Museo Sans 100"/>
          <w:sz w:val="24"/>
          <w:szCs w:val="24"/>
        </w:rPr>
        <w:t xml:space="preserve">deberán </w:t>
      </w:r>
      <w:r>
        <w:rPr>
          <w:rFonts w:ascii="Museo Sans 100" w:hAnsi="Museo Sans 100"/>
          <w:sz w:val="24"/>
          <w:szCs w:val="24"/>
        </w:rPr>
        <w:t xml:space="preserve">implementar </w:t>
      </w:r>
      <w:r w:rsidRPr="00245464">
        <w:rPr>
          <w:rFonts w:ascii="Museo Sans 100" w:hAnsi="Museo Sans 100"/>
          <w:sz w:val="24"/>
          <w:szCs w:val="24"/>
        </w:rPr>
        <w:t xml:space="preserve">las medidas </w:t>
      </w:r>
      <w:r>
        <w:rPr>
          <w:rFonts w:ascii="Museo Sans 100" w:hAnsi="Museo Sans 100"/>
          <w:sz w:val="24"/>
          <w:szCs w:val="24"/>
        </w:rPr>
        <w:t xml:space="preserve">emitidas por la Unidad Ambiental Institucional, </w:t>
      </w:r>
      <w:r w:rsidRPr="00245464">
        <w:rPr>
          <w:rFonts w:ascii="Museo Sans 100" w:eastAsia="Times New Roman" w:hAnsi="Museo Sans 100"/>
          <w:sz w:val="24"/>
          <w:szCs w:val="24"/>
          <w:lang w:val="es-ES" w:eastAsia="es-ES"/>
        </w:rPr>
        <w:t>re</w:t>
      </w:r>
      <w:r>
        <w:rPr>
          <w:rFonts w:ascii="Museo Sans 100" w:eastAsia="Times New Roman" w:hAnsi="Museo Sans 100"/>
          <w:sz w:val="24"/>
          <w:szCs w:val="24"/>
          <w:lang w:val="es-ES" w:eastAsia="es-ES"/>
        </w:rPr>
        <w:t>lacionadas en el considerando VI</w:t>
      </w:r>
      <w:r w:rsidRPr="00245464">
        <w:rPr>
          <w:rFonts w:ascii="Museo Sans 100" w:eastAsia="Times New Roman" w:hAnsi="Museo Sans 100"/>
          <w:sz w:val="24"/>
          <w:szCs w:val="24"/>
          <w:lang w:val="es-ES" w:eastAsia="es-ES"/>
        </w:rPr>
        <w:t xml:space="preserve"> del presente </w:t>
      </w:r>
      <w:r>
        <w:rPr>
          <w:rFonts w:ascii="Museo Sans 100" w:eastAsia="Times New Roman" w:hAnsi="Museo Sans 100"/>
          <w:sz w:val="24"/>
          <w:szCs w:val="24"/>
          <w:lang w:val="es-ES" w:eastAsia="es-ES"/>
        </w:rPr>
        <w:t>punto de a</w:t>
      </w:r>
      <w:r w:rsidRPr="00245464">
        <w:rPr>
          <w:rFonts w:ascii="Museo Sans 100" w:eastAsia="Times New Roman" w:hAnsi="Museo Sans 100"/>
          <w:sz w:val="24"/>
          <w:szCs w:val="24"/>
          <w:lang w:val="es-ES" w:eastAsia="es-ES"/>
        </w:rPr>
        <w:t>cta.</w:t>
      </w:r>
      <w:r w:rsidRPr="00FC7E07">
        <w:rPr>
          <w:rFonts w:ascii="Museo Sans 300" w:eastAsia="Times New Roman" w:hAnsi="Museo Sans 300"/>
          <w:sz w:val="26"/>
          <w:szCs w:val="26"/>
          <w:lang w:val="es-ES" w:eastAsia="es-ES"/>
        </w:rPr>
        <w:t xml:space="preserve"> </w:t>
      </w:r>
      <w:r>
        <w:rPr>
          <w:rFonts w:ascii="Museo Sans 100" w:eastAsia="Times New Roman" w:hAnsi="Museo Sans 100"/>
          <w:b/>
          <w:sz w:val="24"/>
          <w:szCs w:val="24"/>
          <w:u w:val="single"/>
          <w:lang w:eastAsia="es-ES"/>
        </w:rPr>
        <w:t>TERCER</w:t>
      </w:r>
      <w:r w:rsidRPr="00A24026">
        <w:rPr>
          <w:rFonts w:ascii="Museo Sans 100" w:eastAsia="Times New Roman" w:hAnsi="Museo Sans 100"/>
          <w:b/>
          <w:sz w:val="24"/>
          <w:szCs w:val="24"/>
          <w:u w:val="single"/>
          <w:lang w:eastAsia="es-ES"/>
        </w:rPr>
        <w:t>O:</w:t>
      </w:r>
      <w:r w:rsidRPr="00A24026">
        <w:rPr>
          <w:rFonts w:ascii="Museo Sans 100" w:eastAsia="Times New Roman" w:hAnsi="Museo Sans 100"/>
          <w:sz w:val="24"/>
          <w:szCs w:val="24"/>
          <w:lang w:eastAsia="es-ES"/>
        </w:rPr>
        <w:t xml:space="preserve"> </w:t>
      </w:r>
      <w:r w:rsidRPr="00A24026">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24026">
        <w:rPr>
          <w:rFonts w:ascii="Museo Sans 100" w:eastAsia="Times New Roman" w:hAnsi="Museo Sans 100"/>
          <w:b/>
          <w:sz w:val="24"/>
          <w:szCs w:val="24"/>
          <w:u w:val="single"/>
          <w:lang w:eastAsia="es-ES"/>
        </w:rPr>
        <w:t xml:space="preserve"> </w:t>
      </w:r>
      <w:r>
        <w:rPr>
          <w:rFonts w:ascii="Museo Sans 100" w:hAnsi="Museo Sans 100"/>
          <w:b/>
          <w:sz w:val="24"/>
          <w:szCs w:val="24"/>
          <w:u w:val="single"/>
        </w:rPr>
        <w:t>CUART</w:t>
      </w:r>
      <w:r w:rsidRPr="00A24026">
        <w:rPr>
          <w:rFonts w:ascii="Museo Sans 100" w:hAnsi="Museo Sans 100"/>
          <w:b/>
          <w:sz w:val="24"/>
          <w:szCs w:val="24"/>
          <w:u w:val="single"/>
        </w:rPr>
        <w:t>O:</w:t>
      </w:r>
      <w:r w:rsidRPr="00A24026">
        <w:rPr>
          <w:rFonts w:ascii="Museo Sans 100" w:hAnsi="Museo Sans 100"/>
          <w:b/>
          <w:sz w:val="24"/>
          <w:szCs w:val="24"/>
        </w:rPr>
        <w:t xml:space="preserve"> </w:t>
      </w:r>
      <w:r w:rsidRPr="00A24026">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A24026">
        <w:rPr>
          <w:rFonts w:ascii="Museo Sans 100" w:eastAsia="Times New Roman" w:hAnsi="Museo Sans 100"/>
          <w:b/>
          <w:sz w:val="24"/>
          <w:szCs w:val="24"/>
        </w:rPr>
        <w:t xml:space="preserve"> </w:t>
      </w:r>
      <w:r>
        <w:rPr>
          <w:rFonts w:ascii="Museo Sans 100" w:eastAsia="Times New Roman" w:hAnsi="Museo Sans 100"/>
          <w:b/>
          <w:sz w:val="24"/>
          <w:szCs w:val="24"/>
          <w:u w:val="single"/>
          <w:lang w:eastAsia="es-ES"/>
        </w:rPr>
        <w:t>QUIN</w:t>
      </w:r>
      <w:r w:rsidRPr="00A24026">
        <w:rPr>
          <w:rFonts w:ascii="Museo Sans 100" w:eastAsia="Times New Roman" w:hAnsi="Museo Sans 100"/>
          <w:b/>
          <w:sz w:val="24"/>
          <w:szCs w:val="24"/>
          <w:u w:val="single"/>
          <w:lang w:eastAsia="es-ES"/>
        </w:rPr>
        <w:t>TO:</w:t>
      </w:r>
      <w:r w:rsidRPr="00A24026">
        <w:rPr>
          <w:rFonts w:ascii="Museo Sans 100" w:eastAsia="Times New Roman" w:hAnsi="Museo Sans 100"/>
          <w:sz w:val="24"/>
          <w:szCs w:val="24"/>
          <w:lang w:val="es-ES" w:eastAsia="es-ES"/>
        </w:rPr>
        <w:t xml:space="preserve"> </w:t>
      </w:r>
      <w:r w:rsidRPr="00A24026">
        <w:rPr>
          <w:rFonts w:ascii="Museo Sans 100" w:eastAsia="Times New Roman" w:hAnsi="Museo Sans 100"/>
          <w:sz w:val="24"/>
          <w:szCs w:val="24"/>
        </w:rPr>
        <w:t xml:space="preserve">Autorizar a la Gerencia Legal para que a través del Departamento de Escrituración elabore las respectivas escrituras y al Departamento de Registro para que realice los trámites de inscripción de las mismas. </w:t>
      </w:r>
      <w:r>
        <w:rPr>
          <w:rFonts w:ascii="Museo Sans 100" w:eastAsia="Times New Roman" w:hAnsi="Museo Sans 100"/>
          <w:b/>
          <w:sz w:val="24"/>
          <w:szCs w:val="24"/>
          <w:u w:val="single"/>
          <w:lang w:eastAsia="es-ES"/>
        </w:rPr>
        <w:t>SEX</w:t>
      </w:r>
      <w:r w:rsidRPr="00A24026">
        <w:rPr>
          <w:rFonts w:ascii="Museo Sans 100" w:eastAsia="Times New Roman" w:hAnsi="Museo Sans 100"/>
          <w:b/>
          <w:sz w:val="24"/>
          <w:szCs w:val="24"/>
          <w:u w:val="single"/>
          <w:lang w:eastAsia="es-ES"/>
        </w:rPr>
        <w:t>T</w:t>
      </w:r>
      <w:r w:rsidRPr="00A24026">
        <w:rPr>
          <w:rFonts w:ascii="Museo Sans 100" w:eastAsia="Times New Roman" w:hAnsi="Museo Sans 100"/>
          <w:b/>
          <w:sz w:val="24"/>
          <w:szCs w:val="24"/>
          <w:u w:val="single"/>
          <w:lang w:val="es-ES" w:eastAsia="es-ES"/>
        </w:rPr>
        <w:t>O</w:t>
      </w:r>
      <w:r w:rsidRPr="00A24026">
        <w:rPr>
          <w:rFonts w:ascii="Museo Sans 100" w:eastAsia="Times New Roman" w:hAnsi="Museo Sans 100"/>
          <w:b/>
          <w:sz w:val="24"/>
          <w:szCs w:val="24"/>
          <w:u w:val="single"/>
        </w:rPr>
        <w:t>:</w:t>
      </w:r>
      <w:r w:rsidRPr="00A24026">
        <w:rPr>
          <w:rFonts w:ascii="Museo Sans 100" w:eastAsia="Times New Roman" w:hAnsi="Museo Sans 100"/>
          <w:b/>
          <w:sz w:val="24"/>
          <w:szCs w:val="24"/>
        </w:rPr>
        <w:t xml:space="preserve"> </w:t>
      </w:r>
      <w:r w:rsidRPr="00A24026">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p>
    <w:p w:rsidR="00B359FA" w:rsidRDefault="00B359FA" w:rsidP="00045FD3">
      <w:pPr>
        <w:rPr>
          <w:rFonts w:ascii="Museo Sans 100" w:hAnsi="Museo Sans 100"/>
          <w:sz w:val="24"/>
          <w:szCs w:val="24"/>
        </w:rPr>
      </w:pPr>
    </w:p>
    <w:p w:rsidR="00B359FA" w:rsidRPr="00705483" w:rsidRDefault="00B359FA" w:rsidP="00705483">
      <w:pPr>
        <w:jc w:val="both"/>
        <w:rPr>
          <w:rFonts w:ascii="Museo Sans 100" w:hAnsi="Museo Sans 100"/>
          <w:sz w:val="24"/>
          <w:szCs w:val="24"/>
        </w:rPr>
      </w:pPr>
      <w:r w:rsidRPr="00705483">
        <w:rPr>
          <w:rFonts w:ascii="Museo Sans 100" w:hAnsi="Museo Sans 100"/>
          <w:sz w:val="24"/>
          <w:szCs w:val="24"/>
        </w:rPr>
        <w:t>““””XXVII) A solicitud de los señores:</w:t>
      </w:r>
      <w:r w:rsidR="007E7657" w:rsidRPr="00705483">
        <w:rPr>
          <w:rFonts w:ascii="Museo Sans 100" w:eastAsia="Times New Roman" w:hAnsi="Museo Sans 100"/>
          <w:sz w:val="24"/>
          <w:szCs w:val="24"/>
          <w:lang w:val="es-ES" w:eastAsia="es-ES"/>
        </w:rPr>
        <w:t xml:space="preserve"> 1) ALFREDO DE LOS ANGELES SHASHTE GIRON, de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años de edad,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del domicilio de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departamento de La Paz, con Documento Único de Identidad número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y su menor hija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2) BLANCA ARELY </w:t>
      </w:r>
      <w:r w:rsidR="007E7657" w:rsidRPr="00705483">
        <w:rPr>
          <w:rFonts w:ascii="Museo Sans 100" w:eastAsia="Times New Roman" w:hAnsi="Museo Sans 100"/>
          <w:sz w:val="24"/>
          <w:szCs w:val="24"/>
          <w:lang w:val="es-ES" w:eastAsia="es-ES"/>
        </w:rPr>
        <w:lastRenderedPageBreak/>
        <w:t xml:space="preserve">GARAY ARIAS, de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años de edad,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del domicilio de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departamento de La Paz, con Documento Único de Identidad número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y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CARLOS LEONEL CARRANZA GARAY, de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años de edad,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del domicilio de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departamento de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con Documento Único de Identidad número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3) BRENDA YANETH VASQUEZ CASTRO de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años de edad,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del domicilio de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departamento de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con Documento Único de Identidad número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y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CARINA ELIZABET SURA VASQUEZ, de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años de edad,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del domicilio de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departamento de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con Documento Único de Identidad número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4) CARLOS ERNESTO ANGEL ORELLANA, de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años de edad,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del domicilio de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departamento de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con Documento Único de Identidad número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CARLOS ROBERTO ANGEL RODRIGUEZ, de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años de edad,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del domicilio de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departamento de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con Documento Único de Identidad número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y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JOSE EDUARDO ANGEL ORELLANA, de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años de edad,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del domicilio de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departamento de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con Documento Único de Identidad número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5) MARIA ANGELA CRUZ PREZA, de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años de edad,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del domicilio de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departamento de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con Documento Único de Identidad número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y su hijo JOSE MANUEL MENDOZA CRUZ, de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años de edad,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del domicilio de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departamento de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con Documento Único de Identidad número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6) RAIMUNDO MARTINEZ MARROQUIN, de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años de edad,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del domicilio de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departamento de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con Documento Único de Identidad número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y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SARA DE LA PAZ TORRES DE MARTINEZ, de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años de edad,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del domicilio de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departamento de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con Documento Único de Identidad número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y 7) ROXI EDITH JANDRES RIVAS, de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años de edad,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del domicilio de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departamento de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con Documento Único de Identidad número </w:t>
      </w:r>
      <w:r w:rsidR="00045FD3">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y su menor hija </w:t>
      </w:r>
      <w:r w:rsidR="00045FD3">
        <w:rPr>
          <w:rFonts w:ascii="Museo Sans 100" w:eastAsia="Times New Roman" w:hAnsi="Museo Sans 100"/>
          <w:sz w:val="24"/>
          <w:szCs w:val="24"/>
          <w:lang w:val="es-ES" w:eastAsia="es-ES"/>
        </w:rPr>
        <w:t>---</w:t>
      </w:r>
      <w:r w:rsidRPr="00705483">
        <w:rPr>
          <w:rFonts w:ascii="Museo Sans 100" w:hAnsi="Museo Sans 100"/>
          <w:sz w:val="24"/>
          <w:szCs w:val="24"/>
        </w:rPr>
        <w:t>;</w:t>
      </w:r>
      <w:r w:rsidRPr="00705483">
        <w:rPr>
          <w:rFonts w:ascii="Museo Sans 100" w:eastAsia="Times New Roman" w:hAnsi="Museo Sans 100"/>
          <w:sz w:val="24"/>
          <w:szCs w:val="24"/>
          <w:lang w:val="es-ES_tradnl"/>
        </w:rPr>
        <w:t xml:space="preserve"> el</w:t>
      </w:r>
      <w:r w:rsidRPr="00705483">
        <w:rPr>
          <w:rFonts w:ascii="Museo Sans 100" w:hAnsi="Museo Sans 100"/>
          <w:sz w:val="24"/>
          <w:szCs w:val="24"/>
        </w:rPr>
        <w:t xml:space="preserve"> señor Presidente somete a consideración de Junta Directiva, dictamen jurídico 245, relacionado con la adjudicación en venta de 07 solares para vivienda, </w:t>
      </w:r>
      <w:r w:rsidRPr="00705483">
        <w:rPr>
          <w:rFonts w:ascii="Museo Sans 100" w:eastAsia="Times New Roman" w:hAnsi="Museo Sans 100"/>
          <w:sz w:val="24"/>
          <w:szCs w:val="24"/>
        </w:rPr>
        <w:t xml:space="preserve">ubicados en </w:t>
      </w:r>
      <w:r w:rsidRPr="00705483">
        <w:rPr>
          <w:rFonts w:ascii="Museo Sans 100" w:eastAsia="Times New Roman" w:hAnsi="Museo Sans 100"/>
          <w:sz w:val="24"/>
          <w:szCs w:val="24"/>
          <w:lang w:eastAsia="es-ES"/>
        </w:rPr>
        <w:t>el</w:t>
      </w:r>
      <w:r w:rsidR="007E7657" w:rsidRPr="00705483">
        <w:rPr>
          <w:rFonts w:ascii="Museo Sans 100" w:eastAsia="Times New Roman" w:hAnsi="Museo Sans 100"/>
          <w:sz w:val="24"/>
          <w:szCs w:val="24"/>
          <w:lang w:eastAsia="es-ES"/>
        </w:rPr>
        <w:t xml:space="preserve"> </w:t>
      </w:r>
      <w:r w:rsidR="007E7657" w:rsidRPr="00705483">
        <w:rPr>
          <w:rFonts w:ascii="Museo Sans 100" w:hAnsi="Museo Sans 100"/>
          <w:bCs/>
          <w:sz w:val="24"/>
          <w:szCs w:val="24"/>
        </w:rPr>
        <w:t xml:space="preserve">Proyecto de </w:t>
      </w:r>
      <w:r w:rsidR="007E7657" w:rsidRPr="00705483">
        <w:rPr>
          <w:rFonts w:ascii="Museo Sans 100" w:hAnsi="Museo Sans 100"/>
          <w:sz w:val="24"/>
          <w:szCs w:val="24"/>
        </w:rPr>
        <w:t xml:space="preserve">Asentamiento Comunitario denominados SECTOR EL CASCO PORCION 1 y SECTOR EL CASCO PORCION 2, desarrollado en el inmueble identificado como HACIENDA SANTA CLARA, situada en jurisdicción de San Luis Talpa, departamento de La Paz, </w:t>
      </w:r>
      <w:r w:rsidR="006925B0" w:rsidRPr="00705483">
        <w:rPr>
          <w:rFonts w:ascii="Museo Sans 100" w:eastAsia="Times New Roman" w:hAnsi="Museo Sans 100"/>
          <w:sz w:val="24"/>
          <w:szCs w:val="24"/>
          <w:lang w:val="es-ES" w:eastAsia="es-ES"/>
        </w:rPr>
        <w:t>c</w:t>
      </w:r>
      <w:r w:rsidR="007E7657" w:rsidRPr="00705483">
        <w:rPr>
          <w:rFonts w:ascii="Museo Sans 100" w:eastAsia="Times New Roman" w:hAnsi="Museo Sans 100"/>
          <w:sz w:val="24"/>
          <w:szCs w:val="24"/>
          <w:lang w:val="es-ES" w:eastAsia="es-ES"/>
        </w:rPr>
        <w:t>ódigo SIIE 081318, SSE 1937</w:t>
      </w:r>
      <w:r w:rsidR="006925B0" w:rsidRPr="00705483">
        <w:rPr>
          <w:rFonts w:ascii="Museo Sans 100" w:eastAsia="Times New Roman" w:hAnsi="Museo Sans 100"/>
          <w:sz w:val="24"/>
          <w:szCs w:val="24"/>
          <w:lang w:val="es-ES" w:eastAsia="es-ES"/>
        </w:rPr>
        <w:t>, e</w:t>
      </w:r>
      <w:r w:rsidR="007E7657" w:rsidRPr="00705483">
        <w:rPr>
          <w:rFonts w:ascii="Museo Sans 100" w:eastAsia="Times New Roman" w:hAnsi="Museo Sans 100"/>
          <w:sz w:val="24"/>
          <w:szCs w:val="24"/>
          <w:lang w:val="es-ES" w:eastAsia="es-ES"/>
        </w:rPr>
        <w:t>ntrega 02</w:t>
      </w:r>
      <w:r w:rsidRPr="00705483">
        <w:rPr>
          <w:rFonts w:ascii="Museo Sans 100" w:hAnsi="Museo Sans 100"/>
          <w:sz w:val="24"/>
          <w:szCs w:val="24"/>
        </w:rPr>
        <w:t>, en el cual la Gerencia Legal hace las siguientes consideraciones:</w:t>
      </w:r>
    </w:p>
    <w:p w:rsidR="00B359FA" w:rsidRPr="00705483" w:rsidRDefault="00B359FA" w:rsidP="00705483">
      <w:pPr>
        <w:jc w:val="both"/>
        <w:rPr>
          <w:rFonts w:ascii="Museo Sans 100" w:hAnsi="Museo Sans 100"/>
          <w:sz w:val="24"/>
          <w:szCs w:val="24"/>
        </w:rPr>
      </w:pPr>
    </w:p>
    <w:p w:rsidR="007E7657" w:rsidRPr="00705483" w:rsidRDefault="007E7657" w:rsidP="00705483">
      <w:pPr>
        <w:pStyle w:val="Prrafodelista"/>
        <w:numPr>
          <w:ilvl w:val="0"/>
          <w:numId w:val="77"/>
        </w:numPr>
        <w:ind w:left="1134" w:hanging="708"/>
        <w:contextualSpacing/>
        <w:jc w:val="both"/>
        <w:rPr>
          <w:rFonts w:ascii="Museo Sans 100" w:eastAsia="Times New Roman" w:hAnsi="Museo Sans 100"/>
          <w:color w:val="000000" w:themeColor="text1"/>
          <w:sz w:val="24"/>
          <w:szCs w:val="24"/>
          <w:lang w:val="es-ES" w:eastAsia="es-ES"/>
        </w:rPr>
      </w:pPr>
      <w:r w:rsidRPr="00705483">
        <w:rPr>
          <w:rFonts w:ascii="Museo Sans 100" w:hAnsi="Museo Sans 100"/>
          <w:sz w:val="24"/>
          <w:szCs w:val="24"/>
        </w:rPr>
        <w:t xml:space="preserve">La Hacienda Santa Clara fue adquirida mediante expropiación realizada a la Sociedad EMPRESAS AGRUPADAS SOLHERNAN, S.A. con un área de 3,478 </w:t>
      </w:r>
      <w:proofErr w:type="spellStart"/>
      <w:r w:rsidRPr="00705483">
        <w:rPr>
          <w:rFonts w:ascii="Museo Sans 100" w:hAnsi="Museo Sans 100"/>
          <w:sz w:val="24"/>
          <w:szCs w:val="24"/>
        </w:rPr>
        <w:t>Hás</w:t>
      </w:r>
      <w:proofErr w:type="spellEnd"/>
      <w:r w:rsidRPr="00705483">
        <w:rPr>
          <w:rFonts w:ascii="Museo Sans 100" w:hAnsi="Museo Sans 100"/>
          <w:sz w:val="24"/>
          <w:szCs w:val="24"/>
        </w:rPr>
        <w:t xml:space="preserve">., 33 </w:t>
      </w:r>
      <w:proofErr w:type="spellStart"/>
      <w:r w:rsidRPr="00705483">
        <w:rPr>
          <w:rFonts w:ascii="Museo Sans 100" w:hAnsi="Museo Sans 100"/>
          <w:sz w:val="24"/>
          <w:szCs w:val="24"/>
        </w:rPr>
        <w:t>Ás</w:t>
      </w:r>
      <w:proofErr w:type="spellEnd"/>
      <w:r w:rsidRPr="00705483">
        <w:rPr>
          <w:rFonts w:ascii="Museo Sans 100" w:hAnsi="Museo Sans 100"/>
          <w:sz w:val="24"/>
          <w:szCs w:val="24"/>
        </w:rPr>
        <w:t xml:space="preserve">., 81.09 </w:t>
      </w:r>
      <w:proofErr w:type="spellStart"/>
      <w:r w:rsidRPr="00705483">
        <w:rPr>
          <w:rFonts w:ascii="Museo Sans 100" w:hAnsi="Museo Sans 100"/>
          <w:sz w:val="24"/>
          <w:szCs w:val="24"/>
        </w:rPr>
        <w:t>Cás</w:t>
      </w:r>
      <w:proofErr w:type="spellEnd"/>
      <w:r w:rsidRPr="00705483">
        <w:rPr>
          <w:rFonts w:ascii="Museo Sans 100" w:hAnsi="Museo Sans 100"/>
          <w:sz w:val="24"/>
          <w:szCs w:val="24"/>
        </w:rPr>
        <w:t xml:space="preserve">., equivalente a 34, 783,381.09 Mts², por un precio de ¢2,385,400.00, equivalentes a $272,617.14, a razón de $78.3757 por Hectárea, y de $0.00783757 por Metro Cuadrado. Es importante mencionar, que el valor </w:t>
      </w:r>
      <w:r w:rsidRPr="00705483">
        <w:rPr>
          <w:rFonts w:ascii="Museo Sans 100" w:hAnsi="Museo Sans 100"/>
          <w:bCs/>
          <w:sz w:val="24"/>
          <w:szCs w:val="24"/>
        </w:rPr>
        <w:t>correcto por metro cuadrado es de $ 0.007838,</w:t>
      </w:r>
      <w:r w:rsidRPr="00705483">
        <w:rPr>
          <w:rFonts w:ascii="Museo Sans 100" w:hAnsi="Museo Sans 100"/>
          <w:b/>
          <w:bCs/>
          <w:sz w:val="24"/>
          <w:szCs w:val="24"/>
        </w:rPr>
        <w:t xml:space="preserve"> </w:t>
      </w:r>
      <w:r w:rsidRPr="00705483">
        <w:rPr>
          <w:rFonts w:ascii="Museo Sans 100" w:hAnsi="Museo Sans 100"/>
          <w:sz w:val="24"/>
          <w:szCs w:val="24"/>
        </w:rPr>
        <w:t>y no como se estableció en el Acuerdo contenido en el Punto VII del Acta de Sesión Ordinaria N° 9-2020, de fecha 5 de marzo de 2020</w:t>
      </w:r>
      <w:r w:rsidRPr="00705483">
        <w:rPr>
          <w:rFonts w:ascii="Museo Sans 100" w:hAnsi="Museo Sans 100" w:cs="Courier New"/>
          <w:color w:val="000000" w:themeColor="text1"/>
          <w:sz w:val="24"/>
          <w:szCs w:val="24"/>
        </w:rPr>
        <w:t xml:space="preserve">. </w:t>
      </w:r>
    </w:p>
    <w:p w:rsidR="007E7657" w:rsidRPr="00705483" w:rsidRDefault="007E7657" w:rsidP="00705483">
      <w:pPr>
        <w:pStyle w:val="Prrafodelista"/>
        <w:jc w:val="both"/>
        <w:rPr>
          <w:rFonts w:ascii="Museo Sans 100" w:eastAsia="Times New Roman" w:hAnsi="Museo Sans 100"/>
          <w:color w:val="000000" w:themeColor="text1"/>
          <w:sz w:val="24"/>
          <w:szCs w:val="24"/>
          <w:lang w:val="es-ES" w:eastAsia="es-ES"/>
        </w:rPr>
      </w:pPr>
    </w:p>
    <w:p w:rsidR="007E7657" w:rsidRPr="00705483" w:rsidRDefault="007E7657" w:rsidP="00705483">
      <w:pPr>
        <w:pStyle w:val="Prrafodelista"/>
        <w:ind w:left="1134"/>
        <w:jc w:val="both"/>
        <w:rPr>
          <w:rFonts w:ascii="Museo Sans 100" w:hAnsi="Museo Sans 100"/>
          <w:sz w:val="24"/>
          <w:szCs w:val="24"/>
        </w:rPr>
      </w:pPr>
      <w:r w:rsidRPr="00705483">
        <w:rPr>
          <w:rFonts w:ascii="Museo Sans 100" w:hAnsi="Museo Sans 100"/>
          <w:sz w:val="24"/>
          <w:szCs w:val="24"/>
        </w:rPr>
        <w:lastRenderedPageBreak/>
        <w:t xml:space="preserve">Lo anterior, según Título de Dominio que ampara el Acta de Intervención y Toma de Posesión, inscrito al número </w:t>
      </w:r>
      <w:r w:rsidR="00BE29ED">
        <w:rPr>
          <w:rFonts w:ascii="Museo Sans 100" w:hAnsi="Museo Sans 100"/>
          <w:sz w:val="24"/>
          <w:szCs w:val="24"/>
        </w:rPr>
        <w:t>---</w:t>
      </w:r>
      <w:r w:rsidRPr="00705483">
        <w:rPr>
          <w:rFonts w:ascii="Museo Sans 100" w:hAnsi="Museo Sans 100"/>
          <w:sz w:val="24"/>
          <w:szCs w:val="24"/>
        </w:rPr>
        <w:t xml:space="preserve"> del Libro </w:t>
      </w:r>
      <w:r w:rsidR="00BE29ED">
        <w:rPr>
          <w:rFonts w:ascii="Museo Sans 100" w:hAnsi="Museo Sans 100"/>
          <w:sz w:val="24"/>
          <w:szCs w:val="24"/>
        </w:rPr>
        <w:t>---</w:t>
      </w:r>
      <w:r w:rsidRPr="00705483">
        <w:rPr>
          <w:rFonts w:ascii="Museo Sans 100" w:hAnsi="Museo Sans 100"/>
          <w:sz w:val="24"/>
          <w:szCs w:val="24"/>
        </w:rPr>
        <w:t xml:space="preserve">,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705483">
        <w:rPr>
          <w:rFonts w:ascii="Museo Sans 100" w:hAnsi="Museo Sans 100"/>
          <w:sz w:val="24"/>
          <w:szCs w:val="24"/>
        </w:rPr>
        <w:t>Hás</w:t>
      </w:r>
      <w:proofErr w:type="spellEnd"/>
      <w:r w:rsidRPr="00705483">
        <w:rPr>
          <w:rFonts w:ascii="Museo Sans 100" w:hAnsi="Museo Sans 100"/>
          <w:sz w:val="24"/>
          <w:szCs w:val="24"/>
        </w:rPr>
        <w:t xml:space="preserve">., 00 </w:t>
      </w:r>
      <w:proofErr w:type="spellStart"/>
      <w:r w:rsidRPr="00705483">
        <w:rPr>
          <w:rFonts w:ascii="Museo Sans 100" w:hAnsi="Museo Sans 100"/>
          <w:sz w:val="24"/>
          <w:szCs w:val="24"/>
        </w:rPr>
        <w:t>Ás</w:t>
      </w:r>
      <w:proofErr w:type="spellEnd"/>
      <w:r w:rsidRPr="00705483">
        <w:rPr>
          <w:rFonts w:ascii="Museo Sans 100" w:hAnsi="Museo Sans 100"/>
          <w:sz w:val="24"/>
          <w:szCs w:val="24"/>
        </w:rPr>
        <w:t xml:space="preserve">., 12.99 </w:t>
      </w:r>
      <w:proofErr w:type="spellStart"/>
      <w:r w:rsidRPr="00705483">
        <w:rPr>
          <w:rFonts w:ascii="Museo Sans 100" w:hAnsi="Museo Sans 100"/>
          <w:sz w:val="24"/>
          <w:szCs w:val="24"/>
        </w:rPr>
        <w:t>Cás</w:t>
      </w:r>
      <w:proofErr w:type="spellEnd"/>
      <w:r w:rsidRPr="00705483">
        <w:rPr>
          <w:rFonts w:ascii="Museo Sans 100" w:hAnsi="Museo Sans 100"/>
          <w:sz w:val="24"/>
          <w:szCs w:val="24"/>
        </w:rPr>
        <w:t>.</w:t>
      </w:r>
    </w:p>
    <w:p w:rsidR="007E7657" w:rsidRPr="00705483" w:rsidRDefault="007E7657" w:rsidP="00705483">
      <w:pPr>
        <w:jc w:val="both"/>
        <w:rPr>
          <w:rFonts w:ascii="Museo Sans 100" w:eastAsia="Times New Roman" w:hAnsi="Museo Sans 100"/>
          <w:color w:val="FF0000"/>
          <w:sz w:val="24"/>
          <w:szCs w:val="24"/>
          <w:lang w:val="es-ES" w:eastAsia="es-ES"/>
        </w:rPr>
      </w:pPr>
    </w:p>
    <w:p w:rsidR="007E7657" w:rsidRPr="00BE29ED" w:rsidRDefault="007E7657" w:rsidP="00BE29ED">
      <w:pPr>
        <w:pStyle w:val="Prrafodelista"/>
        <w:numPr>
          <w:ilvl w:val="0"/>
          <w:numId w:val="77"/>
        </w:numPr>
        <w:ind w:left="1134" w:hanging="708"/>
        <w:contextualSpacing/>
        <w:jc w:val="both"/>
        <w:rPr>
          <w:rFonts w:ascii="Museo Sans 100" w:eastAsia="Times New Roman" w:hAnsi="Museo Sans 100"/>
          <w:sz w:val="24"/>
          <w:szCs w:val="24"/>
          <w:lang w:val="es-ES" w:eastAsia="es-ES"/>
        </w:rPr>
      </w:pPr>
      <w:r w:rsidRPr="00705483">
        <w:rPr>
          <w:rFonts w:ascii="Museo Sans 100" w:hAnsi="Museo Sans 100"/>
          <w:sz w:val="24"/>
          <w:szCs w:val="24"/>
        </w:rPr>
        <w:t xml:space="preserve">Mediante el Punto VIII del Acta de Sesión Ordinaria 32-97, de fecha 11 de septiembre de 1997, se aprobó el Proyecto de Asentamiento Comunitario en el inmueble denominado Santa Clara, ubicado en </w:t>
      </w:r>
      <w:proofErr w:type="spellStart"/>
      <w:r w:rsidRPr="00705483">
        <w:rPr>
          <w:rFonts w:ascii="Museo Sans 100" w:hAnsi="Museo Sans 100"/>
          <w:sz w:val="24"/>
          <w:szCs w:val="24"/>
        </w:rPr>
        <w:t>Talcualhuya</w:t>
      </w:r>
      <w:proofErr w:type="spellEnd"/>
      <w:r w:rsidRPr="00705483">
        <w:rPr>
          <w:rFonts w:ascii="Museo Sans 100" w:hAnsi="Museo Sans 100"/>
          <w:sz w:val="24"/>
          <w:szCs w:val="24"/>
        </w:rPr>
        <w:t xml:space="preserve">, jurisdicción de San Luis Talpa, departamento de La Paz, debido a la aprobación de nuevos planos por parte del Centro Nacional de Registros, fue modificado por el Punto VII del Acta de Sesión Ordinaria No. 9-2020 de fecha 5 de marzo del año 2020, aprobándose entre otros el Proyecto de Asentamiento Comunitario </w:t>
      </w:r>
      <w:r w:rsidRPr="00705483">
        <w:rPr>
          <w:rFonts w:ascii="Museo Sans 100" w:hAnsi="Museo Sans 100" w:cs="Arial"/>
          <w:sz w:val="24"/>
          <w:szCs w:val="24"/>
        </w:rPr>
        <w:t xml:space="preserve">denominado como: </w:t>
      </w:r>
      <w:r w:rsidRPr="00705483">
        <w:rPr>
          <w:rFonts w:ascii="Museo Sans 100" w:hAnsi="Museo Sans 100"/>
          <w:sz w:val="24"/>
          <w:szCs w:val="24"/>
        </w:rPr>
        <w:t xml:space="preserve">SECTOR EL CASCO  PORCION 1, </w:t>
      </w:r>
      <w:r w:rsidRPr="00705483">
        <w:rPr>
          <w:rFonts w:ascii="Museo Sans 100" w:hAnsi="Museo Sans 100" w:cs="Arial"/>
          <w:sz w:val="24"/>
          <w:szCs w:val="24"/>
        </w:rPr>
        <w:t xml:space="preserve">con una extensión superficial de 152,934.03 Mts.², </w:t>
      </w:r>
      <w:r w:rsidR="00BE29ED">
        <w:rPr>
          <w:rFonts w:ascii="Museo Sans 100" w:hAnsi="Museo Sans 100" w:cs="Arial"/>
          <w:sz w:val="24"/>
          <w:szCs w:val="24"/>
        </w:rPr>
        <w:t>---</w:t>
      </w:r>
      <w:r w:rsidRPr="00705483">
        <w:rPr>
          <w:rFonts w:ascii="Museo Sans 100" w:hAnsi="Museo Sans 100" w:cs="Arial"/>
          <w:sz w:val="24"/>
          <w:szCs w:val="24"/>
        </w:rPr>
        <w:t xml:space="preserve"> solares de vivienda (polígonos “D, F, H, I, J, K”), 1 cancha, calles, e </w:t>
      </w:r>
      <w:r w:rsidRPr="00705483">
        <w:rPr>
          <w:rFonts w:ascii="Museo Sans 100" w:hAnsi="Museo Sans 100"/>
          <w:sz w:val="24"/>
          <w:szCs w:val="24"/>
        </w:rPr>
        <w:t xml:space="preserve">inscrito a favor del ISTA a la Matrícula </w:t>
      </w:r>
      <w:r w:rsidR="00BE29ED">
        <w:rPr>
          <w:rFonts w:ascii="Museo Sans 100" w:hAnsi="Museo Sans 100"/>
          <w:sz w:val="24"/>
          <w:szCs w:val="24"/>
        </w:rPr>
        <w:t xml:space="preserve">--- </w:t>
      </w:r>
      <w:r w:rsidRPr="00705483">
        <w:rPr>
          <w:rFonts w:ascii="Museo Sans 100" w:hAnsi="Museo Sans 100"/>
          <w:sz w:val="24"/>
          <w:szCs w:val="24"/>
        </w:rPr>
        <w:t>-00000, y SECTOR EL CASCO PORCION 2</w:t>
      </w:r>
      <w:r w:rsidRPr="00705483">
        <w:rPr>
          <w:rFonts w:ascii="Museo Sans 100" w:hAnsi="Museo Sans 100"/>
          <w:b/>
          <w:sz w:val="24"/>
          <w:szCs w:val="24"/>
        </w:rPr>
        <w:t xml:space="preserve">, </w:t>
      </w:r>
      <w:r w:rsidRPr="00705483">
        <w:rPr>
          <w:rFonts w:ascii="Museo Sans 100" w:hAnsi="Museo Sans 100" w:cs="Arial"/>
          <w:sz w:val="24"/>
          <w:szCs w:val="24"/>
        </w:rPr>
        <w:t xml:space="preserve">con una extensión superficial de 53,091.11 Mts.², </w:t>
      </w:r>
      <w:r w:rsidR="00BE29ED">
        <w:rPr>
          <w:rFonts w:ascii="Museo Sans 100" w:hAnsi="Museo Sans 100" w:cs="Arial"/>
          <w:sz w:val="24"/>
          <w:szCs w:val="24"/>
        </w:rPr>
        <w:t>---</w:t>
      </w:r>
      <w:r w:rsidRPr="00705483">
        <w:rPr>
          <w:rFonts w:ascii="Museo Sans 100" w:hAnsi="Museo Sans 100" w:cs="Arial"/>
          <w:sz w:val="24"/>
          <w:szCs w:val="24"/>
        </w:rPr>
        <w:t xml:space="preserve"> solares de vivienda (polígonos “E, G”), 1 área ISTA, calles, e </w:t>
      </w:r>
      <w:r w:rsidRPr="00705483">
        <w:rPr>
          <w:rFonts w:ascii="Museo Sans 100" w:hAnsi="Museo Sans 100"/>
          <w:sz w:val="24"/>
          <w:szCs w:val="24"/>
        </w:rPr>
        <w:t xml:space="preserve">inscrito a favor del ISTA a la Matrícula </w:t>
      </w:r>
      <w:r w:rsidR="00BE29ED">
        <w:rPr>
          <w:rFonts w:ascii="Museo Sans 100" w:hAnsi="Museo Sans 100"/>
          <w:sz w:val="24"/>
          <w:szCs w:val="24"/>
        </w:rPr>
        <w:t>---</w:t>
      </w:r>
      <w:r w:rsidRPr="00705483">
        <w:rPr>
          <w:rFonts w:ascii="Museo Sans 100" w:hAnsi="Museo Sans 100"/>
          <w:sz w:val="24"/>
          <w:szCs w:val="24"/>
        </w:rPr>
        <w:t xml:space="preserve">-00000. Aprobándose los valores de referencia de la zona </w:t>
      </w:r>
      <w:r w:rsidR="006925B0" w:rsidRPr="00705483">
        <w:rPr>
          <w:rFonts w:ascii="Museo Sans 100" w:hAnsi="Museo Sans 100"/>
          <w:sz w:val="24"/>
          <w:szCs w:val="24"/>
        </w:rPr>
        <w:t>por metro cuadrado para los solares de vivienda de</w:t>
      </w:r>
      <w:r w:rsidRPr="00705483">
        <w:rPr>
          <w:rFonts w:ascii="Museo Sans 100" w:hAnsi="Museo Sans 100"/>
          <w:sz w:val="24"/>
          <w:szCs w:val="24"/>
        </w:rPr>
        <w:t xml:space="preserve"> $2.82 para el </w:t>
      </w:r>
      <w:r w:rsidRPr="00BE29ED">
        <w:rPr>
          <w:rFonts w:ascii="Museo Sans 100" w:hAnsi="Museo Sans 100"/>
          <w:sz w:val="24"/>
          <w:szCs w:val="24"/>
        </w:rPr>
        <w:t xml:space="preserve">Sector El Casco Porción 1, y de $2.27 para el Sector El Casco Porción 2, </w:t>
      </w:r>
      <w:r w:rsidRPr="00BE29ED">
        <w:rPr>
          <w:rFonts w:ascii="Museo Sans 100" w:eastAsia="Times New Roman" w:hAnsi="Museo Sans 100"/>
          <w:sz w:val="24"/>
          <w:szCs w:val="24"/>
          <w:lang w:val="es-ES"/>
        </w:rPr>
        <w:t xml:space="preserve">por lo que se </w:t>
      </w:r>
      <w:r w:rsidR="006925B0" w:rsidRPr="00BE29ED">
        <w:rPr>
          <w:rFonts w:ascii="Museo Sans 100" w:hAnsi="Museo Sans 100"/>
          <w:sz w:val="24"/>
          <w:szCs w:val="24"/>
        </w:rPr>
        <w:t>recomienda el precio</w:t>
      </w:r>
      <w:r w:rsidRPr="00BE29ED">
        <w:rPr>
          <w:rFonts w:ascii="Museo Sans 100" w:hAnsi="Museo Sans 100"/>
          <w:sz w:val="24"/>
          <w:szCs w:val="24"/>
        </w:rPr>
        <w:t xml:space="preserve"> de venta </w:t>
      </w:r>
      <w:r w:rsidR="00640FB2" w:rsidRPr="00BE29ED">
        <w:rPr>
          <w:rFonts w:ascii="Museo Sans 100" w:hAnsi="Museo Sans 100"/>
          <w:sz w:val="24"/>
          <w:szCs w:val="24"/>
        </w:rPr>
        <w:t xml:space="preserve">de $3.71 y $3.85, para </w:t>
      </w:r>
      <w:r w:rsidR="006925B0" w:rsidRPr="00BE29ED">
        <w:rPr>
          <w:rFonts w:ascii="Museo Sans 100" w:hAnsi="Museo Sans 100"/>
          <w:sz w:val="24"/>
          <w:szCs w:val="24"/>
        </w:rPr>
        <w:t xml:space="preserve">el </w:t>
      </w:r>
      <w:r w:rsidRPr="00BE29ED">
        <w:rPr>
          <w:rFonts w:ascii="Museo Sans 100" w:hAnsi="Museo Sans 100"/>
          <w:sz w:val="24"/>
          <w:szCs w:val="24"/>
        </w:rPr>
        <w:t>Sector El Casco Porción 1</w:t>
      </w:r>
      <w:r w:rsidR="00640FB2" w:rsidRPr="00BE29ED">
        <w:rPr>
          <w:rFonts w:ascii="Museo Sans 100" w:hAnsi="Museo Sans 100"/>
          <w:sz w:val="24"/>
          <w:szCs w:val="24"/>
        </w:rPr>
        <w:t>, y de $2.54</w:t>
      </w:r>
      <w:r w:rsidRPr="00BE29ED">
        <w:rPr>
          <w:rFonts w:ascii="Museo Sans 100" w:hAnsi="Museo Sans 100"/>
          <w:sz w:val="24"/>
          <w:szCs w:val="24"/>
        </w:rPr>
        <w:t xml:space="preserve"> para el  Sector El Casco Porción 2</w:t>
      </w:r>
      <w:r w:rsidR="00640FB2" w:rsidRPr="00BE29ED">
        <w:rPr>
          <w:rFonts w:ascii="Museo Sans 100" w:hAnsi="Museo Sans 100"/>
          <w:sz w:val="24"/>
          <w:szCs w:val="24"/>
        </w:rPr>
        <w:t xml:space="preserve">. </w:t>
      </w:r>
      <w:r w:rsidRPr="00BE29ED">
        <w:rPr>
          <w:rFonts w:ascii="Museo Sans 100" w:hAnsi="Museo Sans 100"/>
          <w:sz w:val="24"/>
          <w:szCs w:val="24"/>
        </w:rPr>
        <w:t xml:space="preserve"> </w:t>
      </w:r>
      <w:r w:rsidRPr="00BE29ED">
        <w:rPr>
          <w:rFonts w:ascii="Museo Sans 100" w:hAnsi="Museo Sans 100"/>
          <w:color w:val="000000" w:themeColor="text1"/>
          <w:sz w:val="24"/>
          <w:szCs w:val="24"/>
        </w:rPr>
        <w:t xml:space="preserve">De acuerdo al procedimiento establecido en el Instructivo “Criterios de Avalúos para la Transferencia de Inmuebles Propiedad de ISTA”, aprobado en el Punto XV del Acta de Sesión Ordinaria 03-2015 de fecha 21 de enero de 2015. </w:t>
      </w:r>
      <w:r w:rsidRPr="00BE29ED">
        <w:rPr>
          <w:rFonts w:ascii="Museo Sans 100" w:eastAsia="Times New Roman" w:hAnsi="Museo Sans 100"/>
          <w:bCs/>
          <w:color w:val="000000" w:themeColor="text1"/>
          <w:sz w:val="24"/>
          <w:szCs w:val="24"/>
        </w:rPr>
        <w:t xml:space="preserve">Dentro del Proyecto relacionado se encuentran los inmuebles objeto del presente </w:t>
      </w:r>
      <w:r w:rsidR="00640FB2" w:rsidRPr="00BE29ED">
        <w:rPr>
          <w:rFonts w:ascii="Museo Sans 100" w:eastAsia="Times New Roman" w:hAnsi="Museo Sans 100"/>
          <w:bCs/>
          <w:color w:val="000000" w:themeColor="text1"/>
          <w:sz w:val="24"/>
          <w:szCs w:val="24"/>
        </w:rPr>
        <w:t>punto de acta</w:t>
      </w:r>
      <w:r w:rsidRPr="00BE29ED">
        <w:rPr>
          <w:rFonts w:ascii="Museo Sans 100" w:eastAsia="Times New Roman" w:hAnsi="Museo Sans 100"/>
          <w:bCs/>
          <w:sz w:val="24"/>
          <w:szCs w:val="24"/>
        </w:rPr>
        <w:t xml:space="preserve">. </w:t>
      </w:r>
    </w:p>
    <w:p w:rsidR="007E7657" w:rsidRPr="00705483" w:rsidRDefault="007E7657" w:rsidP="00705483">
      <w:pPr>
        <w:jc w:val="both"/>
        <w:rPr>
          <w:rFonts w:ascii="Museo Sans 100" w:eastAsia="Times New Roman" w:hAnsi="Museo Sans 100"/>
          <w:sz w:val="24"/>
          <w:szCs w:val="24"/>
          <w:lang w:val="es-ES" w:eastAsia="es-ES"/>
        </w:rPr>
      </w:pPr>
    </w:p>
    <w:p w:rsidR="007E7657" w:rsidRPr="00705483" w:rsidRDefault="007E7657" w:rsidP="00705483">
      <w:pPr>
        <w:pStyle w:val="Prrafodelista"/>
        <w:numPr>
          <w:ilvl w:val="0"/>
          <w:numId w:val="77"/>
        </w:numPr>
        <w:ind w:left="1134" w:hanging="490"/>
        <w:contextualSpacing/>
        <w:jc w:val="both"/>
        <w:rPr>
          <w:rFonts w:ascii="Museo Sans 100" w:eastAsia="Times New Roman" w:hAnsi="Museo Sans 100"/>
          <w:sz w:val="24"/>
          <w:szCs w:val="24"/>
          <w:lang w:val="es-ES" w:eastAsia="es-ES"/>
        </w:rPr>
      </w:pPr>
      <w:r w:rsidRPr="00705483">
        <w:rPr>
          <w:rFonts w:ascii="Museo Sans 100" w:eastAsia="Times New Roman" w:hAnsi="Museo Sans 100"/>
          <w:sz w:val="24"/>
          <w:szCs w:val="24"/>
          <w:lang w:eastAsia="es-ES"/>
        </w:rPr>
        <w:t xml:space="preserve">Es necesario </w:t>
      </w:r>
      <w:r w:rsidRPr="00705483">
        <w:rPr>
          <w:rFonts w:ascii="Museo Sans 100" w:eastAsia="Times New Roman" w:hAnsi="Museo Sans 100"/>
          <w:sz w:val="24"/>
          <w:szCs w:val="24"/>
          <w:lang w:val="es-ES" w:eastAsia="es-ES"/>
        </w:rPr>
        <w:t xml:space="preserve">advertir a los adjudicatarios, a través de una cláusula especial en las escrituras correspondientes de compraventa de los inmuebles que deberán </w:t>
      </w:r>
      <w:r w:rsidRPr="00705483">
        <w:rPr>
          <w:rFonts w:ascii="Museo Sans 100" w:hAnsi="Museo Sans 100"/>
          <w:sz w:val="24"/>
          <w:szCs w:val="24"/>
        </w:rPr>
        <w:t>cumplir las medidas ambientales</w:t>
      </w:r>
      <w:r w:rsidRPr="00705483">
        <w:rPr>
          <w:rFonts w:ascii="Museo Sans 100" w:eastAsia="Times New Roman" w:hAnsi="Museo Sans 100"/>
          <w:sz w:val="24"/>
          <w:szCs w:val="24"/>
          <w:lang w:val="es-ES" w:eastAsia="es-ES"/>
        </w:rPr>
        <w:t xml:space="preserve"> emitidas por la Unidad Ambiental Institucional, referentes a</w:t>
      </w:r>
      <w:r w:rsidRPr="00705483">
        <w:rPr>
          <w:rFonts w:ascii="Museo Sans 100" w:eastAsia="Times New Roman" w:hAnsi="Museo Sans 100"/>
          <w:color w:val="000000" w:themeColor="text1"/>
          <w:sz w:val="24"/>
          <w:szCs w:val="24"/>
          <w:lang w:val="es-ES" w:eastAsia="es-ES"/>
        </w:rPr>
        <w:t>:</w:t>
      </w:r>
    </w:p>
    <w:p w:rsidR="007E7657" w:rsidRPr="009D24C0" w:rsidRDefault="007E7657" w:rsidP="007E7657">
      <w:pPr>
        <w:pStyle w:val="Prrafodelista"/>
        <w:tabs>
          <w:tab w:val="left" w:pos="4802"/>
        </w:tabs>
        <w:spacing w:line="120" w:lineRule="auto"/>
        <w:rPr>
          <w:rFonts w:ascii="Museo Sans 300" w:hAnsi="Museo Sans 300"/>
          <w:bCs/>
          <w:color w:val="000000" w:themeColor="text1"/>
          <w:sz w:val="26"/>
          <w:szCs w:val="26"/>
        </w:rPr>
      </w:pPr>
    </w:p>
    <w:p w:rsidR="007E7657" w:rsidRPr="009D24C0" w:rsidRDefault="007E7657" w:rsidP="007E7657">
      <w:pPr>
        <w:pStyle w:val="Prrafodelista"/>
        <w:tabs>
          <w:tab w:val="left" w:pos="4802"/>
        </w:tabs>
        <w:spacing w:line="120" w:lineRule="auto"/>
        <w:ind w:left="357"/>
        <w:jc w:val="both"/>
        <w:rPr>
          <w:rFonts w:ascii="Museo Sans 300" w:hAnsi="Museo Sans 300"/>
          <w:bCs/>
          <w:color w:val="000000" w:themeColor="text1"/>
          <w:sz w:val="26"/>
          <w:szCs w:val="26"/>
        </w:rPr>
      </w:pPr>
    </w:p>
    <w:p w:rsidR="007E7657" w:rsidRPr="00640FB2" w:rsidRDefault="007E7657" w:rsidP="00923BA4">
      <w:pPr>
        <w:pStyle w:val="Prrafodelista"/>
        <w:numPr>
          <w:ilvl w:val="0"/>
          <w:numId w:val="78"/>
        </w:numPr>
        <w:tabs>
          <w:tab w:val="left" w:pos="4802"/>
        </w:tabs>
        <w:ind w:left="2279" w:hanging="357"/>
        <w:contextualSpacing/>
        <w:jc w:val="both"/>
        <w:rPr>
          <w:rFonts w:ascii="Museo Sans 100" w:eastAsia="Times New Roman" w:hAnsi="Museo Sans 100"/>
          <w:lang w:val="es-ES" w:eastAsia="es-ES"/>
        </w:rPr>
      </w:pPr>
      <w:r w:rsidRPr="00640FB2">
        <w:rPr>
          <w:rFonts w:ascii="Museo Sans 100" w:eastAsia="Times New Roman" w:hAnsi="Museo Sans 100"/>
          <w:lang w:val="es-ES" w:eastAsia="es-ES"/>
        </w:rPr>
        <w:t xml:space="preserve">Reforestar áreas aledañas a las viviendas; </w:t>
      </w:r>
    </w:p>
    <w:p w:rsidR="007E7657" w:rsidRPr="00640FB2" w:rsidRDefault="007E7657" w:rsidP="00923BA4">
      <w:pPr>
        <w:pStyle w:val="Prrafodelista"/>
        <w:numPr>
          <w:ilvl w:val="0"/>
          <w:numId w:val="78"/>
        </w:numPr>
        <w:tabs>
          <w:tab w:val="left" w:pos="4802"/>
        </w:tabs>
        <w:ind w:left="2279" w:hanging="357"/>
        <w:contextualSpacing/>
        <w:jc w:val="both"/>
        <w:rPr>
          <w:rFonts w:ascii="Museo Sans 100" w:eastAsia="Times New Roman" w:hAnsi="Museo Sans 100"/>
          <w:lang w:val="es-ES" w:eastAsia="es-ES"/>
        </w:rPr>
      </w:pPr>
      <w:r w:rsidRPr="00640FB2">
        <w:rPr>
          <w:rFonts w:ascii="Museo Sans 100" w:eastAsia="Times New Roman" w:hAnsi="Museo Sans 100"/>
          <w:lang w:val="es-ES" w:eastAsia="es-ES"/>
        </w:rPr>
        <w:t>Buen manejo y disposición de los desechos sólidos y aguas servidas;</w:t>
      </w:r>
    </w:p>
    <w:p w:rsidR="007E7657" w:rsidRPr="00640FB2" w:rsidRDefault="007E7657" w:rsidP="00923BA4">
      <w:pPr>
        <w:pStyle w:val="Prrafodelista"/>
        <w:numPr>
          <w:ilvl w:val="0"/>
          <w:numId w:val="78"/>
        </w:numPr>
        <w:tabs>
          <w:tab w:val="left" w:pos="4802"/>
        </w:tabs>
        <w:ind w:left="2279" w:hanging="357"/>
        <w:contextualSpacing/>
        <w:jc w:val="both"/>
        <w:rPr>
          <w:rFonts w:ascii="Museo Sans 300" w:eastAsia="Times New Roman" w:hAnsi="Museo Sans 300"/>
          <w:color w:val="000000" w:themeColor="text1"/>
          <w:sz w:val="26"/>
          <w:szCs w:val="26"/>
          <w:lang w:val="es-ES" w:eastAsia="es-ES"/>
        </w:rPr>
      </w:pPr>
      <w:r w:rsidRPr="00640FB2">
        <w:rPr>
          <w:rFonts w:ascii="Museo Sans 100" w:eastAsia="Times New Roman" w:hAnsi="Museo Sans 100"/>
          <w:lang w:val="es-ES" w:eastAsia="es-ES"/>
        </w:rPr>
        <w:t xml:space="preserve">Búsqueda de mecanismo de </w:t>
      </w:r>
      <w:proofErr w:type="spellStart"/>
      <w:r w:rsidRPr="00640FB2">
        <w:rPr>
          <w:rFonts w:ascii="Museo Sans 100" w:eastAsia="Times New Roman" w:hAnsi="Museo Sans 100"/>
          <w:lang w:val="es-ES" w:eastAsia="es-ES"/>
        </w:rPr>
        <w:t>asociatividad</w:t>
      </w:r>
      <w:proofErr w:type="spellEnd"/>
      <w:r w:rsidRPr="00640FB2">
        <w:rPr>
          <w:rFonts w:ascii="Museo Sans 100" w:eastAsia="Times New Roman" w:hAnsi="Museo Sans 100"/>
          <w:lang w:val="es-ES" w:eastAsia="es-ES"/>
        </w:rPr>
        <w:t xml:space="preserve"> para gestionar ante organismos cooperantes, recursos financieros y asistencia técnica para implementar proyectos de letrinas aboneras y sistemas de conducción de aguas negras</w:t>
      </w:r>
      <w:r w:rsidRPr="00640FB2">
        <w:rPr>
          <w:rFonts w:ascii="Museo Sans 300" w:eastAsia="Times New Roman" w:hAnsi="Museo Sans 300"/>
          <w:bCs/>
          <w:color w:val="000000" w:themeColor="text1"/>
          <w:sz w:val="26"/>
          <w:szCs w:val="26"/>
          <w:lang w:val="es-ES"/>
        </w:rPr>
        <w:t>.</w:t>
      </w:r>
    </w:p>
    <w:p w:rsidR="007E7657" w:rsidRPr="00705483" w:rsidRDefault="007E7657" w:rsidP="00705483">
      <w:pPr>
        <w:tabs>
          <w:tab w:val="left" w:pos="4802"/>
        </w:tabs>
        <w:ind w:left="1134"/>
        <w:jc w:val="both"/>
        <w:rPr>
          <w:rFonts w:ascii="Museo Sans 100" w:hAnsi="Museo Sans 100"/>
          <w:color w:val="000000" w:themeColor="text1"/>
          <w:sz w:val="24"/>
          <w:szCs w:val="24"/>
        </w:rPr>
      </w:pPr>
      <w:r w:rsidRPr="00705483">
        <w:rPr>
          <w:rFonts w:ascii="Museo Sans 100" w:eastAsia="Times New Roman" w:hAnsi="Museo Sans 100"/>
          <w:color w:val="000000" w:themeColor="text1"/>
          <w:sz w:val="24"/>
          <w:szCs w:val="24"/>
          <w:lang w:val="es-ES" w:eastAsia="es-ES"/>
        </w:rPr>
        <w:lastRenderedPageBreak/>
        <w:t xml:space="preserve">Lo anterior, de conformidad a lo establecido en el Acuerdo Segundo del Punto </w:t>
      </w:r>
      <w:r w:rsidRPr="00705483">
        <w:rPr>
          <w:rFonts w:ascii="Museo Sans 100" w:hAnsi="Museo Sans 100"/>
          <w:color w:val="000000" w:themeColor="text1"/>
          <w:sz w:val="24"/>
          <w:szCs w:val="24"/>
        </w:rPr>
        <w:t>VII</w:t>
      </w:r>
      <w:r w:rsidR="00705483">
        <w:rPr>
          <w:rFonts w:ascii="Museo Sans 100" w:hAnsi="Museo Sans 100"/>
          <w:color w:val="000000" w:themeColor="text1"/>
          <w:sz w:val="24"/>
          <w:szCs w:val="24"/>
        </w:rPr>
        <w:t xml:space="preserve"> del Acta de Sesión Ordinaria</w:t>
      </w:r>
      <w:r w:rsidRPr="00705483">
        <w:rPr>
          <w:rFonts w:ascii="Museo Sans 100" w:hAnsi="Museo Sans 100"/>
          <w:color w:val="000000" w:themeColor="text1"/>
          <w:sz w:val="24"/>
          <w:szCs w:val="24"/>
        </w:rPr>
        <w:t xml:space="preserve"> 09-2020 de fecha 05</w:t>
      </w:r>
      <w:r w:rsidR="00705483">
        <w:rPr>
          <w:rFonts w:ascii="Museo Sans 100" w:hAnsi="Museo Sans 100"/>
          <w:color w:val="000000" w:themeColor="text1"/>
          <w:sz w:val="24"/>
          <w:szCs w:val="24"/>
        </w:rPr>
        <w:t xml:space="preserve"> de marzo de </w:t>
      </w:r>
      <w:r w:rsidRPr="00705483">
        <w:rPr>
          <w:rFonts w:ascii="Museo Sans 100" w:hAnsi="Museo Sans 100"/>
          <w:color w:val="000000" w:themeColor="text1"/>
          <w:sz w:val="24"/>
          <w:szCs w:val="24"/>
        </w:rPr>
        <w:t>2020.</w:t>
      </w:r>
    </w:p>
    <w:p w:rsidR="00640FB2" w:rsidRPr="00705483" w:rsidRDefault="00640FB2" w:rsidP="00705483">
      <w:pPr>
        <w:tabs>
          <w:tab w:val="left" w:pos="4802"/>
        </w:tabs>
        <w:ind w:left="1134"/>
        <w:jc w:val="both"/>
        <w:rPr>
          <w:rFonts w:ascii="Museo Sans 100" w:hAnsi="Museo Sans 100"/>
          <w:color w:val="000000" w:themeColor="text1"/>
          <w:sz w:val="24"/>
          <w:szCs w:val="24"/>
        </w:rPr>
      </w:pPr>
    </w:p>
    <w:p w:rsidR="007E7657" w:rsidRPr="00705483" w:rsidRDefault="00640FB2" w:rsidP="00705483">
      <w:pPr>
        <w:pStyle w:val="Prrafodelista"/>
        <w:tabs>
          <w:tab w:val="left" w:pos="284"/>
          <w:tab w:val="left" w:pos="4802"/>
        </w:tabs>
        <w:ind w:left="1134" w:hanging="774"/>
        <w:contextualSpacing/>
        <w:jc w:val="both"/>
        <w:rPr>
          <w:rFonts w:ascii="Museo Sans 100" w:hAnsi="Museo Sans 100"/>
          <w:color w:val="000000" w:themeColor="text1"/>
          <w:sz w:val="24"/>
          <w:szCs w:val="24"/>
        </w:rPr>
      </w:pPr>
      <w:r w:rsidRPr="00705483">
        <w:rPr>
          <w:rFonts w:ascii="Museo Sans 100" w:hAnsi="Museo Sans 100"/>
          <w:color w:val="000000" w:themeColor="text1"/>
          <w:sz w:val="24"/>
          <w:szCs w:val="24"/>
        </w:rPr>
        <w:t>IV.</w:t>
      </w:r>
      <w:r w:rsidRPr="00705483">
        <w:rPr>
          <w:rFonts w:ascii="Museo Sans 100" w:hAnsi="Museo Sans 100"/>
          <w:color w:val="000000" w:themeColor="text1"/>
          <w:sz w:val="24"/>
          <w:szCs w:val="24"/>
        </w:rPr>
        <w:tab/>
      </w:r>
      <w:r w:rsidR="007E7657" w:rsidRPr="00705483">
        <w:rPr>
          <w:rFonts w:ascii="Museo Sans 100" w:hAnsi="Museo Sans 100"/>
          <w:color w:val="000000" w:themeColor="text1"/>
          <w:sz w:val="24"/>
          <w:szCs w:val="24"/>
        </w:rPr>
        <w:t>Según valúos de fechas 09 y 10 de septiembre de 2020, realizados por el Departamento de Asignación Indi</w:t>
      </w:r>
      <w:r w:rsidR="00705483" w:rsidRPr="00705483">
        <w:rPr>
          <w:rFonts w:ascii="Museo Sans 100" w:hAnsi="Museo Sans 100"/>
          <w:color w:val="000000" w:themeColor="text1"/>
          <w:sz w:val="24"/>
          <w:szCs w:val="24"/>
        </w:rPr>
        <w:t>vidual y Avalúos, se recomienda el</w:t>
      </w:r>
      <w:r w:rsidR="007E7657" w:rsidRPr="00705483">
        <w:rPr>
          <w:rFonts w:ascii="Museo Sans 100" w:hAnsi="Museo Sans 100"/>
          <w:color w:val="000000" w:themeColor="text1"/>
          <w:sz w:val="24"/>
          <w:szCs w:val="24"/>
        </w:rPr>
        <w:t xml:space="preserve"> precio de venta para los inmuebles, según detalle consignado en el cuadro de valores y extensiones que se relacionará en el Acuerdo Primero del presente </w:t>
      </w:r>
      <w:r w:rsidRPr="00705483">
        <w:rPr>
          <w:rFonts w:ascii="Museo Sans 100" w:hAnsi="Museo Sans 100"/>
          <w:color w:val="000000" w:themeColor="text1"/>
          <w:sz w:val="24"/>
          <w:szCs w:val="24"/>
        </w:rPr>
        <w:t>punto de acta</w:t>
      </w:r>
      <w:r w:rsidR="007E7657" w:rsidRPr="00705483">
        <w:rPr>
          <w:rFonts w:ascii="Museo Sans 100" w:hAnsi="Museo Sans 100"/>
          <w:color w:val="000000" w:themeColor="text1"/>
          <w:sz w:val="24"/>
          <w:szCs w:val="24"/>
        </w:rPr>
        <w:t xml:space="preserve">, y que han sido requeridos por los solicitantes calificados dentro del Programa Nuevas Opciones de Tenencia de la Tierra. </w:t>
      </w:r>
    </w:p>
    <w:p w:rsidR="007E7657" w:rsidRPr="00705483" w:rsidRDefault="007E7657" w:rsidP="00705483">
      <w:pPr>
        <w:pStyle w:val="Prrafodelista"/>
        <w:tabs>
          <w:tab w:val="left" w:pos="4802"/>
        </w:tabs>
        <w:jc w:val="both"/>
        <w:rPr>
          <w:rFonts w:ascii="Museo Sans 100" w:hAnsi="Museo Sans 100"/>
          <w:color w:val="000000" w:themeColor="text1"/>
          <w:sz w:val="24"/>
          <w:szCs w:val="24"/>
        </w:rPr>
      </w:pPr>
    </w:p>
    <w:p w:rsidR="007E7657" w:rsidRPr="00705483" w:rsidRDefault="00843490" w:rsidP="00BE29ED">
      <w:pPr>
        <w:tabs>
          <w:tab w:val="left" w:pos="4802"/>
        </w:tabs>
        <w:ind w:left="1134" w:hanging="708"/>
        <w:contextualSpacing/>
        <w:jc w:val="both"/>
        <w:rPr>
          <w:rFonts w:ascii="Museo Sans 100" w:hAnsi="Museo Sans 100"/>
          <w:color w:val="000000" w:themeColor="text1"/>
          <w:sz w:val="24"/>
          <w:szCs w:val="24"/>
        </w:rPr>
      </w:pPr>
      <w:r w:rsidRPr="00705483">
        <w:rPr>
          <w:rFonts w:ascii="Museo Sans 100" w:hAnsi="Museo Sans 100"/>
          <w:color w:val="000000" w:themeColor="text1"/>
          <w:sz w:val="24"/>
          <w:szCs w:val="24"/>
        </w:rPr>
        <w:t xml:space="preserve">V. </w:t>
      </w:r>
      <w:r w:rsidRPr="00705483">
        <w:rPr>
          <w:rFonts w:ascii="Museo Sans 100" w:hAnsi="Museo Sans 100"/>
          <w:color w:val="000000" w:themeColor="text1"/>
          <w:sz w:val="24"/>
          <w:szCs w:val="24"/>
        </w:rPr>
        <w:tab/>
      </w:r>
      <w:r w:rsidR="007E7657" w:rsidRPr="00705483">
        <w:rPr>
          <w:rFonts w:ascii="Museo Sans 100" w:hAnsi="Museo Sans 100"/>
          <w:color w:val="000000" w:themeColor="text1"/>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007E7657" w:rsidRPr="00705483">
          <w:rPr>
            <w:rFonts w:ascii="Museo Sans 100" w:hAnsi="Museo Sans 100"/>
            <w:color w:val="000000" w:themeColor="text1"/>
            <w:sz w:val="24"/>
            <w:szCs w:val="24"/>
          </w:rPr>
          <w:t>500 metros cuadrados</w:t>
        </w:r>
      </w:smartTag>
      <w:r w:rsidR="007E7657" w:rsidRPr="00705483">
        <w:rPr>
          <w:rFonts w:ascii="Museo Sans 100" w:hAnsi="Museo Sans 100"/>
          <w:color w:val="000000" w:themeColor="text1"/>
          <w:sz w:val="24"/>
          <w:szCs w:val="24"/>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7E7657" w:rsidRPr="00705483" w:rsidRDefault="007E7657" w:rsidP="00705483">
      <w:pPr>
        <w:pStyle w:val="Prrafodelista"/>
        <w:tabs>
          <w:tab w:val="left" w:pos="4802"/>
        </w:tabs>
        <w:jc w:val="both"/>
        <w:rPr>
          <w:rFonts w:ascii="Museo Sans 100" w:hAnsi="Museo Sans 100"/>
          <w:color w:val="000000" w:themeColor="text1"/>
          <w:sz w:val="24"/>
          <w:szCs w:val="24"/>
          <w:lang w:val="es-CL"/>
        </w:rPr>
      </w:pPr>
    </w:p>
    <w:p w:rsidR="007E7657" w:rsidRDefault="007E7657" w:rsidP="00BE29ED">
      <w:pPr>
        <w:pStyle w:val="Prrafodelista"/>
        <w:numPr>
          <w:ilvl w:val="0"/>
          <w:numId w:val="69"/>
        </w:numPr>
        <w:tabs>
          <w:tab w:val="left" w:pos="4802"/>
        </w:tabs>
        <w:contextualSpacing/>
        <w:jc w:val="both"/>
        <w:rPr>
          <w:rFonts w:ascii="Museo Sans 100" w:eastAsia="Times New Roman" w:hAnsi="Museo Sans 100"/>
          <w:sz w:val="24"/>
          <w:szCs w:val="24"/>
          <w:lang w:val="es-ES" w:eastAsia="es-ES"/>
        </w:rPr>
      </w:pPr>
      <w:r w:rsidRPr="00705483">
        <w:rPr>
          <w:rFonts w:ascii="Museo Sans 100" w:eastAsia="Times New Roman" w:hAnsi="Museo Sans 100"/>
          <w:sz w:val="24"/>
          <w:szCs w:val="24"/>
        </w:rPr>
        <w:t>Los adjudicatarios se encuentran poseyendo los inmuebles de forma quieta, pacífica y sin interrupción de acuerdo al detalle siguiente</w:t>
      </w:r>
      <w:r w:rsidRPr="00705483">
        <w:rPr>
          <w:rFonts w:ascii="Museo Sans 100" w:eastAsia="Times New Roman" w:hAnsi="Museo Sans 100"/>
          <w:sz w:val="24"/>
          <w:szCs w:val="24"/>
          <w:lang w:val="es-ES" w:eastAsia="es-ES"/>
        </w:rPr>
        <w:t>:</w:t>
      </w:r>
    </w:p>
    <w:p w:rsidR="00BE29ED" w:rsidRPr="00705483" w:rsidRDefault="00BE29ED" w:rsidP="00BE29ED">
      <w:pPr>
        <w:pStyle w:val="Prrafodelista"/>
        <w:tabs>
          <w:tab w:val="left" w:pos="4802"/>
        </w:tabs>
        <w:ind w:left="1430"/>
        <w:contextualSpacing/>
        <w:jc w:val="both"/>
        <w:rPr>
          <w:rFonts w:ascii="Museo Sans 100" w:hAnsi="Museo Sans 100"/>
          <w:sz w:val="24"/>
          <w:szCs w:val="24"/>
        </w:rPr>
      </w:pPr>
    </w:p>
    <w:tbl>
      <w:tblPr>
        <w:tblW w:w="8032" w:type="dxa"/>
        <w:tblInd w:w="1026" w:type="dxa"/>
        <w:tblLayout w:type="fixed"/>
        <w:tblCellMar>
          <w:left w:w="70" w:type="dxa"/>
          <w:right w:w="70" w:type="dxa"/>
        </w:tblCellMar>
        <w:tblLook w:val="04A0" w:firstRow="1" w:lastRow="0" w:firstColumn="1" w:lastColumn="0" w:noHBand="0" w:noVBand="1"/>
      </w:tblPr>
      <w:tblGrid>
        <w:gridCol w:w="732"/>
        <w:gridCol w:w="2773"/>
        <w:gridCol w:w="1530"/>
        <w:gridCol w:w="1203"/>
        <w:gridCol w:w="1794"/>
      </w:tblGrid>
      <w:tr w:rsidR="007E7657" w:rsidRPr="00AF5CB1" w:rsidTr="00814807">
        <w:trPr>
          <w:trHeight w:val="19"/>
        </w:trPr>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E7657" w:rsidRPr="00843490" w:rsidRDefault="007E7657" w:rsidP="007E7657">
            <w:pPr>
              <w:tabs>
                <w:tab w:val="left" w:pos="4802"/>
              </w:tabs>
              <w:ind w:left="360"/>
              <w:jc w:val="center"/>
              <w:rPr>
                <w:rFonts w:ascii="Museo Sans 100" w:eastAsia="Times New Roman" w:hAnsi="Museo Sans 100"/>
                <w:b/>
                <w:bCs/>
                <w:sz w:val="16"/>
                <w:szCs w:val="16"/>
              </w:rPr>
            </w:pPr>
          </w:p>
          <w:p w:rsidR="007E7657" w:rsidRPr="00843490" w:rsidRDefault="007E7657" w:rsidP="007E7657">
            <w:pPr>
              <w:tabs>
                <w:tab w:val="left" w:pos="4802"/>
              </w:tabs>
              <w:ind w:left="360"/>
              <w:jc w:val="center"/>
              <w:rPr>
                <w:rFonts w:ascii="Museo Sans 100" w:eastAsia="Times New Roman" w:hAnsi="Museo Sans 100"/>
                <w:b/>
                <w:bCs/>
                <w:sz w:val="16"/>
                <w:szCs w:val="16"/>
              </w:rPr>
            </w:pPr>
          </w:p>
          <w:p w:rsidR="007E7657" w:rsidRPr="00843490" w:rsidRDefault="007E7657" w:rsidP="007E7657">
            <w:pPr>
              <w:tabs>
                <w:tab w:val="left" w:pos="4802"/>
              </w:tabs>
              <w:jc w:val="center"/>
              <w:rPr>
                <w:rFonts w:ascii="Museo Sans 100" w:eastAsia="Times New Roman" w:hAnsi="Museo Sans 100"/>
                <w:b/>
                <w:bCs/>
                <w:sz w:val="16"/>
                <w:szCs w:val="16"/>
              </w:rPr>
            </w:pPr>
            <w:r w:rsidRPr="00843490">
              <w:rPr>
                <w:rFonts w:ascii="Museo Sans 100" w:eastAsia="Times New Roman" w:hAnsi="Museo Sans 100"/>
                <w:b/>
                <w:bCs/>
                <w:sz w:val="16"/>
                <w:szCs w:val="16"/>
              </w:rPr>
              <w:t>N°</w:t>
            </w:r>
          </w:p>
        </w:tc>
        <w:tc>
          <w:tcPr>
            <w:tcW w:w="27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E7657" w:rsidRPr="00843490" w:rsidRDefault="007E7657" w:rsidP="007E7657">
            <w:pPr>
              <w:tabs>
                <w:tab w:val="left" w:pos="4802"/>
              </w:tabs>
              <w:ind w:left="360"/>
              <w:jc w:val="center"/>
              <w:rPr>
                <w:rFonts w:ascii="Museo Sans 100" w:eastAsia="Times New Roman" w:hAnsi="Museo Sans 100"/>
                <w:b/>
                <w:bCs/>
                <w:sz w:val="16"/>
                <w:szCs w:val="16"/>
              </w:rPr>
            </w:pPr>
            <w:r w:rsidRPr="00843490">
              <w:rPr>
                <w:rFonts w:ascii="Museo Sans 100" w:eastAsia="Times New Roman" w:hAnsi="Museo Sans 100"/>
                <w:b/>
                <w:bCs/>
                <w:sz w:val="16"/>
                <w:szCs w:val="16"/>
              </w:rPr>
              <w:t>NOMBRE DEL BENEFICIARIO</w:t>
            </w:r>
          </w:p>
        </w:tc>
        <w:tc>
          <w:tcPr>
            <w:tcW w:w="153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E7657" w:rsidRPr="00843490" w:rsidRDefault="007E7657" w:rsidP="007E7657">
            <w:pPr>
              <w:tabs>
                <w:tab w:val="left" w:pos="4802"/>
              </w:tabs>
              <w:jc w:val="center"/>
              <w:rPr>
                <w:rFonts w:ascii="Museo Sans 100" w:eastAsia="Times New Roman" w:hAnsi="Museo Sans 100"/>
                <w:b/>
                <w:bCs/>
                <w:sz w:val="16"/>
                <w:szCs w:val="16"/>
              </w:rPr>
            </w:pPr>
            <w:r w:rsidRPr="00843490">
              <w:rPr>
                <w:rFonts w:ascii="Museo Sans 100" w:eastAsia="Times New Roman" w:hAnsi="Museo Sans 100"/>
                <w:b/>
                <w:bCs/>
                <w:sz w:val="16"/>
                <w:szCs w:val="16"/>
              </w:rPr>
              <w:t>FECHA DE LEVANTAMIENTO DE ACTA DE POSESIÓN</w:t>
            </w:r>
          </w:p>
        </w:tc>
        <w:tc>
          <w:tcPr>
            <w:tcW w:w="120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E7657" w:rsidRPr="00843490" w:rsidRDefault="007E7657" w:rsidP="007E7657">
            <w:pPr>
              <w:tabs>
                <w:tab w:val="left" w:pos="4802"/>
              </w:tabs>
              <w:jc w:val="center"/>
              <w:rPr>
                <w:rFonts w:ascii="Museo Sans 100" w:eastAsia="Times New Roman" w:hAnsi="Museo Sans 100"/>
                <w:b/>
                <w:bCs/>
                <w:sz w:val="16"/>
                <w:szCs w:val="16"/>
              </w:rPr>
            </w:pPr>
            <w:r w:rsidRPr="00843490">
              <w:rPr>
                <w:rFonts w:ascii="Museo Sans 100" w:eastAsia="Times New Roman" w:hAnsi="Museo Sans 100"/>
                <w:b/>
                <w:bCs/>
                <w:sz w:val="16"/>
                <w:szCs w:val="16"/>
              </w:rPr>
              <w:t xml:space="preserve">PERIODO DE POSESION </w:t>
            </w:r>
          </w:p>
          <w:p w:rsidR="007E7657" w:rsidRPr="00843490" w:rsidRDefault="007E7657" w:rsidP="007E7657">
            <w:pPr>
              <w:tabs>
                <w:tab w:val="left" w:pos="4802"/>
              </w:tabs>
              <w:jc w:val="center"/>
              <w:rPr>
                <w:rFonts w:ascii="Museo Sans 100" w:eastAsia="Times New Roman" w:hAnsi="Museo Sans 100"/>
                <w:b/>
                <w:bCs/>
                <w:sz w:val="16"/>
                <w:szCs w:val="16"/>
              </w:rPr>
            </w:pPr>
            <w:r w:rsidRPr="00843490">
              <w:rPr>
                <w:rFonts w:ascii="Museo Sans 100" w:eastAsia="Times New Roman" w:hAnsi="Museo Sans 100"/>
                <w:b/>
                <w:bCs/>
                <w:sz w:val="16"/>
                <w:szCs w:val="16"/>
              </w:rPr>
              <w:t>(EN AÑOS)</w:t>
            </w:r>
          </w:p>
        </w:tc>
        <w:tc>
          <w:tcPr>
            <w:tcW w:w="179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E7657" w:rsidRPr="00843490" w:rsidRDefault="007E7657" w:rsidP="007E7657">
            <w:pPr>
              <w:tabs>
                <w:tab w:val="left" w:pos="4802"/>
              </w:tabs>
              <w:jc w:val="center"/>
              <w:rPr>
                <w:rFonts w:ascii="Museo Sans 100" w:eastAsia="Times New Roman" w:hAnsi="Museo Sans 100"/>
                <w:b/>
                <w:bCs/>
                <w:sz w:val="16"/>
                <w:szCs w:val="16"/>
              </w:rPr>
            </w:pPr>
            <w:r w:rsidRPr="00843490">
              <w:rPr>
                <w:rFonts w:ascii="Museo Sans 100" w:eastAsia="Times New Roman" w:hAnsi="Museo Sans 100"/>
                <w:b/>
                <w:bCs/>
                <w:sz w:val="16"/>
                <w:szCs w:val="16"/>
              </w:rPr>
              <w:t>TECNICO  DE LA OFICINA REGIONAL PARACENTRAL</w:t>
            </w:r>
          </w:p>
        </w:tc>
      </w:tr>
      <w:tr w:rsidR="007E7657" w:rsidRPr="00AF5CB1" w:rsidTr="00814807">
        <w:trPr>
          <w:trHeight w:val="19"/>
        </w:trPr>
        <w:tc>
          <w:tcPr>
            <w:tcW w:w="732" w:type="dxa"/>
            <w:tcBorders>
              <w:top w:val="single" w:sz="4" w:space="0" w:color="auto"/>
              <w:left w:val="single" w:sz="4" w:space="0" w:color="auto"/>
              <w:bottom w:val="single" w:sz="4" w:space="0" w:color="auto"/>
              <w:right w:val="single" w:sz="4" w:space="0" w:color="auto"/>
            </w:tcBorders>
          </w:tcPr>
          <w:p w:rsidR="007E7657" w:rsidRPr="00843490" w:rsidRDefault="007E7657" w:rsidP="007E7657">
            <w:pPr>
              <w:tabs>
                <w:tab w:val="left" w:pos="4802"/>
              </w:tabs>
              <w:jc w:val="center"/>
              <w:rPr>
                <w:rFonts w:ascii="Museo Sans 100" w:eastAsia="Times New Roman" w:hAnsi="Museo Sans 100"/>
                <w:sz w:val="16"/>
                <w:szCs w:val="16"/>
              </w:rPr>
            </w:pPr>
            <w:r w:rsidRPr="00843490">
              <w:rPr>
                <w:rFonts w:ascii="Museo Sans 100" w:eastAsia="Times New Roman" w:hAnsi="Museo Sans 100"/>
                <w:sz w:val="16"/>
                <w:szCs w:val="16"/>
              </w:rPr>
              <w:t>1</w:t>
            </w:r>
          </w:p>
        </w:tc>
        <w:tc>
          <w:tcPr>
            <w:tcW w:w="2773" w:type="dxa"/>
            <w:tcBorders>
              <w:top w:val="single" w:sz="4" w:space="0" w:color="auto"/>
              <w:left w:val="single" w:sz="4" w:space="0" w:color="auto"/>
              <w:bottom w:val="single" w:sz="4" w:space="0" w:color="auto"/>
              <w:right w:val="single" w:sz="4" w:space="0" w:color="auto"/>
            </w:tcBorders>
            <w:vAlign w:val="center"/>
            <w:hideMark/>
          </w:tcPr>
          <w:p w:rsidR="007E7657" w:rsidRPr="00843490" w:rsidRDefault="007E7657" w:rsidP="007E7657">
            <w:pPr>
              <w:tabs>
                <w:tab w:val="left" w:pos="4802"/>
              </w:tabs>
              <w:rPr>
                <w:rFonts w:ascii="Museo Sans 100" w:eastAsia="Times New Roman" w:hAnsi="Museo Sans 100"/>
                <w:sz w:val="16"/>
                <w:szCs w:val="16"/>
              </w:rPr>
            </w:pPr>
            <w:r w:rsidRPr="00843490">
              <w:rPr>
                <w:rFonts w:ascii="Museo Sans 100" w:eastAsia="Times New Roman" w:hAnsi="Museo Sans 100"/>
                <w:sz w:val="16"/>
                <w:szCs w:val="16"/>
              </w:rPr>
              <w:t>ALFREDO DE LOS ANGELES SHASHTE GIRON</w:t>
            </w:r>
          </w:p>
        </w:tc>
        <w:tc>
          <w:tcPr>
            <w:tcW w:w="1530" w:type="dxa"/>
            <w:tcBorders>
              <w:top w:val="single" w:sz="4" w:space="0" w:color="auto"/>
              <w:left w:val="single" w:sz="4" w:space="0" w:color="auto"/>
              <w:bottom w:val="single" w:sz="4" w:space="0" w:color="auto"/>
              <w:right w:val="single" w:sz="4" w:space="0" w:color="auto"/>
            </w:tcBorders>
            <w:vAlign w:val="center"/>
            <w:hideMark/>
          </w:tcPr>
          <w:p w:rsidR="007E7657" w:rsidRPr="00843490" w:rsidRDefault="007E7657" w:rsidP="007E7657">
            <w:pPr>
              <w:tabs>
                <w:tab w:val="left" w:pos="4802"/>
              </w:tabs>
              <w:jc w:val="center"/>
              <w:rPr>
                <w:rFonts w:ascii="Museo Sans 100" w:eastAsia="Times New Roman" w:hAnsi="Museo Sans 100"/>
                <w:sz w:val="16"/>
                <w:szCs w:val="16"/>
              </w:rPr>
            </w:pPr>
            <w:r w:rsidRPr="00843490">
              <w:rPr>
                <w:rFonts w:ascii="Museo Sans 100" w:eastAsia="Times New Roman" w:hAnsi="Museo Sans 100"/>
                <w:sz w:val="16"/>
                <w:szCs w:val="16"/>
              </w:rPr>
              <w:t>24/08/2020</w:t>
            </w:r>
          </w:p>
        </w:tc>
        <w:tc>
          <w:tcPr>
            <w:tcW w:w="1203" w:type="dxa"/>
            <w:tcBorders>
              <w:top w:val="single" w:sz="4" w:space="0" w:color="auto"/>
              <w:left w:val="single" w:sz="4" w:space="0" w:color="auto"/>
              <w:bottom w:val="single" w:sz="4" w:space="0" w:color="auto"/>
              <w:right w:val="single" w:sz="4" w:space="0" w:color="auto"/>
            </w:tcBorders>
            <w:vAlign w:val="center"/>
            <w:hideMark/>
          </w:tcPr>
          <w:p w:rsidR="007E7657" w:rsidRPr="00843490" w:rsidRDefault="007E7657" w:rsidP="007E7657">
            <w:pPr>
              <w:tabs>
                <w:tab w:val="left" w:pos="4802"/>
              </w:tabs>
              <w:jc w:val="center"/>
              <w:rPr>
                <w:rFonts w:ascii="Museo Sans 100" w:eastAsia="Times New Roman" w:hAnsi="Museo Sans 100"/>
                <w:sz w:val="16"/>
                <w:szCs w:val="16"/>
              </w:rPr>
            </w:pPr>
            <w:r w:rsidRPr="00843490">
              <w:rPr>
                <w:rFonts w:ascii="Museo Sans 100" w:eastAsia="Times New Roman" w:hAnsi="Museo Sans 100"/>
                <w:sz w:val="16"/>
                <w:szCs w:val="16"/>
              </w:rPr>
              <w:t>6</w:t>
            </w:r>
          </w:p>
        </w:tc>
        <w:tc>
          <w:tcPr>
            <w:tcW w:w="1794" w:type="dxa"/>
            <w:tcBorders>
              <w:top w:val="single" w:sz="4" w:space="0" w:color="auto"/>
              <w:left w:val="single" w:sz="4" w:space="0" w:color="auto"/>
              <w:bottom w:val="single" w:sz="4" w:space="0" w:color="auto"/>
              <w:right w:val="single" w:sz="4" w:space="0" w:color="auto"/>
            </w:tcBorders>
            <w:vAlign w:val="center"/>
            <w:hideMark/>
          </w:tcPr>
          <w:p w:rsidR="007E7657" w:rsidRPr="00843490" w:rsidRDefault="007E7657" w:rsidP="007E7657">
            <w:pPr>
              <w:tabs>
                <w:tab w:val="left" w:pos="4802"/>
              </w:tabs>
              <w:jc w:val="center"/>
              <w:rPr>
                <w:rFonts w:ascii="Museo Sans 100" w:eastAsia="Times New Roman" w:hAnsi="Museo Sans 100"/>
                <w:sz w:val="16"/>
                <w:szCs w:val="16"/>
              </w:rPr>
            </w:pPr>
          </w:p>
          <w:p w:rsidR="007E7657" w:rsidRPr="00843490" w:rsidRDefault="007E7657" w:rsidP="007E7657">
            <w:pPr>
              <w:tabs>
                <w:tab w:val="left" w:pos="4802"/>
              </w:tabs>
              <w:jc w:val="center"/>
              <w:rPr>
                <w:rFonts w:ascii="Museo Sans 100" w:eastAsia="Times New Roman" w:hAnsi="Museo Sans 100"/>
                <w:sz w:val="16"/>
                <w:szCs w:val="16"/>
              </w:rPr>
            </w:pPr>
            <w:r w:rsidRPr="00843490">
              <w:rPr>
                <w:rFonts w:ascii="Museo Sans 100" w:eastAsia="Times New Roman" w:hAnsi="Museo Sans 100"/>
                <w:sz w:val="16"/>
                <w:szCs w:val="16"/>
              </w:rPr>
              <w:t>HERNAN ROJAS</w:t>
            </w:r>
          </w:p>
        </w:tc>
      </w:tr>
      <w:tr w:rsidR="007E7657" w:rsidRPr="00AF5CB1" w:rsidTr="00814807">
        <w:trPr>
          <w:trHeight w:val="19"/>
        </w:trPr>
        <w:tc>
          <w:tcPr>
            <w:tcW w:w="732" w:type="dxa"/>
            <w:tcBorders>
              <w:top w:val="single" w:sz="4" w:space="0" w:color="auto"/>
              <w:left w:val="single" w:sz="4" w:space="0" w:color="auto"/>
              <w:bottom w:val="single" w:sz="4" w:space="0" w:color="auto"/>
              <w:right w:val="single" w:sz="4" w:space="0" w:color="auto"/>
            </w:tcBorders>
          </w:tcPr>
          <w:p w:rsidR="007E7657" w:rsidRPr="00843490" w:rsidRDefault="007E7657" w:rsidP="007E7657">
            <w:pPr>
              <w:tabs>
                <w:tab w:val="left" w:pos="4802"/>
              </w:tabs>
              <w:jc w:val="center"/>
              <w:rPr>
                <w:rFonts w:ascii="Museo Sans 100" w:eastAsia="Times New Roman" w:hAnsi="Museo Sans 100"/>
                <w:sz w:val="16"/>
                <w:szCs w:val="16"/>
              </w:rPr>
            </w:pPr>
            <w:r w:rsidRPr="00843490">
              <w:rPr>
                <w:rFonts w:ascii="Museo Sans 100" w:eastAsia="Times New Roman" w:hAnsi="Museo Sans 100"/>
                <w:sz w:val="16"/>
                <w:szCs w:val="16"/>
              </w:rPr>
              <w:t>2</w:t>
            </w:r>
          </w:p>
        </w:tc>
        <w:tc>
          <w:tcPr>
            <w:tcW w:w="2773" w:type="dxa"/>
            <w:tcBorders>
              <w:top w:val="single" w:sz="4" w:space="0" w:color="auto"/>
              <w:left w:val="single" w:sz="4" w:space="0" w:color="auto"/>
              <w:bottom w:val="single" w:sz="4" w:space="0" w:color="auto"/>
              <w:right w:val="single" w:sz="4" w:space="0" w:color="auto"/>
            </w:tcBorders>
            <w:vAlign w:val="center"/>
            <w:hideMark/>
          </w:tcPr>
          <w:p w:rsidR="007E7657" w:rsidRPr="00843490" w:rsidRDefault="007E7657" w:rsidP="007E7657">
            <w:pPr>
              <w:tabs>
                <w:tab w:val="left" w:pos="4802"/>
              </w:tabs>
              <w:rPr>
                <w:rFonts w:ascii="Museo Sans 100" w:eastAsia="Times New Roman" w:hAnsi="Museo Sans 100"/>
                <w:sz w:val="16"/>
                <w:szCs w:val="16"/>
              </w:rPr>
            </w:pPr>
            <w:r w:rsidRPr="00843490">
              <w:rPr>
                <w:rFonts w:ascii="Museo Sans 100" w:eastAsia="Times New Roman" w:hAnsi="Museo Sans 100"/>
                <w:sz w:val="16"/>
                <w:szCs w:val="16"/>
              </w:rPr>
              <w:t>BLANCA ARELY GARAY ARIAS</w:t>
            </w:r>
          </w:p>
        </w:tc>
        <w:tc>
          <w:tcPr>
            <w:tcW w:w="1530" w:type="dxa"/>
            <w:tcBorders>
              <w:top w:val="single" w:sz="4" w:space="0" w:color="auto"/>
              <w:left w:val="single" w:sz="4" w:space="0" w:color="auto"/>
              <w:bottom w:val="single" w:sz="4" w:space="0" w:color="auto"/>
              <w:right w:val="single" w:sz="4" w:space="0" w:color="auto"/>
            </w:tcBorders>
            <w:vAlign w:val="center"/>
            <w:hideMark/>
          </w:tcPr>
          <w:p w:rsidR="007E7657" w:rsidRPr="00843490" w:rsidRDefault="007E7657" w:rsidP="007E7657">
            <w:pPr>
              <w:tabs>
                <w:tab w:val="left" w:pos="4802"/>
              </w:tabs>
              <w:jc w:val="center"/>
              <w:rPr>
                <w:rFonts w:ascii="Museo Sans 100" w:eastAsia="Times New Roman" w:hAnsi="Museo Sans 100"/>
                <w:sz w:val="16"/>
                <w:szCs w:val="16"/>
              </w:rPr>
            </w:pPr>
            <w:r w:rsidRPr="00843490">
              <w:rPr>
                <w:rFonts w:ascii="Museo Sans 100" w:eastAsia="Times New Roman" w:hAnsi="Museo Sans 100"/>
                <w:sz w:val="16"/>
                <w:szCs w:val="16"/>
              </w:rPr>
              <w:t>28/08/2020</w:t>
            </w:r>
          </w:p>
        </w:tc>
        <w:tc>
          <w:tcPr>
            <w:tcW w:w="1203" w:type="dxa"/>
            <w:tcBorders>
              <w:top w:val="single" w:sz="4" w:space="0" w:color="auto"/>
              <w:left w:val="single" w:sz="4" w:space="0" w:color="auto"/>
              <w:bottom w:val="single" w:sz="4" w:space="0" w:color="auto"/>
              <w:right w:val="single" w:sz="4" w:space="0" w:color="auto"/>
            </w:tcBorders>
            <w:vAlign w:val="center"/>
            <w:hideMark/>
          </w:tcPr>
          <w:p w:rsidR="007E7657" w:rsidRPr="00843490" w:rsidRDefault="007E7657" w:rsidP="007E7657">
            <w:pPr>
              <w:tabs>
                <w:tab w:val="left" w:pos="4802"/>
              </w:tabs>
              <w:jc w:val="center"/>
              <w:rPr>
                <w:rFonts w:ascii="Museo Sans 100" w:eastAsia="Times New Roman" w:hAnsi="Museo Sans 100"/>
                <w:sz w:val="16"/>
                <w:szCs w:val="16"/>
              </w:rPr>
            </w:pPr>
            <w:r w:rsidRPr="00843490">
              <w:rPr>
                <w:rFonts w:ascii="Museo Sans 100" w:eastAsia="Times New Roman" w:hAnsi="Museo Sans 100"/>
                <w:sz w:val="16"/>
                <w:szCs w:val="16"/>
              </w:rPr>
              <w:t>10</w:t>
            </w:r>
          </w:p>
        </w:tc>
        <w:tc>
          <w:tcPr>
            <w:tcW w:w="1794" w:type="dxa"/>
            <w:tcBorders>
              <w:top w:val="single" w:sz="4" w:space="0" w:color="auto"/>
              <w:left w:val="single" w:sz="4" w:space="0" w:color="auto"/>
              <w:bottom w:val="single" w:sz="4" w:space="0" w:color="auto"/>
              <w:right w:val="single" w:sz="4" w:space="0" w:color="auto"/>
            </w:tcBorders>
            <w:vAlign w:val="center"/>
            <w:hideMark/>
          </w:tcPr>
          <w:p w:rsidR="007E7657" w:rsidRPr="00843490" w:rsidRDefault="007E7657" w:rsidP="007E7657">
            <w:pPr>
              <w:tabs>
                <w:tab w:val="left" w:pos="4802"/>
              </w:tabs>
              <w:jc w:val="center"/>
              <w:rPr>
                <w:rFonts w:ascii="Museo Sans 100" w:eastAsia="Times New Roman" w:hAnsi="Museo Sans 100"/>
                <w:sz w:val="16"/>
                <w:szCs w:val="16"/>
              </w:rPr>
            </w:pPr>
            <w:r w:rsidRPr="00843490">
              <w:rPr>
                <w:rFonts w:ascii="Museo Sans 100" w:eastAsia="Times New Roman" w:hAnsi="Museo Sans 100"/>
                <w:sz w:val="16"/>
                <w:szCs w:val="16"/>
              </w:rPr>
              <w:t>JOSE BALTAZAR SANCHEZ</w:t>
            </w:r>
          </w:p>
        </w:tc>
      </w:tr>
      <w:tr w:rsidR="007E7657" w:rsidTr="00814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
        </w:trPr>
        <w:tc>
          <w:tcPr>
            <w:tcW w:w="732" w:type="dxa"/>
          </w:tcPr>
          <w:p w:rsidR="007E7657" w:rsidRPr="00843490" w:rsidRDefault="007E7657" w:rsidP="007E7657">
            <w:pPr>
              <w:tabs>
                <w:tab w:val="left" w:pos="7305"/>
              </w:tabs>
              <w:jc w:val="center"/>
              <w:rPr>
                <w:rFonts w:ascii="Museo Sans 100" w:hAnsi="Museo Sans 100"/>
                <w:sz w:val="16"/>
                <w:szCs w:val="16"/>
              </w:rPr>
            </w:pPr>
            <w:r w:rsidRPr="00843490">
              <w:rPr>
                <w:rFonts w:ascii="Museo Sans 100" w:hAnsi="Museo Sans 100"/>
                <w:sz w:val="16"/>
                <w:szCs w:val="16"/>
              </w:rPr>
              <w:t>3</w:t>
            </w:r>
          </w:p>
        </w:tc>
        <w:tc>
          <w:tcPr>
            <w:tcW w:w="2773" w:type="dxa"/>
          </w:tcPr>
          <w:p w:rsidR="007E7657" w:rsidRPr="00843490" w:rsidRDefault="007E7657" w:rsidP="007E7657">
            <w:pPr>
              <w:tabs>
                <w:tab w:val="left" w:pos="7305"/>
              </w:tabs>
              <w:rPr>
                <w:rFonts w:ascii="Museo Sans 100" w:hAnsi="Museo Sans 100"/>
                <w:sz w:val="16"/>
                <w:szCs w:val="16"/>
              </w:rPr>
            </w:pPr>
            <w:r w:rsidRPr="00843490">
              <w:rPr>
                <w:rFonts w:ascii="Museo Sans 100" w:hAnsi="Museo Sans 100"/>
                <w:sz w:val="16"/>
                <w:szCs w:val="16"/>
              </w:rPr>
              <w:t>BRENDA YANETH VASQUEZ CASTRO</w:t>
            </w:r>
          </w:p>
        </w:tc>
        <w:tc>
          <w:tcPr>
            <w:tcW w:w="1530" w:type="dxa"/>
          </w:tcPr>
          <w:p w:rsidR="00843490" w:rsidRDefault="00843490" w:rsidP="007E7657">
            <w:pPr>
              <w:tabs>
                <w:tab w:val="left" w:pos="7305"/>
              </w:tabs>
              <w:jc w:val="center"/>
              <w:rPr>
                <w:rFonts w:ascii="Museo Sans 100" w:hAnsi="Museo Sans 100"/>
                <w:sz w:val="16"/>
                <w:szCs w:val="16"/>
              </w:rPr>
            </w:pPr>
          </w:p>
          <w:p w:rsidR="007E7657" w:rsidRPr="00843490" w:rsidRDefault="007E7657" w:rsidP="007E7657">
            <w:pPr>
              <w:tabs>
                <w:tab w:val="left" w:pos="7305"/>
              </w:tabs>
              <w:jc w:val="center"/>
              <w:rPr>
                <w:rFonts w:ascii="Museo Sans 100" w:hAnsi="Museo Sans 100"/>
                <w:sz w:val="16"/>
                <w:szCs w:val="16"/>
              </w:rPr>
            </w:pPr>
            <w:r w:rsidRPr="00843490">
              <w:rPr>
                <w:rFonts w:ascii="Museo Sans 100" w:hAnsi="Museo Sans 100"/>
                <w:sz w:val="16"/>
                <w:szCs w:val="16"/>
              </w:rPr>
              <w:t>28//08/2020</w:t>
            </w:r>
          </w:p>
        </w:tc>
        <w:tc>
          <w:tcPr>
            <w:tcW w:w="1203" w:type="dxa"/>
          </w:tcPr>
          <w:p w:rsidR="00843490" w:rsidRDefault="00843490" w:rsidP="007E7657">
            <w:pPr>
              <w:tabs>
                <w:tab w:val="left" w:pos="7305"/>
              </w:tabs>
              <w:jc w:val="center"/>
              <w:rPr>
                <w:rFonts w:ascii="Museo Sans 100" w:hAnsi="Museo Sans 100"/>
                <w:sz w:val="16"/>
                <w:szCs w:val="16"/>
              </w:rPr>
            </w:pPr>
          </w:p>
          <w:p w:rsidR="007E7657" w:rsidRPr="00843490" w:rsidRDefault="007E7657" w:rsidP="007E7657">
            <w:pPr>
              <w:tabs>
                <w:tab w:val="left" w:pos="7305"/>
              </w:tabs>
              <w:jc w:val="center"/>
              <w:rPr>
                <w:rFonts w:ascii="Museo Sans 100" w:hAnsi="Museo Sans 100"/>
                <w:sz w:val="16"/>
                <w:szCs w:val="16"/>
              </w:rPr>
            </w:pPr>
            <w:r w:rsidRPr="00843490">
              <w:rPr>
                <w:rFonts w:ascii="Museo Sans 100" w:hAnsi="Museo Sans 100"/>
                <w:sz w:val="16"/>
                <w:szCs w:val="16"/>
              </w:rPr>
              <w:t>3</w:t>
            </w:r>
          </w:p>
        </w:tc>
        <w:tc>
          <w:tcPr>
            <w:tcW w:w="1794" w:type="dxa"/>
          </w:tcPr>
          <w:p w:rsidR="007E7657" w:rsidRPr="00843490" w:rsidRDefault="007E7657" w:rsidP="007E7657">
            <w:pPr>
              <w:tabs>
                <w:tab w:val="left" w:pos="7305"/>
              </w:tabs>
              <w:jc w:val="center"/>
              <w:rPr>
                <w:rFonts w:ascii="Museo Sans 100" w:hAnsi="Museo Sans 100"/>
                <w:sz w:val="16"/>
                <w:szCs w:val="16"/>
              </w:rPr>
            </w:pPr>
            <w:r w:rsidRPr="00843490">
              <w:rPr>
                <w:rFonts w:ascii="Museo Sans 100" w:eastAsia="Times New Roman" w:hAnsi="Museo Sans 100"/>
                <w:sz w:val="16"/>
                <w:szCs w:val="16"/>
              </w:rPr>
              <w:t>JOSE BALTAZAR SANCHEZ</w:t>
            </w:r>
          </w:p>
        </w:tc>
      </w:tr>
      <w:tr w:rsidR="007E7657" w:rsidTr="00814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
        </w:trPr>
        <w:tc>
          <w:tcPr>
            <w:tcW w:w="732" w:type="dxa"/>
          </w:tcPr>
          <w:p w:rsidR="007E7657" w:rsidRPr="00843490" w:rsidRDefault="007E7657" w:rsidP="007E7657">
            <w:pPr>
              <w:tabs>
                <w:tab w:val="left" w:pos="7305"/>
              </w:tabs>
              <w:jc w:val="center"/>
              <w:rPr>
                <w:rFonts w:ascii="Museo Sans 100" w:hAnsi="Museo Sans 100"/>
                <w:sz w:val="16"/>
                <w:szCs w:val="16"/>
              </w:rPr>
            </w:pPr>
            <w:r w:rsidRPr="00843490">
              <w:rPr>
                <w:rFonts w:ascii="Museo Sans 100" w:hAnsi="Museo Sans 100"/>
                <w:sz w:val="16"/>
                <w:szCs w:val="16"/>
              </w:rPr>
              <w:t>4</w:t>
            </w:r>
          </w:p>
        </w:tc>
        <w:tc>
          <w:tcPr>
            <w:tcW w:w="2773" w:type="dxa"/>
          </w:tcPr>
          <w:p w:rsidR="007E7657" w:rsidRPr="00843490" w:rsidRDefault="007E7657" w:rsidP="007E7657">
            <w:pPr>
              <w:tabs>
                <w:tab w:val="left" w:pos="7305"/>
              </w:tabs>
              <w:rPr>
                <w:rFonts w:ascii="Museo Sans 100" w:hAnsi="Museo Sans 100"/>
                <w:sz w:val="16"/>
                <w:szCs w:val="16"/>
              </w:rPr>
            </w:pPr>
            <w:r w:rsidRPr="00843490">
              <w:rPr>
                <w:rFonts w:ascii="Museo Sans 100" w:hAnsi="Museo Sans 100"/>
                <w:sz w:val="16"/>
                <w:szCs w:val="16"/>
              </w:rPr>
              <w:t>CARLOS ERNESTO ANGEL ORELLANA</w:t>
            </w:r>
          </w:p>
        </w:tc>
        <w:tc>
          <w:tcPr>
            <w:tcW w:w="1530" w:type="dxa"/>
          </w:tcPr>
          <w:p w:rsidR="007E7657" w:rsidRPr="00843490" w:rsidRDefault="007E7657" w:rsidP="007E7657">
            <w:pPr>
              <w:tabs>
                <w:tab w:val="left" w:pos="7305"/>
              </w:tabs>
              <w:jc w:val="center"/>
              <w:rPr>
                <w:rFonts w:ascii="Museo Sans 100" w:hAnsi="Museo Sans 100"/>
                <w:sz w:val="16"/>
                <w:szCs w:val="16"/>
              </w:rPr>
            </w:pPr>
            <w:r w:rsidRPr="00843490">
              <w:rPr>
                <w:rFonts w:ascii="Museo Sans 100" w:hAnsi="Museo Sans 100"/>
                <w:sz w:val="16"/>
                <w:szCs w:val="16"/>
              </w:rPr>
              <w:t>28/08/2020</w:t>
            </w:r>
          </w:p>
        </w:tc>
        <w:tc>
          <w:tcPr>
            <w:tcW w:w="1203" w:type="dxa"/>
          </w:tcPr>
          <w:p w:rsidR="00843490" w:rsidRDefault="00843490" w:rsidP="007E7657">
            <w:pPr>
              <w:tabs>
                <w:tab w:val="left" w:pos="7305"/>
              </w:tabs>
              <w:jc w:val="center"/>
              <w:rPr>
                <w:rFonts w:ascii="Museo Sans 100" w:hAnsi="Museo Sans 100"/>
                <w:sz w:val="16"/>
                <w:szCs w:val="16"/>
              </w:rPr>
            </w:pPr>
          </w:p>
          <w:p w:rsidR="007E7657" w:rsidRPr="00843490" w:rsidRDefault="007E7657" w:rsidP="007E7657">
            <w:pPr>
              <w:tabs>
                <w:tab w:val="left" w:pos="7305"/>
              </w:tabs>
              <w:jc w:val="center"/>
              <w:rPr>
                <w:rFonts w:ascii="Museo Sans 100" w:hAnsi="Museo Sans 100"/>
                <w:sz w:val="16"/>
                <w:szCs w:val="16"/>
              </w:rPr>
            </w:pPr>
            <w:r w:rsidRPr="00843490">
              <w:rPr>
                <w:rFonts w:ascii="Museo Sans 100" w:hAnsi="Museo Sans 100"/>
                <w:sz w:val="16"/>
                <w:szCs w:val="16"/>
              </w:rPr>
              <w:t>5</w:t>
            </w:r>
          </w:p>
        </w:tc>
        <w:tc>
          <w:tcPr>
            <w:tcW w:w="1794" w:type="dxa"/>
          </w:tcPr>
          <w:p w:rsidR="007E7657" w:rsidRPr="00843490" w:rsidRDefault="007E7657" w:rsidP="007E7657">
            <w:pPr>
              <w:tabs>
                <w:tab w:val="left" w:pos="7305"/>
              </w:tabs>
              <w:jc w:val="center"/>
              <w:rPr>
                <w:rFonts w:ascii="Museo Sans 100" w:hAnsi="Museo Sans 100"/>
                <w:sz w:val="16"/>
                <w:szCs w:val="16"/>
              </w:rPr>
            </w:pPr>
            <w:r w:rsidRPr="00843490">
              <w:rPr>
                <w:rFonts w:ascii="Museo Sans 100" w:eastAsia="Times New Roman" w:hAnsi="Museo Sans 100"/>
                <w:sz w:val="16"/>
                <w:szCs w:val="16"/>
              </w:rPr>
              <w:t>JOSE BALTAZAR SANCHEZ</w:t>
            </w:r>
          </w:p>
        </w:tc>
      </w:tr>
      <w:tr w:rsidR="007E7657" w:rsidTr="00814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
        </w:trPr>
        <w:tc>
          <w:tcPr>
            <w:tcW w:w="732" w:type="dxa"/>
          </w:tcPr>
          <w:p w:rsidR="007E7657" w:rsidRPr="00843490" w:rsidRDefault="007E7657" w:rsidP="007E7657">
            <w:pPr>
              <w:tabs>
                <w:tab w:val="left" w:pos="7305"/>
              </w:tabs>
              <w:jc w:val="center"/>
              <w:rPr>
                <w:rFonts w:ascii="Museo Sans 100" w:hAnsi="Museo Sans 100"/>
                <w:sz w:val="16"/>
                <w:szCs w:val="16"/>
              </w:rPr>
            </w:pPr>
            <w:r w:rsidRPr="00843490">
              <w:rPr>
                <w:rFonts w:ascii="Museo Sans 100" w:hAnsi="Museo Sans 100"/>
                <w:sz w:val="16"/>
                <w:szCs w:val="16"/>
              </w:rPr>
              <w:t>5</w:t>
            </w:r>
          </w:p>
        </w:tc>
        <w:tc>
          <w:tcPr>
            <w:tcW w:w="2773" w:type="dxa"/>
          </w:tcPr>
          <w:p w:rsidR="007E7657" w:rsidRPr="00843490" w:rsidRDefault="007E7657" w:rsidP="007E7657">
            <w:pPr>
              <w:tabs>
                <w:tab w:val="left" w:pos="7305"/>
              </w:tabs>
              <w:rPr>
                <w:rFonts w:ascii="Museo Sans 100" w:hAnsi="Museo Sans 100"/>
                <w:sz w:val="16"/>
                <w:szCs w:val="16"/>
              </w:rPr>
            </w:pPr>
            <w:r w:rsidRPr="00843490">
              <w:rPr>
                <w:rFonts w:ascii="Museo Sans 100" w:hAnsi="Museo Sans 100"/>
                <w:sz w:val="16"/>
                <w:szCs w:val="16"/>
              </w:rPr>
              <w:t>MARIA ANGELA CRUZ PREZA</w:t>
            </w:r>
          </w:p>
        </w:tc>
        <w:tc>
          <w:tcPr>
            <w:tcW w:w="1530" w:type="dxa"/>
          </w:tcPr>
          <w:p w:rsidR="007E7657" w:rsidRPr="00843490" w:rsidRDefault="007E7657" w:rsidP="007E7657">
            <w:pPr>
              <w:tabs>
                <w:tab w:val="left" w:pos="7305"/>
              </w:tabs>
              <w:jc w:val="center"/>
              <w:rPr>
                <w:rFonts w:ascii="Museo Sans 100" w:hAnsi="Museo Sans 100"/>
                <w:sz w:val="16"/>
                <w:szCs w:val="16"/>
              </w:rPr>
            </w:pPr>
            <w:r w:rsidRPr="00843490">
              <w:rPr>
                <w:rFonts w:ascii="Museo Sans 100" w:hAnsi="Museo Sans 100"/>
                <w:sz w:val="16"/>
                <w:szCs w:val="16"/>
              </w:rPr>
              <w:t>2/09//2020</w:t>
            </w:r>
          </w:p>
        </w:tc>
        <w:tc>
          <w:tcPr>
            <w:tcW w:w="1203" w:type="dxa"/>
          </w:tcPr>
          <w:p w:rsidR="007E7657" w:rsidRPr="00843490" w:rsidRDefault="007E7657" w:rsidP="007E7657">
            <w:pPr>
              <w:tabs>
                <w:tab w:val="left" w:pos="7305"/>
              </w:tabs>
              <w:jc w:val="center"/>
              <w:rPr>
                <w:rFonts w:ascii="Museo Sans 100" w:hAnsi="Museo Sans 100"/>
                <w:sz w:val="16"/>
                <w:szCs w:val="16"/>
              </w:rPr>
            </w:pPr>
            <w:r w:rsidRPr="00843490">
              <w:rPr>
                <w:rFonts w:ascii="Museo Sans 100" w:hAnsi="Museo Sans 100"/>
                <w:sz w:val="16"/>
                <w:szCs w:val="16"/>
              </w:rPr>
              <w:t>10</w:t>
            </w:r>
          </w:p>
        </w:tc>
        <w:tc>
          <w:tcPr>
            <w:tcW w:w="1794" w:type="dxa"/>
          </w:tcPr>
          <w:p w:rsidR="007E7657" w:rsidRPr="00843490" w:rsidRDefault="007E7657" w:rsidP="007E7657">
            <w:pPr>
              <w:tabs>
                <w:tab w:val="left" w:pos="7305"/>
              </w:tabs>
              <w:jc w:val="center"/>
              <w:rPr>
                <w:rFonts w:ascii="Museo Sans 100" w:hAnsi="Museo Sans 100"/>
                <w:sz w:val="16"/>
                <w:szCs w:val="16"/>
              </w:rPr>
            </w:pPr>
            <w:r w:rsidRPr="00843490">
              <w:rPr>
                <w:rFonts w:ascii="Museo Sans 100" w:eastAsia="Times New Roman" w:hAnsi="Museo Sans 100"/>
                <w:sz w:val="16"/>
                <w:szCs w:val="16"/>
              </w:rPr>
              <w:t>JOSE BALTAZAR SANCHEZ</w:t>
            </w:r>
          </w:p>
        </w:tc>
      </w:tr>
      <w:tr w:rsidR="007E7657" w:rsidTr="00814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
        </w:trPr>
        <w:tc>
          <w:tcPr>
            <w:tcW w:w="732" w:type="dxa"/>
          </w:tcPr>
          <w:p w:rsidR="007E7657" w:rsidRPr="00843490" w:rsidRDefault="007E7657" w:rsidP="007E7657">
            <w:pPr>
              <w:tabs>
                <w:tab w:val="left" w:pos="7305"/>
              </w:tabs>
              <w:jc w:val="center"/>
              <w:rPr>
                <w:rFonts w:ascii="Museo Sans 100" w:hAnsi="Museo Sans 100"/>
                <w:sz w:val="16"/>
                <w:szCs w:val="16"/>
              </w:rPr>
            </w:pPr>
            <w:r w:rsidRPr="00843490">
              <w:rPr>
                <w:rFonts w:ascii="Museo Sans 100" w:hAnsi="Museo Sans 100"/>
                <w:sz w:val="16"/>
                <w:szCs w:val="16"/>
              </w:rPr>
              <w:t>6</w:t>
            </w:r>
          </w:p>
        </w:tc>
        <w:tc>
          <w:tcPr>
            <w:tcW w:w="2773" w:type="dxa"/>
          </w:tcPr>
          <w:p w:rsidR="007E7657" w:rsidRPr="00843490" w:rsidRDefault="007E7657" w:rsidP="007E7657">
            <w:pPr>
              <w:tabs>
                <w:tab w:val="left" w:pos="7305"/>
              </w:tabs>
              <w:rPr>
                <w:rFonts w:ascii="Museo Sans 100" w:hAnsi="Museo Sans 100"/>
                <w:sz w:val="16"/>
                <w:szCs w:val="16"/>
              </w:rPr>
            </w:pPr>
            <w:r w:rsidRPr="00843490">
              <w:rPr>
                <w:rFonts w:ascii="Museo Sans 100" w:hAnsi="Museo Sans 100"/>
                <w:sz w:val="16"/>
                <w:szCs w:val="16"/>
              </w:rPr>
              <w:t>RAIMUNDO MARTINEZ MARROQUIN</w:t>
            </w:r>
          </w:p>
        </w:tc>
        <w:tc>
          <w:tcPr>
            <w:tcW w:w="1530" w:type="dxa"/>
          </w:tcPr>
          <w:p w:rsidR="007E7657" w:rsidRPr="00843490" w:rsidRDefault="007E7657" w:rsidP="007E7657">
            <w:pPr>
              <w:tabs>
                <w:tab w:val="left" w:pos="7305"/>
              </w:tabs>
              <w:jc w:val="center"/>
              <w:rPr>
                <w:rFonts w:ascii="Museo Sans 100" w:hAnsi="Museo Sans 100"/>
                <w:sz w:val="16"/>
                <w:szCs w:val="16"/>
              </w:rPr>
            </w:pPr>
            <w:r w:rsidRPr="00843490">
              <w:rPr>
                <w:rFonts w:ascii="Museo Sans 100" w:hAnsi="Museo Sans 100"/>
                <w:sz w:val="16"/>
                <w:szCs w:val="16"/>
              </w:rPr>
              <w:t>28/08/2020</w:t>
            </w:r>
          </w:p>
        </w:tc>
        <w:tc>
          <w:tcPr>
            <w:tcW w:w="1203" w:type="dxa"/>
          </w:tcPr>
          <w:p w:rsidR="007E7657" w:rsidRPr="00843490" w:rsidRDefault="007E7657" w:rsidP="007E7657">
            <w:pPr>
              <w:tabs>
                <w:tab w:val="left" w:pos="7305"/>
              </w:tabs>
              <w:jc w:val="center"/>
              <w:rPr>
                <w:rFonts w:ascii="Museo Sans 100" w:hAnsi="Museo Sans 100"/>
                <w:sz w:val="16"/>
                <w:szCs w:val="16"/>
              </w:rPr>
            </w:pPr>
            <w:r w:rsidRPr="00843490">
              <w:rPr>
                <w:rFonts w:ascii="Museo Sans 100" w:hAnsi="Museo Sans 100"/>
                <w:sz w:val="16"/>
                <w:szCs w:val="16"/>
              </w:rPr>
              <w:t>20</w:t>
            </w:r>
          </w:p>
        </w:tc>
        <w:tc>
          <w:tcPr>
            <w:tcW w:w="1794" w:type="dxa"/>
          </w:tcPr>
          <w:p w:rsidR="007E7657" w:rsidRPr="00843490" w:rsidRDefault="007E7657" w:rsidP="007E7657">
            <w:pPr>
              <w:tabs>
                <w:tab w:val="left" w:pos="7305"/>
              </w:tabs>
              <w:jc w:val="center"/>
              <w:rPr>
                <w:rFonts w:ascii="Museo Sans 100" w:hAnsi="Museo Sans 100"/>
                <w:sz w:val="16"/>
                <w:szCs w:val="16"/>
              </w:rPr>
            </w:pPr>
            <w:r w:rsidRPr="00843490">
              <w:rPr>
                <w:rFonts w:ascii="Museo Sans 100" w:hAnsi="Museo Sans 100"/>
                <w:sz w:val="16"/>
                <w:szCs w:val="16"/>
              </w:rPr>
              <w:t>ANDRES PALACIOS</w:t>
            </w:r>
          </w:p>
        </w:tc>
      </w:tr>
      <w:tr w:rsidR="007E7657" w:rsidTr="00814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
        </w:trPr>
        <w:tc>
          <w:tcPr>
            <w:tcW w:w="732" w:type="dxa"/>
          </w:tcPr>
          <w:p w:rsidR="007E7657" w:rsidRPr="00843490" w:rsidRDefault="007E7657" w:rsidP="007E7657">
            <w:pPr>
              <w:tabs>
                <w:tab w:val="left" w:pos="7305"/>
              </w:tabs>
              <w:jc w:val="center"/>
              <w:rPr>
                <w:rFonts w:ascii="Museo Sans 100" w:hAnsi="Museo Sans 100"/>
                <w:sz w:val="16"/>
                <w:szCs w:val="16"/>
              </w:rPr>
            </w:pPr>
            <w:r w:rsidRPr="00843490">
              <w:rPr>
                <w:rFonts w:ascii="Museo Sans 100" w:hAnsi="Museo Sans 100"/>
                <w:sz w:val="16"/>
                <w:szCs w:val="16"/>
              </w:rPr>
              <w:t>7</w:t>
            </w:r>
          </w:p>
        </w:tc>
        <w:tc>
          <w:tcPr>
            <w:tcW w:w="2773" w:type="dxa"/>
          </w:tcPr>
          <w:p w:rsidR="007E7657" w:rsidRPr="00843490" w:rsidRDefault="007E7657" w:rsidP="007E7657">
            <w:pPr>
              <w:tabs>
                <w:tab w:val="left" w:pos="7305"/>
              </w:tabs>
              <w:rPr>
                <w:rFonts w:ascii="Museo Sans 100" w:hAnsi="Museo Sans 100"/>
                <w:sz w:val="16"/>
                <w:szCs w:val="16"/>
              </w:rPr>
            </w:pPr>
            <w:r w:rsidRPr="00843490">
              <w:rPr>
                <w:rFonts w:ascii="Museo Sans 100" w:hAnsi="Museo Sans 100"/>
                <w:sz w:val="16"/>
                <w:szCs w:val="16"/>
              </w:rPr>
              <w:t>ROXI EDITH JANDRES RIVAS</w:t>
            </w:r>
          </w:p>
        </w:tc>
        <w:tc>
          <w:tcPr>
            <w:tcW w:w="1530" w:type="dxa"/>
          </w:tcPr>
          <w:p w:rsidR="007E7657" w:rsidRPr="00843490" w:rsidRDefault="007E7657" w:rsidP="007E7657">
            <w:pPr>
              <w:tabs>
                <w:tab w:val="left" w:pos="7305"/>
              </w:tabs>
              <w:jc w:val="center"/>
              <w:rPr>
                <w:rFonts w:ascii="Museo Sans 100" w:hAnsi="Museo Sans 100"/>
                <w:sz w:val="16"/>
                <w:szCs w:val="16"/>
              </w:rPr>
            </w:pPr>
            <w:r w:rsidRPr="00843490">
              <w:rPr>
                <w:rFonts w:ascii="Museo Sans 100" w:hAnsi="Museo Sans 100"/>
                <w:sz w:val="16"/>
                <w:szCs w:val="16"/>
              </w:rPr>
              <w:t>21/08/2020</w:t>
            </w:r>
          </w:p>
        </w:tc>
        <w:tc>
          <w:tcPr>
            <w:tcW w:w="1203" w:type="dxa"/>
          </w:tcPr>
          <w:p w:rsidR="007E7657" w:rsidRPr="00843490" w:rsidRDefault="007E7657" w:rsidP="007E7657">
            <w:pPr>
              <w:tabs>
                <w:tab w:val="left" w:pos="7305"/>
              </w:tabs>
              <w:jc w:val="center"/>
              <w:rPr>
                <w:rFonts w:ascii="Museo Sans 100" w:hAnsi="Museo Sans 100"/>
                <w:sz w:val="16"/>
                <w:szCs w:val="16"/>
              </w:rPr>
            </w:pPr>
            <w:r w:rsidRPr="00843490">
              <w:rPr>
                <w:rFonts w:ascii="Museo Sans 100" w:hAnsi="Museo Sans 100"/>
                <w:sz w:val="16"/>
                <w:szCs w:val="16"/>
              </w:rPr>
              <w:t>7</w:t>
            </w:r>
          </w:p>
        </w:tc>
        <w:tc>
          <w:tcPr>
            <w:tcW w:w="1794" w:type="dxa"/>
          </w:tcPr>
          <w:p w:rsidR="007E7657" w:rsidRPr="00843490" w:rsidRDefault="007E7657" w:rsidP="007E7657">
            <w:pPr>
              <w:tabs>
                <w:tab w:val="left" w:pos="7305"/>
              </w:tabs>
              <w:jc w:val="center"/>
              <w:rPr>
                <w:rFonts w:ascii="Museo Sans 100" w:hAnsi="Museo Sans 100"/>
                <w:sz w:val="16"/>
                <w:szCs w:val="16"/>
              </w:rPr>
            </w:pPr>
            <w:r w:rsidRPr="00843490">
              <w:rPr>
                <w:rFonts w:ascii="Museo Sans 100" w:hAnsi="Museo Sans 100"/>
                <w:sz w:val="16"/>
                <w:szCs w:val="16"/>
              </w:rPr>
              <w:t>ANDRES PALACIOS</w:t>
            </w:r>
          </w:p>
        </w:tc>
      </w:tr>
    </w:tbl>
    <w:p w:rsidR="007E7657" w:rsidRDefault="007E7657" w:rsidP="007E7657">
      <w:pPr>
        <w:pStyle w:val="Prrafodelista"/>
        <w:tabs>
          <w:tab w:val="left" w:pos="4802"/>
        </w:tabs>
        <w:ind w:left="0"/>
        <w:jc w:val="both"/>
        <w:rPr>
          <w:rFonts w:ascii="Museo Sans 300" w:hAnsi="Museo Sans 300"/>
          <w:color w:val="000000" w:themeColor="text1"/>
          <w:sz w:val="26"/>
          <w:szCs w:val="26"/>
        </w:rPr>
      </w:pPr>
    </w:p>
    <w:p w:rsidR="007E7657" w:rsidRPr="00705483" w:rsidRDefault="00843490" w:rsidP="00705483">
      <w:pPr>
        <w:tabs>
          <w:tab w:val="left" w:pos="4802"/>
        </w:tabs>
        <w:ind w:left="1134" w:hanging="774"/>
        <w:contextualSpacing/>
        <w:jc w:val="both"/>
        <w:rPr>
          <w:rFonts w:ascii="Museo Sans 100" w:hAnsi="Museo Sans 100"/>
          <w:color w:val="000000" w:themeColor="text1"/>
          <w:sz w:val="24"/>
          <w:szCs w:val="24"/>
        </w:rPr>
      </w:pPr>
      <w:r w:rsidRPr="00705483">
        <w:rPr>
          <w:rFonts w:ascii="Museo Sans 300" w:hAnsi="Museo Sans 300"/>
          <w:color w:val="000000" w:themeColor="text1"/>
          <w:sz w:val="26"/>
          <w:szCs w:val="26"/>
        </w:rPr>
        <w:t>VII.</w:t>
      </w:r>
      <w:r>
        <w:rPr>
          <w:rFonts w:ascii="Museo Sans 300" w:hAnsi="Museo Sans 300"/>
          <w:color w:val="000000" w:themeColor="text1"/>
          <w:sz w:val="26"/>
          <w:szCs w:val="26"/>
        </w:rPr>
        <w:tab/>
      </w:r>
      <w:r w:rsidR="007E7657" w:rsidRPr="00705483">
        <w:rPr>
          <w:rFonts w:ascii="Museo Sans 100" w:hAnsi="Museo Sans 100"/>
          <w:color w:val="000000" w:themeColor="text1"/>
          <w:sz w:val="24"/>
          <w:szCs w:val="24"/>
        </w:rPr>
        <w:t xml:space="preserve">De acuerdo a declaraciones simples contenidas en las solicitudes de adjudicación de inmueble de fechas 21 y 28 de </w:t>
      </w:r>
      <w:r w:rsidRPr="00705483">
        <w:rPr>
          <w:rFonts w:ascii="Museo Sans 100" w:hAnsi="Museo Sans 100"/>
          <w:color w:val="000000" w:themeColor="text1"/>
          <w:sz w:val="24"/>
          <w:szCs w:val="24"/>
        </w:rPr>
        <w:t>agosto y 2 de septiembre de</w:t>
      </w:r>
      <w:r w:rsidR="007E7657" w:rsidRPr="00705483">
        <w:rPr>
          <w:rFonts w:ascii="Museo Sans 100" w:hAnsi="Museo Sans 100"/>
          <w:color w:val="000000" w:themeColor="text1"/>
          <w:sz w:val="24"/>
          <w:szCs w:val="24"/>
        </w:rPr>
        <w:t xml:space="preserve"> 2020; los peticionarios manifiestan que ni ellos ni los integrantes de su grupo familiar son empleados del ISTA; situación robustecida de conformidad a la consulta realizada en la Base de Datos de Empleados de este Instituto.</w:t>
      </w:r>
    </w:p>
    <w:p w:rsidR="00B359FA" w:rsidRPr="00705483" w:rsidRDefault="00B359FA" w:rsidP="00705483">
      <w:pPr>
        <w:jc w:val="both"/>
        <w:rPr>
          <w:rFonts w:ascii="Museo Sans 100" w:eastAsia="Times New Roman" w:hAnsi="Museo Sans 100"/>
          <w:sz w:val="24"/>
          <w:szCs w:val="24"/>
        </w:rPr>
      </w:pPr>
    </w:p>
    <w:p w:rsidR="00B359FA" w:rsidRPr="00705483" w:rsidRDefault="00B359FA" w:rsidP="00705483">
      <w:pPr>
        <w:jc w:val="both"/>
        <w:rPr>
          <w:rFonts w:ascii="Museo Sans 100" w:hAnsi="Museo Sans 100"/>
          <w:sz w:val="24"/>
          <w:szCs w:val="24"/>
        </w:rPr>
      </w:pPr>
      <w:r w:rsidRPr="00705483">
        <w:rPr>
          <w:rFonts w:ascii="Museo Sans 100" w:eastAsia="Times New Roman" w:hAnsi="Museo Sans 100"/>
          <w:sz w:val="24"/>
          <w:szCs w:val="24"/>
        </w:rPr>
        <w:t>Se ha tenido a la vista:</w:t>
      </w:r>
      <w:r w:rsidR="007E7657" w:rsidRPr="00705483">
        <w:rPr>
          <w:rFonts w:ascii="Museo Sans 100" w:eastAsia="Times New Roman" w:hAnsi="Museo Sans 100"/>
          <w:color w:val="000000" w:themeColor="text1"/>
          <w:sz w:val="24"/>
          <w:szCs w:val="24"/>
        </w:rPr>
        <w:t xml:space="preserve"> Informe Técnico del Departamento de Asignación Individual y Avalúos, Cuadro de Valores y Extensiones, reportes de valúo por solar, reportes de búsqueda de solicitantes para adjudicaciones generados por la Oficina Regional Paracentral, y los departamentos de Asignación Individual y Avalúos y Análisis Jurídico, solicitudes de adjudicación de inmueble en las cuales además consta las declaraciones simple, actas de posesión material, copias simples de:</w:t>
      </w:r>
      <w:r w:rsidR="007E7657" w:rsidRPr="00705483">
        <w:rPr>
          <w:rFonts w:ascii="Museo Sans 100" w:hAnsi="Museo Sans 100"/>
          <w:color w:val="000000" w:themeColor="text1"/>
          <w:sz w:val="24"/>
          <w:szCs w:val="24"/>
        </w:rPr>
        <w:t xml:space="preserve"> </w:t>
      </w:r>
      <w:r w:rsidR="007E7657" w:rsidRPr="00705483">
        <w:rPr>
          <w:rFonts w:ascii="Museo Sans 100" w:eastAsia="Times New Roman" w:hAnsi="Museo Sans 100"/>
          <w:color w:val="000000" w:themeColor="text1"/>
          <w:sz w:val="24"/>
          <w:szCs w:val="24"/>
        </w:rPr>
        <w:t>acuerdos de Junta Directiva, Título de Dominio a favor del ISTA, Razón y Constancia de Inscripción de Desmembración en Cabeza de su Dueño a favor del ISTA, documentos únicos de identidad, y de tarjetas de identificación tributaria, Certificaciones de Partidas de Nacimiento y carencias de bienes</w:t>
      </w:r>
      <w:r w:rsidRPr="00705483">
        <w:rPr>
          <w:rFonts w:ascii="Museo Sans 100" w:eastAsia="Times New Roman" w:hAnsi="Museo Sans 100"/>
          <w:sz w:val="24"/>
          <w:szCs w:val="24"/>
        </w:rPr>
        <w:t xml:space="preserve">; </w:t>
      </w:r>
      <w:r w:rsidRPr="00705483">
        <w:rPr>
          <w:rFonts w:ascii="Museo Sans 100" w:hAnsi="Museo Sans 100"/>
          <w:sz w:val="24"/>
          <w:szCs w:val="24"/>
        </w:rPr>
        <w:t xml:space="preserve">con lo que se justifican las circunstancias legales para sustentar dicha petición y que además los beneficiarios cumplen con los requisitos necesarios para las adjudicaciones, por lo que la Gerencia Legal recomienda aprobar lo solicitado. </w:t>
      </w:r>
    </w:p>
    <w:p w:rsidR="00B359FA" w:rsidRPr="00705483" w:rsidRDefault="00B359FA" w:rsidP="00705483">
      <w:pPr>
        <w:jc w:val="both"/>
        <w:rPr>
          <w:rFonts w:ascii="Museo Sans 100" w:hAnsi="Museo Sans 100"/>
          <w:sz w:val="24"/>
          <w:szCs w:val="24"/>
        </w:rPr>
      </w:pPr>
    </w:p>
    <w:p w:rsidR="00BE29ED" w:rsidRPr="00BE29ED" w:rsidRDefault="00B359FA" w:rsidP="00B359FA">
      <w:pPr>
        <w:jc w:val="both"/>
        <w:rPr>
          <w:rFonts w:ascii="Museo Sans 100" w:hAnsi="Museo Sans 100"/>
          <w:sz w:val="24"/>
          <w:szCs w:val="24"/>
        </w:rPr>
      </w:pPr>
      <w:r w:rsidRPr="00705483">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05483">
        <w:rPr>
          <w:rFonts w:ascii="Museo Sans 100" w:hAnsi="Museo Sans 100"/>
          <w:bCs/>
          <w:sz w:val="24"/>
          <w:szCs w:val="24"/>
        </w:rPr>
        <w:t>Ley del Régimen Especial de la Tierra en Propiedad de Las Asociaciones Cooperativas, Comunales y Comunitarias Campesinas  Beneficiarios de la Reforma Agraria</w:t>
      </w:r>
      <w:r w:rsidRPr="00705483">
        <w:rPr>
          <w:rFonts w:ascii="Museo Sans 100" w:hAnsi="Museo Sans 100"/>
          <w:sz w:val="24"/>
          <w:szCs w:val="24"/>
        </w:rPr>
        <w:t xml:space="preserve">, la Junta Directiva, </w:t>
      </w:r>
      <w:r w:rsidRPr="00705483">
        <w:rPr>
          <w:rFonts w:ascii="Museo Sans 100" w:hAnsi="Museo Sans 100"/>
          <w:b/>
          <w:sz w:val="24"/>
          <w:szCs w:val="24"/>
          <w:u w:val="single"/>
        </w:rPr>
        <w:t>ACUERDA: PRIMERO:</w:t>
      </w:r>
      <w:r w:rsidRPr="00705483">
        <w:rPr>
          <w:rFonts w:ascii="Museo Sans 100" w:hAnsi="Museo Sans 100"/>
          <w:b/>
          <w:sz w:val="24"/>
          <w:szCs w:val="24"/>
        </w:rPr>
        <w:t xml:space="preserve"> </w:t>
      </w:r>
      <w:r w:rsidRPr="00705483">
        <w:rPr>
          <w:rFonts w:ascii="Museo Sans 100" w:hAnsi="Museo Sans 100"/>
          <w:sz w:val="24"/>
          <w:szCs w:val="24"/>
        </w:rPr>
        <w:t>Aprobar la adjudicación y transferencia por compraventa de 07  solares para vivienda a favor de los señores:</w:t>
      </w:r>
      <w:r w:rsidR="007E7657" w:rsidRPr="00705483">
        <w:rPr>
          <w:rFonts w:ascii="Museo Sans 100" w:eastAsia="Times New Roman" w:hAnsi="Museo Sans 100"/>
          <w:b/>
          <w:sz w:val="24"/>
          <w:szCs w:val="24"/>
          <w:lang w:val="es-ES" w:eastAsia="es-ES"/>
        </w:rPr>
        <w:t xml:space="preserve"> 1) ALFREDO DE LOS ANGELES SHASHTE GIRON, </w:t>
      </w:r>
      <w:r w:rsidR="007E7657" w:rsidRPr="00705483">
        <w:rPr>
          <w:rFonts w:ascii="Museo Sans 100" w:eastAsia="Times New Roman" w:hAnsi="Museo Sans 100"/>
          <w:sz w:val="24"/>
          <w:szCs w:val="24"/>
          <w:lang w:val="es-ES" w:eastAsia="es-ES"/>
        </w:rPr>
        <w:t xml:space="preserve">y su menor hija </w:t>
      </w:r>
      <w:r w:rsidR="00BE29ED">
        <w:rPr>
          <w:rFonts w:ascii="Museo Sans 100" w:eastAsia="Times New Roman" w:hAnsi="Museo Sans 100"/>
          <w:b/>
          <w:sz w:val="24"/>
          <w:szCs w:val="24"/>
          <w:lang w:val="es-ES" w:eastAsia="es-ES"/>
        </w:rPr>
        <w:t>---</w:t>
      </w:r>
      <w:r w:rsidR="007E7657" w:rsidRPr="00705483">
        <w:rPr>
          <w:rFonts w:ascii="Museo Sans 100" w:eastAsia="Times New Roman" w:hAnsi="Museo Sans 100"/>
          <w:b/>
          <w:sz w:val="24"/>
          <w:szCs w:val="24"/>
          <w:lang w:val="es-ES" w:eastAsia="es-ES"/>
        </w:rPr>
        <w:t xml:space="preserve">; 2) BLANCA ARELY GARAY ARIAS </w:t>
      </w:r>
      <w:r w:rsidR="007E7657" w:rsidRPr="00705483">
        <w:rPr>
          <w:rFonts w:ascii="Museo Sans 100" w:eastAsia="Times New Roman" w:hAnsi="Museo Sans 100"/>
          <w:sz w:val="24"/>
          <w:szCs w:val="24"/>
          <w:lang w:val="es-ES" w:eastAsia="es-ES"/>
        </w:rPr>
        <w:t xml:space="preserve">y </w:t>
      </w:r>
      <w:r w:rsidR="00BE29ED">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w:t>
      </w:r>
      <w:r w:rsidR="007E7657" w:rsidRPr="00705483">
        <w:rPr>
          <w:rFonts w:ascii="Museo Sans 100" w:eastAsia="Times New Roman" w:hAnsi="Museo Sans 100"/>
          <w:b/>
          <w:sz w:val="24"/>
          <w:szCs w:val="24"/>
          <w:lang w:val="es-ES" w:eastAsia="es-ES"/>
        </w:rPr>
        <w:t>CARLOS LEONEL CARRANZA GARAY; 3) BRENDA YANETH VASQUEZ CASTRO</w:t>
      </w:r>
      <w:r w:rsidR="007E7657" w:rsidRPr="00705483">
        <w:rPr>
          <w:rFonts w:ascii="Museo Sans 100" w:eastAsia="Times New Roman" w:hAnsi="Museo Sans 100"/>
          <w:b/>
          <w:sz w:val="24"/>
          <w:szCs w:val="24"/>
        </w:rPr>
        <w:t xml:space="preserve">, </w:t>
      </w:r>
      <w:r w:rsidR="007E7657" w:rsidRPr="00705483">
        <w:rPr>
          <w:rFonts w:ascii="Museo Sans 100" w:eastAsia="Times New Roman" w:hAnsi="Museo Sans 100"/>
          <w:sz w:val="24"/>
          <w:szCs w:val="24"/>
          <w:lang w:val="es-ES" w:eastAsia="es-ES"/>
        </w:rPr>
        <w:t xml:space="preserve">y </w:t>
      </w:r>
      <w:r w:rsidR="00BE29ED">
        <w:rPr>
          <w:rFonts w:ascii="Museo Sans 100" w:eastAsia="Times New Roman" w:hAnsi="Museo Sans 100"/>
          <w:sz w:val="24"/>
          <w:szCs w:val="24"/>
          <w:lang w:val="es-ES" w:eastAsia="es-ES"/>
        </w:rPr>
        <w:t>---</w:t>
      </w:r>
      <w:r w:rsidR="007E7657" w:rsidRPr="00705483">
        <w:rPr>
          <w:rFonts w:ascii="Museo Sans 100" w:eastAsia="Times New Roman" w:hAnsi="Museo Sans 100"/>
          <w:sz w:val="24"/>
          <w:szCs w:val="24"/>
          <w:lang w:val="es-ES" w:eastAsia="es-ES"/>
        </w:rPr>
        <w:t xml:space="preserve"> </w:t>
      </w:r>
      <w:r w:rsidR="007E7657" w:rsidRPr="00705483">
        <w:rPr>
          <w:rFonts w:ascii="Museo Sans 100" w:eastAsia="Times New Roman" w:hAnsi="Museo Sans 100"/>
          <w:b/>
          <w:sz w:val="24"/>
          <w:szCs w:val="24"/>
          <w:lang w:val="es-ES" w:eastAsia="es-ES"/>
        </w:rPr>
        <w:t>CARINA ELIZABET SURA VASQUEZ</w:t>
      </w:r>
      <w:r w:rsidR="007E7657" w:rsidRPr="00705483">
        <w:rPr>
          <w:rFonts w:ascii="Museo Sans 100" w:hAnsi="Museo Sans 100"/>
          <w:color w:val="000000" w:themeColor="text1"/>
          <w:sz w:val="24"/>
          <w:szCs w:val="24"/>
        </w:rPr>
        <w:t xml:space="preserve">; </w:t>
      </w:r>
      <w:r w:rsidR="007E7657" w:rsidRPr="00705483">
        <w:rPr>
          <w:rFonts w:ascii="Museo Sans 100" w:hAnsi="Museo Sans 100"/>
          <w:b/>
          <w:color w:val="000000" w:themeColor="text1"/>
          <w:sz w:val="24"/>
          <w:szCs w:val="24"/>
        </w:rPr>
        <w:t>4)</w:t>
      </w:r>
      <w:r w:rsidR="007E7657" w:rsidRPr="00705483">
        <w:rPr>
          <w:rFonts w:ascii="Museo Sans 100" w:hAnsi="Museo Sans 100"/>
          <w:color w:val="000000" w:themeColor="text1"/>
          <w:sz w:val="24"/>
          <w:szCs w:val="24"/>
        </w:rPr>
        <w:t xml:space="preserve"> </w:t>
      </w:r>
      <w:r w:rsidR="007E7657" w:rsidRPr="00705483">
        <w:rPr>
          <w:rFonts w:ascii="Museo Sans 100" w:eastAsia="Times New Roman" w:hAnsi="Museo Sans 100"/>
          <w:b/>
          <w:sz w:val="24"/>
          <w:szCs w:val="24"/>
          <w:lang w:val="es-ES" w:eastAsia="es-ES"/>
        </w:rPr>
        <w:t xml:space="preserve">CARLOS ERNESTO ANGEL ORELLANA, </w:t>
      </w:r>
      <w:r w:rsidR="00BE29ED">
        <w:rPr>
          <w:rFonts w:ascii="Museo Sans 100" w:eastAsia="Times New Roman" w:hAnsi="Museo Sans 100"/>
          <w:sz w:val="24"/>
          <w:szCs w:val="24"/>
          <w:lang w:val="es-ES" w:eastAsia="es-ES"/>
        </w:rPr>
        <w:t>---</w:t>
      </w:r>
      <w:r w:rsidR="007E7657" w:rsidRPr="00705483">
        <w:rPr>
          <w:rFonts w:ascii="Museo Sans 100" w:eastAsia="Times New Roman" w:hAnsi="Museo Sans 100"/>
          <w:b/>
          <w:sz w:val="24"/>
          <w:szCs w:val="24"/>
          <w:lang w:val="es-ES" w:eastAsia="es-ES"/>
        </w:rPr>
        <w:t xml:space="preserve"> CARLOS ROBERTO ANGEL RODRIGUEZ, </w:t>
      </w:r>
      <w:r w:rsidR="007E7657" w:rsidRPr="00705483">
        <w:rPr>
          <w:rFonts w:ascii="Museo Sans 100" w:eastAsia="Times New Roman" w:hAnsi="Museo Sans 100"/>
          <w:sz w:val="24"/>
          <w:szCs w:val="24"/>
          <w:lang w:val="es-ES" w:eastAsia="es-ES"/>
        </w:rPr>
        <w:t xml:space="preserve">y </w:t>
      </w:r>
      <w:r w:rsidR="00BE29ED">
        <w:rPr>
          <w:rFonts w:ascii="Museo Sans 100" w:eastAsia="Times New Roman" w:hAnsi="Museo Sans 100"/>
          <w:sz w:val="24"/>
          <w:szCs w:val="24"/>
          <w:lang w:val="es-ES" w:eastAsia="es-ES"/>
        </w:rPr>
        <w:t>---</w:t>
      </w:r>
      <w:r w:rsidR="007E7657" w:rsidRPr="00705483">
        <w:rPr>
          <w:rFonts w:ascii="Museo Sans 100" w:hAnsi="Museo Sans 100"/>
          <w:color w:val="000000" w:themeColor="text1"/>
          <w:sz w:val="24"/>
          <w:szCs w:val="24"/>
        </w:rPr>
        <w:t xml:space="preserve"> </w:t>
      </w:r>
      <w:r w:rsidR="007E7657" w:rsidRPr="00705483">
        <w:rPr>
          <w:rFonts w:ascii="Museo Sans 100" w:eastAsia="Times New Roman" w:hAnsi="Museo Sans 100"/>
          <w:b/>
          <w:sz w:val="24"/>
          <w:szCs w:val="24"/>
          <w:lang w:val="es-ES" w:eastAsia="es-ES"/>
        </w:rPr>
        <w:t>JOSE EDUARDO ANGEL ORELLANA</w:t>
      </w:r>
      <w:r w:rsidR="007E7657" w:rsidRPr="00705483">
        <w:rPr>
          <w:rFonts w:ascii="Museo Sans 100" w:hAnsi="Museo Sans 100"/>
          <w:color w:val="000000" w:themeColor="text1"/>
          <w:sz w:val="24"/>
          <w:szCs w:val="24"/>
        </w:rPr>
        <w:t xml:space="preserve">; </w:t>
      </w:r>
      <w:r w:rsidR="007E7657" w:rsidRPr="00705483">
        <w:rPr>
          <w:rFonts w:ascii="Museo Sans 100" w:hAnsi="Museo Sans 100"/>
          <w:b/>
          <w:color w:val="000000" w:themeColor="text1"/>
          <w:sz w:val="24"/>
          <w:szCs w:val="24"/>
        </w:rPr>
        <w:t>5)</w:t>
      </w:r>
      <w:r w:rsidR="007E7657" w:rsidRPr="00705483">
        <w:rPr>
          <w:rFonts w:ascii="Museo Sans 100" w:hAnsi="Museo Sans 100"/>
          <w:color w:val="000000" w:themeColor="text1"/>
          <w:sz w:val="24"/>
          <w:szCs w:val="24"/>
        </w:rPr>
        <w:t xml:space="preserve"> </w:t>
      </w:r>
      <w:r w:rsidR="007E7657" w:rsidRPr="00705483">
        <w:rPr>
          <w:rFonts w:ascii="Museo Sans 100" w:eastAsia="Times New Roman" w:hAnsi="Museo Sans 100"/>
          <w:b/>
          <w:sz w:val="24"/>
          <w:szCs w:val="24"/>
          <w:lang w:val="es-ES" w:eastAsia="es-ES"/>
        </w:rPr>
        <w:t>MARIA ANGELA CRUZ PREZA,</w:t>
      </w:r>
      <w:r w:rsidR="007E7657" w:rsidRPr="00705483">
        <w:rPr>
          <w:rFonts w:ascii="Museo Sans 100" w:hAnsi="Museo Sans 100"/>
          <w:color w:val="000000" w:themeColor="text1"/>
          <w:sz w:val="24"/>
          <w:szCs w:val="24"/>
        </w:rPr>
        <w:t xml:space="preserve"> y </w:t>
      </w:r>
      <w:r w:rsidR="00BE29ED">
        <w:rPr>
          <w:rFonts w:ascii="Museo Sans 100" w:hAnsi="Museo Sans 100"/>
          <w:color w:val="000000" w:themeColor="text1"/>
          <w:sz w:val="24"/>
          <w:szCs w:val="24"/>
        </w:rPr>
        <w:t>---</w:t>
      </w:r>
      <w:r w:rsidR="007E7657" w:rsidRPr="00705483">
        <w:rPr>
          <w:rFonts w:ascii="Museo Sans 100" w:hAnsi="Museo Sans 100"/>
          <w:color w:val="000000" w:themeColor="text1"/>
          <w:sz w:val="24"/>
          <w:szCs w:val="24"/>
        </w:rPr>
        <w:t xml:space="preserve"> </w:t>
      </w:r>
      <w:r w:rsidR="007E7657" w:rsidRPr="00705483">
        <w:rPr>
          <w:rFonts w:ascii="Museo Sans 100" w:eastAsia="Times New Roman" w:hAnsi="Museo Sans 100"/>
          <w:b/>
          <w:sz w:val="24"/>
          <w:szCs w:val="24"/>
          <w:lang w:val="es-ES" w:eastAsia="es-ES"/>
        </w:rPr>
        <w:t>JOSE MANUEL MENDOZA CRUZ</w:t>
      </w:r>
      <w:r w:rsidR="007E7657" w:rsidRPr="00705483">
        <w:rPr>
          <w:rFonts w:ascii="Museo Sans 100" w:hAnsi="Museo Sans 100"/>
          <w:color w:val="000000" w:themeColor="text1"/>
          <w:sz w:val="24"/>
          <w:szCs w:val="24"/>
        </w:rPr>
        <w:t xml:space="preserve"> </w:t>
      </w:r>
      <w:r w:rsidR="007E7657" w:rsidRPr="00705483">
        <w:rPr>
          <w:rFonts w:ascii="Museo Sans 100" w:hAnsi="Museo Sans 100"/>
          <w:b/>
          <w:color w:val="000000" w:themeColor="text1"/>
          <w:sz w:val="24"/>
          <w:szCs w:val="24"/>
        </w:rPr>
        <w:t xml:space="preserve">6) </w:t>
      </w:r>
      <w:r w:rsidR="007E7657" w:rsidRPr="00705483">
        <w:rPr>
          <w:rFonts w:ascii="Museo Sans 100" w:eastAsia="Times New Roman" w:hAnsi="Museo Sans 100"/>
          <w:b/>
          <w:sz w:val="24"/>
          <w:szCs w:val="24"/>
          <w:lang w:val="es-ES" w:eastAsia="es-ES"/>
        </w:rPr>
        <w:t xml:space="preserve">RAIMUNDO MARTINEZ MARROQUIN, </w:t>
      </w:r>
      <w:r w:rsidR="007E7657" w:rsidRPr="00BE29ED">
        <w:rPr>
          <w:rFonts w:ascii="Museo Sans 100" w:eastAsia="Times New Roman" w:hAnsi="Museo Sans 100"/>
          <w:sz w:val="24"/>
          <w:szCs w:val="24"/>
          <w:lang w:val="es-ES" w:eastAsia="es-ES"/>
        </w:rPr>
        <w:t>y</w:t>
      </w:r>
      <w:r w:rsidR="007E7657" w:rsidRPr="00705483">
        <w:rPr>
          <w:rFonts w:ascii="Museo Sans 100" w:eastAsia="Times New Roman" w:hAnsi="Museo Sans 100"/>
          <w:b/>
          <w:sz w:val="24"/>
          <w:szCs w:val="24"/>
          <w:lang w:val="es-ES" w:eastAsia="es-ES"/>
        </w:rPr>
        <w:t xml:space="preserve"> </w:t>
      </w:r>
      <w:r w:rsidR="00BE29ED">
        <w:rPr>
          <w:rFonts w:ascii="Museo Sans 100" w:eastAsia="Times New Roman" w:hAnsi="Museo Sans 100"/>
          <w:sz w:val="24"/>
          <w:szCs w:val="24"/>
          <w:lang w:val="es-ES" w:eastAsia="es-ES"/>
        </w:rPr>
        <w:t>---</w:t>
      </w:r>
      <w:r w:rsidR="007E7657" w:rsidRPr="00705483">
        <w:rPr>
          <w:rFonts w:ascii="Museo Sans 100" w:hAnsi="Museo Sans 100"/>
          <w:color w:val="000000" w:themeColor="text1"/>
          <w:sz w:val="24"/>
          <w:szCs w:val="24"/>
        </w:rPr>
        <w:t xml:space="preserve"> </w:t>
      </w:r>
      <w:r w:rsidR="007E7657" w:rsidRPr="00705483">
        <w:rPr>
          <w:rFonts w:ascii="Museo Sans 100" w:eastAsia="Times New Roman" w:hAnsi="Museo Sans 100"/>
          <w:b/>
          <w:sz w:val="24"/>
          <w:szCs w:val="24"/>
          <w:lang w:val="es-ES" w:eastAsia="es-ES"/>
        </w:rPr>
        <w:t>SARA DE LA PAZ TORRES DE MARTINEZ</w:t>
      </w:r>
      <w:r w:rsidR="007E7657" w:rsidRPr="00705483">
        <w:rPr>
          <w:rFonts w:ascii="Museo Sans 100" w:hAnsi="Museo Sans 100"/>
          <w:color w:val="000000" w:themeColor="text1"/>
          <w:sz w:val="24"/>
          <w:szCs w:val="24"/>
        </w:rPr>
        <w:t xml:space="preserve">; y </w:t>
      </w:r>
      <w:r w:rsidR="007E7657" w:rsidRPr="00705483">
        <w:rPr>
          <w:rFonts w:ascii="Museo Sans 100" w:hAnsi="Museo Sans 100"/>
          <w:b/>
          <w:color w:val="000000" w:themeColor="text1"/>
          <w:sz w:val="24"/>
          <w:szCs w:val="24"/>
        </w:rPr>
        <w:t>7)</w:t>
      </w:r>
      <w:r w:rsidR="007E7657" w:rsidRPr="00705483">
        <w:rPr>
          <w:rFonts w:ascii="Museo Sans 100" w:hAnsi="Museo Sans 100"/>
          <w:color w:val="000000" w:themeColor="text1"/>
          <w:sz w:val="24"/>
          <w:szCs w:val="24"/>
        </w:rPr>
        <w:t xml:space="preserve"> </w:t>
      </w:r>
      <w:r w:rsidR="007E7657" w:rsidRPr="00705483">
        <w:rPr>
          <w:rFonts w:ascii="Museo Sans 100" w:eastAsia="Times New Roman" w:hAnsi="Museo Sans 100"/>
          <w:b/>
          <w:sz w:val="24"/>
          <w:szCs w:val="24"/>
          <w:lang w:val="es-ES" w:eastAsia="es-ES"/>
        </w:rPr>
        <w:t xml:space="preserve">ROXI EDITH JANDRES RIVAS, </w:t>
      </w:r>
      <w:r w:rsidR="007E7657" w:rsidRPr="00705483">
        <w:rPr>
          <w:rFonts w:ascii="Museo Sans 100" w:hAnsi="Museo Sans 100"/>
          <w:color w:val="000000" w:themeColor="text1"/>
          <w:sz w:val="24"/>
          <w:szCs w:val="24"/>
        </w:rPr>
        <w:t xml:space="preserve"> </w:t>
      </w:r>
      <w:r w:rsidR="007E7657" w:rsidRPr="00705483">
        <w:rPr>
          <w:rFonts w:ascii="Museo Sans 100" w:eastAsia="Times New Roman" w:hAnsi="Museo Sans 100"/>
          <w:sz w:val="24"/>
          <w:szCs w:val="24"/>
          <w:lang w:val="es-ES" w:eastAsia="es-ES"/>
        </w:rPr>
        <w:t xml:space="preserve">y su menor hija </w:t>
      </w:r>
      <w:r w:rsidR="00BE29ED">
        <w:rPr>
          <w:rFonts w:ascii="Museo Sans 100" w:eastAsia="Times New Roman" w:hAnsi="Museo Sans 100"/>
          <w:b/>
          <w:sz w:val="24"/>
          <w:szCs w:val="24"/>
          <w:lang w:val="es-ES" w:eastAsia="es-ES"/>
        </w:rPr>
        <w:t>---</w:t>
      </w:r>
      <w:r w:rsidR="007E7657" w:rsidRPr="00705483">
        <w:rPr>
          <w:rFonts w:ascii="Museo Sans 100" w:hAnsi="Museo Sans 100"/>
          <w:color w:val="000000" w:themeColor="text1"/>
          <w:sz w:val="24"/>
          <w:szCs w:val="24"/>
        </w:rPr>
        <w:t xml:space="preserve">; de </w:t>
      </w:r>
      <w:r w:rsidR="00843490" w:rsidRPr="00705483">
        <w:rPr>
          <w:rFonts w:ascii="Museo Sans 100" w:hAnsi="Museo Sans 100"/>
          <w:color w:val="000000" w:themeColor="text1"/>
          <w:sz w:val="24"/>
          <w:szCs w:val="24"/>
        </w:rPr>
        <w:t xml:space="preserve">las </w:t>
      </w:r>
      <w:r w:rsidR="007E7657" w:rsidRPr="00705483">
        <w:rPr>
          <w:rFonts w:ascii="Museo Sans 100" w:hAnsi="Museo Sans 100"/>
          <w:color w:val="000000" w:themeColor="text1"/>
          <w:sz w:val="24"/>
          <w:szCs w:val="24"/>
        </w:rPr>
        <w:t>generales antes expresadas,</w:t>
      </w:r>
      <w:r w:rsidR="007E7657" w:rsidRPr="00705483">
        <w:rPr>
          <w:rFonts w:ascii="Museo Sans 100" w:eastAsia="Times New Roman" w:hAnsi="Museo Sans 100"/>
          <w:color w:val="000000" w:themeColor="text1"/>
          <w:sz w:val="24"/>
          <w:szCs w:val="24"/>
          <w:lang w:eastAsia="es-ES"/>
        </w:rPr>
        <w:t xml:space="preserve"> ubicados en el </w:t>
      </w:r>
      <w:r w:rsidR="007E7657" w:rsidRPr="00705483">
        <w:rPr>
          <w:rFonts w:ascii="Museo Sans 100" w:hAnsi="Museo Sans 100"/>
          <w:bCs/>
          <w:color w:val="000000" w:themeColor="text1"/>
          <w:sz w:val="24"/>
          <w:szCs w:val="24"/>
        </w:rPr>
        <w:t xml:space="preserve">Proyecto de </w:t>
      </w:r>
      <w:r w:rsidR="007E7657" w:rsidRPr="00705483">
        <w:rPr>
          <w:rFonts w:ascii="Museo Sans 100" w:hAnsi="Museo Sans 100"/>
          <w:color w:val="000000" w:themeColor="text1"/>
          <w:sz w:val="24"/>
          <w:szCs w:val="24"/>
        </w:rPr>
        <w:t xml:space="preserve">Asentamiento Comunitario </w:t>
      </w:r>
      <w:r w:rsidR="007E7657" w:rsidRPr="00705483">
        <w:rPr>
          <w:rFonts w:ascii="Museo Sans 100" w:hAnsi="Museo Sans 100"/>
          <w:sz w:val="24"/>
          <w:szCs w:val="24"/>
        </w:rPr>
        <w:t xml:space="preserve">denominado </w:t>
      </w:r>
      <w:r w:rsidR="007E7657" w:rsidRPr="00705483">
        <w:rPr>
          <w:rFonts w:ascii="Museo Sans 100" w:hAnsi="Museo Sans 100"/>
          <w:b/>
          <w:sz w:val="24"/>
          <w:szCs w:val="24"/>
        </w:rPr>
        <w:t xml:space="preserve">SECTOR EL CASCO PORCION 1 y SECTOR EL CASCO PORCION 2, </w:t>
      </w:r>
      <w:r w:rsidR="007E7657" w:rsidRPr="00705483">
        <w:rPr>
          <w:rFonts w:ascii="Museo Sans 100" w:hAnsi="Museo Sans 100"/>
          <w:sz w:val="24"/>
          <w:szCs w:val="24"/>
        </w:rPr>
        <w:t>desarrollado</w:t>
      </w:r>
      <w:r w:rsidR="00843490" w:rsidRPr="00705483">
        <w:rPr>
          <w:rFonts w:ascii="Museo Sans 100" w:hAnsi="Museo Sans 100"/>
          <w:sz w:val="24"/>
          <w:szCs w:val="24"/>
        </w:rPr>
        <w:t>s</w:t>
      </w:r>
      <w:r w:rsidR="007E7657" w:rsidRPr="00705483">
        <w:rPr>
          <w:rFonts w:ascii="Museo Sans 100" w:hAnsi="Museo Sans 100"/>
          <w:sz w:val="24"/>
          <w:szCs w:val="24"/>
        </w:rPr>
        <w:t xml:space="preserve"> en el inmueble identificado como</w:t>
      </w:r>
      <w:r w:rsidR="007E7657" w:rsidRPr="00705483">
        <w:rPr>
          <w:rFonts w:ascii="Museo Sans 100" w:hAnsi="Museo Sans 100"/>
          <w:b/>
          <w:sz w:val="24"/>
          <w:szCs w:val="24"/>
        </w:rPr>
        <w:t xml:space="preserve"> HACIENDA SANTA CLARA, </w:t>
      </w:r>
      <w:r w:rsidR="007E7657" w:rsidRPr="00705483">
        <w:rPr>
          <w:rFonts w:ascii="Museo Sans 100" w:hAnsi="Museo Sans 100"/>
          <w:sz w:val="24"/>
          <w:szCs w:val="24"/>
        </w:rPr>
        <w:t>situada en jurisdicción de San Luis Talpa, departamento de La Paz</w:t>
      </w:r>
      <w:r w:rsidRPr="00705483">
        <w:rPr>
          <w:rFonts w:ascii="Museo Sans 100" w:hAnsi="Museo Sans 100"/>
          <w:sz w:val="24"/>
          <w:szCs w:val="24"/>
        </w:rPr>
        <w:t>,</w:t>
      </w:r>
      <w:r w:rsidRPr="00705483">
        <w:rPr>
          <w:rFonts w:ascii="Museo Sans 100" w:hAnsi="Museo Sans 100"/>
          <w:b/>
          <w:sz w:val="24"/>
          <w:szCs w:val="24"/>
        </w:rPr>
        <w:t xml:space="preserve"> </w:t>
      </w:r>
      <w:r w:rsidRPr="00705483">
        <w:rPr>
          <w:rFonts w:ascii="Museo Sans 100" w:hAnsi="Museo Sans 100"/>
          <w:sz w:val="24"/>
          <w:szCs w:val="24"/>
        </w:rPr>
        <w:t>quedando las adjudicaciones conforme al cuadro de v</w:t>
      </w:r>
      <w:r w:rsidR="00BE29ED">
        <w:rPr>
          <w:rFonts w:ascii="Museo Sans 100" w:hAnsi="Museo Sans 100"/>
          <w:sz w:val="24"/>
          <w:szCs w:val="24"/>
        </w:rPr>
        <w:t>alores y extensiones siguiente:</w:t>
      </w:r>
    </w:p>
    <w:tbl>
      <w:tblPr>
        <w:tblpPr w:leftFromText="141" w:rightFromText="141" w:vertAnchor="text" w:horzAnchor="margin" w:tblpXSpec="center" w:tblpY="79"/>
        <w:tblW w:w="9151" w:type="dxa"/>
        <w:tblLayout w:type="fixed"/>
        <w:tblCellMar>
          <w:left w:w="25" w:type="dxa"/>
          <w:right w:w="0" w:type="dxa"/>
        </w:tblCellMar>
        <w:tblLook w:val="0000" w:firstRow="0" w:lastRow="0" w:firstColumn="0" w:lastColumn="0" w:noHBand="0" w:noVBand="0"/>
      </w:tblPr>
      <w:tblGrid>
        <w:gridCol w:w="2586"/>
        <w:gridCol w:w="985"/>
        <w:gridCol w:w="2504"/>
        <w:gridCol w:w="574"/>
        <w:gridCol w:w="575"/>
        <w:gridCol w:w="615"/>
        <w:gridCol w:w="656"/>
        <w:gridCol w:w="656"/>
      </w:tblGrid>
      <w:tr w:rsidR="007E7657" w:rsidTr="00814807">
        <w:trPr>
          <w:trHeight w:val="268"/>
        </w:trPr>
        <w:tc>
          <w:tcPr>
            <w:tcW w:w="2586" w:type="dxa"/>
            <w:vMerge w:val="restart"/>
            <w:tcBorders>
              <w:top w:val="single" w:sz="2" w:space="0" w:color="auto"/>
              <w:left w:val="single" w:sz="2" w:space="0" w:color="auto"/>
              <w:bottom w:val="single" w:sz="2" w:space="0" w:color="auto"/>
              <w:right w:val="single" w:sz="2" w:space="0" w:color="auto"/>
            </w:tcBorders>
            <w:shd w:val="clear" w:color="auto" w:fill="DCDCDC"/>
          </w:tcPr>
          <w:p w:rsidR="007E7657" w:rsidRDefault="007E7657" w:rsidP="007E7657">
            <w:pPr>
              <w:widowControl w:val="0"/>
              <w:autoSpaceDE w:val="0"/>
              <w:autoSpaceDN w:val="0"/>
              <w:adjustRightInd w:val="0"/>
              <w:rPr>
                <w:b/>
                <w:bCs/>
                <w:sz w:val="14"/>
                <w:szCs w:val="14"/>
              </w:rPr>
            </w:pPr>
            <w:r>
              <w:rPr>
                <w:b/>
                <w:bCs/>
                <w:sz w:val="14"/>
                <w:szCs w:val="14"/>
              </w:rPr>
              <w:lastRenderedPageBreak/>
              <w:t xml:space="preserve">D.U.I.     PROGRAMA </w:t>
            </w:r>
          </w:p>
        </w:tc>
        <w:tc>
          <w:tcPr>
            <w:tcW w:w="3489" w:type="dxa"/>
            <w:gridSpan w:val="2"/>
            <w:tcBorders>
              <w:top w:val="single" w:sz="2" w:space="0" w:color="auto"/>
              <w:left w:val="single" w:sz="2" w:space="0" w:color="auto"/>
              <w:bottom w:val="single" w:sz="2" w:space="0" w:color="auto"/>
              <w:right w:val="single" w:sz="2" w:space="0" w:color="auto"/>
            </w:tcBorders>
            <w:shd w:val="clear" w:color="auto" w:fill="DCDCDC"/>
          </w:tcPr>
          <w:p w:rsidR="007E7657" w:rsidRDefault="007E7657" w:rsidP="007E7657">
            <w:pPr>
              <w:widowControl w:val="0"/>
              <w:autoSpaceDE w:val="0"/>
              <w:autoSpaceDN w:val="0"/>
              <w:adjustRightInd w:val="0"/>
              <w:jc w:val="center"/>
              <w:rPr>
                <w:b/>
                <w:bCs/>
                <w:sz w:val="14"/>
                <w:szCs w:val="14"/>
              </w:rPr>
            </w:pPr>
            <w:r>
              <w:rPr>
                <w:b/>
                <w:bCs/>
                <w:sz w:val="14"/>
                <w:szCs w:val="14"/>
              </w:rPr>
              <w:t xml:space="preserve">SOLAR / A COMP. Y LOTES </w:t>
            </w:r>
          </w:p>
        </w:tc>
        <w:tc>
          <w:tcPr>
            <w:tcW w:w="114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E7657" w:rsidRDefault="007E7657" w:rsidP="007E7657">
            <w:pPr>
              <w:widowControl w:val="0"/>
              <w:autoSpaceDE w:val="0"/>
              <w:autoSpaceDN w:val="0"/>
              <w:adjustRightInd w:val="0"/>
              <w:rPr>
                <w:b/>
                <w:bCs/>
                <w:sz w:val="14"/>
                <w:szCs w:val="14"/>
              </w:rPr>
            </w:pPr>
          </w:p>
        </w:tc>
        <w:tc>
          <w:tcPr>
            <w:tcW w:w="615" w:type="dxa"/>
            <w:vMerge w:val="restart"/>
            <w:tcBorders>
              <w:top w:val="single" w:sz="2" w:space="0" w:color="auto"/>
              <w:left w:val="single" w:sz="2" w:space="0" w:color="auto"/>
              <w:bottom w:val="single" w:sz="2" w:space="0" w:color="auto"/>
              <w:right w:val="single" w:sz="2" w:space="0" w:color="auto"/>
            </w:tcBorders>
            <w:shd w:val="clear" w:color="auto" w:fill="DCDCDC"/>
          </w:tcPr>
          <w:p w:rsidR="007E7657" w:rsidRDefault="007E7657" w:rsidP="007E7657">
            <w:pPr>
              <w:widowControl w:val="0"/>
              <w:autoSpaceDE w:val="0"/>
              <w:autoSpaceDN w:val="0"/>
              <w:adjustRightInd w:val="0"/>
              <w:jc w:val="center"/>
              <w:rPr>
                <w:b/>
                <w:bCs/>
                <w:sz w:val="14"/>
                <w:szCs w:val="14"/>
              </w:rPr>
            </w:pPr>
            <w:r>
              <w:rPr>
                <w:b/>
                <w:bCs/>
                <w:sz w:val="14"/>
                <w:szCs w:val="14"/>
              </w:rPr>
              <w:t xml:space="preserve">AREA (MTS) </w:t>
            </w:r>
          </w:p>
        </w:tc>
        <w:tc>
          <w:tcPr>
            <w:tcW w:w="656" w:type="dxa"/>
            <w:vMerge w:val="restart"/>
            <w:tcBorders>
              <w:top w:val="single" w:sz="2" w:space="0" w:color="auto"/>
              <w:left w:val="single" w:sz="2" w:space="0" w:color="auto"/>
              <w:bottom w:val="single" w:sz="2" w:space="0" w:color="auto"/>
              <w:right w:val="single" w:sz="2" w:space="0" w:color="auto"/>
            </w:tcBorders>
            <w:shd w:val="clear" w:color="auto" w:fill="DCDCDC"/>
          </w:tcPr>
          <w:p w:rsidR="007E7657" w:rsidRDefault="007E7657" w:rsidP="007E7657">
            <w:pPr>
              <w:widowControl w:val="0"/>
              <w:autoSpaceDE w:val="0"/>
              <w:autoSpaceDN w:val="0"/>
              <w:adjustRightInd w:val="0"/>
              <w:jc w:val="center"/>
              <w:rPr>
                <w:b/>
                <w:bCs/>
                <w:sz w:val="14"/>
                <w:szCs w:val="14"/>
              </w:rPr>
            </w:pPr>
            <w:r>
              <w:rPr>
                <w:b/>
                <w:bCs/>
                <w:sz w:val="14"/>
                <w:szCs w:val="14"/>
              </w:rPr>
              <w:t xml:space="preserve">VALOR ($) </w:t>
            </w:r>
          </w:p>
        </w:tc>
        <w:tc>
          <w:tcPr>
            <w:tcW w:w="656" w:type="dxa"/>
            <w:vMerge w:val="restart"/>
            <w:tcBorders>
              <w:top w:val="single" w:sz="2" w:space="0" w:color="auto"/>
              <w:left w:val="single" w:sz="2" w:space="0" w:color="auto"/>
              <w:bottom w:val="single" w:sz="2" w:space="0" w:color="auto"/>
              <w:right w:val="single" w:sz="2" w:space="0" w:color="auto"/>
            </w:tcBorders>
            <w:shd w:val="clear" w:color="auto" w:fill="DCDCDC"/>
          </w:tcPr>
          <w:p w:rsidR="007E7657" w:rsidRDefault="007E7657" w:rsidP="007E7657">
            <w:pPr>
              <w:widowControl w:val="0"/>
              <w:autoSpaceDE w:val="0"/>
              <w:autoSpaceDN w:val="0"/>
              <w:adjustRightInd w:val="0"/>
              <w:jc w:val="center"/>
              <w:rPr>
                <w:b/>
                <w:bCs/>
                <w:sz w:val="14"/>
                <w:szCs w:val="14"/>
              </w:rPr>
            </w:pPr>
            <w:r>
              <w:rPr>
                <w:b/>
                <w:bCs/>
                <w:sz w:val="14"/>
                <w:szCs w:val="14"/>
              </w:rPr>
              <w:t xml:space="preserve">VALOR (¢) </w:t>
            </w:r>
          </w:p>
        </w:tc>
      </w:tr>
      <w:tr w:rsidR="007E7657" w:rsidTr="00814807">
        <w:trPr>
          <w:trHeight w:val="244"/>
        </w:trPr>
        <w:tc>
          <w:tcPr>
            <w:tcW w:w="2586" w:type="dxa"/>
            <w:tcBorders>
              <w:top w:val="single" w:sz="2" w:space="0" w:color="auto"/>
              <w:left w:val="single" w:sz="2" w:space="0" w:color="auto"/>
              <w:bottom w:val="single" w:sz="2" w:space="0" w:color="auto"/>
              <w:right w:val="single" w:sz="2" w:space="0" w:color="auto"/>
            </w:tcBorders>
            <w:shd w:val="clear" w:color="auto" w:fill="DCDCDC"/>
          </w:tcPr>
          <w:p w:rsidR="007E7657" w:rsidRDefault="007E7657" w:rsidP="007E7657">
            <w:pPr>
              <w:widowControl w:val="0"/>
              <w:autoSpaceDE w:val="0"/>
              <w:autoSpaceDN w:val="0"/>
              <w:adjustRightInd w:val="0"/>
              <w:rPr>
                <w:b/>
                <w:bCs/>
                <w:sz w:val="14"/>
                <w:szCs w:val="14"/>
              </w:rPr>
            </w:pPr>
            <w:r>
              <w:rPr>
                <w:b/>
                <w:bCs/>
                <w:sz w:val="14"/>
                <w:szCs w:val="14"/>
              </w:rPr>
              <w:t xml:space="preserve">BENEFICIARIO </w:t>
            </w:r>
          </w:p>
        </w:tc>
        <w:tc>
          <w:tcPr>
            <w:tcW w:w="985" w:type="dxa"/>
            <w:tcBorders>
              <w:top w:val="single" w:sz="2" w:space="0" w:color="auto"/>
              <w:left w:val="single" w:sz="2" w:space="0" w:color="auto"/>
              <w:bottom w:val="single" w:sz="2" w:space="0" w:color="auto"/>
              <w:right w:val="single" w:sz="2" w:space="0" w:color="auto"/>
            </w:tcBorders>
            <w:shd w:val="clear" w:color="auto" w:fill="DCDCDC"/>
          </w:tcPr>
          <w:p w:rsidR="007E7657" w:rsidRDefault="007E7657" w:rsidP="007E7657">
            <w:pPr>
              <w:widowControl w:val="0"/>
              <w:autoSpaceDE w:val="0"/>
              <w:autoSpaceDN w:val="0"/>
              <w:adjustRightInd w:val="0"/>
              <w:rPr>
                <w:b/>
                <w:bCs/>
                <w:sz w:val="14"/>
                <w:szCs w:val="14"/>
              </w:rPr>
            </w:pPr>
            <w:r>
              <w:rPr>
                <w:b/>
                <w:bCs/>
                <w:sz w:val="14"/>
                <w:szCs w:val="14"/>
              </w:rPr>
              <w:t xml:space="preserve">MATRICULA </w:t>
            </w:r>
          </w:p>
        </w:tc>
        <w:tc>
          <w:tcPr>
            <w:tcW w:w="2504" w:type="dxa"/>
            <w:tcBorders>
              <w:top w:val="single" w:sz="2" w:space="0" w:color="auto"/>
              <w:left w:val="single" w:sz="2" w:space="0" w:color="auto"/>
              <w:bottom w:val="single" w:sz="2" w:space="0" w:color="auto"/>
              <w:right w:val="single" w:sz="2" w:space="0" w:color="auto"/>
            </w:tcBorders>
            <w:shd w:val="clear" w:color="auto" w:fill="DCDCDC"/>
          </w:tcPr>
          <w:p w:rsidR="007E7657" w:rsidRDefault="007E7657" w:rsidP="007E7657">
            <w:pPr>
              <w:widowControl w:val="0"/>
              <w:autoSpaceDE w:val="0"/>
              <w:autoSpaceDN w:val="0"/>
              <w:adjustRightInd w:val="0"/>
              <w:rPr>
                <w:b/>
                <w:bCs/>
                <w:sz w:val="14"/>
                <w:szCs w:val="14"/>
              </w:rPr>
            </w:pPr>
            <w:r>
              <w:rPr>
                <w:b/>
                <w:bCs/>
                <w:sz w:val="14"/>
                <w:szCs w:val="14"/>
              </w:rPr>
              <w:t xml:space="preserve">PORCION </w:t>
            </w:r>
          </w:p>
        </w:tc>
        <w:tc>
          <w:tcPr>
            <w:tcW w:w="574" w:type="dxa"/>
            <w:tcBorders>
              <w:top w:val="single" w:sz="2" w:space="0" w:color="auto"/>
              <w:left w:val="single" w:sz="2" w:space="0" w:color="auto"/>
              <w:bottom w:val="single" w:sz="2" w:space="0" w:color="auto"/>
              <w:right w:val="single" w:sz="2" w:space="0" w:color="auto"/>
            </w:tcBorders>
            <w:shd w:val="clear" w:color="auto" w:fill="DCDCDC"/>
          </w:tcPr>
          <w:p w:rsidR="007E7657" w:rsidRDefault="007E7657" w:rsidP="007E7657">
            <w:pPr>
              <w:widowControl w:val="0"/>
              <w:autoSpaceDE w:val="0"/>
              <w:autoSpaceDN w:val="0"/>
              <w:adjustRightInd w:val="0"/>
              <w:rPr>
                <w:b/>
                <w:bCs/>
                <w:sz w:val="14"/>
                <w:szCs w:val="14"/>
              </w:rPr>
            </w:pPr>
            <w:r>
              <w:rPr>
                <w:b/>
                <w:bCs/>
                <w:sz w:val="14"/>
                <w:szCs w:val="14"/>
              </w:rPr>
              <w:t xml:space="preserve">POL </w:t>
            </w:r>
          </w:p>
        </w:tc>
        <w:tc>
          <w:tcPr>
            <w:tcW w:w="575" w:type="dxa"/>
            <w:tcBorders>
              <w:top w:val="single" w:sz="2" w:space="0" w:color="auto"/>
              <w:left w:val="single" w:sz="2" w:space="0" w:color="auto"/>
              <w:bottom w:val="single" w:sz="2" w:space="0" w:color="auto"/>
              <w:right w:val="single" w:sz="2" w:space="0" w:color="auto"/>
            </w:tcBorders>
            <w:shd w:val="clear" w:color="auto" w:fill="DCDCDC"/>
          </w:tcPr>
          <w:p w:rsidR="007E7657" w:rsidRDefault="007E7657" w:rsidP="007E7657">
            <w:pPr>
              <w:widowControl w:val="0"/>
              <w:autoSpaceDE w:val="0"/>
              <w:autoSpaceDN w:val="0"/>
              <w:adjustRightInd w:val="0"/>
              <w:rPr>
                <w:b/>
                <w:bCs/>
                <w:sz w:val="14"/>
                <w:szCs w:val="14"/>
              </w:rPr>
            </w:pPr>
            <w:r>
              <w:rPr>
                <w:b/>
                <w:bCs/>
                <w:sz w:val="14"/>
                <w:szCs w:val="14"/>
              </w:rPr>
              <w:t xml:space="preserve">No </w:t>
            </w:r>
          </w:p>
        </w:tc>
        <w:tc>
          <w:tcPr>
            <w:tcW w:w="615" w:type="dxa"/>
            <w:vMerge/>
            <w:tcBorders>
              <w:top w:val="single" w:sz="2" w:space="0" w:color="auto"/>
              <w:left w:val="single" w:sz="2" w:space="0" w:color="auto"/>
              <w:bottom w:val="single" w:sz="2" w:space="0" w:color="auto"/>
              <w:right w:val="single" w:sz="2" w:space="0" w:color="auto"/>
            </w:tcBorders>
            <w:shd w:val="clear" w:color="auto" w:fill="DCDCDC"/>
          </w:tcPr>
          <w:p w:rsidR="007E7657" w:rsidRDefault="007E7657" w:rsidP="007E7657">
            <w:pPr>
              <w:widowControl w:val="0"/>
              <w:autoSpaceDE w:val="0"/>
              <w:autoSpaceDN w:val="0"/>
              <w:adjustRightInd w:val="0"/>
              <w:rPr>
                <w:b/>
                <w:bCs/>
                <w:sz w:val="14"/>
                <w:szCs w:val="14"/>
              </w:rPr>
            </w:pPr>
          </w:p>
        </w:tc>
        <w:tc>
          <w:tcPr>
            <w:tcW w:w="656" w:type="dxa"/>
            <w:vMerge/>
            <w:tcBorders>
              <w:top w:val="single" w:sz="2" w:space="0" w:color="auto"/>
              <w:left w:val="single" w:sz="2" w:space="0" w:color="auto"/>
              <w:bottom w:val="single" w:sz="2" w:space="0" w:color="auto"/>
              <w:right w:val="single" w:sz="2" w:space="0" w:color="auto"/>
            </w:tcBorders>
            <w:shd w:val="clear" w:color="auto" w:fill="DCDCDC"/>
          </w:tcPr>
          <w:p w:rsidR="007E7657" w:rsidRDefault="007E7657" w:rsidP="007E7657">
            <w:pPr>
              <w:widowControl w:val="0"/>
              <w:autoSpaceDE w:val="0"/>
              <w:autoSpaceDN w:val="0"/>
              <w:adjustRightInd w:val="0"/>
              <w:rPr>
                <w:b/>
                <w:bCs/>
                <w:sz w:val="14"/>
                <w:szCs w:val="14"/>
              </w:rPr>
            </w:pPr>
          </w:p>
        </w:tc>
        <w:tc>
          <w:tcPr>
            <w:tcW w:w="656" w:type="dxa"/>
            <w:vMerge/>
            <w:tcBorders>
              <w:top w:val="single" w:sz="2" w:space="0" w:color="auto"/>
              <w:left w:val="single" w:sz="2" w:space="0" w:color="auto"/>
              <w:bottom w:val="single" w:sz="2" w:space="0" w:color="auto"/>
              <w:right w:val="single" w:sz="2" w:space="0" w:color="auto"/>
            </w:tcBorders>
            <w:shd w:val="clear" w:color="auto" w:fill="DCDCDC"/>
          </w:tcPr>
          <w:p w:rsidR="007E7657" w:rsidRDefault="007E7657" w:rsidP="007E7657">
            <w:pPr>
              <w:widowControl w:val="0"/>
              <w:autoSpaceDE w:val="0"/>
              <w:autoSpaceDN w:val="0"/>
              <w:adjustRightInd w:val="0"/>
              <w:rPr>
                <w:b/>
                <w:bCs/>
                <w:sz w:val="14"/>
                <w:szCs w:val="14"/>
              </w:rPr>
            </w:pPr>
          </w:p>
        </w:tc>
      </w:tr>
    </w:tbl>
    <w:p w:rsidR="007E7657" w:rsidRDefault="007E7657" w:rsidP="007E7657">
      <w:pPr>
        <w:widowControl w:val="0"/>
        <w:tabs>
          <w:tab w:val="left" w:pos="4802"/>
        </w:tabs>
        <w:autoSpaceDE w:val="0"/>
        <w:autoSpaceDN w:val="0"/>
        <w:adjustRightInd w:val="0"/>
        <w:rPr>
          <w:rFonts w:ascii="Times New Roman" w:hAnsi="Times New Roman"/>
          <w:sz w:val="14"/>
          <w:szCs w:val="14"/>
        </w:rPr>
      </w:pPr>
    </w:p>
    <w:p w:rsidR="007E7657" w:rsidRPr="00BE29ED" w:rsidRDefault="00BE29ED" w:rsidP="00BE29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Tasa de Interés: 6%</w:t>
      </w:r>
    </w:p>
    <w:tbl>
      <w:tblPr>
        <w:tblpPr w:leftFromText="141" w:rightFromText="141" w:vertAnchor="text" w:horzAnchor="margin" w:tblpY="23"/>
        <w:tblW w:w="0" w:type="auto"/>
        <w:tblLayout w:type="fixed"/>
        <w:tblCellMar>
          <w:left w:w="25" w:type="dxa"/>
          <w:right w:w="0" w:type="dxa"/>
        </w:tblCellMar>
        <w:tblLook w:val="0000" w:firstRow="0" w:lastRow="0" w:firstColumn="0" w:lastColumn="0" w:noHBand="0" w:noVBand="0"/>
      </w:tblPr>
      <w:tblGrid>
        <w:gridCol w:w="2600"/>
      </w:tblGrid>
      <w:tr w:rsidR="007E7657" w:rsidTr="00843490">
        <w:tc>
          <w:tcPr>
            <w:tcW w:w="2600" w:type="dxa"/>
            <w:tcBorders>
              <w:top w:val="single" w:sz="2" w:space="0" w:color="auto"/>
              <w:left w:val="single" w:sz="2" w:space="0" w:color="auto"/>
              <w:bottom w:val="single" w:sz="2" w:space="0" w:color="auto"/>
              <w:right w:val="single" w:sz="2" w:space="0" w:color="auto"/>
            </w:tcBorders>
          </w:tcPr>
          <w:p w:rsidR="007E7657" w:rsidRDefault="007E7657" w:rsidP="00843490">
            <w:pPr>
              <w:widowControl w:val="0"/>
              <w:autoSpaceDE w:val="0"/>
              <w:autoSpaceDN w:val="0"/>
              <w:adjustRightInd w:val="0"/>
              <w:rPr>
                <w:b/>
                <w:bCs/>
                <w:sz w:val="14"/>
                <w:szCs w:val="14"/>
              </w:rPr>
            </w:pPr>
            <w:r>
              <w:rPr>
                <w:b/>
                <w:bCs/>
                <w:sz w:val="14"/>
                <w:szCs w:val="14"/>
              </w:rPr>
              <w:t xml:space="preserve">No DE ENTREGA: 02 </w:t>
            </w:r>
          </w:p>
        </w:tc>
      </w:tr>
    </w:tbl>
    <w:p w:rsidR="007E7657" w:rsidRDefault="007E7657" w:rsidP="007E7657">
      <w:pPr>
        <w:widowControl w:val="0"/>
        <w:autoSpaceDE w:val="0"/>
        <w:autoSpaceDN w:val="0"/>
        <w:adjustRightInd w:val="0"/>
        <w:rPr>
          <w:rFonts w:ascii="Arial" w:hAnsi="Arial" w:cs="Arial"/>
          <w:sz w:val="16"/>
          <w:szCs w:val="16"/>
        </w:rPr>
      </w:pPr>
    </w:p>
    <w:p w:rsidR="007E7657" w:rsidRDefault="007E7657" w:rsidP="007E7657">
      <w:pPr>
        <w:widowControl w:val="0"/>
        <w:autoSpaceDE w:val="0"/>
        <w:autoSpaceDN w:val="0"/>
        <w:adjustRightInd w:val="0"/>
        <w:rPr>
          <w:rFonts w:ascii="Times New Roman" w:hAnsi="Times New Roman"/>
          <w:sz w:val="14"/>
          <w:szCs w:val="14"/>
        </w:rPr>
      </w:pPr>
    </w:p>
    <w:tbl>
      <w:tblPr>
        <w:tblpPr w:leftFromText="141" w:rightFromText="141" w:vertAnchor="text" w:horzAnchor="margin" w:tblpXSpec="center" w:tblpY="-65"/>
        <w:tblW w:w="9199" w:type="dxa"/>
        <w:tblLayout w:type="fixed"/>
        <w:tblCellMar>
          <w:left w:w="25" w:type="dxa"/>
          <w:right w:w="0" w:type="dxa"/>
        </w:tblCellMar>
        <w:tblLook w:val="0000" w:firstRow="0" w:lastRow="0" w:firstColumn="0" w:lastColumn="0" w:noHBand="0" w:noVBand="0"/>
      </w:tblPr>
      <w:tblGrid>
        <w:gridCol w:w="2598"/>
        <w:gridCol w:w="989"/>
        <w:gridCol w:w="2517"/>
        <w:gridCol w:w="576"/>
        <w:gridCol w:w="576"/>
        <w:gridCol w:w="618"/>
        <w:gridCol w:w="659"/>
        <w:gridCol w:w="666"/>
      </w:tblGrid>
      <w:tr w:rsidR="007E7657" w:rsidTr="00814807">
        <w:trPr>
          <w:trHeight w:val="261"/>
        </w:trPr>
        <w:tc>
          <w:tcPr>
            <w:tcW w:w="2598" w:type="dxa"/>
            <w:vMerge w:val="restart"/>
            <w:tcBorders>
              <w:top w:val="single" w:sz="2" w:space="0" w:color="auto"/>
              <w:left w:val="single" w:sz="2" w:space="0" w:color="auto"/>
              <w:bottom w:val="single" w:sz="2" w:space="0" w:color="auto"/>
              <w:right w:val="single" w:sz="2" w:space="0" w:color="auto"/>
            </w:tcBorders>
          </w:tcPr>
          <w:p w:rsidR="007E7657" w:rsidRDefault="00BE29ED" w:rsidP="007E7657">
            <w:pPr>
              <w:widowControl w:val="0"/>
              <w:autoSpaceDE w:val="0"/>
              <w:autoSpaceDN w:val="0"/>
              <w:adjustRightInd w:val="0"/>
              <w:rPr>
                <w:sz w:val="14"/>
                <w:szCs w:val="14"/>
              </w:rPr>
            </w:pPr>
            <w:r>
              <w:rPr>
                <w:sz w:val="14"/>
                <w:szCs w:val="14"/>
              </w:rPr>
              <w:t>---</w:t>
            </w:r>
            <w:r w:rsidR="007E7657">
              <w:rPr>
                <w:sz w:val="14"/>
                <w:szCs w:val="14"/>
              </w:rPr>
              <w:t xml:space="preserve"> </w:t>
            </w:r>
          </w:p>
        </w:tc>
        <w:tc>
          <w:tcPr>
            <w:tcW w:w="989" w:type="dxa"/>
            <w:vMerge w:val="restart"/>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r>
              <w:rPr>
                <w:sz w:val="14"/>
                <w:szCs w:val="14"/>
              </w:rPr>
              <w:t xml:space="preserve">Solares: </w:t>
            </w:r>
          </w:p>
          <w:p w:rsidR="007E7657" w:rsidRDefault="00BE29ED" w:rsidP="007E7657">
            <w:pPr>
              <w:widowControl w:val="0"/>
              <w:autoSpaceDE w:val="0"/>
              <w:autoSpaceDN w:val="0"/>
              <w:adjustRightInd w:val="0"/>
              <w:rPr>
                <w:sz w:val="14"/>
                <w:szCs w:val="14"/>
              </w:rPr>
            </w:pPr>
            <w:r>
              <w:rPr>
                <w:sz w:val="14"/>
                <w:szCs w:val="14"/>
              </w:rPr>
              <w:t>---</w:t>
            </w:r>
            <w:r w:rsidR="007E7657">
              <w:rPr>
                <w:sz w:val="14"/>
                <w:szCs w:val="14"/>
              </w:rPr>
              <w:t xml:space="preserve">-00000 </w:t>
            </w:r>
          </w:p>
        </w:tc>
        <w:tc>
          <w:tcPr>
            <w:tcW w:w="2517" w:type="dxa"/>
            <w:vMerge w:val="restart"/>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p w:rsidR="007E7657" w:rsidRDefault="007E7657" w:rsidP="007E7657">
            <w:pPr>
              <w:widowControl w:val="0"/>
              <w:autoSpaceDE w:val="0"/>
              <w:autoSpaceDN w:val="0"/>
              <w:adjustRightInd w:val="0"/>
              <w:rPr>
                <w:sz w:val="14"/>
                <w:szCs w:val="14"/>
              </w:rPr>
            </w:pPr>
            <w:r>
              <w:rPr>
                <w:sz w:val="14"/>
                <w:szCs w:val="14"/>
              </w:rPr>
              <w:t xml:space="preserve">HACIENDA SANTA CLARA SECTOR EL CASCO PORCION 1 </w:t>
            </w:r>
          </w:p>
        </w:tc>
        <w:tc>
          <w:tcPr>
            <w:tcW w:w="576" w:type="dxa"/>
            <w:vMerge w:val="restart"/>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p w:rsidR="007E7657" w:rsidRDefault="00BE29ED" w:rsidP="007E7657">
            <w:pPr>
              <w:widowControl w:val="0"/>
              <w:autoSpaceDE w:val="0"/>
              <w:autoSpaceDN w:val="0"/>
              <w:adjustRightInd w:val="0"/>
              <w:rPr>
                <w:sz w:val="14"/>
                <w:szCs w:val="14"/>
              </w:rPr>
            </w:pPr>
            <w:r>
              <w:rPr>
                <w:sz w:val="14"/>
                <w:szCs w:val="14"/>
              </w:rPr>
              <w:t>---</w:t>
            </w:r>
            <w:r w:rsidR="007E7657">
              <w:rPr>
                <w:sz w:val="14"/>
                <w:szCs w:val="14"/>
              </w:rPr>
              <w:t xml:space="preserve"> </w:t>
            </w:r>
          </w:p>
        </w:tc>
        <w:tc>
          <w:tcPr>
            <w:tcW w:w="576" w:type="dxa"/>
            <w:vMerge w:val="restart"/>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p w:rsidR="007E7657" w:rsidRDefault="00BE29ED" w:rsidP="007E7657">
            <w:pPr>
              <w:widowControl w:val="0"/>
              <w:autoSpaceDE w:val="0"/>
              <w:autoSpaceDN w:val="0"/>
              <w:adjustRightInd w:val="0"/>
              <w:rPr>
                <w:sz w:val="14"/>
                <w:szCs w:val="14"/>
              </w:rPr>
            </w:pPr>
            <w:r>
              <w:rPr>
                <w:sz w:val="14"/>
                <w:szCs w:val="14"/>
              </w:rPr>
              <w:t>---</w:t>
            </w:r>
            <w:r w:rsidR="007E7657">
              <w:rPr>
                <w:sz w:val="14"/>
                <w:szCs w:val="14"/>
              </w:rPr>
              <w:t xml:space="preserve"> </w:t>
            </w:r>
          </w:p>
        </w:tc>
        <w:tc>
          <w:tcPr>
            <w:tcW w:w="618" w:type="dxa"/>
            <w:vMerge w:val="restart"/>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jc w:val="right"/>
              <w:rPr>
                <w:sz w:val="14"/>
                <w:szCs w:val="14"/>
              </w:rPr>
            </w:pPr>
          </w:p>
          <w:p w:rsidR="007E7657" w:rsidRDefault="007E7657" w:rsidP="007E7657">
            <w:pPr>
              <w:widowControl w:val="0"/>
              <w:autoSpaceDE w:val="0"/>
              <w:autoSpaceDN w:val="0"/>
              <w:adjustRightInd w:val="0"/>
              <w:jc w:val="right"/>
              <w:rPr>
                <w:sz w:val="14"/>
                <w:szCs w:val="14"/>
              </w:rPr>
            </w:pPr>
            <w:r>
              <w:rPr>
                <w:sz w:val="14"/>
                <w:szCs w:val="14"/>
              </w:rPr>
              <w:t xml:space="preserve">417.44 </w:t>
            </w:r>
          </w:p>
        </w:tc>
        <w:tc>
          <w:tcPr>
            <w:tcW w:w="659" w:type="dxa"/>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jc w:val="right"/>
              <w:rPr>
                <w:sz w:val="14"/>
                <w:szCs w:val="14"/>
              </w:rPr>
            </w:pPr>
          </w:p>
          <w:p w:rsidR="007E7657" w:rsidRDefault="007E7657" w:rsidP="007E7657">
            <w:pPr>
              <w:widowControl w:val="0"/>
              <w:autoSpaceDE w:val="0"/>
              <w:autoSpaceDN w:val="0"/>
              <w:adjustRightInd w:val="0"/>
              <w:jc w:val="right"/>
              <w:rPr>
                <w:sz w:val="14"/>
                <w:szCs w:val="14"/>
              </w:rPr>
            </w:pPr>
            <w:r>
              <w:rPr>
                <w:sz w:val="14"/>
                <w:szCs w:val="14"/>
              </w:rPr>
              <w:t xml:space="preserve">1607.14 </w:t>
            </w:r>
          </w:p>
        </w:tc>
        <w:tc>
          <w:tcPr>
            <w:tcW w:w="663" w:type="dxa"/>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jc w:val="right"/>
              <w:rPr>
                <w:sz w:val="14"/>
                <w:szCs w:val="14"/>
              </w:rPr>
            </w:pPr>
          </w:p>
          <w:p w:rsidR="007E7657" w:rsidRDefault="007E7657" w:rsidP="007E7657">
            <w:pPr>
              <w:widowControl w:val="0"/>
              <w:autoSpaceDE w:val="0"/>
              <w:autoSpaceDN w:val="0"/>
              <w:adjustRightInd w:val="0"/>
              <w:jc w:val="right"/>
              <w:rPr>
                <w:sz w:val="14"/>
                <w:szCs w:val="14"/>
              </w:rPr>
            </w:pPr>
            <w:r>
              <w:rPr>
                <w:sz w:val="14"/>
                <w:szCs w:val="14"/>
              </w:rPr>
              <w:t xml:space="preserve">14062.48 </w:t>
            </w:r>
          </w:p>
        </w:tc>
      </w:tr>
      <w:tr w:rsidR="007E7657" w:rsidTr="00814807">
        <w:trPr>
          <w:trHeight w:val="141"/>
        </w:trPr>
        <w:tc>
          <w:tcPr>
            <w:tcW w:w="2598" w:type="dxa"/>
            <w:vMerge/>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tc>
        <w:tc>
          <w:tcPr>
            <w:tcW w:w="989" w:type="dxa"/>
            <w:vMerge/>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tc>
        <w:tc>
          <w:tcPr>
            <w:tcW w:w="2517" w:type="dxa"/>
            <w:vMerge/>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tc>
        <w:tc>
          <w:tcPr>
            <w:tcW w:w="576" w:type="dxa"/>
            <w:vMerge/>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tc>
        <w:tc>
          <w:tcPr>
            <w:tcW w:w="576" w:type="dxa"/>
            <w:vMerge/>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tc>
        <w:tc>
          <w:tcPr>
            <w:tcW w:w="618" w:type="dxa"/>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jc w:val="right"/>
              <w:rPr>
                <w:sz w:val="14"/>
                <w:szCs w:val="14"/>
              </w:rPr>
            </w:pPr>
            <w:r>
              <w:rPr>
                <w:sz w:val="14"/>
                <w:szCs w:val="14"/>
              </w:rPr>
              <w:t xml:space="preserve">417.44 </w:t>
            </w:r>
          </w:p>
        </w:tc>
        <w:tc>
          <w:tcPr>
            <w:tcW w:w="659" w:type="dxa"/>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jc w:val="right"/>
              <w:rPr>
                <w:sz w:val="14"/>
                <w:szCs w:val="14"/>
              </w:rPr>
            </w:pPr>
            <w:r>
              <w:rPr>
                <w:sz w:val="14"/>
                <w:szCs w:val="14"/>
              </w:rPr>
              <w:t xml:space="preserve">1607.14 </w:t>
            </w:r>
          </w:p>
        </w:tc>
        <w:tc>
          <w:tcPr>
            <w:tcW w:w="663" w:type="dxa"/>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jc w:val="right"/>
              <w:rPr>
                <w:sz w:val="14"/>
                <w:szCs w:val="14"/>
              </w:rPr>
            </w:pPr>
            <w:r>
              <w:rPr>
                <w:sz w:val="14"/>
                <w:szCs w:val="14"/>
              </w:rPr>
              <w:t xml:space="preserve">14062.48 </w:t>
            </w:r>
          </w:p>
        </w:tc>
      </w:tr>
      <w:tr w:rsidR="007E7657" w:rsidTr="00814807">
        <w:trPr>
          <w:trHeight w:val="404"/>
        </w:trPr>
        <w:tc>
          <w:tcPr>
            <w:tcW w:w="2598" w:type="dxa"/>
            <w:vMerge/>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tc>
        <w:tc>
          <w:tcPr>
            <w:tcW w:w="6601" w:type="dxa"/>
            <w:gridSpan w:val="7"/>
            <w:tcBorders>
              <w:top w:val="single" w:sz="2" w:space="0" w:color="auto"/>
              <w:left w:val="single" w:sz="2" w:space="0" w:color="auto"/>
              <w:bottom w:val="single" w:sz="2" w:space="0" w:color="auto"/>
              <w:right w:val="single" w:sz="2" w:space="0" w:color="auto"/>
            </w:tcBorders>
          </w:tcPr>
          <w:p w:rsidR="007E7657" w:rsidRDefault="00876064" w:rsidP="007E7657">
            <w:pPr>
              <w:widowControl w:val="0"/>
              <w:autoSpaceDE w:val="0"/>
              <w:autoSpaceDN w:val="0"/>
              <w:adjustRightInd w:val="0"/>
              <w:jc w:val="center"/>
              <w:rPr>
                <w:b/>
                <w:bCs/>
                <w:sz w:val="14"/>
                <w:szCs w:val="14"/>
              </w:rPr>
            </w:pPr>
            <w:r>
              <w:rPr>
                <w:b/>
                <w:bCs/>
                <w:sz w:val="14"/>
                <w:szCs w:val="14"/>
              </w:rPr>
              <w:t>Área</w:t>
            </w:r>
            <w:r w:rsidR="007E7657">
              <w:rPr>
                <w:b/>
                <w:bCs/>
                <w:sz w:val="14"/>
                <w:szCs w:val="14"/>
              </w:rPr>
              <w:t xml:space="preserve"> Total: 417.44 </w:t>
            </w:r>
          </w:p>
          <w:p w:rsidR="007E7657" w:rsidRDefault="007E7657" w:rsidP="007E7657">
            <w:pPr>
              <w:widowControl w:val="0"/>
              <w:autoSpaceDE w:val="0"/>
              <w:autoSpaceDN w:val="0"/>
              <w:adjustRightInd w:val="0"/>
              <w:jc w:val="center"/>
              <w:rPr>
                <w:b/>
                <w:bCs/>
                <w:sz w:val="14"/>
                <w:szCs w:val="14"/>
              </w:rPr>
            </w:pPr>
            <w:r>
              <w:rPr>
                <w:b/>
                <w:bCs/>
                <w:sz w:val="14"/>
                <w:szCs w:val="14"/>
              </w:rPr>
              <w:t xml:space="preserve"> Valor Total ($): 1607.14 </w:t>
            </w:r>
          </w:p>
          <w:p w:rsidR="007E7657" w:rsidRDefault="007E7657" w:rsidP="007E7657">
            <w:pPr>
              <w:widowControl w:val="0"/>
              <w:autoSpaceDE w:val="0"/>
              <w:autoSpaceDN w:val="0"/>
              <w:adjustRightInd w:val="0"/>
              <w:jc w:val="center"/>
              <w:rPr>
                <w:b/>
                <w:bCs/>
                <w:sz w:val="14"/>
                <w:szCs w:val="14"/>
              </w:rPr>
            </w:pPr>
            <w:r>
              <w:rPr>
                <w:b/>
                <w:bCs/>
                <w:sz w:val="14"/>
                <w:szCs w:val="14"/>
              </w:rPr>
              <w:t xml:space="preserve"> Valor Total (¢): 14062.48 </w:t>
            </w:r>
          </w:p>
        </w:tc>
      </w:tr>
    </w:tbl>
    <w:p w:rsidR="00843490" w:rsidRDefault="00843490" w:rsidP="007E7657">
      <w:pPr>
        <w:widowControl w:val="0"/>
        <w:autoSpaceDE w:val="0"/>
        <w:autoSpaceDN w:val="0"/>
        <w:adjustRightInd w:val="0"/>
        <w:rPr>
          <w:rFonts w:ascii="Times New Roman" w:hAnsi="Times New Roman"/>
          <w:sz w:val="14"/>
          <w:szCs w:val="14"/>
        </w:rPr>
      </w:pPr>
    </w:p>
    <w:tbl>
      <w:tblPr>
        <w:tblW w:w="9065" w:type="dxa"/>
        <w:tblInd w:w="-3" w:type="dxa"/>
        <w:tblLayout w:type="fixed"/>
        <w:tblCellMar>
          <w:left w:w="25" w:type="dxa"/>
          <w:right w:w="0" w:type="dxa"/>
        </w:tblCellMar>
        <w:tblLook w:val="0000" w:firstRow="0" w:lastRow="0" w:firstColumn="0" w:lastColumn="0" w:noHBand="0" w:noVBand="0"/>
      </w:tblPr>
      <w:tblGrid>
        <w:gridCol w:w="2560"/>
        <w:gridCol w:w="973"/>
        <w:gridCol w:w="2479"/>
        <w:gridCol w:w="568"/>
        <w:gridCol w:w="568"/>
        <w:gridCol w:w="608"/>
        <w:gridCol w:w="648"/>
        <w:gridCol w:w="661"/>
      </w:tblGrid>
      <w:tr w:rsidR="00814807" w:rsidTr="00814807">
        <w:trPr>
          <w:trHeight w:val="305"/>
        </w:trPr>
        <w:tc>
          <w:tcPr>
            <w:tcW w:w="2560" w:type="dxa"/>
            <w:vMerge w:val="restart"/>
            <w:tcBorders>
              <w:top w:val="single" w:sz="2" w:space="0" w:color="auto"/>
              <w:left w:val="single" w:sz="2" w:space="0" w:color="auto"/>
              <w:bottom w:val="single" w:sz="2" w:space="0" w:color="auto"/>
              <w:right w:val="single" w:sz="2" w:space="0" w:color="auto"/>
            </w:tcBorders>
          </w:tcPr>
          <w:p w:rsidR="007E7657" w:rsidRDefault="00BE29ED" w:rsidP="007E7657">
            <w:pPr>
              <w:widowControl w:val="0"/>
              <w:autoSpaceDE w:val="0"/>
              <w:autoSpaceDN w:val="0"/>
              <w:adjustRightInd w:val="0"/>
              <w:rPr>
                <w:sz w:val="14"/>
                <w:szCs w:val="14"/>
              </w:rPr>
            </w:pPr>
            <w:r>
              <w:rPr>
                <w:sz w:val="14"/>
                <w:szCs w:val="14"/>
              </w:rPr>
              <w:t>---</w:t>
            </w:r>
            <w:r w:rsidR="007E7657">
              <w:rPr>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r>
              <w:rPr>
                <w:sz w:val="14"/>
                <w:szCs w:val="14"/>
              </w:rPr>
              <w:t xml:space="preserve">Solares: </w:t>
            </w:r>
          </w:p>
          <w:p w:rsidR="007E7657" w:rsidRDefault="00BE29ED" w:rsidP="007E7657">
            <w:pPr>
              <w:widowControl w:val="0"/>
              <w:autoSpaceDE w:val="0"/>
              <w:autoSpaceDN w:val="0"/>
              <w:adjustRightInd w:val="0"/>
              <w:rPr>
                <w:sz w:val="14"/>
                <w:szCs w:val="14"/>
              </w:rPr>
            </w:pPr>
            <w:r>
              <w:rPr>
                <w:sz w:val="14"/>
                <w:szCs w:val="14"/>
              </w:rPr>
              <w:t>---</w:t>
            </w:r>
            <w:r w:rsidR="007E7657">
              <w:rPr>
                <w:sz w:val="14"/>
                <w:szCs w:val="14"/>
              </w:rPr>
              <w:t xml:space="preserve">-00000 </w:t>
            </w:r>
          </w:p>
        </w:tc>
        <w:tc>
          <w:tcPr>
            <w:tcW w:w="2479" w:type="dxa"/>
            <w:vMerge w:val="restart"/>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p w:rsidR="007E7657" w:rsidRDefault="007E7657" w:rsidP="007E7657">
            <w:pPr>
              <w:widowControl w:val="0"/>
              <w:autoSpaceDE w:val="0"/>
              <w:autoSpaceDN w:val="0"/>
              <w:adjustRightInd w:val="0"/>
              <w:rPr>
                <w:sz w:val="14"/>
                <w:szCs w:val="14"/>
              </w:rPr>
            </w:pPr>
            <w:r>
              <w:rPr>
                <w:sz w:val="14"/>
                <w:szCs w:val="14"/>
              </w:rPr>
              <w:t xml:space="preserve">HACIENDA SANTA CLARA SECTOR EL CASCO PORCION 1 </w:t>
            </w:r>
          </w:p>
        </w:tc>
        <w:tc>
          <w:tcPr>
            <w:tcW w:w="568" w:type="dxa"/>
            <w:vMerge w:val="restart"/>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p w:rsidR="007E7657" w:rsidRDefault="00BE29ED" w:rsidP="007E7657">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p w:rsidR="007E7657" w:rsidRDefault="00BE29ED" w:rsidP="007E7657">
            <w:pPr>
              <w:widowControl w:val="0"/>
              <w:autoSpaceDE w:val="0"/>
              <w:autoSpaceDN w:val="0"/>
              <w:adjustRightInd w:val="0"/>
              <w:rPr>
                <w:sz w:val="14"/>
                <w:szCs w:val="14"/>
              </w:rPr>
            </w:pPr>
            <w:r>
              <w:rPr>
                <w:sz w:val="14"/>
                <w:szCs w:val="14"/>
              </w:rPr>
              <w:t>---</w:t>
            </w:r>
            <w:r w:rsidR="007E7657">
              <w:rPr>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jc w:val="right"/>
              <w:rPr>
                <w:sz w:val="14"/>
                <w:szCs w:val="14"/>
              </w:rPr>
            </w:pPr>
          </w:p>
          <w:p w:rsidR="007E7657" w:rsidRDefault="007E7657" w:rsidP="007E7657">
            <w:pPr>
              <w:widowControl w:val="0"/>
              <w:autoSpaceDE w:val="0"/>
              <w:autoSpaceDN w:val="0"/>
              <w:adjustRightInd w:val="0"/>
              <w:jc w:val="right"/>
              <w:rPr>
                <w:sz w:val="14"/>
                <w:szCs w:val="14"/>
              </w:rPr>
            </w:pPr>
            <w:r>
              <w:rPr>
                <w:sz w:val="14"/>
                <w:szCs w:val="14"/>
              </w:rPr>
              <w:t xml:space="preserve">398.91 </w:t>
            </w:r>
          </w:p>
        </w:tc>
        <w:tc>
          <w:tcPr>
            <w:tcW w:w="648" w:type="dxa"/>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jc w:val="right"/>
              <w:rPr>
                <w:sz w:val="14"/>
                <w:szCs w:val="14"/>
              </w:rPr>
            </w:pPr>
          </w:p>
          <w:p w:rsidR="007E7657" w:rsidRDefault="007E7657" w:rsidP="007E7657">
            <w:pPr>
              <w:widowControl w:val="0"/>
              <w:autoSpaceDE w:val="0"/>
              <w:autoSpaceDN w:val="0"/>
              <w:adjustRightInd w:val="0"/>
              <w:jc w:val="right"/>
              <w:rPr>
                <w:sz w:val="14"/>
                <w:szCs w:val="14"/>
              </w:rPr>
            </w:pPr>
            <w:r>
              <w:rPr>
                <w:sz w:val="14"/>
                <w:szCs w:val="14"/>
              </w:rPr>
              <w:t xml:space="preserve">1535.80 </w:t>
            </w:r>
          </w:p>
        </w:tc>
        <w:tc>
          <w:tcPr>
            <w:tcW w:w="658" w:type="dxa"/>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jc w:val="right"/>
              <w:rPr>
                <w:sz w:val="14"/>
                <w:szCs w:val="14"/>
              </w:rPr>
            </w:pPr>
          </w:p>
          <w:p w:rsidR="007E7657" w:rsidRDefault="007E7657" w:rsidP="007E7657">
            <w:pPr>
              <w:widowControl w:val="0"/>
              <w:autoSpaceDE w:val="0"/>
              <w:autoSpaceDN w:val="0"/>
              <w:adjustRightInd w:val="0"/>
              <w:jc w:val="right"/>
              <w:rPr>
                <w:sz w:val="14"/>
                <w:szCs w:val="14"/>
              </w:rPr>
            </w:pPr>
            <w:r>
              <w:rPr>
                <w:sz w:val="14"/>
                <w:szCs w:val="14"/>
              </w:rPr>
              <w:t xml:space="preserve">13438.25 </w:t>
            </w:r>
          </w:p>
        </w:tc>
      </w:tr>
      <w:tr w:rsidR="00814807" w:rsidTr="00814807">
        <w:trPr>
          <w:trHeight w:val="165"/>
        </w:trPr>
        <w:tc>
          <w:tcPr>
            <w:tcW w:w="2560" w:type="dxa"/>
            <w:vMerge/>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tc>
        <w:tc>
          <w:tcPr>
            <w:tcW w:w="2479" w:type="dxa"/>
            <w:vMerge/>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tc>
        <w:tc>
          <w:tcPr>
            <w:tcW w:w="608" w:type="dxa"/>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jc w:val="right"/>
              <w:rPr>
                <w:sz w:val="14"/>
                <w:szCs w:val="14"/>
              </w:rPr>
            </w:pPr>
            <w:r>
              <w:rPr>
                <w:sz w:val="14"/>
                <w:szCs w:val="14"/>
              </w:rPr>
              <w:t xml:space="preserve">398.91 </w:t>
            </w:r>
          </w:p>
        </w:tc>
        <w:tc>
          <w:tcPr>
            <w:tcW w:w="648" w:type="dxa"/>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jc w:val="right"/>
              <w:rPr>
                <w:sz w:val="14"/>
                <w:szCs w:val="14"/>
              </w:rPr>
            </w:pPr>
            <w:r>
              <w:rPr>
                <w:sz w:val="14"/>
                <w:szCs w:val="14"/>
              </w:rPr>
              <w:t xml:space="preserve">1535.80 </w:t>
            </w:r>
          </w:p>
        </w:tc>
        <w:tc>
          <w:tcPr>
            <w:tcW w:w="658" w:type="dxa"/>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jc w:val="right"/>
              <w:rPr>
                <w:sz w:val="14"/>
                <w:szCs w:val="14"/>
              </w:rPr>
            </w:pPr>
            <w:r>
              <w:rPr>
                <w:sz w:val="14"/>
                <w:szCs w:val="14"/>
              </w:rPr>
              <w:t xml:space="preserve">13438.25 </w:t>
            </w:r>
          </w:p>
        </w:tc>
      </w:tr>
      <w:tr w:rsidR="007E7657" w:rsidTr="00814807">
        <w:trPr>
          <w:trHeight w:val="472"/>
        </w:trPr>
        <w:tc>
          <w:tcPr>
            <w:tcW w:w="2560" w:type="dxa"/>
            <w:vMerge/>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tc>
        <w:tc>
          <w:tcPr>
            <w:tcW w:w="6505" w:type="dxa"/>
            <w:gridSpan w:val="7"/>
            <w:tcBorders>
              <w:top w:val="single" w:sz="2" w:space="0" w:color="auto"/>
              <w:left w:val="single" w:sz="2" w:space="0" w:color="auto"/>
              <w:bottom w:val="single" w:sz="2" w:space="0" w:color="auto"/>
              <w:right w:val="single" w:sz="2" w:space="0" w:color="auto"/>
            </w:tcBorders>
          </w:tcPr>
          <w:p w:rsidR="007E7657" w:rsidRDefault="00876064" w:rsidP="007E7657">
            <w:pPr>
              <w:widowControl w:val="0"/>
              <w:autoSpaceDE w:val="0"/>
              <w:autoSpaceDN w:val="0"/>
              <w:adjustRightInd w:val="0"/>
              <w:jc w:val="center"/>
              <w:rPr>
                <w:b/>
                <w:bCs/>
                <w:sz w:val="14"/>
                <w:szCs w:val="14"/>
              </w:rPr>
            </w:pPr>
            <w:r>
              <w:rPr>
                <w:b/>
                <w:bCs/>
                <w:sz w:val="14"/>
                <w:szCs w:val="14"/>
              </w:rPr>
              <w:t>Área</w:t>
            </w:r>
            <w:r w:rsidR="007E7657">
              <w:rPr>
                <w:b/>
                <w:bCs/>
                <w:sz w:val="14"/>
                <w:szCs w:val="14"/>
              </w:rPr>
              <w:t xml:space="preserve"> Total: 398.91 </w:t>
            </w:r>
          </w:p>
          <w:p w:rsidR="007E7657" w:rsidRDefault="007E7657" w:rsidP="007E7657">
            <w:pPr>
              <w:widowControl w:val="0"/>
              <w:autoSpaceDE w:val="0"/>
              <w:autoSpaceDN w:val="0"/>
              <w:adjustRightInd w:val="0"/>
              <w:jc w:val="center"/>
              <w:rPr>
                <w:b/>
                <w:bCs/>
                <w:sz w:val="14"/>
                <w:szCs w:val="14"/>
              </w:rPr>
            </w:pPr>
            <w:r>
              <w:rPr>
                <w:b/>
                <w:bCs/>
                <w:sz w:val="14"/>
                <w:szCs w:val="14"/>
              </w:rPr>
              <w:t xml:space="preserve"> Valor Total ($): 1535.80 </w:t>
            </w:r>
          </w:p>
          <w:p w:rsidR="007E7657" w:rsidRDefault="007E7657" w:rsidP="007E7657">
            <w:pPr>
              <w:widowControl w:val="0"/>
              <w:autoSpaceDE w:val="0"/>
              <w:autoSpaceDN w:val="0"/>
              <w:adjustRightInd w:val="0"/>
              <w:jc w:val="center"/>
              <w:rPr>
                <w:b/>
                <w:bCs/>
                <w:sz w:val="14"/>
                <w:szCs w:val="14"/>
              </w:rPr>
            </w:pPr>
            <w:r>
              <w:rPr>
                <w:b/>
                <w:bCs/>
                <w:sz w:val="14"/>
                <w:szCs w:val="14"/>
              </w:rPr>
              <w:t xml:space="preserve"> Valor Total (¢): 13438.25 </w:t>
            </w:r>
          </w:p>
        </w:tc>
      </w:tr>
    </w:tbl>
    <w:p w:rsidR="007E7657" w:rsidRDefault="007E7657" w:rsidP="007E7657">
      <w:pPr>
        <w:widowControl w:val="0"/>
        <w:autoSpaceDE w:val="0"/>
        <w:autoSpaceDN w:val="0"/>
        <w:adjustRightInd w:val="0"/>
        <w:rPr>
          <w:rFonts w:ascii="Times New Roman" w:hAnsi="Times New Roman"/>
          <w:sz w:val="14"/>
          <w:szCs w:val="14"/>
        </w:rPr>
      </w:pPr>
    </w:p>
    <w:tbl>
      <w:tblPr>
        <w:tblW w:w="9064" w:type="dxa"/>
        <w:tblInd w:w="-3" w:type="dxa"/>
        <w:tblLayout w:type="fixed"/>
        <w:tblCellMar>
          <w:left w:w="25" w:type="dxa"/>
          <w:right w:w="0" w:type="dxa"/>
        </w:tblCellMar>
        <w:tblLook w:val="0000" w:firstRow="0" w:lastRow="0" w:firstColumn="0" w:lastColumn="0" w:noHBand="0" w:noVBand="0"/>
      </w:tblPr>
      <w:tblGrid>
        <w:gridCol w:w="2560"/>
        <w:gridCol w:w="975"/>
        <w:gridCol w:w="2478"/>
        <w:gridCol w:w="567"/>
        <w:gridCol w:w="567"/>
        <w:gridCol w:w="608"/>
        <w:gridCol w:w="647"/>
        <w:gridCol w:w="662"/>
      </w:tblGrid>
      <w:tr w:rsidR="00814807" w:rsidTr="00814807">
        <w:trPr>
          <w:trHeight w:val="248"/>
        </w:trPr>
        <w:tc>
          <w:tcPr>
            <w:tcW w:w="2560" w:type="dxa"/>
            <w:vMerge w:val="restart"/>
            <w:tcBorders>
              <w:top w:val="single" w:sz="2" w:space="0" w:color="auto"/>
              <w:left w:val="single" w:sz="2" w:space="0" w:color="auto"/>
              <w:bottom w:val="single" w:sz="2" w:space="0" w:color="auto"/>
              <w:right w:val="single" w:sz="2" w:space="0" w:color="auto"/>
            </w:tcBorders>
          </w:tcPr>
          <w:p w:rsidR="007E7657" w:rsidRDefault="00BE29ED" w:rsidP="007E7657">
            <w:pPr>
              <w:widowControl w:val="0"/>
              <w:autoSpaceDE w:val="0"/>
              <w:autoSpaceDN w:val="0"/>
              <w:adjustRightInd w:val="0"/>
              <w:rPr>
                <w:sz w:val="14"/>
                <w:szCs w:val="14"/>
              </w:rPr>
            </w:pPr>
            <w:r>
              <w:rPr>
                <w:sz w:val="14"/>
                <w:szCs w:val="14"/>
              </w:rPr>
              <w:t>---</w:t>
            </w:r>
            <w:r w:rsidR="007E7657">
              <w:rPr>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r>
              <w:rPr>
                <w:sz w:val="14"/>
                <w:szCs w:val="14"/>
              </w:rPr>
              <w:t xml:space="preserve">Solares: </w:t>
            </w:r>
          </w:p>
          <w:p w:rsidR="007E7657" w:rsidRDefault="00BE29ED" w:rsidP="007E7657">
            <w:pPr>
              <w:widowControl w:val="0"/>
              <w:autoSpaceDE w:val="0"/>
              <w:autoSpaceDN w:val="0"/>
              <w:adjustRightInd w:val="0"/>
              <w:rPr>
                <w:sz w:val="14"/>
                <w:szCs w:val="14"/>
              </w:rPr>
            </w:pPr>
            <w:r>
              <w:rPr>
                <w:sz w:val="14"/>
                <w:szCs w:val="14"/>
              </w:rPr>
              <w:t>---</w:t>
            </w:r>
            <w:r w:rsidR="007E7657">
              <w:rPr>
                <w:sz w:val="14"/>
                <w:szCs w:val="14"/>
              </w:rPr>
              <w:t xml:space="preserve">-00000 </w:t>
            </w:r>
          </w:p>
        </w:tc>
        <w:tc>
          <w:tcPr>
            <w:tcW w:w="2478" w:type="dxa"/>
            <w:vMerge w:val="restart"/>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p w:rsidR="007E7657" w:rsidRDefault="007E7657" w:rsidP="007E7657">
            <w:pPr>
              <w:widowControl w:val="0"/>
              <w:autoSpaceDE w:val="0"/>
              <w:autoSpaceDN w:val="0"/>
              <w:adjustRightInd w:val="0"/>
              <w:rPr>
                <w:sz w:val="14"/>
                <w:szCs w:val="14"/>
              </w:rPr>
            </w:pPr>
            <w:r>
              <w:rPr>
                <w:sz w:val="14"/>
                <w:szCs w:val="14"/>
              </w:rPr>
              <w:t xml:space="preserve">HACIENDA SANTA CLARA SECTOR EL CASCO PORCION 1 </w:t>
            </w:r>
          </w:p>
        </w:tc>
        <w:tc>
          <w:tcPr>
            <w:tcW w:w="567" w:type="dxa"/>
            <w:vMerge w:val="restart"/>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p w:rsidR="007E7657" w:rsidRDefault="00BE29ED" w:rsidP="00BE29ED">
            <w:pPr>
              <w:widowControl w:val="0"/>
              <w:autoSpaceDE w:val="0"/>
              <w:autoSpaceDN w:val="0"/>
              <w:adjustRightInd w:val="0"/>
              <w:rPr>
                <w:sz w:val="14"/>
                <w:szCs w:val="14"/>
              </w:rPr>
            </w:pPr>
            <w:r>
              <w:rPr>
                <w:sz w:val="14"/>
                <w:szCs w:val="14"/>
              </w:rPr>
              <w:t>---</w:t>
            </w:r>
            <w:r w:rsidR="007E7657">
              <w:rPr>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p w:rsidR="007E7657" w:rsidRDefault="00BE29ED" w:rsidP="007E7657">
            <w:pPr>
              <w:widowControl w:val="0"/>
              <w:autoSpaceDE w:val="0"/>
              <w:autoSpaceDN w:val="0"/>
              <w:adjustRightInd w:val="0"/>
              <w:rPr>
                <w:sz w:val="14"/>
                <w:szCs w:val="14"/>
              </w:rPr>
            </w:pPr>
            <w:r>
              <w:rPr>
                <w:sz w:val="14"/>
                <w:szCs w:val="14"/>
              </w:rPr>
              <w:t>---</w:t>
            </w:r>
            <w:r w:rsidR="007E7657">
              <w:rPr>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jc w:val="right"/>
              <w:rPr>
                <w:sz w:val="14"/>
                <w:szCs w:val="14"/>
              </w:rPr>
            </w:pPr>
          </w:p>
          <w:p w:rsidR="007E7657" w:rsidRDefault="007E7657" w:rsidP="007E7657">
            <w:pPr>
              <w:widowControl w:val="0"/>
              <w:autoSpaceDE w:val="0"/>
              <w:autoSpaceDN w:val="0"/>
              <w:adjustRightInd w:val="0"/>
              <w:jc w:val="right"/>
              <w:rPr>
                <w:sz w:val="14"/>
                <w:szCs w:val="14"/>
              </w:rPr>
            </w:pPr>
            <w:r>
              <w:rPr>
                <w:sz w:val="14"/>
                <w:szCs w:val="14"/>
              </w:rPr>
              <w:t xml:space="preserve">549.32 </w:t>
            </w:r>
          </w:p>
        </w:tc>
        <w:tc>
          <w:tcPr>
            <w:tcW w:w="647" w:type="dxa"/>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jc w:val="right"/>
              <w:rPr>
                <w:sz w:val="14"/>
                <w:szCs w:val="14"/>
              </w:rPr>
            </w:pPr>
          </w:p>
          <w:p w:rsidR="007E7657" w:rsidRDefault="007E7657" w:rsidP="007E7657">
            <w:pPr>
              <w:widowControl w:val="0"/>
              <w:autoSpaceDE w:val="0"/>
              <w:autoSpaceDN w:val="0"/>
              <w:adjustRightInd w:val="0"/>
              <w:jc w:val="right"/>
              <w:rPr>
                <w:sz w:val="14"/>
                <w:szCs w:val="14"/>
              </w:rPr>
            </w:pPr>
            <w:r>
              <w:rPr>
                <w:sz w:val="14"/>
                <w:szCs w:val="14"/>
              </w:rPr>
              <w:t xml:space="preserve">2037.98 </w:t>
            </w:r>
          </w:p>
        </w:tc>
        <w:tc>
          <w:tcPr>
            <w:tcW w:w="659" w:type="dxa"/>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jc w:val="right"/>
              <w:rPr>
                <w:sz w:val="14"/>
                <w:szCs w:val="14"/>
              </w:rPr>
            </w:pPr>
          </w:p>
          <w:p w:rsidR="007E7657" w:rsidRDefault="007E7657" w:rsidP="007E7657">
            <w:pPr>
              <w:widowControl w:val="0"/>
              <w:autoSpaceDE w:val="0"/>
              <w:autoSpaceDN w:val="0"/>
              <w:adjustRightInd w:val="0"/>
              <w:jc w:val="right"/>
              <w:rPr>
                <w:sz w:val="14"/>
                <w:szCs w:val="14"/>
              </w:rPr>
            </w:pPr>
            <w:r>
              <w:rPr>
                <w:sz w:val="14"/>
                <w:szCs w:val="14"/>
              </w:rPr>
              <w:t xml:space="preserve">17832.33 </w:t>
            </w:r>
          </w:p>
        </w:tc>
      </w:tr>
      <w:tr w:rsidR="00814807" w:rsidTr="00814807">
        <w:trPr>
          <w:trHeight w:val="134"/>
        </w:trPr>
        <w:tc>
          <w:tcPr>
            <w:tcW w:w="2560" w:type="dxa"/>
            <w:vMerge/>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tc>
        <w:tc>
          <w:tcPr>
            <w:tcW w:w="2478" w:type="dxa"/>
            <w:vMerge/>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tc>
        <w:tc>
          <w:tcPr>
            <w:tcW w:w="608" w:type="dxa"/>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jc w:val="right"/>
              <w:rPr>
                <w:sz w:val="14"/>
                <w:szCs w:val="14"/>
              </w:rPr>
            </w:pPr>
            <w:r>
              <w:rPr>
                <w:sz w:val="14"/>
                <w:szCs w:val="14"/>
              </w:rPr>
              <w:t xml:space="preserve">549.32 </w:t>
            </w:r>
          </w:p>
        </w:tc>
        <w:tc>
          <w:tcPr>
            <w:tcW w:w="647" w:type="dxa"/>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jc w:val="right"/>
              <w:rPr>
                <w:sz w:val="14"/>
                <w:szCs w:val="14"/>
              </w:rPr>
            </w:pPr>
            <w:r>
              <w:rPr>
                <w:sz w:val="14"/>
                <w:szCs w:val="14"/>
              </w:rPr>
              <w:t xml:space="preserve">2037.98 </w:t>
            </w:r>
          </w:p>
        </w:tc>
        <w:tc>
          <w:tcPr>
            <w:tcW w:w="659" w:type="dxa"/>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jc w:val="right"/>
              <w:rPr>
                <w:sz w:val="14"/>
                <w:szCs w:val="14"/>
              </w:rPr>
            </w:pPr>
            <w:r>
              <w:rPr>
                <w:sz w:val="14"/>
                <w:szCs w:val="14"/>
              </w:rPr>
              <w:t xml:space="preserve">17832.33 </w:t>
            </w:r>
          </w:p>
        </w:tc>
      </w:tr>
      <w:tr w:rsidR="007E7657" w:rsidTr="00814807">
        <w:trPr>
          <w:trHeight w:val="385"/>
        </w:trPr>
        <w:tc>
          <w:tcPr>
            <w:tcW w:w="2560" w:type="dxa"/>
            <w:vMerge/>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7E7657" w:rsidRDefault="00876064" w:rsidP="007E7657">
            <w:pPr>
              <w:widowControl w:val="0"/>
              <w:autoSpaceDE w:val="0"/>
              <w:autoSpaceDN w:val="0"/>
              <w:adjustRightInd w:val="0"/>
              <w:jc w:val="center"/>
              <w:rPr>
                <w:b/>
                <w:bCs/>
                <w:sz w:val="14"/>
                <w:szCs w:val="14"/>
              </w:rPr>
            </w:pPr>
            <w:r>
              <w:rPr>
                <w:b/>
                <w:bCs/>
                <w:sz w:val="14"/>
                <w:szCs w:val="14"/>
              </w:rPr>
              <w:t>Área</w:t>
            </w:r>
            <w:r w:rsidR="007E7657">
              <w:rPr>
                <w:b/>
                <w:bCs/>
                <w:sz w:val="14"/>
                <w:szCs w:val="14"/>
              </w:rPr>
              <w:t xml:space="preserve"> Total: 549.32 </w:t>
            </w:r>
          </w:p>
          <w:p w:rsidR="007E7657" w:rsidRDefault="007E7657" w:rsidP="007E7657">
            <w:pPr>
              <w:widowControl w:val="0"/>
              <w:autoSpaceDE w:val="0"/>
              <w:autoSpaceDN w:val="0"/>
              <w:adjustRightInd w:val="0"/>
              <w:jc w:val="center"/>
              <w:rPr>
                <w:b/>
                <w:bCs/>
                <w:sz w:val="14"/>
                <w:szCs w:val="14"/>
              </w:rPr>
            </w:pPr>
            <w:r>
              <w:rPr>
                <w:b/>
                <w:bCs/>
                <w:sz w:val="14"/>
                <w:szCs w:val="14"/>
              </w:rPr>
              <w:t xml:space="preserve"> Valor Total ($): 2037.98 </w:t>
            </w:r>
          </w:p>
          <w:p w:rsidR="007E7657" w:rsidRDefault="007E7657" w:rsidP="007E7657">
            <w:pPr>
              <w:widowControl w:val="0"/>
              <w:autoSpaceDE w:val="0"/>
              <w:autoSpaceDN w:val="0"/>
              <w:adjustRightInd w:val="0"/>
              <w:jc w:val="center"/>
              <w:rPr>
                <w:b/>
                <w:bCs/>
                <w:sz w:val="14"/>
                <w:szCs w:val="14"/>
              </w:rPr>
            </w:pPr>
            <w:r>
              <w:rPr>
                <w:b/>
                <w:bCs/>
                <w:sz w:val="14"/>
                <w:szCs w:val="14"/>
              </w:rPr>
              <w:t xml:space="preserve"> Valor Total (¢): 17832.33 </w:t>
            </w:r>
          </w:p>
        </w:tc>
      </w:tr>
    </w:tbl>
    <w:p w:rsidR="006261C1" w:rsidRDefault="006261C1" w:rsidP="007E7657">
      <w:pPr>
        <w:widowControl w:val="0"/>
        <w:autoSpaceDE w:val="0"/>
        <w:autoSpaceDN w:val="0"/>
        <w:adjustRightInd w:val="0"/>
        <w:rPr>
          <w:rFonts w:ascii="Times New Roman" w:hAnsi="Times New Roman"/>
          <w:sz w:val="14"/>
          <w:szCs w:val="14"/>
        </w:rPr>
      </w:pPr>
    </w:p>
    <w:tbl>
      <w:tblPr>
        <w:tblW w:w="9048" w:type="dxa"/>
        <w:tblInd w:w="-3" w:type="dxa"/>
        <w:tblLayout w:type="fixed"/>
        <w:tblCellMar>
          <w:left w:w="25" w:type="dxa"/>
          <w:right w:w="0" w:type="dxa"/>
        </w:tblCellMar>
        <w:tblLook w:val="0000" w:firstRow="0" w:lastRow="0" w:firstColumn="0" w:lastColumn="0" w:noHBand="0" w:noVBand="0"/>
      </w:tblPr>
      <w:tblGrid>
        <w:gridCol w:w="2555"/>
        <w:gridCol w:w="972"/>
        <w:gridCol w:w="2472"/>
        <w:gridCol w:w="566"/>
        <w:gridCol w:w="566"/>
        <w:gridCol w:w="606"/>
        <w:gridCol w:w="646"/>
        <w:gridCol w:w="665"/>
      </w:tblGrid>
      <w:tr w:rsidR="00814807" w:rsidTr="00705483">
        <w:trPr>
          <w:trHeight w:val="256"/>
        </w:trPr>
        <w:tc>
          <w:tcPr>
            <w:tcW w:w="2555" w:type="dxa"/>
            <w:vMerge w:val="restart"/>
            <w:tcBorders>
              <w:top w:val="single" w:sz="2" w:space="0" w:color="auto"/>
              <w:left w:val="single" w:sz="2" w:space="0" w:color="auto"/>
              <w:bottom w:val="single" w:sz="2" w:space="0" w:color="auto"/>
              <w:right w:val="single" w:sz="2" w:space="0" w:color="auto"/>
            </w:tcBorders>
          </w:tcPr>
          <w:p w:rsidR="007E7657" w:rsidRDefault="00BE29ED" w:rsidP="007E7657">
            <w:pPr>
              <w:widowControl w:val="0"/>
              <w:autoSpaceDE w:val="0"/>
              <w:autoSpaceDN w:val="0"/>
              <w:adjustRightInd w:val="0"/>
              <w:rPr>
                <w:sz w:val="14"/>
                <w:szCs w:val="14"/>
              </w:rPr>
            </w:pPr>
            <w:r>
              <w:rPr>
                <w:sz w:val="14"/>
                <w:szCs w:val="14"/>
              </w:rPr>
              <w:t>---</w:t>
            </w:r>
            <w:r w:rsidR="007E7657">
              <w:rPr>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r>
              <w:rPr>
                <w:sz w:val="14"/>
                <w:szCs w:val="14"/>
              </w:rPr>
              <w:t xml:space="preserve">Solares: </w:t>
            </w:r>
          </w:p>
          <w:p w:rsidR="007E7657" w:rsidRDefault="00BE29ED" w:rsidP="007E7657">
            <w:pPr>
              <w:widowControl w:val="0"/>
              <w:autoSpaceDE w:val="0"/>
              <w:autoSpaceDN w:val="0"/>
              <w:adjustRightInd w:val="0"/>
              <w:rPr>
                <w:sz w:val="14"/>
                <w:szCs w:val="14"/>
              </w:rPr>
            </w:pPr>
            <w:r>
              <w:rPr>
                <w:sz w:val="14"/>
                <w:szCs w:val="14"/>
              </w:rPr>
              <w:t>---</w:t>
            </w:r>
            <w:r w:rsidR="007E7657">
              <w:rPr>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p w:rsidR="007E7657" w:rsidRDefault="007E7657" w:rsidP="007E7657">
            <w:pPr>
              <w:widowControl w:val="0"/>
              <w:autoSpaceDE w:val="0"/>
              <w:autoSpaceDN w:val="0"/>
              <w:adjustRightInd w:val="0"/>
              <w:rPr>
                <w:sz w:val="14"/>
                <w:szCs w:val="14"/>
              </w:rPr>
            </w:pPr>
            <w:r>
              <w:rPr>
                <w:sz w:val="14"/>
                <w:szCs w:val="14"/>
              </w:rPr>
              <w:t xml:space="preserve">HACIENDA SANTA CLARA SECTOR EL CASCO PORCION 1 </w:t>
            </w:r>
          </w:p>
        </w:tc>
        <w:tc>
          <w:tcPr>
            <w:tcW w:w="566" w:type="dxa"/>
            <w:vMerge w:val="restart"/>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p w:rsidR="007E7657" w:rsidRDefault="00BE29ED" w:rsidP="007E7657">
            <w:pPr>
              <w:widowControl w:val="0"/>
              <w:autoSpaceDE w:val="0"/>
              <w:autoSpaceDN w:val="0"/>
              <w:adjustRightInd w:val="0"/>
              <w:rPr>
                <w:sz w:val="14"/>
                <w:szCs w:val="14"/>
              </w:rPr>
            </w:pPr>
            <w:r>
              <w:rPr>
                <w:sz w:val="14"/>
                <w:szCs w:val="14"/>
              </w:rPr>
              <w:t>---</w:t>
            </w:r>
            <w:r w:rsidR="007E7657">
              <w:rPr>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p w:rsidR="007E7657" w:rsidRDefault="00BE29ED" w:rsidP="007E7657">
            <w:pPr>
              <w:widowControl w:val="0"/>
              <w:autoSpaceDE w:val="0"/>
              <w:autoSpaceDN w:val="0"/>
              <w:adjustRightInd w:val="0"/>
              <w:rPr>
                <w:sz w:val="14"/>
                <w:szCs w:val="14"/>
              </w:rPr>
            </w:pPr>
            <w:r>
              <w:rPr>
                <w:sz w:val="14"/>
                <w:szCs w:val="14"/>
              </w:rPr>
              <w:t>---</w:t>
            </w:r>
            <w:r w:rsidR="007E7657">
              <w:rPr>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jc w:val="right"/>
              <w:rPr>
                <w:sz w:val="14"/>
                <w:szCs w:val="14"/>
              </w:rPr>
            </w:pPr>
          </w:p>
          <w:p w:rsidR="007E7657" w:rsidRDefault="007E7657" w:rsidP="007E7657">
            <w:pPr>
              <w:widowControl w:val="0"/>
              <w:autoSpaceDE w:val="0"/>
              <w:autoSpaceDN w:val="0"/>
              <w:adjustRightInd w:val="0"/>
              <w:jc w:val="right"/>
              <w:rPr>
                <w:sz w:val="14"/>
                <w:szCs w:val="14"/>
              </w:rPr>
            </w:pPr>
            <w:r>
              <w:rPr>
                <w:sz w:val="14"/>
                <w:szCs w:val="14"/>
              </w:rPr>
              <w:t xml:space="preserve">425.92 </w:t>
            </w:r>
          </w:p>
        </w:tc>
        <w:tc>
          <w:tcPr>
            <w:tcW w:w="646" w:type="dxa"/>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jc w:val="right"/>
              <w:rPr>
                <w:sz w:val="14"/>
                <w:szCs w:val="14"/>
              </w:rPr>
            </w:pPr>
          </w:p>
          <w:p w:rsidR="007E7657" w:rsidRDefault="007E7657" w:rsidP="007E7657">
            <w:pPr>
              <w:widowControl w:val="0"/>
              <w:autoSpaceDE w:val="0"/>
              <w:autoSpaceDN w:val="0"/>
              <w:adjustRightInd w:val="0"/>
              <w:jc w:val="right"/>
              <w:rPr>
                <w:sz w:val="14"/>
                <w:szCs w:val="14"/>
              </w:rPr>
            </w:pPr>
            <w:r>
              <w:rPr>
                <w:sz w:val="14"/>
                <w:szCs w:val="14"/>
              </w:rPr>
              <w:t xml:space="preserve">1639.79 </w:t>
            </w:r>
          </w:p>
        </w:tc>
        <w:tc>
          <w:tcPr>
            <w:tcW w:w="661" w:type="dxa"/>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jc w:val="right"/>
              <w:rPr>
                <w:sz w:val="14"/>
                <w:szCs w:val="14"/>
              </w:rPr>
            </w:pPr>
          </w:p>
          <w:p w:rsidR="007E7657" w:rsidRDefault="007E7657" w:rsidP="007E7657">
            <w:pPr>
              <w:widowControl w:val="0"/>
              <w:autoSpaceDE w:val="0"/>
              <w:autoSpaceDN w:val="0"/>
              <w:adjustRightInd w:val="0"/>
              <w:jc w:val="right"/>
              <w:rPr>
                <w:sz w:val="14"/>
                <w:szCs w:val="14"/>
              </w:rPr>
            </w:pPr>
            <w:r>
              <w:rPr>
                <w:sz w:val="14"/>
                <w:szCs w:val="14"/>
              </w:rPr>
              <w:t xml:space="preserve">14348.16 </w:t>
            </w:r>
          </w:p>
        </w:tc>
      </w:tr>
      <w:tr w:rsidR="00814807" w:rsidTr="00705483">
        <w:trPr>
          <w:trHeight w:val="138"/>
        </w:trPr>
        <w:tc>
          <w:tcPr>
            <w:tcW w:w="2555" w:type="dxa"/>
            <w:vMerge/>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tc>
        <w:tc>
          <w:tcPr>
            <w:tcW w:w="606" w:type="dxa"/>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jc w:val="right"/>
              <w:rPr>
                <w:sz w:val="14"/>
                <w:szCs w:val="14"/>
              </w:rPr>
            </w:pPr>
            <w:r>
              <w:rPr>
                <w:sz w:val="14"/>
                <w:szCs w:val="14"/>
              </w:rPr>
              <w:t xml:space="preserve">425.92 </w:t>
            </w:r>
          </w:p>
        </w:tc>
        <w:tc>
          <w:tcPr>
            <w:tcW w:w="646" w:type="dxa"/>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jc w:val="right"/>
              <w:rPr>
                <w:sz w:val="14"/>
                <w:szCs w:val="14"/>
              </w:rPr>
            </w:pPr>
            <w:r>
              <w:rPr>
                <w:sz w:val="14"/>
                <w:szCs w:val="14"/>
              </w:rPr>
              <w:t xml:space="preserve">1639.79 </w:t>
            </w:r>
          </w:p>
        </w:tc>
        <w:tc>
          <w:tcPr>
            <w:tcW w:w="661" w:type="dxa"/>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jc w:val="right"/>
              <w:rPr>
                <w:sz w:val="14"/>
                <w:szCs w:val="14"/>
              </w:rPr>
            </w:pPr>
            <w:r>
              <w:rPr>
                <w:sz w:val="14"/>
                <w:szCs w:val="14"/>
              </w:rPr>
              <w:t xml:space="preserve">14348.16 </w:t>
            </w:r>
          </w:p>
        </w:tc>
      </w:tr>
      <w:tr w:rsidR="007E7657" w:rsidTr="00705483">
        <w:trPr>
          <w:trHeight w:val="398"/>
        </w:trPr>
        <w:tc>
          <w:tcPr>
            <w:tcW w:w="2555" w:type="dxa"/>
            <w:vMerge/>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rsidR="007E7657" w:rsidRDefault="00876064" w:rsidP="007E7657">
            <w:pPr>
              <w:widowControl w:val="0"/>
              <w:autoSpaceDE w:val="0"/>
              <w:autoSpaceDN w:val="0"/>
              <w:adjustRightInd w:val="0"/>
              <w:jc w:val="center"/>
              <w:rPr>
                <w:b/>
                <w:bCs/>
                <w:sz w:val="14"/>
                <w:szCs w:val="14"/>
              </w:rPr>
            </w:pPr>
            <w:r>
              <w:rPr>
                <w:b/>
                <w:bCs/>
                <w:sz w:val="14"/>
                <w:szCs w:val="14"/>
              </w:rPr>
              <w:t>Área</w:t>
            </w:r>
            <w:r w:rsidR="007E7657">
              <w:rPr>
                <w:b/>
                <w:bCs/>
                <w:sz w:val="14"/>
                <w:szCs w:val="14"/>
              </w:rPr>
              <w:t xml:space="preserve"> Total: 425.92 </w:t>
            </w:r>
          </w:p>
          <w:p w:rsidR="007E7657" w:rsidRDefault="007E7657" w:rsidP="007E7657">
            <w:pPr>
              <w:widowControl w:val="0"/>
              <w:autoSpaceDE w:val="0"/>
              <w:autoSpaceDN w:val="0"/>
              <w:adjustRightInd w:val="0"/>
              <w:jc w:val="center"/>
              <w:rPr>
                <w:b/>
                <w:bCs/>
                <w:sz w:val="14"/>
                <w:szCs w:val="14"/>
              </w:rPr>
            </w:pPr>
            <w:r>
              <w:rPr>
                <w:b/>
                <w:bCs/>
                <w:sz w:val="14"/>
                <w:szCs w:val="14"/>
              </w:rPr>
              <w:t xml:space="preserve"> Valor Total ($): 1639.79 </w:t>
            </w:r>
          </w:p>
          <w:p w:rsidR="007E7657" w:rsidRDefault="007E7657" w:rsidP="007E7657">
            <w:pPr>
              <w:widowControl w:val="0"/>
              <w:autoSpaceDE w:val="0"/>
              <w:autoSpaceDN w:val="0"/>
              <w:adjustRightInd w:val="0"/>
              <w:jc w:val="center"/>
              <w:rPr>
                <w:b/>
                <w:bCs/>
                <w:sz w:val="14"/>
                <w:szCs w:val="14"/>
              </w:rPr>
            </w:pPr>
            <w:r>
              <w:rPr>
                <w:b/>
                <w:bCs/>
                <w:sz w:val="14"/>
                <w:szCs w:val="14"/>
              </w:rPr>
              <w:t xml:space="preserve"> Valor Total (¢): 14348.16 </w:t>
            </w:r>
          </w:p>
        </w:tc>
      </w:tr>
    </w:tbl>
    <w:p w:rsidR="007E7657" w:rsidRDefault="007E7657" w:rsidP="007E7657">
      <w:pPr>
        <w:widowControl w:val="0"/>
        <w:autoSpaceDE w:val="0"/>
        <w:autoSpaceDN w:val="0"/>
        <w:adjustRightInd w:val="0"/>
        <w:rPr>
          <w:rFonts w:ascii="Times New Roman" w:hAnsi="Times New Roman"/>
          <w:sz w:val="14"/>
          <w:szCs w:val="14"/>
        </w:rPr>
      </w:pPr>
    </w:p>
    <w:tbl>
      <w:tblPr>
        <w:tblW w:w="9067" w:type="dxa"/>
        <w:tblInd w:w="-3" w:type="dxa"/>
        <w:tblLayout w:type="fixed"/>
        <w:tblCellMar>
          <w:left w:w="25" w:type="dxa"/>
          <w:right w:w="0" w:type="dxa"/>
        </w:tblCellMar>
        <w:tblLook w:val="0000" w:firstRow="0" w:lastRow="0" w:firstColumn="0" w:lastColumn="0" w:noHBand="0" w:noVBand="0"/>
      </w:tblPr>
      <w:tblGrid>
        <w:gridCol w:w="2561"/>
        <w:gridCol w:w="975"/>
        <w:gridCol w:w="2479"/>
        <w:gridCol w:w="568"/>
        <w:gridCol w:w="568"/>
        <w:gridCol w:w="609"/>
        <w:gridCol w:w="649"/>
        <w:gridCol w:w="658"/>
      </w:tblGrid>
      <w:tr w:rsidR="007E7657" w:rsidTr="00814807">
        <w:trPr>
          <w:trHeight w:val="238"/>
        </w:trPr>
        <w:tc>
          <w:tcPr>
            <w:tcW w:w="2561" w:type="dxa"/>
            <w:vMerge w:val="restart"/>
            <w:tcBorders>
              <w:top w:val="single" w:sz="2" w:space="0" w:color="auto"/>
              <w:left w:val="single" w:sz="2" w:space="0" w:color="auto"/>
              <w:bottom w:val="single" w:sz="2" w:space="0" w:color="auto"/>
              <w:right w:val="single" w:sz="2" w:space="0" w:color="auto"/>
            </w:tcBorders>
          </w:tcPr>
          <w:p w:rsidR="007E7657" w:rsidRDefault="00BE29ED" w:rsidP="007E7657">
            <w:pPr>
              <w:widowControl w:val="0"/>
              <w:autoSpaceDE w:val="0"/>
              <w:autoSpaceDN w:val="0"/>
              <w:adjustRightInd w:val="0"/>
              <w:rPr>
                <w:sz w:val="14"/>
                <w:szCs w:val="14"/>
              </w:rPr>
            </w:pPr>
            <w:r>
              <w:rPr>
                <w:sz w:val="14"/>
                <w:szCs w:val="14"/>
              </w:rPr>
              <w:t>---</w:t>
            </w:r>
            <w:r w:rsidR="007E7657">
              <w:rPr>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r>
              <w:rPr>
                <w:sz w:val="14"/>
                <w:szCs w:val="14"/>
              </w:rPr>
              <w:t xml:space="preserve">Solares: </w:t>
            </w:r>
          </w:p>
          <w:p w:rsidR="007E7657" w:rsidRDefault="00BE29ED" w:rsidP="007E7657">
            <w:pPr>
              <w:widowControl w:val="0"/>
              <w:autoSpaceDE w:val="0"/>
              <w:autoSpaceDN w:val="0"/>
              <w:adjustRightInd w:val="0"/>
              <w:rPr>
                <w:sz w:val="14"/>
                <w:szCs w:val="14"/>
              </w:rPr>
            </w:pPr>
            <w:r>
              <w:rPr>
                <w:sz w:val="14"/>
                <w:szCs w:val="14"/>
              </w:rPr>
              <w:t>---</w:t>
            </w:r>
            <w:r w:rsidR="007E7657">
              <w:rPr>
                <w:sz w:val="14"/>
                <w:szCs w:val="14"/>
              </w:rPr>
              <w:t xml:space="preserve">-00000 </w:t>
            </w:r>
          </w:p>
        </w:tc>
        <w:tc>
          <w:tcPr>
            <w:tcW w:w="2479" w:type="dxa"/>
            <w:vMerge w:val="restart"/>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p w:rsidR="007E7657" w:rsidRDefault="007E7657" w:rsidP="007E7657">
            <w:pPr>
              <w:widowControl w:val="0"/>
              <w:autoSpaceDE w:val="0"/>
              <w:autoSpaceDN w:val="0"/>
              <w:adjustRightInd w:val="0"/>
              <w:rPr>
                <w:sz w:val="14"/>
                <w:szCs w:val="14"/>
              </w:rPr>
            </w:pPr>
            <w:r>
              <w:rPr>
                <w:sz w:val="14"/>
                <w:szCs w:val="14"/>
              </w:rPr>
              <w:t xml:space="preserve">HACIENDA SANTA CLARA SECTOR EL CASCO PORCION 2 </w:t>
            </w:r>
          </w:p>
        </w:tc>
        <w:tc>
          <w:tcPr>
            <w:tcW w:w="568" w:type="dxa"/>
            <w:vMerge w:val="restart"/>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p w:rsidR="007E7657" w:rsidRDefault="00BE29ED" w:rsidP="007E7657">
            <w:pPr>
              <w:widowControl w:val="0"/>
              <w:autoSpaceDE w:val="0"/>
              <w:autoSpaceDN w:val="0"/>
              <w:adjustRightInd w:val="0"/>
              <w:rPr>
                <w:sz w:val="14"/>
                <w:szCs w:val="14"/>
              </w:rPr>
            </w:pPr>
            <w:r>
              <w:rPr>
                <w:sz w:val="14"/>
                <w:szCs w:val="14"/>
              </w:rPr>
              <w:t>---</w:t>
            </w:r>
            <w:r w:rsidR="007E7657">
              <w:rPr>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p w:rsidR="007E7657" w:rsidRDefault="00BE29ED" w:rsidP="007E7657">
            <w:pPr>
              <w:widowControl w:val="0"/>
              <w:autoSpaceDE w:val="0"/>
              <w:autoSpaceDN w:val="0"/>
              <w:adjustRightInd w:val="0"/>
              <w:rPr>
                <w:sz w:val="14"/>
                <w:szCs w:val="14"/>
              </w:rPr>
            </w:pPr>
            <w:r>
              <w:rPr>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jc w:val="right"/>
              <w:rPr>
                <w:sz w:val="14"/>
                <w:szCs w:val="14"/>
              </w:rPr>
            </w:pPr>
          </w:p>
          <w:p w:rsidR="007E7657" w:rsidRDefault="007E7657" w:rsidP="007E7657">
            <w:pPr>
              <w:widowControl w:val="0"/>
              <w:autoSpaceDE w:val="0"/>
              <w:autoSpaceDN w:val="0"/>
              <w:adjustRightInd w:val="0"/>
              <w:jc w:val="right"/>
              <w:rPr>
                <w:sz w:val="14"/>
                <w:szCs w:val="14"/>
              </w:rPr>
            </w:pPr>
            <w:r>
              <w:rPr>
                <w:sz w:val="14"/>
                <w:szCs w:val="14"/>
              </w:rPr>
              <w:t xml:space="preserve">1813.03 </w:t>
            </w:r>
          </w:p>
        </w:tc>
        <w:tc>
          <w:tcPr>
            <w:tcW w:w="649" w:type="dxa"/>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jc w:val="right"/>
              <w:rPr>
                <w:sz w:val="14"/>
                <w:szCs w:val="14"/>
              </w:rPr>
            </w:pPr>
          </w:p>
          <w:p w:rsidR="007E7657" w:rsidRDefault="007E7657" w:rsidP="007E7657">
            <w:pPr>
              <w:widowControl w:val="0"/>
              <w:autoSpaceDE w:val="0"/>
              <w:autoSpaceDN w:val="0"/>
              <w:adjustRightInd w:val="0"/>
              <w:jc w:val="right"/>
              <w:rPr>
                <w:sz w:val="14"/>
                <w:szCs w:val="14"/>
              </w:rPr>
            </w:pPr>
            <w:r>
              <w:rPr>
                <w:sz w:val="14"/>
                <w:szCs w:val="14"/>
              </w:rPr>
              <w:t xml:space="preserve">4605.10 </w:t>
            </w:r>
          </w:p>
        </w:tc>
        <w:tc>
          <w:tcPr>
            <w:tcW w:w="655" w:type="dxa"/>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jc w:val="right"/>
              <w:rPr>
                <w:sz w:val="14"/>
                <w:szCs w:val="14"/>
              </w:rPr>
            </w:pPr>
          </w:p>
          <w:p w:rsidR="007E7657" w:rsidRDefault="007E7657" w:rsidP="007E7657">
            <w:pPr>
              <w:widowControl w:val="0"/>
              <w:autoSpaceDE w:val="0"/>
              <w:autoSpaceDN w:val="0"/>
              <w:adjustRightInd w:val="0"/>
              <w:jc w:val="right"/>
              <w:rPr>
                <w:sz w:val="14"/>
                <w:szCs w:val="14"/>
              </w:rPr>
            </w:pPr>
            <w:r>
              <w:rPr>
                <w:sz w:val="14"/>
                <w:szCs w:val="14"/>
              </w:rPr>
              <w:t xml:space="preserve">40294.63 </w:t>
            </w:r>
          </w:p>
        </w:tc>
      </w:tr>
      <w:tr w:rsidR="007E7657" w:rsidTr="00814807">
        <w:trPr>
          <w:trHeight w:val="129"/>
        </w:trPr>
        <w:tc>
          <w:tcPr>
            <w:tcW w:w="2561" w:type="dxa"/>
            <w:vMerge/>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tc>
        <w:tc>
          <w:tcPr>
            <w:tcW w:w="2479" w:type="dxa"/>
            <w:vMerge/>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tc>
        <w:tc>
          <w:tcPr>
            <w:tcW w:w="609" w:type="dxa"/>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jc w:val="right"/>
              <w:rPr>
                <w:sz w:val="14"/>
                <w:szCs w:val="14"/>
              </w:rPr>
            </w:pPr>
            <w:r>
              <w:rPr>
                <w:sz w:val="14"/>
                <w:szCs w:val="14"/>
              </w:rPr>
              <w:t xml:space="preserve">1813.03 </w:t>
            </w:r>
          </w:p>
        </w:tc>
        <w:tc>
          <w:tcPr>
            <w:tcW w:w="649" w:type="dxa"/>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jc w:val="right"/>
              <w:rPr>
                <w:sz w:val="14"/>
                <w:szCs w:val="14"/>
              </w:rPr>
            </w:pPr>
            <w:r>
              <w:rPr>
                <w:sz w:val="14"/>
                <w:szCs w:val="14"/>
              </w:rPr>
              <w:t xml:space="preserve">4605.10 </w:t>
            </w:r>
          </w:p>
        </w:tc>
        <w:tc>
          <w:tcPr>
            <w:tcW w:w="655" w:type="dxa"/>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jc w:val="right"/>
              <w:rPr>
                <w:sz w:val="14"/>
                <w:szCs w:val="14"/>
              </w:rPr>
            </w:pPr>
            <w:r>
              <w:rPr>
                <w:sz w:val="14"/>
                <w:szCs w:val="14"/>
              </w:rPr>
              <w:t xml:space="preserve">40294.63 </w:t>
            </w:r>
          </w:p>
        </w:tc>
      </w:tr>
      <w:tr w:rsidR="007E7657" w:rsidTr="00814807">
        <w:trPr>
          <w:trHeight w:val="369"/>
        </w:trPr>
        <w:tc>
          <w:tcPr>
            <w:tcW w:w="2561" w:type="dxa"/>
            <w:vMerge/>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tc>
        <w:tc>
          <w:tcPr>
            <w:tcW w:w="6506" w:type="dxa"/>
            <w:gridSpan w:val="7"/>
            <w:tcBorders>
              <w:top w:val="single" w:sz="2" w:space="0" w:color="auto"/>
              <w:left w:val="single" w:sz="2" w:space="0" w:color="auto"/>
              <w:bottom w:val="single" w:sz="2" w:space="0" w:color="auto"/>
              <w:right w:val="single" w:sz="2" w:space="0" w:color="auto"/>
            </w:tcBorders>
          </w:tcPr>
          <w:p w:rsidR="007E7657" w:rsidRDefault="00876064" w:rsidP="007E7657">
            <w:pPr>
              <w:widowControl w:val="0"/>
              <w:autoSpaceDE w:val="0"/>
              <w:autoSpaceDN w:val="0"/>
              <w:adjustRightInd w:val="0"/>
              <w:jc w:val="center"/>
              <w:rPr>
                <w:b/>
                <w:bCs/>
                <w:sz w:val="14"/>
                <w:szCs w:val="14"/>
              </w:rPr>
            </w:pPr>
            <w:r>
              <w:rPr>
                <w:b/>
                <w:bCs/>
                <w:sz w:val="14"/>
                <w:szCs w:val="14"/>
              </w:rPr>
              <w:t>Área</w:t>
            </w:r>
            <w:r w:rsidR="007E7657">
              <w:rPr>
                <w:b/>
                <w:bCs/>
                <w:sz w:val="14"/>
                <w:szCs w:val="14"/>
              </w:rPr>
              <w:t xml:space="preserve"> Total: 1813.03 </w:t>
            </w:r>
          </w:p>
          <w:p w:rsidR="007E7657" w:rsidRDefault="007E7657" w:rsidP="007E7657">
            <w:pPr>
              <w:widowControl w:val="0"/>
              <w:autoSpaceDE w:val="0"/>
              <w:autoSpaceDN w:val="0"/>
              <w:adjustRightInd w:val="0"/>
              <w:jc w:val="center"/>
              <w:rPr>
                <w:b/>
                <w:bCs/>
                <w:sz w:val="14"/>
                <w:szCs w:val="14"/>
              </w:rPr>
            </w:pPr>
            <w:r>
              <w:rPr>
                <w:b/>
                <w:bCs/>
                <w:sz w:val="14"/>
                <w:szCs w:val="14"/>
              </w:rPr>
              <w:t xml:space="preserve"> Valor Total ($): 4605.10 </w:t>
            </w:r>
          </w:p>
          <w:p w:rsidR="007E7657" w:rsidRDefault="007E7657" w:rsidP="007E7657">
            <w:pPr>
              <w:widowControl w:val="0"/>
              <w:autoSpaceDE w:val="0"/>
              <w:autoSpaceDN w:val="0"/>
              <w:adjustRightInd w:val="0"/>
              <w:jc w:val="center"/>
              <w:rPr>
                <w:b/>
                <w:bCs/>
                <w:sz w:val="14"/>
                <w:szCs w:val="14"/>
              </w:rPr>
            </w:pPr>
            <w:r>
              <w:rPr>
                <w:b/>
                <w:bCs/>
                <w:sz w:val="14"/>
                <w:szCs w:val="14"/>
              </w:rPr>
              <w:t xml:space="preserve"> Valor Total (¢): 40294.63 </w:t>
            </w:r>
          </w:p>
        </w:tc>
      </w:tr>
    </w:tbl>
    <w:p w:rsidR="007E7657" w:rsidRDefault="007E7657" w:rsidP="007E7657">
      <w:pPr>
        <w:widowControl w:val="0"/>
        <w:autoSpaceDE w:val="0"/>
        <w:autoSpaceDN w:val="0"/>
        <w:adjustRightInd w:val="0"/>
        <w:rPr>
          <w:rFonts w:ascii="Times New Roman" w:hAnsi="Times New Roman"/>
          <w:sz w:val="14"/>
          <w:szCs w:val="14"/>
        </w:rPr>
      </w:pPr>
    </w:p>
    <w:tbl>
      <w:tblPr>
        <w:tblW w:w="9039" w:type="dxa"/>
        <w:tblInd w:w="-3" w:type="dxa"/>
        <w:tblLayout w:type="fixed"/>
        <w:tblCellMar>
          <w:left w:w="25" w:type="dxa"/>
          <w:right w:w="0" w:type="dxa"/>
        </w:tblCellMar>
        <w:tblLook w:val="0000" w:firstRow="0" w:lastRow="0" w:firstColumn="0" w:lastColumn="0" w:noHBand="0" w:noVBand="0"/>
      </w:tblPr>
      <w:tblGrid>
        <w:gridCol w:w="2553"/>
        <w:gridCol w:w="972"/>
        <w:gridCol w:w="2472"/>
        <w:gridCol w:w="567"/>
        <w:gridCol w:w="567"/>
        <w:gridCol w:w="608"/>
        <w:gridCol w:w="648"/>
        <w:gridCol w:w="652"/>
      </w:tblGrid>
      <w:tr w:rsidR="007E7657" w:rsidTr="00814807">
        <w:trPr>
          <w:trHeight w:val="254"/>
        </w:trPr>
        <w:tc>
          <w:tcPr>
            <w:tcW w:w="2553" w:type="dxa"/>
            <w:vMerge w:val="restart"/>
            <w:tcBorders>
              <w:top w:val="single" w:sz="2" w:space="0" w:color="auto"/>
              <w:left w:val="single" w:sz="2" w:space="0" w:color="auto"/>
              <w:bottom w:val="single" w:sz="2" w:space="0" w:color="auto"/>
              <w:right w:val="single" w:sz="2" w:space="0" w:color="auto"/>
            </w:tcBorders>
          </w:tcPr>
          <w:p w:rsidR="007E7657" w:rsidRDefault="00BE29ED" w:rsidP="007E7657">
            <w:pPr>
              <w:widowControl w:val="0"/>
              <w:autoSpaceDE w:val="0"/>
              <w:autoSpaceDN w:val="0"/>
              <w:adjustRightInd w:val="0"/>
              <w:rPr>
                <w:sz w:val="14"/>
                <w:szCs w:val="14"/>
              </w:rPr>
            </w:pPr>
            <w:r>
              <w:rPr>
                <w:sz w:val="14"/>
                <w:szCs w:val="14"/>
              </w:rPr>
              <w:t>---</w:t>
            </w:r>
            <w:r w:rsidR="007E7657">
              <w:rPr>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r>
              <w:rPr>
                <w:sz w:val="14"/>
                <w:szCs w:val="14"/>
              </w:rPr>
              <w:t xml:space="preserve">Solares: </w:t>
            </w:r>
          </w:p>
          <w:p w:rsidR="007E7657" w:rsidRDefault="00BE29ED" w:rsidP="007E7657">
            <w:pPr>
              <w:widowControl w:val="0"/>
              <w:autoSpaceDE w:val="0"/>
              <w:autoSpaceDN w:val="0"/>
              <w:adjustRightInd w:val="0"/>
              <w:rPr>
                <w:sz w:val="14"/>
                <w:szCs w:val="14"/>
              </w:rPr>
            </w:pPr>
            <w:r>
              <w:rPr>
                <w:sz w:val="14"/>
                <w:szCs w:val="14"/>
              </w:rPr>
              <w:t>---</w:t>
            </w:r>
            <w:r w:rsidR="007E7657">
              <w:rPr>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p w:rsidR="007E7657" w:rsidRDefault="007E7657" w:rsidP="007E7657">
            <w:pPr>
              <w:widowControl w:val="0"/>
              <w:autoSpaceDE w:val="0"/>
              <w:autoSpaceDN w:val="0"/>
              <w:adjustRightInd w:val="0"/>
              <w:rPr>
                <w:sz w:val="14"/>
                <w:szCs w:val="14"/>
              </w:rPr>
            </w:pPr>
            <w:r>
              <w:rPr>
                <w:sz w:val="14"/>
                <w:szCs w:val="14"/>
              </w:rPr>
              <w:t xml:space="preserve">HACIENDA SANTA CLARA SECTOR EL CASCO PORCION 1 </w:t>
            </w:r>
          </w:p>
        </w:tc>
        <w:tc>
          <w:tcPr>
            <w:tcW w:w="567" w:type="dxa"/>
            <w:vMerge w:val="restart"/>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p w:rsidR="007E7657" w:rsidRDefault="00BE29ED" w:rsidP="007E7657">
            <w:pPr>
              <w:widowControl w:val="0"/>
              <w:autoSpaceDE w:val="0"/>
              <w:autoSpaceDN w:val="0"/>
              <w:adjustRightInd w:val="0"/>
              <w:rPr>
                <w:sz w:val="14"/>
                <w:szCs w:val="14"/>
              </w:rPr>
            </w:pPr>
            <w:r>
              <w:rPr>
                <w:sz w:val="14"/>
                <w:szCs w:val="14"/>
              </w:rPr>
              <w:t>---</w:t>
            </w:r>
            <w:r w:rsidR="007E7657">
              <w:rPr>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p w:rsidR="007E7657" w:rsidRDefault="00BE29ED" w:rsidP="007E7657">
            <w:pPr>
              <w:widowControl w:val="0"/>
              <w:autoSpaceDE w:val="0"/>
              <w:autoSpaceDN w:val="0"/>
              <w:adjustRightInd w:val="0"/>
              <w:rPr>
                <w:sz w:val="14"/>
                <w:szCs w:val="14"/>
              </w:rPr>
            </w:pPr>
            <w:r>
              <w:rPr>
                <w:sz w:val="14"/>
                <w:szCs w:val="14"/>
              </w:rPr>
              <w:t>---</w:t>
            </w:r>
            <w:r w:rsidR="007E7657">
              <w:rPr>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jc w:val="right"/>
              <w:rPr>
                <w:sz w:val="14"/>
                <w:szCs w:val="14"/>
              </w:rPr>
            </w:pPr>
          </w:p>
          <w:p w:rsidR="007E7657" w:rsidRDefault="007E7657" w:rsidP="007E7657">
            <w:pPr>
              <w:widowControl w:val="0"/>
              <w:autoSpaceDE w:val="0"/>
              <w:autoSpaceDN w:val="0"/>
              <w:adjustRightInd w:val="0"/>
              <w:jc w:val="right"/>
              <w:rPr>
                <w:sz w:val="14"/>
                <w:szCs w:val="14"/>
              </w:rPr>
            </w:pPr>
            <w:r>
              <w:rPr>
                <w:sz w:val="14"/>
                <w:szCs w:val="14"/>
              </w:rPr>
              <w:t xml:space="preserve">418.67 </w:t>
            </w:r>
          </w:p>
        </w:tc>
        <w:tc>
          <w:tcPr>
            <w:tcW w:w="648" w:type="dxa"/>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jc w:val="right"/>
              <w:rPr>
                <w:sz w:val="14"/>
                <w:szCs w:val="14"/>
              </w:rPr>
            </w:pPr>
          </w:p>
          <w:p w:rsidR="007E7657" w:rsidRDefault="007E7657" w:rsidP="007E7657">
            <w:pPr>
              <w:widowControl w:val="0"/>
              <w:autoSpaceDE w:val="0"/>
              <w:autoSpaceDN w:val="0"/>
              <w:adjustRightInd w:val="0"/>
              <w:jc w:val="right"/>
              <w:rPr>
                <w:sz w:val="14"/>
                <w:szCs w:val="14"/>
              </w:rPr>
            </w:pPr>
            <w:r>
              <w:rPr>
                <w:sz w:val="14"/>
                <w:szCs w:val="14"/>
              </w:rPr>
              <w:t xml:space="preserve">1611.88 </w:t>
            </w:r>
          </w:p>
        </w:tc>
        <w:tc>
          <w:tcPr>
            <w:tcW w:w="652" w:type="dxa"/>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jc w:val="right"/>
              <w:rPr>
                <w:sz w:val="14"/>
                <w:szCs w:val="14"/>
              </w:rPr>
            </w:pPr>
          </w:p>
          <w:p w:rsidR="007E7657" w:rsidRDefault="007E7657" w:rsidP="007E7657">
            <w:pPr>
              <w:widowControl w:val="0"/>
              <w:autoSpaceDE w:val="0"/>
              <w:autoSpaceDN w:val="0"/>
              <w:adjustRightInd w:val="0"/>
              <w:jc w:val="right"/>
              <w:rPr>
                <w:sz w:val="14"/>
                <w:szCs w:val="14"/>
              </w:rPr>
            </w:pPr>
            <w:r>
              <w:rPr>
                <w:sz w:val="14"/>
                <w:szCs w:val="14"/>
              </w:rPr>
              <w:t xml:space="preserve">14103.95 </w:t>
            </w:r>
          </w:p>
        </w:tc>
      </w:tr>
      <w:tr w:rsidR="007E7657" w:rsidTr="00814807">
        <w:trPr>
          <w:trHeight w:val="138"/>
        </w:trPr>
        <w:tc>
          <w:tcPr>
            <w:tcW w:w="2553" w:type="dxa"/>
            <w:vMerge/>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tc>
        <w:tc>
          <w:tcPr>
            <w:tcW w:w="608" w:type="dxa"/>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jc w:val="right"/>
              <w:rPr>
                <w:sz w:val="14"/>
                <w:szCs w:val="14"/>
              </w:rPr>
            </w:pPr>
            <w:r>
              <w:rPr>
                <w:sz w:val="14"/>
                <w:szCs w:val="14"/>
              </w:rPr>
              <w:t xml:space="preserve">418.67 </w:t>
            </w:r>
          </w:p>
        </w:tc>
        <w:tc>
          <w:tcPr>
            <w:tcW w:w="648" w:type="dxa"/>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jc w:val="right"/>
              <w:rPr>
                <w:sz w:val="14"/>
                <w:szCs w:val="14"/>
              </w:rPr>
            </w:pPr>
            <w:r>
              <w:rPr>
                <w:sz w:val="14"/>
                <w:szCs w:val="14"/>
              </w:rPr>
              <w:t xml:space="preserve">1611.88 </w:t>
            </w:r>
          </w:p>
        </w:tc>
        <w:tc>
          <w:tcPr>
            <w:tcW w:w="652" w:type="dxa"/>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jc w:val="right"/>
              <w:rPr>
                <w:sz w:val="14"/>
                <w:szCs w:val="14"/>
              </w:rPr>
            </w:pPr>
            <w:r>
              <w:rPr>
                <w:sz w:val="14"/>
                <w:szCs w:val="14"/>
              </w:rPr>
              <w:t xml:space="preserve">14103.95 </w:t>
            </w:r>
          </w:p>
        </w:tc>
      </w:tr>
      <w:tr w:rsidR="007E7657" w:rsidTr="00814807">
        <w:trPr>
          <w:trHeight w:val="393"/>
        </w:trPr>
        <w:tc>
          <w:tcPr>
            <w:tcW w:w="2553" w:type="dxa"/>
            <w:vMerge/>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tc>
        <w:tc>
          <w:tcPr>
            <w:tcW w:w="6486" w:type="dxa"/>
            <w:gridSpan w:val="7"/>
            <w:tcBorders>
              <w:top w:val="single" w:sz="2" w:space="0" w:color="auto"/>
              <w:left w:val="single" w:sz="2" w:space="0" w:color="auto"/>
              <w:bottom w:val="single" w:sz="2" w:space="0" w:color="auto"/>
              <w:right w:val="single" w:sz="2" w:space="0" w:color="auto"/>
            </w:tcBorders>
          </w:tcPr>
          <w:p w:rsidR="007E7657" w:rsidRDefault="00876064" w:rsidP="007E7657">
            <w:pPr>
              <w:widowControl w:val="0"/>
              <w:autoSpaceDE w:val="0"/>
              <w:autoSpaceDN w:val="0"/>
              <w:adjustRightInd w:val="0"/>
              <w:jc w:val="center"/>
              <w:rPr>
                <w:b/>
                <w:bCs/>
                <w:sz w:val="14"/>
                <w:szCs w:val="14"/>
              </w:rPr>
            </w:pPr>
            <w:r>
              <w:rPr>
                <w:b/>
                <w:bCs/>
                <w:sz w:val="14"/>
                <w:szCs w:val="14"/>
              </w:rPr>
              <w:t>Área</w:t>
            </w:r>
            <w:r w:rsidR="007E7657">
              <w:rPr>
                <w:b/>
                <w:bCs/>
                <w:sz w:val="14"/>
                <w:szCs w:val="14"/>
              </w:rPr>
              <w:t xml:space="preserve"> Total: 418.67 </w:t>
            </w:r>
          </w:p>
          <w:p w:rsidR="007E7657" w:rsidRDefault="007E7657" w:rsidP="007E7657">
            <w:pPr>
              <w:widowControl w:val="0"/>
              <w:autoSpaceDE w:val="0"/>
              <w:autoSpaceDN w:val="0"/>
              <w:adjustRightInd w:val="0"/>
              <w:jc w:val="center"/>
              <w:rPr>
                <w:b/>
                <w:bCs/>
                <w:sz w:val="14"/>
                <w:szCs w:val="14"/>
              </w:rPr>
            </w:pPr>
            <w:r>
              <w:rPr>
                <w:b/>
                <w:bCs/>
                <w:sz w:val="14"/>
                <w:szCs w:val="14"/>
              </w:rPr>
              <w:t xml:space="preserve"> Valor Total ($): 1611.88 </w:t>
            </w:r>
          </w:p>
          <w:p w:rsidR="007E7657" w:rsidRDefault="007E7657" w:rsidP="007E7657">
            <w:pPr>
              <w:widowControl w:val="0"/>
              <w:autoSpaceDE w:val="0"/>
              <w:autoSpaceDN w:val="0"/>
              <w:adjustRightInd w:val="0"/>
              <w:jc w:val="center"/>
              <w:rPr>
                <w:b/>
                <w:bCs/>
                <w:sz w:val="14"/>
                <w:szCs w:val="14"/>
              </w:rPr>
            </w:pPr>
            <w:r>
              <w:rPr>
                <w:b/>
                <w:bCs/>
                <w:sz w:val="14"/>
                <w:szCs w:val="14"/>
              </w:rPr>
              <w:t xml:space="preserve"> Valor Total (¢): 14103.95 </w:t>
            </w:r>
          </w:p>
        </w:tc>
      </w:tr>
    </w:tbl>
    <w:p w:rsidR="007E7657" w:rsidRDefault="007E7657" w:rsidP="007E7657">
      <w:pPr>
        <w:widowControl w:val="0"/>
        <w:autoSpaceDE w:val="0"/>
        <w:autoSpaceDN w:val="0"/>
        <w:adjustRightInd w:val="0"/>
        <w:rPr>
          <w:rFonts w:ascii="Times New Roman" w:hAnsi="Times New Roman"/>
          <w:sz w:val="14"/>
          <w:szCs w:val="14"/>
        </w:rPr>
      </w:pPr>
    </w:p>
    <w:tbl>
      <w:tblPr>
        <w:tblW w:w="9024" w:type="dxa"/>
        <w:tblInd w:w="-3" w:type="dxa"/>
        <w:tblLayout w:type="fixed"/>
        <w:tblCellMar>
          <w:left w:w="25" w:type="dxa"/>
          <w:right w:w="0" w:type="dxa"/>
        </w:tblCellMar>
        <w:tblLook w:val="0000" w:firstRow="0" w:lastRow="0" w:firstColumn="0" w:lastColumn="0" w:noHBand="0" w:noVBand="0"/>
      </w:tblPr>
      <w:tblGrid>
        <w:gridCol w:w="2549"/>
        <w:gridCol w:w="971"/>
        <w:gridCol w:w="2468"/>
        <w:gridCol w:w="566"/>
        <w:gridCol w:w="566"/>
        <w:gridCol w:w="607"/>
        <w:gridCol w:w="647"/>
        <w:gridCol w:w="650"/>
      </w:tblGrid>
      <w:tr w:rsidR="007E7657" w:rsidTr="00814807">
        <w:trPr>
          <w:trHeight w:val="254"/>
        </w:trPr>
        <w:tc>
          <w:tcPr>
            <w:tcW w:w="2549" w:type="dxa"/>
            <w:vMerge w:val="restart"/>
            <w:tcBorders>
              <w:top w:val="single" w:sz="2" w:space="0" w:color="auto"/>
              <w:left w:val="single" w:sz="2" w:space="0" w:color="auto"/>
              <w:bottom w:val="single" w:sz="2" w:space="0" w:color="auto"/>
              <w:right w:val="single" w:sz="2" w:space="0" w:color="auto"/>
            </w:tcBorders>
          </w:tcPr>
          <w:p w:rsidR="007E7657" w:rsidRDefault="00BE29ED" w:rsidP="007E7657">
            <w:pPr>
              <w:widowControl w:val="0"/>
              <w:autoSpaceDE w:val="0"/>
              <w:autoSpaceDN w:val="0"/>
              <w:adjustRightInd w:val="0"/>
              <w:rPr>
                <w:sz w:val="14"/>
                <w:szCs w:val="14"/>
              </w:rPr>
            </w:pPr>
            <w:r>
              <w:rPr>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r>
              <w:rPr>
                <w:sz w:val="14"/>
                <w:szCs w:val="14"/>
              </w:rPr>
              <w:t xml:space="preserve">Solares: </w:t>
            </w:r>
          </w:p>
          <w:p w:rsidR="007E7657" w:rsidRDefault="00BE29ED" w:rsidP="007E7657">
            <w:pPr>
              <w:widowControl w:val="0"/>
              <w:autoSpaceDE w:val="0"/>
              <w:autoSpaceDN w:val="0"/>
              <w:adjustRightInd w:val="0"/>
              <w:rPr>
                <w:sz w:val="14"/>
                <w:szCs w:val="14"/>
              </w:rPr>
            </w:pPr>
            <w:r>
              <w:rPr>
                <w:sz w:val="14"/>
                <w:szCs w:val="14"/>
              </w:rPr>
              <w:t>---</w:t>
            </w:r>
            <w:r w:rsidR="007E7657">
              <w:rPr>
                <w:sz w:val="14"/>
                <w:szCs w:val="14"/>
              </w:rPr>
              <w:t xml:space="preserve">-00000 </w:t>
            </w:r>
          </w:p>
        </w:tc>
        <w:tc>
          <w:tcPr>
            <w:tcW w:w="2468" w:type="dxa"/>
            <w:vMerge w:val="restart"/>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p w:rsidR="007E7657" w:rsidRDefault="007E7657" w:rsidP="007E7657">
            <w:pPr>
              <w:widowControl w:val="0"/>
              <w:autoSpaceDE w:val="0"/>
              <w:autoSpaceDN w:val="0"/>
              <w:adjustRightInd w:val="0"/>
              <w:rPr>
                <w:sz w:val="14"/>
                <w:szCs w:val="14"/>
              </w:rPr>
            </w:pPr>
            <w:r>
              <w:rPr>
                <w:sz w:val="14"/>
                <w:szCs w:val="14"/>
              </w:rPr>
              <w:t xml:space="preserve">HACIENDA SANTA CLARA SECTOR EL CASCO PORCION 1 </w:t>
            </w:r>
          </w:p>
        </w:tc>
        <w:tc>
          <w:tcPr>
            <w:tcW w:w="566" w:type="dxa"/>
            <w:vMerge w:val="restart"/>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p w:rsidR="007E7657" w:rsidRDefault="00BE29ED" w:rsidP="007E7657">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p w:rsidR="007E7657" w:rsidRDefault="00BE29ED" w:rsidP="007E7657">
            <w:pPr>
              <w:widowControl w:val="0"/>
              <w:autoSpaceDE w:val="0"/>
              <w:autoSpaceDN w:val="0"/>
              <w:adjustRightInd w:val="0"/>
              <w:rPr>
                <w:sz w:val="14"/>
                <w:szCs w:val="14"/>
              </w:rPr>
            </w:pPr>
            <w:r>
              <w:rPr>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jc w:val="right"/>
              <w:rPr>
                <w:sz w:val="14"/>
                <w:szCs w:val="14"/>
              </w:rPr>
            </w:pPr>
          </w:p>
          <w:p w:rsidR="007E7657" w:rsidRDefault="007E7657" w:rsidP="007E7657">
            <w:pPr>
              <w:widowControl w:val="0"/>
              <w:autoSpaceDE w:val="0"/>
              <w:autoSpaceDN w:val="0"/>
              <w:adjustRightInd w:val="0"/>
              <w:jc w:val="right"/>
              <w:rPr>
                <w:sz w:val="14"/>
                <w:szCs w:val="14"/>
              </w:rPr>
            </w:pPr>
            <w:r>
              <w:rPr>
                <w:sz w:val="14"/>
                <w:szCs w:val="14"/>
              </w:rPr>
              <w:t xml:space="preserve">591.80 </w:t>
            </w:r>
          </w:p>
        </w:tc>
        <w:tc>
          <w:tcPr>
            <w:tcW w:w="647" w:type="dxa"/>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jc w:val="right"/>
              <w:rPr>
                <w:sz w:val="14"/>
                <w:szCs w:val="14"/>
              </w:rPr>
            </w:pPr>
          </w:p>
          <w:p w:rsidR="007E7657" w:rsidRDefault="007E7657" w:rsidP="007E7657">
            <w:pPr>
              <w:widowControl w:val="0"/>
              <w:autoSpaceDE w:val="0"/>
              <w:autoSpaceDN w:val="0"/>
              <w:adjustRightInd w:val="0"/>
              <w:jc w:val="right"/>
              <w:rPr>
                <w:sz w:val="14"/>
                <w:szCs w:val="14"/>
              </w:rPr>
            </w:pPr>
            <w:r>
              <w:rPr>
                <w:sz w:val="14"/>
                <w:szCs w:val="14"/>
              </w:rPr>
              <w:t xml:space="preserve">2195.58 </w:t>
            </w:r>
          </w:p>
        </w:tc>
        <w:tc>
          <w:tcPr>
            <w:tcW w:w="650" w:type="dxa"/>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jc w:val="right"/>
              <w:rPr>
                <w:sz w:val="14"/>
                <w:szCs w:val="14"/>
              </w:rPr>
            </w:pPr>
          </w:p>
          <w:p w:rsidR="007E7657" w:rsidRDefault="007E7657" w:rsidP="007E7657">
            <w:pPr>
              <w:widowControl w:val="0"/>
              <w:autoSpaceDE w:val="0"/>
              <w:autoSpaceDN w:val="0"/>
              <w:adjustRightInd w:val="0"/>
              <w:jc w:val="right"/>
              <w:rPr>
                <w:sz w:val="14"/>
                <w:szCs w:val="14"/>
              </w:rPr>
            </w:pPr>
            <w:r>
              <w:rPr>
                <w:sz w:val="14"/>
                <w:szCs w:val="14"/>
              </w:rPr>
              <w:t xml:space="preserve">19211.33 </w:t>
            </w:r>
          </w:p>
        </w:tc>
      </w:tr>
      <w:tr w:rsidR="007E7657" w:rsidTr="00814807">
        <w:trPr>
          <w:trHeight w:val="138"/>
        </w:trPr>
        <w:tc>
          <w:tcPr>
            <w:tcW w:w="2549" w:type="dxa"/>
            <w:vMerge/>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tc>
        <w:tc>
          <w:tcPr>
            <w:tcW w:w="2468" w:type="dxa"/>
            <w:vMerge/>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tc>
        <w:tc>
          <w:tcPr>
            <w:tcW w:w="607" w:type="dxa"/>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jc w:val="right"/>
              <w:rPr>
                <w:sz w:val="14"/>
                <w:szCs w:val="14"/>
              </w:rPr>
            </w:pPr>
            <w:r>
              <w:rPr>
                <w:sz w:val="14"/>
                <w:szCs w:val="14"/>
              </w:rPr>
              <w:t xml:space="preserve">591.80 </w:t>
            </w:r>
          </w:p>
        </w:tc>
        <w:tc>
          <w:tcPr>
            <w:tcW w:w="647" w:type="dxa"/>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jc w:val="right"/>
              <w:rPr>
                <w:sz w:val="14"/>
                <w:szCs w:val="14"/>
              </w:rPr>
            </w:pPr>
            <w:r>
              <w:rPr>
                <w:sz w:val="14"/>
                <w:szCs w:val="14"/>
              </w:rPr>
              <w:t xml:space="preserve">2195.58 </w:t>
            </w:r>
          </w:p>
        </w:tc>
        <w:tc>
          <w:tcPr>
            <w:tcW w:w="650" w:type="dxa"/>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jc w:val="right"/>
              <w:rPr>
                <w:sz w:val="14"/>
                <w:szCs w:val="14"/>
              </w:rPr>
            </w:pPr>
            <w:r>
              <w:rPr>
                <w:sz w:val="14"/>
                <w:szCs w:val="14"/>
              </w:rPr>
              <w:t xml:space="preserve">19211.33 </w:t>
            </w:r>
          </w:p>
        </w:tc>
      </w:tr>
      <w:tr w:rsidR="007E7657" w:rsidTr="00814807">
        <w:trPr>
          <w:trHeight w:val="393"/>
        </w:trPr>
        <w:tc>
          <w:tcPr>
            <w:tcW w:w="2549" w:type="dxa"/>
            <w:vMerge/>
            <w:tcBorders>
              <w:top w:val="single" w:sz="2" w:space="0" w:color="auto"/>
              <w:left w:val="single" w:sz="2" w:space="0" w:color="auto"/>
              <w:bottom w:val="single" w:sz="2" w:space="0" w:color="auto"/>
              <w:right w:val="single" w:sz="2" w:space="0" w:color="auto"/>
            </w:tcBorders>
          </w:tcPr>
          <w:p w:rsidR="007E7657" w:rsidRDefault="007E7657" w:rsidP="007E7657">
            <w:pPr>
              <w:widowControl w:val="0"/>
              <w:autoSpaceDE w:val="0"/>
              <w:autoSpaceDN w:val="0"/>
              <w:adjustRightInd w:val="0"/>
              <w:rPr>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7E7657" w:rsidRDefault="00876064" w:rsidP="007E7657">
            <w:pPr>
              <w:widowControl w:val="0"/>
              <w:autoSpaceDE w:val="0"/>
              <w:autoSpaceDN w:val="0"/>
              <w:adjustRightInd w:val="0"/>
              <w:jc w:val="center"/>
              <w:rPr>
                <w:b/>
                <w:bCs/>
                <w:sz w:val="14"/>
                <w:szCs w:val="14"/>
              </w:rPr>
            </w:pPr>
            <w:r>
              <w:rPr>
                <w:b/>
                <w:bCs/>
                <w:sz w:val="14"/>
                <w:szCs w:val="14"/>
              </w:rPr>
              <w:t>Área</w:t>
            </w:r>
            <w:r w:rsidR="007E7657">
              <w:rPr>
                <w:b/>
                <w:bCs/>
                <w:sz w:val="14"/>
                <w:szCs w:val="14"/>
              </w:rPr>
              <w:t xml:space="preserve"> Total: 591.80 </w:t>
            </w:r>
          </w:p>
          <w:p w:rsidR="007E7657" w:rsidRDefault="007E7657" w:rsidP="007E7657">
            <w:pPr>
              <w:widowControl w:val="0"/>
              <w:autoSpaceDE w:val="0"/>
              <w:autoSpaceDN w:val="0"/>
              <w:adjustRightInd w:val="0"/>
              <w:jc w:val="center"/>
              <w:rPr>
                <w:b/>
                <w:bCs/>
                <w:sz w:val="14"/>
                <w:szCs w:val="14"/>
              </w:rPr>
            </w:pPr>
            <w:r>
              <w:rPr>
                <w:b/>
                <w:bCs/>
                <w:sz w:val="14"/>
                <w:szCs w:val="14"/>
              </w:rPr>
              <w:t xml:space="preserve"> Valor Total ($): 2195.58 </w:t>
            </w:r>
          </w:p>
          <w:p w:rsidR="007E7657" w:rsidRDefault="007E7657" w:rsidP="007E7657">
            <w:pPr>
              <w:widowControl w:val="0"/>
              <w:autoSpaceDE w:val="0"/>
              <w:autoSpaceDN w:val="0"/>
              <w:adjustRightInd w:val="0"/>
              <w:jc w:val="center"/>
              <w:rPr>
                <w:b/>
                <w:bCs/>
                <w:sz w:val="14"/>
                <w:szCs w:val="14"/>
              </w:rPr>
            </w:pPr>
            <w:r>
              <w:rPr>
                <w:b/>
                <w:bCs/>
                <w:sz w:val="14"/>
                <w:szCs w:val="14"/>
              </w:rPr>
              <w:t xml:space="preserve"> Valor Total (¢): 19211.33 </w:t>
            </w:r>
          </w:p>
        </w:tc>
      </w:tr>
    </w:tbl>
    <w:p w:rsidR="007E7657" w:rsidRDefault="007E7657" w:rsidP="007E7657">
      <w:pPr>
        <w:widowControl w:val="0"/>
        <w:autoSpaceDE w:val="0"/>
        <w:autoSpaceDN w:val="0"/>
        <w:adjustRightInd w:val="0"/>
        <w:rPr>
          <w:rFonts w:ascii="Times New Roman" w:hAnsi="Times New Roman"/>
          <w:sz w:val="14"/>
          <w:szCs w:val="14"/>
        </w:rPr>
      </w:pPr>
    </w:p>
    <w:tbl>
      <w:tblPr>
        <w:tblW w:w="9022" w:type="dxa"/>
        <w:tblInd w:w="-3" w:type="dxa"/>
        <w:tblLayout w:type="fixed"/>
        <w:tblCellMar>
          <w:left w:w="25" w:type="dxa"/>
          <w:right w:w="0" w:type="dxa"/>
        </w:tblCellMar>
        <w:tblLook w:val="0000" w:firstRow="0" w:lastRow="0" w:firstColumn="0" w:lastColumn="0" w:noHBand="0" w:noVBand="0"/>
      </w:tblPr>
      <w:tblGrid>
        <w:gridCol w:w="3520"/>
        <w:gridCol w:w="2468"/>
        <w:gridCol w:w="1740"/>
        <w:gridCol w:w="647"/>
        <w:gridCol w:w="647"/>
      </w:tblGrid>
      <w:tr w:rsidR="007E7657" w:rsidTr="00814807">
        <w:trPr>
          <w:trHeight w:val="257"/>
        </w:trPr>
        <w:tc>
          <w:tcPr>
            <w:tcW w:w="3520" w:type="dxa"/>
            <w:vMerge w:val="restart"/>
            <w:tcBorders>
              <w:top w:val="single" w:sz="2" w:space="0" w:color="auto"/>
              <w:left w:val="single" w:sz="2" w:space="0" w:color="auto"/>
              <w:bottom w:val="single" w:sz="2" w:space="0" w:color="auto"/>
              <w:right w:val="single" w:sz="2" w:space="0" w:color="auto"/>
            </w:tcBorders>
            <w:shd w:val="clear" w:color="auto" w:fill="DCDCDC"/>
          </w:tcPr>
          <w:p w:rsidR="007E7657" w:rsidRDefault="007E7657" w:rsidP="007E7657">
            <w:pPr>
              <w:widowControl w:val="0"/>
              <w:autoSpaceDE w:val="0"/>
              <w:autoSpaceDN w:val="0"/>
              <w:adjustRightInd w:val="0"/>
              <w:jc w:val="center"/>
              <w:rPr>
                <w:b/>
                <w:bCs/>
                <w:sz w:val="14"/>
                <w:szCs w:val="14"/>
              </w:rPr>
            </w:pPr>
            <w:r>
              <w:rPr>
                <w:b/>
                <w:bCs/>
                <w:sz w:val="14"/>
                <w:szCs w:val="14"/>
              </w:rPr>
              <w:t xml:space="preserve">TOTAL SOLARES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rsidR="007E7657" w:rsidRDefault="007E7657" w:rsidP="007E7657">
            <w:pPr>
              <w:widowControl w:val="0"/>
              <w:autoSpaceDE w:val="0"/>
              <w:autoSpaceDN w:val="0"/>
              <w:adjustRightInd w:val="0"/>
              <w:jc w:val="center"/>
              <w:rPr>
                <w:b/>
                <w:bCs/>
                <w:sz w:val="14"/>
                <w:szCs w:val="14"/>
              </w:rPr>
            </w:pPr>
            <w:r>
              <w:rPr>
                <w:b/>
                <w:bCs/>
                <w:sz w:val="14"/>
                <w:szCs w:val="14"/>
              </w:rPr>
              <w:t xml:space="preserve">7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7E7657" w:rsidRDefault="007E7657" w:rsidP="007E7657">
            <w:pPr>
              <w:widowControl w:val="0"/>
              <w:autoSpaceDE w:val="0"/>
              <w:autoSpaceDN w:val="0"/>
              <w:adjustRightInd w:val="0"/>
              <w:jc w:val="right"/>
              <w:rPr>
                <w:b/>
                <w:bCs/>
                <w:sz w:val="14"/>
                <w:szCs w:val="14"/>
              </w:rPr>
            </w:pPr>
            <w:r>
              <w:rPr>
                <w:b/>
                <w:bCs/>
                <w:sz w:val="14"/>
                <w:szCs w:val="14"/>
              </w:rPr>
              <w:t xml:space="preserve">4615.09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7E7657" w:rsidRDefault="007E7657" w:rsidP="007E7657">
            <w:pPr>
              <w:widowControl w:val="0"/>
              <w:autoSpaceDE w:val="0"/>
              <w:autoSpaceDN w:val="0"/>
              <w:adjustRightInd w:val="0"/>
              <w:jc w:val="right"/>
              <w:rPr>
                <w:b/>
                <w:bCs/>
                <w:sz w:val="14"/>
                <w:szCs w:val="14"/>
              </w:rPr>
            </w:pPr>
            <w:r>
              <w:rPr>
                <w:b/>
                <w:bCs/>
                <w:sz w:val="14"/>
                <w:szCs w:val="14"/>
              </w:rPr>
              <w:t xml:space="preserve">15233.27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7E7657" w:rsidRDefault="007E7657" w:rsidP="007E7657">
            <w:pPr>
              <w:widowControl w:val="0"/>
              <w:autoSpaceDE w:val="0"/>
              <w:autoSpaceDN w:val="0"/>
              <w:adjustRightInd w:val="0"/>
              <w:jc w:val="right"/>
              <w:rPr>
                <w:b/>
                <w:bCs/>
                <w:sz w:val="14"/>
                <w:szCs w:val="14"/>
              </w:rPr>
            </w:pPr>
            <w:r>
              <w:rPr>
                <w:b/>
                <w:bCs/>
                <w:sz w:val="14"/>
                <w:szCs w:val="14"/>
              </w:rPr>
              <w:t xml:space="preserve">133291.11 </w:t>
            </w:r>
          </w:p>
        </w:tc>
      </w:tr>
      <w:tr w:rsidR="007E7657" w:rsidTr="00814807">
        <w:trPr>
          <w:trHeight w:val="234"/>
        </w:trPr>
        <w:tc>
          <w:tcPr>
            <w:tcW w:w="3520" w:type="dxa"/>
            <w:tcBorders>
              <w:top w:val="single" w:sz="2" w:space="0" w:color="auto"/>
              <w:left w:val="single" w:sz="2" w:space="0" w:color="auto"/>
              <w:bottom w:val="single" w:sz="2" w:space="0" w:color="auto"/>
              <w:right w:val="single" w:sz="2" w:space="0" w:color="auto"/>
            </w:tcBorders>
            <w:shd w:val="clear" w:color="auto" w:fill="DCDCDC"/>
          </w:tcPr>
          <w:p w:rsidR="007E7657" w:rsidRDefault="007E7657" w:rsidP="007E7657">
            <w:pPr>
              <w:widowControl w:val="0"/>
              <w:autoSpaceDE w:val="0"/>
              <w:autoSpaceDN w:val="0"/>
              <w:adjustRightInd w:val="0"/>
              <w:jc w:val="center"/>
              <w:rPr>
                <w:b/>
                <w:bCs/>
                <w:sz w:val="14"/>
                <w:szCs w:val="14"/>
              </w:rPr>
            </w:pPr>
            <w:r>
              <w:rPr>
                <w:b/>
                <w:bCs/>
                <w:sz w:val="14"/>
                <w:szCs w:val="14"/>
              </w:rPr>
              <w:t xml:space="preserve">TOTAL LOTES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rsidR="007E7657" w:rsidRDefault="007E7657" w:rsidP="007E7657">
            <w:pPr>
              <w:widowControl w:val="0"/>
              <w:autoSpaceDE w:val="0"/>
              <w:autoSpaceDN w:val="0"/>
              <w:adjustRightInd w:val="0"/>
              <w:jc w:val="center"/>
              <w:rPr>
                <w:b/>
                <w:bCs/>
                <w:sz w:val="14"/>
                <w:szCs w:val="14"/>
              </w:rPr>
            </w:pPr>
            <w:r>
              <w:rPr>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7E7657" w:rsidRDefault="007E7657" w:rsidP="007E7657">
            <w:pPr>
              <w:widowControl w:val="0"/>
              <w:autoSpaceDE w:val="0"/>
              <w:autoSpaceDN w:val="0"/>
              <w:adjustRightInd w:val="0"/>
              <w:jc w:val="right"/>
              <w:rPr>
                <w:b/>
                <w:bCs/>
                <w:sz w:val="14"/>
                <w:szCs w:val="14"/>
              </w:rPr>
            </w:pPr>
            <w:r>
              <w:rPr>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7E7657" w:rsidRDefault="007E7657" w:rsidP="007E7657">
            <w:pPr>
              <w:widowControl w:val="0"/>
              <w:autoSpaceDE w:val="0"/>
              <w:autoSpaceDN w:val="0"/>
              <w:adjustRightInd w:val="0"/>
              <w:jc w:val="right"/>
              <w:rPr>
                <w:b/>
                <w:bCs/>
                <w:sz w:val="14"/>
                <w:szCs w:val="14"/>
              </w:rPr>
            </w:pPr>
            <w:r>
              <w:rPr>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7E7657" w:rsidRDefault="007E7657" w:rsidP="007E7657">
            <w:pPr>
              <w:widowControl w:val="0"/>
              <w:autoSpaceDE w:val="0"/>
              <w:autoSpaceDN w:val="0"/>
              <w:adjustRightInd w:val="0"/>
              <w:jc w:val="right"/>
              <w:rPr>
                <w:b/>
                <w:bCs/>
                <w:sz w:val="14"/>
                <w:szCs w:val="14"/>
              </w:rPr>
            </w:pPr>
            <w:r>
              <w:rPr>
                <w:b/>
                <w:bCs/>
                <w:sz w:val="14"/>
                <w:szCs w:val="14"/>
              </w:rPr>
              <w:t xml:space="preserve">0 </w:t>
            </w:r>
          </w:p>
        </w:tc>
      </w:tr>
    </w:tbl>
    <w:p w:rsidR="00B359FA" w:rsidRPr="00C338AF" w:rsidRDefault="00B359FA" w:rsidP="00B359FA">
      <w:pPr>
        <w:jc w:val="both"/>
        <w:rPr>
          <w:rFonts w:ascii="Museo Sans 100" w:eastAsia="Times New Roman" w:hAnsi="Museo Sans 100"/>
          <w:b/>
          <w:sz w:val="24"/>
          <w:szCs w:val="24"/>
          <w:u w:val="single"/>
          <w:lang w:val="es-ES" w:eastAsia="es-ES"/>
        </w:rPr>
      </w:pPr>
    </w:p>
    <w:p w:rsidR="00B359FA" w:rsidRDefault="00B359FA" w:rsidP="00B359FA">
      <w:pPr>
        <w:jc w:val="both"/>
        <w:rPr>
          <w:rFonts w:ascii="Museo Sans 100" w:hAnsi="Museo Sans 100"/>
          <w:sz w:val="24"/>
          <w:szCs w:val="24"/>
        </w:rPr>
      </w:pPr>
      <w:r w:rsidRPr="00245464">
        <w:rPr>
          <w:rFonts w:ascii="Museo Sans 100" w:eastAsia="Times New Roman" w:hAnsi="Museo Sans 100"/>
          <w:b/>
          <w:sz w:val="24"/>
          <w:szCs w:val="24"/>
          <w:u w:val="single"/>
          <w:lang w:eastAsia="es-ES"/>
        </w:rPr>
        <w:t>SEGUNDO</w:t>
      </w:r>
      <w:r w:rsidRPr="00245464">
        <w:rPr>
          <w:rFonts w:ascii="Museo Sans 100" w:eastAsia="Times New Roman" w:hAnsi="Museo Sans 100"/>
          <w:b/>
          <w:sz w:val="24"/>
          <w:szCs w:val="24"/>
          <w:lang w:eastAsia="es-ES"/>
        </w:rPr>
        <w:t xml:space="preserve">: </w:t>
      </w:r>
      <w:r w:rsidRPr="00245464">
        <w:rPr>
          <w:rFonts w:ascii="Museo Sans 100" w:eastAsia="Times New Roman" w:hAnsi="Museo Sans 100"/>
          <w:sz w:val="24"/>
          <w:szCs w:val="24"/>
          <w:lang w:val="es-ES" w:eastAsia="es-ES"/>
        </w:rPr>
        <w:t xml:space="preserve">Advertir a los adjudicatarios, a través de una cláusula especial en las escrituras de compraventa de los inmuebles, que </w:t>
      </w:r>
      <w:r w:rsidRPr="00245464">
        <w:rPr>
          <w:rFonts w:ascii="Museo Sans 100" w:hAnsi="Museo Sans 100"/>
          <w:sz w:val="24"/>
          <w:szCs w:val="24"/>
        </w:rPr>
        <w:t xml:space="preserve">deberán </w:t>
      </w:r>
      <w:r>
        <w:rPr>
          <w:rFonts w:ascii="Museo Sans 100" w:hAnsi="Museo Sans 100"/>
          <w:sz w:val="24"/>
          <w:szCs w:val="24"/>
        </w:rPr>
        <w:t xml:space="preserve">implementar </w:t>
      </w:r>
      <w:r w:rsidRPr="00245464">
        <w:rPr>
          <w:rFonts w:ascii="Museo Sans 100" w:hAnsi="Museo Sans 100"/>
          <w:sz w:val="24"/>
          <w:szCs w:val="24"/>
        </w:rPr>
        <w:t xml:space="preserve">las medidas </w:t>
      </w:r>
      <w:r>
        <w:rPr>
          <w:rFonts w:ascii="Museo Sans 100" w:hAnsi="Museo Sans 100"/>
          <w:sz w:val="24"/>
          <w:szCs w:val="24"/>
        </w:rPr>
        <w:t xml:space="preserve">emitidas por la Unidad Ambiental Institucional, </w:t>
      </w:r>
      <w:r w:rsidRPr="00245464">
        <w:rPr>
          <w:rFonts w:ascii="Museo Sans 100" w:eastAsia="Times New Roman" w:hAnsi="Museo Sans 100"/>
          <w:sz w:val="24"/>
          <w:szCs w:val="24"/>
          <w:lang w:val="es-ES" w:eastAsia="es-ES"/>
        </w:rPr>
        <w:t>re</w:t>
      </w:r>
      <w:r>
        <w:rPr>
          <w:rFonts w:ascii="Museo Sans 100" w:eastAsia="Times New Roman" w:hAnsi="Museo Sans 100"/>
          <w:sz w:val="24"/>
          <w:szCs w:val="24"/>
          <w:lang w:val="es-ES" w:eastAsia="es-ES"/>
        </w:rPr>
        <w:t>lacionadas en el considerando III</w:t>
      </w:r>
      <w:r w:rsidRPr="00245464">
        <w:rPr>
          <w:rFonts w:ascii="Museo Sans 100" w:eastAsia="Times New Roman" w:hAnsi="Museo Sans 100"/>
          <w:sz w:val="24"/>
          <w:szCs w:val="24"/>
          <w:lang w:val="es-ES" w:eastAsia="es-ES"/>
        </w:rPr>
        <w:t xml:space="preserve"> del presente </w:t>
      </w:r>
      <w:r>
        <w:rPr>
          <w:rFonts w:ascii="Museo Sans 100" w:eastAsia="Times New Roman" w:hAnsi="Museo Sans 100"/>
          <w:sz w:val="24"/>
          <w:szCs w:val="24"/>
          <w:lang w:val="es-ES" w:eastAsia="es-ES"/>
        </w:rPr>
        <w:t>punto de a</w:t>
      </w:r>
      <w:r w:rsidRPr="00245464">
        <w:rPr>
          <w:rFonts w:ascii="Museo Sans 100" w:eastAsia="Times New Roman" w:hAnsi="Museo Sans 100"/>
          <w:sz w:val="24"/>
          <w:szCs w:val="24"/>
          <w:lang w:val="es-ES" w:eastAsia="es-ES"/>
        </w:rPr>
        <w:t>cta.</w:t>
      </w:r>
      <w:r w:rsidRPr="00FC7E07">
        <w:rPr>
          <w:rFonts w:ascii="Museo Sans 300" w:eastAsia="Times New Roman" w:hAnsi="Museo Sans 300"/>
          <w:sz w:val="26"/>
          <w:szCs w:val="26"/>
          <w:lang w:val="es-ES" w:eastAsia="es-ES"/>
        </w:rPr>
        <w:t xml:space="preserve"> </w:t>
      </w:r>
      <w:r>
        <w:rPr>
          <w:rFonts w:ascii="Museo Sans 100" w:eastAsia="Times New Roman" w:hAnsi="Museo Sans 100"/>
          <w:b/>
          <w:sz w:val="24"/>
          <w:szCs w:val="24"/>
          <w:u w:val="single"/>
          <w:lang w:eastAsia="es-ES"/>
        </w:rPr>
        <w:t>TERCER</w:t>
      </w:r>
      <w:r w:rsidRPr="00A24026">
        <w:rPr>
          <w:rFonts w:ascii="Museo Sans 100" w:eastAsia="Times New Roman" w:hAnsi="Museo Sans 100"/>
          <w:b/>
          <w:sz w:val="24"/>
          <w:szCs w:val="24"/>
          <w:u w:val="single"/>
          <w:lang w:eastAsia="es-ES"/>
        </w:rPr>
        <w:t>O:</w:t>
      </w:r>
      <w:r w:rsidRPr="00A24026">
        <w:rPr>
          <w:rFonts w:ascii="Museo Sans 100" w:eastAsia="Times New Roman" w:hAnsi="Museo Sans 100"/>
          <w:sz w:val="24"/>
          <w:szCs w:val="24"/>
          <w:lang w:eastAsia="es-ES"/>
        </w:rPr>
        <w:t xml:space="preserve"> </w:t>
      </w:r>
      <w:r w:rsidRPr="00A24026">
        <w:rPr>
          <w:rFonts w:ascii="Museo Sans 100" w:hAnsi="Museo Sans 100"/>
          <w:sz w:val="24"/>
          <w:szCs w:val="24"/>
        </w:rPr>
        <w:t xml:space="preserve">Comisionar al Departamento de Créditos de este Instituto, para que haga efectivas las aplicaciones de precios, plazos y forma </w:t>
      </w:r>
      <w:r w:rsidRPr="00A24026">
        <w:rPr>
          <w:rFonts w:ascii="Museo Sans 100" w:hAnsi="Museo Sans 100"/>
          <w:sz w:val="24"/>
          <w:szCs w:val="24"/>
        </w:rPr>
        <w:lastRenderedPageBreak/>
        <w:t>de pago de conformidad al Acuerdo contenido en el Punto VII del Acta de Sesión Ordinaria Nº 39-99 de fecha 2 de diciembre del año 1999.</w:t>
      </w:r>
      <w:r w:rsidRPr="00A24026">
        <w:rPr>
          <w:rFonts w:ascii="Museo Sans 100" w:eastAsia="Times New Roman" w:hAnsi="Museo Sans 100"/>
          <w:b/>
          <w:sz w:val="24"/>
          <w:szCs w:val="24"/>
          <w:u w:val="single"/>
          <w:lang w:eastAsia="es-ES"/>
        </w:rPr>
        <w:t xml:space="preserve"> </w:t>
      </w:r>
      <w:r>
        <w:rPr>
          <w:rFonts w:ascii="Museo Sans 100" w:hAnsi="Museo Sans 100"/>
          <w:b/>
          <w:sz w:val="24"/>
          <w:szCs w:val="24"/>
          <w:u w:val="single"/>
        </w:rPr>
        <w:t>CUART</w:t>
      </w:r>
      <w:r w:rsidRPr="00A24026">
        <w:rPr>
          <w:rFonts w:ascii="Museo Sans 100" w:hAnsi="Museo Sans 100"/>
          <w:b/>
          <w:sz w:val="24"/>
          <w:szCs w:val="24"/>
          <w:u w:val="single"/>
        </w:rPr>
        <w:t>O:</w:t>
      </w:r>
      <w:r w:rsidRPr="00A24026">
        <w:rPr>
          <w:rFonts w:ascii="Museo Sans 100" w:hAnsi="Museo Sans 100"/>
          <w:b/>
          <w:sz w:val="24"/>
          <w:szCs w:val="24"/>
        </w:rPr>
        <w:t xml:space="preserve"> </w:t>
      </w:r>
      <w:r w:rsidRPr="00A24026">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A24026">
        <w:rPr>
          <w:rFonts w:ascii="Museo Sans 100" w:eastAsia="Times New Roman" w:hAnsi="Museo Sans 100"/>
          <w:b/>
          <w:sz w:val="24"/>
          <w:szCs w:val="24"/>
        </w:rPr>
        <w:t xml:space="preserve"> </w:t>
      </w:r>
      <w:r>
        <w:rPr>
          <w:rFonts w:ascii="Museo Sans 100" w:eastAsia="Times New Roman" w:hAnsi="Museo Sans 100"/>
          <w:b/>
          <w:sz w:val="24"/>
          <w:szCs w:val="24"/>
          <w:u w:val="single"/>
          <w:lang w:eastAsia="es-ES"/>
        </w:rPr>
        <w:t>QUIN</w:t>
      </w:r>
      <w:r w:rsidRPr="00A24026">
        <w:rPr>
          <w:rFonts w:ascii="Museo Sans 100" w:eastAsia="Times New Roman" w:hAnsi="Museo Sans 100"/>
          <w:b/>
          <w:sz w:val="24"/>
          <w:szCs w:val="24"/>
          <w:u w:val="single"/>
          <w:lang w:eastAsia="es-ES"/>
        </w:rPr>
        <w:t>TO:</w:t>
      </w:r>
      <w:r w:rsidRPr="00A24026">
        <w:rPr>
          <w:rFonts w:ascii="Museo Sans 100" w:eastAsia="Times New Roman" w:hAnsi="Museo Sans 100"/>
          <w:sz w:val="24"/>
          <w:szCs w:val="24"/>
          <w:lang w:val="es-ES" w:eastAsia="es-ES"/>
        </w:rPr>
        <w:t xml:space="preserve"> </w:t>
      </w:r>
      <w:r w:rsidRPr="00A24026">
        <w:rPr>
          <w:rFonts w:ascii="Museo Sans 100" w:eastAsia="Times New Roman" w:hAnsi="Museo Sans 100"/>
          <w:sz w:val="24"/>
          <w:szCs w:val="24"/>
        </w:rPr>
        <w:t xml:space="preserve">Autorizar a la Gerencia Legal para que a través del Departamento de Escrituración elabore las respectivas escrituras y al Departamento de Registro para que realice los trámites de inscripción de las mismas. </w:t>
      </w:r>
      <w:r>
        <w:rPr>
          <w:rFonts w:ascii="Museo Sans 100" w:eastAsia="Times New Roman" w:hAnsi="Museo Sans 100"/>
          <w:b/>
          <w:sz w:val="24"/>
          <w:szCs w:val="24"/>
          <w:u w:val="single"/>
          <w:lang w:eastAsia="es-ES"/>
        </w:rPr>
        <w:t>SEX</w:t>
      </w:r>
      <w:r w:rsidRPr="00A24026">
        <w:rPr>
          <w:rFonts w:ascii="Museo Sans 100" w:eastAsia="Times New Roman" w:hAnsi="Museo Sans 100"/>
          <w:b/>
          <w:sz w:val="24"/>
          <w:szCs w:val="24"/>
          <w:u w:val="single"/>
          <w:lang w:eastAsia="es-ES"/>
        </w:rPr>
        <w:t>T</w:t>
      </w:r>
      <w:r w:rsidRPr="00A24026">
        <w:rPr>
          <w:rFonts w:ascii="Museo Sans 100" w:eastAsia="Times New Roman" w:hAnsi="Museo Sans 100"/>
          <w:b/>
          <w:sz w:val="24"/>
          <w:szCs w:val="24"/>
          <w:u w:val="single"/>
          <w:lang w:val="es-ES" w:eastAsia="es-ES"/>
        </w:rPr>
        <w:t>O</w:t>
      </w:r>
      <w:r w:rsidRPr="00A24026">
        <w:rPr>
          <w:rFonts w:ascii="Museo Sans 100" w:eastAsia="Times New Roman" w:hAnsi="Museo Sans 100"/>
          <w:b/>
          <w:sz w:val="24"/>
          <w:szCs w:val="24"/>
          <w:u w:val="single"/>
        </w:rPr>
        <w:t>:</w:t>
      </w:r>
      <w:r w:rsidRPr="00A24026">
        <w:rPr>
          <w:rFonts w:ascii="Museo Sans 100" w:eastAsia="Times New Roman" w:hAnsi="Museo Sans 100"/>
          <w:b/>
          <w:sz w:val="24"/>
          <w:szCs w:val="24"/>
        </w:rPr>
        <w:t xml:space="preserve"> </w:t>
      </w:r>
      <w:r w:rsidRPr="00A24026">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p>
    <w:p w:rsidR="00B359FA" w:rsidRDefault="00B359FA" w:rsidP="00B359FA">
      <w:pPr>
        <w:jc w:val="center"/>
        <w:rPr>
          <w:rFonts w:ascii="Museo Sans 100" w:hAnsi="Museo Sans 100"/>
          <w:sz w:val="24"/>
          <w:szCs w:val="24"/>
        </w:rPr>
      </w:pPr>
    </w:p>
    <w:p w:rsidR="00814807" w:rsidRPr="00FE1E30" w:rsidRDefault="00BE29ED" w:rsidP="00FE1E30">
      <w:pPr>
        <w:jc w:val="both"/>
        <w:rPr>
          <w:rFonts w:ascii="Museo Sans 100" w:hAnsi="Museo Sans 100"/>
          <w:sz w:val="24"/>
          <w:szCs w:val="24"/>
        </w:rPr>
      </w:pPr>
      <w:r w:rsidRPr="00FE1E30">
        <w:rPr>
          <w:rFonts w:ascii="Museo Sans 100" w:hAnsi="Museo Sans 100"/>
          <w:sz w:val="24"/>
          <w:szCs w:val="24"/>
        </w:rPr>
        <w:t xml:space="preserve"> </w:t>
      </w:r>
      <w:r w:rsidR="00814807" w:rsidRPr="00FE1E30">
        <w:rPr>
          <w:rFonts w:ascii="Museo Sans 100" w:hAnsi="Museo Sans 100"/>
          <w:sz w:val="24"/>
          <w:szCs w:val="24"/>
        </w:rPr>
        <w:t>““””XXVII</w:t>
      </w:r>
      <w:r w:rsidR="0035149E" w:rsidRPr="00FE1E30">
        <w:rPr>
          <w:rFonts w:ascii="Museo Sans 100" w:hAnsi="Museo Sans 100"/>
          <w:sz w:val="24"/>
          <w:szCs w:val="24"/>
        </w:rPr>
        <w:t>I</w:t>
      </w:r>
      <w:r w:rsidR="00F914C9">
        <w:rPr>
          <w:rFonts w:ascii="Museo Sans 100" w:hAnsi="Museo Sans 100"/>
          <w:sz w:val="24"/>
          <w:szCs w:val="24"/>
        </w:rPr>
        <w:t>) A solicitud de la señora</w:t>
      </w:r>
      <w:r w:rsidR="00814807" w:rsidRPr="00FE1E30">
        <w:rPr>
          <w:rFonts w:ascii="Museo Sans 100" w:hAnsi="Museo Sans 100"/>
          <w:sz w:val="24"/>
          <w:szCs w:val="24"/>
        </w:rPr>
        <w:t>:</w:t>
      </w:r>
      <w:r w:rsidR="00EB0AC0" w:rsidRPr="00FE1E30">
        <w:rPr>
          <w:rFonts w:ascii="Museo Sans 100" w:eastAsia="Times New Roman" w:hAnsi="Museo Sans 100"/>
          <w:b/>
          <w:color w:val="000000" w:themeColor="text1"/>
          <w:sz w:val="24"/>
          <w:szCs w:val="24"/>
        </w:rPr>
        <w:t xml:space="preserve"> GUADALUPE ELIZABETH PEREZ MENDOZA</w:t>
      </w:r>
      <w:r w:rsidR="00EB0AC0" w:rsidRPr="00FE1E30">
        <w:rPr>
          <w:rFonts w:ascii="Museo Sans 100" w:hAnsi="Museo Sans 100"/>
          <w:b/>
          <w:color w:val="000000" w:themeColor="text1"/>
          <w:sz w:val="24"/>
          <w:szCs w:val="24"/>
        </w:rPr>
        <w:t>,</w:t>
      </w:r>
      <w:r w:rsidR="00EB0AC0" w:rsidRPr="00FE1E30">
        <w:rPr>
          <w:rFonts w:ascii="Museo Sans 100" w:hAnsi="Museo Sans 100"/>
          <w:color w:val="000000" w:themeColor="text1"/>
          <w:sz w:val="24"/>
          <w:szCs w:val="24"/>
        </w:rPr>
        <w:t xml:space="preserve"> de </w:t>
      </w:r>
      <w:r>
        <w:rPr>
          <w:rFonts w:ascii="Museo Sans 100" w:hAnsi="Museo Sans 100"/>
          <w:color w:val="000000" w:themeColor="text1"/>
          <w:sz w:val="24"/>
          <w:szCs w:val="24"/>
        </w:rPr>
        <w:t>---</w:t>
      </w:r>
      <w:r w:rsidR="00EB0AC0" w:rsidRPr="00FE1E30">
        <w:rPr>
          <w:rFonts w:ascii="Museo Sans 100" w:hAnsi="Museo Sans 100"/>
          <w:color w:val="000000" w:themeColor="text1"/>
          <w:sz w:val="24"/>
          <w:szCs w:val="24"/>
        </w:rPr>
        <w:t xml:space="preserve"> años de edad, </w:t>
      </w:r>
      <w:r>
        <w:rPr>
          <w:rFonts w:ascii="Museo Sans 100" w:hAnsi="Museo Sans 100"/>
          <w:color w:val="000000" w:themeColor="text1"/>
          <w:sz w:val="24"/>
          <w:szCs w:val="24"/>
        </w:rPr>
        <w:t>---</w:t>
      </w:r>
      <w:r w:rsidR="00EB0AC0" w:rsidRPr="00FE1E30">
        <w:rPr>
          <w:rFonts w:ascii="Museo Sans 100" w:hAnsi="Museo Sans 100"/>
          <w:color w:val="000000" w:themeColor="text1"/>
          <w:sz w:val="24"/>
          <w:szCs w:val="24"/>
        </w:rPr>
        <w:t xml:space="preserve">, del domicilio de </w:t>
      </w:r>
      <w:r>
        <w:rPr>
          <w:rFonts w:ascii="Museo Sans 100" w:hAnsi="Museo Sans 100"/>
          <w:color w:val="000000" w:themeColor="text1"/>
          <w:sz w:val="24"/>
          <w:szCs w:val="24"/>
        </w:rPr>
        <w:t>---</w:t>
      </w:r>
      <w:r w:rsidR="00EB0AC0" w:rsidRPr="00FE1E30">
        <w:rPr>
          <w:rFonts w:ascii="Museo Sans 100" w:hAnsi="Museo Sans 100"/>
          <w:color w:val="000000" w:themeColor="text1"/>
          <w:sz w:val="24"/>
          <w:szCs w:val="24"/>
        </w:rPr>
        <w:t xml:space="preserve">, departamento de </w:t>
      </w:r>
      <w:r>
        <w:rPr>
          <w:rFonts w:ascii="Museo Sans 100" w:hAnsi="Museo Sans 100"/>
          <w:color w:val="000000" w:themeColor="text1"/>
          <w:sz w:val="24"/>
          <w:szCs w:val="24"/>
        </w:rPr>
        <w:t>---</w:t>
      </w:r>
      <w:r w:rsidR="00EB0AC0" w:rsidRPr="00FE1E30">
        <w:rPr>
          <w:rFonts w:ascii="Museo Sans 100" w:hAnsi="Museo Sans 100"/>
          <w:color w:val="000000" w:themeColor="text1"/>
          <w:sz w:val="24"/>
          <w:szCs w:val="24"/>
        </w:rPr>
        <w:t xml:space="preserve">, con Documento Único de Identidad número </w:t>
      </w:r>
      <w:r>
        <w:rPr>
          <w:rFonts w:ascii="Museo Sans 100" w:hAnsi="Museo Sans 100"/>
          <w:color w:val="000000" w:themeColor="text1"/>
          <w:sz w:val="24"/>
          <w:szCs w:val="24"/>
        </w:rPr>
        <w:t>---</w:t>
      </w:r>
      <w:r w:rsidR="00EB0AC0" w:rsidRPr="00FE1E30">
        <w:rPr>
          <w:rFonts w:ascii="Museo Sans 100" w:hAnsi="Museo Sans 100"/>
          <w:color w:val="000000" w:themeColor="text1"/>
          <w:sz w:val="24"/>
          <w:szCs w:val="24"/>
        </w:rPr>
        <w:t xml:space="preserve">, y </w:t>
      </w:r>
      <w:r>
        <w:rPr>
          <w:rFonts w:ascii="Museo Sans 100" w:hAnsi="Museo Sans 100"/>
          <w:color w:val="000000" w:themeColor="text1"/>
          <w:sz w:val="24"/>
          <w:szCs w:val="24"/>
        </w:rPr>
        <w:t>---</w:t>
      </w:r>
      <w:r w:rsidR="00EB0AC0" w:rsidRPr="00FE1E30">
        <w:rPr>
          <w:rFonts w:ascii="Museo Sans 100" w:hAnsi="Museo Sans 100"/>
          <w:color w:val="000000" w:themeColor="text1"/>
          <w:sz w:val="24"/>
          <w:szCs w:val="24"/>
        </w:rPr>
        <w:t xml:space="preserve"> </w:t>
      </w:r>
      <w:r w:rsidR="00EB0AC0" w:rsidRPr="00FE1E30">
        <w:rPr>
          <w:rFonts w:ascii="Museo Sans 100" w:hAnsi="Museo Sans 100"/>
          <w:b/>
          <w:color w:val="000000" w:themeColor="text1"/>
          <w:sz w:val="24"/>
          <w:szCs w:val="24"/>
        </w:rPr>
        <w:t xml:space="preserve">MARIA FIDELINA MENDOZA DE PEREZ, </w:t>
      </w:r>
      <w:r w:rsidR="00EB0AC0" w:rsidRPr="00FE1E30">
        <w:rPr>
          <w:rFonts w:ascii="Museo Sans 100" w:hAnsi="Museo Sans 100"/>
          <w:color w:val="000000" w:themeColor="text1"/>
          <w:sz w:val="24"/>
          <w:szCs w:val="24"/>
        </w:rPr>
        <w:t xml:space="preserve">de </w:t>
      </w:r>
      <w:r>
        <w:rPr>
          <w:rFonts w:ascii="Museo Sans 100" w:hAnsi="Museo Sans 100"/>
          <w:color w:val="000000" w:themeColor="text1"/>
          <w:sz w:val="24"/>
          <w:szCs w:val="24"/>
        </w:rPr>
        <w:t>---</w:t>
      </w:r>
      <w:r w:rsidR="00EB0AC0" w:rsidRPr="00FE1E30">
        <w:rPr>
          <w:rFonts w:ascii="Museo Sans 100" w:hAnsi="Museo Sans 100"/>
          <w:color w:val="000000" w:themeColor="text1"/>
          <w:sz w:val="24"/>
          <w:szCs w:val="24"/>
        </w:rPr>
        <w:t xml:space="preserve"> años de edad, </w:t>
      </w:r>
      <w:r>
        <w:rPr>
          <w:rFonts w:ascii="Museo Sans 100" w:hAnsi="Museo Sans 100"/>
          <w:color w:val="000000" w:themeColor="text1"/>
          <w:sz w:val="24"/>
          <w:szCs w:val="24"/>
        </w:rPr>
        <w:t>---</w:t>
      </w:r>
      <w:r w:rsidR="00EB0AC0" w:rsidRPr="00FE1E30">
        <w:rPr>
          <w:rFonts w:ascii="Museo Sans 100" w:hAnsi="Museo Sans 100"/>
          <w:color w:val="000000" w:themeColor="text1"/>
          <w:sz w:val="24"/>
          <w:szCs w:val="24"/>
        </w:rPr>
        <w:t xml:space="preserve">, del domicilio de </w:t>
      </w:r>
      <w:r>
        <w:rPr>
          <w:rFonts w:ascii="Museo Sans 100" w:hAnsi="Museo Sans 100"/>
          <w:color w:val="000000" w:themeColor="text1"/>
          <w:sz w:val="24"/>
          <w:szCs w:val="24"/>
        </w:rPr>
        <w:t>---</w:t>
      </w:r>
      <w:r w:rsidR="00EB0AC0" w:rsidRPr="00FE1E30">
        <w:rPr>
          <w:rFonts w:ascii="Museo Sans 100" w:hAnsi="Museo Sans 100"/>
          <w:color w:val="000000" w:themeColor="text1"/>
          <w:sz w:val="24"/>
          <w:szCs w:val="24"/>
        </w:rPr>
        <w:t xml:space="preserve">, departamento de </w:t>
      </w:r>
      <w:r>
        <w:rPr>
          <w:rFonts w:ascii="Museo Sans 100" w:hAnsi="Museo Sans 100"/>
          <w:color w:val="000000" w:themeColor="text1"/>
          <w:sz w:val="24"/>
          <w:szCs w:val="24"/>
        </w:rPr>
        <w:t>---</w:t>
      </w:r>
      <w:r w:rsidR="00EB0AC0" w:rsidRPr="00FE1E30">
        <w:rPr>
          <w:rFonts w:ascii="Museo Sans 100" w:hAnsi="Museo Sans 100"/>
          <w:color w:val="000000" w:themeColor="text1"/>
          <w:sz w:val="24"/>
          <w:szCs w:val="24"/>
        </w:rPr>
        <w:t xml:space="preserve">, con Documento Único de Identidad número </w:t>
      </w:r>
      <w:r>
        <w:rPr>
          <w:rFonts w:ascii="Museo Sans 100" w:hAnsi="Museo Sans 100"/>
          <w:color w:val="000000" w:themeColor="text1"/>
          <w:sz w:val="24"/>
          <w:szCs w:val="24"/>
        </w:rPr>
        <w:t>---</w:t>
      </w:r>
      <w:r w:rsidR="00814807" w:rsidRPr="00FE1E30">
        <w:rPr>
          <w:rFonts w:ascii="Museo Sans 100" w:hAnsi="Museo Sans 100"/>
          <w:sz w:val="24"/>
          <w:szCs w:val="24"/>
        </w:rPr>
        <w:t>;</w:t>
      </w:r>
      <w:r w:rsidR="00814807" w:rsidRPr="00FE1E30">
        <w:rPr>
          <w:rFonts w:ascii="Museo Sans 100" w:eastAsia="Times New Roman" w:hAnsi="Museo Sans 100"/>
          <w:sz w:val="24"/>
          <w:szCs w:val="24"/>
          <w:lang w:val="es-ES_tradnl"/>
        </w:rPr>
        <w:t xml:space="preserve"> el</w:t>
      </w:r>
      <w:r w:rsidR="00814807" w:rsidRPr="00FE1E30">
        <w:rPr>
          <w:rFonts w:ascii="Museo Sans 100" w:hAnsi="Museo Sans 100"/>
          <w:sz w:val="24"/>
          <w:szCs w:val="24"/>
        </w:rPr>
        <w:t xml:space="preserve"> señor Presidente somete a consideración de Junta Directiva, dictamen jurídico 246, relacionado con la adjudicación en venta de 01 solar para vivienda, </w:t>
      </w:r>
      <w:r w:rsidR="00814807" w:rsidRPr="00FE1E30">
        <w:rPr>
          <w:rFonts w:ascii="Museo Sans 100" w:eastAsia="Times New Roman" w:hAnsi="Museo Sans 100"/>
          <w:sz w:val="24"/>
          <w:szCs w:val="24"/>
        </w:rPr>
        <w:t>ubicado en</w:t>
      </w:r>
      <w:r w:rsidR="00EB0AC0" w:rsidRPr="00FE1E30">
        <w:rPr>
          <w:rFonts w:ascii="Museo Sans 100" w:eastAsia="Times New Roman" w:hAnsi="Museo Sans 100"/>
          <w:sz w:val="24"/>
          <w:szCs w:val="24"/>
        </w:rPr>
        <w:t xml:space="preserve"> </w:t>
      </w:r>
      <w:r w:rsidR="00EB0AC0" w:rsidRPr="00FE1E30">
        <w:rPr>
          <w:rFonts w:ascii="Museo Sans 100" w:hAnsi="Museo Sans 100"/>
          <w:bCs/>
          <w:sz w:val="24"/>
          <w:szCs w:val="24"/>
        </w:rPr>
        <w:t xml:space="preserve">Proyecto de Lotificación Agrícola y </w:t>
      </w:r>
      <w:r w:rsidR="00EB0AC0" w:rsidRPr="00FE1E30">
        <w:rPr>
          <w:rFonts w:ascii="Museo Sans 100" w:hAnsi="Museo Sans 100"/>
          <w:sz w:val="24"/>
          <w:szCs w:val="24"/>
        </w:rPr>
        <w:t xml:space="preserve">Asentamiento Comunitario denominado </w:t>
      </w:r>
      <w:r w:rsidR="00EB0AC0" w:rsidRPr="00FE1E30">
        <w:rPr>
          <w:rFonts w:ascii="Museo Sans 100" w:hAnsi="Museo Sans 100"/>
          <w:b/>
          <w:sz w:val="24"/>
          <w:szCs w:val="24"/>
        </w:rPr>
        <w:t xml:space="preserve">HACIENDA LA MALTEZ, </w:t>
      </w:r>
      <w:r w:rsidR="00EB0AC0" w:rsidRPr="00FE1E30">
        <w:rPr>
          <w:rFonts w:ascii="Museo Sans 100" w:hAnsi="Museo Sans 100"/>
          <w:sz w:val="24"/>
          <w:szCs w:val="24"/>
        </w:rPr>
        <w:t xml:space="preserve">situada en cantón </w:t>
      </w:r>
      <w:proofErr w:type="spellStart"/>
      <w:r w:rsidR="00EB0AC0" w:rsidRPr="00FE1E30">
        <w:rPr>
          <w:rFonts w:ascii="Museo Sans 100" w:hAnsi="Museo Sans 100"/>
          <w:sz w:val="24"/>
          <w:szCs w:val="24"/>
        </w:rPr>
        <w:t>Mogotillo</w:t>
      </w:r>
      <w:proofErr w:type="spellEnd"/>
      <w:r w:rsidR="00EB0AC0" w:rsidRPr="00FE1E30">
        <w:rPr>
          <w:rFonts w:ascii="Museo Sans 100" w:hAnsi="Museo Sans 100"/>
          <w:sz w:val="24"/>
          <w:szCs w:val="24"/>
        </w:rPr>
        <w:t xml:space="preserve">, jurisdicción de San Alejo,  departamento de La Unión, </w:t>
      </w:r>
      <w:r w:rsidR="0035149E" w:rsidRPr="00FE1E30">
        <w:rPr>
          <w:rFonts w:ascii="Museo Sans 100" w:hAnsi="Museo Sans 100"/>
          <w:b/>
          <w:sz w:val="24"/>
          <w:szCs w:val="24"/>
        </w:rPr>
        <w:t>c</w:t>
      </w:r>
      <w:r w:rsidR="00EB0AC0" w:rsidRPr="00FE1E30">
        <w:rPr>
          <w:rFonts w:ascii="Museo Sans 100" w:hAnsi="Museo Sans 100"/>
          <w:b/>
          <w:sz w:val="24"/>
          <w:szCs w:val="24"/>
        </w:rPr>
        <w:t xml:space="preserve">ódigo de </w:t>
      </w:r>
      <w:r w:rsidR="0035149E" w:rsidRPr="00FE1E30">
        <w:rPr>
          <w:rFonts w:ascii="Museo Sans 100" w:hAnsi="Museo Sans 100"/>
          <w:b/>
          <w:sz w:val="24"/>
          <w:szCs w:val="24"/>
        </w:rPr>
        <w:t>p</w:t>
      </w:r>
      <w:r w:rsidR="00EB0AC0" w:rsidRPr="00FE1E30">
        <w:rPr>
          <w:rFonts w:ascii="Museo Sans 100" w:hAnsi="Museo Sans 100"/>
          <w:b/>
          <w:sz w:val="24"/>
          <w:szCs w:val="24"/>
        </w:rPr>
        <w:t xml:space="preserve">royecto 141401, SSE </w:t>
      </w:r>
      <w:r w:rsidR="0035149E" w:rsidRPr="00FE1E30">
        <w:rPr>
          <w:rFonts w:ascii="Museo Sans 100" w:hAnsi="Museo Sans 100"/>
          <w:b/>
          <w:sz w:val="24"/>
          <w:szCs w:val="24"/>
        </w:rPr>
        <w:t>455, e</w:t>
      </w:r>
      <w:r w:rsidR="00EB0AC0" w:rsidRPr="00FE1E30">
        <w:rPr>
          <w:rFonts w:ascii="Museo Sans 100" w:hAnsi="Museo Sans 100"/>
          <w:b/>
          <w:sz w:val="24"/>
          <w:szCs w:val="24"/>
        </w:rPr>
        <w:t>ntrega 10</w:t>
      </w:r>
      <w:r w:rsidR="00814807" w:rsidRPr="00FE1E30">
        <w:rPr>
          <w:rFonts w:ascii="Museo Sans 100" w:hAnsi="Museo Sans 100"/>
          <w:b/>
          <w:sz w:val="24"/>
          <w:szCs w:val="24"/>
        </w:rPr>
        <w:t xml:space="preserve">, </w:t>
      </w:r>
      <w:r w:rsidR="00814807" w:rsidRPr="00FE1E30">
        <w:rPr>
          <w:rFonts w:ascii="Museo Sans 100" w:hAnsi="Museo Sans 100"/>
          <w:sz w:val="24"/>
          <w:szCs w:val="24"/>
        </w:rPr>
        <w:t>en el cual la Gerencia Legal hace las siguientes consideraciones:</w:t>
      </w:r>
    </w:p>
    <w:p w:rsidR="00814807" w:rsidRPr="00FE1E30" w:rsidRDefault="00814807" w:rsidP="00FE1E30">
      <w:pPr>
        <w:pStyle w:val="Prrafodelista"/>
        <w:ind w:left="1134"/>
        <w:contextualSpacing/>
        <w:jc w:val="both"/>
        <w:rPr>
          <w:rFonts w:ascii="Museo Sans 100" w:hAnsi="Museo Sans 100"/>
          <w:sz w:val="24"/>
          <w:szCs w:val="24"/>
        </w:rPr>
      </w:pPr>
    </w:p>
    <w:p w:rsidR="00EB0AC0" w:rsidRPr="00FE1E30" w:rsidRDefault="00EB0AC0" w:rsidP="00FE1E30">
      <w:pPr>
        <w:pStyle w:val="Prrafodelista"/>
        <w:numPr>
          <w:ilvl w:val="0"/>
          <w:numId w:val="79"/>
        </w:numPr>
        <w:tabs>
          <w:tab w:val="left" w:pos="1134"/>
        </w:tabs>
        <w:ind w:left="1134" w:hanging="708"/>
        <w:contextualSpacing/>
        <w:jc w:val="both"/>
        <w:rPr>
          <w:rFonts w:ascii="Museo Sans 100" w:hAnsi="Museo Sans 100"/>
          <w:sz w:val="24"/>
          <w:szCs w:val="24"/>
        </w:rPr>
      </w:pPr>
      <w:r w:rsidRPr="00FE1E30">
        <w:rPr>
          <w:rFonts w:ascii="Museo Sans 100" w:hAnsi="Museo Sans 100"/>
          <w:sz w:val="24"/>
          <w:szCs w:val="24"/>
        </w:rPr>
        <w:t xml:space="preserve">El ISTA adquirió por expropiación conforme al acuerdo de Junta Directiva contenido en el Punto II-11, Acta Ordinaria 20-86 de fecha 30 de Mayo de 1986, y Titulo de Dominio inscrito a favor del ISTA, al No </w:t>
      </w:r>
      <w:r w:rsidR="00BE29ED">
        <w:rPr>
          <w:rFonts w:ascii="Museo Sans 100" w:hAnsi="Museo Sans 100"/>
          <w:sz w:val="24"/>
          <w:szCs w:val="24"/>
        </w:rPr>
        <w:t>---</w:t>
      </w:r>
      <w:r w:rsidRPr="00FE1E30">
        <w:rPr>
          <w:rFonts w:ascii="Museo Sans 100" w:hAnsi="Museo Sans 100"/>
          <w:sz w:val="24"/>
          <w:szCs w:val="24"/>
        </w:rPr>
        <w:t xml:space="preserve">, Tomo </w:t>
      </w:r>
      <w:r w:rsidR="00BE29ED">
        <w:rPr>
          <w:rFonts w:ascii="Museo Sans 100" w:hAnsi="Museo Sans 100"/>
          <w:sz w:val="24"/>
          <w:szCs w:val="24"/>
        </w:rPr>
        <w:t>---</w:t>
      </w:r>
      <w:r w:rsidRPr="00FE1E30">
        <w:rPr>
          <w:rFonts w:ascii="Museo Sans 100" w:hAnsi="Museo Sans 100"/>
          <w:sz w:val="24"/>
          <w:szCs w:val="24"/>
        </w:rPr>
        <w:t xml:space="preserve"> de Propiedad del Departamento de La Unión, de acuerdo al detalle siguiente:</w:t>
      </w:r>
    </w:p>
    <w:p w:rsidR="00EB0AC0" w:rsidRPr="000678B3" w:rsidRDefault="00EB0AC0" w:rsidP="00EB0AC0">
      <w:pPr>
        <w:pStyle w:val="Prrafodelista"/>
        <w:tabs>
          <w:tab w:val="left" w:pos="709"/>
        </w:tabs>
        <w:ind w:left="567"/>
        <w:jc w:val="both"/>
        <w:rPr>
          <w:rFonts w:ascii="Museo Sans 300" w:hAnsi="Museo Sans 300"/>
          <w:sz w:val="26"/>
          <w:szCs w:val="26"/>
        </w:rPr>
      </w:pPr>
    </w:p>
    <w:tbl>
      <w:tblPr>
        <w:tblStyle w:val="Tablaconcuadrcula"/>
        <w:tblW w:w="7831" w:type="dxa"/>
        <w:tblInd w:w="1236" w:type="dxa"/>
        <w:tblLook w:val="04A0" w:firstRow="1" w:lastRow="0" w:firstColumn="1" w:lastColumn="0" w:noHBand="0" w:noVBand="1"/>
      </w:tblPr>
      <w:tblGrid>
        <w:gridCol w:w="7831"/>
      </w:tblGrid>
      <w:tr w:rsidR="00EB0AC0" w:rsidRPr="009744F7" w:rsidTr="00FE1E30">
        <w:trPr>
          <w:trHeight w:val="20"/>
        </w:trPr>
        <w:tc>
          <w:tcPr>
            <w:tcW w:w="7831" w:type="dxa"/>
          </w:tcPr>
          <w:p w:rsidR="00EB0AC0" w:rsidRPr="00FE1E30" w:rsidRDefault="00EB0AC0" w:rsidP="00705483">
            <w:pPr>
              <w:pStyle w:val="Prrafodelista"/>
              <w:tabs>
                <w:tab w:val="left" w:pos="709"/>
              </w:tabs>
              <w:spacing w:line="360" w:lineRule="auto"/>
              <w:ind w:left="0"/>
              <w:jc w:val="both"/>
              <w:rPr>
                <w:rFonts w:ascii="Museo Sans 100" w:hAnsi="Museo Sans 100"/>
                <w:sz w:val="18"/>
                <w:szCs w:val="18"/>
              </w:rPr>
            </w:pPr>
            <w:r w:rsidRPr="00FE1E30">
              <w:rPr>
                <w:rFonts w:ascii="Museo Sans 100" w:hAnsi="Museo Sans 100"/>
                <w:sz w:val="18"/>
                <w:szCs w:val="18"/>
              </w:rPr>
              <w:t xml:space="preserve">Área Adquirida: 539 </w:t>
            </w:r>
            <w:proofErr w:type="spellStart"/>
            <w:r w:rsidRPr="00FE1E30">
              <w:rPr>
                <w:rFonts w:ascii="Museo Sans 100" w:hAnsi="Museo Sans 100"/>
                <w:sz w:val="18"/>
                <w:szCs w:val="18"/>
              </w:rPr>
              <w:t>Hás</w:t>
            </w:r>
            <w:proofErr w:type="spellEnd"/>
            <w:r w:rsidRPr="00FE1E30">
              <w:rPr>
                <w:rFonts w:ascii="Museo Sans 100" w:hAnsi="Museo Sans 100"/>
                <w:sz w:val="18"/>
                <w:szCs w:val="18"/>
              </w:rPr>
              <w:t xml:space="preserve">., 16 </w:t>
            </w:r>
            <w:proofErr w:type="spellStart"/>
            <w:r w:rsidRPr="00FE1E30">
              <w:rPr>
                <w:rFonts w:ascii="Museo Sans 100" w:hAnsi="Museo Sans 100"/>
                <w:sz w:val="18"/>
                <w:szCs w:val="18"/>
              </w:rPr>
              <w:t>Ás</w:t>
            </w:r>
            <w:proofErr w:type="spellEnd"/>
            <w:r w:rsidRPr="00FE1E30">
              <w:rPr>
                <w:rFonts w:ascii="Museo Sans 100" w:hAnsi="Museo Sans 100"/>
                <w:sz w:val="18"/>
                <w:szCs w:val="18"/>
              </w:rPr>
              <w:t xml:space="preserve">., 98 </w:t>
            </w:r>
            <w:proofErr w:type="spellStart"/>
            <w:r w:rsidRPr="00FE1E30">
              <w:rPr>
                <w:rFonts w:ascii="Museo Sans 100" w:hAnsi="Museo Sans 100"/>
                <w:sz w:val="18"/>
                <w:szCs w:val="18"/>
              </w:rPr>
              <w:t>Cás</w:t>
            </w:r>
            <w:proofErr w:type="spellEnd"/>
            <w:r w:rsidRPr="00FE1E30">
              <w:rPr>
                <w:rFonts w:ascii="Museo Sans 100" w:hAnsi="Museo Sans 100"/>
                <w:sz w:val="18"/>
                <w:szCs w:val="18"/>
              </w:rPr>
              <w:t>.</w:t>
            </w:r>
          </w:p>
        </w:tc>
      </w:tr>
      <w:tr w:rsidR="00EB0AC0" w:rsidRPr="009744F7" w:rsidTr="00FE1E30">
        <w:trPr>
          <w:trHeight w:val="20"/>
        </w:trPr>
        <w:tc>
          <w:tcPr>
            <w:tcW w:w="7831" w:type="dxa"/>
          </w:tcPr>
          <w:p w:rsidR="00EB0AC0" w:rsidRPr="00FE1E30" w:rsidRDefault="00EB0AC0" w:rsidP="00705483">
            <w:pPr>
              <w:pStyle w:val="Prrafodelista"/>
              <w:tabs>
                <w:tab w:val="left" w:pos="709"/>
              </w:tabs>
              <w:spacing w:line="360" w:lineRule="auto"/>
              <w:ind w:left="0"/>
              <w:jc w:val="both"/>
              <w:rPr>
                <w:rFonts w:ascii="Museo Sans 100" w:hAnsi="Museo Sans 100"/>
                <w:sz w:val="18"/>
                <w:szCs w:val="18"/>
              </w:rPr>
            </w:pPr>
            <w:r w:rsidRPr="00FE1E30">
              <w:rPr>
                <w:rFonts w:ascii="Museo Sans 100" w:hAnsi="Museo Sans 100"/>
                <w:sz w:val="18"/>
                <w:szCs w:val="18"/>
              </w:rPr>
              <w:t>Valor Total de Adquisición: $23,337.14</w:t>
            </w:r>
          </w:p>
        </w:tc>
      </w:tr>
      <w:tr w:rsidR="00EB0AC0" w:rsidRPr="009744F7" w:rsidTr="00FE1E30">
        <w:trPr>
          <w:trHeight w:val="20"/>
        </w:trPr>
        <w:tc>
          <w:tcPr>
            <w:tcW w:w="7831" w:type="dxa"/>
          </w:tcPr>
          <w:p w:rsidR="00EB0AC0" w:rsidRPr="00FE1E30" w:rsidRDefault="00EB0AC0" w:rsidP="00705483">
            <w:pPr>
              <w:pStyle w:val="Prrafodelista"/>
              <w:tabs>
                <w:tab w:val="left" w:pos="709"/>
              </w:tabs>
              <w:spacing w:line="360" w:lineRule="auto"/>
              <w:ind w:left="0"/>
              <w:jc w:val="both"/>
              <w:rPr>
                <w:rFonts w:ascii="Museo Sans 100" w:hAnsi="Museo Sans 100"/>
                <w:sz w:val="18"/>
                <w:szCs w:val="18"/>
              </w:rPr>
            </w:pPr>
            <w:r w:rsidRPr="00FE1E30">
              <w:rPr>
                <w:rFonts w:ascii="Museo Sans 100" w:hAnsi="Museo Sans 100"/>
                <w:sz w:val="18"/>
                <w:szCs w:val="18"/>
              </w:rPr>
              <w:t>Valor de Adquisición por Hectáreas: $ 43.28</w:t>
            </w:r>
          </w:p>
        </w:tc>
      </w:tr>
      <w:tr w:rsidR="00EB0AC0" w:rsidRPr="009744F7" w:rsidTr="00FE1E30">
        <w:trPr>
          <w:trHeight w:val="20"/>
        </w:trPr>
        <w:tc>
          <w:tcPr>
            <w:tcW w:w="7831" w:type="dxa"/>
          </w:tcPr>
          <w:p w:rsidR="00EB0AC0" w:rsidRPr="00FE1E30" w:rsidRDefault="00EB0AC0" w:rsidP="00705483">
            <w:pPr>
              <w:pStyle w:val="Prrafodelista"/>
              <w:tabs>
                <w:tab w:val="left" w:pos="709"/>
              </w:tabs>
              <w:spacing w:line="360" w:lineRule="auto"/>
              <w:ind w:left="0"/>
              <w:jc w:val="both"/>
              <w:rPr>
                <w:rFonts w:ascii="Museo Sans 100" w:hAnsi="Museo Sans 100"/>
                <w:sz w:val="18"/>
                <w:szCs w:val="18"/>
              </w:rPr>
            </w:pPr>
            <w:r w:rsidRPr="00FE1E30">
              <w:rPr>
                <w:rFonts w:ascii="Museo Sans 100" w:hAnsi="Museo Sans 100"/>
                <w:sz w:val="18"/>
                <w:szCs w:val="18"/>
              </w:rPr>
              <w:t>Valor de Adquisición por Mt</w:t>
            </w:r>
            <w:r w:rsidRPr="00FE1E30">
              <w:rPr>
                <w:rFonts w:ascii="Museo Sans 100" w:hAnsi="Museo Sans 100"/>
                <w:sz w:val="18"/>
                <w:szCs w:val="18"/>
                <w:vertAlign w:val="superscript"/>
              </w:rPr>
              <w:t>2</w:t>
            </w:r>
            <w:r w:rsidRPr="00FE1E30">
              <w:rPr>
                <w:rFonts w:ascii="Museo Sans 100" w:hAnsi="Museo Sans 100"/>
                <w:sz w:val="18"/>
                <w:szCs w:val="18"/>
              </w:rPr>
              <w:t>: $ 0.004328</w:t>
            </w:r>
          </w:p>
        </w:tc>
      </w:tr>
    </w:tbl>
    <w:p w:rsidR="00423116" w:rsidRPr="00423116" w:rsidRDefault="00423116" w:rsidP="00423116">
      <w:pPr>
        <w:pStyle w:val="Prrafodelista"/>
        <w:tabs>
          <w:tab w:val="left" w:pos="1134"/>
        </w:tabs>
        <w:ind w:left="1134"/>
        <w:contextualSpacing/>
        <w:jc w:val="both"/>
        <w:rPr>
          <w:rFonts w:ascii="Museo Sans 100" w:hAnsi="Museo Sans 100"/>
          <w:b/>
          <w:sz w:val="24"/>
          <w:szCs w:val="24"/>
        </w:rPr>
      </w:pPr>
    </w:p>
    <w:p w:rsidR="00EB0AC0" w:rsidRPr="00FE1E30" w:rsidRDefault="00EB0AC0" w:rsidP="00FE1E30">
      <w:pPr>
        <w:pStyle w:val="Prrafodelista"/>
        <w:numPr>
          <w:ilvl w:val="0"/>
          <w:numId w:val="80"/>
        </w:numPr>
        <w:tabs>
          <w:tab w:val="left" w:pos="1134"/>
        </w:tabs>
        <w:ind w:left="1134" w:hanging="708"/>
        <w:contextualSpacing/>
        <w:jc w:val="both"/>
        <w:rPr>
          <w:rFonts w:ascii="Museo Sans 100" w:hAnsi="Museo Sans 100"/>
          <w:b/>
          <w:sz w:val="24"/>
          <w:szCs w:val="24"/>
        </w:rPr>
      </w:pPr>
      <w:r w:rsidRPr="00FE1E30">
        <w:rPr>
          <w:rFonts w:ascii="Museo Sans 100" w:eastAsia="Times New Roman" w:hAnsi="Museo Sans 100"/>
          <w:sz w:val="24"/>
          <w:szCs w:val="24"/>
          <w:lang w:val="es-MX" w:eastAsia="es-MX"/>
        </w:rPr>
        <w:t xml:space="preserve">Que según el Punto XXVIII de Acta de Sesión Ordinaria 45-2000, de fecha 22 de noviembre del 2000, se aprobó el proyecto de parcelación, compuesto por Asentamiento Comunitario N° 1 y 2, y Lotificación Agrícola N° 1 y 2, que se desarrolló en el inmueble denominado </w:t>
      </w:r>
      <w:r w:rsidRPr="00FE1E30">
        <w:rPr>
          <w:rFonts w:ascii="Museo Sans 100" w:eastAsia="Times New Roman" w:hAnsi="Museo Sans 100"/>
          <w:b/>
          <w:sz w:val="24"/>
          <w:szCs w:val="24"/>
          <w:lang w:val="es-MX" w:eastAsia="es-MX"/>
        </w:rPr>
        <w:t xml:space="preserve">HACIENDA LA MALTEZ, </w:t>
      </w:r>
      <w:r w:rsidRPr="00FE1E30">
        <w:rPr>
          <w:rFonts w:ascii="Museo Sans 100" w:eastAsia="Times New Roman" w:hAnsi="Museo Sans 100"/>
          <w:sz w:val="24"/>
          <w:szCs w:val="24"/>
          <w:lang w:val="es-MX" w:eastAsia="es-MX"/>
        </w:rPr>
        <w:t xml:space="preserve">siendo el área total del proyecto de </w:t>
      </w:r>
      <w:r w:rsidRPr="00FE1E30">
        <w:rPr>
          <w:rFonts w:ascii="Museo Sans 100" w:eastAsia="Times New Roman" w:hAnsi="Museo Sans 100"/>
          <w:b/>
          <w:sz w:val="24"/>
          <w:szCs w:val="24"/>
          <w:lang w:val="es-MX" w:eastAsia="es-MX"/>
        </w:rPr>
        <w:t xml:space="preserve">534 </w:t>
      </w:r>
      <w:proofErr w:type="spellStart"/>
      <w:r w:rsidRPr="00FE1E30">
        <w:rPr>
          <w:rFonts w:ascii="Museo Sans 100" w:eastAsia="Times New Roman" w:hAnsi="Museo Sans 100"/>
          <w:b/>
          <w:sz w:val="24"/>
          <w:szCs w:val="24"/>
        </w:rPr>
        <w:t>Hás</w:t>
      </w:r>
      <w:proofErr w:type="spellEnd"/>
      <w:r w:rsidRPr="00FE1E30">
        <w:rPr>
          <w:rFonts w:ascii="Museo Sans 100" w:eastAsia="Times New Roman" w:hAnsi="Museo Sans 100"/>
          <w:b/>
          <w:sz w:val="24"/>
          <w:szCs w:val="24"/>
        </w:rPr>
        <w:t>.</w:t>
      </w:r>
      <w:r w:rsidRPr="00FE1E30">
        <w:rPr>
          <w:rFonts w:ascii="Museo Sans 100" w:eastAsia="Times New Roman" w:hAnsi="Museo Sans 100"/>
          <w:b/>
          <w:sz w:val="24"/>
          <w:szCs w:val="24"/>
          <w:lang w:val="es-MX"/>
        </w:rPr>
        <w:t xml:space="preserve"> 23 </w:t>
      </w:r>
      <w:proofErr w:type="spellStart"/>
      <w:r w:rsidRPr="00FE1E30">
        <w:rPr>
          <w:rFonts w:ascii="Museo Sans 100" w:eastAsia="Times New Roman" w:hAnsi="Museo Sans 100"/>
          <w:b/>
          <w:sz w:val="24"/>
          <w:szCs w:val="24"/>
          <w:lang w:val="es-MX"/>
        </w:rPr>
        <w:t>Ás</w:t>
      </w:r>
      <w:proofErr w:type="spellEnd"/>
      <w:r w:rsidRPr="00FE1E30">
        <w:rPr>
          <w:rFonts w:ascii="Museo Sans 100" w:eastAsia="Times New Roman" w:hAnsi="Museo Sans 100"/>
          <w:b/>
          <w:sz w:val="24"/>
          <w:szCs w:val="24"/>
          <w:lang w:val="es-MX"/>
        </w:rPr>
        <w:t xml:space="preserve">. 04.47 </w:t>
      </w:r>
      <w:proofErr w:type="spellStart"/>
      <w:r w:rsidRPr="00FE1E30">
        <w:rPr>
          <w:rFonts w:ascii="Museo Sans 100" w:eastAsia="Times New Roman" w:hAnsi="Museo Sans 100"/>
          <w:b/>
          <w:sz w:val="24"/>
          <w:szCs w:val="24"/>
        </w:rPr>
        <w:t>Cás</w:t>
      </w:r>
      <w:proofErr w:type="spellEnd"/>
      <w:r w:rsidRPr="00FE1E30">
        <w:rPr>
          <w:rFonts w:ascii="Museo Sans 100" w:eastAsia="Times New Roman" w:hAnsi="Museo Sans 100"/>
          <w:b/>
          <w:sz w:val="24"/>
          <w:szCs w:val="24"/>
        </w:rPr>
        <w:t>.</w:t>
      </w:r>
      <w:r w:rsidRPr="00FE1E30">
        <w:rPr>
          <w:rFonts w:ascii="Museo Sans 100" w:eastAsia="Times New Roman" w:hAnsi="Museo Sans 100"/>
          <w:sz w:val="24"/>
          <w:szCs w:val="24"/>
        </w:rPr>
        <w:t>, el cual comprendió:</w:t>
      </w:r>
    </w:p>
    <w:p w:rsidR="00EB0AC0" w:rsidRPr="00FE1E30" w:rsidRDefault="00BE29ED" w:rsidP="00FE1E30">
      <w:pPr>
        <w:pStyle w:val="Prrafodelista"/>
        <w:numPr>
          <w:ilvl w:val="0"/>
          <w:numId w:val="82"/>
        </w:numPr>
        <w:tabs>
          <w:tab w:val="left" w:pos="709"/>
        </w:tabs>
        <w:ind w:left="1134" w:firstLine="0"/>
        <w:contextualSpacing/>
        <w:jc w:val="both"/>
        <w:rPr>
          <w:rFonts w:ascii="Museo Sans 100" w:hAnsi="Museo Sans 100"/>
          <w:b/>
          <w:sz w:val="24"/>
          <w:szCs w:val="24"/>
        </w:rPr>
      </w:pPr>
      <w:r>
        <w:rPr>
          <w:rFonts w:ascii="Museo Sans 100" w:eastAsia="Times New Roman" w:hAnsi="Museo Sans 100"/>
          <w:sz w:val="24"/>
          <w:szCs w:val="24"/>
        </w:rPr>
        <w:t>---</w:t>
      </w:r>
      <w:r w:rsidR="00EB0AC0" w:rsidRPr="00FE1E30">
        <w:rPr>
          <w:rFonts w:ascii="Museo Sans 100" w:eastAsia="Times New Roman" w:hAnsi="Museo Sans 100"/>
          <w:sz w:val="24"/>
          <w:szCs w:val="24"/>
        </w:rPr>
        <w:t xml:space="preserve"> Solares para Vivienda, distribuidos de la siguiente manera:</w:t>
      </w:r>
    </w:p>
    <w:p w:rsidR="00EB0AC0" w:rsidRPr="00FE1E30" w:rsidRDefault="00EB0AC0" w:rsidP="00FE1E30">
      <w:pPr>
        <w:pStyle w:val="Prrafodelista"/>
        <w:numPr>
          <w:ilvl w:val="0"/>
          <w:numId w:val="81"/>
        </w:numPr>
        <w:tabs>
          <w:tab w:val="left" w:pos="709"/>
        </w:tabs>
        <w:ind w:hanging="76"/>
        <w:contextualSpacing/>
        <w:jc w:val="both"/>
        <w:rPr>
          <w:rFonts w:ascii="Museo Sans 100" w:hAnsi="Museo Sans 100"/>
          <w:b/>
          <w:sz w:val="24"/>
          <w:szCs w:val="24"/>
        </w:rPr>
      </w:pPr>
      <w:r w:rsidRPr="00FE1E30">
        <w:rPr>
          <w:rFonts w:ascii="Museo Sans 100" w:eastAsia="Times New Roman" w:hAnsi="Museo Sans 100"/>
          <w:sz w:val="24"/>
          <w:szCs w:val="24"/>
        </w:rPr>
        <w:lastRenderedPageBreak/>
        <w:t>Asentamiento Comunitario N° 1, del Polígono “A al M”</w:t>
      </w:r>
    </w:p>
    <w:p w:rsidR="00EB0AC0" w:rsidRPr="00FE1E30" w:rsidRDefault="00EB0AC0" w:rsidP="00FE1E30">
      <w:pPr>
        <w:pStyle w:val="Prrafodelista"/>
        <w:numPr>
          <w:ilvl w:val="0"/>
          <w:numId w:val="81"/>
        </w:numPr>
        <w:tabs>
          <w:tab w:val="left" w:pos="709"/>
        </w:tabs>
        <w:ind w:hanging="76"/>
        <w:contextualSpacing/>
        <w:jc w:val="both"/>
        <w:rPr>
          <w:rFonts w:ascii="Museo Sans 100" w:hAnsi="Museo Sans 100"/>
          <w:b/>
          <w:sz w:val="24"/>
          <w:szCs w:val="24"/>
        </w:rPr>
      </w:pPr>
      <w:r w:rsidRPr="00FE1E30">
        <w:rPr>
          <w:rFonts w:ascii="Museo Sans 100" w:eastAsia="Times New Roman" w:hAnsi="Museo Sans 100"/>
          <w:sz w:val="24"/>
          <w:szCs w:val="24"/>
        </w:rPr>
        <w:t>Asentamiento Comunitario N° 2, del Polígono “A al H”.</w:t>
      </w:r>
    </w:p>
    <w:p w:rsidR="00EB0AC0" w:rsidRPr="00FE1E30" w:rsidRDefault="00BE29ED" w:rsidP="00FE1E30">
      <w:pPr>
        <w:pStyle w:val="Prrafodelista"/>
        <w:numPr>
          <w:ilvl w:val="0"/>
          <w:numId w:val="82"/>
        </w:numPr>
        <w:tabs>
          <w:tab w:val="left" w:pos="709"/>
        </w:tabs>
        <w:ind w:firstLine="65"/>
        <w:contextualSpacing/>
        <w:jc w:val="both"/>
        <w:rPr>
          <w:rFonts w:ascii="Museo Sans 100" w:hAnsi="Museo Sans 100"/>
          <w:b/>
          <w:sz w:val="24"/>
          <w:szCs w:val="24"/>
        </w:rPr>
      </w:pPr>
      <w:r>
        <w:rPr>
          <w:rFonts w:ascii="Museo Sans 100" w:hAnsi="Museo Sans 100"/>
          <w:sz w:val="24"/>
          <w:szCs w:val="24"/>
        </w:rPr>
        <w:t>---</w:t>
      </w:r>
      <w:r w:rsidR="00EB0AC0" w:rsidRPr="00FE1E30">
        <w:rPr>
          <w:rFonts w:ascii="Museo Sans 100" w:hAnsi="Museo Sans 100"/>
          <w:sz w:val="24"/>
          <w:szCs w:val="24"/>
        </w:rPr>
        <w:t xml:space="preserve"> Lotes Agrícolas, distribuidos de la siguiente manera:</w:t>
      </w:r>
    </w:p>
    <w:p w:rsidR="00EB0AC0" w:rsidRPr="00FE1E30" w:rsidRDefault="00EB0AC0" w:rsidP="00FE1E30">
      <w:pPr>
        <w:pStyle w:val="Prrafodelista"/>
        <w:numPr>
          <w:ilvl w:val="0"/>
          <w:numId w:val="81"/>
        </w:numPr>
        <w:tabs>
          <w:tab w:val="left" w:pos="709"/>
        </w:tabs>
        <w:ind w:hanging="76"/>
        <w:contextualSpacing/>
        <w:jc w:val="both"/>
        <w:rPr>
          <w:rFonts w:ascii="Museo Sans 100" w:hAnsi="Museo Sans 100"/>
          <w:b/>
          <w:sz w:val="24"/>
          <w:szCs w:val="24"/>
        </w:rPr>
      </w:pPr>
      <w:r w:rsidRPr="00FE1E30">
        <w:rPr>
          <w:rFonts w:ascii="Museo Sans 100" w:eastAsia="Times New Roman" w:hAnsi="Museo Sans 100"/>
          <w:sz w:val="24"/>
          <w:szCs w:val="24"/>
        </w:rPr>
        <w:t>Lotificación Agrícola N° 1, del Polígono 1 al 6</w:t>
      </w:r>
    </w:p>
    <w:p w:rsidR="00EB0AC0" w:rsidRPr="00FE1E30" w:rsidRDefault="00EB0AC0" w:rsidP="00FE1E30">
      <w:pPr>
        <w:pStyle w:val="Prrafodelista"/>
        <w:numPr>
          <w:ilvl w:val="0"/>
          <w:numId w:val="81"/>
        </w:numPr>
        <w:tabs>
          <w:tab w:val="left" w:pos="709"/>
        </w:tabs>
        <w:ind w:hanging="76"/>
        <w:contextualSpacing/>
        <w:jc w:val="both"/>
        <w:rPr>
          <w:rFonts w:ascii="Museo Sans 100" w:hAnsi="Museo Sans 100"/>
          <w:b/>
          <w:sz w:val="24"/>
          <w:szCs w:val="24"/>
        </w:rPr>
      </w:pPr>
      <w:r w:rsidRPr="00FE1E30">
        <w:rPr>
          <w:rFonts w:ascii="Museo Sans 100" w:eastAsia="Times New Roman" w:hAnsi="Museo Sans 100"/>
          <w:sz w:val="24"/>
          <w:szCs w:val="24"/>
        </w:rPr>
        <w:t>Lotificación Agrícola N° 2, del Polígono 1</w:t>
      </w:r>
    </w:p>
    <w:p w:rsidR="0035149E" w:rsidRPr="00FE1E30" w:rsidRDefault="0035149E" w:rsidP="00FE1E30">
      <w:pPr>
        <w:jc w:val="both"/>
        <w:rPr>
          <w:rFonts w:ascii="Museo Sans 100" w:hAnsi="Museo Sans 100"/>
          <w:sz w:val="24"/>
          <w:szCs w:val="24"/>
        </w:rPr>
      </w:pPr>
    </w:p>
    <w:p w:rsidR="00EB0AC0" w:rsidRPr="00BE29ED" w:rsidRDefault="00EB0AC0" w:rsidP="00BE29ED">
      <w:pPr>
        <w:ind w:left="1134"/>
        <w:jc w:val="both"/>
        <w:rPr>
          <w:rFonts w:ascii="Museo Sans 100" w:hAnsi="Museo Sans 100"/>
          <w:sz w:val="24"/>
          <w:szCs w:val="24"/>
        </w:rPr>
      </w:pPr>
      <w:r w:rsidRPr="00FE1E30">
        <w:rPr>
          <w:rFonts w:ascii="Museo Sans 100" w:hAnsi="Museo Sans 100"/>
          <w:sz w:val="24"/>
          <w:szCs w:val="24"/>
        </w:rPr>
        <w:t xml:space="preserve">Recomendándose el precio de venta  por metro cuadrado de $2.80, para el Solar de Vivienda. </w:t>
      </w:r>
      <w:r w:rsidR="0035149E" w:rsidRPr="00FE1E30">
        <w:rPr>
          <w:rFonts w:ascii="Museo Sans 100" w:hAnsi="Museo Sans 100"/>
          <w:sz w:val="24"/>
          <w:szCs w:val="24"/>
        </w:rPr>
        <w:t>L</w:t>
      </w:r>
      <w:r w:rsidRPr="00FE1E30">
        <w:rPr>
          <w:rFonts w:ascii="Museo Sans 100" w:hAnsi="Museo Sans 100"/>
          <w:sz w:val="24"/>
          <w:szCs w:val="24"/>
        </w:rPr>
        <w:t xml:space="preserve">os criterios utilizados por el Departamento de Asignación Individual y Avalúos para recomendar el precio de venta son los aprobados en el Punto IX del Acta de Sesión Ordinaria 42-2007, de fecha 7 de noviembre de 2007, criterios </w:t>
      </w:r>
      <w:r w:rsidR="00FE1E30" w:rsidRPr="00FE1E30">
        <w:rPr>
          <w:rFonts w:ascii="Museo Sans 100" w:hAnsi="Museo Sans 100"/>
          <w:sz w:val="24"/>
          <w:szCs w:val="24"/>
        </w:rPr>
        <w:t xml:space="preserve">que </w:t>
      </w:r>
      <w:r w:rsidRPr="00FE1E30">
        <w:rPr>
          <w:rFonts w:ascii="Museo Sans 100" w:hAnsi="Museo Sans 100"/>
          <w:sz w:val="24"/>
          <w:szCs w:val="24"/>
        </w:rPr>
        <w:t xml:space="preserve">no obstante estar modificados, se siguen aplicando para los inmuebles ubicados en los proyectos aprobados con anterioridad a que éstos se modificaran por la Junta Directiva. </w:t>
      </w:r>
      <w:r w:rsidRPr="00FE1E30">
        <w:rPr>
          <w:rFonts w:ascii="Museo Sans 100" w:hAnsi="Museo Sans 100"/>
          <w:bCs/>
          <w:sz w:val="24"/>
          <w:szCs w:val="24"/>
        </w:rPr>
        <w:t xml:space="preserve">Dentro del proyecto relacionado se encuentra el inmueble objeto del presente </w:t>
      </w:r>
      <w:r w:rsidR="00FE1E30" w:rsidRPr="00FE1E30">
        <w:rPr>
          <w:rFonts w:ascii="Museo Sans 100" w:hAnsi="Museo Sans 100"/>
          <w:bCs/>
          <w:sz w:val="24"/>
          <w:szCs w:val="24"/>
        </w:rPr>
        <w:t>punto de acta</w:t>
      </w:r>
      <w:r w:rsidRPr="00FE1E30">
        <w:rPr>
          <w:rFonts w:ascii="Museo Sans 100" w:hAnsi="Museo Sans 100"/>
          <w:bCs/>
          <w:sz w:val="24"/>
          <w:szCs w:val="24"/>
        </w:rPr>
        <w:t xml:space="preserve">. </w:t>
      </w:r>
    </w:p>
    <w:p w:rsidR="00EB0AC0" w:rsidRPr="00FE1E30" w:rsidRDefault="00EB0AC0" w:rsidP="00FE1E30">
      <w:pPr>
        <w:tabs>
          <w:tab w:val="left" w:pos="709"/>
        </w:tabs>
        <w:jc w:val="both"/>
        <w:rPr>
          <w:rFonts w:ascii="Museo Sans 100" w:hAnsi="Museo Sans 100"/>
          <w:sz w:val="24"/>
          <w:szCs w:val="24"/>
        </w:rPr>
      </w:pPr>
    </w:p>
    <w:p w:rsidR="00EB0AC0" w:rsidRPr="00FE1E30" w:rsidRDefault="00EB0AC0" w:rsidP="00FE1E30">
      <w:pPr>
        <w:pStyle w:val="Prrafodelista"/>
        <w:numPr>
          <w:ilvl w:val="0"/>
          <w:numId w:val="80"/>
        </w:numPr>
        <w:tabs>
          <w:tab w:val="left" w:pos="1134"/>
        </w:tabs>
        <w:ind w:left="1134" w:hanging="708"/>
        <w:contextualSpacing/>
        <w:jc w:val="both"/>
        <w:rPr>
          <w:rFonts w:ascii="Museo Sans 100" w:hAnsi="Museo Sans 100"/>
          <w:color w:val="000000" w:themeColor="text1"/>
          <w:sz w:val="24"/>
          <w:szCs w:val="24"/>
        </w:rPr>
      </w:pPr>
      <w:r w:rsidRPr="00FE1E30">
        <w:rPr>
          <w:rFonts w:ascii="Museo Sans 100" w:hAnsi="Museo Sans 100"/>
          <w:color w:val="000000" w:themeColor="text1"/>
          <w:sz w:val="24"/>
          <w:szCs w:val="24"/>
        </w:rPr>
        <w:t xml:space="preserve">Según valúo de fecha 20 de noviembre de 2019, realizado por el Departamento de Asignación Individual y Avalúos, se recomienda el precio de venta para el inmueble, según detalle consignado en el cuadro de valores y extensiones que se relacionará en el Acuerdo Primero del presente </w:t>
      </w:r>
      <w:r w:rsidR="00FE1E30" w:rsidRPr="00FE1E30">
        <w:rPr>
          <w:rFonts w:ascii="Museo Sans 100" w:hAnsi="Museo Sans 100"/>
          <w:color w:val="000000" w:themeColor="text1"/>
          <w:sz w:val="24"/>
          <w:szCs w:val="24"/>
        </w:rPr>
        <w:t>punto de acta</w:t>
      </w:r>
      <w:r w:rsidRPr="00FE1E30">
        <w:rPr>
          <w:rFonts w:ascii="Museo Sans 100" w:hAnsi="Museo Sans 100"/>
          <w:color w:val="000000" w:themeColor="text1"/>
          <w:sz w:val="24"/>
          <w:szCs w:val="24"/>
        </w:rPr>
        <w:t xml:space="preserve">, y que ha sido requerido por la solicitante calificada dentro del Programa Nuevas Opciones de Tenencia de la Tierra. </w:t>
      </w:r>
    </w:p>
    <w:p w:rsidR="00EB0AC0" w:rsidRPr="00FE1E30" w:rsidRDefault="00EB0AC0" w:rsidP="00FE1E30">
      <w:pPr>
        <w:pStyle w:val="Prrafodelista"/>
        <w:jc w:val="both"/>
        <w:rPr>
          <w:rFonts w:ascii="Museo Sans 100" w:hAnsi="Museo Sans 100"/>
          <w:color w:val="000000" w:themeColor="text1"/>
          <w:sz w:val="24"/>
          <w:szCs w:val="24"/>
        </w:rPr>
      </w:pPr>
    </w:p>
    <w:p w:rsidR="00EB0AC0" w:rsidRPr="00FE1E30" w:rsidRDefault="00EB0AC0" w:rsidP="00FE1E30">
      <w:pPr>
        <w:pStyle w:val="Prrafodelista"/>
        <w:numPr>
          <w:ilvl w:val="0"/>
          <w:numId w:val="80"/>
        </w:numPr>
        <w:ind w:left="1134" w:hanging="708"/>
        <w:contextualSpacing/>
        <w:jc w:val="both"/>
        <w:rPr>
          <w:rFonts w:ascii="Museo Sans 100" w:hAnsi="Museo Sans 100"/>
          <w:color w:val="000000" w:themeColor="text1"/>
          <w:sz w:val="24"/>
          <w:szCs w:val="24"/>
        </w:rPr>
      </w:pPr>
      <w:r w:rsidRPr="00FE1E30">
        <w:rPr>
          <w:rFonts w:ascii="Museo Sans 100" w:hAnsi="Museo Sans 100"/>
          <w:color w:val="000000" w:themeColor="text1"/>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FE1E30">
          <w:rPr>
            <w:rFonts w:ascii="Museo Sans 100" w:hAnsi="Museo Sans 100"/>
            <w:color w:val="000000" w:themeColor="text1"/>
            <w:sz w:val="24"/>
            <w:szCs w:val="24"/>
          </w:rPr>
          <w:t>500 metros cuadrados</w:t>
        </w:r>
      </w:smartTag>
      <w:r w:rsidRPr="00FE1E30">
        <w:rPr>
          <w:rFonts w:ascii="Museo Sans 100" w:hAnsi="Museo Sans 100"/>
          <w:color w:val="000000" w:themeColor="text1"/>
          <w:sz w:val="24"/>
          <w:szCs w:val="24"/>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adjudicarse.</w:t>
      </w:r>
    </w:p>
    <w:p w:rsidR="00EB0AC0" w:rsidRPr="00FE1E30" w:rsidRDefault="00EB0AC0" w:rsidP="00FE1E30">
      <w:pPr>
        <w:pStyle w:val="Prrafodelista"/>
        <w:jc w:val="both"/>
        <w:rPr>
          <w:rFonts w:ascii="Museo Sans 100" w:hAnsi="Museo Sans 100"/>
          <w:color w:val="000000" w:themeColor="text1"/>
          <w:sz w:val="24"/>
          <w:szCs w:val="24"/>
          <w:lang w:val="es-CL"/>
        </w:rPr>
      </w:pPr>
    </w:p>
    <w:p w:rsidR="00EB0AC0" w:rsidRPr="00FE1E30" w:rsidRDefault="00EB0AC0" w:rsidP="00FE1E30">
      <w:pPr>
        <w:pStyle w:val="Prrafodelista"/>
        <w:numPr>
          <w:ilvl w:val="0"/>
          <w:numId w:val="80"/>
        </w:numPr>
        <w:ind w:left="1134" w:hanging="708"/>
        <w:contextualSpacing/>
        <w:jc w:val="both"/>
        <w:rPr>
          <w:rFonts w:ascii="Museo Sans 100" w:hAnsi="Museo Sans 100"/>
          <w:color w:val="000000"/>
          <w:sz w:val="24"/>
          <w:szCs w:val="24"/>
          <w:lang w:val="es-ES"/>
        </w:rPr>
      </w:pPr>
      <w:r w:rsidRPr="00FE1E30">
        <w:rPr>
          <w:rFonts w:ascii="Museo Sans 100" w:hAnsi="Museo Sans 100"/>
          <w:sz w:val="24"/>
          <w:szCs w:val="24"/>
        </w:rPr>
        <w:t xml:space="preserve">Conforme al Acta de Posesión Material de fecha 04 de marzo de 2019, levantada por el técnico de la Oficina Regional Oriental, señor Edgar A. </w:t>
      </w:r>
      <w:r w:rsidRPr="00FE1E30">
        <w:rPr>
          <w:rFonts w:ascii="Museo Sans 100" w:hAnsi="Museo Sans 100"/>
          <w:sz w:val="24"/>
          <w:szCs w:val="24"/>
        </w:rPr>
        <w:lastRenderedPageBreak/>
        <w:t>Díaz, la solicitante se encuentra poseyendo el inmueble de forma quieta, pacífica y sin interrupción desde hace 5 años.</w:t>
      </w:r>
    </w:p>
    <w:p w:rsidR="00EB0AC0" w:rsidRPr="00FE1E30" w:rsidRDefault="00EB0AC0" w:rsidP="00FE1E30">
      <w:pPr>
        <w:pStyle w:val="Prrafodelista"/>
        <w:ind w:left="0"/>
        <w:jc w:val="both"/>
        <w:rPr>
          <w:rFonts w:ascii="Museo Sans 100" w:hAnsi="Museo Sans 100"/>
          <w:color w:val="000000"/>
          <w:sz w:val="24"/>
          <w:szCs w:val="24"/>
          <w:lang w:val="es-ES"/>
        </w:rPr>
      </w:pPr>
    </w:p>
    <w:p w:rsidR="00EB0AC0" w:rsidRPr="00FE1E30" w:rsidRDefault="00EB0AC0" w:rsidP="00FE1E30">
      <w:pPr>
        <w:pStyle w:val="Prrafodelista"/>
        <w:numPr>
          <w:ilvl w:val="0"/>
          <w:numId w:val="80"/>
        </w:numPr>
        <w:ind w:left="1134" w:hanging="708"/>
        <w:contextualSpacing/>
        <w:jc w:val="both"/>
        <w:rPr>
          <w:rFonts w:ascii="Museo Sans 100" w:hAnsi="Museo Sans 100"/>
          <w:color w:val="000000" w:themeColor="text1"/>
          <w:sz w:val="24"/>
          <w:szCs w:val="24"/>
        </w:rPr>
      </w:pPr>
      <w:r w:rsidRPr="00FE1E30">
        <w:rPr>
          <w:rFonts w:ascii="Museo Sans 100" w:hAnsi="Museo Sans 100"/>
          <w:color w:val="000000" w:themeColor="text1"/>
          <w:sz w:val="24"/>
          <w:szCs w:val="24"/>
        </w:rPr>
        <w:t>De acuerdo a declaración simple contenida en la solicitud de adjudicación de inmueble de fecha 04 de marzo de 2019, la peticionaria manifiesta que ni ella ni la integrante de su grupo familiar son empleadas del ISTA; situación robustecida de conformidad a la consulta realizada en la Base de Datos de Empleados de este Instituto.</w:t>
      </w:r>
    </w:p>
    <w:p w:rsidR="00423116" w:rsidRPr="00BE29ED" w:rsidRDefault="00423116" w:rsidP="00BE29ED">
      <w:pPr>
        <w:contextualSpacing/>
        <w:jc w:val="both"/>
        <w:rPr>
          <w:rFonts w:ascii="Museo Sans 100" w:hAnsi="Museo Sans 100"/>
          <w:sz w:val="24"/>
          <w:szCs w:val="24"/>
        </w:rPr>
      </w:pPr>
    </w:p>
    <w:p w:rsidR="00814807" w:rsidRPr="00FE1E30" w:rsidRDefault="00814807" w:rsidP="00FE1E30">
      <w:pPr>
        <w:jc w:val="both"/>
        <w:rPr>
          <w:rFonts w:ascii="Museo Sans 100" w:eastAsia="Times New Roman" w:hAnsi="Museo Sans 100"/>
          <w:sz w:val="24"/>
          <w:szCs w:val="24"/>
        </w:rPr>
      </w:pPr>
      <w:r w:rsidRPr="00FE1E30">
        <w:rPr>
          <w:rFonts w:ascii="Museo Sans 100" w:eastAsia="Times New Roman" w:hAnsi="Museo Sans 100"/>
          <w:sz w:val="24"/>
          <w:szCs w:val="24"/>
        </w:rPr>
        <w:t>Se ha tenido a la vista:</w:t>
      </w:r>
      <w:r w:rsidR="00EB0AC0" w:rsidRPr="00FE1E30">
        <w:rPr>
          <w:rFonts w:ascii="Museo Sans 100" w:eastAsia="Times New Roman" w:hAnsi="Museo Sans 100"/>
          <w:color w:val="000000" w:themeColor="text1"/>
          <w:sz w:val="24"/>
          <w:szCs w:val="24"/>
        </w:rPr>
        <w:t xml:space="preserve"> Informe Técnico del Departamento de Asignación Individual y Avalúos, Cuadro de Valores y Extensiones, reporte de valúo por solar, reporte de búsqueda de solicitante para adjudicaciones generados por la Oficina Regional Oriental, y los departamentos de Asignación Individual y Avalúos y Análisis Jurídico, solicitud de adjudicación de inmueble en la que además consta la declaración simple, acta de posesión material, copias simples de:</w:t>
      </w:r>
      <w:r w:rsidR="00EB0AC0" w:rsidRPr="00FE1E30">
        <w:rPr>
          <w:rFonts w:ascii="Museo Sans 100" w:hAnsi="Museo Sans 100"/>
          <w:color w:val="000000" w:themeColor="text1"/>
          <w:sz w:val="24"/>
          <w:szCs w:val="24"/>
        </w:rPr>
        <w:t xml:space="preserve"> </w:t>
      </w:r>
      <w:r w:rsidR="00EB0AC0" w:rsidRPr="00FE1E30">
        <w:rPr>
          <w:rFonts w:ascii="Museo Sans 100" w:eastAsia="Times New Roman" w:hAnsi="Museo Sans 100"/>
          <w:color w:val="000000" w:themeColor="text1"/>
          <w:sz w:val="24"/>
          <w:szCs w:val="24"/>
        </w:rPr>
        <w:t>acuerdos de Junta Directiva, Razón y Constancia de Inscripción de Desmembración en Cabeza de su Dueño a favor del ISTA, documentos únicos de identidad, y de tarjetas de identificación tributaria; y carencias de bienes</w:t>
      </w:r>
      <w:r w:rsidRPr="00FE1E30">
        <w:rPr>
          <w:rFonts w:ascii="Museo Sans 100" w:eastAsia="Times New Roman" w:hAnsi="Museo Sans 100"/>
          <w:sz w:val="24"/>
          <w:szCs w:val="24"/>
        </w:rPr>
        <w:t xml:space="preserve">; </w:t>
      </w:r>
      <w:r w:rsidRPr="00FE1E30">
        <w:rPr>
          <w:rFonts w:ascii="Museo Sans 100" w:hAnsi="Museo Sans 100"/>
          <w:sz w:val="24"/>
          <w:szCs w:val="24"/>
        </w:rPr>
        <w:t>con lo que se justifican las circunstancias legales para sustentar dicha petición y que además la beneficiaria cumple con los req</w:t>
      </w:r>
      <w:r w:rsidR="00F914C9">
        <w:rPr>
          <w:rFonts w:ascii="Museo Sans 100" w:hAnsi="Museo Sans 100"/>
          <w:sz w:val="24"/>
          <w:szCs w:val="24"/>
        </w:rPr>
        <w:t>uisitos necesarios para la adjudicación</w:t>
      </w:r>
      <w:r w:rsidRPr="00FE1E30">
        <w:rPr>
          <w:rFonts w:ascii="Museo Sans 100" w:hAnsi="Museo Sans 100"/>
          <w:sz w:val="24"/>
          <w:szCs w:val="24"/>
        </w:rPr>
        <w:t xml:space="preserve">, por lo que la Gerencia Legal recomienda aprobar lo solicitado. </w:t>
      </w:r>
    </w:p>
    <w:p w:rsidR="00814807" w:rsidRPr="00FE1E30" w:rsidRDefault="00814807" w:rsidP="00FE1E30">
      <w:pPr>
        <w:jc w:val="both"/>
        <w:rPr>
          <w:rFonts w:ascii="Museo Sans 100" w:hAnsi="Museo Sans 100"/>
          <w:sz w:val="24"/>
          <w:szCs w:val="24"/>
        </w:rPr>
      </w:pPr>
    </w:p>
    <w:p w:rsidR="00814807" w:rsidRPr="003669A6" w:rsidRDefault="00814807" w:rsidP="00814807">
      <w:pPr>
        <w:jc w:val="both"/>
        <w:rPr>
          <w:rFonts w:ascii="Museo Sans 100" w:hAnsi="Museo Sans 100"/>
          <w:sz w:val="24"/>
          <w:szCs w:val="24"/>
        </w:rPr>
      </w:pPr>
      <w:r w:rsidRPr="00FE1E30">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FE1E30">
        <w:rPr>
          <w:rFonts w:ascii="Museo Sans 100" w:hAnsi="Museo Sans 100"/>
          <w:bCs/>
          <w:sz w:val="24"/>
          <w:szCs w:val="24"/>
        </w:rPr>
        <w:t>Ley del Régimen Especial de la Tierra en Propiedad de Las Asociaciones Cooperativas, Comunales y Comunitarias Campesinas  Beneficiarios de la Reforma Agraria</w:t>
      </w:r>
      <w:r w:rsidRPr="00FE1E30">
        <w:rPr>
          <w:rFonts w:ascii="Museo Sans 100" w:hAnsi="Museo Sans 100"/>
          <w:sz w:val="24"/>
          <w:szCs w:val="24"/>
        </w:rPr>
        <w:t xml:space="preserve">, la Junta Directiva, </w:t>
      </w:r>
      <w:r w:rsidRPr="00FE1E30">
        <w:rPr>
          <w:rFonts w:ascii="Museo Sans 100" w:hAnsi="Museo Sans 100"/>
          <w:b/>
          <w:sz w:val="24"/>
          <w:szCs w:val="24"/>
          <w:u w:val="single"/>
        </w:rPr>
        <w:t>ACUERDA: PRIMERO:</w:t>
      </w:r>
      <w:r w:rsidRPr="00FE1E30">
        <w:rPr>
          <w:rFonts w:ascii="Museo Sans 100" w:hAnsi="Museo Sans 100"/>
          <w:b/>
          <w:sz w:val="24"/>
          <w:szCs w:val="24"/>
        </w:rPr>
        <w:t xml:space="preserve"> </w:t>
      </w:r>
      <w:r w:rsidRPr="00FE1E30">
        <w:rPr>
          <w:rFonts w:ascii="Museo Sans 100" w:hAnsi="Museo Sans 100"/>
          <w:sz w:val="24"/>
          <w:szCs w:val="24"/>
        </w:rPr>
        <w:t>Aprobar la adjudicación y transferencia por compraventa de 01 solar para vivienda a favor de la señora:</w:t>
      </w:r>
      <w:r w:rsidR="00EB0AC0" w:rsidRPr="00FE1E30">
        <w:rPr>
          <w:rFonts w:ascii="Museo Sans 100" w:eastAsia="Times New Roman" w:hAnsi="Museo Sans 100"/>
          <w:b/>
          <w:color w:val="000000" w:themeColor="text1"/>
          <w:sz w:val="24"/>
          <w:szCs w:val="24"/>
        </w:rPr>
        <w:t xml:space="preserve"> GUADALUPE ELIZABETH PEREZ MENDOZA</w:t>
      </w:r>
      <w:r w:rsidR="00EB0AC0" w:rsidRPr="00FE1E30">
        <w:rPr>
          <w:rFonts w:ascii="Museo Sans 100" w:hAnsi="Museo Sans 100"/>
          <w:b/>
          <w:color w:val="000000" w:themeColor="text1"/>
          <w:sz w:val="24"/>
          <w:szCs w:val="24"/>
        </w:rPr>
        <w:t>,</w:t>
      </w:r>
      <w:r w:rsidR="00EB0AC0" w:rsidRPr="00FE1E30">
        <w:rPr>
          <w:rFonts w:ascii="Museo Sans 100" w:hAnsi="Museo Sans 100"/>
          <w:color w:val="000000" w:themeColor="text1"/>
          <w:sz w:val="24"/>
          <w:szCs w:val="24"/>
        </w:rPr>
        <w:t xml:space="preserve"> y </w:t>
      </w:r>
      <w:r w:rsidR="00BE29ED">
        <w:rPr>
          <w:rFonts w:ascii="Museo Sans 100" w:hAnsi="Museo Sans 100"/>
          <w:color w:val="000000" w:themeColor="text1"/>
          <w:sz w:val="24"/>
          <w:szCs w:val="24"/>
        </w:rPr>
        <w:t>---</w:t>
      </w:r>
      <w:r w:rsidR="00EB0AC0" w:rsidRPr="00FE1E30">
        <w:rPr>
          <w:rFonts w:ascii="Museo Sans 100" w:hAnsi="Museo Sans 100"/>
          <w:color w:val="000000" w:themeColor="text1"/>
          <w:sz w:val="24"/>
          <w:szCs w:val="24"/>
        </w:rPr>
        <w:t xml:space="preserve"> </w:t>
      </w:r>
      <w:r w:rsidR="00EB0AC0" w:rsidRPr="00FE1E30">
        <w:rPr>
          <w:rFonts w:ascii="Museo Sans 100" w:hAnsi="Museo Sans 100"/>
          <w:b/>
          <w:color w:val="000000" w:themeColor="text1"/>
          <w:sz w:val="24"/>
          <w:szCs w:val="24"/>
        </w:rPr>
        <w:t>MARIA FIDELINA MENDOZA DE PEREZ</w:t>
      </w:r>
      <w:r w:rsidR="00EB0AC0" w:rsidRPr="00FE1E30">
        <w:rPr>
          <w:rFonts w:ascii="Museo Sans 100" w:eastAsia="Times New Roman" w:hAnsi="Museo Sans 100"/>
          <w:b/>
          <w:color w:val="000000" w:themeColor="text1"/>
          <w:sz w:val="24"/>
          <w:szCs w:val="24"/>
        </w:rPr>
        <w:t>;</w:t>
      </w:r>
      <w:r w:rsidR="00EB0AC0" w:rsidRPr="00FE1E30">
        <w:rPr>
          <w:rFonts w:ascii="Museo Sans 100" w:hAnsi="Museo Sans 100"/>
          <w:color w:val="000000" w:themeColor="text1"/>
          <w:sz w:val="24"/>
          <w:szCs w:val="24"/>
          <w:lang w:val="es-ES"/>
        </w:rPr>
        <w:t xml:space="preserve"> </w:t>
      </w:r>
      <w:r w:rsidR="00EB0AC0" w:rsidRPr="00FE1E30">
        <w:rPr>
          <w:rFonts w:ascii="Museo Sans 100" w:hAnsi="Museo Sans 100"/>
          <w:color w:val="000000" w:themeColor="text1"/>
          <w:sz w:val="24"/>
          <w:szCs w:val="24"/>
        </w:rPr>
        <w:t xml:space="preserve">de </w:t>
      </w:r>
      <w:r w:rsidR="00FE1E30" w:rsidRPr="00FE1E30">
        <w:rPr>
          <w:rFonts w:ascii="Museo Sans 100" w:hAnsi="Museo Sans 100"/>
          <w:color w:val="000000" w:themeColor="text1"/>
          <w:sz w:val="24"/>
          <w:szCs w:val="24"/>
        </w:rPr>
        <w:t xml:space="preserve">las </w:t>
      </w:r>
      <w:r w:rsidR="00EB0AC0" w:rsidRPr="00FE1E30">
        <w:rPr>
          <w:rFonts w:ascii="Museo Sans 100" w:hAnsi="Museo Sans 100"/>
          <w:color w:val="000000" w:themeColor="text1"/>
          <w:sz w:val="24"/>
          <w:szCs w:val="24"/>
        </w:rPr>
        <w:t>generales antes expresadas,</w:t>
      </w:r>
      <w:r w:rsidR="00EB0AC0" w:rsidRPr="00FE1E30">
        <w:rPr>
          <w:rFonts w:ascii="Museo Sans 100" w:eastAsia="Times New Roman" w:hAnsi="Museo Sans 100"/>
          <w:color w:val="000000" w:themeColor="text1"/>
          <w:sz w:val="24"/>
          <w:szCs w:val="24"/>
          <w:lang w:eastAsia="es-ES"/>
        </w:rPr>
        <w:t xml:space="preserve"> ubicado en el</w:t>
      </w:r>
      <w:r w:rsidR="00EB0AC0" w:rsidRPr="00FE1E30">
        <w:rPr>
          <w:rFonts w:ascii="Museo Sans 100" w:eastAsia="Times New Roman" w:hAnsi="Museo Sans 100"/>
          <w:b/>
          <w:color w:val="000000" w:themeColor="text1"/>
          <w:sz w:val="24"/>
          <w:szCs w:val="24"/>
          <w:lang w:eastAsia="es-ES"/>
        </w:rPr>
        <w:t xml:space="preserve"> </w:t>
      </w:r>
      <w:r w:rsidR="00EB0AC0" w:rsidRPr="00FE1E30">
        <w:rPr>
          <w:rFonts w:ascii="Museo Sans 100" w:hAnsi="Museo Sans 100"/>
          <w:bCs/>
          <w:color w:val="000000" w:themeColor="text1"/>
          <w:sz w:val="24"/>
          <w:szCs w:val="24"/>
        </w:rPr>
        <w:t xml:space="preserve">Proyecto </w:t>
      </w:r>
      <w:r w:rsidR="00EB0AC0" w:rsidRPr="00FE1E30">
        <w:rPr>
          <w:rFonts w:ascii="Museo Sans 100" w:hAnsi="Museo Sans 100"/>
          <w:bCs/>
          <w:sz w:val="24"/>
          <w:szCs w:val="24"/>
        </w:rPr>
        <w:t xml:space="preserve">de Lotificación Agrícola y </w:t>
      </w:r>
      <w:r w:rsidR="00EB0AC0" w:rsidRPr="00FE1E30">
        <w:rPr>
          <w:rFonts w:ascii="Museo Sans 100" w:hAnsi="Museo Sans 100"/>
          <w:color w:val="000000" w:themeColor="text1"/>
          <w:sz w:val="24"/>
          <w:szCs w:val="24"/>
        </w:rPr>
        <w:t xml:space="preserve">Asentamiento Comunitario </w:t>
      </w:r>
      <w:r w:rsidR="00EB0AC0" w:rsidRPr="00FE1E30">
        <w:rPr>
          <w:rFonts w:ascii="Museo Sans 100" w:hAnsi="Museo Sans 100"/>
          <w:sz w:val="24"/>
          <w:szCs w:val="24"/>
        </w:rPr>
        <w:t>desarrollado en el inmueble identificado como</w:t>
      </w:r>
      <w:r w:rsidR="00EB0AC0" w:rsidRPr="00FE1E30">
        <w:rPr>
          <w:rFonts w:ascii="Museo Sans 100" w:hAnsi="Museo Sans 100"/>
          <w:b/>
          <w:sz w:val="24"/>
          <w:szCs w:val="24"/>
        </w:rPr>
        <w:t xml:space="preserve"> HACIENDA LA MALTEZ, </w:t>
      </w:r>
      <w:r w:rsidR="00EB0AC0" w:rsidRPr="00FE1E30">
        <w:rPr>
          <w:rFonts w:ascii="Museo Sans 100" w:hAnsi="Museo Sans 100"/>
          <w:sz w:val="24"/>
          <w:szCs w:val="24"/>
        </w:rPr>
        <w:t xml:space="preserve">situada en cantón </w:t>
      </w:r>
      <w:proofErr w:type="spellStart"/>
      <w:r w:rsidR="00EB0AC0" w:rsidRPr="00FE1E30">
        <w:rPr>
          <w:rFonts w:ascii="Museo Sans 100" w:hAnsi="Museo Sans 100"/>
          <w:sz w:val="24"/>
          <w:szCs w:val="24"/>
        </w:rPr>
        <w:t>Mogotillo</w:t>
      </w:r>
      <w:proofErr w:type="spellEnd"/>
      <w:r w:rsidR="00EB0AC0" w:rsidRPr="00FE1E30">
        <w:rPr>
          <w:rFonts w:ascii="Museo Sans 100" w:hAnsi="Museo Sans 100"/>
          <w:sz w:val="24"/>
          <w:szCs w:val="24"/>
        </w:rPr>
        <w:t>, jurisdicción de San Alejo, departamento de La Unión</w:t>
      </w:r>
      <w:r w:rsidRPr="00FE1E30">
        <w:rPr>
          <w:rFonts w:ascii="Museo Sans 100" w:hAnsi="Museo Sans 100"/>
          <w:sz w:val="24"/>
          <w:szCs w:val="24"/>
        </w:rPr>
        <w:t>,</w:t>
      </w:r>
      <w:r w:rsidRPr="00FE1E30">
        <w:rPr>
          <w:rFonts w:ascii="Museo Sans 100" w:hAnsi="Museo Sans 100"/>
          <w:b/>
          <w:sz w:val="24"/>
          <w:szCs w:val="24"/>
        </w:rPr>
        <w:t xml:space="preserve"> </w:t>
      </w:r>
      <w:r w:rsidRPr="00FE1E30">
        <w:rPr>
          <w:rFonts w:ascii="Museo Sans 100" w:hAnsi="Museo Sans 100"/>
          <w:sz w:val="24"/>
          <w:szCs w:val="24"/>
        </w:rPr>
        <w:t>quedando la adjudicación conforme al cuadro de valores y extensiones siguiente:</w:t>
      </w:r>
    </w:p>
    <w:tbl>
      <w:tblPr>
        <w:tblW w:w="9008" w:type="dxa"/>
        <w:jc w:val="center"/>
        <w:tblLayout w:type="fixed"/>
        <w:tblCellMar>
          <w:left w:w="25" w:type="dxa"/>
          <w:right w:w="0" w:type="dxa"/>
        </w:tblCellMar>
        <w:tblLook w:val="0000" w:firstRow="0" w:lastRow="0" w:firstColumn="0" w:lastColumn="0" w:noHBand="0" w:noVBand="0"/>
      </w:tblPr>
      <w:tblGrid>
        <w:gridCol w:w="2547"/>
        <w:gridCol w:w="969"/>
        <w:gridCol w:w="2468"/>
        <w:gridCol w:w="565"/>
        <w:gridCol w:w="565"/>
        <w:gridCol w:w="604"/>
        <w:gridCol w:w="645"/>
        <w:gridCol w:w="645"/>
      </w:tblGrid>
      <w:tr w:rsidR="00EB0AC0" w:rsidTr="00FE1E30">
        <w:trPr>
          <w:trHeight w:val="308"/>
          <w:jc w:val="center"/>
        </w:trPr>
        <w:tc>
          <w:tcPr>
            <w:tcW w:w="2547" w:type="dxa"/>
            <w:vMerge w:val="restart"/>
            <w:tcBorders>
              <w:top w:val="single" w:sz="2" w:space="0" w:color="auto"/>
              <w:left w:val="single" w:sz="2" w:space="0" w:color="auto"/>
              <w:bottom w:val="single" w:sz="2" w:space="0" w:color="auto"/>
              <w:right w:val="single" w:sz="2" w:space="0" w:color="auto"/>
            </w:tcBorders>
            <w:shd w:val="clear" w:color="auto" w:fill="DCDCDC"/>
          </w:tcPr>
          <w:p w:rsidR="00EB0AC0" w:rsidRDefault="00EB0AC0" w:rsidP="0070548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37" w:type="dxa"/>
            <w:gridSpan w:val="2"/>
            <w:tcBorders>
              <w:top w:val="single" w:sz="2" w:space="0" w:color="auto"/>
              <w:left w:val="single" w:sz="2" w:space="0" w:color="auto"/>
              <w:bottom w:val="single" w:sz="2" w:space="0" w:color="auto"/>
              <w:right w:val="single" w:sz="2" w:space="0" w:color="auto"/>
            </w:tcBorders>
            <w:shd w:val="clear" w:color="auto" w:fill="DCDCDC"/>
          </w:tcPr>
          <w:p w:rsidR="00EB0AC0" w:rsidRDefault="00EB0AC0" w:rsidP="0070548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EB0AC0" w:rsidRDefault="00EB0AC0" w:rsidP="00705483">
            <w:pPr>
              <w:widowControl w:val="0"/>
              <w:autoSpaceDE w:val="0"/>
              <w:autoSpaceDN w:val="0"/>
              <w:adjustRightInd w:val="0"/>
              <w:rPr>
                <w:rFonts w:ascii="Times New Roman" w:hAnsi="Times New Roman"/>
                <w:b/>
                <w:bCs/>
                <w:sz w:val="14"/>
                <w:szCs w:val="14"/>
              </w:rPr>
            </w:pPr>
          </w:p>
        </w:tc>
        <w:tc>
          <w:tcPr>
            <w:tcW w:w="604" w:type="dxa"/>
            <w:vMerge w:val="restart"/>
            <w:tcBorders>
              <w:top w:val="single" w:sz="2" w:space="0" w:color="auto"/>
              <w:left w:val="single" w:sz="2" w:space="0" w:color="auto"/>
              <w:bottom w:val="single" w:sz="2" w:space="0" w:color="auto"/>
              <w:right w:val="single" w:sz="2" w:space="0" w:color="auto"/>
            </w:tcBorders>
            <w:shd w:val="clear" w:color="auto" w:fill="DCDCDC"/>
          </w:tcPr>
          <w:p w:rsidR="00EB0AC0" w:rsidRDefault="00EB0AC0" w:rsidP="0070548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EB0AC0" w:rsidRDefault="00EB0AC0" w:rsidP="0070548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EB0AC0" w:rsidRDefault="00EB0AC0" w:rsidP="0070548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EB0AC0" w:rsidTr="00FE1E30">
        <w:trPr>
          <w:trHeight w:val="276"/>
          <w:jc w:val="center"/>
        </w:trPr>
        <w:tc>
          <w:tcPr>
            <w:tcW w:w="2547" w:type="dxa"/>
            <w:tcBorders>
              <w:top w:val="single" w:sz="2" w:space="0" w:color="auto"/>
              <w:left w:val="single" w:sz="2" w:space="0" w:color="auto"/>
              <w:bottom w:val="single" w:sz="2" w:space="0" w:color="auto"/>
              <w:right w:val="single" w:sz="2" w:space="0" w:color="auto"/>
            </w:tcBorders>
            <w:shd w:val="clear" w:color="auto" w:fill="DCDCDC"/>
          </w:tcPr>
          <w:p w:rsidR="00EB0AC0" w:rsidRDefault="00EB0AC0" w:rsidP="0070548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69" w:type="dxa"/>
            <w:tcBorders>
              <w:top w:val="single" w:sz="2" w:space="0" w:color="auto"/>
              <w:left w:val="single" w:sz="2" w:space="0" w:color="auto"/>
              <w:bottom w:val="single" w:sz="2" w:space="0" w:color="auto"/>
              <w:right w:val="single" w:sz="2" w:space="0" w:color="auto"/>
            </w:tcBorders>
            <w:shd w:val="clear" w:color="auto" w:fill="DCDCDC"/>
          </w:tcPr>
          <w:p w:rsidR="00EB0AC0" w:rsidRDefault="00EB0AC0" w:rsidP="0070548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rsidR="00EB0AC0" w:rsidRDefault="00EB0AC0" w:rsidP="0070548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EB0AC0" w:rsidRDefault="00EB0AC0" w:rsidP="0070548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EB0AC0" w:rsidRDefault="00EB0AC0" w:rsidP="0070548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4" w:type="dxa"/>
            <w:vMerge/>
            <w:tcBorders>
              <w:top w:val="single" w:sz="2" w:space="0" w:color="auto"/>
              <w:left w:val="single" w:sz="2" w:space="0" w:color="auto"/>
              <w:bottom w:val="single" w:sz="2" w:space="0" w:color="auto"/>
              <w:right w:val="single" w:sz="2" w:space="0" w:color="auto"/>
            </w:tcBorders>
            <w:shd w:val="clear" w:color="auto" w:fill="DCDCDC"/>
          </w:tcPr>
          <w:p w:rsidR="00EB0AC0" w:rsidRDefault="00EB0AC0" w:rsidP="00705483">
            <w:pPr>
              <w:widowControl w:val="0"/>
              <w:autoSpaceDE w:val="0"/>
              <w:autoSpaceDN w:val="0"/>
              <w:adjustRightInd w:val="0"/>
              <w:rPr>
                <w:rFonts w:ascii="Times New Roman" w:hAnsi="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EB0AC0" w:rsidRDefault="00EB0AC0" w:rsidP="00705483">
            <w:pPr>
              <w:widowControl w:val="0"/>
              <w:autoSpaceDE w:val="0"/>
              <w:autoSpaceDN w:val="0"/>
              <w:adjustRightInd w:val="0"/>
              <w:rPr>
                <w:rFonts w:ascii="Times New Roman" w:hAnsi="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EB0AC0" w:rsidRDefault="00EB0AC0" w:rsidP="00705483">
            <w:pPr>
              <w:widowControl w:val="0"/>
              <w:autoSpaceDE w:val="0"/>
              <w:autoSpaceDN w:val="0"/>
              <w:adjustRightInd w:val="0"/>
              <w:rPr>
                <w:rFonts w:ascii="Times New Roman" w:hAnsi="Times New Roman"/>
                <w:b/>
                <w:bCs/>
                <w:sz w:val="14"/>
                <w:szCs w:val="14"/>
              </w:rPr>
            </w:pPr>
          </w:p>
        </w:tc>
      </w:tr>
    </w:tbl>
    <w:p w:rsidR="00EB0AC0" w:rsidRDefault="00EB0AC0" w:rsidP="00EB0AC0">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EB0AC0" w:rsidTr="00FE1E30">
        <w:tc>
          <w:tcPr>
            <w:tcW w:w="2600" w:type="dxa"/>
            <w:tcBorders>
              <w:top w:val="single" w:sz="2" w:space="0" w:color="auto"/>
              <w:left w:val="single" w:sz="2" w:space="0" w:color="auto"/>
              <w:bottom w:val="single" w:sz="2" w:space="0" w:color="auto"/>
              <w:right w:val="single" w:sz="2" w:space="0" w:color="auto"/>
            </w:tcBorders>
          </w:tcPr>
          <w:p w:rsidR="00EB0AC0" w:rsidRDefault="00EB0AC0" w:rsidP="0070548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10 </w:t>
            </w:r>
          </w:p>
        </w:tc>
      </w:tr>
    </w:tbl>
    <w:p w:rsidR="00EB0AC0" w:rsidRDefault="00EB0AC0" w:rsidP="00EB0AC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21" w:type="dxa"/>
        <w:jc w:val="center"/>
        <w:tblLayout w:type="fixed"/>
        <w:tblCellMar>
          <w:left w:w="25" w:type="dxa"/>
          <w:right w:w="0" w:type="dxa"/>
        </w:tblCellMar>
        <w:tblLook w:val="0000" w:firstRow="0" w:lastRow="0" w:firstColumn="0" w:lastColumn="0" w:noHBand="0" w:noVBand="0"/>
      </w:tblPr>
      <w:tblGrid>
        <w:gridCol w:w="2548"/>
        <w:gridCol w:w="970"/>
        <w:gridCol w:w="2467"/>
        <w:gridCol w:w="566"/>
        <w:gridCol w:w="566"/>
        <w:gridCol w:w="605"/>
        <w:gridCol w:w="646"/>
        <w:gridCol w:w="653"/>
      </w:tblGrid>
      <w:tr w:rsidR="00EB0AC0" w:rsidTr="00FE1E30">
        <w:trPr>
          <w:trHeight w:val="210"/>
          <w:jc w:val="center"/>
        </w:trPr>
        <w:tc>
          <w:tcPr>
            <w:tcW w:w="2548" w:type="dxa"/>
            <w:vMerge w:val="restart"/>
            <w:tcBorders>
              <w:top w:val="single" w:sz="2" w:space="0" w:color="auto"/>
              <w:left w:val="single" w:sz="2" w:space="0" w:color="auto"/>
              <w:bottom w:val="single" w:sz="2" w:space="0" w:color="auto"/>
              <w:right w:val="single" w:sz="2" w:space="0" w:color="auto"/>
            </w:tcBorders>
          </w:tcPr>
          <w:p w:rsidR="00EB0AC0" w:rsidRDefault="00BE29ED" w:rsidP="0070548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tcPr>
          <w:p w:rsidR="00EB0AC0" w:rsidRDefault="00EB0AC0" w:rsidP="0070548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EB0AC0" w:rsidRDefault="00BE29ED" w:rsidP="0070548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B0AC0">
              <w:rPr>
                <w:rFonts w:ascii="Times New Roman" w:hAnsi="Times New Roman"/>
                <w:sz w:val="14"/>
                <w:szCs w:val="14"/>
              </w:rPr>
              <w:t xml:space="preserve">-00000 </w:t>
            </w:r>
          </w:p>
        </w:tc>
        <w:tc>
          <w:tcPr>
            <w:tcW w:w="2467" w:type="dxa"/>
            <w:vMerge w:val="restart"/>
            <w:tcBorders>
              <w:top w:val="single" w:sz="2" w:space="0" w:color="auto"/>
              <w:left w:val="single" w:sz="2" w:space="0" w:color="auto"/>
              <w:bottom w:val="single" w:sz="2" w:space="0" w:color="auto"/>
              <w:right w:val="single" w:sz="2" w:space="0" w:color="auto"/>
            </w:tcBorders>
          </w:tcPr>
          <w:p w:rsidR="00EB0AC0" w:rsidRDefault="00EB0AC0" w:rsidP="00705483">
            <w:pPr>
              <w:widowControl w:val="0"/>
              <w:autoSpaceDE w:val="0"/>
              <w:autoSpaceDN w:val="0"/>
              <w:adjustRightInd w:val="0"/>
              <w:rPr>
                <w:rFonts w:ascii="Times New Roman" w:hAnsi="Times New Roman"/>
                <w:sz w:val="14"/>
                <w:szCs w:val="14"/>
              </w:rPr>
            </w:pPr>
          </w:p>
          <w:p w:rsidR="00EB0AC0" w:rsidRDefault="00EB0AC0" w:rsidP="0070548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PORCION-1,ASENT.COM.No.1 </w:t>
            </w:r>
          </w:p>
        </w:tc>
        <w:tc>
          <w:tcPr>
            <w:tcW w:w="566" w:type="dxa"/>
            <w:vMerge w:val="restart"/>
            <w:tcBorders>
              <w:top w:val="single" w:sz="2" w:space="0" w:color="auto"/>
              <w:left w:val="single" w:sz="2" w:space="0" w:color="auto"/>
              <w:bottom w:val="single" w:sz="2" w:space="0" w:color="auto"/>
              <w:right w:val="single" w:sz="2" w:space="0" w:color="auto"/>
            </w:tcBorders>
          </w:tcPr>
          <w:p w:rsidR="00EB0AC0" w:rsidRDefault="00EB0AC0" w:rsidP="00705483">
            <w:pPr>
              <w:widowControl w:val="0"/>
              <w:autoSpaceDE w:val="0"/>
              <w:autoSpaceDN w:val="0"/>
              <w:adjustRightInd w:val="0"/>
              <w:rPr>
                <w:rFonts w:ascii="Times New Roman" w:hAnsi="Times New Roman"/>
                <w:sz w:val="14"/>
                <w:szCs w:val="14"/>
              </w:rPr>
            </w:pPr>
          </w:p>
          <w:p w:rsidR="00EB0AC0" w:rsidRDefault="00BE29ED" w:rsidP="0070548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B0AC0">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EB0AC0" w:rsidRDefault="00EB0AC0" w:rsidP="00705483">
            <w:pPr>
              <w:widowControl w:val="0"/>
              <w:autoSpaceDE w:val="0"/>
              <w:autoSpaceDN w:val="0"/>
              <w:adjustRightInd w:val="0"/>
              <w:rPr>
                <w:rFonts w:ascii="Times New Roman" w:hAnsi="Times New Roman"/>
                <w:sz w:val="14"/>
                <w:szCs w:val="14"/>
              </w:rPr>
            </w:pPr>
          </w:p>
          <w:p w:rsidR="00EB0AC0" w:rsidRDefault="00BE29ED" w:rsidP="0070548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B0AC0">
              <w:rPr>
                <w:rFonts w:ascii="Times New Roman"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EB0AC0" w:rsidRDefault="00EB0AC0" w:rsidP="00705483">
            <w:pPr>
              <w:widowControl w:val="0"/>
              <w:autoSpaceDE w:val="0"/>
              <w:autoSpaceDN w:val="0"/>
              <w:adjustRightInd w:val="0"/>
              <w:jc w:val="right"/>
              <w:rPr>
                <w:rFonts w:ascii="Times New Roman" w:hAnsi="Times New Roman"/>
                <w:sz w:val="14"/>
                <w:szCs w:val="14"/>
              </w:rPr>
            </w:pPr>
          </w:p>
          <w:p w:rsidR="00EB0AC0" w:rsidRDefault="00EB0AC0" w:rsidP="0070548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558.04 </w:t>
            </w:r>
          </w:p>
        </w:tc>
        <w:tc>
          <w:tcPr>
            <w:tcW w:w="646" w:type="dxa"/>
            <w:tcBorders>
              <w:top w:val="single" w:sz="2" w:space="0" w:color="auto"/>
              <w:left w:val="single" w:sz="2" w:space="0" w:color="auto"/>
              <w:bottom w:val="single" w:sz="2" w:space="0" w:color="auto"/>
              <w:right w:val="single" w:sz="2" w:space="0" w:color="auto"/>
            </w:tcBorders>
          </w:tcPr>
          <w:p w:rsidR="00EB0AC0" w:rsidRDefault="00EB0AC0" w:rsidP="00705483">
            <w:pPr>
              <w:widowControl w:val="0"/>
              <w:autoSpaceDE w:val="0"/>
              <w:autoSpaceDN w:val="0"/>
              <w:adjustRightInd w:val="0"/>
              <w:jc w:val="right"/>
              <w:rPr>
                <w:rFonts w:ascii="Times New Roman" w:hAnsi="Times New Roman"/>
                <w:sz w:val="14"/>
                <w:szCs w:val="14"/>
              </w:rPr>
            </w:pPr>
          </w:p>
          <w:p w:rsidR="00EB0AC0" w:rsidRDefault="00EB0AC0" w:rsidP="0070548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1562.51 </w:t>
            </w:r>
          </w:p>
        </w:tc>
        <w:tc>
          <w:tcPr>
            <w:tcW w:w="649" w:type="dxa"/>
            <w:tcBorders>
              <w:top w:val="single" w:sz="2" w:space="0" w:color="auto"/>
              <w:left w:val="single" w:sz="2" w:space="0" w:color="auto"/>
              <w:bottom w:val="single" w:sz="2" w:space="0" w:color="auto"/>
              <w:right w:val="single" w:sz="2" w:space="0" w:color="auto"/>
            </w:tcBorders>
          </w:tcPr>
          <w:p w:rsidR="00EB0AC0" w:rsidRDefault="00EB0AC0" w:rsidP="00705483">
            <w:pPr>
              <w:widowControl w:val="0"/>
              <w:autoSpaceDE w:val="0"/>
              <w:autoSpaceDN w:val="0"/>
              <w:adjustRightInd w:val="0"/>
              <w:jc w:val="right"/>
              <w:rPr>
                <w:rFonts w:ascii="Times New Roman" w:hAnsi="Times New Roman"/>
                <w:sz w:val="14"/>
                <w:szCs w:val="14"/>
              </w:rPr>
            </w:pPr>
          </w:p>
          <w:p w:rsidR="00EB0AC0" w:rsidRDefault="00EB0AC0" w:rsidP="0070548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13671.96 </w:t>
            </w:r>
          </w:p>
        </w:tc>
      </w:tr>
      <w:tr w:rsidR="00EB0AC0" w:rsidTr="00FE1E30">
        <w:trPr>
          <w:trHeight w:val="109"/>
          <w:jc w:val="center"/>
        </w:trPr>
        <w:tc>
          <w:tcPr>
            <w:tcW w:w="2548" w:type="dxa"/>
            <w:vMerge/>
            <w:tcBorders>
              <w:top w:val="single" w:sz="2" w:space="0" w:color="auto"/>
              <w:left w:val="single" w:sz="2" w:space="0" w:color="auto"/>
              <w:bottom w:val="single" w:sz="2" w:space="0" w:color="auto"/>
              <w:right w:val="single" w:sz="2" w:space="0" w:color="auto"/>
            </w:tcBorders>
          </w:tcPr>
          <w:p w:rsidR="00EB0AC0" w:rsidRDefault="00EB0AC0" w:rsidP="00705483">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EB0AC0" w:rsidRDefault="00EB0AC0" w:rsidP="00705483">
            <w:pPr>
              <w:widowControl w:val="0"/>
              <w:autoSpaceDE w:val="0"/>
              <w:autoSpaceDN w:val="0"/>
              <w:adjustRightInd w:val="0"/>
              <w:rPr>
                <w:rFonts w:ascii="Times New Roman" w:hAnsi="Times New Roman"/>
                <w:sz w:val="14"/>
                <w:szCs w:val="14"/>
              </w:rPr>
            </w:pPr>
          </w:p>
        </w:tc>
        <w:tc>
          <w:tcPr>
            <w:tcW w:w="2467" w:type="dxa"/>
            <w:vMerge/>
            <w:tcBorders>
              <w:top w:val="single" w:sz="2" w:space="0" w:color="auto"/>
              <w:left w:val="single" w:sz="2" w:space="0" w:color="auto"/>
              <w:bottom w:val="single" w:sz="2" w:space="0" w:color="auto"/>
              <w:right w:val="single" w:sz="2" w:space="0" w:color="auto"/>
            </w:tcBorders>
          </w:tcPr>
          <w:p w:rsidR="00EB0AC0" w:rsidRDefault="00EB0AC0" w:rsidP="00705483">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EB0AC0" w:rsidRDefault="00EB0AC0" w:rsidP="00705483">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EB0AC0" w:rsidRDefault="00EB0AC0" w:rsidP="00705483">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EB0AC0" w:rsidRDefault="00EB0AC0" w:rsidP="0070548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558.04 </w:t>
            </w:r>
          </w:p>
        </w:tc>
        <w:tc>
          <w:tcPr>
            <w:tcW w:w="646" w:type="dxa"/>
            <w:tcBorders>
              <w:top w:val="single" w:sz="2" w:space="0" w:color="auto"/>
              <w:left w:val="single" w:sz="2" w:space="0" w:color="auto"/>
              <w:bottom w:val="single" w:sz="2" w:space="0" w:color="auto"/>
              <w:right w:val="single" w:sz="2" w:space="0" w:color="auto"/>
            </w:tcBorders>
          </w:tcPr>
          <w:p w:rsidR="00EB0AC0" w:rsidRDefault="00EB0AC0" w:rsidP="0070548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1562.51 </w:t>
            </w:r>
          </w:p>
        </w:tc>
        <w:tc>
          <w:tcPr>
            <w:tcW w:w="649" w:type="dxa"/>
            <w:tcBorders>
              <w:top w:val="single" w:sz="2" w:space="0" w:color="auto"/>
              <w:left w:val="single" w:sz="2" w:space="0" w:color="auto"/>
              <w:bottom w:val="single" w:sz="2" w:space="0" w:color="auto"/>
              <w:right w:val="single" w:sz="2" w:space="0" w:color="auto"/>
            </w:tcBorders>
          </w:tcPr>
          <w:p w:rsidR="00EB0AC0" w:rsidRDefault="00EB0AC0" w:rsidP="0070548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13671.96 </w:t>
            </w:r>
          </w:p>
        </w:tc>
      </w:tr>
      <w:tr w:rsidR="00EB0AC0" w:rsidTr="00FE1E30">
        <w:trPr>
          <w:trHeight w:val="320"/>
          <w:jc w:val="center"/>
        </w:trPr>
        <w:tc>
          <w:tcPr>
            <w:tcW w:w="2548" w:type="dxa"/>
            <w:vMerge/>
            <w:tcBorders>
              <w:top w:val="single" w:sz="2" w:space="0" w:color="auto"/>
              <w:left w:val="single" w:sz="2" w:space="0" w:color="auto"/>
              <w:bottom w:val="single" w:sz="2" w:space="0" w:color="auto"/>
              <w:right w:val="single" w:sz="2" w:space="0" w:color="auto"/>
            </w:tcBorders>
          </w:tcPr>
          <w:p w:rsidR="00EB0AC0" w:rsidRDefault="00EB0AC0" w:rsidP="00705483">
            <w:pPr>
              <w:widowControl w:val="0"/>
              <w:autoSpaceDE w:val="0"/>
              <w:autoSpaceDN w:val="0"/>
              <w:adjustRightInd w:val="0"/>
              <w:rPr>
                <w:rFonts w:ascii="Times New Roman" w:hAnsi="Times New Roman"/>
                <w:sz w:val="14"/>
                <w:szCs w:val="14"/>
              </w:rPr>
            </w:pPr>
          </w:p>
        </w:tc>
        <w:tc>
          <w:tcPr>
            <w:tcW w:w="6473" w:type="dxa"/>
            <w:gridSpan w:val="7"/>
            <w:tcBorders>
              <w:top w:val="single" w:sz="2" w:space="0" w:color="auto"/>
              <w:left w:val="single" w:sz="2" w:space="0" w:color="auto"/>
              <w:bottom w:val="single" w:sz="2" w:space="0" w:color="auto"/>
              <w:right w:val="single" w:sz="2" w:space="0" w:color="auto"/>
            </w:tcBorders>
          </w:tcPr>
          <w:p w:rsidR="00EB0AC0" w:rsidRDefault="00876064" w:rsidP="0070548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EB0AC0">
              <w:rPr>
                <w:rFonts w:ascii="Times New Roman" w:hAnsi="Times New Roman"/>
                <w:b/>
                <w:bCs/>
                <w:sz w:val="14"/>
                <w:szCs w:val="14"/>
              </w:rPr>
              <w:t xml:space="preserve"> Total: 558.04 </w:t>
            </w:r>
          </w:p>
          <w:p w:rsidR="00EB0AC0" w:rsidRDefault="00EB0AC0" w:rsidP="0070548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1562.51 </w:t>
            </w:r>
          </w:p>
          <w:p w:rsidR="00EB0AC0" w:rsidRDefault="00EB0AC0" w:rsidP="0070548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13671.96 </w:t>
            </w:r>
          </w:p>
        </w:tc>
      </w:tr>
    </w:tbl>
    <w:p w:rsidR="00EB0AC0" w:rsidRDefault="00EB0AC0" w:rsidP="00EB0AC0">
      <w:pPr>
        <w:widowControl w:val="0"/>
        <w:autoSpaceDE w:val="0"/>
        <w:autoSpaceDN w:val="0"/>
        <w:adjustRightInd w:val="0"/>
        <w:rPr>
          <w:rFonts w:ascii="Times New Roman" w:hAnsi="Times New Roman"/>
          <w:sz w:val="14"/>
          <w:szCs w:val="14"/>
        </w:rPr>
      </w:pPr>
    </w:p>
    <w:tbl>
      <w:tblPr>
        <w:tblW w:w="9049" w:type="dxa"/>
        <w:jc w:val="center"/>
        <w:tblLayout w:type="fixed"/>
        <w:tblCellMar>
          <w:left w:w="25" w:type="dxa"/>
          <w:right w:w="0" w:type="dxa"/>
        </w:tblCellMar>
        <w:tblLook w:val="0000" w:firstRow="0" w:lastRow="0" w:firstColumn="0" w:lastColumn="0" w:noHBand="0" w:noVBand="0"/>
      </w:tblPr>
      <w:tblGrid>
        <w:gridCol w:w="3530"/>
        <w:gridCol w:w="2476"/>
        <w:gridCol w:w="1745"/>
        <w:gridCol w:w="649"/>
        <w:gridCol w:w="649"/>
      </w:tblGrid>
      <w:tr w:rsidR="00EB0AC0" w:rsidTr="00FE1E30">
        <w:trPr>
          <w:trHeight w:val="271"/>
          <w:jc w:val="center"/>
        </w:trPr>
        <w:tc>
          <w:tcPr>
            <w:tcW w:w="3530" w:type="dxa"/>
            <w:vMerge w:val="restart"/>
            <w:tcBorders>
              <w:top w:val="single" w:sz="2" w:space="0" w:color="auto"/>
              <w:left w:val="single" w:sz="2" w:space="0" w:color="auto"/>
              <w:bottom w:val="single" w:sz="2" w:space="0" w:color="auto"/>
              <w:right w:val="single" w:sz="2" w:space="0" w:color="auto"/>
            </w:tcBorders>
            <w:shd w:val="clear" w:color="auto" w:fill="DCDCDC"/>
          </w:tcPr>
          <w:p w:rsidR="00EB0AC0" w:rsidRDefault="00EB0AC0" w:rsidP="0070548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EB0AC0" w:rsidRDefault="00EB0AC0" w:rsidP="0070548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EB0AC0" w:rsidRDefault="00EB0AC0" w:rsidP="0070548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558.04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EB0AC0" w:rsidRDefault="00EB0AC0" w:rsidP="0070548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1562.51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EB0AC0" w:rsidRDefault="00EB0AC0" w:rsidP="0070548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13671.96 </w:t>
            </w:r>
          </w:p>
        </w:tc>
      </w:tr>
      <w:tr w:rsidR="00EB0AC0" w:rsidTr="00FE1E30">
        <w:trPr>
          <w:trHeight w:val="260"/>
          <w:jc w:val="center"/>
        </w:trPr>
        <w:tc>
          <w:tcPr>
            <w:tcW w:w="3530" w:type="dxa"/>
            <w:tcBorders>
              <w:top w:val="single" w:sz="2" w:space="0" w:color="auto"/>
              <w:left w:val="single" w:sz="2" w:space="0" w:color="auto"/>
              <w:bottom w:val="single" w:sz="2" w:space="0" w:color="auto"/>
              <w:right w:val="single" w:sz="2" w:space="0" w:color="auto"/>
            </w:tcBorders>
            <w:shd w:val="clear" w:color="auto" w:fill="DCDCDC"/>
          </w:tcPr>
          <w:p w:rsidR="00EB0AC0" w:rsidRDefault="00EB0AC0" w:rsidP="0070548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EB0AC0" w:rsidRDefault="00EB0AC0" w:rsidP="0070548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EB0AC0" w:rsidRDefault="00EB0AC0" w:rsidP="0070548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EB0AC0" w:rsidRDefault="00EB0AC0" w:rsidP="0070548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EB0AC0" w:rsidRDefault="00EB0AC0" w:rsidP="0070548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423116" w:rsidRDefault="00423116" w:rsidP="00814807">
      <w:pPr>
        <w:jc w:val="both"/>
        <w:rPr>
          <w:rFonts w:ascii="Museo Sans 100" w:eastAsia="Times New Roman" w:hAnsi="Museo Sans 100"/>
          <w:b/>
          <w:sz w:val="24"/>
          <w:szCs w:val="24"/>
          <w:u w:val="single"/>
          <w:lang w:eastAsia="es-ES"/>
        </w:rPr>
      </w:pPr>
    </w:p>
    <w:p w:rsidR="00814807" w:rsidRDefault="00814807" w:rsidP="00814807">
      <w:pPr>
        <w:jc w:val="both"/>
        <w:rPr>
          <w:rFonts w:ascii="Museo Sans 100" w:hAnsi="Museo Sans 100"/>
          <w:sz w:val="24"/>
          <w:szCs w:val="24"/>
        </w:rPr>
      </w:pPr>
      <w:r w:rsidRPr="00A24026">
        <w:rPr>
          <w:rFonts w:ascii="Museo Sans 100" w:eastAsia="Times New Roman" w:hAnsi="Museo Sans 100"/>
          <w:b/>
          <w:sz w:val="24"/>
          <w:szCs w:val="24"/>
          <w:u w:val="single"/>
          <w:lang w:eastAsia="es-ES"/>
        </w:rPr>
        <w:t>SEGUNDO:</w:t>
      </w:r>
      <w:r w:rsidRPr="00A24026">
        <w:rPr>
          <w:rFonts w:ascii="Museo Sans 100" w:eastAsia="Times New Roman" w:hAnsi="Museo Sans 100"/>
          <w:sz w:val="24"/>
          <w:szCs w:val="24"/>
          <w:lang w:eastAsia="es-ES"/>
        </w:rPr>
        <w:t xml:space="preserve"> </w:t>
      </w:r>
      <w:r w:rsidRPr="00A24026">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814807">
        <w:rPr>
          <w:rFonts w:ascii="Museo Sans 100" w:hAnsi="Museo Sans 100"/>
          <w:b/>
          <w:sz w:val="24"/>
          <w:szCs w:val="24"/>
          <w:u w:val="single"/>
        </w:rPr>
        <w:t xml:space="preserve"> </w:t>
      </w:r>
      <w:r w:rsidRPr="00A24026">
        <w:rPr>
          <w:rFonts w:ascii="Museo Sans 100" w:hAnsi="Museo Sans 100"/>
          <w:b/>
          <w:sz w:val="24"/>
          <w:szCs w:val="24"/>
          <w:u w:val="single"/>
        </w:rPr>
        <w:t>TERCERO:</w:t>
      </w:r>
      <w:r w:rsidRPr="00A24026">
        <w:rPr>
          <w:rFonts w:ascii="Museo Sans 100" w:hAnsi="Museo Sans 100"/>
          <w:b/>
          <w:sz w:val="24"/>
          <w:szCs w:val="24"/>
        </w:rPr>
        <w:t xml:space="preserve"> </w:t>
      </w:r>
      <w:r w:rsidRPr="00814807">
        <w:rPr>
          <w:rFonts w:ascii="Museo Sans 100" w:eastAsia="Times New Roman" w:hAnsi="Museo Sans 100"/>
          <w:sz w:val="24"/>
          <w:szCs w:val="24"/>
          <w:lang w:eastAsia="es-ES"/>
        </w:rPr>
        <w:t>Instruir</w:t>
      </w:r>
      <w:r w:rsidRPr="00A24026">
        <w:rPr>
          <w:rFonts w:ascii="Museo Sans 100" w:hAnsi="Museo Sans 100"/>
          <w:sz w:val="24"/>
          <w:szCs w:val="24"/>
        </w:rPr>
        <w:t xml:space="preserve"> a la Gerencia de Desarrollo Rural para que a través de la Sección de Cobros, realice las gestiones correspondientes para el cobro en concepto de gastos administrativos y legales.</w:t>
      </w:r>
      <w:r w:rsidRPr="00A24026">
        <w:rPr>
          <w:rFonts w:ascii="Museo Sans 100" w:eastAsia="Times New Roman" w:hAnsi="Museo Sans 100"/>
          <w:b/>
          <w:sz w:val="24"/>
          <w:szCs w:val="24"/>
        </w:rPr>
        <w:t xml:space="preserve"> </w:t>
      </w:r>
      <w:r w:rsidRPr="00A24026">
        <w:rPr>
          <w:rFonts w:ascii="Museo Sans 100" w:eastAsia="Times New Roman" w:hAnsi="Museo Sans 100"/>
          <w:b/>
          <w:sz w:val="24"/>
          <w:szCs w:val="24"/>
          <w:u w:val="single"/>
          <w:lang w:eastAsia="es-ES"/>
        </w:rPr>
        <w:t>CUARTO:</w:t>
      </w:r>
      <w:r w:rsidRPr="00A24026">
        <w:rPr>
          <w:rFonts w:ascii="Museo Sans 100" w:eastAsia="Times New Roman" w:hAnsi="Museo Sans 100"/>
          <w:sz w:val="24"/>
          <w:szCs w:val="24"/>
          <w:lang w:val="es-ES" w:eastAsia="es-ES"/>
        </w:rPr>
        <w:t xml:space="preserve"> </w:t>
      </w:r>
      <w:r w:rsidRPr="00A24026">
        <w:rPr>
          <w:rFonts w:ascii="Museo Sans 100" w:eastAsia="Times New Roman" w:hAnsi="Museo Sans 100"/>
          <w:sz w:val="24"/>
          <w:szCs w:val="24"/>
        </w:rPr>
        <w:t>Autorizar a la Gerencia Legal para que a través del Departamento de Escri</w:t>
      </w:r>
      <w:r w:rsidR="00F914C9">
        <w:rPr>
          <w:rFonts w:ascii="Museo Sans 100" w:eastAsia="Times New Roman" w:hAnsi="Museo Sans 100"/>
          <w:sz w:val="24"/>
          <w:szCs w:val="24"/>
        </w:rPr>
        <w:t>turación elabore la respectiva escritura</w:t>
      </w:r>
      <w:r w:rsidRPr="00A24026">
        <w:rPr>
          <w:rFonts w:ascii="Museo Sans 100" w:eastAsia="Times New Roman" w:hAnsi="Museo Sans 100"/>
          <w:sz w:val="24"/>
          <w:szCs w:val="24"/>
        </w:rPr>
        <w:t xml:space="preserve"> y al Departamento de Registro para que realice lo</w:t>
      </w:r>
      <w:r w:rsidR="00FE1E30">
        <w:rPr>
          <w:rFonts w:ascii="Museo Sans 100" w:eastAsia="Times New Roman" w:hAnsi="Museo Sans 100"/>
          <w:sz w:val="24"/>
          <w:szCs w:val="24"/>
        </w:rPr>
        <w:t>s trámites de inscripción de la misma</w:t>
      </w:r>
      <w:r w:rsidRPr="00A24026">
        <w:rPr>
          <w:rFonts w:ascii="Museo Sans 100" w:eastAsia="Times New Roman" w:hAnsi="Museo Sans 100"/>
          <w:sz w:val="24"/>
          <w:szCs w:val="24"/>
        </w:rPr>
        <w:t>.</w:t>
      </w:r>
      <w:r w:rsidRPr="00814807">
        <w:rPr>
          <w:rFonts w:ascii="Museo Sans 100" w:eastAsia="Times New Roman" w:hAnsi="Museo Sans 100"/>
          <w:b/>
          <w:sz w:val="24"/>
          <w:szCs w:val="24"/>
          <w:u w:val="single"/>
          <w:lang w:eastAsia="es-ES"/>
        </w:rPr>
        <w:t xml:space="preserve"> </w:t>
      </w:r>
      <w:r w:rsidRPr="00A24026">
        <w:rPr>
          <w:rFonts w:ascii="Museo Sans 100" w:eastAsia="Times New Roman" w:hAnsi="Museo Sans 100"/>
          <w:b/>
          <w:sz w:val="24"/>
          <w:szCs w:val="24"/>
          <w:u w:val="single"/>
          <w:lang w:eastAsia="es-ES"/>
        </w:rPr>
        <w:t>QUINT</w:t>
      </w:r>
      <w:r w:rsidRPr="00A24026">
        <w:rPr>
          <w:rFonts w:ascii="Museo Sans 100" w:eastAsia="Times New Roman" w:hAnsi="Museo Sans 100"/>
          <w:b/>
          <w:sz w:val="24"/>
          <w:szCs w:val="24"/>
          <w:u w:val="single"/>
          <w:lang w:val="es-ES" w:eastAsia="es-ES"/>
        </w:rPr>
        <w:t>O</w:t>
      </w:r>
      <w:r w:rsidRPr="00A24026">
        <w:rPr>
          <w:rFonts w:ascii="Museo Sans 100" w:eastAsia="Times New Roman" w:hAnsi="Museo Sans 100"/>
          <w:b/>
          <w:sz w:val="24"/>
          <w:szCs w:val="24"/>
          <w:u w:val="single"/>
        </w:rPr>
        <w:t>:</w:t>
      </w:r>
      <w:r w:rsidRPr="00A24026">
        <w:rPr>
          <w:rFonts w:ascii="Museo Sans 100" w:eastAsia="Times New Roman" w:hAnsi="Museo Sans 100"/>
          <w:b/>
          <w:sz w:val="24"/>
          <w:szCs w:val="24"/>
        </w:rPr>
        <w:t xml:space="preserve"> </w:t>
      </w:r>
      <w:r w:rsidRPr="00A24026">
        <w:rPr>
          <w:rFonts w:ascii="Museo Sans 100" w:eastAsia="Times New Roman" w:hAnsi="Museo Sans 100"/>
          <w:sz w:val="24"/>
          <w:szCs w:val="24"/>
        </w:rPr>
        <w:t>Facultar al señor Presidente para que por sí, o por medio de Apoderado Especial, comparezca al otor</w:t>
      </w:r>
      <w:r w:rsidR="00F914C9">
        <w:rPr>
          <w:rFonts w:ascii="Museo Sans 100" w:eastAsia="Times New Roman" w:hAnsi="Museo Sans 100"/>
          <w:sz w:val="24"/>
          <w:szCs w:val="24"/>
        </w:rPr>
        <w:t>gamiento de la</w:t>
      </w:r>
      <w:r w:rsidR="00FE1E30">
        <w:rPr>
          <w:rFonts w:ascii="Museo Sans 100" w:eastAsia="Times New Roman" w:hAnsi="Museo Sans 100"/>
          <w:sz w:val="24"/>
          <w:szCs w:val="24"/>
        </w:rPr>
        <w:t xml:space="preserve"> correspondiente escritura</w:t>
      </w:r>
      <w:r w:rsidRPr="00A24026">
        <w:rPr>
          <w:rFonts w:ascii="Museo Sans 100" w:eastAsia="Times New Roman" w:hAnsi="Museo Sans 100"/>
          <w:sz w:val="24"/>
          <w:szCs w:val="24"/>
        </w:rPr>
        <w:t>. Este Acuerdo, queda aprobado y ratificado.  NOTIFIQUESE.””””</w:t>
      </w:r>
    </w:p>
    <w:p w:rsidR="001642D7" w:rsidRDefault="001642D7" w:rsidP="0011227D">
      <w:pPr>
        <w:jc w:val="both"/>
        <w:rPr>
          <w:rFonts w:ascii="Museo Sans 100" w:hAnsi="Museo Sans 100"/>
          <w:sz w:val="24"/>
          <w:szCs w:val="24"/>
        </w:rPr>
      </w:pPr>
    </w:p>
    <w:p w:rsidR="0011227D" w:rsidRDefault="0011227D" w:rsidP="008D6776">
      <w:pPr>
        <w:jc w:val="both"/>
        <w:rPr>
          <w:rFonts w:ascii="Museo Sans 100" w:hAnsi="Museo Sans 100"/>
          <w:sz w:val="24"/>
          <w:szCs w:val="24"/>
        </w:rPr>
      </w:pPr>
      <w:r>
        <w:rPr>
          <w:rFonts w:ascii="Museo Sans 100" w:hAnsi="Museo Sans 100"/>
          <w:sz w:val="24"/>
          <w:szCs w:val="24"/>
        </w:rPr>
        <w:t xml:space="preserve">“”””Varios) El señor Presidente </w:t>
      </w:r>
      <w:r w:rsidR="005611CF">
        <w:rPr>
          <w:rFonts w:ascii="Museo Sans 100" w:hAnsi="Museo Sans 100"/>
          <w:sz w:val="24"/>
          <w:szCs w:val="24"/>
        </w:rPr>
        <w:t xml:space="preserve">hace del conocimiento </w:t>
      </w:r>
      <w:r>
        <w:rPr>
          <w:rFonts w:ascii="Museo Sans 100" w:hAnsi="Museo Sans 100"/>
          <w:sz w:val="24"/>
          <w:szCs w:val="24"/>
        </w:rPr>
        <w:t>a la Junta Directiva que a las nueve horas con treinta y cinco minutos del día diecisiete de septiembre del año que transcurre, la Unidad de Asistencia a Junta Directiva recibió oficio con referencia RDC-00-1949-15 (seguimiento)</w:t>
      </w:r>
      <w:r w:rsidR="007F10FF">
        <w:rPr>
          <w:rFonts w:ascii="Museo Sans 100" w:hAnsi="Museo Sans 100"/>
          <w:sz w:val="24"/>
          <w:szCs w:val="24"/>
        </w:rPr>
        <w:t>,</w:t>
      </w:r>
      <w:r>
        <w:rPr>
          <w:rFonts w:ascii="Museo Sans 100" w:hAnsi="Museo Sans 100"/>
          <w:sz w:val="24"/>
          <w:szCs w:val="24"/>
        </w:rPr>
        <w:t xml:space="preserve"> </w:t>
      </w:r>
      <w:r w:rsidR="007F10FF">
        <w:rPr>
          <w:rFonts w:ascii="Museo Sans 100" w:hAnsi="Museo Sans 100"/>
          <w:sz w:val="24"/>
          <w:szCs w:val="24"/>
        </w:rPr>
        <w:t>mediante el cual</w:t>
      </w:r>
      <w:r>
        <w:rPr>
          <w:rFonts w:ascii="Museo Sans 100" w:hAnsi="Museo Sans 100"/>
          <w:sz w:val="24"/>
          <w:szCs w:val="24"/>
        </w:rPr>
        <w:t xml:space="preserve"> el Doctor Oscar Mauricio Carranza, solicita se reconsideren los puntos del acuerdo tomados en Sesión Ordinaria Número 26-2019 de fecha 24 de octubre de 2019</w:t>
      </w:r>
      <w:r w:rsidR="00A176C2">
        <w:rPr>
          <w:rFonts w:ascii="Museo Sans 100" w:hAnsi="Museo Sans 100"/>
          <w:sz w:val="24"/>
          <w:szCs w:val="24"/>
        </w:rPr>
        <w:t>,</w:t>
      </w:r>
      <w:r>
        <w:rPr>
          <w:rFonts w:ascii="Museo Sans 100" w:hAnsi="Museo Sans 100"/>
          <w:sz w:val="24"/>
          <w:szCs w:val="24"/>
        </w:rPr>
        <w:t xml:space="preserve"> señalados en el romano I del escrito, en el sentido de aceptar que la sentencia se dará por cumplida pagando a los cesionarios la indemnización por tener u</w:t>
      </w:r>
      <w:r w:rsidR="00A176C2">
        <w:rPr>
          <w:rFonts w:ascii="Museo Sans 100" w:hAnsi="Museo Sans 100"/>
          <w:sz w:val="24"/>
          <w:szCs w:val="24"/>
        </w:rPr>
        <w:t>n interés legítimo en la misma.  Presentando además fotocopia certificada de la declaración jurada que el curador de la herencia yacente hizo en relación a</w:t>
      </w:r>
      <w:r w:rsidR="002C1AD3">
        <w:rPr>
          <w:rFonts w:ascii="Museo Sans 100" w:hAnsi="Museo Sans 100"/>
          <w:sz w:val="24"/>
          <w:szCs w:val="24"/>
        </w:rPr>
        <w:t xml:space="preserve"> </w:t>
      </w:r>
      <w:r w:rsidR="00B268B2">
        <w:rPr>
          <w:rFonts w:ascii="Museo Sans 100" w:hAnsi="Museo Sans 100"/>
          <w:sz w:val="24"/>
          <w:szCs w:val="24"/>
        </w:rPr>
        <w:t>l</w:t>
      </w:r>
      <w:r w:rsidR="002C1AD3">
        <w:rPr>
          <w:rFonts w:ascii="Museo Sans 100" w:hAnsi="Museo Sans 100"/>
          <w:sz w:val="24"/>
          <w:szCs w:val="24"/>
        </w:rPr>
        <w:t>a</w:t>
      </w:r>
      <w:r w:rsidR="00A176C2">
        <w:rPr>
          <w:rFonts w:ascii="Museo Sans 100" w:hAnsi="Museo Sans 100"/>
          <w:sz w:val="24"/>
          <w:szCs w:val="24"/>
        </w:rPr>
        <w:t xml:space="preserve"> </w:t>
      </w:r>
      <w:r w:rsidR="002C1AD3">
        <w:rPr>
          <w:rFonts w:ascii="Museo Sans 100" w:hAnsi="Museo Sans 100"/>
          <w:sz w:val="24"/>
          <w:szCs w:val="24"/>
        </w:rPr>
        <w:t>cesión</w:t>
      </w:r>
      <w:r w:rsidR="00A176C2">
        <w:rPr>
          <w:rFonts w:ascii="Museo Sans 100" w:hAnsi="Museo Sans 100"/>
          <w:sz w:val="24"/>
          <w:szCs w:val="24"/>
        </w:rPr>
        <w:t xml:space="preserve"> del OCHENTA PO</w:t>
      </w:r>
      <w:r w:rsidR="002C1AD3">
        <w:rPr>
          <w:rFonts w:ascii="Museo Sans 100" w:hAnsi="Museo Sans 100"/>
          <w:sz w:val="24"/>
          <w:szCs w:val="24"/>
        </w:rPr>
        <w:t>R CIENTO del crédito a su favor.</w:t>
      </w:r>
      <w:r w:rsidR="00A176C2">
        <w:rPr>
          <w:rFonts w:ascii="Museo Sans 100" w:hAnsi="Museo Sans 100"/>
          <w:sz w:val="24"/>
          <w:szCs w:val="24"/>
        </w:rPr>
        <w:t xml:space="preserve">  </w:t>
      </w:r>
      <w:r w:rsidR="00F9033F">
        <w:rPr>
          <w:rFonts w:ascii="Museo Sans 100" w:hAnsi="Museo Sans 100"/>
          <w:sz w:val="24"/>
          <w:szCs w:val="24"/>
        </w:rPr>
        <w:t xml:space="preserve">Señalando para recibir notificaciones el correo electrónico </w:t>
      </w:r>
      <w:r w:rsidR="00BE29ED">
        <w:t>---</w:t>
      </w:r>
      <w:r w:rsidR="00966EEF">
        <w:t>--</w:t>
      </w:r>
      <w:bookmarkStart w:id="5" w:name="_GoBack"/>
      <w:bookmarkEnd w:id="5"/>
      <w:r w:rsidR="00F9033F">
        <w:rPr>
          <w:rFonts w:ascii="Museo Sans 100" w:hAnsi="Museo Sans 100"/>
          <w:sz w:val="24"/>
          <w:szCs w:val="24"/>
        </w:rPr>
        <w:t xml:space="preserve"> La Junta Directiva, después de analizar la petición y en uso de sus facultades, </w:t>
      </w:r>
      <w:r w:rsidR="00F9033F" w:rsidRPr="00F9033F">
        <w:rPr>
          <w:rFonts w:ascii="Museo Sans 100" w:hAnsi="Museo Sans 100"/>
          <w:b/>
          <w:sz w:val="24"/>
          <w:szCs w:val="24"/>
          <w:u w:val="single"/>
        </w:rPr>
        <w:t>ACUERDA:</w:t>
      </w:r>
      <w:r w:rsidR="00F9033F">
        <w:rPr>
          <w:rFonts w:ascii="Museo Sans 100" w:hAnsi="Museo Sans 100"/>
          <w:sz w:val="24"/>
          <w:szCs w:val="24"/>
        </w:rPr>
        <w:t xml:space="preserve"> Darse por enterada, y remite el caso a la Gerencia Legal para el trámite correspondiente.  Este Acuerdo, queda aprobado y ratificado. </w:t>
      </w:r>
      <w:r w:rsidR="008D6776">
        <w:rPr>
          <w:rFonts w:ascii="Museo Sans 100" w:hAnsi="Museo Sans 100"/>
          <w:sz w:val="24"/>
          <w:szCs w:val="24"/>
        </w:rPr>
        <w:t>NOTIFIQUESE.””””””</w:t>
      </w:r>
    </w:p>
    <w:p w:rsidR="008D6776" w:rsidRDefault="008D6776" w:rsidP="00BE29ED">
      <w:pPr>
        <w:rPr>
          <w:rFonts w:ascii="Museo Sans 100" w:hAnsi="Museo Sans 100"/>
          <w:sz w:val="24"/>
          <w:szCs w:val="24"/>
        </w:rPr>
      </w:pPr>
    </w:p>
    <w:p w:rsidR="006101ED" w:rsidRPr="005B404C" w:rsidRDefault="006101ED" w:rsidP="006101ED">
      <w:pPr>
        <w:tabs>
          <w:tab w:val="left" w:pos="1080"/>
        </w:tabs>
        <w:jc w:val="both"/>
        <w:rPr>
          <w:rFonts w:ascii="Museo Sans 100" w:hAnsi="Museo Sans 100"/>
          <w:sz w:val="24"/>
          <w:szCs w:val="24"/>
        </w:rPr>
      </w:pPr>
      <w:r w:rsidRPr="005B404C">
        <w:rPr>
          <w:rFonts w:ascii="Museo Sans 100" w:hAnsi="Museo Sans 100"/>
          <w:sz w:val="24"/>
          <w:szCs w:val="24"/>
        </w:rPr>
        <w:t xml:space="preserve">No habiendo más que hacer constar, se levanta la sesión ordinaria número </w:t>
      </w:r>
      <w:r w:rsidR="003705CB">
        <w:rPr>
          <w:rFonts w:ascii="Museo Sans 100" w:hAnsi="Museo Sans 100"/>
          <w:sz w:val="24"/>
          <w:szCs w:val="24"/>
        </w:rPr>
        <w:t>dieci</w:t>
      </w:r>
      <w:r w:rsidR="00B721AD">
        <w:rPr>
          <w:rFonts w:ascii="Museo Sans 100" w:hAnsi="Museo Sans 100"/>
          <w:sz w:val="24"/>
          <w:szCs w:val="24"/>
        </w:rPr>
        <w:t>nueve</w:t>
      </w:r>
      <w:r w:rsidR="003705CB">
        <w:rPr>
          <w:rFonts w:ascii="Museo Sans 100" w:hAnsi="Museo Sans 100"/>
          <w:sz w:val="24"/>
          <w:szCs w:val="24"/>
        </w:rPr>
        <w:t xml:space="preserve"> </w:t>
      </w:r>
      <w:r w:rsidR="008E2A5B">
        <w:rPr>
          <w:rFonts w:ascii="Museo Sans 100" w:hAnsi="Museo Sans 100"/>
          <w:sz w:val="24"/>
          <w:szCs w:val="24"/>
        </w:rPr>
        <w:t xml:space="preserve"> – dos mil veinte</w:t>
      </w:r>
      <w:r w:rsidRPr="005B404C">
        <w:rPr>
          <w:rFonts w:ascii="Museo Sans 100" w:hAnsi="Museo Sans 100"/>
          <w:sz w:val="24"/>
          <w:szCs w:val="24"/>
        </w:rPr>
        <w:t xml:space="preserve">, de fecha </w:t>
      </w:r>
      <w:r w:rsidR="00B721AD">
        <w:rPr>
          <w:rFonts w:ascii="Museo Sans 100" w:hAnsi="Museo Sans 100"/>
          <w:sz w:val="24"/>
          <w:szCs w:val="24"/>
        </w:rPr>
        <w:t>dieciocho</w:t>
      </w:r>
      <w:r w:rsidR="003705CB">
        <w:rPr>
          <w:rFonts w:ascii="Museo Sans 100" w:hAnsi="Museo Sans 100"/>
          <w:sz w:val="24"/>
          <w:szCs w:val="24"/>
        </w:rPr>
        <w:t xml:space="preserve"> </w:t>
      </w:r>
      <w:r w:rsidR="008E2A5B">
        <w:rPr>
          <w:rFonts w:ascii="Museo Sans 100" w:hAnsi="Museo Sans 100"/>
          <w:sz w:val="24"/>
          <w:szCs w:val="24"/>
        </w:rPr>
        <w:t xml:space="preserve">de </w:t>
      </w:r>
      <w:r w:rsidR="003705CB">
        <w:rPr>
          <w:rFonts w:ascii="Museo Sans 100" w:hAnsi="Museo Sans 100"/>
          <w:sz w:val="24"/>
          <w:szCs w:val="24"/>
        </w:rPr>
        <w:t>septiembre</w:t>
      </w:r>
      <w:r w:rsidR="008C49B0">
        <w:rPr>
          <w:rFonts w:ascii="Museo Sans 100" w:hAnsi="Museo Sans 100"/>
          <w:sz w:val="24"/>
          <w:szCs w:val="24"/>
        </w:rPr>
        <w:t xml:space="preserve"> </w:t>
      </w:r>
      <w:r w:rsidRPr="005B404C">
        <w:rPr>
          <w:rFonts w:ascii="Museo Sans 100" w:hAnsi="Museo Sans 100"/>
          <w:sz w:val="24"/>
          <w:szCs w:val="24"/>
        </w:rPr>
        <w:t xml:space="preserve">de dos mil </w:t>
      </w:r>
      <w:r w:rsidR="008E2A5B">
        <w:rPr>
          <w:rFonts w:ascii="Museo Sans 100" w:hAnsi="Museo Sans 100"/>
          <w:sz w:val="24"/>
          <w:szCs w:val="24"/>
        </w:rPr>
        <w:t>veinte</w:t>
      </w:r>
      <w:r w:rsidRPr="005B404C">
        <w:rPr>
          <w:rFonts w:ascii="Museo Sans 100" w:hAnsi="Museo Sans 100"/>
          <w:sz w:val="24"/>
          <w:szCs w:val="24"/>
        </w:rPr>
        <w:t xml:space="preserve">, a las </w:t>
      </w:r>
      <w:r w:rsidR="00B721AD">
        <w:rPr>
          <w:rFonts w:ascii="Museo Sans 100" w:hAnsi="Museo Sans 100"/>
          <w:sz w:val="24"/>
          <w:szCs w:val="24"/>
        </w:rPr>
        <w:t xml:space="preserve">dieciséis </w:t>
      </w:r>
      <w:r>
        <w:rPr>
          <w:rFonts w:ascii="Museo Sans 100" w:hAnsi="Museo Sans 100"/>
          <w:sz w:val="24"/>
          <w:szCs w:val="24"/>
        </w:rPr>
        <w:t>horas</w:t>
      </w:r>
      <w:r w:rsidRPr="005B404C">
        <w:rPr>
          <w:rFonts w:ascii="Museo Sans 100" w:hAnsi="Museo Sans 100"/>
          <w:sz w:val="24"/>
          <w:szCs w:val="24"/>
        </w:rPr>
        <w:t xml:space="preserve"> </w:t>
      </w:r>
      <w:r w:rsidR="00B721AD">
        <w:rPr>
          <w:rFonts w:ascii="Museo Sans 100" w:hAnsi="Museo Sans 100"/>
          <w:sz w:val="24"/>
          <w:szCs w:val="24"/>
        </w:rPr>
        <w:t xml:space="preserve">con cuarenta y cinco minutos, </w:t>
      </w:r>
      <w:r w:rsidRPr="005B404C">
        <w:rPr>
          <w:rFonts w:ascii="Museo Sans 100" w:hAnsi="Museo Sans 100"/>
          <w:sz w:val="24"/>
          <w:szCs w:val="24"/>
        </w:rPr>
        <w:t xml:space="preserve">firmando los presentes: </w:t>
      </w:r>
    </w:p>
    <w:p w:rsidR="006101ED" w:rsidRPr="005B404C" w:rsidRDefault="006101ED" w:rsidP="006101ED">
      <w:pPr>
        <w:tabs>
          <w:tab w:val="left" w:pos="1080"/>
        </w:tabs>
        <w:jc w:val="center"/>
        <w:rPr>
          <w:rFonts w:ascii="Museo Sans 100" w:hAnsi="Museo Sans 100"/>
          <w:sz w:val="24"/>
          <w:szCs w:val="24"/>
        </w:rPr>
      </w:pPr>
    </w:p>
    <w:p w:rsidR="006101ED" w:rsidRDefault="006101ED" w:rsidP="00BE29ED">
      <w:pPr>
        <w:tabs>
          <w:tab w:val="left" w:pos="1080"/>
        </w:tabs>
        <w:rPr>
          <w:rFonts w:ascii="Museo Sans 100" w:hAnsi="Museo Sans 100"/>
          <w:sz w:val="24"/>
          <w:szCs w:val="24"/>
        </w:rPr>
      </w:pPr>
    </w:p>
    <w:p w:rsidR="003669A6" w:rsidRDefault="003669A6" w:rsidP="00BE29ED">
      <w:pPr>
        <w:tabs>
          <w:tab w:val="left" w:pos="1080"/>
        </w:tabs>
        <w:rPr>
          <w:rFonts w:ascii="Museo Sans 100" w:hAnsi="Museo Sans 100"/>
          <w:sz w:val="24"/>
          <w:szCs w:val="24"/>
        </w:rPr>
      </w:pPr>
    </w:p>
    <w:p w:rsidR="003669A6" w:rsidRDefault="003669A6" w:rsidP="00BE29ED">
      <w:pPr>
        <w:tabs>
          <w:tab w:val="left" w:pos="1080"/>
        </w:tabs>
        <w:rPr>
          <w:rFonts w:ascii="Museo Sans 100" w:hAnsi="Museo Sans 100"/>
          <w:sz w:val="24"/>
          <w:szCs w:val="24"/>
        </w:rPr>
      </w:pPr>
    </w:p>
    <w:p w:rsidR="003669A6" w:rsidRDefault="003669A6" w:rsidP="00BE29ED">
      <w:pPr>
        <w:tabs>
          <w:tab w:val="left" w:pos="1080"/>
        </w:tabs>
        <w:rPr>
          <w:rFonts w:ascii="Museo Sans 100" w:hAnsi="Museo Sans 100"/>
          <w:sz w:val="24"/>
          <w:szCs w:val="24"/>
        </w:rPr>
      </w:pPr>
    </w:p>
    <w:p w:rsidR="0067283C" w:rsidRPr="005B404C" w:rsidRDefault="0067283C"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r w:rsidRPr="005B404C">
        <w:rPr>
          <w:rFonts w:ascii="Museo Sans 100" w:hAnsi="Museo Sans 100"/>
          <w:sz w:val="24"/>
          <w:szCs w:val="24"/>
        </w:rPr>
        <w:lastRenderedPageBreak/>
        <w:t xml:space="preserve">      LIC. OSCAR ENRIQUE GUARDADO CALDERON</w:t>
      </w:r>
    </w:p>
    <w:p w:rsidR="006101ED" w:rsidRPr="005B404C" w:rsidRDefault="006101ED" w:rsidP="006101ED">
      <w:pPr>
        <w:tabs>
          <w:tab w:val="left" w:pos="1080"/>
        </w:tabs>
        <w:jc w:val="center"/>
        <w:rPr>
          <w:rFonts w:ascii="Museo Sans 100" w:hAnsi="Museo Sans 100"/>
          <w:sz w:val="24"/>
          <w:szCs w:val="24"/>
        </w:rPr>
      </w:pPr>
      <w:r w:rsidRPr="005B404C">
        <w:rPr>
          <w:rFonts w:ascii="Museo Sans 100" w:hAnsi="Museo Sans 100"/>
          <w:sz w:val="24"/>
          <w:szCs w:val="24"/>
        </w:rPr>
        <w:t xml:space="preserve">   PRESIDENTE</w:t>
      </w: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D900FD" w:rsidRPr="005B404C" w:rsidRDefault="00D900FD" w:rsidP="00BE29ED">
      <w:pPr>
        <w:tabs>
          <w:tab w:val="left" w:pos="1080"/>
        </w:tabs>
        <w:rPr>
          <w:rFonts w:ascii="Museo Sans 100" w:hAnsi="Museo Sans 100"/>
          <w:sz w:val="24"/>
          <w:szCs w:val="24"/>
        </w:rPr>
      </w:pPr>
    </w:p>
    <w:p w:rsidR="006101ED" w:rsidRPr="005B404C" w:rsidRDefault="00D900FD" w:rsidP="006101ED">
      <w:pPr>
        <w:tabs>
          <w:tab w:val="left" w:pos="1080"/>
        </w:tabs>
        <w:jc w:val="center"/>
        <w:rPr>
          <w:rFonts w:ascii="Museo Sans 100" w:hAnsi="Museo Sans 100"/>
          <w:sz w:val="24"/>
          <w:szCs w:val="24"/>
        </w:rPr>
      </w:pPr>
      <w:r>
        <w:rPr>
          <w:rFonts w:ascii="Museo Sans 100" w:hAnsi="Museo Sans 100"/>
          <w:sz w:val="24"/>
          <w:szCs w:val="24"/>
        </w:rPr>
        <w:t xml:space="preserve"> </w:t>
      </w:r>
      <w:r w:rsidR="0067283C">
        <w:rPr>
          <w:rFonts w:ascii="Museo Sans 100" w:hAnsi="Museo Sans 100"/>
          <w:sz w:val="24"/>
          <w:szCs w:val="24"/>
        </w:rPr>
        <w:t xml:space="preserve">      L</w:t>
      </w:r>
      <w:r w:rsidR="00314EC1">
        <w:rPr>
          <w:rFonts w:ascii="Museo Sans 100" w:hAnsi="Museo Sans 100"/>
          <w:sz w:val="24"/>
          <w:szCs w:val="24"/>
        </w:rPr>
        <w:t>I</w:t>
      </w:r>
      <w:r w:rsidR="007531DA">
        <w:rPr>
          <w:rFonts w:ascii="Museo Sans 100" w:hAnsi="Museo Sans 100"/>
          <w:sz w:val="24"/>
          <w:szCs w:val="24"/>
        </w:rPr>
        <w:t xml:space="preserve">C. </w:t>
      </w:r>
      <w:r w:rsidR="00314EC1">
        <w:rPr>
          <w:rFonts w:ascii="Museo Sans 100" w:hAnsi="Museo Sans 100"/>
          <w:sz w:val="24"/>
          <w:szCs w:val="24"/>
        </w:rPr>
        <w:t>CARLOS ARTURO JOVEL MURCIA</w:t>
      </w:r>
    </w:p>
    <w:p w:rsidR="006101ED" w:rsidRDefault="00314EC1" w:rsidP="006101ED">
      <w:pPr>
        <w:tabs>
          <w:tab w:val="left" w:pos="1080"/>
        </w:tabs>
        <w:jc w:val="center"/>
        <w:rPr>
          <w:rFonts w:ascii="Museo Sans 100" w:hAnsi="Museo Sans 100"/>
          <w:sz w:val="24"/>
          <w:szCs w:val="24"/>
        </w:rPr>
      </w:pPr>
      <w:r>
        <w:rPr>
          <w:rFonts w:ascii="Museo Sans 100" w:hAnsi="Museo Sans 100"/>
          <w:sz w:val="24"/>
          <w:szCs w:val="24"/>
        </w:rPr>
        <w:t xml:space="preserve">  </w:t>
      </w:r>
      <w:r w:rsidR="002C6016">
        <w:rPr>
          <w:rFonts w:ascii="Museo Sans 100" w:hAnsi="Museo Sans 100"/>
          <w:sz w:val="24"/>
          <w:szCs w:val="24"/>
        </w:rPr>
        <w:t xml:space="preserve">   </w:t>
      </w:r>
      <w:r>
        <w:rPr>
          <w:rFonts w:ascii="Museo Sans 100" w:hAnsi="Museo Sans 100"/>
          <w:sz w:val="24"/>
          <w:szCs w:val="24"/>
        </w:rPr>
        <w:t xml:space="preserve"> SECRETARIO INTERINO</w:t>
      </w:r>
    </w:p>
    <w:p w:rsidR="00D900FD" w:rsidRDefault="00D900FD" w:rsidP="006101ED">
      <w:pPr>
        <w:tabs>
          <w:tab w:val="left" w:pos="1080"/>
        </w:tabs>
        <w:jc w:val="center"/>
        <w:rPr>
          <w:rFonts w:ascii="Museo Sans 100" w:hAnsi="Museo Sans 100"/>
          <w:sz w:val="24"/>
          <w:szCs w:val="24"/>
        </w:rPr>
      </w:pPr>
    </w:p>
    <w:p w:rsidR="0067283C" w:rsidRPr="005B404C" w:rsidRDefault="0067283C"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b/>
          <w:sz w:val="24"/>
          <w:szCs w:val="24"/>
        </w:rPr>
      </w:pPr>
      <w:r>
        <w:rPr>
          <w:rFonts w:ascii="Museo Sans 100" w:hAnsi="Museo Sans 100"/>
          <w:b/>
          <w:sz w:val="24"/>
          <w:szCs w:val="24"/>
        </w:rPr>
        <w:t xml:space="preserve"> </w:t>
      </w:r>
      <w:r w:rsidRPr="005B404C">
        <w:rPr>
          <w:rFonts w:ascii="Museo Sans 100" w:hAnsi="Museo Sans 100"/>
          <w:b/>
          <w:sz w:val="24"/>
          <w:szCs w:val="24"/>
        </w:rPr>
        <w:t xml:space="preserve">  DIRECTORES </w:t>
      </w: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rPr>
          <w:rFonts w:ascii="Museo Sans 100" w:hAnsi="Museo Sans 100"/>
          <w:sz w:val="24"/>
          <w:szCs w:val="24"/>
        </w:rPr>
      </w:pPr>
    </w:p>
    <w:p w:rsidR="001E39EE" w:rsidRDefault="001E39EE" w:rsidP="006101ED">
      <w:pPr>
        <w:tabs>
          <w:tab w:val="left" w:pos="1080"/>
        </w:tabs>
        <w:rPr>
          <w:rFonts w:ascii="Museo Sans 100" w:hAnsi="Museo Sans 100"/>
          <w:sz w:val="24"/>
          <w:szCs w:val="24"/>
        </w:rPr>
      </w:pPr>
    </w:p>
    <w:p w:rsidR="006101ED" w:rsidRPr="005B404C" w:rsidRDefault="006101ED" w:rsidP="006101ED">
      <w:pPr>
        <w:tabs>
          <w:tab w:val="left" w:pos="1080"/>
        </w:tabs>
        <w:rPr>
          <w:rFonts w:ascii="Museo Sans 100" w:hAnsi="Museo Sans 100"/>
          <w:sz w:val="24"/>
          <w:szCs w:val="24"/>
        </w:rPr>
      </w:pPr>
    </w:p>
    <w:p w:rsidR="006101ED" w:rsidRPr="005B404C" w:rsidRDefault="001E39EE" w:rsidP="006101ED">
      <w:pPr>
        <w:tabs>
          <w:tab w:val="left" w:pos="1080"/>
        </w:tabs>
        <w:jc w:val="center"/>
        <w:rPr>
          <w:rFonts w:ascii="Museo Sans 100" w:hAnsi="Museo Sans 100"/>
          <w:sz w:val="24"/>
          <w:szCs w:val="24"/>
        </w:rPr>
      </w:pPr>
      <w:r>
        <w:rPr>
          <w:rFonts w:ascii="Museo Sans 100" w:hAnsi="Museo Sans 100"/>
          <w:sz w:val="24"/>
          <w:szCs w:val="24"/>
        </w:rPr>
        <w:t xml:space="preserve">    </w:t>
      </w:r>
      <w:r w:rsidR="0067283C">
        <w:rPr>
          <w:rFonts w:ascii="Museo Sans 100" w:hAnsi="Museo Sans 100"/>
          <w:sz w:val="24"/>
          <w:szCs w:val="24"/>
        </w:rPr>
        <w:t xml:space="preserve">    </w:t>
      </w:r>
      <w:r>
        <w:rPr>
          <w:rFonts w:ascii="Museo Sans 100" w:hAnsi="Museo Sans 100"/>
          <w:sz w:val="24"/>
          <w:szCs w:val="24"/>
        </w:rPr>
        <w:t xml:space="preserve">  </w:t>
      </w:r>
      <w:r w:rsidR="00202AB9">
        <w:rPr>
          <w:rFonts w:ascii="Museo Sans 100" w:hAnsi="Museo Sans 100"/>
          <w:sz w:val="24"/>
          <w:szCs w:val="24"/>
        </w:rPr>
        <w:t xml:space="preserve"> </w:t>
      </w:r>
      <w:r w:rsidR="003705CB">
        <w:rPr>
          <w:rFonts w:ascii="Museo Sans 100" w:hAnsi="Museo Sans 100"/>
          <w:sz w:val="24"/>
          <w:szCs w:val="24"/>
        </w:rPr>
        <w:t xml:space="preserve"> </w:t>
      </w:r>
      <w:r>
        <w:rPr>
          <w:rFonts w:ascii="Museo Sans 100" w:hAnsi="Museo Sans 100"/>
          <w:sz w:val="24"/>
          <w:szCs w:val="24"/>
        </w:rPr>
        <w:t>L</w:t>
      </w:r>
      <w:r w:rsidR="00B721AD">
        <w:rPr>
          <w:rFonts w:ascii="Museo Sans 100" w:hAnsi="Museo Sans 100"/>
          <w:sz w:val="24"/>
          <w:szCs w:val="24"/>
        </w:rPr>
        <w:t>CDA</w:t>
      </w:r>
      <w:r w:rsidR="00202AB9">
        <w:rPr>
          <w:rFonts w:ascii="Museo Sans 100" w:hAnsi="Museo Sans 100"/>
          <w:sz w:val="24"/>
          <w:szCs w:val="24"/>
        </w:rPr>
        <w:t xml:space="preserve">. </w:t>
      </w:r>
      <w:r w:rsidR="00B721AD">
        <w:rPr>
          <w:rFonts w:ascii="Museo Sans 100" w:hAnsi="Museo Sans 100"/>
          <w:sz w:val="24"/>
          <w:szCs w:val="24"/>
        </w:rPr>
        <w:t>MARTA ELENA PATIÑO ANDREU</w:t>
      </w:r>
    </w:p>
    <w:p w:rsidR="006101ED" w:rsidRPr="005B404C" w:rsidRDefault="006101ED" w:rsidP="006101ED">
      <w:pPr>
        <w:tabs>
          <w:tab w:val="left" w:pos="1080"/>
        </w:tabs>
        <w:rPr>
          <w:rFonts w:ascii="Museo Sans 100" w:hAnsi="Museo Sans 100"/>
          <w:sz w:val="24"/>
          <w:szCs w:val="24"/>
        </w:rPr>
      </w:pPr>
    </w:p>
    <w:p w:rsidR="006101ED" w:rsidRDefault="006101ED" w:rsidP="006101ED">
      <w:pPr>
        <w:tabs>
          <w:tab w:val="left" w:pos="1080"/>
        </w:tabs>
        <w:rPr>
          <w:rFonts w:ascii="Museo Sans 100" w:hAnsi="Museo Sans 100"/>
          <w:sz w:val="24"/>
          <w:szCs w:val="24"/>
        </w:rPr>
      </w:pPr>
    </w:p>
    <w:p w:rsidR="00314EC1" w:rsidRDefault="00314EC1" w:rsidP="006101ED">
      <w:pPr>
        <w:tabs>
          <w:tab w:val="left" w:pos="1080"/>
        </w:tabs>
        <w:rPr>
          <w:rFonts w:ascii="Museo Sans 100" w:hAnsi="Museo Sans 100"/>
          <w:sz w:val="24"/>
          <w:szCs w:val="24"/>
        </w:rPr>
      </w:pPr>
    </w:p>
    <w:p w:rsidR="00314EC1" w:rsidRPr="005B404C" w:rsidRDefault="00314EC1" w:rsidP="006101ED">
      <w:pPr>
        <w:tabs>
          <w:tab w:val="left" w:pos="1080"/>
        </w:tabs>
        <w:rPr>
          <w:rFonts w:ascii="Museo Sans 100" w:hAnsi="Museo Sans 100"/>
          <w:sz w:val="24"/>
          <w:szCs w:val="24"/>
        </w:rPr>
      </w:pPr>
    </w:p>
    <w:p w:rsidR="006101ED" w:rsidRPr="005B404C" w:rsidRDefault="006101ED" w:rsidP="006101ED">
      <w:pPr>
        <w:rPr>
          <w:rFonts w:ascii="Museo Sans 100" w:hAnsi="Museo Sans 100"/>
          <w:sz w:val="24"/>
          <w:szCs w:val="24"/>
        </w:rPr>
      </w:pPr>
    </w:p>
    <w:p w:rsidR="006101ED" w:rsidRDefault="00314EC1" w:rsidP="006101ED">
      <w:pPr>
        <w:rPr>
          <w:rFonts w:ascii="Museo Sans 100" w:hAnsi="Museo Sans 100"/>
          <w:sz w:val="24"/>
          <w:szCs w:val="24"/>
        </w:rPr>
      </w:pPr>
      <w:r>
        <w:rPr>
          <w:rFonts w:ascii="Museo Sans 100" w:hAnsi="Museo Sans 100"/>
          <w:sz w:val="24"/>
          <w:szCs w:val="24"/>
        </w:rPr>
        <w:tab/>
      </w:r>
      <w:r>
        <w:rPr>
          <w:rFonts w:ascii="Museo Sans 100" w:hAnsi="Museo Sans 100"/>
          <w:sz w:val="24"/>
          <w:szCs w:val="24"/>
        </w:rPr>
        <w:tab/>
      </w:r>
      <w:r w:rsidR="001933FD">
        <w:rPr>
          <w:rFonts w:ascii="Museo Sans 100" w:hAnsi="Museo Sans 100"/>
          <w:sz w:val="24"/>
          <w:szCs w:val="24"/>
        </w:rPr>
        <w:t xml:space="preserve">   </w:t>
      </w:r>
      <w:r w:rsidR="00751FAD">
        <w:rPr>
          <w:rFonts w:ascii="Museo Sans 100" w:hAnsi="Museo Sans 100"/>
          <w:sz w:val="24"/>
          <w:szCs w:val="24"/>
        </w:rPr>
        <w:t xml:space="preserve">  </w:t>
      </w:r>
      <w:r w:rsidR="001933FD">
        <w:rPr>
          <w:rFonts w:ascii="Museo Sans 100" w:hAnsi="Museo Sans 100"/>
          <w:sz w:val="24"/>
          <w:szCs w:val="24"/>
        </w:rPr>
        <w:t xml:space="preserve">  </w:t>
      </w:r>
      <w:r w:rsidR="003705CB">
        <w:rPr>
          <w:rFonts w:ascii="Museo Sans 100" w:hAnsi="Museo Sans 100"/>
          <w:sz w:val="24"/>
          <w:szCs w:val="24"/>
        </w:rPr>
        <w:tab/>
        <w:t xml:space="preserve">     LIC</w:t>
      </w:r>
      <w:r>
        <w:rPr>
          <w:rFonts w:ascii="Museo Sans 100" w:hAnsi="Museo Sans 100"/>
          <w:sz w:val="24"/>
          <w:szCs w:val="24"/>
        </w:rPr>
        <w:t xml:space="preserve">. </w:t>
      </w:r>
      <w:r w:rsidR="003705CB">
        <w:rPr>
          <w:rFonts w:ascii="Museo Sans 100" w:hAnsi="Museo Sans 100"/>
          <w:sz w:val="24"/>
          <w:szCs w:val="24"/>
        </w:rPr>
        <w:t xml:space="preserve">OSCAR </w:t>
      </w:r>
      <w:r w:rsidR="00C93735">
        <w:rPr>
          <w:rFonts w:ascii="Museo Sans 100" w:hAnsi="Museo Sans 100"/>
          <w:sz w:val="24"/>
          <w:szCs w:val="24"/>
        </w:rPr>
        <w:t>ALBERTO</w:t>
      </w:r>
      <w:r w:rsidR="003705CB">
        <w:rPr>
          <w:rFonts w:ascii="Museo Sans 100" w:hAnsi="Museo Sans 100"/>
          <w:sz w:val="24"/>
          <w:szCs w:val="24"/>
        </w:rPr>
        <w:t xml:space="preserve"> PACHECO CORDERO</w:t>
      </w:r>
    </w:p>
    <w:p w:rsidR="0067283C" w:rsidRDefault="0067283C" w:rsidP="006101ED">
      <w:pPr>
        <w:rPr>
          <w:rFonts w:ascii="Museo Sans 100" w:hAnsi="Museo Sans 100"/>
          <w:sz w:val="24"/>
          <w:szCs w:val="24"/>
        </w:rPr>
      </w:pPr>
    </w:p>
    <w:p w:rsidR="001E39EE" w:rsidRDefault="001E39EE" w:rsidP="006101ED">
      <w:pPr>
        <w:rPr>
          <w:rFonts w:ascii="Museo Sans 100" w:hAnsi="Museo Sans 100"/>
          <w:sz w:val="24"/>
          <w:szCs w:val="24"/>
        </w:rPr>
      </w:pPr>
    </w:p>
    <w:p w:rsidR="00314EC1" w:rsidRDefault="00314EC1" w:rsidP="006101ED">
      <w:pPr>
        <w:rPr>
          <w:rFonts w:ascii="Museo Sans 100" w:hAnsi="Museo Sans 100"/>
          <w:sz w:val="24"/>
          <w:szCs w:val="24"/>
        </w:rPr>
      </w:pPr>
    </w:p>
    <w:p w:rsidR="00314EC1" w:rsidRDefault="00314EC1" w:rsidP="006101ED">
      <w:pPr>
        <w:rPr>
          <w:rFonts w:ascii="Museo Sans 100" w:hAnsi="Museo Sans 100"/>
          <w:sz w:val="24"/>
          <w:szCs w:val="24"/>
        </w:rPr>
      </w:pPr>
    </w:p>
    <w:p w:rsidR="006101ED" w:rsidRPr="005B404C" w:rsidRDefault="006101ED" w:rsidP="006101ED">
      <w:pPr>
        <w:rPr>
          <w:rFonts w:ascii="Museo Sans 100" w:hAnsi="Museo Sans 100"/>
          <w:sz w:val="24"/>
          <w:szCs w:val="24"/>
        </w:rPr>
      </w:pPr>
    </w:p>
    <w:p w:rsidR="006101ED" w:rsidRDefault="006101ED" w:rsidP="006101ED">
      <w:pPr>
        <w:rPr>
          <w:rFonts w:ascii="Museo Sans 100" w:hAnsi="Museo Sans 100"/>
          <w:sz w:val="24"/>
          <w:szCs w:val="24"/>
        </w:rPr>
      </w:pPr>
      <w:r w:rsidRPr="005B404C">
        <w:rPr>
          <w:rFonts w:ascii="Museo Sans 100" w:hAnsi="Museo Sans 100"/>
          <w:sz w:val="24"/>
          <w:szCs w:val="24"/>
        </w:rPr>
        <w:tab/>
      </w:r>
      <w:r w:rsidRPr="005B404C">
        <w:rPr>
          <w:rFonts w:ascii="Museo Sans 100" w:hAnsi="Museo Sans 100"/>
          <w:sz w:val="24"/>
          <w:szCs w:val="24"/>
        </w:rPr>
        <w:tab/>
      </w:r>
      <w:r w:rsidRPr="005B404C">
        <w:rPr>
          <w:rFonts w:ascii="Museo Sans 100" w:hAnsi="Museo Sans 100"/>
          <w:sz w:val="24"/>
          <w:szCs w:val="24"/>
        </w:rPr>
        <w:tab/>
      </w:r>
      <w:r>
        <w:rPr>
          <w:rFonts w:ascii="Museo Sans 100" w:hAnsi="Museo Sans 100"/>
          <w:sz w:val="24"/>
          <w:szCs w:val="24"/>
        </w:rPr>
        <w:t xml:space="preserve">      </w:t>
      </w:r>
      <w:r w:rsidR="00D900FD">
        <w:rPr>
          <w:rFonts w:ascii="Museo Sans 100" w:hAnsi="Museo Sans 100"/>
          <w:sz w:val="24"/>
          <w:szCs w:val="24"/>
        </w:rPr>
        <w:t xml:space="preserve"> </w:t>
      </w:r>
      <w:r w:rsidR="00202AB9">
        <w:rPr>
          <w:rFonts w:ascii="Museo Sans 100" w:hAnsi="Museo Sans 100"/>
          <w:sz w:val="24"/>
          <w:szCs w:val="24"/>
        </w:rPr>
        <w:t xml:space="preserve">  </w:t>
      </w:r>
      <w:r w:rsidR="00D900FD">
        <w:rPr>
          <w:rFonts w:ascii="Museo Sans 100" w:hAnsi="Museo Sans 100"/>
          <w:sz w:val="24"/>
          <w:szCs w:val="24"/>
        </w:rPr>
        <w:t xml:space="preserve"> </w:t>
      </w:r>
      <w:r>
        <w:rPr>
          <w:rFonts w:ascii="Museo Sans 100" w:hAnsi="Museo Sans 100"/>
          <w:sz w:val="24"/>
          <w:szCs w:val="24"/>
        </w:rPr>
        <w:t xml:space="preserve"> LIC. </w:t>
      </w:r>
      <w:r w:rsidR="00F834A8">
        <w:rPr>
          <w:rFonts w:ascii="Museo Sans 100" w:hAnsi="Museo Sans 100"/>
          <w:sz w:val="24"/>
          <w:szCs w:val="24"/>
        </w:rPr>
        <w:t xml:space="preserve">JOSÉ </w:t>
      </w:r>
      <w:r w:rsidR="004447A6">
        <w:rPr>
          <w:rFonts w:ascii="Museo Sans 100" w:hAnsi="Museo Sans 100"/>
          <w:sz w:val="24"/>
          <w:szCs w:val="24"/>
        </w:rPr>
        <w:t>AGUSTIN VENTURA HERRERA</w:t>
      </w:r>
    </w:p>
    <w:p w:rsidR="006101ED" w:rsidRDefault="006101ED" w:rsidP="006101ED">
      <w:pPr>
        <w:rPr>
          <w:rFonts w:ascii="Museo Sans 100" w:hAnsi="Museo Sans 100"/>
          <w:sz w:val="24"/>
          <w:szCs w:val="24"/>
        </w:rPr>
      </w:pPr>
    </w:p>
    <w:p w:rsidR="00CC2641" w:rsidRPr="006101ED" w:rsidRDefault="00CC2641" w:rsidP="006101ED"/>
    <w:sectPr w:rsidR="00CC2641" w:rsidRPr="006101ED" w:rsidSect="0016131B">
      <w:headerReference w:type="default" r:id="rId18"/>
      <w:footerReference w:type="default" r:id="rId19"/>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DBA" w:rsidRDefault="00142DBA" w:rsidP="00AE200B">
      <w:r>
        <w:separator/>
      </w:r>
    </w:p>
  </w:endnote>
  <w:endnote w:type="continuationSeparator" w:id="0">
    <w:p w:rsidR="00142DBA" w:rsidRDefault="00142DBA" w:rsidP="00AE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1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Museo 300">
    <w:panose1 w:val="02000000000000000000"/>
    <w:charset w:val="00"/>
    <w:family w:val="modern"/>
    <w:notTrueType/>
    <w:pitch w:val="variable"/>
    <w:sig w:usb0="A00000AF" w:usb1="40000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D34" w:rsidRDefault="00770D34">
    <w:pPr>
      <w:pStyle w:val="Piedepgina"/>
    </w:pPr>
  </w:p>
  <w:p w:rsidR="00770D34" w:rsidRDefault="00770D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DBA" w:rsidRDefault="00142DBA" w:rsidP="00AE200B">
      <w:r>
        <w:separator/>
      </w:r>
    </w:p>
  </w:footnote>
  <w:footnote w:type="continuationSeparator" w:id="0">
    <w:p w:rsidR="00142DBA" w:rsidRDefault="00142DBA" w:rsidP="00AE200B">
      <w:r>
        <w:continuationSeparator/>
      </w:r>
    </w:p>
  </w:footnote>
  <w:footnote w:id="1">
    <w:p w:rsidR="00770D34" w:rsidRPr="00AB2806" w:rsidRDefault="00770D34" w:rsidP="005F4044">
      <w:pPr>
        <w:pStyle w:val="Textonotapie"/>
        <w:rPr>
          <w:rFonts w:ascii="Museo 300" w:hAnsi="Museo 300"/>
          <w:sz w:val="16"/>
          <w:szCs w:val="16"/>
        </w:rPr>
      </w:pPr>
    </w:p>
  </w:footnote>
  <w:footnote w:id="2">
    <w:p w:rsidR="00770D34" w:rsidRDefault="00770D34" w:rsidP="005F4044">
      <w:pPr>
        <w:pStyle w:val="Textonotapie"/>
        <w:jc w:val="both"/>
        <w:rPr>
          <w:rFonts w:ascii="Museo 300" w:hAnsi="Museo 300"/>
          <w:sz w:val="16"/>
          <w:szCs w:val="16"/>
        </w:rPr>
      </w:pPr>
      <w:r w:rsidRPr="00094DFF">
        <w:rPr>
          <w:rStyle w:val="Refdenotaalpie"/>
          <w:rFonts w:ascii="Museo 300" w:eastAsia="Calibri" w:hAnsi="Museo 300"/>
        </w:rPr>
        <w:footnoteRef/>
      </w:r>
      <w:r w:rsidRPr="00094DFF">
        <w:rPr>
          <w:rFonts w:ascii="Museo 300" w:hAnsi="Museo 300"/>
        </w:rPr>
        <w:t xml:space="preserve"> </w:t>
      </w:r>
      <w:r>
        <w:rPr>
          <w:rFonts w:ascii="Museo 300" w:hAnsi="Museo 300"/>
          <w:sz w:val="16"/>
          <w:szCs w:val="16"/>
        </w:rPr>
        <w:t>Nueva denominación de la que figura como Gerencia de Escuela Agraria en el Manual de Organización en su revisión quince (15).</w:t>
      </w:r>
    </w:p>
    <w:p w:rsidR="00770D34" w:rsidRDefault="00770D34" w:rsidP="005F4044">
      <w:pPr>
        <w:pStyle w:val="Textonotapie"/>
        <w:jc w:val="both"/>
        <w:rPr>
          <w:rFonts w:ascii="Museo 300" w:hAnsi="Museo 300"/>
          <w:sz w:val="16"/>
          <w:szCs w:val="16"/>
        </w:rPr>
      </w:pPr>
    </w:p>
    <w:p w:rsidR="00770D34" w:rsidRPr="00F127FD" w:rsidRDefault="00770D34" w:rsidP="005F4044">
      <w:pPr>
        <w:pStyle w:val="Textonotapie"/>
        <w:jc w:val="both"/>
        <w:rPr>
          <w:rFonts w:ascii="Museo 300" w:hAnsi="Museo 300"/>
          <w:sz w:val="16"/>
          <w:szCs w:val="16"/>
          <w:lang w:val="es-SV"/>
        </w:rPr>
      </w:pPr>
    </w:p>
  </w:footnote>
  <w:footnote w:id="3">
    <w:p w:rsidR="00770D34" w:rsidRDefault="00770D34" w:rsidP="005F4044">
      <w:pPr>
        <w:pStyle w:val="Textonotapie"/>
        <w:jc w:val="both"/>
        <w:rPr>
          <w:rFonts w:ascii="Museo 300" w:hAnsi="Museo 300"/>
          <w:sz w:val="16"/>
          <w:szCs w:val="16"/>
        </w:rPr>
      </w:pPr>
      <w:r w:rsidRPr="00094DFF">
        <w:rPr>
          <w:rStyle w:val="Refdenotaalpie"/>
          <w:rFonts w:ascii="Museo 300" w:eastAsia="Calibri" w:hAnsi="Museo 300"/>
        </w:rPr>
        <w:footnoteRef/>
      </w:r>
      <w:r>
        <w:t xml:space="preserve"> </w:t>
      </w:r>
      <w:r w:rsidRPr="00094DFF">
        <w:rPr>
          <w:rFonts w:ascii="Museo 300" w:hAnsi="Museo 300"/>
          <w:sz w:val="16"/>
          <w:szCs w:val="16"/>
        </w:rPr>
        <w:t>Asignados a la Sección de Transferencia de Tierras del CETI</w:t>
      </w:r>
      <w:r>
        <w:rPr>
          <w:rFonts w:ascii="Museo 300" w:hAnsi="Museo 300"/>
          <w:sz w:val="16"/>
          <w:szCs w:val="16"/>
        </w:rPr>
        <w:t>A</w:t>
      </w:r>
      <w:r w:rsidRPr="00094DFF">
        <w:rPr>
          <w:rFonts w:ascii="Museo 300" w:hAnsi="Museo 300"/>
          <w:sz w:val="16"/>
          <w:szCs w:val="16"/>
        </w:rPr>
        <w:t xml:space="preserve"> pero ejerciendo sus funciones también para la </w:t>
      </w:r>
      <w:r w:rsidRPr="003A3B35">
        <w:rPr>
          <w:rFonts w:ascii="Museo 300" w:hAnsi="Museo 300"/>
          <w:sz w:val="16"/>
          <w:szCs w:val="16"/>
        </w:rPr>
        <w:t>Sección de Transformación e Innovación Agropecuaria</w:t>
      </w:r>
      <w:r w:rsidRPr="00094DFF">
        <w:rPr>
          <w:rFonts w:ascii="Museo 300" w:hAnsi="Museo 300"/>
          <w:sz w:val="16"/>
          <w:szCs w:val="16"/>
        </w:rPr>
        <w:t>.</w:t>
      </w:r>
    </w:p>
    <w:p w:rsidR="00770D34" w:rsidRDefault="00770D34" w:rsidP="005F4044">
      <w:pPr>
        <w:pStyle w:val="Textonotapie"/>
        <w:jc w:val="both"/>
        <w:rPr>
          <w:rFonts w:ascii="Museo 300" w:hAnsi="Museo 300"/>
          <w:sz w:val="16"/>
          <w:szCs w:val="16"/>
        </w:rPr>
      </w:pPr>
    </w:p>
    <w:p w:rsidR="00770D34" w:rsidRDefault="00770D34" w:rsidP="0014031F">
      <w:pPr>
        <w:pStyle w:val="Textonotapie"/>
        <w:jc w:val="both"/>
        <w:rPr>
          <w:rFonts w:ascii="Museo 300" w:hAnsi="Museo 300"/>
          <w:sz w:val="16"/>
          <w:szCs w:val="16"/>
        </w:rPr>
      </w:pPr>
      <w:r w:rsidRPr="00094DFF">
        <w:rPr>
          <w:rStyle w:val="Refdenotaalpie"/>
          <w:rFonts w:ascii="Museo 300" w:eastAsia="Calibri" w:hAnsi="Museo 300"/>
        </w:rPr>
        <w:footnoteRef/>
      </w:r>
      <w:r>
        <w:t xml:space="preserve"> </w:t>
      </w:r>
      <w:r w:rsidRPr="00094DFF">
        <w:rPr>
          <w:rFonts w:ascii="Museo 300" w:hAnsi="Museo 300"/>
          <w:sz w:val="16"/>
          <w:szCs w:val="16"/>
        </w:rPr>
        <w:t>Asignados a la Sección de Transferencia de Tierras del CETI</w:t>
      </w:r>
      <w:r>
        <w:rPr>
          <w:rFonts w:ascii="Museo 300" w:hAnsi="Museo 300"/>
          <w:sz w:val="16"/>
          <w:szCs w:val="16"/>
        </w:rPr>
        <w:t>A</w:t>
      </w:r>
      <w:r w:rsidRPr="00094DFF">
        <w:rPr>
          <w:rFonts w:ascii="Museo 300" w:hAnsi="Museo 300"/>
          <w:sz w:val="16"/>
          <w:szCs w:val="16"/>
        </w:rPr>
        <w:t xml:space="preserve"> pero ejerciendo sus funciones también para la </w:t>
      </w:r>
      <w:r w:rsidRPr="003A3B35">
        <w:rPr>
          <w:rFonts w:ascii="Museo 300" w:hAnsi="Museo 300"/>
          <w:sz w:val="16"/>
          <w:szCs w:val="16"/>
        </w:rPr>
        <w:t>Sección de Transformación e Innovación Agropecuaria</w:t>
      </w:r>
      <w:r w:rsidRPr="00094DFF">
        <w:rPr>
          <w:rFonts w:ascii="Museo 300" w:hAnsi="Museo 300"/>
          <w:sz w:val="16"/>
          <w:szCs w:val="16"/>
        </w:rPr>
        <w:t>.</w:t>
      </w:r>
    </w:p>
    <w:p w:rsidR="00770D34" w:rsidRPr="00094DFF" w:rsidRDefault="00770D34" w:rsidP="00B07B57">
      <w:pPr>
        <w:pStyle w:val="Textonotapie"/>
        <w:contextualSpacing/>
        <w:jc w:val="both"/>
      </w:pPr>
    </w:p>
  </w:footnote>
  <w:footnote w:id="4">
    <w:p w:rsidR="00770D34" w:rsidRPr="00094DFF" w:rsidRDefault="00770D34" w:rsidP="005F4044">
      <w:pPr>
        <w:pStyle w:val="Textonotapie"/>
        <w:jc w:val="both"/>
        <w:rPr>
          <w:lang w:val="es-SV"/>
        </w:rPr>
      </w:pPr>
      <w:r w:rsidRPr="00094DFF">
        <w:rPr>
          <w:rStyle w:val="Refdenotaalpie"/>
          <w:rFonts w:ascii="Museo 300" w:eastAsia="Calibri" w:hAnsi="Museo 300"/>
        </w:rPr>
        <w:footnoteRef/>
      </w:r>
      <w:r w:rsidRPr="00094DFF">
        <w:rPr>
          <w:rFonts w:ascii="Museo 300" w:hAnsi="Museo 300"/>
        </w:rPr>
        <w:t xml:space="preserve"> </w:t>
      </w:r>
      <w:r w:rsidRPr="00094DFF">
        <w:rPr>
          <w:rFonts w:ascii="Museo 300" w:hAnsi="Museo 300"/>
          <w:sz w:val="16"/>
          <w:szCs w:val="16"/>
        </w:rPr>
        <w:t>Función</w:t>
      </w:r>
      <w:r>
        <w:rPr>
          <w:rFonts w:ascii="Museo 300" w:hAnsi="Museo 300"/>
          <w:sz w:val="16"/>
          <w:szCs w:val="16"/>
        </w:rPr>
        <w:t xml:space="preserve"> enfocada a la descentralización de los servicios del </w:t>
      </w:r>
      <w:r w:rsidRPr="00094DFF">
        <w:rPr>
          <w:rFonts w:ascii="Museo 300" w:hAnsi="Museo 300"/>
          <w:sz w:val="16"/>
          <w:szCs w:val="16"/>
        </w:rPr>
        <w:t>Departamento de Asistencia Ciudadana</w:t>
      </w:r>
      <w:r>
        <w:rPr>
          <w:rFonts w:ascii="Museo 300" w:hAnsi="Museo 300"/>
          <w:sz w:val="16"/>
          <w:szCs w:val="16"/>
        </w:rPr>
        <w:t xml:space="preserve">, emitiendo ahora desde las Secciones de Transferencia de Tierras: respuestas a peticiones varias, </w:t>
      </w:r>
      <w:r w:rsidRPr="00B7016D">
        <w:rPr>
          <w:rFonts w:ascii="Museo 300" w:hAnsi="Museo 300"/>
          <w:sz w:val="16"/>
          <w:szCs w:val="16"/>
        </w:rPr>
        <w:t>trámites de cancelación de hipoteca</w:t>
      </w:r>
      <w:r>
        <w:rPr>
          <w:rFonts w:ascii="Museo 300" w:hAnsi="Museo 300"/>
          <w:sz w:val="16"/>
          <w:szCs w:val="16"/>
        </w:rPr>
        <w:t>s y vínculos de bien de familia, c</w:t>
      </w:r>
      <w:r w:rsidRPr="00B7016D">
        <w:rPr>
          <w:rFonts w:ascii="Museo 300" w:hAnsi="Museo 300"/>
          <w:sz w:val="16"/>
          <w:szCs w:val="16"/>
        </w:rPr>
        <w:t>ertificaciones de acta de adjudicación de inmuebles</w:t>
      </w:r>
      <w:r>
        <w:rPr>
          <w:rFonts w:ascii="Museo 300" w:hAnsi="Museo 300"/>
          <w:sz w:val="16"/>
          <w:szCs w:val="16"/>
        </w:rPr>
        <w:t>, co</w:t>
      </w:r>
      <w:r w:rsidRPr="00B7016D">
        <w:rPr>
          <w:rFonts w:ascii="Museo 300" w:hAnsi="Museo 300"/>
          <w:sz w:val="16"/>
          <w:szCs w:val="16"/>
        </w:rPr>
        <w:t>nstancias de acreditación de campesinos sin tierra</w:t>
      </w:r>
      <w:r>
        <w:rPr>
          <w:rFonts w:ascii="Museo 300" w:hAnsi="Museo 300"/>
          <w:sz w:val="16"/>
          <w:szCs w:val="16"/>
        </w:rPr>
        <w:t>, c</w:t>
      </w:r>
      <w:r w:rsidRPr="00B7016D">
        <w:rPr>
          <w:rFonts w:ascii="Museo 300" w:hAnsi="Museo 300"/>
          <w:sz w:val="16"/>
          <w:szCs w:val="16"/>
        </w:rPr>
        <w:t>onstancias de</w:t>
      </w:r>
      <w:r>
        <w:rPr>
          <w:rFonts w:ascii="Museo 300" w:hAnsi="Museo 300"/>
          <w:sz w:val="16"/>
          <w:szCs w:val="16"/>
        </w:rPr>
        <w:t xml:space="preserve"> cancelación de créditos, estados de cuenta, c</w:t>
      </w:r>
      <w:r w:rsidRPr="00B7016D">
        <w:rPr>
          <w:rFonts w:ascii="Museo 300" w:hAnsi="Museo 300"/>
          <w:sz w:val="16"/>
          <w:szCs w:val="16"/>
        </w:rPr>
        <w:t>ertificación de planos, calcas y copias simples de planos</w:t>
      </w:r>
      <w:r>
        <w:rPr>
          <w:rFonts w:ascii="Museo 300" w:hAnsi="Museo 300"/>
          <w:sz w:val="16"/>
          <w:szCs w:val="16"/>
        </w:rPr>
        <w:t>, d</w:t>
      </w:r>
      <w:r w:rsidRPr="00B7016D">
        <w:rPr>
          <w:rFonts w:ascii="Museo 300" w:hAnsi="Museo 300"/>
          <w:sz w:val="16"/>
          <w:szCs w:val="16"/>
        </w:rPr>
        <w:t>escripciones técnicas</w:t>
      </w:r>
      <w:r>
        <w:rPr>
          <w:rFonts w:ascii="Museo 300" w:hAnsi="Museo 300"/>
          <w:sz w:val="16"/>
          <w:szCs w:val="16"/>
        </w:rPr>
        <w:t>, a</w:t>
      </w:r>
      <w:r w:rsidRPr="00B7016D">
        <w:rPr>
          <w:rFonts w:ascii="Museo 300" w:hAnsi="Museo 300"/>
          <w:sz w:val="16"/>
          <w:szCs w:val="16"/>
        </w:rPr>
        <w:t>sesoría</w:t>
      </w:r>
      <w:r>
        <w:rPr>
          <w:rFonts w:ascii="Museo 300" w:hAnsi="Museo 300"/>
          <w:sz w:val="16"/>
          <w:szCs w:val="16"/>
        </w:rPr>
        <w:t>s técnicas y j</w:t>
      </w:r>
      <w:r w:rsidRPr="00B7016D">
        <w:rPr>
          <w:rFonts w:ascii="Museo 300" w:hAnsi="Museo 300"/>
          <w:sz w:val="16"/>
          <w:szCs w:val="16"/>
        </w:rPr>
        <w:t>urídica</w:t>
      </w:r>
      <w:r>
        <w:rPr>
          <w:rFonts w:ascii="Museo 300" w:hAnsi="Museo 300"/>
          <w:sz w:val="16"/>
          <w:szCs w:val="16"/>
        </w:rPr>
        <w:t>s, entre otras.</w:t>
      </w:r>
    </w:p>
  </w:footnote>
  <w:footnote w:id="5">
    <w:p w:rsidR="00770D34" w:rsidRPr="00912A39" w:rsidRDefault="00770D34" w:rsidP="005F4044">
      <w:pPr>
        <w:pStyle w:val="Textonotapie"/>
        <w:rPr>
          <w:rFonts w:ascii="Museo 300" w:hAnsi="Museo 300"/>
          <w:lang w:val="es-SV"/>
        </w:rPr>
      </w:pPr>
      <w:r w:rsidRPr="00912A39">
        <w:rPr>
          <w:rStyle w:val="Refdenotaalpie"/>
          <w:rFonts w:ascii="Museo 300" w:eastAsia="Calibri" w:hAnsi="Museo 300"/>
        </w:rPr>
        <w:footnoteRef/>
      </w:r>
      <w:r w:rsidRPr="00912A39">
        <w:rPr>
          <w:rFonts w:ascii="Museo 300" w:hAnsi="Museo 300"/>
        </w:rPr>
        <w:t xml:space="preserve"> </w:t>
      </w:r>
      <w:r w:rsidRPr="00912A39">
        <w:rPr>
          <w:rFonts w:ascii="Museo 300" w:hAnsi="Museo 300"/>
          <w:sz w:val="16"/>
          <w:szCs w:val="16"/>
        </w:rPr>
        <w:t>A ilustrar en el romano I</w:t>
      </w:r>
      <w:r>
        <w:rPr>
          <w:rFonts w:ascii="Museo 300" w:hAnsi="Museo 300"/>
          <w:sz w:val="16"/>
          <w:szCs w:val="16"/>
        </w:rPr>
        <w:t>I</w:t>
      </w:r>
      <w:r w:rsidRPr="00912A39">
        <w:rPr>
          <w:rFonts w:ascii="Museo 300" w:hAnsi="Museo 300"/>
          <w:sz w:val="16"/>
          <w:szCs w:val="16"/>
        </w:rPr>
        <w:t xml:space="preserve">I referente a la restructuración de </w:t>
      </w:r>
      <w:r>
        <w:rPr>
          <w:rFonts w:ascii="Museo 300" w:hAnsi="Museo 300"/>
          <w:sz w:val="16"/>
          <w:szCs w:val="16"/>
        </w:rPr>
        <w:t>Gerencia de Escuela Agraria</w:t>
      </w:r>
      <w:r w:rsidRPr="00912A39">
        <w:rPr>
          <w:rFonts w:ascii="Museo 300" w:hAnsi="Museo 3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D34" w:rsidRDefault="00142DBA" w:rsidP="003669A6">
    <w:pPr>
      <w:spacing w:line="264" w:lineRule="auto"/>
    </w:pPr>
    <w:sdt>
      <w:sdtPr>
        <w:rPr>
          <w:rFonts w:ascii="Times New Roman" w:eastAsiaTheme="minorHAnsi" w:hAnsi="Times New Roman"/>
          <w:sz w:val="18"/>
          <w:szCs w:val="18"/>
          <w:lang w:val="es-ES"/>
        </w:rPr>
        <w:alias w:val="Título"/>
        <w:id w:val="15524250"/>
        <w:placeholder>
          <w:docPart w:val="17469A98BFA943D7B32D392322DE0EDC"/>
        </w:placeholder>
        <w:dataBinding w:prefixMappings="xmlns:ns0='http://schemas.openxmlformats.org/package/2006/metadata/core-properties' xmlns:ns1='http://purl.org/dc/elements/1.1/'" w:xpath="/ns0:coreProperties[1]/ns1:title[1]" w:storeItemID="{6C3C8BC8-F283-45AE-878A-BAB7291924A1}"/>
        <w:text/>
      </w:sdtPr>
      <w:sdtEndPr/>
      <w:sdtContent>
        <w:r w:rsidR="00770D34" w:rsidRPr="00EF2659">
          <w:rPr>
            <w:rFonts w:ascii="Times New Roman" w:eastAsiaTheme="minorHAnsi" w:hAnsi="Times New Roman"/>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sdtContent>
    </w:sdt>
  </w:p>
  <w:p w:rsidR="00770D34" w:rsidRDefault="00770D34" w:rsidP="003669A6">
    <w:pPr>
      <w:spacing w:line="264" w:lineRule="auto"/>
    </w:pPr>
  </w:p>
  <w:p w:rsidR="00770D34" w:rsidRDefault="00770D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2C43DD8"/>
    <w:multiLevelType w:val="hybridMultilevel"/>
    <w:tmpl w:val="4664FA26"/>
    <w:lvl w:ilvl="0" w:tplc="4CDE3B50">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2FB13BE"/>
    <w:multiLevelType w:val="multilevel"/>
    <w:tmpl w:val="440A001D"/>
    <w:styleLink w:val="Estilo1"/>
    <w:lvl w:ilvl="0">
      <w:start w:val="1"/>
      <w:numFmt w:val="upperRoman"/>
      <w:lvlText w:val="%1)"/>
      <w:lvlJc w:val="left"/>
      <w:pPr>
        <w:ind w:left="360" w:hanging="360"/>
      </w:pPr>
      <w:rPr>
        <w:rFonts w:hint="default"/>
        <w:b/>
        <w:color w:val="auto"/>
        <w:sz w:val="26"/>
        <w:szCs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A103944"/>
    <w:multiLevelType w:val="hybridMultilevel"/>
    <w:tmpl w:val="4DCE5366"/>
    <w:lvl w:ilvl="0" w:tplc="DD5EF8B4">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0B1D1071"/>
    <w:multiLevelType w:val="hybridMultilevel"/>
    <w:tmpl w:val="814234C4"/>
    <w:lvl w:ilvl="0" w:tplc="8E0273F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B127C7"/>
    <w:multiLevelType w:val="hybridMultilevel"/>
    <w:tmpl w:val="65422FD0"/>
    <w:lvl w:ilvl="0" w:tplc="0D98D176">
      <w:start w:val="1"/>
      <w:numFmt w:val="bullet"/>
      <w:lvlText w:val=""/>
      <w:lvlJc w:val="left"/>
      <w:pPr>
        <w:ind w:left="1776" w:hanging="360"/>
      </w:pPr>
      <w:rPr>
        <w:rFonts w:ascii="Symbol" w:hAnsi="Symbol" w:hint="default"/>
        <w:b/>
        <w:sz w:val="22"/>
        <w:szCs w:val="28"/>
      </w:rPr>
    </w:lvl>
    <w:lvl w:ilvl="1" w:tplc="440A0003">
      <w:start w:val="1"/>
      <w:numFmt w:val="bullet"/>
      <w:lvlText w:val="o"/>
      <w:lvlJc w:val="left"/>
      <w:pPr>
        <w:ind w:left="2496" w:hanging="360"/>
      </w:pPr>
      <w:rPr>
        <w:rFonts w:ascii="Courier New" w:hAnsi="Courier New" w:cs="Courier New" w:hint="default"/>
      </w:rPr>
    </w:lvl>
    <w:lvl w:ilvl="2" w:tplc="440A0005">
      <w:start w:val="1"/>
      <w:numFmt w:val="bullet"/>
      <w:lvlText w:val=""/>
      <w:lvlJc w:val="left"/>
      <w:pPr>
        <w:ind w:left="3216" w:hanging="360"/>
      </w:pPr>
      <w:rPr>
        <w:rFonts w:ascii="Wingdings" w:hAnsi="Wingdings" w:hint="default"/>
      </w:rPr>
    </w:lvl>
    <w:lvl w:ilvl="3" w:tplc="440A0001">
      <w:start w:val="1"/>
      <w:numFmt w:val="bullet"/>
      <w:lvlText w:val=""/>
      <w:lvlJc w:val="left"/>
      <w:pPr>
        <w:ind w:left="3936" w:hanging="360"/>
      </w:pPr>
      <w:rPr>
        <w:rFonts w:ascii="Symbol" w:hAnsi="Symbol" w:hint="default"/>
      </w:rPr>
    </w:lvl>
    <w:lvl w:ilvl="4" w:tplc="440A0003">
      <w:start w:val="1"/>
      <w:numFmt w:val="bullet"/>
      <w:lvlText w:val="o"/>
      <w:lvlJc w:val="left"/>
      <w:pPr>
        <w:ind w:left="4656" w:hanging="360"/>
      </w:pPr>
      <w:rPr>
        <w:rFonts w:ascii="Courier New" w:hAnsi="Courier New" w:cs="Courier New" w:hint="default"/>
      </w:rPr>
    </w:lvl>
    <w:lvl w:ilvl="5" w:tplc="440A0005">
      <w:start w:val="1"/>
      <w:numFmt w:val="bullet"/>
      <w:lvlText w:val=""/>
      <w:lvlJc w:val="left"/>
      <w:pPr>
        <w:ind w:left="5376" w:hanging="360"/>
      </w:pPr>
      <w:rPr>
        <w:rFonts w:ascii="Wingdings" w:hAnsi="Wingdings" w:hint="default"/>
      </w:rPr>
    </w:lvl>
    <w:lvl w:ilvl="6" w:tplc="440A0001">
      <w:start w:val="1"/>
      <w:numFmt w:val="bullet"/>
      <w:lvlText w:val=""/>
      <w:lvlJc w:val="left"/>
      <w:pPr>
        <w:ind w:left="6096" w:hanging="360"/>
      </w:pPr>
      <w:rPr>
        <w:rFonts w:ascii="Symbol" w:hAnsi="Symbol" w:hint="default"/>
      </w:rPr>
    </w:lvl>
    <w:lvl w:ilvl="7" w:tplc="440A0003">
      <w:start w:val="1"/>
      <w:numFmt w:val="bullet"/>
      <w:lvlText w:val="o"/>
      <w:lvlJc w:val="left"/>
      <w:pPr>
        <w:ind w:left="6816" w:hanging="360"/>
      </w:pPr>
      <w:rPr>
        <w:rFonts w:ascii="Courier New" w:hAnsi="Courier New" w:cs="Courier New" w:hint="default"/>
      </w:rPr>
    </w:lvl>
    <w:lvl w:ilvl="8" w:tplc="440A0005">
      <w:start w:val="1"/>
      <w:numFmt w:val="bullet"/>
      <w:lvlText w:val=""/>
      <w:lvlJc w:val="left"/>
      <w:pPr>
        <w:ind w:left="7536" w:hanging="360"/>
      </w:pPr>
      <w:rPr>
        <w:rFonts w:ascii="Wingdings" w:hAnsi="Wingdings" w:hint="default"/>
      </w:rPr>
    </w:lvl>
  </w:abstractNum>
  <w:abstractNum w:abstractNumId="7">
    <w:nsid w:val="0E94072E"/>
    <w:multiLevelType w:val="hybridMultilevel"/>
    <w:tmpl w:val="89F02F72"/>
    <w:lvl w:ilvl="0" w:tplc="71A6472A">
      <w:start w:val="1"/>
      <w:numFmt w:val="upperRoman"/>
      <w:lvlText w:val="%1."/>
      <w:lvlJc w:val="left"/>
      <w:pPr>
        <w:ind w:left="720" w:hanging="720"/>
      </w:pPr>
      <w:rPr>
        <w:rFonts w:eastAsia="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0831FD2"/>
    <w:multiLevelType w:val="hybridMultilevel"/>
    <w:tmpl w:val="89E0D67A"/>
    <w:lvl w:ilvl="0" w:tplc="16F4EE2A">
      <w:start w:val="1"/>
      <w:numFmt w:val="upperRoman"/>
      <w:lvlText w:val="%1."/>
      <w:lvlJc w:val="left"/>
      <w:pPr>
        <w:ind w:left="1364" w:hanging="720"/>
      </w:pPr>
      <w:rPr>
        <w:rFonts w:hint="default"/>
      </w:rPr>
    </w:lvl>
    <w:lvl w:ilvl="1" w:tplc="040A0019" w:tentative="1">
      <w:start w:val="1"/>
      <w:numFmt w:val="lowerLetter"/>
      <w:lvlText w:val="%2."/>
      <w:lvlJc w:val="left"/>
      <w:pPr>
        <w:ind w:left="1724" w:hanging="360"/>
      </w:pPr>
    </w:lvl>
    <w:lvl w:ilvl="2" w:tplc="040A001B" w:tentative="1">
      <w:start w:val="1"/>
      <w:numFmt w:val="lowerRoman"/>
      <w:lvlText w:val="%3."/>
      <w:lvlJc w:val="right"/>
      <w:pPr>
        <w:ind w:left="2444" w:hanging="180"/>
      </w:pPr>
    </w:lvl>
    <w:lvl w:ilvl="3" w:tplc="040A000F" w:tentative="1">
      <w:start w:val="1"/>
      <w:numFmt w:val="decimal"/>
      <w:lvlText w:val="%4."/>
      <w:lvlJc w:val="left"/>
      <w:pPr>
        <w:ind w:left="3164" w:hanging="360"/>
      </w:pPr>
    </w:lvl>
    <w:lvl w:ilvl="4" w:tplc="040A0019" w:tentative="1">
      <w:start w:val="1"/>
      <w:numFmt w:val="lowerLetter"/>
      <w:lvlText w:val="%5."/>
      <w:lvlJc w:val="left"/>
      <w:pPr>
        <w:ind w:left="3884" w:hanging="360"/>
      </w:pPr>
    </w:lvl>
    <w:lvl w:ilvl="5" w:tplc="040A001B" w:tentative="1">
      <w:start w:val="1"/>
      <w:numFmt w:val="lowerRoman"/>
      <w:lvlText w:val="%6."/>
      <w:lvlJc w:val="right"/>
      <w:pPr>
        <w:ind w:left="4604" w:hanging="180"/>
      </w:pPr>
    </w:lvl>
    <w:lvl w:ilvl="6" w:tplc="040A000F" w:tentative="1">
      <w:start w:val="1"/>
      <w:numFmt w:val="decimal"/>
      <w:lvlText w:val="%7."/>
      <w:lvlJc w:val="left"/>
      <w:pPr>
        <w:ind w:left="5324" w:hanging="360"/>
      </w:pPr>
    </w:lvl>
    <w:lvl w:ilvl="7" w:tplc="040A0019" w:tentative="1">
      <w:start w:val="1"/>
      <w:numFmt w:val="lowerLetter"/>
      <w:lvlText w:val="%8."/>
      <w:lvlJc w:val="left"/>
      <w:pPr>
        <w:ind w:left="6044" w:hanging="360"/>
      </w:pPr>
    </w:lvl>
    <w:lvl w:ilvl="8" w:tplc="040A001B" w:tentative="1">
      <w:start w:val="1"/>
      <w:numFmt w:val="lowerRoman"/>
      <w:lvlText w:val="%9."/>
      <w:lvlJc w:val="right"/>
      <w:pPr>
        <w:ind w:left="6764" w:hanging="180"/>
      </w:pPr>
    </w:lvl>
  </w:abstractNum>
  <w:abstractNum w:abstractNumId="9">
    <w:nsid w:val="10A836BA"/>
    <w:multiLevelType w:val="multilevel"/>
    <w:tmpl w:val="3E98DDD8"/>
    <w:lvl w:ilvl="0">
      <w:start w:val="1"/>
      <w:numFmt w:val="decimal"/>
      <w:lvlText w:val="%1."/>
      <w:lvlJc w:val="left"/>
      <w:pPr>
        <w:ind w:left="5428" w:hanging="360"/>
      </w:pPr>
      <w:rPr>
        <w:rFonts w:hint="default"/>
        <w:b/>
      </w:rPr>
    </w:lvl>
    <w:lvl w:ilvl="1">
      <w:start w:val="1"/>
      <w:numFmt w:val="decimal"/>
      <w:lvlText w:val="%1.%2."/>
      <w:lvlJc w:val="left"/>
      <w:pPr>
        <w:ind w:left="5860" w:hanging="432"/>
      </w:pPr>
      <w:rPr>
        <w:rFonts w:hint="default"/>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10">
    <w:nsid w:val="10E72201"/>
    <w:multiLevelType w:val="hybridMultilevel"/>
    <w:tmpl w:val="F4109C5C"/>
    <w:lvl w:ilvl="0" w:tplc="E5605898">
      <w:start w:val="1"/>
      <w:numFmt w:val="upperRoman"/>
      <w:lvlText w:val="%1."/>
      <w:lvlJc w:val="right"/>
      <w:pPr>
        <w:ind w:left="928" w:hanging="360"/>
      </w:pPr>
      <w:rPr>
        <w:rFonts w:ascii="Museo Sans 100" w:hAnsi="Museo Sans 100" w:cs="Times New Roman"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120225C"/>
    <w:multiLevelType w:val="multilevel"/>
    <w:tmpl w:val="1009001D"/>
    <w:styleLink w:val="Estilo2"/>
    <w:lvl w:ilvl="0">
      <w:start w:val="1"/>
      <w:numFmt w:val="upperRoman"/>
      <w:lvlText w:val="%1)"/>
      <w:lvlJc w:val="left"/>
      <w:pPr>
        <w:ind w:left="360" w:hanging="360"/>
      </w:pPr>
      <w:rPr>
        <w:rFonts w:ascii="Museo Sans 300" w:hAnsi="Museo Sans 300"/>
        <w:b/>
      </w:rPr>
    </w:lvl>
    <w:lvl w:ilvl="1">
      <w:start w:val="1"/>
      <w:numFmt w:val="lowerLetter"/>
      <w:lvlText w:val="%2)"/>
      <w:lvlJc w:val="left"/>
      <w:pPr>
        <w:ind w:left="720" w:hanging="360"/>
      </w:pPr>
      <w:rPr>
        <w:rFonts w:ascii="Museo Sans 300" w:hAnsi="Museo Sans 300"/>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32234A0"/>
    <w:multiLevelType w:val="multilevel"/>
    <w:tmpl w:val="1DFCAD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82A2835"/>
    <w:multiLevelType w:val="hybridMultilevel"/>
    <w:tmpl w:val="5EEAADA2"/>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14">
    <w:nsid w:val="183D0027"/>
    <w:multiLevelType w:val="hybridMultilevel"/>
    <w:tmpl w:val="558EA35C"/>
    <w:lvl w:ilvl="0" w:tplc="80BAE7BC">
      <w:start w:val="1"/>
      <w:numFmt w:val="upperRoman"/>
      <w:lvlText w:val="%1."/>
      <w:lvlJc w:val="left"/>
      <w:pPr>
        <w:ind w:left="720" w:hanging="720"/>
      </w:pPr>
      <w:rPr>
        <w:rFonts w:ascii="Museo Sans 100" w:hAnsi="Museo Sans 100" w:hint="default"/>
        <w:b w:val="0"/>
        <w:i w:val="0"/>
        <w:sz w:val="24"/>
        <w:szCs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18F363B1"/>
    <w:multiLevelType w:val="hybridMultilevel"/>
    <w:tmpl w:val="B0CE5034"/>
    <w:lvl w:ilvl="0" w:tplc="440A0005">
      <w:start w:val="1"/>
      <w:numFmt w:val="bullet"/>
      <w:lvlText w:val=""/>
      <w:lvlJc w:val="left"/>
      <w:pPr>
        <w:ind w:left="3844" w:hanging="360"/>
      </w:pPr>
      <w:rPr>
        <w:rFonts w:ascii="Wingdings" w:hAnsi="Wingdings" w:hint="default"/>
      </w:rPr>
    </w:lvl>
    <w:lvl w:ilvl="1" w:tplc="440A0003" w:tentative="1">
      <w:start w:val="1"/>
      <w:numFmt w:val="bullet"/>
      <w:lvlText w:val="o"/>
      <w:lvlJc w:val="left"/>
      <w:pPr>
        <w:ind w:left="4564" w:hanging="360"/>
      </w:pPr>
      <w:rPr>
        <w:rFonts w:ascii="Courier New" w:hAnsi="Courier New" w:cs="Courier New" w:hint="default"/>
      </w:rPr>
    </w:lvl>
    <w:lvl w:ilvl="2" w:tplc="440A0005" w:tentative="1">
      <w:start w:val="1"/>
      <w:numFmt w:val="bullet"/>
      <w:lvlText w:val=""/>
      <w:lvlJc w:val="left"/>
      <w:pPr>
        <w:ind w:left="5284" w:hanging="360"/>
      </w:pPr>
      <w:rPr>
        <w:rFonts w:ascii="Wingdings" w:hAnsi="Wingdings" w:hint="default"/>
      </w:rPr>
    </w:lvl>
    <w:lvl w:ilvl="3" w:tplc="440A0001" w:tentative="1">
      <w:start w:val="1"/>
      <w:numFmt w:val="bullet"/>
      <w:lvlText w:val=""/>
      <w:lvlJc w:val="left"/>
      <w:pPr>
        <w:ind w:left="6004" w:hanging="360"/>
      </w:pPr>
      <w:rPr>
        <w:rFonts w:ascii="Symbol" w:hAnsi="Symbol" w:hint="default"/>
      </w:rPr>
    </w:lvl>
    <w:lvl w:ilvl="4" w:tplc="440A0003" w:tentative="1">
      <w:start w:val="1"/>
      <w:numFmt w:val="bullet"/>
      <w:lvlText w:val="o"/>
      <w:lvlJc w:val="left"/>
      <w:pPr>
        <w:ind w:left="6724" w:hanging="360"/>
      </w:pPr>
      <w:rPr>
        <w:rFonts w:ascii="Courier New" w:hAnsi="Courier New" w:cs="Courier New" w:hint="default"/>
      </w:rPr>
    </w:lvl>
    <w:lvl w:ilvl="5" w:tplc="440A0005" w:tentative="1">
      <w:start w:val="1"/>
      <w:numFmt w:val="bullet"/>
      <w:lvlText w:val=""/>
      <w:lvlJc w:val="left"/>
      <w:pPr>
        <w:ind w:left="7444" w:hanging="360"/>
      </w:pPr>
      <w:rPr>
        <w:rFonts w:ascii="Wingdings" w:hAnsi="Wingdings" w:hint="default"/>
      </w:rPr>
    </w:lvl>
    <w:lvl w:ilvl="6" w:tplc="440A0001" w:tentative="1">
      <w:start w:val="1"/>
      <w:numFmt w:val="bullet"/>
      <w:lvlText w:val=""/>
      <w:lvlJc w:val="left"/>
      <w:pPr>
        <w:ind w:left="8164" w:hanging="360"/>
      </w:pPr>
      <w:rPr>
        <w:rFonts w:ascii="Symbol" w:hAnsi="Symbol" w:hint="default"/>
      </w:rPr>
    </w:lvl>
    <w:lvl w:ilvl="7" w:tplc="440A0003" w:tentative="1">
      <w:start w:val="1"/>
      <w:numFmt w:val="bullet"/>
      <w:lvlText w:val="o"/>
      <w:lvlJc w:val="left"/>
      <w:pPr>
        <w:ind w:left="8884" w:hanging="360"/>
      </w:pPr>
      <w:rPr>
        <w:rFonts w:ascii="Courier New" w:hAnsi="Courier New" w:cs="Courier New" w:hint="default"/>
      </w:rPr>
    </w:lvl>
    <w:lvl w:ilvl="8" w:tplc="440A0005" w:tentative="1">
      <w:start w:val="1"/>
      <w:numFmt w:val="bullet"/>
      <w:lvlText w:val=""/>
      <w:lvlJc w:val="left"/>
      <w:pPr>
        <w:ind w:left="9604" w:hanging="360"/>
      </w:pPr>
      <w:rPr>
        <w:rFonts w:ascii="Wingdings" w:hAnsi="Wingdings" w:hint="default"/>
      </w:rPr>
    </w:lvl>
  </w:abstractNum>
  <w:abstractNum w:abstractNumId="16">
    <w:nsid w:val="1CD37D58"/>
    <w:multiLevelType w:val="hybridMultilevel"/>
    <w:tmpl w:val="F37EDBB0"/>
    <w:lvl w:ilvl="0" w:tplc="440A0011">
      <w:start w:val="1"/>
      <w:numFmt w:val="decimal"/>
      <w:lvlText w:val="%1)"/>
      <w:lvlJc w:val="left"/>
      <w:pPr>
        <w:ind w:left="1287" w:hanging="720"/>
      </w:pPr>
      <w:rPr>
        <w:rFonts w:hint="default"/>
        <w:b/>
        <w:color w:val="auto"/>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7">
    <w:nsid w:val="1DE45DD3"/>
    <w:multiLevelType w:val="hybridMultilevel"/>
    <w:tmpl w:val="E1AE9688"/>
    <w:lvl w:ilvl="0" w:tplc="8192322E">
      <w:start w:val="1"/>
      <w:numFmt w:val="upperRoman"/>
      <w:lvlText w:val="%1."/>
      <w:lvlJc w:val="right"/>
      <w:pPr>
        <w:ind w:left="360" w:hanging="360"/>
      </w:pPr>
      <w:rPr>
        <w:b w:val="0"/>
        <w:i w:val="0"/>
        <w:caps w:val="0"/>
        <w:strike w:val="0"/>
        <w:dstrike w:val="0"/>
        <w:vanish w:val="0"/>
        <w:webHidden w:val="0"/>
        <w:color w:val="auto"/>
        <w:ker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nsid w:val="1E4B659A"/>
    <w:multiLevelType w:val="multilevel"/>
    <w:tmpl w:val="B360DBA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FD73839"/>
    <w:multiLevelType w:val="hybridMultilevel"/>
    <w:tmpl w:val="4FA854A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
    <w:nsid w:val="202558BD"/>
    <w:multiLevelType w:val="hybridMultilevel"/>
    <w:tmpl w:val="7AE294BE"/>
    <w:lvl w:ilvl="0" w:tplc="DEDAD8A2">
      <w:start w:val="1"/>
      <w:numFmt w:val="upperRoman"/>
      <w:lvlText w:val="%1."/>
      <w:lvlJc w:val="left"/>
      <w:pPr>
        <w:ind w:left="644" w:hanging="360"/>
      </w:pPr>
      <w:rPr>
        <w:rFonts w:hint="default"/>
        <w:b w:val="0"/>
        <w:color w:val="auto"/>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20F629E3"/>
    <w:multiLevelType w:val="hybridMultilevel"/>
    <w:tmpl w:val="70B670D4"/>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nsid w:val="216557CA"/>
    <w:multiLevelType w:val="hybridMultilevel"/>
    <w:tmpl w:val="59F2196A"/>
    <w:lvl w:ilvl="0" w:tplc="7A2C58A2">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nsid w:val="21FE474B"/>
    <w:multiLevelType w:val="hybridMultilevel"/>
    <w:tmpl w:val="21DA178C"/>
    <w:lvl w:ilvl="0" w:tplc="44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nsid w:val="223F0ABB"/>
    <w:multiLevelType w:val="hybridMultilevel"/>
    <w:tmpl w:val="97DA304A"/>
    <w:lvl w:ilvl="0" w:tplc="5308AD52">
      <w:start w:val="6"/>
      <w:numFmt w:val="bullet"/>
      <w:lvlText w:val="-"/>
      <w:lvlJc w:val="left"/>
      <w:pPr>
        <w:ind w:left="1069" w:hanging="360"/>
      </w:pPr>
      <w:rPr>
        <w:rFonts w:ascii="Museo Sans 300" w:eastAsia="Times New Roman" w:hAnsi="Museo Sans 300" w:cs="Times New Roman" w:hint="default"/>
        <w:b w:val="0"/>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5">
    <w:nsid w:val="25184AC1"/>
    <w:multiLevelType w:val="hybridMultilevel"/>
    <w:tmpl w:val="D3C0E6A4"/>
    <w:lvl w:ilvl="0" w:tplc="819826D0">
      <w:start w:val="1"/>
      <w:numFmt w:val="upperRoman"/>
      <w:lvlText w:val="%1."/>
      <w:lvlJc w:val="left"/>
      <w:pPr>
        <w:ind w:left="1440" w:hanging="360"/>
      </w:pPr>
      <w:rPr>
        <w:rFonts w:hint="default"/>
        <w:b w:val="0"/>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6">
    <w:nsid w:val="285162A7"/>
    <w:multiLevelType w:val="hybridMultilevel"/>
    <w:tmpl w:val="C8981340"/>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7">
    <w:nsid w:val="285505D3"/>
    <w:multiLevelType w:val="hybridMultilevel"/>
    <w:tmpl w:val="EAAEC678"/>
    <w:lvl w:ilvl="0" w:tplc="A27E57F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2F396033"/>
    <w:multiLevelType w:val="hybridMultilevel"/>
    <w:tmpl w:val="A6323EFA"/>
    <w:lvl w:ilvl="0" w:tplc="819826D0">
      <w:start w:val="1"/>
      <w:numFmt w:val="upperRoman"/>
      <w:lvlText w:val="%1."/>
      <w:lvlJc w:val="left"/>
      <w:pPr>
        <w:ind w:left="1287" w:hanging="360"/>
      </w:pPr>
      <w:rPr>
        <w:rFonts w:hint="default"/>
        <w:b w:val="0"/>
        <w:color w:val="auto"/>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29">
    <w:nsid w:val="31A003FD"/>
    <w:multiLevelType w:val="hybridMultilevel"/>
    <w:tmpl w:val="D8F850B0"/>
    <w:lvl w:ilvl="0" w:tplc="F4700856">
      <w:start w:val="1"/>
      <w:numFmt w:val="lowerLetter"/>
      <w:lvlText w:val="%1)"/>
      <w:lvlJc w:val="left"/>
      <w:pPr>
        <w:ind w:left="720" w:hanging="360"/>
      </w:pPr>
      <w:rPr>
        <w:rFonts w:eastAsia="Times New Roman" w:hint="default"/>
        <w:b/>
        <w:color w:val="auto"/>
        <w:sz w:val="24"/>
        <w:szCs w:val="24"/>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32227F5F"/>
    <w:multiLevelType w:val="hybridMultilevel"/>
    <w:tmpl w:val="66E4CF9E"/>
    <w:lvl w:ilvl="0" w:tplc="7326D428">
      <w:start w:val="2"/>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nsid w:val="322C0697"/>
    <w:multiLevelType w:val="hybridMultilevel"/>
    <w:tmpl w:val="BF2C7CB6"/>
    <w:lvl w:ilvl="0" w:tplc="819826D0">
      <w:start w:val="1"/>
      <w:numFmt w:val="upperRoman"/>
      <w:lvlText w:val="%1."/>
      <w:lvlJc w:val="left"/>
      <w:pPr>
        <w:ind w:left="1004" w:hanging="360"/>
      </w:pPr>
      <w:rPr>
        <w:rFonts w:hint="default"/>
        <w:b w:val="0"/>
        <w:color w:val="auto"/>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32">
    <w:nsid w:val="32897EAD"/>
    <w:multiLevelType w:val="hybridMultilevel"/>
    <w:tmpl w:val="421C8F88"/>
    <w:lvl w:ilvl="0" w:tplc="BC9E9C68">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3">
    <w:nsid w:val="34E4557A"/>
    <w:multiLevelType w:val="hybridMultilevel"/>
    <w:tmpl w:val="FC8C209E"/>
    <w:lvl w:ilvl="0" w:tplc="A37C469E">
      <w:start w:val="1"/>
      <w:numFmt w:val="bullet"/>
      <w:lvlText w:val=""/>
      <w:lvlJc w:val="left"/>
      <w:pPr>
        <w:ind w:left="1068" w:hanging="360"/>
      </w:pPr>
      <w:rPr>
        <w:rFonts w:ascii="Symbol" w:hAnsi="Symbol"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4">
    <w:nsid w:val="34EC084E"/>
    <w:multiLevelType w:val="hybridMultilevel"/>
    <w:tmpl w:val="51964E40"/>
    <w:lvl w:ilvl="0" w:tplc="819826D0">
      <w:start w:val="1"/>
      <w:numFmt w:val="upperRoman"/>
      <w:lvlText w:val="%1."/>
      <w:lvlJc w:val="left"/>
      <w:pPr>
        <w:ind w:left="1440" w:hanging="360"/>
      </w:pPr>
      <w:rPr>
        <w:rFonts w:hint="default"/>
        <w:b w:val="0"/>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5">
    <w:nsid w:val="37480A4F"/>
    <w:multiLevelType w:val="multilevel"/>
    <w:tmpl w:val="A8B80A32"/>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37CB30D6"/>
    <w:multiLevelType w:val="hybridMultilevel"/>
    <w:tmpl w:val="A9269588"/>
    <w:lvl w:ilvl="0" w:tplc="07DC03D8">
      <w:start w:val="1"/>
      <w:numFmt w:val="upperRoman"/>
      <w:lvlText w:val="%1."/>
      <w:lvlJc w:val="left"/>
      <w:pPr>
        <w:ind w:left="720" w:hanging="360"/>
      </w:pPr>
      <w:rPr>
        <w:rFonts w:ascii="Museo Sans 100" w:hAnsi="Museo Sans 100" w:cs="Times New Roman" w:hint="default"/>
        <w:b w:val="0"/>
        <w:color w:val="auto"/>
        <w:sz w:val="24"/>
        <w:szCs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37EC2628"/>
    <w:multiLevelType w:val="multilevel"/>
    <w:tmpl w:val="B360DBA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3C0D0E1F"/>
    <w:multiLevelType w:val="hybridMultilevel"/>
    <w:tmpl w:val="90BE2E4E"/>
    <w:lvl w:ilvl="0" w:tplc="F2DECED4">
      <w:start w:val="1"/>
      <w:numFmt w:val="lowerLetter"/>
      <w:lvlText w:val="%1)"/>
      <w:lvlJc w:val="left"/>
      <w:pPr>
        <w:ind w:left="1080" w:hanging="360"/>
      </w:pPr>
      <w:rPr>
        <w:rFonts w:ascii="Museo Sans 100" w:eastAsia="Times New Roman" w:hAnsi="Museo Sans 100" w:hint="default"/>
        <w:b/>
        <w:color w:val="auto"/>
        <w:sz w:val="24"/>
        <w:szCs w:val="24"/>
        <w:u w:val="none"/>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9">
    <w:nsid w:val="423109E3"/>
    <w:multiLevelType w:val="multilevel"/>
    <w:tmpl w:val="B360DBA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2DB046A"/>
    <w:multiLevelType w:val="hybridMultilevel"/>
    <w:tmpl w:val="ECF2865E"/>
    <w:lvl w:ilvl="0" w:tplc="440A0005">
      <w:start w:val="1"/>
      <w:numFmt w:val="bullet"/>
      <w:lvlText w:val=""/>
      <w:lvlJc w:val="left"/>
      <w:pPr>
        <w:ind w:left="1571" w:hanging="360"/>
      </w:pPr>
      <w:rPr>
        <w:rFonts w:ascii="Wingdings" w:hAnsi="Wingdings"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41">
    <w:nsid w:val="43206F2E"/>
    <w:multiLevelType w:val="multilevel"/>
    <w:tmpl w:val="987673F8"/>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443035A0"/>
    <w:multiLevelType w:val="multilevel"/>
    <w:tmpl w:val="5FEE965A"/>
    <w:lvl w:ilvl="0">
      <w:start w:val="6"/>
      <w:numFmt w:val="decimal"/>
      <w:lvlText w:val="%1."/>
      <w:lvlJc w:val="left"/>
      <w:pPr>
        <w:ind w:left="5428" w:hanging="360"/>
      </w:pPr>
      <w:rPr>
        <w:rFonts w:hint="default"/>
        <w:b/>
      </w:rPr>
    </w:lvl>
    <w:lvl w:ilvl="1">
      <w:start w:val="1"/>
      <w:numFmt w:val="decimal"/>
      <w:lvlText w:val="%1.%2."/>
      <w:lvlJc w:val="left"/>
      <w:pPr>
        <w:ind w:left="5860" w:hanging="432"/>
      </w:pPr>
      <w:rPr>
        <w:rFonts w:hint="default"/>
        <w:b w:val="0"/>
        <w:sz w:val="20"/>
        <w:szCs w:val="20"/>
      </w:rPr>
    </w:lvl>
    <w:lvl w:ilvl="2">
      <w:start w:val="1"/>
      <w:numFmt w:val="decimal"/>
      <w:lvlText w:val="%1.%2.%3."/>
      <w:lvlJc w:val="left"/>
      <w:pPr>
        <w:ind w:left="6292" w:hanging="504"/>
      </w:pPr>
      <w:rPr>
        <w:rFonts w:hint="default"/>
      </w:rPr>
    </w:lvl>
    <w:lvl w:ilvl="3">
      <w:start w:val="1"/>
      <w:numFmt w:val="decimal"/>
      <w:lvlText w:val="%1.%2.%3.%4."/>
      <w:lvlJc w:val="left"/>
      <w:pPr>
        <w:ind w:left="6796" w:hanging="648"/>
      </w:pPr>
      <w:rPr>
        <w:rFonts w:hint="default"/>
      </w:rPr>
    </w:lvl>
    <w:lvl w:ilvl="4">
      <w:start w:val="1"/>
      <w:numFmt w:val="decimal"/>
      <w:lvlText w:val="%1.%2.%3.%4.%5."/>
      <w:lvlJc w:val="left"/>
      <w:pPr>
        <w:ind w:left="7300" w:hanging="792"/>
      </w:pPr>
      <w:rPr>
        <w:rFonts w:hint="default"/>
      </w:rPr>
    </w:lvl>
    <w:lvl w:ilvl="5">
      <w:start w:val="1"/>
      <w:numFmt w:val="decimal"/>
      <w:lvlText w:val="%1.%2.%3.%4.%5.%6."/>
      <w:lvlJc w:val="left"/>
      <w:pPr>
        <w:ind w:left="7804" w:hanging="936"/>
      </w:pPr>
      <w:rPr>
        <w:rFonts w:hint="default"/>
      </w:rPr>
    </w:lvl>
    <w:lvl w:ilvl="6">
      <w:start w:val="1"/>
      <w:numFmt w:val="decimal"/>
      <w:lvlText w:val="%1.%2.%3.%4.%5.%6.%7."/>
      <w:lvlJc w:val="left"/>
      <w:pPr>
        <w:ind w:left="8308" w:hanging="1080"/>
      </w:pPr>
      <w:rPr>
        <w:rFonts w:hint="default"/>
      </w:rPr>
    </w:lvl>
    <w:lvl w:ilvl="7">
      <w:start w:val="1"/>
      <w:numFmt w:val="decimal"/>
      <w:lvlText w:val="%1.%2.%3.%4.%5.%6.%7.%8."/>
      <w:lvlJc w:val="left"/>
      <w:pPr>
        <w:ind w:left="8812" w:hanging="1224"/>
      </w:pPr>
      <w:rPr>
        <w:rFonts w:hint="default"/>
      </w:rPr>
    </w:lvl>
    <w:lvl w:ilvl="8">
      <w:start w:val="1"/>
      <w:numFmt w:val="decimal"/>
      <w:lvlText w:val="%1.%2.%3.%4.%5.%6.%7.%8.%9."/>
      <w:lvlJc w:val="left"/>
      <w:pPr>
        <w:ind w:left="9388" w:hanging="1440"/>
      </w:pPr>
      <w:rPr>
        <w:rFonts w:hint="default"/>
      </w:rPr>
    </w:lvl>
  </w:abstractNum>
  <w:abstractNum w:abstractNumId="43">
    <w:nsid w:val="44460674"/>
    <w:multiLevelType w:val="hybridMultilevel"/>
    <w:tmpl w:val="E97AACCE"/>
    <w:lvl w:ilvl="0" w:tplc="E306D778">
      <w:start w:val="1"/>
      <w:numFmt w:val="lowerLetter"/>
      <w:lvlText w:val="%1)"/>
      <w:lvlJc w:val="left"/>
      <w:pPr>
        <w:ind w:left="1724" w:hanging="360"/>
      </w:pPr>
      <w:rPr>
        <w:b/>
      </w:rPr>
    </w:lvl>
    <w:lvl w:ilvl="1" w:tplc="440A0019" w:tentative="1">
      <w:start w:val="1"/>
      <w:numFmt w:val="lowerLetter"/>
      <w:lvlText w:val="%2."/>
      <w:lvlJc w:val="left"/>
      <w:pPr>
        <w:ind w:left="2444" w:hanging="360"/>
      </w:pPr>
    </w:lvl>
    <w:lvl w:ilvl="2" w:tplc="440A001B" w:tentative="1">
      <w:start w:val="1"/>
      <w:numFmt w:val="lowerRoman"/>
      <w:lvlText w:val="%3."/>
      <w:lvlJc w:val="right"/>
      <w:pPr>
        <w:ind w:left="3164" w:hanging="180"/>
      </w:pPr>
    </w:lvl>
    <w:lvl w:ilvl="3" w:tplc="440A000F" w:tentative="1">
      <w:start w:val="1"/>
      <w:numFmt w:val="decimal"/>
      <w:lvlText w:val="%4."/>
      <w:lvlJc w:val="left"/>
      <w:pPr>
        <w:ind w:left="3884" w:hanging="360"/>
      </w:pPr>
    </w:lvl>
    <w:lvl w:ilvl="4" w:tplc="440A0019" w:tentative="1">
      <w:start w:val="1"/>
      <w:numFmt w:val="lowerLetter"/>
      <w:lvlText w:val="%5."/>
      <w:lvlJc w:val="left"/>
      <w:pPr>
        <w:ind w:left="4604" w:hanging="360"/>
      </w:pPr>
    </w:lvl>
    <w:lvl w:ilvl="5" w:tplc="440A001B" w:tentative="1">
      <w:start w:val="1"/>
      <w:numFmt w:val="lowerRoman"/>
      <w:lvlText w:val="%6."/>
      <w:lvlJc w:val="right"/>
      <w:pPr>
        <w:ind w:left="5324" w:hanging="180"/>
      </w:pPr>
    </w:lvl>
    <w:lvl w:ilvl="6" w:tplc="440A000F" w:tentative="1">
      <w:start w:val="1"/>
      <w:numFmt w:val="decimal"/>
      <w:lvlText w:val="%7."/>
      <w:lvlJc w:val="left"/>
      <w:pPr>
        <w:ind w:left="6044" w:hanging="360"/>
      </w:pPr>
    </w:lvl>
    <w:lvl w:ilvl="7" w:tplc="440A0019" w:tentative="1">
      <w:start w:val="1"/>
      <w:numFmt w:val="lowerLetter"/>
      <w:lvlText w:val="%8."/>
      <w:lvlJc w:val="left"/>
      <w:pPr>
        <w:ind w:left="6764" w:hanging="360"/>
      </w:pPr>
    </w:lvl>
    <w:lvl w:ilvl="8" w:tplc="440A001B" w:tentative="1">
      <w:start w:val="1"/>
      <w:numFmt w:val="lowerRoman"/>
      <w:lvlText w:val="%9."/>
      <w:lvlJc w:val="right"/>
      <w:pPr>
        <w:ind w:left="7484" w:hanging="180"/>
      </w:pPr>
    </w:lvl>
  </w:abstractNum>
  <w:abstractNum w:abstractNumId="44">
    <w:nsid w:val="44537708"/>
    <w:multiLevelType w:val="multilevel"/>
    <w:tmpl w:val="DCD685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nsid w:val="44C035CF"/>
    <w:multiLevelType w:val="hybridMultilevel"/>
    <w:tmpl w:val="0F56C3E0"/>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6">
    <w:nsid w:val="44DB583F"/>
    <w:multiLevelType w:val="hybridMultilevel"/>
    <w:tmpl w:val="1EC6FF22"/>
    <w:lvl w:ilvl="0" w:tplc="819826D0">
      <w:start w:val="1"/>
      <w:numFmt w:val="upperRoman"/>
      <w:lvlText w:val="%1."/>
      <w:lvlJc w:val="left"/>
      <w:pPr>
        <w:ind w:left="1004" w:hanging="360"/>
      </w:pPr>
      <w:rPr>
        <w:rFonts w:hint="default"/>
        <w:b w:val="0"/>
        <w:color w:val="auto"/>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47">
    <w:nsid w:val="467B0F60"/>
    <w:multiLevelType w:val="hybridMultilevel"/>
    <w:tmpl w:val="F4109C5C"/>
    <w:lvl w:ilvl="0" w:tplc="E5605898">
      <w:start w:val="1"/>
      <w:numFmt w:val="upperRoman"/>
      <w:lvlText w:val="%1."/>
      <w:lvlJc w:val="right"/>
      <w:pPr>
        <w:ind w:left="928" w:hanging="360"/>
      </w:pPr>
      <w:rPr>
        <w:rFonts w:ascii="Museo Sans 100" w:hAnsi="Museo Sans 100" w:cs="Times New Roman"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488E4002"/>
    <w:multiLevelType w:val="multilevel"/>
    <w:tmpl w:val="696A76E4"/>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nsid w:val="49312F09"/>
    <w:multiLevelType w:val="hybridMultilevel"/>
    <w:tmpl w:val="A68023B6"/>
    <w:lvl w:ilvl="0" w:tplc="41FCDF2C">
      <w:start w:val="1"/>
      <w:numFmt w:val="lowerLetter"/>
      <w:lvlText w:val="%1)"/>
      <w:lvlJc w:val="left"/>
      <w:pPr>
        <w:ind w:left="2280" w:hanging="360"/>
      </w:pPr>
      <w:rPr>
        <w:rFonts w:ascii="Museo Sans 100" w:hAnsi="Museo Sans 100" w:hint="default"/>
        <w:sz w:val="20"/>
        <w:szCs w:val="20"/>
      </w:rPr>
    </w:lvl>
    <w:lvl w:ilvl="1" w:tplc="440A0019" w:tentative="1">
      <w:start w:val="1"/>
      <w:numFmt w:val="lowerLetter"/>
      <w:lvlText w:val="%2."/>
      <w:lvlJc w:val="left"/>
      <w:pPr>
        <w:ind w:left="3000" w:hanging="360"/>
      </w:pPr>
    </w:lvl>
    <w:lvl w:ilvl="2" w:tplc="440A001B" w:tentative="1">
      <w:start w:val="1"/>
      <w:numFmt w:val="lowerRoman"/>
      <w:lvlText w:val="%3."/>
      <w:lvlJc w:val="right"/>
      <w:pPr>
        <w:ind w:left="3720" w:hanging="180"/>
      </w:pPr>
    </w:lvl>
    <w:lvl w:ilvl="3" w:tplc="440A000F" w:tentative="1">
      <w:start w:val="1"/>
      <w:numFmt w:val="decimal"/>
      <w:lvlText w:val="%4."/>
      <w:lvlJc w:val="left"/>
      <w:pPr>
        <w:ind w:left="4440" w:hanging="360"/>
      </w:pPr>
    </w:lvl>
    <w:lvl w:ilvl="4" w:tplc="440A0019" w:tentative="1">
      <w:start w:val="1"/>
      <w:numFmt w:val="lowerLetter"/>
      <w:lvlText w:val="%5."/>
      <w:lvlJc w:val="left"/>
      <w:pPr>
        <w:ind w:left="5160" w:hanging="360"/>
      </w:pPr>
    </w:lvl>
    <w:lvl w:ilvl="5" w:tplc="440A001B" w:tentative="1">
      <w:start w:val="1"/>
      <w:numFmt w:val="lowerRoman"/>
      <w:lvlText w:val="%6."/>
      <w:lvlJc w:val="right"/>
      <w:pPr>
        <w:ind w:left="5880" w:hanging="180"/>
      </w:pPr>
    </w:lvl>
    <w:lvl w:ilvl="6" w:tplc="440A000F" w:tentative="1">
      <w:start w:val="1"/>
      <w:numFmt w:val="decimal"/>
      <w:lvlText w:val="%7."/>
      <w:lvlJc w:val="left"/>
      <w:pPr>
        <w:ind w:left="6600" w:hanging="360"/>
      </w:pPr>
    </w:lvl>
    <w:lvl w:ilvl="7" w:tplc="440A0019" w:tentative="1">
      <w:start w:val="1"/>
      <w:numFmt w:val="lowerLetter"/>
      <w:lvlText w:val="%8."/>
      <w:lvlJc w:val="left"/>
      <w:pPr>
        <w:ind w:left="7320" w:hanging="360"/>
      </w:pPr>
    </w:lvl>
    <w:lvl w:ilvl="8" w:tplc="440A001B" w:tentative="1">
      <w:start w:val="1"/>
      <w:numFmt w:val="lowerRoman"/>
      <w:lvlText w:val="%9."/>
      <w:lvlJc w:val="right"/>
      <w:pPr>
        <w:ind w:left="8040" w:hanging="180"/>
      </w:pPr>
    </w:lvl>
  </w:abstractNum>
  <w:abstractNum w:abstractNumId="50">
    <w:nsid w:val="49BC6A14"/>
    <w:multiLevelType w:val="hybridMultilevel"/>
    <w:tmpl w:val="B79461CC"/>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1">
    <w:nsid w:val="4ABA079D"/>
    <w:multiLevelType w:val="hybridMultilevel"/>
    <w:tmpl w:val="5EB84604"/>
    <w:lvl w:ilvl="0" w:tplc="95C665A6">
      <w:start w:val="1"/>
      <w:numFmt w:val="lowerLetter"/>
      <w:lvlText w:val="%1)"/>
      <w:lvlJc w:val="left"/>
      <w:pPr>
        <w:ind w:left="1260" w:hanging="360"/>
      </w:pPr>
      <w:rPr>
        <w:b/>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52">
    <w:nsid w:val="4DC71B1C"/>
    <w:multiLevelType w:val="hybridMultilevel"/>
    <w:tmpl w:val="29923FC8"/>
    <w:lvl w:ilvl="0" w:tplc="4FF4C06A">
      <w:start w:val="1"/>
      <w:numFmt w:val="lowerLetter"/>
      <w:lvlText w:val="%1)"/>
      <w:lvlJc w:val="left"/>
      <w:pPr>
        <w:ind w:left="927" w:hanging="360"/>
      </w:pPr>
      <w:rPr>
        <w:rFonts w:ascii="Times New Roman" w:eastAsiaTheme="minorHAnsi" w:hAnsi="Times New Roman" w:hint="default"/>
        <w:b/>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53">
    <w:nsid w:val="4F913B43"/>
    <w:multiLevelType w:val="hybridMultilevel"/>
    <w:tmpl w:val="D8AA807C"/>
    <w:lvl w:ilvl="0" w:tplc="819826D0">
      <w:start w:val="1"/>
      <w:numFmt w:val="upperRoman"/>
      <w:lvlText w:val="%1."/>
      <w:lvlJc w:val="left"/>
      <w:pPr>
        <w:ind w:left="1287" w:hanging="360"/>
      </w:pPr>
      <w:rPr>
        <w:rFonts w:hint="default"/>
        <w:b w:val="0"/>
        <w:color w:val="auto"/>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54">
    <w:nsid w:val="51376862"/>
    <w:multiLevelType w:val="hybridMultilevel"/>
    <w:tmpl w:val="9514CFB6"/>
    <w:lvl w:ilvl="0" w:tplc="F962DA10">
      <w:start w:val="1"/>
      <w:numFmt w:val="upperRoman"/>
      <w:lvlText w:val="%1."/>
      <w:lvlJc w:val="left"/>
      <w:pPr>
        <w:ind w:left="1430" w:hanging="720"/>
      </w:pPr>
      <w:rPr>
        <w:rFonts w:ascii="Museo Sans 100" w:hAnsi="Museo Sans 100" w:cs="Times New Roman" w:hint="default"/>
        <w:b w:val="0"/>
        <w:color w:val="auto"/>
        <w:sz w:val="24"/>
        <w:szCs w:val="24"/>
      </w:rPr>
    </w:lvl>
    <w:lvl w:ilvl="1" w:tplc="440A0019">
      <w:start w:val="1"/>
      <w:numFmt w:val="lowerLetter"/>
      <w:lvlText w:val="%2."/>
      <w:lvlJc w:val="left"/>
      <w:pPr>
        <w:ind w:left="1506" w:hanging="360"/>
      </w:pPr>
    </w:lvl>
    <w:lvl w:ilvl="2" w:tplc="440A001B">
      <w:start w:val="1"/>
      <w:numFmt w:val="lowerRoman"/>
      <w:lvlText w:val="%3."/>
      <w:lvlJc w:val="right"/>
      <w:pPr>
        <w:ind w:left="2226" w:hanging="180"/>
      </w:pPr>
    </w:lvl>
    <w:lvl w:ilvl="3" w:tplc="440A000F">
      <w:start w:val="1"/>
      <w:numFmt w:val="decimal"/>
      <w:lvlText w:val="%4."/>
      <w:lvlJc w:val="left"/>
      <w:pPr>
        <w:ind w:left="2946" w:hanging="360"/>
      </w:pPr>
    </w:lvl>
    <w:lvl w:ilvl="4" w:tplc="440A0019">
      <w:start w:val="1"/>
      <w:numFmt w:val="lowerLetter"/>
      <w:lvlText w:val="%5."/>
      <w:lvlJc w:val="left"/>
      <w:pPr>
        <w:ind w:left="3666" w:hanging="360"/>
      </w:pPr>
    </w:lvl>
    <w:lvl w:ilvl="5" w:tplc="440A001B">
      <w:start w:val="1"/>
      <w:numFmt w:val="lowerRoman"/>
      <w:lvlText w:val="%6."/>
      <w:lvlJc w:val="right"/>
      <w:pPr>
        <w:ind w:left="4386" w:hanging="180"/>
      </w:pPr>
    </w:lvl>
    <w:lvl w:ilvl="6" w:tplc="440A000F">
      <w:start w:val="1"/>
      <w:numFmt w:val="decimal"/>
      <w:lvlText w:val="%7."/>
      <w:lvlJc w:val="left"/>
      <w:pPr>
        <w:ind w:left="5106" w:hanging="360"/>
      </w:pPr>
    </w:lvl>
    <w:lvl w:ilvl="7" w:tplc="440A0019">
      <w:start w:val="1"/>
      <w:numFmt w:val="lowerLetter"/>
      <w:lvlText w:val="%8."/>
      <w:lvlJc w:val="left"/>
      <w:pPr>
        <w:ind w:left="5826" w:hanging="360"/>
      </w:pPr>
    </w:lvl>
    <w:lvl w:ilvl="8" w:tplc="440A001B">
      <w:start w:val="1"/>
      <w:numFmt w:val="lowerRoman"/>
      <w:lvlText w:val="%9."/>
      <w:lvlJc w:val="right"/>
      <w:pPr>
        <w:ind w:left="6546" w:hanging="180"/>
      </w:pPr>
    </w:lvl>
  </w:abstractNum>
  <w:abstractNum w:abstractNumId="55">
    <w:nsid w:val="52944B98"/>
    <w:multiLevelType w:val="hybridMultilevel"/>
    <w:tmpl w:val="7E1EB660"/>
    <w:lvl w:ilvl="0" w:tplc="440A0019">
      <w:start w:val="1"/>
      <w:numFmt w:val="lowerLetter"/>
      <w:lvlText w:val="%1."/>
      <w:lvlJc w:val="left"/>
      <w:pPr>
        <w:ind w:left="1776" w:hanging="360"/>
      </w:pPr>
      <w:rPr>
        <w:b/>
      </w:rPr>
    </w:lvl>
    <w:lvl w:ilvl="1" w:tplc="440A0019">
      <w:start w:val="1"/>
      <w:numFmt w:val="lowerLetter"/>
      <w:lvlText w:val="%2."/>
      <w:lvlJc w:val="left"/>
      <w:pPr>
        <w:ind w:left="2496" w:hanging="360"/>
      </w:pPr>
    </w:lvl>
    <w:lvl w:ilvl="2" w:tplc="440A001B">
      <w:start w:val="1"/>
      <w:numFmt w:val="lowerRoman"/>
      <w:lvlText w:val="%3."/>
      <w:lvlJc w:val="right"/>
      <w:pPr>
        <w:ind w:left="3216" w:hanging="180"/>
      </w:pPr>
    </w:lvl>
    <w:lvl w:ilvl="3" w:tplc="440A000F">
      <w:start w:val="1"/>
      <w:numFmt w:val="decimal"/>
      <w:lvlText w:val="%4."/>
      <w:lvlJc w:val="left"/>
      <w:pPr>
        <w:ind w:left="3936" w:hanging="360"/>
      </w:pPr>
    </w:lvl>
    <w:lvl w:ilvl="4" w:tplc="440A0019">
      <w:start w:val="1"/>
      <w:numFmt w:val="lowerLetter"/>
      <w:lvlText w:val="%5."/>
      <w:lvlJc w:val="left"/>
      <w:pPr>
        <w:ind w:left="4656" w:hanging="360"/>
      </w:pPr>
    </w:lvl>
    <w:lvl w:ilvl="5" w:tplc="440A001B">
      <w:start w:val="1"/>
      <w:numFmt w:val="lowerRoman"/>
      <w:lvlText w:val="%6."/>
      <w:lvlJc w:val="right"/>
      <w:pPr>
        <w:ind w:left="5376" w:hanging="180"/>
      </w:pPr>
    </w:lvl>
    <w:lvl w:ilvl="6" w:tplc="440A000F">
      <w:start w:val="1"/>
      <w:numFmt w:val="decimal"/>
      <w:lvlText w:val="%7."/>
      <w:lvlJc w:val="left"/>
      <w:pPr>
        <w:ind w:left="6096" w:hanging="360"/>
      </w:pPr>
    </w:lvl>
    <w:lvl w:ilvl="7" w:tplc="440A0019">
      <w:start w:val="1"/>
      <w:numFmt w:val="lowerLetter"/>
      <w:lvlText w:val="%8."/>
      <w:lvlJc w:val="left"/>
      <w:pPr>
        <w:ind w:left="6816" w:hanging="360"/>
      </w:pPr>
    </w:lvl>
    <w:lvl w:ilvl="8" w:tplc="440A001B">
      <w:start w:val="1"/>
      <w:numFmt w:val="lowerRoman"/>
      <w:lvlText w:val="%9."/>
      <w:lvlJc w:val="right"/>
      <w:pPr>
        <w:ind w:left="7536" w:hanging="180"/>
      </w:pPr>
    </w:lvl>
  </w:abstractNum>
  <w:abstractNum w:abstractNumId="56">
    <w:nsid w:val="537D1861"/>
    <w:multiLevelType w:val="hybridMultilevel"/>
    <w:tmpl w:val="F6E8D810"/>
    <w:lvl w:ilvl="0" w:tplc="9658130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nsid w:val="5537739A"/>
    <w:multiLevelType w:val="hybridMultilevel"/>
    <w:tmpl w:val="40AA340A"/>
    <w:lvl w:ilvl="0" w:tplc="C6E0FF36">
      <w:start w:val="1"/>
      <w:numFmt w:val="upperRoman"/>
      <w:lvlText w:val="%1."/>
      <w:lvlJc w:val="left"/>
      <w:pPr>
        <w:ind w:left="360" w:hanging="360"/>
      </w:pPr>
      <w:rPr>
        <w:rFonts w:ascii="Museo Sans 100" w:hAnsi="Museo Sans 100" w:cs="Times New Roman" w:hint="default"/>
        <w:b w:val="0"/>
        <w:i w:val="0"/>
        <w:color w:val="auto"/>
        <w:sz w:val="24"/>
        <w:szCs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nsid w:val="57CD0E7E"/>
    <w:multiLevelType w:val="hybridMultilevel"/>
    <w:tmpl w:val="5DAE6360"/>
    <w:lvl w:ilvl="0" w:tplc="440A000B">
      <w:start w:val="1"/>
      <w:numFmt w:val="bullet"/>
      <w:lvlText w:val=""/>
      <w:lvlJc w:val="left"/>
      <w:pPr>
        <w:ind w:left="2444" w:hanging="360"/>
      </w:pPr>
      <w:rPr>
        <w:rFonts w:ascii="Wingdings" w:hAnsi="Wingdings" w:hint="default"/>
      </w:rPr>
    </w:lvl>
    <w:lvl w:ilvl="1" w:tplc="440A0003" w:tentative="1">
      <w:start w:val="1"/>
      <w:numFmt w:val="bullet"/>
      <w:lvlText w:val="o"/>
      <w:lvlJc w:val="left"/>
      <w:pPr>
        <w:ind w:left="3164" w:hanging="360"/>
      </w:pPr>
      <w:rPr>
        <w:rFonts w:ascii="Courier New" w:hAnsi="Courier New" w:cs="Courier New" w:hint="default"/>
      </w:rPr>
    </w:lvl>
    <w:lvl w:ilvl="2" w:tplc="440A0005" w:tentative="1">
      <w:start w:val="1"/>
      <w:numFmt w:val="bullet"/>
      <w:lvlText w:val=""/>
      <w:lvlJc w:val="left"/>
      <w:pPr>
        <w:ind w:left="3884" w:hanging="360"/>
      </w:pPr>
      <w:rPr>
        <w:rFonts w:ascii="Wingdings" w:hAnsi="Wingdings" w:hint="default"/>
      </w:rPr>
    </w:lvl>
    <w:lvl w:ilvl="3" w:tplc="440A0001" w:tentative="1">
      <w:start w:val="1"/>
      <w:numFmt w:val="bullet"/>
      <w:lvlText w:val=""/>
      <w:lvlJc w:val="left"/>
      <w:pPr>
        <w:ind w:left="4604" w:hanging="360"/>
      </w:pPr>
      <w:rPr>
        <w:rFonts w:ascii="Symbol" w:hAnsi="Symbol" w:hint="default"/>
      </w:rPr>
    </w:lvl>
    <w:lvl w:ilvl="4" w:tplc="440A0003" w:tentative="1">
      <w:start w:val="1"/>
      <w:numFmt w:val="bullet"/>
      <w:lvlText w:val="o"/>
      <w:lvlJc w:val="left"/>
      <w:pPr>
        <w:ind w:left="5324" w:hanging="360"/>
      </w:pPr>
      <w:rPr>
        <w:rFonts w:ascii="Courier New" w:hAnsi="Courier New" w:cs="Courier New" w:hint="default"/>
      </w:rPr>
    </w:lvl>
    <w:lvl w:ilvl="5" w:tplc="440A0005" w:tentative="1">
      <w:start w:val="1"/>
      <w:numFmt w:val="bullet"/>
      <w:lvlText w:val=""/>
      <w:lvlJc w:val="left"/>
      <w:pPr>
        <w:ind w:left="6044" w:hanging="360"/>
      </w:pPr>
      <w:rPr>
        <w:rFonts w:ascii="Wingdings" w:hAnsi="Wingdings" w:hint="default"/>
      </w:rPr>
    </w:lvl>
    <w:lvl w:ilvl="6" w:tplc="440A0001" w:tentative="1">
      <w:start w:val="1"/>
      <w:numFmt w:val="bullet"/>
      <w:lvlText w:val=""/>
      <w:lvlJc w:val="left"/>
      <w:pPr>
        <w:ind w:left="6764" w:hanging="360"/>
      </w:pPr>
      <w:rPr>
        <w:rFonts w:ascii="Symbol" w:hAnsi="Symbol" w:hint="default"/>
      </w:rPr>
    </w:lvl>
    <w:lvl w:ilvl="7" w:tplc="440A0003" w:tentative="1">
      <w:start w:val="1"/>
      <w:numFmt w:val="bullet"/>
      <w:lvlText w:val="o"/>
      <w:lvlJc w:val="left"/>
      <w:pPr>
        <w:ind w:left="7484" w:hanging="360"/>
      </w:pPr>
      <w:rPr>
        <w:rFonts w:ascii="Courier New" w:hAnsi="Courier New" w:cs="Courier New" w:hint="default"/>
      </w:rPr>
    </w:lvl>
    <w:lvl w:ilvl="8" w:tplc="440A0005" w:tentative="1">
      <w:start w:val="1"/>
      <w:numFmt w:val="bullet"/>
      <w:lvlText w:val=""/>
      <w:lvlJc w:val="left"/>
      <w:pPr>
        <w:ind w:left="8204" w:hanging="360"/>
      </w:pPr>
      <w:rPr>
        <w:rFonts w:ascii="Wingdings" w:hAnsi="Wingdings" w:hint="default"/>
      </w:rPr>
    </w:lvl>
  </w:abstractNum>
  <w:abstractNum w:abstractNumId="59">
    <w:nsid w:val="5A565FA0"/>
    <w:multiLevelType w:val="hybridMultilevel"/>
    <w:tmpl w:val="F91E9AF4"/>
    <w:lvl w:ilvl="0" w:tplc="0E6EF79E">
      <w:start w:val="1"/>
      <w:numFmt w:val="lowerLetter"/>
      <w:lvlText w:val="%1)"/>
      <w:lvlJc w:val="left"/>
      <w:pPr>
        <w:ind w:left="1068" w:hanging="360"/>
      </w:pPr>
      <w:rPr>
        <w:rFonts w:hint="default"/>
        <w:b/>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0">
    <w:nsid w:val="5CF15890"/>
    <w:multiLevelType w:val="hybridMultilevel"/>
    <w:tmpl w:val="F6F84FB2"/>
    <w:lvl w:ilvl="0" w:tplc="819826D0">
      <w:start w:val="1"/>
      <w:numFmt w:val="upperRoman"/>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61">
    <w:nsid w:val="5EE540F6"/>
    <w:multiLevelType w:val="hybridMultilevel"/>
    <w:tmpl w:val="266C6FA8"/>
    <w:lvl w:ilvl="0" w:tplc="819826D0">
      <w:start w:val="1"/>
      <w:numFmt w:val="upperRoman"/>
      <w:lvlText w:val="%1."/>
      <w:lvlJc w:val="left"/>
      <w:pPr>
        <w:ind w:left="1287" w:hanging="360"/>
      </w:pPr>
      <w:rPr>
        <w:rFonts w:hint="default"/>
        <w:b w:val="0"/>
        <w:color w:val="auto"/>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62">
    <w:nsid w:val="5F7C504A"/>
    <w:multiLevelType w:val="hybridMultilevel"/>
    <w:tmpl w:val="6AFCBF64"/>
    <w:lvl w:ilvl="0" w:tplc="440A0011">
      <w:start w:val="1"/>
      <w:numFmt w:val="decimal"/>
      <w:lvlText w:val="%1)"/>
      <w:lvlJc w:val="left"/>
      <w:pPr>
        <w:ind w:left="1637"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
    <w:nsid w:val="5FBF6284"/>
    <w:multiLevelType w:val="multilevel"/>
    <w:tmpl w:val="4AAABB72"/>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60097977"/>
    <w:multiLevelType w:val="hybridMultilevel"/>
    <w:tmpl w:val="ACB62DFC"/>
    <w:lvl w:ilvl="0" w:tplc="AA9A8598">
      <w:start w:val="1"/>
      <w:numFmt w:val="lowerLetter"/>
      <w:lvlText w:val="%1)"/>
      <w:lvlJc w:val="left"/>
      <w:pPr>
        <w:ind w:left="1789" w:hanging="360"/>
      </w:pPr>
      <w:rPr>
        <w:b/>
      </w:rPr>
    </w:lvl>
    <w:lvl w:ilvl="1" w:tplc="440A0019" w:tentative="1">
      <w:start w:val="1"/>
      <w:numFmt w:val="lowerLetter"/>
      <w:lvlText w:val="%2."/>
      <w:lvlJc w:val="left"/>
      <w:pPr>
        <w:ind w:left="2509" w:hanging="360"/>
      </w:pPr>
    </w:lvl>
    <w:lvl w:ilvl="2" w:tplc="440A001B" w:tentative="1">
      <w:start w:val="1"/>
      <w:numFmt w:val="lowerRoman"/>
      <w:lvlText w:val="%3."/>
      <w:lvlJc w:val="right"/>
      <w:pPr>
        <w:ind w:left="3229" w:hanging="180"/>
      </w:pPr>
    </w:lvl>
    <w:lvl w:ilvl="3" w:tplc="440A000F" w:tentative="1">
      <w:start w:val="1"/>
      <w:numFmt w:val="decimal"/>
      <w:lvlText w:val="%4."/>
      <w:lvlJc w:val="left"/>
      <w:pPr>
        <w:ind w:left="3949" w:hanging="360"/>
      </w:pPr>
    </w:lvl>
    <w:lvl w:ilvl="4" w:tplc="440A0019" w:tentative="1">
      <w:start w:val="1"/>
      <w:numFmt w:val="lowerLetter"/>
      <w:lvlText w:val="%5."/>
      <w:lvlJc w:val="left"/>
      <w:pPr>
        <w:ind w:left="4669" w:hanging="360"/>
      </w:pPr>
    </w:lvl>
    <w:lvl w:ilvl="5" w:tplc="440A001B" w:tentative="1">
      <w:start w:val="1"/>
      <w:numFmt w:val="lowerRoman"/>
      <w:lvlText w:val="%6."/>
      <w:lvlJc w:val="right"/>
      <w:pPr>
        <w:ind w:left="5389" w:hanging="180"/>
      </w:pPr>
    </w:lvl>
    <w:lvl w:ilvl="6" w:tplc="440A000F" w:tentative="1">
      <w:start w:val="1"/>
      <w:numFmt w:val="decimal"/>
      <w:lvlText w:val="%7."/>
      <w:lvlJc w:val="left"/>
      <w:pPr>
        <w:ind w:left="6109" w:hanging="360"/>
      </w:pPr>
    </w:lvl>
    <w:lvl w:ilvl="7" w:tplc="440A0019" w:tentative="1">
      <w:start w:val="1"/>
      <w:numFmt w:val="lowerLetter"/>
      <w:lvlText w:val="%8."/>
      <w:lvlJc w:val="left"/>
      <w:pPr>
        <w:ind w:left="6829" w:hanging="360"/>
      </w:pPr>
    </w:lvl>
    <w:lvl w:ilvl="8" w:tplc="440A001B" w:tentative="1">
      <w:start w:val="1"/>
      <w:numFmt w:val="lowerRoman"/>
      <w:lvlText w:val="%9."/>
      <w:lvlJc w:val="right"/>
      <w:pPr>
        <w:ind w:left="7549" w:hanging="180"/>
      </w:pPr>
    </w:lvl>
  </w:abstractNum>
  <w:abstractNum w:abstractNumId="65">
    <w:nsid w:val="6042034C"/>
    <w:multiLevelType w:val="hybridMultilevel"/>
    <w:tmpl w:val="1CE4B940"/>
    <w:lvl w:ilvl="0" w:tplc="655AC89E">
      <w:start w:val="1"/>
      <w:numFmt w:val="upperRoman"/>
      <w:lvlText w:val="%1."/>
      <w:lvlJc w:val="right"/>
      <w:pPr>
        <w:tabs>
          <w:tab w:val="num" w:pos="540"/>
        </w:tabs>
        <w:ind w:left="540" w:hanging="180"/>
      </w:pPr>
      <w:rPr>
        <w:rFonts w:ascii="Museo Sans 100" w:hAnsi="Museo Sans 100" w:hint="default"/>
        <w:b w:val="0"/>
        <w:color w:val="auto"/>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60ED218C"/>
    <w:multiLevelType w:val="hybridMultilevel"/>
    <w:tmpl w:val="6376014A"/>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7">
    <w:nsid w:val="62C72B27"/>
    <w:multiLevelType w:val="hybridMultilevel"/>
    <w:tmpl w:val="E3663A56"/>
    <w:lvl w:ilvl="0" w:tplc="4B92AC98">
      <w:start w:val="1"/>
      <w:numFmt w:val="lowerLetter"/>
      <w:lvlText w:val="%1)"/>
      <w:lvlJc w:val="left"/>
      <w:pPr>
        <w:ind w:left="1428" w:hanging="720"/>
      </w:pPr>
      <w:rPr>
        <w:rFonts w:hint="default"/>
        <w:b/>
        <w:color w:val="auto"/>
        <w:sz w:val="20"/>
        <w:szCs w:val="20"/>
      </w:rPr>
    </w:lvl>
    <w:lvl w:ilvl="1" w:tplc="440A0019" w:tentative="1">
      <w:start w:val="1"/>
      <w:numFmt w:val="lowerLetter"/>
      <w:lvlText w:val="%2."/>
      <w:lvlJc w:val="left"/>
      <w:pPr>
        <w:ind w:left="1362" w:hanging="360"/>
      </w:pPr>
    </w:lvl>
    <w:lvl w:ilvl="2" w:tplc="440A001B" w:tentative="1">
      <w:start w:val="1"/>
      <w:numFmt w:val="lowerRoman"/>
      <w:lvlText w:val="%3."/>
      <w:lvlJc w:val="right"/>
      <w:pPr>
        <w:ind w:left="2082" w:hanging="180"/>
      </w:pPr>
    </w:lvl>
    <w:lvl w:ilvl="3" w:tplc="440A000F" w:tentative="1">
      <w:start w:val="1"/>
      <w:numFmt w:val="decimal"/>
      <w:lvlText w:val="%4."/>
      <w:lvlJc w:val="left"/>
      <w:pPr>
        <w:ind w:left="2802" w:hanging="360"/>
      </w:pPr>
    </w:lvl>
    <w:lvl w:ilvl="4" w:tplc="440A0019" w:tentative="1">
      <w:start w:val="1"/>
      <w:numFmt w:val="lowerLetter"/>
      <w:lvlText w:val="%5."/>
      <w:lvlJc w:val="left"/>
      <w:pPr>
        <w:ind w:left="3522" w:hanging="360"/>
      </w:pPr>
    </w:lvl>
    <w:lvl w:ilvl="5" w:tplc="440A001B" w:tentative="1">
      <w:start w:val="1"/>
      <w:numFmt w:val="lowerRoman"/>
      <w:lvlText w:val="%6."/>
      <w:lvlJc w:val="right"/>
      <w:pPr>
        <w:ind w:left="4242" w:hanging="180"/>
      </w:pPr>
    </w:lvl>
    <w:lvl w:ilvl="6" w:tplc="440A000F" w:tentative="1">
      <w:start w:val="1"/>
      <w:numFmt w:val="decimal"/>
      <w:lvlText w:val="%7."/>
      <w:lvlJc w:val="left"/>
      <w:pPr>
        <w:ind w:left="4962" w:hanging="360"/>
      </w:pPr>
    </w:lvl>
    <w:lvl w:ilvl="7" w:tplc="440A0019" w:tentative="1">
      <w:start w:val="1"/>
      <w:numFmt w:val="lowerLetter"/>
      <w:lvlText w:val="%8."/>
      <w:lvlJc w:val="left"/>
      <w:pPr>
        <w:ind w:left="5682" w:hanging="360"/>
      </w:pPr>
    </w:lvl>
    <w:lvl w:ilvl="8" w:tplc="440A001B" w:tentative="1">
      <w:start w:val="1"/>
      <w:numFmt w:val="lowerRoman"/>
      <w:lvlText w:val="%9."/>
      <w:lvlJc w:val="right"/>
      <w:pPr>
        <w:ind w:left="6402" w:hanging="180"/>
      </w:pPr>
    </w:lvl>
  </w:abstractNum>
  <w:abstractNum w:abstractNumId="68">
    <w:nsid w:val="63DD5874"/>
    <w:multiLevelType w:val="hybridMultilevel"/>
    <w:tmpl w:val="67A49098"/>
    <w:lvl w:ilvl="0" w:tplc="3620D31A">
      <w:start w:val="1"/>
      <w:numFmt w:val="bullet"/>
      <w:lvlText w:val=""/>
      <w:lvlJc w:val="righ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9">
    <w:nsid w:val="64C07188"/>
    <w:multiLevelType w:val="hybridMultilevel"/>
    <w:tmpl w:val="91C00922"/>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70">
    <w:nsid w:val="65E00DE8"/>
    <w:multiLevelType w:val="multilevel"/>
    <w:tmpl w:val="B360DBA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6A7A1462"/>
    <w:multiLevelType w:val="hybridMultilevel"/>
    <w:tmpl w:val="8CDC797A"/>
    <w:lvl w:ilvl="0" w:tplc="9ED8744C">
      <w:start w:val="1"/>
      <w:numFmt w:val="decimal"/>
      <w:lvlText w:val="%1."/>
      <w:lvlJc w:val="left"/>
      <w:pPr>
        <w:ind w:left="1428" w:hanging="720"/>
      </w:pPr>
      <w:rPr>
        <w:rFonts w:hint="default"/>
        <w:b w:val="0"/>
        <w:color w:val="auto"/>
        <w:sz w:val="20"/>
        <w:szCs w:val="20"/>
      </w:rPr>
    </w:lvl>
    <w:lvl w:ilvl="1" w:tplc="440A0019" w:tentative="1">
      <w:start w:val="1"/>
      <w:numFmt w:val="lowerLetter"/>
      <w:lvlText w:val="%2."/>
      <w:lvlJc w:val="left"/>
      <w:pPr>
        <w:ind w:left="1362" w:hanging="360"/>
      </w:pPr>
    </w:lvl>
    <w:lvl w:ilvl="2" w:tplc="440A001B" w:tentative="1">
      <w:start w:val="1"/>
      <w:numFmt w:val="lowerRoman"/>
      <w:lvlText w:val="%3."/>
      <w:lvlJc w:val="right"/>
      <w:pPr>
        <w:ind w:left="2082" w:hanging="180"/>
      </w:pPr>
    </w:lvl>
    <w:lvl w:ilvl="3" w:tplc="440A000F" w:tentative="1">
      <w:start w:val="1"/>
      <w:numFmt w:val="decimal"/>
      <w:lvlText w:val="%4."/>
      <w:lvlJc w:val="left"/>
      <w:pPr>
        <w:ind w:left="2802" w:hanging="360"/>
      </w:pPr>
    </w:lvl>
    <w:lvl w:ilvl="4" w:tplc="440A0019" w:tentative="1">
      <w:start w:val="1"/>
      <w:numFmt w:val="lowerLetter"/>
      <w:lvlText w:val="%5."/>
      <w:lvlJc w:val="left"/>
      <w:pPr>
        <w:ind w:left="3522" w:hanging="360"/>
      </w:pPr>
    </w:lvl>
    <w:lvl w:ilvl="5" w:tplc="440A001B" w:tentative="1">
      <w:start w:val="1"/>
      <w:numFmt w:val="lowerRoman"/>
      <w:lvlText w:val="%6."/>
      <w:lvlJc w:val="right"/>
      <w:pPr>
        <w:ind w:left="4242" w:hanging="180"/>
      </w:pPr>
    </w:lvl>
    <w:lvl w:ilvl="6" w:tplc="440A000F" w:tentative="1">
      <w:start w:val="1"/>
      <w:numFmt w:val="decimal"/>
      <w:lvlText w:val="%7."/>
      <w:lvlJc w:val="left"/>
      <w:pPr>
        <w:ind w:left="4962" w:hanging="360"/>
      </w:pPr>
    </w:lvl>
    <w:lvl w:ilvl="7" w:tplc="440A0019" w:tentative="1">
      <w:start w:val="1"/>
      <w:numFmt w:val="lowerLetter"/>
      <w:lvlText w:val="%8."/>
      <w:lvlJc w:val="left"/>
      <w:pPr>
        <w:ind w:left="5682" w:hanging="360"/>
      </w:pPr>
    </w:lvl>
    <w:lvl w:ilvl="8" w:tplc="440A001B" w:tentative="1">
      <w:start w:val="1"/>
      <w:numFmt w:val="lowerRoman"/>
      <w:lvlText w:val="%9."/>
      <w:lvlJc w:val="right"/>
      <w:pPr>
        <w:ind w:left="6402" w:hanging="180"/>
      </w:pPr>
    </w:lvl>
  </w:abstractNum>
  <w:abstractNum w:abstractNumId="72">
    <w:nsid w:val="6B1F5B88"/>
    <w:multiLevelType w:val="hybridMultilevel"/>
    <w:tmpl w:val="8222B93C"/>
    <w:lvl w:ilvl="0" w:tplc="A54C087A">
      <w:start w:val="1"/>
      <w:numFmt w:val="upperRoman"/>
      <w:lvlText w:val="%1."/>
      <w:lvlJc w:val="right"/>
      <w:pPr>
        <w:ind w:left="720" w:hanging="360"/>
      </w:pPr>
      <w:rPr>
        <w:rFonts w:ascii="Museo Sans 100" w:hAnsi="Museo Sans 100" w:hint="default"/>
        <w:b w:val="0"/>
        <w:i w:val="0"/>
        <w:caps w:val="0"/>
        <w:strike w:val="0"/>
        <w:dstrike w:val="0"/>
        <w:vanish w:val="0"/>
        <w:webHidden w:val="0"/>
        <w:color w:val="auto"/>
        <w:ker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
    <w:nsid w:val="6B672125"/>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4">
    <w:nsid w:val="6E1A17B4"/>
    <w:multiLevelType w:val="hybridMultilevel"/>
    <w:tmpl w:val="9B1ACDFE"/>
    <w:lvl w:ilvl="0" w:tplc="FDDC77E6">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
    <w:nsid w:val="713006A6"/>
    <w:multiLevelType w:val="hybridMultilevel"/>
    <w:tmpl w:val="677A3928"/>
    <w:lvl w:ilvl="0" w:tplc="440A000F">
      <w:start w:val="1"/>
      <w:numFmt w:val="decimal"/>
      <w:lvlText w:val="%1."/>
      <w:lvlJc w:val="left"/>
      <w:pPr>
        <w:ind w:left="1287" w:hanging="720"/>
      </w:pPr>
      <w:rPr>
        <w:rFonts w:hint="default"/>
        <w:b/>
        <w:color w:val="auto"/>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76">
    <w:nsid w:val="717E43EA"/>
    <w:multiLevelType w:val="hybridMultilevel"/>
    <w:tmpl w:val="BBEE4258"/>
    <w:lvl w:ilvl="0" w:tplc="A97C8EFC">
      <w:start w:val="1"/>
      <w:numFmt w:val="upperRoman"/>
      <w:lvlText w:val="%1."/>
      <w:lvlJc w:val="left"/>
      <w:pPr>
        <w:ind w:left="360" w:hanging="360"/>
      </w:pPr>
      <w:rPr>
        <w:rFonts w:hint="default"/>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
    <w:nsid w:val="73531A32"/>
    <w:multiLevelType w:val="multilevel"/>
    <w:tmpl w:val="440A001D"/>
    <w:numStyleLink w:val="Estilo1"/>
  </w:abstractNum>
  <w:abstractNum w:abstractNumId="78">
    <w:nsid w:val="741755D1"/>
    <w:multiLevelType w:val="hybridMultilevel"/>
    <w:tmpl w:val="EAA8BFC6"/>
    <w:lvl w:ilvl="0" w:tplc="A5F42F74">
      <w:start w:val="1"/>
      <w:numFmt w:val="decimal"/>
      <w:lvlText w:val="%1)"/>
      <w:lvlJc w:val="left"/>
      <w:pPr>
        <w:ind w:left="720" w:hanging="360"/>
      </w:pPr>
      <w:rPr>
        <w:rFonts w:ascii="Museo Sans 300" w:eastAsia="Times New Roman" w:hAnsi="Museo Sans 300" w:cs="Arial"/>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9">
    <w:nsid w:val="745D6154"/>
    <w:multiLevelType w:val="hybridMultilevel"/>
    <w:tmpl w:val="19B0C0EE"/>
    <w:lvl w:ilvl="0" w:tplc="741CF5D4">
      <w:start w:val="1"/>
      <w:numFmt w:val="lowerLetter"/>
      <w:lvlText w:val="%1)"/>
      <w:lvlJc w:val="left"/>
      <w:pPr>
        <w:ind w:left="927" w:hanging="360"/>
      </w:pPr>
      <w:rPr>
        <w:b/>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80">
    <w:nsid w:val="7AB24274"/>
    <w:multiLevelType w:val="hybridMultilevel"/>
    <w:tmpl w:val="BD86639A"/>
    <w:lvl w:ilvl="0" w:tplc="9412F0C6">
      <w:start w:val="1"/>
      <w:numFmt w:val="lowerLetter"/>
      <w:lvlText w:val="%1)"/>
      <w:lvlJc w:val="left"/>
      <w:pPr>
        <w:ind w:left="1068"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90" w:hanging="360"/>
      </w:pPr>
    </w:lvl>
    <w:lvl w:ilvl="2" w:tplc="440A001B" w:tentative="1">
      <w:start w:val="1"/>
      <w:numFmt w:val="lowerRoman"/>
      <w:lvlText w:val="%3."/>
      <w:lvlJc w:val="right"/>
      <w:pPr>
        <w:ind w:left="3010" w:hanging="180"/>
      </w:pPr>
    </w:lvl>
    <w:lvl w:ilvl="3" w:tplc="440A000F" w:tentative="1">
      <w:start w:val="1"/>
      <w:numFmt w:val="decimal"/>
      <w:lvlText w:val="%4."/>
      <w:lvlJc w:val="left"/>
      <w:pPr>
        <w:ind w:left="3730" w:hanging="360"/>
      </w:pPr>
    </w:lvl>
    <w:lvl w:ilvl="4" w:tplc="440A0019" w:tentative="1">
      <w:start w:val="1"/>
      <w:numFmt w:val="lowerLetter"/>
      <w:lvlText w:val="%5."/>
      <w:lvlJc w:val="left"/>
      <w:pPr>
        <w:ind w:left="4450" w:hanging="360"/>
      </w:pPr>
    </w:lvl>
    <w:lvl w:ilvl="5" w:tplc="440A001B" w:tentative="1">
      <w:start w:val="1"/>
      <w:numFmt w:val="lowerRoman"/>
      <w:lvlText w:val="%6."/>
      <w:lvlJc w:val="right"/>
      <w:pPr>
        <w:ind w:left="5170" w:hanging="180"/>
      </w:pPr>
    </w:lvl>
    <w:lvl w:ilvl="6" w:tplc="440A000F" w:tentative="1">
      <w:start w:val="1"/>
      <w:numFmt w:val="decimal"/>
      <w:lvlText w:val="%7."/>
      <w:lvlJc w:val="left"/>
      <w:pPr>
        <w:ind w:left="5890" w:hanging="360"/>
      </w:pPr>
    </w:lvl>
    <w:lvl w:ilvl="7" w:tplc="440A0019" w:tentative="1">
      <w:start w:val="1"/>
      <w:numFmt w:val="lowerLetter"/>
      <w:lvlText w:val="%8."/>
      <w:lvlJc w:val="left"/>
      <w:pPr>
        <w:ind w:left="6610" w:hanging="360"/>
      </w:pPr>
    </w:lvl>
    <w:lvl w:ilvl="8" w:tplc="440A001B" w:tentative="1">
      <w:start w:val="1"/>
      <w:numFmt w:val="lowerRoman"/>
      <w:lvlText w:val="%9."/>
      <w:lvlJc w:val="right"/>
      <w:pPr>
        <w:ind w:left="7330" w:hanging="180"/>
      </w:pPr>
    </w:lvl>
  </w:abstractNum>
  <w:abstractNum w:abstractNumId="81">
    <w:nsid w:val="7FB04CCF"/>
    <w:multiLevelType w:val="hybridMultilevel"/>
    <w:tmpl w:val="731EAE70"/>
    <w:lvl w:ilvl="0" w:tplc="A5D41F74">
      <w:start w:val="1"/>
      <w:numFmt w:val="upperRoman"/>
      <w:lvlText w:val="%1."/>
      <w:lvlJc w:val="left"/>
      <w:pPr>
        <w:ind w:left="143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16"/>
  </w:num>
  <w:num w:numId="5">
    <w:abstractNumId w:val="22"/>
  </w:num>
  <w:num w:numId="6">
    <w:abstractNumId w:val="47"/>
  </w:num>
  <w:num w:numId="7">
    <w:abstractNumId w:val="57"/>
  </w:num>
  <w:num w:numId="8">
    <w:abstractNumId w:val="73"/>
  </w:num>
  <w:num w:numId="9">
    <w:abstractNumId w:val="21"/>
  </w:num>
  <w:num w:numId="10">
    <w:abstractNumId w:val="54"/>
  </w:num>
  <w:num w:numId="11">
    <w:abstractNumId w:val="65"/>
  </w:num>
  <w:num w:numId="12">
    <w:abstractNumId w:val="51"/>
  </w:num>
  <w:num w:numId="13">
    <w:abstractNumId w:val="80"/>
  </w:num>
  <w:num w:numId="14">
    <w:abstractNumId w:val="60"/>
  </w:num>
  <w:num w:numId="15">
    <w:abstractNumId w:val="6"/>
  </w:num>
  <w:num w:numId="16">
    <w:abstractNumId w:val="66"/>
  </w:num>
  <w:num w:numId="17">
    <w:abstractNumId w:val="78"/>
    <w:lvlOverride w:ilvl="0">
      <w:startOverride w:val="1"/>
    </w:lvlOverride>
    <w:lvlOverride w:ilvl="1"/>
    <w:lvlOverride w:ilvl="2"/>
    <w:lvlOverride w:ilvl="3"/>
    <w:lvlOverride w:ilvl="4"/>
    <w:lvlOverride w:ilvl="5"/>
    <w:lvlOverride w:ilvl="6"/>
    <w:lvlOverride w:ilvl="7"/>
    <w:lvlOverride w:ilvl="8"/>
  </w:num>
  <w:num w:numId="18">
    <w:abstractNumId w:val="28"/>
  </w:num>
  <w:num w:numId="19">
    <w:abstractNumId w:val="19"/>
  </w:num>
  <w:num w:numId="20">
    <w:abstractNumId w:val="12"/>
  </w:num>
  <w:num w:numId="21">
    <w:abstractNumId w:val="44"/>
  </w:num>
  <w:num w:numId="22">
    <w:abstractNumId w:val="41"/>
  </w:num>
  <w:num w:numId="23">
    <w:abstractNumId w:val="18"/>
  </w:num>
  <w:num w:numId="24">
    <w:abstractNumId w:val="35"/>
  </w:num>
  <w:num w:numId="25">
    <w:abstractNumId w:val="37"/>
  </w:num>
  <w:num w:numId="26">
    <w:abstractNumId w:val="48"/>
  </w:num>
  <w:num w:numId="27">
    <w:abstractNumId w:val="9"/>
  </w:num>
  <w:num w:numId="28">
    <w:abstractNumId w:val="42"/>
  </w:num>
  <w:num w:numId="29">
    <w:abstractNumId w:val="39"/>
  </w:num>
  <w:num w:numId="30">
    <w:abstractNumId w:val="63"/>
  </w:num>
  <w:num w:numId="31">
    <w:abstractNumId w:val="70"/>
  </w:num>
  <w:num w:numId="32">
    <w:abstractNumId w:val="15"/>
  </w:num>
  <w:num w:numId="33">
    <w:abstractNumId w:val="40"/>
  </w:num>
  <w:num w:numId="34">
    <w:abstractNumId w:val="45"/>
  </w:num>
  <w:num w:numId="35">
    <w:abstractNumId w:val="72"/>
  </w:num>
  <w:num w:numId="36">
    <w:abstractNumId w:val="67"/>
  </w:num>
  <w:num w:numId="37">
    <w:abstractNumId w:val="76"/>
  </w:num>
  <w:num w:numId="38">
    <w:abstractNumId w:val="8"/>
  </w:num>
  <w:num w:numId="39">
    <w:abstractNumId w:val="13"/>
  </w:num>
  <w:num w:numId="40">
    <w:abstractNumId w:val="23"/>
  </w:num>
  <w:num w:numId="41">
    <w:abstractNumId w:val="34"/>
  </w:num>
  <w:num w:numId="42">
    <w:abstractNumId w:val="64"/>
  </w:num>
  <w:num w:numId="43">
    <w:abstractNumId w:val="36"/>
  </w:num>
  <w:num w:numId="44">
    <w:abstractNumId w:val="4"/>
  </w:num>
  <w:num w:numId="45">
    <w:abstractNumId w:val="33"/>
  </w:num>
  <w:num w:numId="4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38"/>
  </w:num>
  <w:num w:numId="49">
    <w:abstractNumId w:val="25"/>
  </w:num>
  <w:num w:numId="50">
    <w:abstractNumId w:val="3"/>
  </w:num>
  <w:num w:numId="51">
    <w:abstractNumId w:val="77"/>
    <w:lvlOverride w:ilvl="1">
      <w:lvl w:ilvl="1">
        <w:start w:val="1"/>
        <w:numFmt w:val="lowerLetter"/>
        <w:lvlText w:val="%2)"/>
        <w:lvlJc w:val="left"/>
        <w:pPr>
          <w:ind w:left="720" w:hanging="360"/>
        </w:pPr>
        <w:rPr>
          <w:b/>
        </w:rPr>
      </w:lvl>
    </w:lvlOverride>
  </w:num>
  <w:num w:numId="52">
    <w:abstractNumId w:val="53"/>
  </w:num>
  <w:num w:numId="53">
    <w:abstractNumId w:val="59"/>
  </w:num>
  <w:num w:numId="54">
    <w:abstractNumId w:val="61"/>
  </w:num>
  <w:num w:numId="55">
    <w:abstractNumId w:val="58"/>
  </w:num>
  <w:num w:numId="56">
    <w:abstractNumId w:val="50"/>
  </w:num>
  <w:num w:numId="57">
    <w:abstractNumId w:val="17"/>
  </w:num>
  <w:num w:numId="58">
    <w:abstractNumId w:val="74"/>
  </w:num>
  <w:num w:numId="59">
    <w:abstractNumId w:val="79"/>
  </w:num>
  <w:num w:numId="60">
    <w:abstractNumId w:val="52"/>
  </w:num>
  <w:num w:numId="61">
    <w:abstractNumId w:val="62"/>
  </w:num>
  <w:num w:numId="62">
    <w:abstractNumId w:val="75"/>
  </w:num>
  <w:num w:numId="63">
    <w:abstractNumId w:val="29"/>
  </w:num>
  <w:num w:numId="64">
    <w:abstractNumId w:val="46"/>
  </w:num>
  <w:num w:numId="65">
    <w:abstractNumId w:val="10"/>
  </w:num>
  <w:num w:numId="66">
    <w:abstractNumId w:val="55"/>
  </w:num>
  <w:num w:numId="67">
    <w:abstractNumId w:val="20"/>
  </w:num>
  <w:num w:numId="68">
    <w:abstractNumId w:val="32"/>
  </w:num>
  <w:num w:numId="69">
    <w:abstractNumId w:val="81"/>
  </w:num>
  <w:num w:numId="70">
    <w:abstractNumId w:val="68"/>
  </w:num>
  <w:num w:numId="71">
    <w:abstractNumId w:val="56"/>
  </w:num>
  <w:num w:numId="72">
    <w:abstractNumId w:val="5"/>
  </w:num>
  <w:num w:numId="73">
    <w:abstractNumId w:val="2"/>
  </w:num>
  <w:num w:numId="74">
    <w:abstractNumId w:val="14"/>
  </w:num>
  <w:num w:numId="75">
    <w:abstractNumId w:val="27"/>
  </w:num>
  <w:num w:numId="76">
    <w:abstractNumId w:val="71"/>
  </w:num>
  <w:num w:numId="77">
    <w:abstractNumId w:val="31"/>
  </w:num>
  <w:num w:numId="78">
    <w:abstractNumId w:val="49"/>
  </w:num>
  <w:num w:numId="79">
    <w:abstractNumId w:val="7"/>
  </w:num>
  <w:num w:numId="80">
    <w:abstractNumId w:val="30"/>
  </w:num>
  <w:num w:numId="81">
    <w:abstractNumId w:val="26"/>
  </w:num>
  <w:num w:numId="82">
    <w:abstractNumId w:val="24"/>
  </w:num>
  <w:num w:numId="83">
    <w:abstractNumId w:val="6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pt-BR" w:vendorID="64" w:dllVersion="131078" w:nlCheck="1" w:checkStyle="0"/>
  <w:activeWritingStyle w:appName="MSWord" w:lang="es-SV"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ED"/>
    <w:rsid w:val="000000C3"/>
    <w:rsid w:val="00000824"/>
    <w:rsid w:val="00000F8A"/>
    <w:rsid w:val="0000307F"/>
    <w:rsid w:val="0000359F"/>
    <w:rsid w:val="0000659D"/>
    <w:rsid w:val="00007BD8"/>
    <w:rsid w:val="000103AB"/>
    <w:rsid w:val="000119F5"/>
    <w:rsid w:val="00012286"/>
    <w:rsid w:val="00012466"/>
    <w:rsid w:val="00013B6F"/>
    <w:rsid w:val="00015223"/>
    <w:rsid w:val="00015D64"/>
    <w:rsid w:val="0001605D"/>
    <w:rsid w:val="00017393"/>
    <w:rsid w:val="00017B67"/>
    <w:rsid w:val="00020B2E"/>
    <w:rsid w:val="000216B9"/>
    <w:rsid w:val="0002294F"/>
    <w:rsid w:val="000236FD"/>
    <w:rsid w:val="0002384A"/>
    <w:rsid w:val="000250F8"/>
    <w:rsid w:val="000251C2"/>
    <w:rsid w:val="00025D38"/>
    <w:rsid w:val="00026502"/>
    <w:rsid w:val="000268CC"/>
    <w:rsid w:val="000278AD"/>
    <w:rsid w:val="00027C4B"/>
    <w:rsid w:val="000321A4"/>
    <w:rsid w:val="00033109"/>
    <w:rsid w:val="00034FC2"/>
    <w:rsid w:val="0003608B"/>
    <w:rsid w:val="000407B8"/>
    <w:rsid w:val="00043FAE"/>
    <w:rsid w:val="000451E2"/>
    <w:rsid w:val="00045FD3"/>
    <w:rsid w:val="00050538"/>
    <w:rsid w:val="00050DF4"/>
    <w:rsid w:val="00051663"/>
    <w:rsid w:val="00052D22"/>
    <w:rsid w:val="000533DD"/>
    <w:rsid w:val="00054A14"/>
    <w:rsid w:val="00057AF1"/>
    <w:rsid w:val="00057C3F"/>
    <w:rsid w:val="00061305"/>
    <w:rsid w:val="00061F8D"/>
    <w:rsid w:val="00064AD7"/>
    <w:rsid w:val="00065F15"/>
    <w:rsid w:val="00075313"/>
    <w:rsid w:val="00077062"/>
    <w:rsid w:val="00084E86"/>
    <w:rsid w:val="00086595"/>
    <w:rsid w:val="0009355A"/>
    <w:rsid w:val="00093A3F"/>
    <w:rsid w:val="0009578D"/>
    <w:rsid w:val="0009615F"/>
    <w:rsid w:val="000975B4"/>
    <w:rsid w:val="000A0707"/>
    <w:rsid w:val="000A12CC"/>
    <w:rsid w:val="000A165D"/>
    <w:rsid w:val="000A3648"/>
    <w:rsid w:val="000A4F95"/>
    <w:rsid w:val="000A6522"/>
    <w:rsid w:val="000A6865"/>
    <w:rsid w:val="000A6F56"/>
    <w:rsid w:val="000A7BCE"/>
    <w:rsid w:val="000A7D82"/>
    <w:rsid w:val="000B3161"/>
    <w:rsid w:val="000B75B9"/>
    <w:rsid w:val="000B7DF3"/>
    <w:rsid w:val="000C113A"/>
    <w:rsid w:val="000C3FF6"/>
    <w:rsid w:val="000C4162"/>
    <w:rsid w:val="000C51EE"/>
    <w:rsid w:val="000C5918"/>
    <w:rsid w:val="000D0A06"/>
    <w:rsid w:val="000D478C"/>
    <w:rsid w:val="000D4F8A"/>
    <w:rsid w:val="000D50C3"/>
    <w:rsid w:val="000D6963"/>
    <w:rsid w:val="000D7C01"/>
    <w:rsid w:val="000D7D02"/>
    <w:rsid w:val="000E05D5"/>
    <w:rsid w:val="000E1748"/>
    <w:rsid w:val="000E27D1"/>
    <w:rsid w:val="000E4752"/>
    <w:rsid w:val="000E4C09"/>
    <w:rsid w:val="000E4CB7"/>
    <w:rsid w:val="000E4F9A"/>
    <w:rsid w:val="000E5589"/>
    <w:rsid w:val="000E68AA"/>
    <w:rsid w:val="000E79C2"/>
    <w:rsid w:val="000E7EDE"/>
    <w:rsid w:val="000F10D7"/>
    <w:rsid w:val="000F164A"/>
    <w:rsid w:val="000F183F"/>
    <w:rsid w:val="000F1B10"/>
    <w:rsid w:val="000F7FFD"/>
    <w:rsid w:val="00102D5E"/>
    <w:rsid w:val="001047F3"/>
    <w:rsid w:val="00104B43"/>
    <w:rsid w:val="00105284"/>
    <w:rsid w:val="00106807"/>
    <w:rsid w:val="00111C90"/>
    <w:rsid w:val="0011226E"/>
    <w:rsid w:val="0011227D"/>
    <w:rsid w:val="001146EF"/>
    <w:rsid w:val="001150A7"/>
    <w:rsid w:val="00115C8B"/>
    <w:rsid w:val="001160EF"/>
    <w:rsid w:val="001166A3"/>
    <w:rsid w:val="00117895"/>
    <w:rsid w:val="00117B63"/>
    <w:rsid w:val="00117F48"/>
    <w:rsid w:val="0012018E"/>
    <w:rsid w:val="001229A9"/>
    <w:rsid w:val="00123F4B"/>
    <w:rsid w:val="0012459B"/>
    <w:rsid w:val="00125A4D"/>
    <w:rsid w:val="0012663E"/>
    <w:rsid w:val="001269AD"/>
    <w:rsid w:val="0012714E"/>
    <w:rsid w:val="00127E39"/>
    <w:rsid w:val="00130138"/>
    <w:rsid w:val="001301E7"/>
    <w:rsid w:val="001333FB"/>
    <w:rsid w:val="00133D8F"/>
    <w:rsid w:val="00134284"/>
    <w:rsid w:val="00135398"/>
    <w:rsid w:val="00135711"/>
    <w:rsid w:val="00136E72"/>
    <w:rsid w:val="0014005D"/>
    <w:rsid w:val="0014031F"/>
    <w:rsid w:val="0014254A"/>
    <w:rsid w:val="00142592"/>
    <w:rsid w:val="00142A1D"/>
    <w:rsid w:val="00142DBA"/>
    <w:rsid w:val="00143BC4"/>
    <w:rsid w:val="0014535D"/>
    <w:rsid w:val="00145CEE"/>
    <w:rsid w:val="00145D14"/>
    <w:rsid w:val="00147B23"/>
    <w:rsid w:val="001500D7"/>
    <w:rsid w:val="00150D53"/>
    <w:rsid w:val="001513D4"/>
    <w:rsid w:val="00153362"/>
    <w:rsid w:val="0015390F"/>
    <w:rsid w:val="0015407C"/>
    <w:rsid w:val="0015418A"/>
    <w:rsid w:val="001545F9"/>
    <w:rsid w:val="00154BDE"/>
    <w:rsid w:val="00154F7F"/>
    <w:rsid w:val="00155BED"/>
    <w:rsid w:val="00157BB4"/>
    <w:rsid w:val="0016131B"/>
    <w:rsid w:val="00161F2D"/>
    <w:rsid w:val="001642D7"/>
    <w:rsid w:val="0016523F"/>
    <w:rsid w:val="00165D36"/>
    <w:rsid w:val="0016620D"/>
    <w:rsid w:val="001664D2"/>
    <w:rsid w:val="00167E7D"/>
    <w:rsid w:val="0017038A"/>
    <w:rsid w:val="001730D6"/>
    <w:rsid w:val="0018079A"/>
    <w:rsid w:val="00180CA3"/>
    <w:rsid w:val="00181FA6"/>
    <w:rsid w:val="0018302A"/>
    <w:rsid w:val="001903AE"/>
    <w:rsid w:val="00190946"/>
    <w:rsid w:val="001912BE"/>
    <w:rsid w:val="001923B2"/>
    <w:rsid w:val="001933FD"/>
    <w:rsid w:val="00194272"/>
    <w:rsid w:val="0019539F"/>
    <w:rsid w:val="00195D2A"/>
    <w:rsid w:val="001979D3"/>
    <w:rsid w:val="00197EF0"/>
    <w:rsid w:val="001A03B8"/>
    <w:rsid w:val="001A08BE"/>
    <w:rsid w:val="001A478D"/>
    <w:rsid w:val="001A5351"/>
    <w:rsid w:val="001A5C08"/>
    <w:rsid w:val="001B184E"/>
    <w:rsid w:val="001B1B1B"/>
    <w:rsid w:val="001B1F0A"/>
    <w:rsid w:val="001B3533"/>
    <w:rsid w:val="001B376A"/>
    <w:rsid w:val="001B3842"/>
    <w:rsid w:val="001B4C6C"/>
    <w:rsid w:val="001B6189"/>
    <w:rsid w:val="001B6CC0"/>
    <w:rsid w:val="001B74E4"/>
    <w:rsid w:val="001B7BD3"/>
    <w:rsid w:val="001B7CE7"/>
    <w:rsid w:val="001B7E0A"/>
    <w:rsid w:val="001C04B4"/>
    <w:rsid w:val="001C07A2"/>
    <w:rsid w:val="001C1448"/>
    <w:rsid w:val="001C27F7"/>
    <w:rsid w:val="001C523C"/>
    <w:rsid w:val="001C5DE5"/>
    <w:rsid w:val="001C68B9"/>
    <w:rsid w:val="001C7717"/>
    <w:rsid w:val="001D3ECE"/>
    <w:rsid w:val="001D627F"/>
    <w:rsid w:val="001D65FC"/>
    <w:rsid w:val="001D6EE5"/>
    <w:rsid w:val="001E0CB8"/>
    <w:rsid w:val="001E15E6"/>
    <w:rsid w:val="001E1BBA"/>
    <w:rsid w:val="001E2AC0"/>
    <w:rsid w:val="001E2BE3"/>
    <w:rsid w:val="001E33F7"/>
    <w:rsid w:val="001E39EE"/>
    <w:rsid w:val="001E3E29"/>
    <w:rsid w:val="001E44D1"/>
    <w:rsid w:val="001E610E"/>
    <w:rsid w:val="001E7448"/>
    <w:rsid w:val="001E74FC"/>
    <w:rsid w:val="001E75A3"/>
    <w:rsid w:val="001F2298"/>
    <w:rsid w:val="001F3415"/>
    <w:rsid w:val="001F3AB4"/>
    <w:rsid w:val="001F4041"/>
    <w:rsid w:val="001F5076"/>
    <w:rsid w:val="001F585F"/>
    <w:rsid w:val="001F6521"/>
    <w:rsid w:val="001F68F4"/>
    <w:rsid w:val="001F7881"/>
    <w:rsid w:val="002016D8"/>
    <w:rsid w:val="00202AB9"/>
    <w:rsid w:val="00202D39"/>
    <w:rsid w:val="00203339"/>
    <w:rsid w:val="002063C7"/>
    <w:rsid w:val="002068CE"/>
    <w:rsid w:val="002077DE"/>
    <w:rsid w:val="00207DC1"/>
    <w:rsid w:val="002133F7"/>
    <w:rsid w:val="00213C54"/>
    <w:rsid w:val="00214B91"/>
    <w:rsid w:val="0021669B"/>
    <w:rsid w:val="002226A3"/>
    <w:rsid w:val="00222FF5"/>
    <w:rsid w:val="00223E47"/>
    <w:rsid w:val="00225976"/>
    <w:rsid w:val="002263E5"/>
    <w:rsid w:val="0022671F"/>
    <w:rsid w:val="002276F0"/>
    <w:rsid w:val="002278F6"/>
    <w:rsid w:val="00233914"/>
    <w:rsid w:val="00233CC0"/>
    <w:rsid w:val="002357F3"/>
    <w:rsid w:val="0023659D"/>
    <w:rsid w:val="00236A8D"/>
    <w:rsid w:val="00237BF9"/>
    <w:rsid w:val="00240DF0"/>
    <w:rsid w:val="00241398"/>
    <w:rsid w:val="00242F1E"/>
    <w:rsid w:val="0024318A"/>
    <w:rsid w:val="002432B5"/>
    <w:rsid w:val="002433B3"/>
    <w:rsid w:val="002439FA"/>
    <w:rsid w:val="0024404C"/>
    <w:rsid w:val="00245464"/>
    <w:rsid w:val="00245AA9"/>
    <w:rsid w:val="00246A95"/>
    <w:rsid w:val="00247F29"/>
    <w:rsid w:val="002504C0"/>
    <w:rsid w:val="00250ACE"/>
    <w:rsid w:val="00251327"/>
    <w:rsid w:val="00252022"/>
    <w:rsid w:val="00253422"/>
    <w:rsid w:val="002564AE"/>
    <w:rsid w:val="002566A1"/>
    <w:rsid w:val="00260E66"/>
    <w:rsid w:val="00262232"/>
    <w:rsid w:val="00263DF2"/>
    <w:rsid w:val="00263FE2"/>
    <w:rsid w:val="00264468"/>
    <w:rsid w:val="00264CF1"/>
    <w:rsid w:val="002653D6"/>
    <w:rsid w:val="002653DA"/>
    <w:rsid w:val="002678CA"/>
    <w:rsid w:val="00270117"/>
    <w:rsid w:val="002704B4"/>
    <w:rsid w:val="002706AB"/>
    <w:rsid w:val="00270D7F"/>
    <w:rsid w:val="00271E70"/>
    <w:rsid w:val="00272F39"/>
    <w:rsid w:val="00275D0E"/>
    <w:rsid w:val="00280C49"/>
    <w:rsid w:val="00280EAE"/>
    <w:rsid w:val="00284B4F"/>
    <w:rsid w:val="00286706"/>
    <w:rsid w:val="00286950"/>
    <w:rsid w:val="0028748B"/>
    <w:rsid w:val="002921E7"/>
    <w:rsid w:val="00292305"/>
    <w:rsid w:val="002923F7"/>
    <w:rsid w:val="00292B63"/>
    <w:rsid w:val="00292DBA"/>
    <w:rsid w:val="00294CC9"/>
    <w:rsid w:val="00295022"/>
    <w:rsid w:val="00295045"/>
    <w:rsid w:val="00295B8F"/>
    <w:rsid w:val="00296117"/>
    <w:rsid w:val="00296A33"/>
    <w:rsid w:val="00297193"/>
    <w:rsid w:val="002A2DCA"/>
    <w:rsid w:val="002A38FC"/>
    <w:rsid w:val="002A3B28"/>
    <w:rsid w:val="002A42D3"/>
    <w:rsid w:val="002A4606"/>
    <w:rsid w:val="002A7D9D"/>
    <w:rsid w:val="002B13C2"/>
    <w:rsid w:val="002B176D"/>
    <w:rsid w:val="002B2774"/>
    <w:rsid w:val="002B28B0"/>
    <w:rsid w:val="002B49F8"/>
    <w:rsid w:val="002B520E"/>
    <w:rsid w:val="002B6644"/>
    <w:rsid w:val="002B7075"/>
    <w:rsid w:val="002C0908"/>
    <w:rsid w:val="002C12BA"/>
    <w:rsid w:val="002C1AD3"/>
    <w:rsid w:val="002C3133"/>
    <w:rsid w:val="002C3B98"/>
    <w:rsid w:val="002C5945"/>
    <w:rsid w:val="002C6016"/>
    <w:rsid w:val="002C63C9"/>
    <w:rsid w:val="002C6C5D"/>
    <w:rsid w:val="002C7CDE"/>
    <w:rsid w:val="002D20A0"/>
    <w:rsid w:val="002D2D7C"/>
    <w:rsid w:val="002D2E59"/>
    <w:rsid w:val="002D5706"/>
    <w:rsid w:val="002E008B"/>
    <w:rsid w:val="002E05E2"/>
    <w:rsid w:val="002E08E9"/>
    <w:rsid w:val="002E1042"/>
    <w:rsid w:val="002E1131"/>
    <w:rsid w:val="002E1D79"/>
    <w:rsid w:val="002E54B6"/>
    <w:rsid w:val="002E69ED"/>
    <w:rsid w:val="002F0091"/>
    <w:rsid w:val="002F010A"/>
    <w:rsid w:val="002F1095"/>
    <w:rsid w:val="002F234A"/>
    <w:rsid w:val="002F2F85"/>
    <w:rsid w:val="002F3403"/>
    <w:rsid w:val="002F3A89"/>
    <w:rsid w:val="002F50ED"/>
    <w:rsid w:val="002F5E65"/>
    <w:rsid w:val="002F6997"/>
    <w:rsid w:val="002F758C"/>
    <w:rsid w:val="00300834"/>
    <w:rsid w:val="00301924"/>
    <w:rsid w:val="0030229F"/>
    <w:rsid w:val="00303C72"/>
    <w:rsid w:val="00304C82"/>
    <w:rsid w:val="00304F6C"/>
    <w:rsid w:val="003064C6"/>
    <w:rsid w:val="0031095D"/>
    <w:rsid w:val="00310F81"/>
    <w:rsid w:val="00311040"/>
    <w:rsid w:val="00311E88"/>
    <w:rsid w:val="00313E42"/>
    <w:rsid w:val="00314DEB"/>
    <w:rsid w:val="00314EC1"/>
    <w:rsid w:val="00317F1D"/>
    <w:rsid w:val="003208B5"/>
    <w:rsid w:val="00320C07"/>
    <w:rsid w:val="00321436"/>
    <w:rsid w:val="00321BF4"/>
    <w:rsid w:val="00323A9D"/>
    <w:rsid w:val="00324CA2"/>
    <w:rsid w:val="00326701"/>
    <w:rsid w:val="00326EA3"/>
    <w:rsid w:val="00330C84"/>
    <w:rsid w:val="00330DE4"/>
    <w:rsid w:val="00331C71"/>
    <w:rsid w:val="00332226"/>
    <w:rsid w:val="00332733"/>
    <w:rsid w:val="003332C9"/>
    <w:rsid w:val="00335132"/>
    <w:rsid w:val="00340889"/>
    <w:rsid w:val="00340E84"/>
    <w:rsid w:val="003410FD"/>
    <w:rsid w:val="00341D6B"/>
    <w:rsid w:val="003427F1"/>
    <w:rsid w:val="003450A4"/>
    <w:rsid w:val="00345854"/>
    <w:rsid w:val="003465BD"/>
    <w:rsid w:val="003469BB"/>
    <w:rsid w:val="00347F1B"/>
    <w:rsid w:val="00350595"/>
    <w:rsid w:val="0035149E"/>
    <w:rsid w:val="00351D56"/>
    <w:rsid w:val="00351D59"/>
    <w:rsid w:val="00352A99"/>
    <w:rsid w:val="00355DF3"/>
    <w:rsid w:val="00357515"/>
    <w:rsid w:val="0036100E"/>
    <w:rsid w:val="00363153"/>
    <w:rsid w:val="00364480"/>
    <w:rsid w:val="003669A6"/>
    <w:rsid w:val="00366D06"/>
    <w:rsid w:val="003679CC"/>
    <w:rsid w:val="003705CB"/>
    <w:rsid w:val="00371756"/>
    <w:rsid w:val="00372D9B"/>
    <w:rsid w:val="0037336F"/>
    <w:rsid w:val="00373E34"/>
    <w:rsid w:val="0037443E"/>
    <w:rsid w:val="0037685C"/>
    <w:rsid w:val="003834B5"/>
    <w:rsid w:val="00386903"/>
    <w:rsid w:val="00386EA9"/>
    <w:rsid w:val="00387071"/>
    <w:rsid w:val="0038754A"/>
    <w:rsid w:val="00392723"/>
    <w:rsid w:val="0039353D"/>
    <w:rsid w:val="00394845"/>
    <w:rsid w:val="003950B6"/>
    <w:rsid w:val="0039600C"/>
    <w:rsid w:val="003967ED"/>
    <w:rsid w:val="00397C39"/>
    <w:rsid w:val="003A1317"/>
    <w:rsid w:val="003A1409"/>
    <w:rsid w:val="003A2999"/>
    <w:rsid w:val="003A35F0"/>
    <w:rsid w:val="003A38B1"/>
    <w:rsid w:val="003A3B86"/>
    <w:rsid w:val="003A506A"/>
    <w:rsid w:val="003A550E"/>
    <w:rsid w:val="003A56D6"/>
    <w:rsid w:val="003A638E"/>
    <w:rsid w:val="003A731D"/>
    <w:rsid w:val="003B09E7"/>
    <w:rsid w:val="003B0A57"/>
    <w:rsid w:val="003B19DA"/>
    <w:rsid w:val="003B2B96"/>
    <w:rsid w:val="003B4A86"/>
    <w:rsid w:val="003B4AA0"/>
    <w:rsid w:val="003C0607"/>
    <w:rsid w:val="003C144C"/>
    <w:rsid w:val="003C1ED4"/>
    <w:rsid w:val="003C2914"/>
    <w:rsid w:val="003C4324"/>
    <w:rsid w:val="003C7F3A"/>
    <w:rsid w:val="003D0407"/>
    <w:rsid w:val="003D11D2"/>
    <w:rsid w:val="003D194E"/>
    <w:rsid w:val="003D2641"/>
    <w:rsid w:val="003D37F0"/>
    <w:rsid w:val="003D3DC5"/>
    <w:rsid w:val="003D5B62"/>
    <w:rsid w:val="003D63D1"/>
    <w:rsid w:val="003D6CBD"/>
    <w:rsid w:val="003E11AF"/>
    <w:rsid w:val="003E1AF9"/>
    <w:rsid w:val="003E1ED9"/>
    <w:rsid w:val="003E29A8"/>
    <w:rsid w:val="003E391E"/>
    <w:rsid w:val="003E3EE2"/>
    <w:rsid w:val="003E6703"/>
    <w:rsid w:val="003F0733"/>
    <w:rsid w:val="003F3B17"/>
    <w:rsid w:val="003F3D27"/>
    <w:rsid w:val="003F4656"/>
    <w:rsid w:val="003F5203"/>
    <w:rsid w:val="003F5209"/>
    <w:rsid w:val="003F655A"/>
    <w:rsid w:val="003F7664"/>
    <w:rsid w:val="003F776D"/>
    <w:rsid w:val="00400655"/>
    <w:rsid w:val="0040080C"/>
    <w:rsid w:val="0040083E"/>
    <w:rsid w:val="00400A85"/>
    <w:rsid w:val="00400EEE"/>
    <w:rsid w:val="004014ED"/>
    <w:rsid w:val="00401EB7"/>
    <w:rsid w:val="0040253D"/>
    <w:rsid w:val="0040312C"/>
    <w:rsid w:val="004031BF"/>
    <w:rsid w:val="00403653"/>
    <w:rsid w:val="00403E81"/>
    <w:rsid w:val="00403FA1"/>
    <w:rsid w:val="00405041"/>
    <w:rsid w:val="004105CC"/>
    <w:rsid w:val="00414653"/>
    <w:rsid w:val="0041600C"/>
    <w:rsid w:val="0041717F"/>
    <w:rsid w:val="00420103"/>
    <w:rsid w:val="004221C4"/>
    <w:rsid w:val="00422559"/>
    <w:rsid w:val="00422AC7"/>
    <w:rsid w:val="00423116"/>
    <w:rsid w:val="00423402"/>
    <w:rsid w:val="004236A9"/>
    <w:rsid w:val="00425327"/>
    <w:rsid w:val="0042539D"/>
    <w:rsid w:val="0042694A"/>
    <w:rsid w:val="00427ABB"/>
    <w:rsid w:val="004300B5"/>
    <w:rsid w:val="004310A0"/>
    <w:rsid w:val="00434183"/>
    <w:rsid w:val="0043567D"/>
    <w:rsid w:val="00440945"/>
    <w:rsid w:val="00443185"/>
    <w:rsid w:val="004447A6"/>
    <w:rsid w:val="00444958"/>
    <w:rsid w:val="004449E3"/>
    <w:rsid w:val="004451BE"/>
    <w:rsid w:val="00445882"/>
    <w:rsid w:val="00445E0A"/>
    <w:rsid w:val="004501C2"/>
    <w:rsid w:val="004508BC"/>
    <w:rsid w:val="00451379"/>
    <w:rsid w:val="00452264"/>
    <w:rsid w:val="004544B4"/>
    <w:rsid w:val="004563D4"/>
    <w:rsid w:val="004564AE"/>
    <w:rsid w:val="0045757B"/>
    <w:rsid w:val="00457B38"/>
    <w:rsid w:val="00457D66"/>
    <w:rsid w:val="00460483"/>
    <w:rsid w:val="004611DA"/>
    <w:rsid w:val="00461BA7"/>
    <w:rsid w:val="00464437"/>
    <w:rsid w:val="004646A6"/>
    <w:rsid w:val="00466FCC"/>
    <w:rsid w:val="00467351"/>
    <w:rsid w:val="00470819"/>
    <w:rsid w:val="00472BFD"/>
    <w:rsid w:val="00474033"/>
    <w:rsid w:val="00476012"/>
    <w:rsid w:val="00477C71"/>
    <w:rsid w:val="00477D7C"/>
    <w:rsid w:val="004800EE"/>
    <w:rsid w:val="00480EA1"/>
    <w:rsid w:val="00481E73"/>
    <w:rsid w:val="004820A5"/>
    <w:rsid w:val="004824A4"/>
    <w:rsid w:val="00483FB8"/>
    <w:rsid w:val="00483FD6"/>
    <w:rsid w:val="00484222"/>
    <w:rsid w:val="00484D84"/>
    <w:rsid w:val="00486E8C"/>
    <w:rsid w:val="00487AE9"/>
    <w:rsid w:val="004918FE"/>
    <w:rsid w:val="00491B10"/>
    <w:rsid w:val="0049313A"/>
    <w:rsid w:val="00493E24"/>
    <w:rsid w:val="004946B5"/>
    <w:rsid w:val="0049544D"/>
    <w:rsid w:val="00496230"/>
    <w:rsid w:val="004A045C"/>
    <w:rsid w:val="004A164D"/>
    <w:rsid w:val="004A1D8C"/>
    <w:rsid w:val="004A24F2"/>
    <w:rsid w:val="004A5437"/>
    <w:rsid w:val="004A70E7"/>
    <w:rsid w:val="004A7DAD"/>
    <w:rsid w:val="004B0201"/>
    <w:rsid w:val="004B058C"/>
    <w:rsid w:val="004B0E2B"/>
    <w:rsid w:val="004B10EB"/>
    <w:rsid w:val="004B3E40"/>
    <w:rsid w:val="004B571C"/>
    <w:rsid w:val="004C00B7"/>
    <w:rsid w:val="004C25D2"/>
    <w:rsid w:val="004C2ACB"/>
    <w:rsid w:val="004C4BFD"/>
    <w:rsid w:val="004C5C68"/>
    <w:rsid w:val="004D09E6"/>
    <w:rsid w:val="004D3D49"/>
    <w:rsid w:val="004D4C93"/>
    <w:rsid w:val="004D5458"/>
    <w:rsid w:val="004D6570"/>
    <w:rsid w:val="004D6CDB"/>
    <w:rsid w:val="004D7FD0"/>
    <w:rsid w:val="004E126C"/>
    <w:rsid w:val="004E1295"/>
    <w:rsid w:val="004E20CA"/>
    <w:rsid w:val="004E2930"/>
    <w:rsid w:val="004E3C72"/>
    <w:rsid w:val="004E46FF"/>
    <w:rsid w:val="004E505C"/>
    <w:rsid w:val="004F0B92"/>
    <w:rsid w:val="004F48D5"/>
    <w:rsid w:val="004F60CE"/>
    <w:rsid w:val="004F6598"/>
    <w:rsid w:val="004F6A8D"/>
    <w:rsid w:val="004F6C8D"/>
    <w:rsid w:val="00500D70"/>
    <w:rsid w:val="00501FBC"/>
    <w:rsid w:val="00502D57"/>
    <w:rsid w:val="00503909"/>
    <w:rsid w:val="005045F0"/>
    <w:rsid w:val="00506645"/>
    <w:rsid w:val="00507E62"/>
    <w:rsid w:val="005101CF"/>
    <w:rsid w:val="00511D85"/>
    <w:rsid w:val="005122F0"/>
    <w:rsid w:val="005127E9"/>
    <w:rsid w:val="00514CA6"/>
    <w:rsid w:val="005160A5"/>
    <w:rsid w:val="005200DF"/>
    <w:rsid w:val="005204C3"/>
    <w:rsid w:val="0052105C"/>
    <w:rsid w:val="0052121A"/>
    <w:rsid w:val="00521E13"/>
    <w:rsid w:val="00521EF0"/>
    <w:rsid w:val="005241ED"/>
    <w:rsid w:val="005254C0"/>
    <w:rsid w:val="00525E3A"/>
    <w:rsid w:val="00526038"/>
    <w:rsid w:val="0052780F"/>
    <w:rsid w:val="0053013C"/>
    <w:rsid w:val="00530815"/>
    <w:rsid w:val="0053234C"/>
    <w:rsid w:val="005326B0"/>
    <w:rsid w:val="00532DDB"/>
    <w:rsid w:val="00536234"/>
    <w:rsid w:val="00537D2F"/>
    <w:rsid w:val="0054105B"/>
    <w:rsid w:val="00541657"/>
    <w:rsid w:val="00541A03"/>
    <w:rsid w:val="0054303E"/>
    <w:rsid w:val="00543ABC"/>
    <w:rsid w:val="00544BAF"/>
    <w:rsid w:val="00545A0C"/>
    <w:rsid w:val="00546801"/>
    <w:rsid w:val="00546E29"/>
    <w:rsid w:val="00551612"/>
    <w:rsid w:val="00551CD0"/>
    <w:rsid w:val="005529C9"/>
    <w:rsid w:val="00552BBB"/>
    <w:rsid w:val="005531A0"/>
    <w:rsid w:val="005536DD"/>
    <w:rsid w:val="00553D39"/>
    <w:rsid w:val="00555D3C"/>
    <w:rsid w:val="00560C7B"/>
    <w:rsid w:val="005611CF"/>
    <w:rsid w:val="00561551"/>
    <w:rsid w:val="0056243C"/>
    <w:rsid w:val="00566016"/>
    <w:rsid w:val="00566BA9"/>
    <w:rsid w:val="0057067A"/>
    <w:rsid w:val="00573284"/>
    <w:rsid w:val="00573F85"/>
    <w:rsid w:val="00576ABF"/>
    <w:rsid w:val="00580792"/>
    <w:rsid w:val="0058107C"/>
    <w:rsid w:val="005812D5"/>
    <w:rsid w:val="00581F29"/>
    <w:rsid w:val="005821AE"/>
    <w:rsid w:val="00584064"/>
    <w:rsid w:val="00584D94"/>
    <w:rsid w:val="00585327"/>
    <w:rsid w:val="0058605C"/>
    <w:rsid w:val="00586137"/>
    <w:rsid w:val="0058636B"/>
    <w:rsid w:val="00587DB0"/>
    <w:rsid w:val="00592150"/>
    <w:rsid w:val="00593356"/>
    <w:rsid w:val="00593578"/>
    <w:rsid w:val="00594599"/>
    <w:rsid w:val="00595E3A"/>
    <w:rsid w:val="00596487"/>
    <w:rsid w:val="005966B3"/>
    <w:rsid w:val="005A16A0"/>
    <w:rsid w:val="005A2A1F"/>
    <w:rsid w:val="005A2D3F"/>
    <w:rsid w:val="005A4AB8"/>
    <w:rsid w:val="005A5AF1"/>
    <w:rsid w:val="005A5E05"/>
    <w:rsid w:val="005A6DC2"/>
    <w:rsid w:val="005A7A13"/>
    <w:rsid w:val="005B000C"/>
    <w:rsid w:val="005B0870"/>
    <w:rsid w:val="005B0ED3"/>
    <w:rsid w:val="005B1806"/>
    <w:rsid w:val="005B27B5"/>
    <w:rsid w:val="005B3247"/>
    <w:rsid w:val="005B3D45"/>
    <w:rsid w:val="005B407B"/>
    <w:rsid w:val="005C13B0"/>
    <w:rsid w:val="005C14DE"/>
    <w:rsid w:val="005C17AE"/>
    <w:rsid w:val="005C2DEC"/>
    <w:rsid w:val="005C3BEA"/>
    <w:rsid w:val="005C4EC2"/>
    <w:rsid w:val="005C4F37"/>
    <w:rsid w:val="005C5223"/>
    <w:rsid w:val="005C5D40"/>
    <w:rsid w:val="005D1DBF"/>
    <w:rsid w:val="005D2261"/>
    <w:rsid w:val="005D2971"/>
    <w:rsid w:val="005D2ED4"/>
    <w:rsid w:val="005D50FF"/>
    <w:rsid w:val="005D5A24"/>
    <w:rsid w:val="005D609B"/>
    <w:rsid w:val="005D756C"/>
    <w:rsid w:val="005E2671"/>
    <w:rsid w:val="005E3695"/>
    <w:rsid w:val="005E3A2D"/>
    <w:rsid w:val="005E4C36"/>
    <w:rsid w:val="005E6969"/>
    <w:rsid w:val="005E716D"/>
    <w:rsid w:val="005E75AB"/>
    <w:rsid w:val="005E7D96"/>
    <w:rsid w:val="005F01EE"/>
    <w:rsid w:val="005F05DB"/>
    <w:rsid w:val="005F113A"/>
    <w:rsid w:val="005F2167"/>
    <w:rsid w:val="005F2A37"/>
    <w:rsid w:val="005F4044"/>
    <w:rsid w:val="005F5C60"/>
    <w:rsid w:val="005F66B4"/>
    <w:rsid w:val="005F69B5"/>
    <w:rsid w:val="005F7A92"/>
    <w:rsid w:val="00600298"/>
    <w:rsid w:val="00600B08"/>
    <w:rsid w:val="00601856"/>
    <w:rsid w:val="00601CD7"/>
    <w:rsid w:val="006020CC"/>
    <w:rsid w:val="00603379"/>
    <w:rsid w:val="0060569F"/>
    <w:rsid w:val="006101ED"/>
    <w:rsid w:val="00610946"/>
    <w:rsid w:val="0061296D"/>
    <w:rsid w:val="0061302B"/>
    <w:rsid w:val="00614FD7"/>
    <w:rsid w:val="00616F74"/>
    <w:rsid w:val="00620379"/>
    <w:rsid w:val="006213AB"/>
    <w:rsid w:val="00621DA1"/>
    <w:rsid w:val="00621DBC"/>
    <w:rsid w:val="00622C47"/>
    <w:rsid w:val="006261C1"/>
    <w:rsid w:val="006262AD"/>
    <w:rsid w:val="00626A1A"/>
    <w:rsid w:val="00630AB6"/>
    <w:rsid w:val="00631714"/>
    <w:rsid w:val="00633899"/>
    <w:rsid w:val="00634374"/>
    <w:rsid w:val="00635D12"/>
    <w:rsid w:val="006366F7"/>
    <w:rsid w:val="00637A72"/>
    <w:rsid w:val="00640FB2"/>
    <w:rsid w:val="006413A7"/>
    <w:rsid w:val="00641807"/>
    <w:rsid w:val="00644AF7"/>
    <w:rsid w:val="006460E1"/>
    <w:rsid w:val="00647D42"/>
    <w:rsid w:val="006532DA"/>
    <w:rsid w:val="0065420D"/>
    <w:rsid w:val="0065492B"/>
    <w:rsid w:val="00655A6B"/>
    <w:rsid w:val="00656178"/>
    <w:rsid w:val="00656D59"/>
    <w:rsid w:val="00656ED6"/>
    <w:rsid w:val="006578FE"/>
    <w:rsid w:val="00660151"/>
    <w:rsid w:val="00660958"/>
    <w:rsid w:val="006619A7"/>
    <w:rsid w:val="00661C50"/>
    <w:rsid w:val="00661FCD"/>
    <w:rsid w:val="00663633"/>
    <w:rsid w:val="00665601"/>
    <w:rsid w:val="00666092"/>
    <w:rsid w:val="00667938"/>
    <w:rsid w:val="00670839"/>
    <w:rsid w:val="00670876"/>
    <w:rsid w:val="0067283C"/>
    <w:rsid w:val="00672BB8"/>
    <w:rsid w:val="0067414A"/>
    <w:rsid w:val="006746A8"/>
    <w:rsid w:val="00676700"/>
    <w:rsid w:val="00676B4F"/>
    <w:rsid w:val="00676BD1"/>
    <w:rsid w:val="00680093"/>
    <w:rsid w:val="006807FE"/>
    <w:rsid w:val="006825FA"/>
    <w:rsid w:val="00682C9C"/>
    <w:rsid w:val="00684178"/>
    <w:rsid w:val="0068521B"/>
    <w:rsid w:val="006852A7"/>
    <w:rsid w:val="00685A4F"/>
    <w:rsid w:val="00685C2F"/>
    <w:rsid w:val="00687917"/>
    <w:rsid w:val="0069181E"/>
    <w:rsid w:val="006919B9"/>
    <w:rsid w:val="006922B6"/>
    <w:rsid w:val="006925B0"/>
    <w:rsid w:val="00692CC8"/>
    <w:rsid w:val="006947BF"/>
    <w:rsid w:val="00695964"/>
    <w:rsid w:val="006A3378"/>
    <w:rsid w:val="006A3A07"/>
    <w:rsid w:val="006A52F6"/>
    <w:rsid w:val="006A61EB"/>
    <w:rsid w:val="006A6EA9"/>
    <w:rsid w:val="006A705A"/>
    <w:rsid w:val="006B0750"/>
    <w:rsid w:val="006B0AB3"/>
    <w:rsid w:val="006B1146"/>
    <w:rsid w:val="006B14F1"/>
    <w:rsid w:val="006B1B16"/>
    <w:rsid w:val="006B395A"/>
    <w:rsid w:val="006B3E9B"/>
    <w:rsid w:val="006B4339"/>
    <w:rsid w:val="006B464B"/>
    <w:rsid w:val="006B49BA"/>
    <w:rsid w:val="006B59A7"/>
    <w:rsid w:val="006B5B05"/>
    <w:rsid w:val="006B6FCF"/>
    <w:rsid w:val="006B73A7"/>
    <w:rsid w:val="006B73F5"/>
    <w:rsid w:val="006C1B93"/>
    <w:rsid w:val="006C1CCA"/>
    <w:rsid w:val="006C2485"/>
    <w:rsid w:val="006D01EC"/>
    <w:rsid w:val="006D0A3B"/>
    <w:rsid w:val="006D110C"/>
    <w:rsid w:val="006D1630"/>
    <w:rsid w:val="006D1B7C"/>
    <w:rsid w:val="006D1BEE"/>
    <w:rsid w:val="006D27ED"/>
    <w:rsid w:val="006D3DE0"/>
    <w:rsid w:val="006D4CD5"/>
    <w:rsid w:val="006D7474"/>
    <w:rsid w:val="006E0B6F"/>
    <w:rsid w:val="006E100E"/>
    <w:rsid w:val="006E32C9"/>
    <w:rsid w:val="006E3E05"/>
    <w:rsid w:val="006E5B25"/>
    <w:rsid w:val="006E614D"/>
    <w:rsid w:val="006E7B64"/>
    <w:rsid w:val="006F0324"/>
    <w:rsid w:val="006F0361"/>
    <w:rsid w:val="006F0B86"/>
    <w:rsid w:val="006F20C0"/>
    <w:rsid w:val="006F399A"/>
    <w:rsid w:val="006F4113"/>
    <w:rsid w:val="006F5355"/>
    <w:rsid w:val="006F5780"/>
    <w:rsid w:val="006F6172"/>
    <w:rsid w:val="006F72F4"/>
    <w:rsid w:val="006F74FF"/>
    <w:rsid w:val="00701758"/>
    <w:rsid w:val="00704D5E"/>
    <w:rsid w:val="00705483"/>
    <w:rsid w:val="00705497"/>
    <w:rsid w:val="00706AA8"/>
    <w:rsid w:val="00710670"/>
    <w:rsid w:val="00711370"/>
    <w:rsid w:val="00712BC8"/>
    <w:rsid w:val="007130D4"/>
    <w:rsid w:val="007134FD"/>
    <w:rsid w:val="00714304"/>
    <w:rsid w:val="00715553"/>
    <w:rsid w:val="00717EB3"/>
    <w:rsid w:val="00720A7C"/>
    <w:rsid w:val="00723324"/>
    <w:rsid w:val="007240A9"/>
    <w:rsid w:val="00725442"/>
    <w:rsid w:val="00727884"/>
    <w:rsid w:val="0072795B"/>
    <w:rsid w:val="00730CB0"/>
    <w:rsid w:val="00732303"/>
    <w:rsid w:val="0073241E"/>
    <w:rsid w:val="00734260"/>
    <w:rsid w:val="0073690A"/>
    <w:rsid w:val="007412DE"/>
    <w:rsid w:val="00743252"/>
    <w:rsid w:val="007434EC"/>
    <w:rsid w:val="00744AF6"/>
    <w:rsid w:val="007473ED"/>
    <w:rsid w:val="00747BA3"/>
    <w:rsid w:val="00750896"/>
    <w:rsid w:val="00751FAD"/>
    <w:rsid w:val="007529CA"/>
    <w:rsid w:val="00752B1B"/>
    <w:rsid w:val="00752D11"/>
    <w:rsid w:val="007531DA"/>
    <w:rsid w:val="0075362C"/>
    <w:rsid w:val="00753806"/>
    <w:rsid w:val="007545BD"/>
    <w:rsid w:val="0075480B"/>
    <w:rsid w:val="00755C62"/>
    <w:rsid w:val="00761C86"/>
    <w:rsid w:val="00761E4E"/>
    <w:rsid w:val="00764441"/>
    <w:rsid w:val="007655DF"/>
    <w:rsid w:val="007663D5"/>
    <w:rsid w:val="00766ED8"/>
    <w:rsid w:val="007701A3"/>
    <w:rsid w:val="0077086F"/>
    <w:rsid w:val="00770882"/>
    <w:rsid w:val="00770D34"/>
    <w:rsid w:val="0077176A"/>
    <w:rsid w:val="00771860"/>
    <w:rsid w:val="00771DED"/>
    <w:rsid w:val="007721F4"/>
    <w:rsid w:val="00773B55"/>
    <w:rsid w:val="007758E4"/>
    <w:rsid w:val="007760AD"/>
    <w:rsid w:val="0078076F"/>
    <w:rsid w:val="007824D9"/>
    <w:rsid w:val="0078283C"/>
    <w:rsid w:val="00783F07"/>
    <w:rsid w:val="00784B66"/>
    <w:rsid w:val="007851A3"/>
    <w:rsid w:val="00785B9D"/>
    <w:rsid w:val="007860B9"/>
    <w:rsid w:val="00786A2F"/>
    <w:rsid w:val="00787A9D"/>
    <w:rsid w:val="007905A0"/>
    <w:rsid w:val="00791D2C"/>
    <w:rsid w:val="007921D8"/>
    <w:rsid w:val="00792F34"/>
    <w:rsid w:val="00794BF7"/>
    <w:rsid w:val="00794C8F"/>
    <w:rsid w:val="00796E50"/>
    <w:rsid w:val="007A12E1"/>
    <w:rsid w:val="007A14E0"/>
    <w:rsid w:val="007A2479"/>
    <w:rsid w:val="007A5977"/>
    <w:rsid w:val="007A7293"/>
    <w:rsid w:val="007B070F"/>
    <w:rsid w:val="007B1543"/>
    <w:rsid w:val="007B4675"/>
    <w:rsid w:val="007B4D28"/>
    <w:rsid w:val="007C0163"/>
    <w:rsid w:val="007C0C5D"/>
    <w:rsid w:val="007C19CA"/>
    <w:rsid w:val="007C337F"/>
    <w:rsid w:val="007C33DC"/>
    <w:rsid w:val="007C5361"/>
    <w:rsid w:val="007C57FE"/>
    <w:rsid w:val="007C5DB5"/>
    <w:rsid w:val="007C6BF6"/>
    <w:rsid w:val="007C7005"/>
    <w:rsid w:val="007D0A6D"/>
    <w:rsid w:val="007D1402"/>
    <w:rsid w:val="007D179D"/>
    <w:rsid w:val="007D2601"/>
    <w:rsid w:val="007D4190"/>
    <w:rsid w:val="007D4293"/>
    <w:rsid w:val="007D7208"/>
    <w:rsid w:val="007E03D9"/>
    <w:rsid w:val="007E1199"/>
    <w:rsid w:val="007E206C"/>
    <w:rsid w:val="007E2A6C"/>
    <w:rsid w:val="007E2B92"/>
    <w:rsid w:val="007E5DC1"/>
    <w:rsid w:val="007E7657"/>
    <w:rsid w:val="007F0172"/>
    <w:rsid w:val="007F10FF"/>
    <w:rsid w:val="007F160E"/>
    <w:rsid w:val="007F2D32"/>
    <w:rsid w:val="007F3AFF"/>
    <w:rsid w:val="007F4752"/>
    <w:rsid w:val="00800D69"/>
    <w:rsid w:val="0080430B"/>
    <w:rsid w:val="00805A1C"/>
    <w:rsid w:val="00807463"/>
    <w:rsid w:val="00807F05"/>
    <w:rsid w:val="00812046"/>
    <w:rsid w:val="00813096"/>
    <w:rsid w:val="0081455F"/>
    <w:rsid w:val="00814807"/>
    <w:rsid w:val="00814EF1"/>
    <w:rsid w:val="00815598"/>
    <w:rsid w:val="00816542"/>
    <w:rsid w:val="0081741A"/>
    <w:rsid w:val="0082032C"/>
    <w:rsid w:val="008203AA"/>
    <w:rsid w:val="008217CD"/>
    <w:rsid w:val="00821AB1"/>
    <w:rsid w:val="00824445"/>
    <w:rsid w:val="00826764"/>
    <w:rsid w:val="00826F4A"/>
    <w:rsid w:val="00831C80"/>
    <w:rsid w:val="00832A08"/>
    <w:rsid w:val="00832B2E"/>
    <w:rsid w:val="00832E18"/>
    <w:rsid w:val="008331CA"/>
    <w:rsid w:val="00834658"/>
    <w:rsid w:val="00835010"/>
    <w:rsid w:val="008356DE"/>
    <w:rsid w:val="008361DB"/>
    <w:rsid w:val="008366D1"/>
    <w:rsid w:val="008402F9"/>
    <w:rsid w:val="00842495"/>
    <w:rsid w:val="00843490"/>
    <w:rsid w:val="00844B29"/>
    <w:rsid w:val="008457D6"/>
    <w:rsid w:val="00852590"/>
    <w:rsid w:val="00852BE3"/>
    <w:rsid w:val="00853028"/>
    <w:rsid w:val="00854152"/>
    <w:rsid w:val="008573D2"/>
    <w:rsid w:val="008616B0"/>
    <w:rsid w:val="00861828"/>
    <w:rsid w:val="00861D14"/>
    <w:rsid w:val="00862536"/>
    <w:rsid w:val="00863565"/>
    <w:rsid w:val="00865ADA"/>
    <w:rsid w:val="00867A6A"/>
    <w:rsid w:val="00870389"/>
    <w:rsid w:val="00871A7D"/>
    <w:rsid w:val="00871E36"/>
    <w:rsid w:val="008732AA"/>
    <w:rsid w:val="008737BA"/>
    <w:rsid w:val="00875410"/>
    <w:rsid w:val="00876064"/>
    <w:rsid w:val="008778E6"/>
    <w:rsid w:val="00877983"/>
    <w:rsid w:val="00877C64"/>
    <w:rsid w:val="008803E4"/>
    <w:rsid w:val="00884643"/>
    <w:rsid w:val="0088514D"/>
    <w:rsid w:val="00885D79"/>
    <w:rsid w:val="00890B69"/>
    <w:rsid w:val="0089241C"/>
    <w:rsid w:val="00894517"/>
    <w:rsid w:val="00895720"/>
    <w:rsid w:val="0089599C"/>
    <w:rsid w:val="008975F5"/>
    <w:rsid w:val="008A01EC"/>
    <w:rsid w:val="008A02A9"/>
    <w:rsid w:val="008A0E23"/>
    <w:rsid w:val="008A2CE4"/>
    <w:rsid w:val="008A4281"/>
    <w:rsid w:val="008A6981"/>
    <w:rsid w:val="008B1DE2"/>
    <w:rsid w:val="008B2499"/>
    <w:rsid w:val="008B25B7"/>
    <w:rsid w:val="008B5174"/>
    <w:rsid w:val="008B5233"/>
    <w:rsid w:val="008B6488"/>
    <w:rsid w:val="008B74E9"/>
    <w:rsid w:val="008C05E3"/>
    <w:rsid w:val="008C0EBB"/>
    <w:rsid w:val="008C1DF3"/>
    <w:rsid w:val="008C25D5"/>
    <w:rsid w:val="008C2809"/>
    <w:rsid w:val="008C2883"/>
    <w:rsid w:val="008C3C57"/>
    <w:rsid w:val="008C3D06"/>
    <w:rsid w:val="008C49B0"/>
    <w:rsid w:val="008C4B9B"/>
    <w:rsid w:val="008C4F4C"/>
    <w:rsid w:val="008C5FBA"/>
    <w:rsid w:val="008C6C56"/>
    <w:rsid w:val="008D0A1E"/>
    <w:rsid w:val="008D1E62"/>
    <w:rsid w:val="008D1F2B"/>
    <w:rsid w:val="008D2DB1"/>
    <w:rsid w:val="008D3812"/>
    <w:rsid w:val="008D3B3A"/>
    <w:rsid w:val="008D4BA6"/>
    <w:rsid w:val="008D66D5"/>
    <w:rsid w:val="008D6776"/>
    <w:rsid w:val="008D74EF"/>
    <w:rsid w:val="008E04DC"/>
    <w:rsid w:val="008E2A5B"/>
    <w:rsid w:val="008E2AA7"/>
    <w:rsid w:val="008E3155"/>
    <w:rsid w:val="008E3F30"/>
    <w:rsid w:val="008E4D7A"/>
    <w:rsid w:val="008E61B6"/>
    <w:rsid w:val="008E754D"/>
    <w:rsid w:val="008E7702"/>
    <w:rsid w:val="008E77FA"/>
    <w:rsid w:val="008E7B36"/>
    <w:rsid w:val="008F09A5"/>
    <w:rsid w:val="008F1943"/>
    <w:rsid w:val="008F25A2"/>
    <w:rsid w:val="008F3C14"/>
    <w:rsid w:val="008F44E0"/>
    <w:rsid w:val="008F5665"/>
    <w:rsid w:val="008F5ED1"/>
    <w:rsid w:val="008F63B5"/>
    <w:rsid w:val="008F73F1"/>
    <w:rsid w:val="009016C7"/>
    <w:rsid w:val="00901A89"/>
    <w:rsid w:val="00902DDE"/>
    <w:rsid w:val="009071C6"/>
    <w:rsid w:val="00907357"/>
    <w:rsid w:val="009113F5"/>
    <w:rsid w:val="0091140C"/>
    <w:rsid w:val="00913A11"/>
    <w:rsid w:val="00914AE0"/>
    <w:rsid w:val="00917AC1"/>
    <w:rsid w:val="00920428"/>
    <w:rsid w:val="009206FB"/>
    <w:rsid w:val="0092072B"/>
    <w:rsid w:val="009214F8"/>
    <w:rsid w:val="009235D9"/>
    <w:rsid w:val="00923977"/>
    <w:rsid w:val="00923BA4"/>
    <w:rsid w:val="00925D0F"/>
    <w:rsid w:val="009273D3"/>
    <w:rsid w:val="009300BD"/>
    <w:rsid w:val="00932375"/>
    <w:rsid w:val="0093462D"/>
    <w:rsid w:val="009350DD"/>
    <w:rsid w:val="00940651"/>
    <w:rsid w:val="009407CA"/>
    <w:rsid w:val="00943292"/>
    <w:rsid w:val="009434CF"/>
    <w:rsid w:val="00943787"/>
    <w:rsid w:val="00943AD3"/>
    <w:rsid w:val="00944C83"/>
    <w:rsid w:val="00945ED1"/>
    <w:rsid w:val="0094621D"/>
    <w:rsid w:val="00946B03"/>
    <w:rsid w:val="00946D79"/>
    <w:rsid w:val="00951142"/>
    <w:rsid w:val="00954EF6"/>
    <w:rsid w:val="00954F13"/>
    <w:rsid w:val="00957152"/>
    <w:rsid w:val="009610F7"/>
    <w:rsid w:val="00961B04"/>
    <w:rsid w:val="0096200B"/>
    <w:rsid w:val="00963E98"/>
    <w:rsid w:val="0096464B"/>
    <w:rsid w:val="00964D44"/>
    <w:rsid w:val="00964E01"/>
    <w:rsid w:val="00965039"/>
    <w:rsid w:val="00966EEF"/>
    <w:rsid w:val="00971C5C"/>
    <w:rsid w:val="00971F44"/>
    <w:rsid w:val="00975B11"/>
    <w:rsid w:val="00976962"/>
    <w:rsid w:val="00980640"/>
    <w:rsid w:val="009813B6"/>
    <w:rsid w:val="00982F3E"/>
    <w:rsid w:val="00982F92"/>
    <w:rsid w:val="009848A8"/>
    <w:rsid w:val="009851E5"/>
    <w:rsid w:val="0098580D"/>
    <w:rsid w:val="00990DA4"/>
    <w:rsid w:val="00991925"/>
    <w:rsid w:val="00993850"/>
    <w:rsid w:val="00994A8D"/>
    <w:rsid w:val="0099797B"/>
    <w:rsid w:val="009A1B85"/>
    <w:rsid w:val="009A1D82"/>
    <w:rsid w:val="009A222F"/>
    <w:rsid w:val="009A2309"/>
    <w:rsid w:val="009A2B00"/>
    <w:rsid w:val="009A49C3"/>
    <w:rsid w:val="009A5221"/>
    <w:rsid w:val="009A53F7"/>
    <w:rsid w:val="009A64F5"/>
    <w:rsid w:val="009A6A49"/>
    <w:rsid w:val="009A7E7B"/>
    <w:rsid w:val="009A7E9D"/>
    <w:rsid w:val="009B042A"/>
    <w:rsid w:val="009B06B2"/>
    <w:rsid w:val="009B11C1"/>
    <w:rsid w:val="009B16AF"/>
    <w:rsid w:val="009B1BB3"/>
    <w:rsid w:val="009B33D4"/>
    <w:rsid w:val="009B3F4B"/>
    <w:rsid w:val="009C0966"/>
    <w:rsid w:val="009C2181"/>
    <w:rsid w:val="009C422E"/>
    <w:rsid w:val="009C51C7"/>
    <w:rsid w:val="009C6B6C"/>
    <w:rsid w:val="009C763F"/>
    <w:rsid w:val="009C7B33"/>
    <w:rsid w:val="009D309F"/>
    <w:rsid w:val="009D4083"/>
    <w:rsid w:val="009D530B"/>
    <w:rsid w:val="009D5620"/>
    <w:rsid w:val="009D5981"/>
    <w:rsid w:val="009D6480"/>
    <w:rsid w:val="009D7600"/>
    <w:rsid w:val="009E3D89"/>
    <w:rsid w:val="009E46E0"/>
    <w:rsid w:val="009E710D"/>
    <w:rsid w:val="009F3108"/>
    <w:rsid w:val="009F5F1E"/>
    <w:rsid w:val="009F61C3"/>
    <w:rsid w:val="00A00D8D"/>
    <w:rsid w:val="00A00EB6"/>
    <w:rsid w:val="00A01EFF"/>
    <w:rsid w:val="00A04165"/>
    <w:rsid w:val="00A0524C"/>
    <w:rsid w:val="00A05CEE"/>
    <w:rsid w:val="00A06018"/>
    <w:rsid w:val="00A06BCC"/>
    <w:rsid w:val="00A102FC"/>
    <w:rsid w:val="00A1076E"/>
    <w:rsid w:val="00A10FAB"/>
    <w:rsid w:val="00A1144F"/>
    <w:rsid w:val="00A1153C"/>
    <w:rsid w:val="00A11C76"/>
    <w:rsid w:val="00A1234B"/>
    <w:rsid w:val="00A12DC7"/>
    <w:rsid w:val="00A14A01"/>
    <w:rsid w:val="00A15398"/>
    <w:rsid w:val="00A176C2"/>
    <w:rsid w:val="00A205C8"/>
    <w:rsid w:val="00A21664"/>
    <w:rsid w:val="00A22CA2"/>
    <w:rsid w:val="00A22F4F"/>
    <w:rsid w:val="00A2314C"/>
    <w:rsid w:val="00A24026"/>
    <w:rsid w:val="00A24780"/>
    <w:rsid w:val="00A24D7F"/>
    <w:rsid w:val="00A26780"/>
    <w:rsid w:val="00A271C5"/>
    <w:rsid w:val="00A27961"/>
    <w:rsid w:val="00A27F5F"/>
    <w:rsid w:val="00A301F9"/>
    <w:rsid w:val="00A31859"/>
    <w:rsid w:val="00A319EB"/>
    <w:rsid w:val="00A31E17"/>
    <w:rsid w:val="00A34B4A"/>
    <w:rsid w:val="00A34BB5"/>
    <w:rsid w:val="00A35A2C"/>
    <w:rsid w:val="00A36021"/>
    <w:rsid w:val="00A3767D"/>
    <w:rsid w:val="00A379B0"/>
    <w:rsid w:val="00A40BE3"/>
    <w:rsid w:val="00A41ADF"/>
    <w:rsid w:val="00A4287C"/>
    <w:rsid w:val="00A45997"/>
    <w:rsid w:val="00A46758"/>
    <w:rsid w:val="00A52511"/>
    <w:rsid w:val="00A54068"/>
    <w:rsid w:val="00A54DF0"/>
    <w:rsid w:val="00A56CBD"/>
    <w:rsid w:val="00A57D41"/>
    <w:rsid w:val="00A619D8"/>
    <w:rsid w:val="00A634AB"/>
    <w:rsid w:val="00A644B5"/>
    <w:rsid w:val="00A72947"/>
    <w:rsid w:val="00A735DA"/>
    <w:rsid w:val="00A7567F"/>
    <w:rsid w:val="00A75A3E"/>
    <w:rsid w:val="00A80A53"/>
    <w:rsid w:val="00A8204C"/>
    <w:rsid w:val="00A83988"/>
    <w:rsid w:val="00A854F2"/>
    <w:rsid w:val="00A91761"/>
    <w:rsid w:val="00A933F6"/>
    <w:rsid w:val="00A93BAC"/>
    <w:rsid w:val="00A951B0"/>
    <w:rsid w:val="00A96A11"/>
    <w:rsid w:val="00AA12EC"/>
    <w:rsid w:val="00AA1852"/>
    <w:rsid w:val="00AA1C4D"/>
    <w:rsid w:val="00AA2295"/>
    <w:rsid w:val="00AA30EC"/>
    <w:rsid w:val="00AA4733"/>
    <w:rsid w:val="00AA5999"/>
    <w:rsid w:val="00AB0FF7"/>
    <w:rsid w:val="00AB2AF4"/>
    <w:rsid w:val="00AB3A6D"/>
    <w:rsid w:val="00AB6EEA"/>
    <w:rsid w:val="00AC0917"/>
    <w:rsid w:val="00AC0D4A"/>
    <w:rsid w:val="00AC238E"/>
    <w:rsid w:val="00AC4857"/>
    <w:rsid w:val="00AC60BE"/>
    <w:rsid w:val="00AC6461"/>
    <w:rsid w:val="00AC6510"/>
    <w:rsid w:val="00AC6E63"/>
    <w:rsid w:val="00AD0836"/>
    <w:rsid w:val="00AD1C3D"/>
    <w:rsid w:val="00AD2152"/>
    <w:rsid w:val="00AD34D3"/>
    <w:rsid w:val="00AD3580"/>
    <w:rsid w:val="00AD3D28"/>
    <w:rsid w:val="00AD3D3D"/>
    <w:rsid w:val="00AD5A76"/>
    <w:rsid w:val="00AD6AF6"/>
    <w:rsid w:val="00AD7DAD"/>
    <w:rsid w:val="00AE1C8A"/>
    <w:rsid w:val="00AE200B"/>
    <w:rsid w:val="00AE2808"/>
    <w:rsid w:val="00AE462D"/>
    <w:rsid w:val="00AE4E96"/>
    <w:rsid w:val="00AE4F6B"/>
    <w:rsid w:val="00AF1394"/>
    <w:rsid w:val="00AF2244"/>
    <w:rsid w:val="00AF296C"/>
    <w:rsid w:val="00B00D3C"/>
    <w:rsid w:val="00B0334E"/>
    <w:rsid w:val="00B03AAC"/>
    <w:rsid w:val="00B044C7"/>
    <w:rsid w:val="00B04CDD"/>
    <w:rsid w:val="00B0733F"/>
    <w:rsid w:val="00B077D2"/>
    <w:rsid w:val="00B07B57"/>
    <w:rsid w:val="00B07F6F"/>
    <w:rsid w:val="00B07FD4"/>
    <w:rsid w:val="00B101AD"/>
    <w:rsid w:val="00B111A2"/>
    <w:rsid w:val="00B115FD"/>
    <w:rsid w:val="00B11AA2"/>
    <w:rsid w:val="00B13295"/>
    <w:rsid w:val="00B13BE0"/>
    <w:rsid w:val="00B14B8F"/>
    <w:rsid w:val="00B155AE"/>
    <w:rsid w:val="00B171DB"/>
    <w:rsid w:val="00B21B52"/>
    <w:rsid w:val="00B22680"/>
    <w:rsid w:val="00B26087"/>
    <w:rsid w:val="00B26347"/>
    <w:rsid w:val="00B268B2"/>
    <w:rsid w:val="00B31E58"/>
    <w:rsid w:val="00B31FB4"/>
    <w:rsid w:val="00B353C7"/>
    <w:rsid w:val="00B359FA"/>
    <w:rsid w:val="00B37E14"/>
    <w:rsid w:val="00B42873"/>
    <w:rsid w:val="00B43163"/>
    <w:rsid w:val="00B44049"/>
    <w:rsid w:val="00B46479"/>
    <w:rsid w:val="00B5087E"/>
    <w:rsid w:val="00B5168F"/>
    <w:rsid w:val="00B5197F"/>
    <w:rsid w:val="00B535A8"/>
    <w:rsid w:val="00B55538"/>
    <w:rsid w:val="00B557F0"/>
    <w:rsid w:val="00B5631E"/>
    <w:rsid w:val="00B569CD"/>
    <w:rsid w:val="00B56B3D"/>
    <w:rsid w:val="00B56EB8"/>
    <w:rsid w:val="00B60866"/>
    <w:rsid w:val="00B60B90"/>
    <w:rsid w:val="00B61FA3"/>
    <w:rsid w:val="00B622BD"/>
    <w:rsid w:val="00B656E6"/>
    <w:rsid w:val="00B66967"/>
    <w:rsid w:val="00B71520"/>
    <w:rsid w:val="00B716D7"/>
    <w:rsid w:val="00B721AD"/>
    <w:rsid w:val="00B7227D"/>
    <w:rsid w:val="00B7252B"/>
    <w:rsid w:val="00B7424F"/>
    <w:rsid w:val="00B77E86"/>
    <w:rsid w:val="00B81D25"/>
    <w:rsid w:val="00B8217F"/>
    <w:rsid w:val="00B827F2"/>
    <w:rsid w:val="00B84E59"/>
    <w:rsid w:val="00B86C24"/>
    <w:rsid w:val="00B87232"/>
    <w:rsid w:val="00B90C26"/>
    <w:rsid w:val="00B91A1A"/>
    <w:rsid w:val="00B957F2"/>
    <w:rsid w:val="00B96873"/>
    <w:rsid w:val="00B970E3"/>
    <w:rsid w:val="00BA0513"/>
    <w:rsid w:val="00BA1CC3"/>
    <w:rsid w:val="00BA5E06"/>
    <w:rsid w:val="00BA62F0"/>
    <w:rsid w:val="00BB04AE"/>
    <w:rsid w:val="00BB273B"/>
    <w:rsid w:val="00BB3F0B"/>
    <w:rsid w:val="00BB76F0"/>
    <w:rsid w:val="00BC01C3"/>
    <w:rsid w:val="00BC1A18"/>
    <w:rsid w:val="00BC6167"/>
    <w:rsid w:val="00BD02B0"/>
    <w:rsid w:val="00BD18C5"/>
    <w:rsid w:val="00BD3B0E"/>
    <w:rsid w:val="00BD3F53"/>
    <w:rsid w:val="00BD43AD"/>
    <w:rsid w:val="00BD6A62"/>
    <w:rsid w:val="00BD7B48"/>
    <w:rsid w:val="00BE0061"/>
    <w:rsid w:val="00BE0CC2"/>
    <w:rsid w:val="00BE294C"/>
    <w:rsid w:val="00BE29ED"/>
    <w:rsid w:val="00BE516F"/>
    <w:rsid w:val="00BE5A1D"/>
    <w:rsid w:val="00BF1172"/>
    <w:rsid w:val="00BF168B"/>
    <w:rsid w:val="00BF1F33"/>
    <w:rsid w:val="00BF3361"/>
    <w:rsid w:val="00BF3D34"/>
    <w:rsid w:val="00BF6366"/>
    <w:rsid w:val="00BF6962"/>
    <w:rsid w:val="00BF7AF7"/>
    <w:rsid w:val="00C01A21"/>
    <w:rsid w:val="00C029EF"/>
    <w:rsid w:val="00C02B41"/>
    <w:rsid w:val="00C06AED"/>
    <w:rsid w:val="00C079FA"/>
    <w:rsid w:val="00C07E4E"/>
    <w:rsid w:val="00C13235"/>
    <w:rsid w:val="00C132C0"/>
    <w:rsid w:val="00C1439C"/>
    <w:rsid w:val="00C14631"/>
    <w:rsid w:val="00C14AB3"/>
    <w:rsid w:val="00C22022"/>
    <w:rsid w:val="00C234AD"/>
    <w:rsid w:val="00C245F2"/>
    <w:rsid w:val="00C24C38"/>
    <w:rsid w:val="00C305EF"/>
    <w:rsid w:val="00C31D81"/>
    <w:rsid w:val="00C31F38"/>
    <w:rsid w:val="00C33743"/>
    <w:rsid w:val="00C338AF"/>
    <w:rsid w:val="00C35334"/>
    <w:rsid w:val="00C35656"/>
    <w:rsid w:val="00C35760"/>
    <w:rsid w:val="00C35FA1"/>
    <w:rsid w:val="00C36D89"/>
    <w:rsid w:val="00C3799B"/>
    <w:rsid w:val="00C40893"/>
    <w:rsid w:val="00C41233"/>
    <w:rsid w:val="00C444B4"/>
    <w:rsid w:val="00C45759"/>
    <w:rsid w:val="00C5146A"/>
    <w:rsid w:val="00C52D80"/>
    <w:rsid w:val="00C545FC"/>
    <w:rsid w:val="00C54CEA"/>
    <w:rsid w:val="00C6057F"/>
    <w:rsid w:val="00C6122C"/>
    <w:rsid w:val="00C614BD"/>
    <w:rsid w:val="00C62F2E"/>
    <w:rsid w:val="00C6541D"/>
    <w:rsid w:val="00C6652E"/>
    <w:rsid w:val="00C71329"/>
    <w:rsid w:val="00C73178"/>
    <w:rsid w:val="00C741F7"/>
    <w:rsid w:val="00C74EF6"/>
    <w:rsid w:val="00C77586"/>
    <w:rsid w:val="00C81B9A"/>
    <w:rsid w:val="00C830FE"/>
    <w:rsid w:val="00C83D87"/>
    <w:rsid w:val="00C85C55"/>
    <w:rsid w:val="00C909F3"/>
    <w:rsid w:val="00C91AEF"/>
    <w:rsid w:val="00C927C6"/>
    <w:rsid w:val="00C930F5"/>
    <w:rsid w:val="00C9334E"/>
    <w:rsid w:val="00C93735"/>
    <w:rsid w:val="00CA1DC2"/>
    <w:rsid w:val="00CA3F7D"/>
    <w:rsid w:val="00CA5599"/>
    <w:rsid w:val="00CA7CAC"/>
    <w:rsid w:val="00CB28C3"/>
    <w:rsid w:val="00CB29AC"/>
    <w:rsid w:val="00CB44A0"/>
    <w:rsid w:val="00CB5139"/>
    <w:rsid w:val="00CB588B"/>
    <w:rsid w:val="00CB7FFB"/>
    <w:rsid w:val="00CC0062"/>
    <w:rsid w:val="00CC0208"/>
    <w:rsid w:val="00CC110D"/>
    <w:rsid w:val="00CC2105"/>
    <w:rsid w:val="00CC2641"/>
    <w:rsid w:val="00CC3035"/>
    <w:rsid w:val="00CC32E2"/>
    <w:rsid w:val="00CC406C"/>
    <w:rsid w:val="00CC4AFE"/>
    <w:rsid w:val="00CC6057"/>
    <w:rsid w:val="00CC6308"/>
    <w:rsid w:val="00CC7E56"/>
    <w:rsid w:val="00CD06C9"/>
    <w:rsid w:val="00CD12D2"/>
    <w:rsid w:val="00CD175C"/>
    <w:rsid w:val="00CD247E"/>
    <w:rsid w:val="00CD398B"/>
    <w:rsid w:val="00CE3771"/>
    <w:rsid w:val="00CE396F"/>
    <w:rsid w:val="00CE64DD"/>
    <w:rsid w:val="00CF05DF"/>
    <w:rsid w:val="00CF0D53"/>
    <w:rsid w:val="00CF2A17"/>
    <w:rsid w:val="00CF3FE4"/>
    <w:rsid w:val="00CF402E"/>
    <w:rsid w:val="00CF424C"/>
    <w:rsid w:val="00CF5EF7"/>
    <w:rsid w:val="00CF6FE8"/>
    <w:rsid w:val="00CF7614"/>
    <w:rsid w:val="00D024C1"/>
    <w:rsid w:val="00D037C0"/>
    <w:rsid w:val="00D03EA5"/>
    <w:rsid w:val="00D03FF9"/>
    <w:rsid w:val="00D04381"/>
    <w:rsid w:val="00D056AF"/>
    <w:rsid w:val="00D07570"/>
    <w:rsid w:val="00D1178F"/>
    <w:rsid w:val="00D11954"/>
    <w:rsid w:val="00D11CCA"/>
    <w:rsid w:val="00D13DFD"/>
    <w:rsid w:val="00D14044"/>
    <w:rsid w:val="00D146EB"/>
    <w:rsid w:val="00D149DA"/>
    <w:rsid w:val="00D14E17"/>
    <w:rsid w:val="00D15D65"/>
    <w:rsid w:val="00D166B5"/>
    <w:rsid w:val="00D1682C"/>
    <w:rsid w:val="00D17302"/>
    <w:rsid w:val="00D20777"/>
    <w:rsid w:val="00D2744B"/>
    <w:rsid w:val="00D3160D"/>
    <w:rsid w:val="00D31B0A"/>
    <w:rsid w:val="00D328EC"/>
    <w:rsid w:val="00D32EC4"/>
    <w:rsid w:val="00D35CF3"/>
    <w:rsid w:val="00D41E8E"/>
    <w:rsid w:val="00D42987"/>
    <w:rsid w:val="00D43692"/>
    <w:rsid w:val="00D46136"/>
    <w:rsid w:val="00D46509"/>
    <w:rsid w:val="00D50FB6"/>
    <w:rsid w:val="00D51A51"/>
    <w:rsid w:val="00D51B0E"/>
    <w:rsid w:val="00D5420D"/>
    <w:rsid w:val="00D546EF"/>
    <w:rsid w:val="00D54A02"/>
    <w:rsid w:val="00D54C6B"/>
    <w:rsid w:val="00D565AE"/>
    <w:rsid w:val="00D56AEC"/>
    <w:rsid w:val="00D578C8"/>
    <w:rsid w:val="00D57BE7"/>
    <w:rsid w:val="00D600A7"/>
    <w:rsid w:val="00D60DB1"/>
    <w:rsid w:val="00D62B3D"/>
    <w:rsid w:val="00D630B6"/>
    <w:rsid w:val="00D654D4"/>
    <w:rsid w:val="00D65A98"/>
    <w:rsid w:val="00D67D01"/>
    <w:rsid w:val="00D7055F"/>
    <w:rsid w:val="00D729C6"/>
    <w:rsid w:val="00D73253"/>
    <w:rsid w:val="00D7326E"/>
    <w:rsid w:val="00D73609"/>
    <w:rsid w:val="00D7367B"/>
    <w:rsid w:val="00D75A6E"/>
    <w:rsid w:val="00D75EE2"/>
    <w:rsid w:val="00D774FD"/>
    <w:rsid w:val="00D8024B"/>
    <w:rsid w:val="00D80EBB"/>
    <w:rsid w:val="00D859F9"/>
    <w:rsid w:val="00D900FD"/>
    <w:rsid w:val="00D9159D"/>
    <w:rsid w:val="00D942AC"/>
    <w:rsid w:val="00D94E63"/>
    <w:rsid w:val="00DA178C"/>
    <w:rsid w:val="00DA1BFB"/>
    <w:rsid w:val="00DA2158"/>
    <w:rsid w:val="00DA251C"/>
    <w:rsid w:val="00DA31FF"/>
    <w:rsid w:val="00DA46A8"/>
    <w:rsid w:val="00DA531F"/>
    <w:rsid w:val="00DA60FB"/>
    <w:rsid w:val="00DA63D7"/>
    <w:rsid w:val="00DA7DD0"/>
    <w:rsid w:val="00DB0BC1"/>
    <w:rsid w:val="00DB1481"/>
    <w:rsid w:val="00DB151F"/>
    <w:rsid w:val="00DB52E1"/>
    <w:rsid w:val="00DC08D7"/>
    <w:rsid w:val="00DC23AA"/>
    <w:rsid w:val="00DC422D"/>
    <w:rsid w:val="00DC50D3"/>
    <w:rsid w:val="00DC6ABE"/>
    <w:rsid w:val="00DD0C99"/>
    <w:rsid w:val="00DD1702"/>
    <w:rsid w:val="00DD2D1B"/>
    <w:rsid w:val="00DD5CFD"/>
    <w:rsid w:val="00DD7000"/>
    <w:rsid w:val="00DE0568"/>
    <w:rsid w:val="00DE1715"/>
    <w:rsid w:val="00DE2C78"/>
    <w:rsid w:val="00DE2DD4"/>
    <w:rsid w:val="00DE415A"/>
    <w:rsid w:val="00DE5F6C"/>
    <w:rsid w:val="00DE777A"/>
    <w:rsid w:val="00DF0283"/>
    <w:rsid w:val="00DF03EC"/>
    <w:rsid w:val="00DF19F4"/>
    <w:rsid w:val="00DF29A0"/>
    <w:rsid w:val="00DF3F6D"/>
    <w:rsid w:val="00DF40F5"/>
    <w:rsid w:val="00DF4FC6"/>
    <w:rsid w:val="00DF64EF"/>
    <w:rsid w:val="00DF6908"/>
    <w:rsid w:val="00DF72E7"/>
    <w:rsid w:val="00E000AD"/>
    <w:rsid w:val="00E0069D"/>
    <w:rsid w:val="00E00FFC"/>
    <w:rsid w:val="00E02DDE"/>
    <w:rsid w:val="00E036CC"/>
    <w:rsid w:val="00E04427"/>
    <w:rsid w:val="00E049B9"/>
    <w:rsid w:val="00E05297"/>
    <w:rsid w:val="00E0685F"/>
    <w:rsid w:val="00E11BDE"/>
    <w:rsid w:val="00E13B2A"/>
    <w:rsid w:val="00E1473F"/>
    <w:rsid w:val="00E1616E"/>
    <w:rsid w:val="00E20469"/>
    <w:rsid w:val="00E20543"/>
    <w:rsid w:val="00E20CD3"/>
    <w:rsid w:val="00E21AE8"/>
    <w:rsid w:val="00E232FF"/>
    <w:rsid w:val="00E238AD"/>
    <w:rsid w:val="00E2471E"/>
    <w:rsid w:val="00E25A1F"/>
    <w:rsid w:val="00E2607A"/>
    <w:rsid w:val="00E2647B"/>
    <w:rsid w:val="00E30078"/>
    <w:rsid w:val="00E31A16"/>
    <w:rsid w:val="00E32313"/>
    <w:rsid w:val="00E34276"/>
    <w:rsid w:val="00E3475B"/>
    <w:rsid w:val="00E35BE2"/>
    <w:rsid w:val="00E3694B"/>
    <w:rsid w:val="00E3718F"/>
    <w:rsid w:val="00E40579"/>
    <w:rsid w:val="00E40BBB"/>
    <w:rsid w:val="00E415EB"/>
    <w:rsid w:val="00E41BA1"/>
    <w:rsid w:val="00E41C3F"/>
    <w:rsid w:val="00E46E47"/>
    <w:rsid w:val="00E4742B"/>
    <w:rsid w:val="00E50F16"/>
    <w:rsid w:val="00E51CD4"/>
    <w:rsid w:val="00E55842"/>
    <w:rsid w:val="00E55BC1"/>
    <w:rsid w:val="00E607AD"/>
    <w:rsid w:val="00E60828"/>
    <w:rsid w:val="00E60AA5"/>
    <w:rsid w:val="00E60D6A"/>
    <w:rsid w:val="00E60E2E"/>
    <w:rsid w:val="00E61270"/>
    <w:rsid w:val="00E6168E"/>
    <w:rsid w:val="00E61F7E"/>
    <w:rsid w:val="00E6394C"/>
    <w:rsid w:val="00E63B18"/>
    <w:rsid w:val="00E645AE"/>
    <w:rsid w:val="00E647ED"/>
    <w:rsid w:val="00E64F46"/>
    <w:rsid w:val="00E65A77"/>
    <w:rsid w:val="00E66329"/>
    <w:rsid w:val="00E67004"/>
    <w:rsid w:val="00E70FD6"/>
    <w:rsid w:val="00E7120E"/>
    <w:rsid w:val="00E719D5"/>
    <w:rsid w:val="00E72727"/>
    <w:rsid w:val="00E72F04"/>
    <w:rsid w:val="00E735F5"/>
    <w:rsid w:val="00E74203"/>
    <w:rsid w:val="00E74D47"/>
    <w:rsid w:val="00E7663F"/>
    <w:rsid w:val="00E76709"/>
    <w:rsid w:val="00E77C0A"/>
    <w:rsid w:val="00E80B69"/>
    <w:rsid w:val="00E826B7"/>
    <w:rsid w:val="00E82CD6"/>
    <w:rsid w:val="00E85793"/>
    <w:rsid w:val="00E85D67"/>
    <w:rsid w:val="00E86A33"/>
    <w:rsid w:val="00E875A1"/>
    <w:rsid w:val="00E8788B"/>
    <w:rsid w:val="00E87AD5"/>
    <w:rsid w:val="00E87FF0"/>
    <w:rsid w:val="00E9002F"/>
    <w:rsid w:val="00E921DA"/>
    <w:rsid w:val="00E92F3C"/>
    <w:rsid w:val="00E93216"/>
    <w:rsid w:val="00E93B75"/>
    <w:rsid w:val="00E95204"/>
    <w:rsid w:val="00EA011C"/>
    <w:rsid w:val="00EA03A7"/>
    <w:rsid w:val="00EA46B6"/>
    <w:rsid w:val="00EA4BB8"/>
    <w:rsid w:val="00EA686F"/>
    <w:rsid w:val="00EB0AC0"/>
    <w:rsid w:val="00EB19E1"/>
    <w:rsid w:val="00EB19FF"/>
    <w:rsid w:val="00EB20CE"/>
    <w:rsid w:val="00EB2157"/>
    <w:rsid w:val="00EB2566"/>
    <w:rsid w:val="00EB29EB"/>
    <w:rsid w:val="00EB5A90"/>
    <w:rsid w:val="00EB7C2B"/>
    <w:rsid w:val="00EC09FE"/>
    <w:rsid w:val="00EC1601"/>
    <w:rsid w:val="00EC229B"/>
    <w:rsid w:val="00EC4559"/>
    <w:rsid w:val="00EC51D9"/>
    <w:rsid w:val="00EC54DE"/>
    <w:rsid w:val="00EC57CB"/>
    <w:rsid w:val="00EC668A"/>
    <w:rsid w:val="00EC6741"/>
    <w:rsid w:val="00EC7878"/>
    <w:rsid w:val="00EC7E01"/>
    <w:rsid w:val="00ED40D4"/>
    <w:rsid w:val="00ED4789"/>
    <w:rsid w:val="00ED7DD9"/>
    <w:rsid w:val="00EE023C"/>
    <w:rsid w:val="00EE07B7"/>
    <w:rsid w:val="00EE20A8"/>
    <w:rsid w:val="00EE62A9"/>
    <w:rsid w:val="00EE70E8"/>
    <w:rsid w:val="00EF0862"/>
    <w:rsid w:val="00EF3AB2"/>
    <w:rsid w:val="00EF4125"/>
    <w:rsid w:val="00EF4169"/>
    <w:rsid w:val="00EF49F1"/>
    <w:rsid w:val="00EF4F11"/>
    <w:rsid w:val="00F01B44"/>
    <w:rsid w:val="00F032DA"/>
    <w:rsid w:val="00F0407F"/>
    <w:rsid w:val="00F052B9"/>
    <w:rsid w:val="00F06CEB"/>
    <w:rsid w:val="00F06F80"/>
    <w:rsid w:val="00F10474"/>
    <w:rsid w:val="00F10895"/>
    <w:rsid w:val="00F10E60"/>
    <w:rsid w:val="00F134DD"/>
    <w:rsid w:val="00F139BD"/>
    <w:rsid w:val="00F144E8"/>
    <w:rsid w:val="00F14EFA"/>
    <w:rsid w:val="00F15890"/>
    <w:rsid w:val="00F1595C"/>
    <w:rsid w:val="00F17A6D"/>
    <w:rsid w:val="00F23E70"/>
    <w:rsid w:val="00F24618"/>
    <w:rsid w:val="00F24845"/>
    <w:rsid w:val="00F254E4"/>
    <w:rsid w:val="00F26FD6"/>
    <w:rsid w:val="00F31EAA"/>
    <w:rsid w:val="00F33AB4"/>
    <w:rsid w:val="00F36BBC"/>
    <w:rsid w:val="00F37F4A"/>
    <w:rsid w:val="00F4059D"/>
    <w:rsid w:val="00F40C8A"/>
    <w:rsid w:val="00F41E9F"/>
    <w:rsid w:val="00F43462"/>
    <w:rsid w:val="00F462F2"/>
    <w:rsid w:val="00F47244"/>
    <w:rsid w:val="00F51ED3"/>
    <w:rsid w:val="00F527D1"/>
    <w:rsid w:val="00F54000"/>
    <w:rsid w:val="00F55140"/>
    <w:rsid w:val="00F555AE"/>
    <w:rsid w:val="00F56D50"/>
    <w:rsid w:val="00F57669"/>
    <w:rsid w:val="00F60349"/>
    <w:rsid w:val="00F619FF"/>
    <w:rsid w:val="00F62BCA"/>
    <w:rsid w:val="00F62FF2"/>
    <w:rsid w:val="00F63381"/>
    <w:rsid w:val="00F6497A"/>
    <w:rsid w:val="00F65131"/>
    <w:rsid w:val="00F656B2"/>
    <w:rsid w:val="00F656DD"/>
    <w:rsid w:val="00F6625D"/>
    <w:rsid w:val="00F6777F"/>
    <w:rsid w:val="00F67BB0"/>
    <w:rsid w:val="00F70082"/>
    <w:rsid w:val="00F704B5"/>
    <w:rsid w:val="00F70FEA"/>
    <w:rsid w:val="00F71F78"/>
    <w:rsid w:val="00F73F7D"/>
    <w:rsid w:val="00F74E34"/>
    <w:rsid w:val="00F75D52"/>
    <w:rsid w:val="00F7600C"/>
    <w:rsid w:val="00F771E1"/>
    <w:rsid w:val="00F82C0C"/>
    <w:rsid w:val="00F834A8"/>
    <w:rsid w:val="00F83F4A"/>
    <w:rsid w:val="00F84CDB"/>
    <w:rsid w:val="00F8564D"/>
    <w:rsid w:val="00F874F2"/>
    <w:rsid w:val="00F9033F"/>
    <w:rsid w:val="00F914C9"/>
    <w:rsid w:val="00F914E3"/>
    <w:rsid w:val="00F91914"/>
    <w:rsid w:val="00F92868"/>
    <w:rsid w:val="00F92A5D"/>
    <w:rsid w:val="00F95062"/>
    <w:rsid w:val="00F97242"/>
    <w:rsid w:val="00FA0046"/>
    <w:rsid w:val="00FA1085"/>
    <w:rsid w:val="00FA1427"/>
    <w:rsid w:val="00FA1832"/>
    <w:rsid w:val="00FA1D5D"/>
    <w:rsid w:val="00FA23C2"/>
    <w:rsid w:val="00FA2FFE"/>
    <w:rsid w:val="00FA3333"/>
    <w:rsid w:val="00FA34BE"/>
    <w:rsid w:val="00FB1081"/>
    <w:rsid w:val="00FB19E5"/>
    <w:rsid w:val="00FB1EDF"/>
    <w:rsid w:val="00FB2AD5"/>
    <w:rsid w:val="00FB3B01"/>
    <w:rsid w:val="00FB4941"/>
    <w:rsid w:val="00FB55D6"/>
    <w:rsid w:val="00FB6733"/>
    <w:rsid w:val="00FC0FFE"/>
    <w:rsid w:val="00FC1CE2"/>
    <w:rsid w:val="00FC1EBC"/>
    <w:rsid w:val="00FC1FD5"/>
    <w:rsid w:val="00FC3653"/>
    <w:rsid w:val="00FC38ED"/>
    <w:rsid w:val="00FC5E2D"/>
    <w:rsid w:val="00FC60B3"/>
    <w:rsid w:val="00FC72BE"/>
    <w:rsid w:val="00FD0EF7"/>
    <w:rsid w:val="00FD0FF8"/>
    <w:rsid w:val="00FD1A85"/>
    <w:rsid w:val="00FD214E"/>
    <w:rsid w:val="00FD24C2"/>
    <w:rsid w:val="00FE1E30"/>
    <w:rsid w:val="00FE1FF8"/>
    <w:rsid w:val="00FE2705"/>
    <w:rsid w:val="00FE475F"/>
    <w:rsid w:val="00FE6193"/>
    <w:rsid w:val="00FE649A"/>
    <w:rsid w:val="00FE6760"/>
    <w:rsid w:val="00FE6C90"/>
    <w:rsid w:val="00FF3906"/>
    <w:rsid w:val="00FF51BB"/>
    <w:rsid w:val="00FF630F"/>
    <w:rsid w:val="00FF6EE2"/>
    <w:rsid w:val="00FF7331"/>
    <w:rsid w:val="00FF73A8"/>
    <w:rsid w:val="00FF7D32"/>
    <w:rsid w:val="00FF7E3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rPr>
      <w:rFonts w:ascii="Calibri" w:eastAsia="Calibri" w:hAnsi="Calibri" w:cs="Times New Roman"/>
      <w:sz w:val="20"/>
      <w:szCs w:val="20"/>
      <w:lang w:eastAsia="es-SV"/>
    </w:rPr>
  </w:style>
  <w:style w:type="paragraph" w:styleId="Ttulo1">
    <w:name w:val="heading 1"/>
    <w:aliases w:val="RESUMEN TITULO"/>
    <w:basedOn w:val="Normal"/>
    <w:next w:val="Normal"/>
    <w:link w:val="Ttulo1Car"/>
    <w:uiPriority w:val="9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semiHidden/>
    <w:unhideWhenUsed/>
    <w:qFormat/>
    <w:rsid w:val="006101ED"/>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iPriority w:val="9"/>
    <w:semiHidden/>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sz w:val="24"/>
      <w:szCs w:val="24"/>
      <w:lang w:val="x-none" w:eastAsia="x-none"/>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uiPriority w:val="9"/>
    <w:semiHidden/>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semiHidden/>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3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lang w:eastAsia="en-US"/>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cs="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6101ED"/>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6101ED"/>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6101ED"/>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6101ED"/>
    <w:pPr>
      <w:numPr>
        <w:numId w:val="50"/>
      </w:numPr>
    </w:pPr>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sz w:val="24"/>
      <w:szCs w:val="24"/>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6101ED"/>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val="es-ES" w:eastAsia="en-U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5B9BD5"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6101ED"/>
    <w:pPr>
      <w:jc w:val="center"/>
    </w:pPr>
    <w:rPr>
      <w:rFonts w:ascii="Museo 300" w:eastAsiaTheme="minorHAnsi" w:hAnsi="Museo 300"/>
      <w:b/>
      <w:lang w:val="es-MX" w:eastAsia="en-US"/>
    </w:rPr>
  </w:style>
  <w:style w:type="character" w:customStyle="1" w:styleId="TITULOSINTERMEDIOSCar">
    <w:name w:val="TITULOS INTERMEDIOS Car"/>
    <w:basedOn w:val="Fuentedeprrafopredeter"/>
    <w:link w:val="TITULOSINTERMEDIOS"/>
    <w:rsid w:val="006101ED"/>
    <w:rPr>
      <w:rFonts w:ascii="Museo 300" w:hAnsi="Museo 300" w:cs="Times New Roman"/>
      <w:b/>
      <w:sz w:val="20"/>
      <w:szCs w:val="20"/>
      <w:lang w:val="es-MX"/>
    </w:rPr>
  </w:style>
  <w:style w:type="numbering" w:customStyle="1" w:styleId="Estilo2">
    <w:name w:val="Estilo2"/>
    <w:uiPriority w:val="99"/>
    <w:rsid w:val="003A35F0"/>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rPr>
      <w:rFonts w:ascii="Calibri" w:eastAsia="Calibri" w:hAnsi="Calibri" w:cs="Times New Roman"/>
      <w:sz w:val="20"/>
      <w:szCs w:val="20"/>
      <w:lang w:eastAsia="es-SV"/>
    </w:rPr>
  </w:style>
  <w:style w:type="paragraph" w:styleId="Ttulo1">
    <w:name w:val="heading 1"/>
    <w:aliases w:val="RESUMEN TITULO"/>
    <w:basedOn w:val="Normal"/>
    <w:next w:val="Normal"/>
    <w:link w:val="Ttulo1Car"/>
    <w:uiPriority w:val="9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semiHidden/>
    <w:unhideWhenUsed/>
    <w:qFormat/>
    <w:rsid w:val="006101ED"/>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iPriority w:val="9"/>
    <w:semiHidden/>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sz w:val="24"/>
      <w:szCs w:val="24"/>
      <w:lang w:val="x-none" w:eastAsia="x-none"/>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uiPriority w:val="9"/>
    <w:semiHidden/>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semiHidden/>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3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lang w:eastAsia="en-US"/>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cs="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6101ED"/>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6101ED"/>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6101ED"/>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6101ED"/>
    <w:pPr>
      <w:numPr>
        <w:numId w:val="50"/>
      </w:numPr>
    </w:pPr>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sz w:val="24"/>
      <w:szCs w:val="24"/>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6101ED"/>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val="es-ES" w:eastAsia="en-U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5B9BD5"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6101ED"/>
    <w:pPr>
      <w:jc w:val="center"/>
    </w:pPr>
    <w:rPr>
      <w:rFonts w:ascii="Museo 300" w:eastAsiaTheme="minorHAnsi" w:hAnsi="Museo 300"/>
      <w:b/>
      <w:lang w:val="es-MX" w:eastAsia="en-US"/>
    </w:rPr>
  </w:style>
  <w:style w:type="character" w:customStyle="1" w:styleId="TITULOSINTERMEDIOSCar">
    <w:name w:val="TITULOS INTERMEDIOS Car"/>
    <w:basedOn w:val="Fuentedeprrafopredeter"/>
    <w:link w:val="TITULOSINTERMEDIOS"/>
    <w:rsid w:val="006101ED"/>
    <w:rPr>
      <w:rFonts w:ascii="Museo 300" w:hAnsi="Museo 300" w:cs="Times New Roman"/>
      <w:b/>
      <w:sz w:val="20"/>
      <w:szCs w:val="20"/>
      <w:lang w:val="es-MX"/>
    </w:rPr>
  </w:style>
  <w:style w:type="numbering" w:customStyle="1" w:styleId="Estilo2">
    <w:name w:val="Estilo2"/>
    <w:uiPriority w:val="99"/>
    <w:rsid w:val="003A35F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42969">
      <w:bodyDiv w:val="1"/>
      <w:marLeft w:val="0"/>
      <w:marRight w:val="0"/>
      <w:marTop w:val="0"/>
      <w:marBottom w:val="0"/>
      <w:divBdr>
        <w:top w:val="none" w:sz="0" w:space="0" w:color="auto"/>
        <w:left w:val="none" w:sz="0" w:space="0" w:color="auto"/>
        <w:bottom w:val="none" w:sz="0" w:space="0" w:color="auto"/>
        <w:right w:val="none" w:sz="0" w:space="0" w:color="auto"/>
      </w:divBdr>
    </w:div>
    <w:div w:id="883758312">
      <w:bodyDiv w:val="1"/>
      <w:marLeft w:val="0"/>
      <w:marRight w:val="0"/>
      <w:marTop w:val="0"/>
      <w:marBottom w:val="0"/>
      <w:divBdr>
        <w:top w:val="none" w:sz="0" w:space="0" w:color="auto"/>
        <w:left w:val="none" w:sz="0" w:space="0" w:color="auto"/>
        <w:bottom w:val="none" w:sz="0" w:space="0" w:color="auto"/>
        <w:right w:val="none" w:sz="0" w:space="0" w:color="auto"/>
      </w:divBdr>
    </w:div>
    <w:div w:id="1355574107">
      <w:bodyDiv w:val="1"/>
      <w:marLeft w:val="0"/>
      <w:marRight w:val="0"/>
      <w:marTop w:val="0"/>
      <w:marBottom w:val="0"/>
      <w:divBdr>
        <w:top w:val="none" w:sz="0" w:space="0" w:color="auto"/>
        <w:left w:val="none" w:sz="0" w:space="0" w:color="auto"/>
        <w:bottom w:val="none" w:sz="0" w:space="0" w:color="auto"/>
        <w:right w:val="none" w:sz="0" w:space="0" w:color="auto"/>
      </w:divBdr>
    </w:div>
    <w:div w:id="1358385732">
      <w:bodyDiv w:val="1"/>
      <w:marLeft w:val="0"/>
      <w:marRight w:val="0"/>
      <w:marTop w:val="0"/>
      <w:marBottom w:val="0"/>
      <w:divBdr>
        <w:top w:val="none" w:sz="0" w:space="0" w:color="auto"/>
        <w:left w:val="none" w:sz="0" w:space="0" w:color="auto"/>
        <w:bottom w:val="none" w:sz="0" w:space="0" w:color="auto"/>
        <w:right w:val="none" w:sz="0" w:space="0" w:color="auto"/>
      </w:divBdr>
    </w:div>
    <w:div w:id="1590307398">
      <w:bodyDiv w:val="1"/>
      <w:marLeft w:val="0"/>
      <w:marRight w:val="0"/>
      <w:marTop w:val="0"/>
      <w:marBottom w:val="0"/>
      <w:divBdr>
        <w:top w:val="none" w:sz="0" w:space="0" w:color="auto"/>
        <w:left w:val="none" w:sz="0" w:space="0" w:color="auto"/>
        <w:bottom w:val="none" w:sz="0" w:space="0" w:color="auto"/>
        <w:right w:val="none" w:sz="0" w:space="0" w:color="auto"/>
      </w:divBdr>
    </w:div>
    <w:div w:id="1686708525">
      <w:bodyDiv w:val="1"/>
      <w:marLeft w:val="0"/>
      <w:marRight w:val="0"/>
      <w:marTop w:val="0"/>
      <w:marBottom w:val="0"/>
      <w:divBdr>
        <w:top w:val="none" w:sz="0" w:space="0" w:color="auto"/>
        <w:left w:val="none" w:sz="0" w:space="0" w:color="auto"/>
        <w:bottom w:val="none" w:sz="0" w:space="0" w:color="auto"/>
        <w:right w:val="none" w:sz="0" w:space="0" w:color="auto"/>
      </w:divBdr>
    </w:div>
    <w:div w:id="1746763501">
      <w:bodyDiv w:val="1"/>
      <w:marLeft w:val="0"/>
      <w:marRight w:val="0"/>
      <w:marTop w:val="0"/>
      <w:marBottom w:val="0"/>
      <w:divBdr>
        <w:top w:val="none" w:sz="0" w:space="0" w:color="auto"/>
        <w:left w:val="none" w:sz="0" w:space="0" w:color="auto"/>
        <w:bottom w:val="none" w:sz="0" w:space="0" w:color="auto"/>
        <w:right w:val="none" w:sz="0" w:space="0" w:color="auto"/>
      </w:divBdr>
    </w:div>
    <w:div w:id="1875730828">
      <w:bodyDiv w:val="1"/>
      <w:marLeft w:val="0"/>
      <w:marRight w:val="0"/>
      <w:marTop w:val="0"/>
      <w:marBottom w:val="0"/>
      <w:divBdr>
        <w:top w:val="none" w:sz="0" w:space="0" w:color="auto"/>
        <w:left w:val="none" w:sz="0" w:space="0" w:color="auto"/>
        <w:bottom w:val="none" w:sz="0" w:space="0" w:color="auto"/>
        <w:right w:val="none" w:sz="0" w:space="0" w:color="auto"/>
      </w:divBdr>
    </w:div>
    <w:div w:id="21138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469A98BFA943D7B32D392322DE0EDC"/>
        <w:category>
          <w:name w:val="General"/>
          <w:gallery w:val="placeholder"/>
        </w:category>
        <w:types>
          <w:type w:val="bbPlcHdr"/>
        </w:types>
        <w:behaviors>
          <w:behavior w:val="content"/>
        </w:behaviors>
        <w:guid w:val="{9CF803C4-30DE-4D85-B2CD-F7DC480BE129}"/>
      </w:docPartPr>
      <w:docPartBody>
        <w:p w:rsidR="00EF5981" w:rsidRDefault="00D52167" w:rsidP="00D52167">
          <w:pPr>
            <w:pStyle w:val="17469A98BFA943D7B32D392322DE0EDC"/>
          </w:pPr>
          <w:r>
            <w:rPr>
              <w:color w:val="4F81BD" w:themeColor="accent1"/>
              <w:sz w:val="20"/>
              <w:szCs w:val="2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1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Museo 300">
    <w:panose1 w:val="02000000000000000000"/>
    <w:charset w:val="00"/>
    <w:family w:val="modern"/>
    <w:notTrueType/>
    <w:pitch w:val="variable"/>
    <w:sig w:usb0="A00000AF" w:usb1="40000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167"/>
    <w:rsid w:val="005F7319"/>
    <w:rsid w:val="008C24DF"/>
    <w:rsid w:val="00D52167"/>
    <w:rsid w:val="00EF598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856FA2D8B7A4D5999B0DF58D1C0BD5E">
    <w:name w:val="0856FA2D8B7A4D5999B0DF58D1C0BD5E"/>
    <w:rsid w:val="00D52167"/>
  </w:style>
  <w:style w:type="paragraph" w:customStyle="1" w:styleId="552FE374F1D144638D8BFD07EE34D31D">
    <w:name w:val="552FE374F1D144638D8BFD07EE34D31D"/>
    <w:rsid w:val="00D52167"/>
  </w:style>
  <w:style w:type="paragraph" w:customStyle="1" w:styleId="F72DAD97981A49AB82DE9E20D1693A36">
    <w:name w:val="F72DAD97981A49AB82DE9E20D1693A36"/>
    <w:rsid w:val="00D52167"/>
  </w:style>
  <w:style w:type="paragraph" w:customStyle="1" w:styleId="17469A98BFA943D7B32D392322DE0EDC">
    <w:name w:val="17469A98BFA943D7B32D392322DE0EDC"/>
    <w:rsid w:val="00D521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856FA2D8B7A4D5999B0DF58D1C0BD5E">
    <w:name w:val="0856FA2D8B7A4D5999B0DF58D1C0BD5E"/>
    <w:rsid w:val="00D52167"/>
  </w:style>
  <w:style w:type="paragraph" w:customStyle="1" w:styleId="552FE374F1D144638D8BFD07EE34D31D">
    <w:name w:val="552FE374F1D144638D8BFD07EE34D31D"/>
    <w:rsid w:val="00D52167"/>
  </w:style>
  <w:style w:type="paragraph" w:customStyle="1" w:styleId="F72DAD97981A49AB82DE9E20D1693A36">
    <w:name w:val="F72DAD97981A49AB82DE9E20D1693A36"/>
    <w:rsid w:val="00D52167"/>
  </w:style>
  <w:style w:type="paragraph" w:customStyle="1" w:styleId="17469A98BFA943D7B32D392322DE0EDC">
    <w:name w:val="17469A98BFA943D7B32D392322DE0EDC"/>
    <w:rsid w:val="00D521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6CFFD-D76F-47E2-86DC-F0271C76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19597</TotalTime>
  <Pages>133</Pages>
  <Words>49288</Words>
  <Characters>271084</Characters>
  <Application>Microsoft Office Word</Application>
  <DocSecurity>0</DocSecurity>
  <Lines>2259</Lines>
  <Paragraphs>639</Paragraphs>
  <ScaleCrop>false</ScaleCrop>
  <HeadingPairs>
    <vt:vector size="2" baseType="variant">
      <vt:variant>
        <vt:lpstr>Título</vt:lpstr>
      </vt:variant>
      <vt:variant>
        <vt:i4>1</vt:i4>
      </vt:variant>
    </vt:vector>
  </HeadingPairs>
  <TitlesOfParts>
    <vt:vector size="1" baseType="lpstr">
      <vt:lpstr>Versión pública de conformidad al Art. 30 de la Ley de Acceso a la Información Pública, ha sido suprimida la información confidencial relativa al patrimonio y domicilio-número de lotes, solares y matrículas- e información de los menores de edad (Art. 6 le</vt:lpstr>
    </vt:vector>
  </TitlesOfParts>
  <Company>ISTA</Company>
  <LinksUpToDate>false</LinksUpToDate>
  <CharactersWithSpaces>319733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dc:title>
  <dc:subject/>
  <dc:creator>Nery de Leiva</dc:creator>
  <cp:keywords/>
  <dc:description/>
  <cp:lastModifiedBy>Maria Teresa Alvarado de Guirola</cp:lastModifiedBy>
  <cp:revision>298</cp:revision>
  <cp:lastPrinted>2020-09-24T20:48:00Z</cp:lastPrinted>
  <dcterms:created xsi:type="dcterms:W3CDTF">2020-01-16T17:57:00Z</dcterms:created>
  <dcterms:modified xsi:type="dcterms:W3CDTF">2020-10-20T14:56:00Z</dcterms:modified>
</cp:coreProperties>
</file>