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14863" w:rsidRPr="00B14863" w:rsidRDefault="00B14863" w:rsidP="00B14863">
      <w:pPr>
        <w:spacing w:after="0" w:line="240" w:lineRule="auto"/>
        <w:jc w:val="right"/>
        <w:rPr>
          <w:rFonts w:ascii="Museo Sans 300" w:eastAsia="Times New Roman" w:hAnsi="Museo Sans 300" w:cs="Times New Roman"/>
          <w:b/>
          <w:sz w:val="18"/>
          <w:szCs w:val="18"/>
          <w:lang w:eastAsia="es-MX"/>
        </w:rPr>
      </w:pPr>
      <w:r w:rsidRPr="00B14863">
        <w:rPr>
          <w:rFonts w:ascii="Museo Sans 300" w:eastAsia="Times New Roman" w:hAnsi="Museo Sans 300" w:cs="Times New Roman"/>
          <w:b/>
          <w:sz w:val="18"/>
          <w:szCs w:val="18"/>
          <w:lang w:eastAsia="es-MX"/>
        </w:rPr>
        <w:t>RESOLUCIÓN 105-2022</w:t>
      </w:r>
    </w:p>
    <w:p w:rsidR="00B14863" w:rsidRPr="00B14863" w:rsidRDefault="00B14863" w:rsidP="00B14863">
      <w:pPr>
        <w:spacing w:after="0" w:line="240" w:lineRule="auto"/>
        <w:jc w:val="right"/>
        <w:rPr>
          <w:rFonts w:ascii="Museo Sans 300" w:eastAsia="Times New Roman" w:hAnsi="Museo Sans 300" w:cs="Times New Roman"/>
          <w:sz w:val="18"/>
          <w:szCs w:val="18"/>
          <w:lang w:eastAsia="es-MX"/>
        </w:rPr>
      </w:pPr>
      <w:r w:rsidRPr="00B14863">
        <w:rPr>
          <w:rFonts w:ascii="Museo Sans 300" w:eastAsia="Times New Roman" w:hAnsi="Museo Sans 300" w:cs="Times New Roman"/>
          <w:sz w:val="18"/>
          <w:szCs w:val="18"/>
          <w:lang w:eastAsia="es-MX"/>
        </w:rPr>
        <w:t xml:space="preserve">                                                                 SOLICITUD ISTA-2022-0083</w:t>
      </w:r>
    </w:p>
    <w:p w:rsidR="00B14863" w:rsidRPr="00B14863" w:rsidRDefault="00B14863" w:rsidP="00B14863">
      <w:pPr>
        <w:spacing w:after="0" w:line="240" w:lineRule="auto"/>
        <w:jc w:val="right"/>
        <w:rPr>
          <w:rFonts w:ascii="Museo Sans 300" w:eastAsia="Times New Roman" w:hAnsi="Museo Sans 300" w:cs="Times New Roman"/>
          <w:sz w:val="18"/>
          <w:szCs w:val="18"/>
          <w:lang w:eastAsia="es-MX"/>
        </w:rPr>
      </w:pPr>
    </w:p>
    <w:p w:rsidR="00B14863" w:rsidRPr="00B14863" w:rsidRDefault="00B14863" w:rsidP="00B14863">
      <w:pPr>
        <w:spacing w:after="0" w:line="276" w:lineRule="auto"/>
        <w:jc w:val="both"/>
        <w:rPr>
          <w:rFonts w:ascii="Museo Sans 300" w:eastAsia="Times New Roman" w:hAnsi="Museo Sans 300" w:cs="Times New Roman"/>
          <w:lang w:eastAsia="es-MX"/>
        </w:rPr>
      </w:pPr>
    </w:p>
    <w:p w:rsidR="00B14863" w:rsidRPr="00B14863" w:rsidRDefault="00B14863" w:rsidP="00B14863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B14863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En la ciudad y departamento de San Salvador, a las trece horas con treinta minutos del día ocho de agosto de dos mil veintidós.</w:t>
      </w:r>
    </w:p>
    <w:p w:rsidR="00B14863" w:rsidRPr="00B14863" w:rsidRDefault="00B14863" w:rsidP="00B14863">
      <w:pPr>
        <w:tabs>
          <w:tab w:val="left" w:pos="3120"/>
        </w:tabs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B14863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ab/>
      </w:r>
    </w:p>
    <w:p w:rsidR="00B14863" w:rsidRPr="00B14863" w:rsidRDefault="00B14863" w:rsidP="00B14863">
      <w:pPr>
        <w:spacing w:after="0" w:line="276" w:lineRule="auto"/>
        <w:jc w:val="both"/>
        <w:rPr>
          <w:rFonts w:ascii="Museo Sans 100" w:eastAsia="Times New Roman" w:hAnsi="Museo Sans 100" w:cs="Times New Roman"/>
          <w:b/>
          <w:sz w:val="21"/>
          <w:szCs w:val="21"/>
          <w:lang w:val="es-MX" w:eastAsia="es-MX"/>
        </w:rPr>
      </w:pPr>
      <w:r w:rsidRPr="00B14863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Vista la solicitud de información presentada a las quince horas con siete minutos del día catorce de julio del año dos mil veintidós, por la señora </w:t>
      </w:r>
      <w:r w:rsidRPr="00B14863">
        <w:rPr>
          <w:rFonts w:ascii="Museo Sans 300" w:eastAsia="Times New Roman" w:hAnsi="Museo Sans 300" w:cs="Times New Roman"/>
          <w:b/>
          <w:sz w:val="24"/>
          <w:szCs w:val="24"/>
          <w:lang w:val="es-MX" w:eastAsia="es-MX"/>
        </w:rPr>
        <w:t>----</w:t>
      </w:r>
      <w:r w:rsidRPr="00B14863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, y registrada por esta Unidad bajo el No ISTA-2022-0083, en la que requiere: </w:t>
      </w:r>
      <w:r w:rsidRPr="00B14863">
        <w:rPr>
          <w:rFonts w:ascii="Museo Sans 300" w:eastAsia="Times New Roman" w:hAnsi="Museo Sans 300" w:cs="Times New Roman"/>
          <w:sz w:val="24"/>
          <w:szCs w:val="24"/>
          <w:lang w:val="es-MX" w:eastAsia="es-MX"/>
        </w:rPr>
        <w:t>“””HISTORIAL LABORAL DE TIEMPO DE TRABAJO EN ESA INSTITUCION ENTRE LOS AÑOS 1993 AL 1995”” CONSIDERANDO</w:t>
      </w:r>
      <w:r w:rsidRPr="00B14863">
        <w:rPr>
          <w:rFonts w:ascii="Museo Sans 100" w:eastAsia="Times New Roman" w:hAnsi="Museo Sans 100" w:cs="Times New Roman"/>
          <w:b/>
          <w:sz w:val="21"/>
          <w:szCs w:val="21"/>
          <w:lang w:val="es-MX" w:eastAsia="es-MX"/>
        </w:rPr>
        <w:t>:</w:t>
      </w:r>
    </w:p>
    <w:p w:rsidR="00B14863" w:rsidRPr="00B14863" w:rsidRDefault="00B14863" w:rsidP="00B14863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B14863" w:rsidRPr="00B14863" w:rsidRDefault="00B14863" w:rsidP="00B14863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B14863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I) Luego de admitir la solicitud de conformidad al procedimiento establecido en la Ley de Acceso a la Información Pública (LAIP), la misma fue transmitida a la unidad administrativa responsable de la información, a fin de que la localizaran, verificara su clasificación y comunicaran la manera en que se encuentra disponible.</w:t>
      </w:r>
    </w:p>
    <w:p w:rsidR="00B14863" w:rsidRPr="00B14863" w:rsidRDefault="00B14863" w:rsidP="00B14863">
      <w:pPr>
        <w:spacing w:after="0" w:line="276" w:lineRule="auto"/>
        <w:jc w:val="both"/>
        <w:rPr>
          <w:rFonts w:ascii="Museo Sans 100" w:eastAsia="Times New Roman" w:hAnsi="Museo Sans 100" w:cs="Times New Roman"/>
          <w:sz w:val="21"/>
          <w:szCs w:val="21"/>
          <w:lang w:val="es-MX" w:eastAsia="es-MX"/>
        </w:rPr>
      </w:pPr>
    </w:p>
    <w:p w:rsidR="00B14863" w:rsidRPr="00B14863" w:rsidRDefault="00B14863" w:rsidP="00B14863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B14863">
        <w:rPr>
          <w:rFonts w:ascii="Museo Sans 100" w:eastAsia="Times New Roman" w:hAnsi="Museo Sans 100" w:cs="Times New Roman"/>
          <w:sz w:val="21"/>
          <w:szCs w:val="21"/>
          <w:lang w:val="es-MX" w:eastAsia="es-MX"/>
        </w:rPr>
        <w:t xml:space="preserve">II) </w:t>
      </w:r>
      <w:r w:rsidRPr="00B14863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Por medio de la referencia GRH-00-0420-2022,  la Gerencia de Recursos Humanos informa: que remite historial laboral y Acuerdo de cese de Empleo, a efecto de ser entregada a la solicitante.</w:t>
      </w:r>
    </w:p>
    <w:p w:rsidR="00B14863" w:rsidRPr="00B14863" w:rsidRDefault="00B14863" w:rsidP="00B14863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B14863" w:rsidRPr="00B14863" w:rsidRDefault="00B14863" w:rsidP="00B14863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B14863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POR TANTO: </w:t>
      </w:r>
      <w:r w:rsidRPr="00B14863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Con base a los Artículos 31, 33 y 36 de la Ley de Acceso a la Información Pública, y Art. 40 de su Reglamento,</w:t>
      </w:r>
      <w:r w:rsidRPr="00B14863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 SE RESUELVE:</w:t>
      </w:r>
      <w:r w:rsidRPr="00B14863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 </w:t>
      </w:r>
      <w:r w:rsidRPr="00B14863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A) </w:t>
      </w:r>
      <w:r w:rsidRPr="00B14863">
        <w:rPr>
          <w:rFonts w:ascii="Museo Sans 300" w:eastAsia="Times New Roman" w:hAnsi="Museo Sans 300" w:cs="Times New Roman"/>
          <w:sz w:val="21"/>
          <w:szCs w:val="21"/>
          <w:lang w:eastAsia="es-MX"/>
        </w:rPr>
        <w:t>Conceder el acceso a los datos personales por medio de la documentación antes relacionada, la cual será entregada en la Unidad de Acceso a la Información Pública</w:t>
      </w:r>
      <w:r w:rsidRPr="00B14863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; </w:t>
      </w:r>
      <w:r w:rsidRPr="00B14863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B) </w:t>
      </w:r>
      <w:r w:rsidRPr="00B14863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Notificar lo resuelto a la señor----, haciéndole saber que le queda expedito el Recurso de Apelación en la forma y plazo que establece la Ley de Acceso a la Información Pública. Notifíquese.</w:t>
      </w:r>
    </w:p>
    <w:p w:rsidR="00B14863" w:rsidRPr="00B14863" w:rsidRDefault="00B14863" w:rsidP="00B14863">
      <w:pPr>
        <w:spacing w:after="0" w:line="360" w:lineRule="auto"/>
        <w:jc w:val="both"/>
        <w:rPr>
          <w:rFonts w:ascii="Museo Sans 300" w:eastAsia="Times New Roman" w:hAnsi="Museo Sans 300" w:cs="Times New Roman"/>
          <w:sz w:val="24"/>
          <w:szCs w:val="24"/>
          <w:lang w:eastAsia="es-MX"/>
        </w:rPr>
      </w:pPr>
    </w:p>
    <w:p w:rsidR="00B14863" w:rsidRPr="00B14863" w:rsidRDefault="00B14863" w:rsidP="00B14863">
      <w:pPr>
        <w:spacing w:after="0" w:line="360" w:lineRule="auto"/>
        <w:jc w:val="both"/>
        <w:rPr>
          <w:rFonts w:ascii="Museo Sans 300" w:eastAsia="Times New Roman" w:hAnsi="Museo Sans 300" w:cs="Times New Roman"/>
          <w:sz w:val="24"/>
          <w:szCs w:val="24"/>
          <w:lang w:eastAsia="es-MX"/>
        </w:rPr>
      </w:pPr>
    </w:p>
    <w:p w:rsidR="00B14863" w:rsidRPr="00B14863" w:rsidRDefault="00B14863" w:rsidP="00B14863">
      <w:pPr>
        <w:spacing w:after="0" w:line="360" w:lineRule="auto"/>
        <w:jc w:val="both"/>
        <w:rPr>
          <w:rFonts w:ascii="Museo Sans 300" w:eastAsia="Times New Roman" w:hAnsi="Museo Sans 300" w:cs="Times New Roman"/>
          <w:sz w:val="24"/>
          <w:szCs w:val="24"/>
          <w:lang w:eastAsia="es-MX"/>
        </w:rPr>
      </w:pPr>
    </w:p>
    <w:p w:rsidR="00B14863" w:rsidRPr="00B14863" w:rsidRDefault="00B14863" w:rsidP="00B14863">
      <w:pPr>
        <w:spacing w:after="0" w:line="360" w:lineRule="auto"/>
        <w:jc w:val="both"/>
        <w:rPr>
          <w:rFonts w:ascii="Museo Sans 300" w:eastAsia="Times New Roman" w:hAnsi="Museo Sans 300" w:cs="Times New Roman"/>
          <w:sz w:val="24"/>
          <w:szCs w:val="24"/>
          <w:lang w:eastAsia="es-MX"/>
        </w:rPr>
      </w:pPr>
    </w:p>
    <w:p w:rsidR="00B14863" w:rsidRPr="00B14863" w:rsidRDefault="00B14863" w:rsidP="00B14863">
      <w:pPr>
        <w:spacing w:after="0" w:line="360" w:lineRule="auto"/>
        <w:jc w:val="both"/>
        <w:rPr>
          <w:rFonts w:ascii="Museo Sans 300" w:eastAsia="Times New Roman" w:hAnsi="Museo Sans 300" w:cs="Times New Roman"/>
          <w:sz w:val="24"/>
          <w:szCs w:val="24"/>
          <w:lang w:eastAsia="es-MX"/>
        </w:rPr>
      </w:pPr>
    </w:p>
    <w:p w:rsidR="00B14863" w:rsidRPr="00B14863" w:rsidRDefault="00B14863" w:rsidP="00B14863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  <w:r w:rsidRPr="00B14863">
        <w:rPr>
          <w:rFonts w:ascii="Museo Sans 300" w:eastAsia="Times New Roman" w:hAnsi="Museo Sans 300" w:cs="Times New Roman"/>
          <w:b/>
          <w:lang w:eastAsia="es-MX"/>
        </w:rPr>
        <w:t>JOCELYN ELIZABETH OLANO CANJURA</w:t>
      </w:r>
    </w:p>
    <w:p w:rsidR="00B14863" w:rsidRPr="00B14863" w:rsidRDefault="00B14863" w:rsidP="00B14863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  <w:r w:rsidRPr="00B14863">
        <w:rPr>
          <w:rFonts w:ascii="Museo Sans 300" w:eastAsia="Times New Roman" w:hAnsi="Museo Sans 300" w:cs="Times New Roman"/>
          <w:b/>
          <w:lang w:eastAsia="es-MX"/>
        </w:rPr>
        <w:t xml:space="preserve">OFICIAL DE INFORMACIÓN </w:t>
      </w:r>
    </w:p>
    <w:p w:rsidR="00B14863" w:rsidRPr="00B14863" w:rsidRDefault="00B14863" w:rsidP="00B14863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</w:p>
    <w:p w:rsidR="00B14863" w:rsidRPr="00B14863" w:rsidRDefault="00B14863" w:rsidP="00B1486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MX" w:eastAsia="es-MX"/>
        </w:rPr>
      </w:pPr>
    </w:p>
    <w:p w:rsidR="000F3C3B" w:rsidRDefault="000F3C3B">
      <w:bookmarkStart w:id="0" w:name="_GoBack"/>
      <w:bookmarkEnd w:id="0"/>
    </w:p>
    <w:sectPr w:rsidR="000F3C3B" w:rsidSect="00F32ABE">
      <w:headerReference w:type="even" r:id="rId4"/>
      <w:headerReference w:type="default" r:id="rId5"/>
      <w:footerReference w:type="even" r:id="rId6"/>
      <w:footerReference w:type="default" r:id="rId7"/>
      <w:headerReference w:type="first" r:id="rId8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useo Sans 300">
    <w:panose1 w:val="02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Museo Sans 100">
    <w:panose1 w:val="02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079B" w:rsidRDefault="00B14863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67456" behindDoc="0" locked="0" layoutInCell="1" allowOverlap="1" wp14:anchorId="3B486C61" wp14:editId="6472A1C6">
          <wp:simplePos x="0" y="0"/>
          <wp:positionH relativeFrom="margin">
            <wp:align>right</wp:align>
          </wp:positionH>
          <wp:positionV relativeFrom="paragraph">
            <wp:posOffset>-618490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B14863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59264" behindDoc="0" locked="0" layoutInCell="1" allowOverlap="1" wp14:anchorId="1CB50F49" wp14:editId="69181BA3">
          <wp:simplePos x="0" y="0"/>
          <wp:positionH relativeFrom="margin">
            <wp:posOffset>-7620</wp:posOffset>
          </wp:positionH>
          <wp:positionV relativeFrom="paragraph">
            <wp:posOffset>-250190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B14863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65408" behindDoc="0" locked="0" layoutInCell="1" allowOverlap="1" wp14:anchorId="41681CF6" wp14:editId="522BE1EF">
          <wp:simplePos x="0" y="0"/>
          <wp:positionH relativeFrom="margin">
            <wp:posOffset>1943100</wp:posOffset>
          </wp:positionH>
          <wp:positionV relativeFrom="paragraph">
            <wp:posOffset>-191135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78875C1F" wp14:editId="7BE60A58">
              <wp:simplePos x="0" y="0"/>
              <wp:positionH relativeFrom="margin">
                <wp:posOffset>3400425</wp:posOffset>
              </wp:positionH>
              <wp:positionV relativeFrom="paragraph">
                <wp:posOffset>-78740</wp:posOffset>
              </wp:positionV>
              <wp:extent cx="2599690" cy="699135"/>
              <wp:effectExtent l="0" t="0" r="10160" b="24765"/>
              <wp:wrapSquare wrapText="bothSides"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C1E0E" w:rsidRDefault="00B14863" w:rsidP="00CC1E0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 xml:space="preserve">Versión pública de conformidad al Art. 30 de la Ley de Acceso a la Información Pública, han sido suprimidos los </w:t>
                          </w:r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8875C1F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67.75pt;margin-top:-6.2pt;width:204.7pt;height:55.0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">
              <v:textbox>
                <w:txbxContent>
                  <w:p w:rsidR="00CC1E0E" w:rsidRDefault="00B14863" w:rsidP="00CC1E0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 xml:space="preserve">Versión pública de conformidad al Art. 30 de la Ley de Acceso a la Información Pública, han sido suprimidos los </w:t>
                    </w:r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49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2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B14863" w:rsidP="00B21EE2">
    <w:pPr>
      <w:pStyle w:val="Encabezado"/>
      <w:jc w:val="center"/>
    </w:pP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4327C030" wp14:editId="6704D2C4">
              <wp:simplePos x="0" y="0"/>
              <wp:positionH relativeFrom="margin">
                <wp:posOffset>3491865</wp:posOffset>
              </wp:positionH>
              <wp:positionV relativeFrom="paragraph">
                <wp:posOffset>-325755</wp:posOffset>
              </wp:positionV>
              <wp:extent cx="2609215" cy="746760"/>
              <wp:effectExtent l="0" t="0" r="19685" b="1524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9215" cy="7467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2ABE" w:rsidRDefault="00B14863" w:rsidP="00F32AB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327C030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274.95pt;margin-top:-25.65pt;width:205.45pt;height:58.8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">
              <v:textbox>
                <w:txbxContent>
                  <w:p w:rsidR="00F32ABE" w:rsidRDefault="00B14863" w:rsidP="00F32AB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Pr="00E21120">
      <w:rPr>
        <w:noProof/>
        <w:lang w:eastAsia="es-SV"/>
      </w:rPr>
      <w:drawing>
        <wp:anchor distT="0" distB="0" distL="114300" distR="114300" simplePos="0" relativeHeight="251660288" behindDoc="1" locked="0" layoutInCell="1" allowOverlap="1" wp14:anchorId="3F16A788" wp14:editId="6325EFAF">
          <wp:simplePos x="0" y="0"/>
          <wp:positionH relativeFrom="margin">
            <wp:posOffset>3369945</wp:posOffset>
          </wp:positionH>
          <wp:positionV relativeFrom="paragraph">
            <wp:posOffset>1232602</wp:posOffset>
          </wp:positionV>
          <wp:extent cx="6591742" cy="669648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lum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742" cy="6696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w:drawing>
        <wp:anchor distT="0" distB="0" distL="114300" distR="114300" simplePos="0" relativeHeight="251661312" behindDoc="0" locked="0" layoutInCell="1" allowOverlap="1" wp14:anchorId="41690044" wp14:editId="743BF58F">
          <wp:simplePos x="0" y="0"/>
          <wp:positionH relativeFrom="margin">
            <wp:align>center</wp:align>
          </wp:positionH>
          <wp:positionV relativeFrom="paragraph">
            <wp:posOffset>-305435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B14863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50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4863"/>
    <w:rsid w:val="000F3C3B"/>
    <w:rsid w:val="00B14863"/>
    <w:rsid w:val="00CB53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5:chartTrackingRefBased/>
  <w15:docId w15:val="{E79A18C9-D0BC-4246-99A9-34FE998466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B1486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B14863"/>
  </w:style>
  <w:style w:type="paragraph" w:styleId="Piedepgina">
    <w:name w:val="footer"/>
    <w:basedOn w:val="Normal"/>
    <w:link w:val="PiedepginaCar"/>
    <w:uiPriority w:val="99"/>
    <w:semiHidden/>
    <w:unhideWhenUsed/>
    <w:rsid w:val="00B1486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B1486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header" Target="header2.xml"/><Relationship Id="rId10" Type="http://schemas.openxmlformats.org/officeDocument/2006/relationships/theme" Target="theme/theme1.xml"/><Relationship Id="rId4" Type="http://schemas.openxmlformats.org/officeDocument/2006/relationships/header" Target="header1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255</Words>
  <Characters>1403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1655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Jocelyn Elizabeth Olano Canjura</dc:creator>
  <cp:keywords/>
  <dc:description/>
  <cp:lastModifiedBy>Jocelyn Elizabeth Olano Canjura</cp:lastModifiedBy>
  <cp:revision>1</cp:revision>
  <dcterms:created xsi:type="dcterms:W3CDTF">2022-08-25T21:21:00Z</dcterms:created>
  <dcterms:modified xsi:type="dcterms:W3CDTF">2022-08-25T21:22:00Z</dcterms:modified>
</cp:coreProperties>
</file>