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81B" w:rsidRPr="0021381B" w:rsidRDefault="0021381B" w:rsidP="002138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1381B" w:rsidRPr="0021381B" w:rsidRDefault="0021381B" w:rsidP="0021381B">
      <w:pPr>
        <w:spacing w:after="0" w:line="240" w:lineRule="auto"/>
        <w:ind w:left="720"/>
        <w:contextualSpacing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1381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118-2022</w:t>
      </w:r>
    </w:p>
    <w:p w:rsidR="0021381B" w:rsidRPr="0021381B" w:rsidRDefault="0021381B" w:rsidP="0021381B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21381B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ISTA-2022-0100</w:t>
      </w:r>
    </w:p>
    <w:p w:rsidR="0021381B" w:rsidRPr="0021381B" w:rsidRDefault="0021381B" w:rsidP="0021381B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1381B" w:rsidRPr="0021381B" w:rsidRDefault="0021381B" w:rsidP="0021381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veinticinco minutos del día veinticuatro de agosto de dos mil veintidós.</w:t>
      </w:r>
    </w:p>
    <w:p w:rsidR="0021381B" w:rsidRPr="0021381B" w:rsidRDefault="0021381B" w:rsidP="0021381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treinta y cinco minutos del día once de agosto del año dos mil veintidós, por el señor </w:t>
      </w: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ISTA-2022-0100, en la que requiere: “””</w:t>
      </w:r>
      <w:r w:rsidRPr="0021381B">
        <w:rPr>
          <w:rFonts w:ascii="Museo Sans 300" w:eastAsia="Times New Roman" w:hAnsi="Museo Sans 300" w:cs="Times New Roman"/>
          <w:lang w:val="es-MX" w:eastAsia="es-MX"/>
        </w:rPr>
        <w:t>Que en fecha 05/01/2022, el Centro Nacional de Registros de la Segunda Sección de Oriente, de la ciudad de Usulután, emitió una resolución denegando la Inscripción de una escritura presentada por ISTA bajo número: 202111024210, la negativa es en razón de existir una presentación bajo número: 202011015669, que fue presentada con anterioridad, pero es el caso que ISTA, ignorando la resolución antes citada, por medio de la registradora ----, inscribió la presentación observada y que fue objeto del fallo por parte de la Regional de Usulután, atentando contra el principio fundamental en materia registral llamado: PRINCIPIO DE PIORIDAD REGISTRAL, así mismo que el Instituto explique por qué no corrigió el error en el Título de Propiedad y genero un nuevo documento, agregando un titular que no es parte del núcleo familiar de adjudicatario original, quien es la persona que cancelo el valor del inmueble y de escrituración con anterioridad a esa nueva presentación. Por lo que con base a la Ley de Acceso a la Informacion Publica pido una explicación en la que se establezca jurídicamente las razones por las que ISTA, vulnera la prioridad registral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 CONSIDERANDO</w:t>
      </w: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GLI-03-0960-2022 El Departamento de Registro, informa: </w:t>
      </w:r>
      <w:r w:rsidRPr="0021381B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>“1. En atención a la petición sobre la inscripción del referido documento y de una supuesta violación al Principio de Prioridad Registral no corresponde a este Instituto hacer valoraciones al respecto. 2.  En el caso del Título de Propiedad otorgado por ISTA, se aclara que las modificaciones que este Instituto efectúa son a petición de parte interesada, siempre y cuando se demuestre ser el titular del derecho adquirido, no siendo responsables de los efectos que puedan surgir sobre terceros desconocidos”.</w:t>
      </w: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1381B" w:rsidRPr="0021381B" w:rsidRDefault="0021381B" w:rsidP="0021381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1381B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Conceder el acceso a la información </w:t>
      </w:r>
      <w:r w:rsidRPr="0021381B">
        <w:rPr>
          <w:rFonts w:ascii="Museo Sans 300" w:eastAsia="Times New Roman" w:hAnsi="Museo Sans 300" w:cs="Times New Roman"/>
          <w:sz w:val="21"/>
          <w:szCs w:val="21"/>
          <w:lang w:eastAsia="es-MX"/>
        </w:rPr>
        <w:lastRenderedPageBreak/>
        <w:t>solicitada, la cual es entregada mediante la presente resolución emitida por la Unidad de Acceso a la Información Pública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21381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1381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1381B" w:rsidRPr="0021381B" w:rsidRDefault="0021381B" w:rsidP="0021381B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1381B" w:rsidRPr="0021381B" w:rsidRDefault="0021381B" w:rsidP="0021381B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1381B" w:rsidRPr="0021381B" w:rsidRDefault="0021381B" w:rsidP="0021381B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1381B" w:rsidRPr="0021381B" w:rsidRDefault="0021381B" w:rsidP="0021381B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1381B" w:rsidRPr="0021381B" w:rsidRDefault="0021381B" w:rsidP="0021381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1381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1381B" w:rsidRPr="0021381B" w:rsidRDefault="0021381B" w:rsidP="0021381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1381B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21381B" w:rsidRPr="0021381B" w:rsidRDefault="0021381B" w:rsidP="0021381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1381B" w:rsidRPr="0021381B" w:rsidRDefault="0021381B" w:rsidP="0021381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1381B" w:rsidRPr="0021381B" w:rsidRDefault="0021381B" w:rsidP="0021381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1381B" w:rsidRPr="0021381B" w:rsidRDefault="0021381B" w:rsidP="002138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1381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16FAF17" wp14:editId="549CC8C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381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DCFF082" wp14:editId="4D4A801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381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C1ED5BD" wp14:editId="35FA827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66CAC2E" wp14:editId="7216587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1381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AC2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1381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381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E4BF14B" wp14:editId="2274A90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1381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BF1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1381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0856920" wp14:editId="491EECE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2744D7D" wp14:editId="02CD84E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381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81B"/>
    <w:rsid w:val="000F3C3B"/>
    <w:rsid w:val="0021381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576E38C-B042-4211-B4F2-CF413691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138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381B"/>
  </w:style>
  <w:style w:type="paragraph" w:styleId="Piedepgina">
    <w:name w:val="footer"/>
    <w:basedOn w:val="Normal"/>
    <w:link w:val="PiedepginaCar"/>
    <w:uiPriority w:val="99"/>
    <w:semiHidden/>
    <w:unhideWhenUsed/>
    <w:rsid w:val="002138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2022-08-25T20:59:00Z</dcterms:created>
  <dcterms:modified xsi:type="dcterms:W3CDTF">2022-08-25T21:00:00Z</dcterms:modified>
</cp:coreProperties>
</file>