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774" w:rsidRDefault="008C67CB" w:rsidP="00E81874">
      <w:pPr>
        <w:spacing w:line="360" w:lineRule="auto"/>
        <w:jc w:val="center"/>
        <w:rPr>
          <w:rFonts w:ascii="Arial" w:hAnsi="Arial" w:cs="Arial"/>
          <w:b/>
          <w:sz w:val="28"/>
          <w:szCs w:val="28"/>
        </w:rPr>
      </w:pPr>
      <w:r w:rsidRPr="00ED237F">
        <w:rPr>
          <w:rFonts w:ascii="Arial" w:hAnsi="Arial" w:cs="Arial"/>
          <w:b/>
          <w:sz w:val="28"/>
          <w:szCs w:val="28"/>
        </w:rPr>
        <w:t xml:space="preserve">CÓDIGO </w:t>
      </w:r>
      <w:r w:rsidR="006A44E8">
        <w:rPr>
          <w:rFonts w:ascii="Arial" w:hAnsi="Arial" w:cs="Arial"/>
          <w:b/>
          <w:sz w:val="28"/>
          <w:szCs w:val="28"/>
        </w:rPr>
        <w:t>945</w:t>
      </w:r>
      <w:r w:rsidR="0051351C">
        <w:rPr>
          <w:rFonts w:ascii="Arial" w:hAnsi="Arial" w:cs="Arial"/>
          <w:b/>
          <w:sz w:val="28"/>
          <w:szCs w:val="28"/>
        </w:rPr>
        <w:t xml:space="preserve"> </w:t>
      </w:r>
      <w:r w:rsidR="007777AF">
        <w:rPr>
          <w:rFonts w:ascii="Arial" w:hAnsi="Arial" w:cs="Arial"/>
          <w:b/>
          <w:sz w:val="28"/>
          <w:szCs w:val="28"/>
        </w:rPr>
        <w:t>000</w:t>
      </w:r>
      <w:r w:rsidR="005322E0">
        <w:rPr>
          <w:rFonts w:ascii="Arial" w:hAnsi="Arial" w:cs="Arial"/>
          <w:b/>
          <w:sz w:val="28"/>
          <w:szCs w:val="28"/>
        </w:rPr>
        <w:t xml:space="preserve"> </w:t>
      </w:r>
    </w:p>
    <w:p w:rsidR="00817AF9" w:rsidRDefault="00817AF9" w:rsidP="00622025">
      <w:pPr>
        <w:jc w:val="center"/>
        <w:rPr>
          <w:rFonts w:ascii="Arial" w:hAnsi="Arial" w:cs="Arial"/>
          <w:b/>
        </w:rPr>
      </w:pPr>
    </w:p>
    <w:p w:rsidR="00A07631" w:rsidRDefault="002279A8" w:rsidP="00622025">
      <w:pPr>
        <w:jc w:val="center"/>
        <w:rPr>
          <w:rFonts w:ascii="Arial" w:hAnsi="Arial" w:cs="Arial"/>
          <w:b/>
          <w:sz w:val="28"/>
          <w:szCs w:val="28"/>
        </w:rPr>
      </w:pPr>
      <w:r>
        <w:rPr>
          <w:rFonts w:ascii="Arial" w:hAnsi="Arial" w:cs="Arial"/>
          <w:b/>
          <w:sz w:val="28"/>
          <w:szCs w:val="28"/>
        </w:rPr>
        <w:t>REGLAMENTO PARA EL FUNCIONAMIENTO D</w:t>
      </w:r>
      <w:r w:rsidR="003634A7">
        <w:rPr>
          <w:rFonts w:ascii="Arial" w:hAnsi="Arial" w:cs="Arial"/>
          <w:b/>
          <w:sz w:val="28"/>
          <w:szCs w:val="28"/>
        </w:rPr>
        <w:t xml:space="preserve">E LA </w:t>
      </w:r>
      <w:bookmarkStart w:id="0" w:name="_GoBack"/>
      <w:bookmarkEnd w:id="0"/>
      <w:r w:rsidR="003634A7">
        <w:rPr>
          <w:rFonts w:ascii="Arial" w:hAnsi="Arial" w:cs="Arial"/>
          <w:b/>
          <w:sz w:val="28"/>
          <w:szCs w:val="28"/>
        </w:rPr>
        <w:t>DESPENSA FAMILIAR</w:t>
      </w:r>
    </w:p>
    <w:p w:rsidR="002710F1" w:rsidRDefault="002710F1" w:rsidP="00622025">
      <w:pPr>
        <w:jc w:val="center"/>
        <w:rPr>
          <w:rFonts w:ascii="Arial" w:hAnsi="Arial" w:cs="Arial"/>
          <w:b/>
          <w:sz w:val="28"/>
          <w:szCs w:val="28"/>
        </w:rPr>
      </w:pPr>
    </w:p>
    <w:p w:rsidR="007F4C8B" w:rsidRDefault="007F4C8B" w:rsidP="00622025">
      <w:pPr>
        <w:jc w:val="center"/>
        <w:rPr>
          <w:rFonts w:ascii="Arial" w:hAnsi="Arial" w:cs="Arial"/>
          <w:b/>
          <w:sz w:val="28"/>
          <w:szCs w:val="28"/>
        </w:rPr>
      </w:pPr>
    </w:p>
    <w:tbl>
      <w:tblPr>
        <w:tblW w:w="9430" w:type="dxa"/>
        <w:jc w:val="center"/>
        <w:tblLook w:val="01E0" w:firstRow="1" w:lastRow="1" w:firstColumn="1" w:lastColumn="1" w:noHBand="0" w:noVBand="0"/>
      </w:tblPr>
      <w:tblGrid>
        <w:gridCol w:w="3967"/>
        <w:gridCol w:w="5463"/>
      </w:tblGrid>
      <w:tr w:rsidR="007777AF" w:rsidTr="00404206">
        <w:trPr>
          <w:jc w:val="center"/>
        </w:trPr>
        <w:tc>
          <w:tcPr>
            <w:tcW w:w="3967" w:type="dxa"/>
          </w:tcPr>
          <w:p w:rsidR="007777AF" w:rsidRDefault="007777AF" w:rsidP="00404206">
            <w:pPr>
              <w:ind w:left="192" w:hanging="192"/>
              <w:jc w:val="both"/>
              <w:rPr>
                <w:rFonts w:ascii="Arial" w:hAnsi="Arial" w:cs="Arial"/>
                <w:b/>
                <w:color w:val="000000"/>
                <w:sz w:val="22"/>
                <w:szCs w:val="22"/>
              </w:rPr>
            </w:pPr>
          </w:p>
          <w:p w:rsidR="007777AF" w:rsidRDefault="007F4C8B" w:rsidP="00404206">
            <w:pPr>
              <w:ind w:left="192" w:hanging="192"/>
              <w:jc w:val="both"/>
              <w:rPr>
                <w:rFonts w:ascii="Arial" w:hAnsi="Arial" w:cs="Arial"/>
                <w:b/>
                <w:color w:val="000000"/>
                <w:sz w:val="22"/>
                <w:szCs w:val="22"/>
              </w:rPr>
            </w:pPr>
            <w:r>
              <w:rPr>
                <w:rFonts w:ascii="Arial" w:hAnsi="Arial" w:cs="Arial"/>
                <w:b/>
                <w:color w:val="000000"/>
                <w:sz w:val="22"/>
                <w:szCs w:val="22"/>
              </w:rPr>
              <w:t>AUTORIZADO</w:t>
            </w:r>
            <w:r w:rsidR="007777AF">
              <w:rPr>
                <w:rFonts w:ascii="Arial" w:hAnsi="Arial" w:cs="Arial"/>
                <w:b/>
                <w:color w:val="000000"/>
                <w:sz w:val="22"/>
                <w:szCs w:val="22"/>
              </w:rPr>
              <w:t>:</w:t>
            </w:r>
          </w:p>
          <w:p w:rsidR="007777AF" w:rsidRDefault="007777AF" w:rsidP="00404206">
            <w:pPr>
              <w:ind w:left="192" w:hanging="192"/>
              <w:jc w:val="both"/>
              <w:rPr>
                <w:rFonts w:ascii="Arial" w:hAnsi="Arial" w:cs="Arial"/>
                <w:b/>
                <w:color w:val="000000"/>
                <w:sz w:val="22"/>
                <w:szCs w:val="22"/>
              </w:rPr>
            </w:pPr>
          </w:p>
          <w:p w:rsidR="007777AF" w:rsidRDefault="007777AF" w:rsidP="00404206">
            <w:pPr>
              <w:ind w:left="192" w:hanging="192"/>
              <w:jc w:val="both"/>
              <w:rPr>
                <w:rFonts w:ascii="Arial" w:hAnsi="Arial" w:cs="Arial"/>
                <w:b/>
                <w:color w:val="000000"/>
                <w:sz w:val="22"/>
                <w:szCs w:val="22"/>
              </w:rPr>
            </w:pPr>
          </w:p>
          <w:p w:rsidR="007777AF" w:rsidRDefault="007777AF" w:rsidP="00404206">
            <w:pPr>
              <w:ind w:left="192" w:hanging="192"/>
              <w:jc w:val="both"/>
              <w:rPr>
                <w:rFonts w:ascii="Arial" w:hAnsi="Arial" w:cs="Arial"/>
                <w:b/>
                <w:color w:val="000000"/>
                <w:sz w:val="22"/>
                <w:szCs w:val="22"/>
              </w:rPr>
            </w:pPr>
          </w:p>
          <w:p w:rsidR="007777AF" w:rsidRPr="00AB0D2C" w:rsidRDefault="007777AF" w:rsidP="00404206">
            <w:pPr>
              <w:jc w:val="both"/>
              <w:rPr>
                <w:rFonts w:ascii="Arial" w:hAnsi="Arial" w:cs="Arial"/>
                <w:b/>
                <w:color w:val="000000"/>
              </w:rPr>
            </w:pPr>
          </w:p>
        </w:tc>
        <w:tc>
          <w:tcPr>
            <w:tcW w:w="5463" w:type="dxa"/>
          </w:tcPr>
          <w:p w:rsidR="007777AF" w:rsidRDefault="007777AF" w:rsidP="00404206">
            <w:pPr>
              <w:spacing w:line="360" w:lineRule="auto"/>
              <w:rPr>
                <w:rFonts w:ascii="Arial" w:hAnsi="Arial" w:cs="Arial"/>
                <w:b/>
              </w:rPr>
            </w:pPr>
          </w:p>
          <w:p w:rsidR="007777AF" w:rsidRDefault="007777AF" w:rsidP="00404206">
            <w:pPr>
              <w:spacing w:line="360" w:lineRule="auto"/>
              <w:rPr>
                <w:rFonts w:ascii="Arial" w:hAnsi="Arial" w:cs="Arial"/>
                <w:b/>
              </w:rPr>
            </w:pPr>
          </w:p>
          <w:p w:rsidR="007777AF" w:rsidRDefault="007777AF" w:rsidP="00404206">
            <w:pPr>
              <w:spacing w:line="360" w:lineRule="auto"/>
              <w:rPr>
                <w:rFonts w:ascii="Arial" w:hAnsi="Arial" w:cs="Arial"/>
                <w:b/>
              </w:rPr>
            </w:pPr>
          </w:p>
          <w:p w:rsidR="007777AF" w:rsidRDefault="007777AF" w:rsidP="00404206">
            <w:pPr>
              <w:pBdr>
                <w:top w:val="single" w:sz="4" w:space="1" w:color="auto"/>
              </w:pBdr>
              <w:jc w:val="center"/>
              <w:rPr>
                <w:rFonts w:ascii="Arial" w:hAnsi="Arial" w:cs="Arial"/>
                <w:b/>
              </w:rPr>
            </w:pPr>
            <w:r>
              <w:rPr>
                <w:rFonts w:ascii="Arial" w:hAnsi="Arial" w:cs="Arial"/>
                <w:b/>
              </w:rPr>
              <w:t>Lic. Rogelio Fonseca</w:t>
            </w:r>
          </w:p>
          <w:p w:rsidR="007777AF" w:rsidRPr="009B45CA" w:rsidRDefault="007777AF" w:rsidP="00EF00A6">
            <w:pPr>
              <w:pBdr>
                <w:top w:val="single" w:sz="4" w:space="1" w:color="auto"/>
              </w:pBdr>
              <w:jc w:val="center"/>
              <w:rPr>
                <w:rFonts w:ascii="Arial" w:hAnsi="Arial" w:cs="Arial"/>
                <w:b/>
              </w:rPr>
            </w:pPr>
            <w:r>
              <w:rPr>
                <w:rFonts w:ascii="Arial" w:hAnsi="Arial" w:cs="Arial"/>
                <w:b/>
              </w:rPr>
              <w:t>Presidente Institucional</w:t>
            </w:r>
          </w:p>
        </w:tc>
      </w:tr>
      <w:tr w:rsidR="007777AF" w:rsidTr="00404206">
        <w:trPr>
          <w:trHeight w:val="1601"/>
          <w:jc w:val="center"/>
        </w:trPr>
        <w:tc>
          <w:tcPr>
            <w:tcW w:w="3967" w:type="dxa"/>
          </w:tcPr>
          <w:p w:rsidR="007777AF" w:rsidRDefault="007777AF" w:rsidP="00404206">
            <w:pPr>
              <w:jc w:val="both"/>
              <w:rPr>
                <w:rFonts w:ascii="Arial" w:hAnsi="Arial" w:cs="Arial"/>
                <w:b/>
                <w:color w:val="000000"/>
                <w:sz w:val="22"/>
                <w:szCs w:val="22"/>
              </w:rPr>
            </w:pPr>
          </w:p>
          <w:p w:rsidR="007777AF" w:rsidRDefault="007777AF" w:rsidP="00404206">
            <w:pPr>
              <w:jc w:val="both"/>
              <w:rPr>
                <w:rFonts w:ascii="Arial" w:hAnsi="Arial" w:cs="Arial"/>
                <w:b/>
                <w:color w:val="000000"/>
                <w:sz w:val="22"/>
                <w:szCs w:val="22"/>
              </w:rPr>
            </w:pPr>
          </w:p>
          <w:p w:rsidR="007F4C8B" w:rsidRDefault="007F4C8B" w:rsidP="007F4C8B">
            <w:pPr>
              <w:ind w:left="192" w:hanging="192"/>
              <w:jc w:val="both"/>
              <w:rPr>
                <w:rFonts w:ascii="Arial" w:hAnsi="Arial" w:cs="Arial"/>
                <w:b/>
                <w:color w:val="000000"/>
                <w:sz w:val="22"/>
                <w:szCs w:val="22"/>
              </w:rPr>
            </w:pPr>
            <w:r>
              <w:rPr>
                <w:rFonts w:ascii="Arial" w:hAnsi="Arial" w:cs="Arial"/>
                <w:b/>
                <w:color w:val="000000"/>
                <w:sz w:val="22"/>
                <w:szCs w:val="22"/>
              </w:rPr>
              <w:t>VISTO BUENO:</w:t>
            </w:r>
          </w:p>
          <w:p w:rsidR="007777AF" w:rsidRDefault="007777AF" w:rsidP="00404206">
            <w:pPr>
              <w:jc w:val="both"/>
              <w:rPr>
                <w:rFonts w:ascii="Arial" w:hAnsi="Arial" w:cs="Arial"/>
                <w:b/>
                <w:color w:val="000000"/>
              </w:rPr>
            </w:pPr>
          </w:p>
          <w:p w:rsidR="007777AF" w:rsidRDefault="007777AF" w:rsidP="00404206">
            <w:pPr>
              <w:jc w:val="both"/>
              <w:rPr>
                <w:rFonts w:ascii="Arial" w:hAnsi="Arial" w:cs="Arial"/>
                <w:b/>
                <w:color w:val="000000"/>
              </w:rPr>
            </w:pPr>
          </w:p>
          <w:p w:rsidR="007777AF" w:rsidRDefault="007777AF" w:rsidP="00404206">
            <w:pPr>
              <w:jc w:val="both"/>
              <w:rPr>
                <w:rFonts w:ascii="Arial" w:hAnsi="Arial" w:cs="Arial"/>
                <w:b/>
                <w:color w:val="000000"/>
              </w:rPr>
            </w:pPr>
          </w:p>
          <w:p w:rsidR="007777AF" w:rsidRDefault="007777AF" w:rsidP="00404206">
            <w:pPr>
              <w:ind w:left="192" w:hanging="192"/>
              <w:jc w:val="both"/>
              <w:rPr>
                <w:rFonts w:ascii="Arial" w:hAnsi="Arial" w:cs="Arial"/>
                <w:b/>
                <w:color w:val="000000"/>
                <w:sz w:val="22"/>
                <w:szCs w:val="22"/>
              </w:rPr>
            </w:pPr>
          </w:p>
          <w:p w:rsidR="007777AF" w:rsidRDefault="007777AF" w:rsidP="00404206">
            <w:pPr>
              <w:ind w:left="192" w:hanging="192"/>
              <w:jc w:val="both"/>
              <w:rPr>
                <w:rFonts w:ascii="Arial" w:hAnsi="Arial" w:cs="Arial"/>
                <w:b/>
                <w:color w:val="000000"/>
              </w:rPr>
            </w:pPr>
          </w:p>
          <w:p w:rsidR="007F4C8B" w:rsidRDefault="007F4C8B" w:rsidP="00404206">
            <w:pPr>
              <w:ind w:left="192" w:hanging="192"/>
              <w:jc w:val="both"/>
              <w:rPr>
                <w:rFonts w:ascii="Arial" w:hAnsi="Arial" w:cs="Arial"/>
                <w:b/>
                <w:color w:val="000000"/>
              </w:rPr>
            </w:pPr>
          </w:p>
          <w:p w:rsidR="007F4C8B" w:rsidRDefault="007F4C8B" w:rsidP="007F4C8B">
            <w:pPr>
              <w:jc w:val="both"/>
              <w:rPr>
                <w:rFonts w:ascii="Arial" w:hAnsi="Arial" w:cs="Arial"/>
                <w:b/>
                <w:color w:val="000000"/>
                <w:sz w:val="22"/>
                <w:szCs w:val="22"/>
              </w:rPr>
            </w:pPr>
            <w:r>
              <w:rPr>
                <w:rFonts w:ascii="Arial" w:hAnsi="Arial" w:cs="Arial"/>
                <w:b/>
                <w:color w:val="000000"/>
                <w:sz w:val="22"/>
                <w:szCs w:val="22"/>
              </w:rPr>
              <w:t>REVISADO:</w:t>
            </w:r>
          </w:p>
          <w:p w:rsidR="007F4C8B" w:rsidRPr="00AB0D2C" w:rsidRDefault="007F4C8B" w:rsidP="00404206">
            <w:pPr>
              <w:ind w:left="192" w:hanging="192"/>
              <w:jc w:val="both"/>
              <w:rPr>
                <w:rFonts w:ascii="Arial" w:hAnsi="Arial" w:cs="Arial"/>
                <w:b/>
                <w:color w:val="000000"/>
              </w:rPr>
            </w:pPr>
          </w:p>
        </w:tc>
        <w:tc>
          <w:tcPr>
            <w:tcW w:w="5463" w:type="dxa"/>
          </w:tcPr>
          <w:p w:rsidR="007777AF" w:rsidRDefault="007777AF" w:rsidP="00404206">
            <w:pPr>
              <w:spacing w:line="360" w:lineRule="auto"/>
              <w:rPr>
                <w:rFonts w:ascii="Arial" w:hAnsi="Arial" w:cs="Arial"/>
                <w:b/>
              </w:rPr>
            </w:pPr>
          </w:p>
          <w:p w:rsidR="007777AF" w:rsidRDefault="007777AF" w:rsidP="00404206">
            <w:pPr>
              <w:spacing w:line="360" w:lineRule="auto"/>
              <w:rPr>
                <w:rFonts w:ascii="Arial" w:hAnsi="Arial" w:cs="Arial"/>
                <w:b/>
              </w:rPr>
            </w:pPr>
          </w:p>
          <w:p w:rsidR="007777AF" w:rsidRDefault="007777AF" w:rsidP="00404206">
            <w:pPr>
              <w:spacing w:line="360" w:lineRule="auto"/>
              <w:rPr>
                <w:rFonts w:ascii="Arial" w:hAnsi="Arial" w:cs="Arial"/>
                <w:b/>
              </w:rPr>
            </w:pPr>
          </w:p>
          <w:p w:rsidR="007777AF" w:rsidRDefault="007777AF" w:rsidP="00404206">
            <w:pPr>
              <w:pBdr>
                <w:top w:val="single" w:sz="4" w:space="1" w:color="auto"/>
              </w:pBdr>
              <w:jc w:val="center"/>
              <w:rPr>
                <w:rFonts w:ascii="Arial" w:hAnsi="Arial" w:cs="Arial"/>
                <w:b/>
              </w:rPr>
            </w:pPr>
            <w:r>
              <w:rPr>
                <w:rFonts w:ascii="Arial" w:hAnsi="Arial" w:cs="Arial"/>
                <w:b/>
              </w:rPr>
              <w:t>Ing. José Armando Sánchez</w:t>
            </w:r>
          </w:p>
          <w:p w:rsidR="007777AF" w:rsidRDefault="00EF00A6" w:rsidP="00404206">
            <w:pPr>
              <w:pBdr>
                <w:top w:val="single" w:sz="4" w:space="1" w:color="auto"/>
              </w:pBdr>
              <w:jc w:val="center"/>
              <w:rPr>
                <w:rFonts w:ascii="Arial" w:hAnsi="Arial" w:cs="Arial"/>
                <w:b/>
              </w:rPr>
            </w:pPr>
            <w:r>
              <w:rPr>
                <w:rFonts w:ascii="Arial" w:hAnsi="Arial" w:cs="Arial"/>
                <w:b/>
              </w:rPr>
              <w:t>Gerente</w:t>
            </w:r>
            <w:r w:rsidR="007777AF">
              <w:rPr>
                <w:rFonts w:ascii="Arial" w:hAnsi="Arial" w:cs="Arial"/>
                <w:b/>
              </w:rPr>
              <w:t xml:space="preserve"> General</w:t>
            </w:r>
          </w:p>
          <w:p w:rsidR="007777AF" w:rsidRDefault="007777AF" w:rsidP="00404206">
            <w:pPr>
              <w:pBdr>
                <w:top w:val="single" w:sz="4" w:space="1" w:color="auto"/>
              </w:pBdr>
              <w:jc w:val="center"/>
              <w:rPr>
                <w:rFonts w:ascii="Arial" w:hAnsi="Arial" w:cs="Arial"/>
                <w:b/>
              </w:rPr>
            </w:pPr>
          </w:p>
          <w:p w:rsidR="007777AF" w:rsidRDefault="007777AF" w:rsidP="00404206">
            <w:pPr>
              <w:pBdr>
                <w:top w:val="single" w:sz="4" w:space="1" w:color="auto"/>
              </w:pBdr>
              <w:jc w:val="center"/>
              <w:rPr>
                <w:rFonts w:ascii="Arial" w:hAnsi="Arial" w:cs="Arial"/>
                <w:b/>
              </w:rPr>
            </w:pPr>
          </w:p>
          <w:p w:rsidR="007777AF" w:rsidRDefault="007777AF" w:rsidP="00404206">
            <w:pPr>
              <w:pBdr>
                <w:top w:val="single" w:sz="4" w:space="1" w:color="auto"/>
              </w:pBdr>
              <w:jc w:val="center"/>
              <w:rPr>
                <w:rFonts w:ascii="Arial" w:hAnsi="Arial" w:cs="Arial"/>
                <w:b/>
              </w:rPr>
            </w:pPr>
          </w:p>
          <w:p w:rsidR="007777AF" w:rsidRDefault="007777AF" w:rsidP="00404206">
            <w:pPr>
              <w:spacing w:line="360" w:lineRule="auto"/>
              <w:rPr>
                <w:rFonts w:ascii="Arial" w:hAnsi="Arial" w:cs="Arial"/>
                <w:b/>
              </w:rPr>
            </w:pPr>
          </w:p>
          <w:p w:rsidR="007777AF" w:rsidRDefault="007777AF" w:rsidP="00404206">
            <w:pPr>
              <w:pBdr>
                <w:top w:val="single" w:sz="4" w:space="1" w:color="auto"/>
              </w:pBdr>
              <w:jc w:val="center"/>
              <w:rPr>
                <w:rFonts w:ascii="Arial" w:hAnsi="Arial" w:cs="Arial"/>
                <w:b/>
              </w:rPr>
            </w:pPr>
            <w:r>
              <w:rPr>
                <w:rFonts w:ascii="Arial" w:hAnsi="Arial" w:cs="Arial"/>
                <w:b/>
              </w:rPr>
              <w:t>Licda. Elizabeth Murcia</w:t>
            </w:r>
          </w:p>
          <w:p w:rsidR="007777AF" w:rsidRDefault="007777AF" w:rsidP="00404206">
            <w:pPr>
              <w:pBdr>
                <w:top w:val="single" w:sz="4" w:space="1" w:color="auto"/>
              </w:pBdr>
              <w:jc w:val="center"/>
              <w:rPr>
                <w:rFonts w:ascii="Arial" w:hAnsi="Arial" w:cs="Arial"/>
                <w:b/>
              </w:rPr>
            </w:pPr>
            <w:r>
              <w:rPr>
                <w:rFonts w:ascii="Arial" w:hAnsi="Arial" w:cs="Arial"/>
                <w:b/>
              </w:rPr>
              <w:t xml:space="preserve">Jefe de Planeación Estratégica, Género y Medio Ambiente </w:t>
            </w:r>
          </w:p>
          <w:p w:rsidR="007777AF" w:rsidRDefault="007777AF" w:rsidP="00404206">
            <w:pPr>
              <w:pBdr>
                <w:top w:val="single" w:sz="4" w:space="1" w:color="auto"/>
              </w:pBdr>
              <w:jc w:val="center"/>
              <w:rPr>
                <w:rFonts w:ascii="Arial" w:hAnsi="Arial" w:cs="Arial"/>
                <w:b/>
              </w:rPr>
            </w:pPr>
          </w:p>
        </w:tc>
      </w:tr>
      <w:tr w:rsidR="007777AF" w:rsidTr="00404206">
        <w:trPr>
          <w:trHeight w:val="2238"/>
          <w:jc w:val="center"/>
        </w:trPr>
        <w:tc>
          <w:tcPr>
            <w:tcW w:w="3967" w:type="dxa"/>
          </w:tcPr>
          <w:p w:rsidR="007777AF" w:rsidRPr="0034016B" w:rsidRDefault="007F4C8B" w:rsidP="00404206">
            <w:pPr>
              <w:spacing w:line="360" w:lineRule="auto"/>
              <w:rPr>
                <w:rFonts w:ascii="Arial" w:hAnsi="Arial" w:cs="Arial"/>
                <w:b/>
              </w:rPr>
            </w:pPr>
            <w:r>
              <w:rPr>
                <w:rFonts w:ascii="Arial" w:hAnsi="Arial" w:cs="Arial"/>
                <w:b/>
                <w:color w:val="000000"/>
                <w:sz w:val="22"/>
                <w:szCs w:val="22"/>
              </w:rPr>
              <w:t>RESPONSABLE</w:t>
            </w:r>
            <w:r w:rsidR="007777AF" w:rsidRPr="00F51C6E">
              <w:rPr>
                <w:rFonts w:ascii="Arial" w:hAnsi="Arial" w:cs="Arial"/>
                <w:b/>
                <w:color w:val="000000"/>
                <w:sz w:val="22"/>
                <w:szCs w:val="22"/>
              </w:rPr>
              <w:t>:</w:t>
            </w:r>
          </w:p>
        </w:tc>
        <w:tc>
          <w:tcPr>
            <w:tcW w:w="5463" w:type="dxa"/>
          </w:tcPr>
          <w:p w:rsidR="007777AF" w:rsidRDefault="007777AF" w:rsidP="00404206">
            <w:pPr>
              <w:spacing w:line="360" w:lineRule="auto"/>
              <w:rPr>
                <w:rFonts w:ascii="Arial" w:hAnsi="Arial" w:cs="Arial"/>
                <w:b/>
              </w:rPr>
            </w:pPr>
          </w:p>
          <w:p w:rsidR="007777AF" w:rsidRDefault="007777AF" w:rsidP="00404206">
            <w:pPr>
              <w:spacing w:line="360" w:lineRule="auto"/>
              <w:rPr>
                <w:rFonts w:ascii="Arial" w:hAnsi="Arial" w:cs="Arial"/>
                <w:b/>
              </w:rPr>
            </w:pPr>
          </w:p>
          <w:p w:rsidR="007777AF" w:rsidRDefault="007777AF" w:rsidP="00404206">
            <w:pPr>
              <w:pBdr>
                <w:top w:val="single" w:sz="4" w:space="1" w:color="auto"/>
              </w:pBdr>
              <w:jc w:val="center"/>
              <w:rPr>
                <w:rFonts w:ascii="Arial" w:hAnsi="Arial" w:cs="Arial"/>
                <w:b/>
              </w:rPr>
            </w:pPr>
            <w:r>
              <w:rPr>
                <w:rFonts w:ascii="Arial" w:hAnsi="Arial" w:cs="Arial"/>
                <w:b/>
              </w:rPr>
              <w:t>Lic. Jorge Yanuario Rivera</w:t>
            </w:r>
          </w:p>
          <w:p w:rsidR="007777AF" w:rsidRDefault="007777AF" w:rsidP="00404206">
            <w:pPr>
              <w:pBdr>
                <w:top w:val="single" w:sz="4" w:space="1" w:color="auto"/>
              </w:pBdr>
              <w:jc w:val="center"/>
              <w:rPr>
                <w:rFonts w:ascii="Arial" w:hAnsi="Arial" w:cs="Arial"/>
                <w:b/>
              </w:rPr>
            </w:pPr>
            <w:r>
              <w:rPr>
                <w:rFonts w:ascii="Arial" w:hAnsi="Arial" w:cs="Arial"/>
                <w:b/>
              </w:rPr>
              <w:t>Presidente del Comité de Despensa</w:t>
            </w:r>
          </w:p>
          <w:p w:rsidR="007777AF" w:rsidRDefault="007777AF" w:rsidP="00404206">
            <w:pPr>
              <w:pBdr>
                <w:top w:val="single" w:sz="4" w:space="1" w:color="auto"/>
              </w:pBdr>
              <w:jc w:val="center"/>
              <w:rPr>
                <w:rFonts w:ascii="Arial" w:hAnsi="Arial" w:cs="Arial"/>
                <w:b/>
              </w:rPr>
            </w:pPr>
          </w:p>
          <w:p w:rsidR="007777AF" w:rsidRPr="0034016B" w:rsidRDefault="007777AF" w:rsidP="00404206">
            <w:pPr>
              <w:spacing w:line="360" w:lineRule="auto"/>
              <w:rPr>
                <w:rFonts w:ascii="Arial" w:hAnsi="Arial" w:cs="Arial"/>
                <w:b/>
              </w:rPr>
            </w:pPr>
          </w:p>
        </w:tc>
      </w:tr>
      <w:tr w:rsidR="007777AF" w:rsidTr="00404206">
        <w:trPr>
          <w:jc w:val="center"/>
        </w:trPr>
        <w:tc>
          <w:tcPr>
            <w:tcW w:w="3967" w:type="dxa"/>
          </w:tcPr>
          <w:p w:rsidR="007777AF" w:rsidRDefault="007777AF" w:rsidP="00404206">
            <w:pPr>
              <w:spacing w:line="360" w:lineRule="auto"/>
              <w:jc w:val="both"/>
              <w:rPr>
                <w:rFonts w:ascii="Arial" w:hAnsi="Arial" w:cs="Arial"/>
                <w:b/>
              </w:rPr>
            </w:pPr>
            <w:r>
              <w:rPr>
                <w:rFonts w:ascii="Arial" w:hAnsi="Arial" w:cs="Arial"/>
                <w:b/>
              </w:rPr>
              <w:t>Fecha de creación:</w:t>
            </w:r>
          </w:p>
        </w:tc>
        <w:tc>
          <w:tcPr>
            <w:tcW w:w="5463" w:type="dxa"/>
          </w:tcPr>
          <w:p w:rsidR="007777AF" w:rsidRPr="001D3A1A" w:rsidRDefault="007F4C8B" w:rsidP="007F4C8B">
            <w:pPr>
              <w:spacing w:line="360" w:lineRule="auto"/>
              <w:rPr>
                <w:rFonts w:ascii="Arial" w:hAnsi="Arial" w:cs="Arial"/>
              </w:rPr>
            </w:pPr>
            <w:r>
              <w:rPr>
                <w:rFonts w:ascii="Arial" w:hAnsi="Arial" w:cs="Arial"/>
              </w:rPr>
              <w:t>27 de Noviembre</w:t>
            </w:r>
            <w:r w:rsidRPr="001D3A1A">
              <w:rPr>
                <w:rFonts w:ascii="Arial" w:hAnsi="Arial" w:cs="Arial"/>
              </w:rPr>
              <w:t xml:space="preserve"> de </w:t>
            </w:r>
            <w:r>
              <w:rPr>
                <w:rFonts w:ascii="Arial" w:hAnsi="Arial" w:cs="Arial"/>
              </w:rPr>
              <w:t>2015</w:t>
            </w:r>
          </w:p>
        </w:tc>
      </w:tr>
      <w:tr w:rsidR="007777AF" w:rsidTr="00404206">
        <w:trPr>
          <w:jc w:val="center"/>
        </w:trPr>
        <w:tc>
          <w:tcPr>
            <w:tcW w:w="3967" w:type="dxa"/>
          </w:tcPr>
          <w:p w:rsidR="007777AF" w:rsidRDefault="007777AF" w:rsidP="00404206">
            <w:pPr>
              <w:spacing w:line="360" w:lineRule="auto"/>
              <w:jc w:val="both"/>
              <w:rPr>
                <w:rFonts w:ascii="Arial" w:hAnsi="Arial" w:cs="Arial"/>
                <w:b/>
              </w:rPr>
            </w:pPr>
            <w:r>
              <w:rPr>
                <w:rFonts w:ascii="Arial" w:hAnsi="Arial" w:cs="Arial"/>
                <w:b/>
              </w:rPr>
              <w:t>Fecha de última modificación:</w:t>
            </w:r>
          </w:p>
        </w:tc>
        <w:tc>
          <w:tcPr>
            <w:tcW w:w="5463" w:type="dxa"/>
          </w:tcPr>
          <w:p w:rsidR="007777AF" w:rsidRPr="00BF3C9F" w:rsidRDefault="00817AF9" w:rsidP="00817AF9">
            <w:pPr>
              <w:spacing w:line="360" w:lineRule="auto"/>
              <w:rPr>
                <w:rFonts w:ascii="Arial" w:hAnsi="Arial" w:cs="Arial"/>
              </w:rPr>
            </w:pPr>
            <w:r>
              <w:rPr>
                <w:rFonts w:ascii="Arial" w:hAnsi="Arial" w:cs="Arial"/>
              </w:rPr>
              <w:t xml:space="preserve">01 </w:t>
            </w:r>
            <w:r w:rsidR="007F4C8B">
              <w:rPr>
                <w:rFonts w:ascii="Arial" w:hAnsi="Arial" w:cs="Arial"/>
              </w:rPr>
              <w:t xml:space="preserve">de </w:t>
            </w:r>
            <w:r>
              <w:rPr>
                <w:rFonts w:ascii="Arial" w:hAnsi="Arial" w:cs="Arial"/>
              </w:rPr>
              <w:t xml:space="preserve">Abril </w:t>
            </w:r>
            <w:r w:rsidR="007F4C8B">
              <w:rPr>
                <w:rFonts w:ascii="Arial" w:hAnsi="Arial" w:cs="Arial"/>
              </w:rPr>
              <w:t>de 2016</w:t>
            </w:r>
          </w:p>
        </w:tc>
      </w:tr>
      <w:tr w:rsidR="007777AF" w:rsidTr="00404206">
        <w:trPr>
          <w:jc w:val="center"/>
        </w:trPr>
        <w:tc>
          <w:tcPr>
            <w:tcW w:w="3967" w:type="dxa"/>
          </w:tcPr>
          <w:p w:rsidR="007777AF" w:rsidRDefault="007777AF" w:rsidP="00404206">
            <w:pPr>
              <w:spacing w:line="360" w:lineRule="auto"/>
              <w:jc w:val="both"/>
              <w:rPr>
                <w:rFonts w:ascii="Arial" w:hAnsi="Arial" w:cs="Arial"/>
                <w:b/>
              </w:rPr>
            </w:pPr>
            <w:r>
              <w:rPr>
                <w:rFonts w:ascii="Arial" w:hAnsi="Arial" w:cs="Arial"/>
                <w:b/>
              </w:rPr>
              <w:t>Fecha de vigencia:</w:t>
            </w:r>
          </w:p>
        </w:tc>
        <w:tc>
          <w:tcPr>
            <w:tcW w:w="5463" w:type="dxa"/>
          </w:tcPr>
          <w:p w:rsidR="007777AF" w:rsidRPr="000C0C10" w:rsidRDefault="00817AF9" w:rsidP="00817AF9">
            <w:pPr>
              <w:spacing w:line="360" w:lineRule="auto"/>
              <w:rPr>
                <w:rFonts w:ascii="Arial" w:hAnsi="Arial" w:cs="Arial"/>
                <w:color w:val="4F81BD"/>
              </w:rPr>
            </w:pPr>
            <w:r>
              <w:rPr>
                <w:rFonts w:ascii="Arial" w:hAnsi="Arial" w:cs="Arial"/>
              </w:rPr>
              <w:t xml:space="preserve">11 </w:t>
            </w:r>
            <w:r w:rsidR="007F4C8B">
              <w:rPr>
                <w:rFonts w:ascii="Arial" w:hAnsi="Arial" w:cs="Arial"/>
              </w:rPr>
              <w:t xml:space="preserve">de </w:t>
            </w:r>
            <w:r>
              <w:rPr>
                <w:rFonts w:ascii="Arial" w:hAnsi="Arial" w:cs="Arial"/>
              </w:rPr>
              <w:t xml:space="preserve">Abril </w:t>
            </w:r>
            <w:r w:rsidR="007F4C8B" w:rsidRPr="001D3A1A">
              <w:rPr>
                <w:rFonts w:ascii="Arial" w:hAnsi="Arial" w:cs="Arial"/>
              </w:rPr>
              <w:t xml:space="preserve">de </w:t>
            </w:r>
            <w:r w:rsidR="007F4C8B">
              <w:rPr>
                <w:rFonts w:ascii="Arial" w:hAnsi="Arial" w:cs="Arial"/>
              </w:rPr>
              <w:t>2016</w:t>
            </w:r>
          </w:p>
        </w:tc>
      </w:tr>
      <w:tr w:rsidR="007777AF" w:rsidTr="00404206">
        <w:trPr>
          <w:jc w:val="center"/>
        </w:trPr>
        <w:tc>
          <w:tcPr>
            <w:tcW w:w="3967" w:type="dxa"/>
          </w:tcPr>
          <w:p w:rsidR="007777AF" w:rsidRDefault="007777AF" w:rsidP="00404206">
            <w:pPr>
              <w:spacing w:line="360" w:lineRule="auto"/>
              <w:jc w:val="both"/>
              <w:rPr>
                <w:rFonts w:ascii="Arial" w:hAnsi="Arial" w:cs="Arial"/>
                <w:b/>
              </w:rPr>
            </w:pPr>
            <w:r>
              <w:rPr>
                <w:rFonts w:ascii="Arial" w:hAnsi="Arial" w:cs="Arial"/>
                <w:b/>
              </w:rPr>
              <w:t>Versión:</w:t>
            </w:r>
          </w:p>
        </w:tc>
        <w:tc>
          <w:tcPr>
            <w:tcW w:w="5463" w:type="dxa"/>
          </w:tcPr>
          <w:p w:rsidR="007777AF" w:rsidRPr="00BF3C9F" w:rsidRDefault="007777AF" w:rsidP="00404206">
            <w:pPr>
              <w:spacing w:line="360" w:lineRule="auto"/>
              <w:rPr>
                <w:rFonts w:ascii="Arial" w:hAnsi="Arial" w:cs="Arial"/>
              </w:rPr>
            </w:pPr>
            <w:r>
              <w:rPr>
                <w:rFonts w:ascii="Arial" w:hAnsi="Arial" w:cs="Arial"/>
              </w:rPr>
              <w:t>01</w:t>
            </w:r>
          </w:p>
        </w:tc>
      </w:tr>
    </w:tbl>
    <w:p w:rsidR="005B5841" w:rsidRDefault="005B5841" w:rsidP="009D06C9">
      <w:pPr>
        <w:spacing w:line="360" w:lineRule="auto"/>
        <w:rPr>
          <w:rFonts w:ascii="Arial" w:hAnsi="Arial" w:cs="Arial"/>
          <w:b/>
          <w:sz w:val="40"/>
          <w:szCs w:val="40"/>
        </w:rPr>
        <w:sectPr w:rsidR="005B5841" w:rsidSect="004508BD">
          <w:headerReference w:type="default" r:id="rId8"/>
          <w:footerReference w:type="even" r:id="rId9"/>
          <w:pgSz w:w="12242" w:h="15842" w:code="1"/>
          <w:pgMar w:top="1418" w:right="1418" w:bottom="1418" w:left="1418" w:header="709" w:footer="709" w:gutter="0"/>
          <w:cols w:space="708"/>
          <w:docGrid w:linePitch="360"/>
        </w:sectPr>
      </w:pPr>
    </w:p>
    <w:p w:rsidR="00DB46CE" w:rsidRPr="00896815" w:rsidRDefault="00DB46CE" w:rsidP="009D06C9">
      <w:pPr>
        <w:rPr>
          <w:rFonts w:ascii="Arial" w:hAnsi="Arial" w:cs="Arial"/>
          <w:b/>
          <w:sz w:val="22"/>
          <w:szCs w:val="22"/>
        </w:rPr>
      </w:pPr>
    </w:p>
    <w:p w:rsidR="003E06A2" w:rsidRPr="00896815" w:rsidRDefault="003E06A2" w:rsidP="003E06A2">
      <w:pPr>
        <w:jc w:val="center"/>
        <w:rPr>
          <w:rFonts w:ascii="Arial" w:hAnsi="Arial" w:cs="Arial"/>
          <w:b/>
          <w:sz w:val="22"/>
          <w:szCs w:val="22"/>
        </w:rPr>
      </w:pPr>
      <w:r w:rsidRPr="00896815">
        <w:rPr>
          <w:rFonts w:ascii="Arial" w:hAnsi="Arial" w:cs="Arial"/>
          <w:b/>
          <w:sz w:val="22"/>
          <w:szCs w:val="22"/>
        </w:rPr>
        <w:t>INDICE</w:t>
      </w:r>
    </w:p>
    <w:p w:rsidR="003E06A2" w:rsidRPr="00896815" w:rsidRDefault="003E06A2">
      <w:pPr>
        <w:rPr>
          <w:rFonts w:ascii="Arial" w:hAnsi="Arial" w:cs="Arial"/>
          <w:b/>
          <w:sz w:val="22"/>
          <w:szCs w:val="22"/>
        </w:rPr>
      </w:pPr>
    </w:p>
    <w:p w:rsidR="003E06A2" w:rsidRPr="00896815" w:rsidRDefault="003E06A2" w:rsidP="003E06A2">
      <w:pPr>
        <w:jc w:val="right"/>
        <w:rPr>
          <w:rFonts w:ascii="Arial" w:hAnsi="Arial" w:cs="Arial"/>
          <w:b/>
          <w:sz w:val="22"/>
          <w:szCs w:val="22"/>
        </w:rPr>
      </w:pPr>
      <w:r w:rsidRPr="00896815">
        <w:rPr>
          <w:rFonts w:ascii="Arial" w:hAnsi="Arial" w:cs="Arial"/>
          <w:b/>
          <w:sz w:val="22"/>
          <w:szCs w:val="22"/>
        </w:rPr>
        <w:t>No. P</w:t>
      </w:r>
      <w:r w:rsidR="005166FD">
        <w:rPr>
          <w:rFonts w:ascii="Arial" w:hAnsi="Arial" w:cs="Arial"/>
          <w:b/>
          <w:sz w:val="22"/>
          <w:szCs w:val="22"/>
        </w:rPr>
        <w:t>á</w:t>
      </w:r>
      <w:r w:rsidRPr="00896815">
        <w:rPr>
          <w:rFonts w:ascii="Arial" w:hAnsi="Arial" w:cs="Arial"/>
          <w:b/>
          <w:sz w:val="22"/>
          <w:szCs w:val="22"/>
        </w:rPr>
        <w:t>gina</w:t>
      </w:r>
    </w:p>
    <w:p w:rsidR="00BF1FB2" w:rsidRDefault="00BF1FB2" w:rsidP="00BF1FB2">
      <w:pPr>
        <w:rPr>
          <w:lang w:val="es-SV" w:eastAsia="es-SV"/>
        </w:rPr>
      </w:pPr>
    </w:p>
    <w:p w:rsidR="00BF1FB2" w:rsidRPr="00BF1FB2" w:rsidRDefault="00BF1FB2" w:rsidP="00BF1FB2">
      <w:pPr>
        <w:rPr>
          <w:lang w:val="es-SV" w:eastAsia="es-SV"/>
        </w:rPr>
      </w:pPr>
    </w:p>
    <w:p w:rsidR="00EF00A6" w:rsidRPr="0018747E" w:rsidRDefault="00375D48">
      <w:pPr>
        <w:pStyle w:val="TDC1"/>
        <w:rPr>
          <w:rFonts w:ascii="Calibri" w:hAnsi="Calibri"/>
          <w:b w:val="0"/>
          <w:szCs w:val="22"/>
          <w:lang w:val="es-SV" w:eastAsia="es-SV"/>
        </w:rPr>
      </w:pPr>
      <w:r>
        <w:fldChar w:fldCharType="begin"/>
      </w:r>
      <w:r>
        <w:instrText xml:space="preserve"> TOC \o "1-3" \h \z \u </w:instrText>
      </w:r>
      <w:r>
        <w:fldChar w:fldCharType="separate"/>
      </w:r>
      <w:hyperlink w:anchor="_Toc447788631" w:history="1">
        <w:r w:rsidR="00EF00A6" w:rsidRPr="007220D2">
          <w:rPr>
            <w:rStyle w:val="Hipervnculo"/>
          </w:rPr>
          <w:t>CAPÍTULO I: GENERALIDADES</w:t>
        </w:r>
        <w:r w:rsidR="00EF00A6">
          <w:rPr>
            <w:webHidden/>
          </w:rPr>
          <w:tab/>
        </w:r>
        <w:r w:rsidR="00EF00A6">
          <w:rPr>
            <w:webHidden/>
          </w:rPr>
          <w:fldChar w:fldCharType="begin"/>
        </w:r>
        <w:r w:rsidR="00EF00A6">
          <w:rPr>
            <w:webHidden/>
          </w:rPr>
          <w:instrText xml:space="preserve"> PAGEREF _Toc447788631 \h </w:instrText>
        </w:r>
        <w:r w:rsidR="00EF00A6">
          <w:rPr>
            <w:webHidden/>
          </w:rPr>
        </w:r>
        <w:r w:rsidR="00EF00A6">
          <w:rPr>
            <w:webHidden/>
          </w:rPr>
          <w:fldChar w:fldCharType="separate"/>
        </w:r>
        <w:r w:rsidR="00EF00A6">
          <w:rPr>
            <w:webHidden/>
          </w:rPr>
          <w:t>3</w:t>
        </w:r>
        <w:r w:rsidR="00EF00A6">
          <w:rPr>
            <w:webHidden/>
          </w:rPr>
          <w:fldChar w:fldCharType="end"/>
        </w:r>
      </w:hyperlink>
    </w:p>
    <w:p w:rsidR="00EF00A6" w:rsidRPr="0018747E" w:rsidRDefault="00EF00A6">
      <w:pPr>
        <w:pStyle w:val="TDC2"/>
        <w:rPr>
          <w:rFonts w:ascii="Calibri" w:hAnsi="Calibri"/>
          <w:noProof/>
          <w:szCs w:val="22"/>
          <w:lang w:val="es-SV" w:eastAsia="es-SV"/>
        </w:rPr>
      </w:pPr>
      <w:hyperlink w:anchor="_Toc447788632" w:history="1">
        <w:r w:rsidRPr="007220D2">
          <w:rPr>
            <w:rStyle w:val="Hipervnculo"/>
            <w:noProof/>
          </w:rPr>
          <w:t>Objetivo:</w:t>
        </w:r>
        <w:r>
          <w:rPr>
            <w:noProof/>
            <w:webHidden/>
          </w:rPr>
          <w:tab/>
        </w:r>
        <w:r>
          <w:rPr>
            <w:noProof/>
            <w:webHidden/>
          </w:rPr>
          <w:fldChar w:fldCharType="begin"/>
        </w:r>
        <w:r>
          <w:rPr>
            <w:noProof/>
            <w:webHidden/>
          </w:rPr>
          <w:instrText xml:space="preserve"> PAGEREF _Toc447788632 \h </w:instrText>
        </w:r>
        <w:r>
          <w:rPr>
            <w:noProof/>
            <w:webHidden/>
          </w:rPr>
        </w:r>
        <w:r>
          <w:rPr>
            <w:noProof/>
            <w:webHidden/>
          </w:rPr>
          <w:fldChar w:fldCharType="separate"/>
        </w:r>
        <w:r>
          <w:rPr>
            <w:noProof/>
            <w:webHidden/>
          </w:rPr>
          <w:t>3</w:t>
        </w:r>
        <w:r>
          <w:rPr>
            <w:noProof/>
            <w:webHidden/>
          </w:rPr>
          <w:fldChar w:fldCharType="end"/>
        </w:r>
      </w:hyperlink>
    </w:p>
    <w:p w:rsidR="00EF00A6" w:rsidRPr="0018747E" w:rsidRDefault="00EF00A6">
      <w:pPr>
        <w:pStyle w:val="TDC2"/>
        <w:rPr>
          <w:rFonts w:ascii="Calibri" w:hAnsi="Calibri"/>
          <w:noProof/>
          <w:szCs w:val="22"/>
          <w:lang w:val="es-SV" w:eastAsia="es-SV"/>
        </w:rPr>
      </w:pPr>
      <w:hyperlink w:anchor="_Toc447788633" w:history="1">
        <w:r w:rsidRPr="007220D2">
          <w:rPr>
            <w:rStyle w:val="Hipervnculo"/>
            <w:noProof/>
          </w:rPr>
          <w:t>Documentos de referencia:</w:t>
        </w:r>
        <w:r>
          <w:rPr>
            <w:noProof/>
            <w:webHidden/>
          </w:rPr>
          <w:tab/>
        </w:r>
        <w:r>
          <w:rPr>
            <w:noProof/>
            <w:webHidden/>
          </w:rPr>
          <w:fldChar w:fldCharType="begin"/>
        </w:r>
        <w:r>
          <w:rPr>
            <w:noProof/>
            <w:webHidden/>
          </w:rPr>
          <w:instrText xml:space="preserve"> PAGEREF _Toc447788633 \h </w:instrText>
        </w:r>
        <w:r>
          <w:rPr>
            <w:noProof/>
            <w:webHidden/>
          </w:rPr>
        </w:r>
        <w:r>
          <w:rPr>
            <w:noProof/>
            <w:webHidden/>
          </w:rPr>
          <w:fldChar w:fldCharType="separate"/>
        </w:r>
        <w:r>
          <w:rPr>
            <w:noProof/>
            <w:webHidden/>
          </w:rPr>
          <w:t>3</w:t>
        </w:r>
        <w:r>
          <w:rPr>
            <w:noProof/>
            <w:webHidden/>
          </w:rPr>
          <w:fldChar w:fldCharType="end"/>
        </w:r>
      </w:hyperlink>
    </w:p>
    <w:p w:rsidR="00EF00A6" w:rsidRPr="0018747E" w:rsidRDefault="00EF00A6">
      <w:pPr>
        <w:pStyle w:val="TDC1"/>
        <w:rPr>
          <w:rFonts w:ascii="Calibri" w:hAnsi="Calibri"/>
          <w:b w:val="0"/>
          <w:szCs w:val="22"/>
          <w:lang w:val="es-SV" w:eastAsia="es-SV"/>
        </w:rPr>
      </w:pPr>
      <w:hyperlink w:anchor="_Toc447788634" w:history="1">
        <w:r w:rsidRPr="007220D2">
          <w:rPr>
            <w:rStyle w:val="Hipervnculo"/>
          </w:rPr>
          <w:t>CAPÍTULO II: DISPOSICIONES ESPECÍFICAS</w:t>
        </w:r>
        <w:r>
          <w:rPr>
            <w:webHidden/>
          </w:rPr>
          <w:tab/>
        </w:r>
        <w:r>
          <w:rPr>
            <w:webHidden/>
          </w:rPr>
          <w:fldChar w:fldCharType="begin"/>
        </w:r>
        <w:r>
          <w:rPr>
            <w:webHidden/>
          </w:rPr>
          <w:instrText xml:space="preserve"> PAGEREF _Toc447788634 \h </w:instrText>
        </w:r>
        <w:r>
          <w:rPr>
            <w:webHidden/>
          </w:rPr>
        </w:r>
        <w:r>
          <w:rPr>
            <w:webHidden/>
          </w:rPr>
          <w:fldChar w:fldCharType="separate"/>
        </w:r>
        <w:r>
          <w:rPr>
            <w:webHidden/>
          </w:rPr>
          <w:t>4</w:t>
        </w:r>
        <w:r>
          <w:rPr>
            <w:webHidden/>
          </w:rPr>
          <w:fldChar w:fldCharType="end"/>
        </w:r>
      </w:hyperlink>
    </w:p>
    <w:p w:rsidR="00EF00A6" w:rsidRPr="0018747E" w:rsidRDefault="00EF00A6">
      <w:pPr>
        <w:pStyle w:val="TDC2"/>
        <w:rPr>
          <w:rFonts w:ascii="Calibri" w:hAnsi="Calibri"/>
          <w:noProof/>
          <w:szCs w:val="22"/>
          <w:lang w:val="es-SV" w:eastAsia="es-SV"/>
        </w:rPr>
      </w:pPr>
      <w:hyperlink w:anchor="_Toc447788635" w:history="1">
        <w:r w:rsidRPr="007220D2">
          <w:rPr>
            <w:rStyle w:val="Hipervnculo"/>
            <w:noProof/>
          </w:rPr>
          <w:t>Creación del Comité de Despensa y sus Atribuciones</w:t>
        </w:r>
        <w:r>
          <w:rPr>
            <w:noProof/>
            <w:webHidden/>
          </w:rPr>
          <w:tab/>
        </w:r>
        <w:r>
          <w:rPr>
            <w:noProof/>
            <w:webHidden/>
          </w:rPr>
          <w:fldChar w:fldCharType="begin"/>
        </w:r>
        <w:r>
          <w:rPr>
            <w:noProof/>
            <w:webHidden/>
          </w:rPr>
          <w:instrText xml:space="preserve"> PAGEREF _Toc447788635 \h </w:instrText>
        </w:r>
        <w:r>
          <w:rPr>
            <w:noProof/>
            <w:webHidden/>
          </w:rPr>
        </w:r>
        <w:r>
          <w:rPr>
            <w:noProof/>
            <w:webHidden/>
          </w:rPr>
          <w:fldChar w:fldCharType="separate"/>
        </w:r>
        <w:r>
          <w:rPr>
            <w:noProof/>
            <w:webHidden/>
          </w:rPr>
          <w:t>4</w:t>
        </w:r>
        <w:r>
          <w:rPr>
            <w:noProof/>
            <w:webHidden/>
          </w:rPr>
          <w:fldChar w:fldCharType="end"/>
        </w:r>
      </w:hyperlink>
    </w:p>
    <w:p w:rsidR="00EF00A6" w:rsidRPr="0018747E" w:rsidRDefault="00EF00A6">
      <w:pPr>
        <w:pStyle w:val="TDC2"/>
        <w:rPr>
          <w:rFonts w:ascii="Calibri" w:hAnsi="Calibri"/>
          <w:noProof/>
          <w:szCs w:val="22"/>
          <w:lang w:val="es-SV" w:eastAsia="es-SV"/>
        </w:rPr>
      </w:pPr>
      <w:hyperlink w:anchor="_Toc447788636" w:history="1">
        <w:r w:rsidRPr="007220D2">
          <w:rPr>
            <w:rStyle w:val="Hipervnculo"/>
            <w:noProof/>
          </w:rPr>
          <w:t>Funciones del(a) Encargado(a) de Despensa Familiar</w:t>
        </w:r>
        <w:r>
          <w:rPr>
            <w:noProof/>
            <w:webHidden/>
          </w:rPr>
          <w:tab/>
        </w:r>
        <w:r>
          <w:rPr>
            <w:noProof/>
            <w:webHidden/>
          </w:rPr>
          <w:fldChar w:fldCharType="begin"/>
        </w:r>
        <w:r>
          <w:rPr>
            <w:noProof/>
            <w:webHidden/>
          </w:rPr>
          <w:instrText xml:space="preserve"> PAGEREF _Toc447788636 \h </w:instrText>
        </w:r>
        <w:r>
          <w:rPr>
            <w:noProof/>
            <w:webHidden/>
          </w:rPr>
        </w:r>
        <w:r>
          <w:rPr>
            <w:noProof/>
            <w:webHidden/>
          </w:rPr>
          <w:fldChar w:fldCharType="separate"/>
        </w:r>
        <w:r>
          <w:rPr>
            <w:noProof/>
            <w:webHidden/>
          </w:rPr>
          <w:t>6</w:t>
        </w:r>
        <w:r>
          <w:rPr>
            <w:noProof/>
            <w:webHidden/>
          </w:rPr>
          <w:fldChar w:fldCharType="end"/>
        </w:r>
      </w:hyperlink>
    </w:p>
    <w:p w:rsidR="00EF00A6" w:rsidRPr="0018747E" w:rsidRDefault="00EF00A6">
      <w:pPr>
        <w:pStyle w:val="TDC2"/>
        <w:rPr>
          <w:rFonts w:ascii="Calibri" w:hAnsi="Calibri"/>
          <w:noProof/>
          <w:szCs w:val="22"/>
          <w:lang w:val="es-SV" w:eastAsia="es-SV"/>
        </w:rPr>
      </w:pPr>
      <w:hyperlink w:anchor="_Toc447788637" w:history="1">
        <w:r w:rsidRPr="007220D2">
          <w:rPr>
            <w:rStyle w:val="Hipervnculo"/>
            <w:noProof/>
          </w:rPr>
          <w:t>Funcionamiento de la Despensa Familiar</w:t>
        </w:r>
        <w:r>
          <w:rPr>
            <w:noProof/>
            <w:webHidden/>
          </w:rPr>
          <w:tab/>
        </w:r>
        <w:r>
          <w:rPr>
            <w:noProof/>
            <w:webHidden/>
          </w:rPr>
          <w:fldChar w:fldCharType="begin"/>
        </w:r>
        <w:r>
          <w:rPr>
            <w:noProof/>
            <w:webHidden/>
          </w:rPr>
          <w:instrText xml:space="preserve"> PAGEREF _Toc447788637 \h </w:instrText>
        </w:r>
        <w:r>
          <w:rPr>
            <w:noProof/>
            <w:webHidden/>
          </w:rPr>
        </w:r>
        <w:r>
          <w:rPr>
            <w:noProof/>
            <w:webHidden/>
          </w:rPr>
          <w:fldChar w:fldCharType="separate"/>
        </w:r>
        <w:r>
          <w:rPr>
            <w:noProof/>
            <w:webHidden/>
          </w:rPr>
          <w:t>7</w:t>
        </w:r>
        <w:r>
          <w:rPr>
            <w:noProof/>
            <w:webHidden/>
          </w:rPr>
          <w:fldChar w:fldCharType="end"/>
        </w:r>
      </w:hyperlink>
    </w:p>
    <w:p w:rsidR="00EF00A6" w:rsidRPr="0018747E" w:rsidRDefault="00EF00A6">
      <w:pPr>
        <w:pStyle w:val="TDC2"/>
        <w:rPr>
          <w:rFonts w:ascii="Calibri" w:hAnsi="Calibri"/>
          <w:noProof/>
          <w:szCs w:val="22"/>
          <w:lang w:val="es-SV" w:eastAsia="es-SV"/>
        </w:rPr>
      </w:pPr>
      <w:hyperlink w:anchor="_Toc447788638" w:history="1">
        <w:r w:rsidRPr="007220D2">
          <w:rPr>
            <w:rStyle w:val="Hipervnculo"/>
            <w:noProof/>
          </w:rPr>
          <w:t>Responsabilidades de la LNB para el funcionamiento de la Despensa Familiar.</w:t>
        </w:r>
        <w:r>
          <w:rPr>
            <w:noProof/>
            <w:webHidden/>
          </w:rPr>
          <w:tab/>
        </w:r>
        <w:r>
          <w:rPr>
            <w:noProof/>
            <w:webHidden/>
          </w:rPr>
          <w:fldChar w:fldCharType="begin"/>
        </w:r>
        <w:r>
          <w:rPr>
            <w:noProof/>
            <w:webHidden/>
          </w:rPr>
          <w:instrText xml:space="preserve"> PAGEREF _Toc447788638 \h </w:instrText>
        </w:r>
        <w:r>
          <w:rPr>
            <w:noProof/>
            <w:webHidden/>
          </w:rPr>
        </w:r>
        <w:r>
          <w:rPr>
            <w:noProof/>
            <w:webHidden/>
          </w:rPr>
          <w:fldChar w:fldCharType="separate"/>
        </w:r>
        <w:r>
          <w:rPr>
            <w:noProof/>
            <w:webHidden/>
          </w:rPr>
          <w:t>9</w:t>
        </w:r>
        <w:r>
          <w:rPr>
            <w:noProof/>
            <w:webHidden/>
          </w:rPr>
          <w:fldChar w:fldCharType="end"/>
        </w:r>
      </w:hyperlink>
    </w:p>
    <w:p w:rsidR="00EF00A6" w:rsidRPr="0018747E" w:rsidRDefault="00EF00A6">
      <w:pPr>
        <w:pStyle w:val="TDC2"/>
        <w:rPr>
          <w:rFonts w:ascii="Calibri" w:hAnsi="Calibri"/>
          <w:noProof/>
          <w:szCs w:val="22"/>
          <w:lang w:val="es-SV" w:eastAsia="es-SV"/>
        </w:rPr>
      </w:pPr>
      <w:hyperlink w:anchor="_Toc447788639" w:history="1">
        <w:r w:rsidRPr="007220D2">
          <w:rPr>
            <w:rStyle w:val="Hipervnculo"/>
            <w:noProof/>
          </w:rPr>
          <w:t>Disposiciones finales</w:t>
        </w:r>
        <w:r>
          <w:rPr>
            <w:noProof/>
            <w:webHidden/>
          </w:rPr>
          <w:tab/>
        </w:r>
        <w:r>
          <w:rPr>
            <w:noProof/>
            <w:webHidden/>
          </w:rPr>
          <w:fldChar w:fldCharType="begin"/>
        </w:r>
        <w:r>
          <w:rPr>
            <w:noProof/>
            <w:webHidden/>
          </w:rPr>
          <w:instrText xml:space="preserve"> PAGEREF _Toc447788639 \h </w:instrText>
        </w:r>
        <w:r>
          <w:rPr>
            <w:noProof/>
            <w:webHidden/>
          </w:rPr>
        </w:r>
        <w:r>
          <w:rPr>
            <w:noProof/>
            <w:webHidden/>
          </w:rPr>
          <w:fldChar w:fldCharType="separate"/>
        </w:r>
        <w:r>
          <w:rPr>
            <w:noProof/>
            <w:webHidden/>
          </w:rPr>
          <w:t>10</w:t>
        </w:r>
        <w:r>
          <w:rPr>
            <w:noProof/>
            <w:webHidden/>
          </w:rPr>
          <w:fldChar w:fldCharType="end"/>
        </w:r>
      </w:hyperlink>
    </w:p>
    <w:p w:rsidR="00EF00A6" w:rsidRPr="0018747E" w:rsidRDefault="00EF00A6">
      <w:pPr>
        <w:pStyle w:val="TDC2"/>
        <w:rPr>
          <w:rFonts w:ascii="Calibri" w:hAnsi="Calibri"/>
          <w:noProof/>
          <w:szCs w:val="22"/>
          <w:lang w:val="es-SV" w:eastAsia="es-SV"/>
        </w:rPr>
      </w:pPr>
      <w:hyperlink w:anchor="_Toc447788640" w:history="1">
        <w:r w:rsidRPr="007220D2">
          <w:rPr>
            <w:rStyle w:val="Hipervnculo"/>
            <w:noProof/>
          </w:rPr>
          <w:t>Vigencia</w:t>
        </w:r>
        <w:r>
          <w:rPr>
            <w:noProof/>
            <w:webHidden/>
          </w:rPr>
          <w:tab/>
        </w:r>
        <w:r>
          <w:rPr>
            <w:noProof/>
            <w:webHidden/>
          </w:rPr>
          <w:fldChar w:fldCharType="begin"/>
        </w:r>
        <w:r>
          <w:rPr>
            <w:noProof/>
            <w:webHidden/>
          </w:rPr>
          <w:instrText xml:space="preserve"> PAGEREF _Toc447788640 \h </w:instrText>
        </w:r>
        <w:r>
          <w:rPr>
            <w:noProof/>
            <w:webHidden/>
          </w:rPr>
        </w:r>
        <w:r>
          <w:rPr>
            <w:noProof/>
            <w:webHidden/>
          </w:rPr>
          <w:fldChar w:fldCharType="separate"/>
        </w:r>
        <w:r>
          <w:rPr>
            <w:noProof/>
            <w:webHidden/>
          </w:rPr>
          <w:t>12</w:t>
        </w:r>
        <w:r>
          <w:rPr>
            <w:noProof/>
            <w:webHidden/>
          </w:rPr>
          <w:fldChar w:fldCharType="end"/>
        </w:r>
      </w:hyperlink>
    </w:p>
    <w:p w:rsidR="00EF00A6" w:rsidRPr="0018747E" w:rsidRDefault="00EF00A6">
      <w:pPr>
        <w:pStyle w:val="TDC1"/>
        <w:rPr>
          <w:rFonts w:ascii="Calibri" w:hAnsi="Calibri"/>
          <w:b w:val="0"/>
          <w:szCs w:val="22"/>
          <w:lang w:val="es-SV" w:eastAsia="es-SV"/>
        </w:rPr>
      </w:pPr>
      <w:hyperlink w:anchor="_Toc447788641" w:history="1">
        <w:r w:rsidRPr="007220D2">
          <w:rPr>
            <w:rStyle w:val="Hipervnculo"/>
          </w:rPr>
          <w:t>MODIFICACIONES REALIZADAS</w:t>
        </w:r>
        <w:r>
          <w:rPr>
            <w:webHidden/>
          </w:rPr>
          <w:tab/>
        </w:r>
        <w:r>
          <w:rPr>
            <w:webHidden/>
          </w:rPr>
          <w:fldChar w:fldCharType="begin"/>
        </w:r>
        <w:r>
          <w:rPr>
            <w:webHidden/>
          </w:rPr>
          <w:instrText xml:space="preserve"> PAGEREF _Toc447788641 \h </w:instrText>
        </w:r>
        <w:r>
          <w:rPr>
            <w:webHidden/>
          </w:rPr>
        </w:r>
        <w:r>
          <w:rPr>
            <w:webHidden/>
          </w:rPr>
          <w:fldChar w:fldCharType="separate"/>
        </w:r>
        <w:r>
          <w:rPr>
            <w:webHidden/>
          </w:rPr>
          <w:t>13</w:t>
        </w:r>
        <w:r>
          <w:rPr>
            <w:webHidden/>
          </w:rPr>
          <w:fldChar w:fldCharType="end"/>
        </w:r>
      </w:hyperlink>
    </w:p>
    <w:p w:rsidR="00375D48" w:rsidRDefault="00375D48">
      <w:r>
        <w:rPr>
          <w:b/>
          <w:bCs/>
        </w:rPr>
        <w:fldChar w:fldCharType="end"/>
      </w:r>
    </w:p>
    <w:p w:rsidR="008C67CB" w:rsidRPr="00720F54" w:rsidRDefault="0084413B" w:rsidP="006A44E8">
      <w:pPr>
        <w:pStyle w:val="Ttulo1"/>
        <w:spacing w:line="360" w:lineRule="auto"/>
        <w:rPr>
          <w:sz w:val="28"/>
          <w:szCs w:val="28"/>
        </w:rPr>
      </w:pPr>
      <w:r>
        <w:br w:type="page"/>
      </w:r>
      <w:bookmarkStart w:id="1" w:name="_Toc182188855"/>
      <w:bookmarkStart w:id="2" w:name="_Toc358892656"/>
      <w:bookmarkStart w:id="3" w:name="_Toc447788631"/>
      <w:r w:rsidR="00FA57F8">
        <w:rPr>
          <w:sz w:val="28"/>
          <w:szCs w:val="28"/>
        </w:rPr>
        <w:lastRenderedPageBreak/>
        <w:t>CAPÍTULO I: G</w:t>
      </w:r>
      <w:r w:rsidR="00782CE9" w:rsidRPr="00720F54">
        <w:rPr>
          <w:sz w:val="28"/>
          <w:szCs w:val="28"/>
        </w:rPr>
        <w:t>ENERALIDADES</w:t>
      </w:r>
      <w:bookmarkEnd w:id="1"/>
      <w:bookmarkEnd w:id="2"/>
      <w:bookmarkEnd w:id="3"/>
    </w:p>
    <w:p w:rsidR="008973EC" w:rsidRDefault="008973EC" w:rsidP="006A44E8">
      <w:pPr>
        <w:autoSpaceDE w:val="0"/>
        <w:autoSpaceDN w:val="0"/>
        <w:adjustRightInd w:val="0"/>
        <w:spacing w:line="360" w:lineRule="auto"/>
        <w:rPr>
          <w:rFonts w:ascii="Arial" w:hAnsi="Arial" w:cs="Arial"/>
          <w:b/>
          <w:szCs w:val="18"/>
        </w:rPr>
      </w:pPr>
    </w:p>
    <w:p w:rsidR="003306D3" w:rsidRDefault="003306D3" w:rsidP="006A44E8">
      <w:pPr>
        <w:pStyle w:val="Ttulo2"/>
        <w:keepLines/>
        <w:spacing w:before="40" w:after="0" w:line="360" w:lineRule="auto"/>
        <w:rPr>
          <w:bCs w:val="0"/>
          <w:i w:val="0"/>
          <w:iCs w:val="0"/>
          <w:color w:val="000080"/>
          <w:sz w:val="24"/>
          <w:szCs w:val="24"/>
        </w:rPr>
      </w:pPr>
      <w:bookmarkStart w:id="4" w:name="_Toc447788632"/>
      <w:r w:rsidRPr="00BA1724">
        <w:rPr>
          <w:bCs w:val="0"/>
          <w:i w:val="0"/>
          <w:iCs w:val="0"/>
          <w:color w:val="000080"/>
          <w:sz w:val="24"/>
          <w:szCs w:val="24"/>
        </w:rPr>
        <w:t>Objetivo</w:t>
      </w:r>
      <w:r>
        <w:rPr>
          <w:bCs w:val="0"/>
          <w:i w:val="0"/>
          <w:iCs w:val="0"/>
          <w:color w:val="000080"/>
          <w:sz w:val="24"/>
          <w:szCs w:val="24"/>
        </w:rPr>
        <w:t>:</w:t>
      </w:r>
      <w:bookmarkEnd w:id="4"/>
    </w:p>
    <w:p w:rsidR="006A44E8" w:rsidRPr="006A44E8" w:rsidRDefault="006A44E8" w:rsidP="006A44E8">
      <w:pPr>
        <w:spacing w:line="360" w:lineRule="auto"/>
      </w:pPr>
    </w:p>
    <w:p w:rsidR="003755E9" w:rsidRPr="003755E9" w:rsidRDefault="003306D3" w:rsidP="006A44E8">
      <w:pPr>
        <w:pStyle w:val="p93"/>
        <w:tabs>
          <w:tab w:val="clear" w:pos="640"/>
        </w:tabs>
        <w:spacing w:line="360" w:lineRule="auto"/>
        <w:ind w:left="0" w:firstLine="0"/>
        <w:jc w:val="both"/>
        <w:rPr>
          <w:rFonts w:ascii="Arial" w:hAnsi="Arial" w:cs="Arial"/>
        </w:rPr>
      </w:pPr>
      <w:r w:rsidRPr="006A44E8">
        <w:rPr>
          <w:rFonts w:ascii="Arial" w:hAnsi="Arial" w:cs="Arial"/>
          <w:szCs w:val="18"/>
        </w:rPr>
        <w:t>Art. 1:</w:t>
      </w:r>
      <w:r w:rsidRPr="003755E9">
        <w:rPr>
          <w:rFonts w:ascii="Arial" w:hAnsi="Arial" w:cs="Arial"/>
          <w:szCs w:val="18"/>
        </w:rPr>
        <w:t xml:space="preserve"> </w:t>
      </w:r>
      <w:bookmarkStart w:id="5" w:name="_Toc467573832"/>
      <w:bookmarkStart w:id="6" w:name="_Toc182188857"/>
      <w:r w:rsidR="003755E9" w:rsidRPr="003755E9">
        <w:rPr>
          <w:rFonts w:ascii="Arial" w:hAnsi="Arial" w:cs="Arial"/>
        </w:rPr>
        <w:t>El presente Reglamento tiene su base legal en la Cláusula número Cincuenta y Tres (N° 53) del Contrato Colectivo de Trabajo y, su objetivo es normar el funcionamiento de la Despensa familiar de la Lotería Nacional de Beneficencia.</w:t>
      </w:r>
    </w:p>
    <w:p w:rsidR="003306D3" w:rsidRDefault="003306D3" w:rsidP="006A44E8">
      <w:pPr>
        <w:autoSpaceDE w:val="0"/>
        <w:autoSpaceDN w:val="0"/>
        <w:adjustRightInd w:val="0"/>
        <w:spacing w:line="360" w:lineRule="auto"/>
        <w:jc w:val="both"/>
        <w:rPr>
          <w:rFonts w:ascii="Arial" w:hAnsi="Arial" w:cs="Arial"/>
          <w:bCs/>
        </w:rPr>
      </w:pPr>
    </w:p>
    <w:p w:rsidR="00A31A8B" w:rsidRPr="00A31A8B" w:rsidRDefault="003306D3" w:rsidP="006A44E8">
      <w:pPr>
        <w:pStyle w:val="Ttulo2"/>
        <w:keepLines/>
        <w:spacing w:before="40" w:after="0" w:line="360" w:lineRule="auto"/>
        <w:rPr>
          <w:bCs w:val="0"/>
          <w:i w:val="0"/>
          <w:iCs w:val="0"/>
          <w:color w:val="000080"/>
          <w:sz w:val="24"/>
          <w:szCs w:val="24"/>
        </w:rPr>
      </w:pPr>
      <w:bookmarkStart w:id="7" w:name="_Toc393716645"/>
      <w:bookmarkStart w:id="8" w:name="_Toc447788633"/>
      <w:r>
        <w:rPr>
          <w:bCs w:val="0"/>
          <w:i w:val="0"/>
          <w:iCs w:val="0"/>
          <w:color w:val="000080"/>
          <w:sz w:val="24"/>
          <w:szCs w:val="24"/>
        </w:rPr>
        <w:t>Documentos de referencia</w:t>
      </w:r>
      <w:r w:rsidRPr="00BA1724">
        <w:rPr>
          <w:bCs w:val="0"/>
          <w:i w:val="0"/>
          <w:iCs w:val="0"/>
          <w:color w:val="000080"/>
          <w:sz w:val="24"/>
          <w:szCs w:val="24"/>
        </w:rPr>
        <w:t>:</w:t>
      </w:r>
      <w:bookmarkEnd w:id="7"/>
      <w:bookmarkEnd w:id="8"/>
    </w:p>
    <w:p w:rsidR="00166A58" w:rsidRDefault="00166A58" w:rsidP="006A44E8">
      <w:pPr>
        <w:autoSpaceDE w:val="0"/>
        <w:autoSpaceDN w:val="0"/>
        <w:adjustRightInd w:val="0"/>
        <w:spacing w:line="360" w:lineRule="auto"/>
        <w:jc w:val="both"/>
        <w:rPr>
          <w:rFonts w:ascii="Arial" w:hAnsi="Arial" w:cs="Arial"/>
          <w:szCs w:val="18"/>
        </w:rPr>
      </w:pPr>
    </w:p>
    <w:p w:rsidR="00166A58" w:rsidRPr="002819B1" w:rsidRDefault="00166A58" w:rsidP="006A44E8">
      <w:pPr>
        <w:autoSpaceDE w:val="0"/>
        <w:autoSpaceDN w:val="0"/>
        <w:adjustRightInd w:val="0"/>
        <w:spacing w:line="360" w:lineRule="auto"/>
        <w:rPr>
          <w:rFonts w:ascii="Arial" w:hAnsi="Arial" w:cs="Arial"/>
          <w:b/>
          <w:color w:val="000080"/>
          <w:szCs w:val="18"/>
        </w:rPr>
      </w:pPr>
      <w:r w:rsidRPr="002819B1">
        <w:rPr>
          <w:rFonts w:ascii="Arial" w:hAnsi="Arial" w:cs="Arial"/>
          <w:b/>
          <w:color w:val="000080"/>
          <w:szCs w:val="18"/>
        </w:rPr>
        <w:t>Normativa interna</w:t>
      </w:r>
    </w:p>
    <w:p w:rsidR="00166A58" w:rsidRPr="00DA0A8C" w:rsidRDefault="006A44E8" w:rsidP="006A44E8">
      <w:pPr>
        <w:numPr>
          <w:ilvl w:val="0"/>
          <w:numId w:val="32"/>
        </w:numPr>
        <w:tabs>
          <w:tab w:val="left" w:pos="567"/>
        </w:tabs>
        <w:spacing w:line="360" w:lineRule="auto"/>
        <w:jc w:val="both"/>
        <w:rPr>
          <w:rFonts w:ascii="Arial" w:hAnsi="Arial" w:cs="Arial"/>
        </w:rPr>
      </w:pPr>
      <w:r>
        <w:rPr>
          <w:rFonts w:ascii="Arial" w:hAnsi="Arial" w:cs="Arial"/>
        </w:rPr>
        <w:t>Contrato Colectivo de Trabajo Vigente CCTV</w:t>
      </w:r>
    </w:p>
    <w:p w:rsidR="00166A58" w:rsidRDefault="00166A58" w:rsidP="006A44E8">
      <w:pPr>
        <w:numPr>
          <w:ilvl w:val="0"/>
          <w:numId w:val="32"/>
        </w:numPr>
        <w:tabs>
          <w:tab w:val="left" w:pos="567"/>
        </w:tabs>
        <w:spacing w:line="360" w:lineRule="auto"/>
        <w:jc w:val="both"/>
        <w:rPr>
          <w:rFonts w:ascii="Arial" w:hAnsi="Arial"/>
        </w:rPr>
      </w:pPr>
      <w:r w:rsidRPr="00DA0A8C">
        <w:rPr>
          <w:rFonts w:ascii="Arial" w:hAnsi="Arial"/>
        </w:rPr>
        <w:t>Reglamento de Normas Técnicas de Control Interno Especifica de</w:t>
      </w:r>
      <w:r>
        <w:rPr>
          <w:rFonts w:ascii="Arial" w:hAnsi="Arial"/>
        </w:rPr>
        <w:t xml:space="preserve"> la Lotería Nacional de Beneficencia</w:t>
      </w:r>
      <w:r w:rsidRPr="00DA0A8C">
        <w:rPr>
          <w:rFonts w:ascii="Arial" w:hAnsi="Arial"/>
        </w:rPr>
        <w:t xml:space="preserve"> (NTCIE).</w:t>
      </w:r>
    </w:p>
    <w:p w:rsidR="00166A58" w:rsidRDefault="00166A58" w:rsidP="006A44E8">
      <w:pPr>
        <w:numPr>
          <w:ilvl w:val="0"/>
          <w:numId w:val="32"/>
        </w:numPr>
        <w:tabs>
          <w:tab w:val="left" w:pos="567"/>
        </w:tabs>
        <w:spacing w:line="360" w:lineRule="auto"/>
        <w:jc w:val="both"/>
        <w:rPr>
          <w:rFonts w:ascii="Arial" w:hAnsi="Arial"/>
        </w:rPr>
      </w:pPr>
      <w:r>
        <w:rPr>
          <w:rFonts w:ascii="Arial" w:hAnsi="Arial"/>
        </w:rPr>
        <w:t>Manual para la administración y custodia de instrumentos normativos.</w:t>
      </w:r>
    </w:p>
    <w:p w:rsidR="00166A58" w:rsidRDefault="00166A58" w:rsidP="006A44E8">
      <w:pPr>
        <w:numPr>
          <w:ilvl w:val="0"/>
          <w:numId w:val="32"/>
        </w:numPr>
        <w:tabs>
          <w:tab w:val="left" w:pos="567"/>
        </w:tabs>
        <w:spacing w:line="360" w:lineRule="auto"/>
        <w:jc w:val="both"/>
        <w:rPr>
          <w:rFonts w:ascii="Arial" w:hAnsi="Arial"/>
        </w:rPr>
      </w:pPr>
      <w:r>
        <w:rPr>
          <w:rFonts w:ascii="Arial" w:hAnsi="Arial"/>
        </w:rPr>
        <w:t>Manual para el control de registros.</w:t>
      </w:r>
    </w:p>
    <w:p w:rsidR="00166A58" w:rsidRDefault="00166A58" w:rsidP="006A44E8">
      <w:pPr>
        <w:numPr>
          <w:ilvl w:val="0"/>
          <w:numId w:val="32"/>
        </w:numPr>
        <w:tabs>
          <w:tab w:val="left" w:pos="567"/>
        </w:tabs>
        <w:spacing w:line="360" w:lineRule="auto"/>
        <w:jc w:val="both"/>
        <w:rPr>
          <w:rFonts w:ascii="Arial" w:hAnsi="Arial"/>
        </w:rPr>
      </w:pPr>
      <w:r>
        <w:rPr>
          <w:rFonts w:ascii="Arial" w:hAnsi="Arial"/>
        </w:rPr>
        <w:t>Manual de Organización.</w:t>
      </w:r>
    </w:p>
    <w:p w:rsidR="00166A58" w:rsidRPr="005F66D1" w:rsidRDefault="00166A58" w:rsidP="006A44E8">
      <w:pPr>
        <w:numPr>
          <w:ilvl w:val="0"/>
          <w:numId w:val="32"/>
        </w:numPr>
        <w:tabs>
          <w:tab w:val="left" w:pos="567"/>
        </w:tabs>
        <w:spacing w:line="360" w:lineRule="auto"/>
        <w:jc w:val="both"/>
        <w:rPr>
          <w:rFonts w:ascii="Arial" w:hAnsi="Arial"/>
        </w:rPr>
      </w:pPr>
      <w:r>
        <w:rPr>
          <w:rFonts w:ascii="Arial" w:hAnsi="Arial"/>
        </w:rPr>
        <w:t>Manual de Descripción de Puestos.</w:t>
      </w:r>
    </w:p>
    <w:p w:rsidR="00166A58" w:rsidRPr="00DA0A8C" w:rsidRDefault="00166A58" w:rsidP="006A44E8">
      <w:pPr>
        <w:spacing w:line="360" w:lineRule="auto"/>
        <w:jc w:val="both"/>
        <w:rPr>
          <w:rFonts w:ascii="Arial" w:hAnsi="Arial" w:cs="Arial"/>
        </w:rPr>
      </w:pPr>
    </w:p>
    <w:p w:rsidR="00166A58" w:rsidRPr="008E0700" w:rsidRDefault="00166A58" w:rsidP="006A44E8">
      <w:pPr>
        <w:autoSpaceDE w:val="0"/>
        <w:autoSpaceDN w:val="0"/>
        <w:adjustRightInd w:val="0"/>
        <w:spacing w:line="360" w:lineRule="auto"/>
        <w:rPr>
          <w:rFonts w:ascii="Arial" w:hAnsi="Arial" w:cs="Arial"/>
          <w:b/>
          <w:color w:val="000080"/>
          <w:szCs w:val="18"/>
        </w:rPr>
      </w:pPr>
      <w:r w:rsidRPr="008E0700">
        <w:rPr>
          <w:rFonts w:ascii="Arial" w:hAnsi="Arial" w:cs="Arial"/>
          <w:b/>
          <w:color w:val="000080"/>
          <w:szCs w:val="18"/>
        </w:rPr>
        <w:t>Normativa externa</w:t>
      </w:r>
    </w:p>
    <w:p w:rsidR="00166A58" w:rsidRPr="00DA0A8C" w:rsidRDefault="00166A58" w:rsidP="006A44E8">
      <w:pPr>
        <w:numPr>
          <w:ilvl w:val="0"/>
          <w:numId w:val="45"/>
        </w:numPr>
        <w:tabs>
          <w:tab w:val="left" w:pos="567"/>
        </w:tabs>
        <w:spacing w:line="360" w:lineRule="auto"/>
        <w:jc w:val="both"/>
        <w:rPr>
          <w:sz w:val="28"/>
          <w:szCs w:val="28"/>
        </w:rPr>
      </w:pPr>
      <w:r w:rsidRPr="00DA0A8C">
        <w:rPr>
          <w:rFonts w:ascii="Arial" w:hAnsi="Arial"/>
        </w:rPr>
        <w:t>Ley de Ética Gubernamental.</w:t>
      </w:r>
    </w:p>
    <w:bookmarkEnd w:id="5"/>
    <w:bookmarkEnd w:id="6"/>
    <w:p w:rsidR="00C75543" w:rsidRDefault="00C75543" w:rsidP="006A44E8">
      <w:pPr>
        <w:pStyle w:val="Ttulo1"/>
        <w:spacing w:line="360" w:lineRule="auto"/>
        <w:rPr>
          <w:sz w:val="28"/>
          <w:szCs w:val="28"/>
        </w:rPr>
      </w:pPr>
    </w:p>
    <w:p w:rsidR="00C75543" w:rsidRDefault="00C75543" w:rsidP="00C75543"/>
    <w:p w:rsidR="00C75543" w:rsidRDefault="00C75543" w:rsidP="00C75543"/>
    <w:p w:rsidR="00C75543" w:rsidRDefault="00C75543" w:rsidP="00C75543"/>
    <w:p w:rsidR="00C75543" w:rsidRDefault="00C75543" w:rsidP="00C75543"/>
    <w:p w:rsidR="00C75543" w:rsidRDefault="00C75543" w:rsidP="00C75543"/>
    <w:p w:rsidR="00C75543" w:rsidRDefault="00C75543" w:rsidP="00C75543"/>
    <w:p w:rsidR="00C75543" w:rsidRDefault="00C75543" w:rsidP="00C75543"/>
    <w:p w:rsidR="003306D3" w:rsidRPr="00720F54" w:rsidRDefault="003306D3" w:rsidP="006A44E8">
      <w:pPr>
        <w:pStyle w:val="Ttulo1"/>
        <w:spacing w:line="360" w:lineRule="auto"/>
        <w:rPr>
          <w:sz w:val="28"/>
          <w:szCs w:val="28"/>
        </w:rPr>
      </w:pPr>
      <w:bookmarkStart w:id="9" w:name="_Toc447788634"/>
      <w:r>
        <w:rPr>
          <w:sz w:val="28"/>
          <w:szCs w:val="28"/>
        </w:rPr>
        <w:lastRenderedPageBreak/>
        <w:t>CAPÍTULO II: DISPOSICIONES ESPECÍFICAS</w:t>
      </w:r>
      <w:bookmarkEnd w:id="9"/>
    </w:p>
    <w:p w:rsidR="003306D3" w:rsidRDefault="003306D3" w:rsidP="006A44E8">
      <w:pPr>
        <w:spacing w:line="360" w:lineRule="auto"/>
      </w:pPr>
    </w:p>
    <w:p w:rsidR="003306D3" w:rsidRDefault="003755E9" w:rsidP="006A44E8">
      <w:pPr>
        <w:pStyle w:val="Ttulo2"/>
        <w:keepLines/>
        <w:spacing w:before="40" w:after="0" w:line="360" w:lineRule="auto"/>
        <w:rPr>
          <w:bCs w:val="0"/>
          <w:i w:val="0"/>
          <w:iCs w:val="0"/>
          <w:color w:val="000080"/>
          <w:sz w:val="24"/>
          <w:szCs w:val="24"/>
        </w:rPr>
      </w:pPr>
      <w:bookmarkStart w:id="10" w:name="_Toc447788635"/>
      <w:r>
        <w:rPr>
          <w:bCs w:val="0"/>
          <w:i w:val="0"/>
          <w:iCs w:val="0"/>
          <w:color w:val="000080"/>
          <w:sz w:val="24"/>
          <w:szCs w:val="24"/>
        </w:rPr>
        <w:t>Creación de</w:t>
      </w:r>
      <w:r w:rsidR="00273485">
        <w:rPr>
          <w:bCs w:val="0"/>
          <w:i w:val="0"/>
          <w:iCs w:val="0"/>
          <w:color w:val="000080"/>
          <w:sz w:val="24"/>
          <w:szCs w:val="24"/>
        </w:rPr>
        <w:t>l</w:t>
      </w:r>
      <w:r>
        <w:rPr>
          <w:bCs w:val="0"/>
          <w:i w:val="0"/>
          <w:iCs w:val="0"/>
          <w:color w:val="000080"/>
          <w:sz w:val="24"/>
          <w:szCs w:val="24"/>
        </w:rPr>
        <w:t xml:space="preserve"> Comité de Despensa y sus </w:t>
      </w:r>
      <w:r w:rsidR="00057E8C">
        <w:rPr>
          <w:bCs w:val="0"/>
          <w:i w:val="0"/>
          <w:iCs w:val="0"/>
          <w:color w:val="000080"/>
          <w:sz w:val="24"/>
          <w:szCs w:val="24"/>
        </w:rPr>
        <w:t>Atribuciones</w:t>
      </w:r>
      <w:bookmarkEnd w:id="10"/>
    </w:p>
    <w:p w:rsidR="003755E9" w:rsidRPr="003755E9" w:rsidRDefault="003755E9" w:rsidP="006A44E8">
      <w:pPr>
        <w:spacing w:line="360" w:lineRule="auto"/>
      </w:pPr>
    </w:p>
    <w:p w:rsidR="003755E9" w:rsidRPr="003755E9" w:rsidRDefault="003755E9" w:rsidP="006A44E8">
      <w:pPr>
        <w:pStyle w:val="p93"/>
        <w:tabs>
          <w:tab w:val="clear" w:pos="640"/>
        </w:tabs>
        <w:spacing w:line="360" w:lineRule="auto"/>
        <w:ind w:left="0" w:firstLine="0"/>
        <w:jc w:val="both"/>
        <w:rPr>
          <w:rFonts w:ascii="Arial" w:hAnsi="Arial" w:cs="Arial"/>
        </w:rPr>
      </w:pPr>
      <w:r w:rsidRPr="003755E9">
        <w:rPr>
          <w:rFonts w:ascii="Arial" w:hAnsi="Arial" w:cs="Arial"/>
        </w:rPr>
        <w:t xml:space="preserve">Art. 2.- Crease el Comité de Despensa, en adelante "El Comité”, el cual estará conformado por dos </w:t>
      </w:r>
      <w:proofErr w:type="gramStart"/>
      <w:r w:rsidRPr="003755E9">
        <w:rPr>
          <w:rFonts w:ascii="Arial" w:hAnsi="Arial" w:cs="Arial"/>
        </w:rPr>
        <w:t>trabajadores</w:t>
      </w:r>
      <w:r w:rsidR="003D10C5">
        <w:rPr>
          <w:rFonts w:ascii="Arial" w:hAnsi="Arial" w:cs="Arial"/>
        </w:rPr>
        <w:t>(</w:t>
      </w:r>
      <w:proofErr w:type="gramEnd"/>
      <w:r w:rsidRPr="003755E9">
        <w:rPr>
          <w:rFonts w:ascii="Arial" w:hAnsi="Arial" w:cs="Arial"/>
        </w:rPr>
        <w:t>ras</w:t>
      </w:r>
      <w:r w:rsidR="003D10C5">
        <w:rPr>
          <w:rFonts w:ascii="Arial" w:hAnsi="Arial" w:cs="Arial"/>
        </w:rPr>
        <w:t>)</w:t>
      </w:r>
      <w:r w:rsidRPr="003755E9">
        <w:rPr>
          <w:rFonts w:ascii="Arial" w:hAnsi="Arial" w:cs="Arial"/>
        </w:rPr>
        <w:t xml:space="preserve"> nombrados por el Sindicato y uno nombrado por la Administración de la Lotería Nacional de Beneficencia,</w:t>
      </w:r>
      <w:r w:rsidR="00A44D63">
        <w:rPr>
          <w:rFonts w:ascii="Arial" w:hAnsi="Arial" w:cs="Arial"/>
        </w:rPr>
        <w:t xml:space="preserve"> en adelante la LNB,</w:t>
      </w:r>
      <w:r w:rsidRPr="003755E9">
        <w:rPr>
          <w:rFonts w:ascii="Arial" w:hAnsi="Arial" w:cs="Arial"/>
        </w:rPr>
        <w:t xml:space="preserve"> tal como lo establece el Contrato Colectivo de Trabajo. De la misma forma se nombrará un suplente para cada uno de los propietarios. Los suplentes actuarán en ausencia del propietario correspondiente. </w:t>
      </w:r>
    </w:p>
    <w:p w:rsidR="003755E9" w:rsidRPr="003755E9" w:rsidRDefault="003755E9" w:rsidP="006A44E8">
      <w:pPr>
        <w:pStyle w:val="p93"/>
        <w:tabs>
          <w:tab w:val="clear" w:pos="640"/>
        </w:tabs>
        <w:spacing w:line="360" w:lineRule="auto"/>
        <w:ind w:left="0" w:firstLine="0"/>
        <w:jc w:val="both"/>
        <w:rPr>
          <w:rFonts w:ascii="Arial" w:hAnsi="Arial" w:cs="Arial"/>
        </w:rPr>
      </w:pPr>
    </w:p>
    <w:p w:rsidR="003755E9" w:rsidRPr="003755E9" w:rsidRDefault="003755E9" w:rsidP="006A44E8">
      <w:pPr>
        <w:pStyle w:val="p93"/>
        <w:tabs>
          <w:tab w:val="clear" w:pos="640"/>
        </w:tabs>
        <w:spacing w:line="360" w:lineRule="auto"/>
        <w:ind w:left="0" w:firstLine="0"/>
        <w:jc w:val="both"/>
        <w:rPr>
          <w:rFonts w:ascii="Arial" w:hAnsi="Arial" w:cs="Arial"/>
        </w:rPr>
      </w:pPr>
      <w:r w:rsidRPr="003755E9">
        <w:rPr>
          <w:rFonts w:ascii="Arial" w:hAnsi="Arial" w:cs="Arial"/>
        </w:rPr>
        <w:t xml:space="preserve">Art. 3.- Entre los </w:t>
      </w:r>
      <w:r w:rsidR="00A44D63">
        <w:rPr>
          <w:rFonts w:ascii="Arial" w:hAnsi="Arial" w:cs="Arial"/>
        </w:rPr>
        <w:t>integrantes</w:t>
      </w:r>
      <w:r w:rsidR="00A44D63" w:rsidRPr="003755E9">
        <w:rPr>
          <w:rFonts w:ascii="Arial" w:hAnsi="Arial" w:cs="Arial"/>
        </w:rPr>
        <w:t xml:space="preserve"> </w:t>
      </w:r>
      <w:r w:rsidRPr="003755E9">
        <w:rPr>
          <w:rFonts w:ascii="Arial" w:hAnsi="Arial" w:cs="Arial"/>
        </w:rPr>
        <w:t>del Comité se definirá un Presidente, Un Secretario y Un Vocal, quienes tendrán las atribuciones siguientes:</w:t>
      </w:r>
    </w:p>
    <w:p w:rsidR="003755E9" w:rsidRPr="003755E9" w:rsidRDefault="003755E9" w:rsidP="006A44E8">
      <w:pPr>
        <w:pStyle w:val="p93"/>
        <w:tabs>
          <w:tab w:val="clear" w:pos="640"/>
        </w:tabs>
        <w:spacing w:line="360" w:lineRule="auto"/>
        <w:ind w:left="1068" w:firstLine="0"/>
        <w:jc w:val="both"/>
        <w:rPr>
          <w:rFonts w:ascii="Arial" w:hAnsi="Arial" w:cs="Arial"/>
        </w:rPr>
      </w:pPr>
    </w:p>
    <w:p w:rsidR="003755E9" w:rsidRPr="003755E9" w:rsidRDefault="003755E9" w:rsidP="006A44E8">
      <w:pPr>
        <w:pStyle w:val="p93"/>
        <w:spacing w:line="360" w:lineRule="auto"/>
        <w:ind w:left="426" w:firstLine="0"/>
        <w:jc w:val="both"/>
        <w:rPr>
          <w:rFonts w:ascii="Arial" w:hAnsi="Arial" w:cs="Arial"/>
        </w:rPr>
      </w:pPr>
      <w:r w:rsidRPr="003755E9">
        <w:rPr>
          <w:rFonts w:ascii="Arial" w:hAnsi="Arial" w:cs="Arial"/>
        </w:rPr>
        <w:t>Presidente:</w:t>
      </w:r>
    </w:p>
    <w:p w:rsidR="003755E9" w:rsidRPr="003755E9" w:rsidRDefault="003755E9" w:rsidP="006A44E8">
      <w:pPr>
        <w:pStyle w:val="p93"/>
        <w:numPr>
          <w:ilvl w:val="0"/>
          <w:numId w:val="46"/>
        </w:numPr>
        <w:spacing w:line="360" w:lineRule="auto"/>
        <w:ind w:left="1134"/>
        <w:jc w:val="both"/>
        <w:rPr>
          <w:rFonts w:ascii="Arial" w:hAnsi="Arial" w:cs="Arial"/>
        </w:rPr>
      </w:pPr>
      <w:r w:rsidRPr="003755E9">
        <w:rPr>
          <w:rFonts w:ascii="Arial" w:hAnsi="Arial" w:cs="Arial"/>
        </w:rPr>
        <w:t>Convocar a los miembros del Comité, acompañando a la convocatoria la agenda respectiva.</w:t>
      </w:r>
    </w:p>
    <w:p w:rsidR="003755E9" w:rsidRPr="003755E9" w:rsidRDefault="003755E9" w:rsidP="006A44E8">
      <w:pPr>
        <w:pStyle w:val="p93"/>
        <w:numPr>
          <w:ilvl w:val="0"/>
          <w:numId w:val="46"/>
        </w:numPr>
        <w:spacing w:line="360" w:lineRule="auto"/>
        <w:ind w:left="1134"/>
        <w:jc w:val="both"/>
        <w:rPr>
          <w:rFonts w:ascii="Arial" w:hAnsi="Arial" w:cs="Arial"/>
        </w:rPr>
      </w:pPr>
      <w:r w:rsidRPr="003755E9">
        <w:rPr>
          <w:rFonts w:ascii="Arial" w:hAnsi="Arial" w:cs="Arial"/>
        </w:rPr>
        <w:t>Presidir y dirigir las reuniones del Comité.</w:t>
      </w:r>
    </w:p>
    <w:p w:rsidR="003755E9" w:rsidRPr="003755E9" w:rsidRDefault="003755E9" w:rsidP="006A44E8">
      <w:pPr>
        <w:pStyle w:val="p93"/>
        <w:numPr>
          <w:ilvl w:val="0"/>
          <w:numId w:val="46"/>
        </w:numPr>
        <w:spacing w:line="360" w:lineRule="auto"/>
        <w:ind w:left="1134"/>
        <w:jc w:val="both"/>
        <w:rPr>
          <w:rFonts w:ascii="Arial" w:hAnsi="Arial" w:cs="Arial"/>
        </w:rPr>
      </w:pPr>
      <w:r w:rsidRPr="003755E9">
        <w:rPr>
          <w:rFonts w:ascii="Arial" w:hAnsi="Arial" w:cs="Arial"/>
        </w:rPr>
        <w:t>Convocar al personal de la Despensa</w:t>
      </w:r>
      <w:r w:rsidR="00057E8C">
        <w:rPr>
          <w:rFonts w:ascii="Arial" w:hAnsi="Arial" w:cs="Arial"/>
        </w:rPr>
        <w:t xml:space="preserve"> Familiar</w:t>
      </w:r>
      <w:r w:rsidRPr="003755E9">
        <w:rPr>
          <w:rFonts w:ascii="Arial" w:hAnsi="Arial" w:cs="Arial"/>
        </w:rPr>
        <w:t xml:space="preserve"> para que </w:t>
      </w:r>
      <w:r w:rsidR="007315AB">
        <w:rPr>
          <w:rFonts w:ascii="Arial" w:hAnsi="Arial" w:cs="Arial"/>
        </w:rPr>
        <w:t>asistan</w:t>
      </w:r>
      <w:r w:rsidRPr="003755E9">
        <w:rPr>
          <w:rFonts w:ascii="Arial" w:hAnsi="Arial" w:cs="Arial"/>
        </w:rPr>
        <w:tab/>
        <w:t xml:space="preserve">a </w:t>
      </w:r>
      <w:r w:rsidR="00A44D63">
        <w:rPr>
          <w:rFonts w:ascii="Arial" w:hAnsi="Arial" w:cs="Arial"/>
        </w:rPr>
        <w:t>s</w:t>
      </w:r>
      <w:r w:rsidR="00A44D63" w:rsidRPr="003755E9">
        <w:rPr>
          <w:rFonts w:ascii="Arial" w:hAnsi="Arial" w:cs="Arial"/>
        </w:rPr>
        <w:t xml:space="preserve">esiones </w:t>
      </w:r>
      <w:r w:rsidRPr="003755E9">
        <w:rPr>
          <w:rFonts w:ascii="Arial" w:hAnsi="Arial" w:cs="Arial"/>
        </w:rPr>
        <w:t>cuando fuere necesario.</w:t>
      </w:r>
    </w:p>
    <w:p w:rsidR="003755E9" w:rsidRPr="003755E9" w:rsidRDefault="003755E9" w:rsidP="006A44E8">
      <w:pPr>
        <w:pStyle w:val="p93"/>
        <w:spacing w:line="360" w:lineRule="auto"/>
        <w:ind w:left="1418" w:firstLine="0"/>
        <w:jc w:val="both"/>
        <w:rPr>
          <w:rFonts w:ascii="Arial" w:hAnsi="Arial" w:cs="Arial"/>
        </w:rPr>
      </w:pPr>
    </w:p>
    <w:p w:rsidR="003755E9" w:rsidRPr="003755E9" w:rsidRDefault="003755E9" w:rsidP="006A44E8">
      <w:pPr>
        <w:pStyle w:val="p93"/>
        <w:spacing w:line="360" w:lineRule="auto"/>
        <w:ind w:left="426" w:firstLine="0"/>
        <w:jc w:val="both"/>
        <w:rPr>
          <w:rFonts w:ascii="Arial" w:hAnsi="Arial" w:cs="Arial"/>
        </w:rPr>
      </w:pPr>
      <w:r w:rsidRPr="003755E9">
        <w:rPr>
          <w:rFonts w:ascii="Arial" w:hAnsi="Arial" w:cs="Arial"/>
        </w:rPr>
        <w:t>Secretario:</w:t>
      </w:r>
    </w:p>
    <w:p w:rsidR="003755E9" w:rsidRPr="003755E9" w:rsidRDefault="003755E9" w:rsidP="006A44E8">
      <w:pPr>
        <w:pStyle w:val="p93"/>
        <w:numPr>
          <w:ilvl w:val="0"/>
          <w:numId w:val="46"/>
        </w:numPr>
        <w:spacing w:line="360" w:lineRule="auto"/>
        <w:ind w:left="1134"/>
        <w:jc w:val="both"/>
        <w:rPr>
          <w:rFonts w:ascii="Arial" w:hAnsi="Arial" w:cs="Arial"/>
        </w:rPr>
      </w:pPr>
      <w:r w:rsidRPr="003755E9">
        <w:rPr>
          <w:rFonts w:ascii="Arial" w:hAnsi="Arial" w:cs="Arial"/>
        </w:rPr>
        <w:t>Llevar las actas de las reuniones que celebren el Comité.</w:t>
      </w:r>
    </w:p>
    <w:p w:rsidR="003755E9" w:rsidRPr="003755E9" w:rsidRDefault="003755E9" w:rsidP="006A44E8">
      <w:pPr>
        <w:pStyle w:val="p93"/>
        <w:numPr>
          <w:ilvl w:val="0"/>
          <w:numId w:val="46"/>
        </w:numPr>
        <w:spacing w:line="360" w:lineRule="auto"/>
        <w:ind w:left="1134"/>
        <w:jc w:val="both"/>
        <w:rPr>
          <w:rFonts w:ascii="Arial" w:hAnsi="Arial" w:cs="Arial"/>
        </w:rPr>
      </w:pPr>
      <w:r w:rsidRPr="003755E9">
        <w:rPr>
          <w:rFonts w:ascii="Arial" w:hAnsi="Arial" w:cs="Arial"/>
        </w:rPr>
        <w:t>Asistir a las Reuniones del Comité.</w:t>
      </w:r>
    </w:p>
    <w:p w:rsidR="003755E9" w:rsidRPr="003755E9" w:rsidRDefault="003755E9" w:rsidP="006A44E8">
      <w:pPr>
        <w:pStyle w:val="p93"/>
        <w:numPr>
          <w:ilvl w:val="0"/>
          <w:numId w:val="46"/>
        </w:numPr>
        <w:spacing w:line="360" w:lineRule="auto"/>
        <w:ind w:left="1134"/>
        <w:jc w:val="both"/>
        <w:rPr>
          <w:rFonts w:ascii="Arial" w:hAnsi="Arial" w:cs="Arial"/>
        </w:rPr>
      </w:pPr>
      <w:r w:rsidRPr="003755E9">
        <w:rPr>
          <w:rFonts w:ascii="Arial" w:hAnsi="Arial" w:cs="Arial"/>
        </w:rPr>
        <w:t>Colaborar en las tareas que le sean encomendadas</w:t>
      </w:r>
      <w:r w:rsidR="003634A7">
        <w:rPr>
          <w:rFonts w:ascii="Arial" w:hAnsi="Arial" w:cs="Arial"/>
        </w:rPr>
        <w:t xml:space="preserve"> </w:t>
      </w:r>
      <w:r w:rsidRPr="003755E9">
        <w:rPr>
          <w:rFonts w:ascii="Arial" w:hAnsi="Arial" w:cs="Arial"/>
        </w:rPr>
        <w:t>para</w:t>
      </w:r>
      <w:r w:rsidR="003634A7">
        <w:rPr>
          <w:rFonts w:ascii="Arial" w:hAnsi="Arial" w:cs="Arial"/>
        </w:rPr>
        <w:t xml:space="preserve"> </w:t>
      </w:r>
      <w:r w:rsidR="00A44D63">
        <w:rPr>
          <w:rFonts w:ascii="Arial" w:hAnsi="Arial" w:cs="Arial"/>
        </w:rPr>
        <w:t>e</w:t>
      </w:r>
      <w:r w:rsidRPr="003755E9">
        <w:rPr>
          <w:rFonts w:ascii="Arial" w:hAnsi="Arial" w:cs="Arial"/>
        </w:rPr>
        <w:t>l</w:t>
      </w:r>
      <w:r w:rsidR="003634A7">
        <w:rPr>
          <w:rFonts w:ascii="Arial" w:hAnsi="Arial" w:cs="Arial"/>
        </w:rPr>
        <w:t xml:space="preserve"> buen f</w:t>
      </w:r>
      <w:r w:rsidRPr="003755E9">
        <w:rPr>
          <w:rFonts w:ascii="Arial" w:hAnsi="Arial" w:cs="Arial"/>
        </w:rPr>
        <w:t>uncionamiento del Comité y de la Despensa Familiar.</w:t>
      </w:r>
    </w:p>
    <w:p w:rsidR="003B4D07" w:rsidRDefault="003B4D07" w:rsidP="006A44E8">
      <w:pPr>
        <w:pStyle w:val="p93"/>
        <w:spacing w:line="360" w:lineRule="auto"/>
        <w:jc w:val="both"/>
        <w:rPr>
          <w:rFonts w:ascii="Arial" w:hAnsi="Arial" w:cs="Arial"/>
        </w:rPr>
      </w:pPr>
    </w:p>
    <w:p w:rsidR="003755E9" w:rsidRPr="003755E9" w:rsidRDefault="003755E9" w:rsidP="006A44E8">
      <w:pPr>
        <w:pStyle w:val="p93"/>
        <w:spacing w:line="360" w:lineRule="auto"/>
        <w:jc w:val="both"/>
        <w:rPr>
          <w:rFonts w:ascii="Arial" w:hAnsi="Arial" w:cs="Arial"/>
        </w:rPr>
      </w:pPr>
      <w:r w:rsidRPr="003755E9">
        <w:rPr>
          <w:rFonts w:ascii="Arial" w:hAnsi="Arial" w:cs="Arial"/>
        </w:rPr>
        <w:lastRenderedPageBreak/>
        <w:t>Vocal:</w:t>
      </w:r>
    </w:p>
    <w:p w:rsidR="003755E9" w:rsidRPr="003755E9" w:rsidRDefault="003755E9" w:rsidP="006A44E8">
      <w:pPr>
        <w:pStyle w:val="p93"/>
        <w:numPr>
          <w:ilvl w:val="0"/>
          <w:numId w:val="46"/>
        </w:numPr>
        <w:spacing w:line="360" w:lineRule="auto"/>
        <w:ind w:left="1134"/>
        <w:jc w:val="both"/>
        <w:rPr>
          <w:rFonts w:ascii="Arial" w:hAnsi="Arial" w:cs="Arial"/>
        </w:rPr>
      </w:pPr>
      <w:r w:rsidRPr="003755E9">
        <w:rPr>
          <w:rFonts w:ascii="Arial" w:hAnsi="Arial" w:cs="Arial"/>
        </w:rPr>
        <w:t>Asistir a las reuniones del Comité.</w:t>
      </w:r>
    </w:p>
    <w:p w:rsidR="007315AB" w:rsidRPr="003755E9" w:rsidRDefault="007315AB" w:rsidP="007315AB">
      <w:pPr>
        <w:pStyle w:val="p93"/>
        <w:numPr>
          <w:ilvl w:val="0"/>
          <w:numId w:val="46"/>
        </w:numPr>
        <w:spacing w:line="360" w:lineRule="auto"/>
        <w:ind w:left="1134"/>
        <w:jc w:val="both"/>
        <w:rPr>
          <w:rFonts w:ascii="Arial" w:hAnsi="Arial" w:cs="Arial"/>
        </w:rPr>
      </w:pPr>
      <w:r w:rsidRPr="003755E9">
        <w:rPr>
          <w:rFonts w:ascii="Arial" w:hAnsi="Arial" w:cs="Arial"/>
        </w:rPr>
        <w:t>Colaborar en las tareas que le sean encomendadas para el buen funcionamiento del Comité y de la Despensa Familiar.</w:t>
      </w:r>
    </w:p>
    <w:p w:rsidR="00273485" w:rsidRDefault="00273485" w:rsidP="006A44E8">
      <w:pPr>
        <w:pStyle w:val="p93"/>
        <w:tabs>
          <w:tab w:val="clear" w:pos="640"/>
        </w:tabs>
        <w:spacing w:line="360" w:lineRule="auto"/>
        <w:jc w:val="both"/>
        <w:rPr>
          <w:rFonts w:ascii="Arial" w:hAnsi="Arial" w:cs="Arial"/>
        </w:rPr>
      </w:pPr>
    </w:p>
    <w:p w:rsidR="003755E9" w:rsidRPr="003755E9" w:rsidRDefault="003755E9" w:rsidP="006A44E8">
      <w:pPr>
        <w:pStyle w:val="p93"/>
        <w:tabs>
          <w:tab w:val="clear" w:pos="640"/>
        </w:tabs>
        <w:spacing w:line="360" w:lineRule="auto"/>
        <w:jc w:val="both"/>
        <w:rPr>
          <w:rFonts w:ascii="Arial" w:hAnsi="Arial" w:cs="Arial"/>
        </w:rPr>
      </w:pPr>
      <w:r w:rsidRPr="003755E9">
        <w:rPr>
          <w:rFonts w:ascii="Arial" w:hAnsi="Arial" w:cs="Arial"/>
        </w:rPr>
        <w:t xml:space="preserve">Art. 4.- </w:t>
      </w:r>
      <w:r w:rsidR="00057E8C">
        <w:rPr>
          <w:rFonts w:ascii="Arial" w:hAnsi="Arial" w:cs="Arial"/>
        </w:rPr>
        <w:t>Atribu</w:t>
      </w:r>
      <w:r w:rsidR="00057E8C" w:rsidRPr="003755E9">
        <w:rPr>
          <w:rFonts w:ascii="Arial" w:hAnsi="Arial" w:cs="Arial"/>
        </w:rPr>
        <w:t xml:space="preserve">ciones </w:t>
      </w:r>
      <w:r w:rsidRPr="003755E9">
        <w:rPr>
          <w:rFonts w:ascii="Arial" w:hAnsi="Arial" w:cs="Arial"/>
        </w:rPr>
        <w:t>del Comité de la Despensa</w:t>
      </w:r>
      <w:r w:rsidR="00057E8C">
        <w:rPr>
          <w:rFonts w:ascii="Arial" w:hAnsi="Arial" w:cs="Arial"/>
        </w:rPr>
        <w:t xml:space="preserve"> Familiar</w:t>
      </w:r>
    </w:p>
    <w:p w:rsidR="003755E9" w:rsidRPr="003755E9" w:rsidRDefault="003755E9" w:rsidP="006A44E8">
      <w:pPr>
        <w:pStyle w:val="p93"/>
        <w:numPr>
          <w:ilvl w:val="0"/>
          <w:numId w:val="47"/>
        </w:numPr>
        <w:spacing w:line="360" w:lineRule="auto"/>
        <w:contextualSpacing/>
        <w:jc w:val="both"/>
        <w:rPr>
          <w:rFonts w:ascii="Arial" w:hAnsi="Arial" w:cs="Arial"/>
        </w:rPr>
      </w:pPr>
      <w:r w:rsidRPr="003755E9">
        <w:rPr>
          <w:rFonts w:ascii="Arial" w:hAnsi="Arial" w:cs="Arial"/>
        </w:rPr>
        <w:t>Planificar y organizar la ejecución del funcionamiento de la Despensa Familiar, velando porque esta prestación sea accesible para todo el personal de la LNB.</w:t>
      </w:r>
    </w:p>
    <w:p w:rsidR="003755E9" w:rsidRPr="003755E9" w:rsidRDefault="003755E9" w:rsidP="006A44E8">
      <w:pPr>
        <w:pStyle w:val="p93"/>
        <w:numPr>
          <w:ilvl w:val="0"/>
          <w:numId w:val="47"/>
        </w:numPr>
        <w:spacing w:line="360" w:lineRule="auto"/>
        <w:contextualSpacing/>
        <w:jc w:val="both"/>
        <w:rPr>
          <w:rFonts w:ascii="Arial" w:hAnsi="Arial" w:cs="Arial"/>
        </w:rPr>
      </w:pPr>
      <w:r w:rsidRPr="003755E9">
        <w:rPr>
          <w:rFonts w:ascii="Arial" w:hAnsi="Arial" w:cs="Arial"/>
        </w:rPr>
        <w:t>Realizar un Plan Anua</w:t>
      </w:r>
      <w:r w:rsidR="00C93D03">
        <w:rPr>
          <w:rFonts w:ascii="Arial" w:hAnsi="Arial" w:cs="Arial"/>
        </w:rPr>
        <w:t xml:space="preserve">l de Trabajo y remitir copia a </w:t>
      </w:r>
      <w:r w:rsidRPr="003755E9">
        <w:rPr>
          <w:rFonts w:ascii="Arial" w:hAnsi="Arial" w:cs="Arial"/>
        </w:rPr>
        <w:t>Presidencia</w:t>
      </w:r>
      <w:r w:rsidR="00C93D03">
        <w:rPr>
          <w:rFonts w:ascii="Arial" w:hAnsi="Arial" w:cs="Arial"/>
        </w:rPr>
        <w:t xml:space="preserve"> Institucional</w:t>
      </w:r>
      <w:r w:rsidRPr="003755E9">
        <w:rPr>
          <w:rFonts w:ascii="Arial" w:hAnsi="Arial" w:cs="Arial"/>
        </w:rPr>
        <w:t xml:space="preserve"> y al Sindicato durante la segunda semana de trabajo de febrero de cada año.</w:t>
      </w:r>
    </w:p>
    <w:p w:rsidR="003755E9" w:rsidRPr="003755E9" w:rsidRDefault="003755E9" w:rsidP="006A44E8">
      <w:pPr>
        <w:pStyle w:val="p93"/>
        <w:numPr>
          <w:ilvl w:val="0"/>
          <w:numId w:val="47"/>
        </w:numPr>
        <w:spacing w:line="360" w:lineRule="auto"/>
        <w:contextualSpacing/>
        <w:jc w:val="both"/>
        <w:rPr>
          <w:rFonts w:ascii="Arial" w:hAnsi="Arial" w:cs="Arial"/>
        </w:rPr>
      </w:pPr>
      <w:r w:rsidRPr="003755E9">
        <w:rPr>
          <w:rFonts w:ascii="Arial" w:hAnsi="Arial" w:cs="Arial"/>
        </w:rPr>
        <w:t>Realizar el Informe Anual de Resultados y enviar copia a</w:t>
      </w:r>
      <w:r w:rsidR="00C93D03">
        <w:rPr>
          <w:rFonts w:ascii="Arial" w:hAnsi="Arial" w:cs="Arial"/>
        </w:rPr>
        <w:t xml:space="preserve"> </w:t>
      </w:r>
      <w:r w:rsidRPr="003755E9">
        <w:rPr>
          <w:rFonts w:ascii="Arial" w:hAnsi="Arial" w:cs="Arial"/>
        </w:rPr>
        <w:t>Presidencia</w:t>
      </w:r>
      <w:r w:rsidR="00C93D03">
        <w:rPr>
          <w:rFonts w:ascii="Arial" w:hAnsi="Arial" w:cs="Arial"/>
        </w:rPr>
        <w:t xml:space="preserve"> Institucional</w:t>
      </w:r>
      <w:r w:rsidRPr="003755E9">
        <w:rPr>
          <w:rFonts w:ascii="Arial" w:hAnsi="Arial" w:cs="Arial"/>
        </w:rPr>
        <w:t xml:space="preserve"> y </w:t>
      </w:r>
      <w:r w:rsidR="002E5A9E" w:rsidRPr="003755E9">
        <w:rPr>
          <w:rFonts w:ascii="Arial" w:hAnsi="Arial" w:cs="Arial"/>
        </w:rPr>
        <w:t>al Sindicato</w:t>
      </w:r>
      <w:r w:rsidRPr="003755E9">
        <w:rPr>
          <w:rFonts w:ascii="Arial" w:hAnsi="Arial" w:cs="Arial"/>
        </w:rPr>
        <w:t>, durante la primera semana de marzo de cada año.</w:t>
      </w:r>
    </w:p>
    <w:p w:rsidR="003755E9" w:rsidRPr="003755E9" w:rsidRDefault="003755E9" w:rsidP="006A44E8">
      <w:pPr>
        <w:pStyle w:val="p93"/>
        <w:numPr>
          <w:ilvl w:val="0"/>
          <w:numId w:val="47"/>
        </w:numPr>
        <w:spacing w:line="360" w:lineRule="auto"/>
        <w:contextualSpacing/>
        <w:jc w:val="both"/>
        <w:rPr>
          <w:rFonts w:ascii="Arial" w:hAnsi="Arial" w:cs="Arial"/>
        </w:rPr>
      </w:pPr>
      <w:r w:rsidRPr="003755E9">
        <w:rPr>
          <w:rFonts w:ascii="Arial" w:hAnsi="Arial" w:cs="Arial"/>
        </w:rPr>
        <w:t>Verificar que el presente Reglamento se cumpla en todos sus aspectos.</w:t>
      </w:r>
    </w:p>
    <w:p w:rsidR="003755E9" w:rsidRPr="003755E9" w:rsidRDefault="003755E9" w:rsidP="006A44E8">
      <w:pPr>
        <w:pStyle w:val="p93"/>
        <w:numPr>
          <w:ilvl w:val="0"/>
          <w:numId w:val="47"/>
        </w:numPr>
        <w:spacing w:line="360" w:lineRule="auto"/>
        <w:contextualSpacing/>
        <w:jc w:val="both"/>
        <w:rPr>
          <w:rFonts w:ascii="Arial" w:hAnsi="Arial" w:cs="Arial"/>
        </w:rPr>
      </w:pPr>
      <w:r w:rsidRPr="003755E9">
        <w:rPr>
          <w:rFonts w:ascii="Arial" w:hAnsi="Arial" w:cs="Arial"/>
        </w:rPr>
        <w:t>Reunirse al menos dos veces al mes para darle seguimiento a la operación de la Despensa</w:t>
      </w:r>
      <w:r w:rsidR="00057E8C">
        <w:rPr>
          <w:rFonts w:ascii="Arial" w:hAnsi="Arial" w:cs="Arial"/>
        </w:rPr>
        <w:t xml:space="preserve"> Familiar</w:t>
      </w:r>
      <w:r w:rsidRPr="003755E9">
        <w:rPr>
          <w:rFonts w:ascii="Arial" w:hAnsi="Arial" w:cs="Arial"/>
        </w:rPr>
        <w:t xml:space="preserve"> y tomar decisiones para su buen funcionamiento.</w:t>
      </w:r>
    </w:p>
    <w:p w:rsidR="003755E9" w:rsidRPr="003755E9" w:rsidRDefault="003755E9" w:rsidP="006A44E8">
      <w:pPr>
        <w:pStyle w:val="p93"/>
        <w:numPr>
          <w:ilvl w:val="0"/>
          <w:numId w:val="47"/>
        </w:numPr>
        <w:spacing w:line="360" w:lineRule="auto"/>
        <w:contextualSpacing/>
        <w:jc w:val="both"/>
        <w:rPr>
          <w:rFonts w:ascii="Arial" w:hAnsi="Arial" w:cs="Arial"/>
        </w:rPr>
      </w:pPr>
      <w:r w:rsidRPr="003755E9">
        <w:rPr>
          <w:rFonts w:ascii="Arial" w:hAnsi="Arial" w:cs="Arial"/>
        </w:rPr>
        <w:t>Llevar Libro de Actas.</w:t>
      </w:r>
    </w:p>
    <w:p w:rsidR="003755E9" w:rsidRPr="003755E9" w:rsidRDefault="003755E9" w:rsidP="006A44E8">
      <w:pPr>
        <w:pStyle w:val="p93"/>
        <w:numPr>
          <w:ilvl w:val="0"/>
          <w:numId w:val="47"/>
        </w:numPr>
        <w:spacing w:line="360" w:lineRule="auto"/>
        <w:contextualSpacing/>
        <w:jc w:val="both"/>
        <w:rPr>
          <w:rFonts w:ascii="Arial" w:hAnsi="Arial" w:cs="Arial"/>
        </w:rPr>
      </w:pPr>
      <w:r w:rsidRPr="003755E9">
        <w:rPr>
          <w:rFonts w:ascii="Arial" w:hAnsi="Arial" w:cs="Arial"/>
        </w:rPr>
        <w:t>Autorizar la compra de otros productos, a requerimiento del Encargado de la Despensa</w:t>
      </w:r>
      <w:r w:rsidR="00057E8C">
        <w:rPr>
          <w:rFonts w:ascii="Arial" w:hAnsi="Arial" w:cs="Arial"/>
        </w:rPr>
        <w:t xml:space="preserve"> Familiar</w:t>
      </w:r>
      <w:r w:rsidRPr="003755E9">
        <w:rPr>
          <w:rFonts w:ascii="Arial" w:hAnsi="Arial" w:cs="Arial"/>
        </w:rPr>
        <w:t>.</w:t>
      </w:r>
    </w:p>
    <w:p w:rsidR="003755E9" w:rsidRPr="003755E9" w:rsidRDefault="003755E9" w:rsidP="006A44E8">
      <w:pPr>
        <w:pStyle w:val="p93"/>
        <w:numPr>
          <w:ilvl w:val="0"/>
          <w:numId w:val="47"/>
        </w:numPr>
        <w:spacing w:line="360" w:lineRule="auto"/>
        <w:contextualSpacing/>
        <w:jc w:val="both"/>
        <w:rPr>
          <w:rFonts w:ascii="Arial" w:hAnsi="Arial" w:cs="Arial"/>
        </w:rPr>
      </w:pPr>
      <w:r w:rsidRPr="003755E9">
        <w:rPr>
          <w:rFonts w:ascii="Arial" w:hAnsi="Arial" w:cs="Arial"/>
        </w:rPr>
        <w:t>Revisar al menos cada trimestre los precios de venta, verificando que los porcentajes agregados al precio de costo se encuentren dentro de los límites estipulados.</w:t>
      </w:r>
    </w:p>
    <w:p w:rsidR="003755E9" w:rsidRPr="003755E9" w:rsidRDefault="003755E9" w:rsidP="006A44E8">
      <w:pPr>
        <w:pStyle w:val="p93"/>
        <w:numPr>
          <w:ilvl w:val="0"/>
          <w:numId w:val="47"/>
        </w:numPr>
        <w:spacing w:line="360" w:lineRule="auto"/>
        <w:contextualSpacing/>
        <w:jc w:val="both"/>
        <w:rPr>
          <w:rFonts w:ascii="Arial" w:hAnsi="Arial" w:cs="Arial"/>
        </w:rPr>
      </w:pPr>
      <w:r w:rsidRPr="003755E9">
        <w:rPr>
          <w:rFonts w:ascii="Arial" w:hAnsi="Arial" w:cs="Arial"/>
        </w:rPr>
        <w:t>Velar por el cumplimiento de las recomendaciones emitidas por las auditorías internas y externas.</w:t>
      </w:r>
    </w:p>
    <w:p w:rsidR="00607185" w:rsidRDefault="003755E9" w:rsidP="00F871F9">
      <w:pPr>
        <w:pStyle w:val="p93"/>
        <w:numPr>
          <w:ilvl w:val="0"/>
          <w:numId w:val="47"/>
        </w:numPr>
        <w:spacing w:line="360" w:lineRule="auto"/>
        <w:contextualSpacing/>
        <w:jc w:val="both"/>
        <w:rPr>
          <w:rFonts w:ascii="Arial" w:hAnsi="Arial" w:cs="Arial"/>
        </w:rPr>
      </w:pPr>
      <w:r w:rsidRPr="00607185">
        <w:rPr>
          <w:rFonts w:ascii="Arial" w:hAnsi="Arial" w:cs="Arial"/>
        </w:rPr>
        <w:t>Enviar informes semestrales a Presidencia</w:t>
      </w:r>
      <w:r w:rsidR="00C93D03">
        <w:rPr>
          <w:rFonts w:ascii="Arial" w:hAnsi="Arial" w:cs="Arial"/>
        </w:rPr>
        <w:t xml:space="preserve"> Institucional</w:t>
      </w:r>
      <w:r w:rsidRPr="00607185">
        <w:rPr>
          <w:rFonts w:ascii="Arial" w:hAnsi="Arial" w:cs="Arial"/>
        </w:rPr>
        <w:t xml:space="preserve"> y </w:t>
      </w:r>
      <w:r w:rsidR="00607185" w:rsidRPr="003755E9">
        <w:rPr>
          <w:rFonts w:ascii="Arial" w:hAnsi="Arial" w:cs="Arial"/>
        </w:rPr>
        <w:t>al Sindicato</w:t>
      </w:r>
      <w:r w:rsidR="00607185">
        <w:rPr>
          <w:rFonts w:ascii="Arial" w:hAnsi="Arial" w:cs="Arial"/>
        </w:rPr>
        <w:t>.</w:t>
      </w:r>
    </w:p>
    <w:p w:rsidR="00607185" w:rsidRDefault="00607185" w:rsidP="00607185">
      <w:pPr>
        <w:pStyle w:val="p93"/>
        <w:spacing w:line="360" w:lineRule="auto"/>
        <w:ind w:left="1068" w:firstLine="0"/>
        <w:contextualSpacing/>
        <w:jc w:val="both"/>
        <w:rPr>
          <w:rFonts w:ascii="Arial" w:hAnsi="Arial" w:cs="Arial"/>
        </w:rPr>
      </w:pPr>
    </w:p>
    <w:p w:rsidR="00607185" w:rsidRDefault="00607185" w:rsidP="00607185">
      <w:pPr>
        <w:pStyle w:val="p93"/>
        <w:spacing w:line="360" w:lineRule="auto"/>
        <w:ind w:left="1068" w:firstLine="0"/>
        <w:contextualSpacing/>
        <w:jc w:val="both"/>
        <w:rPr>
          <w:rFonts w:ascii="Arial" w:hAnsi="Arial" w:cs="Arial"/>
        </w:rPr>
      </w:pPr>
    </w:p>
    <w:p w:rsidR="003306D3" w:rsidRPr="00BA1724" w:rsidRDefault="003755E9" w:rsidP="006A44E8">
      <w:pPr>
        <w:pStyle w:val="Ttulo2"/>
        <w:keepLines/>
        <w:spacing w:before="40" w:after="0" w:line="360" w:lineRule="auto"/>
        <w:rPr>
          <w:bCs w:val="0"/>
          <w:i w:val="0"/>
          <w:iCs w:val="0"/>
          <w:color w:val="000080"/>
          <w:sz w:val="24"/>
          <w:szCs w:val="24"/>
        </w:rPr>
      </w:pPr>
      <w:bookmarkStart w:id="11" w:name="_Toc447788636"/>
      <w:r>
        <w:rPr>
          <w:bCs w:val="0"/>
          <w:i w:val="0"/>
          <w:iCs w:val="0"/>
          <w:color w:val="000080"/>
          <w:sz w:val="24"/>
          <w:szCs w:val="24"/>
        </w:rPr>
        <w:lastRenderedPageBreak/>
        <w:t>Funciones del</w:t>
      </w:r>
      <w:r w:rsidR="00057E8C">
        <w:rPr>
          <w:bCs w:val="0"/>
          <w:i w:val="0"/>
          <w:iCs w:val="0"/>
          <w:color w:val="000080"/>
          <w:sz w:val="24"/>
          <w:szCs w:val="24"/>
        </w:rPr>
        <w:t>(a)</w:t>
      </w:r>
      <w:r>
        <w:rPr>
          <w:bCs w:val="0"/>
          <w:i w:val="0"/>
          <w:iCs w:val="0"/>
          <w:color w:val="000080"/>
          <w:sz w:val="24"/>
          <w:szCs w:val="24"/>
        </w:rPr>
        <w:t xml:space="preserve"> Encargado(a) de Despensa</w:t>
      </w:r>
      <w:r w:rsidR="00057E8C">
        <w:rPr>
          <w:bCs w:val="0"/>
          <w:i w:val="0"/>
          <w:iCs w:val="0"/>
          <w:color w:val="000080"/>
          <w:sz w:val="24"/>
          <w:szCs w:val="24"/>
        </w:rPr>
        <w:t xml:space="preserve"> Familiar</w:t>
      </w:r>
      <w:bookmarkEnd w:id="11"/>
    </w:p>
    <w:p w:rsidR="003306D3" w:rsidRPr="00BA2BC0" w:rsidRDefault="003306D3" w:rsidP="006A44E8">
      <w:pPr>
        <w:spacing w:line="360" w:lineRule="auto"/>
      </w:pPr>
    </w:p>
    <w:p w:rsidR="003755E9" w:rsidRPr="003755E9" w:rsidRDefault="003755E9" w:rsidP="006A44E8">
      <w:pPr>
        <w:pStyle w:val="p93"/>
        <w:tabs>
          <w:tab w:val="clear" w:pos="640"/>
        </w:tabs>
        <w:spacing w:line="360" w:lineRule="auto"/>
        <w:ind w:left="0" w:firstLine="0"/>
        <w:jc w:val="both"/>
        <w:rPr>
          <w:rFonts w:ascii="Arial" w:hAnsi="Arial" w:cs="Arial"/>
        </w:rPr>
      </w:pPr>
      <w:r w:rsidRPr="003755E9">
        <w:rPr>
          <w:rFonts w:ascii="Arial" w:hAnsi="Arial" w:cs="Arial"/>
        </w:rPr>
        <w:t>Art. 5.- Funciones del</w:t>
      </w:r>
      <w:r w:rsidR="00057E8C">
        <w:rPr>
          <w:rFonts w:ascii="Arial" w:hAnsi="Arial" w:cs="Arial"/>
        </w:rPr>
        <w:t>(a)</w:t>
      </w:r>
      <w:r w:rsidRPr="003755E9">
        <w:rPr>
          <w:rFonts w:ascii="Arial" w:hAnsi="Arial" w:cs="Arial"/>
        </w:rPr>
        <w:t xml:space="preserve"> Encargado</w:t>
      </w:r>
      <w:r w:rsidR="00057E8C">
        <w:rPr>
          <w:rFonts w:ascii="Arial" w:hAnsi="Arial" w:cs="Arial"/>
        </w:rPr>
        <w:t>(a)</w:t>
      </w:r>
      <w:r w:rsidRPr="003755E9">
        <w:rPr>
          <w:rFonts w:ascii="Arial" w:hAnsi="Arial" w:cs="Arial"/>
        </w:rPr>
        <w:t xml:space="preserve"> de la Despensa</w:t>
      </w:r>
      <w:r w:rsidR="00057E8C">
        <w:rPr>
          <w:rFonts w:ascii="Arial" w:hAnsi="Arial" w:cs="Arial"/>
        </w:rPr>
        <w:t xml:space="preserve"> Familiar</w:t>
      </w:r>
      <w:r w:rsidRPr="003755E9">
        <w:rPr>
          <w:rFonts w:ascii="Arial" w:hAnsi="Arial" w:cs="Arial"/>
        </w:rPr>
        <w:t xml:space="preserve"> </w:t>
      </w:r>
    </w:p>
    <w:p w:rsidR="003755E9" w:rsidRPr="003755E9" w:rsidRDefault="003755E9" w:rsidP="006A44E8">
      <w:pPr>
        <w:pStyle w:val="p93"/>
        <w:numPr>
          <w:ilvl w:val="0"/>
          <w:numId w:val="48"/>
        </w:numPr>
        <w:spacing w:line="360" w:lineRule="auto"/>
        <w:contextualSpacing/>
        <w:jc w:val="both"/>
        <w:rPr>
          <w:rFonts w:ascii="Arial" w:hAnsi="Arial" w:cs="Arial"/>
        </w:rPr>
      </w:pPr>
      <w:r w:rsidRPr="003755E9">
        <w:rPr>
          <w:rFonts w:ascii="Arial" w:hAnsi="Arial" w:cs="Arial"/>
        </w:rPr>
        <w:t>Elaborar un Plan Anual de Trabajo y someterlo a aprobación del Comité, a más tardar durante la primera semana de febrero de cada año.</w:t>
      </w:r>
    </w:p>
    <w:p w:rsidR="003755E9" w:rsidRPr="003755E9" w:rsidRDefault="003755E9" w:rsidP="006A44E8">
      <w:pPr>
        <w:pStyle w:val="p93"/>
        <w:numPr>
          <w:ilvl w:val="0"/>
          <w:numId w:val="48"/>
        </w:numPr>
        <w:spacing w:line="360" w:lineRule="auto"/>
        <w:contextualSpacing/>
        <w:jc w:val="both"/>
        <w:rPr>
          <w:rFonts w:ascii="Arial" w:hAnsi="Arial" w:cs="Arial"/>
        </w:rPr>
      </w:pPr>
      <w:r w:rsidRPr="003755E9">
        <w:rPr>
          <w:rFonts w:ascii="Arial" w:hAnsi="Arial" w:cs="Arial"/>
        </w:rPr>
        <w:t>Elaborar un Informe Anual de Resultados y presentarlo al Comité la última semana de febrero de cada año.</w:t>
      </w:r>
    </w:p>
    <w:p w:rsidR="003755E9" w:rsidRPr="003755E9" w:rsidRDefault="003755E9" w:rsidP="006A44E8">
      <w:pPr>
        <w:pStyle w:val="p93"/>
        <w:numPr>
          <w:ilvl w:val="0"/>
          <w:numId w:val="48"/>
        </w:numPr>
        <w:spacing w:line="360" w:lineRule="auto"/>
        <w:contextualSpacing/>
        <w:jc w:val="both"/>
        <w:rPr>
          <w:rFonts w:ascii="Arial" w:hAnsi="Arial" w:cs="Arial"/>
        </w:rPr>
      </w:pPr>
      <w:r w:rsidRPr="003755E9">
        <w:rPr>
          <w:rFonts w:ascii="Arial" w:hAnsi="Arial" w:cs="Arial"/>
        </w:rPr>
        <w:t>Comprar artículos de la canasta básica, no obstante el comité podrá autorizar la compra de otros productos.</w:t>
      </w:r>
    </w:p>
    <w:p w:rsidR="003755E9" w:rsidRPr="003755E9" w:rsidRDefault="003755E9" w:rsidP="006A44E8">
      <w:pPr>
        <w:pStyle w:val="p93"/>
        <w:numPr>
          <w:ilvl w:val="0"/>
          <w:numId w:val="48"/>
        </w:numPr>
        <w:spacing w:line="360" w:lineRule="auto"/>
        <w:contextualSpacing/>
        <w:jc w:val="both"/>
        <w:rPr>
          <w:rFonts w:ascii="Arial" w:hAnsi="Arial" w:cs="Arial"/>
        </w:rPr>
      </w:pPr>
      <w:r w:rsidRPr="003755E9">
        <w:rPr>
          <w:rFonts w:ascii="Arial" w:hAnsi="Arial" w:cs="Arial"/>
        </w:rPr>
        <w:t>Llevar el control diario de la mercadería que ingresa y egresa de la Despensa.</w:t>
      </w:r>
    </w:p>
    <w:p w:rsidR="003755E9" w:rsidRPr="003755E9" w:rsidRDefault="003755E9" w:rsidP="006A44E8">
      <w:pPr>
        <w:pStyle w:val="p93"/>
        <w:numPr>
          <w:ilvl w:val="0"/>
          <w:numId w:val="48"/>
        </w:numPr>
        <w:spacing w:line="360" w:lineRule="auto"/>
        <w:contextualSpacing/>
        <w:jc w:val="both"/>
        <w:rPr>
          <w:rFonts w:ascii="Arial" w:hAnsi="Arial" w:cs="Arial"/>
        </w:rPr>
      </w:pPr>
      <w:r w:rsidRPr="003755E9">
        <w:rPr>
          <w:rFonts w:ascii="Arial" w:hAnsi="Arial" w:cs="Arial"/>
        </w:rPr>
        <w:t>Controlar las fechas de vencimiento de los productos existentes en la Despensa</w:t>
      </w:r>
      <w:r w:rsidR="00057E8C">
        <w:rPr>
          <w:rFonts w:ascii="Arial" w:hAnsi="Arial" w:cs="Arial"/>
        </w:rPr>
        <w:t xml:space="preserve"> Familiar</w:t>
      </w:r>
      <w:r w:rsidRPr="003755E9">
        <w:rPr>
          <w:rFonts w:ascii="Arial" w:hAnsi="Arial" w:cs="Arial"/>
        </w:rPr>
        <w:t xml:space="preserve"> y gestionar los artículos que se deben renovar.</w:t>
      </w:r>
    </w:p>
    <w:p w:rsidR="003755E9" w:rsidRPr="003755E9" w:rsidRDefault="003755E9" w:rsidP="006A44E8">
      <w:pPr>
        <w:pStyle w:val="p93"/>
        <w:numPr>
          <w:ilvl w:val="0"/>
          <w:numId w:val="48"/>
        </w:numPr>
        <w:spacing w:line="360" w:lineRule="auto"/>
        <w:contextualSpacing/>
        <w:jc w:val="both"/>
        <w:rPr>
          <w:rFonts w:ascii="Arial" w:hAnsi="Arial" w:cs="Arial"/>
        </w:rPr>
      </w:pPr>
      <w:r w:rsidRPr="003755E9">
        <w:rPr>
          <w:rFonts w:ascii="Arial" w:hAnsi="Arial" w:cs="Arial"/>
        </w:rPr>
        <w:t xml:space="preserve">Elaborar y firmar cheques de pago a </w:t>
      </w:r>
      <w:r w:rsidR="00057E8C">
        <w:rPr>
          <w:rFonts w:ascii="Arial" w:hAnsi="Arial" w:cs="Arial"/>
        </w:rPr>
        <w:t>P</w:t>
      </w:r>
      <w:r w:rsidRPr="003755E9">
        <w:rPr>
          <w:rFonts w:ascii="Arial" w:hAnsi="Arial" w:cs="Arial"/>
        </w:rPr>
        <w:t>roveedores y llevar el respectivo control.</w:t>
      </w:r>
    </w:p>
    <w:p w:rsidR="003755E9" w:rsidRPr="003755E9" w:rsidRDefault="003755E9" w:rsidP="006A44E8">
      <w:pPr>
        <w:pStyle w:val="p93"/>
        <w:numPr>
          <w:ilvl w:val="0"/>
          <w:numId w:val="48"/>
        </w:numPr>
        <w:spacing w:line="360" w:lineRule="auto"/>
        <w:contextualSpacing/>
        <w:jc w:val="both"/>
        <w:rPr>
          <w:rFonts w:ascii="Arial" w:hAnsi="Arial" w:cs="Arial"/>
        </w:rPr>
      </w:pPr>
      <w:r w:rsidRPr="003755E9">
        <w:rPr>
          <w:rFonts w:ascii="Arial" w:hAnsi="Arial" w:cs="Arial"/>
        </w:rPr>
        <w:t xml:space="preserve">Recibir pedidos de </w:t>
      </w:r>
      <w:proofErr w:type="gramStart"/>
      <w:r w:rsidRPr="003755E9">
        <w:rPr>
          <w:rFonts w:ascii="Arial" w:hAnsi="Arial" w:cs="Arial"/>
        </w:rPr>
        <w:t>los</w:t>
      </w:r>
      <w:r w:rsidR="00057E8C">
        <w:rPr>
          <w:rFonts w:ascii="Arial" w:hAnsi="Arial" w:cs="Arial"/>
        </w:rPr>
        <w:t>(</w:t>
      </w:r>
      <w:proofErr w:type="gramEnd"/>
      <w:r w:rsidR="00057E8C">
        <w:rPr>
          <w:rFonts w:ascii="Arial" w:hAnsi="Arial" w:cs="Arial"/>
        </w:rPr>
        <w:t>las)</w:t>
      </w:r>
      <w:r w:rsidRPr="003755E9">
        <w:rPr>
          <w:rFonts w:ascii="Arial" w:hAnsi="Arial" w:cs="Arial"/>
        </w:rPr>
        <w:t xml:space="preserve"> empleados</w:t>
      </w:r>
      <w:r w:rsidR="00057E8C">
        <w:rPr>
          <w:rFonts w:ascii="Arial" w:hAnsi="Arial" w:cs="Arial"/>
        </w:rPr>
        <w:t>(as)</w:t>
      </w:r>
      <w:r w:rsidRPr="003755E9">
        <w:rPr>
          <w:rFonts w:ascii="Arial" w:hAnsi="Arial" w:cs="Arial"/>
        </w:rPr>
        <w:t>, facturar y despachar mercadería.</w:t>
      </w:r>
    </w:p>
    <w:p w:rsidR="003755E9" w:rsidRPr="003755E9" w:rsidRDefault="003755E9" w:rsidP="006A44E8">
      <w:pPr>
        <w:pStyle w:val="p93"/>
        <w:numPr>
          <w:ilvl w:val="0"/>
          <w:numId w:val="48"/>
        </w:numPr>
        <w:spacing w:line="360" w:lineRule="auto"/>
        <w:contextualSpacing/>
        <w:jc w:val="both"/>
        <w:rPr>
          <w:rFonts w:ascii="Arial" w:hAnsi="Arial" w:cs="Arial"/>
        </w:rPr>
      </w:pPr>
      <w:r w:rsidRPr="003755E9">
        <w:rPr>
          <w:rFonts w:ascii="Arial" w:hAnsi="Arial" w:cs="Arial"/>
        </w:rPr>
        <w:t>Mantener en forma ordenada y segura los artículos de la Despensa</w:t>
      </w:r>
      <w:r w:rsidR="00057E8C">
        <w:rPr>
          <w:rFonts w:ascii="Arial" w:hAnsi="Arial" w:cs="Arial"/>
        </w:rPr>
        <w:t xml:space="preserve"> Familiar</w:t>
      </w:r>
      <w:r w:rsidRPr="003755E9">
        <w:rPr>
          <w:rFonts w:ascii="Arial" w:hAnsi="Arial" w:cs="Arial"/>
        </w:rPr>
        <w:t>.</w:t>
      </w:r>
    </w:p>
    <w:p w:rsidR="003755E9" w:rsidRPr="003755E9" w:rsidRDefault="003755E9" w:rsidP="006A44E8">
      <w:pPr>
        <w:pStyle w:val="p93"/>
        <w:numPr>
          <w:ilvl w:val="0"/>
          <w:numId w:val="48"/>
        </w:numPr>
        <w:spacing w:line="360" w:lineRule="auto"/>
        <w:contextualSpacing/>
        <w:jc w:val="both"/>
        <w:rPr>
          <w:rFonts w:ascii="Arial" w:hAnsi="Arial" w:cs="Arial"/>
        </w:rPr>
      </w:pPr>
      <w:r w:rsidRPr="003755E9">
        <w:rPr>
          <w:rFonts w:ascii="Arial" w:hAnsi="Arial" w:cs="Arial"/>
        </w:rPr>
        <w:t>Llevar actualizado el control de Inventario por Artículo.</w:t>
      </w:r>
    </w:p>
    <w:p w:rsidR="003755E9" w:rsidRPr="003755E9" w:rsidRDefault="003755E9" w:rsidP="006A44E8">
      <w:pPr>
        <w:pStyle w:val="p93"/>
        <w:numPr>
          <w:ilvl w:val="0"/>
          <w:numId w:val="48"/>
        </w:numPr>
        <w:spacing w:line="360" w:lineRule="auto"/>
        <w:contextualSpacing/>
        <w:jc w:val="both"/>
        <w:rPr>
          <w:rFonts w:ascii="Arial" w:hAnsi="Arial" w:cs="Arial"/>
        </w:rPr>
      </w:pPr>
      <w:r w:rsidRPr="003755E9">
        <w:rPr>
          <w:rFonts w:ascii="Arial" w:hAnsi="Arial" w:cs="Arial"/>
        </w:rPr>
        <w:t>Remesar al banco todos los ingresos de las ventas realizadas, a más tardar al día hábil siguiente.</w:t>
      </w:r>
    </w:p>
    <w:p w:rsidR="003755E9" w:rsidRPr="003755E9" w:rsidRDefault="003755E9" w:rsidP="006A44E8">
      <w:pPr>
        <w:pStyle w:val="p93"/>
        <w:numPr>
          <w:ilvl w:val="0"/>
          <w:numId w:val="48"/>
        </w:numPr>
        <w:spacing w:line="360" w:lineRule="auto"/>
        <w:contextualSpacing/>
        <w:jc w:val="both"/>
        <w:rPr>
          <w:rFonts w:ascii="Arial" w:hAnsi="Arial" w:cs="Arial"/>
        </w:rPr>
      </w:pPr>
      <w:r w:rsidRPr="003755E9">
        <w:rPr>
          <w:rFonts w:ascii="Arial" w:hAnsi="Arial" w:cs="Arial"/>
        </w:rPr>
        <w:t>Llevar al día el Libro de Bancos.</w:t>
      </w:r>
    </w:p>
    <w:p w:rsidR="003755E9" w:rsidRPr="003755E9" w:rsidRDefault="003755E9" w:rsidP="006A44E8">
      <w:pPr>
        <w:pStyle w:val="p93"/>
        <w:numPr>
          <w:ilvl w:val="0"/>
          <w:numId w:val="48"/>
        </w:numPr>
        <w:spacing w:line="360" w:lineRule="auto"/>
        <w:contextualSpacing/>
        <w:jc w:val="both"/>
        <w:rPr>
          <w:rFonts w:ascii="Arial" w:hAnsi="Arial" w:cs="Arial"/>
        </w:rPr>
      </w:pPr>
      <w:r w:rsidRPr="003755E9">
        <w:rPr>
          <w:rFonts w:ascii="Arial" w:hAnsi="Arial" w:cs="Arial"/>
        </w:rPr>
        <w:t>Llevar en forma ordenada y actualizada el registro de las compras, las ventas totales y parciales, cuentas por pagar, cuentas por cobrar, etc.</w:t>
      </w:r>
    </w:p>
    <w:p w:rsidR="003755E9" w:rsidRPr="003755E9" w:rsidRDefault="003755E9" w:rsidP="006A44E8">
      <w:pPr>
        <w:pStyle w:val="p93"/>
        <w:numPr>
          <w:ilvl w:val="0"/>
          <w:numId w:val="48"/>
        </w:numPr>
        <w:spacing w:line="360" w:lineRule="auto"/>
        <w:contextualSpacing/>
        <w:jc w:val="both"/>
        <w:rPr>
          <w:rFonts w:ascii="Arial" w:hAnsi="Arial" w:cs="Arial"/>
        </w:rPr>
      </w:pPr>
      <w:r w:rsidRPr="003755E9">
        <w:rPr>
          <w:rFonts w:ascii="Arial" w:hAnsi="Arial" w:cs="Arial"/>
        </w:rPr>
        <w:t>Elaborar y presentar al Comité, durante los primeros cinco días hábiles siguientes a cada bimestre, un Informe que contenga al menos el siguiente detalle:</w:t>
      </w:r>
    </w:p>
    <w:p w:rsidR="003755E9" w:rsidRPr="003755E9" w:rsidRDefault="003755E9" w:rsidP="006A44E8">
      <w:pPr>
        <w:pStyle w:val="p93"/>
        <w:numPr>
          <w:ilvl w:val="0"/>
          <w:numId w:val="49"/>
        </w:numPr>
        <w:spacing w:line="360" w:lineRule="auto"/>
        <w:contextualSpacing/>
        <w:jc w:val="both"/>
        <w:rPr>
          <w:rFonts w:ascii="Arial" w:hAnsi="Arial" w:cs="Arial"/>
        </w:rPr>
      </w:pPr>
      <w:r w:rsidRPr="003755E9">
        <w:rPr>
          <w:rFonts w:ascii="Arial" w:hAnsi="Arial" w:cs="Arial"/>
        </w:rPr>
        <w:t>Compras.</w:t>
      </w:r>
    </w:p>
    <w:p w:rsidR="003755E9" w:rsidRPr="003755E9" w:rsidRDefault="003755E9" w:rsidP="006A44E8">
      <w:pPr>
        <w:pStyle w:val="p93"/>
        <w:numPr>
          <w:ilvl w:val="0"/>
          <w:numId w:val="49"/>
        </w:numPr>
        <w:spacing w:line="360" w:lineRule="auto"/>
        <w:contextualSpacing/>
        <w:jc w:val="both"/>
        <w:rPr>
          <w:rFonts w:ascii="Arial" w:hAnsi="Arial" w:cs="Arial"/>
        </w:rPr>
      </w:pPr>
      <w:r w:rsidRPr="003755E9">
        <w:rPr>
          <w:rFonts w:ascii="Arial" w:hAnsi="Arial" w:cs="Arial"/>
        </w:rPr>
        <w:t>Ventas al contado.</w:t>
      </w:r>
    </w:p>
    <w:p w:rsidR="003755E9" w:rsidRPr="003755E9" w:rsidRDefault="003755E9" w:rsidP="006A44E8">
      <w:pPr>
        <w:pStyle w:val="p93"/>
        <w:numPr>
          <w:ilvl w:val="0"/>
          <w:numId w:val="49"/>
        </w:numPr>
        <w:spacing w:line="360" w:lineRule="auto"/>
        <w:contextualSpacing/>
        <w:jc w:val="both"/>
        <w:rPr>
          <w:rFonts w:ascii="Arial" w:hAnsi="Arial" w:cs="Arial"/>
        </w:rPr>
      </w:pPr>
      <w:r w:rsidRPr="003755E9">
        <w:rPr>
          <w:rFonts w:ascii="Arial" w:hAnsi="Arial" w:cs="Arial"/>
        </w:rPr>
        <w:t>Ventas al crédito.</w:t>
      </w:r>
    </w:p>
    <w:p w:rsidR="003755E9" w:rsidRPr="003755E9" w:rsidRDefault="003755E9" w:rsidP="006A44E8">
      <w:pPr>
        <w:pStyle w:val="p93"/>
        <w:numPr>
          <w:ilvl w:val="0"/>
          <w:numId w:val="49"/>
        </w:numPr>
        <w:spacing w:line="360" w:lineRule="auto"/>
        <w:contextualSpacing/>
        <w:jc w:val="both"/>
        <w:rPr>
          <w:rFonts w:ascii="Arial" w:hAnsi="Arial" w:cs="Arial"/>
        </w:rPr>
      </w:pPr>
      <w:r w:rsidRPr="003755E9">
        <w:rPr>
          <w:rFonts w:ascii="Arial" w:hAnsi="Arial" w:cs="Arial"/>
        </w:rPr>
        <w:lastRenderedPageBreak/>
        <w:t>Cuentas por pagar.</w:t>
      </w:r>
    </w:p>
    <w:p w:rsidR="003755E9" w:rsidRPr="003755E9" w:rsidRDefault="003755E9" w:rsidP="006A44E8">
      <w:pPr>
        <w:pStyle w:val="p93"/>
        <w:numPr>
          <w:ilvl w:val="0"/>
          <w:numId w:val="49"/>
        </w:numPr>
        <w:spacing w:line="360" w:lineRule="auto"/>
        <w:contextualSpacing/>
        <w:jc w:val="both"/>
        <w:rPr>
          <w:rFonts w:ascii="Arial" w:hAnsi="Arial" w:cs="Arial"/>
        </w:rPr>
      </w:pPr>
      <w:r w:rsidRPr="003755E9">
        <w:rPr>
          <w:rFonts w:ascii="Arial" w:hAnsi="Arial" w:cs="Arial"/>
        </w:rPr>
        <w:t>Cuentas por cobrar.</w:t>
      </w:r>
    </w:p>
    <w:p w:rsidR="003755E9" w:rsidRPr="003755E9" w:rsidRDefault="003755E9" w:rsidP="006A44E8">
      <w:pPr>
        <w:pStyle w:val="p93"/>
        <w:spacing w:line="360" w:lineRule="auto"/>
        <w:ind w:left="1788" w:firstLine="0"/>
        <w:contextualSpacing/>
        <w:jc w:val="both"/>
        <w:rPr>
          <w:rFonts w:ascii="Arial" w:hAnsi="Arial" w:cs="Arial"/>
        </w:rPr>
      </w:pPr>
    </w:p>
    <w:p w:rsidR="003755E9" w:rsidRPr="003755E9" w:rsidRDefault="003755E9" w:rsidP="006A44E8">
      <w:pPr>
        <w:pStyle w:val="p93"/>
        <w:numPr>
          <w:ilvl w:val="0"/>
          <w:numId w:val="48"/>
        </w:numPr>
        <w:spacing w:line="360" w:lineRule="auto"/>
        <w:contextualSpacing/>
        <w:jc w:val="both"/>
        <w:rPr>
          <w:rFonts w:ascii="Arial" w:hAnsi="Arial" w:cs="Arial"/>
        </w:rPr>
      </w:pPr>
      <w:r w:rsidRPr="003755E9">
        <w:rPr>
          <w:rFonts w:ascii="Arial" w:hAnsi="Arial" w:cs="Arial"/>
        </w:rPr>
        <w:t xml:space="preserve">Comunicar cada dos meses a todos </w:t>
      </w:r>
      <w:proofErr w:type="gramStart"/>
      <w:r w:rsidRPr="003755E9">
        <w:rPr>
          <w:rFonts w:ascii="Arial" w:hAnsi="Arial" w:cs="Arial"/>
        </w:rPr>
        <w:t>los</w:t>
      </w:r>
      <w:r w:rsidR="00057E8C">
        <w:rPr>
          <w:rFonts w:ascii="Arial" w:hAnsi="Arial" w:cs="Arial"/>
        </w:rPr>
        <w:t>(</w:t>
      </w:r>
      <w:proofErr w:type="gramEnd"/>
      <w:r w:rsidR="00057E8C">
        <w:rPr>
          <w:rFonts w:ascii="Arial" w:hAnsi="Arial" w:cs="Arial"/>
        </w:rPr>
        <w:t>las)</w:t>
      </w:r>
      <w:r w:rsidRPr="003755E9">
        <w:rPr>
          <w:rFonts w:ascii="Arial" w:hAnsi="Arial" w:cs="Arial"/>
        </w:rPr>
        <w:t xml:space="preserve"> empleados</w:t>
      </w:r>
      <w:r w:rsidR="00057E8C">
        <w:rPr>
          <w:rFonts w:ascii="Arial" w:hAnsi="Arial" w:cs="Arial"/>
        </w:rPr>
        <w:t>(as)</w:t>
      </w:r>
      <w:r w:rsidRPr="003755E9">
        <w:rPr>
          <w:rFonts w:ascii="Arial" w:hAnsi="Arial" w:cs="Arial"/>
        </w:rPr>
        <w:t xml:space="preserve"> de la LNB el listado de los artículos en existencia, con precios actualizados y cualquier otra información de importancia relacionada con esta prestación.</w:t>
      </w:r>
    </w:p>
    <w:p w:rsidR="003755E9" w:rsidRPr="003755E9" w:rsidRDefault="003755E9" w:rsidP="006A44E8">
      <w:pPr>
        <w:pStyle w:val="p93"/>
        <w:numPr>
          <w:ilvl w:val="0"/>
          <w:numId w:val="48"/>
        </w:numPr>
        <w:spacing w:line="360" w:lineRule="auto"/>
        <w:contextualSpacing/>
        <w:jc w:val="both"/>
        <w:rPr>
          <w:rFonts w:ascii="Arial" w:hAnsi="Arial" w:cs="Arial"/>
        </w:rPr>
      </w:pPr>
      <w:r w:rsidRPr="003755E9">
        <w:rPr>
          <w:rFonts w:ascii="Arial" w:hAnsi="Arial" w:cs="Arial"/>
        </w:rPr>
        <w:t>Asignar funciones y supervisar al personal bajo su cargo.</w:t>
      </w:r>
    </w:p>
    <w:p w:rsidR="003755E9" w:rsidRPr="003755E9" w:rsidRDefault="003755E9" w:rsidP="006A44E8">
      <w:pPr>
        <w:pStyle w:val="p93"/>
        <w:numPr>
          <w:ilvl w:val="0"/>
          <w:numId w:val="48"/>
        </w:numPr>
        <w:spacing w:line="360" w:lineRule="auto"/>
        <w:contextualSpacing/>
        <w:jc w:val="both"/>
        <w:rPr>
          <w:rFonts w:ascii="Arial" w:hAnsi="Arial" w:cs="Arial"/>
        </w:rPr>
      </w:pPr>
      <w:r w:rsidRPr="003755E9">
        <w:rPr>
          <w:rFonts w:ascii="Arial" w:hAnsi="Arial" w:cs="Arial"/>
        </w:rPr>
        <w:t>Coordinar todas las actividades de la Despensa</w:t>
      </w:r>
      <w:r w:rsidR="00057E8C">
        <w:rPr>
          <w:rFonts w:ascii="Arial" w:hAnsi="Arial" w:cs="Arial"/>
        </w:rPr>
        <w:t xml:space="preserve"> Familiar</w:t>
      </w:r>
      <w:r w:rsidRPr="003755E9">
        <w:rPr>
          <w:rFonts w:ascii="Arial" w:hAnsi="Arial" w:cs="Arial"/>
        </w:rPr>
        <w:t>.</w:t>
      </w:r>
    </w:p>
    <w:p w:rsidR="00B2226C" w:rsidRPr="003755E9" w:rsidRDefault="00B2226C" w:rsidP="00B2226C">
      <w:pPr>
        <w:pStyle w:val="p93"/>
        <w:numPr>
          <w:ilvl w:val="0"/>
          <w:numId w:val="48"/>
        </w:numPr>
        <w:spacing w:line="360" w:lineRule="auto"/>
        <w:contextualSpacing/>
        <w:jc w:val="both"/>
        <w:rPr>
          <w:rFonts w:ascii="Arial" w:hAnsi="Arial" w:cs="Arial"/>
        </w:rPr>
      </w:pPr>
      <w:r w:rsidRPr="002033A4">
        <w:rPr>
          <w:rFonts w:ascii="Arial" w:hAnsi="Arial" w:cs="Arial"/>
        </w:rPr>
        <w:t>Realizar otras actividades asignadas de acuerdo a las necesidades institucionales y relacionadas con su puesto de trabajo</w:t>
      </w:r>
      <w:r>
        <w:rPr>
          <w:rFonts w:ascii="Arial" w:hAnsi="Arial" w:cs="Arial"/>
        </w:rPr>
        <w:t xml:space="preserve">, así también las que le indique el Comité y </w:t>
      </w:r>
      <w:r w:rsidRPr="003755E9">
        <w:rPr>
          <w:rFonts w:ascii="Arial" w:hAnsi="Arial" w:cs="Arial"/>
        </w:rPr>
        <w:t xml:space="preserve">que permitan cumplir con </w:t>
      </w:r>
      <w:r>
        <w:rPr>
          <w:rFonts w:ascii="Arial" w:hAnsi="Arial" w:cs="Arial"/>
        </w:rPr>
        <w:t>el</w:t>
      </w:r>
      <w:r w:rsidRPr="003755E9">
        <w:rPr>
          <w:rFonts w:ascii="Arial" w:hAnsi="Arial" w:cs="Arial"/>
        </w:rPr>
        <w:t xml:space="preserve"> objetivo del puesto.</w:t>
      </w:r>
    </w:p>
    <w:p w:rsidR="003755E9" w:rsidRDefault="003755E9" w:rsidP="006A44E8">
      <w:pPr>
        <w:pStyle w:val="p93"/>
        <w:numPr>
          <w:ilvl w:val="0"/>
          <w:numId w:val="48"/>
        </w:numPr>
        <w:spacing w:line="360" w:lineRule="auto"/>
        <w:contextualSpacing/>
        <w:jc w:val="both"/>
        <w:rPr>
          <w:rFonts w:ascii="Arial" w:hAnsi="Arial" w:cs="Arial"/>
        </w:rPr>
      </w:pPr>
      <w:r w:rsidRPr="003755E9">
        <w:rPr>
          <w:rFonts w:ascii="Arial" w:hAnsi="Arial" w:cs="Arial"/>
        </w:rPr>
        <w:t>La persona que sea nombrada para este cargo dependerá para su control de relaciones laborales de la Gerencia de Recursos Humanos y funcionalmente del Comité.</w:t>
      </w:r>
    </w:p>
    <w:p w:rsidR="00B2226C" w:rsidRDefault="00B2226C" w:rsidP="006A44E8">
      <w:pPr>
        <w:spacing w:line="360" w:lineRule="auto"/>
      </w:pPr>
    </w:p>
    <w:p w:rsidR="003755E9" w:rsidRPr="00BA1724" w:rsidRDefault="003755E9" w:rsidP="006A44E8">
      <w:pPr>
        <w:pStyle w:val="Ttulo2"/>
        <w:keepLines/>
        <w:spacing w:before="40" w:after="0" w:line="360" w:lineRule="auto"/>
        <w:rPr>
          <w:bCs w:val="0"/>
          <w:i w:val="0"/>
          <w:iCs w:val="0"/>
          <w:color w:val="000080"/>
          <w:sz w:val="24"/>
          <w:szCs w:val="24"/>
        </w:rPr>
      </w:pPr>
      <w:bookmarkStart w:id="12" w:name="_Toc447788637"/>
      <w:r>
        <w:rPr>
          <w:bCs w:val="0"/>
          <w:i w:val="0"/>
          <w:iCs w:val="0"/>
          <w:color w:val="000080"/>
          <w:sz w:val="24"/>
          <w:szCs w:val="24"/>
        </w:rPr>
        <w:t>Funcionamiento de la Despensa</w:t>
      </w:r>
      <w:r w:rsidR="00057E8C">
        <w:rPr>
          <w:bCs w:val="0"/>
          <w:i w:val="0"/>
          <w:iCs w:val="0"/>
          <w:color w:val="000080"/>
          <w:sz w:val="24"/>
          <w:szCs w:val="24"/>
        </w:rPr>
        <w:t xml:space="preserve"> Familiar</w:t>
      </w:r>
      <w:bookmarkEnd w:id="12"/>
    </w:p>
    <w:p w:rsidR="00B777FB" w:rsidRDefault="00B777FB" w:rsidP="006A44E8">
      <w:pPr>
        <w:spacing w:line="360" w:lineRule="auto"/>
      </w:pPr>
    </w:p>
    <w:p w:rsidR="003755E9" w:rsidRPr="003755E9" w:rsidRDefault="003755E9" w:rsidP="006A44E8">
      <w:pPr>
        <w:pStyle w:val="p93"/>
        <w:tabs>
          <w:tab w:val="clear" w:pos="640"/>
        </w:tabs>
        <w:spacing w:line="360" w:lineRule="auto"/>
        <w:ind w:left="0" w:firstLine="0"/>
        <w:jc w:val="both"/>
        <w:rPr>
          <w:rFonts w:ascii="Arial" w:hAnsi="Arial" w:cs="Arial"/>
        </w:rPr>
      </w:pPr>
      <w:r w:rsidRPr="003755E9">
        <w:rPr>
          <w:rFonts w:ascii="Arial" w:hAnsi="Arial" w:cs="Arial"/>
        </w:rPr>
        <w:t>Art. 6.- Funcionamiento de la Despensa</w:t>
      </w:r>
      <w:r w:rsidR="00057E8C">
        <w:rPr>
          <w:rFonts w:ascii="Arial" w:hAnsi="Arial" w:cs="Arial"/>
        </w:rPr>
        <w:t xml:space="preserve"> Familiar</w:t>
      </w:r>
    </w:p>
    <w:p w:rsidR="003755E9" w:rsidRPr="003755E9" w:rsidRDefault="003755E9" w:rsidP="006A44E8">
      <w:pPr>
        <w:spacing w:line="360" w:lineRule="auto"/>
        <w:rPr>
          <w:rFonts w:ascii="Arial" w:hAnsi="Arial" w:cs="Arial"/>
        </w:rPr>
      </w:pPr>
    </w:p>
    <w:p w:rsidR="003755E9" w:rsidRPr="003755E9" w:rsidRDefault="003755E9" w:rsidP="006A44E8">
      <w:pPr>
        <w:numPr>
          <w:ilvl w:val="0"/>
          <w:numId w:val="50"/>
        </w:numPr>
        <w:spacing w:line="360" w:lineRule="auto"/>
        <w:jc w:val="both"/>
        <w:rPr>
          <w:rFonts w:ascii="Arial" w:hAnsi="Arial" w:cs="Arial"/>
        </w:rPr>
      </w:pPr>
      <w:r w:rsidRPr="003755E9">
        <w:rPr>
          <w:rFonts w:ascii="Arial" w:hAnsi="Arial" w:cs="Arial"/>
        </w:rPr>
        <w:t>Para el buen funcionamiento de la Despensa</w:t>
      </w:r>
      <w:r w:rsidR="00057E8C">
        <w:rPr>
          <w:rFonts w:ascii="Arial" w:hAnsi="Arial" w:cs="Arial"/>
        </w:rPr>
        <w:t xml:space="preserve"> Familiar</w:t>
      </w:r>
      <w:r w:rsidRPr="003755E9">
        <w:rPr>
          <w:rFonts w:ascii="Arial" w:hAnsi="Arial" w:cs="Arial"/>
        </w:rPr>
        <w:t xml:space="preserve"> en cuanto a lo administrativo, ésta será supervisada permanentemente por el Comité.</w:t>
      </w:r>
    </w:p>
    <w:p w:rsidR="003755E9" w:rsidRPr="003755E9" w:rsidRDefault="003755E9" w:rsidP="006A44E8">
      <w:pPr>
        <w:numPr>
          <w:ilvl w:val="0"/>
          <w:numId w:val="50"/>
        </w:numPr>
        <w:spacing w:line="360" w:lineRule="auto"/>
        <w:jc w:val="both"/>
        <w:rPr>
          <w:rFonts w:ascii="Arial" w:hAnsi="Arial" w:cs="Arial"/>
        </w:rPr>
      </w:pPr>
      <w:r w:rsidRPr="003755E9">
        <w:rPr>
          <w:rFonts w:ascii="Arial" w:hAnsi="Arial" w:cs="Arial"/>
        </w:rPr>
        <w:t>Se prohíbe a cualquier persona, empleada o no de la LNB, ajena a la administración de la Despensa</w:t>
      </w:r>
      <w:r w:rsidR="00A85153">
        <w:rPr>
          <w:rFonts w:ascii="Arial" w:hAnsi="Arial" w:cs="Arial"/>
        </w:rPr>
        <w:t xml:space="preserve"> Familiar</w:t>
      </w:r>
      <w:r w:rsidRPr="003755E9">
        <w:rPr>
          <w:rFonts w:ascii="Arial" w:hAnsi="Arial" w:cs="Arial"/>
        </w:rPr>
        <w:t>, permanecer dentro del área de almacenaje de los productos sin previa autorización.</w:t>
      </w:r>
    </w:p>
    <w:p w:rsidR="003755E9" w:rsidRPr="003755E9" w:rsidRDefault="003755E9" w:rsidP="006A44E8">
      <w:pPr>
        <w:numPr>
          <w:ilvl w:val="0"/>
          <w:numId w:val="50"/>
        </w:numPr>
        <w:spacing w:line="360" w:lineRule="auto"/>
        <w:jc w:val="both"/>
        <w:rPr>
          <w:rFonts w:ascii="Arial" w:hAnsi="Arial" w:cs="Arial"/>
        </w:rPr>
      </w:pPr>
      <w:r w:rsidRPr="003755E9">
        <w:rPr>
          <w:rFonts w:ascii="Arial" w:hAnsi="Arial" w:cs="Arial"/>
        </w:rPr>
        <w:t xml:space="preserve">El horario de atención será definido por </w:t>
      </w:r>
      <w:proofErr w:type="gramStart"/>
      <w:r w:rsidRPr="003755E9">
        <w:rPr>
          <w:rFonts w:ascii="Arial" w:hAnsi="Arial" w:cs="Arial"/>
        </w:rPr>
        <w:t>el</w:t>
      </w:r>
      <w:r w:rsidR="00A85153">
        <w:rPr>
          <w:rFonts w:ascii="Arial" w:hAnsi="Arial" w:cs="Arial"/>
        </w:rPr>
        <w:t>(</w:t>
      </w:r>
      <w:proofErr w:type="gramEnd"/>
      <w:r w:rsidRPr="003755E9">
        <w:rPr>
          <w:rFonts w:ascii="Arial" w:hAnsi="Arial" w:cs="Arial"/>
        </w:rPr>
        <w:t>la</w:t>
      </w:r>
      <w:r w:rsidR="00A85153">
        <w:rPr>
          <w:rFonts w:ascii="Arial" w:hAnsi="Arial" w:cs="Arial"/>
        </w:rPr>
        <w:t>)</w:t>
      </w:r>
      <w:r w:rsidRPr="003755E9">
        <w:rPr>
          <w:rFonts w:ascii="Arial" w:hAnsi="Arial" w:cs="Arial"/>
        </w:rPr>
        <w:t xml:space="preserve"> Encargado</w:t>
      </w:r>
      <w:r w:rsidR="00A85153">
        <w:rPr>
          <w:rFonts w:ascii="Arial" w:hAnsi="Arial" w:cs="Arial"/>
        </w:rPr>
        <w:t>(a)</w:t>
      </w:r>
      <w:r w:rsidRPr="003755E9">
        <w:rPr>
          <w:rFonts w:ascii="Arial" w:hAnsi="Arial" w:cs="Arial"/>
        </w:rPr>
        <w:t xml:space="preserve"> de Despensa, con autorización del </w:t>
      </w:r>
      <w:r w:rsidR="00A85153">
        <w:rPr>
          <w:rFonts w:ascii="Arial" w:hAnsi="Arial" w:cs="Arial"/>
        </w:rPr>
        <w:t>C</w:t>
      </w:r>
      <w:r w:rsidR="00A85153" w:rsidRPr="003755E9">
        <w:rPr>
          <w:rFonts w:ascii="Arial" w:hAnsi="Arial" w:cs="Arial"/>
        </w:rPr>
        <w:t>omité</w:t>
      </w:r>
      <w:r w:rsidRPr="003755E9">
        <w:rPr>
          <w:rFonts w:ascii="Arial" w:hAnsi="Arial" w:cs="Arial"/>
        </w:rPr>
        <w:t>.</w:t>
      </w:r>
    </w:p>
    <w:p w:rsidR="003755E9" w:rsidRPr="003755E9" w:rsidRDefault="003755E9" w:rsidP="006A44E8">
      <w:pPr>
        <w:numPr>
          <w:ilvl w:val="0"/>
          <w:numId w:val="50"/>
        </w:numPr>
        <w:spacing w:line="360" w:lineRule="auto"/>
        <w:jc w:val="both"/>
        <w:rPr>
          <w:rFonts w:ascii="Arial" w:hAnsi="Arial" w:cs="Arial"/>
        </w:rPr>
      </w:pPr>
      <w:r w:rsidRPr="003755E9">
        <w:rPr>
          <w:rFonts w:ascii="Arial" w:hAnsi="Arial" w:cs="Arial"/>
        </w:rPr>
        <w:lastRenderedPageBreak/>
        <w:t>Previo a que un beneficiario se presente a la Despensa</w:t>
      </w:r>
      <w:r w:rsidR="00A85153">
        <w:rPr>
          <w:rFonts w:ascii="Arial" w:hAnsi="Arial" w:cs="Arial"/>
        </w:rPr>
        <w:t xml:space="preserve"> Familiar</w:t>
      </w:r>
      <w:r w:rsidRPr="003755E9">
        <w:rPr>
          <w:rFonts w:ascii="Arial" w:hAnsi="Arial" w:cs="Arial"/>
        </w:rPr>
        <w:t xml:space="preserve"> para retirar productos, el empleado correspondiente lo deberá comunicar por cualquier medio al personal de la Despensa.</w:t>
      </w:r>
    </w:p>
    <w:p w:rsidR="003755E9" w:rsidRPr="003755E9" w:rsidRDefault="003755E9" w:rsidP="006A44E8">
      <w:pPr>
        <w:numPr>
          <w:ilvl w:val="0"/>
          <w:numId w:val="50"/>
        </w:numPr>
        <w:spacing w:line="360" w:lineRule="auto"/>
        <w:jc w:val="both"/>
        <w:rPr>
          <w:rFonts w:ascii="Arial" w:hAnsi="Arial" w:cs="Arial"/>
        </w:rPr>
      </w:pPr>
      <w:r w:rsidRPr="003755E9">
        <w:rPr>
          <w:rFonts w:ascii="Arial" w:hAnsi="Arial" w:cs="Arial"/>
        </w:rPr>
        <w:t>Todas las ventas deberán registrarse, entregando a quien corresponda la documentación correspondiente.</w:t>
      </w:r>
    </w:p>
    <w:p w:rsidR="003755E9" w:rsidRPr="003755E9" w:rsidRDefault="003755E9" w:rsidP="006A44E8">
      <w:pPr>
        <w:numPr>
          <w:ilvl w:val="0"/>
          <w:numId w:val="50"/>
        </w:numPr>
        <w:spacing w:line="360" w:lineRule="auto"/>
        <w:jc w:val="both"/>
        <w:rPr>
          <w:rFonts w:ascii="Arial" w:hAnsi="Arial" w:cs="Arial"/>
        </w:rPr>
      </w:pPr>
      <w:r w:rsidRPr="003755E9">
        <w:rPr>
          <w:rFonts w:ascii="Arial" w:hAnsi="Arial" w:cs="Arial"/>
        </w:rPr>
        <w:t>El personal que labore en la Despensa</w:t>
      </w:r>
      <w:r w:rsidR="00A85153">
        <w:rPr>
          <w:rFonts w:ascii="Arial" w:hAnsi="Arial" w:cs="Arial"/>
        </w:rPr>
        <w:t xml:space="preserve"> Familiar</w:t>
      </w:r>
      <w:r w:rsidRPr="003755E9">
        <w:rPr>
          <w:rFonts w:ascii="Arial" w:hAnsi="Arial" w:cs="Arial"/>
        </w:rPr>
        <w:t xml:space="preserve"> y el Comité serán los responsables de velar porque se cumpla el presente Reglamento.</w:t>
      </w:r>
    </w:p>
    <w:p w:rsidR="003755E9" w:rsidRPr="003755E9" w:rsidRDefault="003755E9" w:rsidP="006A44E8">
      <w:pPr>
        <w:numPr>
          <w:ilvl w:val="0"/>
          <w:numId w:val="50"/>
        </w:numPr>
        <w:spacing w:line="360" w:lineRule="auto"/>
        <w:jc w:val="both"/>
        <w:rPr>
          <w:rFonts w:ascii="Arial" w:hAnsi="Arial" w:cs="Arial"/>
        </w:rPr>
      </w:pPr>
      <w:r w:rsidRPr="003755E9">
        <w:rPr>
          <w:rFonts w:ascii="Arial" w:hAnsi="Arial" w:cs="Arial"/>
        </w:rPr>
        <w:t>El Encargado de la Despensa</w:t>
      </w:r>
      <w:r w:rsidR="00A85153">
        <w:rPr>
          <w:rFonts w:ascii="Arial" w:hAnsi="Arial" w:cs="Arial"/>
        </w:rPr>
        <w:t xml:space="preserve"> Familiar</w:t>
      </w:r>
      <w:r w:rsidRPr="003755E9">
        <w:rPr>
          <w:rFonts w:ascii="Arial" w:hAnsi="Arial" w:cs="Arial"/>
        </w:rPr>
        <w:t xml:space="preserve"> será el responsable de administrar de forma eficiente y eficaz todos los bienes de la Despensa.</w:t>
      </w:r>
    </w:p>
    <w:p w:rsidR="003755E9" w:rsidRPr="003755E9" w:rsidRDefault="003755E9" w:rsidP="006A44E8">
      <w:pPr>
        <w:numPr>
          <w:ilvl w:val="0"/>
          <w:numId w:val="50"/>
        </w:numPr>
        <w:spacing w:line="360" w:lineRule="auto"/>
        <w:jc w:val="both"/>
        <w:rPr>
          <w:rFonts w:ascii="Arial" w:hAnsi="Arial" w:cs="Arial"/>
        </w:rPr>
      </w:pPr>
      <w:r w:rsidRPr="003755E9">
        <w:rPr>
          <w:rFonts w:ascii="Arial" w:hAnsi="Arial" w:cs="Arial"/>
        </w:rPr>
        <w:t>Toda compra que haga la Despensa</w:t>
      </w:r>
      <w:r w:rsidR="00A85153">
        <w:rPr>
          <w:rFonts w:ascii="Arial" w:hAnsi="Arial" w:cs="Arial"/>
        </w:rPr>
        <w:t xml:space="preserve"> Familiar</w:t>
      </w:r>
      <w:r w:rsidRPr="003755E9">
        <w:rPr>
          <w:rFonts w:ascii="Arial" w:hAnsi="Arial" w:cs="Arial"/>
        </w:rPr>
        <w:t xml:space="preserve"> deberá documentarse con facturas de </w:t>
      </w:r>
      <w:r w:rsidR="00A85153">
        <w:rPr>
          <w:rFonts w:ascii="Arial" w:hAnsi="Arial" w:cs="Arial"/>
        </w:rPr>
        <w:t>c</w:t>
      </w:r>
      <w:r w:rsidRPr="003755E9">
        <w:rPr>
          <w:rFonts w:ascii="Arial" w:hAnsi="Arial" w:cs="Arial"/>
        </w:rPr>
        <w:t xml:space="preserve">onsumidor </w:t>
      </w:r>
      <w:r w:rsidR="00A85153">
        <w:rPr>
          <w:rFonts w:ascii="Arial" w:hAnsi="Arial" w:cs="Arial"/>
        </w:rPr>
        <w:t>f</w:t>
      </w:r>
      <w:r w:rsidRPr="003755E9">
        <w:rPr>
          <w:rFonts w:ascii="Arial" w:hAnsi="Arial" w:cs="Arial"/>
        </w:rPr>
        <w:t>inal o recibos legalmente emitidos.</w:t>
      </w:r>
    </w:p>
    <w:p w:rsidR="003755E9" w:rsidRPr="003755E9" w:rsidRDefault="003755E9" w:rsidP="006A44E8">
      <w:pPr>
        <w:numPr>
          <w:ilvl w:val="0"/>
          <w:numId w:val="50"/>
        </w:numPr>
        <w:spacing w:line="360" w:lineRule="auto"/>
        <w:jc w:val="both"/>
        <w:rPr>
          <w:rFonts w:ascii="Arial" w:hAnsi="Arial" w:cs="Arial"/>
        </w:rPr>
      </w:pPr>
      <w:r w:rsidRPr="003755E9">
        <w:rPr>
          <w:rFonts w:ascii="Arial" w:hAnsi="Arial" w:cs="Arial"/>
        </w:rPr>
        <w:t>El empleado o beneficiario que retire la mercadería de la despensa, revisará el producto que le entreguen antes de retirarse con el fin de que haya recibido correctamente lo que esté facturado.</w:t>
      </w:r>
    </w:p>
    <w:p w:rsidR="003755E9" w:rsidRPr="003755E9" w:rsidRDefault="003755E9" w:rsidP="006A44E8">
      <w:pPr>
        <w:numPr>
          <w:ilvl w:val="0"/>
          <w:numId w:val="50"/>
        </w:numPr>
        <w:spacing w:line="360" w:lineRule="auto"/>
        <w:jc w:val="both"/>
        <w:rPr>
          <w:rFonts w:ascii="Arial" w:hAnsi="Arial" w:cs="Arial"/>
        </w:rPr>
      </w:pPr>
      <w:r w:rsidRPr="003755E9">
        <w:rPr>
          <w:rFonts w:ascii="Arial" w:hAnsi="Arial" w:cs="Arial"/>
        </w:rPr>
        <w:t>El método de valuación de inventario de existencias que se utilizará será el PEPS.</w:t>
      </w:r>
    </w:p>
    <w:p w:rsidR="003755E9" w:rsidRPr="003755E9" w:rsidRDefault="003755E9" w:rsidP="006A44E8">
      <w:pPr>
        <w:numPr>
          <w:ilvl w:val="0"/>
          <w:numId w:val="50"/>
        </w:numPr>
        <w:spacing w:line="360" w:lineRule="auto"/>
        <w:jc w:val="both"/>
        <w:rPr>
          <w:rFonts w:ascii="Arial" w:hAnsi="Arial" w:cs="Arial"/>
        </w:rPr>
      </w:pPr>
      <w:r w:rsidRPr="003755E9">
        <w:rPr>
          <w:rFonts w:ascii="Arial" w:hAnsi="Arial" w:cs="Arial"/>
        </w:rPr>
        <w:t>La forma de venta podrá ser al contado o al crédito. Cuando sea al crédito, el máximo de la compra será el 50% del salario líquido que recibe el</w:t>
      </w:r>
      <w:r w:rsidR="00A85153">
        <w:rPr>
          <w:rFonts w:ascii="Arial" w:hAnsi="Arial" w:cs="Arial"/>
        </w:rPr>
        <w:t>(la)</w:t>
      </w:r>
      <w:r w:rsidRPr="003755E9">
        <w:rPr>
          <w:rFonts w:ascii="Arial" w:hAnsi="Arial" w:cs="Arial"/>
        </w:rPr>
        <w:t xml:space="preserve"> empleado</w:t>
      </w:r>
      <w:r w:rsidR="00A85153">
        <w:rPr>
          <w:rFonts w:ascii="Arial" w:hAnsi="Arial" w:cs="Arial"/>
        </w:rPr>
        <w:t>(a)</w:t>
      </w:r>
      <w:r w:rsidR="00675EDE">
        <w:rPr>
          <w:rFonts w:ascii="Arial" w:hAnsi="Arial" w:cs="Arial"/>
        </w:rPr>
        <w:t xml:space="preserve">; para ello debe autorizar –en el formulario correspondiente- que se le deduzca en planilla el monto de la </w:t>
      </w:r>
      <w:proofErr w:type="spellStart"/>
      <w:r w:rsidR="00675EDE">
        <w:rPr>
          <w:rFonts w:ascii="Arial" w:hAnsi="Arial" w:cs="Arial"/>
        </w:rPr>
        <w:t>compra</w:t>
      </w:r>
      <w:proofErr w:type="gramStart"/>
      <w:r w:rsidR="00675EDE">
        <w:rPr>
          <w:rFonts w:ascii="Arial" w:hAnsi="Arial" w:cs="Arial"/>
        </w:rPr>
        <w:t>..</w:t>
      </w:r>
      <w:proofErr w:type="gramEnd"/>
      <w:r w:rsidR="00675EDE">
        <w:rPr>
          <w:rFonts w:ascii="Arial" w:hAnsi="Arial" w:cs="Arial"/>
        </w:rPr>
        <w:t>L</w:t>
      </w:r>
      <w:r w:rsidRPr="003755E9">
        <w:rPr>
          <w:rFonts w:ascii="Arial" w:hAnsi="Arial" w:cs="Arial"/>
        </w:rPr>
        <w:t>a</w:t>
      </w:r>
      <w:proofErr w:type="spellEnd"/>
      <w:r w:rsidRPr="003755E9">
        <w:rPr>
          <w:rFonts w:ascii="Arial" w:hAnsi="Arial" w:cs="Arial"/>
        </w:rPr>
        <w:t xml:space="preserve"> Gerencia de Recursos Humanos enviará </w:t>
      </w:r>
      <w:r w:rsidR="00A85153">
        <w:rPr>
          <w:rFonts w:ascii="Arial" w:hAnsi="Arial" w:cs="Arial"/>
        </w:rPr>
        <w:t>a la Despensa Familiar</w:t>
      </w:r>
      <w:r w:rsidR="00A85153" w:rsidRPr="003755E9">
        <w:rPr>
          <w:rFonts w:ascii="Arial" w:hAnsi="Arial" w:cs="Arial"/>
        </w:rPr>
        <w:t xml:space="preserve"> </w:t>
      </w:r>
      <w:r w:rsidR="00A85153">
        <w:rPr>
          <w:rFonts w:ascii="Arial" w:hAnsi="Arial" w:cs="Arial"/>
        </w:rPr>
        <w:t xml:space="preserve">mensualmente, </w:t>
      </w:r>
      <w:r w:rsidRPr="003755E9">
        <w:rPr>
          <w:rFonts w:ascii="Arial" w:hAnsi="Arial" w:cs="Arial"/>
        </w:rPr>
        <w:t xml:space="preserve">el listado o nomina </w:t>
      </w:r>
      <w:r w:rsidR="00A85153">
        <w:rPr>
          <w:rFonts w:ascii="Arial" w:hAnsi="Arial" w:cs="Arial"/>
        </w:rPr>
        <w:t>que</w:t>
      </w:r>
      <w:r w:rsidR="00A85153" w:rsidRPr="003755E9">
        <w:rPr>
          <w:rFonts w:ascii="Arial" w:hAnsi="Arial" w:cs="Arial"/>
        </w:rPr>
        <w:t xml:space="preserve"> </w:t>
      </w:r>
      <w:r w:rsidR="00A85153">
        <w:rPr>
          <w:rFonts w:ascii="Arial" w:hAnsi="Arial" w:cs="Arial"/>
        </w:rPr>
        <w:t>reflejará</w:t>
      </w:r>
      <w:r w:rsidR="00A85153" w:rsidRPr="003755E9">
        <w:rPr>
          <w:rFonts w:ascii="Arial" w:hAnsi="Arial" w:cs="Arial"/>
        </w:rPr>
        <w:t xml:space="preserve"> </w:t>
      </w:r>
      <w:r w:rsidRPr="003755E9">
        <w:rPr>
          <w:rFonts w:ascii="Arial" w:hAnsi="Arial" w:cs="Arial"/>
        </w:rPr>
        <w:t>el 50% del importe líquido para cada empleado</w:t>
      </w:r>
      <w:r w:rsidR="00A85153">
        <w:rPr>
          <w:rFonts w:ascii="Arial" w:hAnsi="Arial" w:cs="Arial"/>
        </w:rPr>
        <w:t>, que podrá hacer uso para compra al crédito</w:t>
      </w:r>
      <w:r w:rsidRPr="003755E9">
        <w:rPr>
          <w:rFonts w:ascii="Arial" w:hAnsi="Arial" w:cs="Arial"/>
        </w:rPr>
        <w:t>.</w:t>
      </w:r>
    </w:p>
    <w:p w:rsidR="003755E9" w:rsidRPr="003755E9" w:rsidRDefault="003755E9" w:rsidP="006A44E8">
      <w:pPr>
        <w:numPr>
          <w:ilvl w:val="0"/>
          <w:numId w:val="50"/>
        </w:numPr>
        <w:spacing w:line="360" w:lineRule="auto"/>
        <w:jc w:val="both"/>
        <w:rPr>
          <w:rFonts w:ascii="Arial" w:hAnsi="Arial" w:cs="Arial"/>
        </w:rPr>
      </w:pPr>
      <w:r w:rsidRPr="003755E9">
        <w:rPr>
          <w:rFonts w:ascii="Arial" w:hAnsi="Arial" w:cs="Arial"/>
        </w:rPr>
        <w:t xml:space="preserve">Para garantizar un mayor beneficio de los trabajadores y trabajadoras, el Comité en coordinación con el Encargado/a de la Despensa </w:t>
      </w:r>
      <w:r w:rsidR="00A85153">
        <w:rPr>
          <w:rFonts w:ascii="Arial" w:hAnsi="Arial" w:cs="Arial"/>
        </w:rPr>
        <w:t xml:space="preserve">Familiar, </w:t>
      </w:r>
      <w:r w:rsidRPr="003755E9">
        <w:rPr>
          <w:rFonts w:ascii="Arial" w:hAnsi="Arial" w:cs="Arial"/>
        </w:rPr>
        <w:t xml:space="preserve">podrán gestionar convenios, pactos o contratos con empresas o establecimientos que ofrezcan mayor variedad de artículos de primera necesidad y buen servicio </w:t>
      </w:r>
      <w:r w:rsidRPr="003755E9">
        <w:rPr>
          <w:rFonts w:ascii="Arial" w:hAnsi="Arial" w:cs="Arial"/>
        </w:rPr>
        <w:lastRenderedPageBreak/>
        <w:t xml:space="preserve">para </w:t>
      </w:r>
      <w:proofErr w:type="gramStart"/>
      <w:r w:rsidRPr="003755E9">
        <w:rPr>
          <w:rFonts w:ascii="Arial" w:hAnsi="Arial" w:cs="Arial"/>
        </w:rPr>
        <w:t>el</w:t>
      </w:r>
      <w:r w:rsidR="00A85153">
        <w:rPr>
          <w:rFonts w:ascii="Arial" w:hAnsi="Arial" w:cs="Arial"/>
        </w:rPr>
        <w:t>(</w:t>
      </w:r>
      <w:proofErr w:type="gramEnd"/>
      <w:r w:rsidR="00A85153">
        <w:rPr>
          <w:rFonts w:ascii="Arial" w:hAnsi="Arial" w:cs="Arial"/>
        </w:rPr>
        <w:t>la)</w:t>
      </w:r>
      <w:r w:rsidRPr="003755E9">
        <w:rPr>
          <w:rFonts w:ascii="Arial" w:hAnsi="Arial" w:cs="Arial"/>
        </w:rPr>
        <w:t xml:space="preserve"> empleado</w:t>
      </w:r>
      <w:r w:rsidR="00A85153">
        <w:rPr>
          <w:rFonts w:ascii="Arial" w:hAnsi="Arial" w:cs="Arial"/>
        </w:rPr>
        <w:t>(a)</w:t>
      </w:r>
      <w:r w:rsidRPr="003755E9">
        <w:rPr>
          <w:rFonts w:ascii="Arial" w:hAnsi="Arial" w:cs="Arial"/>
        </w:rPr>
        <w:t>. Estableciéndose en el convenio, pacto o contrato los mecanismos y compromisos de dicho instrumento.</w:t>
      </w:r>
    </w:p>
    <w:p w:rsidR="003755E9" w:rsidRDefault="003755E9" w:rsidP="006A44E8">
      <w:pPr>
        <w:spacing w:line="360" w:lineRule="auto"/>
      </w:pPr>
    </w:p>
    <w:p w:rsidR="004E25C4" w:rsidRDefault="00150989" w:rsidP="006A44E8">
      <w:pPr>
        <w:pStyle w:val="Ttulo2"/>
        <w:keepLines/>
        <w:spacing w:before="40" w:after="0" w:line="360" w:lineRule="auto"/>
        <w:rPr>
          <w:bCs w:val="0"/>
          <w:i w:val="0"/>
          <w:iCs w:val="0"/>
          <w:color w:val="000080"/>
          <w:sz w:val="24"/>
          <w:szCs w:val="24"/>
        </w:rPr>
      </w:pPr>
      <w:bookmarkStart w:id="13" w:name="_Toc447788638"/>
      <w:r>
        <w:rPr>
          <w:bCs w:val="0"/>
          <w:i w:val="0"/>
          <w:iCs w:val="0"/>
          <w:color w:val="000080"/>
          <w:sz w:val="24"/>
          <w:szCs w:val="24"/>
        </w:rPr>
        <w:t>Responsabilidades de la LN</w:t>
      </w:r>
      <w:r w:rsidR="00A85153">
        <w:rPr>
          <w:bCs w:val="0"/>
          <w:i w:val="0"/>
          <w:iCs w:val="0"/>
          <w:color w:val="000080"/>
          <w:sz w:val="24"/>
          <w:szCs w:val="24"/>
        </w:rPr>
        <w:t>B</w:t>
      </w:r>
      <w:r>
        <w:rPr>
          <w:bCs w:val="0"/>
          <w:i w:val="0"/>
          <w:iCs w:val="0"/>
          <w:color w:val="000080"/>
          <w:sz w:val="24"/>
          <w:szCs w:val="24"/>
        </w:rPr>
        <w:t xml:space="preserve"> para el funcionamiento de la Despensa Familiar.</w:t>
      </w:r>
      <w:bookmarkEnd w:id="13"/>
    </w:p>
    <w:p w:rsidR="00150989" w:rsidRDefault="00150989" w:rsidP="006A44E8">
      <w:pPr>
        <w:spacing w:line="360" w:lineRule="auto"/>
      </w:pPr>
    </w:p>
    <w:p w:rsidR="00150989" w:rsidRPr="00277EE5" w:rsidRDefault="00150989" w:rsidP="006A44E8">
      <w:pPr>
        <w:pStyle w:val="p93"/>
        <w:tabs>
          <w:tab w:val="clear" w:pos="640"/>
        </w:tabs>
        <w:spacing w:line="360" w:lineRule="auto"/>
        <w:ind w:left="0" w:firstLine="0"/>
        <w:jc w:val="both"/>
        <w:rPr>
          <w:rFonts w:ascii="Arial" w:hAnsi="Arial" w:cs="Arial"/>
        </w:rPr>
      </w:pPr>
      <w:r w:rsidRPr="00277EE5">
        <w:rPr>
          <w:rFonts w:ascii="Arial" w:hAnsi="Arial" w:cs="Arial"/>
        </w:rPr>
        <w:t>Art. 7.- Responsabilidades de la Lotería Nacional de Beneficencia</w:t>
      </w:r>
    </w:p>
    <w:p w:rsidR="00150989" w:rsidRDefault="00150989" w:rsidP="006A44E8">
      <w:pPr>
        <w:pStyle w:val="Cuerpodeltexto0"/>
        <w:shd w:val="clear" w:color="auto" w:fill="auto"/>
        <w:tabs>
          <w:tab w:val="left" w:pos="800"/>
        </w:tabs>
        <w:spacing w:before="0" w:after="0" w:line="360" w:lineRule="auto"/>
        <w:ind w:left="900" w:right="340" w:firstLine="0"/>
        <w:rPr>
          <w:rFonts w:eastAsia="Times New Roman"/>
          <w:sz w:val="24"/>
          <w:szCs w:val="24"/>
          <w:lang w:val="es-ES" w:eastAsia="es-ES"/>
        </w:rPr>
      </w:pPr>
    </w:p>
    <w:p w:rsidR="00B824F4" w:rsidRPr="00834ABF" w:rsidRDefault="006828C7" w:rsidP="006A44E8">
      <w:pPr>
        <w:pStyle w:val="Cuerpodeltexto0"/>
        <w:shd w:val="clear" w:color="auto" w:fill="auto"/>
        <w:tabs>
          <w:tab w:val="left" w:pos="800"/>
        </w:tabs>
        <w:spacing w:before="0" w:after="0" w:line="360" w:lineRule="auto"/>
        <w:ind w:left="900" w:right="340" w:firstLine="0"/>
        <w:rPr>
          <w:rFonts w:eastAsia="Times New Roman"/>
          <w:b/>
          <w:sz w:val="24"/>
          <w:szCs w:val="24"/>
          <w:u w:val="single"/>
          <w:lang w:val="es-ES" w:eastAsia="es-ES"/>
        </w:rPr>
      </w:pPr>
      <w:r w:rsidRPr="00834ABF">
        <w:rPr>
          <w:rFonts w:eastAsia="Times New Roman"/>
          <w:b/>
          <w:sz w:val="24"/>
          <w:szCs w:val="24"/>
          <w:u w:val="single"/>
          <w:lang w:val="es-ES" w:eastAsia="es-ES"/>
        </w:rPr>
        <w:t>Administrativas</w:t>
      </w:r>
    </w:p>
    <w:p w:rsidR="00150989" w:rsidRPr="00277EE5" w:rsidRDefault="00AC14A5" w:rsidP="00834ABF">
      <w:pPr>
        <w:pStyle w:val="p93"/>
        <w:numPr>
          <w:ilvl w:val="0"/>
          <w:numId w:val="53"/>
        </w:numPr>
        <w:spacing w:line="360" w:lineRule="auto"/>
        <w:contextualSpacing/>
        <w:jc w:val="both"/>
        <w:rPr>
          <w:rFonts w:ascii="Arial" w:hAnsi="Arial" w:cs="Arial"/>
        </w:rPr>
      </w:pPr>
      <w:r>
        <w:rPr>
          <w:rFonts w:ascii="Arial" w:hAnsi="Arial" w:cs="Arial"/>
        </w:rPr>
        <w:t>Facilitar</w:t>
      </w:r>
      <w:r w:rsidRPr="00277EE5" w:rsidDel="00AC14A5">
        <w:rPr>
          <w:rFonts w:ascii="Arial" w:hAnsi="Arial" w:cs="Arial"/>
        </w:rPr>
        <w:t xml:space="preserve"> </w:t>
      </w:r>
      <w:r w:rsidR="00150989" w:rsidRPr="00277EE5">
        <w:rPr>
          <w:rFonts w:ascii="Arial" w:hAnsi="Arial" w:cs="Arial"/>
        </w:rPr>
        <w:t>de un local adecuado y de los servicios básicos (energía eléctrica, agua potable, seguridad y comunicaciones) para la operación de la Despensa</w:t>
      </w:r>
      <w:r w:rsidR="00A85153">
        <w:rPr>
          <w:rFonts w:ascii="Arial" w:hAnsi="Arial" w:cs="Arial"/>
        </w:rPr>
        <w:t xml:space="preserve"> Familiar</w:t>
      </w:r>
      <w:r w:rsidR="00150989" w:rsidRPr="00277EE5">
        <w:rPr>
          <w:rFonts w:ascii="Arial" w:hAnsi="Arial" w:cs="Arial"/>
        </w:rPr>
        <w:t>.</w:t>
      </w:r>
    </w:p>
    <w:p w:rsidR="00150989" w:rsidRDefault="006828C7" w:rsidP="00834ABF">
      <w:pPr>
        <w:pStyle w:val="p93"/>
        <w:numPr>
          <w:ilvl w:val="0"/>
          <w:numId w:val="53"/>
        </w:numPr>
        <w:spacing w:line="360" w:lineRule="auto"/>
        <w:contextualSpacing/>
        <w:jc w:val="both"/>
        <w:rPr>
          <w:rFonts w:ascii="Arial" w:hAnsi="Arial" w:cs="Arial"/>
        </w:rPr>
      </w:pPr>
      <w:r>
        <w:rPr>
          <w:rFonts w:ascii="Arial" w:hAnsi="Arial" w:cs="Arial"/>
        </w:rPr>
        <w:t>Suministrar</w:t>
      </w:r>
      <w:r w:rsidRPr="00277EE5" w:rsidDel="006828C7">
        <w:rPr>
          <w:rFonts w:ascii="Arial" w:hAnsi="Arial" w:cs="Arial"/>
        </w:rPr>
        <w:t xml:space="preserve"> </w:t>
      </w:r>
      <w:r w:rsidR="00150989" w:rsidRPr="00277EE5">
        <w:rPr>
          <w:rFonts w:ascii="Arial" w:hAnsi="Arial" w:cs="Arial"/>
        </w:rPr>
        <w:t>el mobiliario y equipo de oficina</w:t>
      </w:r>
      <w:r>
        <w:rPr>
          <w:rFonts w:ascii="Arial" w:hAnsi="Arial" w:cs="Arial"/>
        </w:rPr>
        <w:t xml:space="preserve"> y papelería</w:t>
      </w:r>
      <w:r w:rsidR="00150989" w:rsidRPr="00277EE5">
        <w:rPr>
          <w:rFonts w:ascii="Arial" w:hAnsi="Arial" w:cs="Arial"/>
        </w:rPr>
        <w:t xml:space="preserve"> para </w:t>
      </w:r>
      <w:r>
        <w:rPr>
          <w:rFonts w:ascii="Arial" w:hAnsi="Arial" w:cs="Arial"/>
        </w:rPr>
        <w:t xml:space="preserve">las </w:t>
      </w:r>
      <w:r w:rsidR="00273485">
        <w:rPr>
          <w:rFonts w:ascii="Arial" w:hAnsi="Arial" w:cs="Arial"/>
        </w:rPr>
        <w:t xml:space="preserve">actividades que realiza </w:t>
      </w:r>
      <w:r>
        <w:rPr>
          <w:rFonts w:ascii="Arial" w:hAnsi="Arial" w:cs="Arial"/>
        </w:rPr>
        <w:t>el personal</w:t>
      </w:r>
      <w:r w:rsidR="00150989" w:rsidRPr="00277EE5">
        <w:rPr>
          <w:rFonts w:ascii="Arial" w:hAnsi="Arial" w:cs="Arial"/>
        </w:rPr>
        <w:t xml:space="preserve"> de la Despensa</w:t>
      </w:r>
      <w:r w:rsidR="00A85153">
        <w:rPr>
          <w:rFonts w:ascii="Arial" w:hAnsi="Arial" w:cs="Arial"/>
        </w:rPr>
        <w:t xml:space="preserve"> Familiar</w:t>
      </w:r>
      <w:r w:rsidR="00273485">
        <w:rPr>
          <w:rFonts w:ascii="Arial" w:hAnsi="Arial" w:cs="Arial"/>
        </w:rPr>
        <w:t xml:space="preserve"> en el cumplimiento de sus funciones.</w:t>
      </w:r>
    </w:p>
    <w:p w:rsidR="006828C7" w:rsidRDefault="00AC14A5" w:rsidP="00834ABF">
      <w:pPr>
        <w:pStyle w:val="p93"/>
        <w:numPr>
          <w:ilvl w:val="0"/>
          <w:numId w:val="53"/>
        </w:numPr>
        <w:spacing w:line="360" w:lineRule="auto"/>
        <w:contextualSpacing/>
        <w:jc w:val="both"/>
        <w:rPr>
          <w:rFonts w:ascii="Arial" w:hAnsi="Arial" w:cs="Arial"/>
        </w:rPr>
      </w:pPr>
      <w:r>
        <w:rPr>
          <w:rFonts w:ascii="Arial" w:hAnsi="Arial" w:cs="Arial"/>
        </w:rPr>
        <w:t>Proveer Ordenanza para el servicio de limpieza en la Despensa</w:t>
      </w:r>
      <w:r w:rsidR="00A85153">
        <w:rPr>
          <w:rFonts w:ascii="Arial" w:hAnsi="Arial" w:cs="Arial"/>
        </w:rPr>
        <w:t xml:space="preserve"> Familiar</w:t>
      </w:r>
      <w:r>
        <w:rPr>
          <w:rFonts w:ascii="Arial" w:hAnsi="Arial" w:cs="Arial"/>
        </w:rPr>
        <w:t>.</w:t>
      </w:r>
    </w:p>
    <w:p w:rsidR="006828C7" w:rsidRDefault="006828C7" w:rsidP="00834ABF">
      <w:pPr>
        <w:pStyle w:val="p93"/>
        <w:spacing w:line="360" w:lineRule="auto"/>
        <w:ind w:left="1260" w:firstLine="0"/>
        <w:contextualSpacing/>
        <w:jc w:val="both"/>
        <w:rPr>
          <w:rFonts w:ascii="Arial" w:hAnsi="Arial" w:cs="Arial"/>
        </w:rPr>
      </w:pPr>
    </w:p>
    <w:p w:rsidR="006828C7" w:rsidRPr="00297B09" w:rsidRDefault="006828C7" w:rsidP="006A44E8">
      <w:pPr>
        <w:pStyle w:val="Cuerpodeltexto0"/>
        <w:shd w:val="clear" w:color="auto" w:fill="auto"/>
        <w:tabs>
          <w:tab w:val="left" w:pos="800"/>
        </w:tabs>
        <w:spacing w:before="0" w:after="0" w:line="360" w:lineRule="auto"/>
        <w:ind w:left="900" w:right="340" w:firstLine="0"/>
        <w:rPr>
          <w:rFonts w:eastAsia="Times New Roman"/>
          <w:b/>
          <w:sz w:val="24"/>
          <w:szCs w:val="24"/>
          <w:u w:val="single"/>
          <w:lang w:val="es-ES" w:eastAsia="es-ES"/>
        </w:rPr>
      </w:pPr>
      <w:r w:rsidRPr="00297B09">
        <w:rPr>
          <w:rFonts w:eastAsia="Times New Roman"/>
          <w:b/>
          <w:sz w:val="24"/>
          <w:szCs w:val="24"/>
          <w:u w:val="single"/>
          <w:lang w:val="es-ES" w:eastAsia="es-ES"/>
        </w:rPr>
        <w:t>Recursos Humanos</w:t>
      </w:r>
    </w:p>
    <w:p w:rsidR="006828C7" w:rsidRDefault="006828C7" w:rsidP="00834ABF">
      <w:pPr>
        <w:pStyle w:val="p93"/>
        <w:numPr>
          <w:ilvl w:val="0"/>
          <w:numId w:val="53"/>
        </w:numPr>
        <w:spacing w:line="360" w:lineRule="auto"/>
        <w:contextualSpacing/>
        <w:jc w:val="both"/>
        <w:rPr>
          <w:rFonts w:ascii="Arial" w:hAnsi="Arial" w:cs="Arial"/>
        </w:rPr>
      </w:pPr>
      <w:r w:rsidRPr="00277EE5">
        <w:rPr>
          <w:rFonts w:ascii="Arial" w:hAnsi="Arial" w:cs="Arial"/>
        </w:rPr>
        <w:t xml:space="preserve">Proveer el personal </w:t>
      </w:r>
      <w:r>
        <w:rPr>
          <w:rFonts w:ascii="Arial" w:hAnsi="Arial" w:cs="Arial"/>
        </w:rPr>
        <w:t xml:space="preserve">idóneo </w:t>
      </w:r>
      <w:r w:rsidRPr="00277EE5">
        <w:rPr>
          <w:rFonts w:ascii="Arial" w:hAnsi="Arial" w:cs="Arial"/>
        </w:rPr>
        <w:t xml:space="preserve">(Encargado y Auxiliar) para </w:t>
      </w:r>
      <w:r>
        <w:rPr>
          <w:rFonts w:ascii="Arial" w:hAnsi="Arial" w:cs="Arial"/>
        </w:rPr>
        <w:t>atención al público y</w:t>
      </w:r>
      <w:r w:rsidRPr="00277EE5">
        <w:rPr>
          <w:rFonts w:ascii="Arial" w:hAnsi="Arial" w:cs="Arial"/>
        </w:rPr>
        <w:t xml:space="preserve"> funcionamiento de la Despensa</w:t>
      </w:r>
      <w:r w:rsidR="00A85153">
        <w:rPr>
          <w:rFonts w:ascii="Arial" w:hAnsi="Arial" w:cs="Arial"/>
        </w:rPr>
        <w:t xml:space="preserve"> Familiar</w:t>
      </w:r>
      <w:r w:rsidRPr="00277EE5">
        <w:rPr>
          <w:rFonts w:ascii="Arial" w:hAnsi="Arial" w:cs="Arial"/>
        </w:rPr>
        <w:t>.</w:t>
      </w:r>
    </w:p>
    <w:p w:rsidR="006828C7" w:rsidRDefault="006828C7" w:rsidP="00834ABF">
      <w:pPr>
        <w:pStyle w:val="p93"/>
        <w:numPr>
          <w:ilvl w:val="0"/>
          <w:numId w:val="53"/>
        </w:numPr>
        <w:spacing w:line="360" w:lineRule="auto"/>
        <w:contextualSpacing/>
        <w:jc w:val="both"/>
        <w:rPr>
          <w:rFonts w:ascii="Arial" w:hAnsi="Arial" w:cs="Arial"/>
        </w:rPr>
      </w:pPr>
      <w:r>
        <w:rPr>
          <w:rFonts w:ascii="Arial" w:hAnsi="Arial" w:cs="Arial"/>
        </w:rPr>
        <w:t>Administrar el recurso humano de la Despensa</w:t>
      </w:r>
      <w:r w:rsidR="00A85153">
        <w:rPr>
          <w:rFonts w:ascii="Arial" w:hAnsi="Arial" w:cs="Arial"/>
        </w:rPr>
        <w:t xml:space="preserve"> Familiar</w:t>
      </w:r>
      <w:r>
        <w:rPr>
          <w:rFonts w:ascii="Arial" w:hAnsi="Arial" w:cs="Arial"/>
        </w:rPr>
        <w:t xml:space="preserve"> en relación a permisos,</w:t>
      </w:r>
      <w:r w:rsidR="00A85153">
        <w:rPr>
          <w:rFonts w:ascii="Arial" w:hAnsi="Arial" w:cs="Arial"/>
        </w:rPr>
        <w:t xml:space="preserve"> capacitaciones,</w:t>
      </w:r>
      <w:r>
        <w:rPr>
          <w:rFonts w:ascii="Arial" w:hAnsi="Arial" w:cs="Arial"/>
        </w:rPr>
        <w:t xml:space="preserve"> incapacidades, evaluación del desempeño</w:t>
      </w:r>
      <w:r w:rsidR="00A85153">
        <w:rPr>
          <w:rFonts w:ascii="Arial" w:hAnsi="Arial" w:cs="Arial"/>
        </w:rPr>
        <w:t>,</w:t>
      </w:r>
      <w:r>
        <w:rPr>
          <w:rFonts w:ascii="Arial" w:hAnsi="Arial" w:cs="Arial"/>
        </w:rPr>
        <w:t xml:space="preserve"> y comunicarlo al Comité de Despensa.</w:t>
      </w:r>
    </w:p>
    <w:p w:rsidR="00297B09" w:rsidRDefault="00297B09" w:rsidP="006A44E8">
      <w:pPr>
        <w:pStyle w:val="p93"/>
        <w:spacing w:line="360" w:lineRule="auto"/>
        <w:ind w:left="1068" w:firstLine="0"/>
        <w:contextualSpacing/>
        <w:jc w:val="both"/>
        <w:rPr>
          <w:rFonts w:ascii="Arial" w:hAnsi="Arial" w:cs="Arial"/>
        </w:rPr>
      </w:pPr>
    </w:p>
    <w:p w:rsidR="00AC14A5" w:rsidRPr="00297B09" w:rsidRDefault="008D6479" w:rsidP="00834ABF">
      <w:pPr>
        <w:pStyle w:val="Cuerpodeltexto0"/>
        <w:shd w:val="clear" w:color="auto" w:fill="auto"/>
        <w:tabs>
          <w:tab w:val="left" w:pos="800"/>
        </w:tabs>
        <w:spacing w:before="0" w:after="0" w:line="360" w:lineRule="auto"/>
        <w:ind w:left="1068" w:right="340" w:firstLine="0"/>
        <w:rPr>
          <w:rFonts w:eastAsia="Times New Roman"/>
          <w:b/>
          <w:sz w:val="24"/>
          <w:szCs w:val="24"/>
          <w:u w:val="single"/>
          <w:lang w:val="es-ES" w:eastAsia="es-ES"/>
        </w:rPr>
      </w:pPr>
      <w:r w:rsidRPr="00297B09">
        <w:rPr>
          <w:rFonts w:eastAsia="Times New Roman"/>
          <w:b/>
          <w:sz w:val="24"/>
          <w:szCs w:val="24"/>
          <w:u w:val="single"/>
          <w:lang w:val="es-ES" w:eastAsia="es-ES"/>
        </w:rPr>
        <w:t xml:space="preserve">Control - </w:t>
      </w:r>
      <w:r w:rsidR="00AC14A5" w:rsidRPr="00297B09">
        <w:rPr>
          <w:rFonts w:eastAsia="Times New Roman"/>
          <w:b/>
          <w:sz w:val="24"/>
          <w:szCs w:val="24"/>
          <w:u w:val="single"/>
          <w:lang w:val="es-ES" w:eastAsia="es-ES"/>
        </w:rPr>
        <w:t>Auditoría Interna</w:t>
      </w:r>
    </w:p>
    <w:p w:rsidR="00150989" w:rsidRPr="00277EE5" w:rsidRDefault="00150989" w:rsidP="00E9336F">
      <w:pPr>
        <w:pStyle w:val="p93"/>
        <w:numPr>
          <w:ilvl w:val="0"/>
          <w:numId w:val="52"/>
        </w:numPr>
        <w:spacing w:line="360" w:lineRule="auto"/>
        <w:ind w:left="1260"/>
        <w:contextualSpacing/>
        <w:jc w:val="both"/>
        <w:rPr>
          <w:rFonts w:ascii="Arial" w:hAnsi="Arial" w:cs="Arial"/>
        </w:rPr>
      </w:pPr>
      <w:r w:rsidRPr="00277EE5">
        <w:rPr>
          <w:rFonts w:ascii="Arial" w:hAnsi="Arial" w:cs="Arial"/>
        </w:rPr>
        <w:t>Efectuar auditorias físicas y financieras a la operación de la Despens</w:t>
      </w:r>
      <w:r w:rsidR="00A85153">
        <w:rPr>
          <w:rFonts w:ascii="Arial" w:hAnsi="Arial" w:cs="Arial"/>
        </w:rPr>
        <w:t>a Familiar</w:t>
      </w:r>
      <w:r w:rsidRPr="00277EE5">
        <w:rPr>
          <w:rFonts w:ascii="Arial" w:hAnsi="Arial" w:cs="Arial"/>
        </w:rPr>
        <w:t xml:space="preserve"> al menos una vez al año y remitir al Comité las respectivas recomendaciones.</w:t>
      </w:r>
    </w:p>
    <w:p w:rsidR="00150989" w:rsidRPr="00277EE5" w:rsidRDefault="00150989" w:rsidP="00E9336F">
      <w:pPr>
        <w:pStyle w:val="p93"/>
        <w:numPr>
          <w:ilvl w:val="0"/>
          <w:numId w:val="52"/>
        </w:numPr>
        <w:spacing w:line="360" w:lineRule="auto"/>
        <w:ind w:left="1260"/>
        <w:contextualSpacing/>
        <w:jc w:val="both"/>
        <w:rPr>
          <w:rFonts w:ascii="Arial" w:hAnsi="Arial" w:cs="Arial"/>
        </w:rPr>
      </w:pPr>
      <w:r w:rsidRPr="00277EE5">
        <w:rPr>
          <w:rFonts w:ascii="Arial" w:hAnsi="Arial" w:cs="Arial"/>
        </w:rPr>
        <w:lastRenderedPageBreak/>
        <w:t>Apoyar en los levantamientos de inventario que se realicen.</w:t>
      </w:r>
    </w:p>
    <w:p w:rsidR="00AC14A5" w:rsidRPr="00964444" w:rsidRDefault="00AC14A5" w:rsidP="006A44E8">
      <w:pPr>
        <w:pStyle w:val="Cuerpodeltexto0"/>
        <w:shd w:val="clear" w:color="auto" w:fill="auto"/>
        <w:tabs>
          <w:tab w:val="left" w:pos="800"/>
        </w:tabs>
        <w:spacing w:before="0" w:after="0" w:line="360" w:lineRule="auto"/>
        <w:ind w:left="900" w:right="340" w:firstLine="0"/>
        <w:rPr>
          <w:rFonts w:eastAsia="Times New Roman"/>
          <w:b/>
          <w:sz w:val="24"/>
          <w:szCs w:val="24"/>
          <w:u w:val="single"/>
          <w:lang w:val="es-ES" w:eastAsia="es-ES"/>
        </w:rPr>
      </w:pPr>
      <w:r w:rsidRPr="00964444">
        <w:rPr>
          <w:rFonts w:eastAsia="Times New Roman"/>
          <w:b/>
          <w:sz w:val="24"/>
          <w:szCs w:val="24"/>
          <w:u w:val="single"/>
          <w:lang w:val="es-ES" w:eastAsia="es-ES"/>
        </w:rPr>
        <w:t>Financieras</w:t>
      </w:r>
    </w:p>
    <w:p w:rsidR="00834ABF" w:rsidRPr="00964444" w:rsidRDefault="00150989" w:rsidP="006A44E8">
      <w:pPr>
        <w:pStyle w:val="p93"/>
        <w:spacing w:line="360" w:lineRule="auto"/>
        <w:ind w:left="0" w:firstLine="0"/>
        <w:contextualSpacing/>
        <w:jc w:val="both"/>
        <w:rPr>
          <w:rFonts w:ascii="Arial" w:hAnsi="Arial" w:cs="Arial"/>
        </w:rPr>
      </w:pPr>
      <w:r w:rsidRPr="00964444">
        <w:rPr>
          <w:rFonts w:ascii="Arial" w:hAnsi="Arial" w:cs="Arial"/>
        </w:rPr>
        <w:t>Art. 8.- La aportación efectuada a la Despensa</w:t>
      </w:r>
      <w:r w:rsidR="00A85153">
        <w:rPr>
          <w:rFonts w:ascii="Arial" w:hAnsi="Arial" w:cs="Arial"/>
        </w:rPr>
        <w:t xml:space="preserve"> Familiar</w:t>
      </w:r>
      <w:r w:rsidRPr="00964444">
        <w:rPr>
          <w:rFonts w:ascii="Arial" w:hAnsi="Arial" w:cs="Arial"/>
        </w:rPr>
        <w:t xml:space="preserve"> de acuerdo a lo establecido en la Cláusula No. 53 del Contrato Colectivo de Trabajo, será reflejada en una de las cuentas de disponibilidades en los Estados Financieros de la LNB</w:t>
      </w:r>
      <w:r w:rsidR="00964444" w:rsidRPr="00964444">
        <w:rPr>
          <w:rFonts w:ascii="Arial" w:hAnsi="Arial" w:cs="Arial"/>
        </w:rPr>
        <w:t>.</w:t>
      </w:r>
    </w:p>
    <w:p w:rsidR="00150989" w:rsidRPr="00277EE5" w:rsidRDefault="00834ABF" w:rsidP="006A44E8">
      <w:pPr>
        <w:pStyle w:val="p93"/>
        <w:spacing w:line="360" w:lineRule="auto"/>
        <w:ind w:left="0" w:firstLine="0"/>
        <w:contextualSpacing/>
        <w:jc w:val="both"/>
        <w:rPr>
          <w:rFonts w:ascii="Arial" w:hAnsi="Arial" w:cs="Arial"/>
        </w:rPr>
      </w:pPr>
      <w:r w:rsidRPr="00964444">
        <w:rPr>
          <w:rFonts w:ascii="Arial" w:hAnsi="Arial" w:cs="Arial"/>
        </w:rPr>
        <w:t>Las</w:t>
      </w:r>
      <w:r w:rsidR="00150989" w:rsidRPr="00964444">
        <w:rPr>
          <w:rFonts w:ascii="Arial" w:hAnsi="Arial" w:cs="Arial"/>
        </w:rPr>
        <w:t xml:space="preserve"> conciliaciones bancarias </w:t>
      </w:r>
      <w:r w:rsidRPr="00964444">
        <w:rPr>
          <w:rFonts w:ascii="Arial" w:hAnsi="Arial" w:cs="Arial"/>
        </w:rPr>
        <w:t xml:space="preserve">se realizarán </w:t>
      </w:r>
      <w:r w:rsidR="00150989" w:rsidRPr="00964444">
        <w:rPr>
          <w:rFonts w:ascii="Arial" w:hAnsi="Arial" w:cs="Arial"/>
        </w:rPr>
        <w:t>mensualmente entre el Libro de Bancos que debe mantener actualizado la Encargada de la Despensa y el estado de cuenta bancario.</w:t>
      </w:r>
    </w:p>
    <w:p w:rsidR="00AC14A5" w:rsidRDefault="00AC14A5" w:rsidP="006A44E8">
      <w:pPr>
        <w:pStyle w:val="Prrafodelista"/>
        <w:spacing w:line="360" w:lineRule="auto"/>
        <w:ind w:left="0"/>
        <w:jc w:val="both"/>
        <w:rPr>
          <w:rFonts w:ascii="Arial" w:hAnsi="Arial" w:cs="Arial"/>
        </w:rPr>
      </w:pPr>
    </w:p>
    <w:p w:rsidR="00AC14A5" w:rsidRDefault="00AC14A5" w:rsidP="006A44E8">
      <w:pPr>
        <w:pStyle w:val="Ttulo2"/>
        <w:keepLines/>
        <w:spacing w:before="40" w:after="0" w:line="360" w:lineRule="auto"/>
        <w:rPr>
          <w:bCs w:val="0"/>
          <w:i w:val="0"/>
          <w:iCs w:val="0"/>
          <w:color w:val="000080"/>
          <w:sz w:val="24"/>
          <w:szCs w:val="24"/>
        </w:rPr>
      </w:pPr>
      <w:bookmarkStart w:id="14" w:name="_Toc447788639"/>
      <w:r>
        <w:rPr>
          <w:bCs w:val="0"/>
          <w:i w:val="0"/>
          <w:iCs w:val="0"/>
          <w:color w:val="000080"/>
          <w:sz w:val="24"/>
          <w:szCs w:val="24"/>
        </w:rPr>
        <w:t>Disposiciones finales</w:t>
      </w:r>
      <w:bookmarkEnd w:id="14"/>
    </w:p>
    <w:p w:rsidR="00AC14A5" w:rsidRPr="002039AE" w:rsidRDefault="00AC14A5" w:rsidP="006A44E8">
      <w:pPr>
        <w:spacing w:line="360" w:lineRule="auto"/>
        <w:jc w:val="both"/>
        <w:rPr>
          <w:rFonts w:ascii="Arial" w:hAnsi="Arial" w:cs="Arial"/>
        </w:rPr>
      </w:pPr>
    </w:p>
    <w:p w:rsidR="00A85153" w:rsidRDefault="00150989" w:rsidP="006A44E8">
      <w:pPr>
        <w:pStyle w:val="Prrafodelista"/>
        <w:spacing w:line="360" w:lineRule="auto"/>
        <w:ind w:left="0"/>
        <w:jc w:val="both"/>
        <w:rPr>
          <w:rFonts w:ascii="Arial" w:hAnsi="Arial" w:cs="Arial"/>
        </w:rPr>
      </w:pPr>
      <w:r w:rsidRPr="00277EE5">
        <w:rPr>
          <w:rFonts w:ascii="Arial" w:hAnsi="Arial" w:cs="Arial"/>
        </w:rPr>
        <w:t>Art. 9.- Los casos no previstos en el presente Reglamento serán resueltos por el Comité de la Despensa, informado al Sindicato y</w:t>
      </w:r>
      <w:r w:rsidR="00A85153">
        <w:rPr>
          <w:rFonts w:ascii="Arial" w:hAnsi="Arial" w:cs="Arial"/>
        </w:rPr>
        <w:t xml:space="preserve"> a la</w:t>
      </w:r>
      <w:r w:rsidRPr="00277EE5">
        <w:rPr>
          <w:rFonts w:ascii="Arial" w:hAnsi="Arial" w:cs="Arial"/>
        </w:rPr>
        <w:t xml:space="preserve"> Administración</w:t>
      </w:r>
      <w:r w:rsidR="00A85153">
        <w:rPr>
          <w:rFonts w:ascii="Arial" w:hAnsi="Arial" w:cs="Arial"/>
        </w:rPr>
        <w:t>.</w:t>
      </w:r>
    </w:p>
    <w:p w:rsidR="00AC14A5" w:rsidRDefault="00150989" w:rsidP="006A44E8">
      <w:pPr>
        <w:pStyle w:val="Prrafodelista"/>
        <w:spacing w:line="360" w:lineRule="auto"/>
        <w:ind w:left="0"/>
        <w:jc w:val="both"/>
        <w:rPr>
          <w:rFonts w:ascii="Arial" w:hAnsi="Arial" w:cs="Arial"/>
        </w:rPr>
      </w:pPr>
      <w:r w:rsidRPr="00277EE5">
        <w:rPr>
          <w:rFonts w:ascii="Arial" w:hAnsi="Arial" w:cs="Arial"/>
        </w:rPr>
        <w:t xml:space="preserve"> </w:t>
      </w:r>
    </w:p>
    <w:p w:rsidR="00AC14A5" w:rsidRDefault="00150989" w:rsidP="006A44E8">
      <w:pPr>
        <w:pStyle w:val="Prrafodelista"/>
        <w:spacing w:line="360" w:lineRule="auto"/>
        <w:ind w:left="0"/>
        <w:jc w:val="both"/>
        <w:rPr>
          <w:rFonts w:ascii="Arial" w:hAnsi="Arial" w:cs="Arial"/>
        </w:rPr>
      </w:pPr>
      <w:r w:rsidRPr="00277EE5">
        <w:rPr>
          <w:rFonts w:ascii="Arial" w:hAnsi="Arial" w:cs="Arial"/>
        </w:rPr>
        <w:t xml:space="preserve">Art. 10.- El presente Reglamento podrá ser modificado según las necesidades para la ejecución de la prestación denominada Despensa Familiar, mediante acuerdo de </w:t>
      </w:r>
      <w:r w:rsidR="00A85153">
        <w:rPr>
          <w:rFonts w:ascii="Arial" w:hAnsi="Arial" w:cs="Arial"/>
        </w:rPr>
        <w:t>Presidencia</w:t>
      </w:r>
      <w:r w:rsidR="00C93D03">
        <w:rPr>
          <w:rFonts w:ascii="Arial" w:hAnsi="Arial" w:cs="Arial"/>
        </w:rPr>
        <w:t xml:space="preserve"> Institucional</w:t>
      </w:r>
      <w:r w:rsidRPr="00277EE5">
        <w:rPr>
          <w:rFonts w:ascii="Arial" w:hAnsi="Arial" w:cs="Arial"/>
        </w:rPr>
        <w:t>, a solicitud del Comité de la Despensa</w:t>
      </w:r>
      <w:r w:rsidR="00AC14A5">
        <w:rPr>
          <w:rFonts w:ascii="Arial" w:hAnsi="Arial" w:cs="Arial"/>
        </w:rPr>
        <w:t>.</w:t>
      </w:r>
    </w:p>
    <w:p w:rsidR="00297B09" w:rsidRDefault="00297B09" w:rsidP="006A44E8">
      <w:pPr>
        <w:spacing w:line="360" w:lineRule="auto"/>
        <w:jc w:val="both"/>
        <w:rPr>
          <w:rFonts w:ascii="Arial" w:hAnsi="Arial" w:cs="Arial"/>
        </w:rPr>
      </w:pPr>
    </w:p>
    <w:p w:rsidR="00B75EBE" w:rsidRDefault="00B75EBE" w:rsidP="00B75EBE">
      <w:pPr>
        <w:pStyle w:val="Prrafodelista"/>
        <w:spacing w:line="360" w:lineRule="auto"/>
        <w:ind w:left="0"/>
        <w:jc w:val="both"/>
        <w:rPr>
          <w:rFonts w:ascii="Arial" w:hAnsi="Arial" w:cs="Arial"/>
        </w:rPr>
      </w:pPr>
      <w:r w:rsidRPr="00B75EBE">
        <w:rPr>
          <w:rFonts w:ascii="Arial" w:hAnsi="Arial" w:cs="Arial"/>
        </w:rPr>
        <w:t>Art. 11.- Glosario</w:t>
      </w:r>
      <w:r>
        <w:rPr>
          <w:rFonts w:ascii="Arial" w:hAnsi="Arial" w:cs="Arial"/>
        </w:rPr>
        <w:t>, descripción de los términos mencionados en el reglamento y que están relacionados con el funcionamiento de la Despensa</w:t>
      </w:r>
      <w:r w:rsidR="00A85153">
        <w:rPr>
          <w:rFonts w:ascii="Arial" w:hAnsi="Arial" w:cs="Arial"/>
        </w:rPr>
        <w:t xml:space="preserve"> Familiar.</w:t>
      </w:r>
    </w:p>
    <w:p w:rsidR="00A85153" w:rsidRPr="00B75EBE" w:rsidRDefault="00A85153" w:rsidP="00B75EBE">
      <w:pPr>
        <w:pStyle w:val="Prrafodelista"/>
        <w:spacing w:line="360" w:lineRule="auto"/>
        <w:ind w:left="0"/>
        <w:jc w:val="both"/>
        <w:rPr>
          <w:rFonts w:ascii="Arial" w:hAnsi="Arial" w:cs="Arial"/>
        </w:rPr>
      </w:pPr>
    </w:p>
    <w:p w:rsidR="002039AE" w:rsidRPr="00E1292A" w:rsidRDefault="002039AE" w:rsidP="006A44E8">
      <w:pPr>
        <w:numPr>
          <w:ilvl w:val="0"/>
          <w:numId w:val="6"/>
        </w:numPr>
        <w:tabs>
          <w:tab w:val="clear" w:pos="720"/>
          <w:tab w:val="left" w:pos="426"/>
        </w:tabs>
        <w:spacing w:line="360" w:lineRule="auto"/>
        <w:ind w:left="425" w:hanging="425"/>
        <w:jc w:val="both"/>
        <w:rPr>
          <w:rFonts w:ascii="Arial" w:hAnsi="Arial" w:cs="Arial"/>
          <w:b/>
        </w:rPr>
      </w:pPr>
      <w:r w:rsidRPr="00E1292A">
        <w:rPr>
          <w:rFonts w:ascii="Arial" w:hAnsi="Arial" w:cs="Arial"/>
          <w:b/>
        </w:rPr>
        <w:t>Cuentas por cobrar</w:t>
      </w:r>
    </w:p>
    <w:p w:rsidR="002039AE" w:rsidRDefault="002039AE" w:rsidP="006A44E8">
      <w:pPr>
        <w:tabs>
          <w:tab w:val="left" w:pos="426"/>
        </w:tabs>
        <w:spacing w:line="360" w:lineRule="auto"/>
        <w:ind w:left="425"/>
        <w:jc w:val="both"/>
        <w:rPr>
          <w:rFonts w:ascii="Arial" w:hAnsi="Arial" w:cs="Arial"/>
        </w:rPr>
      </w:pPr>
      <w:r w:rsidRPr="002039AE">
        <w:rPr>
          <w:rFonts w:ascii="Arial" w:hAnsi="Arial" w:cs="Arial"/>
        </w:rPr>
        <w:t xml:space="preserve">Son los registros de las ventas al crédito, que deben pagar </w:t>
      </w:r>
      <w:proofErr w:type="gramStart"/>
      <w:r w:rsidRPr="002039AE">
        <w:rPr>
          <w:rFonts w:ascii="Arial" w:hAnsi="Arial" w:cs="Arial"/>
        </w:rPr>
        <w:t>los</w:t>
      </w:r>
      <w:r w:rsidR="00A85153">
        <w:rPr>
          <w:rFonts w:ascii="Arial" w:hAnsi="Arial" w:cs="Arial"/>
        </w:rPr>
        <w:t>(</w:t>
      </w:r>
      <w:proofErr w:type="gramEnd"/>
      <w:r w:rsidR="00A85153">
        <w:rPr>
          <w:rFonts w:ascii="Arial" w:hAnsi="Arial" w:cs="Arial"/>
        </w:rPr>
        <w:t>las)</w:t>
      </w:r>
      <w:r w:rsidRPr="002039AE">
        <w:rPr>
          <w:rFonts w:ascii="Arial" w:hAnsi="Arial" w:cs="Arial"/>
        </w:rPr>
        <w:t xml:space="preserve"> empleados</w:t>
      </w:r>
      <w:r w:rsidR="00A85153">
        <w:rPr>
          <w:rFonts w:ascii="Arial" w:hAnsi="Arial" w:cs="Arial"/>
        </w:rPr>
        <w:t>(as)</w:t>
      </w:r>
      <w:r w:rsidRPr="002039AE">
        <w:rPr>
          <w:rFonts w:ascii="Arial" w:hAnsi="Arial" w:cs="Arial"/>
        </w:rPr>
        <w:t xml:space="preserve">, por los productos adquiridos en la Despensa Familiar de la LNB y que se envían a Recursos Humanos para </w:t>
      </w:r>
      <w:r w:rsidR="00A85153">
        <w:rPr>
          <w:rFonts w:ascii="Arial" w:hAnsi="Arial" w:cs="Arial"/>
        </w:rPr>
        <w:t>deducirlo</w:t>
      </w:r>
      <w:r w:rsidRPr="002039AE">
        <w:rPr>
          <w:rFonts w:ascii="Arial" w:hAnsi="Arial" w:cs="Arial"/>
        </w:rPr>
        <w:t xml:space="preserve"> en la planilla de salarios.</w:t>
      </w:r>
    </w:p>
    <w:p w:rsidR="00397DCA" w:rsidRPr="002039AE" w:rsidRDefault="00397DCA" w:rsidP="006A44E8">
      <w:pPr>
        <w:tabs>
          <w:tab w:val="left" w:pos="426"/>
        </w:tabs>
        <w:spacing w:line="360" w:lineRule="auto"/>
        <w:ind w:left="425"/>
        <w:jc w:val="both"/>
        <w:rPr>
          <w:rFonts w:ascii="Arial" w:hAnsi="Arial" w:cs="Arial"/>
        </w:rPr>
      </w:pPr>
    </w:p>
    <w:p w:rsidR="002039AE" w:rsidRPr="00E1292A" w:rsidRDefault="002039AE" w:rsidP="006A44E8">
      <w:pPr>
        <w:numPr>
          <w:ilvl w:val="0"/>
          <w:numId w:val="6"/>
        </w:numPr>
        <w:tabs>
          <w:tab w:val="clear" w:pos="720"/>
          <w:tab w:val="left" w:pos="426"/>
        </w:tabs>
        <w:spacing w:line="360" w:lineRule="auto"/>
        <w:ind w:left="425" w:hanging="425"/>
        <w:jc w:val="both"/>
        <w:rPr>
          <w:rFonts w:ascii="Arial" w:hAnsi="Arial" w:cs="Arial"/>
          <w:b/>
        </w:rPr>
      </w:pPr>
      <w:r w:rsidRPr="00E1292A">
        <w:rPr>
          <w:rFonts w:ascii="Arial" w:hAnsi="Arial" w:cs="Arial"/>
          <w:b/>
        </w:rPr>
        <w:t>Cuentas por pagar</w:t>
      </w:r>
    </w:p>
    <w:p w:rsidR="002039AE" w:rsidRDefault="002039AE" w:rsidP="006A44E8">
      <w:pPr>
        <w:tabs>
          <w:tab w:val="left" w:pos="426"/>
        </w:tabs>
        <w:spacing w:line="360" w:lineRule="auto"/>
        <w:ind w:left="425"/>
        <w:jc w:val="both"/>
        <w:rPr>
          <w:rFonts w:ascii="Arial" w:hAnsi="Arial" w:cs="Arial"/>
        </w:rPr>
      </w:pPr>
      <w:r w:rsidRPr="002039AE">
        <w:rPr>
          <w:rFonts w:ascii="Arial" w:hAnsi="Arial" w:cs="Arial"/>
        </w:rPr>
        <w:lastRenderedPageBreak/>
        <w:t>Son los registros de los saldos que debe pagar la Despensa Familiar a los proveedores por los productos adquiridos para abastecer la despensa.</w:t>
      </w:r>
    </w:p>
    <w:p w:rsidR="00A85153" w:rsidRPr="002039AE" w:rsidRDefault="00A85153" w:rsidP="006A44E8">
      <w:pPr>
        <w:tabs>
          <w:tab w:val="left" w:pos="426"/>
        </w:tabs>
        <w:spacing w:line="360" w:lineRule="auto"/>
        <w:ind w:left="425"/>
        <w:jc w:val="both"/>
        <w:rPr>
          <w:rFonts w:ascii="Arial" w:hAnsi="Arial" w:cs="Arial"/>
        </w:rPr>
      </w:pPr>
    </w:p>
    <w:p w:rsidR="002039AE" w:rsidRPr="00E1292A" w:rsidRDefault="002039AE" w:rsidP="006A44E8">
      <w:pPr>
        <w:numPr>
          <w:ilvl w:val="0"/>
          <w:numId w:val="6"/>
        </w:numPr>
        <w:tabs>
          <w:tab w:val="clear" w:pos="720"/>
          <w:tab w:val="left" w:pos="426"/>
        </w:tabs>
        <w:spacing w:line="360" w:lineRule="auto"/>
        <w:ind w:left="425" w:hanging="425"/>
        <w:jc w:val="both"/>
        <w:rPr>
          <w:rFonts w:ascii="Arial" w:hAnsi="Arial" w:cs="Arial"/>
          <w:b/>
        </w:rPr>
      </w:pPr>
      <w:r w:rsidRPr="00E1292A">
        <w:rPr>
          <w:rFonts w:ascii="Arial" w:hAnsi="Arial" w:cs="Arial"/>
          <w:b/>
        </w:rPr>
        <w:t>Inventario de existencias</w:t>
      </w:r>
    </w:p>
    <w:p w:rsidR="002039AE" w:rsidRDefault="002039AE" w:rsidP="006A44E8">
      <w:pPr>
        <w:tabs>
          <w:tab w:val="left" w:pos="426"/>
        </w:tabs>
        <w:spacing w:line="360" w:lineRule="auto"/>
        <w:ind w:left="425"/>
        <w:jc w:val="both"/>
        <w:rPr>
          <w:rFonts w:ascii="Arial" w:hAnsi="Arial" w:cs="Arial"/>
        </w:rPr>
      </w:pPr>
      <w:r w:rsidRPr="002039AE">
        <w:rPr>
          <w:rFonts w:ascii="Arial" w:hAnsi="Arial" w:cs="Arial"/>
        </w:rPr>
        <w:t>Es el control de los productos adquiridos por la Despensa Familiar para ofrecer a los empleados de la LNB, detallando el tipo de producto, la presentación, etc.</w:t>
      </w:r>
    </w:p>
    <w:p w:rsidR="00397DCA" w:rsidRPr="002039AE" w:rsidRDefault="00397DCA" w:rsidP="006A44E8">
      <w:pPr>
        <w:tabs>
          <w:tab w:val="left" w:pos="426"/>
        </w:tabs>
        <w:spacing w:line="360" w:lineRule="auto"/>
        <w:ind w:left="425"/>
        <w:jc w:val="both"/>
        <w:rPr>
          <w:rFonts w:ascii="Arial" w:hAnsi="Arial" w:cs="Arial"/>
        </w:rPr>
      </w:pPr>
    </w:p>
    <w:p w:rsidR="002039AE" w:rsidRPr="00E1292A" w:rsidRDefault="002039AE" w:rsidP="006A44E8">
      <w:pPr>
        <w:numPr>
          <w:ilvl w:val="0"/>
          <w:numId w:val="6"/>
        </w:numPr>
        <w:tabs>
          <w:tab w:val="clear" w:pos="720"/>
          <w:tab w:val="left" w:pos="426"/>
        </w:tabs>
        <w:spacing w:line="360" w:lineRule="auto"/>
        <w:ind w:left="425" w:hanging="425"/>
        <w:jc w:val="both"/>
        <w:rPr>
          <w:rFonts w:ascii="Arial" w:hAnsi="Arial" w:cs="Arial"/>
          <w:b/>
        </w:rPr>
      </w:pPr>
      <w:r w:rsidRPr="00E1292A">
        <w:rPr>
          <w:rFonts w:ascii="Arial" w:hAnsi="Arial" w:cs="Arial"/>
          <w:b/>
        </w:rPr>
        <w:t>Libro de Actas</w:t>
      </w:r>
    </w:p>
    <w:p w:rsidR="002039AE" w:rsidRDefault="002039AE" w:rsidP="006A44E8">
      <w:pPr>
        <w:tabs>
          <w:tab w:val="left" w:pos="426"/>
        </w:tabs>
        <w:spacing w:line="360" w:lineRule="auto"/>
        <w:ind w:left="425"/>
        <w:jc w:val="both"/>
        <w:rPr>
          <w:rFonts w:ascii="Arial" w:hAnsi="Arial" w:cs="Arial"/>
        </w:rPr>
      </w:pPr>
      <w:r w:rsidRPr="002039AE">
        <w:rPr>
          <w:rFonts w:ascii="Arial" w:hAnsi="Arial" w:cs="Arial"/>
        </w:rPr>
        <w:t>Es el libro en donde se registran cronológicamente las actas de las sesiones del Comité de Despensa.</w:t>
      </w:r>
    </w:p>
    <w:p w:rsidR="00397DCA" w:rsidRPr="002039AE" w:rsidRDefault="00397DCA" w:rsidP="006A44E8">
      <w:pPr>
        <w:tabs>
          <w:tab w:val="left" w:pos="426"/>
        </w:tabs>
        <w:spacing w:line="360" w:lineRule="auto"/>
        <w:ind w:left="425"/>
        <w:jc w:val="both"/>
        <w:rPr>
          <w:rFonts w:ascii="Arial" w:hAnsi="Arial" w:cs="Arial"/>
        </w:rPr>
      </w:pPr>
    </w:p>
    <w:p w:rsidR="002039AE" w:rsidRPr="00E1292A" w:rsidRDefault="002039AE" w:rsidP="006A44E8">
      <w:pPr>
        <w:numPr>
          <w:ilvl w:val="0"/>
          <w:numId w:val="6"/>
        </w:numPr>
        <w:tabs>
          <w:tab w:val="clear" w:pos="720"/>
          <w:tab w:val="left" w:pos="426"/>
        </w:tabs>
        <w:spacing w:line="360" w:lineRule="auto"/>
        <w:ind w:left="425" w:hanging="425"/>
        <w:jc w:val="both"/>
        <w:rPr>
          <w:rFonts w:ascii="Arial" w:hAnsi="Arial" w:cs="Arial"/>
          <w:b/>
        </w:rPr>
      </w:pPr>
      <w:r w:rsidRPr="00E1292A">
        <w:rPr>
          <w:rFonts w:ascii="Arial" w:hAnsi="Arial" w:cs="Arial"/>
          <w:b/>
        </w:rPr>
        <w:t>Libro de Bancos</w:t>
      </w:r>
    </w:p>
    <w:p w:rsidR="002039AE" w:rsidRDefault="002039AE" w:rsidP="006A44E8">
      <w:pPr>
        <w:tabs>
          <w:tab w:val="left" w:pos="426"/>
        </w:tabs>
        <w:spacing w:line="360" w:lineRule="auto"/>
        <w:ind w:left="425"/>
        <w:jc w:val="both"/>
        <w:rPr>
          <w:rFonts w:ascii="Arial" w:hAnsi="Arial" w:cs="Arial"/>
        </w:rPr>
      </w:pPr>
      <w:r w:rsidRPr="002039AE">
        <w:rPr>
          <w:rFonts w:ascii="Arial" w:hAnsi="Arial" w:cs="Arial"/>
        </w:rPr>
        <w:t>Es la bitácora o el registro donde se anotan cronológicamente los movimientos de la(s) cuenta(s) bancaria(s) para la administración de la Despensa</w:t>
      </w:r>
      <w:r w:rsidR="002710F1">
        <w:rPr>
          <w:rFonts w:ascii="Arial" w:hAnsi="Arial" w:cs="Arial"/>
        </w:rPr>
        <w:t xml:space="preserve"> Familiar</w:t>
      </w:r>
      <w:r w:rsidRPr="002039AE">
        <w:rPr>
          <w:rFonts w:ascii="Arial" w:hAnsi="Arial" w:cs="Arial"/>
        </w:rPr>
        <w:t>, detallando los depósitos, cargos, fechas, saldos, etc. con el fin de verificar claramente el movimiento de los fondos.</w:t>
      </w:r>
    </w:p>
    <w:p w:rsidR="00397DCA" w:rsidRPr="002039AE" w:rsidRDefault="00397DCA" w:rsidP="006A44E8">
      <w:pPr>
        <w:tabs>
          <w:tab w:val="left" w:pos="426"/>
        </w:tabs>
        <w:spacing w:line="360" w:lineRule="auto"/>
        <w:ind w:left="425"/>
        <w:jc w:val="both"/>
        <w:rPr>
          <w:rFonts w:ascii="Arial" w:hAnsi="Arial" w:cs="Arial"/>
        </w:rPr>
      </w:pPr>
    </w:p>
    <w:p w:rsidR="002039AE" w:rsidRPr="00E1292A" w:rsidRDefault="002039AE" w:rsidP="006A44E8">
      <w:pPr>
        <w:numPr>
          <w:ilvl w:val="0"/>
          <w:numId w:val="6"/>
        </w:numPr>
        <w:tabs>
          <w:tab w:val="clear" w:pos="720"/>
          <w:tab w:val="left" w:pos="426"/>
        </w:tabs>
        <w:spacing w:line="360" w:lineRule="auto"/>
        <w:ind w:left="425" w:hanging="425"/>
        <w:jc w:val="both"/>
        <w:rPr>
          <w:rFonts w:ascii="Arial" w:hAnsi="Arial" w:cs="Arial"/>
          <w:b/>
        </w:rPr>
      </w:pPr>
      <w:r w:rsidRPr="00E1292A">
        <w:rPr>
          <w:rFonts w:ascii="Arial" w:hAnsi="Arial" w:cs="Arial"/>
          <w:b/>
        </w:rPr>
        <w:t>Mercadería</w:t>
      </w:r>
    </w:p>
    <w:p w:rsidR="002039AE" w:rsidRPr="002039AE" w:rsidRDefault="002039AE" w:rsidP="006A44E8">
      <w:pPr>
        <w:tabs>
          <w:tab w:val="left" w:pos="426"/>
        </w:tabs>
        <w:spacing w:line="360" w:lineRule="auto"/>
        <w:ind w:left="425"/>
        <w:jc w:val="both"/>
        <w:rPr>
          <w:rFonts w:ascii="Arial" w:hAnsi="Arial" w:cs="Arial"/>
        </w:rPr>
      </w:pPr>
      <w:r w:rsidRPr="002039AE">
        <w:rPr>
          <w:rFonts w:ascii="Arial" w:hAnsi="Arial" w:cs="Arial"/>
        </w:rPr>
        <w:t>Son todos aquellos productos que la Despensa Familiar adquiere, para vender a empleados</w:t>
      </w:r>
      <w:r w:rsidR="00D44021">
        <w:rPr>
          <w:rFonts w:ascii="Arial" w:hAnsi="Arial" w:cs="Arial"/>
        </w:rPr>
        <w:t>(as)</w:t>
      </w:r>
      <w:r w:rsidRPr="002039AE">
        <w:rPr>
          <w:rFonts w:ascii="Arial" w:hAnsi="Arial" w:cs="Arial"/>
        </w:rPr>
        <w:t xml:space="preserve"> de la LNB a precio de costo</w:t>
      </w:r>
      <w:r w:rsidR="00D44021">
        <w:rPr>
          <w:rFonts w:ascii="Arial" w:hAnsi="Arial" w:cs="Arial"/>
        </w:rPr>
        <w:t>,</w:t>
      </w:r>
      <w:r w:rsidRPr="002039AE">
        <w:rPr>
          <w:rFonts w:ascii="Arial" w:hAnsi="Arial" w:cs="Arial"/>
        </w:rPr>
        <w:t xml:space="preserve"> más un porcentaje máximo del 5% y un mínimo de 1.50%, como parte de una prestación contemplada en el Contrato Colectivo de Trabajo.</w:t>
      </w:r>
    </w:p>
    <w:p w:rsidR="00A85153" w:rsidRPr="002039AE" w:rsidRDefault="00A85153" w:rsidP="006A44E8">
      <w:pPr>
        <w:tabs>
          <w:tab w:val="left" w:pos="426"/>
        </w:tabs>
        <w:spacing w:line="360" w:lineRule="auto"/>
        <w:ind w:left="425"/>
        <w:jc w:val="both"/>
        <w:rPr>
          <w:rFonts w:ascii="Arial" w:hAnsi="Arial" w:cs="Arial"/>
          <w:bCs/>
        </w:rPr>
      </w:pPr>
    </w:p>
    <w:p w:rsidR="002039AE" w:rsidRPr="00E1292A" w:rsidRDefault="002039AE" w:rsidP="006A44E8">
      <w:pPr>
        <w:numPr>
          <w:ilvl w:val="0"/>
          <w:numId w:val="6"/>
        </w:numPr>
        <w:tabs>
          <w:tab w:val="clear" w:pos="720"/>
          <w:tab w:val="left" w:pos="426"/>
        </w:tabs>
        <w:spacing w:line="360" w:lineRule="auto"/>
        <w:ind w:left="425" w:hanging="425"/>
        <w:jc w:val="both"/>
        <w:rPr>
          <w:rFonts w:ascii="Arial" w:hAnsi="Arial" w:cs="Arial"/>
          <w:b/>
        </w:rPr>
      </w:pPr>
      <w:r w:rsidRPr="00E1292A">
        <w:rPr>
          <w:rFonts w:ascii="Arial" w:hAnsi="Arial" w:cs="Arial"/>
          <w:b/>
        </w:rPr>
        <w:t>Remesar al Banco</w:t>
      </w:r>
    </w:p>
    <w:p w:rsidR="002039AE" w:rsidRDefault="00A85153" w:rsidP="006A44E8">
      <w:pPr>
        <w:tabs>
          <w:tab w:val="left" w:pos="426"/>
        </w:tabs>
        <w:spacing w:line="360" w:lineRule="auto"/>
        <w:ind w:left="425"/>
        <w:jc w:val="both"/>
        <w:rPr>
          <w:rFonts w:ascii="Arial" w:hAnsi="Arial" w:cs="Arial"/>
        </w:rPr>
      </w:pPr>
      <w:r>
        <w:rPr>
          <w:rFonts w:ascii="Arial" w:hAnsi="Arial" w:cs="Arial"/>
        </w:rPr>
        <w:t>A</w:t>
      </w:r>
      <w:r w:rsidR="002039AE" w:rsidRPr="002039AE">
        <w:rPr>
          <w:rFonts w:ascii="Arial" w:hAnsi="Arial" w:cs="Arial"/>
        </w:rPr>
        <w:t>cción de remitir o enviar a un Banco que administra la Cuenta bancaria de la Despensa</w:t>
      </w:r>
      <w:r w:rsidR="002710F1">
        <w:rPr>
          <w:rFonts w:ascii="Arial" w:hAnsi="Arial" w:cs="Arial"/>
        </w:rPr>
        <w:t xml:space="preserve"> Familiar</w:t>
      </w:r>
      <w:r w:rsidR="002039AE" w:rsidRPr="002039AE">
        <w:rPr>
          <w:rFonts w:ascii="Arial" w:hAnsi="Arial" w:cs="Arial"/>
        </w:rPr>
        <w:t>, la cantidad de dinero por los ingresos de las ventas al contado realizadas, para el resguardo del mismo.</w:t>
      </w:r>
    </w:p>
    <w:p w:rsidR="00397DCA" w:rsidRDefault="00397DCA" w:rsidP="006A44E8">
      <w:pPr>
        <w:tabs>
          <w:tab w:val="left" w:pos="426"/>
        </w:tabs>
        <w:spacing w:line="360" w:lineRule="auto"/>
        <w:ind w:left="425"/>
        <w:jc w:val="both"/>
        <w:rPr>
          <w:rFonts w:ascii="Arial" w:hAnsi="Arial" w:cs="Arial"/>
        </w:rPr>
      </w:pPr>
    </w:p>
    <w:p w:rsidR="003634A7" w:rsidRDefault="003634A7" w:rsidP="006A44E8">
      <w:pPr>
        <w:tabs>
          <w:tab w:val="left" w:pos="426"/>
        </w:tabs>
        <w:spacing w:line="360" w:lineRule="auto"/>
        <w:ind w:left="425"/>
        <w:jc w:val="both"/>
        <w:rPr>
          <w:rFonts w:ascii="Arial" w:hAnsi="Arial" w:cs="Arial"/>
        </w:rPr>
      </w:pPr>
    </w:p>
    <w:p w:rsidR="003634A7" w:rsidRDefault="003634A7" w:rsidP="006A44E8">
      <w:pPr>
        <w:tabs>
          <w:tab w:val="left" w:pos="426"/>
        </w:tabs>
        <w:spacing w:line="360" w:lineRule="auto"/>
        <w:ind w:left="425"/>
        <w:jc w:val="both"/>
        <w:rPr>
          <w:rFonts w:ascii="Arial" w:hAnsi="Arial" w:cs="Arial"/>
        </w:rPr>
      </w:pPr>
    </w:p>
    <w:p w:rsidR="002039AE" w:rsidRPr="00E1292A" w:rsidRDefault="002039AE" w:rsidP="006A44E8">
      <w:pPr>
        <w:numPr>
          <w:ilvl w:val="0"/>
          <w:numId w:val="6"/>
        </w:numPr>
        <w:tabs>
          <w:tab w:val="clear" w:pos="720"/>
          <w:tab w:val="left" w:pos="426"/>
        </w:tabs>
        <w:spacing w:line="360" w:lineRule="auto"/>
        <w:ind w:left="425" w:hanging="425"/>
        <w:jc w:val="both"/>
        <w:rPr>
          <w:rFonts w:ascii="Arial" w:hAnsi="Arial" w:cs="Arial"/>
          <w:b/>
        </w:rPr>
      </w:pPr>
      <w:r w:rsidRPr="00E1292A">
        <w:rPr>
          <w:rFonts w:ascii="Arial" w:hAnsi="Arial" w:cs="Arial"/>
          <w:b/>
        </w:rPr>
        <w:t>Ventas al contado</w:t>
      </w:r>
    </w:p>
    <w:p w:rsidR="002039AE" w:rsidRPr="002039AE" w:rsidRDefault="002039AE" w:rsidP="006A44E8">
      <w:pPr>
        <w:tabs>
          <w:tab w:val="left" w:pos="426"/>
        </w:tabs>
        <w:spacing w:line="360" w:lineRule="auto"/>
        <w:ind w:left="425"/>
        <w:jc w:val="both"/>
        <w:rPr>
          <w:rFonts w:ascii="Arial" w:hAnsi="Arial" w:cs="Arial"/>
        </w:rPr>
      </w:pPr>
      <w:r w:rsidRPr="002039AE">
        <w:rPr>
          <w:rFonts w:ascii="Arial" w:hAnsi="Arial" w:cs="Arial"/>
        </w:rPr>
        <w:t>Son las ventas que realiza la Despensa</w:t>
      </w:r>
      <w:r w:rsidR="00A85153">
        <w:rPr>
          <w:rFonts w:ascii="Arial" w:hAnsi="Arial" w:cs="Arial"/>
        </w:rPr>
        <w:t xml:space="preserve"> Familiar</w:t>
      </w:r>
      <w:r w:rsidRPr="002039AE">
        <w:rPr>
          <w:rFonts w:ascii="Arial" w:hAnsi="Arial" w:cs="Arial"/>
        </w:rPr>
        <w:t xml:space="preserve"> en las que </w:t>
      </w:r>
      <w:proofErr w:type="gramStart"/>
      <w:r w:rsidRPr="002039AE">
        <w:rPr>
          <w:rFonts w:ascii="Arial" w:hAnsi="Arial" w:cs="Arial"/>
        </w:rPr>
        <w:t>el</w:t>
      </w:r>
      <w:r w:rsidR="00D44021">
        <w:rPr>
          <w:rFonts w:ascii="Arial" w:hAnsi="Arial" w:cs="Arial"/>
        </w:rPr>
        <w:t>(</w:t>
      </w:r>
      <w:proofErr w:type="gramEnd"/>
      <w:r w:rsidR="00D44021">
        <w:rPr>
          <w:rFonts w:ascii="Arial" w:hAnsi="Arial" w:cs="Arial"/>
        </w:rPr>
        <w:t>la)</w:t>
      </w:r>
      <w:r w:rsidRPr="002039AE">
        <w:rPr>
          <w:rFonts w:ascii="Arial" w:hAnsi="Arial" w:cs="Arial"/>
        </w:rPr>
        <w:t xml:space="preserve"> empleado</w:t>
      </w:r>
      <w:r w:rsidR="00D44021">
        <w:rPr>
          <w:rFonts w:ascii="Arial" w:hAnsi="Arial" w:cs="Arial"/>
        </w:rPr>
        <w:t>(a)</w:t>
      </w:r>
      <w:r w:rsidRPr="002039AE">
        <w:rPr>
          <w:rFonts w:ascii="Arial" w:hAnsi="Arial" w:cs="Arial"/>
        </w:rPr>
        <w:t xml:space="preserve"> paga en efectivo el valor de los productos al momento de ser adquiridas.</w:t>
      </w:r>
    </w:p>
    <w:p w:rsidR="002039AE" w:rsidRPr="002039AE" w:rsidRDefault="002039AE" w:rsidP="006A44E8">
      <w:pPr>
        <w:tabs>
          <w:tab w:val="left" w:pos="426"/>
        </w:tabs>
        <w:spacing w:line="360" w:lineRule="auto"/>
        <w:ind w:left="425"/>
        <w:jc w:val="both"/>
        <w:rPr>
          <w:rFonts w:ascii="Arial" w:hAnsi="Arial" w:cs="Arial"/>
        </w:rPr>
      </w:pPr>
    </w:p>
    <w:p w:rsidR="002039AE" w:rsidRPr="00E1292A" w:rsidRDefault="002039AE" w:rsidP="006A44E8">
      <w:pPr>
        <w:numPr>
          <w:ilvl w:val="0"/>
          <w:numId w:val="6"/>
        </w:numPr>
        <w:tabs>
          <w:tab w:val="clear" w:pos="720"/>
          <w:tab w:val="left" w:pos="426"/>
        </w:tabs>
        <w:spacing w:line="360" w:lineRule="auto"/>
        <w:ind w:left="425" w:hanging="425"/>
        <w:jc w:val="both"/>
        <w:rPr>
          <w:rFonts w:ascii="Arial" w:hAnsi="Arial" w:cs="Arial"/>
          <w:b/>
        </w:rPr>
      </w:pPr>
      <w:r w:rsidRPr="00E1292A">
        <w:rPr>
          <w:rFonts w:ascii="Arial" w:hAnsi="Arial" w:cs="Arial"/>
          <w:b/>
        </w:rPr>
        <w:t>Ventas al crédito</w:t>
      </w:r>
    </w:p>
    <w:p w:rsidR="002039AE" w:rsidRPr="002039AE" w:rsidRDefault="002039AE" w:rsidP="006A44E8">
      <w:pPr>
        <w:tabs>
          <w:tab w:val="left" w:pos="426"/>
        </w:tabs>
        <w:spacing w:line="360" w:lineRule="auto"/>
        <w:ind w:left="425"/>
        <w:jc w:val="both"/>
        <w:rPr>
          <w:rFonts w:ascii="Arial" w:hAnsi="Arial" w:cs="Arial"/>
        </w:rPr>
      </w:pPr>
      <w:r w:rsidRPr="002039AE">
        <w:rPr>
          <w:rFonts w:ascii="Arial" w:hAnsi="Arial" w:cs="Arial"/>
        </w:rPr>
        <w:t>Son las ventas que realiza la Despensa</w:t>
      </w:r>
      <w:r w:rsidR="00A85153">
        <w:rPr>
          <w:rFonts w:ascii="Arial" w:hAnsi="Arial" w:cs="Arial"/>
        </w:rPr>
        <w:t xml:space="preserve"> Familiar</w:t>
      </w:r>
      <w:r w:rsidRPr="002039AE">
        <w:rPr>
          <w:rFonts w:ascii="Arial" w:hAnsi="Arial" w:cs="Arial"/>
        </w:rPr>
        <w:t xml:space="preserve"> en las que </w:t>
      </w:r>
      <w:proofErr w:type="gramStart"/>
      <w:r w:rsidRPr="002039AE">
        <w:rPr>
          <w:rFonts w:ascii="Arial" w:hAnsi="Arial" w:cs="Arial"/>
        </w:rPr>
        <w:t>el</w:t>
      </w:r>
      <w:r w:rsidR="00D44021">
        <w:rPr>
          <w:rFonts w:ascii="Arial" w:hAnsi="Arial" w:cs="Arial"/>
        </w:rPr>
        <w:t>(</w:t>
      </w:r>
      <w:proofErr w:type="gramEnd"/>
      <w:r w:rsidR="00D44021">
        <w:rPr>
          <w:rFonts w:ascii="Arial" w:hAnsi="Arial" w:cs="Arial"/>
        </w:rPr>
        <w:t>la)</w:t>
      </w:r>
      <w:r w:rsidRPr="002039AE">
        <w:rPr>
          <w:rFonts w:ascii="Arial" w:hAnsi="Arial" w:cs="Arial"/>
        </w:rPr>
        <w:t xml:space="preserve"> empleado</w:t>
      </w:r>
      <w:r w:rsidR="00D44021">
        <w:rPr>
          <w:rFonts w:ascii="Arial" w:hAnsi="Arial" w:cs="Arial"/>
        </w:rPr>
        <w:t>(a)</w:t>
      </w:r>
      <w:r w:rsidRPr="002039AE">
        <w:rPr>
          <w:rFonts w:ascii="Arial" w:hAnsi="Arial" w:cs="Arial"/>
        </w:rPr>
        <w:t xml:space="preserve"> adquiere los productos y el valor se le </w:t>
      </w:r>
      <w:r w:rsidR="00A85153" w:rsidRPr="002039AE">
        <w:rPr>
          <w:rFonts w:ascii="Arial" w:hAnsi="Arial" w:cs="Arial"/>
        </w:rPr>
        <w:t>de</w:t>
      </w:r>
      <w:r w:rsidR="00A85153">
        <w:rPr>
          <w:rFonts w:ascii="Arial" w:hAnsi="Arial" w:cs="Arial"/>
        </w:rPr>
        <w:t>duce</w:t>
      </w:r>
      <w:r w:rsidR="00A85153" w:rsidRPr="002039AE">
        <w:rPr>
          <w:rFonts w:ascii="Arial" w:hAnsi="Arial" w:cs="Arial"/>
        </w:rPr>
        <w:t xml:space="preserve"> </w:t>
      </w:r>
      <w:r w:rsidRPr="002039AE">
        <w:rPr>
          <w:rFonts w:ascii="Arial" w:hAnsi="Arial" w:cs="Arial"/>
        </w:rPr>
        <w:t>en la planilla de salarios.</w:t>
      </w:r>
    </w:p>
    <w:p w:rsidR="00B777FB" w:rsidRPr="002039AE" w:rsidRDefault="00B777FB" w:rsidP="006A44E8">
      <w:pPr>
        <w:spacing w:line="360" w:lineRule="auto"/>
        <w:rPr>
          <w:rFonts w:ascii="Arial" w:hAnsi="Arial" w:cs="Arial"/>
        </w:rPr>
      </w:pPr>
    </w:p>
    <w:p w:rsidR="00B75EBE" w:rsidRDefault="00B75EBE" w:rsidP="00B75EBE">
      <w:pPr>
        <w:pStyle w:val="Ttulo2"/>
        <w:keepLines/>
        <w:spacing w:before="40" w:after="0" w:line="360" w:lineRule="auto"/>
        <w:rPr>
          <w:bCs w:val="0"/>
          <w:i w:val="0"/>
          <w:iCs w:val="0"/>
          <w:color w:val="000080"/>
          <w:sz w:val="24"/>
          <w:szCs w:val="24"/>
        </w:rPr>
      </w:pPr>
      <w:bookmarkStart w:id="15" w:name="_Toc447788640"/>
      <w:r>
        <w:rPr>
          <w:bCs w:val="0"/>
          <w:i w:val="0"/>
          <w:iCs w:val="0"/>
          <w:color w:val="000080"/>
          <w:sz w:val="24"/>
          <w:szCs w:val="24"/>
        </w:rPr>
        <w:t>Vigencia</w:t>
      </w:r>
      <w:bookmarkEnd w:id="15"/>
    </w:p>
    <w:p w:rsidR="00B75EBE" w:rsidRDefault="00B75EBE" w:rsidP="00B75EBE">
      <w:pPr>
        <w:pStyle w:val="Prrafodelista"/>
        <w:spacing w:line="360" w:lineRule="auto"/>
        <w:ind w:left="0"/>
        <w:jc w:val="both"/>
        <w:rPr>
          <w:rFonts w:ascii="Arial" w:hAnsi="Arial" w:cs="Arial"/>
        </w:rPr>
      </w:pPr>
    </w:p>
    <w:p w:rsidR="00B75EBE" w:rsidRDefault="00B75EBE" w:rsidP="00B75EBE">
      <w:pPr>
        <w:spacing w:line="360" w:lineRule="auto"/>
        <w:jc w:val="both"/>
        <w:rPr>
          <w:rFonts w:ascii="Arial" w:hAnsi="Arial" w:cs="Arial"/>
        </w:rPr>
      </w:pPr>
      <w:r w:rsidRPr="002A6D7F">
        <w:rPr>
          <w:rFonts w:ascii="Arial" w:hAnsi="Arial" w:cs="Arial"/>
        </w:rPr>
        <w:t xml:space="preserve">Art. 12.- El presente Reglamento entrará en vigencia el día siguiente de aprobación por </w:t>
      </w:r>
      <w:r w:rsidR="00A85153">
        <w:rPr>
          <w:rFonts w:ascii="Arial" w:hAnsi="Arial" w:cs="Arial"/>
        </w:rPr>
        <w:t>parte de Presidencia</w:t>
      </w:r>
      <w:r w:rsidRPr="002A6D7F">
        <w:rPr>
          <w:rFonts w:ascii="Arial" w:hAnsi="Arial" w:cs="Arial"/>
        </w:rPr>
        <w:t xml:space="preserve"> de la </w:t>
      </w:r>
      <w:r w:rsidR="00A85153">
        <w:rPr>
          <w:rFonts w:ascii="Arial" w:hAnsi="Arial" w:cs="Arial"/>
        </w:rPr>
        <w:t>L</w:t>
      </w:r>
      <w:r w:rsidR="00A85153" w:rsidRPr="002A6D7F">
        <w:rPr>
          <w:rFonts w:ascii="Arial" w:hAnsi="Arial" w:cs="Arial"/>
        </w:rPr>
        <w:t xml:space="preserve">otería </w:t>
      </w:r>
      <w:r w:rsidRPr="002A6D7F">
        <w:rPr>
          <w:rFonts w:ascii="Arial" w:hAnsi="Arial" w:cs="Arial"/>
        </w:rPr>
        <w:t>Nacional de Beneficencia.</w:t>
      </w:r>
    </w:p>
    <w:p w:rsidR="002039AE" w:rsidRDefault="002039AE" w:rsidP="006A44E8">
      <w:pPr>
        <w:spacing w:line="360" w:lineRule="auto"/>
        <w:jc w:val="both"/>
        <w:rPr>
          <w:rFonts w:ascii="Arial" w:hAnsi="Arial" w:cs="Arial"/>
        </w:rPr>
      </w:pPr>
    </w:p>
    <w:p w:rsidR="002039AE" w:rsidRDefault="002039AE" w:rsidP="006A44E8">
      <w:pPr>
        <w:spacing w:line="360" w:lineRule="auto"/>
        <w:jc w:val="both"/>
        <w:rPr>
          <w:rFonts w:ascii="Arial" w:hAnsi="Arial" w:cs="Arial"/>
        </w:rPr>
      </w:pPr>
    </w:p>
    <w:p w:rsidR="002039AE" w:rsidRDefault="002039AE" w:rsidP="006A44E8">
      <w:pPr>
        <w:spacing w:line="360" w:lineRule="auto"/>
        <w:jc w:val="both"/>
        <w:rPr>
          <w:rFonts w:ascii="Arial" w:hAnsi="Arial" w:cs="Arial"/>
        </w:rPr>
      </w:pPr>
    </w:p>
    <w:p w:rsidR="002039AE" w:rsidRDefault="002039AE" w:rsidP="006A44E8">
      <w:pPr>
        <w:spacing w:line="360" w:lineRule="auto"/>
        <w:jc w:val="both"/>
        <w:rPr>
          <w:rFonts w:ascii="Arial" w:hAnsi="Arial" w:cs="Arial"/>
        </w:rPr>
      </w:pPr>
    </w:p>
    <w:p w:rsidR="002039AE" w:rsidRDefault="002039AE" w:rsidP="006A44E8">
      <w:pPr>
        <w:spacing w:line="360" w:lineRule="auto"/>
        <w:jc w:val="both"/>
        <w:rPr>
          <w:rFonts w:ascii="Arial" w:hAnsi="Arial" w:cs="Arial"/>
        </w:rPr>
      </w:pPr>
    </w:p>
    <w:p w:rsidR="002039AE" w:rsidRDefault="002039AE" w:rsidP="006A44E8">
      <w:pPr>
        <w:spacing w:line="360" w:lineRule="auto"/>
        <w:jc w:val="both"/>
        <w:rPr>
          <w:rFonts w:ascii="Arial" w:hAnsi="Arial" w:cs="Arial"/>
        </w:rPr>
      </w:pPr>
    </w:p>
    <w:p w:rsidR="002A6D7F" w:rsidRDefault="002A6D7F" w:rsidP="006A44E8">
      <w:pPr>
        <w:spacing w:line="360" w:lineRule="auto"/>
        <w:jc w:val="both"/>
        <w:rPr>
          <w:rFonts w:ascii="Arial" w:hAnsi="Arial" w:cs="Arial"/>
        </w:rPr>
      </w:pPr>
    </w:p>
    <w:p w:rsidR="002A6D7F" w:rsidRDefault="002A6D7F" w:rsidP="006A44E8">
      <w:pPr>
        <w:spacing w:line="360" w:lineRule="auto"/>
        <w:jc w:val="both"/>
        <w:rPr>
          <w:rFonts w:ascii="Arial" w:hAnsi="Arial" w:cs="Arial"/>
        </w:rPr>
      </w:pPr>
    </w:p>
    <w:p w:rsidR="002A6D7F" w:rsidRDefault="002A6D7F" w:rsidP="006A44E8">
      <w:pPr>
        <w:spacing w:line="360" w:lineRule="auto"/>
        <w:jc w:val="both"/>
        <w:rPr>
          <w:rFonts w:ascii="Arial" w:hAnsi="Arial" w:cs="Arial"/>
        </w:rPr>
      </w:pPr>
    </w:p>
    <w:p w:rsidR="002A6D7F" w:rsidRDefault="002A6D7F" w:rsidP="006A44E8">
      <w:pPr>
        <w:spacing w:line="360" w:lineRule="auto"/>
        <w:jc w:val="both"/>
        <w:rPr>
          <w:rFonts w:ascii="Arial" w:hAnsi="Arial" w:cs="Arial"/>
        </w:rPr>
      </w:pPr>
    </w:p>
    <w:p w:rsidR="003634A7" w:rsidRDefault="003634A7" w:rsidP="006A44E8">
      <w:pPr>
        <w:spacing w:line="360" w:lineRule="auto"/>
        <w:jc w:val="both"/>
        <w:rPr>
          <w:rFonts w:ascii="Arial" w:hAnsi="Arial" w:cs="Arial"/>
        </w:rPr>
      </w:pPr>
    </w:p>
    <w:p w:rsidR="003634A7" w:rsidRDefault="003634A7" w:rsidP="006A44E8">
      <w:pPr>
        <w:spacing w:line="360" w:lineRule="auto"/>
        <w:jc w:val="both"/>
        <w:rPr>
          <w:rFonts w:ascii="Arial" w:hAnsi="Arial" w:cs="Arial"/>
        </w:rPr>
      </w:pPr>
    </w:p>
    <w:p w:rsidR="003634A7" w:rsidRDefault="003634A7" w:rsidP="006A44E8">
      <w:pPr>
        <w:spacing w:line="360" w:lineRule="auto"/>
        <w:jc w:val="both"/>
        <w:rPr>
          <w:rFonts w:ascii="Arial" w:hAnsi="Arial" w:cs="Arial"/>
        </w:rPr>
      </w:pPr>
    </w:p>
    <w:p w:rsidR="003634A7" w:rsidRDefault="003634A7" w:rsidP="006A44E8">
      <w:pPr>
        <w:spacing w:line="360" w:lineRule="auto"/>
        <w:jc w:val="both"/>
        <w:rPr>
          <w:rFonts w:ascii="Arial" w:hAnsi="Arial" w:cs="Arial"/>
        </w:rPr>
      </w:pPr>
    </w:p>
    <w:p w:rsidR="003634A7" w:rsidRDefault="003634A7" w:rsidP="006A44E8">
      <w:pPr>
        <w:spacing w:line="360" w:lineRule="auto"/>
        <w:jc w:val="both"/>
        <w:rPr>
          <w:rFonts w:ascii="Arial" w:hAnsi="Arial" w:cs="Arial"/>
        </w:rPr>
      </w:pPr>
    </w:p>
    <w:p w:rsidR="003634A7" w:rsidRDefault="003634A7" w:rsidP="006A44E8">
      <w:pPr>
        <w:spacing w:line="360" w:lineRule="auto"/>
        <w:jc w:val="both"/>
        <w:rPr>
          <w:rFonts w:ascii="Arial" w:hAnsi="Arial" w:cs="Arial"/>
        </w:rPr>
      </w:pPr>
    </w:p>
    <w:p w:rsidR="00DB4AE2" w:rsidRPr="003E646F" w:rsidRDefault="00A0793E" w:rsidP="006A44E8">
      <w:pPr>
        <w:pStyle w:val="Ttulo1"/>
        <w:spacing w:line="360" w:lineRule="auto"/>
        <w:rPr>
          <w:sz w:val="28"/>
          <w:szCs w:val="28"/>
        </w:rPr>
      </w:pPr>
      <w:bookmarkStart w:id="16" w:name="_Toc143419528"/>
      <w:bookmarkStart w:id="17" w:name="_Toc143419710"/>
      <w:bookmarkStart w:id="18" w:name="_Toc144518001"/>
      <w:bookmarkStart w:id="19" w:name="_Toc358892671"/>
      <w:bookmarkStart w:id="20" w:name="_Toc447788641"/>
      <w:r w:rsidRPr="003E646F">
        <w:rPr>
          <w:sz w:val="28"/>
          <w:szCs w:val="28"/>
        </w:rPr>
        <w:t>MODIFICACIONES REALIZADAS</w:t>
      </w:r>
      <w:bookmarkEnd w:id="16"/>
      <w:bookmarkEnd w:id="17"/>
      <w:bookmarkEnd w:id="18"/>
      <w:bookmarkEnd w:id="19"/>
      <w:bookmarkEnd w:id="20"/>
    </w:p>
    <w:p w:rsidR="002E7F2E" w:rsidRDefault="002E7F2E" w:rsidP="006A44E8">
      <w:pPr>
        <w:spacing w:line="360" w:lineRule="auto"/>
      </w:pPr>
    </w:p>
    <w:tbl>
      <w:tblPr>
        <w:tblW w:w="478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750"/>
        <w:gridCol w:w="4705"/>
      </w:tblGrid>
      <w:tr w:rsidR="00DC5B14" w:rsidRPr="007771D7" w:rsidTr="005E3062">
        <w:trPr>
          <w:trHeight w:val="669"/>
          <w:tblHeader/>
        </w:trPr>
        <w:tc>
          <w:tcPr>
            <w:tcW w:w="1968" w:type="pct"/>
            <w:shd w:val="clear" w:color="auto" w:fill="1F497D"/>
          </w:tcPr>
          <w:p w:rsidR="00DC5B14" w:rsidRPr="00B5527C" w:rsidRDefault="00DC5B14" w:rsidP="006A44E8">
            <w:pPr>
              <w:tabs>
                <w:tab w:val="left" w:pos="-720"/>
                <w:tab w:val="left" w:pos="0"/>
              </w:tabs>
              <w:suppressAutoHyphens/>
              <w:spacing w:line="360" w:lineRule="auto"/>
              <w:jc w:val="center"/>
              <w:rPr>
                <w:rFonts w:ascii="Arial" w:hAnsi="Arial" w:cs="Arial"/>
                <w:b/>
                <w:color w:val="FFFFFF"/>
                <w:spacing w:val="-4"/>
                <w:sz w:val="22"/>
                <w:szCs w:val="22"/>
              </w:rPr>
            </w:pPr>
            <w:r>
              <w:rPr>
                <w:rFonts w:ascii="Arial" w:hAnsi="Arial" w:cs="Arial"/>
                <w:b/>
                <w:color w:val="FFFFFF"/>
                <w:spacing w:val="-4"/>
                <w:sz w:val="22"/>
                <w:szCs w:val="22"/>
              </w:rPr>
              <w:t xml:space="preserve">Instancia que realiza la </w:t>
            </w:r>
            <w:r w:rsidR="00FB7AD3">
              <w:rPr>
                <w:rFonts w:ascii="Arial" w:hAnsi="Arial" w:cs="Arial"/>
                <w:b/>
                <w:color w:val="FFFFFF"/>
                <w:spacing w:val="-4"/>
                <w:sz w:val="22"/>
                <w:szCs w:val="22"/>
              </w:rPr>
              <w:t>m</w:t>
            </w:r>
            <w:r>
              <w:rPr>
                <w:rFonts w:ascii="Arial" w:hAnsi="Arial" w:cs="Arial"/>
                <w:b/>
                <w:color w:val="FFFFFF"/>
                <w:spacing w:val="-4"/>
                <w:sz w:val="22"/>
                <w:szCs w:val="22"/>
              </w:rPr>
              <w:t>odificación</w:t>
            </w:r>
            <w:r w:rsidR="00FB7AD3">
              <w:rPr>
                <w:rFonts w:ascii="Arial" w:hAnsi="Arial" w:cs="Arial"/>
                <w:b/>
                <w:color w:val="FFFFFF"/>
                <w:spacing w:val="-4"/>
                <w:sz w:val="22"/>
                <w:szCs w:val="22"/>
              </w:rPr>
              <w:t xml:space="preserve"> y f</w:t>
            </w:r>
            <w:r>
              <w:rPr>
                <w:rFonts w:ascii="Arial" w:hAnsi="Arial" w:cs="Arial"/>
                <w:b/>
                <w:color w:val="FFFFFF"/>
                <w:spacing w:val="-4"/>
                <w:sz w:val="22"/>
                <w:szCs w:val="22"/>
              </w:rPr>
              <w:t>echa</w:t>
            </w:r>
          </w:p>
        </w:tc>
        <w:tc>
          <w:tcPr>
            <w:tcW w:w="417" w:type="pct"/>
            <w:shd w:val="clear" w:color="auto" w:fill="1F497D"/>
          </w:tcPr>
          <w:p w:rsidR="00DC5B14" w:rsidRPr="006C3321" w:rsidRDefault="00DC5B14" w:rsidP="006A44E8">
            <w:pPr>
              <w:suppressAutoHyphens/>
              <w:spacing w:line="360" w:lineRule="auto"/>
              <w:jc w:val="center"/>
              <w:rPr>
                <w:rFonts w:ascii="Arial" w:hAnsi="Arial" w:cs="Arial"/>
                <w:b/>
                <w:color w:val="FFFFFF"/>
                <w:spacing w:val="-4"/>
                <w:sz w:val="22"/>
                <w:szCs w:val="20"/>
              </w:rPr>
            </w:pPr>
            <w:r w:rsidRPr="006C3321">
              <w:rPr>
                <w:rFonts w:ascii="Arial" w:hAnsi="Arial" w:cs="Arial"/>
                <w:b/>
                <w:color w:val="FFFFFF"/>
                <w:spacing w:val="-4"/>
                <w:sz w:val="22"/>
                <w:szCs w:val="20"/>
              </w:rPr>
              <w:t>No.</w:t>
            </w:r>
          </w:p>
        </w:tc>
        <w:tc>
          <w:tcPr>
            <w:tcW w:w="2615" w:type="pct"/>
            <w:shd w:val="clear" w:color="auto" w:fill="1F497D"/>
          </w:tcPr>
          <w:p w:rsidR="00DC5B14" w:rsidRPr="006C3321" w:rsidRDefault="00DC5B14" w:rsidP="006A44E8">
            <w:pPr>
              <w:suppressAutoHyphens/>
              <w:spacing w:line="360" w:lineRule="auto"/>
              <w:jc w:val="center"/>
              <w:rPr>
                <w:rFonts w:ascii="Arial" w:hAnsi="Arial" w:cs="Arial"/>
                <w:b/>
                <w:color w:val="FFFFFF"/>
                <w:spacing w:val="-4"/>
                <w:sz w:val="22"/>
                <w:szCs w:val="20"/>
              </w:rPr>
            </w:pPr>
            <w:r w:rsidRPr="006C3321">
              <w:rPr>
                <w:rFonts w:ascii="Arial" w:hAnsi="Arial" w:cs="Arial"/>
                <w:b/>
                <w:color w:val="FFFFFF"/>
                <w:spacing w:val="-4"/>
                <w:sz w:val="22"/>
                <w:szCs w:val="20"/>
              </w:rPr>
              <w:t xml:space="preserve">Descripción de la </w:t>
            </w:r>
            <w:r w:rsidR="00FB7AD3">
              <w:rPr>
                <w:rFonts w:ascii="Arial" w:hAnsi="Arial" w:cs="Arial"/>
                <w:b/>
                <w:color w:val="FFFFFF"/>
                <w:spacing w:val="-4"/>
                <w:sz w:val="22"/>
                <w:szCs w:val="20"/>
              </w:rPr>
              <w:t>m</w:t>
            </w:r>
            <w:r w:rsidRPr="006C3321">
              <w:rPr>
                <w:rFonts w:ascii="Arial" w:hAnsi="Arial" w:cs="Arial"/>
                <w:b/>
                <w:color w:val="FFFFFF"/>
                <w:spacing w:val="-4"/>
                <w:sz w:val="22"/>
                <w:szCs w:val="20"/>
              </w:rPr>
              <w:t>odificación</w:t>
            </w:r>
          </w:p>
        </w:tc>
      </w:tr>
      <w:tr w:rsidR="002E7F2E" w:rsidRPr="007771D7">
        <w:trPr>
          <w:trHeight w:val="786"/>
        </w:trPr>
        <w:tc>
          <w:tcPr>
            <w:tcW w:w="1968" w:type="pct"/>
          </w:tcPr>
          <w:p w:rsidR="0074377E" w:rsidRDefault="002710F1" w:rsidP="006A44E8">
            <w:pPr>
              <w:spacing w:line="360" w:lineRule="auto"/>
              <w:jc w:val="both"/>
              <w:rPr>
                <w:rFonts w:ascii="Arial" w:hAnsi="Arial" w:cs="Arial"/>
                <w:bCs/>
                <w:color w:val="000000"/>
                <w:lang w:val="es-ES_tradnl"/>
              </w:rPr>
            </w:pPr>
            <w:r>
              <w:rPr>
                <w:rFonts w:ascii="Arial" w:hAnsi="Arial" w:cs="Arial"/>
                <w:bCs/>
                <w:color w:val="000000"/>
                <w:lang w:val="es-ES_tradnl"/>
              </w:rPr>
              <w:t>Lic. Rogelio Fonseca,</w:t>
            </w:r>
          </w:p>
          <w:p w:rsidR="006F6393" w:rsidRDefault="00553BF5" w:rsidP="006A44E8">
            <w:pPr>
              <w:spacing w:line="360" w:lineRule="auto"/>
              <w:jc w:val="both"/>
              <w:rPr>
                <w:rFonts w:ascii="Arial" w:hAnsi="Arial" w:cs="Arial"/>
                <w:bCs/>
                <w:color w:val="000000"/>
                <w:lang w:val="es-ES_tradnl"/>
              </w:rPr>
            </w:pPr>
            <w:r>
              <w:rPr>
                <w:rFonts w:ascii="Arial" w:hAnsi="Arial" w:cs="Arial"/>
                <w:bCs/>
                <w:color w:val="000000"/>
                <w:lang w:val="es-ES_tradnl"/>
              </w:rPr>
              <w:t>Presiden</w:t>
            </w:r>
            <w:r w:rsidR="002710F1">
              <w:rPr>
                <w:rFonts w:ascii="Arial" w:hAnsi="Arial" w:cs="Arial"/>
                <w:bCs/>
                <w:color w:val="000000"/>
                <w:lang w:val="es-ES_tradnl"/>
              </w:rPr>
              <w:t>te.</w:t>
            </w:r>
          </w:p>
          <w:p w:rsidR="00A4754F" w:rsidRDefault="00A4754F" w:rsidP="006A44E8">
            <w:pPr>
              <w:spacing w:line="360" w:lineRule="auto"/>
              <w:rPr>
                <w:rFonts w:ascii="Arial" w:hAnsi="Arial" w:cs="Arial"/>
                <w:bCs/>
                <w:color w:val="000000"/>
                <w:lang w:val="es-ES_tradnl"/>
              </w:rPr>
            </w:pPr>
          </w:p>
          <w:p w:rsidR="00A4754F" w:rsidRPr="00A4754F" w:rsidRDefault="00A4754F" w:rsidP="006A44E8">
            <w:pPr>
              <w:numPr>
                <w:ilvl w:val="0"/>
                <w:numId w:val="33"/>
              </w:numPr>
              <w:spacing w:line="360" w:lineRule="auto"/>
              <w:ind w:left="175" w:hanging="283"/>
              <w:jc w:val="both"/>
              <w:rPr>
                <w:rFonts w:ascii="Arial" w:hAnsi="Arial" w:cs="Arial"/>
                <w:bCs/>
                <w:lang w:val="es-ES_tradnl"/>
              </w:rPr>
            </w:pPr>
            <w:r w:rsidRPr="00A4754F">
              <w:rPr>
                <w:rFonts w:ascii="Arial" w:hAnsi="Arial" w:cs="Arial"/>
                <w:bCs/>
                <w:lang w:val="es-ES_tradnl"/>
              </w:rPr>
              <w:t xml:space="preserve">Fecha de última modificación: </w:t>
            </w:r>
          </w:p>
          <w:p w:rsidR="00A4754F" w:rsidRPr="00A4754F" w:rsidRDefault="002710F1" w:rsidP="006A44E8">
            <w:pPr>
              <w:spacing w:line="360" w:lineRule="auto"/>
              <w:ind w:left="175"/>
              <w:jc w:val="both"/>
              <w:rPr>
                <w:rFonts w:ascii="Arial" w:hAnsi="Arial" w:cs="Arial"/>
                <w:bCs/>
                <w:lang w:val="es-ES_tradnl"/>
              </w:rPr>
            </w:pPr>
            <w:r>
              <w:rPr>
                <w:rFonts w:ascii="Arial" w:hAnsi="Arial" w:cs="Arial"/>
                <w:bCs/>
                <w:lang w:val="es-ES_tradnl"/>
              </w:rPr>
              <w:t>01</w:t>
            </w:r>
            <w:r w:rsidR="00D57385" w:rsidRPr="00A4754F">
              <w:rPr>
                <w:rFonts w:ascii="Arial" w:hAnsi="Arial" w:cs="Arial"/>
                <w:bCs/>
                <w:lang w:val="es-ES_tradnl"/>
              </w:rPr>
              <w:t xml:space="preserve"> </w:t>
            </w:r>
            <w:r w:rsidR="00A4754F" w:rsidRPr="00A4754F">
              <w:rPr>
                <w:rFonts w:ascii="Arial" w:hAnsi="Arial" w:cs="Arial"/>
                <w:bCs/>
                <w:lang w:val="es-ES_tradnl"/>
              </w:rPr>
              <w:t>de</w:t>
            </w:r>
            <w:r w:rsidR="00CC5B18">
              <w:rPr>
                <w:rFonts w:ascii="Arial" w:hAnsi="Arial" w:cs="Arial"/>
                <w:bCs/>
                <w:lang w:val="es-ES_tradnl"/>
              </w:rPr>
              <w:t xml:space="preserve"> </w:t>
            </w:r>
            <w:proofErr w:type="gramStart"/>
            <w:r>
              <w:rPr>
                <w:rFonts w:ascii="Arial" w:hAnsi="Arial" w:cs="Arial"/>
                <w:bCs/>
                <w:lang w:val="es-ES_tradnl"/>
              </w:rPr>
              <w:t>Abril</w:t>
            </w:r>
            <w:proofErr w:type="gramEnd"/>
            <w:r w:rsidR="00D57385">
              <w:rPr>
                <w:rFonts w:ascii="Arial" w:hAnsi="Arial" w:cs="Arial"/>
                <w:bCs/>
                <w:lang w:val="es-ES_tradnl"/>
              </w:rPr>
              <w:t xml:space="preserve"> </w:t>
            </w:r>
            <w:r w:rsidR="00971FE5">
              <w:rPr>
                <w:rFonts w:ascii="Arial" w:hAnsi="Arial" w:cs="Arial"/>
                <w:bCs/>
                <w:lang w:val="es-ES_tradnl"/>
              </w:rPr>
              <w:t xml:space="preserve">de </w:t>
            </w:r>
            <w:r w:rsidR="00D57385">
              <w:rPr>
                <w:rFonts w:ascii="Arial" w:hAnsi="Arial" w:cs="Arial"/>
                <w:bCs/>
                <w:lang w:val="es-ES_tradnl"/>
              </w:rPr>
              <w:t>2016</w:t>
            </w:r>
            <w:r w:rsidR="00A4754F" w:rsidRPr="00A4754F">
              <w:rPr>
                <w:rFonts w:ascii="Arial" w:hAnsi="Arial" w:cs="Arial"/>
                <w:bCs/>
                <w:lang w:val="es-ES_tradnl"/>
              </w:rPr>
              <w:t>.</w:t>
            </w:r>
          </w:p>
          <w:p w:rsidR="00A4754F" w:rsidRPr="00A4754F" w:rsidRDefault="00A4754F" w:rsidP="006A44E8">
            <w:pPr>
              <w:numPr>
                <w:ilvl w:val="0"/>
                <w:numId w:val="33"/>
              </w:numPr>
              <w:spacing w:line="360" w:lineRule="auto"/>
              <w:ind w:left="175" w:hanging="283"/>
              <w:jc w:val="both"/>
              <w:rPr>
                <w:rFonts w:ascii="Arial" w:hAnsi="Arial" w:cs="Arial"/>
                <w:bCs/>
                <w:lang w:val="es-ES_tradnl"/>
              </w:rPr>
            </w:pPr>
            <w:r w:rsidRPr="00A4754F">
              <w:rPr>
                <w:rFonts w:ascii="Arial" w:hAnsi="Arial" w:cs="Arial"/>
                <w:bCs/>
                <w:lang w:val="es-ES_tradnl"/>
              </w:rPr>
              <w:t xml:space="preserve">Fecha de vigencia: </w:t>
            </w:r>
          </w:p>
          <w:p w:rsidR="00A4754F" w:rsidRPr="00A4754F" w:rsidRDefault="002710F1" w:rsidP="006A44E8">
            <w:pPr>
              <w:spacing w:line="360" w:lineRule="auto"/>
              <w:ind w:left="175"/>
              <w:jc w:val="both"/>
              <w:rPr>
                <w:rFonts w:ascii="Arial" w:hAnsi="Arial" w:cs="Arial"/>
                <w:bCs/>
                <w:lang w:val="es-ES_tradnl"/>
              </w:rPr>
            </w:pPr>
            <w:r>
              <w:rPr>
                <w:rFonts w:ascii="Arial" w:hAnsi="Arial" w:cs="Arial"/>
                <w:bCs/>
                <w:lang w:val="es-ES_tradnl"/>
              </w:rPr>
              <w:t>11</w:t>
            </w:r>
            <w:r w:rsidR="002A6D7F" w:rsidRPr="00A4754F">
              <w:rPr>
                <w:rFonts w:ascii="Arial" w:hAnsi="Arial" w:cs="Arial"/>
                <w:bCs/>
                <w:lang w:val="es-ES_tradnl"/>
              </w:rPr>
              <w:t xml:space="preserve"> </w:t>
            </w:r>
            <w:r w:rsidR="002039AE" w:rsidRPr="00A4754F">
              <w:rPr>
                <w:rFonts w:ascii="Arial" w:hAnsi="Arial" w:cs="Arial"/>
                <w:bCs/>
                <w:lang w:val="es-ES_tradnl"/>
              </w:rPr>
              <w:t>de</w:t>
            </w:r>
            <w:r w:rsidR="002039AE">
              <w:rPr>
                <w:rFonts w:ascii="Arial" w:hAnsi="Arial" w:cs="Arial"/>
                <w:bCs/>
                <w:lang w:val="es-ES_tradnl"/>
              </w:rPr>
              <w:t xml:space="preserve"> </w:t>
            </w:r>
            <w:proofErr w:type="gramStart"/>
            <w:r w:rsidR="00EF00A6">
              <w:rPr>
                <w:rFonts w:ascii="Arial" w:hAnsi="Arial" w:cs="Arial"/>
                <w:bCs/>
                <w:lang w:val="es-ES_tradnl"/>
              </w:rPr>
              <w:t>Abril</w:t>
            </w:r>
            <w:proofErr w:type="gramEnd"/>
            <w:r w:rsidR="00553BF5">
              <w:rPr>
                <w:rFonts w:ascii="Arial" w:hAnsi="Arial" w:cs="Arial"/>
                <w:bCs/>
                <w:lang w:val="es-ES_tradnl"/>
              </w:rPr>
              <w:t xml:space="preserve"> </w:t>
            </w:r>
            <w:r w:rsidR="002039AE">
              <w:rPr>
                <w:rFonts w:ascii="Arial" w:hAnsi="Arial" w:cs="Arial"/>
                <w:bCs/>
                <w:lang w:val="es-ES_tradnl"/>
              </w:rPr>
              <w:t xml:space="preserve">de </w:t>
            </w:r>
            <w:r w:rsidR="00553BF5">
              <w:rPr>
                <w:rFonts w:ascii="Arial" w:hAnsi="Arial" w:cs="Arial"/>
                <w:bCs/>
                <w:lang w:val="es-ES_tradnl"/>
              </w:rPr>
              <w:t>2016</w:t>
            </w:r>
            <w:r w:rsidR="00A4754F" w:rsidRPr="00A4754F">
              <w:rPr>
                <w:rFonts w:ascii="Arial" w:hAnsi="Arial" w:cs="Arial"/>
                <w:bCs/>
                <w:lang w:val="es-ES_tradnl"/>
              </w:rPr>
              <w:t>.</w:t>
            </w:r>
          </w:p>
          <w:p w:rsidR="00A4754F" w:rsidRPr="007771D7" w:rsidRDefault="00A4754F" w:rsidP="006A44E8">
            <w:pPr>
              <w:spacing w:line="360" w:lineRule="auto"/>
              <w:rPr>
                <w:rFonts w:ascii="Arial" w:hAnsi="Arial" w:cs="Arial"/>
                <w:bCs/>
                <w:color w:val="000000"/>
                <w:lang w:val="es-ES_tradnl"/>
              </w:rPr>
            </w:pPr>
          </w:p>
        </w:tc>
        <w:tc>
          <w:tcPr>
            <w:tcW w:w="417" w:type="pct"/>
          </w:tcPr>
          <w:p w:rsidR="006F6393" w:rsidRPr="00F31764" w:rsidRDefault="006F6393" w:rsidP="006A44E8">
            <w:pPr>
              <w:numPr>
                <w:ilvl w:val="0"/>
                <w:numId w:val="3"/>
              </w:numPr>
              <w:tabs>
                <w:tab w:val="left" w:pos="-720"/>
                <w:tab w:val="left" w:pos="0"/>
              </w:tabs>
              <w:suppressAutoHyphens/>
              <w:spacing w:line="360" w:lineRule="auto"/>
              <w:jc w:val="center"/>
              <w:rPr>
                <w:rFonts w:ascii="Arial" w:hAnsi="Arial" w:cs="Arial"/>
                <w:color w:val="000000"/>
                <w:spacing w:val="-4"/>
              </w:rPr>
            </w:pPr>
          </w:p>
        </w:tc>
        <w:tc>
          <w:tcPr>
            <w:tcW w:w="2615" w:type="pct"/>
          </w:tcPr>
          <w:p w:rsidR="006F6393" w:rsidRDefault="00553BF5" w:rsidP="006A44E8">
            <w:pPr>
              <w:tabs>
                <w:tab w:val="left" w:pos="-720"/>
                <w:tab w:val="left" w:pos="0"/>
              </w:tabs>
              <w:suppressAutoHyphens/>
              <w:spacing w:line="360" w:lineRule="auto"/>
              <w:jc w:val="both"/>
              <w:rPr>
                <w:rFonts w:ascii="Arial" w:hAnsi="Arial" w:cs="Arial"/>
                <w:bCs/>
                <w:color w:val="000000"/>
                <w:lang w:val="es-ES_tradnl"/>
              </w:rPr>
            </w:pPr>
            <w:r>
              <w:rPr>
                <w:rFonts w:ascii="Arial" w:hAnsi="Arial" w:cs="Arial"/>
                <w:bCs/>
                <w:color w:val="000000"/>
                <w:lang w:val="es-ES_tradnl"/>
              </w:rPr>
              <w:t>Creación de Reglamento que regirá el funcionamiento d</w:t>
            </w:r>
            <w:r w:rsidR="002710F1">
              <w:rPr>
                <w:rFonts w:ascii="Arial" w:hAnsi="Arial" w:cs="Arial"/>
                <w:bCs/>
                <w:color w:val="000000"/>
                <w:lang w:val="es-ES_tradnl"/>
              </w:rPr>
              <w:t>e la Despensa Familiar</w:t>
            </w:r>
            <w:r>
              <w:rPr>
                <w:rFonts w:ascii="Arial" w:hAnsi="Arial" w:cs="Arial"/>
                <w:bCs/>
                <w:color w:val="000000"/>
                <w:lang w:val="es-ES_tradnl"/>
              </w:rPr>
              <w:t>.</w:t>
            </w:r>
          </w:p>
          <w:p w:rsidR="00A4754F" w:rsidRDefault="00A4754F" w:rsidP="006A44E8">
            <w:pPr>
              <w:tabs>
                <w:tab w:val="left" w:pos="-720"/>
                <w:tab w:val="left" w:pos="0"/>
              </w:tabs>
              <w:suppressAutoHyphens/>
              <w:spacing w:line="360" w:lineRule="auto"/>
              <w:jc w:val="both"/>
              <w:rPr>
                <w:rFonts w:ascii="Arial" w:hAnsi="Arial" w:cs="Arial"/>
                <w:bCs/>
                <w:color w:val="000000"/>
                <w:lang w:val="es-ES_tradnl"/>
              </w:rPr>
            </w:pPr>
          </w:p>
          <w:p w:rsidR="00A4754F" w:rsidRPr="007771D7" w:rsidRDefault="00A4754F" w:rsidP="006A44E8">
            <w:pPr>
              <w:tabs>
                <w:tab w:val="left" w:pos="-720"/>
                <w:tab w:val="left" w:pos="0"/>
              </w:tabs>
              <w:suppressAutoHyphens/>
              <w:spacing w:line="360" w:lineRule="auto"/>
              <w:rPr>
                <w:rFonts w:ascii="Arial" w:hAnsi="Arial"/>
                <w:color w:val="000000"/>
                <w:spacing w:val="-3"/>
              </w:rPr>
            </w:pPr>
          </w:p>
          <w:p w:rsidR="00A4754F" w:rsidRDefault="00A4754F" w:rsidP="006A44E8">
            <w:pPr>
              <w:tabs>
                <w:tab w:val="left" w:pos="-720"/>
                <w:tab w:val="left" w:pos="0"/>
              </w:tabs>
              <w:suppressAutoHyphens/>
              <w:spacing w:line="360" w:lineRule="auto"/>
              <w:jc w:val="both"/>
              <w:rPr>
                <w:rFonts w:ascii="Arial" w:hAnsi="Arial" w:cs="Arial"/>
                <w:bCs/>
                <w:lang w:val="es-ES_tradnl"/>
              </w:rPr>
            </w:pPr>
            <w:r w:rsidRPr="007771D7">
              <w:rPr>
                <w:rFonts w:ascii="Arial" w:hAnsi="Arial" w:cs="Arial"/>
                <w:bCs/>
                <w:color w:val="000000"/>
                <w:lang w:val="es-ES_tradnl"/>
              </w:rPr>
              <w:t xml:space="preserve">Fecha de </w:t>
            </w:r>
            <w:r>
              <w:rPr>
                <w:rFonts w:ascii="Arial" w:hAnsi="Arial" w:cs="Arial"/>
                <w:bCs/>
                <w:color w:val="000000"/>
                <w:lang w:val="es-ES_tradnl"/>
              </w:rPr>
              <w:t>v</w:t>
            </w:r>
            <w:r w:rsidRPr="007771D7">
              <w:rPr>
                <w:rFonts w:ascii="Arial" w:hAnsi="Arial" w:cs="Arial"/>
                <w:bCs/>
                <w:color w:val="000000"/>
                <w:lang w:val="es-ES_tradnl"/>
              </w:rPr>
              <w:t xml:space="preserve">igencia: </w:t>
            </w:r>
            <w:r w:rsidR="002710F1">
              <w:rPr>
                <w:rFonts w:ascii="Arial" w:hAnsi="Arial" w:cs="Arial"/>
                <w:bCs/>
                <w:lang w:val="es-ES_tradnl"/>
              </w:rPr>
              <w:t>01</w:t>
            </w:r>
            <w:r w:rsidR="002A6D7F" w:rsidRPr="00A4754F">
              <w:rPr>
                <w:rFonts w:ascii="Arial" w:hAnsi="Arial" w:cs="Arial"/>
                <w:bCs/>
                <w:lang w:val="es-ES_tradnl"/>
              </w:rPr>
              <w:t xml:space="preserve"> </w:t>
            </w:r>
            <w:r w:rsidR="002039AE" w:rsidRPr="00A4754F">
              <w:rPr>
                <w:rFonts w:ascii="Arial" w:hAnsi="Arial" w:cs="Arial"/>
                <w:bCs/>
                <w:lang w:val="es-ES_tradnl"/>
              </w:rPr>
              <w:t>de</w:t>
            </w:r>
            <w:r w:rsidR="002039AE">
              <w:rPr>
                <w:rFonts w:ascii="Arial" w:hAnsi="Arial" w:cs="Arial"/>
                <w:bCs/>
                <w:lang w:val="es-ES_tradnl"/>
              </w:rPr>
              <w:t xml:space="preserve"> </w:t>
            </w:r>
            <w:proofErr w:type="gramStart"/>
            <w:r w:rsidR="002710F1">
              <w:rPr>
                <w:rFonts w:ascii="Arial" w:hAnsi="Arial" w:cs="Arial"/>
                <w:bCs/>
                <w:lang w:val="es-ES_tradnl"/>
              </w:rPr>
              <w:t>Abril</w:t>
            </w:r>
            <w:proofErr w:type="gramEnd"/>
            <w:r w:rsidR="00553BF5">
              <w:rPr>
                <w:rFonts w:ascii="Arial" w:hAnsi="Arial" w:cs="Arial"/>
                <w:bCs/>
                <w:lang w:val="es-ES_tradnl"/>
              </w:rPr>
              <w:t xml:space="preserve"> </w:t>
            </w:r>
            <w:r w:rsidR="002039AE">
              <w:rPr>
                <w:rFonts w:ascii="Arial" w:hAnsi="Arial" w:cs="Arial"/>
                <w:bCs/>
                <w:lang w:val="es-ES_tradnl"/>
              </w:rPr>
              <w:t>de 201</w:t>
            </w:r>
            <w:r w:rsidR="00553BF5">
              <w:rPr>
                <w:rFonts w:ascii="Arial" w:hAnsi="Arial" w:cs="Arial"/>
                <w:bCs/>
                <w:lang w:val="es-ES_tradnl"/>
              </w:rPr>
              <w:t>6</w:t>
            </w:r>
            <w:r w:rsidR="00FF6CD9">
              <w:rPr>
                <w:rFonts w:ascii="Arial" w:hAnsi="Arial" w:cs="Arial"/>
                <w:bCs/>
                <w:lang w:val="es-ES_tradnl"/>
              </w:rPr>
              <w:t>.</w:t>
            </w:r>
          </w:p>
          <w:p w:rsidR="00A4754F" w:rsidRDefault="00A4754F" w:rsidP="006A44E8">
            <w:pPr>
              <w:tabs>
                <w:tab w:val="left" w:pos="-720"/>
                <w:tab w:val="left" w:pos="0"/>
              </w:tabs>
              <w:suppressAutoHyphens/>
              <w:spacing w:line="360" w:lineRule="auto"/>
              <w:jc w:val="both"/>
              <w:rPr>
                <w:rFonts w:ascii="Arial" w:hAnsi="Arial" w:cs="Arial"/>
                <w:bCs/>
                <w:lang w:val="es-ES_tradnl"/>
              </w:rPr>
            </w:pPr>
          </w:p>
          <w:p w:rsidR="00A4754F" w:rsidRDefault="00A4754F" w:rsidP="006A44E8">
            <w:pPr>
              <w:tabs>
                <w:tab w:val="left" w:pos="-720"/>
                <w:tab w:val="left" w:pos="0"/>
              </w:tabs>
              <w:suppressAutoHyphens/>
              <w:spacing w:line="360" w:lineRule="auto"/>
              <w:jc w:val="both"/>
              <w:rPr>
                <w:rFonts w:ascii="Arial" w:hAnsi="Arial" w:cs="Arial"/>
                <w:bCs/>
                <w:color w:val="000000"/>
                <w:lang w:val="es-ES_tradnl"/>
              </w:rPr>
            </w:pPr>
            <w:r>
              <w:rPr>
                <w:rFonts w:ascii="Arial" w:hAnsi="Arial" w:cs="Arial"/>
                <w:bCs/>
                <w:lang w:val="es-ES_tradnl"/>
              </w:rPr>
              <w:t>Técnic</w:t>
            </w:r>
            <w:r w:rsidR="00EF00A6">
              <w:rPr>
                <w:rFonts w:ascii="Arial" w:hAnsi="Arial" w:cs="Arial"/>
                <w:bCs/>
                <w:lang w:val="es-ES_tradnl"/>
              </w:rPr>
              <w:t>a</w:t>
            </w:r>
            <w:r>
              <w:rPr>
                <w:rFonts w:ascii="Arial" w:hAnsi="Arial" w:cs="Arial"/>
                <w:bCs/>
                <w:lang w:val="es-ES_tradnl"/>
              </w:rPr>
              <w:t xml:space="preserve"> asignado: </w:t>
            </w:r>
            <w:r w:rsidR="002039AE">
              <w:rPr>
                <w:rFonts w:ascii="Arial" w:hAnsi="Arial" w:cs="Arial"/>
                <w:bCs/>
                <w:lang w:val="es-ES_tradnl"/>
              </w:rPr>
              <w:t>Glenda de Torres</w:t>
            </w:r>
            <w:r w:rsidR="00FF6CD9">
              <w:rPr>
                <w:rFonts w:ascii="Arial" w:hAnsi="Arial" w:cs="Arial"/>
                <w:bCs/>
                <w:lang w:val="es-ES_tradnl"/>
              </w:rPr>
              <w:t>.</w:t>
            </w:r>
          </w:p>
          <w:p w:rsidR="00A4754F" w:rsidRPr="007771D7" w:rsidRDefault="00A4754F" w:rsidP="006A44E8">
            <w:pPr>
              <w:tabs>
                <w:tab w:val="left" w:pos="-720"/>
                <w:tab w:val="left" w:pos="0"/>
              </w:tabs>
              <w:suppressAutoHyphens/>
              <w:spacing w:line="360" w:lineRule="auto"/>
              <w:jc w:val="both"/>
              <w:rPr>
                <w:rFonts w:ascii="Arial" w:hAnsi="Arial" w:cs="Arial"/>
                <w:bCs/>
                <w:color w:val="000000"/>
                <w:lang w:val="es-ES_tradnl"/>
              </w:rPr>
            </w:pPr>
          </w:p>
        </w:tc>
      </w:tr>
    </w:tbl>
    <w:p w:rsidR="004A5CEC" w:rsidRDefault="004A5CEC" w:rsidP="006A44E8">
      <w:pPr>
        <w:pStyle w:val="Ttulo1"/>
        <w:spacing w:line="360" w:lineRule="auto"/>
        <w:rPr>
          <w:b w:val="0"/>
          <w:bCs w:val="0"/>
          <w:lang w:val="es-ES_tradnl"/>
        </w:rPr>
      </w:pPr>
    </w:p>
    <w:p w:rsidR="004A5CEC" w:rsidRPr="00DF2BE3" w:rsidRDefault="004A5CEC" w:rsidP="006A44E8">
      <w:pPr>
        <w:tabs>
          <w:tab w:val="left" w:pos="4238"/>
        </w:tabs>
        <w:spacing w:line="360" w:lineRule="auto"/>
        <w:rPr>
          <w:rFonts w:ascii="Arial" w:hAnsi="Arial" w:cs="Arial"/>
          <w:lang w:val="es-ES_tradnl"/>
        </w:rPr>
      </w:pPr>
    </w:p>
    <w:sectPr w:rsidR="004A5CEC" w:rsidRPr="00DF2BE3" w:rsidSect="00C62102">
      <w:headerReference w:type="default" r:id="rId10"/>
      <w:footerReference w:type="default" r:id="rId11"/>
      <w:pgSz w:w="12242" w:h="15842" w:code="1"/>
      <w:pgMar w:top="1418" w:right="1418" w:bottom="1418" w:left="1418" w:header="709" w:footer="8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0DD" w:rsidRDefault="007810DD">
      <w:r>
        <w:separator/>
      </w:r>
    </w:p>
  </w:endnote>
  <w:endnote w:type="continuationSeparator" w:id="0">
    <w:p w:rsidR="007810DD" w:rsidRDefault="0078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B2" w:rsidRDefault="002531B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531B2" w:rsidRDefault="002531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AA" w:rsidRDefault="00BC06AA" w:rsidP="00BC06AA">
    <w:pPr>
      <w:pStyle w:val="Piedepgina"/>
      <w:pBdr>
        <w:top w:val="single" w:sz="4" w:space="1" w:color="auto"/>
      </w:pBdr>
      <w:tabs>
        <w:tab w:val="left" w:pos="5220"/>
      </w:tabs>
      <w:rPr>
        <w:rFonts w:ascii="Arial" w:hAnsi="Arial" w:cs="Arial"/>
        <w:sz w:val="18"/>
        <w:szCs w:val="18"/>
      </w:rPr>
    </w:pPr>
  </w:p>
  <w:p w:rsidR="00BC06AA" w:rsidRDefault="00BC06AA" w:rsidP="00BC06AA">
    <w:pPr>
      <w:pStyle w:val="Piedepgina"/>
      <w:framePr w:wrap="around" w:vAnchor="text" w:hAnchor="page" w:x="5716" w:y="15"/>
      <w:rPr>
        <w:rStyle w:val="Nmerodepgina"/>
      </w:rPr>
    </w:pPr>
    <w:r>
      <w:rPr>
        <w:rStyle w:val="Nmerodepgina"/>
        <w:rFonts w:ascii="Arial" w:hAnsi="Arial" w:cs="Arial"/>
        <w:sz w:val="18"/>
        <w:szCs w:val="18"/>
      </w:rPr>
      <w:fldChar w:fldCharType="begin"/>
    </w:r>
    <w:r>
      <w:rPr>
        <w:rStyle w:val="Nmerodepgina"/>
        <w:rFonts w:ascii="Arial" w:hAnsi="Arial" w:cs="Arial"/>
        <w:sz w:val="18"/>
        <w:szCs w:val="18"/>
      </w:rPr>
      <w:instrText xml:space="preserve">PAGE  </w:instrText>
    </w:r>
    <w:r>
      <w:rPr>
        <w:rStyle w:val="Nmerodepgina"/>
        <w:rFonts w:ascii="Arial" w:hAnsi="Arial" w:cs="Arial"/>
        <w:sz w:val="18"/>
        <w:szCs w:val="18"/>
      </w:rPr>
      <w:fldChar w:fldCharType="separate"/>
    </w:r>
    <w:r>
      <w:rPr>
        <w:rStyle w:val="Nmerodepgina"/>
        <w:rFonts w:ascii="Arial" w:hAnsi="Arial" w:cs="Arial"/>
        <w:noProof/>
        <w:sz w:val="18"/>
        <w:szCs w:val="18"/>
      </w:rPr>
      <w:t>13</w:t>
    </w:r>
    <w:r>
      <w:rPr>
        <w:rStyle w:val="Nmerodepgina"/>
        <w:rFonts w:ascii="Arial" w:hAnsi="Arial" w:cs="Arial"/>
        <w:sz w:val="18"/>
        <w:szCs w:val="18"/>
      </w:rPr>
      <w:fldChar w:fldCharType="end"/>
    </w:r>
  </w:p>
  <w:p w:rsidR="00BC06AA" w:rsidRDefault="00BC06AA" w:rsidP="00BC06AA">
    <w:pPr>
      <w:pStyle w:val="Piedepgina"/>
      <w:tabs>
        <w:tab w:val="left" w:pos="1665"/>
      </w:tabs>
      <w:rPr>
        <w:sz w:val="16"/>
        <w:szCs w:val="16"/>
      </w:rPr>
    </w:pPr>
    <w:r>
      <w:rPr>
        <w:rFonts w:ascii="Arial" w:hAnsi="Arial" w:cs="Arial"/>
        <w:sz w:val="16"/>
        <w:szCs w:val="16"/>
      </w:rPr>
      <w:tab/>
    </w:r>
  </w:p>
  <w:p w:rsidR="00BC06AA" w:rsidRDefault="00BC06AA" w:rsidP="00BC06AA">
    <w:pPr>
      <w:pStyle w:val="Piedepgina"/>
      <w:tabs>
        <w:tab w:val="left" w:pos="5220"/>
      </w:tabs>
      <w:rPr>
        <w:rFonts w:ascii="Arial" w:hAnsi="Arial" w:cs="Arial"/>
        <w:sz w:val="16"/>
        <w:szCs w:val="16"/>
      </w:rPr>
    </w:pPr>
  </w:p>
  <w:p w:rsidR="00BC06AA" w:rsidRDefault="00BC06AA" w:rsidP="00BC06AA">
    <w:pPr>
      <w:pStyle w:val="Piedepgina"/>
      <w:tabs>
        <w:tab w:val="clear" w:pos="4252"/>
        <w:tab w:val="clear" w:pos="8504"/>
        <w:tab w:val="center" w:pos="3119"/>
        <w:tab w:val="left" w:pos="9356"/>
      </w:tabs>
      <w:rPr>
        <w:rFonts w:ascii="Arial" w:hAnsi="Arial" w:cs="Arial"/>
        <w:sz w:val="16"/>
        <w:szCs w:val="16"/>
        <w:lang w:val="es-SV"/>
      </w:rPr>
    </w:pPr>
    <w:r>
      <w:rPr>
        <w:rFonts w:ascii="Arial" w:hAnsi="Arial" w:cs="Arial"/>
        <w:sz w:val="16"/>
        <w:szCs w:val="16"/>
      </w:rPr>
      <w:t xml:space="preserve">Fecha de última modificación: </w:t>
    </w:r>
    <w:r>
      <w:rPr>
        <w:rFonts w:ascii="Arial" w:hAnsi="Arial" w:cs="Arial"/>
        <w:sz w:val="16"/>
        <w:szCs w:val="16"/>
        <w:lang w:val="es-SV"/>
      </w:rPr>
      <w:t>01</w:t>
    </w:r>
    <w:r>
      <w:rPr>
        <w:rFonts w:ascii="Arial" w:hAnsi="Arial" w:cs="Arial"/>
        <w:sz w:val="16"/>
        <w:szCs w:val="16"/>
      </w:rPr>
      <w:t xml:space="preserve"> de </w:t>
    </w:r>
    <w:r>
      <w:rPr>
        <w:rFonts w:ascii="Arial" w:hAnsi="Arial" w:cs="Arial"/>
        <w:sz w:val="16"/>
        <w:szCs w:val="16"/>
        <w:lang w:val="es-SV"/>
      </w:rPr>
      <w:t>abril</w:t>
    </w:r>
    <w:r>
      <w:rPr>
        <w:rFonts w:ascii="Arial" w:hAnsi="Arial" w:cs="Arial"/>
        <w:sz w:val="16"/>
        <w:szCs w:val="16"/>
      </w:rPr>
      <w:t xml:space="preserve"> de </w:t>
    </w:r>
    <w:r>
      <w:rPr>
        <w:rFonts w:ascii="Arial" w:hAnsi="Arial" w:cs="Arial"/>
        <w:sz w:val="16"/>
        <w:szCs w:val="16"/>
        <w:lang w:val="es-SV"/>
      </w:rPr>
      <w:t>2016</w:t>
    </w:r>
    <w:r>
      <w:rPr>
        <w:rFonts w:ascii="Arial" w:hAnsi="Arial" w:cs="Arial"/>
        <w:color w:val="4F81BD"/>
        <w:sz w:val="16"/>
        <w:szCs w:val="16"/>
      </w:rPr>
      <w:t xml:space="preserve">                     </w:t>
    </w:r>
    <w:r>
      <w:rPr>
        <w:rFonts w:ascii="Arial" w:hAnsi="Arial" w:cs="Arial"/>
        <w:color w:val="4F81BD"/>
        <w:sz w:val="16"/>
        <w:szCs w:val="16"/>
        <w:lang w:val="es-SV"/>
      </w:rPr>
      <w:t xml:space="preserve">                         </w:t>
    </w:r>
    <w:r>
      <w:rPr>
        <w:rFonts w:ascii="Arial" w:hAnsi="Arial" w:cs="Arial"/>
        <w:sz w:val="16"/>
        <w:szCs w:val="16"/>
        <w:lang w:val="es-SV"/>
      </w:rPr>
      <w:t>VISTO BUENO</w:t>
    </w:r>
    <w:r>
      <w:rPr>
        <w:rFonts w:ascii="Arial" w:hAnsi="Arial" w:cs="Arial"/>
        <w:sz w:val="16"/>
        <w:szCs w:val="16"/>
      </w:rPr>
      <w:t>:</w:t>
    </w:r>
    <w:r>
      <w:rPr>
        <w:rFonts w:ascii="Arial" w:hAnsi="Arial" w:cs="Arial"/>
        <w:sz w:val="16"/>
        <w:szCs w:val="16"/>
        <w:lang w:val="es-SV"/>
      </w:rPr>
      <w:t xml:space="preserve">  </w:t>
    </w:r>
  </w:p>
  <w:p w:rsidR="002531B2" w:rsidRPr="00BC06AA" w:rsidRDefault="00BC06AA" w:rsidP="00BC06AA">
    <w:pPr>
      <w:pStyle w:val="Piedepgina"/>
      <w:tabs>
        <w:tab w:val="left" w:pos="6120"/>
      </w:tabs>
      <w:ind w:left="5760" w:hanging="5760"/>
      <w:rPr>
        <w:rFonts w:ascii="Arial" w:hAnsi="Arial" w:cs="Arial"/>
        <w:sz w:val="16"/>
        <w:szCs w:val="16"/>
        <w:lang w:val="es-SV"/>
      </w:rPr>
    </w:pPr>
    <w:r>
      <w:rPr>
        <w:rFonts w:ascii="Arial" w:hAnsi="Arial" w:cs="Arial"/>
        <w:sz w:val="16"/>
        <w:szCs w:val="16"/>
      </w:rPr>
      <w:t xml:space="preserve">Fecha de vigencia:                  </w:t>
    </w:r>
    <w:r>
      <w:rPr>
        <w:rFonts w:ascii="Arial" w:hAnsi="Arial" w:cs="Arial"/>
        <w:sz w:val="16"/>
        <w:szCs w:val="16"/>
        <w:lang w:val="es-SV"/>
      </w:rPr>
      <w:t>11</w:t>
    </w:r>
    <w:r>
      <w:rPr>
        <w:rFonts w:ascii="Arial" w:hAnsi="Arial" w:cs="Arial"/>
        <w:sz w:val="16"/>
        <w:szCs w:val="16"/>
      </w:rPr>
      <w:t xml:space="preserve"> de </w:t>
    </w:r>
    <w:r>
      <w:rPr>
        <w:rFonts w:ascii="Arial" w:hAnsi="Arial" w:cs="Arial"/>
        <w:sz w:val="16"/>
        <w:szCs w:val="16"/>
        <w:lang w:val="es-SV"/>
      </w:rPr>
      <w:t>abril</w:t>
    </w:r>
    <w:r>
      <w:rPr>
        <w:rFonts w:ascii="Arial" w:hAnsi="Arial" w:cs="Arial"/>
        <w:sz w:val="16"/>
        <w:szCs w:val="16"/>
      </w:rPr>
      <w:t xml:space="preserve"> de </w:t>
    </w:r>
    <w:r>
      <w:rPr>
        <w:rFonts w:ascii="Arial" w:hAnsi="Arial" w:cs="Arial"/>
        <w:sz w:val="16"/>
        <w:szCs w:val="16"/>
        <w:lang w:val="es-SV"/>
      </w:rPr>
      <w:t>2016</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lang w:val="es-SV"/>
      </w:rPr>
      <w:t xml:space="preserve">    Gerente(a) General</w:t>
    </w:r>
    <w:r w:rsidR="002531B2" w:rsidRPr="00BC06A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0DD" w:rsidRDefault="007810DD">
      <w:r>
        <w:separator/>
      </w:r>
    </w:p>
  </w:footnote>
  <w:footnote w:type="continuationSeparator" w:id="0">
    <w:p w:rsidR="007810DD" w:rsidRDefault="00781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4E" w:rsidRDefault="00804A32" w:rsidP="008F4E4E">
    <w:pPr>
      <w:pStyle w:val="Encabezado"/>
      <w:rPr>
        <w:rFonts w:ascii="Arial" w:hAnsi="Arial" w:cs="Arial"/>
        <w:b/>
        <w:noProof/>
        <w:color w:val="000000"/>
        <w:u w:color="000000"/>
      </w:rPr>
    </w:pPr>
    <w:r>
      <w:rPr>
        <w:noProof/>
        <w:lang w:val="es-SV" w:eastAsia="es-SV"/>
      </w:rPr>
      <w:drawing>
        <wp:anchor distT="0" distB="0" distL="114300" distR="114300" simplePos="0" relativeHeight="251657216" behindDoc="0" locked="0" layoutInCell="1" allowOverlap="1">
          <wp:simplePos x="0" y="0"/>
          <wp:positionH relativeFrom="column">
            <wp:posOffset>3810</wp:posOffset>
          </wp:positionH>
          <wp:positionV relativeFrom="paragraph">
            <wp:posOffset>0</wp:posOffset>
          </wp:positionV>
          <wp:extent cx="1600200" cy="600075"/>
          <wp:effectExtent l="0" t="0" r="0" b="9525"/>
          <wp:wrapSquare wrapText="bothSides"/>
          <wp:docPr id="1" name="Imagen 1" descr="Loteria ColorB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eria ColorBl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75D" w:rsidRPr="00B97C3B" w:rsidRDefault="00BF3C9F" w:rsidP="008F734E">
    <w:pPr>
      <w:pStyle w:val="Encabezado"/>
      <w:jc w:val="right"/>
      <w:rPr>
        <w:rFonts w:ascii="Arial" w:hAnsi="Arial" w:cs="Arial"/>
        <w:b/>
        <w:noProof/>
        <w:color w:val="000000"/>
        <w:u w:color="000000"/>
      </w:rPr>
    </w:pPr>
    <w:r>
      <w:rPr>
        <w:rFonts w:ascii="Arial" w:hAnsi="Arial" w:cs="Arial"/>
        <w:b/>
        <w:noProof/>
        <w:color w:val="000000"/>
        <w:u w:color="000000"/>
      </w:rPr>
      <w:t xml:space="preserve">                                            </w:t>
    </w:r>
    <w:r w:rsidR="00B45FD5">
      <w:rPr>
        <w:rFonts w:ascii="Arial" w:hAnsi="Arial" w:cs="Arial"/>
        <w:b/>
        <w:noProof/>
        <w:color w:val="000000"/>
        <w:u w:color="000000"/>
      </w:rPr>
      <w:t xml:space="preserve">                </w:t>
    </w:r>
    <w:r w:rsidR="00B7475D" w:rsidRPr="00B97C3B">
      <w:rPr>
        <w:rFonts w:ascii="Arial" w:hAnsi="Arial" w:cs="Arial"/>
        <w:b/>
        <w:noProof/>
        <w:color w:val="000000"/>
        <w:u w:color="000000"/>
      </w:rPr>
      <w:t xml:space="preserve">SISTEMA NORMATIVO </w:t>
    </w:r>
  </w:p>
  <w:p w:rsidR="008178D7" w:rsidRDefault="008178D7" w:rsidP="008F734E">
    <w:pPr>
      <w:pStyle w:val="Encabezado"/>
      <w:tabs>
        <w:tab w:val="clear" w:pos="8504"/>
      </w:tabs>
      <w:ind w:left="4956" w:hanging="561"/>
      <w:jc w:val="right"/>
      <w:rPr>
        <w:rFonts w:ascii="Arial" w:hAnsi="Arial" w:cs="Arial"/>
        <w:b/>
        <w:noProof/>
        <w:color w:val="333399"/>
        <w:sz w:val="22"/>
        <w:szCs w:val="22"/>
        <w:lang w:val="es-SV"/>
      </w:rPr>
    </w:pPr>
    <w:r>
      <w:rPr>
        <w:rFonts w:ascii="Arial" w:hAnsi="Arial" w:cs="Arial"/>
        <w:b/>
        <w:noProof/>
        <w:color w:val="333399"/>
        <w:sz w:val="22"/>
        <w:szCs w:val="22"/>
        <w:lang w:val="es-SV"/>
      </w:rPr>
      <w:t>Presidencia</w:t>
    </w:r>
  </w:p>
  <w:p w:rsidR="00B7475D" w:rsidRPr="002826D2" w:rsidRDefault="00B7475D" w:rsidP="00683B5B">
    <w:pPr>
      <w:pStyle w:val="Encabezado"/>
      <w:tabs>
        <w:tab w:val="clear" w:pos="8504"/>
      </w:tabs>
      <w:jc w:val="right"/>
    </w:pPr>
    <w:r>
      <w:rPr>
        <w:rFonts w:ascii="Arial" w:hAnsi="Arial" w:cs="Arial"/>
        <w:b/>
        <w:noProof/>
        <w:color w:val="333399"/>
        <w:sz w:val="22"/>
        <w:szCs w:val="22"/>
      </w:rPr>
      <w:t xml:space="preserve">Unidad de Planeación </w:t>
    </w:r>
    <w:r w:rsidR="00683B5B">
      <w:rPr>
        <w:rFonts w:ascii="Arial" w:hAnsi="Arial" w:cs="Arial"/>
        <w:b/>
        <w:noProof/>
        <w:color w:val="333399"/>
        <w:sz w:val="22"/>
        <w:szCs w:val="22"/>
        <w:lang w:val="es-SV"/>
      </w:rPr>
      <w:t>Estratégica, Género y Medio Ambiente</w:t>
    </w:r>
    <w:r>
      <w:rPr>
        <w:rFonts w:ascii="Arial" w:hAnsi="Arial" w:cs="Arial"/>
        <w:b/>
        <w:noProof/>
        <w:color w:val="333399"/>
        <w:sz w:val="22"/>
        <w:szCs w:val="22"/>
        <w:lang w:val="es-SV"/>
      </w:rPr>
      <w:t xml:space="preserve"> </w:t>
    </w:r>
  </w:p>
  <w:p w:rsidR="002531B2" w:rsidRDefault="002531B2" w:rsidP="00B7475D">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B2" w:rsidRDefault="00804A32" w:rsidP="00956F1A">
    <w:pPr>
      <w:pStyle w:val="Encabezado"/>
      <w:rPr>
        <w:rFonts w:ascii="Arial" w:hAnsi="Arial" w:cs="Arial"/>
        <w:b/>
      </w:rPr>
    </w:pPr>
    <w:r>
      <w:rPr>
        <w:noProof/>
        <w:lang w:val="es-SV" w:eastAsia="es-SV"/>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95755" cy="594995"/>
          <wp:effectExtent l="0" t="0" r="4445" b="0"/>
          <wp:wrapSquare wrapText="bothSides"/>
          <wp:docPr id="2" name="Imagen 2" descr="Loteria ColorB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eria ColorBl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1B2" w:rsidRDefault="006A44E8" w:rsidP="00BE10C2">
    <w:pPr>
      <w:pStyle w:val="Encabezado"/>
      <w:jc w:val="right"/>
      <w:rPr>
        <w:rFonts w:ascii="Arial" w:hAnsi="Arial" w:cs="Arial"/>
        <w:b/>
      </w:rPr>
    </w:pPr>
    <w:r>
      <w:rPr>
        <w:rFonts w:ascii="Arial" w:hAnsi="Arial" w:cs="Arial"/>
        <w:b/>
        <w:noProof/>
        <w:color w:val="333399"/>
        <w:lang w:val="es-SV"/>
      </w:rPr>
      <w:t>945</w:t>
    </w:r>
    <w:r w:rsidR="0051351C" w:rsidRPr="005A4EA3">
      <w:rPr>
        <w:rFonts w:ascii="Arial" w:hAnsi="Arial" w:cs="Arial"/>
        <w:b/>
        <w:noProof/>
        <w:color w:val="333399"/>
      </w:rPr>
      <w:t xml:space="preserve"> </w:t>
    </w:r>
    <w:r w:rsidR="00B533FA">
      <w:rPr>
        <w:rFonts w:ascii="Arial" w:hAnsi="Arial" w:cs="Arial"/>
        <w:b/>
        <w:noProof/>
        <w:color w:val="333399"/>
        <w:lang w:val="es-SV"/>
      </w:rPr>
      <w:t>000</w:t>
    </w:r>
    <w:r w:rsidR="00B533FA">
      <w:rPr>
        <w:rFonts w:ascii="Arial" w:hAnsi="Arial" w:cs="Arial"/>
        <w:b/>
      </w:rPr>
      <w:t xml:space="preserve"> </w:t>
    </w:r>
  </w:p>
  <w:p w:rsidR="002531B2" w:rsidRPr="00753917" w:rsidRDefault="002531B2" w:rsidP="00BE10C2">
    <w:pPr>
      <w:pStyle w:val="Encabezado"/>
      <w:jc w:val="right"/>
      <w:rPr>
        <w:b/>
      </w:rPr>
    </w:pPr>
  </w:p>
  <w:p w:rsidR="00241293" w:rsidRDefault="00241293" w:rsidP="00782CE9">
    <w:pPr>
      <w:pStyle w:val="Encabezado"/>
      <w:pBdr>
        <w:bottom w:val="single" w:sz="4" w:space="1" w:color="auto"/>
      </w:pBdr>
      <w:jc w:val="both"/>
      <w:rPr>
        <w:rFonts w:ascii="Arial" w:hAnsi="Arial" w:cs="Arial"/>
        <w:b/>
        <w:noProof/>
        <w:color w:val="333399"/>
        <w:lang w:val="es-SV"/>
      </w:rPr>
    </w:pPr>
  </w:p>
  <w:p w:rsidR="00241293" w:rsidRDefault="00241293" w:rsidP="00782CE9">
    <w:pPr>
      <w:pStyle w:val="Encabezado"/>
      <w:pBdr>
        <w:bottom w:val="single" w:sz="4" w:space="1" w:color="auto"/>
      </w:pBdr>
      <w:jc w:val="both"/>
      <w:rPr>
        <w:rFonts w:ascii="Arial" w:hAnsi="Arial" w:cs="Arial"/>
        <w:b/>
        <w:noProof/>
        <w:color w:val="333399"/>
        <w:lang w:val="es-SV"/>
      </w:rPr>
    </w:pPr>
  </w:p>
  <w:p w:rsidR="002531B2" w:rsidRPr="00F25FCE" w:rsidRDefault="006A44E8" w:rsidP="00782CE9">
    <w:pPr>
      <w:pStyle w:val="Encabezado"/>
      <w:pBdr>
        <w:bottom w:val="single" w:sz="4" w:space="1" w:color="auto"/>
      </w:pBdr>
      <w:jc w:val="both"/>
      <w:rPr>
        <w:b/>
        <w:noProof/>
        <w:color w:val="333399"/>
        <w:sz w:val="8"/>
        <w:szCs w:val="8"/>
        <w:lang w:val="es-SV"/>
      </w:rPr>
    </w:pPr>
    <w:r>
      <w:rPr>
        <w:rFonts w:ascii="Arial" w:hAnsi="Arial" w:cs="Arial"/>
        <w:b/>
        <w:noProof/>
        <w:color w:val="333399"/>
        <w:lang w:val="es-SV"/>
      </w:rPr>
      <w:t xml:space="preserve">REGLAMENTO PARA EL FUNCIONAMIENTO </w:t>
    </w:r>
    <w:r w:rsidR="003634A7">
      <w:rPr>
        <w:rFonts w:ascii="Arial" w:hAnsi="Arial" w:cs="Arial"/>
        <w:b/>
        <w:noProof/>
        <w:color w:val="333399"/>
        <w:lang w:val="es-SV"/>
      </w:rPr>
      <w:t>DE LA DESPENSA FAMILIAR</w:t>
    </w:r>
  </w:p>
  <w:p w:rsidR="002531B2" w:rsidRPr="00782CE9" w:rsidRDefault="002531B2" w:rsidP="000F209E">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4E"/>
      </v:shape>
    </w:pict>
  </w:numPicBullet>
  <w:abstractNum w:abstractNumId="0">
    <w:nsid w:val="030E5AFD"/>
    <w:multiLevelType w:val="hybridMultilevel"/>
    <w:tmpl w:val="C532C2A0"/>
    <w:lvl w:ilvl="0" w:tplc="0C0A000B">
      <w:start w:val="1"/>
      <w:numFmt w:val="bullet"/>
      <w:lvlText w:val=""/>
      <w:lvlJc w:val="left"/>
      <w:pPr>
        <w:tabs>
          <w:tab w:val="num" w:pos="360"/>
        </w:tabs>
        <w:ind w:left="360" w:hanging="360"/>
      </w:pPr>
      <w:rPr>
        <w:rFonts w:ascii="Wingdings" w:hAnsi="Wingdings" w:hint="default"/>
      </w:rPr>
    </w:lvl>
    <w:lvl w:ilvl="1" w:tplc="151E923C">
      <w:start w:val="1"/>
      <w:numFmt w:val="lowerRoman"/>
      <w:lvlText w:val="%2."/>
      <w:lvlJc w:val="right"/>
      <w:pPr>
        <w:tabs>
          <w:tab w:val="num" w:pos="1440"/>
        </w:tabs>
        <w:ind w:left="1440" w:hanging="360"/>
      </w:pPr>
      <w:rPr>
        <w:b/>
      </w:rPr>
    </w:lvl>
    <w:lvl w:ilvl="2" w:tplc="FF2E3AEC">
      <w:start w:val="1"/>
      <w:numFmt w:val="low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E73E38"/>
    <w:multiLevelType w:val="hybridMultilevel"/>
    <w:tmpl w:val="AC34E1EE"/>
    <w:lvl w:ilvl="0" w:tplc="9B628486">
      <w:start w:val="1"/>
      <w:numFmt w:val="bullet"/>
      <w:lvlText w:val=""/>
      <w:lvlJc w:val="left"/>
      <w:pPr>
        <w:ind w:left="1713" w:hanging="360"/>
      </w:pPr>
      <w:rPr>
        <w:rFonts w:ascii="Symbol" w:hAnsi="Symbol" w:hint="default"/>
        <w:color w:val="auto"/>
        <w:sz w:val="24"/>
        <w:szCs w:val="24"/>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
    <w:nsid w:val="0A256BF1"/>
    <w:multiLevelType w:val="hybridMultilevel"/>
    <w:tmpl w:val="323A314C"/>
    <w:lvl w:ilvl="0" w:tplc="9B628486">
      <w:start w:val="1"/>
      <w:numFmt w:val="bullet"/>
      <w:lvlText w:val=""/>
      <w:lvlJc w:val="left"/>
      <w:pPr>
        <w:ind w:left="1429" w:hanging="360"/>
      </w:pPr>
      <w:rPr>
        <w:rFonts w:ascii="Symbol" w:hAnsi="Symbol" w:hint="default"/>
        <w:color w:val="auto"/>
        <w:sz w:val="24"/>
        <w:szCs w:val="24"/>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C74013E"/>
    <w:multiLevelType w:val="hybridMultilevel"/>
    <w:tmpl w:val="9A424FD0"/>
    <w:lvl w:ilvl="0" w:tplc="440A0017">
      <w:start w:val="1"/>
      <w:numFmt w:val="lowerLetter"/>
      <w:lvlText w:val="%1)"/>
      <w:lvlJc w:val="left"/>
      <w:pPr>
        <w:ind w:left="786" w:hanging="360"/>
      </w:p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
    <w:nsid w:val="0E9F166D"/>
    <w:multiLevelType w:val="hybridMultilevel"/>
    <w:tmpl w:val="30661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6A54C2"/>
    <w:multiLevelType w:val="hybridMultilevel"/>
    <w:tmpl w:val="83860A66"/>
    <w:lvl w:ilvl="0" w:tplc="440A000F">
      <w:start w:val="1"/>
      <w:numFmt w:val="decimal"/>
      <w:lvlText w:val="%1."/>
      <w:lvlJc w:val="left"/>
      <w:pPr>
        <w:ind w:left="928" w:hanging="360"/>
      </w:p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6">
    <w:nsid w:val="1C1B6568"/>
    <w:multiLevelType w:val="hybridMultilevel"/>
    <w:tmpl w:val="038EC576"/>
    <w:lvl w:ilvl="0" w:tplc="0C0A0017">
      <w:start w:val="1"/>
      <w:numFmt w:val="lowerLetter"/>
      <w:lvlText w:val="%1)"/>
      <w:lvlJc w:val="left"/>
      <w:pPr>
        <w:tabs>
          <w:tab w:val="num" w:pos="720"/>
        </w:tabs>
        <w:ind w:left="720" w:hanging="360"/>
      </w:pPr>
      <w:rPr>
        <w:rFonts w:hint="default"/>
        <w:b/>
        <w:color w:val="0000B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CBC7F49"/>
    <w:multiLevelType w:val="hybridMultilevel"/>
    <w:tmpl w:val="4566BFB8"/>
    <w:lvl w:ilvl="0" w:tplc="9A542010">
      <w:start w:val="1"/>
      <w:numFmt w:val="lowerLetter"/>
      <w:lvlText w:val="%1)"/>
      <w:lvlJc w:val="left"/>
      <w:pPr>
        <w:tabs>
          <w:tab w:val="num" w:pos="716"/>
        </w:tabs>
        <w:ind w:left="716" w:hanging="360"/>
      </w:pPr>
      <w:rPr>
        <w:rFonts w:ascii="Arial" w:eastAsia="Times New Roman" w:hAnsi="Arial" w:cs="Arial"/>
      </w:rPr>
    </w:lvl>
    <w:lvl w:ilvl="1" w:tplc="0C0A0019" w:tentative="1">
      <w:start w:val="1"/>
      <w:numFmt w:val="lowerLetter"/>
      <w:lvlText w:val="%2."/>
      <w:lvlJc w:val="left"/>
      <w:pPr>
        <w:tabs>
          <w:tab w:val="num" w:pos="1436"/>
        </w:tabs>
        <w:ind w:left="1436" w:hanging="360"/>
      </w:pPr>
    </w:lvl>
    <w:lvl w:ilvl="2" w:tplc="0C0A001B" w:tentative="1">
      <w:start w:val="1"/>
      <w:numFmt w:val="lowerRoman"/>
      <w:lvlText w:val="%3."/>
      <w:lvlJc w:val="right"/>
      <w:pPr>
        <w:tabs>
          <w:tab w:val="num" w:pos="2156"/>
        </w:tabs>
        <w:ind w:left="2156" w:hanging="180"/>
      </w:pPr>
    </w:lvl>
    <w:lvl w:ilvl="3" w:tplc="0C0A000F" w:tentative="1">
      <w:start w:val="1"/>
      <w:numFmt w:val="decimal"/>
      <w:lvlText w:val="%4."/>
      <w:lvlJc w:val="left"/>
      <w:pPr>
        <w:tabs>
          <w:tab w:val="num" w:pos="2876"/>
        </w:tabs>
        <w:ind w:left="2876" w:hanging="360"/>
      </w:pPr>
    </w:lvl>
    <w:lvl w:ilvl="4" w:tplc="0C0A0019" w:tentative="1">
      <w:start w:val="1"/>
      <w:numFmt w:val="lowerLetter"/>
      <w:lvlText w:val="%5."/>
      <w:lvlJc w:val="left"/>
      <w:pPr>
        <w:tabs>
          <w:tab w:val="num" w:pos="3596"/>
        </w:tabs>
        <w:ind w:left="3596" w:hanging="360"/>
      </w:pPr>
    </w:lvl>
    <w:lvl w:ilvl="5" w:tplc="0C0A001B" w:tentative="1">
      <w:start w:val="1"/>
      <w:numFmt w:val="lowerRoman"/>
      <w:lvlText w:val="%6."/>
      <w:lvlJc w:val="right"/>
      <w:pPr>
        <w:tabs>
          <w:tab w:val="num" w:pos="4316"/>
        </w:tabs>
        <w:ind w:left="4316" w:hanging="180"/>
      </w:pPr>
    </w:lvl>
    <w:lvl w:ilvl="6" w:tplc="0C0A000F" w:tentative="1">
      <w:start w:val="1"/>
      <w:numFmt w:val="decimal"/>
      <w:lvlText w:val="%7."/>
      <w:lvlJc w:val="left"/>
      <w:pPr>
        <w:tabs>
          <w:tab w:val="num" w:pos="5036"/>
        </w:tabs>
        <w:ind w:left="5036" w:hanging="360"/>
      </w:pPr>
    </w:lvl>
    <w:lvl w:ilvl="7" w:tplc="0C0A0019" w:tentative="1">
      <w:start w:val="1"/>
      <w:numFmt w:val="lowerLetter"/>
      <w:lvlText w:val="%8."/>
      <w:lvlJc w:val="left"/>
      <w:pPr>
        <w:tabs>
          <w:tab w:val="num" w:pos="5756"/>
        </w:tabs>
        <w:ind w:left="5756" w:hanging="360"/>
      </w:pPr>
    </w:lvl>
    <w:lvl w:ilvl="8" w:tplc="0C0A001B" w:tentative="1">
      <w:start w:val="1"/>
      <w:numFmt w:val="lowerRoman"/>
      <w:lvlText w:val="%9."/>
      <w:lvlJc w:val="right"/>
      <w:pPr>
        <w:tabs>
          <w:tab w:val="num" w:pos="6476"/>
        </w:tabs>
        <w:ind w:left="6476" w:hanging="180"/>
      </w:pPr>
    </w:lvl>
  </w:abstractNum>
  <w:abstractNum w:abstractNumId="8">
    <w:nsid w:val="1DAF6C1C"/>
    <w:multiLevelType w:val="hybridMultilevel"/>
    <w:tmpl w:val="CD7A804C"/>
    <w:lvl w:ilvl="0" w:tplc="D7E05F4E">
      <w:start w:val="3"/>
      <w:numFmt w:val="lowerLetter"/>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7E4DF2"/>
    <w:multiLevelType w:val="hybridMultilevel"/>
    <w:tmpl w:val="16EA87A6"/>
    <w:lvl w:ilvl="0" w:tplc="D668D91C">
      <w:start w:val="1"/>
      <w:numFmt w:val="lowerLetter"/>
      <w:lvlText w:val="%1)"/>
      <w:lvlJc w:val="left"/>
      <w:pPr>
        <w:tabs>
          <w:tab w:val="num" w:pos="1068"/>
        </w:tabs>
        <w:ind w:left="1068" w:hanging="360"/>
      </w:pPr>
      <w:rPr>
        <w:rFonts w:hint="default"/>
        <w:color w:val="auto"/>
      </w:rPr>
    </w:lvl>
    <w:lvl w:ilvl="1" w:tplc="FBF202C8">
      <w:start w:val="1"/>
      <w:numFmt w:val="lowerRoman"/>
      <w:lvlText w:val="%2."/>
      <w:lvlJc w:val="right"/>
      <w:pPr>
        <w:tabs>
          <w:tab w:val="num" w:pos="1788"/>
        </w:tabs>
        <w:ind w:left="1788" w:hanging="360"/>
      </w:pPr>
      <w:rPr>
        <w:rFonts w:hint="default"/>
        <w:color w:val="auto"/>
      </w:rPr>
    </w:lvl>
    <w:lvl w:ilvl="2" w:tplc="6608D324">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23355242"/>
    <w:multiLevelType w:val="hybridMultilevel"/>
    <w:tmpl w:val="29F03F52"/>
    <w:lvl w:ilvl="0" w:tplc="D668D91C">
      <w:start w:val="1"/>
      <w:numFmt w:val="lowerLetter"/>
      <w:lvlText w:val="%1)"/>
      <w:lvlJc w:val="left"/>
      <w:pPr>
        <w:tabs>
          <w:tab w:val="num" w:pos="1068"/>
        </w:tabs>
        <w:ind w:left="1068"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3663509"/>
    <w:multiLevelType w:val="hybridMultilevel"/>
    <w:tmpl w:val="4566BFB8"/>
    <w:lvl w:ilvl="0" w:tplc="9A542010">
      <w:start w:val="1"/>
      <w:numFmt w:val="lowerLetter"/>
      <w:lvlText w:val="%1)"/>
      <w:lvlJc w:val="left"/>
      <w:pPr>
        <w:tabs>
          <w:tab w:val="num" w:pos="1068"/>
        </w:tabs>
        <w:ind w:left="1068" w:hanging="360"/>
      </w:pPr>
      <w:rPr>
        <w:rFonts w:ascii="Arial" w:eastAsia="Times New Roman" w:hAnsi="Arial" w:cs="Arial"/>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28090D80"/>
    <w:multiLevelType w:val="hybridMultilevel"/>
    <w:tmpl w:val="2FAEA74E"/>
    <w:lvl w:ilvl="0" w:tplc="8EFE363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9914C9D"/>
    <w:multiLevelType w:val="hybridMultilevel"/>
    <w:tmpl w:val="B14AED3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9F1343A"/>
    <w:multiLevelType w:val="hybridMultilevel"/>
    <w:tmpl w:val="EDE85C0A"/>
    <w:lvl w:ilvl="0" w:tplc="295885D0">
      <w:start w:val="1"/>
      <w:numFmt w:val="lowerLetter"/>
      <w:lvlText w:val="%1)"/>
      <w:lvlJc w:val="left"/>
      <w:pPr>
        <w:tabs>
          <w:tab w:val="num" w:pos="1068"/>
        </w:tabs>
        <w:ind w:left="1068" w:hanging="360"/>
      </w:pPr>
      <w:rPr>
        <w:rFonts w:ascii="Arial" w:eastAsia="Times New Roman" w:hAnsi="Arial" w:cs="Arial" w:hint="default"/>
      </w:rPr>
    </w:lvl>
    <w:lvl w:ilvl="1" w:tplc="5BFE88E2">
      <w:start w:val="6"/>
      <w:numFmt w:val="bullet"/>
      <w:lvlText w:val="•"/>
      <w:lvlJc w:val="left"/>
      <w:pPr>
        <w:ind w:left="1788" w:hanging="360"/>
      </w:pPr>
      <w:rPr>
        <w:rFonts w:ascii="Arial" w:eastAsia="Times New Roman" w:hAnsi="Arial" w:cs="Aria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nsid w:val="325E0DD9"/>
    <w:multiLevelType w:val="hybridMultilevel"/>
    <w:tmpl w:val="4566BFB8"/>
    <w:lvl w:ilvl="0" w:tplc="9A542010">
      <w:start w:val="1"/>
      <w:numFmt w:val="lowerLetter"/>
      <w:lvlText w:val="%1)"/>
      <w:lvlJc w:val="left"/>
      <w:pPr>
        <w:tabs>
          <w:tab w:val="num" w:pos="364"/>
        </w:tabs>
        <w:ind w:left="364" w:hanging="360"/>
      </w:pPr>
      <w:rPr>
        <w:rFonts w:ascii="Arial" w:eastAsia="Times New Roman" w:hAnsi="Arial" w:cs="Arial"/>
      </w:rPr>
    </w:lvl>
    <w:lvl w:ilvl="1" w:tplc="0C0A0019" w:tentative="1">
      <w:start w:val="1"/>
      <w:numFmt w:val="lowerLetter"/>
      <w:lvlText w:val="%2."/>
      <w:lvlJc w:val="left"/>
      <w:pPr>
        <w:tabs>
          <w:tab w:val="num" w:pos="1084"/>
        </w:tabs>
        <w:ind w:left="1084" w:hanging="360"/>
      </w:pPr>
    </w:lvl>
    <w:lvl w:ilvl="2" w:tplc="0C0A001B" w:tentative="1">
      <w:start w:val="1"/>
      <w:numFmt w:val="lowerRoman"/>
      <w:lvlText w:val="%3."/>
      <w:lvlJc w:val="right"/>
      <w:pPr>
        <w:tabs>
          <w:tab w:val="num" w:pos="1804"/>
        </w:tabs>
        <w:ind w:left="1804" w:hanging="180"/>
      </w:pPr>
    </w:lvl>
    <w:lvl w:ilvl="3" w:tplc="0C0A000F" w:tentative="1">
      <w:start w:val="1"/>
      <w:numFmt w:val="decimal"/>
      <w:lvlText w:val="%4."/>
      <w:lvlJc w:val="left"/>
      <w:pPr>
        <w:tabs>
          <w:tab w:val="num" w:pos="2524"/>
        </w:tabs>
        <w:ind w:left="2524" w:hanging="360"/>
      </w:pPr>
    </w:lvl>
    <w:lvl w:ilvl="4" w:tplc="0C0A0019" w:tentative="1">
      <w:start w:val="1"/>
      <w:numFmt w:val="lowerLetter"/>
      <w:lvlText w:val="%5."/>
      <w:lvlJc w:val="left"/>
      <w:pPr>
        <w:tabs>
          <w:tab w:val="num" w:pos="3244"/>
        </w:tabs>
        <w:ind w:left="3244" w:hanging="360"/>
      </w:pPr>
    </w:lvl>
    <w:lvl w:ilvl="5" w:tplc="0C0A001B" w:tentative="1">
      <w:start w:val="1"/>
      <w:numFmt w:val="lowerRoman"/>
      <w:lvlText w:val="%6."/>
      <w:lvlJc w:val="right"/>
      <w:pPr>
        <w:tabs>
          <w:tab w:val="num" w:pos="3964"/>
        </w:tabs>
        <w:ind w:left="3964" w:hanging="180"/>
      </w:pPr>
    </w:lvl>
    <w:lvl w:ilvl="6" w:tplc="0C0A000F" w:tentative="1">
      <w:start w:val="1"/>
      <w:numFmt w:val="decimal"/>
      <w:lvlText w:val="%7."/>
      <w:lvlJc w:val="left"/>
      <w:pPr>
        <w:tabs>
          <w:tab w:val="num" w:pos="4684"/>
        </w:tabs>
        <w:ind w:left="4684" w:hanging="360"/>
      </w:pPr>
    </w:lvl>
    <w:lvl w:ilvl="7" w:tplc="0C0A0019" w:tentative="1">
      <w:start w:val="1"/>
      <w:numFmt w:val="lowerLetter"/>
      <w:lvlText w:val="%8."/>
      <w:lvlJc w:val="left"/>
      <w:pPr>
        <w:tabs>
          <w:tab w:val="num" w:pos="5404"/>
        </w:tabs>
        <w:ind w:left="5404" w:hanging="360"/>
      </w:pPr>
    </w:lvl>
    <w:lvl w:ilvl="8" w:tplc="0C0A001B" w:tentative="1">
      <w:start w:val="1"/>
      <w:numFmt w:val="lowerRoman"/>
      <w:lvlText w:val="%9."/>
      <w:lvlJc w:val="right"/>
      <w:pPr>
        <w:tabs>
          <w:tab w:val="num" w:pos="6124"/>
        </w:tabs>
        <w:ind w:left="6124" w:hanging="180"/>
      </w:pPr>
    </w:lvl>
  </w:abstractNum>
  <w:abstractNum w:abstractNumId="16">
    <w:nsid w:val="368E26ED"/>
    <w:multiLevelType w:val="hybridMultilevel"/>
    <w:tmpl w:val="14E28EF6"/>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E9516F"/>
    <w:multiLevelType w:val="hybridMultilevel"/>
    <w:tmpl w:val="16EA87A6"/>
    <w:lvl w:ilvl="0" w:tplc="D668D91C">
      <w:start w:val="1"/>
      <w:numFmt w:val="lowerLetter"/>
      <w:lvlText w:val="%1)"/>
      <w:lvlJc w:val="left"/>
      <w:pPr>
        <w:tabs>
          <w:tab w:val="num" w:pos="1068"/>
        </w:tabs>
        <w:ind w:left="1068" w:hanging="360"/>
      </w:pPr>
      <w:rPr>
        <w:rFonts w:hint="default"/>
        <w:color w:val="auto"/>
      </w:rPr>
    </w:lvl>
    <w:lvl w:ilvl="1" w:tplc="FBF202C8">
      <w:start w:val="1"/>
      <w:numFmt w:val="lowerRoman"/>
      <w:lvlText w:val="%2."/>
      <w:lvlJc w:val="right"/>
      <w:pPr>
        <w:tabs>
          <w:tab w:val="num" w:pos="1788"/>
        </w:tabs>
        <w:ind w:left="1788" w:hanging="360"/>
      </w:pPr>
      <w:rPr>
        <w:rFonts w:hint="default"/>
        <w:color w:val="auto"/>
      </w:rPr>
    </w:lvl>
    <w:lvl w:ilvl="2" w:tplc="6608D324">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3BA61B1D"/>
    <w:multiLevelType w:val="hybridMultilevel"/>
    <w:tmpl w:val="D026DBD6"/>
    <w:lvl w:ilvl="0" w:tplc="81587110">
      <w:start w:val="1"/>
      <w:numFmt w:val="lowerRoman"/>
      <w:lvlText w:val="%1."/>
      <w:lvlJc w:val="right"/>
      <w:pPr>
        <w:tabs>
          <w:tab w:val="num" w:pos="2400"/>
        </w:tabs>
        <w:ind w:left="2400" w:hanging="420"/>
      </w:pPr>
      <w:rPr>
        <w:rFonts w:ascii="Arial" w:eastAsia="Times New Roman" w:hAnsi="Arial"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CF6EC8"/>
    <w:multiLevelType w:val="multilevel"/>
    <w:tmpl w:val="80D87EC4"/>
    <w:lvl w:ilvl="0">
      <w:start w:val="1"/>
      <w:numFmt w:val="decimal"/>
      <w:lvlText w:val="%1."/>
      <w:lvlJc w:val="left"/>
      <w:pPr>
        <w:tabs>
          <w:tab w:val="num" w:pos="360"/>
        </w:tabs>
        <w:ind w:left="360" w:hanging="360"/>
      </w:pPr>
      <w:rPr>
        <w:rFonts w:hint="default"/>
        <w:lang w:val="es-E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3F1A1568"/>
    <w:multiLevelType w:val="hybridMultilevel"/>
    <w:tmpl w:val="B0EAAC06"/>
    <w:lvl w:ilvl="0" w:tplc="D09099D8">
      <w:start w:val="1"/>
      <w:numFmt w:val="lowerLetter"/>
      <w:lvlText w:val="%1)"/>
      <w:lvlJc w:val="left"/>
      <w:pPr>
        <w:tabs>
          <w:tab w:val="num" w:pos="927"/>
        </w:tabs>
        <w:ind w:left="927" w:hanging="360"/>
      </w:pPr>
      <w:rPr>
        <w:rFonts w:ascii="Arial" w:hAnsi="Arial" w:cs="Arial" w:hint="default"/>
        <w:b w:val="0"/>
        <w:color w:val="auto"/>
        <w:sz w:val="24"/>
        <w:szCs w:val="24"/>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1">
    <w:nsid w:val="3F7416EC"/>
    <w:multiLevelType w:val="hybridMultilevel"/>
    <w:tmpl w:val="B0EAAC06"/>
    <w:lvl w:ilvl="0" w:tplc="D09099D8">
      <w:start w:val="1"/>
      <w:numFmt w:val="lowerLetter"/>
      <w:lvlText w:val="%1)"/>
      <w:lvlJc w:val="left"/>
      <w:pPr>
        <w:tabs>
          <w:tab w:val="num" w:pos="927"/>
        </w:tabs>
        <w:ind w:left="927" w:hanging="360"/>
      </w:pPr>
      <w:rPr>
        <w:rFonts w:ascii="Arial" w:hAnsi="Arial" w:cs="Arial" w:hint="default"/>
        <w:b w:val="0"/>
        <w:color w:val="auto"/>
        <w:sz w:val="24"/>
        <w:szCs w:val="24"/>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2">
    <w:nsid w:val="3FA73252"/>
    <w:multiLevelType w:val="hybridMultilevel"/>
    <w:tmpl w:val="16EA87A6"/>
    <w:lvl w:ilvl="0" w:tplc="D668D91C">
      <w:start w:val="1"/>
      <w:numFmt w:val="lowerLetter"/>
      <w:lvlText w:val="%1)"/>
      <w:lvlJc w:val="left"/>
      <w:pPr>
        <w:tabs>
          <w:tab w:val="num" w:pos="1068"/>
        </w:tabs>
        <w:ind w:left="1068" w:hanging="360"/>
      </w:pPr>
      <w:rPr>
        <w:rFonts w:hint="default"/>
        <w:color w:val="auto"/>
      </w:rPr>
    </w:lvl>
    <w:lvl w:ilvl="1" w:tplc="FBF202C8">
      <w:start w:val="1"/>
      <w:numFmt w:val="lowerRoman"/>
      <w:lvlText w:val="%2."/>
      <w:lvlJc w:val="right"/>
      <w:pPr>
        <w:tabs>
          <w:tab w:val="num" w:pos="1788"/>
        </w:tabs>
        <w:ind w:left="1788" w:hanging="360"/>
      </w:pPr>
      <w:rPr>
        <w:rFonts w:hint="default"/>
        <w:color w:val="auto"/>
      </w:rPr>
    </w:lvl>
    <w:lvl w:ilvl="2" w:tplc="6608D324">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3FC52702"/>
    <w:multiLevelType w:val="hybridMultilevel"/>
    <w:tmpl w:val="613E124A"/>
    <w:lvl w:ilvl="0" w:tplc="0C0A000F">
      <w:start w:val="1"/>
      <w:numFmt w:val="decimal"/>
      <w:lvlText w:val="%1."/>
      <w:lvlJc w:val="left"/>
      <w:pPr>
        <w:ind w:left="1080" w:hanging="360"/>
      </w:pPr>
    </w:lvl>
    <w:lvl w:ilvl="1" w:tplc="0C0A0001">
      <w:start w:val="1"/>
      <w:numFmt w:val="bullet"/>
      <w:lvlText w:val=""/>
      <w:lvlJc w:val="left"/>
      <w:pPr>
        <w:ind w:left="1800" w:hanging="360"/>
      </w:pPr>
      <w:rPr>
        <w:rFonts w:ascii="Symbol" w:hAnsi="Symbol"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40826F26"/>
    <w:multiLevelType w:val="hybridMultilevel"/>
    <w:tmpl w:val="60DA1A64"/>
    <w:lvl w:ilvl="0" w:tplc="EA86C6E0">
      <w:start w:val="1"/>
      <w:numFmt w:val="decimal"/>
      <w:lvlText w:val="%1."/>
      <w:lvlJc w:val="left"/>
      <w:pPr>
        <w:tabs>
          <w:tab w:val="num" w:pos="360"/>
        </w:tabs>
        <w:ind w:left="360" w:hanging="360"/>
      </w:pPr>
      <w:rPr>
        <w:lang w:val="es-ES_tradnl"/>
      </w:rPr>
    </w:lvl>
    <w:lvl w:ilvl="1" w:tplc="0C0A0019">
      <w:start w:val="1"/>
      <w:numFmt w:val="lowerLetter"/>
      <w:lvlText w:val="%2."/>
      <w:lvlJc w:val="left"/>
      <w:pPr>
        <w:tabs>
          <w:tab w:val="num" w:pos="1080"/>
        </w:tabs>
        <w:ind w:left="1080" w:hanging="360"/>
      </w:pPr>
    </w:lvl>
    <w:lvl w:ilvl="2" w:tplc="E6FC16BA">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4497051A"/>
    <w:multiLevelType w:val="hybridMultilevel"/>
    <w:tmpl w:val="D7846074"/>
    <w:lvl w:ilvl="0" w:tplc="440A0017">
      <w:start w:val="1"/>
      <w:numFmt w:val="lowerLetter"/>
      <w:lvlText w:val="%1)"/>
      <w:lvlJc w:val="left"/>
      <w:pPr>
        <w:ind w:left="786" w:hanging="360"/>
      </w:p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6">
    <w:nsid w:val="48052FFA"/>
    <w:multiLevelType w:val="hybridMultilevel"/>
    <w:tmpl w:val="9DA696CC"/>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7">
    <w:nsid w:val="48510547"/>
    <w:multiLevelType w:val="hybridMultilevel"/>
    <w:tmpl w:val="414A13FC"/>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28">
    <w:nsid w:val="485E10EC"/>
    <w:multiLevelType w:val="hybridMultilevel"/>
    <w:tmpl w:val="8B165D62"/>
    <w:lvl w:ilvl="0" w:tplc="0A34E5DE">
      <w:start w:val="1"/>
      <w:numFmt w:val="lowerLetter"/>
      <w:lvlText w:val="%1)"/>
      <w:lvlJc w:val="left"/>
      <w:pPr>
        <w:ind w:left="2880" w:hanging="360"/>
      </w:pPr>
      <w:rPr>
        <w:rFonts w:hint="default"/>
        <w:color w:val="auto"/>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9">
    <w:nsid w:val="4AF728B7"/>
    <w:multiLevelType w:val="hybridMultilevel"/>
    <w:tmpl w:val="BBEA774A"/>
    <w:lvl w:ilvl="0" w:tplc="DC7AE5CA">
      <w:start w:val="1"/>
      <w:numFmt w:val="bullet"/>
      <w:lvlText w:val=""/>
      <w:lvlJc w:val="left"/>
      <w:pPr>
        <w:ind w:left="644" w:hanging="360"/>
      </w:pPr>
      <w:rPr>
        <w:rFonts w:ascii="Symbol" w:hAnsi="Symbol" w:hint="default"/>
        <w:color w:val="auto"/>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0">
    <w:nsid w:val="4B762EAE"/>
    <w:multiLevelType w:val="hybridMultilevel"/>
    <w:tmpl w:val="5200304C"/>
    <w:lvl w:ilvl="0" w:tplc="0C0A0001">
      <w:start w:val="1"/>
      <w:numFmt w:val="bullet"/>
      <w:lvlText w:val=""/>
      <w:lvlJc w:val="left"/>
      <w:pPr>
        <w:ind w:left="1604" w:hanging="360"/>
      </w:pPr>
      <w:rPr>
        <w:rFonts w:ascii="Symbol" w:hAnsi="Symbol" w:hint="default"/>
      </w:rPr>
    </w:lvl>
    <w:lvl w:ilvl="1" w:tplc="0C0A0001">
      <w:start w:val="1"/>
      <w:numFmt w:val="bullet"/>
      <w:lvlText w:val=""/>
      <w:lvlJc w:val="left"/>
      <w:pPr>
        <w:ind w:left="2324" w:hanging="360"/>
      </w:pPr>
      <w:rPr>
        <w:rFonts w:ascii="Symbol" w:hAnsi="Symbol" w:hint="default"/>
      </w:rPr>
    </w:lvl>
    <w:lvl w:ilvl="2" w:tplc="0C0A0005" w:tentative="1">
      <w:start w:val="1"/>
      <w:numFmt w:val="bullet"/>
      <w:lvlText w:val=""/>
      <w:lvlJc w:val="left"/>
      <w:pPr>
        <w:ind w:left="3044" w:hanging="360"/>
      </w:pPr>
      <w:rPr>
        <w:rFonts w:ascii="Wingdings" w:hAnsi="Wingdings" w:hint="default"/>
      </w:rPr>
    </w:lvl>
    <w:lvl w:ilvl="3" w:tplc="0C0A0001" w:tentative="1">
      <w:start w:val="1"/>
      <w:numFmt w:val="bullet"/>
      <w:lvlText w:val=""/>
      <w:lvlJc w:val="left"/>
      <w:pPr>
        <w:ind w:left="3764" w:hanging="360"/>
      </w:pPr>
      <w:rPr>
        <w:rFonts w:ascii="Symbol" w:hAnsi="Symbol" w:hint="default"/>
      </w:rPr>
    </w:lvl>
    <w:lvl w:ilvl="4" w:tplc="0C0A0003" w:tentative="1">
      <w:start w:val="1"/>
      <w:numFmt w:val="bullet"/>
      <w:lvlText w:val="o"/>
      <w:lvlJc w:val="left"/>
      <w:pPr>
        <w:ind w:left="4484" w:hanging="360"/>
      </w:pPr>
      <w:rPr>
        <w:rFonts w:ascii="Courier New" w:hAnsi="Courier New" w:cs="Courier New" w:hint="default"/>
      </w:rPr>
    </w:lvl>
    <w:lvl w:ilvl="5" w:tplc="0C0A0005" w:tentative="1">
      <w:start w:val="1"/>
      <w:numFmt w:val="bullet"/>
      <w:lvlText w:val=""/>
      <w:lvlJc w:val="left"/>
      <w:pPr>
        <w:ind w:left="5204" w:hanging="360"/>
      </w:pPr>
      <w:rPr>
        <w:rFonts w:ascii="Wingdings" w:hAnsi="Wingdings" w:hint="default"/>
      </w:rPr>
    </w:lvl>
    <w:lvl w:ilvl="6" w:tplc="0C0A0001" w:tentative="1">
      <w:start w:val="1"/>
      <w:numFmt w:val="bullet"/>
      <w:lvlText w:val=""/>
      <w:lvlJc w:val="left"/>
      <w:pPr>
        <w:ind w:left="5924" w:hanging="360"/>
      </w:pPr>
      <w:rPr>
        <w:rFonts w:ascii="Symbol" w:hAnsi="Symbol" w:hint="default"/>
      </w:rPr>
    </w:lvl>
    <w:lvl w:ilvl="7" w:tplc="0C0A0003" w:tentative="1">
      <w:start w:val="1"/>
      <w:numFmt w:val="bullet"/>
      <w:lvlText w:val="o"/>
      <w:lvlJc w:val="left"/>
      <w:pPr>
        <w:ind w:left="6644" w:hanging="360"/>
      </w:pPr>
      <w:rPr>
        <w:rFonts w:ascii="Courier New" w:hAnsi="Courier New" w:cs="Courier New" w:hint="default"/>
      </w:rPr>
    </w:lvl>
    <w:lvl w:ilvl="8" w:tplc="0C0A0005" w:tentative="1">
      <w:start w:val="1"/>
      <w:numFmt w:val="bullet"/>
      <w:lvlText w:val=""/>
      <w:lvlJc w:val="left"/>
      <w:pPr>
        <w:ind w:left="7364" w:hanging="360"/>
      </w:pPr>
      <w:rPr>
        <w:rFonts w:ascii="Wingdings" w:hAnsi="Wingdings" w:hint="default"/>
      </w:rPr>
    </w:lvl>
  </w:abstractNum>
  <w:abstractNum w:abstractNumId="31">
    <w:nsid w:val="4C092B60"/>
    <w:multiLevelType w:val="hybridMultilevel"/>
    <w:tmpl w:val="B0EAAC06"/>
    <w:lvl w:ilvl="0" w:tplc="D09099D8">
      <w:start w:val="1"/>
      <w:numFmt w:val="lowerLetter"/>
      <w:lvlText w:val="%1)"/>
      <w:lvlJc w:val="left"/>
      <w:pPr>
        <w:tabs>
          <w:tab w:val="num" w:pos="927"/>
        </w:tabs>
        <w:ind w:left="927" w:hanging="360"/>
      </w:pPr>
      <w:rPr>
        <w:rFonts w:ascii="Arial" w:hAnsi="Arial" w:cs="Arial" w:hint="default"/>
        <w:b w:val="0"/>
        <w:color w:val="auto"/>
        <w:sz w:val="24"/>
        <w:szCs w:val="24"/>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2">
    <w:nsid w:val="4C4D79BA"/>
    <w:multiLevelType w:val="hybridMultilevel"/>
    <w:tmpl w:val="1DFEF8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F291792"/>
    <w:multiLevelType w:val="hybridMultilevel"/>
    <w:tmpl w:val="955C933C"/>
    <w:lvl w:ilvl="0" w:tplc="5E4857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2F83F23"/>
    <w:multiLevelType w:val="hybridMultilevel"/>
    <w:tmpl w:val="ACBE6AA6"/>
    <w:lvl w:ilvl="0" w:tplc="C7906A7E">
      <w:start w:val="1"/>
      <w:numFmt w:val="lowerLetter"/>
      <w:lvlText w:val="%1)"/>
      <w:lvlJc w:val="left"/>
      <w:pPr>
        <w:tabs>
          <w:tab w:val="num" w:pos="720"/>
        </w:tabs>
        <w:ind w:left="720" w:hanging="36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24A94"/>
    <w:multiLevelType w:val="hybridMultilevel"/>
    <w:tmpl w:val="4566BFB8"/>
    <w:lvl w:ilvl="0" w:tplc="9A542010">
      <w:start w:val="1"/>
      <w:numFmt w:val="lowerLetter"/>
      <w:lvlText w:val="%1)"/>
      <w:lvlJc w:val="left"/>
      <w:pPr>
        <w:tabs>
          <w:tab w:val="num" w:pos="1068"/>
        </w:tabs>
        <w:ind w:left="1068" w:hanging="360"/>
      </w:pPr>
      <w:rPr>
        <w:rFonts w:ascii="Arial" w:eastAsia="Times New Roman" w:hAnsi="Arial" w:cs="Arial"/>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nsid w:val="564969EE"/>
    <w:multiLevelType w:val="hybridMultilevel"/>
    <w:tmpl w:val="221A9110"/>
    <w:lvl w:ilvl="0" w:tplc="0C0A0017">
      <w:start w:val="1"/>
      <w:numFmt w:val="lowerLetter"/>
      <w:lvlText w:val="%1)"/>
      <w:lvlJc w:val="left"/>
      <w:pPr>
        <w:tabs>
          <w:tab w:val="num" w:pos="420"/>
        </w:tabs>
        <w:ind w:left="420" w:hanging="420"/>
      </w:pPr>
      <w:rPr>
        <w:rFonts w:hint="default"/>
        <w:color w:val="000000"/>
      </w:rPr>
    </w:lvl>
    <w:lvl w:ilvl="1" w:tplc="11DECB04">
      <w:start w:val="1"/>
      <w:numFmt w:val="lowerLetter"/>
      <w:lvlText w:val="%2)"/>
      <w:lvlJc w:val="left"/>
      <w:pPr>
        <w:tabs>
          <w:tab w:val="num" w:pos="720"/>
        </w:tabs>
        <w:ind w:left="1287" w:hanging="567"/>
      </w:pPr>
      <w:rPr>
        <w:rFonts w:hint="default"/>
        <w:color w:val="00000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nsid w:val="57872D1C"/>
    <w:multiLevelType w:val="hybridMultilevel"/>
    <w:tmpl w:val="BCBCEC0A"/>
    <w:lvl w:ilvl="0" w:tplc="D0B89BEA">
      <w:start w:val="1"/>
      <w:numFmt w:val="lowerLetter"/>
      <w:lvlText w:val="%1)"/>
      <w:lvlJc w:val="left"/>
      <w:pPr>
        <w:tabs>
          <w:tab w:val="num" w:pos="720"/>
        </w:tabs>
        <w:ind w:left="720" w:hanging="36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A234061"/>
    <w:multiLevelType w:val="multilevel"/>
    <w:tmpl w:val="80D87EC4"/>
    <w:lvl w:ilvl="0">
      <w:start w:val="1"/>
      <w:numFmt w:val="decimal"/>
      <w:lvlText w:val="%1."/>
      <w:lvlJc w:val="left"/>
      <w:pPr>
        <w:tabs>
          <w:tab w:val="num" w:pos="360"/>
        </w:tabs>
        <w:ind w:left="360" w:hanging="360"/>
      </w:pPr>
      <w:rPr>
        <w:rFonts w:hint="default"/>
        <w:lang w:val="es-E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nsid w:val="5FB20925"/>
    <w:multiLevelType w:val="hybridMultilevel"/>
    <w:tmpl w:val="16EA87A6"/>
    <w:lvl w:ilvl="0" w:tplc="D668D91C">
      <w:start w:val="1"/>
      <w:numFmt w:val="lowerLetter"/>
      <w:lvlText w:val="%1)"/>
      <w:lvlJc w:val="left"/>
      <w:pPr>
        <w:tabs>
          <w:tab w:val="num" w:pos="1068"/>
        </w:tabs>
        <w:ind w:left="1068" w:hanging="360"/>
      </w:pPr>
      <w:rPr>
        <w:rFonts w:hint="default"/>
        <w:color w:val="auto"/>
      </w:rPr>
    </w:lvl>
    <w:lvl w:ilvl="1" w:tplc="FBF202C8">
      <w:start w:val="1"/>
      <w:numFmt w:val="lowerRoman"/>
      <w:lvlText w:val="%2."/>
      <w:lvlJc w:val="right"/>
      <w:pPr>
        <w:tabs>
          <w:tab w:val="num" w:pos="1788"/>
        </w:tabs>
        <w:ind w:left="1788" w:hanging="360"/>
      </w:pPr>
      <w:rPr>
        <w:rFonts w:hint="default"/>
        <w:color w:val="auto"/>
      </w:rPr>
    </w:lvl>
    <w:lvl w:ilvl="2" w:tplc="6608D324">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0">
    <w:nsid w:val="61AA71A2"/>
    <w:multiLevelType w:val="hybridMultilevel"/>
    <w:tmpl w:val="46E4FA44"/>
    <w:lvl w:ilvl="0" w:tplc="440A000F">
      <w:start w:val="1"/>
      <w:numFmt w:val="decimal"/>
      <w:lvlText w:val="%1."/>
      <w:lvlJc w:val="left"/>
      <w:pPr>
        <w:ind w:left="1353" w:hanging="360"/>
      </w:p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41">
    <w:nsid w:val="624D7BB9"/>
    <w:multiLevelType w:val="hybridMultilevel"/>
    <w:tmpl w:val="E93A114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2">
    <w:nsid w:val="6613419D"/>
    <w:multiLevelType w:val="hybridMultilevel"/>
    <w:tmpl w:val="B6A8015C"/>
    <w:lvl w:ilvl="0" w:tplc="440A0001">
      <w:start w:val="1"/>
      <w:numFmt w:val="bullet"/>
      <w:lvlText w:val=""/>
      <w:lvlJc w:val="left"/>
      <w:pPr>
        <w:ind w:left="1495" w:hanging="360"/>
      </w:pPr>
      <w:rPr>
        <w:rFonts w:ascii="Symbol" w:hAnsi="Symbol" w:hint="default"/>
      </w:rPr>
    </w:lvl>
    <w:lvl w:ilvl="1" w:tplc="440A0003" w:tentative="1">
      <w:start w:val="1"/>
      <w:numFmt w:val="bullet"/>
      <w:lvlText w:val="o"/>
      <w:lvlJc w:val="left"/>
      <w:pPr>
        <w:ind w:left="2215" w:hanging="360"/>
      </w:pPr>
      <w:rPr>
        <w:rFonts w:ascii="Courier New" w:hAnsi="Courier New" w:cs="Courier New" w:hint="default"/>
      </w:rPr>
    </w:lvl>
    <w:lvl w:ilvl="2" w:tplc="440A0005" w:tentative="1">
      <w:start w:val="1"/>
      <w:numFmt w:val="bullet"/>
      <w:lvlText w:val=""/>
      <w:lvlJc w:val="left"/>
      <w:pPr>
        <w:ind w:left="2935" w:hanging="360"/>
      </w:pPr>
      <w:rPr>
        <w:rFonts w:ascii="Wingdings" w:hAnsi="Wingdings" w:hint="default"/>
      </w:rPr>
    </w:lvl>
    <w:lvl w:ilvl="3" w:tplc="440A0001" w:tentative="1">
      <w:start w:val="1"/>
      <w:numFmt w:val="bullet"/>
      <w:lvlText w:val=""/>
      <w:lvlJc w:val="left"/>
      <w:pPr>
        <w:ind w:left="3655" w:hanging="360"/>
      </w:pPr>
      <w:rPr>
        <w:rFonts w:ascii="Symbol" w:hAnsi="Symbol" w:hint="default"/>
      </w:rPr>
    </w:lvl>
    <w:lvl w:ilvl="4" w:tplc="440A0003" w:tentative="1">
      <w:start w:val="1"/>
      <w:numFmt w:val="bullet"/>
      <w:lvlText w:val="o"/>
      <w:lvlJc w:val="left"/>
      <w:pPr>
        <w:ind w:left="4375" w:hanging="360"/>
      </w:pPr>
      <w:rPr>
        <w:rFonts w:ascii="Courier New" w:hAnsi="Courier New" w:cs="Courier New" w:hint="default"/>
      </w:rPr>
    </w:lvl>
    <w:lvl w:ilvl="5" w:tplc="440A0005" w:tentative="1">
      <w:start w:val="1"/>
      <w:numFmt w:val="bullet"/>
      <w:lvlText w:val=""/>
      <w:lvlJc w:val="left"/>
      <w:pPr>
        <w:ind w:left="5095" w:hanging="360"/>
      </w:pPr>
      <w:rPr>
        <w:rFonts w:ascii="Wingdings" w:hAnsi="Wingdings" w:hint="default"/>
      </w:rPr>
    </w:lvl>
    <w:lvl w:ilvl="6" w:tplc="440A0001" w:tentative="1">
      <w:start w:val="1"/>
      <w:numFmt w:val="bullet"/>
      <w:lvlText w:val=""/>
      <w:lvlJc w:val="left"/>
      <w:pPr>
        <w:ind w:left="5815" w:hanging="360"/>
      </w:pPr>
      <w:rPr>
        <w:rFonts w:ascii="Symbol" w:hAnsi="Symbol" w:hint="default"/>
      </w:rPr>
    </w:lvl>
    <w:lvl w:ilvl="7" w:tplc="440A0003" w:tentative="1">
      <w:start w:val="1"/>
      <w:numFmt w:val="bullet"/>
      <w:lvlText w:val="o"/>
      <w:lvlJc w:val="left"/>
      <w:pPr>
        <w:ind w:left="6535" w:hanging="360"/>
      </w:pPr>
      <w:rPr>
        <w:rFonts w:ascii="Courier New" w:hAnsi="Courier New" w:cs="Courier New" w:hint="default"/>
      </w:rPr>
    </w:lvl>
    <w:lvl w:ilvl="8" w:tplc="440A0005" w:tentative="1">
      <w:start w:val="1"/>
      <w:numFmt w:val="bullet"/>
      <w:lvlText w:val=""/>
      <w:lvlJc w:val="left"/>
      <w:pPr>
        <w:ind w:left="7255" w:hanging="360"/>
      </w:pPr>
      <w:rPr>
        <w:rFonts w:ascii="Wingdings" w:hAnsi="Wingdings" w:hint="default"/>
      </w:rPr>
    </w:lvl>
  </w:abstractNum>
  <w:abstractNum w:abstractNumId="43">
    <w:nsid w:val="67CA0F3E"/>
    <w:multiLevelType w:val="hybridMultilevel"/>
    <w:tmpl w:val="ACBE6AA6"/>
    <w:lvl w:ilvl="0" w:tplc="C7906A7E">
      <w:start w:val="1"/>
      <w:numFmt w:val="lowerLetter"/>
      <w:lvlText w:val="%1)"/>
      <w:lvlJc w:val="left"/>
      <w:pPr>
        <w:tabs>
          <w:tab w:val="num" w:pos="720"/>
        </w:tabs>
        <w:ind w:left="720" w:hanging="36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AAB67B2"/>
    <w:multiLevelType w:val="hybridMultilevel"/>
    <w:tmpl w:val="1820C49A"/>
    <w:lvl w:ilvl="0" w:tplc="7D129BF2">
      <w:start w:val="1"/>
      <w:numFmt w:val="decimal"/>
      <w:lvlText w:val="%1."/>
      <w:lvlJc w:val="left"/>
      <w:pPr>
        <w:ind w:left="720" w:hanging="360"/>
      </w:pPr>
      <w:rPr>
        <w:rFonts w:hint="default"/>
        <w:color w:val="0000B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6BDD5997"/>
    <w:multiLevelType w:val="hybridMultilevel"/>
    <w:tmpl w:val="A128F47A"/>
    <w:lvl w:ilvl="0" w:tplc="440A0017">
      <w:start w:val="1"/>
      <w:numFmt w:val="lowerLetter"/>
      <w:lvlText w:val="%1)"/>
      <w:lvlJc w:val="left"/>
      <w:pPr>
        <w:tabs>
          <w:tab w:val="num" w:pos="1068"/>
        </w:tabs>
        <w:ind w:left="1068" w:hanging="360"/>
      </w:pPr>
      <w:rPr>
        <w:rFonts w:hint="default"/>
        <w:color w:val="auto"/>
      </w:rPr>
    </w:lvl>
    <w:lvl w:ilvl="1" w:tplc="FBF202C8">
      <w:start w:val="1"/>
      <w:numFmt w:val="lowerRoman"/>
      <w:lvlText w:val="%2."/>
      <w:lvlJc w:val="right"/>
      <w:pPr>
        <w:tabs>
          <w:tab w:val="num" w:pos="1788"/>
        </w:tabs>
        <w:ind w:left="1788" w:hanging="360"/>
      </w:pPr>
      <w:rPr>
        <w:rFonts w:hint="default"/>
        <w:color w:val="auto"/>
      </w:rPr>
    </w:lvl>
    <w:lvl w:ilvl="2" w:tplc="6608D324">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6">
    <w:nsid w:val="6CB82C6A"/>
    <w:multiLevelType w:val="hybridMultilevel"/>
    <w:tmpl w:val="1D84B19A"/>
    <w:lvl w:ilvl="0" w:tplc="440A000F">
      <w:start w:val="1"/>
      <w:numFmt w:val="decimal"/>
      <w:lvlText w:val="%1."/>
      <w:lvlJc w:val="left"/>
      <w:pPr>
        <w:ind w:left="928" w:hanging="360"/>
      </w:pPr>
    </w:lvl>
    <w:lvl w:ilvl="1" w:tplc="440A0019">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47">
    <w:nsid w:val="70065993"/>
    <w:multiLevelType w:val="hybridMultilevel"/>
    <w:tmpl w:val="16EA87A6"/>
    <w:lvl w:ilvl="0" w:tplc="D668D91C">
      <w:start w:val="1"/>
      <w:numFmt w:val="lowerLetter"/>
      <w:lvlText w:val="%1)"/>
      <w:lvlJc w:val="left"/>
      <w:pPr>
        <w:tabs>
          <w:tab w:val="num" w:pos="1068"/>
        </w:tabs>
        <w:ind w:left="1068" w:hanging="360"/>
      </w:pPr>
      <w:rPr>
        <w:rFonts w:hint="default"/>
        <w:color w:val="auto"/>
      </w:rPr>
    </w:lvl>
    <w:lvl w:ilvl="1" w:tplc="FBF202C8">
      <w:start w:val="1"/>
      <w:numFmt w:val="lowerRoman"/>
      <w:lvlText w:val="%2."/>
      <w:lvlJc w:val="right"/>
      <w:pPr>
        <w:tabs>
          <w:tab w:val="num" w:pos="1788"/>
        </w:tabs>
        <w:ind w:left="1788" w:hanging="360"/>
      </w:pPr>
      <w:rPr>
        <w:rFonts w:hint="default"/>
        <w:color w:val="auto"/>
      </w:rPr>
    </w:lvl>
    <w:lvl w:ilvl="2" w:tplc="6608D324">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8">
    <w:nsid w:val="72CA00A3"/>
    <w:multiLevelType w:val="hybridMultilevel"/>
    <w:tmpl w:val="7C1E1598"/>
    <w:lvl w:ilvl="0" w:tplc="BDAAABBE">
      <w:start w:val="1"/>
      <w:numFmt w:val="lowerLetter"/>
      <w:lvlText w:val="%1)"/>
      <w:lvlJc w:val="left"/>
      <w:pPr>
        <w:tabs>
          <w:tab w:val="num" w:pos="927"/>
        </w:tabs>
        <w:ind w:left="927" w:hanging="360"/>
      </w:pPr>
      <w:rPr>
        <w:rFonts w:hint="default"/>
        <w:b w:val="0"/>
        <w:color w:val="auto"/>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9">
    <w:nsid w:val="7778772D"/>
    <w:multiLevelType w:val="hybridMultilevel"/>
    <w:tmpl w:val="761A20C2"/>
    <w:lvl w:ilvl="0" w:tplc="0D060A5E">
      <w:start w:val="1"/>
      <w:numFmt w:val="decimal"/>
      <w:lvlText w:val="%1."/>
      <w:lvlJc w:val="left"/>
      <w:pPr>
        <w:tabs>
          <w:tab w:val="num" w:pos="420"/>
        </w:tabs>
        <w:ind w:left="420" w:hanging="42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79114805"/>
    <w:multiLevelType w:val="hybridMultilevel"/>
    <w:tmpl w:val="DB028B52"/>
    <w:lvl w:ilvl="0" w:tplc="54362748">
      <w:start w:val="1"/>
      <w:numFmt w:val="lowerLetter"/>
      <w:lvlText w:val="%1)"/>
      <w:lvlJc w:val="left"/>
      <w:pPr>
        <w:tabs>
          <w:tab w:val="num" w:pos="720"/>
        </w:tabs>
        <w:ind w:left="720" w:hanging="360"/>
      </w:pPr>
      <w:rPr>
        <w:rFonts w:hint="default"/>
        <w:b w:val="0"/>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7B3F6666"/>
    <w:multiLevelType w:val="hybridMultilevel"/>
    <w:tmpl w:val="7AF0B318"/>
    <w:lvl w:ilvl="0" w:tplc="9A542010">
      <w:start w:val="1"/>
      <w:numFmt w:val="lowerLetter"/>
      <w:lvlText w:val="%1)"/>
      <w:lvlJc w:val="left"/>
      <w:pPr>
        <w:tabs>
          <w:tab w:val="num" w:pos="892"/>
        </w:tabs>
        <w:ind w:left="892" w:hanging="360"/>
      </w:pPr>
      <w:rPr>
        <w:rFonts w:ascii="Arial" w:eastAsia="Times New Roman" w:hAnsi="Arial" w:cs="Arial"/>
      </w:rPr>
    </w:lvl>
    <w:lvl w:ilvl="1" w:tplc="0C0A0019" w:tentative="1">
      <w:start w:val="1"/>
      <w:numFmt w:val="lowerLetter"/>
      <w:lvlText w:val="%2."/>
      <w:lvlJc w:val="left"/>
      <w:pPr>
        <w:tabs>
          <w:tab w:val="num" w:pos="1612"/>
        </w:tabs>
        <w:ind w:left="1612" w:hanging="360"/>
      </w:pPr>
    </w:lvl>
    <w:lvl w:ilvl="2" w:tplc="0C0A001B" w:tentative="1">
      <w:start w:val="1"/>
      <w:numFmt w:val="lowerRoman"/>
      <w:lvlText w:val="%3."/>
      <w:lvlJc w:val="right"/>
      <w:pPr>
        <w:tabs>
          <w:tab w:val="num" w:pos="2332"/>
        </w:tabs>
        <w:ind w:left="2332" w:hanging="180"/>
      </w:pPr>
    </w:lvl>
    <w:lvl w:ilvl="3" w:tplc="0C0A000F" w:tentative="1">
      <w:start w:val="1"/>
      <w:numFmt w:val="decimal"/>
      <w:lvlText w:val="%4."/>
      <w:lvlJc w:val="left"/>
      <w:pPr>
        <w:tabs>
          <w:tab w:val="num" w:pos="3052"/>
        </w:tabs>
        <w:ind w:left="3052" w:hanging="360"/>
      </w:pPr>
    </w:lvl>
    <w:lvl w:ilvl="4" w:tplc="0C0A0019" w:tentative="1">
      <w:start w:val="1"/>
      <w:numFmt w:val="lowerLetter"/>
      <w:lvlText w:val="%5."/>
      <w:lvlJc w:val="left"/>
      <w:pPr>
        <w:tabs>
          <w:tab w:val="num" w:pos="3772"/>
        </w:tabs>
        <w:ind w:left="3772" w:hanging="360"/>
      </w:pPr>
    </w:lvl>
    <w:lvl w:ilvl="5" w:tplc="0C0A001B" w:tentative="1">
      <w:start w:val="1"/>
      <w:numFmt w:val="lowerRoman"/>
      <w:lvlText w:val="%6."/>
      <w:lvlJc w:val="right"/>
      <w:pPr>
        <w:tabs>
          <w:tab w:val="num" w:pos="4492"/>
        </w:tabs>
        <w:ind w:left="4492" w:hanging="180"/>
      </w:pPr>
    </w:lvl>
    <w:lvl w:ilvl="6" w:tplc="0C0A000F" w:tentative="1">
      <w:start w:val="1"/>
      <w:numFmt w:val="decimal"/>
      <w:lvlText w:val="%7."/>
      <w:lvlJc w:val="left"/>
      <w:pPr>
        <w:tabs>
          <w:tab w:val="num" w:pos="5212"/>
        </w:tabs>
        <w:ind w:left="5212" w:hanging="360"/>
      </w:pPr>
    </w:lvl>
    <w:lvl w:ilvl="7" w:tplc="0C0A0019" w:tentative="1">
      <w:start w:val="1"/>
      <w:numFmt w:val="lowerLetter"/>
      <w:lvlText w:val="%8."/>
      <w:lvlJc w:val="left"/>
      <w:pPr>
        <w:tabs>
          <w:tab w:val="num" w:pos="5932"/>
        </w:tabs>
        <w:ind w:left="5932" w:hanging="360"/>
      </w:pPr>
    </w:lvl>
    <w:lvl w:ilvl="8" w:tplc="0C0A001B" w:tentative="1">
      <w:start w:val="1"/>
      <w:numFmt w:val="lowerRoman"/>
      <w:lvlText w:val="%9."/>
      <w:lvlJc w:val="right"/>
      <w:pPr>
        <w:tabs>
          <w:tab w:val="num" w:pos="6652"/>
        </w:tabs>
        <w:ind w:left="6652" w:hanging="180"/>
      </w:pPr>
    </w:lvl>
  </w:abstractNum>
  <w:abstractNum w:abstractNumId="52">
    <w:nsid w:val="7E2A56C8"/>
    <w:multiLevelType w:val="hybridMultilevel"/>
    <w:tmpl w:val="7F0EE328"/>
    <w:lvl w:ilvl="0" w:tplc="11DECB04">
      <w:start w:val="1"/>
      <w:numFmt w:val="lowerLetter"/>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81587110">
      <w:start w:val="1"/>
      <w:numFmt w:val="lowerRoman"/>
      <w:lvlText w:val="%3."/>
      <w:lvlJc w:val="right"/>
      <w:pPr>
        <w:tabs>
          <w:tab w:val="num" w:pos="2400"/>
        </w:tabs>
        <w:ind w:left="2400" w:hanging="420"/>
      </w:pPr>
      <w:rPr>
        <w:rFonts w:ascii="Arial" w:eastAsia="Times New Roman" w:hAnsi="Arial" w:cs="Times New Roman"/>
      </w:rPr>
    </w:lvl>
    <w:lvl w:ilvl="3" w:tplc="0C0A0017">
      <w:start w:val="1"/>
      <w:numFmt w:val="lowerLetter"/>
      <w:lvlText w:val="%4)"/>
      <w:lvlJc w:val="left"/>
      <w:pPr>
        <w:tabs>
          <w:tab w:val="num" w:pos="2880"/>
        </w:tabs>
        <w:ind w:left="2880" w:hanging="360"/>
      </w:pPr>
      <w:rPr>
        <w:rFonts w:hint="default"/>
        <w:b w:val="0"/>
        <w:color w:val="auto"/>
      </w:rPr>
    </w:lvl>
    <w:lvl w:ilvl="4" w:tplc="841497D2">
      <w:start w:val="1"/>
      <w:numFmt w:val="bullet"/>
      <w:lvlText w:val="-"/>
      <w:lvlJc w:val="left"/>
      <w:pPr>
        <w:ind w:left="3600" w:hanging="360"/>
      </w:pPr>
      <w:rPr>
        <w:rFonts w:ascii="Arial" w:eastAsia="Times New Roman" w:hAnsi="Arial" w:cs="Arial" w:hint="default"/>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8"/>
  </w:num>
  <w:num w:numId="2">
    <w:abstractNumId w:val="52"/>
  </w:num>
  <w:num w:numId="3">
    <w:abstractNumId w:val="24"/>
  </w:num>
  <w:num w:numId="4">
    <w:abstractNumId w:val="33"/>
  </w:num>
  <w:num w:numId="5">
    <w:abstractNumId w:val="37"/>
  </w:num>
  <w:num w:numId="6">
    <w:abstractNumId w:val="6"/>
  </w:num>
  <w:num w:numId="7">
    <w:abstractNumId w:val="0"/>
  </w:num>
  <w:num w:numId="8">
    <w:abstractNumId w:val="43"/>
  </w:num>
  <w:num w:numId="9">
    <w:abstractNumId w:val="9"/>
  </w:num>
  <w:num w:numId="10">
    <w:abstractNumId w:val="11"/>
  </w:num>
  <w:num w:numId="11">
    <w:abstractNumId w:val="35"/>
  </w:num>
  <w:num w:numId="12">
    <w:abstractNumId w:val="19"/>
  </w:num>
  <w:num w:numId="13">
    <w:abstractNumId w:val="7"/>
  </w:num>
  <w:num w:numId="14">
    <w:abstractNumId w:val="14"/>
  </w:num>
  <w:num w:numId="15">
    <w:abstractNumId w:val="51"/>
  </w:num>
  <w:num w:numId="16">
    <w:abstractNumId w:val="2"/>
  </w:num>
  <w:num w:numId="17">
    <w:abstractNumId w:val="41"/>
  </w:num>
  <w:num w:numId="18">
    <w:abstractNumId w:val="23"/>
  </w:num>
  <w:num w:numId="19">
    <w:abstractNumId w:val="8"/>
  </w:num>
  <w:num w:numId="20">
    <w:abstractNumId w:val="30"/>
  </w:num>
  <w:num w:numId="21">
    <w:abstractNumId w:val="32"/>
  </w:num>
  <w:num w:numId="22">
    <w:abstractNumId w:val="28"/>
  </w:num>
  <w:num w:numId="23">
    <w:abstractNumId w:val="49"/>
  </w:num>
  <w:num w:numId="24">
    <w:abstractNumId w:val="12"/>
  </w:num>
  <w:num w:numId="25">
    <w:abstractNumId w:val="18"/>
  </w:num>
  <w:num w:numId="26">
    <w:abstractNumId w:val="15"/>
  </w:num>
  <w:num w:numId="27">
    <w:abstractNumId w:val="34"/>
  </w:num>
  <w:num w:numId="28">
    <w:abstractNumId w:val="36"/>
  </w:num>
  <w:num w:numId="29">
    <w:abstractNumId w:val="50"/>
  </w:num>
  <w:num w:numId="30">
    <w:abstractNumId w:val="48"/>
  </w:num>
  <w:num w:numId="31">
    <w:abstractNumId w:val="31"/>
  </w:num>
  <w:num w:numId="32">
    <w:abstractNumId w:val="20"/>
  </w:num>
  <w:num w:numId="33">
    <w:abstractNumId w:val="4"/>
  </w:num>
  <w:num w:numId="34">
    <w:abstractNumId w:val="29"/>
  </w:num>
  <w:num w:numId="35">
    <w:abstractNumId w:val="16"/>
  </w:num>
  <w:num w:numId="36">
    <w:abstractNumId w:val="1"/>
  </w:num>
  <w:num w:numId="37">
    <w:abstractNumId w:val="40"/>
  </w:num>
  <w:num w:numId="38">
    <w:abstractNumId w:val="13"/>
  </w:num>
  <w:num w:numId="39">
    <w:abstractNumId w:val="46"/>
  </w:num>
  <w:num w:numId="40">
    <w:abstractNumId w:val="5"/>
  </w:num>
  <w:num w:numId="41">
    <w:abstractNumId w:val="44"/>
  </w:num>
  <w:num w:numId="42">
    <w:abstractNumId w:val="26"/>
  </w:num>
  <w:num w:numId="43">
    <w:abstractNumId w:val="3"/>
  </w:num>
  <w:num w:numId="44">
    <w:abstractNumId w:val="25"/>
  </w:num>
  <w:num w:numId="45">
    <w:abstractNumId w:val="21"/>
  </w:num>
  <w:num w:numId="46">
    <w:abstractNumId w:val="42"/>
  </w:num>
  <w:num w:numId="47">
    <w:abstractNumId w:val="39"/>
  </w:num>
  <w:num w:numId="48">
    <w:abstractNumId w:val="47"/>
  </w:num>
  <w:num w:numId="49">
    <w:abstractNumId w:val="27"/>
  </w:num>
  <w:num w:numId="50">
    <w:abstractNumId w:val="10"/>
  </w:num>
  <w:num w:numId="51">
    <w:abstractNumId w:val="22"/>
  </w:num>
  <w:num w:numId="52">
    <w:abstractNumId w:val="17"/>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fillcolor="white">
      <v:fill color="white"/>
      <v:shadow on="t" opacity="5242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CB"/>
    <w:rsid w:val="000002A2"/>
    <w:rsid w:val="0000163F"/>
    <w:rsid w:val="00002606"/>
    <w:rsid w:val="000027B4"/>
    <w:rsid w:val="00003CE5"/>
    <w:rsid w:val="00004731"/>
    <w:rsid w:val="00004C85"/>
    <w:rsid w:val="00005652"/>
    <w:rsid w:val="00006332"/>
    <w:rsid w:val="000075A3"/>
    <w:rsid w:val="0001115E"/>
    <w:rsid w:val="00012EE1"/>
    <w:rsid w:val="00013ACF"/>
    <w:rsid w:val="000154B5"/>
    <w:rsid w:val="000159C6"/>
    <w:rsid w:val="0001602B"/>
    <w:rsid w:val="000161CC"/>
    <w:rsid w:val="00017312"/>
    <w:rsid w:val="000174D1"/>
    <w:rsid w:val="0001768D"/>
    <w:rsid w:val="000177AE"/>
    <w:rsid w:val="0002027D"/>
    <w:rsid w:val="00020818"/>
    <w:rsid w:val="00020C3F"/>
    <w:rsid w:val="0002148C"/>
    <w:rsid w:val="00021606"/>
    <w:rsid w:val="000219FC"/>
    <w:rsid w:val="00021B43"/>
    <w:rsid w:val="00022350"/>
    <w:rsid w:val="000223B9"/>
    <w:rsid w:val="00022607"/>
    <w:rsid w:val="00022960"/>
    <w:rsid w:val="00022BEE"/>
    <w:rsid w:val="00022DFF"/>
    <w:rsid w:val="0002392C"/>
    <w:rsid w:val="0002484D"/>
    <w:rsid w:val="000249C3"/>
    <w:rsid w:val="00025049"/>
    <w:rsid w:val="00025E64"/>
    <w:rsid w:val="00030205"/>
    <w:rsid w:val="0003102E"/>
    <w:rsid w:val="0003271C"/>
    <w:rsid w:val="00032A9D"/>
    <w:rsid w:val="0003314B"/>
    <w:rsid w:val="0003328F"/>
    <w:rsid w:val="00033734"/>
    <w:rsid w:val="00033EDC"/>
    <w:rsid w:val="000340B1"/>
    <w:rsid w:val="000350D5"/>
    <w:rsid w:val="00035717"/>
    <w:rsid w:val="0003587A"/>
    <w:rsid w:val="00035C18"/>
    <w:rsid w:val="00037034"/>
    <w:rsid w:val="00037527"/>
    <w:rsid w:val="000378BA"/>
    <w:rsid w:val="00040A78"/>
    <w:rsid w:val="00040BD5"/>
    <w:rsid w:val="00040FEF"/>
    <w:rsid w:val="000412DD"/>
    <w:rsid w:val="000419BF"/>
    <w:rsid w:val="0004250C"/>
    <w:rsid w:val="000428E7"/>
    <w:rsid w:val="00044B2F"/>
    <w:rsid w:val="00044BC3"/>
    <w:rsid w:val="00044BDF"/>
    <w:rsid w:val="000453C2"/>
    <w:rsid w:val="00046005"/>
    <w:rsid w:val="00046123"/>
    <w:rsid w:val="0004628F"/>
    <w:rsid w:val="0004692F"/>
    <w:rsid w:val="00046A81"/>
    <w:rsid w:val="00050E1D"/>
    <w:rsid w:val="00051A74"/>
    <w:rsid w:val="00051E65"/>
    <w:rsid w:val="00051F33"/>
    <w:rsid w:val="0005248B"/>
    <w:rsid w:val="000541FE"/>
    <w:rsid w:val="00055BD8"/>
    <w:rsid w:val="00055D63"/>
    <w:rsid w:val="00056BA0"/>
    <w:rsid w:val="00056DAF"/>
    <w:rsid w:val="00056F86"/>
    <w:rsid w:val="00057404"/>
    <w:rsid w:val="00057C94"/>
    <w:rsid w:val="00057E8C"/>
    <w:rsid w:val="00057EAA"/>
    <w:rsid w:val="000601F2"/>
    <w:rsid w:val="0006135E"/>
    <w:rsid w:val="00061C42"/>
    <w:rsid w:val="00061E27"/>
    <w:rsid w:val="00062259"/>
    <w:rsid w:val="00062D97"/>
    <w:rsid w:val="00063CA9"/>
    <w:rsid w:val="000659DD"/>
    <w:rsid w:val="0006608E"/>
    <w:rsid w:val="00066C4C"/>
    <w:rsid w:val="000672B2"/>
    <w:rsid w:val="00071B84"/>
    <w:rsid w:val="0007265D"/>
    <w:rsid w:val="00072B12"/>
    <w:rsid w:val="00074007"/>
    <w:rsid w:val="00074672"/>
    <w:rsid w:val="00076845"/>
    <w:rsid w:val="00076A62"/>
    <w:rsid w:val="000770FC"/>
    <w:rsid w:val="0007785C"/>
    <w:rsid w:val="00077878"/>
    <w:rsid w:val="00080F4F"/>
    <w:rsid w:val="00081CEE"/>
    <w:rsid w:val="00081E57"/>
    <w:rsid w:val="00082D61"/>
    <w:rsid w:val="000833ED"/>
    <w:rsid w:val="00083B9D"/>
    <w:rsid w:val="00083FD7"/>
    <w:rsid w:val="000866EE"/>
    <w:rsid w:val="00086FAD"/>
    <w:rsid w:val="00087133"/>
    <w:rsid w:val="00087735"/>
    <w:rsid w:val="00092425"/>
    <w:rsid w:val="00092AE6"/>
    <w:rsid w:val="000934E8"/>
    <w:rsid w:val="000939CB"/>
    <w:rsid w:val="00093F5F"/>
    <w:rsid w:val="00094E5D"/>
    <w:rsid w:val="00095460"/>
    <w:rsid w:val="00096AE7"/>
    <w:rsid w:val="00096E80"/>
    <w:rsid w:val="00097416"/>
    <w:rsid w:val="0009792D"/>
    <w:rsid w:val="000A019F"/>
    <w:rsid w:val="000A04EA"/>
    <w:rsid w:val="000A090C"/>
    <w:rsid w:val="000A1091"/>
    <w:rsid w:val="000A111A"/>
    <w:rsid w:val="000A263E"/>
    <w:rsid w:val="000A27F3"/>
    <w:rsid w:val="000A28AD"/>
    <w:rsid w:val="000A35C2"/>
    <w:rsid w:val="000A3695"/>
    <w:rsid w:val="000A3F1D"/>
    <w:rsid w:val="000A457E"/>
    <w:rsid w:val="000A4DF5"/>
    <w:rsid w:val="000A61AD"/>
    <w:rsid w:val="000A6A8E"/>
    <w:rsid w:val="000A7E30"/>
    <w:rsid w:val="000B08B3"/>
    <w:rsid w:val="000B2514"/>
    <w:rsid w:val="000B300D"/>
    <w:rsid w:val="000B44B2"/>
    <w:rsid w:val="000B47FD"/>
    <w:rsid w:val="000B48DB"/>
    <w:rsid w:val="000B5BF8"/>
    <w:rsid w:val="000B7BF1"/>
    <w:rsid w:val="000C05A1"/>
    <w:rsid w:val="000C0C10"/>
    <w:rsid w:val="000C151C"/>
    <w:rsid w:val="000C1CF6"/>
    <w:rsid w:val="000C2566"/>
    <w:rsid w:val="000C2BB3"/>
    <w:rsid w:val="000C301E"/>
    <w:rsid w:val="000C4A31"/>
    <w:rsid w:val="000C5635"/>
    <w:rsid w:val="000C60CD"/>
    <w:rsid w:val="000C64BE"/>
    <w:rsid w:val="000C6ACB"/>
    <w:rsid w:val="000C740D"/>
    <w:rsid w:val="000C7D8B"/>
    <w:rsid w:val="000D0522"/>
    <w:rsid w:val="000D0D69"/>
    <w:rsid w:val="000D13CE"/>
    <w:rsid w:val="000D1CBD"/>
    <w:rsid w:val="000D36D8"/>
    <w:rsid w:val="000D3E1D"/>
    <w:rsid w:val="000D3EB1"/>
    <w:rsid w:val="000D4C22"/>
    <w:rsid w:val="000D4DED"/>
    <w:rsid w:val="000D5474"/>
    <w:rsid w:val="000D577D"/>
    <w:rsid w:val="000D59B2"/>
    <w:rsid w:val="000D5FE1"/>
    <w:rsid w:val="000D66D1"/>
    <w:rsid w:val="000D7BE1"/>
    <w:rsid w:val="000D7C99"/>
    <w:rsid w:val="000E0213"/>
    <w:rsid w:val="000E02DA"/>
    <w:rsid w:val="000E031C"/>
    <w:rsid w:val="000E0DB1"/>
    <w:rsid w:val="000E1137"/>
    <w:rsid w:val="000E152E"/>
    <w:rsid w:val="000E2232"/>
    <w:rsid w:val="000E3997"/>
    <w:rsid w:val="000E39EA"/>
    <w:rsid w:val="000E3EDC"/>
    <w:rsid w:val="000E4EA2"/>
    <w:rsid w:val="000E517A"/>
    <w:rsid w:val="000E5CC3"/>
    <w:rsid w:val="000E5CC9"/>
    <w:rsid w:val="000E6E42"/>
    <w:rsid w:val="000F2044"/>
    <w:rsid w:val="000F209E"/>
    <w:rsid w:val="000F251B"/>
    <w:rsid w:val="000F2D56"/>
    <w:rsid w:val="000F386C"/>
    <w:rsid w:val="000F396C"/>
    <w:rsid w:val="000F40EC"/>
    <w:rsid w:val="000F5207"/>
    <w:rsid w:val="000F6EDC"/>
    <w:rsid w:val="000F7757"/>
    <w:rsid w:val="000F7A16"/>
    <w:rsid w:val="000F7EB9"/>
    <w:rsid w:val="001001F5"/>
    <w:rsid w:val="001010AC"/>
    <w:rsid w:val="0010207C"/>
    <w:rsid w:val="00102213"/>
    <w:rsid w:val="00103928"/>
    <w:rsid w:val="00105149"/>
    <w:rsid w:val="00105163"/>
    <w:rsid w:val="0010528A"/>
    <w:rsid w:val="001058FE"/>
    <w:rsid w:val="0010596E"/>
    <w:rsid w:val="00106211"/>
    <w:rsid w:val="001065F7"/>
    <w:rsid w:val="0010709D"/>
    <w:rsid w:val="00107695"/>
    <w:rsid w:val="00107EED"/>
    <w:rsid w:val="0011010F"/>
    <w:rsid w:val="00111601"/>
    <w:rsid w:val="00111F16"/>
    <w:rsid w:val="00112D3B"/>
    <w:rsid w:val="00112F58"/>
    <w:rsid w:val="00113842"/>
    <w:rsid w:val="0011428B"/>
    <w:rsid w:val="001146E3"/>
    <w:rsid w:val="00114938"/>
    <w:rsid w:val="00115986"/>
    <w:rsid w:val="00115A0D"/>
    <w:rsid w:val="00116281"/>
    <w:rsid w:val="00117C11"/>
    <w:rsid w:val="00121C58"/>
    <w:rsid w:val="0012209B"/>
    <w:rsid w:val="00122EC1"/>
    <w:rsid w:val="001230F1"/>
    <w:rsid w:val="0012345C"/>
    <w:rsid w:val="0012378A"/>
    <w:rsid w:val="00123C09"/>
    <w:rsid w:val="0012449B"/>
    <w:rsid w:val="00125E5F"/>
    <w:rsid w:val="00126C61"/>
    <w:rsid w:val="00126D90"/>
    <w:rsid w:val="00126DE3"/>
    <w:rsid w:val="00126EC9"/>
    <w:rsid w:val="0012753B"/>
    <w:rsid w:val="00127E02"/>
    <w:rsid w:val="0013006E"/>
    <w:rsid w:val="0013077B"/>
    <w:rsid w:val="00130CEC"/>
    <w:rsid w:val="001312C4"/>
    <w:rsid w:val="00131C56"/>
    <w:rsid w:val="001324AB"/>
    <w:rsid w:val="0013375B"/>
    <w:rsid w:val="001343E7"/>
    <w:rsid w:val="00134A5B"/>
    <w:rsid w:val="00134C90"/>
    <w:rsid w:val="00135053"/>
    <w:rsid w:val="00136D01"/>
    <w:rsid w:val="001374AC"/>
    <w:rsid w:val="00141E8B"/>
    <w:rsid w:val="00141F3D"/>
    <w:rsid w:val="00145472"/>
    <w:rsid w:val="00146689"/>
    <w:rsid w:val="00147D5B"/>
    <w:rsid w:val="00147F6D"/>
    <w:rsid w:val="001503D4"/>
    <w:rsid w:val="001503FF"/>
    <w:rsid w:val="00150877"/>
    <w:rsid w:val="00150989"/>
    <w:rsid w:val="001509D2"/>
    <w:rsid w:val="00150CB5"/>
    <w:rsid w:val="001511A7"/>
    <w:rsid w:val="00152DB8"/>
    <w:rsid w:val="00153AD9"/>
    <w:rsid w:val="00154338"/>
    <w:rsid w:val="00154687"/>
    <w:rsid w:val="00155E69"/>
    <w:rsid w:val="0015744A"/>
    <w:rsid w:val="001600AF"/>
    <w:rsid w:val="00161452"/>
    <w:rsid w:val="001614F0"/>
    <w:rsid w:val="00162619"/>
    <w:rsid w:val="001628C9"/>
    <w:rsid w:val="00163197"/>
    <w:rsid w:val="001632A7"/>
    <w:rsid w:val="0016338C"/>
    <w:rsid w:val="001635A8"/>
    <w:rsid w:val="0016407D"/>
    <w:rsid w:val="001641B4"/>
    <w:rsid w:val="00164ACE"/>
    <w:rsid w:val="00164F56"/>
    <w:rsid w:val="001656C2"/>
    <w:rsid w:val="00165728"/>
    <w:rsid w:val="0016587A"/>
    <w:rsid w:val="00166027"/>
    <w:rsid w:val="001660CF"/>
    <w:rsid w:val="00166A58"/>
    <w:rsid w:val="00166C8E"/>
    <w:rsid w:val="001676C8"/>
    <w:rsid w:val="00170149"/>
    <w:rsid w:val="0017015F"/>
    <w:rsid w:val="00170507"/>
    <w:rsid w:val="001716F5"/>
    <w:rsid w:val="00171B25"/>
    <w:rsid w:val="00171D9E"/>
    <w:rsid w:val="0017273D"/>
    <w:rsid w:val="00172794"/>
    <w:rsid w:val="00172FFF"/>
    <w:rsid w:val="00173774"/>
    <w:rsid w:val="00175A05"/>
    <w:rsid w:val="00176890"/>
    <w:rsid w:val="00177201"/>
    <w:rsid w:val="00180077"/>
    <w:rsid w:val="001800D0"/>
    <w:rsid w:val="00181311"/>
    <w:rsid w:val="0018268B"/>
    <w:rsid w:val="00182CA4"/>
    <w:rsid w:val="0018371C"/>
    <w:rsid w:val="00183A68"/>
    <w:rsid w:val="00183E83"/>
    <w:rsid w:val="00184F92"/>
    <w:rsid w:val="001855AC"/>
    <w:rsid w:val="0018598C"/>
    <w:rsid w:val="0018747E"/>
    <w:rsid w:val="00187CEC"/>
    <w:rsid w:val="00187D27"/>
    <w:rsid w:val="00190184"/>
    <w:rsid w:val="00190313"/>
    <w:rsid w:val="00190B39"/>
    <w:rsid w:val="00191788"/>
    <w:rsid w:val="00192E29"/>
    <w:rsid w:val="00193867"/>
    <w:rsid w:val="001952DD"/>
    <w:rsid w:val="001952E6"/>
    <w:rsid w:val="00195D96"/>
    <w:rsid w:val="00196D35"/>
    <w:rsid w:val="00196EE0"/>
    <w:rsid w:val="00197058"/>
    <w:rsid w:val="0019739C"/>
    <w:rsid w:val="001976A5"/>
    <w:rsid w:val="001A0758"/>
    <w:rsid w:val="001A1021"/>
    <w:rsid w:val="001A2F14"/>
    <w:rsid w:val="001A33E4"/>
    <w:rsid w:val="001A4372"/>
    <w:rsid w:val="001A4D56"/>
    <w:rsid w:val="001A579C"/>
    <w:rsid w:val="001A6224"/>
    <w:rsid w:val="001A68C3"/>
    <w:rsid w:val="001A793A"/>
    <w:rsid w:val="001B133A"/>
    <w:rsid w:val="001B1458"/>
    <w:rsid w:val="001B19FA"/>
    <w:rsid w:val="001B1E7E"/>
    <w:rsid w:val="001B1F5B"/>
    <w:rsid w:val="001B2437"/>
    <w:rsid w:val="001B2E04"/>
    <w:rsid w:val="001B2F6E"/>
    <w:rsid w:val="001B31DA"/>
    <w:rsid w:val="001B3573"/>
    <w:rsid w:val="001B3940"/>
    <w:rsid w:val="001B4020"/>
    <w:rsid w:val="001B4240"/>
    <w:rsid w:val="001B46A9"/>
    <w:rsid w:val="001B5626"/>
    <w:rsid w:val="001C074E"/>
    <w:rsid w:val="001C0CF3"/>
    <w:rsid w:val="001C0D69"/>
    <w:rsid w:val="001C2A75"/>
    <w:rsid w:val="001C422E"/>
    <w:rsid w:val="001C52BD"/>
    <w:rsid w:val="001C53A5"/>
    <w:rsid w:val="001C7139"/>
    <w:rsid w:val="001D0200"/>
    <w:rsid w:val="001D050B"/>
    <w:rsid w:val="001D06BA"/>
    <w:rsid w:val="001D18F5"/>
    <w:rsid w:val="001D304B"/>
    <w:rsid w:val="001D354B"/>
    <w:rsid w:val="001D3A1A"/>
    <w:rsid w:val="001D3AC9"/>
    <w:rsid w:val="001D3B98"/>
    <w:rsid w:val="001D4226"/>
    <w:rsid w:val="001D4393"/>
    <w:rsid w:val="001D4704"/>
    <w:rsid w:val="001D5528"/>
    <w:rsid w:val="001D6302"/>
    <w:rsid w:val="001D7E0D"/>
    <w:rsid w:val="001E2CD4"/>
    <w:rsid w:val="001E2EEA"/>
    <w:rsid w:val="001E35DE"/>
    <w:rsid w:val="001E36FB"/>
    <w:rsid w:val="001E3DA0"/>
    <w:rsid w:val="001E404D"/>
    <w:rsid w:val="001E4C68"/>
    <w:rsid w:val="001E5C64"/>
    <w:rsid w:val="001E60B0"/>
    <w:rsid w:val="001E6591"/>
    <w:rsid w:val="001E65C3"/>
    <w:rsid w:val="001E7477"/>
    <w:rsid w:val="001E780A"/>
    <w:rsid w:val="001E7B3E"/>
    <w:rsid w:val="001F0B94"/>
    <w:rsid w:val="001F1A5F"/>
    <w:rsid w:val="001F242B"/>
    <w:rsid w:val="001F2C58"/>
    <w:rsid w:val="001F354A"/>
    <w:rsid w:val="001F41F3"/>
    <w:rsid w:val="001F4AB5"/>
    <w:rsid w:val="001F5E50"/>
    <w:rsid w:val="001F6863"/>
    <w:rsid w:val="001F6E13"/>
    <w:rsid w:val="001F73DB"/>
    <w:rsid w:val="001F7D65"/>
    <w:rsid w:val="0020036F"/>
    <w:rsid w:val="0020059F"/>
    <w:rsid w:val="00200638"/>
    <w:rsid w:val="00200927"/>
    <w:rsid w:val="00200968"/>
    <w:rsid w:val="00200D8B"/>
    <w:rsid w:val="00201658"/>
    <w:rsid w:val="002022BD"/>
    <w:rsid w:val="002024ED"/>
    <w:rsid w:val="002039AE"/>
    <w:rsid w:val="00203CB4"/>
    <w:rsid w:val="002042C9"/>
    <w:rsid w:val="002050AB"/>
    <w:rsid w:val="0020523D"/>
    <w:rsid w:val="00205A6F"/>
    <w:rsid w:val="0020643E"/>
    <w:rsid w:val="0021143E"/>
    <w:rsid w:val="002116C2"/>
    <w:rsid w:val="00212382"/>
    <w:rsid w:val="002129B4"/>
    <w:rsid w:val="0021327B"/>
    <w:rsid w:val="002148D0"/>
    <w:rsid w:val="00215644"/>
    <w:rsid w:val="0021659C"/>
    <w:rsid w:val="00216935"/>
    <w:rsid w:val="00216C10"/>
    <w:rsid w:val="00216FFF"/>
    <w:rsid w:val="00217FD3"/>
    <w:rsid w:val="00220427"/>
    <w:rsid w:val="00220A69"/>
    <w:rsid w:val="00221B37"/>
    <w:rsid w:val="00221B4E"/>
    <w:rsid w:val="00222DF9"/>
    <w:rsid w:val="002235B5"/>
    <w:rsid w:val="00223ADD"/>
    <w:rsid w:val="002257F7"/>
    <w:rsid w:val="00225824"/>
    <w:rsid w:val="00225D70"/>
    <w:rsid w:val="00226D7B"/>
    <w:rsid w:val="002279A8"/>
    <w:rsid w:val="00227A1E"/>
    <w:rsid w:val="002301DD"/>
    <w:rsid w:val="00230A34"/>
    <w:rsid w:val="002314E6"/>
    <w:rsid w:val="002326FF"/>
    <w:rsid w:val="00232E91"/>
    <w:rsid w:val="002330DC"/>
    <w:rsid w:val="00233CD7"/>
    <w:rsid w:val="00234772"/>
    <w:rsid w:val="002347E7"/>
    <w:rsid w:val="00234AAD"/>
    <w:rsid w:val="00235364"/>
    <w:rsid w:val="00235D59"/>
    <w:rsid w:val="00235FFB"/>
    <w:rsid w:val="00236305"/>
    <w:rsid w:val="00236907"/>
    <w:rsid w:val="0024106B"/>
    <w:rsid w:val="00241178"/>
    <w:rsid w:val="00241293"/>
    <w:rsid w:val="002413BE"/>
    <w:rsid w:val="00241D96"/>
    <w:rsid w:val="002428A8"/>
    <w:rsid w:val="002428F9"/>
    <w:rsid w:val="00242A19"/>
    <w:rsid w:val="00242AFB"/>
    <w:rsid w:val="00242B7F"/>
    <w:rsid w:val="00243140"/>
    <w:rsid w:val="002434B5"/>
    <w:rsid w:val="00243AFC"/>
    <w:rsid w:val="00244CD9"/>
    <w:rsid w:val="002452A3"/>
    <w:rsid w:val="0024566A"/>
    <w:rsid w:val="00245D53"/>
    <w:rsid w:val="002461E2"/>
    <w:rsid w:val="0024693E"/>
    <w:rsid w:val="00246EBE"/>
    <w:rsid w:val="00247BCD"/>
    <w:rsid w:val="00247BDC"/>
    <w:rsid w:val="00247EBE"/>
    <w:rsid w:val="00247FE3"/>
    <w:rsid w:val="0025089F"/>
    <w:rsid w:val="00250FB3"/>
    <w:rsid w:val="0025133A"/>
    <w:rsid w:val="00252495"/>
    <w:rsid w:val="00252F69"/>
    <w:rsid w:val="002531B2"/>
    <w:rsid w:val="002537A5"/>
    <w:rsid w:val="002537AF"/>
    <w:rsid w:val="00253970"/>
    <w:rsid w:val="00254662"/>
    <w:rsid w:val="0025557B"/>
    <w:rsid w:val="0025649E"/>
    <w:rsid w:val="00256D41"/>
    <w:rsid w:val="002576CD"/>
    <w:rsid w:val="00257E67"/>
    <w:rsid w:val="00260952"/>
    <w:rsid w:val="00260C96"/>
    <w:rsid w:val="002613B2"/>
    <w:rsid w:val="00261E15"/>
    <w:rsid w:val="002627BA"/>
    <w:rsid w:val="00263256"/>
    <w:rsid w:val="00263A80"/>
    <w:rsid w:val="00263C0F"/>
    <w:rsid w:val="00264DEB"/>
    <w:rsid w:val="002656D6"/>
    <w:rsid w:val="0026630A"/>
    <w:rsid w:val="00266887"/>
    <w:rsid w:val="00266FB3"/>
    <w:rsid w:val="00267840"/>
    <w:rsid w:val="002710F1"/>
    <w:rsid w:val="00271165"/>
    <w:rsid w:val="00271240"/>
    <w:rsid w:val="00271587"/>
    <w:rsid w:val="0027160A"/>
    <w:rsid w:val="00273485"/>
    <w:rsid w:val="00273906"/>
    <w:rsid w:val="00273969"/>
    <w:rsid w:val="00273DDD"/>
    <w:rsid w:val="00274535"/>
    <w:rsid w:val="0027483B"/>
    <w:rsid w:val="00274CED"/>
    <w:rsid w:val="002755A5"/>
    <w:rsid w:val="00275677"/>
    <w:rsid w:val="00276562"/>
    <w:rsid w:val="002765DA"/>
    <w:rsid w:val="00276FA2"/>
    <w:rsid w:val="00277EE5"/>
    <w:rsid w:val="00277FF6"/>
    <w:rsid w:val="0028074E"/>
    <w:rsid w:val="00281589"/>
    <w:rsid w:val="002823F0"/>
    <w:rsid w:val="0028247C"/>
    <w:rsid w:val="00282C94"/>
    <w:rsid w:val="00282F9F"/>
    <w:rsid w:val="002842C2"/>
    <w:rsid w:val="00284356"/>
    <w:rsid w:val="0028520F"/>
    <w:rsid w:val="00285324"/>
    <w:rsid w:val="002868FB"/>
    <w:rsid w:val="002869AF"/>
    <w:rsid w:val="00287414"/>
    <w:rsid w:val="00287B09"/>
    <w:rsid w:val="0029002B"/>
    <w:rsid w:val="0029030A"/>
    <w:rsid w:val="00290375"/>
    <w:rsid w:val="00290653"/>
    <w:rsid w:val="00291081"/>
    <w:rsid w:val="00292F86"/>
    <w:rsid w:val="0029372E"/>
    <w:rsid w:val="00293B43"/>
    <w:rsid w:val="0029472D"/>
    <w:rsid w:val="0029570D"/>
    <w:rsid w:val="00296072"/>
    <w:rsid w:val="002962AA"/>
    <w:rsid w:val="0029634C"/>
    <w:rsid w:val="00297008"/>
    <w:rsid w:val="00297B09"/>
    <w:rsid w:val="00297B7C"/>
    <w:rsid w:val="00297FDA"/>
    <w:rsid w:val="002A07A3"/>
    <w:rsid w:val="002A0F53"/>
    <w:rsid w:val="002A13BA"/>
    <w:rsid w:val="002A1754"/>
    <w:rsid w:val="002A1DFA"/>
    <w:rsid w:val="002A20C5"/>
    <w:rsid w:val="002A22FC"/>
    <w:rsid w:val="002A2E89"/>
    <w:rsid w:val="002A2EC3"/>
    <w:rsid w:val="002A324A"/>
    <w:rsid w:val="002A3261"/>
    <w:rsid w:val="002A334A"/>
    <w:rsid w:val="002A3901"/>
    <w:rsid w:val="002A6D7F"/>
    <w:rsid w:val="002A7220"/>
    <w:rsid w:val="002A7428"/>
    <w:rsid w:val="002A7510"/>
    <w:rsid w:val="002A7611"/>
    <w:rsid w:val="002A7685"/>
    <w:rsid w:val="002A7CC6"/>
    <w:rsid w:val="002B0331"/>
    <w:rsid w:val="002B1E0B"/>
    <w:rsid w:val="002B2A0C"/>
    <w:rsid w:val="002B39D7"/>
    <w:rsid w:val="002B3BAA"/>
    <w:rsid w:val="002B3BE6"/>
    <w:rsid w:val="002B4B99"/>
    <w:rsid w:val="002B5ACB"/>
    <w:rsid w:val="002B5B0E"/>
    <w:rsid w:val="002B5F8B"/>
    <w:rsid w:val="002B6238"/>
    <w:rsid w:val="002B7B6E"/>
    <w:rsid w:val="002C0C7B"/>
    <w:rsid w:val="002C0F96"/>
    <w:rsid w:val="002C1103"/>
    <w:rsid w:val="002C1626"/>
    <w:rsid w:val="002C178D"/>
    <w:rsid w:val="002C208F"/>
    <w:rsid w:val="002C2359"/>
    <w:rsid w:val="002C42D7"/>
    <w:rsid w:val="002C4B73"/>
    <w:rsid w:val="002C5964"/>
    <w:rsid w:val="002C5C06"/>
    <w:rsid w:val="002C6631"/>
    <w:rsid w:val="002C6C74"/>
    <w:rsid w:val="002C6CD9"/>
    <w:rsid w:val="002C72D1"/>
    <w:rsid w:val="002C72E0"/>
    <w:rsid w:val="002C75DD"/>
    <w:rsid w:val="002C779F"/>
    <w:rsid w:val="002C7E9C"/>
    <w:rsid w:val="002D02FB"/>
    <w:rsid w:val="002D0644"/>
    <w:rsid w:val="002D073D"/>
    <w:rsid w:val="002D0985"/>
    <w:rsid w:val="002D0BC3"/>
    <w:rsid w:val="002D15EC"/>
    <w:rsid w:val="002D1837"/>
    <w:rsid w:val="002D1C68"/>
    <w:rsid w:val="002D1F2B"/>
    <w:rsid w:val="002D230F"/>
    <w:rsid w:val="002D23F8"/>
    <w:rsid w:val="002D2BE5"/>
    <w:rsid w:val="002D2E79"/>
    <w:rsid w:val="002D33D6"/>
    <w:rsid w:val="002D35F5"/>
    <w:rsid w:val="002D4E72"/>
    <w:rsid w:val="002D674E"/>
    <w:rsid w:val="002D77FF"/>
    <w:rsid w:val="002D7A1D"/>
    <w:rsid w:val="002E06D2"/>
    <w:rsid w:val="002E0792"/>
    <w:rsid w:val="002E11C7"/>
    <w:rsid w:val="002E1801"/>
    <w:rsid w:val="002E189E"/>
    <w:rsid w:val="002E18A1"/>
    <w:rsid w:val="002E3140"/>
    <w:rsid w:val="002E34EB"/>
    <w:rsid w:val="002E39FF"/>
    <w:rsid w:val="002E3EB8"/>
    <w:rsid w:val="002E3FC7"/>
    <w:rsid w:val="002E407B"/>
    <w:rsid w:val="002E513F"/>
    <w:rsid w:val="002E58F0"/>
    <w:rsid w:val="002E5A9E"/>
    <w:rsid w:val="002E6170"/>
    <w:rsid w:val="002E62DC"/>
    <w:rsid w:val="002E63F3"/>
    <w:rsid w:val="002E7782"/>
    <w:rsid w:val="002E7DD4"/>
    <w:rsid w:val="002E7F2E"/>
    <w:rsid w:val="002F142A"/>
    <w:rsid w:val="002F1C39"/>
    <w:rsid w:val="002F2738"/>
    <w:rsid w:val="002F2C98"/>
    <w:rsid w:val="002F3834"/>
    <w:rsid w:val="002F3A49"/>
    <w:rsid w:val="002F440E"/>
    <w:rsid w:val="002F4E7E"/>
    <w:rsid w:val="002F5578"/>
    <w:rsid w:val="002F56FC"/>
    <w:rsid w:val="002F5865"/>
    <w:rsid w:val="002F67CE"/>
    <w:rsid w:val="002F6877"/>
    <w:rsid w:val="002F6AC3"/>
    <w:rsid w:val="002F760F"/>
    <w:rsid w:val="002F7D44"/>
    <w:rsid w:val="00300800"/>
    <w:rsid w:val="00300FDF"/>
    <w:rsid w:val="00301333"/>
    <w:rsid w:val="003018FA"/>
    <w:rsid w:val="003032AE"/>
    <w:rsid w:val="003033D4"/>
    <w:rsid w:val="003047BF"/>
    <w:rsid w:val="0030613D"/>
    <w:rsid w:val="003078D0"/>
    <w:rsid w:val="00307C72"/>
    <w:rsid w:val="0031059D"/>
    <w:rsid w:val="0031122B"/>
    <w:rsid w:val="003113FF"/>
    <w:rsid w:val="0031310E"/>
    <w:rsid w:val="00314130"/>
    <w:rsid w:val="0031455D"/>
    <w:rsid w:val="003154FC"/>
    <w:rsid w:val="00315685"/>
    <w:rsid w:val="003158E5"/>
    <w:rsid w:val="00316852"/>
    <w:rsid w:val="00316865"/>
    <w:rsid w:val="003172FF"/>
    <w:rsid w:val="00317A10"/>
    <w:rsid w:val="00317CEE"/>
    <w:rsid w:val="00320B57"/>
    <w:rsid w:val="00321B4E"/>
    <w:rsid w:val="00322817"/>
    <w:rsid w:val="00322864"/>
    <w:rsid w:val="00322BC3"/>
    <w:rsid w:val="00323C57"/>
    <w:rsid w:val="0032404B"/>
    <w:rsid w:val="00324692"/>
    <w:rsid w:val="00325383"/>
    <w:rsid w:val="00325763"/>
    <w:rsid w:val="00325C23"/>
    <w:rsid w:val="00327371"/>
    <w:rsid w:val="00327D0B"/>
    <w:rsid w:val="003306D3"/>
    <w:rsid w:val="00331316"/>
    <w:rsid w:val="003319CD"/>
    <w:rsid w:val="00332360"/>
    <w:rsid w:val="00334B26"/>
    <w:rsid w:val="0033574F"/>
    <w:rsid w:val="0033578B"/>
    <w:rsid w:val="003360D8"/>
    <w:rsid w:val="0033710C"/>
    <w:rsid w:val="00337E9C"/>
    <w:rsid w:val="00337F05"/>
    <w:rsid w:val="003404A8"/>
    <w:rsid w:val="00340A5B"/>
    <w:rsid w:val="00340B24"/>
    <w:rsid w:val="0034364C"/>
    <w:rsid w:val="003436D6"/>
    <w:rsid w:val="00343B32"/>
    <w:rsid w:val="003442CC"/>
    <w:rsid w:val="00345292"/>
    <w:rsid w:val="003460F7"/>
    <w:rsid w:val="003462D2"/>
    <w:rsid w:val="00346F51"/>
    <w:rsid w:val="003479C4"/>
    <w:rsid w:val="00347FC4"/>
    <w:rsid w:val="00350394"/>
    <w:rsid w:val="00351AD7"/>
    <w:rsid w:val="00352641"/>
    <w:rsid w:val="00353323"/>
    <w:rsid w:val="00353DBE"/>
    <w:rsid w:val="003545F5"/>
    <w:rsid w:val="00355138"/>
    <w:rsid w:val="00355369"/>
    <w:rsid w:val="00357A46"/>
    <w:rsid w:val="00357D31"/>
    <w:rsid w:val="003608E1"/>
    <w:rsid w:val="00360AA8"/>
    <w:rsid w:val="00360F4E"/>
    <w:rsid w:val="00360F6C"/>
    <w:rsid w:val="0036100F"/>
    <w:rsid w:val="00361115"/>
    <w:rsid w:val="00361840"/>
    <w:rsid w:val="0036186B"/>
    <w:rsid w:val="00361E65"/>
    <w:rsid w:val="003621D8"/>
    <w:rsid w:val="00362C8F"/>
    <w:rsid w:val="003634A7"/>
    <w:rsid w:val="003643E8"/>
    <w:rsid w:val="00364647"/>
    <w:rsid w:val="0036478D"/>
    <w:rsid w:val="00364A79"/>
    <w:rsid w:val="00364B93"/>
    <w:rsid w:val="00365559"/>
    <w:rsid w:val="00365645"/>
    <w:rsid w:val="00365C80"/>
    <w:rsid w:val="003663EE"/>
    <w:rsid w:val="00366DB8"/>
    <w:rsid w:val="00367829"/>
    <w:rsid w:val="00370851"/>
    <w:rsid w:val="00370BEF"/>
    <w:rsid w:val="00371422"/>
    <w:rsid w:val="00371611"/>
    <w:rsid w:val="0037249B"/>
    <w:rsid w:val="003726A4"/>
    <w:rsid w:val="00372837"/>
    <w:rsid w:val="0037419F"/>
    <w:rsid w:val="00374685"/>
    <w:rsid w:val="003755E9"/>
    <w:rsid w:val="00375D48"/>
    <w:rsid w:val="003763BC"/>
    <w:rsid w:val="00376867"/>
    <w:rsid w:val="00377E3B"/>
    <w:rsid w:val="00380121"/>
    <w:rsid w:val="00380861"/>
    <w:rsid w:val="0038138C"/>
    <w:rsid w:val="003816B9"/>
    <w:rsid w:val="0038177A"/>
    <w:rsid w:val="00382AEC"/>
    <w:rsid w:val="003833AF"/>
    <w:rsid w:val="00383930"/>
    <w:rsid w:val="003855E9"/>
    <w:rsid w:val="00385F8B"/>
    <w:rsid w:val="00386262"/>
    <w:rsid w:val="003867BC"/>
    <w:rsid w:val="00386E0D"/>
    <w:rsid w:val="00387058"/>
    <w:rsid w:val="00390482"/>
    <w:rsid w:val="0039059B"/>
    <w:rsid w:val="00391776"/>
    <w:rsid w:val="003918C3"/>
    <w:rsid w:val="00393F62"/>
    <w:rsid w:val="00394045"/>
    <w:rsid w:val="00394346"/>
    <w:rsid w:val="00394579"/>
    <w:rsid w:val="003946EB"/>
    <w:rsid w:val="00395348"/>
    <w:rsid w:val="00395EE7"/>
    <w:rsid w:val="003967DE"/>
    <w:rsid w:val="00396E92"/>
    <w:rsid w:val="00397DCA"/>
    <w:rsid w:val="003A0263"/>
    <w:rsid w:val="003A04EA"/>
    <w:rsid w:val="003A1096"/>
    <w:rsid w:val="003A1375"/>
    <w:rsid w:val="003A1566"/>
    <w:rsid w:val="003A15E2"/>
    <w:rsid w:val="003A1BB8"/>
    <w:rsid w:val="003A1DCC"/>
    <w:rsid w:val="003A2647"/>
    <w:rsid w:val="003A2AA0"/>
    <w:rsid w:val="003A3B0F"/>
    <w:rsid w:val="003A4E0F"/>
    <w:rsid w:val="003A51B6"/>
    <w:rsid w:val="003A5F4B"/>
    <w:rsid w:val="003A66A3"/>
    <w:rsid w:val="003A6A0A"/>
    <w:rsid w:val="003A728C"/>
    <w:rsid w:val="003A7B0A"/>
    <w:rsid w:val="003B04FC"/>
    <w:rsid w:val="003B0E1C"/>
    <w:rsid w:val="003B4717"/>
    <w:rsid w:val="003B4CF1"/>
    <w:rsid w:val="003B4D07"/>
    <w:rsid w:val="003B4DF0"/>
    <w:rsid w:val="003B4EA4"/>
    <w:rsid w:val="003B509F"/>
    <w:rsid w:val="003B6688"/>
    <w:rsid w:val="003B6CCD"/>
    <w:rsid w:val="003B6F12"/>
    <w:rsid w:val="003B74AF"/>
    <w:rsid w:val="003B767B"/>
    <w:rsid w:val="003C09DD"/>
    <w:rsid w:val="003C1447"/>
    <w:rsid w:val="003C166D"/>
    <w:rsid w:val="003C2947"/>
    <w:rsid w:val="003C2C1E"/>
    <w:rsid w:val="003C3114"/>
    <w:rsid w:val="003C4057"/>
    <w:rsid w:val="003C4960"/>
    <w:rsid w:val="003C4997"/>
    <w:rsid w:val="003C4BE3"/>
    <w:rsid w:val="003C559D"/>
    <w:rsid w:val="003C589E"/>
    <w:rsid w:val="003C5FB8"/>
    <w:rsid w:val="003C60EB"/>
    <w:rsid w:val="003D0232"/>
    <w:rsid w:val="003D0A3E"/>
    <w:rsid w:val="003D0CDA"/>
    <w:rsid w:val="003D101B"/>
    <w:rsid w:val="003D10C5"/>
    <w:rsid w:val="003D12CB"/>
    <w:rsid w:val="003D136F"/>
    <w:rsid w:val="003D1F23"/>
    <w:rsid w:val="003D22B2"/>
    <w:rsid w:val="003D2CA1"/>
    <w:rsid w:val="003D2CB7"/>
    <w:rsid w:val="003D30B9"/>
    <w:rsid w:val="003D32B9"/>
    <w:rsid w:val="003D4064"/>
    <w:rsid w:val="003D46EB"/>
    <w:rsid w:val="003D47BA"/>
    <w:rsid w:val="003D69F4"/>
    <w:rsid w:val="003D780A"/>
    <w:rsid w:val="003D7CE2"/>
    <w:rsid w:val="003E0393"/>
    <w:rsid w:val="003E047B"/>
    <w:rsid w:val="003E06A2"/>
    <w:rsid w:val="003E35DA"/>
    <w:rsid w:val="003E46B9"/>
    <w:rsid w:val="003E4B75"/>
    <w:rsid w:val="003E538A"/>
    <w:rsid w:val="003E562D"/>
    <w:rsid w:val="003E5F88"/>
    <w:rsid w:val="003E624F"/>
    <w:rsid w:val="003E646F"/>
    <w:rsid w:val="003E6DA4"/>
    <w:rsid w:val="003E7FAC"/>
    <w:rsid w:val="003F0C51"/>
    <w:rsid w:val="003F155D"/>
    <w:rsid w:val="003F17C8"/>
    <w:rsid w:val="003F2B33"/>
    <w:rsid w:val="003F3AF2"/>
    <w:rsid w:val="003F649E"/>
    <w:rsid w:val="003F7697"/>
    <w:rsid w:val="003F7EB6"/>
    <w:rsid w:val="004000D6"/>
    <w:rsid w:val="0040012C"/>
    <w:rsid w:val="004002A8"/>
    <w:rsid w:val="004010DF"/>
    <w:rsid w:val="00401FEA"/>
    <w:rsid w:val="004023D2"/>
    <w:rsid w:val="00402A41"/>
    <w:rsid w:val="00402FCA"/>
    <w:rsid w:val="00403260"/>
    <w:rsid w:val="004032E2"/>
    <w:rsid w:val="00404206"/>
    <w:rsid w:val="004045C9"/>
    <w:rsid w:val="004049F4"/>
    <w:rsid w:val="00404AE8"/>
    <w:rsid w:val="004052E7"/>
    <w:rsid w:val="00405F1F"/>
    <w:rsid w:val="00406CA4"/>
    <w:rsid w:val="0041199E"/>
    <w:rsid w:val="00412700"/>
    <w:rsid w:val="004131EC"/>
    <w:rsid w:val="00413A11"/>
    <w:rsid w:val="00414030"/>
    <w:rsid w:val="00415186"/>
    <w:rsid w:val="00416904"/>
    <w:rsid w:val="00416962"/>
    <w:rsid w:val="00420D39"/>
    <w:rsid w:val="004215DA"/>
    <w:rsid w:val="00421E38"/>
    <w:rsid w:val="004226FB"/>
    <w:rsid w:val="00422997"/>
    <w:rsid w:val="00423259"/>
    <w:rsid w:val="00423A16"/>
    <w:rsid w:val="00423FC2"/>
    <w:rsid w:val="00424A2C"/>
    <w:rsid w:val="0042563A"/>
    <w:rsid w:val="00425C6C"/>
    <w:rsid w:val="00427798"/>
    <w:rsid w:val="00430477"/>
    <w:rsid w:val="004309BF"/>
    <w:rsid w:val="00430B9A"/>
    <w:rsid w:val="00430C07"/>
    <w:rsid w:val="004317AF"/>
    <w:rsid w:val="00431949"/>
    <w:rsid w:val="00431CA8"/>
    <w:rsid w:val="0043343E"/>
    <w:rsid w:val="00433788"/>
    <w:rsid w:val="00434E13"/>
    <w:rsid w:val="00435014"/>
    <w:rsid w:val="00435C89"/>
    <w:rsid w:val="00436402"/>
    <w:rsid w:val="00436B6D"/>
    <w:rsid w:val="00436D14"/>
    <w:rsid w:val="00437C6D"/>
    <w:rsid w:val="00440704"/>
    <w:rsid w:val="00440802"/>
    <w:rsid w:val="00441188"/>
    <w:rsid w:val="004421FD"/>
    <w:rsid w:val="00442686"/>
    <w:rsid w:val="00442BE6"/>
    <w:rsid w:val="0044354B"/>
    <w:rsid w:val="00444B03"/>
    <w:rsid w:val="00445318"/>
    <w:rsid w:val="00445958"/>
    <w:rsid w:val="004462A7"/>
    <w:rsid w:val="004462FA"/>
    <w:rsid w:val="004472AA"/>
    <w:rsid w:val="0045071B"/>
    <w:rsid w:val="004508BD"/>
    <w:rsid w:val="00450D3E"/>
    <w:rsid w:val="004518F0"/>
    <w:rsid w:val="0045196F"/>
    <w:rsid w:val="004524CC"/>
    <w:rsid w:val="0045262B"/>
    <w:rsid w:val="00452AF4"/>
    <w:rsid w:val="0045359E"/>
    <w:rsid w:val="004536B4"/>
    <w:rsid w:val="00453F11"/>
    <w:rsid w:val="0045558C"/>
    <w:rsid w:val="0045662A"/>
    <w:rsid w:val="00457CBD"/>
    <w:rsid w:val="00460D35"/>
    <w:rsid w:val="004610A1"/>
    <w:rsid w:val="004619C9"/>
    <w:rsid w:val="00461FF8"/>
    <w:rsid w:val="0046258E"/>
    <w:rsid w:val="00464A49"/>
    <w:rsid w:val="00465139"/>
    <w:rsid w:val="004661B4"/>
    <w:rsid w:val="00467299"/>
    <w:rsid w:val="00467D28"/>
    <w:rsid w:val="00470DFC"/>
    <w:rsid w:val="00470FBA"/>
    <w:rsid w:val="00471569"/>
    <w:rsid w:val="00472607"/>
    <w:rsid w:val="004730DD"/>
    <w:rsid w:val="004734C9"/>
    <w:rsid w:val="00473724"/>
    <w:rsid w:val="00473C74"/>
    <w:rsid w:val="00473D07"/>
    <w:rsid w:val="00474318"/>
    <w:rsid w:val="0047578A"/>
    <w:rsid w:val="00475BEB"/>
    <w:rsid w:val="00475EED"/>
    <w:rsid w:val="004760FE"/>
    <w:rsid w:val="00476125"/>
    <w:rsid w:val="00477AC3"/>
    <w:rsid w:val="00477F41"/>
    <w:rsid w:val="004803C2"/>
    <w:rsid w:val="00480A1A"/>
    <w:rsid w:val="00480B31"/>
    <w:rsid w:val="00480B5A"/>
    <w:rsid w:val="004813C0"/>
    <w:rsid w:val="004821B5"/>
    <w:rsid w:val="00483488"/>
    <w:rsid w:val="004841D4"/>
    <w:rsid w:val="0048467A"/>
    <w:rsid w:val="00484DFE"/>
    <w:rsid w:val="004852D1"/>
    <w:rsid w:val="00486C60"/>
    <w:rsid w:val="004871B8"/>
    <w:rsid w:val="00487859"/>
    <w:rsid w:val="00490B79"/>
    <w:rsid w:val="0049198E"/>
    <w:rsid w:val="00491B3E"/>
    <w:rsid w:val="00491C1D"/>
    <w:rsid w:val="00492F9E"/>
    <w:rsid w:val="0049376C"/>
    <w:rsid w:val="0049398D"/>
    <w:rsid w:val="00493A3B"/>
    <w:rsid w:val="0049449E"/>
    <w:rsid w:val="00494B25"/>
    <w:rsid w:val="00494BA3"/>
    <w:rsid w:val="00495C50"/>
    <w:rsid w:val="004969E5"/>
    <w:rsid w:val="004971B6"/>
    <w:rsid w:val="004A0F49"/>
    <w:rsid w:val="004A182F"/>
    <w:rsid w:val="004A1AD3"/>
    <w:rsid w:val="004A1F14"/>
    <w:rsid w:val="004A21D8"/>
    <w:rsid w:val="004A3991"/>
    <w:rsid w:val="004A3CD7"/>
    <w:rsid w:val="004A4F08"/>
    <w:rsid w:val="004A532B"/>
    <w:rsid w:val="004A5629"/>
    <w:rsid w:val="004A5CEC"/>
    <w:rsid w:val="004A70F8"/>
    <w:rsid w:val="004B0602"/>
    <w:rsid w:val="004B06E3"/>
    <w:rsid w:val="004B229B"/>
    <w:rsid w:val="004B30A1"/>
    <w:rsid w:val="004B30DA"/>
    <w:rsid w:val="004B40E0"/>
    <w:rsid w:val="004B4127"/>
    <w:rsid w:val="004B41DA"/>
    <w:rsid w:val="004B4601"/>
    <w:rsid w:val="004B5286"/>
    <w:rsid w:val="004B5355"/>
    <w:rsid w:val="004B59D1"/>
    <w:rsid w:val="004B5E88"/>
    <w:rsid w:val="004B6756"/>
    <w:rsid w:val="004C0B90"/>
    <w:rsid w:val="004C0FFA"/>
    <w:rsid w:val="004C14A0"/>
    <w:rsid w:val="004C3D82"/>
    <w:rsid w:val="004C3FAB"/>
    <w:rsid w:val="004C457B"/>
    <w:rsid w:val="004C4A1D"/>
    <w:rsid w:val="004C6E30"/>
    <w:rsid w:val="004C7FCB"/>
    <w:rsid w:val="004D0474"/>
    <w:rsid w:val="004D1A78"/>
    <w:rsid w:val="004D20F7"/>
    <w:rsid w:val="004D25F0"/>
    <w:rsid w:val="004D3598"/>
    <w:rsid w:val="004D4645"/>
    <w:rsid w:val="004D4D7C"/>
    <w:rsid w:val="004D7082"/>
    <w:rsid w:val="004D76D0"/>
    <w:rsid w:val="004D7B5A"/>
    <w:rsid w:val="004E0E6F"/>
    <w:rsid w:val="004E10B5"/>
    <w:rsid w:val="004E1177"/>
    <w:rsid w:val="004E2395"/>
    <w:rsid w:val="004E2488"/>
    <w:rsid w:val="004E24C3"/>
    <w:rsid w:val="004E25C4"/>
    <w:rsid w:val="004E266C"/>
    <w:rsid w:val="004E39A5"/>
    <w:rsid w:val="004E4291"/>
    <w:rsid w:val="004E4325"/>
    <w:rsid w:val="004E5BE4"/>
    <w:rsid w:val="004E614F"/>
    <w:rsid w:val="004E6438"/>
    <w:rsid w:val="004E65A3"/>
    <w:rsid w:val="004E68A2"/>
    <w:rsid w:val="004E6C53"/>
    <w:rsid w:val="004E6F19"/>
    <w:rsid w:val="004E7482"/>
    <w:rsid w:val="004E7825"/>
    <w:rsid w:val="004F0812"/>
    <w:rsid w:val="004F0A94"/>
    <w:rsid w:val="004F152B"/>
    <w:rsid w:val="004F1C15"/>
    <w:rsid w:val="004F256B"/>
    <w:rsid w:val="004F2840"/>
    <w:rsid w:val="004F2B6F"/>
    <w:rsid w:val="004F337A"/>
    <w:rsid w:val="004F393F"/>
    <w:rsid w:val="004F3A60"/>
    <w:rsid w:val="004F3D67"/>
    <w:rsid w:val="004F460F"/>
    <w:rsid w:val="004F4752"/>
    <w:rsid w:val="004F4930"/>
    <w:rsid w:val="004F4B33"/>
    <w:rsid w:val="004F6C95"/>
    <w:rsid w:val="004F7995"/>
    <w:rsid w:val="004F79DD"/>
    <w:rsid w:val="004F7B5D"/>
    <w:rsid w:val="004F7B8F"/>
    <w:rsid w:val="00500266"/>
    <w:rsid w:val="00500400"/>
    <w:rsid w:val="00500F83"/>
    <w:rsid w:val="005011E8"/>
    <w:rsid w:val="00501732"/>
    <w:rsid w:val="005021BE"/>
    <w:rsid w:val="005032C9"/>
    <w:rsid w:val="005041D6"/>
    <w:rsid w:val="00504A6C"/>
    <w:rsid w:val="00504EC9"/>
    <w:rsid w:val="005068BE"/>
    <w:rsid w:val="00506E0C"/>
    <w:rsid w:val="0050707B"/>
    <w:rsid w:val="00510311"/>
    <w:rsid w:val="00510621"/>
    <w:rsid w:val="00510C02"/>
    <w:rsid w:val="00511F52"/>
    <w:rsid w:val="005124F6"/>
    <w:rsid w:val="00512A65"/>
    <w:rsid w:val="0051351C"/>
    <w:rsid w:val="005135E6"/>
    <w:rsid w:val="005136A9"/>
    <w:rsid w:val="005139DE"/>
    <w:rsid w:val="00513A9A"/>
    <w:rsid w:val="00514250"/>
    <w:rsid w:val="00514AB3"/>
    <w:rsid w:val="00514AC8"/>
    <w:rsid w:val="00514B35"/>
    <w:rsid w:val="005160ED"/>
    <w:rsid w:val="00516463"/>
    <w:rsid w:val="005166FD"/>
    <w:rsid w:val="00516A94"/>
    <w:rsid w:val="00516A97"/>
    <w:rsid w:val="00517C28"/>
    <w:rsid w:val="005208F0"/>
    <w:rsid w:val="005216FA"/>
    <w:rsid w:val="00522928"/>
    <w:rsid w:val="00522A88"/>
    <w:rsid w:val="00522DD8"/>
    <w:rsid w:val="005237B8"/>
    <w:rsid w:val="00524DFD"/>
    <w:rsid w:val="00524F0C"/>
    <w:rsid w:val="00525F36"/>
    <w:rsid w:val="005266FF"/>
    <w:rsid w:val="00526D09"/>
    <w:rsid w:val="00527333"/>
    <w:rsid w:val="005306A4"/>
    <w:rsid w:val="0053121C"/>
    <w:rsid w:val="005322E0"/>
    <w:rsid w:val="00532B64"/>
    <w:rsid w:val="00533C92"/>
    <w:rsid w:val="005348E1"/>
    <w:rsid w:val="00534BE0"/>
    <w:rsid w:val="00534F58"/>
    <w:rsid w:val="0053557A"/>
    <w:rsid w:val="00537FBA"/>
    <w:rsid w:val="00541AD9"/>
    <w:rsid w:val="00542403"/>
    <w:rsid w:val="005430F2"/>
    <w:rsid w:val="0054409F"/>
    <w:rsid w:val="005440DF"/>
    <w:rsid w:val="00544170"/>
    <w:rsid w:val="00544B1C"/>
    <w:rsid w:val="00544D53"/>
    <w:rsid w:val="00544E81"/>
    <w:rsid w:val="005452FB"/>
    <w:rsid w:val="005454A7"/>
    <w:rsid w:val="005464F9"/>
    <w:rsid w:val="005465C4"/>
    <w:rsid w:val="0054709C"/>
    <w:rsid w:val="00547FCC"/>
    <w:rsid w:val="005501E1"/>
    <w:rsid w:val="005519F0"/>
    <w:rsid w:val="00551F0E"/>
    <w:rsid w:val="005520A6"/>
    <w:rsid w:val="0055263E"/>
    <w:rsid w:val="00552EEE"/>
    <w:rsid w:val="0055353E"/>
    <w:rsid w:val="00553BF5"/>
    <w:rsid w:val="0055621C"/>
    <w:rsid w:val="0055711F"/>
    <w:rsid w:val="0055758B"/>
    <w:rsid w:val="005577DA"/>
    <w:rsid w:val="00557A9A"/>
    <w:rsid w:val="00557C32"/>
    <w:rsid w:val="00560788"/>
    <w:rsid w:val="00561822"/>
    <w:rsid w:val="00561E87"/>
    <w:rsid w:val="00561FCA"/>
    <w:rsid w:val="00563795"/>
    <w:rsid w:val="00563886"/>
    <w:rsid w:val="00563F22"/>
    <w:rsid w:val="005653E1"/>
    <w:rsid w:val="005658FA"/>
    <w:rsid w:val="00566551"/>
    <w:rsid w:val="00566A5D"/>
    <w:rsid w:val="00567749"/>
    <w:rsid w:val="0057068C"/>
    <w:rsid w:val="005708D9"/>
    <w:rsid w:val="005716E5"/>
    <w:rsid w:val="005723DF"/>
    <w:rsid w:val="00574C9C"/>
    <w:rsid w:val="00575A0C"/>
    <w:rsid w:val="005763D5"/>
    <w:rsid w:val="00576523"/>
    <w:rsid w:val="00576810"/>
    <w:rsid w:val="00576A82"/>
    <w:rsid w:val="00576DA1"/>
    <w:rsid w:val="00577A09"/>
    <w:rsid w:val="00577C8A"/>
    <w:rsid w:val="005802B4"/>
    <w:rsid w:val="0058092C"/>
    <w:rsid w:val="00582141"/>
    <w:rsid w:val="00582848"/>
    <w:rsid w:val="00582DC3"/>
    <w:rsid w:val="00583699"/>
    <w:rsid w:val="005844DC"/>
    <w:rsid w:val="005852BE"/>
    <w:rsid w:val="005870D1"/>
    <w:rsid w:val="00587985"/>
    <w:rsid w:val="005902FC"/>
    <w:rsid w:val="005910BA"/>
    <w:rsid w:val="005911B4"/>
    <w:rsid w:val="005925C2"/>
    <w:rsid w:val="00593156"/>
    <w:rsid w:val="00594153"/>
    <w:rsid w:val="0059415C"/>
    <w:rsid w:val="00594AF5"/>
    <w:rsid w:val="00594F90"/>
    <w:rsid w:val="0059567A"/>
    <w:rsid w:val="005958F6"/>
    <w:rsid w:val="005974F3"/>
    <w:rsid w:val="00597C03"/>
    <w:rsid w:val="00597ED4"/>
    <w:rsid w:val="005A05B7"/>
    <w:rsid w:val="005A070F"/>
    <w:rsid w:val="005A0FBB"/>
    <w:rsid w:val="005A19D3"/>
    <w:rsid w:val="005A1B44"/>
    <w:rsid w:val="005A2383"/>
    <w:rsid w:val="005A26DF"/>
    <w:rsid w:val="005A328C"/>
    <w:rsid w:val="005A4C80"/>
    <w:rsid w:val="005A4EA3"/>
    <w:rsid w:val="005A51D7"/>
    <w:rsid w:val="005A5255"/>
    <w:rsid w:val="005A5417"/>
    <w:rsid w:val="005B1075"/>
    <w:rsid w:val="005B2227"/>
    <w:rsid w:val="005B2270"/>
    <w:rsid w:val="005B2481"/>
    <w:rsid w:val="005B360A"/>
    <w:rsid w:val="005B4583"/>
    <w:rsid w:val="005B4777"/>
    <w:rsid w:val="005B481B"/>
    <w:rsid w:val="005B5841"/>
    <w:rsid w:val="005B7319"/>
    <w:rsid w:val="005C0459"/>
    <w:rsid w:val="005C04FC"/>
    <w:rsid w:val="005C216F"/>
    <w:rsid w:val="005C26DD"/>
    <w:rsid w:val="005C274F"/>
    <w:rsid w:val="005C4811"/>
    <w:rsid w:val="005C5AD0"/>
    <w:rsid w:val="005C6A6E"/>
    <w:rsid w:val="005D10A4"/>
    <w:rsid w:val="005D1AAC"/>
    <w:rsid w:val="005D1CBE"/>
    <w:rsid w:val="005D1D7B"/>
    <w:rsid w:val="005D1F39"/>
    <w:rsid w:val="005D1FE5"/>
    <w:rsid w:val="005D24DE"/>
    <w:rsid w:val="005D24FF"/>
    <w:rsid w:val="005D297D"/>
    <w:rsid w:val="005D2C10"/>
    <w:rsid w:val="005D3515"/>
    <w:rsid w:val="005D4A3C"/>
    <w:rsid w:val="005D4E03"/>
    <w:rsid w:val="005D5604"/>
    <w:rsid w:val="005D56D6"/>
    <w:rsid w:val="005D62A5"/>
    <w:rsid w:val="005D657B"/>
    <w:rsid w:val="005D6A7D"/>
    <w:rsid w:val="005D6C86"/>
    <w:rsid w:val="005D73C6"/>
    <w:rsid w:val="005D757E"/>
    <w:rsid w:val="005D7A80"/>
    <w:rsid w:val="005E02D3"/>
    <w:rsid w:val="005E060B"/>
    <w:rsid w:val="005E2040"/>
    <w:rsid w:val="005E26C9"/>
    <w:rsid w:val="005E291D"/>
    <w:rsid w:val="005E2BE7"/>
    <w:rsid w:val="005E3062"/>
    <w:rsid w:val="005E395B"/>
    <w:rsid w:val="005E4331"/>
    <w:rsid w:val="005E49B5"/>
    <w:rsid w:val="005E4B5C"/>
    <w:rsid w:val="005E52A4"/>
    <w:rsid w:val="005E6484"/>
    <w:rsid w:val="005E6D44"/>
    <w:rsid w:val="005E6E75"/>
    <w:rsid w:val="005E71C7"/>
    <w:rsid w:val="005E7E37"/>
    <w:rsid w:val="005F049B"/>
    <w:rsid w:val="005F051C"/>
    <w:rsid w:val="005F11A2"/>
    <w:rsid w:val="005F12C4"/>
    <w:rsid w:val="005F19D5"/>
    <w:rsid w:val="005F24A4"/>
    <w:rsid w:val="005F25A9"/>
    <w:rsid w:val="005F2D83"/>
    <w:rsid w:val="005F2EF5"/>
    <w:rsid w:val="005F3125"/>
    <w:rsid w:val="005F3703"/>
    <w:rsid w:val="005F40C6"/>
    <w:rsid w:val="005F4D7B"/>
    <w:rsid w:val="005F5D7D"/>
    <w:rsid w:val="005F608A"/>
    <w:rsid w:val="005F695D"/>
    <w:rsid w:val="005F7FBD"/>
    <w:rsid w:val="00600404"/>
    <w:rsid w:val="0060051E"/>
    <w:rsid w:val="00600797"/>
    <w:rsid w:val="00601188"/>
    <w:rsid w:val="00601981"/>
    <w:rsid w:val="00603549"/>
    <w:rsid w:val="00604DB6"/>
    <w:rsid w:val="006055A5"/>
    <w:rsid w:val="00606A84"/>
    <w:rsid w:val="00607185"/>
    <w:rsid w:val="0060784B"/>
    <w:rsid w:val="00607FFC"/>
    <w:rsid w:val="0061093F"/>
    <w:rsid w:val="00610F7D"/>
    <w:rsid w:val="00611BB1"/>
    <w:rsid w:val="00611ED7"/>
    <w:rsid w:val="006121D8"/>
    <w:rsid w:val="00612716"/>
    <w:rsid w:val="00612AE7"/>
    <w:rsid w:val="00612E54"/>
    <w:rsid w:val="00612E78"/>
    <w:rsid w:val="00613427"/>
    <w:rsid w:val="00613FB1"/>
    <w:rsid w:val="00614183"/>
    <w:rsid w:val="0061424B"/>
    <w:rsid w:val="00614DE7"/>
    <w:rsid w:val="00614FF2"/>
    <w:rsid w:val="0061555A"/>
    <w:rsid w:val="0061604C"/>
    <w:rsid w:val="0061638C"/>
    <w:rsid w:val="0061733E"/>
    <w:rsid w:val="00620A94"/>
    <w:rsid w:val="00620D31"/>
    <w:rsid w:val="00621C2F"/>
    <w:rsid w:val="00622025"/>
    <w:rsid w:val="00622066"/>
    <w:rsid w:val="00625178"/>
    <w:rsid w:val="00625294"/>
    <w:rsid w:val="00625C67"/>
    <w:rsid w:val="006261C3"/>
    <w:rsid w:val="006262DA"/>
    <w:rsid w:val="00626A5D"/>
    <w:rsid w:val="00626D08"/>
    <w:rsid w:val="0062705E"/>
    <w:rsid w:val="00630480"/>
    <w:rsid w:val="00631567"/>
    <w:rsid w:val="006316E9"/>
    <w:rsid w:val="00632280"/>
    <w:rsid w:val="006327DF"/>
    <w:rsid w:val="006328D1"/>
    <w:rsid w:val="00632F2B"/>
    <w:rsid w:val="006331A0"/>
    <w:rsid w:val="00633BCC"/>
    <w:rsid w:val="0063459F"/>
    <w:rsid w:val="006345CC"/>
    <w:rsid w:val="00634884"/>
    <w:rsid w:val="00634CC4"/>
    <w:rsid w:val="006353F5"/>
    <w:rsid w:val="00636917"/>
    <w:rsid w:val="00636B07"/>
    <w:rsid w:val="00637403"/>
    <w:rsid w:val="00637814"/>
    <w:rsid w:val="006405CA"/>
    <w:rsid w:val="00641F0B"/>
    <w:rsid w:val="00641F0E"/>
    <w:rsid w:val="0064225D"/>
    <w:rsid w:val="00642C72"/>
    <w:rsid w:val="00642E44"/>
    <w:rsid w:val="00642F83"/>
    <w:rsid w:val="006431DF"/>
    <w:rsid w:val="00643728"/>
    <w:rsid w:val="006437C6"/>
    <w:rsid w:val="006439CC"/>
    <w:rsid w:val="00643A19"/>
    <w:rsid w:val="0064421C"/>
    <w:rsid w:val="00644295"/>
    <w:rsid w:val="00644D1D"/>
    <w:rsid w:val="00645239"/>
    <w:rsid w:val="006452FD"/>
    <w:rsid w:val="00646394"/>
    <w:rsid w:val="00647135"/>
    <w:rsid w:val="00647143"/>
    <w:rsid w:val="00647F12"/>
    <w:rsid w:val="0065087D"/>
    <w:rsid w:val="00651104"/>
    <w:rsid w:val="00651847"/>
    <w:rsid w:val="00651B39"/>
    <w:rsid w:val="00651D93"/>
    <w:rsid w:val="00651E09"/>
    <w:rsid w:val="00651F82"/>
    <w:rsid w:val="00652608"/>
    <w:rsid w:val="006540A0"/>
    <w:rsid w:val="006544EE"/>
    <w:rsid w:val="006548E6"/>
    <w:rsid w:val="00654BA7"/>
    <w:rsid w:val="00655C3D"/>
    <w:rsid w:val="00656000"/>
    <w:rsid w:val="006560E9"/>
    <w:rsid w:val="00660233"/>
    <w:rsid w:val="00660C38"/>
    <w:rsid w:val="00660ECB"/>
    <w:rsid w:val="00661571"/>
    <w:rsid w:val="0066158B"/>
    <w:rsid w:val="0066297F"/>
    <w:rsid w:val="00663A21"/>
    <w:rsid w:val="00663CF0"/>
    <w:rsid w:val="006650D6"/>
    <w:rsid w:val="006653EC"/>
    <w:rsid w:val="00665EA1"/>
    <w:rsid w:val="00665FDC"/>
    <w:rsid w:val="006661EC"/>
    <w:rsid w:val="00666EB6"/>
    <w:rsid w:val="00667748"/>
    <w:rsid w:val="00667AD8"/>
    <w:rsid w:val="00667F6E"/>
    <w:rsid w:val="0067018B"/>
    <w:rsid w:val="0067027C"/>
    <w:rsid w:val="0067037E"/>
    <w:rsid w:val="00670B2B"/>
    <w:rsid w:val="0067114B"/>
    <w:rsid w:val="006715C6"/>
    <w:rsid w:val="00671FF8"/>
    <w:rsid w:val="00672DEE"/>
    <w:rsid w:val="00673127"/>
    <w:rsid w:val="006740FE"/>
    <w:rsid w:val="00675160"/>
    <w:rsid w:val="00675AE2"/>
    <w:rsid w:val="00675BE9"/>
    <w:rsid w:val="00675DD0"/>
    <w:rsid w:val="00675EDE"/>
    <w:rsid w:val="0067617F"/>
    <w:rsid w:val="0067631E"/>
    <w:rsid w:val="00676388"/>
    <w:rsid w:val="0067689B"/>
    <w:rsid w:val="00677722"/>
    <w:rsid w:val="006806CB"/>
    <w:rsid w:val="00681A67"/>
    <w:rsid w:val="00681EC9"/>
    <w:rsid w:val="006828C7"/>
    <w:rsid w:val="00682EAB"/>
    <w:rsid w:val="006835E0"/>
    <w:rsid w:val="00683B5B"/>
    <w:rsid w:val="00683DD4"/>
    <w:rsid w:val="00684045"/>
    <w:rsid w:val="00684488"/>
    <w:rsid w:val="00684A2B"/>
    <w:rsid w:val="00684B51"/>
    <w:rsid w:val="00684D8E"/>
    <w:rsid w:val="00685500"/>
    <w:rsid w:val="00685BA6"/>
    <w:rsid w:val="00685F49"/>
    <w:rsid w:val="006860C0"/>
    <w:rsid w:val="00687368"/>
    <w:rsid w:val="006879AF"/>
    <w:rsid w:val="00687F1A"/>
    <w:rsid w:val="006908B4"/>
    <w:rsid w:val="00690A12"/>
    <w:rsid w:val="00691204"/>
    <w:rsid w:val="006919A3"/>
    <w:rsid w:val="00691E09"/>
    <w:rsid w:val="00692B30"/>
    <w:rsid w:val="00693B4E"/>
    <w:rsid w:val="0069407C"/>
    <w:rsid w:val="00694B81"/>
    <w:rsid w:val="00694D28"/>
    <w:rsid w:val="00694E24"/>
    <w:rsid w:val="00696323"/>
    <w:rsid w:val="006967F7"/>
    <w:rsid w:val="00697710"/>
    <w:rsid w:val="00697F75"/>
    <w:rsid w:val="006A0080"/>
    <w:rsid w:val="006A02A8"/>
    <w:rsid w:val="006A0410"/>
    <w:rsid w:val="006A05F0"/>
    <w:rsid w:val="006A06C6"/>
    <w:rsid w:val="006A0831"/>
    <w:rsid w:val="006A124B"/>
    <w:rsid w:val="006A130E"/>
    <w:rsid w:val="006A1C71"/>
    <w:rsid w:val="006A1D47"/>
    <w:rsid w:val="006A2873"/>
    <w:rsid w:val="006A4289"/>
    <w:rsid w:val="006A4301"/>
    <w:rsid w:val="006A44BB"/>
    <w:rsid w:val="006A44E8"/>
    <w:rsid w:val="006A4783"/>
    <w:rsid w:val="006A503D"/>
    <w:rsid w:val="006A5316"/>
    <w:rsid w:val="006A5CCD"/>
    <w:rsid w:val="006A5F8B"/>
    <w:rsid w:val="006A68B6"/>
    <w:rsid w:val="006A6B13"/>
    <w:rsid w:val="006A6BFE"/>
    <w:rsid w:val="006A7802"/>
    <w:rsid w:val="006B038D"/>
    <w:rsid w:val="006B07CD"/>
    <w:rsid w:val="006B0AC2"/>
    <w:rsid w:val="006B1247"/>
    <w:rsid w:val="006B22FC"/>
    <w:rsid w:val="006B3CEC"/>
    <w:rsid w:val="006B48F4"/>
    <w:rsid w:val="006B549B"/>
    <w:rsid w:val="006B6056"/>
    <w:rsid w:val="006B74C3"/>
    <w:rsid w:val="006B79D2"/>
    <w:rsid w:val="006B7D1B"/>
    <w:rsid w:val="006B7DCE"/>
    <w:rsid w:val="006C1363"/>
    <w:rsid w:val="006C1476"/>
    <w:rsid w:val="006C1F46"/>
    <w:rsid w:val="006C22F5"/>
    <w:rsid w:val="006C28B8"/>
    <w:rsid w:val="006C3321"/>
    <w:rsid w:val="006C3E9B"/>
    <w:rsid w:val="006C4428"/>
    <w:rsid w:val="006C50F0"/>
    <w:rsid w:val="006C5704"/>
    <w:rsid w:val="006C5CE0"/>
    <w:rsid w:val="006C6331"/>
    <w:rsid w:val="006C6E65"/>
    <w:rsid w:val="006C7BCC"/>
    <w:rsid w:val="006C7C6F"/>
    <w:rsid w:val="006D0710"/>
    <w:rsid w:val="006D0C05"/>
    <w:rsid w:val="006D197E"/>
    <w:rsid w:val="006D3082"/>
    <w:rsid w:val="006D33BB"/>
    <w:rsid w:val="006D54D0"/>
    <w:rsid w:val="006D5A33"/>
    <w:rsid w:val="006D648C"/>
    <w:rsid w:val="006D67DF"/>
    <w:rsid w:val="006D6AEC"/>
    <w:rsid w:val="006D710B"/>
    <w:rsid w:val="006D76C5"/>
    <w:rsid w:val="006D7CBC"/>
    <w:rsid w:val="006E0D22"/>
    <w:rsid w:val="006E28FD"/>
    <w:rsid w:val="006E39AC"/>
    <w:rsid w:val="006E3FF8"/>
    <w:rsid w:val="006E5CED"/>
    <w:rsid w:val="006E6610"/>
    <w:rsid w:val="006E6987"/>
    <w:rsid w:val="006E69F3"/>
    <w:rsid w:val="006E73CC"/>
    <w:rsid w:val="006E7CB4"/>
    <w:rsid w:val="006F0781"/>
    <w:rsid w:val="006F0C4B"/>
    <w:rsid w:val="006F2C61"/>
    <w:rsid w:val="006F309E"/>
    <w:rsid w:val="006F30C2"/>
    <w:rsid w:val="006F4042"/>
    <w:rsid w:val="006F4219"/>
    <w:rsid w:val="006F4291"/>
    <w:rsid w:val="006F4982"/>
    <w:rsid w:val="006F538A"/>
    <w:rsid w:val="006F6393"/>
    <w:rsid w:val="006F6471"/>
    <w:rsid w:val="006F73C9"/>
    <w:rsid w:val="006F78B3"/>
    <w:rsid w:val="006F7CCB"/>
    <w:rsid w:val="006F7EF1"/>
    <w:rsid w:val="0070059A"/>
    <w:rsid w:val="00702840"/>
    <w:rsid w:val="00702D63"/>
    <w:rsid w:val="00702DA2"/>
    <w:rsid w:val="00702F90"/>
    <w:rsid w:val="00704E3E"/>
    <w:rsid w:val="00705131"/>
    <w:rsid w:val="00705F8B"/>
    <w:rsid w:val="007070E4"/>
    <w:rsid w:val="00707496"/>
    <w:rsid w:val="007105FC"/>
    <w:rsid w:val="00711026"/>
    <w:rsid w:val="007111E2"/>
    <w:rsid w:val="007114FA"/>
    <w:rsid w:val="0071168C"/>
    <w:rsid w:val="00711D46"/>
    <w:rsid w:val="007124E5"/>
    <w:rsid w:val="007127EF"/>
    <w:rsid w:val="00712914"/>
    <w:rsid w:val="00712EA1"/>
    <w:rsid w:val="00713F0B"/>
    <w:rsid w:val="00714283"/>
    <w:rsid w:val="00714B87"/>
    <w:rsid w:val="00714CC3"/>
    <w:rsid w:val="007156EB"/>
    <w:rsid w:val="00715827"/>
    <w:rsid w:val="0071600C"/>
    <w:rsid w:val="007166F1"/>
    <w:rsid w:val="00716CFF"/>
    <w:rsid w:val="00716F9D"/>
    <w:rsid w:val="00717608"/>
    <w:rsid w:val="00717860"/>
    <w:rsid w:val="00717AB8"/>
    <w:rsid w:val="00717B69"/>
    <w:rsid w:val="00717BF7"/>
    <w:rsid w:val="00717CC4"/>
    <w:rsid w:val="00720090"/>
    <w:rsid w:val="0072012B"/>
    <w:rsid w:val="00720AD2"/>
    <w:rsid w:val="00720F54"/>
    <w:rsid w:val="0072216E"/>
    <w:rsid w:val="007222B2"/>
    <w:rsid w:val="007222B9"/>
    <w:rsid w:val="00723599"/>
    <w:rsid w:val="00723EE9"/>
    <w:rsid w:val="007241ED"/>
    <w:rsid w:val="0072497E"/>
    <w:rsid w:val="00725536"/>
    <w:rsid w:val="00725B91"/>
    <w:rsid w:val="00725BB9"/>
    <w:rsid w:val="00731289"/>
    <w:rsid w:val="007315AB"/>
    <w:rsid w:val="00731FFC"/>
    <w:rsid w:val="00732F9E"/>
    <w:rsid w:val="00732FA3"/>
    <w:rsid w:val="0073415A"/>
    <w:rsid w:val="0073478C"/>
    <w:rsid w:val="00735391"/>
    <w:rsid w:val="00735DF0"/>
    <w:rsid w:val="00736B27"/>
    <w:rsid w:val="00736CE0"/>
    <w:rsid w:val="00737E92"/>
    <w:rsid w:val="007404BE"/>
    <w:rsid w:val="0074289F"/>
    <w:rsid w:val="007431D2"/>
    <w:rsid w:val="00743271"/>
    <w:rsid w:val="00743425"/>
    <w:rsid w:val="0074377E"/>
    <w:rsid w:val="00743F28"/>
    <w:rsid w:val="007452DF"/>
    <w:rsid w:val="00746367"/>
    <w:rsid w:val="007468BE"/>
    <w:rsid w:val="00746FC9"/>
    <w:rsid w:val="00747EA9"/>
    <w:rsid w:val="00747EBC"/>
    <w:rsid w:val="00750C38"/>
    <w:rsid w:val="00750DAE"/>
    <w:rsid w:val="00750EA4"/>
    <w:rsid w:val="007511A8"/>
    <w:rsid w:val="00751BBC"/>
    <w:rsid w:val="00753732"/>
    <w:rsid w:val="0075379A"/>
    <w:rsid w:val="00753895"/>
    <w:rsid w:val="00753BEC"/>
    <w:rsid w:val="00754FD8"/>
    <w:rsid w:val="00754FF1"/>
    <w:rsid w:val="007550A0"/>
    <w:rsid w:val="007559B3"/>
    <w:rsid w:val="00755CD2"/>
    <w:rsid w:val="00755F58"/>
    <w:rsid w:val="0075610A"/>
    <w:rsid w:val="00756BB6"/>
    <w:rsid w:val="00756E80"/>
    <w:rsid w:val="0075700A"/>
    <w:rsid w:val="007609F9"/>
    <w:rsid w:val="00760A74"/>
    <w:rsid w:val="0076105D"/>
    <w:rsid w:val="007617D6"/>
    <w:rsid w:val="00761D94"/>
    <w:rsid w:val="007628DE"/>
    <w:rsid w:val="00762B93"/>
    <w:rsid w:val="0076459F"/>
    <w:rsid w:val="00764AD5"/>
    <w:rsid w:val="00764D03"/>
    <w:rsid w:val="007650B1"/>
    <w:rsid w:val="00765415"/>
    <w:rsid w:val="00765C9C"/>
    <w:rsid w:val="00767020"/>
    <w:rsid w:val="00767E04"/>
    <w:rsid w:val="00770319"/>
    <w:rsid w:val="00771309"/>
    <w:rsid w:val="00771A7D"/>
    <w:rsid w:val="00772965"/>
    <w:rsid w:val="00772D92"/>
    <w:rsid w:val="00773230"/>
    <w:rsid w:val="0077390C"/>
    <w:rsid w:val="00773EDD"/>
    <w:rsid w:val="00773F87"/>
    <w:rsid w:val="00774C56"/>
    <w:rsid w:val="00774CC0"/>
    <w:rsid w:val="007750B7"/>
    <w:rsid w:val="0077528F"/>
    <w:rsid w:val="00775AFA"/>
    <w:rsid w:val="00775D7C"/>
    <w:rsid w:val="00776113"/>
    <w:rsid w:val="00777126"/>
    <w:rsid w:val="007771D7"/>
    <w:rsid w:val="00777648"/>
    <w:rsid w:val="007776A8"/>
    <w:rsid w:val="007777AF"/>
    <w:rsid w:val="00777ECA"/>
    <w:rsid w:val="00780F1F"/>
    <w:rsid w:val="007810DD"/>
    <w:rsid w:val="00781948"/>
    <w:rsid w:val="00782CE9"/>
    <w:rsid w:val="00783A25"/>
    <w:rsid w:val="007841F1"/>
    <w:rsid w:val="00784727"/>
    <w:rsid w:val="00785050"/>
    <w:rsid w:val="00785944"/>
    <w:rsid w:val="00785A38"/>
    <w:rsid w:val="00785EB3"/>
    <w:rsid w:val="00786197"/>
    <w:rsid w:val="00786B86"/>
    <w:rsid w:val="00786BDC"/>
    <w:rsid w:val="0078730F"/>
    <w:rsid w:val="0078799E"/>
    <w:rsid w:val="00787AE4"/>
    <w:rsid w:val="00787E6A"/>
    <w:rsid w:val="00790204"/>
    <w:rsid w:val="00790C5E"/>
    <w:rsid w:val="00790F72"/>
    <w:rsid w:val="0079145D"/>
    <w:rsid w:val="0079169E"/>
    <w:rsid w:val="00791F6C"/>
    <w:rsid w:val="00791F78"/>
    <w:rsid w:val="00793349"/>
    <w:rsid w:val="00793767"/>
    <w:rsid w:val="0079377F"/>
    <w:rsid w:val="00793AFB"/>
    <w:rsid w:val="00795336"/>
    <w:rsid w:val="00795B0C"/>
    <w:rsid w:val="007965CE"/>
    <w:rsid w:val="00796FB0"/>
    <w:rsid w:val="00797515"/>
    <w:rsid w:val="00797C85"/>
    <w:rsid w:val="007A0493"/>
    <w:rsid w:val="007A1667"/>
    <w:rsid w:val="007A1A97"/>
    <w:rsid w:val="007A1D22"/>
    <w:rsid w:val="007A2891"/>
    <w:rsid w:val="007A28D0"/>
    <w:rsid w:val="007A3104"/>
    <w:rsid w:val="007A3287"/>
    <w:rsid w:val="007A3870"/>
    <w:rsid w:val="007A3E97"/>
    <w:rsid w:val="007A477B"/>
    <w:rsid w:val="007A5099"/>
    <w:rsid w:val="007A5CE7"/>
    <w:rsid w:val="007A66FA"/>
    <w:rsid w:val="007A718C"/>
    <w:rsid w:val="007A7398"/>
    <w:rsid w:val="007A7523"/>
    <w:rsid w:val="007A75A4"/>
    <w:rsid w:val="007B1D1F"/>
    <w:rsid w:val="007B1E66"/>
    <w:rsid w:val="007B31F5"/>
    <w:rsid w:val="007B32C8"/>
    <w:rsid w:val="007B3579"/>
    <w:rsid w:val="007B52E4"/>
    <w:rsid w:val="007B7605"/>
    <w:rsid w:val="007B7AF2"/>
    <w:rsid w:val="007C0BC1"/>
    <w:rsid w:val="007C1DBA"/>
    <w:rsid w:val="007C224B"/>
    <w:rsid w:val="007C3F7A"/>
    <w:rsid w:val="007C4FFC"/>
    <w:rsid w:val="007C50C0"/>
    <w:rsid w:val="007C5A85"/>
    <w:rsid w:val="007C5D72"/>
    <w:rsid w:val="007C5FB1"/>
    <w:rsid w:val="007C7310"/>
    <w:rsid w:val="007D12B1"/>
    <w:rsid w:val="007D1410"/>
    <w:rsid w:val="007D1989"/>
    <w:rsid w:val="007D227E"/>
    <w:rsid w:val="007D2A94"/>
    <w:rsid w:val="007D2ACD"/>
    <w:rsid w:val="007D2CA2"/>
    <w:rsid w:val="007D33F5"/>
    <w:rsid w:val="007D3D58"/>
    <w:rsid w:val="007D4137"/>
    <w:rsid w:val="007D4CBA"/>
    <w:rsid w:val="007D5CAC"/>
    <w:rsid w:val="007D5DAD"/>
    <w:rsid w:val="007D65CD"/>
    <w:rsid w:val="007D7923"/>
    <w:rsid w:val="007E0BD5"/>
    <w:rsid w:val="007E220A"/>
    <w:rsid w:val="007E2A16"/>
    <w:rsid w:val="007E36E1"/>
    <w:rsid w:val="007E3B46"/>
    <w:rsid w:val="007E53F9"/>
    <w:rsid w:val="007E623D"/>
    <w:rsid w:val="007E654A"/>
    <w:rsid w:val="007E6589"/>
    <w:rsid w:val="007E6F32"/>
    <w:rsid w:val="007E6FDF"/>
    <w:rsid w:val="007E766E"/>
    <w:rsid w:val="007E7ED7"/>
    <w:rsid w:val="007F1764"/>
    <w:rsid w:val="007F17AB"/>
    <w:rsid w:val="007F254C"/>
    <w:rsid w:val="007F2710"/>
    <w:rsid w:val="007F3ED1"/>
    <w:rsid w:val="007F43F5"/>
    <w:rsid w:val="007F471B"/>
    <w:rsid w:val="007F4C5D"/>
    <w:rsid w:val="007F4C8B"/>
    <w:rsid w:val="007F51F2"/>
    <w:rsid w:val="007F595B"/>
    <w:rsid w:val="007F5E7A"/>
    <w:rsid w:val="007F695F"/>
    <w:rsid w:val="007F6F40"/>
    <w:rsid w:val="007F7206"/>
    <w:rsid w:val="007F755A"/>
    <w:rsid w:val="007F7612"/>
    <w:rsid w:val="007F7C2D"/>
    <w:rsid w:val="00800A8D"/>
    <w:rsid w:val="00800EE1"/>
    <w:rsid w:val="00801B47"/>
    <w:rsid w:val="00801CA8"/>
    <w:rsid w:val="008020A3"/>
    <w:rsid w:val="00802626"/>
    <w:rsid w:val="00802FE6"/>
    <w:rsid w:val="0080329A"/>
    <w:rsid w:val="0080366B"/>
    <w:rsid w:val="008047F4"/>
    <w:rsid w:val="00804993"/>
    <w:rsid w:val="008049C1"/>
    <w:rsid w:val="00804A32"/>
    <w:rsid w:val="0080546C"/>
    <w:rsid w:val="00805E0D"/>
    <w:rsid w:val="00805EAC"/>
    <w:rsid w:val="00805F06"/>
    <w:rsid w:val="00806795"/>
    <w:rsid w:val="00810B74"/>
    <w:rsid w:val="00810E02"/>
    <w:rsid w:val="00811819"/>
    <w:rsid w:val="0081193D"/>
    <w:rsid w:val="008124D2"/>
    <w:rsid w:val="00812C93"/>
    <w:rsid w:val="00813021"/>
    <w:rsid w:val="0081381D"/>
    <w:rsid w:val="0081386A"/>
    <w:rsid w:val="00814CB2"/>
    <w:rsid w:val="00814EFB"/>
    <w:rsid w:val="00815291"/>
    <w:rsid w:val="00815854"/>
    <w:rsid w:val="00815C6B"/>
    <w:rsid w:val="00816FB6"/>
    <w:rsid w:val="008178D7"/>
    <w:rsid w:val="00817909"/>
    <w:rsid w:val="00817A0C"/>
    <w:rsid w:val="00817A19"/>
    <w:rsid w:val="00817A5E"/>
    <w:rsid w:val="00817AF9"/>
    <w:rsid w:val="00817D34"/>
    <w:rsid w:val="00820EF2"/>
    <w:rsid w:val="00820FD8"/>
    <w:rsid w:val="00821F50"/>
    <w:rsid w:val="0082211E"/>
    <w:rsid w:val="0082228E"/>
    <w:rsid w:val="008225E3"/>
    <w:rsid w:val="0082262F"/>
    <w:rsid w:val="00822A93"/>
    <w:rsid w:val="00822BF5"/>
    <w:rsid w:val="00822C3E"/>
    <w:rsid w:val="008239E8"/>
    <w:rsid w:val="00823D4B"/>
    <w:rsid w:val="00824217"/>
    <w:rsid w:val="0082496F"/>
    <w:rsid w:val="00824AC5"/>
    <w:rsid w:val="008258F9"/>
    <w:rsid w:val="00827549"/>
    <w:rsid w:val="008301B8"/>
    <w:rsid w:val="008308B2"/>
    <w:rsid w:val="00831888"/>
    <w:rsid w:val="008323FA"/>
    <w:rsid w:val="008328D2"/>
    <w:rsid w:val="008331E2"/>
    <w:rsid w:val="00833629"/>
    <w:rsid w:val="0083370B"/>
    <w:rsid w:val="008340EE"/>
    <w:rsid w:val="00834220"/>
    <w:rsid w:val="00834ABF"/>
    <w:rsid w:val="00835245"/>
    <w:rsid w:val="00836BF8"/>
    <w:rsid w:val="0083706F"/>
    <w:rsid w:val="00837E6E"/>
    <w:rsid w:val="00837EA4"/>
    <w:rsid w:val="00841021"/>
    <w:rsid w:val="00841326"/>
    <w:rsid w:val="00842171"/>
    <w:rsid w:val="00842A44"/>
    <w:rsid w:val="0084356D"/>
    <w:rsid w:val="0084399C"/>
    <w:rsid w:val="0084413B"/>
    <w:rsid w:val="00844C04"/>
    <w:rsid w:val="008465AA"/>
    <w:rsid w:val="008468FF"/>
    <w:rsid w:val="00846FC4"/>
    <w:rsid w:val="00847344"/>
    <w:rsid w:val="00847553"/>
    <w:rsid w:val="00847D9F"/>
    <w:rsid w:val="00850050"/>
    <w:rsid w:val="0085041D"/>
    <w:rsid w:val="00850DD7"/>
    <w:rsid w:val="008512DF"/>
    <w:rsid w:val="00851A2D"/>
    <w:rsid w:val="00851A5F"/>
    <w:rsid w:val="00852429"/>
    <w:rsid w:val="00852859"/>
    <w:rsid w:val="0085303D"/>
    <w:rsid w:val="008530AB"/>
    <w:rsid w:val="00853A88"/>
    <w:rsid w:val="008547E3"/>
    <w:rsid w:val="00855342"/>
    <w:rsid w:val="00856D28"/>
    <w:rsid w:val="00857C9A"/>
    <w:rsid w:val="008605B4"/>
    <w:rsid w:val="00860FB0"/>
    <w:rsid w:val="008623F8"/>
    <w:rsid w:val="00862C8C"/>
    <w:rsid w:val="0086308A"/>
    <w:rsid w:val="008648AE"/>
    <w:rsid w:val="0086522D"/>
    <w:rsid w:val="00865DBB"/>
    <w:rsid w:val="00866C3D"/>
    <w:rsid w:val="00866FF4"/>
    <w:rsid w:val="00867317"/>
    <w:rsid w:val="008700FA"/>
    <w:rsid w:val="00870538"/>
    <w:rsid w:val="00871862"/>
    <w:rsid w:val="008722E0"/>
    <w:rsid w:val="00872734"/>
    <w:rsid w:val="00872968"/>
    <w:rsid w:val="00873692"/>
    <w:rsid w:val="00873785"/>
    <w:rsid w:val="00873856"/>
    <w:rsid w:val="00873994"/>
    <w:rsid w:val="00873ED6"/>
    <w:rsid w:val="00874578"/>
    <w:rsid w:val="00874C8D"/>
    <w:rsid w:val="00874DAF"/>
    <w:rsid w:val="00875AB9"/>
    <w:rsid w:val="008768AB"/>
    <w:rsid w:val="008770FC"/>
    <w:rsid w:val="00877D47"/>
    <w:rsid w:val="008806AB"/>
    <w:rsid w:val="00880967"/>
    <w:rsid w:val="00880DEC"/>
    <w:rsid w:val="00881051"/>
    <w:rsid w:val="008811D6"/>
    <w:rsid w:val="008833C2"/>
    <w:rsid w:val="008848DD"/>
    <w:rsid w:val="00884CBE"/>
    <w:rsid w:val="00884DAB"/>
    <w:rsid w:val="00884E10"/>
    <w:rsid w:val="0088585A"/>
    <w:rsid w:val="00885908"/>
    <w:rsid w:val="00885A44"/>
    <w:rsid w:val="0088627C"/>
    <w:rsid w:val="008869C0"/>
    <w:rsid w:val="0088752E"/>
    <w:rsid w:val="00887D4B"/>
    <w:rsid w:val="00890894"/>
    <w:rsid w:val="00890A52"/>
    <w:rsid w:val="008913E6"/>
    <w:rsid w:val="008916CA"/>
    <w:rsid w:val="00891C32"/>
    <w:rsid w:val="00891F47"/>
    <w:rsid w:val="00892E00"/>
    <w:rsid w:val="00893173"/>
    <w:rsid w:val="00893747"/>
    <w:rsid w:val="00894295"/>
    <w:rsid w:val="008947DB"/>
    <w:rsid w:val="00894CE6"/>
    <w:rsid w:val="00894F62"/>
    <w:rsid w:val="00895564"/>
    <w:rsid w:val="00895633"/>
    <w:rsid w:val="008956A3"/>
    <w:rsid w:val="00896119"/>
    <w:rsid w:val="008964A0"/>
    <w:rsid w:val="008967D4"/>
    <w:rsid w:val="00896815"/>
    <w:rsid w:val="00896AE4"/>
    <w:rsid w:val="008970F2"/>
    <w:rsid w:val="008973EC"/>
    <w:rsid w:val="008976D4"/>
    <w:rsid w:val="00897ADC"/>
    <w:rsid w:val="008A03D7"/>
    <w:rsid w:val="008A137D"/>
    <w:rsid w:val="008A232D"/>
    <w:rsid w:val="008A2345"/>
    <w:rsid w:val="008A2625"/>
    <w:rsid w:val="008A59EF"/>
    <w:rsid w:val="008A5DF5"/>
    <w:rsid w:val="008A6246"/>
    <w:rsid w:val="008A6366"/>
    <w:rsid w:val="008A6CFA"/>
    <w:rsid w:val="008A766A"/>
    <w:rsid w:val="008A7A07"/>
    <w:rsid w:val="008A7D03"/>
    <w:rsid w:val="008B0100"/>
    <w:rsid w:val="008B0E15"/>
    <w:rsid w:val="008B299F"/>
    <w:rsid w:val="008B2AF2"/>
    <w:rsid w:val="008B2F64"/>
    <w:rsid w:val="008B3308"/>
    <w:rsid w:val="008B3D5F"/>
    <w:rsid w:val="008B5542"/>
    <w:rsid w:val="008B5860"/>
    <w:rsid w:val="008B6290"/>
    <w:rsid w:val="008B66F1"/>
    <w:rsid w:val="008B6AD5"/>
    <w:rsid w:val="008B7888"/>
    <w:rsid w:val="008C0651"/>
    <w:rsid w:val="008C0831"/>
    <w:rsid w:val="008C0C7E"/>
    <w:rsid w:val="008C1549"/>
    <w:rsid w:val="008C1E41"/>
    <w:rsid w:val="008C2B97"/>
    <w:rsid w:val="008C3078"/>
    <w:rsid w:val="008C4BB6"/>
    <w:rsid w:val="008C4E10"/>
    <w:rsid w:val="008C55B1"/>
    <w:rsid w:val="008C67CB"/>
    <w:rsid w:val="008D01C9"/>
    <w:rsid w:val="008D03E7"/>
    <w:rsid w:val="008D076F"/>
    <w:rsid w:val="008D0B86"/>
    <w:rsid w:val="008D1BCE"/>
    <w:rsid w:val="008D2522"/>
    <w:rsid w:val="008D35A4"/>
    <w:rsid w:val="008D368C"/>
    <w:rsid w:val="008D43B2"/>
    <w:rsid w:val="008D44F3"/>
    <w:rsid w:val="008D44F7"/>
    <w:rsid w:val="008D4B75"/>
    <w:rsid w:val="008D6479"/>
    <w:rsid w:val="008D654E"/>
    <w:rsid w:val="008D6C1E"/>
    <w:rsid w:val="008D6D8F"/>
    <w:rsid w:val="008E0700"/>
    <w:rsid w:val="008E07D1"/>
    <w:rsid w:val="008E1CD9"/>
    <w:rsid w:val="008E231E"/>
    <w:rsid w:val="008E26C9"/>
    <w:rsid w:val="008E3044"/>
    <w:rsid w:val="008E3A61"/>
    <w:rsid w:val="008E50F1"/>
    <w:rsid w:val="008E55D3"/>
    <w:rsid w:val="008E64BC"/>
    <w:rsid w:val="008E6D53"/>
    <w:rsid w:val="008E70AF"/>
    <w:rsid w:val="008E741B"/>
    <w:rsid w:val="008E788A"/>
    <w:rsid w:val="008E7A1E"/>
    <w:rsid w:val="008E7D60"/>
    <w:rsid w:val="008F022B"/>
    <w:rsid w:val="008F0DC9"/>
    <w:rsid w:val="008F101E"/>
    <w:rsid w:val="008F13C1"/>
    <w:rsid w:val="008F17CB"/>
    <w:rsid w:val="008F2FE2"/>
    <w:rsid w:val="008F2FF0"/>
    <w:rsid w:val="008F386F"/>
    <w:rsid w:val="008F40AD"/>
    <w:rsid w:val="008F45A6"/>
    <w:rsid w:val="008F4E4E"/>
    <w:rsid w:val="008F65B2"/>
    <w:rsid w:val="008F6631"/>
    <w:rsid w:val="008F66E5"/>
    <w:rsid w:val="008F66E9"/>
    <w:rsid w:val="008F67E8"/>
    <w:rsid w:val="008F683D"/>
    <w:rsid w:val="008F6A7C"/>
    <w:rsid w:val="008F6E8A"/>
    <w:rsid w:val="008F6F97"/>
    <w:rsid w:val="008F734E"/>
    <w:rsid w:val="008F78CA"/>
    <w:rsid w:val="009001C8"/>
    <w:rsid w:val="00901321"/>
    <w:rsid w:val="009021AF"/>
    <w:rsid w:val="00902253"/>
    <w:rsid w:val="00902C7E"/>
    <w:rsid w:val="00903D5F"/>
    <w:rsid w:val="00903F62"/>
    <w:rsid w:val="009040D1"/>
    <w:rsid w:val="0090415A"/>
    <w:rsid w:val="0090486B"/>
    <w:rsid w:val="00904EA2"/>
    <w:rsid w:val="0090548A"/>
    <w:rsid w:val="009055CC"/>
    <w:rsid w:val="00906306"/>
    <w:rsid w:val="00910DF3"/>
    <w:rsid w:val="0091159F"/>
    <w:rsid w:val="00911837"/>
    <w:rsid w:val="00911EF9"/>
    <w:rsid w:val="009121CA"/>
    <w:rsid w:val="00912330"/>
    <w:rsid w:val="00912394"/>
    <w:rsid w:val="0091270A"/>
    <w:rsid w:val="009136DD"/>
    <w:rsid w:val="009136E8"/>
    <w:rsid w:val="00913D6E"/>
    <w:rsid w:val="00913F07"/>
    <w:rsid w:val="0091585D"/>
    <w:rsid w:val="00916D6B"/>
    <w:rsid w:val="009200B4"/>
    <w:rsid w:val="009201FB"/>
    <w:rsid w:val="00920A30"/>
    <w:rsid w:val="00920CC5"/>
    <w:rsid w:val="00920D44"/>
    <w:rsid w:val="00921B8A"/>
    <w:rsid w:val="009227F0"/>
    <w:rsid w:val="00922B38"/>
    <w:rsid w:val="00922F3C"/>
    <w:rsid w:val="00923F40"/>
    <w:rsid w:val="009242EA"/>
    <w:rsid w:val="009246BC"/>
    <w:rsid w:val="00924CD1"/>
    <w:rsid w:val="00925392"/>
    <w:rsid w:val="00925D73"/>
    <w:rsid w:val="00925FAE"/>
    <w:rsid w:val="0092669D"/>
    <w:rsid w:val="00926709"/>
    <w:rsid w:val="00926E1C"/>
    <w:rsid w:val="009274C4"/>
    <w:rsid w:val="00927547"/>
    <w:rsid w:val="00927EB0"/>
    <w:rsid w:val="009311EB"/>
    <w:rsid w:val="00932911"/>
    <w:rsid w:val="009331A3"/>
    <w:rsid w:val="00933256"/>
    <w:rsid w:val="00933439"/>
    <w:rsid w:val="0093443F"/>
    <w:rsid w:val="00934938"/>
    <w:rsid w:val="0093575B"/>
    <w:rsid w:val="00935D7C"/>
    <w:rsid w:val="00935F5E"/>
    <w:rsid w:val="0093631A"/>
    <w:rsid w:val="009369EF"/>
    <w:rsid w:val="00936BCF"/>
    <w:rsid w:val="00936DB1"/>
    <w:rsid w:val="00936DBE"/>
    <w:rsid w:val="00937A78"/>
    <w:rsid w:val="00937C76"/>
    <w:rsid w:val="0094019C"/>
    <w:rsid w:val="009410C2"/>
    <w:rsid w:val="009411ED"/>
    <w:rsid w:val="00941578"/>
    <w:rsid w:val="009419D9"/>
    <w:rsid w:val="00942806"/>
    <w:rsid w:val="00943051"/>
    <w:rsid w:val="009434DC"/>
    <w:rsid w:val="00943B9D"/>
    <w:rsid w:val="00943E87"/>
    <w:rsid w:val="009445C2"/>
    <w:rsid w:val="0094685A"/>
    <w:rsid w:val="009472D0"/>
    <w:rsid w:val="00947D82"/>
    <w:rsid w:val="00950A92"/>
    <w:rsid w:val="00951223"/>
    <w:rsid w:val="00951503"/>
    <w:rsid w:val="00951688"/>
    <w:rsid w:val="00951C89"/>
    <w:rsid w:val="00953223"/>
    <w:rsid w:val="00953D1F"/>
    <w:rsid w:val="0095409A"/>
    <w:rsid w:val="00954441"/>
    <w:rsid w:val="00954902"/>
    <w:rsid w:val="009552FF"/>
    <w:rsid w:val="00956F1A"/>
    <w:rsid w:val="009615EB"/>
    <w:rsid w:val="00961750"/>
    <w:rsid w:val="0096248B"/>
    <w:rsid w:val="0096258C"/>
    <w:rsid w:val="00962658"/>
    <w:rsid w:val="00962A5B"/>
    <w:rsid w:val="00963370"/>
    <w:rsid w:val="009638EB"/>
    <w:rsid w:val="00963AF5"/>
    <w:rsid w:val="009640C3"/>
    <w:rsid w:val="00964444"/>
    <w:rsid w:val="00964532"/>
    <w:rsid w:val="0096516F"/>
    <w:rsid w:val="009655E2"/>
    <w:rsid w:val="0096590D"/>
    <w:rsid w:val="00965E08"/>
    <w:rsid w:val="00966013"/>
    <w:rsid w:val="009661AB"/>
    <w:rsid w:val="0096650E"/>
    <w:rsid w:val="0096667B"/>
    <w:rsid w:val="00966F3D"/>
    <w:rsid w:val="009678A4"/>
    <w:rsid w:val="00967ED4"/>
    <w:rsid w:val="00970F5E"/>
    <w:rsid w:val="00971217"/>
    <w:rsid w:val="009715FC"/>
    <w:rsid w:val="00971675"/>
    <w:rsid w:val="00971FE5"/>
    <w:rsid w:val="0097215C"/>
    <w:rsid w:val="0097229F"/>
    <w:rsid w:val="0097271B"/>
    <w:rsid w:val="00972C5F"/>
    <w:rsid w:val="00973475"/>
    <w:rsid w:val="00973647"/>
    <w:rsid w:val="00973A63"/>
    <w:rsid w:val="00973AF4"/>
    <w:rsid w:val="00973ECA"/>
    <w:rsid w:val="0097462E"/>
    <w:rsid w:val="00974FD9"/>
    <w:rsid w:val="009755C4"/>
    <w:rsid w:val="00975FFC"/>
    <w:rsid w:val="00976298"/>
    <w:rsid w:val="00980009"/>
    <w:rsid w:val="009804EC"/>
    <w:rsid w:val="00980619"/>
    <w:rsid w:val="00980D83"/>
    <w:rsid w:val="00981983"/>
    <w:rsid w:val="00982359"/>
    <w:rsid w:val="009832B2"/>
    <w:rsid w:val="00985062"/>
    <w:rsid w:val="00985120"/>
    <w:rsid w:val="00985425"/>
    <w:rsid w:val="00986059"/>
    <w:rsid w:val="00986947"/>
    <w:rsid w:val="009871DB"/>
    <w:rsid w:val="00990AA3"/>
    <w:rsid w:val="009913F0"/>
    <w:rsid w:val="00993C00"/>
    <w:rsid w:val="00993E8D"/>
    <w:rsid w:val="0099449A"/>
    <w:rsid w:val="00994517"/>
    <w:rsid w:val="00994B96"/>
    <w:rsid w:val="00994F30"/>
    <w:rsid w:val="00995184"/>
    <w:rsid w:val="009952D1"/>
    <w:rsid w:val="009956AA"/>
    <w:rsid w:val="009959B6"/>
    <w:rsid w:val="00995BAF"/>
    <w:rsid w:val="00995DEC"/>
    <w:rsid w:val="00996A5E"/>
    <w:rsid w:val="00996FF1"/>
    <w:rsid w:val="009A0DFD"/>
    <w:rsid w:val="009A1C6E"/>
    <w:rsid w:val="009A1DA9"/>
    <w:rsid w:val="009A1EBB"/>
    <w:rsid w:val="009A3DB9"/>
    <w:rsid w:val="009A40AB"/>
    <w:rsid w:val="009A53D4"/>
    <w:rsid w:val="009A5BC4"/>
    <w:rsid w:val="009A6A02"/>
    <w:rsid w:val="009A6B40"/>
    <w:rsid w:val="009A6D9A"/>
    <w:rsid w:val="009A7231"/>
    <w:rsid w:val="009A7439"/>
    <w:rsid w:val="009A7455"/>
    <w:rsid w:val="009A7A11"/>
    <w:rsid w:val="009A7AED"/>
    <w:rsid w:val="009B0419"/>
    <w:rsid w:val="009B062C"/>
    <w:rsid w:val="009B07CC"/>
    <w:rsid w:val="009B1194"/>
    <w:rsid w:val="009B3868"/>
    <w:rsid w:val="009B3FF3"/>
    <w:rsid w:val="009B40B0"/>
    <w:rsid w:val="009B45CA"/>
    <w:rsid w:val="009B4C50"/>
    <w:rsid w:val="009B52E2"/>
    <w:rsid w:val="009B5A99"/>
    <w:rsid w:val="009B5BB5"/>
    <w:rsid w:val="009B5E28"/>
    <w:rsid w:val="009B687D"/>
    <w:rsid w:val="009B72E4"/>
    <w:rsid w:val="009B74E1"/>
    <w:rsid w:val="009B79BA"/>
    <w:rsid w:val="009C0903"/>
    <w:rsid w:val="009C0EDF"/>
    <w:rsid w:val="009C12BE"/>
    <w:rsid w:val="009C160A"/>
    <w:rsid w:val="009C1CAE"/>
    <w:rsid w:val="009C2453"/>
    <w:rsid w:val="009C2F49"/>
    <w:rsid w:val="009C3154"/>
    <w:rsid w:val="009C48D1"/>
    <w:rsid w:val="009C4C12"/>
    <w:rsid w:val="009C4E96"/>
    <w:rsid w:val="009C5601"/>
    <w:rsid w:val="009C568D"/>
    <w:rsid w:val="009C5ACB"/>
    <w:rsid w:val="009C5CED"/>
    <w:rsid w:val="009C6529"/>
    <w:rsid w:val="009C7911"/>
    <w:rsid w:val="009D06C9"/>
    <w:rsid w:val="009D1137"/>
    <w:rsid w:val="009D1982"/>
    <w:rsid w:val="009D1C82"/>
    <w:rsid w:val="009D28BD"/>
    <w:rsid w:val="009D3B9E"/>
    <w:rsid w:val="009D499B"/>
    <w:rsid w:val="009D585A"/>
    <w:rsid w:val="009D6246"/>
    <w:rsid w:val="009D69E3"/>
    <w:rsid w:val="009D73D7"/>
    <w:rsid w:val="009D78B3"/>
    <w:rsid w:val="009D7C41"/>
    <w:rsid w:val="009E0659"/>
    <w:rsid w:val="009E08F6"/>
    <w:rsid w:val="009E139F"/>
    <w:rsid w:val="009E27D8"/>
    <w:rsid w:val="009E2B98"/>
    <w:rsid w:val="009E2BA7"/>
    <w:rsid w:val="009E335E"/>
    <w:rsid w:val="009E4158"/>
    <w:rsid w:val="009E4193"/>
    <w:rsid w:val="009E487C"/>
    <w:rsid w:val="009E4C86"/>
    <w:rsid w:val="009E4D7A"/>
    <w:rsid w:val="009E5947"/>
    <w:rsid w:val="009E5E54"/>
    <w:rsid w:val="009E6434"/>
    <w:rsid w:val="009E6586"/>
    <w:rsid w:val="009E7A4E"/>
    <w:rsid w:val="009F0FB5"/>
    <w:rsid w:val="009F11C5"/>
    <w:rsid w:val="009F1A77"/>
    <w:rsid w:val="009F1C1B"/>
    <w:rsid w:val="009F2AD5"/>
    <w:rsid w:val="009F3293"/>
    <w:rsid w:val="009F32C2"/>
    <w:rsid w:val="009F33B8"/>
    <w:rsid w:val="009F406C"/>
    <w:rsid w:val="009F4252"/>
    <w:rsid w:val="009F44DE"/>
    <w:rsid w:val="009F52D9"/>
    <w:rsid w:val="009F572E"/>
    <w:rsid w:val="009F5D40"/>
    <w:rsid w:val="009F6B95"/>
    <w:rsid w:val="009F6CB3"/>
    <w:rsid w:val="009F7113"/>
    <w:rsid w:val="009F782F"/>
    <w:rsid w:val="00A009B0"/>
    <w:rsid w:val="00A01447"/>
    <w:rsid w:val="00A02983"/>
    <w:rsid w:val="00A0343F"/>
    <w:rsid w:val="00A03EBC"/>
    <w:rsid w:val="00A045DC"/>
    <w:rsid w:val="00A05385"/>
    <w:rsid w:val="00A067C6"/>
    <w:rsid w:val="00A072FD"/>
    <w:rsid w:val="00A07631"/>
    <w:rsid w:val="00A0793E"/>
    <w:rsid w:val="00A07F29"/>
    <w:rsid w:val="00A1117F"/>
    <w:rsid w:val="00A11184"/>
    <w:rsid w:val="00A11DE4"/>
    <w:rsid w:val="00A11F00"/>
    <w:rsid w:val="00A1252D"/>
    <w:rsid w:val="00A130BC"/>
    <w:rsid w:val="00A1320E"/>
    <w:rsid w:val="00A134AA"/>
    <w:rsid w:val="00A13F4C"/>
    <w:rsid w:val="00A14BBD"/>
    <w:rsid w:val="00A1511C"/>
    <w:rsid w:val="00A15499"/>
    <w:rsid w:val="00A15D73"/>
    <w:rsid w:val="00A204EA"/>
    <w:rsid w:val="00A21C8F"/>
    <w:rsid w:val="00A21FBE"/>
    <w:rsid w:val="00A227B5"/>
    <w:rsid w:val="00A2282D"/>
    <w:rsid w:val="00A22D23"/>
    <w:rsid w:val="00A22DEE"/>
    <w:rsid w:val="00A2377A"/>
    <w:rsid w:val="00A2483F"/>
    <w:rsid w:val="00A24DCA"/>
    <w:rsid w:val="00A250FB"/>
    <w:rsid w:val="00A258A7"/>
    <w:rsid w:val="00A25F2B"/>
    <w:rsid w:val="00A26593"/>
    <w:rsid w:val="00A26ADF"/>
    <w:rsid w:val="00A26B30"/>
    <w:rsid w:val="00A27E6A"/>
    <w:rsid w:val="00A307C7"/>
    <w:rsid w:val="00A30BC1"/>
    <w:rsid w:val="00A30ECF"/>
    <w:rsid w:val="00A31A8B"/>
    <w:rsid w:val="00A32711"/>
    <w:rsid w:val="00A33B72"/>
    <w:rsid w:val="00A348AF"/>
    <w:rsid w:val="00A34EDE"/>
    <w:rsid w:val="00A354A2"/>
    <w:rsid w:val="00A36D2A"/>
    <w:rsid w:val="00A37A07"/>
    <w:rsid w:val="00A4056F"/>
    <w:rsid w:val="00A410AE"/>
    <w:rsid w:val="00A42FCD"/>
    <w:rsid w:val="00A4426A"/>
    <w:rsid w:val="00A4436B"/>
    <w:rsid w:val="00A44D63"/>
    <w:rsid w:val="00A4545E"/>
    <w:rsid w:val="00A46240"/>
    <w:rsid w:val="00A46941"/>
    <w:rsid w:val="00A46AAF"/>
    <w:rsid w:val="00A472F2"/>
    <w:rsid w:val="00A4754F"/>
    <w:rsid w:val="00A47878"/>
    <w:rsid w:val="00A51D7A"/>
    <w:rsid w:val="00A51F2C"/>
    <w:rsid w:val="00A521B8"/>
    <w:rsid w:val="00A5236F"/>
    <w:rsid w:val="00A52C2D"/>
    <w:rsid w:val="00A53640"/>
    <w:rsid w:val="00A53655"/>
    <w:rsid w:val="00A54064"/>
    <w:rsid w:val="00A54656"/>
    <w:rsid w:val="00A54C85"/>
    <w:rsid w:val="00A56033"/>
    <w:rsid w:val="00A56822"/>
    <w:rsid w:val="00A56CF8"/>
    <w:rsid w:val="00A56D02"/>
    <w:rsid w:val="00A57333"/>
    <w:rsid w:val="00A5749A"/>
    <w:rsid w:val="00A604D6"/>
    <w:rsid w:val="00A61CCC"/>
    <w:rsid w:val="00A62846"/>
    <w:rsid w:val="00A62CF5"/>
    <w:rsid w:val="00A63865"/>
    <w:rsid w:val="00A63F84"/>
    <w:rsid w:val="00A64CEA"/>
    <w:rsid w:val="00A652C3"/>
    <w:rsid w:val="00A65799"/>
    <w:rsid w:val="00A66140"/>
    <w:rsid w:val="00A661C8"/>
    <w:rsid w:val="00A663F0"/>
    <w:rsid w:val="00A665CC"/>
    <w:rsid w:val="00A675CE"/>
    <w:rsid w:val="00A67813"/>
    <w:rsid w:val="00A67E36"/>
    <w:rsid w:val="00A70170"/>
    <w:rsid w:val="00A70715"/>
    <w:rsid w:val="00A70AD2"/>
    <w:rsid w:val="00A70C41"/>
    <w:rsid w:val="00A70FF3"/>
    <w:rsid w:val="00A71453"/>
    <w:rsid w:val="00A71925"/>
    <w:rsid w:val="00A71EBB"/>
    <w:rsid w:val="00A73CFD"/>
    <w:rsid w:val="00A73D4B"/>
    <w:rsid w:val="00A73DDD"/>
    <w:rsid w:val="00A74993"/>
    <w:rsid w:val="00A757C1"/>
    <w:rsid w:val="00A76377"/>
    <w:rsid w:val="00A765F0"/>
    <w:rsid w:val="00A76C46"/>
    <w:rsid w:val="00A77314"/>
    <w:rsid w:val="00A77F92"/>
    <w:rsid w:val="00A819D8"/>
    <w:rsid w:val="00A81A2F"/>
    <w:rsid w:val="00A81C01"/>
    <w:rsid w:val="00A81CFC"/>
    <w:rsid w:val="00A827C4"/>
    <w:rsid w:val="00A828F1"/>
    <w:rsid w:val="00A830A8"/>
    <w:rsid w:val="00A8330A"/>
    <w:rsid w:val="00A833C1"/>
    <w:rsid w:val="00A84818"/>
    <w:rsid w:val="00A85153"/>
    <w:rsid w:val="00A85AE5"/>
    <w:rsid w:val="00A85EAF"/>
    <w:rsid w:val="00A87189"/>
    <w:rsid w:val="00A87573"/>
    <w:rsid w:val="00A87AED"/>
    <w:rsid w:val="00A907F4"/>
    <w:rsid w:val="00A90D7C"/>
    <w:rsid w:val="00A9153B"/>
    <w:rsid w:val="00A9198E"/>
    <w:rsid w:val="00A94402"/>
    <w:rsid w:val="00A953BB"/>
    <w:rsid w:val="00A96509"/>
    <w:rsid w:val="00A966C9"/>
    <w:rsid w:val="00A96A01"/>
    <w:rsid w:val="00A970EF"/>
    <w:rsid w:val="00A97366"/>
    <w:rsid w:val="00AA0BD0"/>
    <w:rsid w:val="00AA1829"/>
    <w:rsid w:val="00AA2444"/>
    <w:rsid w:val="00AA33E6"/>
    <w:rsid w:val="00AA341E"/>
    <w:rsid w:val="00AA44E7"/>
    <w:rsid w:val="00AA470D"/>
    <w:rsid w:val="00AA5190"/>
    <w:rsid w:val="00AA5689"/>
    <w:rsid w:val="00AA58D5"/>
    <w:rsid w:val="00AA5FB7"/>
    <w:rsid w:val="00AA63EF"/>
    <w:rsid w:val="00AA6445"/>
    <w:rsid w:val="00AA6B9E"/>
    <w:rsid w:val="00AA7834"/>
    <w:rsid w:val="00AA7DFB"/>
    <w:rsid w:val="00AB217B"/>
    <w:rsid w:val="00AB21AD"/>
    <w:rsid w:val="00AB26DD"/>
    <w:rsid w:val="00AB2951"/>
    <w:rsid w:val="00AB2A6B"/>
    <w:rsid w:val="00AB30C3"/>
    <w:rsid w:val="00AB316D"/>
    <w:rsid w:val="00AB380F"/>
    <w:rsid w:val="00AB3CF4"/>
    <w:rsid w:val="00AB40CE"/>
    <w:rsid w:val="00AB41E4"/>
    <w:rsid w:val="00AB46F9"/>
    <w:rsid w:val="00AB4DAF"/>
    <w:rsid w:val="00AB50A6"/>
    <w:rsid w:val="00AB59C2"/>
    <w:rsid w:val="00AB5D6C"/>
    <w:rsid w:val="00AB5DCE"/>
    <w:rsid w:val="00AB6527"/>
    <w:rsid w:val="00AB7A15"/>
    <w:rsid w:val="00AB7DFD"/>
    <w:rsid w:val="00AC0016"/>
    <w:rsid w:val="00AC020C"/>
    <w:rsid w:val="00AC023E"/>
    <w:rsid w:val="00AC06E6"/>
    <w:rsid w:val="00AC0AE0"/>
    <w:rsid w:val="00AC0C22"/>
    <w:rsid w:val="00AC0C56"/>
    <w:rsid w:val="00AC12AD"/>
    <w:rsid w:val="00AC14A5"/>
    <w:rsid w:val="00AC18E1"/>
    <w:rsid w:val="00AC2773"/>
    <w:rsid w:val="00AC2AA5"/>
    <w:rsid w:val="00AC2EB0"/>
    <w:rsid w:val="00AC34D2"/>
    <w:rsid w:val="00AC39B3"/>
    <w:rsid w:val="00AC3C03"/>
    <w:rsid w:val="00AC628E"/>
    <w:rsid w:val="00AC6448"/>
    <w:rsid w:val="00AC6983"/>
    <w:rsid w:val="00AC6F82"/>
    <w:rsid w:val="00AC72F7"/>
    <w:rsid w:val="00AC7BB8"/>
    <w:rsid w:val="00AD03CC"/>
    <w:rsid w:val="00AD04A6"/>
    <w:rsid w:val="00AD1565"/>
    <w:rsid w:val="00AD1C68"/>
    <w:rsid w:val="00AD4E0B"/>
    <w:rsid w:val="00AD5831"/>
    <w:rsid w:val="00AD64E5"/>
    <w:rsid w:val="00AD6684"/>
    <w:rsid w:val="00AD670D"/>
    <w:rsid w:val="00AD680E"/>
    <w:rsid w:val="00AD7D4D"/>
    <w:rsid w:val="00AD7E84"/>
    <w:rsid w:val="00AE0565"/>
    <w:rsid w:val="00AE1608"/>
    <w:rsid w:val="00AE1D14"/>
    <w:rsid w:val="00AE1D93"/>
    <w:rsid w:val="00AE3AD8"/>
    <w:rsid w:val="00AE3D0D"/>
    <w:rsid w:val="00AE3D35"/>
    <w:rsid w:val="00AE3F9C"/>
    <w:rsid w:val="00AE407B"/>
    <w:rsid w:val="00AE4D46"/>
    <w:rsid w:val="00AE4E5C"/>
    <w:rsid w:val="00AE50DE"/>
    <w:rsid w:val="00AE5876"/>
    <w:rsid w:val="00AE7143"/>
    <w:rsid w:val="00AE71E8"/>
    <w:rsid w:val="00AE7771"/>
    <w:rsid w:val="00AE7DFB"/>
    <w:rsid w:val="00AF0C74"/>
    <w:rsid w:val="00AF0D0C"/>
    <w:rsid w:val="00AF0FA5"/>
    <w:rsid w:val="00AF0FDC"/>
    <w:rsid w:val="00AF2057"/>
    <w:rsid w:val="00AF2C9B"/>
    <w:rsid w:val="00AF3395"/>
    <w:rsid w:val="00AF363E"/>
    <w:rsid w:val="00AF3861"/>
    <w:rsid w:val="00AF3F91"/>
    <w:rsid w:val="00AF46B9"/>
    <w:rsid w:val="00AF4752"/>
    <w:rsid w:val="00AF5989"/>
    <w:rsid w:val="00AF59DD"/>
    <w:rsid w:val="00AF61F7"/>
    <w:rsid w:val="00AF6A4D"/>
    <w:rsid w:val="00AF78A3"/>
    <w:rsid w:val="00AF7B29"/>
    <w:rsid w:val="00B00276"/>
    <w:rsid w:val="00B0088E"/>
    <w:rsid w:val="00B00DA9"/>
    <w:rsid w:val="00B028F6"/>
    <w:rsid w:val="00B029EE"/>
    <w:rsid w:val="00B02A94"/>
    <w:rsid w:val="00B03109"/>
    <w:rsid w:val="00B03282"/>
    <w:rsid w:val="00B044DE"/>
    <w:rsid w:val="00B05462"/>
    <w:rsid w:val="00B057BE"/>
    <w:rsid w:val="00B05D85"/>
    <w:rsid w:val="00B0719C"/>
    <w:rsid w:val="00B079B8"/>
    <w:rsid w:val="00B07F02"/>
    <w:rsid w:val="00B1023A"/>
    <w:rsid w:val="00B106E2"/>
    <w:rsid w:val="00B11391"/>
    <w:rsid w:val="00B12183"/>
    <w:rsid w:val="00B12B9C"/>
    <w:rsid w:val="00B13696"/>
    <w:rsid w:val="00B14F4A"/>
    <w:rsid w:val="00B15430"/>
    <w:rsid w:val="00B157F4"/>
    <w:rsid w:val="00B16D33"/>
    <w:rsid w:val="00B176A8"/>
    <w:rsid w:val="00B17A0B"/>
    <w:rsid w:val="00B217F9"/>
    <w:rsid w:val="00B221A9"/>
    <w:rsid w:val="00B2226C"/>
    <w:rsid w:val="00B22896"/>
    <w:rsid w:val="00B22E2F"/>
    <w:rsid w:val="00B25069"/>
    <w:rsid w:val="00B26EC6"/>
    <w:rsid w:val="00B30802"/>
    <w:rsid w:val="00B30C3F"/>
    <w:rsid w:val="00B3101E"/>
    <w:rsid w:val="00B312D3"/>
    <w:rsid w:val="00B3174C"/>
    <w:rsid w:val="00B3231A"/>
    <w:rsid w:val="00B32945"/>
    <w:rsid w:val="00B33E39"/>
    <w:rsid w:val="00B345D4"/>
    <w:rsid w:val="00B359C2"/>
    <w:rsid w:val="00B35B5F"/>
    <w:rsid w:val="00B35F62"/>
    <w:rsid w:val="00B36200"/>
    <w:rsid w:val="00B36F69"/>
    <w:rsid w:val="00B3789C"/>
    <w:rsid w:val="00B40335"/>
    <w:rsid w:val="00B40B1A"/>
    <w:rsid w:val="00B40E59"/>
    <w:rsid w:val="00B41934"/>
    <w:rsid w:val="00B42170"/>
    <w:rsid w:val="00B42A1B"/>
    <w:rsid w:val="00B42C0D"/>
    <w:rsid w:val="00B4355D"/>
    <w:rsid w:val="00B435EE"/>
    <w:rsid w:val="00B453A1"/>
    <w:rsid w:val="00B45BA2"/>
    <w:rsid w:val="00B45FD5"/>
    <w:rsid w:val="00B46535"/>
    <w:rsid w:val="00B47891"/>
    <w:rsid w:val="00B5078B"/>
    <w:rsid w:val="00B508FE"/>
    <w:rsid w:val="00B510EC"/>
    <w:rsid w:val="00B51CA7"/>
    <w:rsid w:val="00B52686"/>
    <w:rsid w:val="00B52972"/>
    <w:rsid w:val="00B533FA"/>
    <w:rsid w:val="00B53782"/>
    <w:rsid w:val="00B54E15"/>
    <w:rsid w:val="00B550A7"/>
    <w:rsid w:val="00B55F85"/>
    <w:rsid w:val="00B5631B"/>
    <w:rsid w:val="00B568F0"/>
    <w:rsid w:val="00B6213B"/>
    <w:rsid w:val="00B627C6"/>
    <w:rsid w:val="00B628AA"/>
    <w:rsid w:val="00B6329F"/>
    <w:rsid w:val="00B63ECA"/>
    <w:rsid w:val="00B643E5"/>
    <w:rsid w:val="00B646E5"/>
    <w:rsid w:val="00B64CDC"/>
    <w:rsid w:val="00B6536A"/>
    <w:rsid w:val="00B66320"/>
    <w:rsid w:val="00B666BA"/>
    <w:rsid w:val="00B66F06"/>
    <w:rsid w:val="00B70395"/>
    <w:rsid w:val="00B70B17"/>
    <w:rsid w:val="00B72546"/>
    <w:rsid w:val="00B73607"/>
    <w:rsid w:val="00B740ED"/>
    <w:rsid w:val="00B746A8"/>
    <w:rsid w:val="00B7475D"/>
    <w:rsid w:val="00B7490C"/>
    <w:rsid w:val="00B74BD0"/>
    <w:rsid w:val="00B74D31"/>
    <w:rsid w:val="00B75868"/>
    <w:rsid w:val="00B75B54"/>
    <w:rsid w:val="00B75EBE"/>
    <w:rsid w:val="00B765C5"/>
    <w:rsid w:val="00B76B73"/>
    <w:rsid w:val="00B777FB"/>
    <w:rsid w:val="00B813E8"/>
    <w:rsid w:val="00B820C2"/>
    <w:rsid w:val="00B82455"/>
    <w:rsid w:val="00B824F4"/>
    <w:rsid w:val="00B82E01"/>
    <w:rsid w:val="00B83B0E"/>
    <w:rsid w:val="00B850BA"/>
    <w:rsid w:val="00B85EA8"/>
    <w:rsid w:val="00B870A4"/>
    <w:rsid w:val="00B908C4"/>
    <w:rsid w:val="00B91BAA"/>
    <w:rsid w:val="00B91C54"/>
    <w:rsid w:val="00B9208E"/>
    <w:rsid w:val="00B9283E"/>
    <w:rsid w:val="00B92BD3"/>
    <w:rsid w:val="00B9313B"/>
    <w:rsid w:val="00B9348C"/>
    <w:rsid w:val="00B93786"/>
    <w:rsid w:val="00B93B82"/>
    <w:rsid w:val="00B940EB"/>
    <w:rsid w:val="00B94236"/>
    <w:rsid w:val="00B94ADF"/>
    <w:rsid w:val="00B94E0C"/>
    <w:rsid w:val="00B95804"/>
    <w:rsid w:val="00B95A90"/>
    <w:rsid w:val="00B95AF7"/>
    <w:rsid w:val="00B963FE"/>
    <w:rsid w:val="00B9690C"/>
    <w:rsid w:val="00B96AA3"/>
    <w:rsid w:val="00B97E58"/>
    <w:rsid w:val="00BA0371"/>
    <w:rsid w:val="00BA0627"/>
    <w:rsid w:val="00BA0DCB"/>
    <w:rsid w:val="00BA1B5F"/>
    <w:rsid w:val="00BA2BC0"/>
    <w:rsid w:val="00BA304A"/>
    <w:rsid w:val="00BA3128"/>
    <w:rsid w:val="00BA4432"/>
    <w:rsid w:val="00BA4D09"/>
    <w:rsid w:val="00BA4D6F"/>
    <w:rsid w:val="00BA644F"/>
    <w:rsid w:val="00BA6A24"/>
    <w:rsid w:val="00BA705C"/>
    <w:rsid w:val="00BA7373"/>
    <w:rsid w:val="00BA7788"/>
    <w:rsid w:val="00BA7BAA"/>
    <w:rsid w:val="00BB02C2"/>
    <w:rsid w:val="00BB0999"/>
    <w:rsid w:val="00BB0B5B"/>
    <w:rsid w:val="00BB14DE"/>
    <w:rsid w:val="00BB1F7F"/>
    <w:rsid w:val="00BB22B9"/>
    <w:rsid w:val="00BB28A1"/>
    <w:rsid w:val="00BB2CA4"/>
    <w:rsid w:val="00BB323D"/>
    <w:rsid w:val="00BB3784"/>
    <w:rsid w:val="00BB3DA9"/>
    <w:rsid w:val="00BB4CA1"/>
    <w:rsid w:val="00BB69F1"/>
    <w:rsid w:val="00BB6C5E"/>
    <w:rsid w:val="00BB739F"/>
    <w:rsid w:val="00BC06AA"/>
    <w:rsid w:val="00BC07DE"/>
    <w:rsid w:val="00BC12EF"/>
    <w:rsid w:val="00BC1C2E"/>
    <w:rsid w:val="00BC1E7F"/>
    <w:rsid w:val="00BC2380"/>
    <w:rsid w:val="00BC2651"/>
    <w:rsid w:val="00BC2E68"/>
    <w:rsid w:val="00BC3186"/>
    <w:rsid w:val="00BC4193"/>
    <w:rsid w:val="00BC5341"/>
    <w:rsid w:val="00BC5D21"/>
    <w:rsid w:val="00BC6D02"/>
    <w:rsid w:val="00BC6EFD"/>
    <w:rsid w:val="00BC768F"/>
    <w:rsid w:val="00BC7E7B"/>
    <w:rsid w:val="00BD0A59"/>
    <w:rsid w:val="00BD1D76"/>
    <w:rsid w:val="00BD287C"/>
    <w:rsid w:val="00BD2985"/>
    <w:rsid w:val="00BD2B0A"/>
    <w:rsid w:val="00BD2C59"/>
    <w:rsid w:val="00BD373D"/>
    <w:rsid w:val="00BD383A"/>
    <w:rsid w:val="00BD3E01"/>
    <w:rsid w:val="00BD440B"/>
    <w:rsid w:val="00BD5320"/>
    <w:rsid w:val="00BD5C98"/>
    <w:rsid w:val="00BD7165"/>
    <w:rsid w:val="00BE0D5A"/>
    <w:rsid w:val="00BE0D8F"/>
    <w:rsid w:val="00BE0EBE"/>
    <w:rsid w:val="00BE0F52"/>
    <w:rsid w:val="00BE10C2"/>
    <w:rsid w:val="00BE1879"/>
    <w:rsid w:val="00BE1CE2"/>
    <w:rsid w:val="00BE1ED4"/>
    <w:rsid w:val="00BE234D"/>
    <w:rsid w:val="00BE23B7"/>
    <w:rsid w:val="00BE2C55"/>
    <w:rsid w:val="00BE37DE"/>
    <w:rsid w:val="00BE3DA7"/>
    <w:rsid w:val="00BE4221"/>
    <w:rsid w:val="00BE4894"/>
    <w:rsid w:val="00BE5A17"/>
    <w:rsid w:val="00BE632E"/>
    <w:rsid w:val="00BE6339"/>
    <w:rsid w:val="00BE662A"/>
    <w:rsid w:val="00BE6B8F"/>
    <w:rsid w:val="00BE7788"/>
    <w:rsid w:val="00BE785B"/>
    <w:rsid w:val="00BF0598"/>
    <w:rsid w:val="00BF13E5"/>
    <w:rsid w:val="00BF1684"/>
    <w:rsid w:val="00BF1F5F"/>
    <w:rsid w:val="00BF1FB2"/>
    <w:rsid w:val="00BF22E6"/>
    <w:rsid w:val="00BF299A"/>
    <w:rsid w:val="00BF30CC"/>
    <w:rsid w:val="00BF321D"/>
    <w:rsid w:val="00BF37A8"/>
    <w:rsid w:val="00BF3C9F"/>
    <w:rsid w:val="00BF4868"/>
    <w:rsid w:val="00BF4914"/>
    <w:rsid w:val="00BF4D88"/>
    <w:rsid w:val="00BF4E17"/>
    <w:rsid w:val="00BF4E3A"/>
    <w:rsid w:val="00BF54B4"/>
    <w:rsid w:val="00BF609F"/>
    <w:rsid w:val="00BF63C7"/>
    <w:rsid w:val="00BF664E"/>
    <w:rsid w:val="00BF6B28"/>
    <w:rsid w:val="00BF6C01"/>
    <w:rsid w:val="00BF76FF"/>
    <w:rsid w:val="00C00202"/>
    <w:rsid w:val="00C00919"/>
    <w:rsid w:val="00C00EA5"/>
    <w:rsid w:val="00C0119B"/>
    <w:rsid w:val="00C01746"/>
    <w:rsid w:val="00C02564"/>
    <w:rsid w:val="00C02C50"/>
    <w:rsid w:val="00C039BC"/>
    <w:rsid w:val="00C03E10"/>
    <w:rsid w:val="00C044E2"/>
    <w:rsid w:val="00C04732"/>
    <w:rsid w:val="00C053A4"/>
    <w:rsid w:val="00C059A0"/>
    <w:rsid w:val="00C05FF9"/>
    <w:rsid w:val="00C061E9"/>
    <w:rsid w:val="00C10451"/>
    <w:rsid w:val="00C10F26"/>
    <w:rsid w:val="00C112D3"/>
    <w:rsid w:val="00C11800"/>
    <w:rsid w:val="00C11EE2"/>
    <w:rsid w:val="00C129B4"/>
    <w:rsid w:val="00C13351"/>
    <w:rsid w:val="00C13DB5"/>
    <w:rsid w:val="00C13F83"/>
    <w:rsid w:val="00C15D8F"/>
    <w:rsid w:val="00C1643B"/>
    <w:rsid w:val="00C1659E"/>
    <w:rsid w:val="00C17098"/>
    <w:rsid w:val="00C17468"/>
    <w:rsid w:val="00C17D21"/>
    <w:rsid w:val="00C201BC"/>
    <w:rsid w:val="00C201E4"/>
    <w:rsid w:val="00C20597"/>
    <w:rsid w:val="00C206C5"/>
    <w:rsid w:val="00C20C28"/>
    <w:rsid w:val="00C218F4"/>
    <w:rsid w:val="00C22028"/>
    <w:rsid w:val="00C23470"/>
    <w:rsid w:val="00C239A1"/>
    <w:rsid w:val="00C244EA"/>
    <w:rsid w:val="00C245E7"/>
    <w:rsid w:val="00C246ED"/>
    <w:rsid w:val="00C2554B"/>
    <w:rsid w:val="00C25628"/>
    <w:rsid w:val="00C256B3"/>
    <w:rsid w:val="00C262BA"/>
    <w:rsid w:val="00C26370"/>
    <w:rsid w:val="00C31D45"/>
    <w:rsid w:val="00C32E08"/>
    <w:rsid w:val="00C34970"/>
    <w:rsid w:val="00C35340"/>
    <w:rsid w:val="00C357D3"/>
    <w:rsid w:val="00C357F2"/>
    <w:rsid w:val="00C36205"/>
    <w:rsid w:val="00C36255"/>
    <w:rsid w:val="00C3724A"/>
    <w:rsid w:val="00C37281"/>
    <w:rsid w:val="00C37354"/>
    <w:rsid w:val="00C3772B"/>
    <w:rsid w:val="00C37B04"/>
    <w:rsid w:val="00C408B8"/>
    <w:rsid w:val="00C41963"/>
    <w:rsid w:val="00C42469"/>
    <w:rsid w:val="00C43A12"/>
    <w:rsid w:val="00C440C3"/>
    <w:rsid w:val="00C44D37"/>
    <w:rsid w:val="00C44F71"/>
    <w:rsid w:val="00C45873"/>
    <w:rsid w:val="00C458FA"/>
    <w:rsid w:val="00C459E2"/>
    <w:rsid w:val="00C46F59"/>
    <w:rsid w:val="00C47EF7"/>
    <w:rsid w:val="00C5031A"/>
    <w:rsid w:val="00C50416"/>
    <w:rsid w:val="00C50729"/>
    <w:rsid w:val="00C52E29"/>
    <w:rsid w:val="00C5303D"/>
    <w:rsid w:val="00C535E9"/>
    <w:rsid w:val="00C53602"/>
    <w:rsid w:val="00C53B5A"/>
    <w:rsid w:val="00C53DE3"/>
    <w:rsid w:val="00C53E96"/>
    <w:rsid w:val="00C541FC"/>
    <w:rsid w:val="00C5458C"/>
    <w:rsid w:val="00C56124"/>
    <w:rsid w:val="00C56DBA"/>
    <w:rsid w:val="00C57B87"/>
    <w:rsid w:val="00C57BBB"/>
    <w:rsid w:val="00C57E11"/>
    <w:rsid w:val="00C6023D"/>
    <w:rsid w:val="00C60C39"/>
    <w:rsid w:val="00C61095"/>
    <w:rsid w:val="00C61929"/>
    <w:rsid w:val="00C6202B"/>
    <w:rsid w:val="00C62055"/>
    <w:rsid w:val="00C62102"/>
    <w:rsid w:val="00C64E21"/>
    <w:rsid w:val="00C6629D"/>
    <w:rsid w:val="00C67063"/>
    <w:rsid w:val="00C67A16"/>
    <w:rsid w:val="00C70B77"/>
    <w:rsid w:val="00C712C7"/>
    <w:rsid w:val="00C71AE4"/>
    <w:rsid w:val="00C71C66"/>
    <w:rsid w:val="00C74095"/>
    <w:rsid w:val="00C74211"/>
    <w:rsid w:val="00C74464"/>
    <w:rsid w:val="00C744C2"/>
    <w:rsid w:val="00C749CA"/>
    <w:rsid w:val="00C74A09"/>
    <w:rsid w:val="00C74A2C"/>
    <w:rsid w:val="00C750EE"/>
    <w:rsid w:val="00C75270"/>
    <w:rsid w:val="00C75276"/>
    <w:rsid w:val="00C753AA"/>
    <w:rsid w:val="00C75543"/>
    <w:rsid w:val="00C75665"/>
    <w:rsid w:val="00C75C01"/>
    <w:rsid w:val="00C75C82"/>
    <w:rsid w:val="00C75D9B"/>
    <w:rsid w:val="00C76820"/>
    <w:rsid w:val="00C77255"/>
    <w:rsid w:val="00C779D9"/>
    <w:rsid w:val="00C80700"/>
    <w:rsid w:val="00C81173"/>
    <w:rsid w:val="00C81D0D"/>
    <w:rsid w:val="00C82838"/>
    <w:rsid w:val="00C83E47"/>
    <w:rsid w:val="00C848F9"/>
    <w:rsid w:val="00C84C8F"/>
    <w:rsid w:val="00C8706D"/>
    <w:rsid w:val="00C912C0"/>
    <w:rsid w:val="00C92CEF"/>
    <w:rsid w:val="00C93C22"/>
    <w:rsid w:val="00C93D03"/>
    <w:rsid w:val="00C94DC2"/>
    <w:rsid w:val="00C95586"/>
    <w:rsid w:val="00C95BF0"/>
    <w:rsid w:val="00C97898"/>
    <w:rsid w:val="00C97A5B"/>
    <w:rsid w:val="00C97DBC"/>
    <w:rsid w:val="00CA015F"/>
    <w:rsid w:val="00CA04D9"/>
    <w:rsid w:val="00CA2688"/>
    <w:rsid w:val="00CA304E"/>
    <w:rsid w:val="00CA3B1F"/>
    <w:rsid w:val="00CA3EBD"/>
    <w:rsid w:val="00CA416A"/>
    <w:rsid w:val="00CA50BF"/>
    <w:rsid w:val="00CA5C41"/>
    <w:rsid w:val="00CA5FB8"/>
    <w:rsid w:val="00CB030F"/>
    <w:rsid w:val="00CB0ADA"/>
    <w:rsid w:val="00CB2573"/>
    <w:rsid w:val="00CB39F5"/>
    <w:rsid w:val="00CB3CC1"/>
    <w:rsid w:val="00CB4B69"/>
    <w:rsid w:val="00CB6227"/>
    <w:rsid w:val="00CB7309"/>
    <w:rsid w:val="00CB7CA1"/>
    <w:rsid w:val="00CC00EF"/>
    <w:rsid w:val="00CC0840"/>
    <w:rsid w:val="00CC0926"/>
    <w:rsid w:val="00CC1194"/>
    <w:rsid w:val="00CC1CAD"/>
    <w:rsid w:val="00CC1EC8"/>
    <w:rsid w:val="00CC27D0"/>
    <w:rsid w:val="00CC3129"/>
    <w:rsid w:val="00CC3A5F"/>
    <w:rsid w:val="00CC3D5D"/>
    <w:rsid w:val="00CC3F5E"/>
    <w:rsid w:val="00CC5138"/>
    <w:rsid w:val="00CC517F"/>
    <w:rsid w:val="00CC5B18"/>
    <w:rsid w:val="00CC6465"/>
    <w:rsid w:val="00CC6724"/>
    <w:rsid w:val="00CC69FB"/>
    <w:rsid w:val="00CC75C3"/>
    <w:rsid w:val="00CC7BE9"/>
    <w:rsid w:val="00CC7C90"/>
    <w:rsid w:val="00CD0746"/>
    <w:rsid w:val="00CD0BCC"/>
    <w:rsid w:val="00CD118D"/>
    <w:rsid w:val="00CD11FA"/>
    <w:rsid w:val="00CD1489"/>
    <w:rsid w:val="00CD25FC"/>
    <w:rsid w:val="00CD27DC"/>
    <w:rsid w:val="00CD2B5E"/>
    <w:rsid w:val="00CD2E96"/>
    <w:rsid w:val="00CD3D5F"/>
    <w:rsid w:val="00CD3DC1"/>
    <w:rsid w:val="00CD5EC6"/>
    <w:rsid w:val="00CD644B"/>
    <w:rsid w:val="00CD68F1"/>
    <w:rsid w:val="00CD70C3"/>
    <w:rsid w:val="00CD7AF8"/>
    <w:rsid w:val="00CD7B23"/>
    <w:rsid w:val="00CD7E84"/>
    <w:rsid w:val="00CE0BF1"/>
    <w:rsid w:val="00CE152C"/>
    <w:rsid w:val="00CE158E"/>
    <w:rsid w:val="00CE185F"/>
    <w:rsid w:val="00CE1EC3"/>
    <w:rsid w:val="00CE2672"/>
    <w:rsid w:val="00CE2BA5"/>
    <w:rsid w:val="00CE2D12"/>
    <w:rsid w:val="00CE3216"/>
    <w:rsid w:val="00CE4714"/>
    <w:rsid w:val="00CE4F2F"/>
    <w:rsid w:val="00CE500F"/>
    <w:rsid w:val="00CE5D57"/>
    <w:rsid w:val="00CE5D79"/>
    <w:rsid w:val="00CE60BE"/>
    <w:rsid w:val="00CE6530"/>
    <w:rsid w:val="00CE70D5"/>
    <w:rsid w:val="00CE792C"/>
    <w:rsid w:val="00CF0278"/>
    <w:rsid w:val="00CF06F8"/>
    <w:rsid w:val="00CF1C75"/>
    <w:rsid w:val="00CF2C71"/>
    <w:rsid w:val="00CF370D"/>
    <w:rsid w:val="00CF37F6"/>
    <w:rsid w:val="00CF3854"/>
    <w:rsid w:val="00CF4BDF"/>
    <w:rsid w:val="00CF5A90"/>
    <w:rsid w:val="00CF5AA5"/>
    <w:rsid w:val="00CF5C44"/>
    <w:rsid w:val="00CF60B4"/>
    <w:rsid w:val="00CF6A63"/>
    <w:rsid w:val="00CF6A69"/>
    <w:rsid w:val="00CF6F53"/>
    <w:rsid w:val="00CF795C"/>
    <w:rsid w:val="00CF79A7"/>
    <w:rsid w:val="00D00198"/>
    <w:rsid w:val="00D004F7"/>
    <w:rsid w:val="00D007FE"/>
    <w:rsid w:val="00D00800"/>
    <w:rsid w:val="00D016A9"/>
    <w:rsid w:val="00D01B37"/>
    <w:rsid w:val="00D02EB0"/>
    <w:rsid w:val="00D039B6"/>
    <w:rsid w:val="00D0594F"/>
    <w:rsid w:val="00D059CD"/>
    <w:rsid w:val="00D059D9"/>
    <w:rsid w:val="00D05A48"/>
    <w:rsid w:val="00D07720"/>
    <w:rsid w:val="00D100E0"/>
    <w:rsid w:val="00D106AE"/>
    <w:rsid w:val="00D11ED5"/>
    <w:rsid w:val="00D1266C"/>
    <w:rsid w:val="00D12982"/>
    <w:rsid w:val="00D12B77"/>
    <w:rsid w:val="00D1375F"/>
    <w:rsid w:val="00D14009"/>
    <w:rsid w:val="00D1442E"/>
    <w:rsid w:val="00D145CC"/>
    <w:rsid w:val="00D148E8"/>
    <w:rsid w:val="00D152A4"/>
    <w:rsid w:val="00D15408"/>
    <w:rsid w:val="00D1553A"/>
    <w:rsid w:val="00D171C5"/>
    <w:rsid w:val="00D22389"/>
    <w:rsid w:val="00D225D6"/>
    <w:rsid w:val="00D2270F"/>
    <w:rsid w:val="00D22A6D"/>
    <w:rsid w:val="00D22C39"/>
    <w:rsid w:val="00D235F7"/>
    <w:rsid w:val="00D237B7"/>
    <w:rsid w:val="00D23D57"/>
    <w:rsid w:val="00D25A8C"/>
    <w:rsid w:val="00D25C22"/>
    <w:rsid w:val="00D25E35"/>
    <w:rsid w:val="00D26CB5"/>
    <w:rsid w:val="00D26D0C"/>
    <w:rsid w:val="00D27677"/>
    <w:rsid w:val="00D27949"/>
    <w:rsid w:val="00D27D1C"/>
    <w:rsid w:val="00D319E1"/>
    <w:rsid w:val="00D31A4E"/>
    <w:rsid w:val="00D31AE7"/>
    <w:rsid w:val="00D32F00"/>
    <w:rsid w:val="00D3329E"/>
    <w:rsid w:val="00D33F3B"/>
    <w:rsid w:val="00D340A6"/>
    <w:rsid w:val="00D34622"/>
    <w:rsid w:val="00D354C2"/>
    <w:rsid w:val="00D35C40"/>
    <w:rsid w:val="00D35CBA"/>
    <w:rsid w:val="00D36784"/>
    <w:rsid w:val="00D40DDC"/>
    <w:rsid w:val="00D41D0A"/>
    <w:rsid w:val="00D424BF"/>
    <w:rsid w:val="00D42E2D"/>
    <w:rsid w:val="00D4363C"/>
    <w:rsid w:val="00D44021"/>
    <w:rsid w:val="00D4638C"/>
    <w:rsid w:val="00D464E8"/>
    <w:rsid w:val="00D46C8A"/>
    <w:rsid w:val="00D46CFA"/>
    <w:rsid w:val="00D47D80"/>
    <w:rsid w:val="00D50888"/>
    <w:rsid w:val="00D50E72"/>
    <w:rsid w:val="00D52B30"/>
    <w:rsid w:val="00D5301E"/>
    <w:rsid w:val="00D53058"/>
    <w:rsid w:val="00D5384A"/>
    <w:rsid w:val="00D53E4C"/>
    <w:rsid w:val="00D54026"/>
    <w:rsid w:val="00D54269"/>
    <w:rsid w:val="00D544A1"/>
    <w:rsid w:val="00D544C1"/>
    <w:rsid w:val="00D54E03"/>
    <w:rsid w:val="00D54E14"/>
    <w:rsid w:val="00D551BB"/>
    <w:rsid w:val="00D5575B"/>
    <w:rsid w:val="00D55C85"/>
    <w:rsid w:val="00D567D8"/>
    <w:rsid w:val="00D57385"/>
    <w:rsid w:val="00D57E1A"/>
    <w:rsid w:val="00D60721"/>
    <w:rsid w:val="00D62023"/>
    <w:rsid w:val="00D62117"/>
    <w:rsid w:val="00D6328E"/>
    <w:rsid w:val="00D6329A"/>
    <w:rsid w:val="00D64052"/>
    <w:rsid w:val="00D661F3"/>
    <w:rsid w:val="00D66513"/>
    <w:rsid w:val="00D66802"/>
    <w:rsid w:val="00D66A7E"/>
    <w:rsid w:val="00D67098"/>
    <w:rsid w:val="00D70256"/>
    <w:rsid w:val="00D70403"/>
    <w:rsid w:val="00D70755"/>
    <w:rsid w:val="00D70C15"/>
    <w:rsid w:val="00D70C89"/>
    <w:rsid w:val="00D717EB"/>
    <w:rsid w:val="00D719C6"/>
    <w:rsid w:val="00D71F1F"/>
    <w:rsid w:val="00D720E0"/>
    <w:rsid w:val="00D73841"/>
    <w:rsid w:val="00D73B17"/>
    <w:rsid w:val="00D7433A"/>
    <w:rsid w:val="00D744CF"/>
    <w:rsid w:val="00D75DB2"/>
    <w:rsid w:val="00D75F05"/>
    <w:rsid w:val="00D76683"/>
    <w:rsid w:val="00D777C3"/>
    <w:rsid w:val="00D801FA"/>
    <w:rsid w:val="00D80AB9"/>
    <w:rsid w:val="00D8187F"/>
    <w:rsid w:val="00D818ED"/>
    <w:rsid w:val="00D81BAE"/>
    <w:rsid w:val="00D820F0"/>
    <w:rsid w:val="00D823C8"/>
    <w:rsid w:val="00D82DBA"/>
    <w:rsid w:val="00D837D7"/>
    <w:rsid w:val="00D83D7E"/>
    <w:rsid w:val="00D84BAC"/>
    <w:rsid w:val="00D84FF4"/>
    <w:rsid w:val="00D852BB"/>
    <w:rsid w:val="00D8570A"/>
    <w:rsid w:val="00D85F59"/>
    <w:rsid w:val="00D87012"/>
    <w:rsid w:val="00D910D4"/>
    <w:rsid w:val="00D91433"/>
    <w:rsid w:val="00D9223D"/>
    <w:rsid w:val="00D925A7"/>
    <w:rsid w:val="00D933F2"/>
    <w:rsid w:val="00D94450"/>
    <w:rsid w:val="00D94DFD"/>
    <w:rsid w:val="00D95134"/>
    <w:rsid w:val="00D9583C"/>
    <w:rsid w:val="00D95ACC"/>
    <w:rsid w:val="00D9685F"/>
    <w:rsid w:val="00D9697C"/>
    <w:rsid w:val="00D969E9"/>
    <w:rsid w:val="00D96B1B"/>
    <w:rsid w:val="00D97CA0"/>
    <w:rsid w:val="00DA0194"/>
    <w:rsid w:val="00DA02E7"/>
    <w:rsid w:val="00DA05BB"/>
    <w:rsid w:val="00DA0A8C"/>
    <w:rsid w:val="00DA11CA"/>
    <w:rsid w:val="00DA1FBF"/>
    <w:rsid w:val="00DA23C0"/>
    <w:rsid w:val="00DA262C"/>
    <w:rsid w:val="00DA35DE"/>
    <w:rsid w:val="00DA4CB5"/>
    <w:rsid w:val="00DA4F37"/>
    <w:rsid w:val="00DA5747"/>
    <w:rsid w:val="00DA5E4A"/>
    <w:rsid w:val="00DA63F1"/>
    <w:rsid w:val="00DA7563"/>
    <w:rsid w:val="00DA7D23"/>
    <w:rsid w:val="00DB00FB"/>
    <w:rsid w:val="00DB0488"/>
    <w:rsid w:val="00DB06B4"/>
    <w:rsid w:val="00DB1ED7"/>
    <w:rsid w:val="00DB237D"/>
    <w:rsid w:val="00DB242E"/>
    <w:rsid w:val="00DB2C17"/>
    <w:rsid w:val="00DB3BF1"/>
    <w:rsid w:val="00DB3C3E"/>
    <w:rsid w:val="00DB46CE"/>
    <w:rsid w:val="00DB4AE2"/>
    <w:rsid w:val="00DB66C9"/>
    <w:rsid w:val="00DB76FB"/>
    <w:rsid w:val="00DC042A"/>
    <w:rsid w:val="00DC0872"/>
    <w:rsid w:val="00DC0BFC"/>
    <w:rsid w:val="00DC1652"/>
    <w:rsid w:val="00DC2357"/>
    <w:rsid w:val="00DC27E8"/>
    <w:rsid w:val="00DC27FB"/>
    <w:rsid w:val="00DC285F"/>
    <w:rsid w:val="00DC2A0B"/>
    <w:rsid w:val="00DC2A6B"/>
    <w:rsid w:val="00DC2F19"/>
    <w:rsid w:val="00DC3587"/>
    <w:rsid w:val="00DC386C"/>
    <w:rsid w:val="00DC419D"/>
    <w:rsid w:val="00DC53C4"/>
    <w:rsid w:val="00DC5B14"/>
    <w:rsid w:val="00DC5EFD"/>
    <w:rsid w:val="00DC5F20"/>
    <w:rsid w:val="00DC5F98"/>
    <w:rsid w:val="00DD081F"/>
    <w:rsid w:val="00DD090B"/>
    <w:rsid w:val="00DD0C52"/>
    <w:rsid w:val="00DD1CAC"/>
    <w:rsid w:val="00DD20CD"/>
    <w:rsid w:val="00DD2EAF"/>
    <w:rsid w:val="00DD43E4"/>
    <w:rsid w:val="00DD4B0E"/>
    <w:rsid w:val="00DD5845"/>
    <w:rsid w:val="00DD67A5"/>
    <w:rsid w:val="00DD7753"/>
    <w:rsid w:val="00DE0490"/>
    <w:rsid w:val="00DE056D"/>
    <w:rsid w:val="00DE0E19"/>
    <w:rsid w:val="00DE132B"/>
    <w:rsid w:val="00DE1589"/>
    <w:rsid w:val="00DE1629"/>
    <w:rsid w:val="00DE1E7B"/>
    <w:rsid w:val="00DE28E7"/>
    <w:rsid w:val="00DE29BF"/>
    <w:rsid w:val="00DE2FDC"/>
    <w:rsid w:val="00DE35FD"/>
    <w:rsid w:val="00DE3ACE"/>
    <w:rsid w:val="00DE3B6C"/>
    <w:rsid w:val="00DE3F70"/>
    <w:rsid w:val="00DE470E"/>
    <w:rsid w:val="00DE53DB"/>
    <w:rsid w:val="00DE5807"/>
    <w:rsid w:val="00DE5833"/>
    <w:rsid w:val="00DE6AB7"/>
    <w:rsid w:val="00DE6B2A"/>
    <w:rsid w:val="00DE7876"/>
    <w:rsid w:val="00DF028C"/>
    <w:rsid w:val="00DF0531"/>
    <w:rsid w:val="00DF0AC4"/>
    <w:rsid w:val="00DF0F05"/>
    <w:rsid w:val="00DF1036"/>
    <w:rsid w:val="00DF2BE3"/>
    <w:rsid w:val="00DF382B"/>
    <w:rsid w:val="00DF3A1A"/>
    <w:rsid w:val="00DF3FA6"/>
    <w:rsid w:val="00DF47F2"/>
    <w:rsid w:val="00DF520E"/>
    <w:rsid w:val="00DF6289"/>
    <w:rsid w:val="00DF67D9"/>
    <w:rsid w:val="00DF71BE"/>
    <w:rsid w:val="00DF7273"/>
    <w:rsid w:val="00DF762E"/>
    <w:rsid w:val="00DF776D"/>
    <w:rsid w:val="00E0064D"/>
    <w:rsid w:val="00E008C9"/>
    <w:rsid w:val="00E01D5D"/>
    <w:rsid w:val="00E020E7"/>
    <w:rsid w:val="00E02D77"/>
    <w:rsid w:val="00E03F1B"/>
    <w:rsid w:val="00E048D5"/>
    <w:rsid w:val="00E0491E"/>
    <w:rsid w:val="00E04C79"/>
    <w:rsid w:val="00E05411"/>
    <w:rsid w:val="00E10763"/>
    <w:rsid w:val="00E10B6E"/>
    <w:rsid w:val="00E10EC7"/>
    <w:rsid w:val="00E10F80"/>
    <w:rsid w:val="00E114D1"/>
    <w:rsid w:val="00E11B62"/>
    <w:rsid w:val="00E121AA"/>
    <w:rsid w:val="00E1292A"/>
    <w:rsid w:val="00E12CF5"/>
    <w:rsid w:val="00E12F8D"/>
    <w:rsid w:val="00E13F80"/>
    <w:rsid w:val="00E15088"/>
    <w:rsid w:val="00E15132"/>
    <w:rsid w:val="00E15264"/>
    <w:rsid w:val="00E15422"/>
    <w:rsid w:val="00E15C0D"/>
    <w:rsid w:val="00E15E24"/>
    <w:rsid w:val="00E15FC3"/>
    <w:rsid w:val="00E1644C"/>
    <w:rsid w:val="00E17003"/>
    <w:rsid w:val="00E202BF"/>
    <w:rsid w:val="00E20D47"/>
    <w:rsid w:val="00E21301"/>
    <w:rsid w:val="00E22891"/>
    <w:rsid w:val="00E22B34"/>
    <w:rsid w:val="00E22DC1"/>
    <w:rsid w:val="00E22FA4"/>
    <w:rsid w:val="00E256C0"/>
    <w:rsid w:val="00E2580E"/>
    <w:rsid w:val="00E26526"/>
    <w:rsid w:val="00E26928"/>
    <w:rsid w:val="00E2743B"/>
    <w:rsid w:val="00E307A2"/>
    <w:rsid w:val="00E30EA6"/>
    <w:rsid w:val="00E317CD"/>
    <w:rsid w:val="00E31BFF"/>
    <w:rsid w:val="00E326BB"/>
    <w:rsid w:val="00E33394"/>
    <w:rsid w:val="00E339D4"/>
    <w:rsid w:val="00E344B8"/>
    <w:rsid w:val="00E34C66"/>
    <w:rsid w:val="00E36784"/>
    <w:rsid w:val="00E36A55"/>
    <w:rsid w:val="00E36C6C"/>
    <w:rsid w:val="00E36D89"/>
    <w:rsid w:val="00E372A9"/>
    <w:rsid w:val="00E408C5"/>
    <w:rsid w:val="00E40A7F"/>
    <w:rsid w:val="00E412B5"/>
    <w:rsid w:val="00E42AAA"/>
    <w:rsid w:val="00E430E4"/>
    <w:rsid w:val="00E433DB"/>
    <w:rsid w:val="00E43699"/>
    <w:rsid w:val="00E442E5"/>
    <w:rsid w:val="00E45CD0"/>
    <w:rsid w:val="00E46E04"/>
    <w:rsid w:val="00E46E35"/>
    <w:rsid w:val="00E500FC"/>
    <w:rsid w:val="00E505D9"/>
    <w:rsid w:val="00E510A1"/>
    <w:rsid w:val="00E51D03"/>
    <w:rsid w:val="00E51DE4"/>
    <w:rsid w:val="00E52370"/>
    <w:rsid w:val="00E5269B"/>
    <w:rsid w:val="00E52C46"/>
    <w:rsid w:val="00E531D5"/>
    <w:rsid w:val="00E53283"/>
    <w:rsid w:val="00E53E30"/>
    <w:rsid w:val="00E543CB"/>
    <w:rsid w:val="00E54404"/>
    <w:rsid w:val="00E54DD0"/>
    <w:rsid w:val="00E54F9A"/>
    <w:rsid w:val="00E55D4C"/>
    <w:rsid w:val="00E60BA4"/>
    <w:rsid w:val="00E618C1"/>
    <w:rsid w:val="00E61B63"/>
    <w:rsid w:val="00E61DEE"/>
    <w:rsid w:val="00E6287F"/>
    <w:rsid w:val="00E63613"/>
    <w:rsid w:val="00E642D7"/>
    <w:rsid w:val="00E65168"/>
    <w:rsid w:val="00E65B8D"/>
    <w:rsid w:val="00E66C49"/>
    <w:rsid w:val="00E67726"/>
    <w:rsid w:val="00E67A5C"/>
    <w:rsid w:val="00E67AC5"/>
    <w:rsid w:val="00E7052D"/>
    <w:rsid w:val="00E70F5D"/>
    <w:rsid w:val="00E712FF"/>
    <w:rsid w:val="00E71A48"/>
    <w:rsid w:val="00E71B60"/>
    <w:rsid w:val="00E72257"/>
    <w:rsid w:val="00E73F19"/>
    <w:rsid w:val="00E750C8"/>
    <w:rsid w:val="00E758AE"/>
    <w:rsid w:val="00E7592F"/>
    <w:rsid w:val="00E75E1B"/>
    <w:rsid w:val="00E7719B"/>
    <w:rsid w:val="00E775F5"/>
    <w:rsid w:val="00E80465"/>
    <w:rsid w:val="00E80917"/>
    <w:rsid w:val="00E8093A"/>
    <w:rsid w:val="00E81677"/>
    <w:rsid w:val="00E817DC"/>
    <w:rsid w:val="00E81874"/>
    <w:rsid w:val="00E81975"/>
    <w:rsid w:val="00E8226A"/>
    <w:rsid w:val="00E8243B"/>
    <w:rsid w:val="00E82637"/>
    <w:rsid w:val="00E82B9C"/>
    <w:rsid w:val="00E837E7"/>
    <w:rsid w:val="00E838F6"/>
    <w:rsid w:val="00E83B3F"/>
    <w:rsid w:val="00E83F00"/>
    <w:rsid w:val="00E8488A"/>
    <w:rsid w:val="00E84B2A"/>
    <w:rsid w:val="00E84E93"/>
    <w:rsid w:val="00E85433"/>
    <w:rsid w:val="00E85ED5"/>
    <w:rsid w:val="00E8657D"/>
    <w:rsid w:val="00E86BF5"/>
    <w:rsid w:val="00E874D0"/>
    <w:rsid w:val="00E87704"/>
    <w:rsid w:val="00E87D0B"/>
    <w:rsid w:val="00E909F0"/>
    <w:rsid w:val="00E90C39"/>
    <w:rsid w:val="00E91131"/>
    <w:rsid w:val="00E91567"/>
    <w:rsid w:val="00E91BBE"/>
    <w:rsid w:val="00E92103"/>
    <w:rsid w:val="00E921FB"/>
    <w:rsid w:val="00E9336F"/>
    <w:rsid w:val="00E93B01"/>
    <w:rsid w:val="00E94036"/>
    <w:rsid w:val="00E943E1"/>
    <w:rsid w:val="00E947A9"/>
    <w:rsid w:val="00E963E9"/>
    <w:rsid w:val="00E96A68"/>
    <w:rsid w:val="00E9743D"/>
    <w:rsid w:val="00E97704"/>
    <w:rsid w:val="00E97ED5"/>
    <w:rsid w:val="00EA17F8"/>
    <w:rsid w:val="00EA19FE"/>
    <w:rsid w:val="00EA1EAB"/>
    <w:rsid w:val="00EA30E6"/>
    <w:rsid w:val="00EA35E7"/>
    <w:rsid w:val="00EA4157"/>
    <w:rsid w:val="00EA6088"/>
    <w:rsid w:val="00EA6327"/>
    <w:rsid w:val="00EA6840"/>
    <w:rsid w:val="00EA6F82"/>
    <w:rsid w:val="00EA7413"/>
    <w:rsid w:val="00EA768D"/>
    <w:rsid w:val="00EA7B20"/>
    <w:rsid w:val="00EB2277"/>
    <w:rsid w:val="00EB2F48"/>
    <w:rsid w:val="00EB3774"/>
    <w:rsid w:val="00EB3A92"/>
    <w:rsid w:val="00EB3BB9"/>
    <w:rsid w:val="00EB448D"/>
    <w:rsid w:val="00EB4506"/>
    <w:rsid w:val="00EB45B8"/>
    <w:rsid w:val="00EB46FD"/>
    <w:rsid w:val="00EB56AD"/>
    <w:rsid w:val="00EB5BCF"/>
    <w:rsid w:val="00EB5CBE"/>
    <w:rsid w:val="00EB5F5B"/>
    <w:rsid w:val="00EB6A52"/>
    <w:rsid w:val="00EB71A3"/>
    <w:rsid w:val="00EB7520"/>
    <w:rsid w:val="00EB7F30"/>
    <w:rsid w:val="00EC000B"/>
    <w:rsid w:val="00EC045B"/>
    <w:rsid w:val="00EC0A93"/>
    <w:rsid w:val="00EC0DDF"/>
    <w:rsid w:val="00EC18C1"/>
    <w:rsid w:val="00EC1BB2"/>
    <w:rsid w:val="00EC3D62"/>
    <w:rsid w:val="00EC4D1D"/>
    <w:rsid w:val="00EC5678"/>
    <w:rsid w:val="00EC594E"/>
    <w:rsid w:val="00EC5B0B"/>
    <w:rsid w:val="00EC5F1C"/>
    <w:rsid w:val="00EC61F3"/>
    <w:rsid w:val="00EC6383"/>
    <w:rsid w:val="00EC6716"/>
    <w:rsid w:val="00EC6E34"/>
    <w:rsid w:val="00EC7204"/>
    <w:rsid w:val="00EC72A8"/>
    <w:rsid w:val="00EC7D46"/>
    <w:rsid w:val="00ED0103"/>
    <w:rsid w:val="00ED0882"/>
    <w:rsid w:val="00ED159A"/>
    <w:rsid w:val="00ED1A68"/>
    <w:rsid w:val="00ED2262"/>
    <w:rsid w:val="00ED237F"/>
    <w:rsid w:val="00ED2905"/>
    <w:rsid w:val="00ED3658"/>
    <w:rsid w:val="00ED3940"/>
    <w:rsid w:val="00ED3ABE"/>
    <w:rsid w:val="00ED3F3B"/>
    <w:rsid w:val="00ED4225"/>
    <w:rsid w:val="00ED482D"/>
    <w:rsid w:val="00ED59F2"/>
    <w:rsid w:val="00ED5D36"/>
    <w:rsid w:val="00ED6C2B"/>
    <w:rsid w:val="00ED7B50"/>
    <w:rsid w:val="00EE107E"/>
    <w:rsid w:val="00EE10C7"/>
    <w:rsid w:val="00EE2E27"/>
    <w:rsid w:val="00EE41B3"/>
    <w:rsid w:val="00EE4254"/>
    <w:rsid w:val="00EE4877"/>
    <w:rsid w:val="00EE6F7C"/>
    <w:rsid w:val="00EE6FC9"/>
    <w:rsid w:val="00EF00A6"/>
    <w:rsid w:val="00EF0251"/>
    <w:rsid w:val="00EF029D"/>
    <w:rsid w:val="00EF1354"/>
    <w:rsid w:val="00EF2970"/>
    <w:rsid w:val="00EF30B4"/>
    <w:rsid w:val="00EF47E3"/>
    <w:rsid w:val="00EF47E9"/>
    <w:rsid w:val="00EF4A4B"/>
    <w:rsid w:val="00EF5113"/>
    <w:rsid w:val="00EF524E"/>
    <w:rsid w:val="00EF5AA0"/>
    <w:rsid w:val="00EF5AA9"/>
    <w:rsid w:val="00EF719D"/>
    <w:rsid w:val="00EF7647"/>
    <w:rsid w:val="00EF777F"/>
    <w:rsid w:val="00EF7A9D"/>
    <w:rsid w:val="00EF7D91"/>
    <w:rsid w:val="00F0008A"/>
    <w:rsid w:val="00F00414"/>
    <w:rsid w:val="00F013AD"/>
    <w:rsid w:val="00F01E89"/>
    <w:rsid w:val="00F02609"/>
    <w:rsid w:val="00F0447F"/>
    <w:rsid w:val="00F059DB"/>
    <w:rsid w:val="00F064CC"/>
    <w:rsid w:val="00F073E5"/>
    <w:rsid w:val="00F10641"/>
    <w:rsid w:val="00F11C62"/>
    <w:rsid w:val="00F122ED"/>
    <w:rsid w:val="00F12961"/>
    <w:rsid w:val="00F13328"/>
    <w:rsid w:val="00F13546"/>
    <w:rsid w:val="00F1396C"/>
    <w:rsid w:val="00F13E2B"/>
    <w:rsid w:val="00F140C4"/>
    <w:rsid w:val="00F144B0"/>
    <w:rsid w:val="00F149ED"/>
    <w:rsid w:val="00F14A23"/>
    <w:rsid w:val="00F155AA"/>
    <w:rsid w:val="00F157E9"/>
    <w:rsid w:val="00F15D06"/>
    <w:rsid w:val="00F164C6"/>
    <w:rsid w:val="00F168A5"/>
    <w:rsid w:val="00F1756E"/>
    <w:rsid w:val="00F20036"/>
    <w:rsid w:val="00F21017"/>
    <w:rsid w:val="00F222F8"/>
    <w:rsid w:val="00F2296A"/>
    <w:rsid w:val="00F24A4E"/>
    <w:rsid w:val="00F24C5F"/>
    <w:rsid w:val="00F24F2F"/>
    <w:rsid w:val="00F256F5"/>
    <w:rsid w:val="00F2584E"/>
    <w:rsid w:val="00F25FCE"/>
    <w:rsid w:val="00F26D5A"/>
    <w:rsid w:val="00F276E3"/>
    <w:rsid w:val="00F27990"/>
    <w:rsid w:val="00F279B2"/>
    <w:rsid w:val="00F27A51"/>
    <w:rsid w:val="00F27AB3"/>
    <w:rsid w:val="00F27C57"/>
    <w:rsid w:val="00F27D00"/>
    <w:rsid w:val="00F3008C"/>
    <w:rsid w:val="00F30557"/>
    <w:rsid w:val="00F3066A"/>
    <w:rsid w:val="00F31416"/>
    <w:rsid w:val="00F31764"/>
    <w:rsid w:val="00F32987"/>
    <w:rsid w:val="00F32BDE"/>
    <w:rsid w:val="00F333A1"/>
    <w:rsid w:val="00F333B8"/>
    <w:rsid w:val="00F337F8"/>
    <w:rsid w:val="00F35EEA"/>
    <w:rsid w:val="00F361A3"/>
    <w:rsid w:val="00F36B4D"/>
    <w:rsid w:val="00F3723E"/>
    <w:rsid w:val="00F410AA"/>
    <w:rsid w:val="00F419CA"/>
    <w:rsid w:val="00F41A0E"/>
    <w:rsid w:val="00F42343"/>
    <w:rsid w:val="00F42573"/>
    <w:rsid w:val="00F43E9E"/>
    <w:rsid w:val="00F45342"/>
    <w:rsid w:val="00F4566F"/>
    <w:rsid w:val="00F46721"/>
    <w:rsid w:val="00F473C9"/>
    <w:rsid w:val="00F476ED"/>
    <w:rsid w:val="00F47A07"/>
    <w:rsid w:val="00F50140"/>
    <w:rsid w:val="00F5044A"/>
    <w:rsid w:val="00F50640"/>
    <w:rsid w:val="00F50D27"/>
    <w:rsid w:val="00F5135E"/>
    <w:rsid w:val="00F51C6E"/>
    <w:rsid w:val="00F51CA9"/>
    <w:rsid w:val="00F51D4F"/>
    <w:rsid w:val="00F52C6B"/>
    <w:rsid w:val="00F531F5"/>
    <w:rsid w:val="00F549FB"/>
    <w:rsid w:val="00F55478"/>
    <w:rsid w:val="00F55605"/>
    <w:rsid w:val="00F55A12"/>
    <w:rsid w:val="00F55D48"/>
    <w:rsid w:val="00F566C8"/>
    <w:rsid w:val="00F566EA"/>
    <w:rsid w:val="00F567FD"/>
    <w:rsid w:val="00F56C92"/>
    <w:rsid w:val="00F57652"/>
    <w:rsid w:val="00F5780F"/>
    <w:rsid w:val="00F578A0"/>
    <w:rsid w:val="00F57E8B"/>
    <w:rsid w:val="00F60AB7"/>
    <w:rsid w:val="00F620A7"/>
    <w:rsid w:val="00F6237E"/>
    <w:rsid w:val="00F626F1"/>
    <w:rsid w:val="00F6325D"/>
    <w:rsid w:val="00F6336E"/>
    <w:rsid w:val="00F64D66"/>
    <w:rsid w:val="00F64FF3"/>
    <w:rsid w:val="00F65A31"/>
    <w:rsid w:val="00F65D49"/>
    <w:rsid w:val="00F66F77"/>
    <w:rsid w:val="00F6743F"/>
    <w:rsid w:val="00F67F33"/>
    <w:rsid w:val="00F7015C"/>
    <w:rsid w:val="00F709CD"/>
    <w:rsid w:val="00F70E07"/>
    <w:rsid w:val="00F70E1D"/>
    <w:rsid w:val="00F71220"/>
    <w:rsid w:val="00F71C54"/>
    <w:rsid w:val="00F7239E"/>
    <w:rsid w:val="00F72C6A"/>
    <w:rsid w:val="00F73924"/>
    <w:rsid w:val="00F73C6E"/>
    <w:rsid w:val="00F7482D"/>
    <w:rsid w:val="00F74AB3"/>
    <w:rsid w:val="00F75138"/>
    <w:rsid w:val="00F77125"/>
    <w:rsid w:val="00F77EE7"/>
    <w:rsid w:val="00F80387"/>
    <w:rsid w:val="00F806C4"/>
    <w:rsid w:val="00F80746"/>
    <w:rsid w:val="00F80C53"/>
    <w:rsid w:val="00F80EFF"/>
    <w:rsid w:val="00F81015"/>
    <w:rsid w:val="00F814BA"/>
    <w:rsid w:val="00F82E11"/>
    <w:rsid w:val="00F8401F"/>
    <w:rsid w:val="00F84A14"/>
    <w:rsid w:val="00F84C2B"/>
    <w:rsid w:val="00F85174"/>
    <w:rsid w:val="00F851B5"/>
    <w:rsid w:val="00F85E8C"/>
    <w:rsid w:val="00F871F9"/>
    <w:rsid w:val="00F90169"/>
    <w:rsid w:val="00F901AB"/>
    <w:rsid w:val="00F9178B"/>
    <w:rsid w:val="00F918B2"/>
    <w:rsid w:val="00F93561"/>
    <w:rsid w:val="00F939FE"/>
    <w:rsid w:val="00F93A0E"/>
    <w:rsid w:val="00F93A2E"/>
    <w:rsid w:val="00F9484E"/>
    <w:rsid w:val="00F95236"/>
    <w:rsid w:val="00F957B0"/>
    <w:rsid w:val="00F960E1"/>
    <w:rsid w:val="00F96E5C"/>
    <w:rsid w:val="00FA0DD6"/>
    <w:rsid w:val="00FA1A87"/>
    <w:rsid w:val="00FA2399"/>
    <w:rsid w:val="00FA3677"/>
    <w:rsid w:val="00FA4591"/>
    <w:rsid w:val="00FA45A8"/>
    <w:rsid w:val="00FA57F8"/>
    <w:rsid w:val="00FA5966"/>
    <w:rsid w:val="00FA5AE8"/>
    <w:rsid w:val="00FA6F4B"/>
    <w:rsid w:val="00FA717E"/>
    <w:rsid w:val="00FA7271"/>
    <w:rsid w:val="00FA73E3"/>
    <w:rsid w:val="00FB0FDD"/>
    <w:rsid w:val="00FB1FA2"/>
    <w:rsid w:val="00FB31B3"/>
    <w:rsid w:val="00FB3F49"/>
    <w:rsid w:val="00FB48A2"/>
    <w:rsid w:val="00FB4E2D"/>
    <w:rsid w:val="00FB51B4"/>
    <w:rsid w:val="00FB52B6"/>
    <w:rsid w:val="00FB5544"/>
    <w:rsid w:val="00FB576E"/>
    <w:rsid w:val="00FB5C72"/>
    <w:rsid w:val="00FB66BA"/>
    <w:rsid w:val="00FB6EBB"/>
    <w:rsid w:val="00FB7AD3"/>
    <w:rsid w:val="00FB7B37"/>
    <w:rsid w:val="00FC03BC"/>
    <w:rsid w:val="00FC0C0A"/>
    <w:rsid w:val="00FC0DB9"/>
    <w:rsid w:val="00FC1651"/>
    <w:rsid w:val="00FC1E76"/>
    <w:rsid w:val="00FC21AA"/>
    <w:rsid w:val="00FC28F4"/>
    <w:rsid w:val="00FC2EAE"/>
    <w:rsid w:val="00FC36FD"/>
    <w:rsid w:val="00FC3889"/>
    <w:rsid w:val="00FC3E18"/>
    <w:rsid w:val="00FC4608"/>
    <w:rsid w:val="00FC4686"/>
    <w:rsid w:val="00FC59B2"/>
    <w:rsid w:val="00FC617F"/>
    <w:rsid w:val="00FC6712"/>
    <w:rsid w:val="00FC6F93"/>
    <w:rsid w:val="00FD034B"/>
    <w:rsid w:val="00FD06A9"/>
    <w:rsid w:val="00FD0795"/>
    <w:rsid w:val="00FD1D9B"/>
    <w:rsid w:val="00FD22BE"/>
    <w:rsid w:val="00FD28AF"/>
    <w:rsid w:val="00FD2B01"/>
    <w:rsid w:val="00FD2B61"/>
    <w:rsid w:val="00FD3069"/>
    <w:rsid w:val="00FD493A"/>
    <w:rsid w:val="00FD49D5"/>
    <w:rsid w:val="00FD5368"/>
    <w:rsid w:val="00FD5B71"/>
    <w:rsid w:val="00FD700C"/>
    <w:rsid w:val="00FD730C"/>
    <w:rsid w:val="00FD7A02"/>
    <w:rsid w:val="00FD7B70"/>
    <w:rsid w:val="00FE16BB"/>
    <w:rsid w:val="00FE16D6"/>
    <w:rsid w:val="00FE27F4"/>
    <w:rsid w:val="00FE2C68"/>
    <w:rsid w:val="00FE4A99"/>
    <w:rsid w:val="00FE4E06"/>
    <w:rsid w:val="00FE4F4E"/>
    <w:rsid w:val="00FE5C90"/>
    <w:rsid w:val="00FE5DAC"/>
    <w:rsid w:val="00FE7212"/>
    <w:rsid w:val="00FE76F7"/>
    <w:rsid w:val="00FE7937"/>
    <w:rsid w:val="00FF112A"/>
    <w:rsid w:val="00FF1DCE"/>
    <w:rsid w:val="00FF2326"/>
    <w:rsid w:val="00FF251E"/>
    <w:rsid w:val="00FF292A"/>
    <w:rsid w:val="00FF2FB5"/>
    <w:rsid w:val="00FF36BF"/>
    <w:rsid w:val="00FF3A8B"/>
    <w:rsid w:val="00FF486E"/>
    <w:rsid w:val="00FF4B58"/>
    <w:rsid w:val="00FF4B98"/>
    <w:rsid w:val="00FF4C0B"/>
    <w:rsid w:val="00FF50C6"/>
    <w:rsid w:val="00FF5E10"/>
    <w:rsid w:val="00FF6CD9"/>
    <w:rsid w:val="00FF6D1E"/>
    <w:rsid w:val="00FF78C3"/>
    <w:rsid w:val="00FF7F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shadow on="t" opacity="52429f"/>
    </o:shapedefaults>
    <o:shapelayout v:ext="edit">
      <o:idmap v:ext="edit" data="1"/>
    </o:shapelayout>
  </w:shapeDefaults>
  <w:decimalSymbol w:val="."/>
  <w:listSeparator w:val=","/>
  <w15:chartTrackingRefBased/>
  <w15:docId w15:val="{CE7F48BD-7013-4960-B9D3-E9A6D580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688"/>
    <w:rPr>
      <w:sz w:val="24"/>
      <w:szCs w:val="24"/>
      <w:lang w:val="es-ES" w:eastAsia="es-ES"/>
    </w:rPr>
  </w:style>
  <w:style w:type="paragraph" w:styleId="Ttulo1">
    <w:name w:val="heading 1"/>
    <w:basedOn w:val="Normal"/>
    <w:next w:val="Normal"/>
    <w:qFormat/>
    <w:pPr>
      <w:keepNext/>
      <w:outlineLvl w:val="0"/>
    </w:pPr>
    <w:rPr>
      <w:rFonts w:ascii="Arial" w:hAnsi="Arial" w:cs="Arial"/>
      <w:b/>
      <w:bCs/>
      <w:szCs w:val="18"/>
    </w:rPr>
  </w:style>
  <w:style w:type="paragraph" w:styleId="Ttulo2">
    <w:name w:val="heading 2"/>
    <w:basedOn w:val="Normal"/>
    <w:next w:val="Normal"/>
    <w:link w:val="Ttulo2Car"/>
    <w:uiPriority w:val="9"/>
    <w:qFormat/>
    <w:rsid w:val="00CF06F8"/>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line="240" w:lineRule="atLeast"/>
      <w:jc w:val="both"/>
      <w:outlineLvl w:val="3"/>
    </w:pPr>
    <w:rPr>
      <w:rFonts w:ascii="Humanst521 BT" w:hAnsi="Humanst521 BT"/>
      <w:b/>
      <w:snapToGrid w:val="0"/>
      <w:color w:val="000080"/>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9">
    <w:name w:val="heading 9"/>
    <w:basedOn w:val="Normal"/>
    <w:next w:val="Normal"/>
    <w:link w:val="Ttulo9Car"/>
    <w:qFormat/>
    <w:rsid w:val="00FC0C0A"/>
    <w:pPr>
      <w:spacing w:before="240" w:after="60"/>
      <w:outlineLvl w:val="8"/>
    </w:pPr>
    <w:rPr>
      <w:rFonts w:ascii="Arial" w:hAnsi="Arial"/>
      <w:sz w:val="22"/>
      <w:szCs w:val="22"/>
      <w:lang w:val="x-none"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252"/>
        <w:tab w:val="right" w:pos="8504"/>
      </w:tabs>
    </w:pPr>
    <w:rPr>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2detindependiente">
    <w:name w:val="Body Text Indent 2"/>
    <w:basedOn w:val="Normal"/>
    <w:pPr>
      <w:ind w:left="900"/>
      <w:jc w:val="both"/>
    </w:pPr>
    <w:rPr>
      <w:rFonts w:ascii="Humanst521 BT" w:hAnsi="Humanst521 BT"/>
      <w:lang w:val="es-ES_tradnl"/>
    </w:rPr>
  </w:style>
  <w:style w:type="paragraph" w:styleId="Textoindependiente3">
    <w:name w:val="Body Text 3"/>
    <w:basedOn w:val="Normal"/>
    <w:pPr>
      <w:spacing w:after="120"/>
    </w:pPr>
    <w:rPr>
      <w:sz w:val="16"/>
      <w:szCs w:val="16"/>
    </w:rPr>
  </w:style>
  <w:style w:type="character" w:styleId="Refdecomentario">
    <w:name w:val="annotation reference"/>
    <w:rPr>
      <w:sz w:val="16"/>
    </w:rPr>
  </w:style>
  <w:style w:type="paragraph" w:styleId="Textoindependiente">
    <w:name w:val="Body Text"/>
    <w:basedOn w:val="Normal"/>
    <w:link w:val="TextoindependienteCar"/>
    <w:rsid w:val="00E202BF"/>
    <w:pPr>
      <w:spacing w:after="120"/>
    </w:pPr>
    <w:rPr>
      <w:lang w:val="x-none" w:eastAsia="x-none"/>
    </w:rPr>
  </w:style>
  <w:style w:type="paragraph" w:styleId="Mapadeldocumento">
    <w:name w:val="Document Map"/>
    <w:basedOn w:val="Normal"/>
    <w:semiHidden/>
    <w:rsid w:val="003319CD"/>
    <w:pPr>
      <w:shd w:val="clear" w:color="auto" w:fill="000080"/>
    </w:pPr>
    <w:rPr>
      <w:rFonts w:ascii="Tahoma" w:hAnsi="Tahoma" w:cs="Tahoma"/>
      <w:sz w:val="20"/>
      <w:szCs w:val="20"/>
    </w:rPr>
  </w:style>
  <w:style w:type="paragraph" w:styleId="Textodeglobo">
    <w:name w:val="Balloon Text"/>
    <w:basedOn w:val="Normal"/>
    <w:semiHidden/>
    <w:rsid w:val="005E4331"/>
    <w:rPr>
      <w:rFonts w:ascii="Tahoma" w:hAnsi="Tahoma" w:cs="Tahoma"/>
      <w:sz w:val="16"/>
      <w:szCs w:val="16"/>
    </w:rPr>
  </w:style>
  <w:style w:type="paragraph" w:styleId="TDC1">
    <w:name w:val="toc 1"/>
    <w:basedOn w:val="Normal"/>
    <w:next w:val="Normal"/>
    <w:autoRedefine/>
    <w:uiPriority w:val="39"/>
    <w:rsid w:val="00EE10C7"/>
    <w:pPr>
      <w:tabs>
        <w:tab w:val="left" w:pos="482"/>
        <w:tab w:val="right" w:leader="dot" w:pos="9396"/>
      </w:tabs>
      <w:spacing w:line="360" w:lineRule="auto"/>
    </w:pPr>
    <w:rPr>
      <w:rFonts w:ascii="Arial" w:hAnsi="Arial"/>
      <w:b/>
      <w:noProof/>
      <w:sz w:val="22"/>
    </w:rPr>
  </w:style>
  <w:style w:type="paragraph" w:styleId="TDC2">
    <w:name w:val="toc 2"/>
    <w:basedOn w:val="Normal"/>
    <w:next w:val="Normal"/>
    <w:autoRedefine/>
    <w:uiPriority w:val="39"/>
    <w:rsid w:val="002D2BE5"/>
    <w:pPr>
      <w:tabs>
        <w:tab w:val="right" w:leader="dot" w:pos="9396"/>
      </w:tabs>
      <w:spacing w:line="360" w:lineRule="auto"/>
    </w:pPr>
    <w:rPr>
      <w:rFonts w:ascii="Arial" w:hAnsi="Arial"/>
      <w:sz w:val="22"/>
    </w:rPr>
  </w:style>
  <w:style w:type="paragraph" w:customStyle="1" w:styleId="p27">
    <w:name w:val="p27"/>
    <w:basedOn w:val="Normal"/>
    <w:rsid w:val="005E52A4"/>
    <w:pPr>
      <w:widowControl w:val="0"/>
      <w:tabs>
        <w:tab w:val="left" w:pos="900"/>
        <w:tab w:val="left" w:pos="1140"/>
      </w:tabs>
      <w:autoSpaceDE w:val="0"/>
      <w:autoSpaceDN w:val="0"/>
      <w:spacing w:line="240" w:lineRule="atLeast"/>
      <w:ind w:left="288" w:hanging="288"/>
    </w:pPr>
  </w:style>
  <w:style w:type="paragraph" w:customStyle="1" w:styleId="p32">
    <w:name w:val="p32"/>
    <w:basedOn w:val="Normal"/>
    <w:rsid w:val="005E52A4"/>
    <w:pPr>
      <w:widowControl w:val="0"/>
      <w:tabs>
        <w:tab w:val="left" w:pos="920"/>
      </w:tabs>
      <w:autoSpaceDE w:val="0"/>
      <w:autoSpaceDN w:val="0"/>
      <w:spacing w:line="140" w:lineRule="atLeast"/>
      <w:ind w:left="520"/>
    </w:pPr>
  </w:style>
  <w:style w:type="paragraph" w:customStyle="1" w:styleId="p33">
    <w:name w:val="p33"/>
    <w:basedOn w:val="Normal"/>
    <w:rsid w:val="005E52A4"/>
    <w:pPr>
      <w:widowControl w:val="0"/>
      <w:tabs>
        <w:tab w:val="left" w:pos="720"/>
      </w:tabs>
      <w:autoSpaceDE w:val="0"/>
      <w:autoSpaceDN w:val="0"/>
      <w:spacing w:line="240" w:lineRule="atLeast"/>
    </w:pPr>
  </w:style>
  <w:style w:type="paragraph" w:customStyle="1" w:styleId="p31">
    <w:name w:val="p31"/>
    <w:basedOn w:val="Normal"/>
    <w:rsid w:val="005E52A4"/>
    <w:pPr>
      <w:widowControl w:val="0"/>
      <w:tabs>
        <w:tab w:val="left" w:pos="1140"/>
      </w:tabs>
      <w:autoSpaceDE w:val="0"/>
      <w:autoSpaceDN w:val="0"/>
      <w:spacing w:line="240" w:lineRule="atLeast"/>
      <w:ind w:left="300"/>
    </w:pPr>
  </w:style>
  <w:style w:type="paragraph" w:customStyle="1" w:styleId="p34">
    <w:name w:val="p34"/>
    <w:basedOn w:val="Normal"/>
    <w:rsid w:val="005E52A4"/>
    <w:pPr>
      <w:widowControl w:val="0"/>
      <w:tabs>
        <w:tab w:val="left" w:pos="900"/>
      </w:tabs>
      <w:autoSpaceDE w:val="0"/>
      <w:autoSpaceDN w:val="0"/>
      <w:spacing w:line="140" w:lineRule="atLeast"/>
      <w:ind w:left="540"/>
    </w:pPr>
  </w:style>
  <w:style w:type="paragraph" w:customStyle="1" w:styleId="p35">
    <w:name w:val="p35"/>
    <w:basedOn w:val="Normal"/>
    <w:rsid w:val="005E52A4"/>
    <w:pPr>
      <w:widowControl w:val="0"/>
      <w:tabs>
        <w:tab w:val="left" w:pos="1000"/>
        <w:tab w:val="left" w:pos="1140"/>
      </w:tabs>
      <w:autoSpaceDE w:val="0"/>
      <w:autoSpaceDN w:val="0"/>
      <w:spacing w:line="240" w:lineRule="atLeast"/>
      <w:ind w:left="288" w:hanging="144"/>
    </w:pPr>
  </w:style>
  <w:style w:type="paragraph" w:customStyle="1" w:styleId="p36">
    <w:name w:val="p36"/>
    <w:basedOn w:val="Normal"/>
    <w:rsid w:val="005E52A4"/>
    <w:pPr>
      <w:widowControl w:val="0"/>
      <w:tabs>
        <w:tab w:val="left" w:pos="920"/>
      </w:tabs>
      <w:autoSpaceDE w:val="0"/>
      <w:autoSpaceDN w:val="0"/>
      <w:spacing w:line="240" w:lineRule="atLeast"/>
      <w:ind w:left="288" w:hanging="288"/>
    </w:pPr>
  </w:style>
  <w:style w:type="paragraph" w:customStyle="1" w:styleId="p38">
    <w:name w:val="p38"/>
    <w:basedOn w:val="Normal"/>
    <w:rsid w:val="005E52A4"/>
    <w:pPr>
      <w:widowControl w:val="0"/>
      <w:tabs>
        <w:tab w:val="left" w:pos="200"/>
        <w:tab w:val="left" w:pos="320"/>
      </w:tabs>
      <w:autoSpaceDE w:val="0"/>
      <w:autoSpaceDN w:val="0"/>
      <w:spacing w:line="220" w:lineRule="atLeast"/>
      <w:ind w:left="1296" w:firstLine="144"/>
    </w:pPr>
  </w:style>
  <w:style w:type="paragraph" w:styleId="Sangradetextonormal">
    <w:name w:val="Body Text Indent"/>
    <w:basedOn w:val="Normal"/>
    <w:rsid w:val="005E52A4"/>
    <w:pPr>
      <w:spacing w:after="120"/>
      <w:ind w:left="283"/>
    </w:pPr>
  </w:style>
  <w:style w:type="paragraph" w:customStyle="1" w:styleId="p4">
    <w:name w:val="p4"/>
    <w:basedOn w:val="Normal"/>
    <w:rsid w:val="005E52A4"/>
    <w:pPr>
      <w:widowControl w:val="0"/>
      <w:tabs>
        <w:tab w:val="left" w:pos="260"/>
      </w:tabs>
      <w:autoSpaceDE w:val="0"/>
      <w:autoSpaceDN w:val="0"/>
      <w:spacing w:line="140" w:lineRule="atLeast"/>
      <w:ind w:left="1152" w:hanging="288"/>
    </w:pPr>
  </w:style>
  <w:style w:type="paragraph" w:customStyle="1" w:styleId="p91">
    <w:name w:val="p91"/>
    <w:basedOn w:val="Normal"/>
    <w:rsid w:val="005E52A4"/>
    <w:pPr>
      <w:widowControl w:val="0"/>
      <w:tabs>
        <w:tab w:val="left" w:pos="900"/>
      </w:tabs>
      <w:autoSpaceDE w:val="0"/>
      <w:autoSpaceDN w:val="0"/>
      <w:spacing w:line="240" w:lineRule="atLeast"/>
      <w:ind w:left="576" w:hanging="288"/>
    </w:pPr>
  </w:style>
  <w:style w:type="paragraph" w:customStyle="1" w:styleId="p92">
    <w:name w:val="p92"/>
    <w:basedOn w:val="Normal"/>
    <w:rsid w:val="005E52A4"/>
    <w:pPr>
      <w:widowControl w:val="0"/>
      <w:autoSpaceDE w:val="0"/>
      <w:autoSpaceDN w:val="0"/>
      <w:spacing w:line="140" w:lineRule="atLeast"/>
      <w:ind w:left="576" w:hanging="144"/>
    </w:pPr>
  </w:style>
  <w:style w:type="paragraph" w:customStyle="1" w:styleId="p93">
    <w:name w:val="p93"/>
    <w:basedOn w:val="Normal"/>
    <w:rsid w:val="005E52A4"/>
    <w:pPr>
      <w:widowControl w:val="0"/>
      <w:tabs>
        <w:tab w:val="left" w:pos="640"/>
      </w:tabs>
      <w:autoSpaceDE w:val="0"/>
      <w:autoSpaceDN w:val="0"/>
      <w:spacing w:line="140" w:lineRule="atLeast"/>
      <w:ind w:left="576" w:hanging="288"/>
    </w:pPr>
  </w:style>
  <w:style w:type="paragraph" w:customStyle="1" w:styleId="p94">
    <w:name w:val="p94"/>
    <w:basedOn w:val="Normal"/>
    <w:rsid w:val="005E52A4"/>
    <w:pPr>
      <w:widowControl w:val="0"/>
      <w:tabs>
        <w:tab w:val="left" w:pos="140"/>
        <w:tab w:val="left" w:pos="320"/>
      </w:tabs>
      <w:autoSpaceDE w:val="0"/>
      <w:autoSpaceDN w:val="0"/>
      <w:spacing w:line="140" w:lineRule="atLeast"/>
      <w:ind w:left="1152" w:hanging="144"/>
    </w:pPr>
  </w:style>
  <w:style w:type="paragraph" w:customStyle="1" w:styleId="p97">
    <w:name w:val="p97"/>
    <w:basedOn w:val="Normal"/>
    <w:rsid w:val="005E52A4"/>
    <w:pPr>
      <w:widowControl w:val="0"/>
      <w:tabs>
        <w:tab w:val="left" w:pos="120"/>
        <w:tab w:val="left" w:pos="320"/>
      </w:tabs>
      <w:autoSpaceDE w:val="0"/>
      <w:autoSpaceDN w:val="0"/>
      <w:spacing w:line="140" w:lineRule="atLeast"/>
      <w:ind w:left="1152" w:hanging="144"/>
    </w:pPr>
  </w:style>
  <w:style w:type="paragraph" w:customStyle="1" w:styleId="p98">
    <w:name w:val="p98"/>
    <w:basedOn w:val="Normal"/>
    <w:rsid w:val="005E52A4"/>
    <w:pPr>
      <w:widowControl w:val="0"/>
      <w:tabs>
        <w:tab w:val="left" w:pos="320"/>
      </w:tabs>
      <w:autoSpaceDE w:val="0"/>
      <w:autoSpaceDN w:val="0"/>
      <w:spacing w:line="140" w:lineRule="atLeast"/>
      <w:ind w:left="1152" w:hanging="288"/>
    </w:pPr>
  </w:style>
  <w:style w:type="paragraph" w:customStyle="1" w:styleId="p86">
    <w:name w:val="p86"/>
    <w:basedOn w:val="Normal"/>
    <w:rsid w:val="005E52A4"/>
    <w:pPr>
      <w:widowControl w:val="0"/>
      <w:tabs>
        <w:tab w:val="left" w:pos="720"/>
      </w:tabs>
      <w:autoSpaceDE w:val="0"/>
      <w:autoSpaceDN w:val="0"/>
      <w:spacing w:line="240" w:lineRule="atLeast"/>
    </w:pPr>
  </w:style>
  <w:style w:type="paragraph" w:customStyle="1" w:styleId="p99">
    <w:name w:val="p99"/>
    <w:basedOn w:val="Normal"/>
    <w:rsid w:val="005E52A4"/>
    <w:pPr>
      <w:widowControl w:val="0"/>
      <w:tabs>
        <w:tab w:val="left" w:pos="640"/>
      </w:tabs>
      <w:autoSpaceDE w:val="0"/>
      <w:autoSpaceDN w:val="0"/>
      <w:spacing w:line="240" w:lineRule="atLeast"/>
      <w:ind w:left="864" w:hanging="576"/>
    </w:pPr>
  </w:style>
  <w:style w:type="paragraph" w:customStyle="1" w:styleId="p49">
    <w:name w:val="p49"/>
    <w:basedOn w:val="Normal"/>
    <w:rsid w:val="005E52A4"/>
    <w:pPr>
      <w:widowControl w:val="0"/>
      <w:tabs>
        <w:tab w:val="left" w:pos="720"/>
      </w:tabs>
      <w:autoSpaceDE w:val="0"/>
      <w:autoSpaceDN w:val="0"/>
      <w:spacing w:line="140" w:lineRule="atLeast"/>
    </w:pPr>
  </w:style>
  <w:style w:type="paragraph" w:customStyle="1" w:styleId="p60">
    <w:name w:val="p60"/>
    <w:basedOn w:val="Normal"/>
    <w:rsid w:val="005E52A4"/>
    <w:pPr>
      <w:widowControl w:val="0"/>
      <w:tabs>
        <w:tab w:val="left" w:pos="220"/>
      </w:tabs>
      <w:autoSpaceDE w:val="0"/>
      <w:autoSpaceDN w:val="0"/>
      <w:spacing w:line="140" w:lineRule="atLeast"/>
      <w:ind w:left="1008" w:hanging="144"/>
    </w:pPr>
  </w:style>
  <w:style w:type="table" w:styleId="Tablaconcuadrcula">
    <w:name w:val="Table Grid"/>
    <w:basedOn w:val="Tablanormal"/>
    <w:rsid w:val="00DB4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rsid w:val="009E4193"/>
    <w:pPr>
      <w:widowControl w:val="0"/>
      <w:tabs>
        <w:tab w:val="left" w:pos="720"/>
      </w:tabs>
      <w:autoSpaceDE w:val="0"/>
      <w:autoSpaceDN w:val="0"/>
      <w:spacing w:line="240" w:lineRule="atLeast"/>
      <w:jc w:val="both"/>
    </w:pPr>
  </w:style>
  <w:style w:type="paragraph" w:styleId="Textoindependiente2">
    <w:name w:val="Body Text 2"/>
    <w:basedOn w:val="Normal"/>
    <w:rsid w:val="00FC0C0A"/>
    <w:pPr>
      <w:spacing w:after="120" w:line="480" w:lineRule="auto"/>
    </w:pPr>
  </w:style>
  <w:style w:type="paragraph" w:customStyle="1" w:styleId="p68">
    <w:name w:val="p68"/>
    <w:basedOn w:val="Normal"/>
    <w:rsid w:val="00FC0C0A"/>
    <w:pPr>
      <w:widowControl w:val="0"/>
      <w:tabs>
        <w:tab w:val="left" w:pos="580"/>
      </w:tabs>
      <w:autoSpaceDE w:val="0"/>
      <w:autoSpaceDN w:val="0"/>
      <w:spacing w:line="140" w:lineRule="atLeast"/>
      <w:ind w:left="864" w:hanging="144"/>
    </w:pPr>
  </w:style>
  <w:style w:type="paragraph" w:customStyle="1" w:styleId="p76">
    <w:name w:val="p76"/>
    <w:basedOn w:val="Normal"/>
    <w:rsid w:val="00FC0C0A"/>
    <w:pPr>
      <w:widowControl w:val="0"/>
      <w:tabs>
        <w:tab w:val="left" w:pos="420"/>
        <w:tab w:val="left" w:pos="580"/>
      </w:tabs>
      <w:autoSpaceDE w:val="0"/>
      <w:autoSpaceDN w:val="0"/>
      <w:spacing w:line="180" w:lineRule="atLeast"/>
      <w:ind w:left="864" w:hanging="144"/>
    </w:pPr>
  </w:style>
  <w:style w:type="paragraph" w:customStyle="1" w:styleId="p77">
    <w:name w:val="p77"/>
    <w:basedOn w:val="Normal"/>
    <w:rsid w:val="00FC0C0A"/>
    <w:pPr>
      <w:widowControl w:val="0"/>
      <w:tabs>
        <w:tab w:val="left" w:pos="660"/>
      </w:tabs>
      <w:autoSpaceDE w:val="0"/>
      <w:autoSpaceDN w:val="0"/>
      <w:spacing w:line="240" w:lineRule="atLeast"/>
      <w:ind w:left="780"/>
    </w:pPr>
  </w:style>
  <w:style w:type="paragraph" w:styleId="TDC3">
    <w:name w:val="toc 3"/>
    <w:basedOn w:val="Normal"/>
    <w:next w:val="Normal"/>
    <w:autoRedefine/>
    <w:semiHidden/>
    <w:rsid w:val="00254662"/>
    <w:pPr>
      <w:spacing w:line="360" w:lineRule="auto"/>
      <w:ind w:left="482"/>
    </w:pPr>
    <w:rPr>
      <w:rFonts w:ascii="Arial" w:hAnsi="Arial"/>
      <w:sz w:val="22"/>
    </w:rPr>
  </w:style>
  <w:style w:type="character" w:customStyle="1" w:styleId="EncabezadoCar">
    <w:name w:val="Encabezado Car"/>
    <w:link w:val="Encabezado"/>
    <w:rsid w:val="00C02564"/>
    <w:rPr>
      <w:sz w:val="24"/>
      <w:szCs w:val="24"/>
    </w:rPr>
  </w:style>
  <w:style w:type="character" w:customStyle="1" w:styleId="PiedepginaCar">
    <w:name w:val="Pie de página Car"/>
    <w:link w:val="Piedepgina"/>
    <w:uiPriority w:val="99"/>
    <w:rsid w:val="0067617F"/>
    <w:rPr>
      <w:sz w:val="24"/>
      <w:szCs w:val="24"/>
    </w:rPr>
  </w:style>
  <w:style w:type="paragraph" w:styleId="Textocomentario">
    <w:name w:val="annotation text"/>
    <w:basedOn w:val="Normal"/>
    <w:link w:val="TextocomentarioCar"/>
    <w:rsid w:val="000F7757"/>
    <w:rPr>
      <w:sz w:val="20"/>
      <w:szCs w:val="20"/>
    </w:rPr>
  </w:style>
  <w:style w:type="character" w:customStyle="1" w:styleId="TextocomentarioCar">
    <w:name w:val="Texto comentario Car"/>
    <w:basedOn w:val="Fuentedeprrafopredeter"/>
    <w:link w:val="Textocomentario"/>
    <w:rsid w:val="000F7757"/>
  </w:style>
  <w:style w:type="paragraph" w:styleId="Asuntodelcomentario">
    <w:name w:val="annotation subject"/>
    <w:basedOn w:val="Textocomentario"/>
    <w:next w:val="Textocomentario"/>
    <w:link w:val="AsuntodelcomentarioCar"/>
    <w:rsid w:val="000F7757"/>
    <w:rPr>
      <w:b/>
      <w:bCs/>
      <w:lang w:val="x-none" w:eastAsia="x-none"/>
    </w:rPr>
  </w:style>
  <w:style w:type="character" w:customStyle="1" w:styleId="AsuntodelcomentarioCar">
    <w:name w:val="Asunto del comentario Car"/>
    <w:link w:val="Asuntodelcomentario"/>
    <w:rsid w:val="000F7757"/>
    <w:rPr>
      <w:b/>
      <w:bCs/>
    </w:rPr>
  </w:style>
  <w:style w:type="paragraph" w:styleId="Revisin">
    <w:name w:val="Revision"/>
    <w:hidden/>
    <w:uiPriority w:val="99"/>
    <w:semiHidden/>
    <w:rsid w:val="005B5841"/>
    <w:rPr>
      <w:sz w:val="24"/>
      <w:szCs w:val="24"/>
      <w:lang w:val="es-ES" w:eastAsia="es-ES"/>
    </w:rPr>
  </w:style>
  <w:style w:type="paragraph" w:styleId="Prrafodelista">
    <w:name w:val="List Paragraph"/>
    <w:basedOn w:val="Normal"/>
    <w:uiPriority w:val="34"/>
    <w:qFormat/>
    <w:rsid w:val="00427798"/>
    <w:pPr>
      <w:ind w:left="708"/>
    </w:pPr>
  </w:style>
  <w:style w:type="character" w:customStyle="1" w:styleId="TextoindependienteCar">
    <w:name w:val="Texto independiente Car"/>
    <w:link w:val="Textoindependiente"/>
    <w:rsid w:val="008947DB"/>
    <w:rPr>
      <w:sz w:val="24"/>
      <w:szCs w:val="24"/>
    </w:rPr>
  </w:style>
  <w:style w:type="character" w:customStyle="1" w:styleId="Ttulo9Car">
    <w:name w:val="Título 9 Car"/>
    <w:link w:val="Ttulo9"/>
    <w:rsid w:val="00CA2688"/>
    <w:rPr>
      <w:rFonts w:ascii="Arial" w:hAnsi="Arial" w:cs="Arial"/>
      <w:sz w:val="22"/>
      <w:szCs w:val="22"/>
    </w:rPr>
  </w:style>
  <w:style w:type="paragraph" w:styleId="NormalWeb">
    <w:name w:val="Normal (Web)"/>
    <w:basedOn w:val="Normal"/>
    <w:uiPriority w:val="99"/>
    <w:unhideWhenUsed/>
    <w:rsid w:val="00AF4752"/>
    <w:pPr>
      <w:spacing w:before="100" w:beforeAutospacing="1" w:after="100" w:afterAutospacing="1"/>
    </w:pPr>
    <w:rPr>
      <w:lang w:val="es-SV" w:eastAsia="es-SV"/>
    </w:rPr>
  </w:style>
  <w:style w:type="paragraph" w:styleId="TtulodeTDC">
    <w:name w:val="TOC Heading"/>
    <w:basedOn w:val="Ttulo1"/>
    <w:next w:val="Normal"/>
    <w:uiPriority w:val="39"/>
    <w:unhideWhenUsed/>
    <w:qFormat/>
    <w:rsid w:val="00DA7563"/>
    <w:pPr>
      <w:keepLines/>
      <w:spacing w:before="240" w:line="259" w:lineRule="auto"/>
      <w:outlineLvl w:val="9"/>
    </w:pPr>
    <w:rPr>
      <w:rFonts w:ascii="Calibri Light" w:hAnsi="Calibri Light" w:cs="Times New Roman"/>
      <w:b w:val="0"/>
      <w:bCs w:val="0"/>
      <w:color w:val="2E74B5"/>
      <w:sz w:val="32"/>
      <w:szCs w:val="32"/>
      <w:lang w:val="es-SV" w:eastAsia="es-SV"/>
    </w:rPr>
  </w:style>
  <w:style w:type="character" w:customStyle="1" w:styleId="Ttulo2Car">
    <w:name w:val="Título 2 Car"/>
    <w:link w:val="Ttulo2"/>
    <w:uiPriority w:val="9"/>
    <w:rsid w:val="003306D3"/>
    <w:rPr>
      <w:rFonts w:ascii="Arial" w:hAnsi="Arial" w:cs="Arial"/>
      <w:b/>
      <w:bCs/>
      <w:i/>
      <w:iCs/>
      <w:sz w:val="28"/>
      <w:szCs w:val="28"/>
      <w:lang w:val="es-ES" w:eastAsia="es-ES"/>
    </w:rPr>
  </w:style>
  <w:style w:type="character" w:customStyle="1" w:styleId="Cuerpodeltexto">
    <w:name w:val="Cuerpo del texto_"/>
    <w:link w:val="Cuerpodeltexto0"/>
    <w:rsid w:val="00150989"/>
    <w:rPr>
      <w:rFonts w:ascii="Arial" w:eastAsia="Arial" w:hAnsi="Arial" w:cs="Arial"/>
      <w:sz w:val="21"/>
      <w:szCs w:val="21"/>
      <w:shd w:val="clear" w:color="auto" w:fill="FFFFFF"/>
    </w:rPr>
  </w:style>
  <w:style w:type="paragraph" w:customStyle="1" w:styleId="Cuerpodeltexto0">
    <w:name w:val="Cuerpo del texto"/>
    <w:basedOn w:val="Normal"/>
    <w:link w:val="Cuerpodeltexto"/>
    <w:rsid w:val="00150989"/>
    <w:pPr>
      <w:widowControl w:val="0"/>
      <w:shd w:val="clear" w:color="auto" w:fill="FFFFFF"/>
      <w:spacing w:before="300" w:after="240" w:line="269" w:lineRule="exact"/>
      <w:ind w:hanging="640"/>
      <w:jc w:val="both"/>
    </w:pPr>
    <w:rPr>
      <w:rFonts w:ascii="Arial" w:eastAsia="Arial" w:hAnsi="Arial" w:cs="Arial"/>
      <w:sz w:val="21"/>
      <w:szCs w:val="21"/>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3010">
      <w:bodyDiv w:val="1"/>
      <w:marLeft w:val="0"/>
      <w:marRight w:val="0"/>
      <w:marTop w:val="0"/>
      <w:marBottom w:val="0"/>
      <w:divBdr>
        <w:top w:val="none" w:sz="0" w:space="0" w:color="auto"/>
        <w:left w:val="none" w:sz="0" w:space="0" w:color="auto"/>
        <w:bottom w:val="none" w:sz="0" w:space="0" w:color="auto"/>
        <w:right w:val="none" w:sz="0" w:space="0" w:color="auto"/>
      </w:divBdr>
      <w:divsChild>
        <w:div w:id="822650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03628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6434703">
      <w:bodyDiv w:val="1"/>
      <w:marLeft w:val="0"/>
      <w:marRight w:val="0"/>
      <w:marTop w:val="0"/>
      <w:marBottom w:val="0"/>
      <w:divBdr>
        <w:top w:val="none" w:sz="0" w:space="0" w:color="auto"/>
        <w:left w:val="none" w:sz="0" w:space="0" w:color="auto"/>
        <w:bottom w:val="none" w:sz="0" w:space="0" w:color="auto"/>
        <w:right w:val="none" w:sz="0" w:space="0" w:color="auto"/>
      </w:divBdr>
    </w:div>
    <w:div w:id="204875624">
      <w:bodyDiv w:val="1"/>
      <w:marLeft w:val="0"/>
      <w:marRight w:val="0"/>
      <w:marTop w:val="0"/>
      <w:marBottom w:val="0"/>
      <w:divBdr>
        <w:top w:val="none" w:sz="0" w:space="0" w:color="auto"/>
        <w:left w:val="none" w:sz="0" w:space="0" w:color="auto"/>
        <w:bottom w:val="none" w:sz="0" w:space="0" w:color="auto"/>
        <w:right w:val="none" w:sz="0" w:space="0" w:color="auto"/>
      </w:divBdr>
    </w:div>
    <w:div w:id="274483877">
      <w:bodyDiv w:val="1"/>
      <w:marLeft w:val="0"/>
      <w:marRight w:val="0"/>
      <w:marTop w:val="0"/>
      <w:marBottom w:val="0"/>
      <w:divBdr>
        <w:top w:val="none" w:sz="0" w:space="0" w:color="auto"/>
        <w:left w:val="none" w:sz="0" w:space="0" w:color="auto"/>
        <w:bottom w:val="none" w:sz="0" w:space="0" w:color="auto"/>
        <w:right w:val="none" w:sz="0" w:space="0" w:color="auto"/>
      </w:divBdr>
      <w:divsChild>
        <w:div w:id="683360237">
          <w:marLeft w:val="0"/>
          <w:marRight w:val="0"/>
          <w:marTop w:val="0"/>
          <w:marBottom w:val="0"/>
          <w:divBdr>
            <w:top w:val="none" w:sz="0" w:space="0" w:color="auto"/>
            <w:left w:val="none" w:sz="0" w:space="0" w:color="auto"/>
            <w:bottom w:val="none" w:sz="0" w:space="0" w:color="auto"/>
            <w:right w:val="none" w:sz="0" w:space="0" w:color="auto"/>
          </w:divBdr>
        </w:div>
      </w:divsChild>
    </w:div>
    <w:div w:id="300186691">
      <w:bodyDiv w:val="1"/>
      <w:marLeft w:val="0"/>
      <w:marRight w:val="0"/>
      <w:marTop w:val="0"/>
      <w:marBottom w:val="0"/>
      <w:divBdr>
        <w:top w:val="none" w:sz="0" w:space="0" w:color="auto"/>
        <w:left w:val="none" w:sz="0" w:space="0" w:color="auto"/>
        <w:bottom w:val="none" w:sz="0" w:space="0" w:color="auto"/>
        <w:right w:val="none" w:sz="0" w:space="0" w:color="auto"/>
      </w:divBdr>
    </w:div>
    <w:div w:id="311370070">
      <w:bodyDiv w:val="1"/>
      <w:marLeft w:val="0"/>
      <w:marRight w:val="0"/>
      <w:marTop w:val="0"/>
      <w:marBottom w:val="0"/>
      <w:divBdr>
        <w:top w:val="none" w:sz="0" w:space="0" w:color="auto"/>
        <w:left w:val="none" w:sz="0" w:space="0" w:color="auto"/>
        <w:bottom w:val="none" w:sz="0" w:space="0" w:color="auto"/>
        <w:right w:val="none" w:sz="0" w:space="0" w:color="auto"/>
      </w:divBdr>
    </w:div>
    <w:div w:id="402410736">
      <w:bodyDiv w:val="1"/>
      <w:marLeft w:val="0"/>
      <w:marRight w:val="0"/>
      <w:marTop w:val="0"/>
      <w:marBottom w:val="0"/>
      <w:divBdr>
        <w:top w:val="none" w:sz="0" w:space="0" w:color="auto"/>
        <w:left w:val="none" w:sz="0" w:space="0" w:color="auto"/>
        <w:bottom w:val="none" w:sz="0" w:space="0" w:color="auto"/>
        <w:right w:val="none" w:sz="0" w:space="0" w:color="auto"/>
      </w:divBdr>
    </w:div>
    <w:div w:id="550383329">
      <w:bodyDiv w:val="1"/>
      <w:marLeft w:val="0"/>
      <w:marRight w:val="0"/>
      <w:marTop w:val="0"/>
      <w:marBottom w:val="0"/>
      <w:divBdr>
        <w:top w:val="none" w:sz="0" w:space="0" w:color="auto"/>
        <w:left w:val="none" w:sz="0" w:space="0" w:color="auto"/>
        <w:bottom w:val="none" w:sz="0" w:space="0" w:color="auto"/>
        <w:right w:val="none" w:sz="0" w:space="0" w:color="auto"/>
      </w:divBdr>
    </w:div>
    <w:div w:id="648630614">
      <w:bodyDiv w:val="1"/>
      <w:marLeft w:val="0"/>
      <w:marRight w:val="0"/>
      <w:marTop w:val="0"/>
      <w:marBottom w:val="0"/>
      <w:divBdr>
        <w:top w:val="none" w:sz="0" w:space="0" w:color="auto"/>
        <w:left w:val="none" w:sz="0" w:space="0" w:color="auto"/>
        <w:bottom w:val="none" w:sz="0" w:space="0" w:color="auto"/>
        <w:right w:val="none" w:sz="0" w:space="0" w:color="auto"/>
      </w:divBdr>
    </w:div>
    <w:div w:id="866677179">
      <w:bodyDiv w:val="1"/>
      <w:marLeft w:val="0"/>
      <w:marRight w:val="0"/>
      <w:marTop w:val="0"/>
      <w:marBottom w:val="0"/>
      <w:divBdr>
        <w:top w:val="none" w:sz="0" w:space="0" w:color="auto"/>
        <w:left w:val="none" w:sz="0" w:space="0" w:color="auto"/>
        <w:bottom w:val="none" w:sz="0" w:space="0" w:color="auto"/>
        <w:right w:val="none" w:sz="0" w:space="0" w:color="auto"/>
      </w:divBdr>
    </w:div>
    <w:div w:id="876888700">
      <w:bodyDiv w:val="1"/>
      <w:marLeft w:val="0"/>
      <w:marRight w:val="0"/>
      <w:marTop w:val="0"/>
      <w:marBottom w:val="0"/>
      <w:divBdr>
        <w:top w:val="none" w:sz="0" w:space="0" w:color="auto"/>
        <w:left w:val="none" w:sz="0" w:space="0" w:color="auto"/>
        <w:bottom w:val="none" w:sz="0" w:space="0" w:color="auto"/>
        <w:right w:val="none" w:sz="0" w:space="0" w:color="auto"/>
      </w:divBdr>
    </w:div>
    <w:div w:id="878979143">
      <w:bodyDiv w:val="1"/>
      <w:marLeft w:val="0"/>
      <w:marRight w:val="0"/>
      <w:marTop w:val="0"/>
      <w:marBottom w:val="0"/>
      <w:divBdr>
        <w:top w:val="none" w:sz="0" w:space="0" w:color="auto"/>
        <w:left w:val="none" w:sz="0" w:space="0" w:color="auto"/>
        <w:bottom w:val="none" w:sz="0" w:space="0" w:color="auto"/>
        <w:right w:val="none" w:sz="0" w:space="0" w:color="auto"/>
      </w:divBdr>
    </w:div>
    <w:div w:id="886835588">
      <w:bodyDiv w:val="1"/>
      <w:marLeft w:val="0"/>
      <w:marRight w:val="0"/>
      <w:marTop w:val="0"/>
      <w:marBottom w:val="0"/>
      <w:divBdr>
        <w:top w:val="none" w:sz="0" w:space="0" w:color="auto"/>
        <w:left w:val="none" w:sz="0" w:space="0" w:color="auto"/>
        <w:bottom w:val="none" w:sz="0" w:space="0" w:color="auto"/>
        <w:right w:val="none" w:sz="0" w:space="0" w:color="auto"/>
      </w:divBdr>
    </w:div>
    <w:div w:id="944724696">
      <w:bodyDiv w:val="1"/>
      <w:marLeft w:val="0"/>
      <w:marRight w:val="0"/>
      <w:marTop w:val="0"/>
      <w:marBottom w:val="0"/>
      <w:divBdr>
        <w:top w:val="none" w:sz="0" w:space="0" w:color="auto"/>
        <w:left w:val="none" w:sz="0" w:space="0" w:color="auto"/>
        <w:bottom w:val="none" w:sz="0" w:space="0" w:color="auto"/>
        <w:right w:val="none" w:sz="0" w:space="0" w:color="auto"/>
      </w:divBdr>
    </w:div>
    <w:div w:id="1067217422">
      <w:bodyDiv w:val="1"/>
      <w:marLeft w:val="0"/>
      <w:marRight w:val="0"/>
      <w:marTop w:val="0"/>
      <w:marBottom w:val="0"/>
      <w:divBdr>
        <w:top w:val="none" w:sz="0" w:space="0" w:color="auto"/>
        <w:left w:val="none" w:sz="0" w:space="0" w:color="auto"/>
        <w:bottom w:val="none" w:sz="0" w:space="0" w:color="auto"/>
        <w:right w:val="none" w:sz="0" w:space="0" w:color="auto"/>
      </w:divBdr>
    </w:div>
    <w:div w:id="1068457337">
      <w:bodyDiv w:val="1"/>
      <w:marLeft w:val="0"/>
      <w:marRight w:val="0"/>
      <w:marTop w:val="0"/>
      <w:marBottom w:val="0"/>
      <w:divBdr>
        <w:top w:val="none" w:sz="0" w:space="0" w:color="auto"/>
        <w:left w:val="none" w:sz="0" w:space="0" w:color="auto"/>
        <w:bottom w:val="none" w:sz="0" w:space="0" w:color="auto"/>
        <w:right w:val="none" w:sz="0" w:space="0" w:color="auto"/>
      </w:divBdr>
    </w:div>
    <w:div w:id="1199853633">
      <w:bodyDiv w:val="1"/>
      <w:marLeft w:val="0"/>
      <w:marRight w:val="0"/>
      <w:marTop w:val="0"/>
      <w:marBottom w:val="0"/>
      <w:divBdr>
        <w:top w:val="none" w:sz="0" w:space="0" w:color="auto"/>
        <w:left w:val="none" w:sz="0" w:space="0" w:color="auto"/>
        <w:bottom w:val="none" w:sz="0" w:space="0" w:color="auto"/>
        <w:right w:val="none" w:sz="0" w:space="0" w:color="auto"/>
      </w:divBdr>
    </w:div>
    <w:div w:id="1286079689">
      <w:bodyDiv w:val="1"/>
      <w:marLeft w:val="0"/>
      <w:marRight w:val="0"/>
      <w:marTop w:val="0"/>
      <w:marBottom w:val="0"/>
      <w:divBdr>
        <w:top w:val="none" w:sz="0" w:space="0" w:color="auto"/>
        <w:left w:val="none" w:sz="0" w:space="0" w:color="auto"/>
        <w:bottom w:val="none" w:sz="0" w:space="0" w:color="auto"/>
        <w:right w:val="none" w:sz="0" w:space="0" w:color="auto"/>
      </w:divBdr>
    </w:div>
    <w:div w:id="1305965661">
      <w:bodyDiv w:val="1"/>
      <w:marLeft w:val="0"/>
      <w:marRight w:val="0"/>
      <w:marTop w:val="0"/>
      <w:marBottom w:val="0"/>
      <w:divBdr>
        <w:top w:val="none" w:sz="0" w:space="0" w:color="auto"/>
        <w:left w:val="none" w:sz="0" w:space="0" w:color="auto"/>
        <w:bottom w:val="none" w:sz="0" w:space="0" w:color="auto"/>
        <w:right w:val="none" w:sz="0" w:space="0" w:color="auto"/>
      </w:divBdr>
    </w:div>
    <w:div w:id="1312707913">
      <w:bodyDiv w:val="1"/>
      <w:marLeft w:val="0"/>
      <w:marRight w:val="0"/>
      <w:marTop w:val="0"/>
      <w:marBottom w:val="0"/>
      <w:divBdr>
        <w:top w:val="none" w:sz="0" w:space="0" w:color="auto"/>
        <w:left w:val="none" w:sz="0" w:space="0" w:color="auto"/>
        <w:bottom w:val="none" w:sz="0" w:space="0" w:color="auto"/>
        <w:right w:val="none" w:sz="0" w:space="0" w:color="auto"/>
      </w:divBdr>
      <w:divsChild>
        <w:div w:id="1529026720">
          <w:marLeft w:val="360"/>
          <w:marRight w:val="0"/>
          <w:marTop w:val="0"/>
          <w:marBottom w:val="0"/>
          <w:divBdr>
            <w:top w:val="none" w:sz="0" w:space="0" w:color="auto"/>
            <w:left w:val="none" w:sz="0" w:space="0" w:color="auto"/>
            <w:bottom w:val="none" w:sz="0" w:space="0" w:color="auto"/>
            <w:right w:val="none" w:sz="0" w:space="0" w:color="auto"/>
          </w:divBdr>
        </w:div>
      </w:divsChild>
    </w:div>
    <w:div w:id="1364597303">
      <w:bodyDiv w:val="1"/>
      <w:marLeft w:val="0"/>
      <w:marRight w:val="0"/>
      <w:marTop w:val="0"/>
      <w:marBottom w:val="0"/>
      <w:divBdr>
        <w:top w:val="none" w:sz="0" w:space="0" w:color="auto"/>
        <w:left w:val="none" w:sz="0" w:space="0" w:color="auto"/>
        <w:bottom w:val="none" w:sz="0" w:space="0" w:color="auto"/>
        <w:right w:val="none" w:sz="0" w:space="0" w:color="auto"/>
      </w:divBdr>
    </w:div>
    <w:div w:id="1380860057">
      <w:bodyDiv w:val="1"/>
      <w:marLeft w:val="0"/>
      <w:marRight w:val="0"/>
      <w:marTop w:val="0"/>
      <w:marBottom w:val="0"/>
      <w:divBdr>
        <w:top w:val="none" w:sz="0" w:space="0" w:color="auto"/>
        <w:left w:val="none" w:sz="0" w:space="0" w:color="auto"/>
        <w:bottom w:val="none" w:sz="0" w:space="0" w:color="auto"/>
        <w:right w:val="none" w:sz="0" w:space="0" w:color="auto"/>
      </w:divBdr>
      <w:divsChild>
        <w:div w:id="592006648">
          <w:marLeft w:val="1267"/>
          <w:marRight w:val="0"/>
          <w:marTop w:val="0"/>
          <w:marBottom w:val="0"/>
          <w:divBdr>
            <w:top w:val="none" w:sz="0" w:space="0" w:color="auto"/>
            <w:left w:val="none" w:sz="0" w:space="0" w:color="auto"/>
            <w:bottom w:val="none" w:sz="0" w:space="0" w:color="auto"/>
            <w:right w:val="none" w:sz="0" w:space="0" w:color="auto"/>
          </w:divBdr>
        </w:div>
      </w:divsChild>
    </w:div>
    <w:div w:id="1405713229">
      <w:bodyDiv w:val="1"/>
      <w:marLeft w:val="0"/>
      <w:marRight w:val="0"/>
      <w:marTop w:val="0"/>
      <w:marBottom w:val="0"/>
      <w:divBdr>
        <w:top w:val="none" w:sz="0" w:space="0" w:color="auto"/>
        <w:left w:val="none" w:sz="0" w:space="0" w:color="auto"/>
        <w:bottom w:val="none" w:sz="0" w:space="0" w:color="auto"/>
        <w:right w:val="none" w:sz="0" w:space="0" w:color="auto"/>
      </w:divBdr>
    </w:div>
    <w:div w:id="1483231444">
      <w:bodyDiv w:val="1"/>
      <w:marLeft w:val="0"/>
      <w:marRight w:val="0"/>
      <w:marTop w:val="0"/>
      <w:marBottom w:val="0"/>
      <w:divBdr>
        <w:top w:val="none" w:sz="0" w:space="0" w:color="auto"/>
        <w:left w:val="none" w:sz="0" w:space="0" w:color="auto"/>
        <w:bottom w:val="none" w:sz="0" w:space="0" w:color="auto"/>
        <w:right w:val="none" w:sz="0" w:space="0" w:color="auto"/>
      </w:divBdr>
    </w:div>
    <w:div w:id="1534269211">
      <w:bodyDiv w:val="1"/>
      <w:marLeft w:val="0"/>
      <w:marRight w:val="0"/>
      <w:marTop w:val="0"/>
      <w:marBottom w:val="0"/>
      <w:divBdr>
        <w:top w:val="none" w:sz="0" w:space="0" w:color="auto"/>
        <w:left w:val="none" w:sz="0" w:space="0" w:color="auto"/>
        <w:bottom w:val="none" w:sz="0" w:space="0" w:color="auto"/>
        <w:right w:val="none" w:sz="0" w:space="0" w:color="auto"/>
      </w:divBdr>
    </w:div>
    <w:div w:id="1559512551">
      <w:bodyDiv w:val="1"/>
      <w:marLeft w:val="0"/>
      <w:marRight w:val="0"/>
      <w:marTop w:val="0"/>
      <w:marBottom w:val="0"/>
      <w:divBdr>
        <w:top w:val="none" w:sz="0" w:space="0" w:color="auto"/>
        <w:left w:val="none" w:sz="0" w:space="0" w:color="auto"/>
        <w:bottom w:val="none" w:sz="0" w:space="0" w:color="auto"/>
        <w:right w:val="none" w:sz="0" w:space="0" w:color="auto"/>
      </w:divBdr>
    </w:div>
    <w:div w:id="1736473065">
      <w:bodyDiv w:val="1"/>
      <w:marLeft w:val="0"/>
      <w:marRight w:val="0"/>
      <w:marTop w:val="0"/>
      <w:marBottom w:val="0"/>
      <w:divBdr>
        <w:top w:val="none" w:sz="0" w:space="0" w:color="auto"/>
        <w:left w:val="none" w:sz="0" w:space="0" w:color="auto"/>
        <w:bottom w:val="none" w:sz="0" w:space="0" w:color="auto"/>
        <w:right w:val="none" w:sz="0" w:space="0" w:color="auto"/>
      </w:divBdr>
    </w:div>
    <w:div w:id="1838304705">
      <w:bodyDiv w:val="1"/>
      <w:marLeft w:val="0"/>
      <w:marRight w:val="0"/>
      <w:marTop w:val="0"/>
      <w:marBottom w:val="0"/>
      <w:divBdr>
        <w:top w:val="none" w:sz="0" w:space="0" w:color="auto"/>
        <w:left w:val="none" w:sz="0" w:space="0" w:color="auto"/>
        <w:bottom w:val="none" w:sz="0" w:space="0" w:color="auto"/>
        <w:right w:val="none" w:sz="0" w:space="0" w:color="auto"/>
      </w:divBdr>
    </w:div>
    <w:div w:id="19655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B691-6B85-48D0-8FA7-4D2686DD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2085</Words>
  <Characters>11837</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CODIGO 1000 1020  01 01</vt:lpstr>
      <vt:lpstr>CODIGO 1000 1020  01 01</vt:lpstr>
    </vt:vector>
  </TitlesOfParts>
  <Company>HP</Company>
  <LinksUpToDate>false</LinksUpToDate>
  <CharactersWithSpaces>13895</CharactersWithSpaces>
  <SharedDoc>false</SharedDoc>
  <HLinks>
    <vt:vector size="66" baseType="variant">
      <vt:variant>
        <vt:i4>1572925</vt:i4>
      </vt:variant>
      <vt:variant>
        <vt:i4>62</vt:i4>
      </vt:variant>
      <vt:variant>
        <vt:i4>0</vt:i4>
      </vt:variant>
      <vt:variant>
        <vt:i4>5</vt:i4>
      </vt:variant>
      <vt:variant>
        <vt:lpwstr/>
      </vt:variant>
      <vt:variant>
        <vt:lpwstr>_Toc447788641</vt:lpwstr>
      </vt:variant>
      <vt:variant>
        <vt:i4>1572925</vt:i4>
      </vt:variant>
      <vt:variant>
        <vt:i4>56</vt:i4>
      </vt:variant>
      <vt:variant>
        <vt:i4>0</vt:i4>
      </vt:variant>
      <vt:variant>
        <vt:i4>5</vt:i4>
      </vt:variant>
      <vt:variant>
        <vt:lpwstr/>
      </vt:variant>
      <vt:variant>
        <vt:lpwstr>_Toc447788640</vt:lpwstr>
      </vt:variant>
      <vt:variant>
        <vt:i4>2031677</vt:i4>
      </vt:variant>
      <vt:variant>
        <vt:i4>50</vt:i4>
      </vt:variant>
      <vt:variant>
        <vt:i4>0</vt:i4>
      </vt:variant>
      <vt:variant>
        <vt:i4>5</vt:i4>
      </vt:variant>
      <vt:variant>
        <vt:lpwstr/>
      </vt:variant>
      <vt:variant>
        <vt:lpwstr>_Toc447788639</vt:lpwstr>
      </vt:variant>
      <vt:variant>
        <vt:i4>2031677</vt:i4>
      </vt:variant>
      <vt:variant>
        <vt:i4>44</vt:i4>
      </vt:variant>
      <vt:variant>
        <vt:i4>0</vt:i4>
      </vt:variant>
      <vt:variant>
        <vt:i4>5</vt:i4>
      </vt:variant>
      <vt:variant>
        <vt:lpwstr/>
      </vt:variant>
      <vt:variant>
        <vt:lpwstr>_Toc447788638</vt:lpwstr>
      </vt:variant>
      <vt:variant>
        <vt:i4>2031677</vt:i4>
      </vt:variant>
      <vt:variant>
        <vt:i4>38</vt:i4>
      </vt:variant>
      <vt:variant>
        <vt:i4>0</vt:i4>
      </vt:variant>
      <vt:variant>
        <vt:i4>5</vt:i4>
      </vt:variant>
      <vt:variant>
        <vt:lpwstr/>
      </vt:variant>
      <vt:variant>
        <vt:lpwstr>_Toc447788637</vt:lpwstr>
      </vt:variant>
      <vt:variant>
        <vt:i4>2031677</vt:i4>
      </vt:variant>
      <vt:variant>
        <vt:i4>32</vt:i4>
      </vt:variant>
      <vt:variant>
        <vt:i4>0</vt:i4>
      </vt:variant>
      <vt:variant>
        <vt:i4>5</vt:i4>
      </vt:variant>
      <vt:variant>
        <vt:lpwstr/>
      </vt:variant>
      <vt:variant>
        <vt:lpwstr>_Toc447788636</vt:lpwstr>
      </vt:variant>
      <vt:variant>
        <vt:i4>2031677</vt:i4>
      </vt:variant>
      <vt:variant>
        <vt:i4>26</vt:i4>
      </vt:variant>
      <vt:variant>
        <vt:i4>0</vt:i4>
      </vt:variant>
      <vt:variant>
        <vt:i4>5</vt:i4>
      </vt:variant>
      <vt:variant>
        <vt:lpwstr/>
      </vt:variant>
      <vt:variant>
        <vt:lpwstr>_Toc447788635</vt:lpwstr>
      </vt:variant>
      <vt:variant>
        <vt:i4>2031677</vt:i4>
      </vt:variant>
      <vt:variant>
        <vt:i4>20</vt:i4>
      </vt:variant>
      <vt:variant>
        <vt:i4>0</vt:i4>
      </vt:variant>
      <vt:variant>
        <vt:i4>5</vt:i4>
      </vt:variant>
      <vt:variant>
        <vt:lpwstr/>
      </vt:variant>
      <vt:variant>
        <vt:lpwstr>_Toc447788634</vt:lpwstr>
      </vt:variant>
      <vt:variant>
        <vt:i4>2031677</vt:i4>
      </vt:variant>
      <vt:variant>
        <vt:i4>14</vt:i4>
      </vt:variant>
      <vt:variant>
        <vt:i4>0</vt:i4>
      </vt:variant>
      <vt:variant>
        <vt:i4>5</vt:i4>
      </vt:variant>
      <vt:variant>
        <vt:lpwstr/>
      </vt:variant>
      <vt:variant>
        <vt:lpwstr>_Toc447788633</vt:lpwstr>
      </vt:variant>
      <vt:variant>
        <vt:i4>2031677</vt:i4>
      </vt:variant>
      <vt:variant>
        <vt:i4>8</vt:i4>
      </vt:variant>
      <vt:variant>
        <vt:i4>0</vt:i4>
      </vt:variant>
      <vt:variant>
        <vt:i4>5</vt:i4>
      </vt:variant>
      <vt:variant>
        <vt:lpwstr/>
      </vt:variant>
      <vt:variant>
        <vt:lpwstr>_Toc447788632</vt:lpwstr>
      </vt:variant>
      <vt:variant>
        <vt:i4>2031677</vt:i4>
      </vt:variant>
      <vt:variant>
        <vt:i4>2</vt:i4>
      </vt:variant>
      <vt:variant>
        <vt:i4>0</vt:i4>
      </vt:variant>
      <vt:variant>
        <vt:i4>5</vt:i4>
      </vt:variant>
      <vt:variant>
        <vt:lpwstr/>
      </vt:variant>
      <vt:variant>
        <vt:lpwstr>_Toc447788631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1000 1020  01 01</dc:title>
  <dc:subject/>
  <dc:creator>U200403</dc:creator>
  <cp:keywords/>
  <cp:lastModifiedBy>Dina Cordova</cp:lastModifiedBy>
  <cp:revision>3</cp:revision>
  <cp:lastPrinted>2015-11-25T19:13:00Z</cp:lastPrinted>
  <dcterms:created xsi:type="dcterms:W3CDTF">2017-06-29T19:09:00Z</dcterms:created>
  <dcterms:modified xsi:type="dcterms:W3CDTF">2017-06-29T19:51:00Z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