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A2" w:rsidRDefault="004B18A2" w:rsidP="004B18A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5160B" w:rsidRDefault="0035160B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094798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36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Pr="0035160B" w:rsidRDefault="00714AA6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Pr="0035160B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="00094798">
        <w:rPr>
          <w:rFonts w:ascii="Arial Narrow" w:eastAsia="Arial Unicode MS" w:hAnsi="Arial Narrow" w:cs="Arial Unicode MS"/>
          <w:sz w:val="24"/>
          <w:szCs w:val="24"/>
        </w:rPr>
        <w:t xml:space="preserve">departamento de La Libertad,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35160B">
        <w:rPr>
          <w:rFonts w:ascii="Arial Narrow" w:eastAsia="Arial Unicode MS" w:hAnsi="Arial Narrow" w:cs="Arial Unicode MS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094798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once</w:t>
      </w:r>
      <w:r w:rsidR="00CD3497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C244D4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con </w:t>
      </w:r>
      <w:r w:rsidR="0035160B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veinte</w:t>
      </w:r>
      <w:r w:rsidR="00C244D4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minutos</w:t>
      </w:r>
      <w:r w:rsidR="00FE31E9" w:rsidRPr="0035160B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35160B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Pr="0035160B">
        <w:rPr>
          <w:rFonts w:ascii="Arial Narrow" w:eastAsia="Arial Unicode MS" w:hAnsi="Arial Narrow" w:cs="Arial Unicode MS"/>
          <w:spacing w:val="18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35160B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Pr="0035160B">
        <w:rPr>
          <w:rFonts w:ascii="Arial Narrow" w:eastAsia="Arial Unicode MS" w:hAnsi="Arial Narrow" w:cs="Arial Unicode MS"/>
          <w:b/>
          <w:w w:val="102"/>
          <w:sz w:val="24"/>
          <w:szCs w:val="24"/>
        </w:rPr>
        <w:t xml:space="preserve"> </w:t>
      </w:r>
      <w:r w:rsidR="003F743C"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="00094798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23 </w:t>
      </w:r>
      <w:r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5D78F6"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febrero </w:t>
      </w:r>
      <w:r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35160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9C6B93" w:rsidRPr="0035160B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094798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36</w:t>
      </w:r>
      <w:r w:rsidRPr="0035160B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 </w:t>
      </w: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094798" w:rsidRDefault="00094798" w:rsidP="005D78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094798" w:rsidRPr="00094798" w:rsidRDefault="00094798" w:rsidP="00094798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094798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Áreas o departamentos en que se divide Recursos Humanos</w:t>
      </w:r>
    </w:p>
    <w:p w:rsidR="00094798" w:rsidRPr="00094798" w:rsidRDefault="00094798" w:rsidP="00094798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094798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Que funciones desempeña</w:t>
      </w:r>
    </w:p>
    <w:p w:rsidR="005D78F6" w:rsidRPr="00094798" w:rsidRDefault="00094798" w:rsidP="00094798">
      <w:pPr>
        <w:pStyle w:val="Prrafodelista"/>
        <w:widowControl w:val="0"/>
        <w:numPr>
          <w:ilvl w:val="0"/>
          <w:numId w:val="3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</w:pPr>
      <w:r w:rsidRPr="00094798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Cuántas personas hay trabajando en cada área o departamento</w:t>
      </w:r>
    </w:p>
    <w:p w:rsidR="00094798" w:rsidRDefault="00094798" w:rsidP="0035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35160B" w:rsidRPr="0035160B" w:rsidRDefault="00BE0B9D" w:rsidP="0035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w w:val="102"/>
          <w:sz w:val="24"/>
          <w:szCs w:val="24"/>
        </w:rPr>
      </w:pPr>
      <w:r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35160B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35160B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963746" w:rsidRPr="0035160B">
        <w:rPr>
          <w:b/>
          <w:color w:val="000099"/>
          <w:sz w:val="24"/>
          <w:szCs w:val="24"/>
        </w:rPr>
        <w:t xml:space="preserve"> </w:t>
      </w:r>
      <w:proofErr w:type="spellStart"/>
      <w:r w:rsidR="00416C8F" w:rsidRPr="004B18A2">
        <w:rPr>
          <w:b/>
          <w:color w:val="000099"/>
          <w:sz w:val="24"/>
          <w:szCs w:val="24"/>
          <w:highlight w:val="darkBlue"/>
        </w:rPr>
        <w:t>xxxxxx</w:t>
      </w:r>
      <w:proofErr w:type="spellEnd"/>
      <w:r w:rsidR="0035160B" w:rsidRPr="004B18A2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highlight w:val="darkBlue"/>
        </w:rPr>
        <w:t>;</w:t>
      </w:r>
      <w:bookmarkStart w:id="0" w:name="_GoBack"/>
      <w:bookmarkEnd w:id="0"/>
      <w:r w:rsidR="0035160B" w:rsidRPr="0035160B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="00E0601C" w:rsidRPr="0035160B">
        <w:rPr>
          <w:rFonts w:ascii="Arial Narrow" w:hAnsi="Arial Narrow" w:cstheme="minorHAnsi"/>
          <w:w w:val="102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C13F49" w:rsidRPr="0035160B" w:rsidRDefault="00E0601C" w:rsidP="0035160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35160B">
        <w:rPr>
          <w:rFonts w:ascii="Arial Narrow" w:hAnsi="Arial Narrow" w:cstheme="minorHAnsi"/>
          <w:w w:val="102"/>
          <w:sz w:val="24"/>
          <w:szCs w:val="24"/>
        </w:rPr>
        <w:t xml:space="preserve"> </w:t>
      </w:r>
    </w:p>
    <w:p w:rsidR="00E0601C" w:rsidRPr="0035160B" w:rsidRDefault="00E0601C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</w:pPr>
      <w:r w:rsidRPr="0035160B">
        <w:rPr>
          <w:rFonts w:ascii="Arial Narrow" w:eastAsia="Arial Unicode MS" w:hAnsi="Arial Narrow" w:cs="Arial Unicode MS"/>
          <w:b/>
          <w:color w:val="000099"/>
          <w:w w:val="102"/>
          <w:sz w:val="28"/>
          <w:szCs w:val="24"/>
        </w:rPr>
        <w:t>ORIENTAR LA UBICACIÓN DE LA INFORMACIÓN SOLICITADA</w:t>
      </w:r>
    </w:p>
    <w:p w:rsidR="0035160B" w:rsidRPr="0035160B" w:rsidRDefault="0035160B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p w:rsidR="00FB2B58" w:rsidRPr="0035160B" w:rsidRDefault="00094798" w:rsidP="0035160B">
      <w:pPr>
        <w:tabs>
          <w:tab w:val="left" w:pos="2420"/>
        </w:tabs>
        <w:spacing w:after="0"/>
        <w:jc w:val="both"/>
        <w:rPr>
          <w:rFonts w:ascii="Arial Narrow" w:hAnsi="Arial Narrow" w:cstheme="minorHAnsi"/>
          <w:w w:val="102"/>
          <w:sz w:val="24"/>
          <w:szCs w:val="24"/>
        </w:rPr>
      </w:pPr>
      <w:r>
        <w:rPr>
          <w:rFonts w:ascii="Arial Narrow" w:hAnsi="Arial Narrow" w:cstheme="minorHAnsi"/>
          <w:w w:val="102"/>
          <w:sz w:val="24"/>
          <w:szCs w:val="24"/>
        </w:rPr>
        <w:t>La cual p</w:t>
      </w:r>
      <w:r w:rsidR="00C13F49" w:rsidRPr="0035160B">
        <w:rPr>
          <w:rFonts w:ascii="Arial Narrow" w:hAnsi="Arial Narrow" w:cstheme="minorHAnsi"/>
          <w:w w:val="102"/>
          <w:sz w:val="24"/>
          <w:szCs w:val="24"/>
        </w:rPr>
        <w:t xml:space="preserve">uede consultarse, adquirirse o reproducirse en la página </w:t>
      </w:r>
      <w:r w:rsidR="00C13F49" w:rsidRPr="0035160B">
        <w:rPr>
          <w:rFonts w:ascii="Arial Narrow" w:hAnsi="Arial Narrow" w:cstheme="minorHAnsi"/>
          <w:color w:val="000099"/>
          <w:w w:val="102"/>
          <w:sz w:val="24"/>
          <w:szCs w:val="24"/>
        </w:rPr>
        <w:t xml:space="preserve">web del MAG </w:t>
      </w:r>
      <w:r w:rsidR="00C13F49" w:rsidRPr="0035160B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>www.mag.gob.sv, en el Sitio Gobierno Abierto</w:t>
      </w:r>
      <w:r w:rsidR="004041EA" w:rsidRPr="0035160B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 xml:space="preserve"> </w:t>
      </w:r>
      <w:r w:rsidR="00C13F49" w:rsidRPr="0035160B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>/</w:t>
      </w:r>
      <w:r w:rsidR="004041EA" w:rsidRPr="0035160B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 xml:space="preserve"> </w:t>
      </w:r>
      <w:r w:rsidR="0035160B" w:rsidRPr="0035160B">
        <w:rPr>
          <w:rFonts w:ascii="Arial Narrow" w:hAnsi="Arial Narrow" w:cstheme="minorHAnsi"/>
          <w:b/>
          <w:color w:val="000099"/>
          <w:w w:val="102"/>
          <w:sz w:val="24"/>
          <w:szCs w:val="24"/>
        </w:rPr>
        <w:t xml:space="preserve">Componente: </w:t>
      </w:r>
      <w:r w:rsidR="0035160B" w:rsidRPr="0035160B">
        <w:rPr>
          <w:rFonts w:ascii="Arial Narrow" w:hAnsi="Arial Narrow" w:cstheme="minorHAnsi"/>
          <w:color w:val="000099"/>
          <w:w w:val="102"/>
          <w:sz w:val="24"/>
          <w:szCs w:val="24"/>
        </w:rPr>
        <w:t xml:space="preserve">Marco </w:t>
      </w:r>
      <w:r>
        <w:rPr>
          <w:rFonts w:ascii="Arial Narrow" w:hAnsi="Arial Narrow" w:cstheme="minorHAnsi"/>
          <w:color w:val="000099"/>
          <w:w w:val="102"/>
          <w:sz w:val="24"/>
          <w:szCs w:val="24"/>
        </w:rPr>
        <w:t xml:space="preserve">Normativo / Manuales Básicos de la Organización. </w:t>
      </w:r>
      <w:r w:rsidRPr="00094798">
        <w:rPr>
          <w:rFonts w:ascii="Arial Narrow" w:hAnsi="Arial Narrow" w:cstheme="minorHAnsi"/>
          <w:w w:val="102"/>
          <w:sz w:val="24"/>
          <w:szCs w:val="24"/>
        </w:rPr>
        <w:t>La información fue descargada y grabada en USB en la OIR.</w:t>
      </w:r>
      <w:r w:rsidR="0035160B" w:rsidRPr="00094798">
        <w:rPr>
          <w:rFonts w:ascii="Arial Narrow" w:hAnsi="Arial Narrow" w:cstheme="minorHAnsi"/>
          <w:w w:val="102"/>
          <w:sz w:val="24"/>
          <w:szCs w:val="24"/>
        </w:rPr>
        <w:t xml:space="preserve"> </w:t>
      </w:r>
    </w:p>
    <w:p w:rsidR="00FB2B58" w:rsidRPr="00635004" w:rsidRDefault="00FB2B58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FB2B58" w:rsidRPr="00635004" w:rsidRDefault="00FB2B58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AA5F13" w:rsidRDefault="00AA5F13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171316" w:rsidRDefault="00171316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5C2109" w:rsidRDefault="005C2109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5C2109" w:rsidRPr="00635004" w:rsidRDefault="005C2109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416C8F" w:rsidRDefault="00416C8F" w:rsidP="00416C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color w:val="000099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99"/>
          <w:sz w:val="24"/>
          <w:szCs w:val="24"/>
        </w:rPr>
        <w:t>FIRMA ANA PATRICIA SANCHEZ DE CRUZ OFICIAL DE INFORMACION OIR MAG</w:t>
      </w:r>
    </w:p>
    <w:p w:rsidR="00AA5F13" w:rsidRPr="00635004" w:rsidRDefault="00AA5F13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sectPr w:rsidR="00AA5F13" w:rsidRPr="006350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3A" w:rsidRDefault="00C87D3A" w:rsidP="00F425A5">
      <w:pPr>
        <w:spacing w:after="0" w:line="240" w:lineRule="auto"/>
      </w:pPr>
      <w:r>
        <w:separator/>
      </w:r>
    </w:p>
  </w:endnote>
  <w:endnote w:type="continuationSeparator" w:id="0">
    <w:p w:rsidR="00C87D3A" w:rsidRDefault="00C87D3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39B65" wp14:editId="171D46B3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094798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094798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094798"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39B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094798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094798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094798"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592E0A75" wp14:editId="565404A4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3A" w:rsidRDefault="00C87D3A" w:rsidP="00F425A5">
      <w:pPr>
        <w:spacing w:after="0" w:line="240" w:lineRule="auto"/>
      </w:pPr>
      <w:r>
        <w:separator/>
      </w:r>
    </w:p>
  </w:footnote>
  <w:footnote w:type="continuationSeparator" w:id="0">
    <w:p w:rsidR="00C87D3A" w:rsidRDefault="00C87D3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A7CD5C" wp14:editId="007E1BE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00A8AA" wp14:editId="11532308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0729"/>
    <w:multiLevelType w:val="hybridMultilevel"/>
    <w:tmpl w:val="B70A90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051874"/>
    <w:multiLevelType w:val="hybridMultilevel"/>
    <w:tmpl w:val="AB42A8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17"/>
  </w:num>
  <w:num w:numId="5">
    <w:abstractNumId w:val="4"/>
  </w:num>
  <w:num w:numId="6">
    <w:abstractNumId w:val="18"/>
  </w:num>
  <w:num w:numId="7">
    <w:abstractNumId w:val="35"/>
  </w:num>
  <w:num w:numId="8">
    <w:abstractNumId w:val="7"/>
  </w:num>
  <w:num w:numId="9">
    <w:abstractNumId w:val="11"/>
  </w:num>
  <w:num w:numId="10">
    <w:abstractNumId w:val="8"/>
  </w:num>
  <w:num w:numId="11">
    <w:abstractNumId w:val="15"/>
  </w:num>
  <w:num w:numId="12">
    <w:abstractNumId w:val="33"/>
  </w:num>
  <w:num w:numId="13">
    <w:abstractNumId w:val="34"/>
  </w:num>
  <w:num w:numId="14">
    <w:abstractNumId w:val="28"/>
  </w:num>
  <w:num w:numId="15">
    <w:abstractNumId w:val="0"/>
  </w:num>
  <w:num w:numId="16">
    <w:abstractNumId w:val="3"/>
  </w:num>
  <w:num w:numId="17">
    <w:abstractNumId w:val="31"/>
  </w:num>
  <w:num w:numId="18">
    <w:abstractNumId w:val="23"/>
  </w:num>
  <w:num w:numId="19">
    <w:abstractNumId w:val="19"/>
  </w:num>
  <w:num w:numId="20">
    <w:abstractNumId w:val="13"/>
  </w:num>
  <w:num w:numId="21">
    <w:abstractNumId w:val="2"/>
  </w:num>
  <w:num w:numId="22">
    <w:abstractNumId w:val="36"/>
  </w:num>
  <w:num w:numId="23">
    <w:abstractNumId w:val="14"/>
  </w:num>
  <w:num w:numId="24">
    <w:abstractNumId w:val="29"/>
  </w:num>
  <w:num w:numId="25">
    <w:abstractNumId w:val="20"/>
  </w:num>
  <w:num w:numId="26">
    <w:abstractNumId w:val="5"/>
  </w:num>
  <w:num w:numId="27">
    <w:abstractNumId w:val="9"/>
  </w:num>
  <w:num w:numId="28">
    <w:abstractNumId w:val="22"/>
  </w:num>
  <w:num w:numId="29">
    <w:abstractNumId w:val="30"/>
  </w:num>
  <w:num w:numId="30">
    <w:abstractNumId w:val="27"/>
  </w:num>
  <w:num w:numId="31">
    <w:abstractNumId w:val="25"/>
  </w:num>
  <w:num w:numId="32">
    <w:abstractNumId w:val="21"/>
  </w:num>
  <w:num w:numId="33">
    <w:abstractNumId w:val="12"/>
  </w:num>
  <w:num w:numId="34">
    <w:abstractNumId w:val="1"/>
  </w:num>
  <w:num w:numId="35">
    <w:abstractNumId w:val="37"/>
  </w:num>
  <w:num w:numId="36">
    <w:abstractNumId w:val="24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94798"/>
    <w:rsid w:val="000A4CBF"/>
    <w:rsid w:val="000C2AB4"/>
    <w:rsid w:val="000C2DC9"/>
    <w:rsid w:val="000D136C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160B"/>
    <w:rsid w:val="00352961"/>
    <w:rsid w:val="00386009"/>
    <w:rsid w:val="003906A6"/>
    <w:rsid w:val="003A3C96"/>
    <w:rsid w:val="003A5095"/>
    <w:rsid w:val="003A5A75"/>
    <w:rsid w:val="003B7E1E"/>
    <w:rsid w:val="003C0BF5"/>
    <w:rsid w:val="003E7751"/>
    <w:rsid w:val="003F428A"/>
    <w:rsid w:val="003F743C"/>
    <w:rsid w:val="004041EA"/>
    <w:rsid w:val="004114F6"/>
    <w:rsid w:val="00412EAF"/>
    <w:rsid w:val="004130F2"/>
    <w:rsid w:val="00416C8F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18A2"/>
    <w:rsid w:val="004B3E10"/>
    <w:rsid w:val="004B6715"/>
    <w:rsid w:val="004E7D1E"/>
    <w:rsid w:val="004F009D"/>
    <w:rsid w:val="004F333D"/>
    <w:rsid w:val="004F4B5B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70308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BF62D8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7D3A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64CF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1450654-5936-4B5B-B3BF-DE21E2B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D3B1E-E2E4-4656-90E9-3B8D8AE2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7</cp:revision>
  <cp:lastPrinted>2014-11-12T21:08:00Z</cp:lastPrinted>
  <dcterms:created xsi:type="dcterms:W3CDTF">2015-02-23T22:59:00Z</dcterms:created>
  <dcterms:modified xsi:type="dcterms:W3CDTF">2016-03-01T03:47:00Z</dcterms:modified>
</cp:coreProperties>
</file>