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5F" w:rsidRDefault="0025495F" w:rsidP="005D6DF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5D6DF3" w:rsidRPr="005A4108" w:rsidRDefault="005D6DF3" w:rsidP="005D6DF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A44EA6" w:rsidRPr="0025495F" w:rsidRDefault="00A44EA6" w:rsidP="00A44EA6">
      <w:pPr>
        <w:spacing w:after="0" w:line="36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  <w:szCs w:val="24"/>
        </w:rPr>
      </w:pPr>
    </w:p>
    <w:p w:rsidR="00714AA6" w:rsidRPr="00A44EA6" w:rsidRDefault="00714AA6" w:rsidP="00A44EA6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A44EA6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225</w:t>
      </w:r>
      <w:r w:rsidR="0025495F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25495F" w:rsidRDefault="0031141E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8"/>
        </w:rPr>
      </w:pPr>
    </w:p>
    <w:p w:rsidR="00A44EA6" w:rsidRPr="00A44EA6" w:rsidRDefault="00714AA6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  <w:r w:rsidRPr="00A44EA6">
        <w:rPr>
          <w:rFonts w:asciiTheme="minorHAnsi" w:eastAsia="Arial Unicode MS" w:hAnsiTheme="minorHAnsi" w:cs="Arial Unicode MS"/>
          <w:w w:val="102"/>
          <w:sz w:val="24"/>
        </w:rPr>
        <w:t>Santa Tecla,</w:t>
      </w:r>
      <w:r w:rsidR="0025495F">
        <w:rPr>
          <w:rFonts w:asciiTheme="minorHAnsi" w:eastAsia="Arial Unicode MS" w:hAnsiTheme="minorHAnsi" w:cs="Arial Unicode MS"/>
          <w:w w:val="102"/>
          <w:sz w:val="24"/>
        </w:rPr>
        <w:t xml:space="preserve"> D</w:t>
      </w:r>
      <w:r w:rsidR="00B70104" w:rsidRPr="00A44EA6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a</w:t>
      </w:r>
      <w:r w:rsidR="0025495F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spacing w:val="1"/>
          <w:w w:val="102"/>
          <w:sz w:val="24"/>
        </w:rPr>
        <w:t>l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 xml:space="preserve">as </w:t>
      </w:r>
      <w:r w:rsidR="00A44EA6" w:rsidRPr="00A44EA6">
        <w:rPr>
          <w:rFonts w:asciiTheme="minorHAnsi" w:eastAsia="Arial Unicode MS" w:hAnsiTheme="minorHAnsi" w:cs="Arial Unicode MS"/>
          <w:color w:val="C00000"/>
          <w:w w:val="102"/>
          <w:sz w:val="24"/>
        </w:rPr>
        <w:t>quince</w:t>
      </w:r>
      <w:r w:rsidR="0025495F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color w:val="C00000"/>
          <w:w w:val="102"/>
          <w:sz w:val="24"/>
        </w:rPr>
        <w:t>horas</w:t>
      </w:r>
      <w:r w:rsidR="00A44EA6" w:rsidRPr="00A44EA6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 con diecinueve minutos 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d</w:t>
      </w:r>
      <w:r w:rsidRPr="00A44EA6">
        <w:rPr>
          <w:rFonts w:asciiTheme="minorHAnsi" w:eastAsia="Arial Unicode MS" w:hAnsiTheme="minorHAnsi" w:cs="Arial Unicode MS"/>
          <w:spacing w:val="-4"/>
          <w:w w:val="102"/>
          <w:sz w:val="24"/>
        </w:rPr>
        <w:t>e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l</w:t>
      </w:r>
      <w:r w:rsidR="007C523D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d</w:t>
      </w:r>
      <w:r w:rsidRPr="00A44EA6">
        <w:rPr>
          <w:rFonts w:asciiTheme="minorHAnsi" w:eastAsia="Arial Unicode MS" w:hAnsiTheme="minorHAnsi" w:cs="Arial Unicode MS"/>
          <w:spacing w:val="1"/>
          <w:w w:val="102"/>
          <w:sz w:val="24"/>
        </w:rPr>
        <w:t>í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a</w:t>
      </w:r>
      <w:r w:rsidR="007C523D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="00A44EA6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1° </w:t>
      </w:r>
      <w:r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de </w:t>
      </w:r>
      <w:r w:rsidR="000805F9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s</w:t>
      </w:r>
      <w:r w:rsidR="00A44EA6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eptiembre</w:t>
      </w:r>
      <w:r w:rsidR="0025495F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de 201</w:t>
      </w:r>
      <w:r w:rsidR="005D78F6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5</w:t>
      </w:r>
      <w:r w:rsidRPr="00A44EA6">
        <w:rPr>
          <w:rFonts w:asciiTheme="minorHAnsi" w:eastAsia="Arial Unicode MS" w:hAnsiTheme="minorHAnsi" w:cs="Arial Unicode MS"/>
          <w:color w:val="000099"/>
          <w:w w:val="102"/>
          <w:sz w:val="24"/>
        </w:rPr>
        <w:t xml:space="preserve">, 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el Ministerio de Agricultura y Ganadería luego de haber recibido y admitido la solicitud de información</w:t>
      </w:r>
      <w:r w:rsidR="0025495F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No. </w:t>
      </w:r>
      <w:r w:rsidR="008A0442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2</w:t>
      </w:r>
      <w:r w:rsidR="00A44EA6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25</w:t>
      </w:r>
      <w:r w:rsidR="007C523D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sobre:</w:t>
      </w:r>
    </w:p>
    <w:p w:rsidR="00A44EA6" w:rsidRDefault="00A44EA6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sz w:val="24"/>
        </w:rPr>
      </w:pPr>
    </w:p>
    <w:p w:rsidR="00A44EA6" w:rsidRPr="00A44EA6" w:rsidRDefault="00A44EA6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  <w:r w:rsidRPr="00A44EA6">
        <w:rPr>
          <w:rFonts w:asciiTheme="minorHAnsi" w:hAnsiTheme="minorHAnsi" w:cstheme="minorHAnsi"/>
          <w:b/>
          <w:color w:val="000099"/>
          <w:sz w:val="24"/>
        </w:rPr>
        <w:t>INFORMACIÓN OFICIAL DE LOS DAÑOS OCASIONADOS POR LA SEQUÍA DEL FENÓMENO (EL NIÑO) EN EL SECTOR AGROPECUARIO DE EL SALVADOR.</w:t>
      </w:r>
    </w:p>
    <w:p w:rsidR="00A44EA6" w:rsidRDefault="00A44EA6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</w:p>
    <w:p w:rsidR="00ED00B0" w:rsidRDefault="00BE0B9D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  <w:r w:rsidRPr="00A44EA6">
        <w:rPr>
          <w:rFonts w:asciiTheme="minorHAnsi" w:eastAsia="Arial Unicode MS" w:hAnsiTheme="minorHAnsi" w:cs="Arial Unicode MS"/>
          <w:w w:val="102"/>
          <w:sz w:val="24"/>
        </w:rPr>
        <w:t>P</w:t>
      </w:r>
      <w:r w:rsidR="00EE4B7D" w:rsidRPr="00A44EA6">
        <w:rPr>
          <w:rFonts w:asciiTheme="minorHAnsi" w:eastAsia="Arial Unicode MS" w:hAnsiTheme="minorHAnsi" w:cs="Arial Unicode MS"/>
          <w:w w:val="102"/>
          <w:sz w:val="24"/>
        </w:rPr>
        <w:t>resentada ante la Oficina de Información y Respuesta de esta dependencia por parte de</w:t>
      </w:r>
      <w:r w:rsidR="00EE4B7D" w:rsidRPr="00A44EA6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25495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25495F" w:rsidRPr="00F22514">
        <w:rPr>
          <w:highlight w:val="black"/>
        </w:rPr>
        <w:t>Xxxxxxxxxxxx</w:t>
      </w:r>
      <w:r w:rsidR="0025495F">
        <w:rPr>
          <w:highlight w:val="black"/>
        </w:rPr>
        <w:t>xxxxx</w:t>
      </w:r>
      <w:r w:rsidR="0025495F" w:rsidRPr="00F22514">
        <w:rPr>
          <w:highlight w:val="black"/>
        </w:rPr>
        <w:t>xxxxx</w:t>
      </w:r>
      <w:r w:rsidR="000C20BA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,</w:t>
      </w:r>
      <w:r w:rsidR="0025495F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="00ED00B0" w:rsidRPr="00A44EA6">
        <w:rPr>
          <w:rFonts w:asciiTheme="minorHAnsi" w:eastAsia="Arial Unicode MS" w:hAnsiTheme="minorHAnsi" w:cs="Arial Unicode MS"/>
          <w:w w:val="102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5495F" w:rsidRPr="00A44EA6" w:rsidRDefault="0025495F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</w:p>
    <w:p w:rsidR="002F26F6" w:rsidRPr="00A44EA6" w:rsidRDefault="002F26F6" w:rsidP="00A44EA6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FF0E16" w:rsidRDefault="00ED00B0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 w:rsidRPr="00A44EA6">
        <w:rPr>
          <w:rFonts w:asciiTheme="minorHAnsi" w:hAnsiTheme="minorHAnsi" w:cstheme="minorHAnsi"/>
          <w:b/>
          <w:color w:val="000099"/>
          <w:sz w:val="28"/>
          <w:szCs w:val="28"/>
        </w:rPr>
        <w:t>PROPORCIONAR LA</w:t>
      </w:r>
      <w:r w:rsidR="000805F9" w:rsidRPr="00A44EA6">
        <w:rPr>
          <w:rFonts w:asciiTheme="minorHAnsi" w:hAnsiTheme="minorHAnsi" w:cstheme="minorHAnsi"/>
          <w:b/>
          <w:color w:val="000099"/>
          <w:sz w:val="28"/>
          <w:szCs w:val="28"/>
        </w:rPr>
        <w:t xml:space="preserve"> INFORMACIÓN PÚBLICA SOLICITADA ADJUNTA A LA PRESENTE RESOLUCIÓN</w:t>
      </w:r>
    </w:p>
    <w:p w:rsidR="0025495F" w:rsidRDefault="0025495F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</w:p>
    <w:p w:rsidR="00FC4951" w:rsidRDefault="00FC4951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</w:p>
    <w:p w:rsidR="00FC4951" w:rsidRDefault="00FC4951" w:rsidP="00FC495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FC4951" w:rsidRPr="00A44EA6" w:rsidRDefault="00FC4951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bookmarkStart w:id="0" w:name="_GoBack"/>
      <w:bookmarkEnd w:id="0"/>
    </w:p>
    <w:sectPr w:rsidR="00FC4951" w:rsidRPr="00A44EA6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BE" w:rsidRDefault="00594EBE" w:rsidP="00F425A5">
      <w:pPr>
        <w:spacing w:after="0" w:line="240" w:lineRule="auto"/>
      </w:pPr>
      <w:r>
        <w:separator/>
      </w:r>
    </w:p>
  </w:endnote>
  <w:endnote w:type="continuationSeparator" w:id="1">
    <w:p w:rsidR="00594EBE" w:rsidRDefault="00594EB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3001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A44EA6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BE" w:rsidRDefault="00594EBE" w:rsidP="00F425A5">
      <w:pPr>
        <w:spacing w:after="0" w:line="240" w:lineRule="auto"/>
      </w:pPr>
      <w:r>
        <w:separator/>
      </w:r>
    </w:p>
  </w:footnote>
  <w:footnote w:type="continuationSeparator" w:id="1">
    <w:p w:rsidR="00594EBE" w:rsidRDefault="00594EB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9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0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495F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5DE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3025"/>
    <w:rsid w:val="00574C00"/>
    <w:rsid w:val="00587E7C"/>
    <w:rsid w:val="00594EBE"/>
    <w:rsid w:val="005A145C"/>
    <w:rsid w:val="005A2DEF"/>
    <w:rsid w:val="005A324F"/>
    <w:rsid w:val="005A5A38"/>
    <w:rsid w:val="005B0347"/>
    <w:rsid w:val="005B1A85"/>
    <w:rsid w:val="005B54B3"/>
    <w:rsid w:val="005C2109"/>
    <w:rsid w:val="005D6DF3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10F3"/>
    <w:rsid w:val="00730013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B6CA7"/>
    <w:rsid w:val="007C1E92"/>
    <w:rsid w:val="007C523D"/>
    <w:rsid w:val="007C7301"/>
    <w:rsid w:val="007E4665"/>
    <w:rsid w:val="007F0048"/>
    <w:rsid w:val="007F334C"/>
    <w:rsid w:val="007F3573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641BE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4AED"/>
    <w:rsid w:val="00A37BC8"/>
    <w:rsid w:val="00A37BF5"/>
    <w:rsid w:val="00A407BE"/>
    <w:rsid w:val="00A43601"/>
    <w:rsid w:val="00A44EA6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872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154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4951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F8F8-28CA-4919-AF0C-53190E71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2014-11-12T21:08:00Z</cp:lastPrinted>
  <dcterms:created xsi:type="dcterms:W3CDTF">2015-09-01T21:18:00Z</dcterms:created>
  <dcterms:modified xsi:type="dcterms:W3CDTF">2016-03-03T15:32:00Z</dcterms:modified>
</cp:coreProperties>
</file>