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30" w:rsidRDefault="00B92830" w:rsidP="00B92830">
      <w:pPr>
        <w:spacing w:after="0" w:line="240" w:lineRule="auto"/>
        <w:jc w:val="center"/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Pr="00BE151D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CC"/>
          <w:sz w:val="28"/>
        </w:rPr>
      </w:pPr>
      <w:r w:rsidRPr="00BE151D">
        <w:rPr>
          <w:rFonts w:asciiTheme="minorHAnsi" w:eastAsia="Arial Unicode MS" w:hAnsiTheme="minorHAnsi" w:cs="Arial Unicode MS"/>
          <w:b/>
          <w:color w:val="0000CC"/>
          <w:sz w:val="28"/>
        </w:rPr>
        <w:t xml:space="preserve">RESOLUCIÓN </w:t>
      </w:r>
      <w:r w:rsidR="00A6281C" w:rsidRPr="00BE151D">
        <w:rPr>
          <w:rFonts w:asciiTheme="minorHAnsi" w:eastAsia="Arial Unicode MS" w:hAnsiTheme="minorHAnsi" w:cs="Arial Unicode MS"/>
          <w:b/>
          <w:color w:val="0000CC"/>
          <w:sz w:val="28"/>
        </w:rPr>
        <w:t xml:space="preserve">EN RESPUESTA A </w:t>
      </w:r>
      <w:r w:rsidRPr="00BE151D">
        <w:rPr>
          <w:rFonts w:asciiTheme="minorHAnsi" w:eastAsia="Arial Unicode MS" w:hAnsiTheme="minorHAnsi" w:cs="Arial Unicode MS"/>
          <w:b/>
          <w:color w:val="0000CC"/>
          <w:sz w:val="28"/>
        </w:rPr>
        <w:t>SOLICITUD</w:t>
      </w:r>
      <w:r w:rsidR="00A6281C" w:rsidRPr="00BE151D">
        <w:rPr>
          <w:rFonts w:asciiTheme="minorHAnsi" w:eastAsia="Arial Unicode MS" w:hAnsiTheme="minorHAnsi" w:cs="Arial Unicode MS"/>
          <w:b/>
          <w:color w:val="0000CC"/>
          <w:sz w:val="28"/>
        </w:rPr>
        <w:t xml:space="preserve"> DE INFORMACIÓN </w:t>
      </w:r>
      <w:r w:rsidR="00A05D71" w:rsidRPr="00BE151D">
        <w:rPr>
          <w:rFonts w:asciiTheme="minorHAnsi" w:eastAsia="Arial Unicode MS" w:hAnsiTheme="minorHAnsi" w:cs="Arial Unicode MS"/>
          <w:b/>
          <w:color w:val="0000CC"/>
          <w:sz w:val="28"/>
        </w:rPr>
        <w:t>N</w:t>
      </w:r>
      <w:r w:rsidR="00640AA6" w:rsidRPr="00BE151D">
        <w:rPr>
          <w:rFonts w:asciiTheme="minorHAnsi" w:eastAsia="Arial Unicode MS" w:hAnsiTheme="minorHAnsi" w:cs="Arial Unicode MS"/>
          <w:b/>
          <w:color w:val="0000CC"/>
          <w:sz w:val="28"/>
        </w:rPr>
        <w:t xml:space="preserve">° </w:t>
      </w:r>
      <w:r w:rsidR="0037414A" w:rsidRPr="00BE151D">
        <w:rPr>
          <w:rFonts w:asciiTheme="minorHAnsi" w:eastAsia="Arial Unicode MS" w:hAnsiTheme="minorHAnsi" w:cs="Arial Unicode MS"/>
          <w:b/>
          <w:color w:val="0000CC"/>
          <w:sz w:val="28"/>
        </w:rPr>
        <w:t>102</w:t>
      </w:r>
      <w:r w:rsidR="002C71C9" w:rsidRPr="00BE151D">
        <w:rPr>
          <w:rFonts w:asciiTheme="minorHAnsi" w:eastAsia="Arial Unicode MS" w:hAnsiTheme="minorHAnsi" w:cs="Arial Unicode MS"/>
          <w:b/>
          <w:color w:val="0000CC"/>
          <w:sz w:val="28"/>
        </w:rPr>
        <w:t>-201</w:t>
      </w:r>
      <w:r w:rsidR="00DE3698" w:rsidRPr="00BE151D">
        <w:rPr>
          <w:rFonts w:asciiTheme="minorHAnsi" w:eastAsia="Arial Unicode MS" w:hAnsiTheme="minorHAnsi" w:cs="Arial Unicode MS"/>
          <w:b/>
          <w:color w:val="0000CC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0E2EF1" w:rsidRDefault="00714AA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Libertad </w:t>
      </w:r>
      <w:r w:rsidRPr="003E5914">
        <w:rPr>
          <w:rFonts w:asciiTheme="minorHAnsi" w:eastAsia="Arial Unicode MS" w:hAnsiTheme="minorHAnsi" w:cs="Arial Unicode MS"/>
        </w:rPr>
        <w:t xml:space="preserve">a las </w:t>
      </w:r>
      <w:r w:rsidR="00486405" w:rsidRPr="00BE151D">
        <w:rPr>
          <w:rFonts w:asciiTheme="minorHAnsi" w:eastAsia="Arial Unicode MS" w:hAnsiTheme="minorHAnsi" w:cs="Arial Unicode MS"/>
          <w:color w:val="0000CC"/>
        </w:rPr>
        <w:t xml:space="preserve">dieciséis </w:t>
      </w:r>
      <w:r w:rsidRPr="00BE151D">
        <w:rPr>
          <w:rFonts w:asciiTheme="minorHAnsi" w:eastAsia="Arial Unicode MS" w:hAnsiTheme="minorHAnsi" w:cs="Arial Unicode MS"/>
          <w:color w:val="0000CC"/>
        </w:rPr>
        <w:t>horas</w:t>
      </w:r>
      <w:r w:rsidR="0033497B" w:rsidRPr="00BE151D">
        <w:rPr>
          <w:rFonts w:asciiTheme="minorHAnsi" w:eastAsia="Arial Unicode MS" w:hAnsiTheme="minorHAnsi" w:cs="Arial Unicode MS"/>
          <w:color w:val="0000CC"/>
        </w:rPr>
        <w:t xml:space="preserve"> con</w:t>
      </w:r>
      <w:r w:rsidR="002C71C9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="00CD5BC6" w:rsidRPr="00BE151D">
        <w:rPr>
          <w:rFonts w:asciiTheme="minorHAnsi" w:eastAsia="Arial Unicode MS" w:hAnsiTheme="minorHAnsi" w:cs="Arial Unicode MS"/>
          <w:color w:val="0000CC"/>
        </w:rPr>
        <w:t>siete</w:t>
      </w:r>
      <w:r w:rsidR="00486405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="0033497B" w:rsidRPr="00BE151D">
        <w:rPr>
          <w:rFonts w:asciiTheme="minorHAnsi" w:eastAsia="Arial Unicode MS" w:hAnsiTheme="minorHAnsi" w:cs="Arial Unicode MS"/>
          <w:color w:val="0000CC"/>
        </w:rPr>
        <w:t>minutos</w:t>
      </w:r>
      <w:r w:rsidR="00C244D4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Pr="00BE151D">
        <w:rPr>
          <w:rFonts w:asciiTheme="minorHAnsi" w:eastAsia="Arial Unicode MS" w:hAnsiTheme="minorHAnsi" w:cs="Arial Unicode MS"/>
          <w:color w:val="0000CC"/>
        </w:rPr>
        <w:t>del día</w:t>
      </w:r>
      <w:r w:rsidR="00DE3698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="00CD5BC6" w:rsidRPr="00BE151D">
        <w:rPr>
          <w:rFonts w:asciiTheme="minorHAnsi" w:eastAsia="Arial Unicode MS" w:hAnsiTheme="minorHAnsi" w:cs="Arial Unicode MS"/>
          <w:color w:val="0000CC"/>
        </w:rPr>
        <w:t xml:space="preserve">diecisiete </w:t>
      </w:r>
      <w:r w:rsidR="00486405" w:rsidRPr="00BE151D">
        <w:rPr>
          <w:rFonts w:asciiTheme="minorHAnsi" w:eastAsia="Arial Unicode MS" w:hAnsiTheme="minorHAnsi" w:cs="Arial Unicode MS"/>
          <w:color w:val="0000CC"/>
        </w:rPr>
        <w:t xml:space="preserve">de mayo </w:t>
      </w:r>
      <w:r w:rsidRPr="00BE151D">
        <w:rPr>
          <w:rFonts w:asciiTheme="minorHAnsi" w:eastAsia="Arial Unicode MS" w:hAnsiTheme="minorHAnsi" w:cs="Arial Unicode MS"/>
          <w:color w:val="0000CC"/>
        </w:rPr>
        <w:t>de 201</w:t>
      </w:r>
      <w:r w:rsidR="00DE3698" w:rsidRPr="00BE151D">
        <w:rPr>
          <w:rFonts w:asciiTheme="minorHAnsi" w:eastAsia="Arial Unicode MS" w:hAnsiTheme="minorHAnsi" w:cs="Arial Unicode MS"/>
          <w:color w:val="0000CC"/>
        </w:rPr>
        <w:t>6</w:t>
      </w:r>
      <w:r w:rsidRPr="00BE151D">
        <w:rPr>
          <w:rFonts w:asciiTheme="minorHAnsi" w:eastAsia="Arial Unicode MS" w:hAnsiTheme="minorHAnsi" w:cs="Arial Unicode MS"/>
          <w:color w:val="0000CC"/>
        </w:rPr>
        <w:t>,</w:t>
      </w:r>
      <w:r w:rsidRPr="003E5914">
        <w:rPr>
          <w:rFonts w:asciiTheme="minorHAnsi" w:eastAsia="Arial Unicode MS" w:hAnsiTheme="minorHAnsi" w:cs="Arial Unicode MS"/>
        </w:rPr>
        <w:t xml:space="preserve"> el Ministerio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BE151D">
        <w:rPr>
          <w:rFonts w:asciiTheme="minorHAnsi" w:eastAsia="Arial Unicode MS" w:hAnsiTheme="minorHAnsi" w:cs="Arial Unicode MS"/>
          <w:b/>
          <w:color w:val="0000CC"/>
        </w:rPr>
        <w:t xml:space="preserve">No. </w:t>
      </w:r>
      <w:r w:rsidR="00CD5BC6" w:rsidRPr="00BE151D">
        <w:rPr>
          <w:rFonts w:asciiTheme="minorHAnsi" w:eastAsia="Arial Unicode MS" w:hAnsiTheme="minorHAnsi" w:cs="Arial Unicode MS"/>
          <w:b/>
          <w:color w:val="0000CC"/>
        </w:rPr>
        <w:t>1</w:t>
      </w:r>
      <w:r w:rsidR="00DE3698" w:rsidRPr="00BE151D">
        <w:rPr>
          <w:rFonts w:asciiTheme="minorHAnsi" w:eastAsia="Arial Unicode MS" w:hAnsiTheme="minorHAnsi" w:cs="Arial Unicode MS"/>
          <w:b/>
          <w:color w:val="0000CC"/>
        </w:rPr>
        <w:t>0</w:t>
      </w:r>
      <w:r w:rsidR="00CD5BC6" w:rsidRPr="00BE151D">
        <w:rPr>
          <w:rFonts w:asciiTheme="minorHAnsi" w:eastAsia="Arial Unicode MS" w:hAnsiTheme="minorHAnsi" w:cs="Arial Unicode MS"/>
          <w:b/>
          <w:color w:val="0000CC"/>
        </w:rPr>
        <w:t>2</w:t>
      </w:r>
      <w:r w:rsidR="009F7AF7" w:rsidRPr="00BE151D">
        <w:rPr>
          <w:rFonts w:asciiTheme="minorHAnsi" w:eastAsia="Arial Unicode MS" w:hAnsiTheme="minorHAnsi" w:cs="Arial Unicode MS"/>
          <w:color w:val="0000CC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CD5BC6" w:rsidRDefault="00CD5BC6" w:rsidP="00A97119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CD5BC6" w:rsidRPr="00CD5BC6" w:rsidRDefault="00CD5BC6" w:rsidP="00BE151D">
      <w:pPr>
        <w:autoSpaceDE w:val="0"/>
        <w:autoSpaceDN w:val="0"/>
        <w:adjustRightInd w:val="0"/>
        <w:spacing w:after="0"/>
        <w:rPr>
          <w:rFonts w:eastAsia="Calibri"/>
          <w:color w:val="0000CC"/>
          <w:lang w:eastAsia="en-US"/>
        </w:rPr>
      </w:pPr>
      <w:r w:rsidRPr="00CD5BC6">
        <w:rPr>
          <w:rFonts w:eastAsia="Calibri"/>
          <w:color w:val="0000CC"/>
          <w:lang w:eastAsia="en-US"/>
        </w:rPr>
        <w:t xml:space="preserve">1) Costos de producción (Maíz </w:t>
      </w:r>
      <w:proofErr w:type="spellStart"/>
      <w:r w:rsidRPr="00CD5BC6">
        <w:rPr>
          <w:rFonts w:eastAsia="Calibri"/>
          <w:color w:val="0000CC"/>
          <w:lang w:eastAsia="en-US"/>
        </w:rPr>
        <w:t>semité</w:t>
      </w:r>
      <w:r w:rsidR="00BE151D" w:rsidRPr="00BE151D">
        <w:rPr>
          <w:rFonts w:eastAsia="Calibri"/>
          <w:color w:val="0000CC"/>
          <w:lang w:eastAsia="en-US"/>
        </w:rPr>
        <w:t>cnificado</w:t>
      </w:r>
      <w:proofErr w:type="spellEnd"/>
      <w:r w:rsidRPr="00CD5BC6">
        <w:rPr>
          <w:rFonts w:eastAsia="Calibri"/>
          <w:color w:val="0000CC"/>
          <w:lang w:eastAsia="en-US"/>
        </w:rPr>
        <w:t>, Frijol invierno, Frijol verano) 2014 y 2015.</w:t>
      </w:r>
    </w:p>
    <w:p w:rsidR="00CD5BC6" w:rsidRPr="00BE151D" w:rsidRDefault="00CD5BC6" w:rsidP="00BE151D">
      <w:pPr>
        <w:spacing w:after="0"/>
        <w:jc w:val="both"/>
        <w:rPr>
          <w:rFonts w:asciiTheme="minorHAnsi" w:eastAsia="Arial Unicode MS" w:hAnsiTheme="minorHAnsi" w:cs="Arial Unicode MS"/>
          <w:color w:val="0000CC"/>
        </w:rPr>
      </w:pPr>
      <w:r w:rsidRPr="00BE151D">
        <w:rPr>
          <w:rFonts w:eastAsia="Calibri"/>
          <w:color w:val="0000CC"/>
          <w:lang w:eastAsia="en-US"/>
        </w:rPr>
        <w:t>2) Costos pormenorizados (incluyendo mano de obra) y rendimiento por manzana.</w:t>
      </w:r>
    </w:p>
    <w:p w:rsidR="00FF5CAA" w:rsidRPr="00532C80" w:rsidRDefault="00FF5CAA" w:rsidP="00FF5CAA">
      <w:pPr>
        <w:autoSpaceDE w:val="0"/>
        <w:autoSpaceDN w:val="0"/>
        <w:adjustRightInd w:val="0"/>
        <w:spacing w:after="0" w:line="240" w:lineRule="auto"/>
        <w:rPr>
          <w:rFonts w:eastAsia="Calibri"/>
          <w:sz w:val="6"/>
          <w:lang w:eastAsia="en-US"/>
        </w:rPr>
      </w:pPr>
    </w:p>
    <w:p w:rsidR="00FF5CAA" w:rsidRDefault="00FF5CAA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CD5BC6" w:rsidRPr="00532C80" w:rsidRDefault="00CD5BC6" w:rsidP="000C1BC1">
      <w:pPr>
        <w:spacing w:after="0" w:line="240" w:lineRule="auto"/>
        <w:jc w:val="both"/>
        <w:rPr>
          <w:rFonts w:asciiTheme="minorHAnsi" w:eastAsia="Arial Unicode MS" w:hAnsiTheme="minorHAnsi" w:cs="Arial Unicode MS"/>
          <w:sz w:val="6"/>
        </w:rPr>
      </w:pPr>
    </w:p>
    <w:p w:rsidR="0044445F" w:rsidRDefault="00BE0B9D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0C1BC1" w:rsidRPr="000C1BC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B92830" w:rsidRPr="00B92830">
        <w:rPr>
          <w:rFonts w:eastAsia="Calibri"/>
          <w:b/>
          <w:color w:val="0000CC"/>
          <w:highlight w:val="blue"/>
          <w:lang w:eastAsia="en-US"/>
        </w:rPr>
        <w:t>xxxxxxxxxxxxxxxxxxxx</w:t>
      </w:r>
      <w:proofErr w:type="spellEnd"/>
      <w:r w:rsidR="00DE3698" w:rsidRPr="00B92830">
        <w:rPr>
          <w:b/>
          <w:color w:val="000099"/>
          <w:highlight w:val="blue"/>
        </w:rPr>
        <w:t>,</w:t>
      </w:r>
      <w:bookmarkStart w:id="0" w:name="_GoBack"/>
      <w:bookmarkEnd w:id="0"/>
      <w:r w:rsidR="00DE3698">
        <w:rPr>
          <w:b/>
          <w:color w:val="000099"/>
        </w:rPr>
        <w:t xml:space="preserve"> </w:t>
      </w:r>
      <w:r w:rsidR="0044445F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44445F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44445F" w:rsidRPr="00326E1B">
        <w:rPr>
          <w:rFonts w:asciiTheme="minorHAnsi" w:eastAsia="Arial Unicode MS" w:hAnsiTheme="minorHAnsi" w:cs="Arial Unicode MS"/>
        </w:rPr>
        <w:t xml:space="preserve">: </w:t>
      </w:r>
    </w:p>
    <w:p w:rsidR="0044445F" w:rsidRPr="00BF5D7C" w:rsidRDefault="0044445F" w:rsidP="0044445F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44445F" w:rsidRPr="00BE151D" w:rsidRDefault="0044445F" w:rsidP="000C1BC1">
      <w:pPr>
        <w:spacing w:after="0" w:line="240" w:lineRule="auto"/>
        <w:jc w:val="center"/>
        <w:rPr>
          <w:rFonts w:eastAsia="Calibri"/>
          <w:b/>
          <w:color w:val="0000CC"/>
          <w:sz w:val="24"/>
          <w:lang w:eastAsia="en-US"/>
        </w:rPr>
      </w:pPr>
      <w:r w:rsidRPr="00BE151D">
        <w:rPr>
          <w:rFonts w:eastAsia="Calibri"/>
          <w:b/>
          <w:color w:val="0000CC"/>
          <w:sz w:val="24"/>
          <w:lang w:eastAsia="en-US"/>
        </w:rPr>
        <w:t xml:space="preserve">PROPORCIONAR </w:t>
      </w:r>
      <w:r w:rsidR="000C1BC1" w:rsidRPr="00BE151D">
        <w:rPr>
          <w:rFonts w:eastAsia="Calibri"/>
          <w:b/>
          <w:color w:val="0000CC"/>
          <w:sz w:val="24"/>
          <w:lang w:eastAsia="en-US"/>
        </w:rPr>
        <w:t xml:space="preserve">PARTE DE </w:t>
      </w:r>
      <w:r w:rsidRPr="00BE151D">
        <w:rPr>
          <w:rFonts w:eastAsia="Calibri"/>
          <w:b/>
          <w:color w:val="0000CC"/>
          <w:sz w:val="24"/>
          <w:lang w:eastAsia="en-US"/>
        </w:rPr>
        <w:t>LA INFORMACIÓN PÚBLICA SOLICITADA</w:t>
      </w:r>
    </w:p>
    <w:p w:rsidR="00DD7C2B" w:rsidRPr="00BF5D7C" w:rsidRDefault="00DD7C2B" w:rsidP="00931693">
      <w:pPr>
        <w:spacing w:after="0" w:line="240" w:lineRule="auto"/>
        <w:jc w:val="both"/>
        <w:rPr>
          <w:sz w:val="8"/>
        </w:rPr>
      </w:pPr>
    </w:p>
    <w:p w:rsidR="0048751F" w:rsidRDefault="0075786D" w:rsidP="00931693">
      <w:pPr>
        <w:spacing w:after="0" w:line="240" w:lineRule="auto"/>
        <w:jc w:val="both"/>
      </w:pPr>
      <w:r>
        <w:t xml:space="preserve">Se adjunta </w:t>
      </w:r>
      <w:r w:rsidR="00FF5CAA">
        <w:t xml:space="preserve">a la presente resolución </w:t>
      </w:r>
      <w:r>
        <w:t xml:space="preserve">información </w:t>
      </w:r>
      <w:r w:rsidR="00BE151D">
        <w:t>sobre la producción de maíz y frijol de verano de los años 2013 a 2015, en la cual se describen costos de producción por manzana, incluyendo rendimiento, costos directos, indirectos por mano de obra, insumos, labores de tracción animal y mecánica.</w:t>
      </w:r>
    </w:p>
    <w:p w:rsidR="00BE151D" w:rsidRDefault="00BE151D" w:rsidP="00931693">
      <w:pPr>
        <w:spacing w:after="0" w:line="240" w:lineRule="auto"/>
        <w:jc w:val="both"/>
      </w:pPr>
    </w:p>
    <w:p w:rsidR="00BE151D" w:rsidRPr="00BF5D7C" w:rsidRDefault="00BE151D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  <w:sz w:val="2"/>
        </w:rPr>
      </w:pPr>
    </w:p>
    <w:p w:rsidR="00257824" w:rsidRDefault="00DD7C2B" w:rsidP="00BF5D7C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>
        <w:rPr>
          <w:rFonts w:asciiTheme="minorHAnsi" w:eastAsia="Arial Unicode MS" w:hAnsiTheme="minorHAnsi" w:cs="Arial Unicode MS"/>
        </w:rPr>
        <w:t>Sobre la</w:t>
      </w:r>
      <w:r w:rsidR="00BF5D7C">
        <w:rPr>
          <w:rFonts w:asciiTheme="minorHAnsi" w:eastAsia="Arial Unicode MS" w:hAnsiTheme="minorHAnsi" w:cs="Arial Unicode MS"/>
        </w:rPr>
        <w:t xml:space="preserve"> </w:t>
      </w:r>
      <w:r w:rsidR="00BF5D7C" w:rsidRPr="00BE151D">
        <w:rPr>
          <w:rFonts w:asciiTheme="minorHAnsi" w:eastAsia="Arial Unicode MS" w:hAnsiTheme="minorHAnsi" w:cs="Arial Unicode MS"/>
          <w:i/>
          <w:color w:val="0000CC"/>
        </w:rPr>
        <w:t xml:space="preserve">solicitud de </w:t>
      </w:r>
      <w:r w:rsidR="00BE151D" w:rsidRPr="00BE151D">
        <w:rPr>
          <w:rFonts w:asciiTheme="minorHAnsi" w:eastAsia="Arial Unicode MS" w:hAnsiTheme="minorHAnsi" w:cs="Arial Unicode MS"/>
          <w:i/>
          <w:color w:val="0000CC"/>
        </w:rPr>
        <w:t>información sobre costos de producción de frijol de invierno para los años consultados</w:t>
      </w:r>
      <w:r w:rsidR="00BE151D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BF5D7C">
        <w:rPr>
          <w:rFonts w:asciiTheme="minorHAnsi" w:eastAsia="Arial Unicode MS" w:hAnsiTheme="minorHAnsi" w:cs="Arial Unicode MS"/>
        </w:rPr>
        <w:t xml:space="preserve">se comunica que </w:t>
      </w:r>
      <w:r w:rsidR="00BE151D">
        <w:rPr>
          <w:rFonts w:asciiTheme="minorHAnsi" w:eastAsia="Arial Unicode MS" w:hAnsiTheme="minorHAnsi" w:cs="Arial Unicode MS"/>
        </w:rPr>
        <w:t>dicha información no fue levantada por la División de Estadísticas Agropecuarias de la Dirección General de Economía Agropecuaria;</w:t>
      </w:r>
      <w:r w:rsidR="00BE4246" w:rsidRPr="003E5914">
        <w:rPr>
          <w:rFonts w:asciiTheme="minorHAnsi" w:eastAsia="Arial Unicode MS" w:hAnsiTheme="minorHAnsi" w:cs="Arial Unicode MS"/>
        </w:rPr>
        <w:t xml:space="preserve"> </w:t>
      </w:r>
      <w:r w:rsidR="00EF7AD3" w:rsidRPr="003E5914">
        <w:rPr>
          <w:rFonts w:asciiTheme="minorHAnsi" w:eastAsia="Arial Unicode MS" w:hAnsiTheme="minorHAnsi" w:cs="Arial Unicode MS"/>
        </w:rPr>
        <w:t xml:space="preserve">y considerando que la Ley de Acceso a la Información Pública dispone en el art. 73 que nos encontramos ante un caso de información </w:t>
      </w:r>
      <w:r w:rsidR="00EF7AD3" w:rsidRPr="00BE151D">
        <w:rPr>
          <w:rFonts w:asciiTheme="minorHAnsi" w:eastAsia="Arial Unicode MS" w:hAnsiTheme="minorHAnsi" w:cs="Arial Unicode MS"/>
          <w:color w:val="0000CC"/>
        </w:rPr>
        <w:t>INEXISTENTE</w:t>
      </w:r>
      <w:r w:rsidR="00EF7AD3" w:rsidRPr="003E5914">
        <w:rPr>
          <w:rFonts w:asciiTheme="minorHAnsi" w:eastAsia="Arial Unicode MS" w:hAnsiTheme="minorHAnsi" w:cs="Arial Unicode MS"/>
        </w:rPr>
        <w:t>, lo que  impide  brindar lo  requerido  por  el  peticionario, esta dependencia resuelve:</w:t>
      </w:r>
    </w:p>
    <w:p w:rsidR="00BE151D" w:rsidRDefault="00BE151D" w:rsidP="00217C3E">
      <w:pPr>
        <w:spacing w:after="0" w:line="240" w:lineRule="auto"/>
        <w:jc w:val="center"/>
        <w:rPr>
          <w:rFonts w:eastAsia="Calibri"/>
          <w:b/>
          <w:color w:val="0000CC"/>
          <w:lang w:eastAsia="en-US"/>
        </w:rPr>
      </w:pPr>
    </w:p>
    <w:p w:rsidR="00EF7AD3" w:rsidRPr="00BE151D" w:rsidRDefault="00C22C53" w:rsidP="00217C3E">
      <w:pPr>
        <w:spacing w:after="0" w:line="240" w:lineRule="auto"/>
        <w:jc w:val="center"/>
        <w:rPr>
          <w:rFonts w:eastAsia="Calibri"/>
          <w:b/>
          <w:color w:val="0000CC"/>
          <w:sz w:val="24"/>
          <w:lang w:eastAsia="en-US"/>
        </w:rPr>
      </w:pPr>
      <w:r w:rsidRPr="00BE151D">
        <w:rPr>
          <w:rFonts w:eastAsia="Calibri"/>
          <w:b/>
          <w:color w:val="0000CC"/>
          <w:sz w:val="24"/>
          <w:lang w:eastAsia="en-US"/>
        </w:rPr>
        <w:t>N</w:t>
      </w:r>
      <w:r w:rsidR="002811CB" w:rsidRPr="00BE151D">
        <w:rPr>
          <w:rFonts w:eastAsia="Calibri"/>
          <w:b/>
          <w:color w:val="0000CC"/>
          <w:sz w:val="24"/>
          <w:lang w:eastAsia="en-US"/>
        </w:rPr>
        <w:t>O ENTREGAR</w:t>
      </w:r>
      <w:r w:rsidR="00EF7AD3" w:rsidRPr="00BE151D">
        <w:rPr>
          <w:rFonts w:eastAsia="Calibri"/>
          <w:b/>
          <w:color w:val="0000CC"/>
          <w:sz w:val="24"/>
          <w:lang w:eastAsia="en-US"/>
        </w:rPr>
        <w:t xml:space="preserve"> LA INFORMACIÓN SOLICITADA POR INEXISTENCIA</w:t>
      </w:r>
      <w:r w:rsidR="00E25718" w:rsidRPr="00BE151D">
        <w:rPr>
          <w:rFonts w:eastAsia="Calibri"/>
          <w:b/>
          <w:color w:val="0000CC"/>
          <w:sz w:val="24"/>
          <w:lang w:eastAsia="en-US"/>
        </w:rPr>
        <w:t xml:space="preserve"> </w:t>
      </w:r>
    </w:p>
    <w:p w:rsidR="008E4A8A" w:rsidRPr="001256ED" w:rsidRDefault="008E4A8A" w:rsidP="00DE450E">
      <w:pPr>
        <w:spacing w:after="0" w:line="240" w:lineRule="auto"/>
        <w:rPr>
          <w:rFonts w:asciiTheme="minorHAnsi" w:eastAsia="Arial Unicode MS" w:hAnsiTheme="minorHAnsi" w:cs="Arial Unicode MS"/>
        </w:rPr>
      </w:pPr>
    </w:p>
    <w:sectPr w:rsidR="008E4A8A" w:rsidRPr="001256ED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DD" w:rsidRDefault="00D536DD" w:rsidP="00F425A5">
      <w:pPr>
        <w:spacing w:after="0" w:line="240" w:lineRule="auto"/>
      </w:pPr>
      <w:r>
        <w:separator/>
      </w:r>
    </w:p>
  </w:endnote>
  <w:endnote w:type="continuationSeparator" w:id="0">
    <w:p w:rsidR="00D536DD" w:rsidRDefault="00D536D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400BE6" w:rsidRDefault="00764073" w:rsidP="00EF7AD3">
    <w:pPr>
      <w:tabs>
        <w:tab w:val="center" w:pos="4252"/>
        <w:tab w:val="right" w:pos="8504"/>
      </w:tabs>
      <w:spacing w:after="0" w:line="240" w:lineRule="auto"/>
      <w:jc w:val="both"/>
      <w:rPr>
        <w:sz w:val="18"/>
      </w:rPr>
    </w:pPr>
    <w:r w:rsidRPr="00400BE6">
      <w:rPr>
        <w:sz w:val="16"/>
      </w:rPr>
      <w:t xml:space="preserve">Si después de analizar lo anteriormente expuesto decide interponer un recurso </w:t>
    </w:r>
    <w:r w:rsidR="00005A4C" w:rsidRPr="00400BE6">
      <w:rPr>
        <w:sz w:val="16"/>
      </w:rPr>
      <w:t xml:space="preserve">debe apegarse a lo dispuesto en </w:t>
    </w:r>
    <w:r w:rsidRPr="00400BE6">
      <w:rPr>
        <w:sz w:val="16"/>
      </w:rPr>
      <w:t>lo dispuesto en el Art 82 y 83 de la LAIP.</w:t>
    </w:r>
  </w:p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015A" wp14:editId="63EB9B2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005A4C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UZ, OFICIAL DE INFORMACIÓN, 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OIR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9283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B92830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005A4C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UZ, OFICIAL DE INFORMACIÓN, 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OIR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9283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B92830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3219526" wp14:editId="0A639DBD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DD" w:rsidRDefault="00D536DD" w:rsidP="00F425A5">
      <w:pPr>
        <w:spacing w:after="0" w:line="240" w:lineRule="auto"/>
      </w:pPr>
      <w:r>
        <w:separator/>
      </w:r>
    </w:p>
  </w:footnote>
  <w:footnote w:type="continuationSeparator" w:id="0">
    <w:p w:rsidR="00D536DD" w:rsidRDefault="00D536D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568D78" wp14:editId="6C7E0FEE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360769" wp14:editId="22C71AD7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1E12A6"/>
    <w:multiLevelType w:val="hybridMultilevel"/>
    <w:tmpl w:val="19A086A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93D06"/>
    <w:multiLevelType w:val="hybridMultilevel"/>
    <w:tmpl w:val="B32E9758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D6FDB"/>
    <w:multiLevelType w:val="hybridMultilevel"/>
    <w:tmpl w:val="48ECDF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7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5"/>
  </w:num>
  <w:num w:numId="19">
    <w:abstractNumId w:val="13"/>
  </w:num>
  <w:num w:numId="20">
    <w:abstractNumId w:val="10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5A4C"/>
    <w:rsid w:val="000132C1"/>
    <w:rsid w:val="000138B9"/>
    <w:rsid w:val="00021DEC"/>
    <w:rsid w:val="00022615"/>
    <w:rsid w:val="00022FEE"/>
    <w:rsid w:val="00023CF8"/>
    <w:rsid w:val="000250C5"/>
    <w:rsid w:val="0003544B"/>
    <w:rsid w:val="000363C5"/>
    <w:rsid w:val="00040538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4536"/>
    <w:rsid w:val="000A4CBF"/>
    <w:rsid w:val="000C1BC1"/>
    <w:rsid w:val="000C2AB4"/>
    <w:rsid w:val="000C2DC9"/>
    <w:rsid w:val="000D1D25"/>
    <w:rsid w:val="000D463E"/>
    <w:rsid w:val="000D7FB0"/>
    <w:rsid w:val="000E2EF1"/>
    <w:rsid w:val="000E498C"/>
    <w:rsid w:val="000E7C68"/>
    <w:rsid w:val="000F04BA"/>
    <w:rsid w:val="000F0578"/>
    <w:rsid w:val="000F4307"/>
    <w:rsid w:val="000F63CE"/>
    <w:rsid w:val="00107286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57824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461"/>
    <w:rsid w:val="00337C08"/>
    <w:rsid w:val="00337D49"/>
    <w:rsid w:val="00342A31"/>
    <w:rsid w:val="00350AEA"/>
    <w:rsid w:val="00352961"/>
    <w:rsid w:val="0037414A"/>
    <w:rsid w:val="003830EE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0BE6"/>
    <w:rsid w:val="004013F0"/>
    <w:rsid w:val="004041EA"/>
    <w:rsid w:val="00411479"/>
    <w:rsid w:val="004114F6"/>
    <w:rsid w:val="00412EAF"/>
    <w:rsid w:val="004130F2"/>
    <w:rsid w:val="004175C5"/>
    <w:rsid w:val="0041769E"/>
    <w:rsid w:val="00420426"/>
    <w:rsid w:val="0042317A"/>
    <w:rsid w:val="004236DC"/>
    <w:rsid w:val="0042618B"/>
    <w:rsid w:val="0042695B"/>
    <w:rsid w:val="00434489"/>
    <w:rsid w:val="00434685"/>
    <w:rsid w:val="004371B7"/>
    <w:rsid w:val="00443157"/>
    <w:rsid w:val="0044445F"/>
    <w:rsid w:val="0044717B"/>
    <w:rsid w:val="00453E40"/>
    <w:rsid w:val="0045511B"/>
    <w:rsid w:val="004601DD"/>
    <w:rsid w:val="00474611"/>
    <w:rsid w:val="00480537"/>
    <w:rsid w:val="004831BB"/>
    <w:rsid w:val="00486405"/>
    <w:rsid w:val="0048751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567C"/>
    <w:rsid w:val="004E7D1E"/>
    <w:rsid w:val="004F009D"/>
    <w:rsid w:val="004F333D"/>
    <w:rsid w:val="004F66CD"/>
    <w:rsid w:val="004F7AFC"/>
    <w:rsid w:val="005039EA"/>
    <w:rsid w:val="00503E14"/>
    <w:rsid w:val="00505879"/>
    <w:rsid w:val="00522680"/>
    <w:rsid w:val="00527FC1"/>
    <w:rsid w:val="00532C80"/>
    <w:rsid w:val="00537D6F"/>
    <w:rsid w:val="0054628C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211C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786D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496B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693"/>
    <w:rsid w:val="00933636"/>
    <w:rsid w:val="00933E84"/>
    <w:rsid w:val="009372A0"/>
    <w:rsid w:val="009421B3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494E"/>
    <w:rsid w:val="009C4B81"/>
    <w:rsid w:val="009C5359"/>
    <w:rsid w:val="009C6B93"/>
    <w:rsid w:val="009C7B0F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97119"/>
    <w:rsid w:val="00AA29D1"/>
    <w:rsid w:val="00AA3B51"/>
    <w:rsid w:val="00AA5F13"/>
    <w:rsid w:val="00AB1228"/>
    <w:rsid w:val="00AB377C"/>
    <w:rsid w:val="00AB503B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E58A5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92830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151D"/>
    <w:rsid w:val="00BE4246"/>
    <w:rsid w:val="00BE5DFA"/>
    <w:rsid w:val="00BF233C"/>
    <w:rsid w:val="00BF5A29"/>
    <w:rsid w:val="00BF5D7C"/>
    <w:rsid w:val="00C11D10"/>
    <w:rsid w:val="00C12112"/>
    <w:rsid w:val="00C1337B"/>
    <w:rsid w:val="00C13F49"/>
    <w:rsid w:val="00C1587F"/>
    <w:rsid w:val="00C22C53"/>
    <w:rsid w:val="00C23D4D"/>
    <w:rsid w:val="00C244D4"/>
    <w:rsid w:val="00C3114B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D5BC6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1986"/>
    <w:rsid w:val="00D13F34"/>
    <w:rsid w:val="00D2049F"/>
    <w:rsid w:val="00D20FD5"/>
    <w:rsid w:val="00D36494"/>
    <w:rsid w:val="00D5173D"/>
    <w:rsid w:val="00D53570"/>
    <w:rsid w:val="00D536DD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B42B5"/>
    <w:rsid w:val="00DC039E"/>
    <w:rsid w:val="00DC09E1"/>
    <w:rsid w:val="00DC3256"/>
    <w:rsid w:val="00DC416F"/>
    <w:rsid w:val="00DC4C0A"/>
    <w:rsid w:val="00DC65F2"/>
    <w:rsid w:val="00DC784C"/>
    <w:rsid w:val="00DD1DB3"/>
    <w:rsid w:val="00DD51AE"/>
    <w:rsid w:val="00DD7313"/>
    <w:rsid w:val="00DD7C2B"/>
    <w:rsid w:val="00DD7EE6"/>
    <w:rsid w:val="00DE221A"/>
    <w:rsid w:val="00DE3698"/>
    <w:rsid w:val="00DE450E"/>
    <w:rsid w:val="00DE5E67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D6E2E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5CAA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A591D-ED66-4632-A4A3-71036E16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6</cp:revision>
  <cp:lastPrinted>2016-05-18T22:16:00Z</cp:lastPrinted>
  <dcterms:created xsi:type="dcterms:W3CDTF">2016-05-18T21:58:00Z</dcterms:created>
  <dcterms:modified xsi:type="dcterms:W3CDTF">2016-05-18T22:25:00Z</dcterms:modified>
</cp:coreProperties>
</file>