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4F321A" w:rsidRPr="00D10B88" w:rsidRDefault="004F321A" w:rsidP="004F321A">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E94009" w:rsidRPr="00C6479A" w:rsidRDefault="00630FA6" w:rsidP="00C6479A">
      <w:pPr>
        <w:tabs>
          <w:tab w:val="left" w:pos="5115"/>
        </w:tabs>
        <w:spacing w:after="0" w:line="240" w:lineRule="auto"/>
        <w:jc w:val="center"/>
        <w:rPr>
          <w:rFonts w:ascii="Bembo Std" w:eastAsia="Arial Unicode MS" w:hAnsi="Bembo Std" w:cstheme="minorHAnsi"/>
          <w:b/>
          <w:color w:val="000066"/>
          <w:sz w:val="20"/>
          <w:szCs w:val="20"/>
          <w:lang w:val="es-SV"/>
        </w:rPr>
      </w:pPr>
      <w:bookmarkStart w:id="0" w:name="_GoBack"/>
      <w:bookmarkEnd w:id="0"/>
      <w:r w:rsidRPr="00C6479A">
        <w:rPr>
          <w:rFonts w:ascii="Bembo Std" w:eastAsia="Arial Unicode MS" w:hAnsi="Bembo Std" w:cstheme="minorHAnsi"/>
          <w:b/>
          <w:color w:val="000066"/>
          <w:sz w:val="20"/>
          <w:szCs w:val="20"/>
          <w:lang w:val="es-SV"/>
        </w:rPr>
        <w:t xml:space="preserve">RESOLUCIÓN EN RESPUESTA A SOLICITUD DE </w:t>
      </w:r>
      <w:r w:rsidR="004F5BB6" w:rsidRPr="00C6479A">
        <w:rPr>
          <w:rFonts w:ascii="Bembo Std" w:eastAsia="Arial Unicode MS" w:hAnsi="Bembo Std" w:cstheme="minorHAnsi"/>
          <w:b/>
          <w:color w:val="000066"/>
          <w:sz w:val="20"/>
          <w:szCs w:val="20"/>
          <w:lang w:val="es-SV"/>
        </w:rPr>
        <w:t>INFORMACIÓN</w:t>
      </w:r>
    </w:p>
    <w:p w:rsidR="00B27A49" w:rsidRPr="00C6479A" w:rsidRDefault="00630FA6" w:rsidP="00C6479A">
      <w:pPr>
        <w:tabs>
          <w:tab w:val="left" w:pos="5115"/>
        </w:tabs>
        <w:spacing w:after="0" w:line="240" w:lineRule="auto"/>
        <w:jc w:val="center"/>
        <w:rPr>
          <w:rFonts w:ascii="Bembo Std" w:eastAsia="Arial Unicode MS" w:hAnsi="Bembo Std" w:cstheme="minorHAnsi"/>
          <w:b/>
          <w:color w:val="000066"/>
          <w:sz w:val="20"/>
          <w:szCs w:val="20"/>
          <w:u w:val="single"/>
          <w:lang w:val="es-SV"/>
        </w:rPr>
      </w:pPr>
      <w:r w:rsidRPr="00C6479A">
        <w:rPr>
          <w:rFonts w:ascii="Bembo Std" w:eastAsia="Arial Unicode MS" w:hAnsi="Bembo Std" w:cstheme="minorHAnsi"/>
          <w:b/>
          <w:color w:val="000066"/>
          <w:sz w:val="20"/>
          <w:szCs w:val="20"/>
          <w:lang w:val="es-SV"/>
        </w:rPr>
        <w:t xml:space="preserve">MAG OIR N° </w:t>
      </w:r>
      <w:r w:rsidR="00765023" w:rsidRPr="00C6479A">
        <w:rPr>
          <w:rFonts w:ascii="Bembo Std" w:eastAsia="Arial Unicode MS" w:hAnsi="Bembo Std" w:cstheme="minorHAnsi"/>
          <w:b/>
          <w:color w:val="000066"/>
          <w:sz w:val="20"/>
          <w:szCs w:val="20"/>
          <w:lang w:val="es-SV"/>
        </w:rPr>
        <w:t>1</w:t>
      </w:r>
      <w:r w:rsidR="00330B63" w:rsidRPr="00C6479A">
        <w:rPr>
          <w:rFonts w:ascii="Bembo Std" w:eastAsia="Arial Unicode MS" w:hAnsi="Bembo Std" w:cstheme="minorHAnsi"/>
          <w:b/>
          <w:color w:val="000066"/>
          <w:sz w:val="20"/>
          <w:szCs w:val="20"/>
          <w:lang w:val="es-SV"/>
        </w:rPr>
        <w:t>6</w:t>
      </w:r>
      <w:r w:rsidR="00862EB8" w:rsidRPr="00C6479A">
        <w:rPr>
          <w:rFonts w:ascii="Bembo Std" w:eastAsia="Arial Unicode MS" w:hAnsi="Bembo Std" w:cstheme="minorHAnsi"/>
          <w:b/>
          <w:color w:val="000066"/>
          <w:sz w:val="20"/>
          <w:szCs w:val="20"/>
          <w:lang w:val="es-SV"/>
        </w:rPr>
        <w:t>3</w:t>
      </w:r>
      <w:r w:rsidR="004F5BB6" w:rsidRPr="00C6479A">
        <w:rPr>
          <w:rFonts w:ascii="Bembo Std" w:eastAsia="Arial Unicode MS" w:hAnsi="Bembo Std" w:cstheme="minorHAnsi"/>
          <w:b/>
          <w:color w:val="000066"/>
          <w:sz w:val="20"/>
          <w:szCs w:val="20"/>
          <w:lang w:val="es-SV"/>
        </w:rPr>
        <w:t>-</w:t>
      </w:r>
      <w:r w:rsidRPr="00C6479A">
        <w:rPr>
          <w:rFonts w:ascii="Bembo Std" w:eastAsia="Arial Unicode MS" w:hAnsi="Bembo Std" w:cstheme="minorHAnsi"/>
          <w:b/>
          <w:color w:val="000066"/>
          <w:sz w:val="20"/>
          <w:szCs w:val="20"/>
          <w:lang w:val="es-SV"/>
        </w:rPr>
        <w:t>20</w:t>
      </w:r>
      <w:r w:rsidR="000B4E53" w:rsidRPr="00C6479A">
        <w:rPr>
          <w:rFonts w:ascii="Bembo Std" w:eastAsia="Arial Unicode MS" w:hAnsi="Bembo Std" w:cstheme="minorHAnsi"/>
          <w:b/>
          <w:color w:val="000066"/>
          <w:sz w:val="20"/>
          <w:szCs w:val="20"/>
          <w:lang w:val="es-SV"/>
        </w:rPr>
        <w:t>20</w:t>
      </w:r>
    </w:p>
    <w:p w:rsidR="00A83E60" w:rsidRPr="00C6479A" w:rsidRDefault="00A83E60" w:rsidP="00C6479A">
      <w:pPr>
        <w:spacing w:after="0" w:line="240" w:lineRule="auto"/>
        <w:jc w:val="both"/>
        <w:rPr>
          <w:rFonts w:ascii="Bembo Std" w:eastAsia="Arial Unicode MS" w:hAnsi="Bembo Std" w:cs="Arial Unicode MS"/>
          <w:sz w:val="20"/>
          <w:szCs w:val="20"/>
          <w:lang w:eastAsia="es-SV"/>
        </w:rPr>
      </w:pPr>
    </w:p>
    <w:p w:rsidR="00B13107" w:rsidRPr="00C6479A" w:rsidRDefault="00E81E36" w:rsidP="00C6479A">
      <w:pPr>
        <w:spacing w:after="0" w:line="240" w:lineRule="auto"/>
        <w:jc w:val="both"/>
        <w:rPr>
          <w:rFonts w:ascii="Bembo Std" w:eastAsia="Arial Unicode MS" w:hAnsi="Bembo Std" w:cs="Arial Unicode MS"/>
          <w:sz w:val="20"/>
          <w:szCs w:val="20"/>
          <w:lang w:eastAsia="es-SV"/>
        </w:rPr>
      </w:pPr>
      <w:r w:rsidRPr="00C6479A">
        <w:rPr>
          <w:rFonts w:ascii="Bembo Std" w:eastAsia="Arial Unicode MS" w:hAnsi="Bembo Std" w:cs="Arial Unicode MS"/>
          <w:sz w:val="20"/>
          <w:szCs w:val="20"/>
          <w:lang w:eastAsia="es-SV"/>
        </w:rPr>
        <w:t xml:space="preserve">Santa Tecla, departamento de La Libertad, a </w:t>
      </w:r>
      <w:r w:rsidRPr="00C6479A">
        <w:rPr>
          <w:rFonts w:ascii="Bembo Std" w:eastAsia="Arial Unicode MS" w:hAnsi="Bembo Std" w:cs="Arial Unicode MS"/>
          <w:color w:val="000066"/>
          <w:sz w:val="20"/>
          <w:szCs w:val="20"/>
          <w:lang w:eastAsia="es-SV"/>
        </w:rPr>
        <w:t>las</w:t>
      </w:r>
      <w:r w:rsidR="003C5A39" w:rsidRPr="00C6479A">
        <w:rPr>
          <w:rFonts w:ascii="Bembo Std" w:eastAsia="Arial Unicode MS" w:hAnsi="Bembo Std" w:cs="Arial Unicode MS"/>
          <w:color w:val="000066"/>
          <w:sz w:val="20"/>
          <w:szCs w:val="20"/>
          <w:lang w:eastAsia="es-SV"/>
        </w:rPr>
        <w:t xml:space="preserve"> </w:t>
      </w:r>
      <w:r w:rsidR="00862EB8" w:rsidRPr="00C6479A">
        <w:rPr>
          <w:rFonts w:ascii="Bembo Std" w:eastAsia="Arial Unicode MS" w:hAnsi="Bembo Std" w:cs="Arial Unicode MS"/>
          <w:color w:val="000066"/>
          <w:sz w:val="20"/>
          <w:szCs w:val="20"/>
          <w:lang w:eastAsia="es-SV"/>
        </w:rPr>
        <w:t>once</w:t>
      </w:r>
      <w:r w:rsidR="00BC32F9" w:rsidRPr="00C6479A">
        <w:rPr>
          <w:rFonts w:ascii="Bembo Std" w:eastAsia="Arial Unicode MS" w:hAnsi="Bembo Std" w:cs="Arial Unicode MS"/>
          <w:color w:val="000066"/>
          <w:sz w:val="20"/>
          <w:szCs w:val="20"/>
          <w:lang w:eastAsia="es-SV"/>
        </w:rPr>
        <w:t xml:space="preserve"> </w:t>
      </w:r>
      <w:r w:rsidR="00450D9A" w:rsidRPr="00C6479A">
        <w:rPr>
          <w:rFonts w:ascii="Bembo Std" w:eastAsia="Arial Unicode MS" w:hAnsi="Bembo Std" w:cs="Arial Unicode MS"/>
          <w:color w:val="000066"/>
          <w:sz w:val="20"/>
          <w:szCs w:val="20"/>
          <w:lang w:eastAsia="es-SV"/>
        </w:rPr>
        <w:t xml:space="preserve">horas </w:t>
      </w:r>
      <w:r w:rsidRPr="00C6479A">
        <w:rPr>
          <w:rFonts w:ascii="Bembo Std" w:eastAsia="Arial Unicode MS" w:hAnsi="Bembo Std" w:cs="Arial Unicode MS"/>
          <w:color w:val="000066"/>
          <w:sz w:val="20"/>
          <w:szCs w:val="20"/>
          <w:lang w:eastAsia="es-SV"/>
        </w:rPr>
        <w:t xml:space="preserve">con </w:t>
      </w:r>
      <w:r w:rsidR="00862EB8" w:rsidRPr="00C6479A">
        <w:rPr>
          <w:rFonts w:ascii="Bembo Std" w:eastAsia="Arial Unicode MS" w:hAnsi="Bembo Std" w:cs="Arial Unicode MS"/>
          <w:color w:val="000066"/>
          <w:sz w:val="20"/>
          <w:szCs w:val="20"/>
          <w:lang w:eastAsia="es-SV"/>
        </w:rPr>
        <w:t xml:space="preserve">veintitrés </w:t>
      </w:r>
      <w:r w:rsidR="00844E23" w:rsidRPr="00C6479A">
        <w:rPr>
          <w:rFonts w:ascii="Bembo Std" w:eastAsia="Arial Unicode MS" w:hAnsi="Bembo Std" w:cs="Arial Unicode MS"/>
          <w:color w:val="000066"/>
          <w:sz w:val="20"/>
          <w:szCs w:val="20"/>
          <w:lang w:eastAsia="es-SV"/>
        </w:rPr>
        <w:t xml:space="preserve">minutos del día </w:t>
      </w:r>
      <w:r w:rsidR="00862EB8" w:rsidRPr="00C6479A">
        <w:rPr>
          <w:rFonts w:ascii="Bembo Std" w:eastAsia="Arial Unicode MS" w:hAnsi="Bembo Std" w:cs="Arial Unicode MS"/>
          <w:color w:val="000066"/>
          <w:sz w:val="20"/>
          <w:szCs w:val="20"/>
          <w:lang w:eastAsia="es-SV"/>
        </w:rPr>
        <w:t xml:space="preserve">ocho de enero de </w:t>
      </w:r>
      <w:r w:rsidR="000B4E53" w:rsidRPr="00C6479A">
        <w:rPr>
          <w:rFonts w:ascii="Bembo Std" w:eastAsia="Arial Unicode MS" w:hAnsi="Bembo Std" w:cs="Arial Unicode MS"/>
          <w:color w:val="000066"/>
          <w:sz w:val="20"/>
          <w:szCs w:val="20"/>
          <w:lang w:eastAsia="es-SV"/>
        </w:rPr>
        <w:t>d</w:t>
      </w:r>
      <w:r w:rsidRPr="00C6479A">
        <w:rPr>
          <w:rFonts w:ascii="Bembo Std" w:eastAsia="Arial Unicode MS" w:hAnsi="Bembo Std" w:cs="Arial Unicode MS"/>
          <w:color w:val="000066"/>
          <w:sz w:val="20"/>
          <w:szCs w:val="20"/>
          <w:lang w:eastAsia="es-SV"/>
        </w:rPr>
        <w:t>os mil</w:t>
      </w:r>
      <w:r w:rsidR="000B4E53" w:rsidRPr="00C6479A">
        <w:rPr>
          <w:rFonts w:ascii="Bembo Std" w:eastAsia="Arial Unicode MS" w:hAnsi="Bembo Std" w:cs="Arial Unicode MS"/>
          <w:color w:val="000066"/>
          <w:sz w:val="20"/>
          <w:szCs w:val="20"/>
          <w:lang w:eastAsia="es-SV"/>
        </w:rPr>
        <w:t xml:space="preserve"> veint</w:t>
      </w:r>
      <w:r w:rsidR="00862EB8" w:rsidRPr="00C6479A">
        <w:rPr>
          <w:rFonts w:ascii="Bembo Std" w:eastAsia="Arial Unicode MS" w:hAnsi="Bembo Std" w:cs="Arial Unicode MS"/>
          <w:color w:val="000066"/>
          <w:sz w:val="20"/>
          <w:szCs w:val="20"/>
          <w:lang w:eastAsia="es-SV"/>
        </w:rPr>
        <w:t>iuno</w:t>
      </w:r>
      <w:r w:rsidRPr="00C6479A">
        <w:rPr>
          <w:rFonts w:ascii="Bembo Std" w:eastAsia="Arial Unicode MS" w:hAnsi="Bembo Std" w:cs="Arial Unicode MS"/>
          <w:color w:val="000099"/>
          <w:sz w:val="20"/>
          <w:szCs w:val="20"/>
          <w:lang w:eastAsia="es-SV"/>
        </w:rPr>
        <w:t>,</w:t>
      </w:r>
      <w:r w:rsidRPr="00C6479A">
        <w:rPr>
          <w:rFonts w:ascii="Bembo Std" w:eastAsia="Arial Unicode MS" w:hAnsi="Bembo Std" w:cs="Arial Unicode MS"/>
          <w:sz w:val="20"/>
          <w:szCs w:val="20"/>
          <w:lang w:eastAsia="es-SV"/>
        </w:rPr>
        <w:t xml:space="preserve"> luego de haber recibido y admitido la solicitud de inform</w:t>
      </w:r>
      <w:r w:rsidRPr="00C6479A">
        <w:rPr>
          <w:rFonts w:ascii="Bembo Std" w:eastAsia="Arial Unicode MS" w:hAnsi="Bembo Std" w:cs="Arial Unicode MS"/>
          <w:sz w:val="20"/>
          <w:szCs w:val="20"/>
          <w:lang w:eastAsia="es-SV"/>
        </w:rPr>
        <w:t>a</w:t>
      </w:r>
      <w:r w:rsidRPr="00C6479A">
        <w:rPr>
          <w:rFonts w:ascii="Bembo Std" w:eastAsia="Arial Unicode MS" w:hAnsi="Bembo Std" w:cs="Arial Unicode MS"/>
          <w:sz w:val="20"/>
          <w:szCs w:val="20"/>
          <w:lang w:eastAsia="es-SV"/>
        </w:rPr>
        <w:t xml:space="preserve">ción </w:t>
      </w:r>
      <w:r w:rsidRPr="00C6479A">
        <w:rPr>
          <w:rFonts w:ascii="Bembo Std" w:eastAsia="Arial Unicode MS" w:hAnsi="Bembo Std" w:cs="Arial Unicode MS"/>
          <w:b/>
          <w:color w:val="000066"/>
          <w:sz w:val="20"/>
          <w:szCs w:val="20"/>
          <w:lang w:eastAsia="es-SV"/>
        </w:rPr>
        <w:t xml:space="preserve">MAG OIR No. </w:t>
      </w:r>
      <w:r w:rsidR="00253424" w:rsidRPr="00C6479A">
        <w:rPr>
          <w:rFonts w:ascii="Bembo Std" w:eastAsia="Arial Unicode MS" w:hAnsi="Bembo Std" w:cs="Arial Unicode MS"/>
          <w:b/>
          <w:color w:val="000066"/>
          <w:sz w:val="20"/>
          <w:szCs w:val="20"/>
          <w:lang w:eastAsia="es-SV"/>
        </w:rPr>
        <w:t>1</w:t>
      </w:r>
      <w:r w:rsidR="00862EB8" w:rsidRPr="00C6479A">
        <w:rPr>
          <w:rFonts w:ascii="Bembo Std" w:eastAsia="Arial Unicode MS" w:hAnsi="Bembo Std" w:cs="Arial Unicode MS"/>
          <w:b/>
          <w:color w:val="000066"/>
          <w:sz w:val="20"/>
          <w:szCs w:val="20"/>
          <w:lang w:eastAsia="es-SV"/>
        </w:rPr>
        <w:t>63</w:t>
      </w:r>
      <w:r w:rsidRPr="00C6479A">
        <w:rPr>
          <w:rFonts w:ascii="Bembo Std" w:eastAsia="Arial Unicode MS" w:hAnsi="Bembo Std" w:cs="Arial Unicode MS"/>
          <w:b/>
          <w:color w:val="000066"/>
          <w:sz w:val="20"/>
          <w:szCs w:val="20"/>
          <w:lang w:eastAsia="es-SV"/>
        </w:rPr>
        <w:t>-20</w:t>
      </w:r>
      <w:r w:rsidR="000B4E53" w:rsidRPr="00C6479A">
        <w:rPr>
          <w:rFonts w:ascii="Bembo Std" w:eastAsia="Arial Unicode MS" w:hAnsi="Bembo Std" w:cs="Arial Unicode MS"/>
          <w:b/>
          <w:color w:val="000066"/>
          <w:sz w:val="20"/>
          <w:szCs w:val="20"/>
          <w:lang w:eastAsia="es-SV"/>
        </w:rPr>
        <w:t>20</w:t>
      </w:r>
      <w:r w:rsidRPr="00C6479A">
        <w:rPr>
          <w:rFonts w:ascii="Bembo Std" w:eastAsia="Arial Unicode MS" w:hAnsi="Bembo Std" w:cs="Arial Unicode MS"/>
          <w:color w:val="000099"/>
          <w:sz w:val="20"/>
          <w:szCs w:val="20"/>
          <w:lang w:eastAsia="es-SV"/>
        </w:rPr>
        <w:t xml:space="preserve"> </w:t>
      </w:r>
      <w:r w:rsidRPr="00C6479A">
        <w:rPr>
          <w:rFonts w:ascii="Bembo Std" w:eastAsia="Arial Unicode MS" w:hAnsi="Bembo Std" w:cs="Arial Unicode MS"/>
          <w:sz w:val="20"/>
          <w:szCs w:val="20"/>
          <w:lang w:eastAsia="es-SV"/>
        </w:rPr>
        <w:t>presentada ante la Oficina de Información y Respuesta de esta dependencia,</w:t>
      </w:r>
      <w:r w:rsidRPr="00C6479A">
        <w:rPr>
          <w:rFonts w:ascii="Bembo Std" w:eastAsia="Arial Unicode MS" w:hAnsi="Bembo Std" w:cstheme="minorHAnsi"/>
          <w:sz w:val="20"/>
          <w:szCs w:val="20"/>
          <w:lang w:eastAsia="es-SV"/>
        </w:rPr>
        <w:t xml:space="preserve"> por parte de </w:t>
      </w:r>
      <w:r w:rsidR="004F321A">
        <w:rPr>
          <w:rFonts w:ascii="Bembo Std" w:eastAsia="Arial Unicode MS" w:hAnsi="Bembo Std" w:cstheme="minorHAnsi"/>
          <w:b/>
          <w:color w:val="000066"/>
          <w:sz w:val="20"/>
          <w:szCs w:val="20"/>
          <w:lang w:eastAsia="es-SV"/>
        </w:rPr>
        <w:t>xxx</w:t>
      </w:r>
      <w:r w:rsidR="009311BE" w:rsidRPr="00C6479A">
        <w:rPr>
          <w:rFonts w:ascii="Bembo Std" w:eastAsia="Arial Unicode MS" w:hAnsi="Bembo Std" w:cstheme="minorHAnsi"/>
          <w:b/>
          <w:color w:val="000066"/>
          <w:sz w:val="20"/>
          <w:szCs w:val="20"/>
          <w:lang w:eastAsia="es-SV"/>
        </w:rPr>
        <w:t xml:space="preserve"> </w:t>
      </w:r>
      <w:r w:rsidR="00F37BA7" w:rsidRPr="00C6479A">
        <w:rPr>
          <w:rFonts w:ascii="Bembo Std" w:eastAsia="Arial Unicode MS" w:hAnsi="Bembo Std" w:cstheme="minorHAnsi"/>
          <w:sz w:val="20"/>
          <w:szCs w:val="20"/>
          <w:lang w:eastAsia="es-SV"/>
        </w:rPr>
        <w:t xml:space="preserve">de </w:t>
      </w:r>
      <w:r w:rsidRPr="00C6479A">
        <w:rPr>
          <w:rFonts w:ascii="Bembo Std" w:eastAsia="Arial Unicode MS" w:hAnsi="Bembo Std" w:cstheme="minorHAnsi"/>
          <w:sz w:val="20"/>
          <w:szCs w:val="20"/>
          <w:lang w:eastAsia="es-SV"/>
        </w:rPr>
        <w:t>hoy en ad</w:t>
      </w:r>
      <w:r w:rsidRPr="00C6479A">
        <w:rPr>
          <w:rFonts w:ascii="Bembo Std" w:eastAsia="Arial Unicode MS" w:hAnsi="Bembo Std" w:cstheme="minorHAnsi"/>
          <w:sz w:val="20"/>
          <w:szCs w:val="20"/>
          <w:lang w:eastAsia="es-SV"/>
        </w:rPr>
        <w:t>e</w:t>
      </w:r>
      <w:r w:rsidRPr="00C6479A">
        <w:rPr>
          <w:rFonts w:ascii="Bembo Std" w:eastAsia="Arial Unicode MS" w:hAnsi="Bembo Std" w:cstheme="minorHAnsi"/>
          <w:sz w:val="20"/>
          <w:szCs w:val="20"/>
          <w:lang w:eastAsia="es-SV"/>
        </w:rPr>
        <w:t xml:space="preserve">lante </w:t>
      </w:r>
      <w:r w:rsidR="00844E23" w:rsidRPr="00C6479A">
        <w:rPr>
          <w:rFonts w:ascii="Bembo Std" w:eastAsia="Arial Unicode MS" w:hAnsi="Bembo Std" w:cstheme="minorHAnsi"/>
          <w:sz w:val="20"/>
          <w:szCs w:val="20"/>
          <w:lang w:eastAsia="es-SV"/>
        </w:rPr>
        <w:t>e</w:t>
      </w:r>
      <w:r w:rsidR="00107DB9" w:rsidRPr="00C6479A">
        <w:rPr>
          <w:rFonts w:ascii="Bembo Std" w:eastAsia="Arial Unicode MS" w:hAnsi="Bembo Std" w:cstheme="minorHAnsi"/>
          <w:sz w:val="20"/>
          <w:szCs w:val="20"/>
          <w:lang w:eastAsia="es-SV"/>
        </w:rPr>
        <w:t>l</w:t>
      </w:r>
      <w:r w:rsidRPr="00C6479A">
        <w:rPr>
          <w:rFonts w:ascii="Bembo Std" w:eastAsia="Arial Unicode MS" w:hAnsi="Bembo Std" w:cstheme="minorHAnsi"/>
          <w:sz w:val="20"/>
          <w:szCs w:val="20"/>
          <w:lang w:eastAsia="es-SV"/>
        </w:rPr>
        <w:t xml:space="preserve"> PETICIONA</w:t>
      </w:r>
      <w:r w:rsidR="00107DB9" w:rsidRPr="00C6479A">
        <w:rPr>
          <w:rFonts w:ascii="Bembo Std" w:eastAsia="Arial Unicode MS" w:hAnsi="Bembo Std" w:cstheme="minorHAnsi"/>
          <w:sz w:val="20"/>
          <w:szCs w:val="20"/>
          <w:lang w:eastAsia="es-SV"/>
        </w:rPr>
        <w:t>R</w:t>
      </w:r>
      <w:r w:rsidR="00C56AE2" w:rsidRPr="00C6479A">
        <w:rPr>
          <w:rFonts w:ascii="Bembo Std" w:eastAsia="Arial Unicode MS" w:hAnsi="Bembo Std" w:cstheme="minorHAnsi"/>
          <w:sz w:val="20"/>
          <w:szCs w:val="20"/>
          <w:lang w:eastAsia="es-SV"/>
        </w:rPr>
        <w:t>I</w:t>
      </w:r>
      <w:r w:rsidR="00844E23" w:rsidRPr="00C6479A">
        <w:rPr>
          <w:rFonts w:ascii="Bembo Std" w:eastAsia="Arial Unicode MS" w:hAnsi="Bembo Std" w:cstheme="minorHAnsi"/>
          <w:sz w:val="20"/>
          <w:szCs w:val="20"/>
          <w:lang w:eastAsia="es-SV"/>
        </w:rPr>
        <w:t>O</w:t>
      </w:r>
      <w:r w:rsidRPr="00C6479A">
        <w:rPr>
          <w:rFonts w:ascii="Bembo Std" w:eastAsia="Arial Unicode MS" w:hAnsi="Bembo Std" w:cstheme="minorHAnsi"/>
          <w:sz w:val="20"/>
          <w:szCs w:val="20"/>
          <w:lang w:eastAsia="es-SV"/>
        </w:rPr>
        <w:t>, identificad</w:t>
      </w:r>
      <w:r w:rsidR="00844E23" w:rsidRPr="00C6479A">
        <w:rPr>
          <w:rFonts w:ascii="Bembo Std" w:eastAsia="Arial Unicode MS" w:hAnsi="Bembo Std" w:cstheme="minorHAnsi"/>
          <w:sz w:val="20"/>
          <w:szCs w:val="20"/>
          <w:lang w:eastAsia="es-SV"/>
        </w:rPr>
        <w:t>o</w:t>
      </w:r>
      <w:r w:rsidR="00F4250E" w:rsidRPr="00C6479A">
        <w:rPr>
          <w:rFonts w:ascii="Bembo Std" w:eastAsia="Arial Unicode MS" w:hAnsi="Bembo Std" w:cstheme="minorHAnsi"/>
          <w:sz w:val="20"/>
          <w:szCs w:val="20"/>
          <w:lang w:eastAsia="es-SV"/>
        </w:rPr>
        <w:t xml:space="preserve"> </w:t>
      </w:r>
      <w:r w:rsidRPr="00C6479A">
        <w:rPr>
          <w:rFonts w:ascii="Bembo Std" w:eastAsia="Arial Unicode MS" w:hAnsi="Bembo Std" w:cstheme="minorHAnsi"/>
          <w:sz w:val="20"/>
          <w:szCs w:val="20"/>
          <w:lang w:eastAsia="es-SV"/>
        </w:rPr>
        <w:t xml:space="preserve">con Documento Único de Identidad </w:t>
      </w:r>
      <w:r w:rsidR="004F5BB6" w:rsidRPr="00C6479A">
        <w:rPr>
          <w:rFonts w:ascii="Bembo Std" w:eastAsia="Arial Unicode MS" w:hAnsi="Bembo Std" w:cstheme="minorHAnsi"/>
          <w:b/>
          <w:color w:val="000066"/>
          <w:sz w:val="20"/>
          <w:szCs w:val="20"/>
          <w:lang w:eastAsia="es-SV"/>
        </w:rPr>
        <w:t xml:space="preserve">DUI N°: </w:t>
      </w:r>
      <w:r w:rsidR="004F321A">
        <w:rPr>
          <w:rFonts w:ascii="Bembo Std" w:eastAsia="Arial Unicode MS" w:hAnsi="Bembo Std" w:cstheme="minorHAnsi"/>
          <w:b/>
          <w:color w:val="000066"/>
          <w:sz w:val="20"/>
          <w:szCs w:val="20"/>
          <w:lang w:eastAsia="es-SV"/>
        </w:rPr>
        <w:t>xxx</w:t>
      </w:r>
      <w:r w:rsidR="000B4E53" w:rsidRPr="00C6479A">
        <w:rPr>
          <w:rFonts w:ascii="Bembo Std" w:eastAsia="Arial Unicode MS" w:hAnsi="Bembo Std" w:cstheme="minorHAnsi"/>
          <w:b/>
          <w:color w:val="000066"/>
          <w:sz w:val="20"/>
          <w:szCs w:val="20"/>
          <w:lang w:eastAsia="es-SV"/>
        </w:rPr>
        <w:t xml:space="preserve"> </w:t>
      </w:r>
      <w:r w:rsidRPr="00C6479A">
        <w:rPr>
          <w:rFonts w:ascii="Bembo Std" w:eastAsia="Arial Unicode MS" w:hAnsi="Bembo Std" w:cs="Arial Unicode MS"/>
          <w:sz w:val="20"/>
          <w:szCs w:val="20"/>
          <w:lang w:eastAsia="es-SV"/>
        </w:rPr>
        <w:t>al respecto CONSIDERAN</w:t>
      </w:r>
      <w:r w:rsidR="00107DB9" w:rsidRPr="00C6479A">
        <w:rPr>
          <w:rFonts w:ascii="Bembo Std" w:eastAsia="Arial Unicode MS" w:hAnsi="Bembo Std" w:cs="Arial Unicode MS"/>
          <w:sz w:val="20"/>
          <w:szCs w:val="20"/>
          <w:lang w:eastAsia="es-SV"/>
        </w:rPr>
        <w:t xml:space="preserve">DO </w:t>
      </w:r>
      <w:r w:rsidRPr="00C6479A">
        <w:rPr>
          <w:rFonts w:ascii="Bembo Std" w:eastAsia="Arial Unicode MS" w:hAnsi="Bembo Std" w:cs="Arial Unicode MS"/>
          <w:sz w:val="20"/>
          <w:szCs w:val="20"/>
          <w:lang w:eastAsia="es-SV"/>
        </w:rPr>
        <w:t>que:</w:t>
      </w:r>
    </w:p>
    <w:p w:rsidR="00B13107" w:rsidRPr="00C6479A" w:rsidRDefault="00B13107" w:rsidP="00C6479A">
      <w:pPr>
        <w:spacing w:after="0" w:line="240" w:lineRule="auto"/>
        <w:jc w:val="both"/>
        <w:rPr>
          <w:rFonts w:ascii="Bembo Std" w:eastAsia="Arial Unicode MS" w:hAnsi="Bembo Std" w:cs="Arial Unicode MS"/>
          <w:sz w:val="20"/>
          <w:szCs w:val="20"/>
          <w:lang w:eastAsia="es-SV"/>
        </w:rPr>
      </w:pPr>
    </w:p>
    <w:p w:rsidR="00B13107" w:rsidRPr="00C6479A" w:rsidRDefault="00844E23" w:rsidP="00C6479A">
      <w:pPr>
        <w:pStyle w:val="Prrafodelista"/>
        <w:numPr>
          <w:ilvl w:val="0"/>
          <w:numId w:val="36"/>
        </w:numPr>
        <w:jc w:val="both"/>
        <w:rPr>
          <w:rFonts w:ascii="Bembo Std" w:eastAsia="Arial Unicode MS" w:hAnsi="Bembo Std" w:cstheme="minorHAnsi"/>
          <w:sz w:val="20"/>
          <w:szCs w:val="20"/>
          <w:lang w:eastAsia="es-SV"/>
        </w:rPr>
      </w:pPr>
      <w:r w:rsidRPr="00C6479A">
        <w:rPr>
          <w:rFonts w:ascii="Bembo Std" w:eastAsia="Arial Unicode MS" w:hAnsi="Bembo Std" w:cstheme="minorHAnsi"/>
          <w:sz w:val="20"/>
          <w:szCs w:val="20"/>
          <w:lang w:eastAsia="es-SV"/>
        </w:rPr>
        <w:t>El</w:t>
      </w:r>
      <w:r w:rsidR="004F5BB6" w:rsidRPr="00C6479A">
        <w:rPr>
          <w:rFonts w:ascii="Bembo Std" w:eastAsia="Arial Unicode MS" w:hAnsi="Bembo Std" w:cstheme="minorHAnsi"/>
          <w:sz w:val="20"/>
          <w:szCs w:val="20"/>
          <w:lang w:eastAsia="es-SV"/>
        </w:rPr>
        <w:t xml:space="preserve"> </w:t>
      </w:r>
      <w:r w:rsidR="00E81E36" w:rsidRPr="00C6479A">
        <w:rPr>
          <w:rFonts w:ascii="Bembo Std" w:eastAsia="Arial Unicode MS" w:hAnsi="Bembo Std" w:cstheme="minorHAnsi"/>
          <w:color w:val="000066"/>
          <w:sz w:val="20"/>
          <w:szCs w:val="20"/>
          <w:lang w:eastAsia="es-SV"/>
        </w:rPr>
        <w:t>Peticionari</w:t>
      </w:r>
      <w:r w:rsidRPr="00C6479A">
        <w:rPr>
          <w:rFonts w:ascii="Bembo Std" w:eastAsia="Arial Unicode MS" w:hAnsi="Bembo Std" w:cstheme="minorHAnsi"/>
          <w:color w:val="000066"/>
          <w:sz w:val="20"/>
          <w:szCs w:val="20"/>
          <w:lang w:eastAsia="es-SV"/>
        </w:rPr>
        <w:t>o</w:t>
      </w:r>
      <w:r w:rsidR="00E81E36" w:rsidRPr="00C6479A">
        <w:rPr>
          <w:rFonts w:ascii="Bembo Std" w:eastAsia="Arial Unicode MS" w:hAnsi="Bembo Std" w:cstheme="minorHAnsi"/>
          <w:b/>
          <w:color w:val="000066"/>
          <w:sz w:val="20"/>
          <w:szCs w:val="20"/>
          <w:lang w:eastAsia="es-SV"/>
        </w:rPr>
        <w:t xml:space="preserve"> </w:t>
      </w:r>
      <w:r w:rsidR="00E81E36" w:rsidRPr="00C6479A">
        <w:rPr>
          <w:rFonts w:ascii="Bembo Std" w:eastAsia="Arial Unicode MS" w:hAnsi="Bembo Std" w:cstheme="minorHAnsi"/>
          <w:sz w:val="20"/>
          <w:szCs w:val="20"/>
          <w:lang w:eastAsia="es-SV"/>
        </w:rPr>
        <w:t xml:space="preserve">presentó solicitud de información el día </w:t>
      </w:r>
      <w:r w:rsidRPr="00C6479A">
        <w:rPr>
          <w:rFonts w:ascii="Bembo Std" w:eastAsia="Arial Unicode MS" w:hAnsi="Bembo Std" w:cstheme="minorHAnsi"/>
          <w:i/>
          <w:color w:val="002060"/>
          <w:sz w:val="20"/>
          <w:szCs w:val="20"/>
          <w:lang w:eastAsia="es-SV"/>
        </w:rPr>
        <w:t>dieciséis</w:t>
      </w:r>
      <w:r w:rsidR="00107DB9" w:rsidRPr="00C6479A">
        <w:rPr>
          <w:rFonts w:ascii="Bembo Std" w:eastAsia="Arial Unicode MS" w:hAnsi="Bembo Std" w:cstheme="minorHAnsi"/>
          <w:i/>
          <w:color w:val="002060"/>
          <w:sz w:val="20"/>
          <w:szCs w:val="20"/>
          <w:lang w:eastAsia="es-SV"/>
        </w:rPr>
        <w:t xml:space="preserve"> de </w:t>
      </w:r>
      <w:r w:rsidRPr="00C6479A">
        <w:rPr>
          <w:rFonts w:ascii="Bembo Std" w:eastAsia="Arial Unicode MS" w:hAnsi="Bembo Std" w:cstheme="minorHAnsi"/>
          <w:i/>
          <w:color w:val="002060"/>
          <w:sz w:val="20"/>
          <w:szCs w:val="20"/>
          <w:lang w:eastAsia="es-SV"/>
        </w:rPr>
        <w:t>diciembre</w:t>
      </w:r>
      <w:r w:rsidR="000B4E53" w:rsidRPr="00C6479A">
        <w:rPr>
          <w:rFonts w:ascii="Bembo Std" w:eastAsia="Arial Unicode MS" w:hAnsi="Bembo Std" w:cstheme="minorHAnsi"/>
          <w:i/>
          <w:color w:val="000066"/>
          <w:sz w:val="20"/>
          <w:szCs w:val="20"/>
          <w:lang w:eastAsia="es-SV"/>
        </w:rPr>
        <w:t xml:space="preserve"> </w:t>
      </w:r>
      <w:r w:rsidR="00F37BA7" w:rsidRPr="00C6479A">
        <w:rPr>
          <w:rFonts w:ascii="Bembo Std" w:eastAsia="Arial Unicode MS" w:hAnsi="Bembo Std" w:cstheme="minorHAnsi"/>
          <w:sz w:val="20"/>
          <w:szCs w:val="20"/>
          <w:lang w:eastAsia="es-SV"/>
        </w:rPr>
        <w:t xml:space="preserve">de </w:t>
      </w:r>
      <w:r w:rsidR="00E81E36" w:rsidRPr="00C6479A">
        <w:rPr>
          <w:rFonts w:ascii="Bembo Std" w:eastAsia="Arial Unicode MS" w:hAnsi="Bembo Std" w:cstheme="minorHAnsi"/>
          <w:sz w:val="20"/>
          <w:szCs w:val="20"/>
          <w:lang w:eastAsia="es-SV"/>
        </w:rPr>
        <w:t xml:space="preserve">dos mil </w:t>
      </w:r>
      <w:r w:rsidR="000B4E53" w:rsidRPr="00C6479A">
        <w:rPr>
          <w:rFonts w:ascii="Bembo Std" w:eastAsia="Arial Unicode MS" w:hAnsi="Bembo Std" w:cstheme="minorHAnsi"/>
          <w:sz w:val="20"/>
          <w:szCs w:val="20"/>
          <w:lang w:eastAsia="es-SV"/>
        </w:rPr>
        <w:t>veinte</w:t>
      </w:r>
      <w:r w:rsidR="00E81E36" w:rsidRPr="00C6479A">
        <w:rPr>
          <w:rFonts w:ascii="Bembo Std" w:eastAsia="Arial Unicode MS" w:hAnsi="Bembo Std" w:cstheme="minorHAnsi"/>
          <w:sz w:val="20"/>
          <w:szCs w:val="20"/>
          <w:lang w:eastAsia="es-SV"/>
        </w:rPr>
        <w:t xml:space="preserve"> </w:t>
      </w:r>
      <w:r w:rsidR="00063D17" w:rsidRPr="00C6479A">
        <w:rPr>
          <w:rFonts w:ascii="Bembo Std" w:eastAsia="Arial Unicode MS" w:hAnsi="Bembo Std" w:cstheme="minorHAnsi"/>
          <w:color w:val="000066"/>
          <w:sz w:val="20"/>
          <w:szCs w:val="20"/>
          <w:lang w:eastAsia="es-SV"/>
        </w:rPr>
        <w:t>por correo electrónico</w:t>
      </w:r>
      <w:r w:rsidR="00E81E36" w:rsidRPr="00C6479A">
        <w:rPr>
          <w:rFonts w:ascii="Bembo Std" w:eastAsia="Arial Unicode MS" w:hAnsi="Bembo Std" w:cstheme="minorHAnsi"/>
          <w:sz w:val="20"/>
          <w:szCs w:val="20"/>
          <w:lang w:eastAsia="es-SV"/>
        </w:rPr>
        <w:t xml:space="preserve">, siendo </w:t>
      </w:r>
      <w:r w:rsidR="00A83E60" w:rsidRPr="00C6479A">
        <w:rPr>
          <w:rFonts w:ascii="Bembo Std" w:eastAsia="Arial Unicode MS" w:hAnsi="Bembo Std" w:cstheme="minorHAnsi"/>
          <w:sz w:val="20"/>
          <w:szCs w:val="20"/>
          <w:lang w:eastAsia="es-SV"/>
        </w:rPr>
        <w:t>admitida</w:t>
      </w:r>
      <w:r w:rsidR="00B13107" w:rsidRPr="00C6479A">
        <w:rPr>
          <w:rFonts w:ascii="Bembo Std" w:eastAsia="Arial Unicode MS" w:hAnsi="Bembo Std" w:cstheme="minorHAnsi"/>
          <w:color w:val="C00000"/>
          <w:sz w:val="20"/>
          <w:szCs w:val="20"/>
          <w:lang w:eastAsia="es-SV"/>
        </w:rPr>
        <w:t xml:space="preserve"> </w:t>
      </w:r>
      <w:r w:rsidR="00B13107" w:rsidRPr="00C6479A">
        <w:rPr>
          <w:rFonts w:ascii="Bembo Std" w:eastAsia="Arial Unicode MS" w:hAnsi="Bembo Std" w:cstheme="minorHAnsi"/>
          <w:sz w:val="20"/>
          <w:szCs w:val="20"/>
          <w:lang w:eastAsia="es-SV"/>
        </w:rPr>
        <w:t xml:space="preserve">en la OIR </w:t>
      </w:r>
      <w:r w:rsidR="00E81E36" w:rsidRPr="00C6479A">
        <w:rPr>
          <w:rFonts w:ascii="Bembo Std" w:eastAsia="Arial Unicode MS" w:hAnsi="Bembo Std" w:cstheme="minorHAnsi"/>
          <w:sz w:val="20"/>
          <w:szCs w:val="20"/>
          <w:lang w:eastAsia="es-SV"/>
        </w:rPr>
        <w:t>el</w:t>
      </w:r>
      <w:r w:rsidR="00EC0178" w:rsidRPr="00C6479A">
        <w:rPr>
          <w:rFonts w:ascii="Bembo Std" w:eastAsia="Arial Unicode MS" w:hAnsi="Bembo Std" w:cstheme="minorHAnsi"/>
          <w:sz w:val="20"/>
          <w:szCs w:val="20"/>
          <w:lang w:eastAsia="es-SV"/>
        </w:rPr>
        <w:t xml:space="preserve"> d</w:t>
      </w:r>
      <w:r w:rsidR="001B78F5" w:rsidRPr="00C6479A">
        <w:rPr>
          <w:rFonts w:ascii="Bembo Std" w:eastAsia="Arial Unicode MS" w:hAnsi="Bembo Std" w:cstheme="minorHAnsi"/>
          <w:sz w:val="20"/>
          <w:szCs w:val="20"/>
          <w:lang w:eastAsia="es-SV"/>
        </w:rPr>
        <w:t xml:space="preserve">ía </w:t>
      </w:r>
      <w:r w:rsidRPr="00C6479A">
        <w:rPr>
          <w:rFonts w:ascii="Bembo Std" w:eastAsia="Arial Unicode MS" w:hAnsi="Bembo Std" w:cstheme="minorHAnsi"/>
          <w:i/>
          <w:color w:val="002060"/>
          <w:sz w:val="20"/>
          <w:szCs w:val="20"/>
          <w:lang w:eastAsia="es-SV"/>
        </w:rPr>
        <w:t>diecisiete</w:t>
      </w:r>
      <w:r w:rsidR="005B0380" w:rsidRPr="00C6479A">
        <w:rPr>
          <w:rFonts w:ascii="Bembo Std" w:eastAsia="Arial Unicode MS" w:hAnsi="Bembo Std" w:cstheme="minorHAnsi"/>
          <w:sz w:val="20"/>
          <w:szCs w:val="20"/>
          <w:lang w:eastAsia="es-SV"/>
        </w:rPr>
        <w:t xml:space="preserve"> </w:t>
      </w:r>
      <w:r w:rsidR="001B78F5" w:rsidRPr="00C6479A">
        <w:rPr>
          <w:rFonts w:ascii="Bembo Std" w:eastAsia="Arial Unicode MS" w:hAnsi="Bembo Std" w:cstheme="minorHAnsi"/>
          <w:sz w:val="20"/>
          <w:szCs w:val="20"/>
          <w:lang w:eastAsia="es-SV"/>
        </w:rPr>
        <w:t>del mismo</w:t>
      </w:r>
      <w:r w:rsidR="000B4E53" w:rsidRPr="00C6479A">
        <w:rPr>
          <w:rFonts w:ascii="Bembo Std" w:eastAsia="Arial Unicode MS" w:hAnsi="Bembo Std" w:cstheme="minorHAnsi"/>
          <w:sz w:val="20"/>
          <w:szCs w:val="20"/>
          <w:lang w:eastAsia="es-SV"/>
        </w:rPr>
        <w:t xml:space="preserve"> mes y año</w:t>
      </w:r>
      <w:r w:rsidR="00E81E36" w:rsidRPr="00C6479A">
        <w:rPr>
          <w:rFonts w:ascii="Bembo Std" w:eastAsia="Arial Unicode MS" w:hAnsi="Bembo Std" w:cstheme="minorHAnsi"/>
          <w:sz w:val="20"/>
          <w:szCs w:val="20"/>
          <w:lang w:eastAsia="es-SV"/>
        </w:rPr>
        <w:t>, en la cual solicita lo siguiente:</w:t>
      </w:r>
    </w:p>
    <w:p w:rsidR="00330B63" w:rsidRPr="00C6479A" w:rsidRDefault="00330B63" w:rsidP="00C6479A">
      <w:pPr>
        <w:pStyle w:val="Prrafodelista"/>
        <w:ind w:left="720"/>
        <w:jc w:val="both"/>
        <w:rPr>
          <w:rFonts w:ascii="Bembo Std" w:eastAsia="Arial Unicode MS" w:hAnsi="Bembo Std" w:cstheme="minorHAnsi"/>
          <w:sz w:val="20"/>
          <w:szCs w:val="20"/>
          <w:lang w:eastAsia="es-SV"/>
        </w:rPr>
      </w:pPr>
    </w:p>
    <w:p w:rsidR="00862EB8" w:rsidRPr="00C6479A" w:rsidRDefault="00862EB8" w:rsidP="00C6479A">
      <w:pPr>
        <w:autoSpaceDE w:val="0"/>
        <w:autoSpaceDN w:val="0"/>
        <w:adjustRightInd w:val="0"/>
        <w:snapToGrid w:val="0"/>
        <w:spacing w:after="0" w:line="240" w:lineRule="auto"/>
        <w:ind w:left="720"/>
        <w:rPr>
          <w:rFonts w:ascii="Bembo Std" w:hAnsi="Bembo Std" w:cstheme="minorHAnsi"/>
          <w:color w:val="002060"/>
          <w:sz w:val="20"/>
          <w:szCs w:val="20"/>
        </w:rPr>
      </w:pPr>
      <w:r w:rsidRPr="00C6479A">
        <w:rPr>
          <w:rFonts w:ascii="Bembo Std" w:hAnsi="Bembo Std" w:cstheme="minorHAnsi"/>
          <w:color w:val="002060"/>
          <w:sz w:val="20"/>
          <w:szCs w:val="20"/>
        </w:rPr>
        <w:t>Distribución Presupuesto: Nivel Técnico financiero</w:t>
      </w:r>
    </w:p>
    <w:p w:rsidR="00862EB8" w:rsidRPr="00C6479A" w:rsidRDefault="00862EB8" w:rsidP="00C6479A">
      <w:pPr>
        <w:autoSpaceDE w:val="0"/>
        <w:autoSpaceDN w:val="0"/>
        <w:adjustRightInd w:val="0"/>
        <w:snapToGrid w:val="0"/>
        <w:spacing w:after="0" w:line="240" w:lineRule="auto"/>
        <w:ind w:left="720"/>
        <w:rPr>
          <w:rFonts w:ascii="Bembo Std" w:hAnsi="Bembo Std" w:cstheme="minorHAnsi"/>
          <w:color w:val="002060"/>
          <w:sz w:val="20"/>
          <w:szCs w:val="20"/>
        </w:rPr>
      </w:pPr>
    </w:p>
    <w:p w:rsidR="00862EB8" w:rsidRPr="00C6479A" w:rsidRDefault="00862EB8" w:rsidP="00C6479A">
      <w:pPr>
        <w:pStyle w:val="Prrafodelista"/>
        <w:numPr>
          <w:ilvl w:val="0"/>
          <w:numId w:val="45"/>
        </w:numPr>
        <w:suppressAutoHyphens w:val="0"/>
        <w:autoSpaceDE w:val="0"/>
        <w:autoSpaceDN w:val="0"/>
        <w:adjustRightInd w:val="0"/>
        <w:snapToGrid w:val="0"/>
        <w:contextualSpacing/>
        <w:rPr>
          <w:rFonts w:ascii="Bembo Std" w:hAnsi="Bembo Std" w:cstheme="minorHAnsi"/>
          <w:color w:val="002060"/>
          <w:sz w:val="20"/>
          <w:szCs w:val="20"/>
        </w:rPr>
      </w:pPr>
      <w:r w:rsidRPr="00C6479A">
        <w:rPr>
          <w:rFonts w:ascii="Bembo Std" w:hAnsi="Bembo Std" w:cstheme="minorHAnsi"/>
          <w:color w:val="002060"/>
          <w:sz w:val="20"/>
          <w:szCs w:val="20"/>
        </w:rPr>
        <w:t>Monto presupuestado y monto ejecutado para la compra de productos alimenticios para la Cana</w:t>
      </w:r>
      <w:r w:rsidRPr="00C6479A">
        <w:rPr>
          <w:rFonts w:ascii="Bembo Std" w:hAnsi="Bembo Std" w:cstheme="minorHAnsi"/>
          <w:color w:val="002060"/>
          <w:sz w:val="20"/>
          <w:szCs w:val="20"/>
        </w:rPr>
        <w:t>s</w:t>
      </w:r>
      <w:r w:rsidRPr="00C6479A">
        <w:rPr>
          <w:rFonts w:ascii="Bembo Std" w:hAnsi="Bembo Std" w:cstheme="minorHAnsi"/>
          <w:color w:val="002060"/>
          <w:sz w:val="20"/>
          <w:szCs w:val="20"/>
        </w:rPr>
        <w:t>ta Solidaria en el marco del Programa de Emergencia Sanitaria- PES, provenientes del FOPR</w:t>
      </w:r>
      <w:r w:rsidRPr="00C6479A">
        <w:rPr>
          <w:rFonts w:ascii="Bembo Std" w:hAnsi="Bembo Std" w:cstheme="minorHAnsi"/>
          <w:color w:val="002060"/>
          <w:sz w:val="20"/>
          <w:szCs w:val="20"/>
        </w:rPr>
        <w:t>O</w:t>
      </w:r>
      <w:r w:rsidRPr="00C6479A">
        <w:rPr>
          <w:rFonts w:ascii="Bembo Std" w:hAnsi="Bembo Std" w:cstheme="minorHAnsi"/>
          <w:color w:val="002060"/>
          <w:sz w:val="20"/>
          <w:szCs w:val="20"/>
        </w:rPr>
        <w:t>MID</w:t>
      </w:r>
    </w:p>
    <w:p w:rsidR="00862EB8" w:rsidRPr="00C6479A" w:rsidRDefault="00862EB8" w:rsidP="00C6479A">
      <w:pPr>
        <w:pStyle w:val="Prrafodelista"/>
        <w:numPr>
          <w:ilvl w:val="0"/>
          <w:numId w:val="45"/>
        </w:numPr>
        <w:suppressAutoHyphens w:val="0"/>
        <w:autoSpaceDE w:val="0"/>
        <w:autoSpaceDN w:val="0"/>
        <w:adjustRightInd w:val="0"/>
        <w:snapToGrid w:val="0"/>
        <w:contextualSpacing/>
        <w:rPr>
          <w:rFonts w:ascii="Bembo Std" w:hAnsi="Bembo Std" w:cstheme="minorHAnsi"/>
          <w:color w:val="002060"/>
          <w:sz w:val="20"/>
          <w:szCs w:val="20"/>
        </w:rPr>
      </w:pPr>
      <w:r w:rsidRPr="00C6479A">
        <w:rPr>
          <w:rFonts w:ascii="Bembo Std" w:hAnsi="Bembo Std" w:cstheme="minorHAnsi"/>
          <w:color w:val="002060"/>
          <w:sz w:val="20"/>
          <w:szCs w:val="20"/>
        </w:rPr>
        <w:t>Monto presupuestado y monto ejecutado para la contratación de servicios logísticos de transporte para productos alimenticios y embalajes para la Canasta Solidaria en el marco del Programa de Emergencia Sanitaria- PES, Pr</w:t>
      </w:r>
      <w:r w:rsidRPr="00C6479A">
        <w:rPr>
          <w:rFonts w:ascii="Bembo Std" w:hAnsi="Bembo Std" w:cstheme="minorHAnsi"/>
          <w:color w:val="002060"/>
          <w:sz w:val="20"/>
          <w:szCs w:val="20"/>
        </w:rPr>
        <w:t>o</w:t>
      </w:r>
      <w:r w:rsidRPr="00C6479A">
        <w:rPr>
          <w:rFonts w:ascii="Bembo Std" w:hAnsi="Bembo Std" w:cstheme="minorHAnsi"/>
          <w:color w:val="002060"/>
          <w:sz w:val="20"/>
          <w:szCs w:val="20"/>
        </w:rPr>
        <w:t>venientes del FOPROMID</w:t>
      </w:r>
    </w:p>
    <w:p w:rsidR="00862EB8" w:rsidRPr="00C6479A" w:rsidRDefault="00862EB8" w:rsidP="00C6479A">
      <w:pPr>
        <w:pStyle w:val="Prrafodelista"/>
        <w:numPr>
          <w:ilvl w:val="0"/>
          <w:numId w:val="45"/>
        </w:numPr>
        <w:suppressAutoHyphens w:val="0"/>
        <w:autoSpaceDE w:val="0"/>
        <w:autoSpaceDN w:val="0"/>
        <w:adjustRightInd w:val="0"/>
        <w:snapToGrid w:val="0"/>
        <w:contextualSpacing/>
        <w:rPr>
          <w:rFonts w:ascii="Bembo Std" w:hAnsi="Bembo Std" w:cstheme="minorHAnsi"/>
          <w:color w:val="002060"/>
          <w:sz w:val="20"/>
          <w:szCs w:val="20"/>
        </w:rPr>
      </w:pPr>
      <w:r w:rsidRPr="00C6479A">
        <w:rPr>
          <w:rFonts w:ascii="Bembo Std" w:hAnsi="Bembo Std" w:cstheme="minorHAnsi"/>
          <w:color w:val="002060"/>
          <w:sz w:val="20"/>
          <w:szCs w:val="20"/>
        </w:rPr>
        <w:t>Monto de las transferencias recibidas de otras carteras de estado para la implementación del Pr</w:t>
      </w:r>
      <w:r w:rsidRPr="00C6479A">
        <w:rPr>
          <w:rFonts w:ascii="Bembo Std" w:hAnsi="Bembo Std" w:cstheme="minorHAnsi"/>
          <w:color w:val="002060"/>
          <w:sz w:val="20"/>
          <w:szCs w:val="20"/>
        </w:rPr>
        <w:t>o</w:t>
      </w:r>
      <w:r w:rsidRPr="00C6479A">
        <w:rPr>
          <w:rFonts w:ascii="Bembo Std" w:hAnsi="Bembo Std" w:cstheme="minorHAnsi"/>
          <w:color w:val="002060"/>
          <w:sz w:val="20"/>
          <w:szCs w:val="20"/>
        </w:rPr>
        <w:t>grama de Emergencia Sanitaria- PES.</w:t>
      </w:r>
    </w:p>
    <w:p w:rsidR="00862EB8" w:rsidRPr="00C6479A" w:rsidRDefault="00862EB8" w:rsidP="00C6479A">
      <w:pPr>
        <w:pStyle w:val="Prrafodelista"/>
        <w:numPr>
          <w:ilvl w:val="0"/>
          <w:numId w:val="45"/>
        </w:numPr>
        <w:suppressAutoHyphens w:val="0"/>
        <w:autoSpaceDE w:val="0"/>
        <w:autoSpaceDN w:val="0"/>
        <w:adjustRightInd w:val="0"/>
        <w:snapToGrid w:val="0"/>
        <w:contextualSpacing/>
        <w:rPr>
          <w:rFonts w:ascii="Bembo Std" w:hAnsi="Bembo Std" w:cstheme="minorHAnsi"/>
          <w:color w:val="002060"/>
          <w:sz w:val="20"/>
          <w:szCs w:val="20"/>
        </w:rPr>
      </w:pPr>
      <w:r w:rsidRPr="00C6479A">
        <w:rPr>
          <w:rFonts w:ascii="Bembo Std" w:hAnsi="Bembo Std" w:cstheme="minorHAnsi"/>
          <w:color w:val="002060"/>
          <w:sz w:val="20"/>
          <w:szCs w:val="20"/>
        </w:rPr>
        <w:t>Monto total pagado (monto ejecutado) a personas externas contratadas en los lugares designados para la elaboración de las canastas solidarias del PES (desde marzo a noviembre de 2020).</w:t>
      </w:r>
    </w:p>
    <w:p w:rsidR="00862EB8" w:rsidRPr="00C6479A" w:rsidRDefault="00862EB8" w:rsidP="00C6479A">
      <w:pPr>
        <w:pStyle w:val="Prrafodelista"/>
        <w:ind w:left="720"/>
        <w:jc w:val="both"/>
        <w:rPr>
          <w:rFonts w:ascii="Bembo Std" w:eastAsia="Arial Unicode MS" w:hAnsi="Bembo Std" w:cstheme="minorHAnsi"/>
          <w:color w:val="002060"/>
          <w:sz w:val="20"/>
          <w:szCs w:val="20"/>
          <w:lang w:eastAsia="es-SV"/>
        </w:rPr>
      </w:pPr>
    </w:p>
    <w:p w:rsidR="00862EB8" w:rsidRPr="00C6479A" w:rsidRDefault="00862EB8" w:rsidP="00C6479A">
      <w:pPr>
        <w:pStyle w:val="Prrafodelista"/>
        <w:ind w:left="720"/>
        <w:jc w:val="both"/>
        <w:rPr>
          <w:rFonts w:ascii="Bembo Std" w:eastAsia="Arial Unicode MS" w:hAnsi="Bembo Std" w:cstheme="minorHAnsi"/>
          <w:color w:val="002060"/>
          <w:sz w:val="20"/>
          <w:szCs w:val="20"/>
          <w:lang w:eastAsia="es-SV"/>
        </w:rPr>
      </w:pPr>
      <w:r w:rsidRPr="00C6479A">
        <w:rPr>
          <w:rFonts w:ascii="Bembo Std" w:eastAsia="Arial Unicode MS" w:hAnsi="Bembo Std" w:cstheme="minorHAnsi"/>
          <w:color w:val="002060"/>
          <w:sz w:val="20"/>
          <w:szCs w:val="20"/>
          <w:lang w:eastAsia="es-SV"/>
        </w:rPr>
        <w:t>(Periodo de la información solicitada de 14 marzo al 30 noviembre del 2020)</w:t>
      </w:r>
    </w:p>
    <w:p w:rsidR="00862EB8" w:rsidRPr="00C6479A" w:rsidRDefault="00862EB8" w:rsidP="00C6479A">
      <w:pPr>
        <w:pStyle w:val="Prrafodelista"/>
        <w:ind w:left="720"/>
        <w:jc w:val="both"/>
        <w:rPr>
          <w:rFonts w:ascii="Bembo Std" w:eastAsia="Arial Unicode MS" w:hAnsi="Bembo Std" w:cstheme="minorHAnsi"/>
          <w:sz w:val="20"/>
          <w:szCs w:val="20"/>
          <w:lang w:eastAsia="es-SV"/>
        </w:rPr>
      </w:pPr>
    </w:p>
    <w:p w:rsidR="00033566" w:rsidRPr="00C6479A" w:rsidRDefault="00E81E36" w:rsidP="00C6479A">
      <w:pPr>
        <w:pStyle w:val="Prrafodelista"/>
        <w:numPr>
          <w:ilvl w:val="0"/>
          <w:numId w:val="36"/>
        </w:numPr>
        <w:jc w:val="both"/>
        <w:rPr>
          <w:rFonts w:ascii="Bembo Std" w:eastAsia="Arial Unicode MS" w:hAnsi="Bembo Std" w:cstheme="minorHAnsi"/>
          <w:sz w:val="20"/>
          <w:szCs w:val="20"/>
        </w:rPr>
      </w:pPr>
      <w:r w:rsidRPr="00C6479A">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101117" w:rsidRPr="00C6479A" w:rsidRDefault="00101117" w:rsidP="00C6479A">
      <w:pPr>
        <w:pStyle w:val="Prrafodelista"/>
        <w:ind w:left="720"/>
        <w:jc w:val="both"/>
        <w:rPr>
          <w:rFonts w:ascii="Bembo Std" w:eastAsia="Arial Unicode MS" w:hAnsi="Bembo Std" w:cstheme="minorHAnsi"/>
          <w:sz w:val="20"/>
          <w:szCs w:val="20"/>
        </w:rPr>
      </w:pPr>
    </w:p>
    <w:p w:rsidR="00033566" w:rsidRPr="00C6479A" w:rsidRDefault="00E81E36" w:rsidP="00C6479A">
      <w:pPr>
        <w:pStyle w:val="Prrafodelista"/>
        <w:numPr>
          <w:ilvl w:val="0"/>
          <w:numId w:val="36"/>
        </w:numPr>
        <w:jc w:val="both"/>
        <w:rPr>
          <w:rFonts w:ascii="Bembo Std" w:eastAsia="Arial Unicode MS" w:hAnsi="Bembo Std" w:cstheme="minorHAnsi"/>
          <w:sz w:val="20"/>
          <w:szCs w:val="20"/>
        </w:rPr>
      </w:pPr>
      <w:r w:rsidRPr="00C6479A">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330B63" w:rsidRPr="00C6479A" w:rsidRDefault="00330B63" w:rsidP="00C6479A">
      <w:pPr>
        <w:pStyle w:val="Prrafodelista"/>
        <w:rPr>
          <w:rFonts w:ascii="Bembo Std" w:eastAsia="Arial Unicode MS" w:hAnsi="Bembo Std" w:cstheme="minorHAnsi"/>
          <w:sz w:val="20"/>
          <w:szCs w:val="20"/>
        </w:rPr>
      </w:pPr>
    </w:p>
    <w:p w:rsidR="00033566" w:rsidRPr="00C6479A" w:rsidRDefault="00E81E36" w:rsidP="00C6479A">
      <w:pPr>
        <w:pStyle w:val="Prrafodelista"/>
        <w:numPr>
          <w:ilvl w:val="0"/>
          <w:numId w:val="36"/>
        </w:numPr>
        <w:jc w:val="both"/>
        <w:rPr>
          <w:rFonts w:ascii="Bembo Std" w:eastAsia="Arial Unicode MS" w:hAnsi="Bembo Std" w:cstheme="minorHAnsi"/>
          <w:sz w:val="20"/>
          <w:szCs w:val="20"/>
        </w:rPr>
      </w:pPr>
      <w:r w:rsidRPr="00C6479A">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E7434B" w:rsidRPr="00C6479A" w:rsidRDefault="00E7434B" w:rsidP="00C6479A">
      <w:pPr>
        <w:pStyle w:val="Prrafodelista"/>
        <w:rPr>
          <w:rFonts w:ascii="Bembo Std" w:eastAsia="Arial Unicode MS" w:hAnsi="Bembo Std" w:cstheme="minorHAnsi"/>
          <w:sz w:val="20"/>
          <w:szCs w:val="20"/>
        </w:rPr>
      </w:pPr>
    </w:p>
    <w:p w:rsidR="00E7434B" w:rsidRPr="00C6479A" w:rsidRDefault="00E7434B" w:rsidP="00C6479A">
      <w:pPr>
        <w:pStyle w:val="Prrafodelista"/>
        <w:numPr>
          <w:ilvl w:val="0"/>
          <w:numId w:val="36"/>
        </w:numPr>
        <w:jc w:val="both"/>
        <w:rPr>
          <w:rFonts w:ascii="Bembo Std" w:eastAsia="Arial Unicode MS" w:hAnsi="Bembo Std" w:cstheme="minorHAnsi"/>
          <w:sz w:val="20"/>
          <w:szCs w:val="20"/>
        </w:rPr>
      </w:pPr>
      <w:r w:rsidRPr="00C6479A">
        <w:rPr>
          <w:rFonts w:ascii="Bembo Std" w:eastAsia="Arial Unicode MS" w:hAnsi="Bembo Std" w:cstheme="minorHAnsi"/>
          <w:sz w:val="20"/>
          <w:szCs w:val="20"/>
        </w:rPr>
        <w:t>Que parte de lo solicitado se encuentra entre las excepciones descritas en el artículo 19 de la LAIP como información Reservada;</w:t>
      </w:r>
    </w:p>
    <w:p w:rsidR="00265896" w:rsidRPr="00C6479A" w:rsidRDefault="00265896" w:rsidP="00C6479A">
      <w:pPr>
        <w:pStyle w:val="Prrafodelista"/>
        <w:rPr>
          <w:rFonts w:ascii="Bembo Std" w:eastAsia="Arial Unicode MS" w:hAnsi="Bembo Std" w:cstheme="minorHAnsi"/>
          <w:sz w:val="20"/>
          <w:szCs w:val="20"/>
        </w:rPr>
      </w:pPr>
    </w:p>
    <w:p w:rsidR="00265896" w:rsidRPr="00C6479A" w:rsidRDefault="00265896" w:rsidP="00C6479A">
      <w:pPr>
        <w:pStyle w:val="Prrafodelista"/>
        <w:numPr>
          <w:ilvl w:val="0"/>
          <w:numId w:val="36"/>
        </w:numPr>
        <w:suppressAutoHyphens w:val="0"/>
        <w:autoSpaceDE w:val="0"/>
        <w:autoSpaceDN w:val="0"/>
        <w:adjustRightInd w:val="0"/>
        <w:snapToGrid w:val="0"/>
        <w:contextualSpacing/>
        <w:jc w:val="both"/>
        <w:rPr>
          <w:rFonts w:ascii="Bembo Std" w:hAnsi="Bembo Std" w:cstheme="minorHAnsi"/>
          <w:sz w:val="20"/>
          <w:szCs w:val="20"/>
        </w:rPr>
      </w:pPr>
      <w:r w:rsidRPr="00C6479A">
        <w:rPr>
          <w:rFonts w:ascii="Bembo Std" w:eastAsia="Arial Unicode MS" w:hAnsi="Bembo Std" w:cstheme="minorHAnsi"/>
          <w:sz w:val="20"/>
          <w:szCs w:val="20"/>
        </w:rPr>
        <w:lastRenderedPageBreak/>
        <w:t xml:space="preserve">Que </w:t>
      </w:r>
      <w:r w:rsidR="00E7434B" w:rsidRPr="00C6479A">
        <w:rPr>
          <w:rFonts w:ascii="Bembo Std" w:eastAsia="Arial Unicode MS" w:hAnsi="Bembo Std" w:cstheme="minorHAnsi"/>
          <w:sz w:val="20"/>
          <w:szCs w:val="20"/>
        </w:rPr>
        <w:t xml:space="preserve">también </w:t>
      </w:r>
      <w:r w:rsidRPr="00C6479A">
        <w:rPr>
          <w:rFonts w:ascii="Bembo Std" w:eastAsia="Arial Unicode MS" w:hAnsi="Bembo Std" w:cstheme="minorHAnsi"/>
          <w:sz w:val="20"/>
          <w:szCs w:val="20"/>
        </w:rPr>
        <w:t xml:space="preserve">se solicitó la información a Oficina </w:t>
      </w:r>
      <w:r w:rsidRPr="00C6479A">
        <w:rPr>
          <w:rFonts w:ascii="Bembo Std" w:eastAsia="Arial Unicode MS" w:hAnsi="Bembo Std" w:cstheme="minorHAnsi"/>
          <w:sz w:val="20"/>
          <w:szCs w:val="20"/>
        </w:rPr>
        <w:t>Financiera Institucional-OFI</w:t>
      </w:r>
      <w:r w:rsidRPr="00C6479A">
        <w:rPr>
          <w:rFonts w:ascii="Bembo Std" w:eastAsia="Arial Unicode MS" w:hAnsi="Bembo Std" w:cstheme="minorHAnsi"/>
          <w:sz w:val="20"/>
          <w:szCs w:val="20"/>
        </w:rPr>
        <w:t xml:space="preserve"> unidad administrativa que registra la información;</w:t>
      </w:r>
    </w:p>
    <w:p w:rsidR="00265896" w:rsidRPr="00C6479A" w:rsidRDefault="00265896" w:rsidP="00C6479A">
      <w:pPr>
        <w:spacing w:after="0" w:line="240" w:lineRule="auto"/>
        <w:rPr>
          <w:rFonts w:ascii="Bembo Std" w:eastAsia="Times New Roman" w:hAnsi="Bembo Std" w:cstheme="minorHAnsi"/>
          <w:sz w:val="20"/>
          <w:szCs w:val="20"/>
          <w:lang w:eastAsia="ar-SA"/>
        </w:rPr>
      </w:pPr>
    </w:p>
    <w:p w:rsidR="00E7434B" w:rsidRPr="00C6479A" w:rsidRDefault="00265896" w:rsidP="00C6479A">
      <w:pPr>
        <w:pStyle w:val="Prrafodelista"/>
        <w:numPr>
          <w:ilvl w:val="0"/>
          <w:numId w:val="36"/>
        </w:numPr>
        <w:suppressAutoHyphens w:val="0"/>
        <w:autoSpaceDE w:val="0"/>
        <w:autoSpaceDN w:val="0"/>
        <w:adjustRightInd w:val="0"/>
        <w:snapToGrid w:val="0"/>
        <w:contextualSpacing/>
        <w:jc w:val="both"/>
        <w:rPr>
          <w:rFonts w:ascii="Bembo Std" w:hAnsi="Bembo Std" w:cstheme="minorHAnsi"/>
          <w:sz w:val="20"/>
          <w:szCs w:val="20"/>
        </w:rPr>
      </w:pPr>
      <w:r w:rsidRPr="00C6479A">
        <w:rPr>
          <w:rFonts w:ascii="Bembo Std" w:hAnsi="Bembo Std" w:cstheme="minorHAnsi"/>
          <w:sz w:val="20"/>
          <w:szCs w:val="20"/>
        </w:rPr>
        <w:t xml:space="preserve">Que </w:t>
      </w:r>
      <w:r w:rsidR="00E7434B" w:rsidRPr="00C6479A">
        <w:rPr>
          <w:rFonts w:ascii="Bembo Std" w:hAnsi="Bembo Std" w:cstheme="minorHAnsi"/>
          <w:sz w:val="20"/>
          <w:szCs w:val="20"/>
        </w:rPr>
        <w:t>la Oficina Financiera Institucional-OFI respondió en tiempo la petición de inform</w:t>
      </w:r>
      <w:r w:rsidR="00E7434B" w:rsidRPr="00C6479A">
        <w:rPr>
          <w:rFonts w:ascii="Bembo Std" w:hAnsi="Bembo Std" w:cstheme="minorHAnsi"/>
          <w:sz w:val="20"/>
          <w:szCs w:val="20"/>
        </w:rPr>
        <w:t>a</w:t>
      </w:r>
      <w:r w:rsidR="00E7434B" w:rsidRPr="00C6479A">
        <w:rPr>
          <w:rFonts w:ascii="Bembo Std" w:hAnsi="Bembo Std" w:cstheme="minorHAnsi"/>
          <w:sz w:val="20"/>
          <w:szCs w:val="20"/>
        </w:rPr>
        <w:t>ci</w:t>
      </w:r>
      <w:r w:rsidR="00991F65" w:rsidRPr="00C6479A">
        <w:rPr>
          <w:rFonts w:ascii="Bembo Std" w:hAnsi="Bembo Std" w:cstheme="minorHAnsi"/>
          <w:sz w:val="20"/>
          <w:szCs w:val="20"/>
        </w:rPr>
        <w:t>ón, la</w:t>
      </w:r>
      <w:r w:rsidR="00E7434B" w:rsidRPr="00C6479A">
        <w:rPr>
          <w:rFonts w:ascii="Bembo Std" w:hAnsi="Bembo Std" w:cstheme="minorHAnsi"/>
          <w:sz w:val="20"/>
          <w:szCs w:val="20"/>
        </w:rPr>
        <w:t xml:space="preserve"> que a continuación transcribo:</w:t>
      </w:r>
    </w:p>
    <w:p w:rsidR="00E7434B" w:rsidRPr="00C6479A" w:rsidRDefault="00E7434B" w:rsidP="00C6479A">
      <w:pPr>
        <w:pStyle w:val="Prrafodelista"/>
        <w:rPr>
          <w:rFonts w:ascii="Bembo Std" w:hAnsi="Bembo Std" w:cstheme="minorHAnsi"/>
          <w:sz w:val="20"/>
          <w:szCs w:val="20"/>
        </w:rPr>
      </w:pPr>
    </w:p>
    <w:p w:rsidR="00991F65" w:rsidRPr="00C6479A" w:rsidRDefault="00991F65" w:rsidP="00C6479A">
      <w:pPr>
        <w:pStyle w:val="Prrafodelista"/>
        <w:numPr>
          <w:ilvl w:val="0"/>
          <w:numId w:val="46"/>
        </w:numPr>
        <w:autoSpaceDE w:val="0"/>
        <w:autoSpaceDN w:val="0"/>
        <w:adjustRightInd w:val="0"/>
        <w:snapToGrid w:val="0"/>
        <w:ind w:left="720"/>
        <w:jc w:val="both"/>
        <w:rPr>
          <w:rFonts w:ascii="Bembo Std" w:hAnsi="Bembo Std" w:cs="Helvetica"/>
          <w:color w:val="000000"/>
          <w:sz w:val="20"/>
          <w:szCs w:val="20"/>
        </w:rPr>
      </w:pPr>
      <w:r w:rsidRPr="00C6479A">
        <w:rPr>
          <w:rFonts w:ascii="Bembo Std" w:hAnsi="Bembo Std" w:cs="Helvetica"/>
          <w:color w:val="000000"/>
          <w:sz w:val="20"/>
          <w:szCs w:val="20"/>
          <w:u w:val="single"/>
        </w:rPr>
        <w:t xml:space="preserve">Literal </w:t>
      </w:r>
      <w:r w:rsidR="00835BB8" w:rsidRPr="00C6479A">
        <w:rPr>
          <w:rFonts w:ascii="Bembo Std" w:hAnsi="Bembo Std" w:cs="Helvetica"/>
          <w:color w:val="000000"/>
          <w:sz w:val="20"/>
          <w:szCs w:val="20"/>
          <w:u w:val="single"/>
          <w:lang w:val="x-none"/>
        </w:rPr>
        <w:t>a)</w:t>
      </w:r>
      <w:r w:rsidRPr="00C6479A">
        <w:rPr>
          <w:rFonts w:ascii="Bembo Std" w:hAnsi="Bembo Std" w:cs="Helvetica"/>
          <w:color w:val="000000"/>
          <w:sz w:val="20"/>
          <w:szCs w:val="20"/>
          <w:u w:val="single"/>
        </w:rPr>
        <w:t>:</w:t>
      </w:r>
    </w:p>
    <w:p w:rsidR="00835BB8" w:rsidRPr="00C6479A" w:rsidRDefault="00835BB8" w:rsidP="00C6479A">
      <w:pPr>
        <w:pStyle w:val="Prrafodelista"/>
        <w:autoSpaceDE w:val="0"/>
        <w:autoSpaceDN w:val="0"/>
        <w:adjustRightInd w:val="0"/>
        <w:snapToGrid w:val="0"/>
        <w:ind w:left="720"/>
        <w:jc w:val="both"/>
        <w:rPr>
          <w:rFonts w:ascii="Bembo Std" w:hAnsi="Bembo Std" w:cs="Helvetica"/>
          <w:color w:val="000000"/>
          <w:sz w:val="20"/>
          <w:szCs w:val="20"/>
        </w:rPr>
      </w:pPr>
      <w:r w:rsidRPr="00C6479A">
        <w:rPr>
          <w:rFonts w:ascii="Bembo Std" w:hAnsi="Bembo Std" w:cs="Helvetica"/>
          <w:color w:val="000000"/>
          <w:sz w:val="20"/>
          <w:szCs w:val="20"/>
          <w:lang w:val="x-none"/>
        </w:rPr>
        <w:t>En el Ministerio de Agricultura y Ganadería se diseñó e implementó el "Programa de</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Asistencia Alimentaria a la Población afectada por la emergencia COVID-19 en el</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Salvador", el cual fue aprobado por medio del acuerdo ejecutivo N° 127, de fecha 14 de</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marzo de 2020, teniendo como fuente de financiamiento recursos de FOPROMID,</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estableciendo como monto previsto para invertir en dicho programa la suma de</w:t>
      </w:r>
      <w:r w:rsidRPr="00C6479A">
        <w:rPr>
          <w:rFonts w:ascii="Bembo Std" w:hAnsi="Bembo Std" w:cs="Helvetica"/>
          <w:color w:val="000000"/>
          <w:sz w:val="20"/>
          <w:szCs w:val="20"/>
        </w:rPr>
        <w:t xml:space="preserve"> </w:t>
      </w:r>
      <w:r w:rsidRPr="00C6479A">
        <w:rPr>
          <w:rFonts w:ascii="Bembo Std" w:hAnsi="Bembo Std" w:cs="Helvetica"/>
          <w:b/>
          <w:color w:val="000000"/>
          <w:sz w:val="20"/>
          <w:szCs w:val="20"/>
          <w:lang w:val="x-none"/>
        </w:rPr>
        <w:t>US$ 222,000,000.00</w:t>
      </w:r>
      <w:r w:rsidR="00991F65" w:rsidRPr="00C6479A">
        <w:rPr>
          <w:rFonts w:ascii="Bembo Std" w:hAnsi="Bembo Std" w:cs="Helvetica"/>
          <w:b/>
          <w:color w:val="000000"/>
          <w:sz w:val="20"/>
          <w:szCs w:val="20"/>
        </w:rPr>
        <w:t>;</w:t>
      </w:r>
      <w:r w:rsidRPr="00C6479A">
        <w:rPr>
          <w:rFonts w:ascii="Bembo Std" w:hAnsi="Bembo Std" w:cs="Helvetica"/>
          <w:color w:val="000000"/>
          <w:sz w:val="20"/>
          <w:szCs w:val="20"/>
          <w:lang w:val="x-none"/>
        </w:rPr>
        <w:t xml:space="preserve"> y </w:t>
      </w:r>
      <w:r w:rsidRPr="00C6479A">
        <w:rPr>
          <w:rFonts w:ascii="Bembo Std" w:hAnsi="Bembo Std" w:cs="Helvetica"/>
          <w:i/>
          <w:color w:val="002060"/>
          <w:sz w:val="20"/>
          <w:szCs w:val="20"/>
          <w:lang w:val="x-none"/>
        </w:rPr>
        <w:t>con respecto al monto ejecutado</w:t>
      </w:r>
      <w:r w:rsidRPr="00C6479A">
        <w:rPr>
          <w:rFonts w:ascii="Bembo Std" w:hAnsi="Bembo Std" w:cs="Helvetica"/>
          <w:color w:val="002060"/>
          <w:sz w:val="20"/>
          <w:szCs w:val="20"/>
          <w:lang w:val="x-none"/>
        </w:rPr>
        <w:t xml:space="preserve"> </w:t>
      </w:r>
      <w:r w:rsidRPr="00C6479A">
        <w:rPr>
          <w:rFonts w:ascii="Bembo Std" w:hAnsi="Bembo Std" w:cs="Helvetica"/>
          <w:i/>
          <w:color w:val="002060"/>
          <w:sz w:val="20"/>
          <w:szCs w:val="20"/>
          <w:lang w:val="x-none"/>
        </w:rPr>
        <w:t>para la compra de productos</w:t>
      </w:r>
      <w:r w:rsidRPr="00C6479A">
        <w:rPr>
          <w:rFonts w:ascii="Bembo Std" w:hAnsi="Bembo Std" w:cs="Helvetica"/>
          <w:i/>
          <w:color w:val="002060"/>
          <w:sz w:val="20"/>
          <w:szCs w:val="20"/>
        </w:rPr>
        <w:t xml:space="preserve"> </w:t>
      </w:r>
      <w:r w:rsidRPr="00C6479A">
        <w:rPr>
          <w:rFonts w:ascii="Bembo Std" w:hAnsi="Bembo Std" w:cs="Helvetica"/>
          <w:i/>
          <w:color w:val="002060"/>
          <w:sz w:val="20"/>
          <w:szCs w:val="20"/>
          <w:lang w:val="x-none"/>
        </w:rPr>
        <w:t>alimenticios para la Canasta Solidaria</w:t>
      </w:r>
      <w:r w:rsidRPr="00C6479A">
        <w:rPr>
          <w:rFonts w:ascii="Bembo Std" w:hAnsi="Bembo Std" w:cs="Helvetica"/>
          <w:color w:val="002060"/>
          <w:sz w:val="20"/>
          <w:szCs w:val="20"/>
          <w:lang w:val="x-none"/>
        </w:rPr>
        <w:t xml:space="preserve"> </w:t>
      </w:r>
      <w:r w:rsidRPr="00C6479A">
        <w:rPr>
          <w:rFonts w:ascii="Bembo Std" w:hAnsi="Bembo Std" w:cs="Helvetica"/>
          <w:color w:val="000000"/>
          <w:sz w:val="20"/>
          <w:szCs w:val="20"/>
          <w:lang w:val="x-none"/>
        </w:rPr>
        <w:t>en el marco del Programa de emergencia Sanitaria-PES, esta información le compete a la Oficina de Adquisiciones y Contrataciones</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Institucional (OACI) proporcionarla.</w:t>
      </w:r>
    </w:p>
    <w:p w:rsidR="00991F65" w:rsidRPr="00C6479A" w:rsidRDefault="00991F65" w:rsidP="00C6479A">
      <w:pPr>
        <w:pStyle w:val="Prrafodelista"/>
        <w:autoSpaceDE w:val="0"/>
        <w:autoSpaceDN w:val="0"/>
        <w:adjustRightInd w:val="0"/>
        <w:snapToGrid w:val="0"/>
        <w:ind w:left="720"/>
        <w:jc w:val="both"/>
        <w:rPr>
          <w:rFonts w:ascii="Bembo Std" w:hAnsi="Bembo Std" w:cs="Helvetica"/>
          <w:color w:val="000000"/>
          <w:sz w:val="20"/>
          <w:szCs w:val="20"/>
          <w:lang w:val="x-none"/>
        </w:rPr>
      </w:pPr>
    </w:p>
    <w:p w:rsidR="00991F65" w:rsidRPr="00C6479A" w:rsidRDefault="00991F65" w:rsidP="00C6479A">
      <w:pPr>
        <w:pStyle w:val="Prrafodelista"/>
        <w:numPr>
          <w:ilvl w:val="0"/>
          <w:numId w:val="46"/>
        </w:numPr>
        <w:autoSpaceDE w:val="0"/>
        <w:autoSpaceDN w:val="0"/>
        <w:adjustRightInd w:val="0"/>
        <w:snapToGrid w:val="0"/>
        <w:ind w:left="720"/>
        <w:jc w:val="both"/>
        <w:rPr>
          <w:rFonts w:ascii="Bembo Std" w:hAnsi="Bembo Std" w:cs="Helvetica"/>
          <w:color w:val="000000"/>
          <w:sz w:val="20"/>
          <w:szCs w:val="20"/>
          <w:lang w:val="x-none"/>
        </w:rPr>
      </w:pPr>
      <w:r w:rsidRPr="00C6479A">
        <w:rPr>
          <w:rFonts w:ascii="Bembo Std" w:hAnsi="Bembo Std" w:cs="Helvetica"/>
          <w:color w:val="000000"/>
          <w:sz w:val="20"/>
          <w:szCs w:val="20"/>
          <w:u w:val="single"/>
        </w:rPr>
        <w:t xml:space="preserve">Literal </w:t>
      </w:r>
      <w:r w:rsidR="00835BB8" w:rsidRPr="00C6479A">
        <w:rPr>
          <w:rFonts w:ascii="Bembo Std" w:hAnsi="Bembo Std" w:cs="Helvetica"/>
          <w:color w:val="000000"/>
          <w:sz w:val="20"/>
          <w:szCs w:val="20"/>
          <w:u w:val="single"/>
          <w:lang w:val="x-none"/>
        </w:rPr>
        <w:t>b</w:t>
      </w:r>
      <w:r w:rsidR="00B27A49" w:rsidRPr="00C6479A">
        <w:rPr>
          <w:rFonts w:ascii="Bembo Std" w:hAnsi="Bembo Std" w:cs="Helvetica"/>
          <w:color w:val="000000"/>
          <w:sz w:val="20"/>
          <w:szCs w:val="20"/>
          <w:u w:val="single"/>
        </w:rPr>
        <w:t>)</w:t>
      </w:r>
      <w:r w:rsidRPr="00C6479A">
        <w:rPr>
          <w:rFonts w:ascii="Bembo Std" w:hAnsi="Bembo Std" w:cs="Helvetica"/>
          <w:color w:val="000000"/>
          <w:sz w:val="20"/>
          <w:szCs w:val="20"/>
          <w:u w:val="single"/>
        </w:rPr>
        <w:t>:</w:t>
      </w:r>
    </w:p>
    <w:p w:rsidR="00835BB8" w:rsidRPr="00C6479A" w:rsidRDefault="00835BB8" w:rsidP="00C6479A">
      <w:pPr>
        <w:pStyle w:val="Prrafodelista"/>
        <w:autoSpaceDE w:val="0"/>
        <w:autoSpaceDN w:val="0"/>
        <w:adjustRightInd w:val="0"/>
        <w:snapToGrid w:val="0"/>
        <w:ind w:left="720"/>
        <w:jc w:val="both"/>
        <w:rPr>
          <w:rFonts w:ascii="Bembo Std" w:hAnsi="Bembo Std" w:cs="Helvetica"/>
          <w:color w:val="000000"/>
          <w:sz w:val="20"/>
          <w:szCs w:val="20"/>
        </w:rPr>
      </w:pPr>
      <w:r w:rsidRPr="00C6479A">
        <w:rPr>
          <w:rFonts w:ascii="Bembo Std" w:hAnsi="Bembo Std" w:cs="Helvetica"/>
          <w:color w:val="000000"/>
          <w:sz w:val="20"/>
          <w:szCs w:val="20"/>
          <w:lang w:val="x-none"/>
        </w:rPr>
        <w:t>El Monto presupuestado y monto ejecutado para la contratación de servicios logísticos</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de</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transporte para productos alimenticios y embalajes para la Canasta Solidaria en el marco</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del Programa de Emergencia Sanitaria-PES, provenientes de FOPROMID, le corresponde</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a la Oficina de Adquisiciones y Contrataciones Institucional (OACI)</w:t>
      </w:r>
      <w:r w:rsidR="00B27A49"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proporcionarla. En la</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Oficina Financiera Institucional no se llevan controles sobre las contrataciones efectuadas</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o ejecutadas.</w:t>
      </w:r>
    </w:p>
    <w:p w:rsidR="00991F65" w:rsidRPr="00C6479A" w:rsidRDefault="00991F65" w:rsidP="00C6479A">
      <w:pPr>
        <w:pStyle w:val="Prrafodelista"/>
        <w:autoSpaceDE w:val="0"/>
        <w:autoSpaceDN w:val="0"/>
        <w:adjustRightInd w:val="0"/>
        <w:snapToGrid w:val="0"/>
        <w:ind w:left="720"/>
        <w:jc w:val="both"/>
        <w:rPr>
          <w:rFonts w:ascii="Bembo Std" w:hAnsi="Bembo Std" w:cs="Helvetica"/>
          <w:color w:val="000000"/>
          <w:sz w:val="20"/>
          <w:szCs w:val="20"/>
        </w:rPr>
      </w:pPr>
    </w:p>
    <w:p w:rsidR="00835BB8" w:rsidRPr="00C6479A" w:rsidRDefault="00991F65" w:rsidP="00C6479A">
      <w:pPr>
        <w:pStyle w:val="Prrafodelista"/>
        <w:numPr>
          <w:ilvl w:val="0"/>
          <w:numId w:val="46"/>
        </w:numPr>
        <w:autoSpaceDE w:val="0"/>
        <w:autoSpaceDN w:val="0"/>
        <w:adjustRightInd w:val="0"/>
        <w:snapToGrid w:val="0"/>
        <w:ind w:left="720"/>
        <w:jc w:val="both"/>
        <w:rPr>
          <w:rFonts w:ascii="Bembo Std" w:hAnsi="Bembo Std" w:cs="Helvetica"/>
          <w:color w:val="000000"/>
          <w:sz w:val="20"/>
          <w:szCs w:val="20"/>
          <w:u w:val="single"/>
          <w:lang w:val="x-none"/>
        </w:rPr>
      </w:pPr>
      <w:r w:rsidRPr="00C6479A">
        <w:rPr>
          <w:rFonts w:ascii="Bembo Std" w:hAnsi="Bembo Std" w:cs="Helvetica"/>
          <w:color w:val="000000"/>
          <w:sz w:val="20"/>
          <w:szCs w:val="20"/>
          <w:u w:val="single"/>
        </w:rPr>
        <w:t xml:space="preserve">Literal </w:t>
      </w:r>
      <w:r w:rsidR="00835BB8" w:rsidRPr="00C6479A">
        <w:rPr>
          <w:rFonts w:ascii="Bembo Std" w:hAnsi="Bembo Std" w:cs="Helvetica"/>
          <w:color w:val="000000"/>
          <w:sz w:val="20"/>
          <w:szCs w:val="20"/>
          <w:u w:val="single"/>
          <w:lang w:val="x-none"/>
        </w:rPr>
        <w:t>c)</w:t>
      </w:r>
      <w:r w:rsidRPr="00C6479A">
        <w:rPr>
          <w:rFonts w:ascii="Bembo Std" w:hAnsi="Bembo Std" w:cs="Helvetica"/>
          <w:color w:val="000000"/>
          <w:sz w:val="20"/>
          <w:szCs w:val="20"/>
          <w:u w:val="single"/>
        </w:rPr>
        <w:t>:</w:t>
      </w:r>
    </w:p>
    <w:p w:rsidR="00835BB8" w:rsidRPr="00C6479A" w:rsidRDefault="00835BB8" w:rsidP="00C6479A">
      <w:pPr>
        <w:pStyle w:val="Prrafodelista"/>
        <w:autoSpaceDE w:val="0"/>
        <w:autoSpaceDN w:val="0"/>
        <w:adjustRightInd w:val="0"/>
        <w:snapToGrid w:val="0"/>
        <w:ind w:left="720"/>
        <w:jc w:val="both"/>
        <w:rPr>
          <w:rFonts w:ascii="Bembo Std" w:hAnsi="Bembo Std" w:cs="Helvetica"/>
          <w:color w:val="000000"/>
          <w:sz w:val="20"/>
          <w:szCs w:val="20"/>
        </w:rPr>
      </w:pPr>
      <w:r w:rsidRPr="00C6479A">
        <w:rPr>
          <w:rFonts w:ascii="Bembo Std" w:hAnsi="Bembo Std" w:cs="Helvetica"/>
          <w:color w:val="000000"/>
          <w:sz w:val="20"/>
          <w:szCs w:val="20"/>
          <w:lang w:val="x-none"/>
        </w:rPr>
        <w:t>En el período comprendido del 14 de marzo al 30 de noviembre de 2020, el Ministerio</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de</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Agricultura y Ganadería recibió recursos provenientes de FOPROMID, los cuales</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fueron</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canalizados por el Ministerio de Hacienda a través del Ministerio de Gobernación y</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 xml:space="preserve">Desarrollo Territorial, por el monto de </w:t>
      </w:r>
      <w:r w:rsidRPr="00C6479A">
        <w:rPr>
          <w:rFonts w:ascii="Bembo Std" w:hAnsi="Bembo Std" w:cs="Helvetica"/>
          <w:b/>
          <w:color w:val="000000"/>
          <w:sz w:val="20"/>
          <w:szCs w:val="20"/>
          <w:lang w:val="x-none"/>
        </w:rPr>
        <w:t>US$189,546,097.45</w:t>
      </w:r>
      <w:r w:rsidRPr="00C6479A">
        <w:rPr>
          <w:rFonts w:ascii="Bembo Std" w:hAnsi="Bembo Std" w:cs="Helvetica"/>
          <w:color w:val="000000"/>
          <w:sz w:val="20"/>
          <w:szCs w:val="20"/>
          <w:lang w:val="x-none"/>
        </w:rPr>
        <w:t>, para la implementación del</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Programa de emergencia Sanitaria-PES, tal como le fue informado con fecha 12 de</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octubre de 2020, según memorando Ref. OFI-MAG-0946.10.2020.</w:t>
      </w:r>
    </w:p>
    <w:p w:rsidR="00991F65" w:rsidRPr="00C6479A" w:rsidRDefault="00991F65" w:rsidP="00C6479A">
      <w:pPr>
        <w:pStyle w:val="Prrafodelista"/>
        <w:autoSpaceDE w:val="0"/>
        <w:autoSpaceDN w:val="0"/>
        <w:adjustRightInd w:val="0"/>
        <w:snapToGrid w:val="0"/>
        <w:ind w:left="720"/>
        <w:jc w:val="both"/>
        <w:rPr>
          <w:rFonts w:ascii="Bembo Std" w:hAnsi="Bembo Std" w:cs="Helvetica"/>
          <w:color w:val="000000"/>
          <w:sz w:val="20"/>
          <w:szCs w:val="20"/>
        </w:rPr>
      </w:pPr>
    </w:p>
    <w:p w:rsidR="00835BB8" w:rsidRPr="00C6479A" w:rsidRDefault="00991F65" w:rsidP="00C6479A">
      <w:pPr>
        <w:pStyle w:val="Prrafodelista"/>
        <w:numPr>
          <w:ilvl w:val="0"/>
          <w:numId w:val="46"/>
        </w:numPr>
        <w:autoSpaceDE w:val="0"/>
        <w:autoSpaceDN w:val="0"/>
        <w:adjustRightInd w:val="0"/>
        <w:snapToGrid w:val="0"/>
        <w:ind w:left="720"/>
        <w:jc w:val="both"/>
        <w:rPr>
          <w:rFonts w:ascii="Bembo Std" w:hAnsi="Bembo Std" w:cs="Helvetica"/>
          <w:color w:val="000000"/>
          <w:sz w:val="20"/>
          <w:szCs w:val="20"/>
          <w:u w:val="single"/>
          <w:lang w:val="x-none"/>
        </w:rPr>
      </w:pPr>
      <w:r w:rsidRPr="00C6479A">
        <w:rPr>
          <w:rFonts w:ascii="Bembo Std" w:hAnsi="Bembo Std" w:cs="Helvetica"/>
          <w:color w:val="000000"/>
          <w:sz w:val="20"/>
          <w:szCs w:val="20"/>
          <w:u w:val="single"/>
        </w:rPr>
        <w:t xml:space="preserve">Literal </w:t>
      </w:r>
      <w:r w:rsidR="00835BB8" w:rsidRPr="00C6479A">
        <w:rPr>
          <w:rFonts w:ascii="Bembo Std" w:hAnsi="Bembo Std" w:cs="Helvetica"/>
          <w:color w:val="000000"/>
          <w:sz w:val="20"/>
          <w:szCs w:val="20"/>
          <w:u w:val="single"/>
          <w:lang w:val="x-none"/>
        </w:rPr>
        <w:t>d)</w:t>
      </w:r>
      <w:r w:rsidRPr="00C6479A">
        <w:rPr>
          <w:rFonts w:ascii="Bembo Std" w:hAnsi="Bembo Std" w:cs="Helvetica"/>
          <w:color w:val="000000"/>
          <w:sz w:val="20"/>
          <w:szCs w:val="20"/>
          <w:u w:val="single"/>
        </w:rPr>
        <w:t>:</w:t>
      </w:r>
    </w:p>
    <w:p w:rsidR="00835BB8" w:rsidRPr="00C6479A" w:rsidRDefault="00835BB8" w:rsidP="00C6479A">
      <w:pPr>
        <w:pStyle w:val="Prrafodelista"/>
        <w:autoSpaceDE w:val="0"/>
        <w:autoSpaceDN w:val="0"/>
        <w:adjustRightInd w:val="0"/>
        <w:snapToGrid w:val="0"/>
        <w:ind w:left="720"/>
        <w:jc w:val="both"/>
        <w:rPr>
          <w:rFonts w:ascii="Bembo Std" w:hAnsi="Bembo Std" w:cs="Helvetica"/>
          <w:color w:val="000000"/>
          <w:sz w:val="20"/>
          <w:szCs w:val="20"/>
          <w:lang w:val="x-none"/>
        </w:rPr>
      </w:pPr>
      <w:r w:rsidRPr="00C6479A">
        <w:rPr>
          <w:rFonts w:ascii="Bembo Std" w:hAnsi="Bembo Std" w:cs="Helvetica"/>
          <w:color w:val="000000"/>
          <w:sz w:val="20"/>
          <w:szCs w:val="20"/>
          <w:lang w:val="x-none"/>
        </w:rPr>
        <w:t>En la Oficina Financiera Institucional no tenemos conocimiento sobre la contratación de</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personas externas en los lugares designados para la elaboración de las canastas</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solidarias del PES (desde marzo a noviembre de 2020), por lo que no es de nuestra</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competencia proporcionar el monto pagado o ejecutado por tal concepto.</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Consideramos</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que probablemente la Oficina de Adquisiciones y Contrataciones Institucional (OACI)</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pueda proporcionar esta información o conocer la Oficina o Institución a la cual acudir para</w:t>
      </w:r>
      <w:r w:rsidRPr="00C6479A">
        <w:rPr>
          <w:rFonts w:ascii="Bembo Std" w:hAnsi="Bembo Std" w:cs="Helvetica"/>
          <w:color w:val="000000"/>
          <w:sz w:val="20"/>
          <w:szCs w:val="20"/>
        </w:rPr>
        <w:t xml:space="preserve"> </w:t>
      </w:r>
      <w:r w:rsidRPr="00C6479A">
        <w:rPr>
          <w:rFonts w:ascii="Bembo Std" w:hAnsi="Bembo Std" w:cs="Helvetica"/>
          <w:color w:val="000000"/>
          <w:sz w:val="20"/>
          <w:szCs w:val="20"/>
          <w:lang w:val="x-none"/>
        </w:rPr>
        <w:t>obtenerla.</w:t>
      </w:r>
    </w:p>
    <w:p w:rsidR="00835BB8" w:rsidRPr="00C6479A" w:rsidRDefault="00835BB8" w:rsidP="00C6479A">
      <w:pPr>
        <w:autoSpaceDE w:val="0"/>
        <w:autoSpaceDN w:val="0"/>
        <w:adjustRightInd w:val="0"/>
        <w:snapToGrid w:val="0"/>
        <w:spacing w:after="0" w:line="240" w:lineRule="auto"/>
        <w:rPr>
          <w:rFonts w:ascii="Bembo Std" w:eastAsia="Times New Roman" w:hAnsi="Bembo Std" w:cs="Helvetica"/>
          <w:color w:val="000000"/>
          <w:sz w:val="20"/>
          <w:szCs w:val="20"/>
        </w:rPr>
      </w:pPr>
    </w:p>
    <w:p w:rsidR="00033566" w:rsidRPr="00C6479A" w:rsidRDefault="006925CD" w:rsidP="00C6479A">
      <w:pPr>
        <w:pStyle w:val="Prrafodelista"/>
        <w:numPr>
          <w:ilvl w:val="0"/>
          <w:numId w:val="36"/>
        </w:numPr>
        <w:jc w:val="both"/>
        <w:rPr>
          <w:rFonts w:ascii="Bembo Std" w:eastAsia="Arial Unicode MS" w:hAnsi="Bembo Std" w:cstheme="minorHAnsi"/>
          <w:sz w:val="20"/>
          <w:szCs w:val="20"/>
        </w:rPr>
      </w:pPr>
      <w:r w:rsidRPr="00C6479A">
        <w:rPr>
          <w:rFonts w:ascii="Bembo Std" w:eastAsia="Arial Unicode MS" w:hAnsi="Bembo Std" w:cstheme="minorHAnsi"/>
          <w:sz w:val="20"/>
          <w:szCs w:val="20"/>
        </w:rPr>
        <w:t xml:space="preserve">Que este Ministerio procedió a clasificar la información solicitada como RESERVADA, de acuerdo a lo dispuesto en los artículos 19, 20, y 21 de la LAIP, lo que se concretó en </w:t>
      </w:r>
      <w:r w:rsidR="003166C3" w:rsidRPr="00C6479A">
        <w:rPr>
          <w:rFonts w:ascii="Bembo Std" w:eastAsia="Arial Unicode MS" w:hAnsi="Bembo Std" w:cstheme="minorHAnsi"/>
          <w:sz w:val="20"/>
          <w:szCs w:val="20"/>
        </w:rPr>
        <w:t>e</w:t>
      </w:r>
      <w:r w:rsidRPr="00C6479A">
        <w:rPr>
          <w:rFonts w:ascii="Bembo Std" w:eastAsia="Arial Unicode MS" w:hAnsi="Bembo Std" w:cstheme="minorHAnsi"/>
          <w:sz w:val="20"/>
          <w:szCs w:val="20"/>
        </w:rPr>
        <w:t>l</w:t>
      </w:r>
      <w:r w:rsidR="003166C3" w:rsidRPr="00C6479A">
        <w:rPr>
          <w:rFonts w:ascii="Bembo Std" w:eastAsia="Arial Unicode MS" w:hAnsi="Bembo Std" w:cstheme="minorHAnsi"/>
          <w:sz w:val="20"/>
          <w:szCs w:val="20"/>
        </w:rPr>
        <w:t xml:space="preserve"> siguiente</w:t>
      </w:r>
      <w:r w:rsidRPr="00C6479A">
        <w:rPr>
          <w:rFonts w:ascii="Bembo Std" w:eastAsia="Arial Unicode MS" w:hAnsi="Bembo Std" w:cstheme="minorHAnsi"/>
          <w:sz w:val="20"/>
          <w:szCs w:val="20"/>
        </w:rPr>
        <w:t xml:space="preserve"> documento:</w:t>
      </w:r>
    </w:p>
    <w:p w:rsidR="00862EB8" w:rsidRPr="00C6479A" w:rsidRDefault="00862EB8" w:rsidP="00C6479A">
      <w:pPr>
        <w:pStyle w:val="Prrafodelista"/>
        <w:rPr>
          <w:rFonts w:ascii="Bembo Std" w:eastAsia="Arial Unicode MS" w:hAnsi="Bembo Std" w:cstheme="minorHAnsi"/>
          <w:sz w:val="20"/>
          <w:szCs w:val="20"/>
        </w:rPr>
      </w:pPr>
    </w:p>
    <w:p w:rsidR="00033566" w:rsidRPr="00C6479A" w:rsidRDefault="006925CD" w:rsidP="00C6479A">
      <w:pPr>
        <w:pStyle w:val="Prrafodelista"/>
        <w:ind w:left="720"/>
        <w:jc w:val="both"/>
        <w:rPr>
          <w:rFonts w:ascii="Bembo Std" w:hAnsi="Bembo Std" w:cs="Arial"/>
          <w:color w:val="000000"/>
          <w:sz w:val="20"/>
          <w:szCs w:val="20"/>
        </w:rPr>
      </w:pPr>
      <w:r w:rsidRPr="00C6479A">
        <w:rPr>
          <w:rFonts w:ascii="Bembo Std" w:hAnsi="Bembo Std" w:cs="Arial"/>
          <w:b/>
          <w:color w:val="002060"/>
          <w:sz w:val="20"/>
          <w:szCs w:val="20"/>
        </w:rPr>
        <w:t>Declaratoria de Reserva N° 002-2020:</w:t>
      </w:r>
      <w:r w:rsidRPr="00C6479A">
        <w:rPr>
          <w:rFonts w:ascii="Bembo Std" w:hAnsi="Bembo Std" w:cs="Arial"/>
          <w:color w:val="000000"/>
          <w:sz w:val="20"/>
          <w:szCs w:val="20"/>
        </w:rPr>
        <w:t xml:space="preserve"> Resolución que declara como reservada la información que contienen los expedientes vinculados al Examen Especial al Ministerio de Agricultura y Ganadería (MAG), relativo a los </w:t>
      </w:r>
      <w:r w:rsidRPr="00C6479A">
        <w:rPr>
          <w:rFonts w:ascii="Bembo Std" w:hAnsi="Bembo Std" w:cs="Arial"/>
          <w:b/>
          <w:i/>
          <w:color w:val="002060"/>
          <w:sz w:val="20"/>
          <w:szCs w:val="20"/>
        </w:rPr>
        <w:t>procesos de adquisiciones, distribución y liquidación de la ayuda alimentaria para familias en situación de vulnerabilidad</w:t>
      </w:r>
      <w:r w:rsidRPr="00C6479A">
        <w:rPr>
          <w:rFonts w:ascii="Bembo Std" w:hAnsi="Bembo Std" w:cs="Arial"/>
          <w:i/>
          <w:color w:val="000000"/>
          <w:sz w:val="20"/>
          <w:szCs w:val="20"/>
        </w:rPr>
        <w:t>,</w:t>
      </w:r>
      <w:r w:rsidRPr="00C6479A">
        <w:rPr>
          <w:rFonts w:ascii="Bembo Std" w:hAnsi="Bembo Std" w:cs="Arial"/>
          <w:color w:val="000000"/>
          <w:sz w:val="20"/>
          <w:szCs w:val="20"/>
        </w:rPr>
        <w:t xml:space="preserve"> </w:t>
      </w:r>
      <w:r w:rsidRPr="00C6479A">
        <w:rPr>
          <w:rFonts w:ascii="Bembo Std" w:hAnsi="Bembo Std" w:cs="Arial"/>
          <w:i/>
          <w:color w:val="000000"/>
          <w:sz w:val="20"/>
          <w:szCs w:val="20"/>
        </w:rPr>
        <w:t>afectadas por el COVID-19</w:t>
      </w:r>
      <w:r w:rsidRPr="00C6479A">
        <w:rPr>
          <w:rFonts w:ascii="Bembo Std" w:hAnsi="Bembo Std" w:cs="Arial"/>
          <w:color w:val="000000"/>
          <w:sz w:val="20"/>
          <w:szCs w:val="20"/>
        </w:rPr>
        <w:t>, por el período del 01 de febrero al 31 de mayo de 2020, proceso de auditoria realizado por la Corte de Cuentas de la República-CCR</w:t>
      </w:r>
      <w:r w:rsidR="00033566" w:rsidRPr="00C6479A">
        <w:rPr>
          <w:rFonts w:ascii="Bembo Std" w:hAnsi="Bembo Std" w:cs="Arial"/>
          <w:color w:val="000000"/>
          <w:sz w:val="20"/>
          <w:szCs w:val="20"/>
        </w:rPr>
        <w:t>;</w:t>
      </w:r>
    </w:p>
    <w:p w:rsidR="00101117" w:rsidRPr="00C6479A" w:rsidRDefault="00101117" w:rsidP="00C6479A">
      <w:pPr>
        <w:pStyle w:val="Prrafodelista"/>
        <w:ind w:left="720"/>
        <w:jc w:val="both"/>
        <w:rPr>
          <w:rFonts w:ascii="Bembo Std" w:hAnsi="Bembo Std" w:cs="Arial"/>
          <w:color w:val="000000"/>
          <w:sz w:val="20"/>
          <w:szCs w:val="20"/>
        </w:rPr>
      </w:pPr>
    </w:p>
    <w:p w:rsidR="00033566" w:rsidRPr="00C6479A" w:rsidRDefault="006925CD" w:rsidP="00C6479A">
      <w:pPr>
        <w:pStyle w:val="Prrafodelista"/>
        <w:ind w:left="720"/>
        <w:jc w:val="both"/>
        <w:rPr>
          <w:rFonts w:ascii="Bembo Std" w:hAnsi="Bembo Std" w:cs="Arial"/>
          <w:color w:val="000000"/>
          <w:sz w:val="20"/>
          <w:szCs w:val="20"/>
        </w:rPr>
      </w:pPr>
      <w:r w:rsidRPr="00C6479A">
        <w:rPr>
          <w:rFonts w:ascii="Bembo Std" w:eastAsia="Arial Unicode MS" w:hAnsi="Bembo Std" w:cstheme="minorHAnsi"/>
          <w:sz w:val="20"/>
          <w:szCs w:val="20"/>
        </w:rPr>
        <w:t xml:space="preserve">La causal de reserva es de conformidad al Art. 19 literal  e) de la Ley de Acceso a la Información Pública LAIP, que expresamente dicen que es </w:t>
      </w:r>
      <w:r w:rsidRPr="00C6479A">
        <w:rPr>
          <w:rFonts w:ascii="Bembo Std" w:eastAsia="Arial Unicode MS" w:hAnsi="Bembo Std" w:cstheme="minorHAnsi"/>
          <w:i/>
          <w:sz w:val="20"/>
          <w:szCs w:val="20"/>
        </w:rPr>
        <w:t>información reservada</w:t>
      </w:r>
      <w:r w:rsidRPr="00C6479A">
        <w:rPr>
          <w:rFonts w:ascii="Bembo Std" w:eastAsia="Arial Unicode MS" w:hAnsi="Bembo Std" w:cstheme="minorHAnsi"/>
          <w:sz w:val="20"/>
          <w:szCs w:val="20"/>
        </w:rPr>
        <w:t xml:space="preserve"> l</w:t>
      </w:r>
      <w:r w:rsidRPr="00C6479A">
        <w:rPr>
          <w:rFonts w:ascii="Bembo Std" w:hAnsi="Bembo Std" w:cs="Arial"/>
          <w:color w:val="000000"/>
          <w:sz w:val="20"/>
          <w:szCs w:val="20"/>
          <w:lang w:val="x-none"/>
        </w:rPr>
        <w:t>a que contenga opiniones o recomendaciones que formen parte del proceso deliberativo de los</w:t>
      </w:r>
      <w:r w:rsidRPr="00C6479A">
        <w:rPr>
          <w:rFonts w:ascii="Bembo Std" w:hAnsi="Bembo Std" w:cs="Arial"/>
          <w:color w:val="000000"/>
          <w:sz w:val="20"/>
          <w:szCs w:val="20"/>
        </w:rPr>
        <w:t xml:space="preserve"> </w:t>
      </w:r>
      <w:r w:rsidRPr="00C6479A">
        <w:rPr>
          <w:rFonts w:ascii="Bembo Std" w:hAnsi="Bembo Std" w:cs="Arial"/>
          <w:color w:val="000000"/>
          <w:sz w:val="20"/>
          <w:szCs w:val="20"/>
          <w:lang w:val="x-none"/>
        </w:rPr>
        <w:t>servidores públicos, en tanto no sea adoptada la decisión definitiva</w:t>
      </w:r>
      <w:r w:rsidRPr="00C6479A">
        <w:rPr>
          <w:rFonts w:ascii="Bembo Std" w:hAnsi="Bembo Std" w:cs="Arial"/>
          <w:color w:val="000000"/>
          <w:sz w:val="20"/>
          <w:szCs w:val="20"/>
        </w:rPr>
        <w:t>.</w:t>
      </w:r>
    </w:p>
    <w:p w:rsidR="00101117" w:rsidRPr="00C6479A" w:rsidRDefault="00101117" w:rsidP="00C6479A">
      <w:pPr>
        <w:pStyle w:val="Prrafodelista"/>
        <w:ind w:left="720"/>
        <w:jc w:val="both"/>
        <w:rPr>
          <w:rFonts w:ascii="Bembo Std" w:hAnsi="Bembo Std" w:cs="Arial"/>
          <w:color w:val="000000"/>
          <w:sz w:val="20"/>
          <w:szCs w:val="20"/>
        </w:rPr>
      </w:pPr>
    </w:p>
    <w:p w:rsidR="00033566" w:rsidRPr="00C6479A" w:rsidRDefault="006925CD" w:rsidP="00C6479A">
      <w:pPr>
        <w:pStyle w:val="Prrafodelista"/>
        <w:ind w:left="720"/>
        <w:jc w:val="both"/>
        <w:rPr>
          <w:rFonts w:ascii="Bembo Std" w:hAnsi="Bembo Std" w:cs="Arial"/>
          <w:color w:val="000000"/>
          <w:sz w:val="20"/>
          <w:szCs w:val="20"/>
        </w:rPr>
      </w:pPr>
      <w:r w:rsidRPr="00C6479A">
        <w:rPr>
          <w:rFonts w:ascii="Bembo Std" w:hAnsi="Bembo Std" w:cs="Arial"/>
          <w:color w:val="000000"/>
          <w:sz w:val="20"/>
          <w:szCs w:val="20"/>
        </w:rPr>
        <w:t xml:space="preserve">La Declaratoria de Reserva arriba citada tiene fecha </w:t>
      </w:r>
      <w:r w:rsidRPr="00C6479A">
        <w:rPr>
          <w:rFonts w:ascii="Bembo Std" w:hAnsi="Bembo Std" w:cs="Arial"/>
          <w:b/>
          <w:i/>
          <w:color w:val="000000"/>
          <w:sz w:val="20"/>
          <w:szCs w:val="20"/>
        </w:rPr>
        <w:t>26 de mayo de 2020</w:t>
      </w:r>
      <w:r w:rsidRPr="00C6479A">
        <w:rPr>
          <w:rFonts w:ascii="Bembo Std" w:hAnsi="Bembo Std" w:cs="Arial"/>
          <w:color w:val="000000"/>
          <w:sz w:val="20"/>
          <w:szCs w:val="20"/>
        </w:rPr>
        <w:t>, y el plazo de reserva es de dos años.</w:t>
      </w:r>
    </w:p>
    <w:p w:rsidR="00101117" w:rsidRPr="00C6479A" w:rsidRDefault="00101117" w:rsidP="00C6479A">
      <w:pPr>
        <w:pStyle w:val="Prrafodelista"/>
        <w:ind w:left="720"/>
        <w:jc w:val="both"/>
        <w:rPr>
          <w:rFonts w:ascii="Bembo Std" w:hAnsi="Bembo Std" w:cs="Arial"/>
          <w:color w:val="000000"/>
          <w:sz w:val="20"/>
          <w:szCs w:val="20"/>
        </w:rPr>
      </w:pPr>
    </w:p>
    <w:p w:rsidR="00033566" w:rsidRPr="00C6479A" w:rsidRDefault="006925CD" w:rsidP="00C6479A">
      <w:pPr>
        <w:pStyle w:val="Prrafodelista"/>
        <w:numPr>
          <w:ilvl w:val="0"/>
          <w:numId w:val="36"/>
        </w:numPr>
        <w:jc w:val="both"/>
        <w:rPr>
          <w:rStyle w:val="Hipervnculo"/>
          <w:rFonts w:ascii="Bembo Std" w:eastAsia="Arial Unicode MS" w:hAnsi="Bembo Std" w:cstheme="minorHAnsi"/>
          <w:sz w:val="20"/>
          <w:szCs w:val="20"/>
        </w:rPr>
      </w:pPr>
      <w:r w:rsidRPr="00C6479A">
        <w:rPr>
          <w:rFonts w:ascii="Bembo Std" w:eastAsia="Arial Unicode MS" w:hAnsi="Bembo Std" w:cstheme="minorHAnsi"/>
          <w:sz w:val="20"/>
          <w:szCs w:val="20"/>
        </w:rPr>
        <w:t xml:space="preserve">Que lo anterior puede verificarse en el </w:t>
      </w:r>
      <w:r w:rsidRPr="00C6479A">
        <w:rPr>
          <w:rFonts w:ascii="Bembo Std" w:eastAsia="Arial Unicode MS" w:hAnsi="Bembo Std" w:cstheme="minorHAnsi"/>
          <w:b/>
          <w:color w:val="002060"/>
          <w:sz w:val="20"/>
          <w:szCs w:val="20"/>
        </w:rPr>
        <w:t>Índice de Información Reservada</w:t>
      </w:r>
      <w:r w:rsidRPr="00C6479A">
        <w:rPr>
          <w:rFonts w:ascii="Bembo Std" w:eastAsia="Arial Unicode MS" w:hAnsi="Bembo Std" w:cstheme="minorHAnsi"/>
          <w:color w:val="002060"/>
          <w:sz w:val="20"/>
          <w:szCs w:val="20"/>
        </w:rPr>
        <w:t xml:space="preserve"> </w:t>
      </w:r>
      <w:r w:rsidRPr="00C6479A">
        <w:rPr>
          <w:rFonts w:ascii="Bembo Std" w:eastAsia="Arial Unicode MS" w:hAnsi="Bembo Std" w:cstheme="minorHAnsi"/>
          <w:sz w:val="20"/>
          <w:szCs w:val="20"/>
        </w:rPr>
        <w:t xml:space="preserve">publicado en el Portal de Transparencia Institucional en el siguiente enlace electrónico: </w:t>
      </w:r>
      <w:hyperlink r:id="rId9" w:history="1">
        <w:r w:rsidRPr="00C6479A">
          <w:rPr>
            <w:rStyle w:val="Hipervnculo"/>
            <w:rFonts w:ascii="Bembo Std" w:eastAsia="Arial Unicode MS" w:hAnsi="Bembo Std" w:cstheme="minorHAnsi"/>
            <w:sz w:val="20"/>
            <w:szCs w:val="20"/>
          </w:rPr>
          <w:t>https://bit.ly/3k3O4es</w:t>
        </w:r>
      </w:hyperlink>
      <w:r w:rsidRPr="00C6479A">
        <w:rPr>
          <w:rStyle w:val="Hipervnculo"/>
          <w:rFonts w:ascii="Bembo Std" w:eastAsia="Arial Unicode MS" w:hAnsi="Bembo Std" w:cstheme="minorHAnsi"/>
          <w:sz w:val="20"/>
          <w:szCs w:val="20"/>
        </w:rPr>
        <w:t>;</w:t>
      </w:r>
    </w:p>
    <w:p w:rsidR="00101117" w:rsidRPr="00C6479A" w:rsidRDefault="00101117" w:rsidP="00C6479A">
      <w:pPr>
        <w:pStyle w:val="Prrafodelista"/>
        <w:ind w:left="720"/>
        <w:jc w:val="both"/>
        <w:rPr>
          <w:rStyle w:val="Hipervnculo"/>
          <w:rFonts w:ascii="Bembo Std" w:eastAsia="Arial Unicode MS" w:hAnsi="Bembo Std" w:cstheme="minorHAnsi"/>
          <w:sz w:val="20"/>
          <w:szCs w:val="20"/>
        </w:rPr>
      </w:pPr>
    </w:p>
    <w:p w:rsidR="006925CD" w:rsidRPr="00C6479A" w:rsidRDefault="006925CD" w:rsidP="00C6479A">
      <w:pPr>
        <w:autoSpaceDE w:val="0"/>
        <w:autoSpaceDN w:val="0"/>
        <w:adjustRightInd w:val="0"/>
        <w:snapToGrid w:val="0"/>
        <w:spacing w:after="0" w:line="240" w:lineRule="auto"/>
        <w:jc w:val="both"/>
        <w:rPr>
          <w:rFonts w:ascii="Bembo Std" w:eastAsia="Arial Unicode MS" w:hAnsi="Bembo Std" w:cstheme="minorHAnsi"/>
          <w:sz w:val="20"/>
          <w:szCs w:val="20"/>
        </w:rPr>
      </w:pPr>
      <w:r w:rsidRPr="00C6479A">
        <w:rPr>
          <w:rFonts w:ascii="Bembo Std" w:eastAsia="Arial Unicode MS" w:hAnsi="Bembo Std" w:cstheme="minorHAnsi"/>
          <w:sz w:val="20"/>
          <w:szCs w:val="20"/>
        </w:rPr>
        <w:t>Por tanto con base a las disposiciones legales arriba citadas y los razonamientos expuestos, se R</w:t>
      </w:r>
      <w:r w:rsidRPr="00C6479A">
        <w:rPr>
          <w:rFonts w:ascii="Bembo Std" w:eastAsia="Arial Unicode MS" w:hAnsi="Bembo Std" w:cstheme="minorHAnsi"/>
          <w:sz w:val="20"/>
          <w:szCs w:val="20"/>
        </w:rPr>
        <w:t>E</w:t>
      </w:r>
      <w:r w:rsidRPr="00C6479A">
        <w:rPr>
          <w:rFonts w:ascii="Bembo Std" w:eastAsia="Arial Unicode MS" w:hAnsi="Bembo Std" w:cstheme="minorHAnsi"/>
          <w:sz w:val="20"/>
          <w:szCs w:val="20"/>
        </w:rPr>
        <w:t>SUELVE:</w:t>
      </w:r>
    </w:p>
    <w:p w:rsidR="006925CD" w:rsidRPr="00C6479A" w:rsidRDefault="006925CD" w:rsidP="00C6479A">
      <w:pPr>
        <w:pStyle w:val="Prrafodelista"/>
        <w:ind w:left="720"/>
        <w:jc w:val="both"/>
        <w:rPr>
          <w:rFonts w:ascii="Bembo Std" w:eastAsia="Arial Unicode MS" w:hAnsi="Bembo Std" w:cstheme="minorHAnsi"/>
          <w:sz w:val="20"/>
          <w:szCs w:val="20"/>
        </w:rPr>
      </w:pPr>
    </w:p>
    <w:p w:rsidR="00B27A49" w:rsidRPr="00C6479A" w:rsidRDefault="006925CD" w:rsidP="00C6479A">
      <w:pPr>
        <w:pStyle w:val="Prrafodelista"/>
        <w:numPr>
          <w:ilvl w:val="0"/>
          <w:numId w:val="41"/>
        </w:numPr>
        <w:jc w:val="both"/>
        <w:rPr>
          <w:rFonts w:ascii="Bembo Std" w:eastAsia="Arial Unicode MS" w:hAnsi="Bembo Std" w:cstheme="minorHAnsi"/>
          <w:sz w:val="20"/>
          <w:szCs w:val="20"/>
        </w:rPr>
      </w:pPr>
      <w:r w:rsidRPr="00C6479A">
        <w:rPr>
          <w:rFonts w:ascii="Bembo Std" w:eastAsia="Arial Unicode MS" w:hAnsi="Bembo Std" w:cstheme="minorHAnsi"/>
          <w:sz w:val="20"/>
          <w:szCs w:val="20"/>
        </w:rPr>
        <w:t xml:space="preserve">No entregar la información solicitada </w:t>
      </w:r>
      <w:r w:rsidR="00B27A49" w:rsidRPr="00C6479A">
        <w:rPr>
          <w:rFonts w:ascii="Bembo Std" w:eastAsia="Arial Unicode MS" w:hAnsi="Bembo Std" w:cstheme="minorHAnsi"/>
          <w:sz w:val="20"/>
          <w:szCs w:val="20"/>
        </w:rPr>
        <w:t>relativa a:</w:t>
      </w:r>
    </w:p>
    <w:p w:rsidR="00B27A49" w:rsidRPr="00C6479A" w:rsidRDefault="00B27A49" w:rsidP="00C6479A">
      <w:pPr>
        <w:pStyle w:val="Prrafodelista"/>
        <w:ind w:left="720"/>
        <w:jc w:val="both"/>
        <w:rPr>
          <w:rFonts w:ascii="Bembo Std" w:hAnsi="Bembo Std" w:cs="Helvetica"/>
          <w:color w:val="002060"/>
          <w:sz w:val="20"/>
          <w:szCs w:val="20"/>
        </w:rPr>
      </w:pPr>
    </w:p>
    <w:p w:rsidR="00B27A49" w:rsidRPr="00C6479A" w:rsidRDefault="00B27A49" w:rsidP="00C6479A">
      <w:pPr>
        <w:pStyle w:val="Prrafodelista"/>
        <w:numPr>
          <w:ilvl w:val="0"/>
          <w:numId w:val="46"/>
        </w:numPr>
        <w:jc w:val="both"/>
        <w:rPr>
          <w:rFonts w:ascii="Bembo Std" w:hAnsi="Bembo Std" w:cs="Helvetica"/>
          <w:color w:val="002060"/>
          <w:sz w:val="20"/>
          <w:szCs w:val="20"/>
        </w:rPr>
      </w:pPr>
      <w:r w:rsidRPr="00C6479A">
        <w:rPr>
          <w:rFonts w:ascii="Bembo Std" w:hAnsi="Bembo Std" w:cs="Helvetica"/>
          <w:color w:val="002060"/>
          <w:sz w:val="20"/>
          <w:szCs w:val="20"/>
        </w:rPr>
        <w:t xml:space="preserve">Monto </w:t>
      </w:r>
      <w:r w:rsidRPr="00C6479A">
        <w:rPr>
          <w:rFonts w:ascii="Bembo Std" w:hAnsi="Bembo Std" w:cs="Helvetica"/>
          <w:color w:val="002060"/>
          <w:sz w:val="20"/>
          <w:szCs w:val="20"/>
          <w:lang w:val="x-none"/>
        </w:rPr>
        <w:t>ejecutado</w:t>
      </w:r>
      <w:r w:rsidRPr="00C6479A">
        <w:rPr>
          <w:rFonts w:ascii="Bembo Std" w:hAnsi="Bembo Std" w:cs="Helvetica"/>
          <w:color w:val="002060"/>
          <w:sz w:val="20"/>
          <w:szCs w:val="20"/>
          <w:lang w:val="x-none"/>
        </w:rPr>
        <w:t xml:space="preserve"> para la compra de productos</w:t>
      </w:r>
      <w:r w:rsidRPr="00C6479A">
        <w:rPr>
          <w:rFonts w:ascii="Bembo Std" w:hAnsi="Bembo Std" w:cs="Helvetica"/>
          <w:color w:val="002060"/>
          <w:sz w:val="20"/>
          <w:szCs w:val="20"/>
        </w:rPr>
        <w:t xml:space="preserve"> </w:t>
      </w:r>
      <w:r w:rsidRPr="00C6479A">
        <w:rPr>
          <w:rFonts w:ascii="Bembo Std" w:hAnsi="Bembo Std" w:cs="Helvetica"/>
          <w:color w:val="002060"/>
          <w:sz w:val="20"/>
          <w:szCs w:val="20"/>
          <w:lang w:val="x-none"/>
        </w:rPr>
        <w:t>alimenticios para la Canasta Solidaria</w:t>
      </w:r>
      <w:r w:rsidRPr="00C6479A">
        <w:rPr>
          <w:rFonts w:ascii="Bembo Std" w:hAnsi="Bembo Std" w:cs="Helvetica"/>
          <w:color w:val="002060"/>
          <w:sz w:val="20"/>
          <w:szCs w:val="20"/>
        </w:rPr>
        <w:t xml:space="preserve">, solicitada en el literal a) por encontrarse </w:t>
      </w:r>
      <w:r w:rsidR="00C6479A">
        <w:rPr>
          <w:rFonts w:ascii="Bembo Std" w:hAnsi="Bembo Std" w:cs="Helvetica"/>
          <w:color w:val="002060"/>
          <w:sz w:val="20"/>
          <w:szCs w:val="20"/>
        </w:rPr>
        <w:t xml:space="preserve">entre </w:t>
      </w:r>
      <w:r w:rsidRPr="00C6479A">
        <w:rPr>
          <w:rFonts w:ascii="Bembo Std" w:hAnsi="Bembo Std" w:cs="Helvetica"/>
          <w:color w:val="002060"/>
          <w:sz w:val="20"/>
          <w:szCs w:val="20"/>
        </w:rPr>
        <w:t xml:space="preserve">los datos </w:t>
      </w:r>
      <w:r w:rsidRPr="00C6479A">
        <w:rPr>
          <w:rFonts w:ascii="Bembo Std" w:hAnsi="Bembo Std" w:cs="Helvetica"/>
          <w:i/>
          <w:color w:val="002060"/>
          <w:sz w:val="20"/>
          <w:szCs w:val="20"/>
        </w:rPr>
        <w:t>reservados</w:t>
      </w:r>
      <w:r w:rsidRPr="00C6479A">
        <w:rPr>
          <w:rFonts w:ascii="Bembo Std" w:hAnsi="Bembo Std" w:cs="Helvetica"/>
          <w:color w:val="002060"/>
          <w:sz w:val="20"/>
          <w:szCs w:val="20"/>
        </w:rPr>
        <w:t xml:space="preserve"> según lo descrito en el inciso 8 de este oficio;</w:t>
      </w:r>
    </w:p>
    <w:p w:rsidR="00B27A49" w:rsidRPr="00C6479A" w:rsidRDefault="00B27A49" w:rsidP="00C6479A">
      <w:pPr>
        <w:pStyle w:val="Prrafodelista"/>
        <w:numPr>
          <w:ilvl w:val="0"/>
          <w:numId w:val="46"/>
        </w:numPr>
        <w:jc w:val="both"/>
        <w:rPr>
          <w:rFonts w:ascii="Bembo Std" w:hAnsi="Bembo Std" w:cs="Helvetica"/>
          <w:color w:val="002060"/>
          <w:sz w:val="20"/>
          <w:szCs w:val="20"/>
        </w:rPr>
      </w:pPr>
      <w:r w:rsidRPr="00C6479A">
        <w:rPr>
          <w:rFonts w:ascii="Bembo Std" w:hAnsi="Bembo Std" w:cs="Helvetica"/>
          <w:color w:val="002060"/>
          <w:sz w:val="20"/>
          <w:szCs w:val="20"/>
          <w:lang w:val="x-none"/>
        </w:rPr>
        <w:t>El Monto presupuestado y monto ejecutado para la contratación de servicios logísticos</w:t>
      </w:r>
      <w:r w:rsidRPr="00C6479A">
        <w:rPr>
          <w:rFonts w:ascii="Bembo Std" w:hAnsi="Bembo Std" w:cs="Helvetica"/>
          <w:color w:val="002060"/>
          <w:sz w:val="20"/>
          <w:szCs w:val="20"/>
        </w:rPr>
        <w:t xml:space="preserve"> </w:t>
      </w:r>
      <w:r w:rsidRPr="00C6479A">
        <w:rPr>
          <w:rFonts w:ascii="Bembo Std" w:hAnsi="Bembo Std" w:cs="Helvetica"/>
          <w:color w:val="002060"/>
          <w:sz w:val="20"/>
          <w:szCs w:val="20"/>
          <w:lang w:val="x-none"/>
        </w:rPr>
        <w:t>de</w:t>
      </w:r>
      <w:r w:rsidRPr="00C6479A">
        <w:rPr>
          <w:rFonts w:ascii="Bembo Std" w:hAnsi="Bembo Std" w:cs="Helvetica"/>
          <w:color w:val="002060"/>
          <w:sz w:val="20"/>
          <w:szCs w:val="20"/>
        </w:rPr>
        <w:t xml:space="preserve"> </w:t>
      </w:r>
      <w:r w:rsidRPr="00C6479A">
        <w:rPr>
          <w:rFonts w:ascii="Bembo Std" w:hAnsi="Bembo Std" w:cs="Helvetica"/>
          <w:color w:val="002060"/>
          <w:sz w:val="20"/>
          <w:szCs w:val="20"/>
          <w:lang w:val="x-none"/>
        </w:rPr>
        <w:t>transporte para productos alimenticios y embalajes para la Canasta Solidaria en el marco</w:t>
      </w:r>
      <w:r w:rsidRPr="00C6479A">
        <w:rPr>
          <w:rFonts w:ascii="Bembo Std" w:hAnsi="Bembo Std" w:cs="Helvetica"/>
          <w:color w:val="002060"/>
          <w:sz w:val="20"/>
          <w:szCs w:val="20"/>
        </w:rPr>
        <w:t xml:space="preserve"> </w:t>
      </w:r>
      <w:r w:rsidRPr="00C6479A">
        <w:rPr>
          <w:rFonts w:ascii="Bembo Std" w:hAnsi="Bembo Std" w:cs="Helvetica"/>
          <w:color w:val="002060"/>
          <w:sz w:val="20"/>
          <w:szCs w:val="20"/>
          <w:lang w:val="x-none"/>
        </w:rPr>
        <w:t>del Programa de Emergencia Sanitari</w:t>
      </w:r>
      <w:r w:rsidRPr="00C6479A">
        <w:rPr>
          <w:rFonts w:ascii="Bembo Std" w:hAnsi="Bembo Std" w:cs="Helvetica"/>
          <w:color w:val="002060"/>
          <w:sz w:val="20"/>
          <w:szCs w:val="20"/>
          <w:lang w:val="x-none"/>
        </w:rPr>
        <w:t>a-PES, provenientes de FOPROMID</w:t>
      </w:r>
      <w:r w:rsidRPr="00C6479A">
        <w:rPr>
          <w:rFonts w:ascii="Bembo Std" w:hAnsi="Bembo Std" w:cs="Helvetica"/>
          <w:color w:val="002060"/>
          <w:sz w:val="20"/>
          <w:szCs w:val="20"/>
        </w:rPr>
        <w:t xml:space="preserve">, solicitado en el literal b), </w:t>
      </w:r>
      <w:r w:rsidRPr="00C6479A">
        <w:rPr>
          <w:rFonts w:ascii="Bembo Std" w:hAnsi="Bembo Std" w:cs="Helvetica"/>
          <w:color w:val="002060"/>
          <w:sz w:val="20"/>
          <w:szCs w:val="20"/>
        </w:rPr>
        <w:t>por encontrarse entr</w:t>
      </w:r>
      <w:r w:rsidR="00C6479A">
        <w:rPr>
          <w:rFonts w:ascii="Bembo Std" w:hAnsi="Bembo Std" w:cs="Helvetica"/>
          <w:color w:val="002060"/>
          <w:sz w:val="20"/>
          <w:szCs w:val="20"/>
        </w:rPr>
        <w:t xml:space="preserve">e </w:t>
      </w:r>
      <w:r w:rsidRPr="00C6479A">
        <w:rPr>
          <w:rFonts w:ascii="Bembo Std" w:hAnsi="Bembo Std" w:cs="Helvetica"/>
          <w:color w:val="002060"/>
          <w:sz w:val="20"/>
          <w:szCs w:val="20"/>
        </w:rPr>
        <w:t xml:space="preserve">los datos </w:t>
      </w:r>
      <w:r w:rsidRPr="00C6479A">
        <w:rPr>
          <w:rFonts w:ascii="Bembo Std" w:hAnsi="Bembo Std" w:cs="Helvetica"/>
          <w:i/>
          <w:color w:val="002060"/>
          <w:sz w:val="20"/>
          <w:szCs w:val="20"/>
        </w:rPr>
        <w:t>reservados</w:t>
      </w:r>
      <w:r w:rsidRPr="00C6479A">
        <w:rPr>
          <w:rFonts w:ascii="Bembo Std" w:hAnsi="Bembo Std" w:cs="Helvetica"/>
          <w:color w:val="002060"/>
          <w:sz w:val="20"/>
          <w:szCs w:val="20"/>
        </w:rPr>
        <w:t xml:space="preserve"> según lo descrito en el inciso 8 de este oficio;</w:t>
      </w:r>
    </w:p>
    <w:p w:rsidR="00B27A49" w:rsidRPr="00C6479A" w:rsidRDefault="00B27A49" w:rsidP="00C6479A">
      <w:pPr>
        <w:pStyle w:val="Prrafodelista"/>
        <w:numPr>
          <w:ilvl w:val="0"/>
          <w:numId w:val="46"/>
        </w:numPr>
        <w:jc w:val="both"/>
        <w:rPr>
          <w:rFonts w:ascii="Bembo Std" w:hAnsi="Bembo Std" w:cs="Helvetica"/>
          <w:color w:val="002060"/>
          <w:sz w:val="20"/>
          <w:szCs w:val="20"/>
        </w:rPr>
      </w:pPr>
      <w:r w:rsidRPr="00C6479A">
        <w:rPr>
          <w:rFonts w:ascii="Bembo Std" w:hAnsi="Bembo Std" w:cs="Helvetica"/>
          <w:color w:val="002060"/>
          <w:sz w:val="20"/>
          <w:szCs w:val="20"/>
        </w:rPr>
        <w:t xml:space="preserve">Monto total pagado (monto ejecutado) a personas externas contratadas en los lugares designados para la elaboración de las canastas solidarias del PES (desde marzo a noviembre de 2020), solicitados en el literal d), </w:t>
      </w:r>
      <w:r w:rsidRPr="00C6479A">
        <w:rPr>
          <w:rFonts w:ascii="Bembo Std" w:hAnsi="Bembo Std" w:cs="Helvetica"/>
          <w:color w:val="002060"/>
          <w:sz w:val="20"/>
          <w:szCs w:val="20"/>
        </w:rPr>
        <w:t>por encontrarse entr</w:t>
      </w:r>
      <w:r w:rsidR="00C6479A">
        <w:rPr>
          <w:rFonts w:ascii="Bembo Std" w:hAnsi="Bembo Std" w:cs="Helvetica"/>
          <w:color w:val="002060"/>
          <w:sz w:val="20"/>
          <w:szCs w:val="20"/>
        </w:rPr>
        <w:t>e</w:t>
      </w:r>
      <w:r w:rsidRPr="00C6479A">
        <w:rPr>
          <w:rFonts w:ascii="Bembo Std" w:hAnsi="Bembo Std" w:cs="Helvetica"/>
          <w:color w:val="002060"/>
          <w:sz w:val="20"/>
          <w:szCs w:val="20"/>
        </w:rPr>
        <w:t xml:space="preserve"> los datos </w:t>
      </w:r>
      <w:r w:rsidRPr="00C6479A">
        <w:rPr>
          <w:rFonts w:ascii="Bembo Std" w:hAnsi="Bembo Std" w:cs="Helvetica"/>
          <w:i/>
          <w:color w:val="002060"/>
          <w:sz w:val="20"/>
          <w:szCs w:val="20"/>
        </w:rPr>
        <w:t>reservados</w:t>
      </w:r>
      <w:r w:rsidRPr="00C6479A">
        <w:rPr>
          <w:rFonts w:ascii="Bembo Std" w:hAnsi="Bembo Std" w:cs="Helvetica"/>
          <w:color w:val="002060"/>
          <w:sz w:val="20"/>
          <w:szCs w:val="20"/>
        </w:rPr>
        <w:t xml:space="preserve"> según lo descrito en el inciso 8 de este oficio;</w:t>
      </w:r>
    </w:p>
    <w:p w:rsidR="00B27A49" w:rsidRPr="00C6479A" w:rsidRDefault="00B27A49" w:rsidP="00C6479A">
      <w:pPr>
        <w:pStyle w:val="Prrafodelista"/>
        <w:ind w:left="720"/>
        <w:jc w:val="both"/>
        <w:rPr>
          <w:rFonts w:ascii="Bembo Std" w:hAnsi="Bembo Std" w:cs="Helvetica"/>
          <w:color w:val="002060"/>
          <w:sz w:val="20"/>
          <w:szCs w:val="20"/>
        </w:rPr>
      </w:pPr>
    </w:p>
    <w:p w:rsidR="00B27A49" w:rsidRPr="00C6479A" w:rsidRDefault="00C13496" w:rsidP="00C6479A">
      <w:pPr>
        <w:pStyle w:val="Prrafodelista"/>
        <w:numPr>
          <w:ilvl w:val="0"/>
          <w:numId w:val="41"/>
        </w:numPr>
        <w:tabs>
          <w:tab w:val="left" w:pos="5115"/>
        </w:tabs>
        <w:autoSpaceDE w:val="0"/>
        <w:autoSpaceDN w:val="0"/>
        <w:adjustRightInd w:val="0"/>
        <w:snapToGrid w:val="0"/>
        <w:jc w:val="both"/>
        <w:rPr>
          <w:rFonts w:ascii="Bembo Std" w:hAnsi="Bembo Std" w:cs="Calibri"/>
          <w:spacing w:val="2"/>
          <w:sz w:val="20"/>
          <w:szCs w:val="20"/>
        </w:rPr>
      </w:pPr>
      <w:r w:rsidRPr="00C6479A">
        <w:rPr>
          <w:rFonts w:ascii="Bembo Std" w:hAnsi="Bembo Std" w:cstheme="minorHAnsi"/>
          <w:sz w:val="20"/>
          <w:szCs w:val="20"/>
        </w:rPr>
        <w:t>N</w:t>
      </w:r>
      <w:r w:rsidR="00A83E60" w:rsidRPr="00C6479A">
        <w:rPr>
          <w:rFonts w:ascii="Bembo Std" w:hAnsi="Bembo Std" w:cstheme="minorHAnsi"/>
          <w:sz w:val="20"/>
          <w:szCs w:val="20"/>
        </w:rPr>
        <w:t>OTIFIQUESE</w:t>
      </w:r>
    </w:p>
    <w:p w:rsidR="00C6479A" w:rsidRDefault="00C6479A" w:rsidP="00C6479A">
      <w:pPr>
        <w:pStyle w:val="Prrafodelista"/>
        <w:tabs>
          <w:tab w:val="left" w:pos="5115"/>
        </w:tabs>
        <w:autoSpaceDE w:val="0"/>
        <w:autoSpaceDN w:val="0"/>
        <w:adjustRightInd w:val="0"/>
        <w:snapToGrid w:val="0"/>
        <w:ind w:left="720"/>
        <w:jc w:val="center"/>
        <w:rPr>
          <w:rFonts w:ascii="Bembo Std" w:hAnsi="Bembo Std" w:cstheme="minorHAnsi"/>
          <w:b/>
          <w:color w:val="002060"/>
          <w:sz w:val="20"/>
          <w:szCs w:val="20"/>
        </w:rPr>
      </w:pPr>
    </w:p>
    <w:p w:rsidR="00C6479A" w:rsidRDefault="00C6479A" w:rsidP="00C6479A">
      <w:pPr>
        <w:pStyle w:val="Prrafodelista"/>
        <w:tabs>
          <w:tab w:val="left" w:pos="5115"/>
        </w:tabs>
        <w:autoSpaceDE w:val="0"/>
        <w:autoSpaceDN w:val="0"/>
        <w:adjustRightInd w:val="0"/>
        <w:snapToGrid w:val="0"/>
        <w:ind w:left="720"/>
        <w:jc w:val="center"/>
        <w:rPr>
          <w:rFonts w:ascii="Bembo Std" w:hAnsi="Bembo Std" w:cstheme="minorHAnsi"/>
          <w:b/>
          <w:color w:val="002060"/>
          <w:sz w:val="20"/>
          <w:szCs w:val="20"/>
        </w:rPr>
      </w:pPr>
    </w:p>
    <w:p w:rsidR="00C6479A" w:rsidRDefault="00C6479A" w:rsidP="00C6479A">
      <w:pPr>
        <w:pStyle w:val="Prrafodelista"/>
        <w:tabs>
          <w:tab w:val="left" w:pos="5115"/>
        </w:tabs>
        <w:autoSpaceDE w:val="0"/>
        <w:autoSpaceDN w:val="0"/>
        <w:adjustRightInd w:val="0"/>
        <w:snapToGrid w:val="0"/>
        <w:ind w:left="720"/>
        <w:jc w:val="center"/>
        <w:rPr>
          <w:rFonts w:ascii="Bembo Std" w:hAnsi="Bembo Std" w:cstheme="minorHAnsi"/>
          <w:b/>
          <w:color w:val="002060"/>
          <w:sz w:val="20"/>
          <w:szCs w:val="20"/>
        </w:rPr>
      </w:pPr>
    </w:p>
    <w:p w:rsidR="00C6479A" w:rsidRDefault="00C6479A" w:rsidP="00C6479A">
      <w:pPr>
        <w:pStyle w:val="Prrafodelista"/>
        <w:tabs>
          <w:tab w:val="left" w:pos="5115"/>
        </w:tabs>
        <w:autoSpaceDE w:val="0"/>
        <w:autoSpaceDN w:val="0"/>
        <w:adjustRightInd w:val="0"/>
        <w:snapToGrid w:val="0"/>
        <w:ind w:left="720"/>
        <w:jc w:val="center"/>
        <w:rPr>
          <w:rFonts w:ascii="Bembo Std" w:hAnsi="Bembo Std" w:cstheme="minorHAnsi"/>
          <w:b/>
          <w:color w:val="002060"/>
          <w:sz w:val="20"/>
          <w:szCs w:val="20"/>
        </w:rPr>
      </w:pPr>
    </w:p>
    <w:p w:rsidR="00B27A49" w:rsidRPr="00C6479A" w:rsidRDefault="00B27A49" w:rsidP="00C6479A">
      <w:pPr>
        <w:pStyle w:val="Prrafodelista"/>
        <w:tabs>
          <w:tab w:val="left" w:pos="5115"/>
        </w:tabs>
        <w:autoSpaceDE w:val="0"/>
        <w:autoSpaceDN w:val="0"/>
        <w:adjustRightInd w:val="0"/>
        <w:snapToGrid w:val="0"/>
        <w:ind w:left="720"/>
        <w:jc w:val="center"/>
        <w:rPr>
          <w:rFonts w:ascii="Bembo Std" w:hAnsi="Bembo Std" w:cstheme="minorHAnsi"/>
          <w:b/>
          <w:color w:val="002060"/>
          <w:sz w:val="20"/>
          <w:szCs w:val="20"/>
        </w:rPr>
      </w:pPr>
      <w:r w:rsidRPr="00C6479A">
        <w:rPr>
          <w:rFonts w:ascii="Bembo Std" w:hAnsi="Bembo Std" w:cstheme="minorHAnsi"/>
          <w:b/>
          <w:color w:val="002060"/>
          <w:sz w:val="20"/>
          <w:szCs w:val="20"/>
        </w:rPr>
        <w:t>Licda. Ana Patricia Sánchez de Cruz</w:t>
      </w:r>
    </w:p>
    <w:p w:rsidR="004A1ED8" w:rsidRPr="00C6479A" w:rsidRDefault="00B27A49" w:rsidP="00C6479A">
      <w:pPr>
        <w:pStyle w:val="Prrafodelista"/>
        <w:tabs>
          <w:tab w:val="left" w:pos="5115"/>
        </w:tabs>
        <w:autoSpaceDE w:val="0"/>
        <w:autoSpaceDN w:val="0"/>
        <w:adjustRightInd w:val="0"/>
        <w:snapToGrid w:val="0"/>
        <w:ind w:left="720"/>
        <w:jc w:val="center"/>
        <w:rPr>
          <w:rFonts w:ascii="Bembo Std" w:hAnsi="Bembo Std" w:cs="Calibri"/>
          <w:b/>
          <w:color w:val="002060"/>
          <w:spacing w:val="2"/>
          <w:sz w:val="20"/>
          <w:szCs w:val="20"/>
        </w:rPr>
      </w:pPr>
      <w:r w:rsidRPr="00C6479A">
        <w:rPr>
          <w:rFonts w:ascii="Bembo Std" w:hAnsi="Bembo Std" w:cstheme="minorHAnsi"/>
          <w:b/>
          <w:color w:val="002060"/>
          <w:sz w:val="20"/>
          <w:szCs w:val="20"/>
        </w:rPr>
        <w:t>Oficial de Información Institucional</w:t>
      </w:r>
    </w:p>
    <w:p w:rsidR="00E804AD" w:rsidRPr="00B27A49" w:rsidRDefault="00E804AD" w:rsidP="0031600A">
      <w:pPr>
        <w:widowControl w:val="0"/>
        <w:tabs>
          <w:tab w:val="left" w:pos="284"/>
        </w:tabs>
        <w:autoSpaceDE w:val="0"/>
        <w:autoSpaceDN w:val="0"/>
        <w:adjustRightInd w:val="0"/>
        <w:spacing w:after="0" w:line="240" w:lineRule="auto"/>
        <w:rPr>
          <w:rFonts w:ascii="Bembo Std" w:hAnsi="Bembo Std" w:cs="Calibri"/>
          <w:color w:val="FF0000"/>
          <w:spacing w:val="2"/>
        </w:rPr>
      </w:pPr>
    </w:p>
    <w:p w:rsidR="00E804AD" w:rsidRDefault="00E804AD" w:rsidP="0031600A">
      <w:pPr>
        <w:widowControl w:val="0"/>
        <w:tabs>
          <w:tab w:val="left" w:pos="284"/>
        </w:tabs>
        <w:autoSpaceDE w:val="0"/>
        <w:autoSpaceDN w:val="0"/>
        <w:adjustRightInd w:val="0"/>
        <w:spacing w:after="0" w:line="240" w:lineRule="auto"/>
        <w:rPr>
          <w:rFonts w:ascii="Bembo Std" w:hAnsi="Bembo Std" w:cs="Calibri"/>
          <w:b/>
          <w:spacing w:val="2"/>
        </w:rPr>
      </w:pPr>
    </w:p>
    <w:p w:rsidR="00101117" w:rsidRDefault="00101117" w:rsidP="0031600A">
      <w:pPr>
        <w:widowControl w:val="0"/>
        <w:tabs>
          <w:tab w:val="left" w:pos="284"/>
        </w:tabs>
        <w:autoSpaceDE w:val="0"/>
        <w:autoSpaceDN w:val="0"/>
        <w:adjustRightInd w:val="0"/>
        <w:spacing w:after="0" w:line="240" w:lineRule="auto"/>
        <w:rPr>
          <w:rFonts w:ascii="Bembo Std" w:hAnsi="Bembo Std" w:cs="Calibri"/>
          <w:b/>
          <w:spacing w:val="2"/>
        </w:rPr>
      </w:pPr>
    </w:p>
    <w:p w:rsidR="00101117" w:rsidRPr="00033566" w:rsidRDefault="00101117" w:rsidP="0031600A">
      <w:pPr>
        <w:widowControl w:val="0"/>
        <w:tabs>
          <w:tab w:val="left" w:pos="284"/>
        </w:tabs>
        <w:autoSpaceDE w:val="0"/>
        <w:autoSpaceDN w:val="0"/>
        <w:adjustRightInd w:val="0"/>
        <w:spacing w:after="0" w:line="240" w:lineRule="auto"/>
        <w:rPr>
          <w:rFonts w:ascii="Bembo Std" w:hAnsi="Bembo Std" w:cs="Calibri"/>
          <w:b/>
          <w:spacing w:val="2"/>
        </w:rPr>
      </w:pPr>
    </w:p>
    <w:sectPr w:rsidR="00101117" w:rsidRPr="00033566" w:rsidSect="00EC0178">
      <w:headerReference w:type="default" r:id="rId10"/>
      <w:footerReference w:type="default" r:id="rId11"/>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F4" w:rsidRDefault="009612F4">
      <w:pPr>
        <w:spacing w:after="0" w:line="240" w:lineRule="auto"/>
      </w:pPr>
      <w:r>
        <w:separator/>
      </w:r>
    </w:p>
  </w:endnote>
  <w:endnote w:type="continuationSeparator" w:id="0">
    <w:p w:rsidR="009612F4" w:rsidRDefault="0096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0CE0E842" wp14:editId="2B3AD27E">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505C0A20"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0AA9ED30" wp14:editId="33FD13DE">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4F321A">
      <w:rPr>
        <w:rFonts w:ascii="Bembo Std" w:hAnsi="Bembo Std"/>
        <w:b/>
        <w:noProof/>
        <w:sz w:val="16"/>
        <w:szCs w:val="18"/>
      </w:rPr>
      <w:t>3</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4F321A">
      <w:rPr>
        <w:rFonts w:ascii="Bembo Std" w:hAnsi="Bembo Std"/>
        <w:b/>
        <w:noProof/>
        <w:sz w:val="16"/>
        <w:szCs w:val="18"/>
      </w:rPr>
      <w:t>3</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F4" w:rsidRDefault="009612F4">
      <w:pPr>
        <w:spacing w:after="0" w:line="240" w:lineRule="auto"/>
      </w:pPr>
      <w:r>
        <w:separator/>
      </w:r>
    </w:p>
  </w:footnote>
  <w:footnote w:type="continuationSeparator" w:id="0">
    <w:p w:rsidR="009612F4" w:rsidRDefault="00961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15568B"/>
    <w:multiLevelType w:val="hybridMultilevel"/>
    <w:tmpl w:val="C2E8C3B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74F22CD"/>
    <w:multiLevelType w:val="hybridMultilevel"/>
    <w:tmpl w:val="860A9B6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7B72FBE"/>
    <w:multiLevelType w:val="hybridMultilevel"/>
    <w:tmpl w:val="79449740"/>
    <w:lvl w:ilvl="0" w:tplc="440A0001">
      <w:start w:val="1"/>
      <w:numFmt w:val="bullet"/>
      <w:lvlText w:val=""/>
      <w:lvlJc w:val="left"/>
      <w:pPr>
        <w:ind w:left="720" w:hanging="360"/>
      </w:pPr>
      <w:rPr>
        <w:rFonts w:ascii="Symbol" w:hAnsi="Symbo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22E205F"/>
    <w:multiLevelType w:val="hybridMultilevel"/>
    <w:tmpl w:val="203AD9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1B37B3"/>
    <w:multiLevelType w:val="hybridMultilevel"/>
    <w:tmpl w:val="44EC6F94"/>
    <w:lvl w:ilvl="0" w:tplc="A38CB294">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5C318FA"/>
    <w:multiLevelType w:val="hybridMultilevel"/>
    <w:tmpl w:val="C122C93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8A766E8"/>
    <w:multiLevelType w:val="hybridMultilevel"/>
    <w:tmpl w:val="2508252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19324F42"/>
    <w:multiLevelType w:val="hybridMultilevel"/>
    <w:tmpl w:val="ABC2C22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9E2317E"/>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nsid w:val="1D76674F"/>
    <w:multiLevelType w:val="hybridMultilevel"/>
    <w:tmpl w:val="3898B01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13C3C7C"/>
    <w:multiLevelType w:val="hybridMultilevel"/>
    <w:tmpl w:val="3BAA5A5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28165A3"/>
    <w:multiLevelType w:val="hybridMultilevel"/>
    <w:tmpl w:val="C4160D82"/>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9D348E0"/>
    <w:multiLevelType w:val="hybridMultilevel"/>
    <w:tmpl w:val="2F8ED696"/>
    <w:lvl w:ilvl="0" w:tplc="440A000F">
      <w:start w:val="1"/>
      <w:numFmt w:val="decimal"/>
      <w:lvlText w:val="%1."/>
      <w:lvlJc w:val="left"/>
      <w:pPr>
        <w:ind w:left="720" w:hanging="360"/>
      </w:pPr>
    </w:lvl>
    <w:lvl w:ilvl="1" w:tplc="F08CE41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B69198E"/>
    <w:multiLevelType w:val="hybridMultilevel"/>
    <w:tmpl w:val="126C14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C12664F"/>
    <w:multiLevelType w:val="hybridMultilevel"/>
    <w:tmpl w:val="41501282"/>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9C56959"/>
    <w:multiLevelType w:val="hybridMultilevel"/>
    <w:tmpl w:val="B35082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D953670"/>
    <w:multiLevelType w:val="hybridMultilevel"/>
    <w:tmpl w:val="4AECB13C"/>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DD970D4"/>
    <w:multiLevelType w:val="hybridMultilevel"/>
    <w:tmpl w:val="6A84BC6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nsid w:val="421149EC"/>
    <w:multiLevelType w:val="hybridMultilevel"/>
    <w:tmpl w:val="2CDE86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nsid w:val="4919011F"/>
    <w:multiLevelType w:val="hybridMultilevel"/>
    <w:tmpl w:val="8BF0FB7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EC17F21"/>
    <w:multiLevelType w:val="hybridMultilevel"/>
    <w:tmpl w:val="F144627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FD97F67"/>
    <w:multiLevelType w:val="hybridMultilevel"/>
    <w:tmpl w:val="B80652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7731CB0"/>
    <w:multiLevelType w:val="hybridMultilevel"/>
    <w:tmpl w:val="A6769C9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B7A22CD"/>
    <w:multiLevelType w:val="hybridMultilevel"/>
    <w:tmpl w:val="97D8B12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3C66B92"/>
    <w:multiLevelType w:val="hybridMultilevel"/>
    <w:tmpl w:val="0602F216"/>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66616D4F"/>
    <w:multiLevelType w:val="hybridMultilevel"/>
    <w:tmpl w:val="98D816F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9DB4AAB"/>
    <w:multiLevelType w:val="hybridMultilevel"/>
    <w:tmpl w:val="71C40BF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B2A7FDD"/>
    <w:multiLevelType w:val="hybridMultilevel"/>
    <w:tmpl w:val="449C616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6FB42AE2"/>
    <w:multiLevelType w:val="hybridMultilevel"/>
    <w:tmpl w:val="BEBCC2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8">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nsid w:val="797B377A"/>
    <w:multiLevelType w:val="hybridMultilevel"/>
    <w:tmpl w:val="8C18EF3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2">
    <w:nsid w:val="7D5574DE"/>
    <w:multiLevelType w:val="hybridMultilevel"/>
    <w:tmpl w:val="95D235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40"/>
  </w:num>
  <w:num w:numId="6">
    <w:abstractNumId w:val="38"/>
  </w:num>
  <w:num w:numId="7">
    <w:abstractNumId w:val="22"/>
  </w:num>
  <w:num w:numId="8">
    <w:abstractNumId w:val="39"/>
  </w:num>
  <w:num w:numId="9">
    <w:abstractNumId w:val="34"/>
  </w:num>
  <w:num w:numId="10">
    <w:abstractNumId w:val="14"/>
  </w:num>
  <w:num w:numId="11">
    <w:abstractNumId w:val="4"/>
  </w:num>
  <w:num w:numId="12">
    <w:abstractNumId w:val="26"/>
  </w:num>
  <w:num w:numId="13">
    <w:abstractNumId w:val="27"/>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32"/>
  </w:num>
  <w:num w:numId="18">
    <w:abstractNumId w:val="36"/>
  </w:num>
  <w:num w:numId="19">
    <w:abstractNumId w:val="33"/>
  </w:num>
  <w:num w:numId="20">
    <w:abstractNumId w:val="3"/>
  </w:num>
  <w:num w:numId="21">
    <w:abstractNumId w:val="15"/>
  </w:num>
  <w:num w:numId="22">
    <w:abstractNumId w:val="10"/>
  </w:num>
  <w:num w:numId="23">
    <w:abstractNumId w:val="2"/>
  </w:num>
  <w:num w:numId="24">
    <w:abstractNumId w:val="24"/>
  </w:num>
  <w:num w:numId="25">
    <w:abstractNumId w:val="37"/>
  </w:num>
  <w:num w:numId="26">
    <w:abstractNumId w:val="21"/>
  </w:num>
  <w:num w:numId="27">
    <w:abstractNumId w:val="20"/>
  </w:num>
  <w:num w:numId="28">
    <w:abstractNumId w:val="5"/>
  </w:num>
  <w:num w:numId="29">
    <w:abstractNumId w:val="18"/>
  </w:num>
  <w:num w:numId="30">
    <w:abstractNumId w:val="8"/>
  </w:num>
  <w:num w:numId="31">
    <w:abstractNumId w:val="19"/>
  </w:num>
  <w:num w:numId="32">
    <w:abstractNumId w:val="25"/>
  </w:num>
  <w:num w:numId="33">
    <w:abstractNumId w:val="28"/>
  </w:num>
  <w:num w:numId="34">
    <w:abstractNumId w:val="7"/>
  </w:num>
  <w:num w:numId="35">
    <w:abstractNumId w:val="1"/>
  </w:num>
  <w:num w:numId="36">
    <w:abstractNumId w:val="29"/>
  </w:num>
  <w:num w:numId="37">
    <w:abstractNumId w:val="42"/>
  </w:num>
  <w:num w:numId="38">
    <w:abstractNumId w:val="31"/>
  </w:num>
  <w:num w:numId="39">
    <w:abstractNumId w:val="35"/>
  </w:num>
  <w:num w:numId="40">
    <w:abstractNumId w:val="16"/>
  </w:num>
  <w:num w:numId="41">
    <w:abstractNumId w:val="30"/>
  </w:num>
  <w:num w:numId="42">
    <w:abstractNumId w:val="6"/>
  </w:num>
  <w:num w:numId="43">
    <w:abstractNumId w:val="23"/>
  </w:num>
  <w:num w:numId="44">
    <w:abstractNumId w:val="12"/>
  </w:num>
  <w:num w:numId="45">
    <w:abstractNumId w:val="9"/>
  </w:num>
  <w:num w:numId="46">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04B0"/>
    <w:rsid w:val="00007706"/>
    <w:rsid w:val="0001122D"/>
    <w:rsid w:val="00016803"/>
    <w:rsid w:val="0002228F"/>
    <w:rsid w:val="0002433B"/>
    <w:rsid w:val="00030CBE"/>
    <w:rsid w:val="00033566"/>
    <w:rsid w:val="00033680"/>
    <w:rsid w:val="00042522"/>
    <w:rsid w:val="00063D17"/>
    <w:rsid w:val="0006641B"/>
    <w:rsid w:val="00071AA8"/>
    <w:rsid w:val="0009588C"/>
    <w:rsid w:val="000A0953"/>
    <w:rsid w:val="000A20EF"/>
    <w:rsid w:val="000A3632"/>
    <w:rsid w:val="000A640D"/>
    <w:rsid w:val="000B03A4"/>
    <w:rsid w:val="000B4E53"/>
    <w:rsid w:val="000D40C9"/>
    <w:rsid w:val="000D484A"/>
    <w:rsid w:val="000D6F76"/>
    <w:rsid w:val="000E0822"/>
    <w:rsid w:val="00100855"/>
    <w:rsid w:val="00101117"/>
    <w:rsid w:val="00101B67"/>
    <w:rsid w:val="001039AA"/>
    <w:rsid w:val="001045DC"/>
    <w:rsid w:val="00107DB9"/>
    <w:rsid w:val="00117B84"/>
    <w:rsid w:val="0013009A"/>
    <w:rsid w:val="0013568B"/>
    <w:rsid w:val="00153BD0"/>
    <w:rsid w:val="0016576A"/>
    <w:rsid w:val="00186817"/>
    <w:rsid w:val="001932C6"/>
    <w:rsid w:val="001A312A"/>
    <w:rsid w:val="001B30C2"/>
    <w:rsid w:val="001B78F5"/>
    <w:rsid w:val="001C16C3"/>
    <w:rsid w:val="001C5B10"/>
    <w:rsid w:val="001D1A4C"/>
    <w:rsid w:val="001D1F95"/>
    <w:rsid w:val="001F2092"/>
    <w:rsid w:val="001F4004"/>
    <w:rsid w:val="00212CB4"/>
    <w:rsid w:val="002252E8"/>
    <w:rsid w:val="00240AE9"/>
    <w:rsid w:val="0024111A"/>
    <w:rsid w:val="002475D8"/>
    <w:rsid w:val="00253424"/>
    <w:rsid w:val="00261888"/>
    <w:rsid w:val="002635AB"/>
    <w:rsid w:val="00265896"/>
    <w:rsid w:val="002739BD"/>
    <w:rsid w:val="00281E5E"/>
    <w:rsid w:val="00287E5C"/>
    <w:rsid w:val="002935B6"/>
    <w:rsid w:val="002A7749"/>
    <w:rsid w:val="002B4938"/>
    <w:rsid w:val="002C45DA"/>
    <w:rsid w:val="002C5078"/>
    <w:rsid w:val="002E0184"/>
    <w:rsid w:val="002E1C1D"/>
    <w:rsid w:val="00304283"/>
    <w:rsid w:val="0031600A"/>
    <w:rsid w:val="003166C3"/>
    <w:rsid w:val="00330B63"/>
    <w:rsid w:val="00341808"/>
    <w:rsid w:val="00352F8E"/>
    <w:rsid w:val="00354B6C"/>
    <w:rsid w:val="00360C17"/>
    <w:rsid w:val="003633F7"/>
    <w:rsid w:val="003731C6"/>
    <w:rsid w:val="003773DF"/>
    <w:rsid w:val="00380708"/>
    <w:rsid w:val="00381045"/>
    <w:rsid w:val="00382102"/>
    <w:rsid w:val="003A1FE3"/>
    <w:rsid w:val="003A5F00"/>
    <w:rsid w:val="003A79C4"/>
    <w:rsid w:val="003B004F"/>
    <w:rsid w:val="003C5A39"/>
    <w:rsid w:val="003C5E11"/>
    <w:rsid w:val="003D0F0E"/>
    <w:rsid w:val="003D7492"/>
    <w:rsid w:val="003E1742"/>
    <w:rsid w:val="003E2227"/>
    <w:rsid w:val="003E3483"/>
    <w:rsid w:val="003F0321"/>
    <w:rsid w:val="00401D54"/>
    <w:rsid w:val="00404F1D"/>
    <w:rsid w:val="00412E7C"/>
    <w:rsid w:val="00422B9B"/>
    <w:rsid w:val="0043410F"/>
    <w:rsid w:val="00450D9A"/>
    <w:rsid w:val="00454AE1"/>
    <w:rsid w:val="00461D11"/>
    <w:rsid w:val="00467B52"/>
    <w:rsid w:val="00474C71"/>
    <w:rsid w:val="0049769E"/>
    <w:rsid w:val="004A1ED8"/>
    <w:rsid w:val="004A53F4"/>
    <w:rsid w:val="004C6A24"/>
    <w:rsid w:val="004D3A2C"/>
    <w:rsid w:val="004D6136"/>
    <w:rsid w:val="004F074C"/>
    <w:rsid w:val="004F321A"/>
    <w:rsid w:val="004F5421"/>
    <w:rsid w:val="004F5BB6"/>
    <w:rsid w:val="00500D40"/>
    <w:rsid w:val="005114CC"/>
    <w:rsid w:val="005327E1"/>
    <w:rsid w:val="00544E95"/>
    <w:rsid w:val="00550202"/>
    <w:rsid w:val="005560DA"/>
    <w:rsid w:val="00562656"/>
    <w:rsid w:val="0056377E"/>
    <w:rsid w:val="005652A4"/>
    <w:rsid w:val="0056717D"/>
    <w:rsid w:val="0059725E"/>
    <w:rsid w:val="005A018D"/>
    <w:rsid w:val="005B0380"/>
    <w:rsid w:val="005D0573"/>
    <w:rsid w:val="005D0918"/>
    <w:rsid w:val="005D791C"/>
    <w:rsid w:val="005E176D"/>
    <w:rsid w:val="005F2CF9"/>
    <w:rsid w:val="005F7E7E"/>
    <w:rsid w:val="00601FF6"/>
    <w:rsid w:val="00615270"/>
    <w:rsid w:val="00616506"/>
    <w:rsid w:val="0062290E"/>
    <w:rsid w:val="00622984"/>
    <w:rsid w:val="00630FA6"/>
    <w:rsid w:val="00633317"/>
    <w:rsid w:val="006361B0"/>
    <w:rsid w:val="0064518B"/>
    <w:rsid w:val="00646D79"/>
    <w:rsid w:val="006513EC"/>
    <w:rsid w:val="0065184C"/>
    <w:rsid w:val="00655A1F"/>
    <w:rsid w:val="00657D27"/>
    <w:rsid w:val="00667A07"/>
    <w:rsid w:val="00672D25"/>
    <w:rsid w:val="00674169"/>
    <w:rsid w:val="00684709"/>
    <w:rsid w:val="00685CC9"/>
    <w:rsid w:val="00690845"/>
    <w:rsid w:val="006925CD"/>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5545E"/>
    <w:rsid w:val="00761F7D"/>
    <w:rsid w:val="00765023"/>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35BB8"/>
    <w:rsid w:val="00843C75"/>
    <w:rsid w:val="00844E23"/>
    <w:rsid w:val="00844EA1"/>
    <w:rsid w:val="00845B70"/>
    <w:rsid w:val="00862EB8"/>
    <w:rsid w:val="008672AD"/>
    <w:rsid w:val="00875A30"/>
    <w:rsid w:val="00885D2D"/>
    <w:rsid w:val="008964B3"/>
    <w:rsid w:val="008A50A5"/>
    <w:rsid w:val="008A5ACC"/>
    <w:rsid w:val="008C3A99"/>
    <w:rsid w:val="008C64AF"/>
    <w:rsid w:val="008E2E93"/>
    <w:rsid w:val="008E30A7"/>
    <w:rsid w:val="008E4F25"/>
    <w:rsid w:val="008F2D2A"/>
    <w:rsid w:val="008F3D48"/>
    <w:rsid w:val="00915D47"/>
    <w:rsid w:val="00917A19"/>
    <w:rsid w:val="009311BE"/>
    <w:rsid w:val="009338EA"/>
    <w:rsid w:val="00947C3E"/>
    <w:rsid w:val="009559A8"/>
    <w:rsid w:val="00960F83"/>
    <w:rsid w:val="009612F4"/>
    <w:rsid w:val="0096559C"/>
    <w:rsid w:val="009656B4"/>
    <w:rsid w:val="00966A6C"/>
    <w:rsid w:val="00973958"/>
    <w:rsid w:val="00973C14"/>
    <w:rsid w:val="0097467C"/>
    <w:rsid w:val="0098548D"/>
    <w:rsid w:val="009854AA"/>
    <w:rsid w:val="00986849"/>
    <w:rsid w:val="0099038E"/>
    <w:rsid w:val="00991F65"/>
    <w:rsid w:val="009A1DE8"/>
    <w:rsid w:val="009B3788"/>
    <w:rsid w:val="009B64E9"/>
    <w:rsid w:val="009C220C"/>
    <w:rsid w:val="009C3202"/>
    <w:rsid w:val="009C64FF"/>
    <w:rsid w:val="009C7205"/>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81D72"/>
    <w:rsid w:val="00A83E60"/>
    <w:rsid w:val="00A857D7"/>
    <w:rsid w:val="00A912D5"/>
    <w:rsid w:val="00A969A1"/>
    <w:rsid w:val="00AB56A7"/>
    <w:rsid w:val="00AC00C2"/>
    <w:rsid w:val="00AC1DDB"/>
    <w:rsid w:val="00AD3C33"/>
    <w:rsid w:val="00AD706F"/>
    <w:rsid w:val="00AE22F6"/>
    <w:rsid w:val="00AE32EC"/>
    <w:rsid w:val="00AE71D3"/>
    <w:rsid w:val="00AF0B25"/>
    <w:rsid w:val="00AF1B55"/>
    <w:rsid w:val="00AF269E"/>
    <w:rsid w:val="00AF3506"/>
    <w:rsid w:val="00B10052"/>
    <w:rsid w:val="00B128BD"/>
    <w:rsid w:val="00B13107"/>
    <w:rsid w:val="00B23056"/>
    <w:rsid w:val="00B27A49"/>
    <w:rsid w:val="00B37F0B"/>
    <w:rsid w:val="00B47167"/>
    <w:rsid w:val="00B56B75"/>
    <w:rsid w:val="00B6327B"/>
    <w:rsid w:val="00B73EEC"/>
    <w:rsid w:val="00B85776"/>
    <w:rsid w:val="00B8713F"/>
    <w:rsid w:val="00BA56EE"/>
    <w:rsid w:val="00BC0E3B"/>
    <w:rsid w:val="00BC2CCE"/>
    <w:rsid w:val="00BC32F9"/>
    <w:rsid w:val="00BC5260"/>
    <w:rsid w:val="00BD34F6"/>
    <w:rsid w:val="00BD6B00"/>
    <w:rsid w:val="00BE169D"/>
    <w:rsid w:val="00BE5A0D"/>
    <w:rsid w:val="00BE63B2"/>
    <w:rsid w:val="00BF19DD"/>
    <w:rsid w:val="00C00AEC"/>
    <w:rsid w:val="00C021A4"/>
    <w:rsid w:val="00C06616"/>
    <w:rsid w:val="00C13496"/>
    <w:rsid w:val="00C1445E"/>
    <w:rsid w:val="00C15F19"/>
    <w:rsid w:val="00C20946"/>
    <w:rsid w:val="00C23473"/>
    <w:rsid w:val="00C30FF1"/>
    <w:rsid w:val="00C335BC"/>
    <w:rsid w:val="00C46BFC"/>
    <w:rsid w:val="00C472C4"/>
    <w:rsid w:val="00C52826"/>
    <w:rsid w:val="00C56AE2"/>
    <w:rsid w:val="00C57492"/>
    <w:rsid w:val="00C6479A"/>
    <w:rsid w:val="00C7004A"/>
    <w:rsid w:val="00C705C0"/>
    <w:rsid w:val="00C75127"/>
    <w:rsid w:val="00C874B9"/>
    <w:rsid w:val="00C93FD5"/>
    <w:rsid w:val="00C9406D"/>
    <w:rsid w:val="00C95C8C"/>
    <w:rsid w:val="00C965F5"/>
    <w:rsid w:val="00CA60A6"/>
    <w:rsid w:val="00CD06C4"/>
    <w:rsid w:val="00CE285C"/>
    <w:rsid w:val="00CF0688"/>
    <w:rsid w:val="00CF06D8"/>
    <w:rsid w:val="00CF3465"/>
    <w:rsid w:val="00CF6BE7"/>
    <w:rsid w:val="00D07669"/>
    <w:rsid w:val="00D104FA"/>
    <w:rsid w:val="00D20BB3"/>
    <w:rsid w:val="00D34E63"/>
    <w:rsid w:val="00D40168"/>
    <w:rsid w:val="00D40D75"/>
    <w:rsid w:val="00D42866"/>
    <w:rsid w:val="00D4672B"/>
    <w:rsid w:val="00D474C0"/>
    <w:rsid w:val="00D70BA5"/>
    <w:rsid w:val="00D868B6"/>
    <w:rsid w:val="00D94856"/>
    <w:rsid w:val="00DA1720"/>
    <w:rsid w:val="00DA77B7"/>
    <w:rsid w:val="00DB0A6A"/>
    <w:rsid w:val="00DB77B7"/>
    <w:rsid w:val="00DC560F"/>
    <w:rsid w:val="00DC59A4"/>
    <w:rsid w:val="00DD5E81"/>
    <w:rsid w:val="00E0048E"/>
    <w:rsid w:val="00E03E52"/>
    <w:rsid w:val="00E26614"/>
    <w:rsid w:val="00E321FD"/>
    <w:rsid w:val="00E41C5C"/>
    <w:rsid w:val="00E4376D"/>
    <w:rsid w:val="00E4518C"/>
    <w:rsid w:val="00E52515"/>
    <w:rsid w:val="00E604D2"/>
    <w:rsid w:val="00E65CE0"/>
    <w:rsid w:val="00E7434B"/>
    <w:rsid w:val="00E754BC"/>
    <w:rsid w:val="00E76B1E"/>
    <w:rsid w:val="00E804AD"/>
    <w:rsid w:val="00E81E36"/>
    <w:rsid w:val="00E94009"/>
    <w:rsid w:val="00EB5DD0"/>
    <w:rsid w:val="00EC0178"/>
    <w:rsid w:val="00EC0191"/>
    <w:rsid w:val="00EC3537"/>
    <w:rsid w:val="00EC4757"/>
    <w:rsid w:val="00ED446A"/>
    <w:rsid w:val="00EE0D5A"/>
    <w:rsid w:val="00EE148A"/>
    <w:rsid w:val="00EF1B21"/>
    <w:rsid w:val="00F00357"/>
    <w:rsid w:val="00F008CD"/>
    <w:rsid w:val="00F05A40"/>
    <w:rsid w:val="00F37BA7"/>
    <w:rsid w:val="00F4250E"/>
    <w:rsid w:val="00F60F40"/>
    <w:rsid w:val="00F663B7"/>
    <w:rsid w:val="00F80BC3"/>
    <w:rsid w:val="00FA2A97"/>
    <w:rsid w:val="00FA451C"/>
    <w:rsid w:val="00FB1D4D"/>
    <w:rsid w:val="00FB2ED1"/>
    <w:rsid w:val="00FC2C7B"/>
    <w:rsid w:val="00FC421C"/>
    <w:rsid w:val="00FD12DC"/>
    <w:rsid w:val="00FD1510"/>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4F321A"/>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4F321A"/>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4F321A"/>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paragraph" w:styleId="Textonotaalfinal">
    <w:name w:val="endnote text"/>
    <w:basedOn w:val="Normal"/>
    <w:link w:val="TextonotaalfinalCar"/>
    <w:uiPriority w:val="99"/>
    <w:semiHidden/>
    <w:unhideWhenUsed/>
    <w:rsid w:val="00E321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321FD"/>
    <w:rPr>
      <w:szCs w:val="20"/>
    </w:rPr>
  </w:style>
  <w:style w:type="character" w:styleId="Refdenotaalfinal">
    <w:name w:val="endnote reference"/>
    <w:basedOn w:val="Fuentedeprrafopredeter"/>
    <w:uiPriority w:val="99"/>
    <w:semiHidden/>
    <w:unhideWhenUsed/>
    <w:rsid w:val="00E321FD"/>
    <w:rPr>
      <w:vertAlign w:val="superscript"/>
    </w:rPr>
  </w:style>
  <w:style w:type="character" w:customStyle="1" w:styleId="Ttulo1Car">
    <w:name w:val="Título 1 Car"/>
    <w:basedOn w:val="Fuentedeprrafopredeter"/>
    <w:link w:val="Ttulo1"/>
    <w:uiPriority w:val="9"/>
    <w:rsid w:val="004F321A"/>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t.ly/3k3O4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00E2-7856-4C2B-9D0D-782F5B14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6569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2021-01-08T19:14:00Z</cp:lastPrinted>
  <dcterms:created xsi:type="dcterms:W3CDTF">2021-01-08T19:15:00Z</dcterms:created>
  <dcterms:modified xsi:type="dcterms:W3CDTF">2021-01-08T19:16:00Z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