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D01B6" w:rsidRPr="008638D8" w:rsidRDefault="00AD01B6">
      <w:pPr>
        <w:pStyle w:val="Textoindependiente"/>
        <w:spacing w:before="81"/>
        <w:ind w:left="10724" w:right="106" w:hanging="349"/>
        <w:rPr>
          <w:rFonts w:ascii="Bembo Std" w:hAnsi="Bembo Std"/>
        </w:rPr>
      </w:pPr>
    </w:p>
    <w:p w:rsidR="00AD01B6" w:rsidRPr="008638D8" w:rsidRDefault="005B4320" w:rsidP="005B4320">
      <w:pPr>
        <w:pStyle w:val="Textoindependiente"/>
        <w:jc w:val="center"/>
        <w:rPr>
          <w:rFonts w:ascii="Bembo Std" w:hAnsi="Bembo Std"/>
          <w:sz w:val="20"/>
        </w:rPr>
      </w:pPr>
      <w:r>
        <w:rPr>
          <w:rFonts w:ascii="Bembo Std" w:hAnsi="Bembo Std"/>
          <w:noProof/>
          <w:sz w:val="20"/>
          <w:lang w:val="es-SV" w:eastAsia="es-SV" w:bidi="ar-SA"/>
        </w:rPr>
        <w:drawing>
          <wp:inline distT="0" distB="0" distL="0" distR="0">
            <wp:extent cx="3038475" cy="1504575"/>
            <wp:effectExtent l="19050" t="0" r="9525" b="0"/>
            <wp:docPr id="1" name="0 Imagen" descr="Logo-MARN-2019-Uso general transpare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MARN-2019-Uso general transparente.png"/>
                    <pic:cNvPicPr/>
                  </pic:nvPicPr>
                  <pic:blipFill>
                    <a:blip r:embed="rId8" cstate="print"/>
                    <a:stretch>
                      <a:fillRect/>
                    </a:stretch>
                  </pic:blipFill>
                  <pic:spPr>
                    <a:xfrm>
                      <a:off x="0" y="0"/>
                      <a:ext cx="3038475" cy="1504575"/>
                    </a:xfrm>
                    <a:prstGeom prst="rect">
                      <a:avLst/>
                    </a:prstGeom>
                  </pic:spPr>
                </pic:pic>
              </a:graphicData>
            </a:graphic>
          </wp:inline>
        </w:drawing>
      </w:r>
    </w:p>
    <w:p w:rsidR="00AD01B6" w:rsidRPr="008638D8" w:rsidRDefault="00AD01B6">
      <w:pPr>
        <w:pStyle w:val="Textoindependiente"/>
        <w:rPr>
          <w:rFonts w:ascii="Bembo Std" w:hAnsi="Bembo Std"/>
          <w:b/>
          <w:sz w:val="20"/>
        </w:rPr>
      </w:pPr>
    </w:p>
    <w:p w:rsidR="00AD01B6" w:rsidRPr="008638D8" w:rsidRDefault="00AD01B6">
      <w:pPr>
        <w:pStyle w:val="Textoindependiente"/>
        <w:rPr>
          <w:rFonts w:ascii="Bembo Std" w:hAnsi="Bembo Std"/>
          <w:b/>
        </w:rPr>
      </w:pPr>
    </w:p>
    <w:p w:rsidR="00AD01B6" w:rsidRPr="008638D8" w:rsidRDefault="00AD01B6">
      <w:pPr>
        <w:pStyle w:val="Textoindependiente"/>
        <w:rPr>
          <w:rFonts w:ascii="Bembo Std" w:hAnsi="Bembo Std"/>
          <w:b/>
        </w:rPr>
      </w:pPr>
    </w:p>
    <w:p w:rsidR="00AD01B6" w:rsidRPr="008638D8" w:rsidRDefault="00AD01B6">
      <w:pPr>
        <w:pStyle w:val="Textoindependiente"/>
        <w:rPr>
          <w:rFonts w:ascii="Bembo Std" w:hAnsi="Bembo Std"/>
          <w:b/>
        </w:rPr>
      </w:pPr>
    </w:p>
    <w:p w:rsidR="00AD01B6" w:rsidRPr="008638D8" w:rsidRDefault="00AD01B6">
      <w:pPr>
        <w:pStyle w:val="Textoindependiente"/>
        <w:rPr>
          <w:rFonts w:ascii="Bembo Std" w:hAnsi="Bembo Std"/>
          <w:b/>
        </w:rPr>
      </w:pPr>
    </w:p>
    <w:p w:rsidR="00AD01B6" w:rsidRPr="008638D8" w:rsidRDefault="00AD01B6">
      <w:pPr>
        <w:pStyle w:val="Textoindependiente"/>
        <w:rPr>
          <w:rFonts w:ascii="Bembo Std" w:hAnsi="Bembo Std"/>
          <w:b/>
        </w:rPr>
      </w:pPr>
    </w:p>
    <w:p w:rsidR="00AD01B6" w:rsidRPr="008638D8" w:rsidRDefault="00AD01B6">
      <w:pPr>
        <w:pStyle w:val="Textoindependiente"/>
        <w:rPr>
          <w:rFonts w:ascii="Bembo Std" w:hAnsi="Bembo Std"/>
          <w:b/>
        </w:rPr>
      </w:pPr>
    </w:p>
    <w:p w:rsidR="00AD01B6" w:rsidRPr="008638D8" w:rsidRDefault="00AD01B6">
      <w:pPr>
        <w:pStyle w:val="Textoindependiente"/>
        <w:rPr>
          <w:rFonts w:ascii="Bembo Std" w:hAnsi="Bembo Std"/>
          <w:b/>
        </w:rPr>
      </w:pPr>
    </w:p>
    <w:p w:rsidR="00AD01B6" w:rsidRPr="008638D8" w:rsidRDefault="00AD01B6">
      <w:pPr>
        <w:pStyle w:val="Textoindependiente"/>
        <w:rPr>
          <w:rFonts w:ascii="Bembo Std" w:hAnsi="Bembo Std"/>
          <w:b/>
        </w:rPr>
      </w:pPr>
    </w:p>
    <w:p w:rsidR="00AD01B6" w:rsidRPr="008638D8" w:rsidRDefault="00AD01B6">
      <w:pPr>
        <w:pStyle w:val="Textoindependiente"/>
        <w:rPr>
          <w:rFonts w:ascii="Bembo Std" w:hAnsi="Bembo Std"/>
          <w:b/>
        </w:rPr>
      </w:pPr>
    </w:p>
    <w:p w:rsidR="00AD01B6" w:rsidRPr="008638D8" w:rsidRDefault="00AD01B6">
      <w:pPr>
        <w:pStyle w:val="Textoindependiente"/>
        <w:rPr>
          <w:rFonts w:ascii="Bembo Std" w:hAnsi="Bembo Std"/>
          <w:b/>
        </w:rPr>
      </w:pPr>
    </w:p>
    <w:p w:rsidR="00AD01B6" w:rsidRPr="008638D8" w:rsidRDefault="00AD01B6">
      <w:pPr>
        <w:pStyle w:val="Textoindependiente"/>
        <w:rPr>
          <w:rFonts w:ascii="Bembo Std" w:hAnsi="Bembo Std"/>
          <w:b/>
        </w:rPr>
      </w:pPr>
    </w:p>
    <w:p w:rsidR="00AD01B6" w:rsidRPr="008638D8" w:rsidRDefault="00AD01B6">
      <w:pPr>
        <w:pStyle w:val="Textoindependiente"/>
        <w:rPr>
          <w:rFonts w:ascii="Bembo Std" w:hAnsi="Bembo Std"/>
          <w:b/>
        </w:rPr>
      </w:pPr>
    </w:p>
    <w:p w:rsidR="00AD01B6" w:rsidRPr="008638D8" w:rsidRDefault="00AD01B6">
      <w:pPr>
        <w:pStyle w:val="Textoindependiente"/>
        <w:spacing w:before="9"/>
        <w:rPr>
          <w:rFonts w:ascii="Bembo Std" w:hAnsi="Bembo Std"/>
          <w:b/>
          <w:sz w:val="32"/>
          <w:szCs w:val="32"/>
        </w:rPr>
      </w:pPr>
    </w:p>
    <w:p w:rsidR="004A43E1" w:rsidRPr="008638D8" w:rsidRDefault="004A43E1" w:rsidP="004A43E1">
      <w:pPr>
        <w:spacing w:before="100"/>
        <w:ind w:left="302" w:right="230" w:firstLine="1"/>
        <w:jc w:val="center"/>
        <w:rPr>
          <w:rFonts w:ascii="Bembo Std" w:hAnsi="Bembo Std"/>
          <w:b/>
          <w:color w:val="548DD4" w:themeColor="text2" w:themeTint="99"/>
          <w:sz w:val="32"/>
          <w:szCs w:val="32"/>
        </w:rPr>
      </w:pPr>
      <w:r w:rsidRPr="008638D8">
        <w:rPr>
          <w:rFonts w:ascii="Bembo Std" w:hAnsi="Bembo Std"/>
          <w:b/>
          <w:color w:val="548DD4" w:themeColor="text2" w:themeTint="99"/>
          <w:sz w:val="32"/>
          <w:szCs w:val="32"/>
        </w:rPr>
        <w:t>Aspectos generales sobre biología y conservación de las tortugas marinas</w:t>
      </w:r>
    </w:p>
    <w:p w:rsidR="004A43E1" w:rsidRPr="008638D8" w:rsidRDefault="004A43E1" w:rsidP="004A43E1">
      <w:pPr>
        <w:jc w:val="center"/>
        <w:rPr>
          <w:rFonts w:ascii="Bembo Std" w:hAnsi="Bembo Std"/>
          <w:sz w:val="24"/>
          <w:szCs w:val="24"/>
        </w:rPr>
      </w:pPr>
    </w:p>
    <w:p w:rsidR="00AD01B6" w:rsidRPr="008638D8" w:rsidRDefault="00AD01B6" w:rsidP="00FD0830">
      <w:pPr>
        <w:spacing w:before="100"/>
        <w:ind w:left="302" w:right="230" w:firstLine="1"/>
        <w:jc w:val="center"/>
        <w:rPr>
          <w:rFonts w:ascii="Bembo Std" w:hAnsi="Bembo Std"/>
          <w:b/>
          <w:sz w:val="32"/>
          <w:szCs w:val="32"/>
        </w:rPr>
      </w:pPr>
    </w:p>
    <w:p w:rsidR="00352197" w:rsidRPr="008638D8" w:rsidRDefault="00352197" w:rsidP="00FD0830">
      <w:pPr>
        <w:spacing w:before="100"/>
        <w:ind w:left="302" w:right="230" w:firstLine="1"/>
        <w:jc w:val="center"/>
        <w:rPr>
          <w:rFonts w:ascii="Bembo Std" w:hAnsi="Bembo Std"/>
          <w:b/>
          <w:sz w:val="32"/>
          <w:szCs w:val="32"/>
        </w:rPr>
      </w:pPr>
    </w:p>
    <w:p w:rsidR="00352197" w:rsidRPr="008638D8" w:rsidRDefault="00352197" w:rsidP="00FD0830">
      <w:pPr>
        <w:spacing w:before="100"/>
        <w:ind w:left="302" w:right="230" w:firstLine="1"/>
        <w:jc w:val="center"/>
        <w:rPr>
          <w:rFonts w:ascii="Bembo Std" w:hAnsi="Bembo Std"/>
          <w:b/>
          <w:sz w:val="24"/>
          <w:szCs w:val="24"/>
        </w:rPr>
      </w:pPr>
    </w:p>
    <w:p w:rsidR="00352197" w:rsidRPr="008638D8" w:rsidRDefault="00352197" w:rsidP="00FD0830">
      <w:pPr>
        <w:spacing w:before="100"/>
        <w:ind w:left="302" w:right="230" w:firstLine="1"/>
        <w:jc w:val="center"/>
        <w:rPr>
          <w:rFonts w:ascii="Bembo Std" w:hAnsi="Bembo Std"/>
          <w:b/>
          <w:sz w:val="24"/>
          <w:szCs w:val="24"/>
        </w:rPr>
      </w:pPr>
    </w:p>
    <w:p w:rsidR="00352197" w:rsidRPr="008638D8" w:rsidRDefault="00352197" w:rsidP="00FD0830">
      <w:pPr>
        <w:spacing w:before="100"/>
        <w:ind w:left="302" w:right="230" w:firstLine="1"/>
        <w:jc w:val="center"/>
        <w:rPr>
          <w:rFonts w:ascii="Bembo Std" w:hAnsi="Bembo Std"/>
          <w:b/>
          <w:sz w:val="24"/>
          <w:szCs w:val="24"/>
        </w:rPr>
      </w:pPr>
    </w:p>
    <w:p w:rsidR="00352197" w:rsidRPr="008638D8" w:rsidRDefault="00352197" w:rsidP="00FD0830">
      <w:pPr>
        <w:spacing w:before="100"/>
        <w:ind w:left="302" w:right="230" w:firstLine="1"/>
        <w:jc w:val="center"/>
        <w:rPr>
          <w:rFonts w:ascii="Bembo Std" w:hAnsi="Bembo Std"/>
          <w:b/>
          <w:sz w:val="24"/>
          <w:szCs w:val="24"/>
        </w:rPr>
      </w:pPr>
    </w:p>
    <w:p w:rsidR="00352197" w:rsidRPr="008638D8" w:rsidRDefault="00352197" w:rsidP="00FD0830">
      <w:pPr>
        <w:spacing w:before="100"/>
        <w:ind w:left="302" w:right="230" w:firstLine="1"/>
        <w:jc w:val="center"/>
        <w:rPr>
          <w:rFonts w:ascii="Bembo Std" w:hAnsi="Bembo Std"/>
          <w:b/>
          <w:sz w:val="24"/>
          <w:szCs w:val="24"/>
        </w:rPr>
      </w:pPr>
    </w:p>
    <w:p w:rsidR="00352197" w:rsidRPr="008638D8" w:rsidRDefault="00352197" w:rsidP="00FD0830">
      <w:pPr>
        <w:spacing w:before="100"/>
        <w:ind w:left="302" w:right="230" w:firstLine="1"/>
        <w:jc w:val="center"/>
        <w:rPr>
          <w:rFonts w:ascii="Bembo Std" w:hAnsi="Bembo Std"/>
          <w:b/>
          <w:sz w:val="24"/>
          <w:szCs w:val="24"/>
        </w:rPr>
      </w:pPr>
    </w:p>
    <w:p w:rsidR="00352197" w:rsidRPr="008638D8" w:rsidRDefault="00352197" w:rsidP="00FD0830">
      <w:pPr>
        <w:spacing w:before="100"/>
        <w:ind w:left="302" w:right="230" w:firstLine="1"/>
        <w:jc w:val="center"/>
        <w:rPr>
          <w:rFonts w:ascii="Bembo Std" w:hAnsi="Bembo Std"/>
          <w:b/>
          <w:sz w:val="24"/>
          <w:szCs w:val="24"/>
        </w:rPr>
      </w:pPr>
    </w:p>
    <w:p w:rsidR="00352197" w:rsidRPr="008638D8" w:rsidRDefault="00352197" w:rsidP="00FD0830">
      <w:pPr>
        <w:spacing w:before="100"/>
        <w:ind w:left="302" w:right="230" w:firstLine="1"/>
        <w:jc w:val="center"/>
        <w:rPr>
          <w:rFonts w:ascii="Bembo Std" w:hAnsi="Bembo Std"/>
          <w:b/>
          <w:sz w:val="24"/>
          <w:szCs w:val="24"/>
        </w:rPr>
      </w:pPr>
    </w:p>
    <w:p w:rsidR="00BA019C" w:rsidRPr="008638D8" w:rsidRDefault="00BA019C" w:rsidP="00FD0830">
      <w:pPr>
        <w:spacing w:before="100"/>
        <w:ind w:left="302" w:right="230" w:firstLine="1"/>
        <w:jc w:val="center"/>
        <w:rPr>
          <w:rFonts w:ascii="Bembo Std" w:hAnsi="Bembo Std"/>
          <w:b/>
          <w:sz w:val="24"/>
          <w:szCs w:val="24"/>
        </w:rPr>
      </w:pPr>
    </w:p>
    <w:p w:rsidR="00BA019C" w:rsidRPr="008638D8" w:rsidRDefault="00BA019C" w:rsidP="00FD0830">
      <w:pPr>
        <w:spacing w:before="100"/>
        <w:ind w:left="302" w:right="230" w:firstLine="1"/>
        <w:jc w:val="center"/>
        <w:rPr>
          <w:rFonts w:ascii="Bembo Std" w:hAnsi="Bembo Std"/>
          <w:b/>
          <w:sz w:val="24"/>
          <w:szCs w:val="24"/>
        </w:rPr>
      </w:pPr>
    </w:p>
    <w:p w:rsidR="0098030E" w:rsidRPr="008638D8" w:rsidRDefault="0098030E" w:rsidP="00FD0830">
      <w:pPr>
        <w:spacing w:before="100"/>
        <w:ind w:left="302" w:right="230" w:firstLine="1"/>
        <w:jc w:val="center"/>
        <w:rPr>
          <w:rFonts w:ascii="Bembo Std" w:hAnsi="Bembo Std"/>
          <w:b/>
          <w:sz w:val="24"/>
          <w:szCs w:val="24"/>
        </w:rPr>
      </w:pPr>
    </w:p>
    <w:p w:rsidR="00BA019C" w:rsidRPr="008638D8" w:rsidRDefault="00BA019C" w:rsidP="00FD0830">
      <w:pPr>
        <w:spacing w:before="100"/>
        <w:ind w:left="302" w:right="230" w:firstLine="1"/>
        <w:jc w:val="center"/>
        <w:rPr>
          <w:rFonts w:ascii="Bembo Std" w:hAnsi="Bembo Std"/>
          <w:b/>
          <w:sz w:val="24"/>
          <w:szCs w:val="24"/>
        </w:rPr>
      </w:pPr>
    </w:p>
    <w:p w:rsidR="004A43E1" w:rsidRPr="008638D8" w:rsidRDefault="004A43E1" w:rsidP="004A43E1">
      <w:pPr>
        <w:rPr>
          <w:rFonts w:ascii="Bembo Std" w:hAnsi="Bembo Std"/>
          <w:sz w:val="24"/>
          <w:szCs w:val="24"/>
        </w:rPr>
      </w:pPr>
      <w:r w:rsidRPr="008638D8">
        <w:rPr>
          <w:rFonts w:ascii="Bembo Std" w:hAnsi="Bembo Std"/>
          <w:sz w:val="24"/>
          <w:szCs w:val="24"/>
        </w:rPr>
        <w:t>Recopiló: Carmen Celina Dueñas Pascasio/Técnica en Vida Silvestre/ Dirección General de Ecosistemas y Vida Silvestre</w:t>
      </w:r>
    </w:p>
    <w:p w:rsidR="004A43E1" w:rsidRPr="008638D8" w:rsidRDefault="004A43E1" w:rsidP="004A43E1">
      <w:pPr>
        <w:spacing w:before="100"/>
        <w:ind w:right="230"/>
        <w:rPr>
          <w:rFonts w:ascii="Bembo Std" w:hAnsi="Bembo Std"/>
          <w:sz w:val="24"/>
          <w:szCs w:val="24"/>
        </w:rPr>
      </w:pPr>
    </w:p>
    <w:p w:rsidR="004A43E1" w:rsidRPr="008638D8" w:rsidRDefault="004A43E1" w:rsidP="004A43E1">
      <w:pPr>
        <w:spacing w:before="100"/>
        <w:ind w:right="230"/>
        <w:rPr>
          <w:rFonts w:ascii="Bembo Std" w:hAnsi="Bembo Std"/>
          <w:sz w:val="24"/>
          <w:szCs w:val="24"/>
        </w:rPr>
      </w:pPr>
      <w:r w:rsidRPr="008638D8">
        <w:rPr>
          <w:rFonts w:ascii="Bembo Std" w:hAnsi="Bembo Std"/>
          <w:sz w:val="24"/>
          <w:szCs w:val="24"/>
        </w:rPr>
        <w:t>San Salvador, El Salvador 2019.</w:t>
      </w:r>
      <w:r w:rsidRPr="008638D8">
        <w:rPr>
          <w:rFonts w:ascii="Bembo Std" w:hAnsi="Bembo Std"/>
          <w:sz w:val="24"/>
          <w:szCs w:val="24"/>
        </w:rPr>
        <w:tab/>
        <w:t xml:space="preserve"> </w:t>
      </w:r>
    </w:p>
    <w:p w:rsidR="004A43E1" w:rsidRPr="008638D8" w:rsidRDefault="004A43E1" w:rsidP="004A43E1">
      <w:pPr>
        <w:rPr>
          <w:rFonts w:ascii="Bembo Std" w:hAnsi="Bembo Std"/>
          <w:sz w:val="24"/>
          <w:szCs w:val="24"/>
        </w:rPr>
      </w:pPr>
    </w:p>
    <w:p w:rsidR="00352197" w:rsidRPr="008638D8" w:rsidRDefault="00352197" w:rsidP="00FD0830">
      <w:pPr>
        <w:spacing w:before="100"/>
        <w:ind w:left="302" w:right="230" w:firstLine="1"/>
        <w:jc w:val="center"/>
        <w:rPr>
          <w:rFonts w:ascii="Bembo Std" w:hAnsi="Bembo Std"/>
          <w:b/>
          <w:sz w:val="24"/>
          <w:szCs w:val="24"/>
        </w:rPr>
      </w:pPr>
    </w:p>
    <w:p w:rsidR="00AD01B6" w:rsidRPr="008638D8" w:rsidRDefault="00AD01B6">
      <w:pPr>
        <w:pStyle w:val="Textoindependiente"/>
        <w:rPr>
          <w:rFonts w:ascii="Bembo Std" w:hAnsi="Bembo Std"/>
          <w:b/>
        </w:rPr>
      </w:pPr>
    </w:p>
    <w:p w:rsidR="00AD01B6" w:rsidRPr="008638D8" w:rsidRDefault="007E6394">
      <w:pPr>
        <w:tabs>
          <w:tab w:val="left" w:pos="8970"/>
        </w:tabs>
        <w:spacing w:before="100"/>
        <w:ind w:left="300"/>
        <w:rPr>
          <w:rFonts w:ascii="Bembo Std" w:hAnsi="Bembo Std"/>
          <w:b/>
          <w:sz w:val="24"/>
          <w:szCs w:val="24"/>
        </w:rPr>
      </w:pPr>
      <w:r w:rsidRPr="008638D8">
        <w:rPr>
          <w:rFonts w:ascii="Bembo Std" w:hAnsi="Bembo Std"/>
          <w:b/>
          <w:sz w:val="24"/>
          <w:szCs w:val="24"/>
          <w:u w:val="thick" w:color="365F91"/>
        </w:rPr>
        <w:t>Tabla de</w:t>
      </w:r>
      <w:r w:rsidRPr="008638D8">
        <w:rPr>
          <w:rFonts w:ascii="Bembo Std" w:hAnsi="Bembo Std"/>
          <w:b/>
          <w:spacing w:val="-7"/>
          <w:sz w:val="24"/>
          <w:szCs w:val="24"/>
          <w:u w:val="thick" w:color="365F91"/>
        </w:rPr>
        <w:t xml:space="preserve"> </w:t>
      </w:r>
      <w:r w:rsidRPr="008638D8">
        <w:rPr>
          <w:rFonts w:ascii="Bembo Std" w:hAnsi="Bembo Std"/>
          <w:b/>
          <w:sz w:val="24"/>
          <w:szCs w:val="24"/>
          <w:u w:val="thick" w:color="365F91"/>
        </w:rPr>
        <w:t>contenido</w:t>
      </w:r>
      <w:r w:rsidRPr="008638D8">
        <w:rPr>
          <w:rFonts w:ascii="Bembo Std" w:hAnsi="Bembo Std"/>
          <w:b/>
          <w:sz w:val="24"/>
          <w:szCs w:val="24"/>
          <w:u w:val="thick" w:color="365F91"/>
        </w:rPr>
        <w:tab/>
      </w:r>
    </w:p>
    <w:p w:rsidR="00AD01B6" w:rsidRPr="008638D8" w:rsidRDefault="00AD01B6">
      <w:pPr>
        <w:pStyle w:val="Textoindependiente"/>
        <w:rPr>
          <w:rFonts w:ascii="Bembo Std" w:hAnsi="Bembo Std"/>
          <w:b/>
        </w:rPr>
      </w:pPr>
    </w:p>
    <w:p w:rsidR="00AD01B6" w:rsidRPr="008638D8" w:rsidRDefault="00AD01B6">
      <w:pPr>
        <w:pStyle w:val="Textoindependiente"/>
        <w:spacing w:before="6"/>
        <w:rPr>
          <w:rFonts w:ascii="Bembo Std" w:hAnsi="Bembo Std"/>
          <w:b/>
        </w:rPr>
      </w:pPr>
    </w:p>
    <w:sdt>
      <w:sdtPr>
        <w:rPr>
          <w:rFonts w:ascii="Bembo Std" w:eastAsia="Cambria" w:hAnsi="Bembo Std" w:cs="Cambria"/>
          <w:b w:val="0"/>
          <w:bCs w:val="0"/>
          <w:color w:val="auto"/>
          <w:sz w:val="24"/>
          <w:szCs w:val="24"/>
          <w:lang w:eastAsia="es-ES" w:bidi="es-ES"/>
        </w:rPr>
        <w:id w:val="8302811"/>
        <w:docPartObj>
          <w:docPartGallery w:val="Table of Contents"/>
          <w:docPartUnique/>
        </w:docPartObj>
      </w:sdtPr>
      <w:sdtEndPr/>
      <w:sdtContent>
        <w:p w:rsidR="006F7238" w:rsidRPr="008638D8" w:rsidRDefault="006F7238">
          <w:pPr>
            <w:pStyle w:val="TtuloTDC"/>
            <w:rPr>
              <w:rFonts w:ascii="Bembo Std" w:eastAsia="Cambria" w:hAnsi="Bembo Std" w:cs="Cambria"/>
              <w:b w:val="0"/>
              <w:bCs w:val="0"/>
              <w:color w:val="auto"/>
              <w:sz w:val="24"/>
              <w:szCs w:val="24"/>
              <w:lang w:eastAsia="es-ES" w:bidi="es-ES"/>
            </w:rPr>
          </w:pPr>
          <w:r w:rsidRPr="008638D8">
            <w:rPr>
              <w:rFonts w:ascii="Bembo Std" w:eastAsia="Cambria" w:hAnsi="Bembo Std" w:cs="Cambria"/>
              <w:b w:val="0"/>
              <w:bCs w:val="0"/>
              <w:color w:val="auto"/>
              <w:sz w:val="24"/>
              <w:szCs w:val="24"/>
              <w:lang w:eastAsia="es-ES" w:bidi="es-ES"/>
            </w:rPr>
            <w:t>Contenido</w:t>
          </w:r>
        </w:p>
        <w:p w:rsidR="005B4320" w:rsidRDefault="009A4869">
          <w:pPr>
            <w:pStyle w:val="TDC1"/>
            <w:tabs>
              <w:tab w:val="left" w:pos="440"/>
              <w:tab w:val="right" w:leader="dot" w:pos="9730"/>
            </w:tabs>
            <w:rPr>
              <w:rFonts w:asciiTheme="minorHAnsi" w:eastAsiaTheme="minorEastAsia" w:hAnsiTheme="minorHAnsi" w:cstheme="minorBidi"/>
              <w:noProof/>
              <w:lang w:val="es-SV" w:eastAsia="es-SV" w:bidi="ar-SA"/>
            </w:rPr>
          </w:pPr>
          <w:r w:rsidRPr="008638D8">
            <w:rPr>
              <w:rFonts w:ascii="Bembo Std" w:hAnsi="Bembo Std"/>
              <w:sz w:val="24"/>
              <w:szCs w:val="24"/>
            </w:rPr>
            <w:fldChar w:fldCharType="begin"/>
          </w:r>
          <w:r w:rsidR="006F7238" w:rsidRPr="008638D8">
            <w:rPr>
              <w:rFonts w:ascii="Bembo Std" w:hAnsi="Bembo Std"/>
              <w:sz w:val="24"/>
              <w:szCs w:val="24"/>
            </w:rPr>
            <w:instrText xml:space="preserve"> TOC \o "1-3" \h \z \u </w:instrText>
          </w:r>
          <w:r w:rsidRPr="008638D8">
            <w:rPr>
              <w:rFonts w:ascii="Bembo Std" w:hAnsi="Bembo Std"/>
              <w:sz w:val="24"/>
              <w:szCs w:val="24"/>
            </w:rPr>
            <w:fldChar w:fldCharType="separate"/>
          </w:r>
          <w:hyperlink w:anchor="_Toc20217030" w:history="1">
            <w:r w:rsidR="005B4320" w:rsidRPr="00CA47D1">
              <w:rPr>
                <w:rStyle w:val="Hipervnculo"/>
                <w:rFonts w:ascii="Bembo Std" w:hAnsi="Bembo Std"/>
                <w:noProof/>
              </w:rPr>
              <w:t>1.</w:t>
            </w:r>
            <w:r w:rsidR="005B4320">
              <w:rPr>
                <w:rFonts w:asciiTheme="minorHAnsi" w:eastAsiaTheme="minorEastAsia" w:hAnsiTheme="minorHAnsi" w:cstheme="minorBidi"/>
                <w:noProof/>
                <w:lang w:val="es-SV" w:eastAsia="es-SV" w:bidi="ar-SA"/>
              </w:rPr>
              <w:tab/>
            </w:r>
            <w:r w:rsidR="005B4320" w:rsidRPr="00CA47D1">
              <w:rPr>
                <w:rStyle w:val="Hipervnculo"/>
                <w:rFonts w:ascii="Bembo Std" w:hAnsi="Bembo Std"/>
                <w:noProof/>
              </w:rPr>
              <w:t>INTRODUCCIÓN</w:t>
            </w:r>
            <w:r w:rsidR="005B4320">
              <w:rPr>
                <w:noProof/>
                <w:webHidden/>
              </w:rPr>
              <w:tab/>
            </w:r>
            <w:r w:rsidR="005B4320">
              <w:rPr>
                <w:noProof/>
                <w:webHidden/>
              </w:rPr>
              <w:fldChar w:fldCharType="begin"/>
            </w:r>
            <w:r w:rsidR="005B4320">
              <w:rPr>
                <w:noProof/>
                <w:webHidden/>
              </w:rPr>
              <w:instrText xml:space="preserve"> PAGEREF _Toc20217030 \h </w:instrText>
            </w:r>
            <w:r w:rsidR="005B4320">
              <w:rPr>
                <w:noProof/>
                <w:webHidden/>
              </w:rPr>
            </w:r>
            <w:r w:rsidR="005B4320">
              <w:rPr>
                <w:noProof/>
                <w:webHidden/>
              </w:rPr>
              <w:fldChar w:fldCharType="separate"/>
            </w:r>
            <w:r w:rsidR="005B4320">
              <w:rPr>
                <w:noProof/>
                <w:webHidden/>
              </w:rPr>
              <w:t>1</w:t>
            </w:r>
            <w:r w:rsidR="005B4320">
              <w:rPr>
                <w:noProof/>
                <w:webHidden/>
              </w:rPr>
              <w:fldChar w:fldCharType="end"/>
            </w:r>
          </w:hyperlink>
        </w:p>
        <w:p w:rsidR="005B4320" w:rsidRDefault="00573A87">
          <w:pPr>
            <w:pStyle w:val="TDC1"/>
            <w:tabs>
              <w:tab w:val="left" w:pos="440"/>
              <w:tab w:val="right" w:leader="dot" w:pos="9730"/>
            </w:tabs>
            <w:rPr>
              <w:rFonts w:asciiTheme="minorHAnsi" w:eastAsiaTheme="minorEastAsia" w:hAnsiTheme="minorHAnsi" w:cstheme="minorBidi"/>
              <w:noProof/>
              <w:lang w:val="es-SV" w:eastAsia="es-SV" w:bidi="ar-SA"/>
            </w:rPr>
          </w:pPr>
          <w:hyperlink w:anchor="_Toc20217031" w:history="1">
            <w:r w:rsidR="005B4320" w:rsidRPr="00CA47D1">
              <w:rPr>
                <w:rStyle w:val="Hipervnculo"/>
                <w:rFonts w:ascii="Bembo Std" w:hAnsi="Bembo Std"/>
                <w:noProof/>
              </w:rPr>
              <w:t>2.</w:t>
            </w:r>
            <w:r w:rsidR="005B4320">
              <w:rPr>
                <w:rFonts w:asciiTheme="minorHAnsi" w:eastAsiaTheme="minorEastAsia" w:hAnsiTheme="minorHAnsi" w:cstheme="minorBidi"/>
                <w:noProof/>
                <w:lang w:val="es-SV" w:eastAsia="es-SV" w:bidi="ar-SA"/>
              </w:rPr>
              <w:tab/>
            </w:r>
            <w:r w:rsidR="005B4320" w:rsidRPr="00CA47D1">
              <w:rPr>
                <w:rStyle w:val="Hipervnculo"/>
                <w:rFonts w:ascii="Bembo Std" w:hAnsi="Bembo Std"/>
                <w:noProof/>
              </w:rPr>
              <w:t>BIOLOGÍA DE LAS TORTUGAS MARINAS</w:t>
            </w:r>
            <w:r w:rsidR="005B4320">
              <w:rPr>
                <w:noProof/>
                <w:webHidden/>
              </w:rPr>
              <w:tab/>
            </w:r>
            <w:r w:rsidR="005B4320">
              <w:rPr>
                <w:noProof/>
                <w:webHidden/>
              </w:rPr>
              <w:fldChar w:fldCharType="begin"/>
            </w:r>
            <w:r w:rsidR="005B4320">
              <w:rPr>
                <w:noProof/>
                <w:webHidden/>
              </w:rPr>
              <w:instrText xml:space="preserve"> PAGEREF _Toc20217031 \h </w:instrText>
            </w:r>
            <w:r w:rsidR="005B4320">
              <w:rPr>
                <w:noProof/>
                <w:webHidden/>
              </w:rPr>
            </w:r>
            <w:r w:rsidR="005B4320">
              <w:rPr>
                <w:noProof/>
                <w:webHidden/>
              </w:rPr>
              <w:fldChar w:fldCharType="separate"/>
            </w:r>
            <w:r w:rsidR="005B4320">
              <w:rPr>
                <w:noProof/>
                <w:webHidden/>
              </w:rPr>
              <w:t>2</w:t>
            </w:r>
            <w:r w:rsidR="005B4320">
              <w:rPr>
                <w:noProof/>
                <w:webHidden/>
              </w:rPr>
              <w:fldChar w:fldCharType="end"/>
            </w:r>
          </w:hyperlink>
        </w:p>
        <w:p w:rsidR="005B4320" w:rsidRDefault="00573A87">
          <w:pPr>
            <w:pStyle w:val="TDC1"/>
            <w:tabs>
              <w:tab w:val="left" w:pos="440"/>
              <w:tab w:val="right" w:leader="dot" w:pos="9730"/>
            </w:tabs>
            <w:rPr>
              <w:rFonts w:asciiTheme="minorHAnsi" w:eastAsiaTheme="minorEastAsia" w:hAnsiTheme="minorHAnsi" w:cstheme="minorBidi"/>
              <w:noProof/>
              <w:lang w:val="es-SV" w:eastAsia="es-SV" w:bidi="ar-SA"/>
            </w:rPr>
          </w:pPr>
          <w:hyperlink w:anchor="_Toc20217032" w:history="1">
            <w:r w:rsidR="005B4320" w:rsidRPr="00CA47D1">
              <w:rPr>
                <w:rStyle w:val="Hipervnculo"/>
                <w:rFonts w:ascii="Bembo Std" w:hAnsi="Bembo Std"/>
                <w:noProof/>
              </w:rPr>
              <w:t>3.</w:t>
            </w:r>
            <w:r w:rsidR="005B4320">
              <w:rPr>
                <w:rFonts w:asciiTheme="minorHAnsi" w:eastAsiaTheme="minorEastAsia" w:hAnsiTheme="minorHAnsi" w:cstheme="minorBidi"/>
                <w:noProof/>
                <w:lang w:val="es-SV" w:eastAsia="es-SV" w:bidi="ar-SA"/>
              </w:rPr>
              <w:tab/>
            </w:r>
            <w:r w:rsidR="005B4320" w:rsidRPr="00CA47D1">
              <w:rPr>
                <w:rStyle w:val="Hipervnculo"/>
                <w:rFonts w:ascii="Bembo Std" w:hAnsi="Bembo Std"/>
                <w:noProof/>
              </w:rPr>
              <w:t>CORTEJO Y APAREAMIENTO</w:t>
            </w:r>
            <w:r w:rsidR="005B4320">
              <w:rPr>
                <w:noProof/>
                <w:webHidden/>
              </w:rPr>
              <w:tab/>
            </w:r>
            <w:r w:rsidR="005B4320">
              <w:rPr>
                <w:noProof/>
                <w:webHidden/>
              </w:rPr>
              <w:fldChar w:fldCharType="begin"/>
            </w:r>
            <w:r w:rsidR="005B4320">
              <w:rPr>
                <w:noProof/>
                <w:webHidden/>
              </w:rPr>
              <w:instrText xml:space="preserve"> PAGEREF _Toc20217032 \h </w:instrText>
            </w:r>
            <w:r w:rsidR="005B4320">
              <w:rPr>
                <w:noProof/>
                <w:webHidden/>
              </w:rPr>
            </w:r>
            <w:r w:rsidR="005B4320">
              <w:rPr>
                <w:noProof/>
                <w:webHidden/>
              </w:rPr>
              <w:fldChar w:fldCharType="separate"/>
            </w:r>
            <w:r w:rsidR="005B4320">
              <w:rPr>
                <w:noProof/>
                <w:webHidden/>
              </w:rPr>
              <w:t>3</w:t>
            </w:r>
            <w:r w:rsidR="005B4320">
              <w:rPr>
                <w:noProof/>
                <w:webHidden/>
              </w:rPr>
              <w:fldChar w:fldCharType="end"/>
            </w:r>
          </w:hyperlink>
        </w:p>
        <w:p w:rsidR="005B4320" w:rsidRDefault="00573A87">
          <w:pPr>
            <w:pStyle w:val="TDC1"/>
            <w:tabs>
              <w:tab w:val="left" w:pos="440"/>
              <w:tab w:val="right" w:leader="dot" w:pos="9730"/>
            </w:tabs>
            <w:rPr>
              <w:rFonts w:asciiTheme="minorHAnsi" w:eastAsiaTheme="minorEastAsia" w:hAnsiTheme="minorHAnsi" w:cstheme="minorBidi"/>
              <w:noProof/>
              <w:lang w:val="es-SV" w:eastAsia="es-SV" w:bidi="ar-SA"/>
            </w:rPr>
          </w:pPr>
          <w:hyperlink w:anchor="_Toc20217033" w:history="1">
            <w:r w:rsidR="005B4320" w:rsidRPr="00CA47D1">
              <w:rPr>
                <w:rStyle w:val="Hipervnculo"/>
                <w:rFonts w:ascii="Bembo Std" w:hAnsi="Bembo Std"/>
                <w:noProof/>
              </w:rPr>
              <w:t>4.</w:t>
            </w:r>
            <w:r w:rsidR="005B4320">
              <w:rPr>
                <w:rFonts w:asciiTheme="minorHAnsi" w:eastAsiaTheme="minorEastAsia" w:hAnsiTheme="minorHAnsi" w:cstheme="minorBidi"/>
                <w:noProof/>
                <w:lang w:val="es-SV" w:eastAsia="es-SV" w:bidi="ar-SA"/>
              </w:rPr>
              <w:tab/>
            </w:r>
            <w:r w:rsidR="005B4320" w:rsidRPr="00CA47D1">
              <w:rPr>
                <w:rStyle w:val="Hipervnculo"/>
                <w:rFonts w:ascii="Bembo Std" w:hAnsi="Bembo Std"/>
                <w:noProof/>
              </w:rPr>
              <w:t>ANIDACIÓN</w:t>
            </w:r>
            <w:r w:rsidR="005B4320">
              <w:rPr>
                <w:noProof/>
                <w:webHidden/>
              </w:rPr>
              <w:tab/>
            </w:r>
            <w:r w:rsidR="005B4320">
              <w:rPr>
                <w:noProof/>
                <w:webHidden/>
              </w:rPr>
              <w:fldChar w:fldCharType="begin"/>
            </w:r>
            <w:r w:rsidR="005B4320">
              <w:rPr>
                <w:noProof/>
                <w:webHidden/>
              </w:rPr>
              <w:instrText xml:space="preserve"> PAGEREF _Toc20217033 \h </w:instrText>
            </w:r>
            <w:r w:rsidR="005B4320">
              <w:rPr>
                <w:noProof/>
                <w:webHidden/>
              </w:rPr>
            </w:r>
            <w:r w:rsidR="005B4320">
              <w:rPr>
                <w:noProof/>
                <w:webHidden/>
              </w:rPr>
              <w:fldChar w:fldCharType="separate"/>
            </w:r>
            <w:r w:rsidR="005B4320">
              <w:rPr>
                <w:noProof/>
                <w:webHidden/>
              </w:rPr>
              <w:t>4</w:t>
            </w:r>
            <w:r w:rsidR="005B4320">
              <w:rPr>
                <w:noProof/>
                <w:webHidden/>
              </w:rPr>
              <w:fldChar w:fldCharType="end"/>
            </w:r>
          </w:hyperlink>
        </w:p>
        <w:p w:rsidR="005B4320" w:rsidRDefault="00573A87">
          <w:pPr>
            <w:pStyle w:val="TDC1"/>
            <w:tabs>
              <w:tab w:val="left" w:pos="440"/>
              <w:tab w:val="right" w:leader="dot" w:pos="9730"/>
            </w:tabs>
            <w:rPr>
              <w:rFonts w:asciiTheme="minorHAnsi" w:eastAsiaTheme="minorEastAsia" w:hAnsiTheme="minorHAnsi" w:cstheme="minorBidi"/>
              <w:noProof/>
              <w:lang w:val="es-SV" w:eastAsia="es-SV" w:bidi="ar-SA"/>
            </w:rPr>
          </w:pPr>
          <w:hyperlink w:anchor="_Toc20217034" w:history="1">
            <w:r w:rsidR="005B4320" w:rsidRPr="00CA47D1">
              <w:rPr>
                <w:rStyle w:val="Hipervnculo"/>
                <w:rFonts w:ascii="Bembo Std" w:hAnsi="Bembo Std"/>
                <w:noProof/>
              </w:rPr>
              <w:t>5.</w:t>
            </w:r>
            <w:r w:rsidR="005B4320">
              <w:rPr>
                <w:rFonts w:asciiTheme="minorHAnsi" w:eastAsiaTheme="minorEastAsia" w:hAnsiTheme="minorHAnsi" w:cstheme="minorBidi"/>
                <w:noProof/>
                <w:lang w:val="es-SV" w:eastAsia="es-SV" w:bidi="ar-SA"/>
              </w:rPr>
              <w:tab/>
            </w:r>
            <w:r w:rsidR="005B4320" w:rsidRPr="00CA47D1">
              <w:rPr>
                <w:rStyle w:val="Hipervnculo"/>
                <w:rFonts w:ascii="Bembo Std" w:hAnsi="Bembo Std"/>
                <w:noProof/>
              </w:rPr>
              <w:t>INCUBACIÓN</w:t>
            </w:r>
            <w:r w:rsidR="005B4320">
              <w:rPr>
                <w:noProof/>
                <w:webHidden/>
              </w:rPr>
              <w:tab/>
            </w:r>
            <w:r w:rsidR="005B4320">
              <w:rPr>
                <w:noProof/>
                <w:webHidden/>
              </w:rPr>
              <w:fldChar w:fldCharType="begin"/>
            </w:r>
            <w:r w:rsidR="005B4320">
              <w:rPr>
                <w:noProof/>
                <w:webHidden/>
              </w:rPr>
              <w:instrText xml:space="preserve"> PAGEREF _Toc20217034 \h </w:instrText>
            </w:r>
            <w:r w:rsidR="005B4320">
              <w:rPr>
                <w:noProof/>
                <w:webHidden/>
              </w:rPr>
            </w:r>
            <w:r w:rsidR="005B4320">
              <w:rPr>
                <w:noProof/>
                <w:webHidden/>
              </w:rPr>
              <w:fldChar w:fldCharType="separate"/>
            </w:r>
            <w:r w:rsidR="005B4320">
              <w:rPr>
                <w:noProof/>
                <w:webHidden/>
              </w:rPr>
              <w:t>5</w:t>
            </w:r>
            <w:r w:rsidR="005B4320">
              <w:rPr>
                <w:noProof/>
                <w:webHidden/>
              </w:rPr>
              <w:fldChar w:fldCharType="end"/>
            </w:r>
          </w:hyperlink>
        </w:p>
        <w:p w:rsidR="005B4320" w:rsidRDefault="00573A87">
          <w:pPr>
            <w:pStyle w:val="TDC1"/>
            <w:tabs>
              <w:tab w:val="left" w:pos="440"/>
              <w:tab w:val="right" w:leader="dot" w:pos="9730"/>
            </w:tabs>
            <w:rPr>
              <w:rFonts w:asciiTheme="minorHAnsi" w:eastAsiaTheme="minorEastAsia" w:hAnsiTheme="minorHAnsi" w:cstheme="minorBidi"/>
              <w:noProof/>
              <w:lang w:val="es-SV" w:eastAsia="es-SV" w:bidi="ar-SA"/>
            </w:rPr>
          </w:pPr>
          <w:hyperlink w:anchor="_Toc20217035" w:history="1">
            <w:r w:rsidR="005B4320" w:rsidRPr="00CA47D1">
              <w:rPr>
                <w:rStyle w:val="Hipervnculo"/>
                <w:rFonts w:ascii="Bembo Std" w:hAnsi="Bembo Std"/>
                <w:noProof/>
              </w:rPr>
              <w:t>6.</w:t>
            </w:r>
            <w:r w:rsidR="005B4320">
              <w:rPr>
                <w:rFonts w:asciiTheme="minorHAnsi" w:eastAsiaTheme="minorEastAsia" w:hAnsiTheme="minorHAnsi" w:cstheme="minorBidi"/>
                <w:noProof/>
                <w:lang w:val="es-SV" w:eastAsia="es-SV" w:bidi="ar-SA"/>
              </w:rPr>
              <w:tab/>
            </w:r>
            <w:r w:rsidR="005B4320" w:rsidRPr="00CA47D1">
              <w:rPr>
                <w:rStyle w:val="Hipervnculo"/>
                <w:rFonts w:ascii="Bembo Std" w:hAnsi="Bembo Std"/>
                <w:noProof/>
              </w:rPr>
              <w:t>EMERGIMIENTO DEL NIDO</w:t>
            </w:r>
            <w:r w:rsidR="005B4320">
              <w:rPr>
                <w:noProof/>
                <w:webHidden/>
              </w:rPr>
              <w:tab/>
            </w:r>
            <w:r w:rsidR="005B4320">
              <w:rPr>
                <w:noProof/>
                <w:webHidden/>
              </w:rPr>
              <w:fldChar w:fldCharType="begin"/>
            </w:r>
            <w:r w:rsidR="005B4320">
              <w:rPr>
                <w:noProof/>
                <w:webHidden/>
              </w:rPr>
              <w:instrText xml:space="preserve"> PAGEREF _Toc20217035 \h </w:instrText>
            </w:r>
            <w:r w:rsidR="005B4320">
              <w:rPr>
                <w:noProof/>
                <w:webHidden/>
              </w:rPr>
            </w:r>
            <w:r w:rsidR="005B4320">
              <w:rPr>
                <w:noProof/>
                <w:webHidden/>
              </w:rPr>
              <w:fldChar w:fldCharType="separate"/>
            </w:r>
            <w:r w:rsidR="005B4320">
              <w:rPr>
                <w:noProof/>
                <w:webHidden/>
              </w:rPr>
              <w:t>5</w:t>
            </w:r>
            <w:r w:rsidR="005B4320">
              <w:rPr>
                <w:noProof/>
                <w:webHidden/>
              </w:rPr>
              <w:fldChar w:fldCharType="end"/>
            </w:r>
          </w:hyperlink>
        </w:p>
        <w:p w:rsidR="005B4320" w:rsidRDefault="00573A87">
          <w:pPr>
            <w:pStyle w:val="TDC1"/>
            <w:tabs>
              <w:tab w:val="left" w:pos="440"/>
              <w:tab w:val="right" w:leader="dot" w:pos="9730"/>
            </w:tabs>
            <w:rPr>
              <w:rFonts w:asciiTheme="minorHAnsi" w:eastAsiaTheme="minorEastAsia" w:hAnsiTheme="minorHAnsi" w:cstheme="minorBidi"/>
              <w:noProof/>
              <w:lang w:val="es-SV" w:eastAsia="es-SV" w:bidi="ar-SA"/>
            </w:rPr>
          </w:pPr>
          <w:hyperlink w:anchor="_Toc20217036" w:history="1">
            <w:r w:rsidR="005B4320" w:rsidRPr="00CA47D1">
              <w:rPr>
                <w:rStyle w:val="Hipervnculo"/>
                <w:rFonts w:ascii="Bembo Std" w:hAnsi="Bembo Std"/>
                <w:noProof/>
              </w:rPr>
              <w:t>7.</w:t>
            </w:r>
            <w:r w:rsidR="005B4320">
              <w:rPr>
                <w:rFonts w:asciiTheme="minorHAnsi" w:eastAsiaTheme="minorEastAsia" w:hAnsiTheme="minorHAnsi" w:cstheme="minorBidi"/>
                <w:noProof/>
                <w:lang w:val="es-SV" w:eastAsia="es-SV" w:bidi="ar-SA"/>
              </w:rPr>
              <w:tab/>
            </w:r>
            <w:r w:rsidR="005B4320" w:rsidRPr="00CA47D1">
              <w:rPr>
                <w:rStyle w:val="Hipervnculo"/>
                <w:rFonts w:ascii="Bembo Std" w:hAnsi="Bembo Std"/>
                <w:noProof/>
              </w:rPr>
              <w:t>FIDELIDAD A PLAYA DE ANIDACIÓN</w:t>
            </w:r>
            <w:r w:rsidR="005B4320">
              <w:rPr>
                <w:noProof/>
                <w:webHidden/>
              </w:rPr>
              <w:tab/>
            </w:r>
            <w:r w:rsidR="005B4320">
              <w:rPr>
                <w:noProof/>
                <w:webHidden/>
              </w:rPr>
              <w:fldChar w:fldCharType="begin"/>
            </w:r>
            <w:r w:rsidR="005B4320">
              <w:rPr>
                <w:noProof/>
                <w:webHidden/>
              </w:rPr>
              <w:instrText xml:space="preserve"> PAGEREF _Toc20217036 \h </w:instrText>
            </w:r>
            <w:r w:rsidR="005B4320">
              <w:rPr>
                <w:noProof/>
                <w:webHidden/>
              </w:rPr>
            </w:r>
            <w:r w:rsidR="005B4320">
              <w:rPr>
                <w:noProof/>
                <w:webHidden/>
              </w:rPr>
              <w:fldChar w:fldCharType="separate"/>
            </w:r>
            <w:r w:rsidR="005B4320">
              <w:rPr>
                <w:noProof/>
                <w:webHidden/>
              </w:rPr>
              <w:t>6</w:t>
            </w:r>
            <w:r w:rsidR="005B4320">
              <w:rPr>
                <w:noProof/>
                <w:webHidden/>
              </w:rPr>
              <w:fldChar w:fldCharType="end"/>
            </w:r>
          </w:hyperlink>
        </w:p>
        <w:p w:rsidR="005B4320" w:rsidRDefault="00573A87">
          <w:pPr>
            <w:pStyle w:val="TDC1"/>
            <w:tabs>
              <w:tab w:val="left" w:pos="440"/>
              <w:tab w:val="right" w:leader="dot" w:pos="9730"/>
            </w:tabs>
            <w:rPr>
              <w:rFonts w:asciiTheme="minorHAnsi" w:eastAsiaTheme="minorEastAsia" w:hAnsiTheme="minorHAnsi" w:cstheme="minorBidi"/>
              <w:noProof/>
              <w:lang w:val="es-SV" w:eastAsia="es-SV" w:bidi="ar-SA"/>
            </w:rPr>
          </w:pPr>
          <w:hyperlink w:anchor="_Toc20217037" w:history="1">
            <w:r w:rsidR="005B4320" w:rsidRPr="00CA47D1">
              <w:rPr>
                <w:rStyle w:val="Hipervnculo"/>
                <w:rFonts w:ascii="Bembo Std" w:hAnsi="Bembo Std"/>
                <w:noProof/>
              </w:rPr>
              <w:t>8.</w:t>
            </w:r>
            <w:r w:rsidR="005B4320">
              <w:rPr>
                <w:rFonts w:asciiTheme="minorHAnsi" w:eastAsiaTheme="minorEastAsia" w:hAnsiTheme="minorHAnsi" w:cstheme="minorBidi"/>
                <w:noProof/>
                <w:lang w:val="es-SV" w:eastAsia="es-SV" w:bidi="ar-SA"/>
              </w:rPr>
              <w:tab/>
            </w:r>
            <w:r w:rsidR="005B4320" w:rsidRPr="00CA47D1">
              <w:rPr>
                <w:rStyle w:val="Hipervnculo"/>
                <w:rFonts w:ascii="Bembo Std" w:hAnsi="Bembo Std"/>
                <w:noProof/>
              </w:rPr>
              <w:t>FIJACIÓN NATAL</w:t>
            </w:r>
            <w:r w:rsidR="005B4320">
              <w:rPr>
                <w:noProof/>
                <w:webHidden/>
              </w:rPr>
              <w:tab/>
            </w:r>
            <w:r w:rsidR="005B4320">
              <w:rPr>
                <w:noProof/>
                <w:webHidden/>
              </w:rPr>
              <w:fldChar w:fldCharType="begin"/>
            </w:r>
            <w:r w:rsidR="005B4320">
              <w:rPr>
                <w:noProof/>
                <w:webHidden/>
              </w:rPr>
              <w:instrText xml:space="preserve"> PAGEREF _Toc20217037 \h </w:instrText>
            </w:r>
            <w:r w:rsidR="005B4320">
              <w:rPr>
                <w:noProof/>
                <w:webHidden/>
              </w:rPr>
            </w:r>
            <w:r w:rsidR="005B4320">
              <w:rPr>
                <w:noProof/>
                <w:webHidden/>
              </w:rPr>
              <w:fldChar w:fldCharType="separate"/>
            </w:r>
            <w:r w:rsidR="005B4320">
              <w:rPr>
                <w:noProof/>
                <w:webHidden/>
              </w:rPr>
              <w:t>6</w:t>
            </w:r>
            <w:r w:rsidR="005B4320">
              <w:rPr>
                <w:noProof/>
                <w:webHidden/>
              </w:rPr>
              <w:fldChar w:fldCharType="end"/>
            </w:r>
          </w:hyperlink>
        </w:p>
        <w:p w:rsidR="005B4320" w:rsidRDefault="00573A87">
          <w:pPr>
            <w:pStyle w:val="TDC1"/>
            <w:tabs>
              <w:tab w:val="left" w:pos="440"/>
              <w:tab w:val="right" w:leader="dot" w:pos="9730"/>
            </w:tabs>
            <w:rPr>
              <w:rFonts w:asciiTheme="minorHAnsi" w:eastAsiaTheme="minorEastAsia" w:hAnsiTheme="minorHAnsi" w:cstheme="minorBidi"/>
              <w:noProof/>
              <w:lang w:val="es-SV" w:eastAsia="es-SV" w:bidi="ar-SA"/>
            </w:rPr>
          </w:pPr>
          <w:hyperlink w:anchor="_Toc20217038" w:history="1">
            <w:r w:rsidR="005B4320" w:rsidRPr="00CA47D1">
              <w:rPr>
                <w:rStyle w:val="Hipervnculo"/>
                <w:rFonts w:ascii="Bembo Std" w:hAnsi="Bembo Std"/>
                <w:noProof/>
              </w:rPr>
              <w:t>9.</w:t>
            </w:r>
            <w:r w:rsidR="005B4320">
              <w:rPr>
                <w:rFonts w:asciiTheme="minorHAnsi" w:eastAsiaTheme="minorEastAsia" w:hAnsiTheme="minorHAnsi" w:cstheme="minorBidi"/>
                <w:noProof/>
                <w:lang w:val="es-SV" w:eastAsia="es-SV" w:bidi="ar-SA"/>
              </w:rPr>
              <w:tab/>
            </w:r>
            <w:r w:rsidR="005B4320" w:rsidRPr="00CA47D1">
              <w:rPr>
                <w:rStyle w:val="Hipervnculo"/>
                <w:rFonts w:ascii="Bembo Std" w:hAnsi="Bembo Std"/>
                <w:noProof/>
              </w:rPr>
              <w:t>DEPREDACIÓN</w:t>
            </w:r>
            <w:r w:rsidR="005B4320">
              <w:rPr>
                <w:noProof/>
                <w:webHidden/>
              </w:rPr>
              <w:tab/>
            </w:r>
            <w:r w:rsidR="005B4320">
              <w:rPr>
                <w:noProof/>
                <w:webHidden/>
              </w:rPr>
              <w:fldChar w:fldCharType="begin"/>
            </w:r>
            <w:r w:rsidR="005B4320">
              <w:rPr>
                <w:noProof/>
                <w:webHidden/>
              </w:rPr>
              <w:instrText xml:space="preserve"> PAGEREF _Toc20217038 \h </w:instrText>
            </w:r>
            <w:r w:rsidR="005B4320">
              <w:rPr>
                <w:noProof/>
                <w:webHidden/>
              </w:rPr>
            </w:r>
            <w:r w:rsidR="005B4320">
              <w:rPr>
                <w:noProof/>
                <w:webHidden/>
              </w:rPr>
              <w:fldChar w:fldCharType="separate"/>
            </w:r>
            <w:r w:rsidR="005B4320">
              <w:rPr>
                <w:noProof/>
                <w:webHidden/>
              </w:rPr>
              <w:t>7</w:t>
            </w:r>
            <w:r w:rsidR="005B4320">
              <w:rPr>
                <w:noProof/>
                <w:webHidden/>
              </w:rPr>
              <w:fldChar w:fldCharType="end"/>
            </w:r>
          </w:hyperlink>
        </w:p>
        <w:p w:rsidR="005B4320" w:rsidRDefault="00573A87">
          <w:pPr>
            <w:pStyle w:val="TDC1"/>
            <w:tabs>
              <w:tab w:val="left" w:pos="660"/>
              <w:tab w:val="right" w:leader="dot" w:pos="9730"/>
            </w:tabs>
            <w:rPr>
              <w:rFonts w:asciiTheme="minorHAnsi" w:eastAsiaTheme="minorEastAsia" w:hAnsiTheme="minorHAnsi" w:cstheme="minorBidi"/>
              <w:noProof/>
              <w:lang w:val="es-SV" w:eastAsia="es-SV" w:bidi="ar-SA"/>
            </w:rPr>
          </w:pPr>
          <w:hyperlink w:anchor="_Toc20217039" w:history="1">
            <w:r w:rsidR="005B4320" w:rsidRPr="00CA47D1">
              <w:rPr>
                <w:rStyle w:val="Hipervnculo"/>
                <w:rFonts w:ascii="Bembo Std" w:hAnsi="Bembo Std"/>
                <w:noProof/>
              </w:rPr>
              <w:t>10.</w:t>
            </w:r>
            <w:r w:rsidR="005B4320">
              <w:rPr>
                <w:rFonts w:asciiTheme="minorHAnsi" w:eastAsiaTheme="minorEastAsia" w:hAnsiTheme="minorHAnsi" w:cstheme="minorBidi"/>
                <w:noProof/>
                <w:lang w:val="es-SV" w:eastAsia="es-SV" w:bidi="ar-SA"/>
              </w:rPr>
              <w:tab/>
            </w:r>
            <w:r w:rsidR="005B4320" w:rsidRPr="00CA47D1">
              <w:rPr>
                <w:rStyle w:val="Hipervnculo"/>
                <w:rFonts w:ascii="Bembo Std" w:hAnsi="Bembo Std"/>
                <w:noProof/>
              </w:rPr>
              <w:t>MIGRACIÓN</w:t>
            </w:r>
            <w:r w:rsidR="005B4320">
              <w:rPr>
                <w:noProof/>
                <w:webHidden/>
              </w:rPr>
              <w:tab/>
            </w:r>
            <w:r w:rsidR="005B4320">
              <w:rPr>
                <w:noProof/>
                <w:webHidden/>
              </w:rPr>
              <w:fldChar w:fldCharType="begin"/>
            </w:r>
            <w:r w:rsidR="005B4320">
              <w:rPr>
                <w:noProof/>
                <w:webHidden/>
              </w:rPr>
              <w:instrText xml:space="preserve"> PAGEREF _Toc20217039 \h </w:instrText>
            </w:r>
            <w:r w:rsidR="005B4320">
              <w:rPr>
                <w:noProof/>
                <w:webHidden/>
              </w:rPr>
            </w:r>
            <w:r w:rsidR="005B4320">
              <w:rPr>
                <w:noProof/>
                <w:webHidden/>
              </w:rPr>
              <w:fldChar w:fldCharType="separate"/>
            </w:r>
            <w:r w:rsidR="005B4320">
              <w:rPr>
                <w:noProof/>
                <w:webHidden/>
              </w:rPr>
              <w:t>7</w:t>
            </w:r>
            <w:r w:rsidR="005B4320">
              <w:rPr>
                <w:noProof/>
                <w:webHidden/>
              </w:rPr>
              <w:fldChar w:fldCharType="end"/>
            </w:r>
          </w:hyperlink>
        </w:p>
        <w:p w:rsidR="005B4320" w:rsidRDefault="00573A87">
          <w:pPr>
            <w:pStyle w:val="TDC1"/>
            <w:tabs>
              <w:tab w:val="left" w:pos="660"/>
              <w:tab w:val="right" w:leader="dot" w:pos="9730"/>
            </w:tabs>
            <w:rPr>
              <w:rFonts w:asciiTheme="minorHAnsi" w:eastAsiaTheme="minorEastAsia" w:hAnsiTheme="minorHAnsi" w:cstheme="minorBidi"/>
              <w:noProof/>
              <w:lang w:val="es-SV" w:eastAsia="es-SV" w:bidi="ar-SA"/>
            </w:rPr>
          </w:pPr>
          <w:hyperlink w:anchor="_Toc20217040" w:history="1">
            <w:r w:rsidR="005B4320" w:rsidRPr="00CA47D1">
              <w:rPr>
                <w:rStyle w:val="Hipervnculo"/>
                <w:rFonts w:ascii="Bembo Std" w:hAnsi="Bembo Std"/>
                <w:noProof/>
              </w:rPr>
              <w:t>11.</w:t>
            </w:r>
            <w:r w:rsidR="005B4320">
              <w:rPr>
                <w:rFonts w:asciiTheme="minorHAnsi" w:eastAsiaTheme="minorEastAsia" w:hAnsiTheme="minorHAnsi" w:cstheme="minorBidi"/>
                <w:noProof/>
                <w:lang w:val="es-SV" w:eastAsia="es-SV" w:bidi="ar-SA"/>
              </w:rPr>
              <w:tab/>
            </w:r>
            <w:r w:rsidR="005B4320" w:rsidRPr="00CA47D1">
              <w:rPr>
                <w:rStyle w:val="Hipervnculo"/>
                <w:rFonts w:ascii="Bembo Std" w:hAnsi="Bembo Std"/>
                <w:noProof/>
              </w:rPr>
              <w:t>CICLO DE VIDA DE LAS TORTUGAS</w:t>
            </w:r>
            <w:r w:rsidR="005B4320">
              <w:rPr>
                <w:noProof/>
                <w:webHidden/>
              </w:rPr>
              <w:tab/>
            </w:r>
            <w:r w:rsidR="005B4320">
              <w:rPr>
                <w:noProof/>
                <w:webHidden/>
              </w:rPr>
              <w:fldChar w:fldCharType="begin"/>
            </w:r>
            <w:r w:rsidR="005B4320">
              <w:rPr>
                <w:noProof/>
                <w:webHidden/>
              </w:rPr>
              <w:instrText xml:space="preserve"> PAGEREF _Toc20217040 \h </w:instrText>
            </w:r>
            <w:r w:rsidR="005B4320">
              <w:rPr>
                <w:noProof/>
                <w:webHidden/>
              </w:rPr>
            </w:r>
            <w:r w:rsidR="005B4320">
              <w:rPr>
                <w:noProof/>
                <w:webHidden/>
              </w:rPr>
              <w:fldChar w:fldCharType="separate"/>
            </w:r>
            <w:r w:rsidR="005B4320">
              <w:rPr>
                <w:noProof/>
                <w:webHidden/>
              </w:rPr>
              <w:t>8</w:t>
            </w:r>
            <w:r w:rsidR="005B4320">
              <w:rPr>
                <w:noProof/>
                <w:webHidden/>
              </w:rPr>
              <w:fldChar w:fldCharType="end"/>
            </w:r>
          </w:hyperlink>
        </w:p>
        <w:p w:rsidR="005B4320" w:rsidRDefault="00573A87">
          <w:pPr>
            <w:pStyle w:val="TDC1"/>
            <w:tabs>
              <w:tab w:val="left" w:pos="660"/>
              <w:tab w:val="right" w:leader="dot" w:pos="9730"/>
            </w:tabs>
            <w:rPr>
              <w:rFonts w:asciiTheme="minorHAnsi" w:eastAsiaTheme="minorEastAsia" w:hAnsiTheme="minorHAnsi" w:cstheme="minorBidi"/>
              <w:noProof/>
              <w:lang w:val="es-SV" w:eastAsia="es-SV" w:bidi="ar-SA"/>
            </w:rPr>
          </w:pPr>
          <w:hyperlink w:anchor="_Toc20217041" w:history="1">
            <w:r w:rsidR="005B4320" w:rsidRPr="00CA47D1">
              <w:rPr>
                <w:rStyle w:val="Hipervnculo"/>
                <w:rFonts w:ascii="Bembo Std" w:hAnsi="Bembo Std"/>
                <w:noProof/>
              </w:rPr>
              <w:t>12.</w:t>
            </w:r>
            <w:r w:rsidR="005B4320">
              <w:rPr>
                <w:rFonts w:asciiTheme="minorHAnsi" w:eastAsiaTheme="minorEastAsia" w:hAnsiTheme="minorHAnsi" w:cstheme="minorBidi"/>
                <w:noProof/>
                <w:lang w:val="es-SV" w:eastAsia="es-SV" w:bidi="ar-SA"/>
              </w:rPr>
              <w:tab/>
            </w:r>
            <w:r w:rsidR="005B4320" w:rsidRPr="00CA47D1">
              <w:rPr>
                <w:rStyle w:val="Hipervnculo"/>
                <w:rFonts w:ascii="Bembo Std" w:hAnsi="Bembo Std"/>
                <w:noProof/>
              </w:rPr>
              <w:t>CARACTERÍSTICAS ANATÓMICAS Y MORFOLÓGICAS.</w:t>
            </w:r>
            <w:r w:rsidR="005B4320">
              <w:rPr>
                <w:noProof/>
                <w:webHidden/>
              </w:rPr>
              <w:tab/>
            </w:r>
            <w:r w:rsidR="005B4320">
              <w:rPr>
                <w:noProof/>
                <w:webHidden/>
              </w:rPr>
              <w:fldChar w:fldCharType="begin"/>
            </w:r>
            <w:r w:rsidR="005B4320">
              <w:rPr>
                <w:noProof/>
                <w:webHidden/>
              </w:rPr>
              <w:instrText xml:space="preserve"> PAGEREF _Toc20217041 \h </w:instrText>
            </w:r>
            <w:r w:rsidR="005B4320">
              <w:rPr>
                <w:noProof/>
                <w:webHidden/>
              </w:rPr>
            </w:r>
            <w:r w:rsidR="005B4320">
              <w:rPr>
                <w:noProof/>
                <w:webHidden/>
              </w:rPr>
              <w:fldChar w:fldCharType="separate"/>
            </w:r>
            <w:r w:rsidR="005B4320">
              <w:rPr>
                <w:noProof/>
                <w:webHidden/>
              </w:rPr>
              <w:t>9</w:t>
            </w:r>
            <w:r w:rsidR="005B4320">
              <w:rPr>
                <w:noProof/>
                <w:webHidden/>
              </w:rPr>
              <w:fldChar w:fldCharType="end"/>
            </w:r>
          </w:hyperlink>
        </w:p>
        <w:p w:rsidR="005B4320" w:rsidRDefault="00573A87">
          <w:pPr>
            <w:pStyle w:val="TDC2"/>
            <w:tabs>
              <w:tab w:val="right" w:leader="dot" w:pos="9730"/>
            </w:tabs>
            <w:rPr>
              <w:rFonts w:asciiTheme="minorHAnsi" w:eastAsiaTheme="minorEastAsia" w:hAnsiTheme="minorHAnsi" w:cstheme="minorBidi"/>
              <w:noProof/>
              <w:lang w:val="es-SV" w:eastAsia="es-SV" w:bidi="ar-SA"/>
            </w:rPr>
          </w:pPr>
          <w:hyperlink w:anchor="_Toc20217042" w:history="1">
            <w:r w:rsidR="005B4320" w:rsidRPr="00CA47D1">
              <w:rPr>
                <w:rStyle w:val="Hipervnculo"/>
                <w:rFonts w:ascii="Bembo Std" w:hAnsi="Bembo Std"/>
                <w:noProof/>
              </w:rPr>
              <w:t>TORTUGA GOLFINA O BLANCA</w:t>
            </w:r>
            <w:r w:rsidR="005B4320">
              <w:rPr>
                <w:noProof/>
                <w:webHidden/>
              </w:rPr>
              <w:tab/>
            </w:r>
            <w:r w:rsidR="005B4320">
              <w:rPr>
                <w:noProof/>
                <w:webHidden/>
              </w:rPr>
              <w:fldChar w:fldCharType="begin"/>
            </w:r>
            <w:r w:rsidR="005B4320">
              <w:rPr>
                <w:noProof/>
                <w:webHidden/>
              </w:rPr>
              <w:instrText xml:space="preserve"> PAGEREF _Toc20217042 \h </w:instrText>
            </w:r>
            <w:r w:rsidR="005B4320">
              <w:rPr>
                <w:noProof/>
                <w:webHidden/>
              </w:rPr>
            </w:r>
            <w:r w:rsidR="005B4320">
              <w:rPr>
                <w:noProof/>
                <w:webHidden/>
              </w:rPr>
              <w:fldChar w:fldCharType="separate"/>
            </w:r>
            <w:r w:rsidR="005B4320">
              <w:rPr>
                <w:noProof/>
                <w:webHidden/>
              </w:rPr>
              <w:t>9</w:t>
            </w:r>
            <w:r w:rsidR="005B4320">
              <w:rPr>
                <w:noProof/>
                <w:webHidden/>
              </w:rPr>
              <w:fldChar w:fldCharType="end"/>
            </w:r>
          </w:hyperlink>
        </w:p>
        <w:p w:rsidR="005B4320" w:rsidRDefault="00573A87">
          <w:pPr>
            <w:pStyle w:val="TDC3"/>
            <w:tabs>
              <w:tab w:val="right" w:leader="dot" w:pos="9730"/>
            </w:tabs>
            <w:rPr>
              <w:rFonts w:asciiTheme="minorHAnsi" w:eastAsiaTheme="minorEastAsia" w:hAnsiTheme="minorHAnsi" w:cstheme="minorBidi"/>
              <w:noProof/>
              <w:lang w:val="es-SV" w:eastAsia="es-SV" w:bidi="ar-SA"/>
            </w:rPr>
          </w:pPr>
          <w:hyperlink w:anchor="_Toc20217043" w:history="1">
            <w:r w:rsidR="005B4320" w:rsidRPr="00CA47D1">
              <w:rPr>
                <w:rStyle w:val="Hipervnculo"/>
                <w:rFonts w:ascii="Bembo Std" w:hAnsi="Bembo Std"/>
                <w:noProof/>
              </w:rPr>
              <w:t>HÁBITAT</w:t>
            </w:r>
            <w:r w:rsidR="005B4320">
              <w:rPr>
                <w:noProof/>
                <w:webHidden/>
              </w:rPr>
              <w:tab/>
            </w:r>
            <w:r w:rsidR="005B4320">
              <w:rPr>
                <w:noProof/>
                <w:webHidden/>
              </w:rPr>
              <w:fldChar w:fldCharType="begin"/>
            </w:r>
            <w:r w:rsidR="005B4320">
              <w:rPr>
                <w:noProof/>
                <w:webHidden/>
              </w:rPr>
              <w:instrText xml:space="preserve"> PAGEREF _Toc20217043 \h </w:instrText>
            </w:r>
            <w:r w:rsidR="005B4320">
              <w:rPr>
                <w:noProof/>
                <w:webHidden/>
              </w:rPr>
            </w:r>
            <w:r w:rsidR="005B4320">
              <w:rPr>
                <w:noProof/>
                <w:webHidden/>
              </w:rPr>
              <w:fldChar w:fldCharType="separate"/>
            </w:r>
            <w:r w:rsidR="005B4320">
              <w:rPr>
                <w:noProof/>
                <w:webHidden/>
              </w:rPr>
              <w:t>10</w:t>
            </w:r>
            <w:r w:rsidR="005B4320">
              <w:rPr>
                <w:noProof/>
                <w:webHidden/>
              </w:rPr>
              <w:fldChar w:fldCharType="end"/>
            </w:r>
          </w:hyperlink>
        </w:p>
        <w:p w:rsidR="005B4320" w:rsidRDefault="00573A87">
          <w:pPr>
            <w:pStyle w:val="TDC3"/>
            <w:tabs>
              <w:tab w:val="right" w:leader="dot" w:pos="9730"/>
            </w:tabs>
            <w:rPr>
              <w:rFonts w:asciiTheme="minorHAnsi" w:eastAsiaTheme="minorEastAsia" w:hAnsiTheme="minorHAnsi" w:cstheme="minorBidi"/>
              <w:noProof/>
              <w:lang w:val="es-SV" w:eastAsia="es-SV" w:bidi="ar-SA"/>
            </w:rPr>
          </w:pPr>
          <w:hyperlink w:anchor="_Toc20217044" w:history="1">
            <w:r w:rsidR="005B4320" w:rsidRPr="00CA47D1">
              <w:rPr>
                <w:rStyle w:val="Hipervnculo"/>
                <w:rFonts w:ascii="Bembo Std" w:hAnsi="Bembo Std"/>
                <w:noProof/>
              </w:rPr>
              <w:t>HÁBITOS ALIMENTICIOS</w:t>
            </w:r>
            <w:r w:rsidR="005B4320">
              <w:rPr>
                <w:noProof/>
                <w:webHidden/>
              </w:rPr>
              <w:tab/>
            </w:r>
            <w:r w:rsidR="005B4320">
              <w:rPr>
                <w:noProof/>
                <w:webHidden/>
              </w:rPr>
              <w:fldChar w:fldCharType="begin"/>
            </w:r>
            <w:r w:rsidR="005B4320">
              <w:rPr>
                <w:noProof/>
                <w:webHidden/>
              </w:rPr>
              <w:instrText xml:space="preserve"> PAGEREF _Toc20217044 \h </w:instrText>
            </w:r>
            <w:r w:rsidR="005B4320">
              <w:rPr>
                <w:noProof/>
                <w:webHidden/>
              </w:rPr>
            </w:r>
            <w:r w:rsidR="005B4320">
              <w:rPr>
                <w:noProof/>
                <w:webHidden/>
              </w:rPr>
              <w:fldChar w:fldCharType="separate"/>
            </w:r>
            <w:r w:rsidR="005B4320">
              <w:rPr>
                <w:noProof/>
                <w:webHidden/>
              </w:rPr>
              <w:t>10</w:t>
            </w:r>
            <w:r w:rsidR="005B4320">
              <w:rPr>
                <w:noProof/>
                <w:webHidden/>
              </w:rPr>
              <w:fldChar w:fldCharType="end"/>
            </w:r>
          </w:hyperlink>
        </w:p>
        <w:p w:rsidR="005B4320" w:rsidRDefault="00573A87">
          <w:pPr>
            <w:pStyle w:val="TDC3"/>
            <w:tabs>
              <w:tab w:val="right" w:leader="dot" w:pos="9730"/>
            </w:tabs>
            <w:rPr>
              <w:rFonts w:asciiTheme="minorHAnsi" w:eastAsiaTheme="minorEastAsia" w:hAnsiTheme="minorHAnsi" w:cstheme="minorBidi"/>
              <w:noProof/>
              <w:lang w:val="es-SV" w:eastAsia="es-SV" w:bidi="ar-SA"/>
            </w:rPr>
          </w:pPr>
          <w:hyperlink w:anchor="_Toc20217045" w:history="1">
            <w:r w:rsidR="005B4320" w:rsidRPr="00CA47D1">
              <w:rPr>
                <w:rStyle w:val="Hipervnculo"/>
                <w:rFonts w:ascii="Bembo Std" w:hAnsi="Bembo Std"/>
                <w:noProof/>
              </w:rPr>
              <w:t>MIGRACIÓN Y MOVIMIENTOS</w:t>
            </w:r>
            <w:r w:rsidR="005B4320">
              <w:rPr>
                <w:noProof/>
                <w:webHidden/>
              </w:rPr>
              <w:tab/>
            </w:r>
            <w:r w:rsidR="005B4320">
              <w:rPr>
                <w:noProof/>
                <w:webHidden/>
              </w:rPr>
              <w:fldChar w:fldCharType="begin"/>
            </w:r>
            <w:r w:rsidR="005B4320">
              <w:rPr>
                <w:noProof/>
                <w:webHidden/>
              </w:rPr>
              <w:instrText xml:space="preserve"> PAGEREF _Toc20217045 \h </w:instrText>
            </w:r>
            <w:r w:rsidR="005B4320">
              <w:rPr>
                <w:noProof/>
                <w:webHidden/>
              </w:rPr>
            </w:r>
            <w:r w:rsidR="005B4320">
              <w:rPr>
                <w:noProof/>
                <w:webHidden/>
              </w:rPr>
              <w:fldChar w:fldCharType="separate"/>
            </w:r>
            <w:r w:rsidR="005B4320">
              <w:rPr>
                <w:noProof/>
                <w:webHidden/>
              </w:rPr>
              <w:t>11</w:t>
            </w:r>
            <w:r w:rsidR="005B4320">
              <w:rPr>
                <w:noProof/>
                <w:webHidden/>
              </w:rPr>
              <w:fldChar w:fldCharType="end"/>
            </w:r>
          </w:hyperlink>
        </w:p>
        <w:p w:rsidR="005B4320" w:rsidRDefault="00573A87">
          <w:pPr>
            <w:pStyle w:val="TDC3"/>
            <w:tabs>
              <w:tab w:val="right" w:leader="dot" w:pos="9730"/>
            </w:tabs>
            <w:rPr>
              <w:rFonts w:asciiTheme="minorHAnsi" w:eastAsiaTheme="minorEastAsia" w:hAnsiTheme="minorHAnsi" w:cstheme="minorBidi"/>
              <w:noProof/>
              <w:lang w:val="es-SV" w:eastAsia="es-SV" w:bidi="ar-SA"/>
            </w:rPr>
          </w:pPr>
          <w:hyperlink w:anchor="_Toc20217046" w:history="1">
            <w:r w:rsidR="005B4320" w:rsidRPr="00CA47D1">
              <w:rPr>
                <w:rStyle w:val="Hipervnculo"/>
                <w:rFonts w:ascii="Bembo Std" w:hAnsi="Bembo Std"/>
                <w:noProof/>
              </w:rPr>
              <w:t>COMPORTAMIENTO REPRODUCTOR</w:t>
            </w:r>
            <w:r w:rsidR="005B4320">
              <w:rPr>
                <w:noProof/>
                <w:webHidden/>
              </w:rPr>
              <w:tab/>
            </w:r>
            <w:r w:rsidR="005B4320">
              <w:rPr>
                <w:noProof/>
                <w:webHidden/>
              </w:rPr>
              <w:fldChar w:fldCharType="begin"/>
            </w:r>
            <w:r w:rsidR="005B4320">
              <w:rPr>
                <w:noProof/>
                <w:webHidden/>
              </w:rPr>
              <w:instrText xml:space="preserve"> PAGEREF _Toc20217046 \h </w:instrText>
            </w:r>
            <w:r w:rsidR="005B4320">
              <w:rPr>
                <w:noProof/>
                <w:webHidden/>
              </w:rPr>
            </w:r>
            <w:r w:rsidR="005B4320">
              <w:rPr>
                <w:noProof/>
                <w:webHidden/>
              </w:rPr>
              <w:fldChar w:fldCharType="separate"/>
            </w:r>
            <w:r w:rsidR="005B4320">
              <w:rPr>
                <w:noProof/>
                <w:webHidden/>
              </w:rPr>
              <w:t>11</w:t>
            </w:r>
            <w:r w:rsidR="005B4320">
              <w:rPr>
                <w:noProof/>
                <w:webHidden/>
              </w:rPr>
              <w:fldChar w:fldCharType="end"/>
            </w:r>
          </w:hyperlink>
        </w:p>
        <w:p w:rsidR="005B4320" w:rsidRDefault="00573A87">
          <w:pPr>
            <w:pStyle w:val="TDC3"/>
            <w:tabs>
              <w:tab w:val="right" w:leader="dot" w:pos="9730"/>
            </w:tabs>
            <w:rPr>
              <w:rFonts w:asciiTheme="minorHAnsi" w:eastAsiaTheme="minorEastAsia" w:hAnsiTheme="minorHAnsi" w:cstheme="minorBidi"/>
              <w:noProof/>
              <w:lang w:val="es-SV" w:eastAsia="es-SV" w:bidi="ar-SA"/>
            </w:rPr>
          </w:pPr>
          <w:hyperlink w:anchor="_Toc20217047" w:history="1">
            <w:r w:rsidR="005B4320" w:rsidRPr="00CA47D1">
              <w:rPr>
                <w:rStyle w:val="Hipervnculo"/>
                <w:rFonts w:ascii="Bembo Std" w:hAnsi="Bembo Std"/>
                <w:noProof/>
              </w:rPr>
              <w:t>PROCESO DE ANIDACIÓN</w:t>
            </w:r>
            <w:r w:rsidR="005B4320">
              <w:rPr>
                <w:noProof/>
                <w:webHidden/>
              </w:rPr>
              <w:tab/>
            </w:r>
            <w:r w:rsidR="005B4320">
              <w:rPr>
                <w:noProof/>
                <w:webHidden/>
              </w:rPr>
              <w:fldChar w:fldCharType="begin"/>
            </w:r>
            <w:r w:rsidR="005B4320">
              <w:rPr>
                <w:noProof/>
                <w:webHidden/>
              </w:rPr>
              <w:instrText xml:space="preserve"> PAGEREF _Toc20217047 \h </w:instrText>
            </w:r>
            <w:r w:rsidR="005B4320">
              <w:rPr>
                <w:noProof/>
                <w:webHidden/>
              </w:rPr>
            </w:r>
            <w:r w:rsidR="005B4320">
              <w:rPr>
                <w:noProof/>
                <w:webHidden/>
              </w:rPr>
              <w:fldChar w:fldCharType="separate"/>
            </w:r>
            <w:r w:rsidR="005B4320">
              <w:rPr>
                <w:noProof/>
                <w:webHidden/>
              </w:rPr>
              <w:t>11</w:t>
            </w:r>
            <w:r w:rsidR="005B4320">
              <w:rPr>
                <w:noProof/>
                <w:webHidden/>
              </w:rPr>
              <w:fldChar w:fldCharType="end"/>
            </w:r>
          </w:hyperlink>
        </w:p>
        <w:p w:rsidR="005B4320" w:rsidRDefault="00573A87">
          <w:pPr>
            <w:pStyle w:val="TDC3"/>
            <w:tabs>
              <w:tab w:val="right" w:leader="dot" w:pos="9730"/>
            </w:tabs>
            <w:rPr>
              <w:rFonts w:asciiTheme="minorHAnsi" w:eastAsiaTheme="minorEastAsia" w:hAnsiTheme="minorHAnsi" w:cstheme="minorBidi"/>
              <w:noProof/>
              <w:lang w:val="es-SV" w:eastAsia="es-SV" w:bidi="ar-SA"/>
            </w:rPr>
          </w:pPr>
          <w:hyperlink w:anchor="_Toc20217048" w:history="1">
            <w:r w:rsidR="005B4320" w:rsidRPr="00CA47D1">
              <w:rPr>
                <w:rStyle w:val="Hipervnculo"/>
                <w:rFonts w:ascii="Bembo Std" w:hAnsi="Bembo Std"/>
                <w:noProof/>
              </w:rPr>
              <w:t>ARRIVADAS.</w:t>
            </w:r>
            <w:r w:rsidR="005B4320">
              <w:rPr>
                <w:noProof/>
                <w:webHidden/>
              </w:rPr>
              <w:tab/>
            </w:r>
            <w:r w:rsidR="005B4320">
              <w:rPr>
                <w:noProof/>
                <w:webHidden/>
              </w:rPr>
              <w:fldChar w:fldCharType="begin"/>
            </w:r>
            <w:r w:rsidR="005B4320">
              <w:rPr>
                <w:noProof/>
                <w:webHidden/>
              </w:rPr>
              <w:instrText xml:space="preserve"> PAGEREF _Toc20217048 \h </w:instrText>
            </w:r>
            <w:r w:rsidR="005B4320">
              <w:rPr>
                <w:noProof/>
                <w:webHidden/>
              </w:rPr>
            </w:r>
            <w:r w:rsidR="005B4320">
              <w:rPr>
                <w:noProof/>
                <w:webHidden/>
              </w:rPr>
              <w:fldChar w:fldCharType="separate"/>
            </w:r>
            <w:r w:rsidR="005B4320">
              <w:rPr>
                <w:noProof/>
                <w:webHidden/>
              </w:rPr>
              <w:t>11</w:t>
            </w:r>
            <w:r w:rsidR="005B4320">
              <w:rPr>
                <w:noProof/>
                <w:webHidden/>
              </w:rPr>
              <w:fldChar w:fldCharType="end"/>
            </w:r>
          </w:hyperlink>
        </w:p>
        <w:p w:rsidR="005B4320" w:rsidRDefault="00573A87">
          <w:pPr>
            <w:pStyle w:val="TDC3"/>
            <w:tabs>
              <w:tab w:val="right" w:leader="dot" w:pos="9730"/>
            </w:tabs>
            <w:rPr>
              <w:rFonts w:asciiTheme="minorHAnsi" w:eastAsiaTheme="minorEastAsia" w:hAnsiTheme="minorHAnsi" w:cstheme="minorBidi"/>
              <w:noProof/>
              <w:lang w:val="es-SV" w:eastAsia="es-SV" w:bidi="ar-SA"/>
            </w:rPr>
          </w:pPr>
          <w:hyperlink w:anchor="_Toc20217049" w:history="1">
            <w:r w:rsidR="005B4320" w:rsidRPr="00CA47D1">
              <w:rPr>
                <w:rStyle w:val="Hipervnculo"/>
                <w:rFonts w:ascii="Bembo Std" w:hAnsi="Bembo Std"/>
                <w:noProof/>
              </w:rPr>
              <w:t>ANIDACIÓN SOLITARIA</w:t>
            </w:r>
            <w:r w:rsidR="005B4320">
              <w:rPr>
                <w:noProof/>
                <w:webHidden/>
              </w:rPr>
              <w:tab/>
            </w:r>
            <w:r w:rsidR="005B4320">
              <w:rPr>
                <w:noProof/>
                <w:webHidden/>
              </w:rPr>
              <w:fldChar w:fldCharType="begin"/>
            </w:r>
            <w:r w:rsidR="005B4320">
              <w:rPr>
                <w:noProof/>
                <w:webHidden/>
              </w:rPr>
              <w:instrText xml:space="preserve"> PAGEREF _Toc20217049 \h </w:instrText>
            </w:r>
            <w:r w:rsidR="005B4320">
              <w:rPr>
                <w:noProof/>
                <w:webHidden/>
              </w:rPr>
            </w:r>
            <w:r w:rsidR="005B4320">
              <w:rPr>
                <w:noProof/>
                <w:webHidden/>
              </w:rPr>
              <w:fldChar w:fldCharType="separate"/>
            </w:r>
            <w:r w:rsidR="005B4320">
              <w:rPr>
                <w:noProof/>
                <w:webHidden/>
              </w:rPr>
              <w:t>12</w:t>
            </w:r>
            <w:r w:rsidR="005B4320">
              <w:rPr>
                <w:noProof/>
                <w:webHidden/>
              </w:rPr>
              <w:fldChar w:fldCharType="end"/>
            </w:r>
          </w:hyperlink>
        </w:p>
        <w:p w:rsidR="005B4320" w:rsidRDefault="00573A87">
          <w:pPr>
            <w:pStyle w:val="TDC3"/>
            <w:tabs>
              <w:tab w:val="right" w:leader="dot" w:pos="9730"/>
            </w:tabs>
            <w:rPr>
              <w:rFonts w:asciiTheme="minorHAnsi" w:eastAsiaTheme="minorEastAsia" w:hAnsiTheme="minorHAnsi" w:cstheme="minorBidi"/>
              <w:noProof/>
              <w:lang w:val="es-SV" w:eastAsia="es-SV" w:bidi="ar-SA"/>
            </w:rPr>
          </w:pPr>
          <w:hyperlink w:anchor="_Toc20217050" w:history="1">
            <w:r w:rsidR="005B4320" w:rsidRPr="00CA47D1">
              <w:rPr>
                <w:rStyle w:val="Hipervnculo"/>
                <w:rFonts w:ascii="Bembo Std" w:hAnsi="Bembo Std"/>
                <w:noProof/>
              </w:rPr>
              <w:t>INCUBACIÓN</w:t>
            </w:r>
            <w:r w:rsidR="005B4320">
              <w:rPr>
                <w:noProof/>
                <w:webHidden/>
              </w:rPr>
              <w:tab/>
            </w:r>
            <w:r w:rsidR="005B4320">
              <w:rPr>
                <w:noProof/>
                <w:webHidden/>
              </w:rPr>
              <w:fldChar w:fldCharType="begin"/>
            </w:r>
            <w:r w:rsidR="005B4320">
              <w:rPr>
                <w:noProof/>
                <w:webHidden/>
              </w:rPr>
              <w:instrText xml:space="preserve"> PAGEREF _Toc20217050 \h </w:instrText>
            </w:r>
            <w:r w:rsidR="005B4320">
              <w:rPr>
                <w:noProof/>
                <w:webHidden/>
              </w:rPr>
            </w:r>
            <w:r w:rsidR="005B4320">
              <w:rPr>
                <w:noProof/>
                <w:webHidden/>
              </w:rPr>
              <w:fldChar w:fldCharType="separate"/>
            </w:r>
            <w:r w:rsidR="005B4320">
              <w:rPr>
                <w:noProof/>
                <w:webHidden/>
              </w:rPr>
              <w:t>13</w:t>
            </w:r>
            <w:r w:rsidR="005B4320">
              <w:rPr>
                <w:noProof/>
                <w:webHidden/>
              </w:rPr>
              <w:fldChar w:fldCharType="end"/>
            </w:r>
          </w:hyperlink>
        </w:p>
        <w:p w:rsidR="005B4320" w:rsidRDefault="00573A87">
          <w:pPr>
            <w:pStyle w:val="TDC3"/>
            <w:tabs>
              <w:tab w:val="right" w:leader="dot" w:pos="9730"/>
            </w:tabs>
            <w:rPr>
              <w:rFonts w:asciiTheme="minorHAnsi" w:eastAsiaTheme="minorEastAsia" w:hAnsiTheme="minorHAnsi" w:cstheme="minorBidi"/>
              <w:noProof/>
              <w:lang w:val="es-SV" w:eastAsia="es-SV" w:bidi="ar-SA"/>
            </w:rPr>
          </w:pPr>
          <w:hyperlink w:anchor="_Toc20217051" w:history="1">
            <w:r w:rsidR="005B4320" w:rsidRPr="00CA47D1">
              <w:rPr>
                <w:rStyle w:val="Hipervnculo"/>
                <w:rFonts w:ascii="Bembo Std" w:hAnsi="Bembo Std"/>
                <w:noProof/>
              </w:rPr>
              <w:t>DISTRIBUCIÓN</w:t>
            </w:r>
            <w:r w:rsidR="005B4320">
              <w:rPr>
                <w:noProof/>
                <w:webHidden/>
              </w:rPr>
              <w:tab/>
            </w:r>
            <w:r w:rsidR="005B4320">
              <w:rPr>
                <w:noProof/>
                <w:webHidden/>
              </w:rPr>
              <w:fldChar w:fldCharType="begin"/>
            </w:r>
            <w:r w:rsidR="005B4320">
              <w:rPr>
                <w:noProof/>
                <w:webHidden/>
              </w:rPr>
              <w:instrText xml:space="preserve"> PAGEREF _Toc20217051 \h </w:instrText>
            </w:r>
            <w:r w:rsidR="005B4320">
              <w:rPr>
                <w:noProof/>
                <w:webHidden/>
              </w:rPr>
            </w:r>
            <w:r w:rsidR="005B4320">
              <w:rPr>
                <w:noProof/>
                <w:webHidden/>
              </w:rPr>
              <w:fldChar w:fldCharType="separate"/>
            </w:r>
            <w:r w:rsidR="005B4320">
              <w:rPr>
                <w:noProof/>
                <w:webHidden/>
              </w:rPr>
              <w:t>13</w:t>
            </w:r>
            <w:r w:rsidR="005B4320">
              <w:rPr>
                <w:noProof/>
                <w:webHidden/>
              </w:rPr>
              <w:fldChar w:fldCharType="end"/>
            </w:r>
          </w:hyperlink>
        </w:p>
        <w:p w:rsidR="005B4320" w:rsidRDefault="00573A87">
          <w:pPr>
            <w:pStyle w:val="TDC2"/>
            <w:tabs>
              <w:tab w:val="right" w:leader="dot" w:pos="9730"/>
            </w:tabs>
            <w:rPr>
              <w:rFonts w:asciiTheme="minorHAnsi" w:eastAsiaTheme="minorEastAsia" w:hAnsiTheme="minorHAnsi" w:cstheme="minorBidi"/>
              <w:noProof/>
              <w:lang w:val="es-SV" w:eastAsia="es-SV" w:bidi="ar-SA"/>
            </w:rPr>
          </w:pPr>
          <w:hyperlink w:anchor="_Toc20217052" w:history="1">
            <w:r w:rsidR="005B4320" w:rsidRPr="00CA47D1">
              <w:rPr>
                <w:rStyle w:val="Hipervnculo"/>
                <w:rFonts w:ascii="Bembo Std" w:hAnsi="Bembo Std"/>
                <w:noProof/>
              </w:rPr>
              <w:t>TORTUGA NEGRA O PRIETA (</w:t>
            </w:r>
            <w:r w:rsidR="005B4320" w:rsidRPr="00CA47D1">
              <w:rPr>
                <w:rStyle w:val="Hipervnculo"/>
                <w:rFonts w:ascii="Bembo Std" w:hAnsi="Bembo Std"/>
                <w:i/>
                <w:noProof/>
              </w:rPr>
              <w:t>Chelonia mydas</w:t>
            </w:r>
            <w:r w:rsidR="005B4320" w:rsidRPr="00CA47D1">
              <w:rPr>
                <w:rStyle w:val="Hipervnculo"/>
                <w:rFonts w:ascii="Bembo Std" w:hAnsi="Bembo Std"/>
                <w:noProof/>
              </w:rPr>
              <w:t>)</w:t>
            </w:r>
            <w:r w:rsidR="005B4320">
              <w:rPr>
                <w:noProof/>
                <w:webHidden/>
              </w:rPr>
              <w:tab/>
            </w:r>
            <w:r w:rsidR="005B4320">
              <w:rPr>
                <w:noProof/>
                <w:webHidden/>
              </w:rPr>
              <w:fldChar w:fldCharType="begin"/>
            </w:r>
            <w:r w:rsidR="005B4320">
              <w:rPr>
                <w:noProof/>
                <w:webHidden/>
              </w:rPr>
              <w:instrText xml:space="preserve"> PAGEREF _Toc20217052 \h </w:instrText>
            </w:r>
            <w:r w:rsidR="005B4320">
              <w:rPr>
                <w:noProof/>
                <w:webHidden/>
              </w:rPr>
            </w:r>
            <w:r w:rsidR="005B4320">
              <w:rPr>
                <w:noProof/>
                <w:webHidden/>
              </w:rPr>
              <w:fldChar w:fldCharType="separate"/>
            </w:r>
            <w:r w:rsidR="005B4320">
              <w:rPr>
                <w:noProof/>
                <w:webHidden/>
              </w:rPr>
              <w:t>14</w:t>
            </w:r>
            <w:r w:rsidR="005B4320">
              <w:rPr>
                <w:noProof/>
                <w:webHidden/>
              </w:rPr>
              <w:fldChar w:fldCharType="end"/>
            </w:r>
          </w:hyperlink>
        </w:p>
        <w:p w:rsidR="005B4320" w:rsidRDefault="00573A87">
          <w:pPr>
            <w:pStyle w:val="TDC2"/>
            <w:tabs>
              <w:tab w:val="right" w:leader="dot" w:pos="9730"/>
            </w:tabs>
            <w:rPr>
              <w:rFonts w:asciiTheme="minorHAnsi" w:eastAsiaTheme="minorEastAsia" w:hAnsiTheme="minorHAnsi" w:cstheme="minorBidi"/>
              <w:noProof/>
              <w:lang w:val="es-SV" w:eastAsia="es-SV" w:bidi="ar-SA"/>
            </w:rPr>
          </w:pPr>
          <w:hyperlink w:anchor="_Toc20217053" w:history="1">
            <w:r w:rsidR="005B4320" w:rsidRPr="00CA47D1">
              <w:rPr>
                <w:rStyle w:val="Hipervnculo"/>
                <w:rFonts w:ascii="Bembo Std" w:hAnsi="Bembo Std"/>
                <w:noProof/>
              </w:rPr>
              <w:t>TORTUGA CAREY (Eretmochelys imbricata)</w:t>
            </w:r>
            <w:r w:rsidR="005B4320">
              <w:rPr>
                <w:noProof/>
                <w:webHidden/>
              </w:rPr>
              <w:tab/>
            </w:r>
            <w:r w:rsidR="005B4320">
              <w:rPr>
                <w:noProof/>
                <w:webHidden/>
              </w:rPr>
              <w:fldChar w:fldCharType="begin"/>
            </w:r>
            <w:r w:rsidR="005B4320">
              <w:rPr>
                <w:noProof/>
                <w:webHidden/>
              </w:rPr>
              <w:instrText xml:space="preserve"> PAGEREF _Toc20217053 \h </w:instrText>
            </w:r>
            <w:r w:rsidR="005B4320">
              <w:rPr>
                <w:noProof/>
                <w:webHidden/>
              </w:rPr>
            </w:r>
            <w:r w:rsidR="005B4320">
              <w:rPr>
                <w:noProof/>
                <w:webHidden/>
              </w:rPr>
              <w:fldChar w:fldCharType="separate"/>
            </w:r>
            <w:r w:rsidR="005B4320">
              <w:rPr>
                <w:noProof/>
                <w:webHidden/>
              </w:rPr>
              <w:t>17</w:t>
            </w:r>
            <w:r w:rsidR="005B4320">
              <w:rPr>
                <w:noProof/>
                <w:webHidden/>
              </w:rPr>
              <w:fldChar w:fldCharType="end"/>
            </w:r>
          </w:hyperlink>
        </w:p>
        <w:p w:rsidR="005B4320" w:rsidRDefault="00573A87">
          <w:pPr>
            <w:pStyle w:val="TDC2"/>
            <w:tabs>
              <w:tab w:val="right" w:leader="dot" w:pos="9730"/>
            </w:tabs>
            <w:rPr>
              <w:rFonts w:asciiTheme="minorHAnsi" w:eastAsiaTheme="minorEastAsia" w:hAnsiTheme="minorHAnsi" w:cstheme="minorBidi"/>
              <w:noProof/>
              <w:lang w:val="es-SV" w:eastAsia="es-SV" w:bidi="ar-SA"/>
            </w:rPr>
          </w:pPr>
          <w:hyperlink w:anchor="_Toc20217054" w:history="1">
            <w:r w:rsidR="005B4320" w:rsidRPr="00CA47D1">
              <w:rPr>
                <w:rStyle w:val="Hipervnculo"/>
                <w:rFonts w:ascii="Bembo Std" w:hAnsi="Bembo Std"/>
                <w:noProof/>
              </w:rPr>
              <w:t>TORTUGA BAULE, LAUD O TORA (</w:t>
            </w:r>
            <w:r w:rsidR="005B4320" w:rsidRPr="00CA47D1">
              <w:rPr>
                <w:rStyle w:val="Hipervnculo"/>
                <w:rFonts w:ascii="Bembo Std" w:hAnsi="Bembo Std"/>
                <w:i/>
                <w:noProof/>
              </w:rPr>
              <w:t>Dermochelys coriacea</w:t>
            </w:r>
            <w:r w:rsidR="005B4320" w:rsidRPr="00CA47D1">
              <w:rPr>
                <w:rStyle w:val="Hipervnculo"/>
                <w:rFonts w:ascii="Bembo Std" w:hAnsi="Bembo Std"/>
                <w:noProof/>
              </w:rPr>
              <w:t>)</w:t>
            </w:r>
            <w:r w:rsidR="005B4320">
              <w:rPr>
                <w:noProof/>
                <w:webHidden/>
              </w:rPr>
              <w:tab/>
            </w:r>
            <w:r w:rsidR="005B4320">
              <w:rPr>
                <w:noProof/>
                <w:webHidden/>
              </w:rPr>
              <w:fldChar w:fldCharType="begin"/>
            </w:r>
            <w:r w:rsidR="005B4320">
              <w:rPr>
                <w:noProof/>
                <w:webHidden/>
              </w:rPr>
              <w:instrText xml:space="preserve"> PAGEREF _Toc20217054 \h </w:instrText>
            </w:r>
            <w:r w:rsidR="005B4320">
              <w:rPr>
                <w:noProof/>
                <w:webHidden/>
              </w:rPr>
            </w:r>
            <w:r w:rsidR="005B4320">
              <w:rPr>
                <w:noProof/>
                <w:webHidden/>
              </w:rPr>
              <w:fldChar w:fldCharType="separate"/>
            </w:r>
            <w:r w:rsidR="005B4320">
              <w:rPr>
                <w:noProof/>
                <w:webHidden/>
              </w:rPr>
              <w:t>19</w:t>
            </w:r>
            <w:r w:rsidR="005B4320">
              <w:rPr>
                <w:noProof/>
                <w:webHidden/>
              </w:rPr>
              <w:fldChar w:fldCharType="end"/>
            </w:r>
          </w:hyperlink>
        </w:p>
        <w:p w:rsidR="005B4320" w:rsidRDefault="00573A87">
          <w:pPr>
            <w:pStyle w:val="TDC3"/>
            <w:tabs>
              <w:tab w:val="right" w:leader="dot" w:pos="9730"/>
            </w:tabs>
            <w:rPr>
              <w:rFonts w:asciiTheme="minorHAnsi" w:eastAsiaTheme="minorEastAsia" w:hAnsiTheme="minorHAnsi" w:cstheme="minorBidi"/>
              <w:noProof/>
              <w:lang w:val="es-SV" w:eastAsia="es-SV" w:bidi="ar-SA"/>
            </w:rPr>
          </w:pPr>
          <w:hyperlink w:anchor="_Toc20217055" w:history="1">
            <w:r w:rsidR="005B4320" w:rsidRPr="00CA47D1">
              <w:rPr>
                <w:rStyle w:val="Hipervnculo"/>
                <w:rFonts w:ascii="Bembo Std" w:hAnsi="Bembo Std"/>
                <w:noProof/>
              </w:rPr>
              <w:t>AMENAZAS NATURALES DE LAS TORTUGAS MARINAS</w:t>
            </w:r>
            <w:r w:rsidR="005B4320">
              <w:rPr>
                <w:noProof/>
                <w:webHidden/>
              </w:rPr>
              <w:tab/>
            </w:r>
            <w:r w:rsidR="005B4320">
              <w:rPr>
                <w:noProof/>
                <w:webHidden/>
              </w:rPr>
              <w:fldChar w:fldCharType="begin"/>
            </w:r>
            <w:r w:rsidR="005B4320">
              <w:rPr>
                <w:noProof/>
                <w:webHidden/>
              </w:rPr>
              <w:instrText xml:space="preserve"> PAGEREF _Toc20217055 \h </w:instrText>
            </w:r>
            <w:r w:rsidR="005B4320">
              <w:rPr>
                <w:noProof/>
                <w:webHidden/>
              </w:rPr>
            </w:r>
            <w:r w:rsidR="005B4320">
              <w:rPr>
                <w:noProof/>
                <w:webHidden/>
              </w:rPr>
              <w:fldChar w:fldCharType="separate"/>
            </w:r>
            <w:r w:rsidR="005B4320">
              <w:rPr>
                <w:noProof/>
                <w:webHidden/>
              </w:rPr>
              <w:t>22</w:t>
            </w:r>
            <w:r w:rsidR="005B4320">
              <w:rPr>
                <w:noProof/>
                <w:webHidden/>
              </w:rPr>
              <w:fldChar w:fldCharType="end"/>
            </w:r>
          </w:hyperlink>
        </w:p>
        <w:p w:rsidR="005B4320" w:rsidRDefault="00573A87">
          <w:pPr>
            <w:pStyle w:val="TDC3"/>
            <w:tabs>
              <w:tab w:val="right" w:leader="dot" w:pos="9730"/>
            </w:tabs>
            <w:rPr>
              <w:rFonts w:asciiTheme="minorHAnsi" w:eastAsiaTheme="minorEastAsia" w:hAnsiTheme="minorHAnsi" w:cstheme="minorBidi"/>
              <w:noProof/>
              <w:lang w:val="es-SV" w:eastAsia="es-SV" w:bidi="ar-SA"/>
            </w:rPr>
          </w:pPr>
          <w:hyperlink w:anchor="_Toc20217056" w:history="1">
            <w:r w:rsidR="005B4320" w:rsidRPr="00CA47D1">
              <w:rPr>
                <w:rStyle w:val="Hipervnculo"/>
                <w:rFonts w:ascii="Bembo Std" w:hAnsi="Bembo Std"/>
                <w:noProof/>
              </w:rPr>
              <w:t>AMENAZAS CAUSADAS POR ACTIVIDADES ANTRÓPICAS</w:t>
            </w:r>
            <w:r w:rsidR="005B4320">
              <w:rPr>
                <w:noProof/>
                <w:webHidden/>
              </w:rPr>
              <w:tab/>
            </w:r>
            <w:r w:rsidR="005B4320">
              <w:rPr>
                <w:noProof/>
                <w:webHidden/>
              </w:rPr>
              <w:fldChar w:fldCharType="begin"/>
            </w:r>
            <w:r w:rsidR="005B4320">
              <w:rPr>
                <w:noProof/>
                <w:webHidden/>
              </w:rPr>
              <w:instrText xml:space="preserve"> PAGEREF _Toc20217056 \h </w:instrText>
            </w:r>
            <w:r w:rsidR="005B4320">
              <w:rPr>
                <w:noProof/>
                <w:webHidden/>
              </w:rPr>
            </w:r>
            <w:r w:rsidR="005B4320">
              <w:rPr>
                <w:noProof/>
                <w:webHidden/>
              </w:rPr>
              <w:fldChar w:fldCharType="separate"/>
            </w:r>
            <w:r w:rsidR="005B4320">
              <w:rPr>
                <w:noProof/>
                <w:webHidden/>
              </w:rPr>
              <w:t>23</w:t>
            </w:r>
            <w:r w:rsidR="005B4320">
              <w:rPr>
                <w:noProof/>
                <w:webHidden/>
              </w:rPr>
              <w:fldChar w:fldCharType="end"/>
            </w:r>
          </w:hyperlink>
        </w:p>
        <w:p w:rsidR="005B4320" w:rsidRDefault="00573A87">
          <w:pPr>
            <w:pStyle w:val="TDC1"/>
            <w:tabs>
              <w:tab w:val="right" w:leader="dot" w:pos="9730"/>
            </w:tabs>
            <w:rPr>
              <w:rFonts w:asciiTheme="minorHAnsi" w:eastAsiaTheme="minorEastAsia" w:hAnsiTheme="minorHAnsi" w:cstheme="minorBidi"/>
              <w:noProof/>
              <w:lang w:val="es-SV" w:eastAsia="es-SV" w:bidi="ar-SA"/>
            </w:rPr>
          </w:pPr>
          <w:hyperlink w:anchor="_Toc20217057" w:history="1">
            <w:r w:rsidR="005B4320" w:rsidRPr="00CA47D1">
              <w:rPr>
                <w:rStyle w:val="Hipervnculo"/>
                <w:rFonts w:ascii="Bembo Std" w:hAnsi="Bembo Std"/>
                <w:noProof/>
              </w:rPr>
              <w:t>ESTRATEGIA DE CONSERVACIÓN DE TORTUGAS MARINAS</w:t>
            </w:r>
            <w:r w:rsidR="005B4320">
              <w:rPr>
                <w:noProof/>
                <w:webHidden/>
              </w:rPr>
              <w:tab/>
            </w:r>
            <w:r w:rsidR="005B4320">
              <w:rPr>
                <w:noProof/>
                <w:webHidden/>
              </w:rPr>
              <w:fldChar w:fldCharType="begin"/>
            </w:r>
            <w:r w:rsidR="005B4320">
              <w:rPr>
                <w:noProof/>
                <w:webHidden/>
              </w:rPr>
              <w:instrText xml:space="preserve"> PAGEREF _Toc20217057 \h </w:instrText>
            </w:r>
            <w:r w:rsidR="005B4320">
              <w:rPr>
                <w:noProof/>
                <w:webHidden/>
              </w:rPr>
            </w:r>
            <w:r w:rsidR="005B4320">
              <w:rPr>
                <w:noProof/>
                <w:webHidden/>
              </w:rPr>
              <w:fldChar w:fldCharType="separate"/>
            </w:r>
            <w:r w:rsidR="005B4320">
              <w:rPr>
                <w:noProof/>
                <w:webHidden/>
              </w:rPr>
              <w:t>28</w:t>
            </w:r>
            <w:r w:rsidR="005B4320">
              <w:rPr>
                <w:noProof/>
                <w:webHidden/>
              </w:rPr>
              <w:fldChar w:fldCharType="end"/>
            </w:r>
          </w:hyperlink>
        </w:p>
        <w:p w:rsidR="005B4320" w:rsidRDefault="00573A87">
          <w:pPr>
            <w:pStyle w:val="TDC1"/>
            <w:tabs>
              <w:tab w:val="right" w:leader="dot" w:pos="9730"/>
            </w:tabs>
            <w:rPr>
              <w:rFonts w:asciiTheme="minorHAnsi" w:eastAsiaTheme="minorEastAsia" w:hAnsiTheme="minorHAnsi" w:cstheme="minorBidi"/>
              <w:noProof/>
              <w:lang w:val="es-SV" w:eastAsia="es-SV" w:bidi="ar-SA"/>
            </w:rPr>
          </w:pPr>
          <w:hyperlink w:anchor="_Toc20217058" w:history="1">
            <w:r w:rsidR="005B4320" w:rsidRPr="00CA47D1">
              <w:rPr>
                <w:rStyle w:val="Hipervnculo"/>
                <w:rFonts w:ascii="Bembo Std" w:hAnsi="Bembo Std"/>
                <w:noProof/>
              </w:rPr>
              <w:t>LITERATURA CONSULTADA</w:t>
            </w:r>
            <w:r w:rsidR="005B4320">
              <w:rPr>
                <w:noProof/>
                <w:webHidden/>
              </w:rPr>
              <w:tab/>
            </w:r>
            <w:r w:rsidR="005B4320">
              <w:rPr>
                <w:noProof/>
                <w:webHidden/>
              </w:rPr>
              <w:fldChar w:fldCharType="begin"/>
            </w:r>
            <w:r w:rsidR="005B4320">
              <w:rPr>
                <w:noProof/>
                <w:webHidden/>
              </w:rPr>
              <w:instrText xml:space="preserve"> PAGEREF _Toc20217058 \h </w:instrText>
            </w:r>
            <w:r w:rsidR="005B4320">
              <w:rPr>
                <w:noProof/>
                <w:webHidden/>
              </w:rPr>
            </w:r>
            <w:r w:rsidR="005B4320">
              <w:rPr>
                <w:noProof/>
                <w:webHidden/>
              </w:rPr>
              <w:fldChar w:fldCharType="separate"/>
            </w:r>
            <w:r w:rsidR="005B4320">
              <w:rPr>
                <w:noProof/>
                <w:webHidden/>
              </w:rPr>
              <w:t>30</w:t>
            </w:r>
            <w:r w:rsidR="005B4320">
              <w:rPr>
                <w:noProof/>
                <w:webHidden/>
              </w:rPr>
              <w:fldChar w:fldCharType="end"/>
            </w:r>
          </w:hyperlink>
        </w:p>
        <w:p w:rsidR="006F7238" w:rsidRPr="008638D8" w:rsidRDefault="009A4869">
          <w:pPr>
            <w:rPr>
              <w:rFonts w:ascii="Bembo Std" w:hAnsi="Bembo Std"/>
              <w:sz w:val="24"/>
              <w:szCs w:val="24"/>
            </w:rPr>
          </w:pPr>
          <w:r w:rsidRPr="008638D8">
            <w:rPr>
              <w:rFonts w:ascii="Bembo Std" w:hAnsi="Bembo Std"/>
              <w:sz w:val="24"/>
              <w:szCs w:val="24"/>
            </w:rPr>
            <w:fldChar w:fldCharType="end"/>
          </w:r>
        </w:p>
      </w:sdtContent>
    </w:sdt>
    <w:p w:rsidR="00AD01B6" w:rsidRPr="008638D8" w:rsidRDefault="00AD01B6">
      <w:pPr>
        <w:pStyle w:val="Textoindependiente"/>
        <w:rPr>
          <w:rFonts w:ascii="Bembo Std" w:hAnsi="Bembo Std"/>
        </w:rPr>
      </w:pPr>
    </w:p>
    <w:p w:rsidR="00AD01B6" w:rsidRPr="008638D8" w:rsidRDefault="00573A87">
      <w:pPr>
        <w:pStyle w:val="Textoindependiente"/>
        <w:spacing w:before="11"/>
        <w:rPr>
          <w:rFonts w:ascii="Bembo Std" w:hAnsi="Bembo Std"/>
        </w:rPr>
      </w:pPr>
      <w:r>
        <w:rPr>
          <w:rFonts w:ascii="Bembo Std" w:hAnsi="Bembo Std"/>
          <w:noProof/>
          <w:lang w:val="es-SV" w:eastAsia="es-SV" w:bidi="ar-SA"/>
        </w:rPr>
        <w:pict>
          <v:rect id="Rectangle 367" o:spid="_x0000_s1026" style="position:absolute;margin-left:499.15pt;margin-top:19.5pt;width:39.95pt;height:31.9pt;z-index:-25167974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" stroked="f">
            <w10:wrap type="topAndBottom" anchorx="page"/>
          </v:rect>
        </w:pict>
      </w:r>
    </w:p>
    <w:p w:rsidR="00AD01B6" w:rsidRPr="008638D8" w:rsidRDefault="00AD01B6">
      <w:pPr>
        <w:rPr>
          <w:rFonts w:ascii="Bembo Std" w:hAnsi="Bembo Std"/>
          <w:sz w:val="24"/>
          <w:szCs w:val="24"/>
        </w:rPr>
        <w:sectPr w:rsidR="00AD01B6" w:rsidRPr="008638D8">
          <w:headerReference w:type="default" r:id="rId9"/>
          <w:pgSz w:w="12240" w:h="15840"/>
          <w:pgMar w:top="920" w:right="1000" w:bottom="280" w:left="1500" w:header="735" w:footer="0" w:gutter="0"/>
          <w:cols w:space="720"/>
        </w:sectPr>
      </w:pPr>
    </w:p>
    <w:p w:rsidR="004A43E1" w:rsidRPr="008638D8" w:rsidRDefault="004A43E1" w:rsidP="008638D8">
      <w:pPr>
        <w:pStyle w:val="Ttulo1"/>
        <w:numPr>
          <w:ilvl w:val="0"/>
          <w:numId w:val="28"/>
        </w:numPr>
        <w:rPr>
          <w:rFonts w:ascii="Bembo Std" w:eastAsia="Cambria" w:hAnsi="Bembo Std"/>
          <w:color w:val="auto"/>
        </w:rPr>
      </w:pPr>
      <w:bookmarkStart w:id="0" w:name="_Toc20217030"/>
      <w:r w:rsidRPr="008638D8">
        <w:rPr>
          <w:rFonts w:ascii="Bembo Std" w:eastAsia="Cambria" w:hAnsi="Bembo Std"/>
          <w:color w:val="auto"/>
        </w:rPr>
        <w:lastRenderedPageBreak/>
        <w:t>INTRODUCCIÓN</w:t>
      </w:r>
      <w:bookmarkEnd w:id="0"/>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Las tortugas marinas pertenecen a la clase de los reptiles, por presentar una piel con escamas óseas, reproducción interna y desarrollo del embrión dentro de un huevo con membranas y cascarón.</w:t>
      </w: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Las tortugas representan parte de la diversidad biológica del planeta, sus primeros ancestros aparecieron hace más de 200 millones de años. Ellas convivieron con los grandes dinosaurios y lograron sobrevivir a los grandes depredadores como el  </w:t>
      </w:r>
      <w:proofErr w:type="spellStart"/>
      <w:r w:rsidRPr="008638D8">
        <w:rPr>
          <w:rFonts w:ascii="Bembo Std" w:hAnsi="Bembo Std"/>
          <w:sz w:val="24"/>
          <w:szCs w:val="24"/>
        </w:rPr>
        <w:t>Pleistosaurus</w:t>
      </w:r>
      <w:proofErr w:type="spellEnd"/>
      <w:r w:rsidRPr="008638D8">
        <w:rPr>
          <w:rFonts w:ascii="Bembo Std" w:hAnsi="Bembo Std"/>
          <w:sz w:val="24"/>
          <w:szCs w:val="24"/>
        </w:rPr>
        <w:t xml:space="preserve"> y el </w:t>
      </w:r>
      <w:proofErr w:type="spellStart"/>
      <w:r w:rsidRPr="008638D8">
        <w:rPr>
          <w:rFonts w:ascii="Bembo Std" w:hAnsi="Bembo Std"/>
          <w:sz w:val="24"/>
          <w:szCs w:val="24"/>
        </w:rPr>
        <w:t>Ichthyosaurus</w:t>
      </w:r>
      <w:proofErr w:type="spellEnd"/>
      <w:r w:rsidRPr="008638D8">
        <w:rPr>
          <w:rFonts w:ascii="Bembo Std" w:hAnsi="Bembo Std"/>
          <w:sz w:val="24"/>
          <w:szCs w:val="24"/>
        </w:rPr>
        <w:t>. Algunas de las especies de tortugas marinas fueron enormes, siguiendo el patrón de los dinosaurios terrestres y otros que existieron durante la llamada “</w:t>
      </w:r>
      <w:proofErr w:type="spellStart"/>
      <w:r w:rsidRPr="008638D8">
        <w:rPr>
          <w:rFonts w:ascii="Bembo Std" w:hAnsi="Bembo Std"/>
          <w:sz w:val="24"/>
          <w:szCs w:val="24"/>
        </w:rPr>
        <w:t>Epoca</w:t>
      </w:r>
      <w:proofErr w:type="spellEnd"/>
      <w:r w:rsidRPr="008638D8">
        <w:rPr>
          <w:rFonts w:ascii="Bembo Std" w:hAnsi="Bembo Std"/>
          <w:sz w:val="24"/>
          <w:szCs w:val="24"/>
        </w:rPr>
        <w:t xml:space="preserve"> de Oro de los reptiles”. El ancestro de la tortuga marina </w:t>
      </w:r>
      <w:proofErr w:type="spellStart"/>
      <w:r w:rsidRPr="008638D8">
        <w:rPr>
          <w:rFonts w:ascii="Bembo Std" w:hAnsi="Bembo Std"/>
          <w:sz w:val="24"/>
          <w:szCs w:val="24"/>
        </w:rPr>
        <w:t>Archelon</w:t>
      </w:r>
      <w:proofErr w:type="spellEnd"/>
      <w:r w:rsidRPr="008638D8">
        <w:rPr>
          <w:rFonts w:ascii="Bembo Std" w:hAnsi="Bembo Std"/>
          <w:sz w:val="24"/>
          <w:szCs w:val="24"/>
        </w:rPr>
        <w:t xml:space="preserve"> </w:t>
      </w:r>
      <w:proofErr w:type="spellStart"/>
      <w:r w:rsidRPr="008638D8">
        <w:rPr>
          <w:rFonts w:ascii="Bembo Std" w:hAnsi="Bembo Std"/>
          <w:sz w:val="24"/>
          <w:szCs w:val="24"/>
        </w:rPr>
        <w:t>ischyros</w:t>
      </w:r>
      <w:proofErr w:type="spellEnd"/>
      <w:r w:rsidRPr="008638D8">
        <w:rPr>
          <w:rFonts w:ascii="Bembo Std" w:hAnsi="Bembo Std"/>
          <w:sz w:val="24"/>
          <w:szCs w:val="24"/>
        </w:rPr>
        <w:t xml:space="preserve">, fue la tortuga marina más grande que haya existido,  media entre 3 y 4 metros de largo y  las aletas anteriores se </w:t>
      </w:r>
      <w:proofErr w:type="spellStart"/>
      <w:r w:rsidRPr="008638D8">
        <w:rPr>
          <w:rFonts w:ascii="Bembo Std" w:hAnsi="Bembo Std"/>
          <w:sz w:val="24"/>
          <w:szCs w:val="24"/>
        </w:rPr>
        <w:t>extendian</w:t>
      </w:r>
      <w:proofErr w:type="spellEnd"/>
      <w:r w:rsidRPr="008638D8">
        <w:rPr>
          <w:rFonts w:ascii="Bembo Std" w:hAnsi="Bembo Std"/>
          <w:sz w:val="24"/>
          <w:szCs w:val="24"/>
        </w:rPr>
        <w:t xml:space="preserve"> 3.6 metros y pesaría </w:t>
      </w:r>
      <w:proofErr w:type="spellStart"/>
      <w:r w:rsidRPr="008638D8">
        <w:rPr>
          <w:rFonts w:ascii="Bembo Std" w:hAnsi="Bembo Std"/>
          <w:sz w:val="24"/>
          <w:szCs w:val="24"/>
        </w:rPr>
        <w:t>mas</w:t>
      </w:r>
      <w:proofErr w:type="spellEnd"/>
      <w:r w:rsidRPr="008638D8">
        <w:rPr>
          <w:rFonts w:ascii="Bembo Std" w:hAnsi="Bembo Std"/>
          <w:sz w:val="24"/>
          <w:szCs w:val="24"/>
        </w:rPr>
        <w:t xml:space="preserve"> de una tonelada.</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drawing>
          <wp:inline distT="0" distB="0" distL="0" distR="0">
            <wp:extent cx="2639695" cy="1733550"/>
            <wp:effectExtent l="19050" t="0" r="8255" b="0"/>
            <wp:docPr id="47" name="Imagen 13" descr="archelon-70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rchelon-70Ma"/>
                    <pic:cNvPicPr>
                      <a:picLocks noChangeAspect="1" noChangeArrowheads="1"/>
                    </pic:cNvPicPr>
                  </pic:nvPicPr>
                  <pic:blipFill>
                    <a:blip r:embed="rId10" cstate="print"/>
                    <a:srcRect/>
                    <a:stretch>
                      <a:fillRect/>
                    </a:stretch>
                  </pic:blipFill>
                  <pic:spPr bwMode="auto">
                    <a:xfrm>
                      <a:off x="0" y="0"/>
                      <a:ext cx="2639695" cy="1733550"/>
                    </a:xfrm>
                    <a:prstGeom prst="rect">
                      <a:avLst/>
                    </a:prstGeom>
                    <a:noFill/>
                    <a:ln w="9525">
                      <a:noFill/>
                      <a:miter lim="800000"/>
                      <a:headEnd/>
                      <a:tailEnd/>
                    </a:ln>
                  </pic:spPr>
                </pic:pic>
              </a:graphicData>
            </a:graphic>
          </wp:inline>
        </w:drawing>
      </w:r>
      <w:bookmarkStart w:id="1" w:name="_GoBack"/>
      <w:bookmarkEnd w:id="1"/>
    </w:p>
    <w:p w:rsidR="004A43E1" w:rsidRPr="008638D8" w:rsidRDefault="004A43E1" w:rsidP="004A43E1">
      <w:pPr>
        <w:jc w:val="both"/>
        <w:rPr>
          <w:rFonts w:ascii="Bembo Std" w:hAnsi="Bembo Std"/>
        </w:rPr>
      </w:pPr>
      <w:proofErr w:type="spellStart"/>
      <w:r w:rsidRPr="008638D8">
        <w:rPr>
          <w:rFonts w:ascii="Bembo Std" w:hAnsi="Bembo Std"/>
          <w:sz w:val="24"/>
          <w:szCs w:val="24"/>
        </w:rPr>
        <w:t>Fosil</w:t>
      </w:r>
      <w:proofErr w:type="spellEnd"/>
      <w:r w:rsidRPr="008638D8">
        <w:rPr>
          <w:rFonts w:ascii="Bembo Std" w:hAnsi="Bembo Std"/>
          <w:sz w:val="24"/>
          <w:szCs w:val="24"/>
        </w:rPr>
        <w:t xml:space="preserve"> de </w:t>
      </w:r>
      <w:proofErr w:type="spellStart"/>
      <w:r w:rsidRPr="008638D8">
        <w:rPr>
          <w:rFonts w:ascii="Bembo Std" w:hAnsi="Bembo Std"/>
          <w:sz w:val="24"/>
          <w:szCs w:val="24"/>
        </w:rPr>
        <w:t>Archelon</w:t>
      </w:r>
      <w:proofErr w:type="spellEnd"/>
      <w:r w:rsidRPr="008638D8">
        <w:rPr>
          <w:rFonts w:ascii="Bembo Std" w:hAnsi="Bembo Std"/>
          <w:sz w:val="24"/>
          <w:szCs w:val="24"/>
        </w:rPr>
        <w:t xml:space="preserve"> </w:t>
      </w:r>
      <w:proofErr w:type="spellStart"/>
      <w:r w:rsidRPr="008638D8">
        <w:rPr>
          <w:rFonts w:ascii="Bembo Std" w:hAnsi="Bembo Std"/>
          <w:sz w:val="24"/>
          <w:szCs w:val="24"/>
        </w:rPr>
        <w:t>ischyros</w:t>
      </w:r>
      <w:proofErr w:type="spellEnd"/>
      <w:r w:rsidRPr="008638D8">
        <w:rPr>
          <w:rFonts w:ascii="Bembo Std" w:hAnsi="Bembo Std"/>
          <w:sz w:val="24"/>
          <w:szCs w:val="24"/>
        </w:rPr>
        <w:t xml:space="preserve"> </w:t>
      </w:r>
      <w:proofErr w:type="gramStart"/>
      <w:r w:rsidRPr="008638D8">
        <w:rPr>
          <w:rFonts w:ascii="Bembo Std" w:hAnsi="Bembo Std"/>
        </w:rPr>
        <w:t>Foto :</w:t>
      </w:r>
      <w:proofErr w:type="gramEnd"/>
      <w:r w:rsidRPr="008638D8">
        <w:rPr>
          <w:rFonts w:ascii="Bembo Std" w:hAnsi="Bembo Std"/>
        </w:rPr>
        <w:t xml:space="preserve"> Museo Nacional de Historia Natural de Viena, Austria</w:t>
      </w:r>
    </w:p>
    <w:p w:rsidR="004A43E1" w:rsidRPr="008638D8" w:rsidRDefault="004A43E1" w:rsidP="00544CAF">
      <w:pPr>
        <w:pStyle w:val="NormalWeb"/>
        <w:spacing w:before="0" w:beforeAutospacing="0" w:after="0" w:afterAutospacing="0"/>
        <w:jc w:val="both"/>
        <w:rPr>
          <w:rFonts w:ascii="Bembo Std" w:eastAsia="Cambria" w:hAnsi="Bembo Std" w:cs="Cambria"/>
          <w:lang w:bidi="es-ES"/>
        </w:rPr>
      </w:pPr>
      <w:r w:rsidRPr="008638D8">
        <w:rPr>
          <w:rFonts w:ascii="Bembo Std" w:eastAsia="Cambria" w:hAnsi="Bembo Std" w:cs="Cambria"/>
          <w:lang w:bidi="es-ES"/>
        </w:rPr>
        <w:t>Las actuales especies y géneros se formaron hace 60 ó 10 millones de años y junto con las serpientes marinas y las iguanas marinas son los únicos reptiles sobrevivientes adaptados al mar; pero dependen de la tierra para poner sus huevos; a excepción de algunas serpientes que son ovovivíparas.</w:t>
      </w:r>
    </w:p>
    <w:p w:rsidR="004A43E1" w:rsidRPr="008638D8" w:rsidRDefault="004A43E1" w:rsidP="00544CAF">
      <w:pPr>
        <w:pStyle w:val="NormalWeb"/>
        <w:spacing w:before="0" w:beforeAutospacing="0" w:after="0" w:afterAutospacing="0"/>
        <w:jc w:val="both"/>
        <w:rPr>
          <w:rFonts w:ascii="Bembo Std" w:eastAsia="Cambria" w:hAnsi="Bembo Std" w:cs="Cambria"/>
          <w:lang w:bidi="es-ES"/>
        </w:rPr>
      </w:pPr>
      <w:r w:rsidRPr="008638D8">
        <w:rPr>
          <w:rFonts w:ascii="Bembo Std" w:eastAsia="Cambria" w:hAnsi="Bembo Std" w:cs="Cambria"/>
          <w:lang w:bidi="es-ES"/>
        </w:rPr>
        <w:t xml:space="preserve">Han sido capaces de sobrevivir los grandes desastres naturales que extinguieron a otras especies. Sin embargo sus adaptaciones evolutivas no han sido suficientes para soportar las grandes presiones ejercidas por los humanos, quienes amenazan su sobrevivencia. </w:t>
      </w:r>
    </w:p>
    <w:p w:rsidR="004A43E1" w:rsidRPr="008638D8" w:rsidRDefault="004A43E1" w:rsidP="00544CAF">
      <w:pPr>
        <w:pStyle w:val="NormalWeb"/>
        <w:spacing w:before="0" w:beforeAutospacing="0" w:after="0" w:afterAutospacing="0"/>
        <w:jc w:val="both"/>
        <w:rPr>
          <w:rFonts w:ascii="Bembo Std" w:eastAsia="Cambria" w:hAnsi="Bembo Std" w:cs="Cambria"/>
          <w:lang w:bidi="es-ES"/>
        </w:rPr>
      </w:pPr>
      <w:r w:rsidRPr="008638D8">
        <w:rPr>
          <w:rFonts w:ascii="Bembo Std" w:eastAsia="Cambria" w:hAnsi="Bembo Std" w:cs="Cambria"/>
          <w:lang w:bidi="es-ES"/>
        </w:rPr>
        <w:t xml:space="preserve">Hasta los siglos </w:t>
      </w:r>
      <w:proofErr w:type="gramStart"/>
      <w:r w:rsidRPr="008638D8">
        <w:rPr>
          <w:rFonts w:ascii="Bembo Std" w:eastAsia="Cambria" w:hAnsi="Bembo Std" w:cs="Cambria"/>
          <w:lang w:bidi="es-ES"/>
        </w:rPr>
        <w:t>XVIII  y</w:t>
      </w:r>
      <w:proofErr w:type="gramEnd"/>
      <w:r w:rsidRPr="008638D8">
        <w:rPr>
          <w:rFonts w:ascii="Bembo Std" w:eastAsia="Cambria" w:hAnsi="Bembo Std" w:cs="Cambria"/>
          <w:lang w:bidi="es-ES"/>
        </w:rPr>
        <w:t xml:space="preserve"> XIX , las tortugas marinas fueron muy abundantes en sus áreas de distribución de los mares tropicales y subtropicales. El tamaño de algunas poblaciones llego a ser de millones de individuos.  Actualmente son pocas las poblaciones que no están siendo presionadas por actividades humanas.</w:t>
      </w:r>
    </w:p>
    <w:p w:rsidR="00544CAF" w:rsidRPr="008638D8" w:rsidRDefault="004A43E1" w:rsidP="00544CAF">
      <w:pPr>
        <w:pStyle w:val="NormalWeb"/>
        <w:spacing w:before="0" w:beforeAutospacing="0" w:after="0" w:afterAutospacing="0"/>
        <w:jc w:val="both"/>
        <w:rPr>
          <w:rFonts w:ascii="Bembo Std" w:eastAsia="Cambria" w:hAnsi="Bembo Std" w:cs="Cambria"/>
          <w:lang w:bidi="es-ES"/>
        </w:rPr>
      </w:pPr>
      <w:r w:rsidRPr="008638D8">
        <w:rPr>
          <w:rFonts w:ascii="Bembo Std" w:eastAsia="Cambria" w:hAnsi="Bembo Std" w:cs="Cambria"/>
          <w:lang w:bidi="es-ES"/>
        </w:rPr>
        <w:t xml:space="preserve">De las 4 familias que habían evolucionado en el período Cretácico Tardío, 2 han sobrevivido: la </w:t>
      </w:r>
      <w:proofErr w:type="spellStart"/>
      <w:r w:rsidRPr="008638D8">
        <w:rPr>
          <w:rFonts w:ascii="Bembo Std" w:eastAsia="Cambria" w:hAnsi="Bembo Std" w:cs="Cambria"/>
          <w:lang w:bidi="es-ES"/>
        </w:rPr>
        <w:t>Cheloniidae</w:t>
      </w:r>
      <w:proofErr w:type="spellEnd"/>
      <w:r w:rsidRPr="008638D8">
        <w:rPr>
          <w:rFonts w:ascii="Bembo Std" w:eastAsia="Cambria" w:hAnsi="Bembo Std" w:cs="Cambria"/>
          <w:lang w:bidi="es-ES"/>
        </w:rPr>
        <w:t xml:space="preserve"> y la </w:t>
      </w:r>
      <w:proofErr w:type="spellStart"/>
      <w:r w:rsidRPr="008638D8">
        <w:rPr>
          <w:rFonts w:ascii="Bembo Std" w:eastAsia="Cambria" w:hAnsi="Bembo Std" w:cs="Cambria"/>
          <w:lang w:bidi="es-ES"/>
        </w:rPr>
        <w:t>Dermochelydae</w:t>
      </w:r>
      <w:proofErr w:type="spellEnd"/>
      <w:r w:rsidRPr="008638D8">
        <w:rPr>
          <w:rFonts w:ascii="Bembo Std" w:eastAsia="Cambria" w:hAnsi="Bembo Std" w:cs="Cambria"/>
          <w:lang w:bidi="es-ES"/>
        </w:rPr>
        <w:t>.</w:t>
      </w:r>
    </w:p>
    <w:p w:rsidR="00544CAF" w:rsidRPr="008638D8" w:rsidRDefault="004A43E1" w:rsidP="00544CAF">
      <w:pPr>
        <w:pStyle w:val="NormalWeb"/>
        <w:spacing w:before="0" w:beforeAutospacing="0" w:after="0" w:afterAutospacing="0"/>
        <w:jc w:val="both"/>
        <w:rPr>
          <w:rFonts w:ascii="Bembo Std" w:eastAsia="Cambria" w:hAnsi="Bembo Std" w:cs="Cambria"/>
          <w:lang w:bidi="es-ES"/>
        </w:rPr>
      </w:pPr>
      <w:r w:rsidRPr="008638D8">
        <w:rPr>
          <w:rFonts w:ascii="Bembo Std" w:eastAsia="Cambria" w:hAnsi="Bembo Std" w:cs="Cambria"/>
          <w:lang w:bidi="es-ES"/>
        </w:rPr>
        <w:t xml:space="preserve">La familia </w:t>
      </w:r>
      <w:proofErr w:type="spellStart"/>
      <w:r w:rsidRPr="008638D8">
        <w:rPr>
          <w:rFonts w:ascii="Bembo Std" w:eastAsia="Cambria" w:hAnsi="Bembo Std" w:cs="Cambria"/>
          <w:lang w:bidi="es-ES"/>
        </w:rPr>
        <w:t>Chelonidae</w:t>
      </w:r>
      <w:proofErr w:type="spellEnd"/>
      <w:r w:rsidRPr="008638D8">
        <w:rPr>
          <w:rFonts w:ascii="Bembo Std" w:eastAsia="Cambria" w:hAnsi="Bembo Std" w:cs="Cambria"/>
          <w:lang w:bidi="es-ES"/>
        </w:rPr>
        <w:t xml:space="preserve"> posee siete especies y la </w:t>
      </w:r>
      <w:proofErr w:type="spellStart"/>
      <w:r w:rsidRPr="008638D8">
        <w:rPr>
          <w:rFonts w:ascii="Bembo Std" w:eastAsia="Cambria" w:hAnsi="Bembo Std" w:cs="Cambria"/>
          <w:lang w:bidi="es-ES"/>
        </w:rPr>
        <w:t>Dermochelydae</w:t>
      </w:r>
      <w:proofErr w:type="spellEnd"/>
      <w:r w:rsidRPr="008638D8">
        <w:rPr>
          <w:rFonts w:ascii="Bembo Std" w:eastAsia="Cambria" w:hAnsi="Bembo Std" w:cs="Cambria"/>
          <w:lang w:bidi="es-ES"/>
        </w:rPr>
        <w:t xml:space="preserve"> solo una, en comparación existen180 especies de agua dulce y 40 terrestres.</w:t>
      </w:r>
    </w:p>
    <w:p w:rsidR="004A43E1" w:rsidRPr="008638D8" w:rsidRDefault="004A43E1" w:rsidP="00544CAF">
      <w:pPr>
        <w:pStyle w:val="NormalWeb"/>
        <w:spacing w:before="0" w:beforeAutospacing="0" w:after="0" w:afterAutospacing="0"/>
        <w:jc w:val="both"/>
        <w:rPr>
          <w:rFonts w:ascii="Bembo Std" w:eastAsia="Cambria" w:hAnsi="Bembo Std" w:cs="Cambria"/>
          <w:lang w:bidi="es-ES"/>
        </w:rPr>
      </w:pPr>
      <w:proofErr w:type="spellStart"/>
      <w:r w:rsidRPr="008638D8">
        <w:rPr>
          <w:rFonts w:ascii="Bembo Std" w:eastAsia="Cambria" w:hAnsi="Bembo Std" w:cs="Cambria"/>
          <w:lang w:bidi="es-ES"/>
        </w:rPr>
        <w:t>Actualmennte</w:t>
      </w:r>
      <w:proofErr w:type="spellEnd"/>
      <w:r w:rsidRPr="008638D8">
        <w:rPr>
          <w:rFonts w:ascii="Bembo Std" w:eastAsia="Cambria" w:hAnsi="Bembo Std" w:cs="Cambria"/>
          <w:lang w:bidi="es-ES"/>
        </w:rPr>
        <w:t xml:space="preserve"> se reconocen 7 especies a nivel mundial. Estas son: la cabezona o caguama (</w:t>
      </w:r>
      <w:proofErr w:type="spellStart"/>
      <w:r w:rsidRPr="008638D8">
        <w:rPr>
          <w:rFonts w:ascii="Bembo Std" w:eastAsia="Cambria" w:hAnsi="Bembo Std" w:cs="Cambria"/>
          <w:i/>
          <w:lang w:bidi="es-ES"/>
        </w:rPr>
        <w:t>Caretta</w:t>
      </w:r>
      <w:proofErr w:type="spellEnd"/>
      <w:r w:rsidRPr="008638D8">
        <w:rPr>
          <w:rFonts w:ascii="Bembo Std" w:eastAsia="Cambria" w:hAnsi="Bembo Std" w:cs="Cambria"/>
          <w:i/>
          <w:lang w:bidi="es-ES"/>
        </w:rPr>
        <w:t xml:space="preserve"> </w:t>
      </w:r>
      <w:proofErr w:type="spellStart"/>
      <w:r w:rsidRPr="008638D8">
        <w:rPr>
          <w:rFonts w:ascii="Bembo Std" w:eastAsia="Cambria" w:hAnsi="Bembo Std" w:cs="Cambria"/>
          <w:i/>
          <w:lang w:bidi="es-ES"/>
        </w:rPr>
        <w:t>caretta</w:t>
      </w:r>
      <w:proofErr w:type="spellEnd"/>
      <w:r w:rsidRPr="008638D8">
        <w:rPr>
          <w:rFonts w:ascii="Bembo Std" w:eastAsia="Cambria" w:hAnsi="Bembo Std" w:cs="Cambria"/>
          <w:lang w:bidi="es-ES"/>
        </w:rPr>
        <w:t>); la lora (</w:t>
      </w:r>
      <w:proofErr w:type="spellStart"/>
      <w:r w:rsidRPr="008638D8">
        <w:rPr>
          <w:rFonts w:ascii="Bembo Std" w:eastAsia="Cambria" w:hAnsi="Bembo Std" w:cs="Cambria"/>
          <w:i/>
          <w:lang w:bidi="es-ES"/>
        </w:rPr>
        <w:t>Lepidochelys</w:t>
      </w:r>
      <w:proofErr w:type="spellEnd"/>
      <w:r w:rsidRPr="008638D8">
        <w:rPr>
          <w:rFonts w:ascii="Bembo Std" w:eastAsia="Cambria" w:hAnsi="Bembo Std" w:cs="Cambria"/>
          <w:i/>
          <w:lang w:bidi="es-ES"/>
        </w:rPr>
        <w:t xml:space="preserve"> </w:t>
      </w:r>
      <w:proofErr w:type="spellStart"/>
      <w:r w:rsidRPr="008638D8">
        <w:rPr>
          <w:rFonts w:ascii="Bembo Std" w:eastAsia="Cambria" w:hAnsi="Bembo Std" w:cs="Cambria"/>
          <w:i/>
          <w:lang w:bidi="es-ES"/>
        </w:rPr>
        <w:t>kempii</w:t>
      </w:r>
      <w:proofErr w:type="spellEnd"/>
      <w:r w:rsidRPr="008638D8">
        <w:rPr>
          <w:rFonts w:ascii="Bembo Std" w:eastAsia="Cambria" w:hAnsi="Bembo Std" w:cs="Cambria"/>
          <w:lang w:bidi="es-ES"/>
        </w:rPr>
        <w:t xml:space="preserve">) la </w:t>
      </w:r>
      <w:proofErr w:type="spellStart"/>
      <w:r w:rsidRPr="008638D8">
        <w:rPr>
          <w:rFonts w:ascii="Bembo Std" w:eastAsia="Cambria" w:hAnsi="Bembo Std" w:cs="Cambria"/>
          <w:lang w:bidi="es-ES"/>
        </w:rPr>
        <w:t>kikila</w:t>
      </w:r>
      <w:proofErr w:type="spellEnd"/>
      <w:r w:rsidRPr="008638D8">
        <w:rPr>
          <w:rFonts w:ascii="Bembo Std" w:eastAsia="Cambria" w:hAnsi="Bembo Std" w:cs="Cambria"/>
          <w:lang w:bidi="es-ES"/>
        </w:rPr>
        <w:t xml:space="preserve"> (</w:t>
      </w:r>
      <w:proofErr w:type="spellStart"/>
      <w:r w:rsidRPr="008638D8">
        <w:rPr>
          <w:rFonts w:ascii="Bembo Std" w:eastAsia="Cambria" w:hAnsi="Bembo Std" w:cs="Cambria"/>
          <w:i/>
          <w:lang w:bidi="es-ES"/>
        </w:rPr>
        <w:t>Natator</w:t>
      </w:r>
      <w:proofErr w:type="spellEnd"/>
      <w:r w:rsidRPr="008638D8">
        <w:rPr>
          <w:rFonts w:ascii="Bembo Std" w:eastAsia="Cambria" w:hAnsi="Bembo Std" w:cs="Cambria"/>
          <w:i/>
          <w:lang w:bidi="es-ES"/>
        </w:rPr>
        <w:t xml:space="preserve"> </w:t>
      </w:r>
      <w:proofErr w:type="spellStart"/>
      <w:r w:rsidRPr="008638D8">
        <w:rPr>
          <w:rFonts w:ascii="Bembo Std" w:eastAsia="Cambria" w:hAnsi="Bembo Std" w:cs="Cambria"/>
          <w:i/>
          <w:lang w:bidi="es-ES"/>
        </w:rPr>
        <w:t>depressus</w:t>
      </w:r>
      <w:proofErr w:type="spellEnd"/>
      <w:r w:rsidRPr="008638D8">
        <w:rPr>
          <w:rFonts w:ascii="Bembo Std" w:eastAsia="Cambria" w:hAnsi="Bembo Std" w:cs="Cambria"/>
          <w:lang w:bidi="es-ES"/>
        </w:rPr>
        <w:t>); la carey (</w:t>
      </w:r>
      <w:proofErr w:type="spellStart"/>
      <w:r w:rsidRPr="008638D8">
        <w:rPr>
          <w:rFonts w:ascii="Bembo Std" w:eastAsia="Cambria" w:hAnsi="Bembo Std" w:cs="Cambria"/>
          <w:i/>
          <w:lang w:bidi="es-ES"/>
        </w:rPr>
        <w:t>Eretmochelys</w:t>
      </w:r>
      <w:proofErr w:type="spellEnd"/>
      <w:r w:rsidRPr="008638D8">
        <w:rPr>
          <w:rFonts w:ascii="Bembo Std" w:eastAsia="Cambria" w:hAnsi="Bembo Std" w:cs="Cambria"/>
          <w:i/>
          <w:lang w:bidi="es-ES"/>
        </w:rPr>
        <w:t xml:space="preserve"> </w:t>
      </w:r>
      <w:proofErr w:type="spellStart"/>
      <w:r w:rsidRPr="008638D8">
        <w:rPr>
          <w:rFonts w:ascii="Bembo Std" w:eastAsia="Cambria" w:hAnsi="Bembo Std" w:cs="Cambria"/>
          <w:i/>
          <w:lang w:bidi="es-ES"/>
        </w:rPr>
        <w:t>imbricata</w:t>
      </w:r>
      <w:proofErr w:type="spellEnd"/>
      <w:r w:rsidRPr="008638D8">
        <w:rPr>
          <w:rFonts w:ascii="Bembo Std" w:eastAsia="Cambria" w:hAnsi="Bembo Std" w:cs="Cambria"/>
          <w:lang w:bidi="es-ES"/>
        </w:rPr>
        <w:t>); la tortuga verde, negra o prieta (</w:t>
      </w:r>
      <w:proofErr w:type="spellStart"/>
      <w:r w:rsidRPr="008638D8">
        <w:rPr>
          <w:rFonts w:ascii="Bembo Std" w:eastAsia="Cambria" w:hAnsi="Bembo Std" w:cs="Cambria"/>
          <w:i/>
          <w:lang w:bidi="es-ES"/>
        </w:rPr>
        <w:t>Chelonia</w:t>
      </w:r>
      <w:proofErr w:type="spellEnd"/>
      <w:r w:rsidRPr="008638D8">
        <w:rPr>
          <w:rFonts w:ascii="Bembo Std" w:eastAsia="Cambria" w:hAnsi="Bembo Std" w:cs="Cambria"/>
          <w:i/>
          <w:lang w:bidi="es-ES"/>
        </w:rPr>
        <w:t xml:space="preserve"> </w:t>
      </w:r>
      <w:proofErr w:type="spellStart"/>
      <w:r w:rsidRPr="008638D8">
        <w:rPr>
          <w:rFonts w:ascii="Bembo Std" w:eastAsia="Cambria" w:hAnsi="Bembo Std" w:cs="Cambria"/>
          <w:i/>
          <w:lang w:bidi="es-ES"/>
        </w:rPr>
        <w:t>mydas</w:t>
      </w:r>
      <w:proofErr w:type="spellEnd"/>
      <w:r w:rsidRPr="008638D8">
        <w:rPr>
          <w:rFonts w:ascii="Bembo Std" w:eastAsia="Cambria" w:hAnsi="Bembo Std" w:cs="Cambria"/>
          <w:lang w:bidi="es-ES"/>
        </w:rPr>
        <w:t xml:space="preserve">); la laúd, tora, </w:t>
      </w:r>
      <w:proofErr w:type="spellStart"/>
      <w:r w:rsidRPr="008638D8">
        <w:rPr>
          <w:rFonts w:ascii="Bembo Std" w:eastAsia="Cambria" w:hAnsi="Bembo Std" w:cs="Cambria"/>
          <w:lang w:bidi="es-ES"/>
        </w:rPr>
        <w:t>baulia</w:t>
      </w:r>
      <w:proofErr w:type="spellEnd"/>
      <w:r w:rsidRPr="008638D8">
        <w:rPr>
          <w:rFonts w:ascii="Bembo Std" w:eastAsia="Cambria" w:hAnsi="Bembo Std" w:cs="Cambria"/>
          <w:lang w:bidi="es-ES"/>
        </w:rPr>
        <w:t xml:space="preserve"> o baula (</w:t>
      </w:r>
      <w:proofErr w:type="spellStart"/>
      <w:r w:rsidRPr="008638D8">
        <w:rPr>
          <w:rFonts w:ascii="Bembo Std" w:eastAsia="Cambria" w:hAnsi="Bembo Std" w:cs="Cambria"/>
          <w:i/>
          <w:lang w:bidi="es-ES"/>
        </w:rPr>
        <w:t>Dermochelys</w:t>
      </w:r>
      <w:proofErr w:type="spellEnd"/>
      <w:r w:rsidRPr="008638D8">
        <w:rPr>
          <w:rFonts w:ascii="Bembo Std" w:eastAsia="Cambria" w:hAnsi="Bembo Std" w:cs="Cambria"/>
          <w:i/>
          <w:lang w:bidi="es-ES"/>
        </w:rPr>
        <w:t xml:space="preserve"> </w:t>
      </w:r>
      <w:proofErr w:type="spellStart"/>
      <w:r w:rsidRPr="008638D8">
        <w:rPr>
          <w:rFonts w:ascii="Bembo Std" w:eastAsia="Cambria" w:hAnsi="Bembo Std" w:cs="Cambria"/>
          <w:i/>
          <w:lang w:bidi="es-ES"/>
        </w:rPr>
        <w:t>coriacea</w:t>
      </w:r>
      <w:proofErr w:type="spellEnd"/>
      <w:r w:rsidRPr="008638D8">
        <w:rPr>
          <w:rFonts w:ascii="Bembo Std" w:eastAsia="Cambria" w:hAnsi="Bembo Std" w:cs="Cambria"/>
          <w:lang w:bidi="es-ES"/>
        </w:rPr>
        <w:t>); la  golfina o blanca (</w:t>
      </w:r>
      <w:proofErr w:type="spellStart"/>
      <w:r w:rsidRPr="008638D8">
        <w:rPr>
          <w:rFonts w:ascii="Bembo Std" w:eastAsia="Cambria" w:hAnsi="Bembo Std" w:cs="Cambria"/>
          <w:i/>
          <w:lang w:bidi="es-ES"/>
        </w:rPr>
        <w:t>Lepidochelys</w:t>
      </w:r>
      <w:proofErr w:type="spellEnd"/>
      <w:r w:rsidRPr="008638D8">
        <w:rPr>
          <w:rFonts w:ascii="Bembo Std" w:eastAsia="Cambria" w:hAnsi="Bembo Std" w:cs="Cambria"/>
          <w:i/>
          <w:lang w:bidi="es-ES"/>
        </w:rPr>
        <w:t xml:space="preserve"> </w:t>
      </w:r>
      <w:proofErr w:type="spellStart"/>
      <w:r w:rsidRPr="008638D8">
        <w:rPr>
          <w:rFonts w:ascii="Bembo Std" w:eastAsia="Cambria" w:hAnsi="Bembo Std" w:cs="Cambria"/>
          <w:i/>
          <w:lang w:bidi="es-ES"/>
        </w:rPr>
        <w:t>olivacea</w:t>
      </w:r>
      <w:proofErr w:type="spellEnd"/>
      <w:r w:rsidRPr="008638D8">
        <w:rPr>
          <w:rFonts w:ascii="Bembo Std" w:eastAsia="Cambria" w:hAnsi="Bembo Std" w:cs="Cambria"/>
          <w:lang w:bidi="es-ES"/>
        </w:rPr>
        <w:t>); estas últimas 4 anidan en El Salvador.</w:t>
      </w: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Estas pocas especies de tortugas marinas en comparación con las terrestres y dulceacuícolas son el resultado de la rápida invasión y adaptación a los ambientes marinos menos. </w:t>
      </w:r>
    </w:p>
    <w:p w:rsidR="004A43E1" w:rsidRPr="008638D8" w:rsidRDefault="004A43E1" w:rsidP="004A43E1">
      <w:pPr>
        <w:jc w:val="both"/>
        <w:rPr>
          <w:rFonts w:ascii="Bembo Std" w:hAnsi="Bembo Std"/>
          <w:sz w:val="24"/>
          <w:szCs w:val="24"/>
        </w:rPr>
      </w:pPr>
      <w:r w:rsidRPr="008638D8">
        <w:rPr>
          <w:rFonts w:ascii="Bembo Std" w:hAnsi="Bembo Std"/>
          <w:sz w:val="24"/>
          <w:szCs w:val="24"/>
        </w:rPr>
        <w:lastRenderedPageBreak/>
        <w:t>Debido a la dificultad para estudiar a las tortugas marinas en mar abierto, hay muchos patrones de comportamiento que no se conocen. Décadas de observaciones y estudios, han brindado información útil para conocer de estas especies.</w:t>
      </w:r>
    </w:p>
    <w:p w:rsidR="004A43E1" w:rsidRPr="008638D8" w:rsidRDefault="004A43E1" w:rsidP="008638D8">
      <w:pPr>
        <w:pStyle w:val="Ttulo1"/>
        <w:numPr>
          <w:ilvl w:val="0"/>
          <w:numId w:val="28"/>
        </w:numPr>
        <w:rPr>
          <w:rFonts w:ascii="Bembo Std" w:eastAsia="Cambria" w:hAnsi="Bembo Std"/>
          <w:color w:val="auto"/>
        </w:rPr>
      </w:pPr>
      <w:bookmarkStart w:id="2" w:name="_Toc20217031"/>
      <w:r w:rsidRPr="008638D8">
        <w:rPr>
          <w:rFonts w:ascii="Bembo Std" w:eastAsia="Cambria" w:hAnsi="Bembo Std"/>
          <w:color w:val="auto"/>
        </w:rPr>
        <w:t>BIOLOGÍA DE LAS TORTUGAS MARINAS</w:t>
      </w:r>
      <w:bookmarkEnd w:id="2"/>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Las tortugas marinas son criaturas solitarias que permanecen sumergidas casi todo el tiempo, tienen hábitos migratorios, por lo que es muy difícil su estudio. </w:t>
      </w:r>
    </w:p>
    <w:p w:rsidR="004A43E1" w:rsidRPr="008638D8" w:rsidRDefault="004A43E1" w:rsidP="004A43E1">
      <w:pPr>
        <w:jc w:val="both"/>
        <w:rPr>
          <w:rFonts w:ascii="Bembo Std" w:hAnsi="Bembo Std"/>
          <w:sz w:val="24"/>
          <w:szCs w:val="24"/>
        </w:rPr>
      </w:pPr>
      <w:proofErr w:type="spellStart"/>
      <w:r w:rsidRPr="008638D8">
        <w:rPr>
          <w:rFonts w:ascii="Bembo Std" w:hAnsi="Bembo Std"/>
          <w:sz w:val="24"/>
          <w:szCs w:val="24"/>
        </w:rPr>
        <w:t>Interactuan</w:t>
      </w:r>
      <w:proofErr w:type="spellEnd"/>
      <w:r w:rsidRPr="008638D8">
        <w:rPr>
          <w:rFonts w:ascii="Bembo Std" w:hAnsi="Bembo Std"/>
          <w:sz w:val="24"/>
          <w:szCs w:val="24"/>
        </w:rPr>
        <w:t xml:space="preserve"> poco con otros individuos que no forme parte del cortejo o apareamiento, aun en las grandes "</w:t>
      </w:r>
      <w:proofErr w:type="spellStart"/>
      <w:r w:rsidRPr="008638D8">
        <w:rPr>
          <w:rFonts w:ascii="Bembo Std" w:hAnsi="Bembo Std"/>
          <w:sz w:val="24"/>
          <w:szCs w:val="24"/>
        </w:rPr>
        <w:t>arrivadas</w:t>
      </w:r>
      <w:proofErr w:type="spellEnd"/>
      <w:r w:rsidRPr="008638D8">
        <w:rPr>
          <w:rFonts w:ascii="Bembo Std" w:hAnsi="Bembo Std"/>
          <w:sz w:val="24"/>
          <w:szCs w:val="24"/>
        </w:rPr>
        <w:t xml:space="preserve">" </w:t>
      </w:r>
      <w:proofErr w:type="spellStart"/>
      <w:r w:rsidRPr="008638D8">
        <w:rPr>
          <w:rFonts w:ascii="Bembo Std" w:hAnsi="Bembo Std"/>
          <w:sz w:val="24"/>
          <w:szCs w:val="24"/>
        </w:rPr>
        <w:t>interactuan</w:t>
      </w:r>
      <w:proofErr w:type="spellEnd"/>
      <w:r w:rsidRPr="008638D8">
        <w:rPr>
          <w:rFonts w:ascii="Bembo Std" w:hAnsi="Bembo Std"/>
          <w:sz w:val="24"/>
          <w:szCs w:val="24"/>
        </w:rPr>
        <w:t xml:space="preserve"> poco entre sí.</w:t>
      </w:r>
    </w:p>
    <w:p w:rsidR="004A43E1" w:rsidRPr="008638D8" w:rsidRDefault="004A43E1" w:rsidP="004A43E1">
      <w:pPr>
        <w:jc w:val="both"/>
        <w:rPr>
          <w:rFonts w:ascii="Bembo Std" w:hAnsi="Bembo Std"/>
          <w:sz w:val="24"/>
          <w:szCs w:val="24"/>
        </w:rPr>
      </w:pPr>
      <w:r w:rsidRPr="008638D8">
        <w:rPr>
          <w:rFonts w:ascii="Bembo Std" w:hAnsi="Bembo Std"/>
          <w:sz w:val="24"/>
          <w:szCs w:val="24"/>
        </w:rPr>
        <w:t>Cuando no es temporada de desove, pueden migrar miles de kilómetros. Pueden dormir en la superficie o bajo el agua; los neonatos duermen flotando en la superficie y generalmente colocan sus aletas delanteras dobladas sobre la espalda.</w:t>
      </w: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El caparazón cubre los órganos internos y está cubierto de placas </w:t>
      </w:r>
      <w:proofErr w:type="spellStart"/>
      <w:r w:rsidRPr="008638D8">
        <w:rPr>
          <w:rFonts w:ascii="Bembo Std" w:hAnsi="Bembo Std"/>
          <w:sz w:val="24"/>
          <w:szCs w:val="24"/>
        </w:rPr>
        <w:t>óeas</w:t>
      </w:r>
      <w:proofErr w:type="spellEnd"/>
      <w:r w:rsidRPr="008638D8">
        <w:rPr>
          <w:rFonts w:ascii="Bembo Std" w:hAnsi="Bembo Std"/>
          <w:sz w:val="24"/>
          <w:szCs w:val="24"/>
        </w:rPr>
        <w:t xml:space="preserve">, a excepción de la </w:t>
      </w:r>
      <w:proofErr w:type="spellStart"/>
      <w:r w:rsidRPr="008638D8">
        <w:rPr>
          <w:rFonts w:ascii="Bembo Std" w:hAnsi="Bembo Std"/>
          <w:sz w:val="24"/>
          <w:szCs w:val="24"/>
        </w:rPr>
        <w:t>baule</w:t>
      </w:r>
      <w:proofErr w:type="spellEnd"/>
      <w:r w:rsidRPr="008638D8">
        <w:rPr>
          <w:rFonts w:ascii="Bembo Std" w:hAnsi="Bembo Std"/>
          <w:sz w:val="24"/>
          <w:szCs w:val="24"/>
        </w:rPr>
        <w:t xml:space="preserve"> (</w:t>
      </w:r>
      <w:proofErr w:type="spellStart"/>
      <w:r w:rsidRPr="008638D8">
        <w:rPr>
          <w:rFonts w:ascii="Bembo Std" w:hAnsi="Bembo Std"/>
          <w:sz w:val="24"/>
          <w:szCs w:val="24"/>
        </w:rPr>
        <w:t>Dermochelys</w:t>
      </w:r>
      <w:proofErr w:type="spellEnd"/>
      <w:r w:rsidRPr="008638D8">
        <w:rPr>
          <w:rFonts w:ascii="Bembo Std" w:hAnsi="Bembo Std"/>
          <w:sz w:val="24"/>
          <w:szCs w:val="24"/>
        </w:rPr>
        <w:t xml:space="preserve"> </w:t>
      </w:r>
      <w:proofErr w:type="spellStart"/>
      <w:r w:rsidRPr="008638D8">
        <w:rPr>
          <w:rFonts w:ascii="Bembo Std" w:hAnsi="Bembo Std"/>
          <w:sz w:val="24"/>
          <w:szCs w:val="24"/>
        </w:rPr>
        <w:t>coriacea</w:t>
      </w:r>
      <w:proofErr w:type="spellEnd"/>
      <w:r w:rsidRPr="008638D8">
        <w:rPr>
          <w:rFonts w:ascii="Bembo Std" w:hAnsi="Bembo Std"/>
          <w:sz w:val="24"/>
          <w:szCs w:val="24"/>
        </w:rPr>
        <w:t>).</w:t>
      </w:r>
    </w:p>
    <w:p w:rsidR="004A43E1" w:rsidRPr="008638D8" w:rsidRDefault="004A43E1" w:rsidP="004A43E1">
      <w:pPr>
        <w:jc w:val="both"/>
        <w:rPr>
          <w:rFonts w:ascii="Bembo Std" w:hAnsi="Bembo Std"/>
          <w:sz w:val="24"/>
          <w:szCs w:val="24"/>
        </w:rPr>
      </w:pPr>
      <w:r w:rsidRPr="008638D8">
        <w:rPr>
          <w:rFonts w:ascii="Bembo Std" w:hAnsi="Bembo Std"/>
          <w:sz w:val="24"/>
          <w:szCs w:val="24"/>
        </w:rPr>
        <w:t>No tienen oídos externos y el tímpano está cubierto por piel.</w:t>
      </w: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El cuerpo está adaptado a moverse en el agua </w:t>
      </w:r>
      <w:proofErr w:type="spellStart"/>
      <w:r w:rsidRPr="008638D8">
        <w:rPr>
          <w:rFonts w:ascii="Bembo Std" w:hAnsi="Bembo Std"/>
          <w:sz w:val="24"/>
          <w:szCs w:val="24"/>
        </w:rPr>
        <w:t>rapidamente</w:t>
      </w:r>
      <w:proofErr w:type="spellEnd"/>
      <w:r w:rsidRPr="008638D8">
        <w:rPr>
          <w:rFonts w:ascii="Bembo Std" w:hAnsi="Bembo Std"/>
          <w:sz w:val="24"/>
          <w:szCs w:val="24"/>
        </w:rPr>
        <w:t>, pero no pueden esconder la cabeza y las aletas. No tienen dientes y sus quijadas están adaptadas a su dieta particular.</w:t>
      </w:r>
    </w:p>
    <w:p w:rsidR="004A43E1" w:rsidRPr="008638D8" w:rsidRDefault="004A43E1" w:rsidP="004A43E1">
      <w:pPr>
        <w:jc w:val="both"/>
        <w:rPr>
          <w:rFonts w:ascii="Bembo Std" w:hAnsi="Bembo Std"/>
          <w:sz w:val="24"/>
          <w:szCs w:val="24"/>
        </w:rPr>
      </w:pPr>
      <w:r w:rsidRPr="008638D8">
        <w:rPr>
          <w:rFonts w:ascii="Bembo Std" w:hAnsi="Bembo Std"/>
          <w:sz w:val="24"/>
          <w:szCs w:val="24"/>
        </w:rPr>
        <w:t>Su cuerpo se ha modificado para desplazarse dentro del agua, adquiriendo una forma hidrodinámica, pero han perdido su capacidad para retraer la cabeza y las patas dentro del caparazón.</w:t>
      </w:r>
    </w:p>
    <w:p w:rsidR="004A43E1" w:rsidRPr="008638D8" w:rsidRDefault="004A43E1" w:rsidP="004A43E1">
      <w:pPr>
        <w:jc w:val="both"/>
        <w:rPr>
          <w:rFonts w:ascii="Bembo Std" w:hAnsi="Bembo Std"/>
          <w:sz w:val="24"/>
          <w:szCs w:val="24"/>
        </w:rPr>
      </w:pPr>
      <w:r w:rsidRPr="008638D8">
        <w:rPr>
          <w:rFonts w:ascii="Bembo Std" w:hAnsi="Bembo Std"/>
          <w:sz w:val="24"/>
          <w:szCs w:val="24"/>
        </w:rPr>
        <w:t>La identificación de las especies se hace por el conteo de los escudos laterales que se observan en la espalda, número de escamas prefrontales (en la frente), color y forma del caparazón y cabeza.</w:t>
      </w: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La identificación de hembras y machos solo se puede realizar en la etapa adulta, en la que los machos presentan una cola notoriamente </w:t>
      </w:r>
      <w:proofErr w:type="spellStart"/>
      <w:r w:rsidRPr="008638D8">
        <w:rPr>
          <w:rFonts w:ascii="Bembo Std" w:hAnsi="Bembo Std"/>
          <w:sz w:val="24"/>
          <w:szCs w:val="24"/>
        </w:rPr>
        <w:t>mas</w:t>
      </w:r>
      <w:proofErr w:type="spellEnd"/>
      <w:r w:rsidRPr="008638D8">
        <w:rPr>
          <w:rFonts w:ascii="Bembo Std" w:hAnsi="Bembo Std"/>
          <w:sz w:val="24"/>
          <w:szCs w:val="24"/>
        </w:rPr>
        <w:t xml:space="preserve"> larga que las hembras.</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p>
    <w:p w:rsidR="004A43E1" w:rsidRPr="008638D8" w:rsidRDefault="00573A87" w:rsidP="004A43E1">
      <w:pPr>
        <w:jc w:val="both"/>
        <w:rPr>
          <w:rFonts w:ascii="Bembo Std" w:hAnsi="Bembo Std"/>
          <w:sz w:val="24"/>
          <w:szCs w:val="24"/>
        </w:rPr>
      </w:pPr>
      <w:r>
        <w:rPr>
          <w:rFonts w:ascii="Bembo Std" w:hAnsi="Bembo Std"/>
          <w:noProof/>
          <w:sz w:val="24"/>
          <w:szCs w:val="24"/>
          <w:lang w:val="es-SV" w:eastAsia="es-SV" w:bidi="ar-SA"/>
        </w:rPr>
        <w:pict>
          <v:shapetype id="_x0000_t202" coordsize="21600,21600" o:spt="202" path="m,l,21600r21600,l21600,xe">
            <v:stroke joinstyle="miter"/>
            <v:path gradientshapeok="t" o:connecttype="rect"/>
          </v:shapetype>
          <v:shape id="Text Box 35" o:spid="_x0000_s1077" type="#_x0000_t202" style="position:absolute;left:0;text-align:left;margin-left:-28.7pt;margin-top:-20.8pt;width:69.95pt;height:30pt;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">
            <v:textbox>
              <w:txbxContent>
                <w:p w:rsidR="008638D8" w:rsidRPr="005F6F08" w:rsidRDefault="008638D8" w:rsidP="004A43E1">
                  <w:pPr>
                    <w:rPr>
                      <w:sz w:val="18"/>
                      <w:szCs w:val="18"/>
                    </w:rPr>
                  </w:pPr>
                  <w:r w:rsidRPr="005F6F08">
                    <w:rPr>
                      <w:sz w:val="18"/>
                      <w:szCs w:val="18"/>
                    </w:rPr>
                    <w:t>Escamas prefrontales</w:t>
                  </w:r>
                </w:p>
              </w:txbxContent>
            </v:textbox>
          </v:shape>
        </w:pict>
      </w:r>
      <w:r>
        <w:rPr>
          <w:rFonts w:ascii="Bembo Std" w:hAnsi="Bembo Std"/>
          <w:noProof/>
          <w:sz w:val="24"/>
          <w:szCs w:val="24"/>
          <w:lang w:val="es-SV" w:eastAsia="es-SV" w:bidi="ar-SA"/>
        </w:rPr>
        <w:pict>
          <v:shape id="Text Box 60" o:spid="_x0000_s1027" type="#_x0000_t202" style="position:absolute;left:0;text-align:left;margin-left:179.25pt;margin-top:64.3pt;width:60pt;height:31.5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">
            <v:textbox>
              <w:txbxContent>
                <w:p w:rsidR="008638D8" w:rsidRPr="005F6F08" w:rsidRDefault="008638D8" w:rsidP="004A43E1">
                  <w:pPr>
                    <w:rPr>
                      <w:sz w:val="18"/>
                      <w:szCs w:val="18"/>
                    </w:rPr>
                  </w:pPr>
                  <w:r w:rsidRPr="005F6F08">
                    <w:rPr>
                      <w:sz w:val="18"/>
                      <w:szCs w:val="18"/>
                    </w:rPr>
                    <w:t>Escudos laterales</w:t>
                  </w:r>
                </w:p>
              </w:txbxContent>
            </v:textbox>
          </v:shape>
        </w:pict>
      </w:r>
      <w:r>
        <w:rPr>
          <w:rFonts w:ascii="Bembo Std" w:hAnsi="Bembo Std"/>
          <w:noProof/>
          <w:sz w:val="24"/>
          <w:szCs w:val="24"/>
          <w:lang w:val="es-SV" w:eastAsia="es-SV" w:bidi="ar-SA"/>
        </w:rPr>
        <w:pict>
          <v:line id="Line 55" o:spid="_x0000_s1076" style="position:absolute;left:0;text-align:left;flip:x;z-index:251676672;visibility:visible" from="107.25pt,100.3pt" to="173.25pt,10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">
            <v:stroke endarrow="block"/>
          </v:line>
        </w:pict>
      </w:r>
      <w:r>
        <w:rPr>
          <w:rFonts w:ascii="Bembo Std" w:hAnsi="Bembo Std"/>
          <w:noProof/>
          <w:sz w:val="24"/>
          <w:szCs w:val="24"/>
          <w:lang w:val="es-SV" w:eastAsia="es-SV" w:bidi="ar-SA"/>
        </w:rPr>
        <w:pict>
          <v:line id="Line 59" o:spid="_x0000_s1075" style="position:absolute;left:0;text-align:left;flip:x;z-index:251680768;visibility:visible" from="113.25pt,88.3pt" to="173.25pt,8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">
            <v:stroke endarrow="block"/>
          </v:line>
        </w:pict>
      </w:r>
      <w:r>
        <w:rPr>
          <w:rFonts w:ascii="Bembo Std" w:hAnsi="Bembo Std"/>
          <w:noProof/>
          <w:sz w:val="24"/>
          <w:szCs w:val="24"/>
          <w:lang w:val="es-SV" w:eastAsia="es-SV" w:bidi="ar-SA"/>
        </w:rPr>
        <w:pict>
          <v:line id="Line 56" o:spid="_x0000_s1074" style="position:absolute;left:0;text-align:left;flip:x;z-index:251677696;visibility:visible" from="101.25pt,112.3pt" to="173.25pt,1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">
            <v:stroke endarrow="block"/>
          </v:line>
        </w:pict>
      </w:r>
      <w:r>
        <w:rPr>
          <w:rFonts w:ascii="Bembo Std" w:hAnsi="Bembo Std"/>
          <w:noProof/>
          <w:sz w:val="24"/>
          <w:szCs w:val="24"/>
          <w:lang w:val="es-SV" w:eastAsia="es-SV" w:bidi="ar-SA"/>
        </w:rPr>
        <w:pict>
          <v:line id="Line 57" o:spid="_x0000_s1073" style="position:absolute;left:0;text-align:left;flip:x;z-index:251678720;visibility:visible" from="101.25pt,124.3pt" to="173.25pt,12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">
            <v:stroke endarrow="block"/>
          </v:line>
        </w:pict>
      </w:r>
      <w:r>
        <w:rPr>
          <w:rFonts w:ascii="Bembo Std" w:hAnsi="Bembo Std"/>
          <w:noProof/>
          <w:sz w:val="24"/>
          <w:szCs w:val="24"/>
          <w:lang w:val="es-SV" w:eastAsia="es-SV" w:bidi="ar-SA"/>
        </w:rPr>
        <w:pict>
          <v:line id="Line 58" o:spid="_x0000_s1072" style="position:absolute;left:0;text-align:left;flip:x;z-index:251679744;visibility:visible" from="89.25pt,142.3pt" to="161.25pt,14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">
            <v:stroke endarrow="block"/>
          </v:line>
        </w:pict>
      </w:r>
      <w:r>
        <w:rPr>
          <w:rFonts w:ascii="Bembo Std" w:hAnsi="Bembo Std"/>
          <w:noProof/>
          <w:sz w:val="24"/>
          <w:szCs w:val="24"/>
          <w:lang w:val="es-SV" w:eastAsia="es-SV" w:bidi="ar-SA"/>
        </w:rPr>
        <w:pict>
          <v:line id="Line 54" o:spid="_x0000_s1071" style="position:absolute;left:0;text-align:left;flip:x;z-index:251675648;visibility:visible" from="101.25pt,64.3pt" to="173.25pt,6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">
            <v:stroke endarrow="block"/>
          </v:line>
        </w:pict>
      </w:r>
      <w:r>
        <w:rPr>
          <w:rFonts w:ascii="Bembo Std" w:hAnsi="Bembo Std"/>
          <w:noProof/>
          <w:sz w:val="24"/>
          <w:szCs w:val="24"/>
          <w:lang w:val="es-SV" w:eastAsia="es-SV" w:bidi="ar-SA"/>
        </w:rPr>
        <w:pict>
          <v:line id="Line 53" o:spid="_x0000_s1070" style="position:absolute;left:0;text-align:left;flip:x;z-index:251674624;visibility:visible" from="89.25pt,52.3pt" to="161.25pt,5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">
            <v:stroke endarrow="block"/>
          </v:line>
        </w:pict>
      </w:r>
      <w:r>
        <w:rPr>
          <w:rFonts w:ascii="Bembo Std" w:hAnsi="Bembo Std"/>
          <w:noProof/>
          <w:sz w:val="24"/>
          <w:szCs w:val="24"/>
          <w:lang w:val="es-SV" w:eastAsia="es-SV" w:bidi="ar-SA"/>
        </w:rPr>
        <w:pict>
          <v:line id="Line 34" o:spid="_x0000_s1069" style="position:absolute;left:0;text-align:left;z-index:251655168;visibility:visible" from="41.25pt,3.2pt" to="77.25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">
            <v:stroke endarrow="block"/>
          </v:line>
        </w:pict>
      </w:r>
      <w:r w:rsidR="004A43E1" w:rsidRPr="008638D8">
        <w:rPr>
          <w:rFonts w:ascii="Bembo Std" w:hAnsi="Bembo Std"/>
          <w:noProof/>
          <w:sz w:val="24"/>
          <w:szCs w:val="24"/>
          <w:lang w:val="es-SV" w:eastAsia="es-SV" w:bidi="ar-SA"/>
        </w:rPr>
        <w:drawing>
          <wp:inline distT="0" distB="0" distL="0" distR="0">
            <wp:extent cx="1900555" cy="2321560"/>
            <wp:effectExtent l="19050" t="0" r="4445" b="0"/>
            <wp:docPr id="4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cstate="print"/>
                    <a:srcRect/>
                    <a:stretch>
                      <a:fillRect/>
                    </a:stretch>
                  </pic:blipFill>
                  <pic:spPr bwMode="auto">
                    <a:xfrm>
                      <a:off x="0" y="0"/>
                      <a:ext cx="1900555" cy="2321560"/>
                    </a:xfrm>
                    <a:prstGeom prst="rect">
                      <a:avLst/>
                    </a:prstGeom>
                    <a:solidFill>
                      <a:srgbClr val="FFFF00"/>
                    </a:solidFill>
                    <a:ln w="9525">
                      <a:noFill/>
                      <a:miter lim="800000"/>
                      <a:headEnd/>
                      <a:tailEnd/>
                    </a:ln>
                  </pic:spPr>
                </pic:pic>
              </a:graphicData>
            </a:graphic>
          </wp:inline>
        </w:drawing>
      </w:r>
    </w:p>
    <w:p w:rsidR="004A43E1" w:rsidRPr="008638D8" w:rsidRDefault="00573A87" w:rsidP="004A43E1">
      <w:pPr>
        <w:jc w:val="both"/>
        <w:rPr>
          <w:rFonts w:ascii="Bembo Std" w:hAnsi="Bembo Std"/>
          <w:sz w:val="24"/>
          <w:szCs w:val="24"/>
        </w:rPr>
      </w:pPr>
      <w:r>
        <w:rPr>
          <w:rFonts w:ascii="Bembo Std" w:hAnsi="Bembo Std"/>
          <w:noProof/>
          <w:sz w:val="24"/>
          <w:szCs w:val="24"/>
          <w:lang w:val="es-SV" w:eastAsia="es-SV" w:bidi="ar-SA"/>
        </w:rPr>
        <w:lastRenderedPageBreak/>
        <w:pict>
          <v:line id="Line 43" o:spid="_x0000_s1068" style="position:absolute;left:0;text-align:left;z-index:251664384;visibility:visible" from="101.25pt,120.1pt" to="149.25pt,1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u8BEwIAACk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"/>
        </w:pict>
      </w:r>
      <w:r>
        <w:rPr>
          <w:rFonts w:ascii="Bembo Std" w:hAnsi="Bembo Std"/>
          <w:noProof/>
          <w:sz w:val="24"/>
          <w:szCs w:val="24"/>
          <w:lang w:val="es-SV" w:eastAsia="es-SV" w:bidi="ar-SA"/>
        </w:rPr>
        <w:pict>
          <v:line id="Line 41" o:spid="_x0000_s1067" style="position:absolute;left:0;text-align:left;z-index:251662336;visibility:visible" from="108pt,95.9pt" to="150pt,10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"/>
        </w:pict>
      </w:r>
      <w:r>
        <w:rPr>
          <w:rFonts w:ascii="Bembo Std" w:hAnsi="Bembo Std"/>
          <w:noProof/>
          <w:sz w:val="24"/>
          <w:szCs w:val="24"/>
          <w:lang w:val="es-SV" w:eastAsia="es-SV" w:bidi="ar-SA"/>
        </w:rPr>
        <w:pict>
          <v:line id="Line 40" o:spid="_x0000_s1066" style="position:absolute;left:0;text-align:left;z-index:251661312;visibility:visible" from="101.25pt,84.1pt" to="143.25pt,8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"/>
        </w:pict>
      </w:r>
      <w:r>
        <w:rPr>
          <w:rFonts w:ascii="Bembo Std" w:hAnsi="Bembo Std"/>
          <w:noProof/>
          <w:sz w:val="24"/>
          <w:szCs w:val="24"/>
          <w:lang w:val="es-SV" w:eastAsia="es-SV" w:bidi="ar-SA"/>
        </w:rPr>
        <w:pict>
          <v:shape id="Text Box 38" o:spid="_x0000_s1028" type="#_x0000_t202" style="position:absolute;left:0;text-align:left;margin-left:149.25pt;margin-top:72.1pt;width:66pt;height:24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">
            <v:textbox>
              <w:txbxContent>
                <w:p w:rsidR="008638D8" w:rsidRPr="00A24B3C" w:rsidRDefault="008638D8" w:rsidP="004A43E1">
                  <w:pPr>
                    <w:rPr>
                      <w:sz w:val="16"/>
                      <w:szCs w:val="16"/>
                    </w:rPr>
                  </w:pPr>
                  <w:r>
                    <w:rPr>
                      <w:sz w:val="16"/>
                      <w:szCs w:val="16"/>
                    </w:rPr>
                    <w:t xml:space="preserve">Poro </w:t>
                  </w:r>
                  <w:proofErr w:type="spellStart"/>
                  <w:r>
                    <w:rPr>
                      <w:sz w:val="16"/>
                      <w:szCs w:val="16"/>
                    </w:rPr>
                    <w:t>inframarginal</w:t>
                  </w:r>
                  <w:proofErr w:type="spellEnd"/>
                </w:p>
              </w:txbxContent>
            </v:textbox>
          </v:shape>
        </w:pict>
      </w:r>
      <w:r>
        <w:rPr>
          <w:rFonts w:ascii="Bembo Std" w:hAnsi="Bembo Std"/>
          <w:noProof/>
          <w:sz w:val="24"/>
          <w:szCs w:val="24"/>
          <w:lang w:val="es-SV" w:eastAsia="es-SV" w:bidi="ar-SA"/>
        </w:rPr>
        <w:pict>
          <v:shape id="Text Box 36" o:spid="_x0000_s1029" type="#_x0000_t202" style="position:absolute;left:0;text-align:left;margin-left:149.25pt;margin-top:102.1pt;width:1in;height:30pt;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">
            <v:textbox>
              <w:txbxContent>
                <w:p w:rsidR="008638D8" w:rsidRPr="00A24B3C" w:rsidRDefault="008638D8" w:rsidP="004A43E1">
                  <w:pPr>
                    <w:rPr>
                      <w:sz w:val="16"/>
                      <w:szCs w:val="16"/>
                    </w:rPr>
                  </w:pPr>
                  <w:r w:rsidRPr="00A24B3C">
                    <w:rPr>
                      <w:sz w:val="16"/>
                      <w:szCs w:val="16"/>
                    </w:rPr>
                    <w:t xml:space="preserve">Escudos </w:t>
                  </w:r>
                  <w:proofErr w:type="spellStart"/>
                  <w:r w:rsidRPr="00A24B3C">
                    <w:rPr>
                      <w:sz w:val="16"/>
                      <w:szCs w:val="16"/>
                    </w:rPr>
                    <w:t>inframarginales</w:t>
                  </w:r>
                  <w:proofErr w:type="spellEnd"/>
                </w:p>
              </w:txbxContent>
            </v:textbox>
          </v:shape>
        </w:pict>
      </w:r>
      <w:r>
        <w:rPr>
          <w:rFonts w:ascii="Bembo Std" w:hAnsi="Bembo Std"/>
          <w:noProof/>
          <w:sz w:val="24"/>
          <w:szCs w:val="24"/>
          <w:lang w:val="es-SV" w:eastAsia="es-SV" w:bidi="ar-SA"/>
        </w:rPr>
        <w:pict>
          <v:shape id="Text Box 37" o:spid="_x0000_s1030" type="#_x0000_t202" style="position:absolute;left:0;text-align:left;margin-left:155.25pt;margin-top:138.1pt;width:36pt;height:24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">
            <v:textbox>
              <w:txbxContent>
                <w:p w:rsidR="008638D8" w:rsidRPr="00A24B3C" w:rsidRDefault="008638D8" w:rsidP="004A43E1">
                  <w:pPr>
                    <w:rPr>
                      <w:sz w:val="16"/>
                      <w:szCs w:val="16"/>
                    </w:rPr>
                  </w:pPr>
                  <w:r w:rsidRPr="00A24B3C">
                    <w:rPr>
                      <w:sz w:val="16"/>
                      <w:szCs w:val="16"/>
                    </w:rPr>
                    <w:t>cola</w:t>
                  </w:r>
                </w:p>
              </w:txbxContent>
            </v:textbox>
          </v:shape>
        </w:pict>
      </w:r>
      <w:r>
        <w:rPr>
          <w:rFonts w:ascii="Bembo Std" w:hAnsi="Bembo Std"/>
          <w:noProof/>
          <w:sz w:val="24"/>
          <w:szCs w:val="24"/>
          <w:lang w:val="es-SV" w:eastAsia="es-SV" w:bidi="ar-SA"/>
        </w:rPr>
        <w:pict>
          <v:line id="Line 39" o:spid="_x0000_s1065" style="position:absolute;left:0;text-align:left;flip:y;z-index:251660288;visibility:visible" from="71.25pt,150.1pt" to="149.25pt,15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"/>
        </w:pict>
      </w:r>
      <w:r w:rsidR="004A43E1" w:rsidRPr="008638D8">
        <w:rPr>
          <w:rFonts w:ascii="Bembo Std" w:hAnsi="Bembo Std"/>
          <w:noProof/>
          <w:sz w:val="24"/>
          <w:szCs w:val="24"/>
          <w:lang w:val="es-SV" w:eastAsia="es-SV" w:bidi="ar-SA"/>
        </w:rPr>
        <w:drawing>
          <wp:inline distT="0" distB="0" distL="0" distR="0">
            <wp:extent cx="1765300" cy="2282190"/>
            <wp:effectExtent l="19050" t="0" r="6350" b="0"/>
            <wp:docPr id="3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cstate="print"/>
                    <a:srcRect/>
                    <a:stretch>
                      <a:fillRect/>
                    </a:stretch>
                  </pic:blipFill>
                  <pic:spPr bwMode="auto">
                    <a:xfrm>
                      <a:off x="0" y="0"/>
                      <a:ext cx="1765300" cy="2282190"/>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p>
    <w:p w:rsidR="004A43E1" w:rsidRPr="008638D8" w:rsidRDefault="00573A87" w:rsidP="008638D8">
      <w:pPr>
        <w:pStyle w:val="Ttulo1"/>
        <w:numPr>
          <w:ilvl w:val="0"/>
          <w:numId w:val="28"/>
        </w:numPr>
        <w:rPr>
          <w:rFonts w:ascii="Bembo Std" w:eastAsia="Cambria" w:hAnsi="Bembo Std"/>
          <w:color w:val="auto"/>
        </w:rPr>
      </w:pPr>
      <w:r>
        <w:rPr>
          <w:rFonts w:ascii="Bembo Std" w:eastAsia="Cambria" w:hAnsi="Bembo Std"/>
          <w:noProof/>
          <w:color w:val="auto"/>
          <w:lang w:val="es-SV" w:eastAsia="es-SV" w:bidi="ar-SA"/>
        </w:rPr>
        <w:pict>
          <v:line id="Line 42" o:spid="_x0000_s1064" style="position:absolute;left:0;text-align:left;z-index:251663360;visibility:visible" from="108pt,-84pt" to="150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"/>
        </w:pict>
      </w:r>
      <w:bookmarkStart w:id="3" w:name="_Toc20217032"/>
      <w:r w:rsidR="004A43E1" w:rsidRPr="008638D8">
        <w:rPr>
          <w:rFonts w:ascii="Bembo Std" w:eastAsia="Cambria" w:hAnsi="Bembo Std"/>
          <w:color w:val="auto"/>
        </w:rPr>
        <w:t>CORTEJO Y APAREAMIENTO</w:t>
      </w:r>
      <w:bookmarkEnd w:id="3"/>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 </w:t>
      </w:r>
    </w:p>
    <w:p w:rsidR="004A43E1" w:rsidRPr="008638D8" w:rsidRDefault="004A43E1" w:rsidP="004A43E1">
      <w:pPr>
        <w:jc w:val="both"/>
        <w:rPr>
          <w:rFonts w:ascii="Bembo Std" w:hAnsi="Bembo Std"/>
          <w:sz w:val="24"/>
          <w:szCs w:val="24"/>
        </w:rPr>
      </w:pPr>
      <w:r w:rsidRPr="008638D8">
        <w:rPr>
          <w:rFonts w:ascii="Bembo Std" w:hAnsi="Bembo Std"/>
          <w:sz w:val="24"/>
          <w:szCs w:val="24"/>
        </w:rPr>
        <w:t>Durante la temporada de reproducción, las tortugas adultas se trasladan a las cercanías  de las playas de anidación donde pueden permanecer durante varios meses. El apareamiento ocurre en los corredores migratorios y en las cercanías de las playas de anidación.</w:t>
      </w:r>
    </w:p>
    <w:p w:rsidR="004A43E1" w:rsidRPr="008638D8" w:rsidRDefault="004A43E1" w:rsidP="004A43E1">
      <w:pPr>
        <w:rPr>
          <w:rFonts w:ascii="Bembo Std" w:hAnsi="Bembo Std"/>
          <w:sz w:val="18"/>
          <w:szCs w:val="18"/>
        </w:rPr>
      </w:pPr>
      <w:r w:rsidRPr="008638D8">
        <w:rPr>
          <w:rFonts w:ascii="Bembo Std" w:hAnsi="Bembo Std"/>
          <w:noProof/>
          <w:sz w:val="24"/>
          <w:szCs w:val="24"/>
          <w:lang w:val="es-SV" w:eastAsia="es-SV" w:bidi="ar-SA"/>
        </w:rPr>
        <w:drawing>
          <wp:inline distT="0" distB="0" distL="0" distR="0">
            <wp:extent cx="2091055" cy="2234565"/>
            <wp:effectExtent l="19050" t="0" r="4445" b="0"/>
            <wp:docPr id="33" name="Imagen 16" descr="img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14"/>
                    <pic:cNvPicPr>
                      <a:picLocks noChangeAspect="1" noChangeArrowheads="1"/>
                    </pic:cNvPicPr>
                  </pic:nvPicPr>
                  <pic:blipFill>
                    <a:blip r:embed="rId13" cstate="print"/>
                    <a:srcRect/>
                    <a:stretch>
                      <a:fillRect/>
                    </a:stretch>
                  </pic:blipFill>
                  <pic:spPr bwMode="auto">
                    <a:xfrm>
                      <a:off x="0" y="0"/>
                      <a:ext cx="2091055" cy="2234565"/>
                    </a:xfrm>
                    <a:prstGeom prst="rect">
                      <a:avLst/>
                    </a:prstGeom>
                    <a:noFill/>
                    <a:ln w="9525">
                      <a:noFill/>
                      <a:miter lim="800000"/>
                      <a:headEnd/>
                      <a:tailEnd/>
                    </a:ln>
                  </pic:spPr>
                </pic:pic>
              </a:graphicData>
            </a:graphic>
          </wp:inline>
        </w:drawing>
      </w:r>
      <w:r w:rsidRPr="008638D8">
        <w:rPr>
          <w:rFonts w:ascii="Bembo Std" w:hAnsi="Bembo Std"/>
          <w:sz w:val="24"/>
          <w:szCs w:val="24"/>
        </w:rPr>
        <w:t xml:space="preserve"> Hembra apareándose. </w:t>
      </w:r>
      <w:r w:rsidRPr="008638D8">
        <w:rPr>
          <w:rFonts w:ascii="Bembo Std" w:hAnsi="Bembo Std"/>
          <w:sz w:val="18"/>
          <w:szCs w:val="18"/>
        </w:rPr>
        <w:t xml:space="preserve">Foto: www.geocities.com/ </w:t>
      </w:r>
      <w:proofErr w:type="spellStart"/>
      <w:r w:rsidRPr="008638D8">
        <w:rPr>
          <w:rFonts w:ascii="Bembo Std" w:hAnsi="Bembo Std"/>
          <w:sz w:val="18"/>
          <w:szCs w:val="18"/>
        </w:rPr>
        <w:t>josegab_mx</w:t>
      </w:r>
      <w:proofErr w:type="spellEnd"/>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El cortejo y apareamiento ocurre en el momento  en que se encuentran machos y hembras adultos. El apareamiento ocurre en la superficie y puede durar entre 2 y 3 horas. </w:t>
      </w:r>
    </w:p>
    <w:p w:rsidR="004A43E1" w:rsidRPr="008638D8" w:rsidRDefault="004A43E1" w:rsidP="004A43E1">
      <w:pPr>
        <w:jc w:val="both"/>
        <w:rPr>
          <w:rFonts w:ascii="Bembo Std" w:hAnsi="Bembo Std"/>
          <w:sz w:val="24"/>
          <w:szCs w:val="24"/>
        </w:rPr>
      </w:pPr>
      <w:r w:rsidRPr="008638D8">
        <w:rPr>
          <w:rFonts w:ascii="Bembo Std" w:hAnsi="Bembo Std"/>
          <w:sz w:val="24"/>
          <w:szCs w:val="24"/>
        </w:rPr>
        <w:t>Algunas veces los machos compiten por las hembras y pueden pelearse. Se ha observado que durante el apareamiento las tortugas se comportan en forma agresiva.</w:t>
      </w:r>
    </w:p>
    <w:p w:rsidR="004A43E1" w:rsidRPr="008638D8" w:rsidRDefault="004A43E1" w:rsidP="004A43E1">
      <w:pPr>
        <w:jc w:val="both"/>
        <w:rPr>
          <w:rFonts w:ascii="Bembo Std" w:hAnsi="Bembo Std"/>
          <w:sz w:val="24"/>
          <w:szCs w:val="24"/>
        </w:rPr>
      </w:pPr>
      <w:r w:rsidRPr="008638D8">
        <w:rPr>
          <w:rFonts w:ascii="Bembo Std" w:hAnsi="Bembo Std"/>
          <w:sz w:val="24"/>
          <w:szCs w:val="24"/>
        </w:rPr>
        <w:t>Las hembras pueden aparearse con varios machos y guardar el esperma por varios meses o años  y aun pueden ser fertilizadas  por otros machos después de desovar. Este comportamiento puede ayudar a mantener una alta diversidad genética de las poblaciones.</w:t>
      </w:r>
    </w:p>
    <w:p w:rsidR="004A43E1" w:rsidRPr="008638D8" w:rsidRDefault="004A43E1" w:rsidP="004A43E1">
      <w:pPr>
        <w:jc w:val="both"/>
        <w:rPr>
          <w:rFonts w:ascii="Bembo Std" w:hAnsi="Bembo Std"/>
          <w:sz w:val="24"/>
          <w:szCs w:val="24"/>
        </w:rPr>
      </w:pPr>
      <w:r w:rsidRPr="008638D8">
        <w:rPr>
          <w:rFonts w:ascii="Bembo Std" w:hAnsi="Bembo Std"/>
          <w:sz w:val="24"/>
          <w:szCs w:val="24"/>
        </w:rPr>
        <w:t>Durante la anidación son lentas y torpes en tierra y el proceso de desove es un esfuerzo exhaustivo.</w:t>
      </w:r>
    </w:p>
    <w:p w:rsidR="004A43E1" w:rsidRPr="008638D8" w:rsidRDefault="004A43E1" w:rsidP="004A43E1">
      <w:pPr>
        <w:jc w:val="both"/>
        <w:rPr>
          <w:rFonts w:ascii="Bembo Std" w:hAnsi="Bembo Std"/>
          <w:sz w:val="24"/>
          <w:szCs w:val="24"/>
        </w:rPr>
      </w:pPr>
    </w:p>
    <w:p w:rsidR="004A43E1" w:rsidRPr="008638D8" w:rsidRDefault="004A43E1" w:rsidP="008638D8">
      <w:pPr>
        <w:pStyle w:val="Ttulo1"/>
        <w:numPr>
          <w:ilvl w:val="0"/>
          <w:numId w:val="28"/>
        </w:numPr>
        <w:rPr>
          <w:rFonts w:ascii="Bembo Std" w:eastAsia="Cambria" w:hAnsi="Bembo Std"/>
          <w:color w:val="auto"/>
        </w:rPr>
      </w:pPr>
      <w:bookmarkStart w:id="4" w:name="_Toc20217033"/>
      <w:r w:rsidRPr="008638D8">
        <w:rPr>
          <w:rFonts w:ascii="Bembo Std" w:eastAsia="Cambria" w:hAnsi="Bembo Std"/>
          <w:color w:val="auto"/>
        </w:rPr>
        <w:lastRenderedPageBreak/>
        <w:t>ANIDACIÓN</w:t>
      </w:r>
      <w:bookmarkEnd w:id="4"/>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Las playas donde anidan esta especie </w:t>
      </w:r>
      <w:proofErr w:type="gramStart"/>
      <w:r w:rsidRPr="008638D8">
        <w:rPr>
          <w:rFonts w:ascii="Bembo Std" w:hAnsi="Bembo Std"/>
          <w:sz w:val="24"/>
          <w:szCs w:val="24"/>
        </w:rPr>
        <w:t>debe</w:t>
      </w:r>
      <w:proofErr w:type="gramEnd"/>
      <w:r w:rsidRPr="008638D8">
        <w:rPr>
          <w:rFonts w:ascii="Bembo Std" w:hAnsi="Bembo Std"/>
          <w:sz w:val="24"/>
          <w:szCs w:val="24"/>
        </w:rPr>
        <w:t xml:space="preserve"> tener ciertas característica como fácil accesibilidad, facilitación de intercambio gaseoso en la playa, inclinación de la playa, textura de la arena</w:t>
      </w:r>
    </w:p>
    <w:p w:rsidR="004A43E1" w:rsidRPr="008638D8" w:rsidRDefault="004A43E1" w:rsidP="004A43E1">
      <w:pPr>
        <w:rPr>
          <w:rFonts w:ascii="Bembo Std" w:hAnsi="Bembo Std"/>
          <w:sz w:val="24"/>
          <w:szCs w:val="24"/>
        </w:rPr>
      </w:pPr>
    </w:p>
    <w:p w:rsidR="004A43E1" w:rsidRPr="008638D8" w:rsidRDefault="004A43E1" w:rsidP="004A43E1">
      <w:pPr>
        <w:rPr>
          <w:rFonts w:ascii="Bembo Std" w:hAnsi="Bembo Std"/>
          <w:sz w:val="24"/>
          <w:szCs w:val="24"/>
        </w:rPr>
      </w:pPr>
      <w:r w:rsidRPr="008638D8">
        <w:rPr>
          <w:rFonts w:ascii="Bembo Std" w:hAnsi="Bembo Std"/>
          <w:sz w:val="24"/>
          <w:szCs w:val="24"/>
        </w:rPr>
        <w:tab/>
      </w:r>
      <w:r w:rsidRPr="008638D8">
        <w:rPr>
          <w:rFonts w:ascii="Bembo Std" w:hAnsi="Bembo Std"/>
          <w:sz w:val="24"/>
          <w:szCs w:val="24"/>
        </w:rPr>
        <w:tab/>
        <w:t>Zona de anidación</w:t>
      </w:r>
    </w:p>
    <w:p w:rsidR="004A43E1" w:rsidRPr="008638D8" w:rsidRDefault="00573A87" w:rsidP="004A43E1">
      <w:pPr>
        <w:rPr>
          <w:rFonts w:ascii="Bembo Std" w:hAnsi="Bembo Std"/>
          <w:sz w:val="24"/>
          <w:szCs w:val="24"/>
        </w:rPr>
      </w:pPr>
      <w:r>
        <w:rPr>
          <w:rFonts w:ascii="Bembo Std" w:hAnsi="Bembo Std"/>
          <w:noProof/>
          <w:sz w:val="24"/>
          <w:szCs w:val="24"/>
          <w:lang w:val="es-SV" w:eastAsia="es-SV" w:bidi="ar-SA"/>
        </w:rPr>
        <w:pict>
          <v:line id="Line 52" o:spid="_x0000_s1063" style="position:absolute;z-index:251673600;visibility:visible" from="75.1pt,8pt" to="87.1pt,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">
            <v:stroke endarrow="block"/>
          </v:line>
        </w:pict>
      </w:r>
      <w:r w:rsidR="004A43E1" w:rsidRPr="008638D8">
        <w:rPr>
          <w:rFonts w:ascii="Bembo Std" w:hAnsi="Bembo Std"/>
          <w:sz w:val="24"/>
          <w:szCs w:val="24"/>
        </w:rPr>
        <w:object w:dxaOrig="4583"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9.5pt;height:1in" o:ole="">
            <v:imagedata r:id="rId14" o:title=""/>
          </v:shape>
          <o:OLEObject Type="Embed" ProgID="MSPhotoEd.3" ShapeID="_x0000_i1025" DrawAspect="Content" ObjectID="_1630837462" r:id="rId15"/>
        </w:object>
      </w:r>
      <w:r w:rsidR="004A43E1" w:rsidRPr="008638D8">
        <w:rPr>
          <w:rFonts w:ascii="Bembo Std" w:hAnsi="Bembo Std"/>
          <w:sz w:val="24"/>
          <w:szCs w:val="24"/>
        </w:rPr>
        <w:t>Perfil de playa</w:t>
      </w:r>
    </w:p>
    <w:p w:rsidR="004A43E1" w:rsidRPr="008638D8" w:rsidRDefault="004A43E1" w:rsidP="004A43E1">
      <w:pPr>
        <w:widowControl/>
        <w:numPr>
          <w:ilvl w:val="0"/>
          <w:numId w:val="26"/>
        </w:numPr>
        <w:rPr>
          <w:rFonts w:ascii="Bembo Std" w:hAnsi="Bembo Std"/>
          <w:sz w:val="24"/>
          <w:szCs w:val="24"/>
        </w:rPr>
      </w:pPr>
      <w:r w:rsidRPr="008638D8">
        <w:rPr>
          <w:rFonts w:ascii="Bembo Std" w:hAnsi="Bembo Std"/>
          <w:sz w:val="24"/>
          <w:szCs w:val="24"/>
        </w:rPr>
        <w:t>limite de playa  2- zona de berma</w:t>
      </w:r>
    </w:p>
    <w:p w:rsidR="004A43E1" w:rsidRPr="008638D8" w:rsidRDefault="004A43E1" w:rsidP="004A43E1">
      <w:pPr>
        <w:ind w:left="360"/>
        <w:rPr>
          <w:rFonts w:ascii="Bembo Std" w:hAnsi="Bembo Std"/>
          <w:sz w:val="24"/>
          <w:szCs w:val="24"/>
        </w:rPr>
      </w:pPr>
      <w:r w:rsidRPr="008638D8">
        <w:rPr>
          <w:rFonts w:ascii="Bembo Std" w:hAnsi="Bembo Std"/>
          <w:sz w:val="24"/>
          <w:szCs w:val="24"/>
        </w:rPr>
        <w:t xml:space="preserve">3 -  plataforma  4 - manchones de pastos  </w:t>
      </w:r>
    </w:p>
    <w:p w:rsidR="004A43E1" w:rsidRPr="008638D8" w:rsidRDefault="004A43E1" w:rsidP="004A43E1">
      <w:pPr>
        <w:ind w:left="360"/>
        <w:rPr>
          <w:rFonts w:ascii="Bembo Std" w:hAnsi="Bembo Std"/>
          <w:sz w:val="24"/>
          <w:szCs w:val="24"/>
        </w:rPr>
      </w:pPr>
      <w:r w:rsidRPr="008638D8">
        <w:rPr>
          <w:rFonts w:ascii="Bembo Std" w:hAnsi="Bembo Std"/>
          <w:sz w:val="24"/>
          <w:szCs w:val="24"/>
        </w:rPr>
        <w:t>5 - vegetación arbustiva</w:t>
      </w:r>
    </w:p>
    <w:p w:rsidR="004A43E1" w:rsidRPr="008638D8" w:rsidRDefault="004A43E1" w:rsidP="004A43E1">
      <w:pPr>
        <w:rPr>
          <w:rFonts w:ascii="Bembo Std" w:hAnsi="Bembo Std"/>
          <w:sz w:val="24"/>
          <w:szCs w:val="24"/>
        </w:rPr>
      </w:pPr>
    </w:p>
    <w:p w:rsidR="004A43E1" w:rsidRPr="008638D8" w:rsidRDefault="00573A87" w:rsidP="004A43E1">
      <w:pPr>
        <w:jc w:val="both"/>
        <w:rPr>
          <w:rFonts w:ascii="Bembo Std" w:hAnsi="Bembo Std"/>
          <w:sz w:val="24"/>
          <w:szCs w:val="24"/>
        </w:rPr>
      </w:pPr>
      <w:r>
        <w:rPr>
          <w:rFonts w:ascii="Bembo Std" w:hAnsi="Bembo Std"/>
          <w:noProof/>
          <w:sz w:val="24"/>
          <w:szCs w:val="24"/>
          <w:lang w:val="es-SV" w:eastAsia="es-SV" w:bidi="ar-SA"/>
        </w:rPr>
        <w:pict>
          <v:line id="Line 51" o:spid="_x0000_s1061" style="position:absolute;left:0;text-align:left;z-index:251672576;visibility:visible" from="111.85pt,-118.7pt" to="123.85pt,-1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">
            <v:stroke endarrow="block"/>
          </v:line>
        </w:pict>
      </w:r>
      <w:r w:rsidR="004A43E1" w:rsidRPr="008638D8">
        <w:rPr>
          <w:rFonts w:ascii="Bembo Std" w:hAnsi="Bembo Std"/>
          <w:sz w:val="24"/>
          <w:szCs w:val="24"/>
        </w:rPr>
        <w:t>La hembra generalmente sale a desovar durante la noche o la madrugada, descansa un rato cerca del oleaje y se desplaza con movimientos alternos de las aletas delanteras. La cabeza la lleva baja, casi tocando la arena y guiándose con el sentido del olfato busca un sitio idóneo para hacer su nido.</w:t>
      </w:r>
    </w:p>
    <w:p w:rsidR="004A43E1" w:rsidRPr="008638D8" w:rsidRDefault="004A43E1" w:rsidP="004A43E1">
      <w:pPr>
        <w:rPr>
          <w:rFonts w:ascii="Bembo Std" w:hAnsi="Bembo Std"/>
          <w:sz w:val="24"/>
          <w:szCs w:val="24"/>
        </w:rPr>
      </w:pPr>
    </w:p>
    <w:p w:rsidR="004A43E1" w:rsidRPr="008638D8" w:rsidRDefault="004A43E1" w:rsidP="004A43E1">
      <w:pPr>
        <w:rPr>
          <w:rFonts w:ascii="Bembo Std" w:hAnsi="Bembo Std"/>
          <w:sz w:val="24"/>
          <w:szCs w:val="24"/>
        </w:rPr>
      </w:pPr>
      <w:r w:rsidRPr="008638D8">
        <w:rPr>
          <w:rFonts w:ascii="Bembo Std" w:hAnsi="Bembo Std"/>
          <w:sz w:val="24"/>
          <w:szCs w:val="24"/>
        </w:rPr>
        <w:t xml:space="preserve"> </w:t>
      </w:r>
      <w:r w:rsidRPr="008638D8">
        <w:rPr>
          <w:rFonts w:ascii="Bembo Std" w:hAnsi="Bembo Std"/>
          <w:noProof/>
          <w:sz w:val="24"/>
          <w:szCs w:val="24"/>
          <w:lang w:val="es-SV" w:eastAsia="es-SV" w:bidi="ar-SA"/>
        </w:rPr>
        <w:drawing>
          <wp:inline distT="0" distB="0" distL="0" distR="0">
            <wp:extent cx="2048290" cy="1948069"/>
            <wp:effectExtent l="19050" t="0" r="9110" b="0"/>
            <wp:docPr id="3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cstate="print"/>
                    <a:srcRect/>
                    <a:stretch>
                      <a:fillRect/>
                    </a:stretch>
                  </pic:blipFill>
                  <pic:spPr bwMode="auto">
                    <a:xfrm>
                      <a:off x="0" y="0"/>
                      <a:ext cx="2048407" cy="1948180"/>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Después de arrastrarse hasta su sitio de anidación, hace un hueco grande con sus 4 aletas que se conoce como “cama”, luego con las aletas traseras excava la arena para formar la cámara del nido, la cual tiene una profundidad de acuerdo a la longitud de la aleta trasera. </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drawing>
          <wp:inline distT="0" distB="0" distL="0" distR="0">
            <wp:extent cx="2632075" cy="1336040"/>
            <wp:effectExtent l="19050" t="0" r="0" b="0"/>
            <wp:docPr id="1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srcRect/>
                    <a:stretch>
                      <a:fillRect/>
                    </a:stretch>
                  </pic:blipFill>
                  <pic:spPr bwMode="auto">
                    <a:xfrm>
                      <a:off x="0" y="0"/>
                      <a:ext cx="2632075" cy="1336040"/>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Cuando ha abierto la cámara para los huevos, deja descansar las aletas traseras y se acomoda para expulsar los huevos, estos salen en grupos de 2 o 3 acompañados de una mucosidad. Los huevos </w:t>
      </w:r>
      <w:r w:rsidRPr="008638D8">
        <w:rPr>
          <w:rFonts w:ascii="Bembo Std" w:hAnsi="Bembo Std"/>
          <w:sz w:val="24"/>
          <w:szCs w:val="24"/>
        </w:rPr>
        <w:lastRenderedPageBreak/>
        <w:t>no se dañan al caer pues su cascarón es flexible, esta característica le  permite al nido y a la hembra almacenar más huevos.</w:t>
      </w: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Mucha gente cree que mientras la tortuga </w:t>
      </w:r>
      <w:proofErr w:type="spellStart"/>
      <w:r w:rsidRPr="008638D8">
        <w:rPr>
          <w:rFonts w:ascii="Bembo Std" w:hAnsi="Bembo Std"/>
          <w:sz w:val="24"/>
          <w:szCs w:val="24"/>
        </w:rPr>
        <w:t>esta</w:t>
      </w:r>
      <w:proofErr w:type="spellEnd"/>
      <w:r w:rsidRPr="008638D8">
        <w:rPr>
          <w:rFonts w:ascii="Bembo Std" w:hAnsi="Bembo Std"/>
          <w:sz w:val="24"/>
          <w:szCs w:val="24"/>
        </w:rPr>
        <w:t xml:space="preserve"> poniendo los huevos, entra en trance, pero si se perturba fuertemente o corre peligro aborta el desove y regresa al mar. Las tortugas nunca deben ser alteradas mientras están desovando.</w:t>
      </w: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Después de que el nido </w:t>
      </w:r>
      <w:proofErr w:type="spellStart"/>
      <w:r w:rsidRPr="008638D8">
        <w:rPr>
          <w:rFonts w:ascii="Bembo Std" w:hAnsi="Bembo Std"/>
          <w:sz w:val="24"/>
          <w:szCs w:val="24"/>
        </w:rPr>
        <w:t>esta</w:t>
      </w:r>
      <w:proofErr w:type="spellEnd"/>
      <w:r w:rsidRPr="008638D8">
        <w:rPr>
          <w:rFonts w:ascii="Bembo Std" w:hAnsi="Bembo Std"/>
          <w:sz w:val="24"/>
          <w:szCs w:val="24"/>
        </w:rPr>
        <w:t xml:space="preserve"> cubierto, la hembra regresa al mar a descansar antes de desovar otra vez o antes de iniciar  su migración a las áreas de alimentación. Una vez que deja el nido nunca regresa a cuidarlo.</w:t>
      </w:r>
    </w:p>
    <w:p w:rsidR="004A43E1" w:rsidRPr="008638D8" w:rsidRDefault="004A43E1" w:rsidP="004A43E1">
      <w:pPr>
        <w:rPr>
          <w:rFonts w:ascii="Bembo Std" w:hAnsi="Bembo Std"/>
          <w:sz w:val="24"/>
          <w:szCs w:val="24"/>
        </w:rPr>
      </w:pPr>
      <w:r w:rsidRPr="008638D8">
        <w:rPr>
          <w:rFonts w:ascii="Bembo Std" w:hAnsi="Bembo Std"/>
          <w:sz w:val="24"/>
          <w:szCs w:val="24"/>
        </w:rPr>
        <w:t xml:space="preserve">El comportamiento de la tortuga desde que sale a la playa puede dividirse en las siguientes fases: 1-emergencia del agua a la playa, 2-arrastrarse del sitio de emergencia al sitio de anidación, 3 -selección del sitio de anidación, 4-excavación de la fosa corporal, 5-excavación de la cámara de incubación, 6- desove, </w:t>
      </w:r>
    </w:p>
    <w:p w:rsidR="004A43E1" w:rsidRPr="008638D8" w:rsidRDefault="004A43E1" w:rsidP="004A43E1">
      <w:pPr>
        <w:rPr>
          <w:rFonts w:ascii="Bembo Std" w:hAnsi="Bembo Std"/>
          <w:sz w:val="24"/>
          <w:szCs w:val="24"/>
        </w:rPr>
      </w:pPr>
      <w:r w:rsidRPr="008638D8">
        <w:rPr>
          <w:rFonts w:ascii="Bembo Std" w:hAnsi="Bembo Std"/>
          <w:sz w:val="24"/>
          <w:szCs w:val="24"/>
        </w:rPr>
        <w:t xml:space="preserve">7-tapado de la cámara de incubación, </w:t>
      </w:r>
    </w:p>
    <w:p w:rsidR="004A43E1" w:rsidRPr="008638D8" w:rsidRDefault="004A43E1" w:rsidP="004A43E1">
      <w:pPr>
        <w:rPr>
          <w:rFonts w:ascii="Bembo Std" w:hAnsi="Bembo Std"/>
          <w:sz w:val="24"/>
          <w:szCs w:val="24"/>
        </w:rPr>
      </w:pPr>
      <w:r w:rsidRPr="008638D8">
        <w:rPr>
          <w:rFonts w:ascii="Bembo Std" w:hAnsi="Bembo Std"/>
          <w:sz w:val="24"/>
          <w:szCs w:val="24"/>
        </w:rPr>
        <w:t xml:space="preserve">8-enmascaramiento,             </w:t>
      </w:r>
    </w:p>
    <w:p w:rsidR="004A43E1" w:rsidRPr="008638D8" w:rsidRDefault="004A43E1" w:rsidP="004A43E1">
      <w:pPr>
        <w:rPr>
          <w:rFonts w:ascii="Bembo Std" w:hAnsi="Bembo Std"/>
          <w:sz w:val="24"/>
          <w:szCs w:val="24"/>
        </w:rPr>
      </w:pPr>
      <w:r w:rsidRPr="008638D8">
        <w:rPr>
          <w:rFonts w:ascii="Bembo Std" w:hAnsi="Bembo Std"/>
          <w:sz w:val="24"/>
          <w:szCs w:val="24"/>
        </w:rPr>
        <w:t>9- regreso al mar.</w:t>
      </w:r>
    </w:p>
    <w:p w:rsidR="004A43E1" w:rsidRPr="008638D8" w:rsidRDefault="004A43E1" w:rsidP="008638D8">
      <w:pPr>
        <w:pStyle w:val="Ttulo1"/>
        <w:numPr>
          <w:ilvl w:val="0"/>
          <w:numId w:val="28"/>
        </w:numPr>
        <w:rPr>
          <w:rFonts w:ascii="Bembo Std" w:eastAsia="Cambria" w:hAnsi="Bembo Std"/>
          <w:color w:val="auto"/>
        </w:rPr>
      </w:pPr>
      <w:bookmarkStart w:id="5" w:name="_Toc20217034"/>
      <w:r w:rsidRPr="008638D8">
        <w:rPr>
          <w:rFonts w:ascii="Bembo Std" w:eastAsia="Cambria" w:hAnsi="Bembo Std"/>
          <w:color w:val="auto"/>
        </w:rPr>
        <w:t>INCUBACIÓN</w:t>
      </w:r>
      <w:bookmarkEnd w:id="5"/>
    </w:p>
    <w:p w:rsidR="004A43E1" w:rsidRPr="008638D8" w:rsidRDefault="004A43E1" w:rsidP="004A43E1">
      <w:pPr>
        <w:rPr>
          <w:rFonts w:ascii="Bembo Std" w:hAnsi="Bembo Std"/>
        </w:rPr>
      </w:pPr>
    </w:p>
    <w:p w:rsidR="004A43E1" w:rsidRPr="008638D8" w:rsidRDefault="004A43E1" w:rsidP="004A43E1">
      <w:pPr>
        <w:jc w:val="both"/>
        <w:rPr>
          <w:rFonts w:ascii="Bembo Std" w:hAnsi="Bembo Std"/>
          <w:sz w:val="24"/>
          <w:szCs w:val="24"/>
        </w:rPr>
      </w:pPr>
      <w:r w:rsidRPr="008638D8">
        <w:rPr>
          <w:rFonts w:ascii="Bembo Std" w:hAnsi="Bembo Std"/>
          <w:sz w:val="24"/>
          <w:szCs w:val="24"/>
        </w:rPr>
        <w:t>El período de incubación dura entre 45 y 65 días, dependiendo de la especie y las condiciones naturales. Muchos nidos no sobreviven esta etapa, pues son destruidos por erosión del mar, ríos, temperaturas altas, exceso o falta de humedad, invasión de agua dulce, depredadores, hongos, bacterias. La temperatura de la arena determina la velocidad a la cual los embriones se desarrollan y el sexo de los mismos. Entre más caliente se encuentra la arena en el nido más rápido se desarrollan los embriones y tienden a producirse más hembras si la arena esta fría se producen más machos.</w:t>
      </w:r>
    </w:p>
    <w:p w:rsidR="004A43E1" w:rsidRPr="008638D8" w:rsidRDefault="004A43E1" w:rsidP="008638D8">
      <w:pPr>
        <w:pStyle w:val="Ttulo1"/>
        <w:numPr>
          <w:ilvl w:val="0"/>
          <w:numId w:val="28"/>
        </w:numPr>
        <w:rPr>
          <w:rFonts w:ascii="Bembo Std" w:eastAsia="Cambria" w:hAnsi="Bembo Std"/>
          <w:color w:val="auto"/>
        </w:rPr>
      </w:pPr>
      <w:bookmarkStart w:id="6" w:name="_Toc20217035"/>
      <w:r w:rsidRPr="008638D8">
        <w:rPr>
          <w:rFonts w:ascii="Bembo Std" w:eastAsia="Cambria" w:hAnsi="Bembo Std"/>
          <w:color w:val="auto"/>
        </w:rPr>
        <w:t>EMERGIMIENTO DEL NIDO</w:t>
      </w:r>
      <w:bookmarkEnd w:id="6"/>
    </w:p>
    <w:p w:rsidR="004A43E1" w:rsidRPr="008638D8" w:rsidRDefault="004A43E1" w:rsidP="004A43E1">
      <w:pPr>
        <w:rPr>
          <w:rFonts w:ascii="Bembo Std" w:hAnsi="Bembo Std"/>
        </w:rPr>
      </w:pPr>
    </w:p>
    <w:p w:rsidR="004A43E1" w:rsidRPr="008638D8" w:rsidRDefault="004A43E1" w:rsidP="004A43E1">
      <w:pPr>
        <w:jc w:val="both"/>
        <w:rPr>
          <w:rFonts w:ascii="Bembo Std" w:hAnsi="Bembo Std"/>
          <w:sz w:val="24"/>
          <w:szCs w:val="24"/>
        </w:rPr>
      </w:pPr>
      <w:r w:rsidRPr="008638D8">
        <w:rPr>
          <w:rFonts w:ascii="Bembo Std" w:hAnsi="Bembo Std"/>
          <w:sz w:val="24"/>
          <w:szCs w:val="24"/>
        </w:rPr>
        <w:t>Los neonatos deben salir solos, para romper el cascarón emplean un diente puntiagudo llamado "</w:t>
      </w:r>
      <w:proofErr w:type="spellStart"/>
      <w:r w:rsidRPr="008638D8">
        <w:rPr>
          <w:rFonts w:ascii="Bembo Std" w:hAnsi="Bembo Std"/>
          <w:sz w:val="24"/>
          <w:szCs w:val="24"/>
        </w:rPr>
        <w:t>caruncle</w:t>
      </w:r>
      <w:proofErr w:type="spellEnd"/>
      <w:r w:rsidRPr="008638D8">
        <w:rPr>
          <w:rFonts w:ascii="Bembo Std" w:hAnsi="Bembo Std"/>
          <w:sz w:val="24"/>
          <w:szCs w:val="24"/>
        </w:rPr>
        <w:t xml:space="preserve">", el cual es una extensión del colmillo superior que cae después de nacer. </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drawing>
          <wp:inline distT="0" distB="0" distL="0" distR="0">
            <wp:extent cx="2440940" cy="1828800"/>
            <wp:effectExtent l="1905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print"/>
                    <a:srcRect/>
                    <a:stretch>
                      <a:fillRect/>
                    </a:stretch>
                  </pic:blipFill>
                  <pic:spPr bwMode="auto">
                    <a:xfrm>
                      <a:off x="0" y="0"/>
                      <a:ext cx="2440940" cy="1828800"/>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r w:rsidRPr="008638D8">
        <w:rPr>
          <w:rFonts w:ascii="Bembo Std" w:hAnsi="Bembo Std"/>
          <w:sz w:val="24"/>
          <w:szCs w:val="24"/>
        </w:rPr>
        <w:t>Foto: Asociación ANAI</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Hasta que la mayoría de neonatos han salido del cascarón (eclosionado), salen de la cámara de incubación, arrastrándose en grupo hacia la superficie, este proceso dura aproximadamente 2 o 3 </w:t>
      </w:r>
      <w:r w:rsidRPr="008638D8">
        <w:rPr>
          <w:rFonts w:ascii="Bembo Std" w:hAnsi="Bembo Std"/>
          <w:sz w:val="24"/>
          <w:szCs w:val="24"/>
        </w:rPr>
        <w:lastRenderedPageBreak/>
        <w:t xml:space="preserve">días. Generalmente salen de noche o durante una tormenta, cuando las temperaturas están más frías. </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drawing>
          <wp:inline distT="0" distB="0" distL="0" distR="0">
            <wp:extent cx="2353310" cy="1709420"/>
            <wp:effectExtent l="19050" t="0" r="8890" b="0"/>
            <wp:docPr id="16"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srcRect/>
                    <a:stretch>
                      <a:fillRect/>
                    </a:stretch>
                  </pic:blipFill>
                  <pic:spPr bwMode="auto">
                    <a:xfrm>
                      <a:off x="0" y="0"/>
                      <a:ext cx="2353310" cy="1709420"/>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r w:rsidRPr="008638D8">
        <w:rPr>
          <w:rFonts w:ascii="Bembo Std" w:hAnsi="Bembo Std"/>
          <w:sz w:val="24"/>
          <w:szCs w:val="24"/>
        </w:rPr>
        <w:t>Foto: C. Dueñas</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Cuando han salido a la superficie de la arena se orientan hacia el horizonte más brillante, el cual es el mar, iniciando una carrera. Si no hacen esto rápido serán depredados o morirán de deshidratación. </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drawing>
          <wp:inline distT="0" distB="0" distL="0" distR="0">
            <wp:extent cx="2456815" cy="1367790"/>
            <wp:effectExtent l="19050" t="0" r="63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srcRect/>
                    <a:stretch>
                      <a:fillRect/>
                    </a:stretch>
                  </pic:blipFill>
                  <pic:spPr bwMode="auto">
                    <a:xfrm>
                      <a:off x="0" y="0"/>
                      <a:ext cx="2456815" cy="1367790"/>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Una vez dentro del mar nadan muchos kilómetros lejos de la costa, donde son atrapados por corrientes marinas que pueden llevarlos por años antes de regresar a la  zona costera.</w:t>
      </w:r>
    </w:p>
    <w:p w:rsidR="004A43E1" w:rsidRPr="008638D8" w:rsidRDefault="004A43E1" w:rsidP="004A43E1">
      <w:pPr>
        <w:jc w:val="both"/>
        <w:rPr>
          <w:rFonts w:ascii="Bembo Std" w:hAnsi="Bembo Std"/>
          <w:sz w:val="24"/>
          <w:szCs w:val="24"/>
        </w:rPr>
      </w:pPr>
    </w:p>
    <w:p w:rsidR="004A43E1" w:rsidRPr="008638D8" w:rsidRDefault="004A43E1" w:rsidP="008638D8">
      <w:pPr>
        <w:pStyle w:val="Ttulo1"/>
        <w:numPr>
          <w:ilvl w:val="0"/>
          <w:numId w:val="28"/>
        </w:numPr>
        <w:rPr>
          <w:rFonts w:ascii="Bembo Std" w:eastAsia="Cambria" w:hAnsi="Bembo Std"/>
          <w:color w:val="auto"/>
        </w:rPr>
      </w:pPr>
      <w:bookmarkStart w:id="7" w:name="_Toc20217036"/>
      <w:r w:rsidRPr="008638D8">
        <w:rPr>
          <w:rFonts w:ascii="Bembo Std" w:eastAsia="Cambria" w:hAnsi="Bembo Std"/>
          <w:color w:val="auto"/>
        </w:rPr>
        <w:t>FIDELIDAD A PLAYA DE ANIDACIÓN</w:t>
      </w:r>
      <w:bookmarkEnd w:id="7"/>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Generalmente las tortugas llegan a anidar a la misma playa e incluso a pocos metros de donde anidaron por última vez, a esto se le conoce como </w:t>
      </w:r>
      <w:proofErr w:type="spellStart"/>
      <w:r w:rsidRPr="008638D8">
        <w:rPr>
          <w:rFonts w:ascii="Bembo Std" w:hAnsi="Bembo Std"/>
          <w:sz w:val="24"/>
          <w:szCs w:val="24"/>
        </w:rPr>
        <w:t>filopatría</w:t>
      </w:r>
      <w:proofErr w:type="spellEnd"/>
      <w:r w:rsidRPr="008638D8">
        <w:rPr>
          <w:rFonts w:ascii="Bembo Std" w:hAnsi="Bembo Std"/>
          <w:sz w:val="24"/>
          <w:szCs w:val="24"/>
        </w:rPr>
        <w:t xml:space="preserve">.  </w:t>
      </w:r>
    </w:p>
    <w:p w:rsidR="004A43E1" w:rsidRPr="008638D8" w:rsidRDefault="004A43E1" w:rsidP="004A43E1">
      <w:pPr>
        <w:jc w:val="both"/>
        <w:rPr>
          <w:rFonts w:ascii="Bembo Std" w:hAnsi="Bembo Std"/>
          <w:sz w:val="24"/>
          <w:szCs w:val="24"/>
        </w:rPr>
      </w:pPr>
    </w:p>
    <w:p w:rsidR="004A43E1" w:rsidRPr="008638D8" w:rsidRDefault="004A43E1" w:rsidP="008638D8">
      <w:pPr>
        <w:pStyle w:val="Ttulo1"/>
        <w:numPr>
          <w:ilvl w:val="0"/>
          <w:numId w:val="28"/>
        </w:numPr>
        <w:rPr>
          <w:rFonts w:ascii="Bembo Std" w:eastAsia="Cambria" w:hAnsi="Bembo Std"/>
          <w:color w:val="auto"/>
        </w:rPr>
      </w:pPr>
      <w:bookmarkStart w:id="8" w:name="_Toc20217037"/>
      <w:r w:rsidRPr="008638D8">
        <w:rPr>
          <w:rFonts w:ascii="Bembo Std" w:eastAsia="Cambria" w:hAnsi="Bembo Std"/>
          <w:color w:val="auto"/>
        </w:rPr>
        <w:t>FIJACIÓN NATAL</w:t>
      </w:r>
      <w:bookmarkEnd w:id="8"/>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Es el proceso mediante el cual los neonatos aprenden a identificar la playa donde nacieron, se sospecha que lo hacen por identificación de la composición química del agua o por identificación de los campos magnéticos del planeta. Es muy importante no atrasar esta etapa reteniendo los neonatos en cautiverio ya que puede afectarse esta conducta.</w:t>
      </w:r>
    </w:p>
    <w:p w:rsidR="004A43E1" w:rsidRPr="008638D8" w:rsidRDefault="004A43E1" w:rsidP="008638D8">
      <w:pPr>
        <w:pStyle w:val="Ttulo1"/>
        <w:numPr>
          <w:ilvl w:val="0"/>
          <w:numId w:val="28"/>
        </w:numPr>
        <w:rPr>
          <w:rFonts w:ascii="Bembo Std" w:eastAsia="Cambria" w:hAnsi="Bembo Std"/>
          <w:color w:val="auto"/>
        </w:rPr>
      </w:pPr>
      <w:bookmarkStart w:id="9" w:name="_Toc20217038"/>
      <w:r w:rsidRPr="008638D8">
        <w:rPr>
          <w:rFonts w:ascii="Bembo Std" w:eastAsia="Cambria" w:hAnsi="Bembo Std"/>
          <w:color w:val="auto"/>
        </w:rPr>
        <w:lastRenderedPageBreak/>
        <w:t>DEPREDACIÓN</w:t>
      </w:r>
      <w:bookmarkEnd w:id="9"/>
    </w:p>
    <w:p w:rsidR="004A43E1" w:rsidRPr="008638D8" w:rsidRDefault="004A43E1" w:rsidP="004A43E1">
      <w:pPr>
        <w:rPr>
          <w:rFonts w:ascii="Bembo Std" w:hAnsi="Bembo Std"/>
        </w:rPr>
      </w:pPr>
    </w:p>
    <w:p w:rsidR="004A43E1" w:rsidRPr="008638D8" w:rsidRDefault="004A43E1" w:rsidP="004A43E1">
      <w:pPr>
        <w:jc w:val="both"/>
        <w:rPr>
          <w:rFonts w:ascii="Bembo Std" w:hAnsi="Bembo Std"/>
          <w:sz w:val="24"/>
          <w:szCs w:val="24"/>
        </w:rPr>
      </w:pPr>
      <w:r w:rsidRPr="008638D8">
        <w:rPr>
          <w:rFonts w:ascii="Bembo Std" w:hAnsi="Bembo Std"/>
          <w:sz w:val="24"/>
          <w:szCs w:val="24"/>
        </w:rPr>
        <w:t>Los adultos son depredados principalmente por tiburones y los humanos. En las playas de anidación con asentamientos humanos se da la depredación de los huevos por parte de personas, animales domésticos como perros y cerdos.</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drawing>
          <wp:inline distT="0" distB="0" distL="0" distR="0">
            <wp:extent cx="2560320" cy="1916430"/>
            <wp:effectExtent l="19050" t="0" r="0" b="0"/>
            <wp:docPr id="14"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cstate="print"/>
                    <a:srcRect/>
                    <a:stretch>
                      <a:fillRect/>
                    </a:stretch>
                  </pic:blipFill>
                  <pic:spPr bwMode="auto">
                    <a:xfrm>
                      <a:off x="0" y="0"/>
                      <a:ext cx="2560320" cy="1916430"/>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r w:rsidRPr="008638D8">
        <w:rPr>
          <w:rFonts w:ascii="Bembo Std" w:hAnsi="Bembo Std"/>
          <w:sz w:val="24"/>
          <w:szCs w:val="24"/>
        </w:rPr>
        <w:t>Foto C. Dueñas</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Las crías y los huevos pueden ser depredados por cangrejos, zorrillos, zorras, hormigas, mapaches, tigrillos, aves, peces, pulpos, zopilotes, gaviotas, pelícanos, fragatas.</w:t>
      </w:r>
    </w:p>
    <w:p w:rsidR="004A43E1" w:rsidRPr="008638D8" w:rsidRDefault="004A43E1" w:rsidP="004A43E1">
      <w:pPr>
        <w:jc w:val="both"/>
        <w:rPr>
          <w:rFonts w:ascii="Bembo Std" w:hAnsi="Bembo Std"/>
          <w:sz w:val="24"/>
          <w:szCs w:val="24"/>
        </w:rPr>
      </w:pPr>
      <w:r w:rsidRPr="008638D8">
        <w:rPr>
          <w:rFonts w:ascii="Bembo Std" w:hAnsi="Bembo Std"/>
          <w:sz w:val="24"/>
          <w:szCs w:val="24"/>
        </w:rPr>
        <w:t>Las tortugas más utilizadas por sus huevos y carne es la golfina (</w:t>
      </w:r>
      <w:proofErr w:type="spellStart"/>
      <w:r w:rsidRPr="008638D8">
        <w:rPr>
          <w:rFonts w:ascii="Bembo Std" w:hAnsi="Bembo Std"/>
          <w:sz w:val="24"/>
          <w:szCs w:val="24"/>
        </w:rPr>
        <w:t>Lepidochelys</w:t>
      </w:r>
      <w:proofErr w:type="spellEnd"/>
      <w:r w:rsidRPr="008638D8">
        <w:rPr>
          <w:rFonts w:ascii="Bembo Std" w:hAnsi="Bembo Std"/>
          <w:sz w:val="24"/>
          <w:szCs w:val="24"/>
        </w:rPr>
        <w:t xml:space="preserve"> </w:t>
      </w:r>
      <w:proofErr w:type="spellStart"/>
      <w:r w:rsidRPr="008638D8">
        <w:rPr>
          <w:rFonts w:ascii="Bembo Std" w:hAnsi="Bembo Std"/>
          <w:sz w:val="24"/>
          <w:szCs w:val="24"/>
        </w:rPr>
        <w:t>olivacea</w:t>
      </w:r>
      <w:proofErr w:type="spellEnd"/>
      <w:r w:rsidRPr="008638D8">
        <w:rPr>
          <w:rFonts w:ascii="Bembo Std" w:hAnsi="Bembo Std"/>
          <w:sz w:val="24"/>
          <w:szCs w:val="24"/>
        </w:rPr>
        <w:t>); y la verde (</w:t>
      </w:r>
      <w:proofErr w:type="spellStart"/>
      <w:r w:rsidRPr="008638D8">
        <w:rPr>
          <w:rFonts w:ascii="Bembo Std" w:hAnsi="Bembo Std"/>
          <w:sz w:val="24"/>
          <w:szCs w:val="24"/>
        </w:rPr>
        <w:t>Chelonia</w:t>
      </w:r>
      <w:proofErr w:type="spellEnd"/>
      <w:r w:rsidRPr="008638D8">
        <w:rPr>
          <w:rFonts w:ascii="Bembo Std" w:hAnsi="Bembo Std"/>
          <w:sz w:val="24"/>
          <w:szCs w:val="24"/>
        </w:rPr>
        <w:t xml:space="preserve"> </w:t>
      </w:r>
      <w:proofErr w:type="spellStart"/>
      <w:r w:rsidRPr="008638D8">
        <w:rPr>
          <w:rFonts w:ascii="Bembo Std" w:hAnsi="Bembo Std"/>
          <w:sz w:val="24"/>
          <w:szCs w:val="24"/>
        </w:rPr>
        <w:t>mydas</w:t>
      </w:r>
      <w:proofErr w:type="spellEnd"/>
      <w:r w:rsidRPr="008638D8">
        <w:rPr>
          <w:rFonts w:ascii="Bembo Std" w:hAnsi="Bembo Std"/>
          <w:sz w:val="24"/>
          <w:szCs w:val="24"/>
        </w:rPr>
        <w:t>); en algunos países son  cazadas a mano o en las playas de anidación.</w:t>
      </w:r>
    </w:p>
    <w:p w:rsidR="004A43E1" w:rsidRPr="008638D8" w:rsidRDefault="004A43E1" w:rsidP="004A43E1">
      <w:pPr>
        <w:jc w:val="both"/>
        <w:rPr>
          <w:rFonts w:ascii="Bembo Std" w:hAnsi="Bembo Std"/>
          <w:sz w:val="24"/>
          <w:szCs w:val="24"/>
        </w:rPr>
      </w:pPr>
      <w:r w:rsidRPr="008638D8">
        <w:rPr>
          <w:rFonts w:ascii="Bembo Std" w:hAnsi="Bembo Std"/>
          <w:sz w:val="24"/>
          <w:szCs w:val="24"/>
        </w:rPr>
        <w:t>Del resto de especies se da la captura incidental, con diferentes redes de pesca.</w:t>
      </w:r>
    </w:p>
    <w:p w:rsidR="004A43E1" w:rsidRPr="008638D8" w:rsidRDefault="004A43E1" w:rsidP="008638D8">
      <w:pPr>
        <w:pStyle w:val="Ttulo1"/>
        <w:numPr>
          <w:ilvl w:val="0"/>
          <w:numId w:val="28"/>
        </w:numPr>
        <w:rPr>
          <w:rFonts w:ascii="Bembo Std" w:eastAsia="Cambria" w:hAnsi="Bembo Std"/>
          <w:color w:val="auto"/>
        </w:rPr>
      </w:pPr>
      <w:bookmarkStart w:id="10" w:name="_Toc20217039"/>
      <w:r w:rsidRPr="008638D8">
        <w:rPr>
          <w:rFonts w:ascii="Bembo Std" w:eastAsia="Cambria" w:hAnsi="Bembo Std"/>
          <w:color w:val="auto"/>
        </w:rPr>
        <w:t>MIGRACIÓN</w:t>
      </w:r>
      <w:bookmarkEnd w:id="10"/>
    </w:p>
    <w:p w:rsidR="004A43E1" w:rsidRPr="008638D8" w:rsidRDefault="004A43E1" w:rsidP="004A43E1">
      <w:pPr>
        <w:rPr>
          <w:rFonts w:ascii="Bembo Std" w:hAnsi="Bembo Std"/>
        </w:rPr>
      </w:pPr>
    </w:p>
    <w:p w:rsidR="004A43E1" w:rsidRPr="008638D8" w:rsidRDefault="004A43E1" w:rsidP="004A43E1">
      <w:pPr>
        <w:jc w:val="both"/>
        <w:rPr>
          <w:rFonts w:ascii="Bembo Std" w:hAnsi="Bembo Std"/>
          <w:sz w:val="24"/>
          <w:szCs w:val="24"/>
        </w:rPr>
      </w:pPr>
      <w:r w:rsidRPr="008638D8">
        <w:rPr>
          <w:rFonts w:ascii="Bembo Std" w:hAnsi="Bembo Std"/>
          <w:sz w:val="24"/>
          <w:szCs w:val="24"/>
        </w:rPr>
        <w:t>La migración de los animales es un tema que siempre ha intrigado a los investigadores; hay diversas teorías, teniendo mucha aceptación la teoría de los campos magnéticos o eléctricos.  Para las tortugas marinas sus primeros pasos son vitales, al nacer tienen que ubicar inmediatamente el mar lo cual es por la brillantez del agua. En experimentos se ha comprobado que las tortuguitas se alejan de las siluetas oscuras, de la vegetación, encaminándose directamente al mar.</w:t>
      </w: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Otras teorías sugieren que se orientan por el olfato. Algunas recorren miles de kilómetros como las verdes y </w:t>
      </w:r>
      <w:proofErr w:type="spellStart"/>
      <w:r w:rsidRPr="008638D8">
        <w:rPr>
          <w:rFonts w:ascii="Bembo Std" w:hAnsi="Bembo Std"/>
          <w:sz w:val="24"/>
          <w:szCs w:val="24"/>
        </w:rPr>
        <w:t>baules</w:t>
      </w:r>
      <w:proofErr w:type="spellEnd"/>
      <w:r w:rsidRPr="008638D8">
        <w:rPr>
          <w:rFonts w:ascii="Bembo Std" w:hAnsi="Bembo Std"/>
          <w:sz w:val="24"/>
          <w:szCs w:val="24"/>
        </w:rPr>
        <w:t>.</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Las tortugas marinas migran durante toda su vida. Se ha descubierto que generalmente las tortugas recién nacidas, buscan un lugar a salvo de los depredadores y que tenga suficiente alimento, luego cuando están jóvenes se desplazan a las zonas costeras y adultas buscan nuevamente zonas de alimentación, donde pasan la mayor parte del tiempo excepto en la época reproductora, que buscaran las playas de desove.</w:t>
      </w:r>
    </w:p>
    <w:p w:rsidR="004A43E1" w:rsidRPr="008638D8" w:rsidRDefault="004A43E1" w:rsidP="004A43E1">
      <w:pPr>
        <w:jc w:val="both"/>
        <w:rPr>
          <w:rFonts w:ascii="Bembo Std" w:hAnsi="Bembo Std"/>
          <w:sz w:val="24"/>
          <w:szCs w:val="24"/>
        </w:rPr>
      </w:pPr>
    </w:p>
    <w:p w:rsidR="004A43E1" w:rsidRPr="008638D8" w:rsidRDefault="00544CAF" w:rsidP="004A43E1">
      <w:pPr>
        <w:jc w:val="both"/>
        <w:rPr>
          <w:rFonts w:ascii="Bembo Std" w:hAnsi="Bembo Std"/>
          <w:sz w:val="24"/>
          <w:szCs w:val="24"/>
        </w:rPr>
      </w:pPr>
      <w:r w:rsidRPr="008638D8">
        <w:rPr>
          <w:rFonts w:ascii="Bembo Std" w:hAnsi="Bembo Std"/>
          <w:noProof/>
          <w:sz w:val="24"/>
          <w:szCs w:val="24"/>
          <w:lang w:val="es-SV" w:eastAsia="es-SV" w:bidi="ar-SA"/>
        </w:rPr>
        <w:lastRenderedPageBreak/>
        <w:drawing>
          <wp:anchor distT="0" distB="0" distL="114300" distR="114300" simplePos="0" relativeHeight="251635712" behindDoc="0" locked="0" layoutInCell="1" allowOverlap="1">
            <wp:simplePos x="0" y="0"/>
            <wp:positionH relativeFrom="column">
              <wp:posOffset>3037205</wp:posOffset>
            </wp:positionH>
            <wp:positionV relativeFrom="paragraph">
              <wp:posOffset>116840</wp:posOffset>
            </wp:positionV>
            <wp:extent cx="2636520" cy="1979295"/>
            <wp:effectExtent l="19050" t="0" r="0" b="0"/>
            <wp:wrapSquare wrapText="bothSides"/>
            <wp:docPr id="24" name="Imagen 24" descr="Rutas%20migratorias%20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utas%20migratorias%20copia"/>
                    <pic:cNvPicPr>
                      <a:picLocks noChangeAspect="1" noChangeArrowheads="1"/>
                    </pic:cNvPicPr>
                  </pic:nvPicPr>
                  <pic:blipFill>
                    <a:blip r:embed="rId22" cstate="print"/>
                    <a:srcRect/>
                    <a:stretch>
                      <a:fillRect/>
                    </a:stretch>
                  </pic:blipFill>
                  <pic:spPr bwMode="auto">
                    <a:xfrm>
                      <a:off x="0" y="0"/>
                      <a:ext cx="2636520" cy="1979295"/>
                    </a:xfrm>
                    <a:prstGeom prst="rect">
                      <a:avLst/>
                    </a:prstGeom>
                    <a:noFill/>
                    <a:ln w="9525">
                      <a:noFill/>
                      <a:miter lim="800000"/>
                      <a:headEnd/>
                      <a:tailEnd/>
                    </a:ln>
                  </pic:spPr>
                </pic:pic>
              </a:graphicData>
            </a:graphic>
          </wp:anchor>
        </w:drawing>
      </w:r>
      <w:r w:rsidR="004A43E1" w:rsidRPr="008638D8">
        <w:rPr>
          <w:rFonts w:ascii="Bembo Std" w:hAnsi="Bembo Std"/>
          <w:noProof/>
          <w:sz w:val="24"/>
          <w:szCs w:val="24"/>
          <w:lang w:val="es-SV" w:eastAsia="es-SV" w:bidi="ar-SA"/>
        </w:rPr>
        <w:drawing>
          <wp:inline distT="0" distB="0" distL="0" distR="0">
            <wp:extent cx="2703195" cy="2226310"/>
            <wp:effectExtent l="19050" t="0" r="1905" b="0"/>
            <wp:docPr id="12"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cstate="print"/>
                    <a:srcRect/>
                    <a:stretch>
                      <a:fillRect/>
                    </a:stretch>
                  </pic:blipFill>
                  <pic:spPr bwMode="auto">
                    <a:xfrm>
                      <a:off x="0" y="0"/>
                      <a:ext cx="2703195" cy="2226310"/>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Ruta migratoria de un espécimen de </w:t>
      </w:r>
      <w:proofErr w:type="spellStart"/>
      <w:r w:rsidRPr="008638D8">
        <w:rPr>
          <w:rFonts w:ascii="Bembo Std" w:hAnsi="Bembo Std"/>
          <w:sz w:val="24"/>
          <w:szCs w:val="24"/>
        </w:rPr>
        <w:t>Dermochelys</w:t>
      </w:r>
      <w:proofErr w:type="spellEnd"/>
      <w:r w:rsidRPr="008638D8">
        <w:rPr>
          <w:rFonts w:ascii="Bembo Std" w:hAnsi="Bembo Std"/>
          <w:sz w:val="24"/>
          <w:szCs w:val="24"/>
        </w:rPr>
        <w:t xml:space="preserve"> </w:t>
      </w:r>
      <w:proofErr w:type="spellStart"/>
      <w:r w:rsidRPr="008638D8">
        <w:rPr>
          <w:rFonts w:ascii="Bembo Std" w:hAnsi="Bembo Std"/>
          <w:sz w:val="24"/>
          <w:szCs w:val="24"/>
        </w:rPr>
        <w:t>coriacea</w:t>
      </w:r>
      <w:proofErr w:type="spellEnd"/>
      <w:r w:rsidRPr="008638D8">
        <w:rPr>
          <w:rFonts w:ascii="Bembo Std" w:hAnsi="Bembo Std"/>
          <w:sz w:val="24"/>
          <w:szCs w:val="24"/>
        </w:rPr>
        <w:t>, rastreado con satélite</w:t>
      </w:r>
    </w:p>
    <w:p w:rsidR="004A43E1" w:rsidRPr="008638D8" w:rsidRDefault="004A43E1" w:rsidP="004A43E1">
      <w:pPr>
        <w:jc w:val="both"/>
        <w:rPr>
          <w:rFonts w:ascii="Bembo Std" w:hAnsi="Bembo Std"/>
          <w:sz w:val="24"/>
          <w:szCs w:val="24"/>
        </w:rPr>
      </w:pPr>
    </w:p>
    <w:p w:rsidR="004A43E1" w:rsidRPr="008638D8" w:rsidRDefault="004A43E1" w:rsidP="008638D8">
      <w:pPr>
        <w:pStyle w:val="Ttulo1"/>
        <w:numPr>
          <w:ilvl w:val="0"/>
          <w:numId w:val="28"/>
        </w:numPr>
        <w:rPr>
          <w:rFonts w:ascii="Bembo Std" w:eastAsia="Cambria" w:hAnsi="Bembo Std"/>
          <w:color w:val="auto"/>
        </w:rPr>
      </w:pPr>
      <w:bookmarkStart w:id="11" w:name="_Toc20217040"/>
      <w:r w:rsidRPr="008638D8">
        <w:rPr>
          <w:rFonts w:ascii="Bembo Std" w:eastAsia="Cambria" w:hAnsi="Bembo Std"/>
          <w:color w:val="auto"/>
        </w:rPr>
        <w:t>CICLO DE VIDA DE LAS TORTUGAS</w:t>
      </w:r>
      <w:bookmarkEnd w:id="11"/>
    </w:p>
    <w:p w:rsidR="004A43E1" w:rsidRPr="008638D8" w:rsidRDefault="004A43E1" w:rsidP="004A43E1">
      <w:pPr>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drawing>
          <wp:inline distT="0" distB="0" distL="0" distR="0">
            <wp:extent cx="5006174" cy="3872086"/>
            <wp:effectExtent l="19050" t="0" r="3976"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cstate="print"/>
                    <a:srcRect/>
                    <a:stretch>
                      <a:fillRect/>
                    </a:stretch>
                  </pic:blipFill>
                  <pic:spPr bwMode="auto">
                    <a:xfrm>
                      <a:off x="0" y="0"/>
                      <a:ext cx="5019722" cy="3882565"/>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Basado en Lutz y </w:t>
      </w:r>
      <w:proofErr w:type="spellStart"/>
      <w:r w:rsidRPr="008638D8">
        <w:rPr>
          <w:rFonts w:ascii="Bembo Std" w:hAnsi="Bembo Std"/>
          <w:sz w:val="24"/>
          <w:szCs w:val="24"/>
        </w:rPr>
        <w:t>Musick</w:t>
      </w:r>
      <w:proofErr w:type="spellEnd"/>
      <w:r w:rsidRPr="008638D8">
        <w:rPr>
          <w:rFonts w:ascii="Bembo Std" w:hAnsi="Bembo Std"/>
          <w:sz w:val="24"/>
          <w:szCs w:val="24"/>
        </w:rPr>
        <w:t xml:space="preserve"> (1996)</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La historia de vida de estas tortugas es muy interesante, son especies longevas, de maduración sexual tardía y de naturaleza migratoria, son excelentes navegadoras, durante sus migraciones recorren cientos  y hasta  miles de kilómetros al trasladarse entre sus sitios de alimentación y anidación. Pasan la mayor parte de su vida en el mar y solo salen a las playas a desovar.</w:t>
      </w:r>
    </w:p>
    <w:p w:rsidR="004A43E1" w:rsidRPr="008638D8" w:rsidRDefault="004A43E1" w:rsidP="004A43E1">
      <w:pPr>
        <w:jc w:val="both"/>
        <w:rPr>
          <w:rFonts w:ascii="Bembo Std" w:hAnsi="Bembo Std"/>
          <w:sz w:val="24"/>
          <w:szCs w:val="24"/>
        </w:rPr>
      </w:pPr>
      <w:r w:rsidRPr="008638D8">
        <w:rPr>
          <w:rFonts w:ascii="Bembo Std" w:hAnsi="Bembo Std"/>
          <w:sz w:val="24"/>
          <w:szCs w:val="24"/>
        </w:rPr>
        <w:lastRenderedPageBreak/>
        <w:t xml:space="preserve">Los ciclos  de anidación son multianuales, las hembras salen a depositar los huevos varias veces durante la temporada. Las nidadas permanecen en incubación entre 45 y 65 días. Al nacer las crías se dirigen inmediatamente al mar, para incorporarse a comunidades pelágicas (en el mar abierto) a la deriva, durante períodos variables según la especie; con frecuencia se les encuentra asociadas a mantos de algas </w:t>
      </w:r>
      <w:proofErr w:type="spellStart"/>
      <w:r w:rsidRPr="008638D8">
        <w:rPr>
          <w:rFonts w:ascii="Bembo Std" w:hAnsi="Bembo Std"/>
          <w:sz w:val="24"/>
          <w:szCs w:val="24"/>
        </w:rPr>
        <w:t>sargaso</w:t>
      </w:r>
      <w:proofErr w:type="spellEnd"/>
      <w:r w:rsidRPr="008638D8">
        <w:rPr>
          <w:rFonts w:ascii="Bembo Std" w:hAnsi="Bembo Std"/>
          <w:sz w:val="24"/>
          <w:szCs w:val="24"/>
        </w:rPr>
        <w:t xml:space="preserve"> o líneas de marea que se forman cerca de los frentes de las principales corrientes. Las tortugas juveniles permanecen en los </w:t>
      </w:r>
      <w:proofErr w:type="spellStart"/>
      <w:r w:rsidRPr="008638D8">
        <w:rPr>
          <w:rFonts w:ascii="Bembo Std" w:hAnsi="Bembo Std"/>
          <w:sz w:val="24"/>
          <w:szCs w:val="24"/>
        </w:rPr>
        <w:t>habitat</w:t>
      </w:r>
      <w:proofErr w:type="spellEnd"/>
      <w:r w:rsidRPr="008638D8">
        <w:rPr>
          <w:rFonts w:ascii="Bembo Std" w:hAnsi="Bembo Std"/>
          <w:sz w:val="24"/>
          <w:szCs w:val="24"/>
        </w:rPr>
        <w:t xml:space="preserve"> de desarrollo, que pueden ser uno o varios tipos de </w:t>
      </w:r>
      <w:proofErr w:type="spellStart"/>
      <w:r w:rsidRPr="008638D8">
        <w:rPr>
          <w:rFonts w:ascii="Bembo Std" w:hAnsi="Bembo Std"/>
          <w:sz w:val="24"/>
          <w:szCs w:val="24"/>
        </w:rPr>
        <w:t>habitat</w:t>
      </w:r>
      <w:proofErr w:type="spellEnd"/>
      <w:r w:rsidRPr="008638D8">
        <w:rPr>
          <w:rFonts w:ascii="Bembo Std" w:hAnsi="Bembo Std"/>
          <w:sz w:val="24"/>
          <w:szCs w:val="24"/>
        </w:rPr>
        <w:t xml:space="preserve"> oceánicos o costeros y puede tomar varios años.</w:t>
      </w:r>
    </w:p>
    <w:p w:rsidR="004A43E1" w:rsidRPr="008638D8" w:rsidRDefault="004A43E1" w:rsidP="004A43E1">
      <w:pPr>
        <w:jc w:val="both"/>
        <w:rPr>
          <w:rFonts w:ascii="Bembo Std" w:hAnsi="Bembo Std"/>
          <w:sz w:val="24"/>
          <w:szCs w:val="24"/>
        </w:rPr>
      </w:pPr>
      <w:r w:rsidRPr="008638D8">
        <w:rPr>
          <w:rFonts w:ascii="Bembo Std" w:hAnsi="Bembo Std"/>
          <w:sz w:val="24"/>
          <w:szCs w:val="24"/>
        </w:rPr>
        <w:t>Las estimaciones de tasas de crecimiento son muy lentas, con edades para alcanzar la madurez entre 15 y 40 años dependiendo de la especie y del área geográfica.</w:t>
      </w:r>
    </w:p>
    <w:p w:rsidR="004A43E1" w:rsidRPr="008638D8" w:rsidRDefault="004A43E1" w:rsidP="004A43E1">
      <w:pPr>
        <w:pStyle w:val="Textoindependiente3"/>
        <w:rPr>
          <w:rFonts w:ascii="Bembo Std" w:hAnsi="Bembo Std"/>
          <w:sz w:val="24"/>
          <w:szCs w:val="24"/>
        </w:rPr>
      </w:pPr>
    </w:p>
    <w:p w:rsidR="004A43E1" w:rsidRPr="008638D8" w:rsidRDefault="004A43E1" w:rsidP="008638D8">
      <w:pPr>
        <w:pStyle w:val="Ttulo1"/>
        <w:numPr>
          <w:ilvl w:val="0"/>
          <w:numId w:val="28"/>
        </w:numPr>
        <w:rPr>
          <w:rFonts w:ascii="Bembo Std" w:eastAsia="Cambria" w:hAnsi="Bembo Std"/>
          <w:color w:val="auto"/>
        </w:rPr>
      </w:pPr>
      <w:bookmarkStart w:id="12" w:name="_Toc20217041"/>
      <w:r w:rsidRPr="008638D8">
        <w:rPr>
          <w:rFonts w:ascii="Bembo Std" w:eastAsia="Cambria" w:hAnsi="Bembo Std"/>
          <w:color w:val="auto"/>
        </w:rPr>
        <w:t>CARACTERÍSTICAS ANATÓMICAS Y MORFOLÓGICAS.</w:t>
      </w:r>
      <w:bookmarkEnd w:id="12"/>
    </w:p>
    <w:p w:rsidR="004A43E1" w:rsidRPr="008638D8" w:rsidRDefault="004A43E1" w:rsidP="004A43E1">
      <w:pPr>
        <w:jc w:val="both"/>
        <w:rPr>
          <w:rFonts w:ascii="Bembo Std" w:hAnsi="Bembo Std"/>
          <w:sz w:val="24"/>
          <w:szCs w:val="24"/>
        </w:rPr>
      </w:pPr>
    </w:p>
    <w:p w:rsidR="004A43E1" w:rsidRPr="008638D8" w:rsidRDefault="00544CAF" w:rsidP="004A43E1">
      <w:pPr>
        <w:jc w:val="both"/>
        <w:rPr>
          <w:rFonts w:ascii="Bembo Std" w:hAnsi="Bembo Std"/>
          <w:b/>
          <w:bCs/>
          <w:sz w:val="24"/>
          <w:szCs w:val="24"/>
        </w:rPr>
      </w:pPr>
      <w:bookmarkStart w:id="13" w:name="_Toc20217042"/>
      <w:r w:rsidRPr="008638D8">
        <w:rPr>
          <w:rStyle w:val="Ttulo2Car"/>
          <w:rFonts w:ascii="Bembo Std" w:hAnsi="Bembo Std"/>
          <w:color w:val="auto"/>
        </w:rPr>
        <w:t>TORTUGA GOLFINA O BLANCA</w:t>
      </w:r>
      <w:bookmarkEnd w:id="13"/>
      <w:r w:rsidRPr="008638D8">
        <w:rPr>
          <w:rFonts w:ascii="Bembo Std" w:hAnsi="Bembo Std"/>
          <w:sz w:val="24"/>
          <w:szCs w:val="24"/>
        </w:rPr>
        <w:t xml:space="preserve"> </w:t>
      </w:r>
      <w:r w:rsidR="004A43E1" w:rsidRPr="008638D8">
        <w:rPr>
          <w:rStyle w:val="Ttulo2Car"/>
          <w:rFonts w:ascii="Bembo Std" w:hAnsi="Bembo Std"/>
          <w:color w:val="auto"/>
        </w:rPr>
        <w:t>(</w:t>
      </w:r>
      <w:proofErr w:type="spellStart"/>
      <w:r w:rsidR="004A43E1" w:rsidRPr="005B4320">
        <w:rPr>
          <w:rStyle w:val="Ttulo2Car"/>
          <w:rFonts w:ascii="Bembo Std" w:hAnsi="Bembo Std"/>
          <w:i/>
          <w:color w:val="auto"/>
        </w:rPr>
        <w:t>Lepidochelys</w:t>
      </w:r>
      <w:proofErr w:type="spellEnd"/>
      <w:r w:rsidR="004A43E1" w:rsidRPr="005B4320">
        <w:rPr>
          <w:rStyle w:val="Ttulo2Car"/>
          <w:rFonts w:ascii="Bembo Std" w:hAnsi="Bembo Std"/>
          <w:i/>
          <w:color w:val="auto"/>
        </w:rPr>
        <w:t xml:space="preserve"> </w:t>
      </w:r>
      <w:proofErr w:type="spellStart"/>
      <w:r w:rsidR="005B4320" w:rsidRPr="005B4320">
        <w:rPr>
          <w:rStyle w:val="Ttulo2Car"/>
          <w:rFonts w:ascii="Bembo Std" w:hAnsi="Bembo Std"/>
          <w:i/>
          <w:color w:val="auto"/>
        </w:rPr>
        <w:t>oliva</w:t>
      </w:r>
      <w:r w:rsidR="004A43E1" w:rsidRPr="005B4320">
        <w:rPr>
          <w:rStyle w:val="Ttulo2Car"/>
          <w:rFonts w:ascii="Bembo Std" w:hAnsi="Bembo Std"/>
          <w:i/>
          <w:color w:val="auto"/>
        </w:rPr>
        <w:t>cea</w:t>
      </w:r>
      <w:proofErr w:type="spellEnd"/>
      <w:r w:rsidR="004A43E1" w:rsidRPr="008638D8">
        <w:rPr>
          <w:rStyle w:val="Ttulo2Car"/>
          <w:rFonts w:ascii="Bembo Std" w:hAnsi="Bembo Std"/>
          <w:color w:val="auto"/>
        </w:rPr>
        <w:t>)</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drawing>
          <wp:inline distT="0" distB="0" distL="0" distR="0">
            <wp:extent cx="2607945" cy="1733550"/>
            <wp:effectExtent l="19050" t="0" r="1905" b="0"/>
            <wp:docPr id="6"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cstate="print"/>
                    <a:srcRect/>
                    <a:stretch>
                      <a:fillRect/>
                    </a:stretch>
                  </pic:blipFill>
                  <pic:spPr bwMode="auto">
                    <a:xfrm>
                      <a:off x="0" y="0"/>
                      <a:ext cx="2607945" cy="1733550"/>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r w:rsidRPr="008638D8">
        <w:rPr>
          <w:rFonts w:ascii="Bembo Std" w:hAnsi="Bembo Std"/>
          <w:sz w:val="24"/>
          <w:szCs w:val="24"/>
        </w:rPr>
        <w:t>Foto CODEPA</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El nombre deriva del griego </w:t>
      </w:r>
      <w:proofErr w:type="spellStart"/>
      <w:r w:rsidRPr="008638D8">
        <w:rPr>
          <w:rFonts w:ascii="Bembo Std" w:hAnsi="Bembo Std"/>
          <w:sz w:val="24"/>
          <w:szCs w:val="24"/>
        </w:rPr>
        <w:t>lepidos</w:t>
      </w:r>
      <w:proofErr w:type="spellEnd"/>
      <w:r w:rsidRPr="008638D8">
        <w:rPr>
          <w:rFonts w:ascii="Bembo Std" w:hAnsi="Bembo Std"/>
          <w:sz w:val="24"/>
          <w:szCs w:val="24"/>
        </w:rPr>
        <w:t xml:space="preserve">, que significa escama y </w:t>
      </w:r>
      <w:proofErr w:type="spellStart"/>
      <w:r w:rsidRPr="008638D8">
        <w:rPr>
          <w:rFonts w:ascii="Bembo Std" w:hAnsi="Bembo Std"/>
          <w:sz w:val="24"/>
          <w:szCs w:val="24"/>
        </w:rPr>
        <w:t>khelóné</w:t>
      </w:r>
      <w:proofErr w:type="spellEnd"/>
      <w:r w:rsidRPr="008638D8">
        <w:rPr>
          <w:rFonts w:ascii="Bembo Std" w:hAnsi="Bembo Std"/>
          <w:sz w:val="24"/>
          <w:szCs w:val="24"/>
        </w:rPr>
        <w:t xml:space="preserve"> que significa tortuga; posiblemente refiriéndose a los escudos laterales supernumerarios característicos de esta especie.</w:t>
      </w: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Posee 4 escamas entre los ojos (prefrontales) y pico córneo no aserrado. </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drawing>
          <wp:inline distT="0" distB="0" distL="0" distR="0">
            <wp:extent cx="2250440" cy="1772920"/>
            <wp:effectExtent l="1905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cstate="print"/>
                    <a:srcRect/>
                    <a:stretch>
                      <a:fillRect/>
                    </a:stretch>
                  </pic:blipFill>
                  <pic:spPr bwMode="auto">
                    <a:xfrm>
                      <a:off x="0" y="0"/>
                      <a:ext cx="2250440" cy="1772920"/>
                    </a:xfrm>
                    <a:prstGeom prst="rect">
                      <a:avLst/>
                    </a:prstGeom>
                    <a:noFill/>
                    <a:ln w="9525">
                      <a:noFill/>
                      <a:miter lim="800000"/>
                      <a:headEnd/>
                      <a:tailEnd/>
                    </a:ln>
                  </pic:spPr>
                </pic:pic>
              </a:graphicData>
            </a:graphic>
          </wp:inline>
        </w:drawing>
      </w:r>
      <w:r w:rsidRPr="008638D8">
        <w:rPr>
          <w:rFonts w:ascii="Bembo Std" w:hAnsi="Bembo Std"/>
          <w:sz w:val="24"/>
          <w:szCs w:val="24"/>
        </w:rPr>
        <w:t>Cabeza de tortuga golfina</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Carapacho posee de  6 a 9 escudos laterales. Puentes del plastrón con 4 escudos </w:t>
      </w:r>
      <w:proofErr w:type="spellStart"/>
      <w:r w:rsidRPr="008638D8">
        <w:rPr>
          <w:rFonts w:ascii="Bembo Std" w:hAnsi="Bembo Std"/>
          <w:sz w:val="24"/>
          <w:szCs w:val="24"/>
        </w:rPr>
        <w:t>inframarginales</w:t>
      </w:r>
      <w:proofErr w:type="spellEnd"/>
      <w:r w:rsidRPr="008638D8">
        <w:rPr>
          <w:rFonts w:ascii="Bembo Std" w:hAnsi="Bembo Std"/>
          <w:sz w:val="24"/>
          <w:szCs w:val="24"/>
        </w:rPr>
        <w:t xml:space="preserve">, cada uno con un poro muy notable. </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p>
    <w:p w:rsidR="004A43E1" w:rsidRPr="008638D8" w:rsidRDefault="00573A87" w:rsidP="004A43E1">
      <w:pPr>
        <w:jc w:val="both"/>
        <w:rPr>
          <w:rFonts w:ascii="Bembo Std" w:hAnsi="Bembo Std"/>
          <w:sz w:val="24"/>
          <w:szCs w:val="24"/>
        </w:rPr>
      </w:pPr>
      <w:r>
        <w:rPr>
          <w:rFonts w:ascii="Bembo Std" w:hAnsi="Bembo Std"/>
          <w:noProof/>
          <w:sz w:val="24"/>
          <w:szCs w:val="24"/>
          <w:lang w:val="es-SV" w:eastAsia="es-SV" w:bidi="ar-SA"/>
        </w:rPr>
        <w:lastRenderedPageBreak/>
        <w:pict>
          <v:rect id="Rectangle 33" o:spid="_x0000_s1031" style="position:absolute;left:0;text-align:left;margin-left:-14.9pt;margin-top:37.3pt;width:48pt;height:32.25pt;z-index:25165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">
            <v:textbox>
              <w:txbxContent>
                <w:p w:rsidR="008638D8" w:rsidRPr="00207D91" w:rsidRDefault="008638D8" w:rsidP="004A43E1">
                  <w:pPr>
                    <w:rPr>
                      <w:sz w:val="14"/>
                      <w:szCs w:val="14"/>
                    </w:rPr>
                  </w:pPr>
                  <w:r>
                    <w:rPr>
                      <w:sz w:val="14"/>
                      <w:szCs w:val="14"/>
                    </w:rPr>
                    <w:t>Mas de 4 e</w:t>
                  </w:r>
                  <w:r w:rsidRPr="00207D91">
                    <w:rPr>
                      <w:sz w:val="14"/>
                      <w:szCs w:val="14"/>
                    </w:rPr>
                    <w:t>scudos laterales</w:t>
                  </w:r>
                </w:p>
              </w:txbxContent>
            </v:textbox>
          </v:rect>
        </w:pict>
      </w:r>
      <w:r>
        <w:rPr>
          <w:rFonts w:ascii="Bembo Std" w:hAnsi="Bembo Std"/>
          <w:noProof/>
          <w:sz w:val="24"/>
          <w:szCs w:val="24"/>
          <w:lang w:val="es-SV" w:eastAsia="es-SV" w:bidi="ar-SA"/>
        </w:rPr>
        <w:pict>
          <v:shape id="Text Box 32" o:spid="_x0000_s1032" type="#_x0000_t202" style="position:absolute;left:0;text-align:left;margin-left:-14.8pt;margin-top:-7.1pt;width:60pt;height:30pt;z-index:251653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">
            <v:textbox>
              <w:txbxContent>
                <w:p w:rsidR="008638D8" w:rsidRPr="00210FC4" w:rsidRDefault="008638D8" w:rsidP="004A43E1">
                  <w:pPr>
                    <w:rPr>
                      <w:sz w:val="14"/>
                      <w:szCs w:val="14"/>
                    </w:rPr>
                  </w:pPr>
                  <w:r>
                    <w:rPr>
                      <w:sz w:val="14"/>
                      <w:szCs w:val="14"/>
                    </w:rPr>
                    <w:t>4 e</w:t>
                  </w:r>
                  <w:r w:rsidRPr="00210FC4">
                    <w:rPr>
                      <w:sz w:val="14"/>
                      <w:szCs w:val="14"/>
                    </w:rPr>
                    <w:t>scamas prefrontales</w:t>
                  </w:r>
                </w:p>
              </w:txbxContent>
            </v:textbox>
          </v:shape>
        </w:pict>
      </w:r>
      <w:r>
        <w:rPr>
          <w:rFonts w:ascii="Bembo Std" w:hAnsi="Bembo Std"/>
          <w:noProof/>
          <w:sz w:val="24"/>
          <w:szCs w:val="24"/>
          <w:lang w:val="es-SV" w:eastAsia="es-SV" w:bidi="ar-SA"/>
        </w:rPr>
        <w:pict>
          <v:line id="Line 26" o:spid="_x0000_s1060" style="position:absolute;left:0;text-align:left;z-index:251646976;visibility:visible" from="41.25pt,3.2pt" to="77.25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">
            <v:stroke endarrow="block"/>
          </v:line>
        </w:pict>
      </w:r>
      <w:r>
        <w:rPr>
          <w:rFonts w:ascii="Bembo Std" w:hAnsi="Bembo Std"/>
          <w:noProof/>
          <w:sz w:val="24"/>
          <w:szCs w:val="24"/>
          <w:lang w:val="es-SV" w:eastAsia="es-SV" w:bidi="ar-SA"/>
        </w:rPr>
        <w:pict>
          <v:line id="Line 18" o:spid="_x0000_s1059" style="position:absolute;left:0;text-align:left;z-index:251638784;visibility:visible" from="23.25pt,56.25pt" to="59.25pt,6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">
            <v:stroke endarrow="block"/>
          </v:line>
        </w:pict>
      </w:r>
      <w:r>
        <w:rPr>
          <w:rFonts w:ascii="Bembo Std" w:hAnsi="Bembo Std"/>
          <w:noProof/>
          <w:sz w:val="24"/>
          <w:szCs w:val="24"/>
          <w:lang w:val="es-SV" w:eastAsia="es-SV" w:bidi="ar-SA"/>
        </w:rPr>
        <w:pict>
          <v:line id="Line 19" o:spid="_x0000_s1058" style="position:absolute;left:0;text-align:left;z-index:251639808;visibility:visible" from="17.25pt,62.25pt" to="53.25pt,6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">
            <v:stroke endarrow="block"/>
          </v:line>
        </w:pict>
      </w:r>
      <w:r>
        <w:rPr>
          <w:rFonts w:ascii="Bembo Std" w:hAnsi="Bembo Std"/>
          <w:noProof/>
          <w:sz w:val="24"/>
          <w:szCs w:val="24"/>
          <w:lang w:val="es-SV" w:eastAsia="es-SV" w:bidi="ar-SA"/>
        </w:rPr>
        <w:pict>
          <v:line id="Line 24" o:spid="_x0000_s1057" style="position:absolute;left:0;text-align:left;z-index:251644928;visibility:visible" from="23.25pt,128.25pt" to="59.25pt,1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">
            <v:stroke endarrow="block"/>
          </v:line>
        </w:pict>
      </w:r>
      <w:r>
        <w:rPr>
          <w:rFonts w:ascii="Bembo Std" w:hAnsi="Bembo Std"/>
          <w:noProof/>
          <w:sz w:val="24"/>
          <w:szCs w:val="24"/>
          <w:lang w:val="es-SV" w:eastAsia="es-SV" w:bidi="ar-SA"/>
        </w:rPr>
        <w:pict>
          <v:line id="Line 23" o:spid="_x0000_s1056" style="position:absolute;left:0;text-align:left;z-index:251643904;visibility:visible" from="17.25pt,116.25pt" to="53.25pt,1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">
            <v:stroke endarrow="block"/>
          </v:line>
        </w:pict>
      </w:r>
      <w:r>
        <w:rPr>
          <w:rFonts w:ascii="Bembo Std" w:hAnsi="Bembo Std"/>
          <w:noProof/>
          <w:sz w:val="24"/>
          <w:szCs w:val="24"/>
          <w:lang w:val="es-SV" w:eastAsia="es-SV" w:bidi="ar-SA"/>
        </w:rPr>
        <w:pict>
          <v:line id="Line 22" o:spid="_x0000_s1055" style="position:absolute;left:0;text-align:left;z-index:251642880;visibility:visible" from="17.25pt,104.25pt" to="53.25pt,1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">
            <v:stroke endarrow="block"/>
          </v:line>
        </w:pict>
      </w:r>
      <w:r>
        <w:rPr>
          <w:rFonts w:ascii="Bembo Std" w:hAnsi="Bembo Std"/>
          <w:noProof/>
          <w:sz w:val="24"/>
          <w:szCs w:val="24"/>
          <w:lang w:val="es-SV" w:eastAsia="es-SV" w:bidi="ar-SA"/>
        </w:rPr>
        <w:pict>
          <v:line id="Line 21" o:spid="_x0000_s1054" style="position:absolute;left:0;text-align:left;z-index:251641856;visibility:visible" from="17.25pt,92.25pt" to="53.25pt,9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">
            <v:stroke endarrow="block"/>
          </v:line>
        </w:pict>
      </w:r>
      <w:r>
        <w:rPr>
          <w:rFonts w:ascii="Bembo Std" w:hAnsi="Bembo Std"/>
          <w:noProof/>
          <w:sz w:val="24"/>
          <w:szCs w:val="24"/>
          <w:lang w:val="es-SV" w:eastAsia="es-SV" w:bidi="ar-SA"/>
        </w:rPr>
        <w:pict>
          <v:line id="Line 20" o:spid="_x0000_s1053" style="position:absolute;left:0;text-align:left;z-index:251640832;visibility:visible" from="17.25pt,74.25pt" to="53.25pt,8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">
            <v:stroke endarrow="block"/>
          </v:line>
        </w:pict>
      </w:r>
      <w:r>
        <w:rPr>
          <w:rFonts w:ascii="Bembo Std" w:hAnsi="Bembo Std"/>
          <w:noProof/>
          <w:sz w:val="24"/>
          <w:szCs w:val="24"/>
          <w:lang w:val="es-SV" w:eastAsia="es-SV" w:bidi="ar-SA"/>
        </w:rPr>
        <w:pict>
          <v:line id="Line 17" o:spid="_x0000_s1052" style="position:absolute;left:0;text-align:left;z-index:251637760;visibility:visible" from="29.25pt,44.25pt" to="65.25pt,5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">
            <v:stroke endarrow="block"/>
          </v:line>
        </w:pict>
      </w:r>
      <w:r w:rsidR="004A43E1" w:rsidRPr="008638D8">
        <w:rPr>
          <w:rFonts w:ascii="Bembo Std" w:hAnsi="Bembo Std"/>
          <w:noProof/>
          <w:sz w:val="24"/>
          <w:szCs w:val="24"/>
          <w:lang w:val="es-SV" w:eastAsia="es-SV" w:bidi="ar-SA"/>
        </w:rPr>
        <w:drawing>
          <wp:inline distT="0" distB="0" distL="0" distR="0">
            <wp:extent cx="1900555" cy="2321560"/>
            <wp:effectExtent l="19050" t="0" r="4445" b="0"/>
            <wp:docPr id="4"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 cstate="print"/>
                    <a:srcRect/>
                    <a:stretch>
                      <a:fillRect/>
                    </a:stretch>
                  </pic:blipFill>
                  <pic:spPr bwMode="auto">
                    <a:xfrm>
                      <a:off x="0" y="0"/>
                      <a:ext cx="1900555" cy="2321560"/>
                    </a:xfrm>
                    <a:prstGeom prst="rect">
                      <a:avLst/>
                    </a:prstGeom>
                    <a:solidFill>
                      <a:srgbClr val="FFFF00"/>
                    </a:solid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El caparazón es en forma de corazón o redondeado y su color puede ser gris-café  u olivo, a veces algunas son rojizas por las algas que crecen en el carapacho. El plastrón es gris a negro en las crías, blanco verdosa en los </w:t>
      </w:r>
      <w:proofErr w:type="spellStart"/>
      <w:r w:rsidRPr="008638D8">
        <w:rPr>
          <w:rFonts w:ascii="Bembo Std" w:hAnsi="Bembo Std"/>
          <w:sz w:val="24"/>
          <w:szCs w:val="24"/>
        </w:rPr>
        <w:t>especimenes</w:t>
      </w:r>
      <w:proofErr w:type="spellEnd"/>
      <w:r w:rsidRPr="008638D8">
        <w:rPr>
          <w:rFonts w:ascii="Bembo Std" w:hAnsi="Bembo Std"/>
          <w:sz w:val="24"/>
          <w:szCs w:val="24"/>
        </w:rPr>
        <w:t xml:space="preserve"> jóvenes y  en  los adultos es amarillento.</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drawing>
          <wp:inline distT="0" distB="0" distL="0" distR="0">
            <wp:extent cx="2520315" cy="1892300"/>
            <wp:effectExtent l="1905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cstate="print"/>
                    <a:srcRect/>
                    <a:stretch>
                      <a:fillRect/>
                    </a:stretch>
                  </pic:blipFill>
                  <pic:spPr bwMode="auto">
                    <a:xfrm>
                      <a:off x="0" y="0"/>
                      <a:ext cx="2520315" cy="1892300"/>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r w:rsidRPr="008638D8">
        <w:rPr>
          <w:rFonts w:ascii="Bembo Std" w:hAnsi="Bembo Std"/>
          <w:sz w:val="24"/>
          <w:szCs w:val="24"/>
        </w:rPr>
        <w:t>Foto: C. Dueñas</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Las crías presentan 2 quillas en el carapacho y cuatro en el plastrón. Los neonatos y juveniles tienen el margen posterior aserrado el cual se alisa con la edad. Los adultos son de las más pequeñas tortugas de mar. Las hembras tienen un peso no mayor de 127 libras, con un peso promedio de 97 lb y miden en promedio 67 cm.;  los machos tienen un peso promedio de 82 libras Los machos adultos tienen una cola más larga y gruesa que la de las hembras y una de las 2 uñas que tienen en cada aleta anterior está alargada y curva para sujetarse a la hembra durante el apareamiento. El carapacho del macho es mas alargado que el de la hembra que lo tiene más ancho redondeado y alto. El macho tiene el plastrón más cóncavo para facilitar el apareamiento.</w:t>
      </w:r>
    </w:p>
    <w:p w:rsidR="004A43E1" w:rsidRPr="008638D8" w:rsidRDefault="004A43E1" w:rsidP="008638D8">
      <w:pPr>
        <w:pStyle w:val="Ttulo3"/>
        <w:rPr>
          <w:rFonts w:ascii="Bembo Std" w:eastAsia="Cambria" w:hAnsi="Bembo Std"/>
          <w:color w:val="auto"/>
        </w:rPr>
      </w:pPr>
      <w:bookmarkStart w:id="14" w:name="_Toc20217043"/>
      <w:r w:rsidRPr="008638D8">
        <w:rPr>
          <w:rFonts w:ascii="Bembo Std" w:eastAsia="Cambria" w:hAnsi="Bembo Std"/>
          <w:color w:val="auto"/>
        </w:rPr>
        <w:t>HÁBITAT</w:t>
      </w:r>
      <w:bookmarkEnd w:id="14"/>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Bahías, lagunas y aguas someras, durante las migraciones pueden encontrarse lejos de la línea costera</w:t>
      </w:r>
    </w:p>
    <w:p w:rsidR="004A43E1" w:rsidRPr="008638D8" w:rsidRDefault="004A43E1" w:rsidP="008638D8">
      <w:pPr>
        <w:pStyle w:val="Ttulo3"/>
        <w:rPr>
          <w:rFonts w:ascii="Bembo Std" w:eastAsia="Cambria" w:hAnsi="Bembo Std"/>
          <w:color w:val="auto"/>
        </w:rPr>
      </w:pPr>
      <w:bookmarkStart w:id="15" w:name="_Toc20217044"/>
      <w:r w:rsidRPr="008638D8">
        <w:rPr>
          <w:rFonts w:ascii="Bembo Std" w:eastAsia="Cambria" w:hAnsi="Bembo Std"/>
          <w:color w:val="auto"/>
        </w:rPr>
        <w:t>HÁBITOS ALIMENTICIOS</w:t>
      </w:r>
      <w:bookmarkEnd w:id="15"/>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Al parecer es carnívora durante toda su vida, en aguas oceánicas se alimenta de organismos </w:t>
      </w:r>
      <w:r w:rsidRPr="008638D8">
        <w:rPr>
          <w:rFonts w:ascii="Bembo Std" w:hAnsi="Bembo Std"/>
          <w:sz w:val="24"/>
          <w:szCs w:val="24"/>
        </w:rPr>
        <w:lastRenderedPageBreak/>
        <w:t>pelágicos como langostillas (</w:t>
      </w:r>
      <w:proofErr w:type="spellStart"/>
      <w:r w:rsidRPr="008638D8">
        <w:rPr>
          <w:rFonts w:ascii="Bembo Std" w:hAnsi="Bembo Std"/>
          <w:sz w:val="24"/>
          <w:szCs w:val="24"/>
        </w:rPr>
        <w:t>Galateidae</w:t>
      </w:r>
      <w:proofErr w:type="spellEnd"/>
      <w:r w:rsidRPr="008638D8">
        <w:rPr>
          <w:rFonts w:ascii="Bembo Std" w:hAnsi="Bembo Std"/>
          <w:sz w:val="24"/>
          <w:szCs w:val="24"/>
        </w:rPr>
        <w:t xml:space="preserve">), huevos de peces e incluso colonias de </w:t>
      </w:r>
      <w:proofErr w:type="spellStart"/>
      <w:r w:rsidRPr="008638D8">
        <w:rPr>
          <w:rFonts w:ascii="Bembo Std" w:hAnsi="Bembo Std"/>
          <w:sz w:val="24"/>
          <w:szCs w:val="24"/>
        </w:rPr>
        <w:t>Pyrosoma</w:t>
      </w:r>
      <w:proofErr w:type="spellEnd"/>
      <w:r w:rsidRPr="008638D8">
        <w:rPr>
          <w:rFonts w:ascii="Bembo Std" w:hAnsi="Bembo Std"/>
          <w:sz w:val="24"/>
          <w:szCs w:val="24"/>
        </w:rPr>
        <w:t xml:space="preserve"> (cordados) y en las zonas costeras de caracoles, almejas, ostiones, crustáceos, moluscos, peces, camarones, medusas y erizos de mar. Para obtener su alimento es capaz de sumergirse hasta 150 metros bajo el agua. </w:t>
      </w:r>
    </w:p>
    <w:p w:rsidR="004A43E1" w:rsidRPr="008638D8" w:rsidRDefault="004A43E1" w:rsidP="008638D8">
      <w:pPr>
        <w:pStyle w:val="Ttulo3"/>
        <w:rPr>
          <w:rFonts w:ascii="Bembo Std" w:eastAsia="Cambria" w:hAnsi="Bembo Std"/>
          <w:color w:val="auto"/>
        </w:rPr>
      </w:pPr>
      <w:bookmarkStart w:id="16" w:name="_Toc20217045"/>
      <w:r w:rsidRPr="008638D8">
        <w:rPr>
          <w:rFonts w:ascii="Bembo Std" w:eastAsia="Cambria" w:hAnsi="Bembo Std"/>
          <w:color w:val="auto"/>
        </w:rPr>
        <w:t>MIGRACIÓN Y MOVIMIENTOS</w:t>
      </w:r>
      <w:bookmarkEnd w:id="16"/>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La tortuga golfina habita en todos los </w:t>
      </w:r>
      <w:proofErr w:type="spellStart"/>
      <w:r w:rsidRPr="008638D8">
        <w:rPr>
          <w:rFonts w:ascii="Bembo Std" w:hAnsi="Bembo Std"/>
          <w:sz w:val="24"/>
          <w:szCs w:val="24"/>
        </w:rPr>
        <w:t>óceanos</w:t>
      </w:r>
      <w:proofErr w:type="spellEnd"/>
      <w:r w:rsidRPr="008638D8">
        <w:rPr>
          <w:rFonts w:ascii="Bembo Std" w:hAnsi="Bembo Std"/>
          <w:sz w:val="24"/>
          <w:szCs w:val="24"/>
        </w:rPr>
        <w:t xml:space="preserve">, </w:t>
      </w:r>
      <w:proofErr w:type="spellStart"/>
      <w:r w:rsidRPr="008638D8">
        <w:rPr>
          <w:rFonts w:ascii="Bembo Std" w:hAnsi="Bembo Std"/>
          <w:sz w:val="24"/>
          <w:szCs w:val="24"/>
        </w:rPr>
        <w:t>principalente</w:t>
      </w:r>
      <w:proofErr w:type="spellEnd"/>
      <w:r w:rsidRPr="008638D8">
        <w:rPr>
          <w:rFonts w:ascii="Bembo Std" w:hAnsi="Bembo Std"/>
          <w:sz w:val="24"/>
          <w:szCs w:val="24"/>
        </w:rPr>
        <w:t xml:space="preserve"> en la región tropical del hemisferio norte. Esta especie prefiere anidar en playas continentales, rara vez en islas.</w:t>
      </w:r>
    </w:p>
    <w:p w:rsidR="004A43E1" w:rsidRPr="008638D8" w:rsidRDefault="004A43E1" w:rsidP="004A43E1">
      <w:pPr>
        <w:jc w:val="both"/>
        <w:rPr>
          <w:rFonts w:ascii="Bembo Std" w:hAnsi="Bembo Std"/>
          <w:sz w:val="24"/>
          <w:szCs w:val="24"/>
        </w:rPr>
      </w:pPr>
      <w:r w:rsidRPr="008638D8">
        <w:rPr>
          <w:rFonts w:ascii="Bembo Std" w:hAnsi="Bembo Std"/>
          <w:sz w:val="24"/>
          <w:szCs w:val="24"/>
        </w:rPr>
        <w:t>Es relativamente poco lo que se conoce a nivel de migración de esta especie y principalmente ha sido a través de recaptura de  adultas marcadas en la playa.</w:t>
      </w:r>
    </w:p>
    <w:p w:rsidR="004A43E1" w:rsidRPr="008638D8" w:rsidRDefault="004A43E1" w:rsidP="004A43E1">
      <w:pPr>
        <w:jc w:val="both"/>
        <w:rPr>
          <w:rFonts w:ascii="Bembo Std" w:hAnsi="Bembo Std"/>
          <w:sz w:val="24"/>
          <w:szCs w:val="24"/>
        </w:rPr>
      </w:pPr>
      <w:r w:rsidRPr="008638D8">
        <w:rPr>
          <w:rFonts w:ascii="Bembo Std" w:hAnsi="Bembo Std"/>
          <w:sz w:val="24"/>
          <w:szCs w:val="24"/>
        </w:rPr>
        <w:t>Se ha observado que existe un patrón regular de migración en el Pacífico, entre zona de apareamiento en el norte y área de alimentación en el sur.</w:t>
      </w:r>
    </w:p>
    <w:p w:rsidR="004A43E1" w:rsidRPr="008638D8" w:rsidRDefault="004A43E1" w:rsidP="008638D8">
      <w:pPr>
        <w:pStyle w:val="Ttulo3"/>
        <w:rPr>
          <w:rFonts w:ascii="Bembo Std" w:eastAsia="Cambria" w:hAnsi="Bembo Std"/>
          <w:color w:val="auto"/>
        </w:rPr>
      </w:pPr>
      <w:bookmarkStart w:id="17" w:name="_Toc20217046"/>
      <w:r w:rsidRPr="008638D8">
        <w:rPr>
          <w:rFonts w:ascii="Bembo Std" w:eastAsia="Cambria" w:hAnsi="Bembo Std"/>
          <w:color w:val="auto"/>
        </w:rPr>
        <w:t>COMPORTAMIENTO REPRODUCTOR</w:t>
      </w:r>
      <w:bookmarkEnd w:id="17"/>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El período de anidación se da entre Julio y Diciembre presentando la temporada pico entre Julio y Agosto.</w:t>
      </w:r>
    </w:p>
    <w:p w:rsidR="004A43E1" w:rsidRPr="008638D8" w:rsidRDefault="004A43E1" w:rsidP="004A43E1">
      <w:pPr>
        <w:jc w:val="both"/>
        <w:rPr>
          <w:rFonts w:ascii="Bembo Std" w:hAnsi="Bembo Std"/>
          <w:sz w:val="24"/>
          <w:szCs w:val="24"/>
        </w:rPr>
      </w:pPr>
      <w:r w:rsidRPr="008638D8">
        <w:rPr>
          <w:rFonts w:ascii="Bembo Std" w:hAnsi="Bembo Std"/>
          <w:sz w:val="24"/>
          <w:szCs w:val="24"/>
        </w:rPr>
        <w:t>En el  cortejo el macho muerde el cuello y las aletas de la hembra, si es aceptado el macho abraza el carapacho de la hembra con la uña curva y alargada que tiene en las aletas delanteras. La copulación puede ser en la superficie o bajo el agua y puede durar muchas horas y la hembra llega a sufrir daños en el caparazón.</w:t>
      </w:r>
    </w:p>
    <w:p w:rsidR="004A43E1" w:rsidRPr="008638D8" w:rsidRDefault="004A43E1" w:rsidP="004A43E1">
      <w:pPr>
        <w:jc w:val="both"/>
        <w:rPr>
          <w:rFonts w:ascii="Bembo Std" w:hAnsi="Bembo Std"/>
          <w:sz w:val="24"/>
          <w:szCs w:val="24"/>
        </w:rPr>
      </w:pPr>
      <w:r w:rsidRPr="008638D8">
        <w:rPr>
          <w:rFonts w:ascii="Bembo Std" w:hAnsi="Bembo Std"/>
          <w:sz w:val="24"/>
          <w:szCs w:val="24"/>
        </w:rPr>
        <w:t>Las hembras pueden guardar el esperma por varios meses e incluso cuando realizan el desove ya lo tienen almacenado.</w:t>
      </w: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Estas tortugas desovan en forma individual durante la noche o en grandes </w:t>
      </w:r>
      <w:proofErr w:type="spellStart"/>
      <w:r w:rsidRPr="008638D8">
        <w:rPr>
          <w:rFonts w:ascii="Bembo Std" w:hAnsi="Bembo Std"/>
          <w:sz w:val="24"/>
          <w:szCs w:val="24"/>
        </w:rPr>
        <w:t>arrivadas</w:t>
      </w:r>
      <w:proofErr w:type="spellEnd"/>
      <w:r w:rsidRPr="008638D8">
        <w:rPr>
          <w:rFonts w:ascii="Bembo Std" w:hAnsi="Bembo Std"/>
          <w:sz w:val="24"/>
          <w:szCs w:val="24"/>
        </w:rPr>
        <w:t>, de  en este último caso de día y de noche</w:t>
      </w:r>
    </w:p>
    <w:p w:rsidR="004A43E1" w:rsidRPr="008638D8" w:rsidRDefault="004A43E1" w:rsidP="008638D8">
      <w:pPr>
        <w:pStyle w:val="Ttulo3"/>
        <w:rPr>
          <w:rFonts w:ascii="Bembo Std" w:eastAsia="Cambria" w:hAnsi="Bembo Std"/>
          <w:color w:val="auto"/>
        </w:rPr>
      </w:pPr>
      <w:bookmarkStart w:id="18" w:name="_Toc20217047"/>
      <w:r w:rsidRPr="008638D8">
        <w:rPr>
          <w:rFonts w:ascii="Bembo Std" w:eastAsia="Cambria" w:hAnsi="Bembo Std"/>
          <w:color w:val="auto"/>
        </w:rPr>
        <w:t>PROCESO DE ANIDACIÓN</w:t>
      </w:r>
      <w:bookmarkEnd w:id="18"/>
    </w:p>
    <w:p w:rsidR="004A43E1" w:rsidRPr="008638D8" w:rsidRDefault="004A43E1" w:rsidP="004A43E1">
      <w:pPr>
        <w:jc w:val="both"/>
        <w:rPr>
          <w:rFonts w:ascii="Bembo Std" w:hAnsi="Bembo Std"/>
          <w:sz w:val="24"/>
          <w:szCs w:val="24"/>
        </w:rPr>
      </w:pPr>
    </w:p>
    <w:p w:rsidR="004A43E1" w:rsidRPr="008638D8" w:rsidRDefault="004A43E1" w:rsidP="008638D8">
      <w:pPr>
        <w:pStyle w:val="Ttulo3"/>
        <w:rPr>
          <w:rFonts w:ascii="Bembo Std" w:hAnsi="Bembo Std"/>
          <w:color w:val="auto"/>
        </w:rPr>
      </w:pPr>
      <w:bookmarkStart w:id="19" w:name="_Toc20217048"/>
      <w:r w:rsidRPr="008638D8">
        <w:rPr>
          <w:rFonts w:ascii="Bembo Std" w:hAnsi="Bembo Std"/>
          <w:color w:val="auto"/>
        </w:rPr>
        <w:t>ARRIVADAS.</w:t>
      </w:r>
      <w:bookmarkEnd w:id="19"/>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Es la única especie que anida en forma masiva, a esto se conoce con el nombre de "</w:t>
      </w:r>
      <w:proofErr w:type="spellStart"/>
      <w:r w:rsidRPr="008638D8">
        <w:rPr>
          <w:rFonts w:ascii="Bembo Std" w:hAnsi="Bembo Std"/>
          <w:sz w:val="24"/>
          <w:szCs w:val="24"/>
        </w:rPr>
        <w:t>arrivadas</w:t>
      </w:r>
      <w:proofErr w:type="spellEnd"/>
      <w:r w:rsidRPr="008638D8">
        <w:rPr>
          <w:rFonts w:ascii="Bembo Std" w:hAnsi="Bembo Std"/>
          <w:sz w:val="24"/>
          <w:szCs w:val="24"/>
        </w:rPr>
        <w:t>.</w:t>
      </w:r>
    </w:p>
    <w:p w:rsidR="004A43E1" w:rsidRPr="008638D8" w:rsidRDefault="004A43E1" w:rsidP="004A43E1">
      <w:pPr>
        <w:jc w:val="both"/>
        <w:rPr>
          <w:rFonts w:ascii="Bembo Std" w:hAnsi="Bembo Std"/>
          <w:sz w:val="24"/>
          <w:szCs w:val="24"/>
        </w:rPr>
      </w:pPr>
      <w:r w:rsidRPr="008638D8">
        <w:rPr>
          <w:rFonts w:ascii="Bembo Std" w:hAnsi="Bembo Std"/>
          <w:sz w:val="24"/>
          <w:szCs w:val="24"/>
        </w:rPr>
        <w:t>La "</w:t>
      </w:r>
      <w:proofErr w:type="spellStart"/>
      <w:r w:rsidRPr="008638D8">
        <w:rPr>
          <w:rFonts w:ascii="Bembo Std" w:hAnsi="Bembo Std"/>
          <w:sz w:val="24"/>
          <w:szCs w:val="24"/>
        </w:rPr>
        <w:t>arrivada</w:t>
      </w:r>
      <w:proofErr w:type="spellEnd"/>
      <w:r w:rsidRPr="008638D8">
        <w:rPr>
          <w:rFonts w:ascii="Bembo Std" w:hAnsi="Bembo Std"/>
          <w:sz w:val="24"/>
          <w:szCs w:val="24"/>
        </w:rPr>
        <w:t>" son anidaciones masivas sincronizadas en playas definidas, que pueden incluir 300,000 tortugas en un lapso de 3 a 7 noches seguidas.</w:t>
      </w: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Se supone que esta conducta </w:t>
      </w:r>
      <w:proofErr w:type="spellStart"/>
      <w:r w:rsidRPr="008638D8">
        <w:rPr>
          <w:rFonts w:ascii="Bembo Std" w:hAnsi="Bembo Std"/>
          <w:sz w:val="24"/>
          <w:szCs w:val="24"/>
        </w:rPr>
        <w:t>esta</w:t>
      </w:r>
      <w:proofErr w:type="spellEnd"/>
      <w:r w:rsidRPr="008638D8">
        <w:rPr>
          <w:rFonts w:ascii="Bembo Std" w:hAnsi="Bembo Std"/>
          <w:sz w:val="24"/>
          <w:szCs w:val="24"/>
        </w:rPr>
        <w:t xml:space="preserve"> asociada a varios factores como fases lunares, se da en noches cercanas al cuarto menguante, la  composición química de la playa, accidentes geográficos.</w:t>
      </w:r>
      <w:r w:rsidRPr="008638D8">
        <w:rPr>
          <w:rFonts w:ascii="Bembo Std" w:hAnsi="Bembo Std"/>
          <w:noProof/>
          <w:sz w:val="24"/>
          <w:szCs w:val="24"/>
          <w:lang w:val="es-SV" w:eastAsia="es-SV" w:bidi="ar-SA"/>
        </w:rPr>
        <w:drawing>
          <wp:inline distT="0" distB="0" distL="0" distR="0">
            <wp:extent cx="2552065" cy="1741170"/>
            <wp:effectExtent l="19050" t="0" r="63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cstate="print"/>
                    <a:srcRect/>
                    <a:stretch>
                      <a:fillRect/>
                    </a:stretch>
                  </pic:blipFill>
                  <pic:spPr bwMode="auto">
                    <a:xfrm>
                      <a:off x="0" y="0"/>
                      <a:ext cx="2552065" cy="1741170"/>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La </w:t>
      </w:r>
      <w:proofErr w:type="spellStart"/>
      <w:r w:rsidRPr="008638D8">
        <w:rPr>
          <w:rFonts w:ascii="Bembo Std" w:hAnsi="Bembo Std"/>
          <w:sz w:val="24"/>
          <w:szCs w:val="24"/>
        </w:rPr>
        <w:t>arrivada</w:t>
      </w:r>
      <w:proofErr w:type="spellEnd"/>
      <w:r w:rsidRPr="008638D8">
        <w:rPr>
          <w:rFonts w:ascii="Bembo Std" w:hAnsi="Bembo Std"/>
          <w:sz w:val="24"/>
          <w:szCs w:val="24"/>
        </w:rPr>
        <w:t xml:space="preserve"> solo ocurre en 5 playas del mundo como, las playas de Nancite y </w:t>
      </w:r>
      <w:proofErr w:type="spellStart"/>
      <w:r w:rsidRPr="008638D8">
        <w:rPr>
          <w:rFonts w:ascii="Bembo Std" w:hAnsi="Bembo Std"/>
          <w:sz w:val="24"/>
          <w:szCs w:val="24"/>
        </w:rPr>
        <w:t>Ostional</w:t>
      </w:r>
      <w:proofErr w:type="spellEnd"/>
      <w:r w:rsidRPr="008638D8">
        <w:rPr>
          <w:rFonts w:ascii="Bembo Std" w:hAnsi="Bembo Std"/>
          <w:sz w:val="24"/>
          <w:szCs w:val="24"/>
        </w:rPr>
        <w:t xml:space="preserve"> en Costa </w:t>
      </w:r>
      <w:r w:rsidRPr="008638D8">
        <w:rPr>
          <w:rFonts w:ascii="Bembo Std" w:hAnsi="Bembo Std"/>
          <w:sz w:val="24"/>
          <w:szCs w:val="24"/>
        </w:rPr>
        <w:lastRenderedPageBreak/>
        <w:t xml:space="preserve">Rica y la Escobilla en México, El Flor y </w:t>
      </w:r>
      <w:proofErr w:type="spellStart"/>
      <w:r w:rsidRPr="008638D8">
        <w:rPr>
          <w:rFonts w:ascii="Bembo Std" w:hAnsi="Bembo Std"/>
          <w:sz w:val="24"/>
          <w:szCs w:val="24"/>
        </w:rPr>
        <w:t>Chacocente</w:t>
      </w:r>
      <w:proofErr w:type="spellEnd"/>
      <w:r w:rsidRPr="008638D8">
        <w:rPr>
          <w:rFonts w:ascii="Bembo Std" w:hAnsi="Bembo Std"/>
          <w:sz w:val="24"/>
          <w:szCs w:val="24"/>
        </w:rPr>
        <w:t xml:space="preserve"> en Nicaragua y un sitio en el que extinguieron la población por actividades humanas fue en Orissa (India). Este </w:t>
      </w:r>
      <w:proofErr w:type="spellStart"/>
      <w:r w:rsidRPr="008638D8">
        <w:rPr>
          <w:rFonts w:ascii="Bembo Std" w:hAnsi="Bembo Std"/>
          <w:sz w:val="24"/>
          <w:szCs w:val="24"/>
        </w:rPr>
        <w:t>comportamineto</w:t>
      </w:r>
      <w:proofErr w:type="spellEnd"/>
      <w:r w:rsidRPr="008638D8">
        <w:rPr>
          <w:rFonts w:ascii="Bembo Std" w:hAnsi="Bembo Std"/>
          <w:sz w:val="24"/>
          <w:szCs w:val="24"/>
        </w:rPr>
        <w:t xml:space="preserve"> han recibido mucha atención por parte de los científicos y conservacionistas. </w:t>
      </w:r>
    </w:p>
    <w:p w:rsidR="004A43E1" w:rsidRPr="008638D8" w:rsidRDefault="004A43E1" w:rsidP="004A43E1">
      <w:pPr>
        <w:jc w:val="both"/>
        <w:rPr>
          <w:rFonts w:ascii="Bembo Std" w:hAnsi="Bembo Std"/>
          <w:sz w:val="24"/>
          <w:szCs w:val="24"/>
        </w:rPr>
      </w:pPr>
      <w:r w:rsidRPr="008638D8">
        <w:rPr>
          <w:rFonts w:ascii="Bembo Std" w:hAnsi="Bembo Std"/>
          <w:sz w:val="24"/>
          <w:szCs w:val="24"/>
        </w:rPr>
        <w:t>Sin embargo debido a la poca productividad de estos sitios (bajo éxito de avivamiento), la contribución de playas con poblaciones más pequeñas puede ser considerable y hasta más importante que las playas de arribadas masivas.</w:t>
      </w:r>
    </w:p>
    <w:p w:rsidR="004A43E1" w:rsidRPr="008638D8" w:rsidRDefault="004A43E1" w:rsidP="008638D8">
      <w:pPr>
        <w:pStyle w:val="Ttulo3"/>
        <w:rPr>
          <w:rFonts w:ascii="Bembo Std" w:eastAsia="Cambria" w:hAnsi="Bembo Std"/>
          <w:i/>
          <w:iCs/>
          <w:color w:val="auto"/>
        </w:rPr>
      </w:pPr>
      <w:bookmarkStart w:id="20" w:name="_Toc20217049"/>
      <w:r w:rsidRPr="008638D8">
        <w:rPr>
          <w:rFonts w:ascii="Bembo Std" w:eastAsia="Cambria" w:hAnsi="Bembo Std"/>
          <w:color w:val="auto"/>
        </w:rPr>
        <w:t>ANIDACIÓN SOLITARIA</w:t>
      </w:r>
      <w:bookmarkEnd w:id="20"/>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El resto de playas son de anidación solitaria y  son utilizadas por poblaciones de tamaño pequeño a moderado (hasta 1,000 individuos). </w:t>
      </w: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La anidación principalmente es nocturna, aunque pueden salir de día y se da entre </w:t>
      </w:r>
      <w:proofErr w:type="spellStart"/>
      <w:r w:rsidRPr="008638D8">
        <w:rPr>
          <w:rFonts w:ascii="Bembo Std" w:hAnsi="Bembo Std"/>
          <w:sz w:val="24"/>
          <w:szCs w:val="24"/>
        </w:rPr>
        <w:t>Juio</w:t>
      </w:r>
      <w:proofErr w:type="spellEnd"/>
      <w:r w:rsidRPr="008638D8">
        <w:rPr>
          <w:rFonts w:ascii="Bembo Std" w:hAnsi="Bembo Std"/>
          <w:sz w:val="24"/>
          <w:szCs w:val="24"/>
        </w:rPr>
        <w:t xml:space="preserve"> y noviembre con máximas en agosto y septiembre.</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object w:dxaOrig="8956" w:dyaOrig="8639">
          <v:shape id="_x0000_i1026" type="#_x0000_t75" style="width:197.25pt;height:168.75pt" o:ole="">
            <v:imagedata r:id="rId29" o:title=""/>
          </v:shape>
          <o:OLEObject Type="Embed" ProgID="MSPhotoEd.3" ShapeID="_x0000_i1026" DrawAspect="Content" ObjectID="_1630837463" r:id="rId30"/>
        </w:objec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Patrón de huella de tortuga golfina</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Generalmente las crías nacen de noche, se conoce poco de la fase juvenil y </w:t>
      </w:r>
      <w:proofErr w:type="spellStart"/>
      <w:r w:rsidRPr="008638D8">
        <w:rPr>
          <w:rFonts w:ascii="Bembo Std" w:hAnsi="Bembo Std"/>
          <w:sz w:val="24"/>
          <w:szCs w:val="24"/>
        </w:rPr>
        <w:t>subadulto</w:t>
      </w:r>
      <w:proofErr w:type="spellEnd"/>
      <w:r w:rsidRPr="008638D8">
        <w:rPr>
          <w:rFonts w:ascii="Bembo Std" w:hAnsi="Bembo Std"/>
          <w:sz w:val="24"/>
          <w:szCs w:val="24"/>
        </w:rPr>
        <w:t xml:space="preserve"> pues raras veces han sido observadas en el mar. Los huevos son blancos, esféricos entre 3.7 a 4.2 cm de diámetro.  El tamaño de las crías es entre 3,5 y 4,5 cm. La mayoría de las hembras sale a anidar cada año</w:t>
      </w:r>
    </w:p>
    <w:p w:rsidR="004A43E1" w:rsidRPr="008638D8" w:rsidRDefault="004A43E1" w:rsidP="004A43E1">
      <w:pPr>
        <w:jc w:val="both"/>
        <w:rPr>
          <w:rFonts w:ascii="Bembo Std" w:hAnsi="Bembo Std"/>
          <w:sz w:val="24"/>
          <w:szCs w:val="24"/>
        </w:rPr>
      </w:pPr>
      <w:r w:rsidRPr="008638D8">
        <w:rPr>
          <w:rFonts w:ascii="Bembo Std" w:hAnsi="Bembo Std"/>
          <w:sz w:val="24"/>
          <w:szCs w:val="24"/>
        </w:rPr>
        <w:t>Deposita alrededor de 110 huevos; una vez terminado el proceso cierra el hueco, apelmazando fuertemente la arena con el cuerpo. Posteriormente realiza las falsas huellas que despistarán a los depredadores.</w:t>
      </w: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Algunas veces la hembra sale a desovar, pero por razones desconocidas regresa al mar,  también puede ser provocado por iluminación artificial, presencia de personas en la playa, esto se conoce como "falso </w:t>
      </w:r>
      <w:proofErr w:type="spellStart"/>
      <w:r w:rsidRPr="008638D8">
        <w:rPr>
          <w:rFonts w:ascii="Bembo Std" w:hAnsi="Bembo Std"/>
          <w:sz w:val="24"/>
          <w:szCs w:val="24"/>
        </w:rPr>
        <w:t>emergimiento</w:t>
      </w:r>
      <w:proofErr w:type="spellEnd"/>
      <w:r w:rsidRPr="008638D8">
        <w:rPr>
          <w:rFonts w:ascii="Bembo Std" w:hAnsi="Bembo Std"/>
          <w:sz w:val="24"/>
          <w:szCs w:val="24"/>
        </w:rPr>
        <w:t>".</w:t>
      </w:r>
    </w:p>
    <w:p w:rsidR="004A43E1" w:rsidRPr="008638D8" w:rsidRDefault="004A43E1" w:rsidP="004A43E1">
      <w:pPr>
        <w:jc w:val="both"/>
        <w:rPr>
          <w:rFonts w:ascii="Bembo Std" w:hAnsi="Bembo Std"/>
          <w:sz w:val="24"/>
          <w:szCs w:val="24"/>
        </w:rPr>
      </w:pPr>
      <w:r w:rsidRPr="008638D8">
        <w:rPr>
          <w:rFonts w:ascii="Bembo Std" w:hAnsi="Bembo Std"/>
          <w:sz w:val="24"/>
          <w:szCs w:val="24"/>
        </w:rPr>
        <w:t>Su desplazamiento en la arena es de manera asimétrica, es decir primero mueve una aleta delantera junto con la opuesta trasera y luego continua con las otras aletas.</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object w:dxaOrig="9734" w:dyaOrig="9074">
          <v:shape id="_x0000_i1027" type="#_x0000_t75" style="width:195pt;height:181.5pt" o:ole="">
            <v:imagedata r:id="rId31" o:title=""/>
          </v:shape>
          <o:OLEObject Type="Embed" ProgID="MSPhotoEd.3" ShapeID="_x0000_i1027" DrawAspect="Content" ObjectID="_1630837464" r:id="rId32"/>
        </w:object>
      </w:r>
    </w:p>
    <w:p w:rsidR="004A43E1" w:rsidRPr="008638D8" w:rsidRDefault="004A43E1" w:rsidP="004A43E1">
      <w:pPr>
        <w:rPr>
          <w:rFonts w:ascii="Bembo Std" w:hAnsi="Bembo Std"/>
          <w:sz w:val="24"/>
          <w:szCs w:val="24"/>
        </w:rPr>
      </w:pPr>
    </w:p>
    <w:p w:rsidR="004A43E1" w:rsidRPr="008638D8" w:rsidRDefault="004A43E1" w:rsidP="004A43E1">
      <w:pPr>
        <w:rPr>
          <w:rFonts w:ascii="Bembo Std" w:hAnsi="Bembo Std"/>
          <w:sz w:val="24"/>
          <w:szCs w:val="24"/>
        </w:rPr>
      </w:pPr>
      <w:r w:rsidRPr="008638D8">
        <w:rPr>
          <w:rFonts w:ascii="Bembo Std" w:hAnsi="Bembo Std"/>
          <w:sz w:val="24"/>
          <w:szCs w:val="24"/>
        </w:rPr>
        <w:t>El patrón de desplazamiento en la arena es asimétrico,</w:t>
      </w:r>
    </w:p>
    <w:p w:rsidR="004A43E1" w:rsidRPr="008638D8" w:rsidRDefault="004A43E1" w:rsidP="004A43E1">
      <w:pPr>
        <w:rPr>
          <w:rFonts w:ascii="Bembo Std" w:hAnsi="Bembo Std"/>
          <w:sz w:val="24"/>
          <w:szCs w:val="24"/>
        </w:rPr>
      </w:pPr>
      <w:r w:rsidRPr="008638D8">
        <w:rPr>
          <w:rFonts w:ascii="Bembo Std" w:hAnsi="Bembo Std"/>
          <w:sz w:val="24"/>
          <w:szCs w:val="24"/>
        </w:rPr>
        <w:t>es decir que las aletas delanteras se mueven alternadamente con las traseras.</w:t>
      </w:r>
    </w:p>
    <w:p w:rsidR="004A43E1" w:rsidRPr="008638D8" w:rsidRDefault="004A43E1" w:rsidP="008638D8">
      <w:pPr>
        <w:pStyle w:val="Ttulo3"/>
        <w:rPr>
          <w:rFonts w:ascii="Bembo Std" w:eastAsia="Cambria" w:hAnsi="Bembo Std"/>
          <w:color w:val="auto"/>
        </w:rPr>
      </w:pPr>
      <w:bookmarkStart w:id="21" w:name="_Toc20217050"/>
      <w:r w:rsidRPr="008638D8">
        <w:rPr>
          <w:rFonts w:ascii="Bembo Std" w:eastAsia="Cambria" w:hAnsi="Bembo Std"/>
          <w:color w:val="auto"/>
        </w:rPr>
        <w:t>INCUBACIÓN</w:t>
      </w:r>
      <w:bookmarkEnd w:id="21"/>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Esta se realiza en un período de 45 días aproximadamente, lo cual depende de factores ambientales especialmente la temperatura. </w:t>
      </w:r>
    </w:p>
    <w:p w:rsidR="004A43E1" w:rsidRPr="008638D8" w:rsidRDefault="004A43E1" w:rsidP="008638D8">
      <w:pPr>
        <w:pStyle w:val="Ttulo3"/>
        <w:rPr>
          <w:rFonts w:ascii="Bembo Std" w:eastAsia="Cambria" w:hAnsi="Bembo Std"/>
          <w:color w:val="auto"/>
        </w:rPr>
      </w:pPr>
      <w:bookmarkStart w:id="22" w:name="_Toc20217051"/>
      <w:r w:rsidRPr="008638D8">
        <w:rPr>
          <w:rFonts w:ascii="Bembo Std" w:eastAsia="Cambria" w:hAnsi="Bembo Std"/>
          <w:color w:val="auto"/>
        </w:rPr>
        <w:t>DISTRIBUCIÓN</w:t>
      </w:r>
      <w:bookmarkEnd w:id="22"/>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Se distribuye  entre los 30 º norte y 20º sur.  Anida en playas tropicales y subtropicales en el Océano Atlántico, Pacífico e Indico, ocasionalmente se le observa en el Caribe aunque parece que no se reproduce allí. No se ha observado en aguas del continente europeo.</w:t>
      </w:r>
    </w:p>
    <w:p w:rsidR="005B4320" w:rsidRDefault="004A43E1" w:rsidP="005B4320">
      <w:pPr>
        <w:jc w:val="both"/>
        <w:rPr>
          <w:rFonts w:ascii="Bembo Std" w:hAnsi="Bembo Std"/>
        </w:rPr>
      </w:pPr>
      <w:r w:rsidRPr="008638D8">
        <w:rPr>
          <w:rFonts w:ascii="Bembo Std" w:hAnsi="Bembo Std"/>
          <w:sz w:val="24"/>
          <w:szCs w:val="24"/>
        </w:rPr>
        <w:t>En América se observa desde el noroeste de Baja California y el Golfo de California hasta Quinteros (Chile), con áreas de concentración en el suroeste de Baja California, sur de Sinaloa, Michoacán, Guerrero y Oaxaca (México), Guatemala, El Salvador, Nicaragua y Costa Rica. Es una especie preferentemente costera, es frecuente observar grandes flotillas lejos de la costa</w:t>
      </w:r>
    </w:p>
    <w:p w:rsidR="005B4320" w:rsidRDefault="005B4320" w:rsidP="008638D8">
      <w:pPr>
        <w:pStyle w:val="Ttulo2"/>
        <w:rPr>
          <w:rFonts w:ascii="Bembo Std" w:eastAsia="Cambria" w:hAnsi="Bembo Std"/>
          <w:color w:val="auto"/>
        </w:rPr>
      </w:pPr>
    </w:p>
    <w:p w:rsidR="005B4320" w:rsidRDefault="005B4320" w:rsidP="008638D8">
      <w:pPr>
        <w:pStyle w:val="Ttulo2"/>
        <w:rPr>
          <w:rFonts w:ascii="Bembo Std" w:eastAsia="Cambria" w:hAnsi="Bembo Std"/>
          <w:color w:val="auto"/>
        </w:rPr>
      </w:pPr>
    </w:p>
    <w:p w:rsidR="004A43E1" w:rsidRPr="008638D8" w:rsidRDefault="004A43E1" w:rsidP="008638D8">
      <w:pPr>
        <w:pStyle w:val="Ttulo2"/>
        <w:rPr>
          <w:rFonts w:ascii="Bembo Std" w:eastAsia="Cambria" w:hAnsi="Bembo Std"/>
          <w:color w:val="auto"/>
        </w:rPr>
      </w:pPr>
      <w:bookmarkStart w:id="23" w:name="_Toc20217052"/>
      <w:r w:rsidRPr="008638D8">
        <w:rPr>
          <w:rFonts w:ascii="Bembo Std" w:eastAsia="Cambria" w:hAnsi="Bembo Std"/>
          <w:color w:val="auto"/>
        </w:rPr>
        <w:t>TORTUGA NEGRA O PRIETA (</w:t>
      </w:r>
      <w:proofErr w:type="spellStart"/>
      <w:r w:rsidRPr="008638D8">
        <w:rPr>
          <w:rFonts w:ascii="Bembo Std" w:eastAsia="Cambria" w:hAnsi="Bembo Std"/>
          <w:i/>
          <w:color w:val="auto"/>
        </w:rPr>
        <w:t>Chelonia</w:t>
      </w:r>
      <w:proofErr w:type="spellEnd"/>
      <w:r w:rsidRPr="008638D8">
        <w:rPr>
          <w:rFonts w:ascii="Bembo Std" w:eastAsia="Cambria" w:hAnsi="Bembo Std"/>
          <w:i/>
          <w:color w:val="auto"/>
        </w:rPr>
        <w:t xml:space="preserve"> </w:t>
      </w:r>
      <w:proofErr w:type="spellStart"/>
      <w:r w:rsidRPr="008638D8">
        <w:rPr>
          <w:rFonts w:ascii="Bembo Std" w:eastAsia="Cambria" w:hAnsi="Bembo Std"/>
          <w:i/>
          <w:color w:val="auto"/>
        </w:rPr>
        <w:t>mydas</w:t>
      </w:r>
      <w:proofErr w:type="spellEnd"/>
      <w:r w:rsidRPr="008638D8">
        <w:rPr>
          <w:rFonts w:ascii="Bembo Std" w:eastAsia="Cambria" w:hAnsi="Bembo Std"/>
          <w:color w:val="auto"/>
        </w:rPr>
        <w:t>)</w:t>
      </w:r>
      <w:bookmarkEnd w:id="23"/>
    </w:p>
    <w:p w:rsidR="004A43E1" w:rsidRPr="008638D8" w:rsidRDefault="004A43E1" w:rsidP="004A43E1">
      <w:pPr>
        <w:rPr>
          <w:rFonts w:ascii="Bembo Std" w:hAnsi="Bembo Std"/>
          <w:sz w:val="24"/>
          <w:szCs w:val="24"/>
        </w:rPr>
      </w:pPr>
      <w:r w:rsidRPr="008638D8">
        <w:rPr>
          <w:rFonts w:ascii="Bembo Std" w:hAnsi="Bembo Std"/>
          <w:sz w:val="24"/>
          <w:szCs w:val="24"/>
        </w:rPr>
        <w:object w:dxaOrig="6736" w:dyaOrig="8791">
          <v:shape id="_x0000_i1028" type="#_x0000_t75" style="width:162pt;height:210.75pt" o:ole="">
            <v:imagedata r:id="rId33" o:title=""/>
          </v:shape>
          <o:OLEObject Type="Embed" ProgID="MSPhotoEd.3" ShapeID="_x0000_i1028" DrawAspect="Content" ObjectID="_1630837465" r:id="rId34"/>
        </w:object>
      </w:r>
    </w:p>
    <w:p w:rsidR="004A43E1" w:rsidRPr="008638D8" w:rsidRDefault="004A43E1" w:rsidP="004A43E1">
      <w:pPr>
        <w:rPr>
          <w:rFonts w:ascii="Bembo Std" w:hAnsi="Bembo Std"/>
          <w:sz w:val="24"/>
          <w:szCs w:val="24"/>
        </w:rPr>
      </w:pPr>
      <w:r w:rsidRPr="008638D8">
        <w:rPr>
          <w:rFonts w:ascii="Bembo Std" w:hAnsi="Bembo Std"/>
          <w:sz w:val="24"/>
          <w:szCs w:val="24"/>
        </w:rPr>
        <w:t>Foto: C. Dueñas</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Posee 2 escamas prefrontales  y un carapacho con 4 pares de escudos laterales, pico córneo de bordes cortantes y aserrados</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drawing>
          <wp:anchor distT="0" distB="0" distL="114300" distR="114300" simplePos="0" relativeHeight="251633664" behindDoc="0" locked="0" layoutInCell="1" allowOverlap="1">
            <wp:simplePos x="0" y="0"/>
            <wp:positionH relativeFrom="column">
              <wp:posOffset>3037205</wp:posOffset>
            </wp:positionH>
            <wp:positionV relativeFrom="paragraph">
              <wp:posOffset>896620</wp:posOffset>
            </wp:positionV>
            <wp:extent cx="2000250" cy="1550035"/>
            <wp:effectExtent l="19050" t="0" r="0" b="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 cstate="print"/>
                    <a:srcRect/>
                    <a:stretch>
                      <a:fillRect/>
                    </a:stretch>
                  </pic:blipFill>
                  <pic:spPr bwMode="auto">
                    <a:xfrm>
                      <a:off x="0" y="0"/>
                      <a:ext cx="2000250" cy="1550035"/>
                    </a:xfrm>
                    <a:prstGeom prst="rect">
                      <a:avLst/>
                    </a:prstGeom>
                    <a:noFill/>
                    <a:ln w="9525">
                      <a:noFill/>
                      <a:miter lim="800000"/>
                      <a:headEnd/>
                      <a:tailEnd/>
                    </a:ln>
                  </pic:spPr>
                </pic:pic>
              </a:graphicData>
            </a:graphic>
          </wp:anchor>
        </w:drawing>
      </w:r>
      <w:r w:rsidR="00573A87">
        <w:rPr>
          <w:rFonts w:ascii="Bembo Std" w:hAnsi="Bembo Std"/>
          <w:noProof/>
          <w:sz w:val="24"/>
          <w:szCs w:val="24"/>
          <w:lang w:val="es-SV" w:eastAsia="es-SV" w:bidi="ar-SA"/>
        </w:rPr>
        <w:pict>
          <v:line id="Line 29" o:spid="_x0000_s1048" style="position:absolute;left:0;text-align:left;z-index:251650048;visibility:visible;mso-position-horizontal-relative:text;mso-position-vertical-relative:text" from="57.1pt,98.1pt" to="105.1pt,1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">
            <v:stroke endarrow="block"/>
          </v:line>
        </w:pict>
      </w:r>
      <w:r w:rsidR="00573A87">
        <w:rPr>
          <w:rFonts w:ascii="Bembo Std" w:hAnsi="Bembo Std"/>
          <w:noProof/>
          <w:sz w:val="24"/>
          <w:szCs w:val="24"/>
          <w:lang w:val="es-SV" w:eastAsia="es-SV" w:bidi="ar-SA"/>
        </w:rPr>
        <w:pict>
          <v:line id="Line 30" o:spid="_x0000_s1047" style="position:absolute;left:0;text-align:left;z-index:251651072;visibility:visible;mso-position-horizontal-relative:text;mso-position-vertical-relative:text" from="51.1pt,104.1pt" to="99.1pt,12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">
            <v:stroke endarrow="block"/>
          </v:line>
        </w:pict>
      </w:r>
      <w:r w:rsidR="00573A87">
        <w:rPr>
          <w:rFonts w:ascii="Bembo Std" w:hAnsi="Bembo Std"/>
          <w:noProof/>
          <w:sz w:val="24"/>
          <w:szCs w:val="24"/>
          <w:lang w:val="es-SV" w:eastAsia="es-SV" w:bidi="ar-SA"/>
        </w:rPr>
        <w:pict>
          <v:line id="Line 28" o:spid="_x0000_s1046" style="position:absolute;left:0;text-align:left;flip:y;z-index:251649024;visibility:visible;mso-position-horizontal-relative:text;mso-position-vertical-relative:text" from="57.1pt,86.1pt" to="105.1pt,8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">
            <v:stroke endarrow="block"/>
          </v:line>
        </w:pict>
      </w:r>
      <w:r w:rsidR="00573A87">
        <w:rPr>
          <w:rFonts w:ascii="Bembo Std" w:hAnsi="Bembo Std"/>
          <w:noProof/>
          <w:sz w:val="24"/>
          <w:szCs w:val="24"/>
          <w:lang w:val="es-SV" w:eastAsia="es-SV" w:bidi="ar-SA"/>
        </w:rPr>
        <w:pict>
          <v:line id="Line 27" o:spid="_x0000_s1045" style="position:absolute;left:0;text-align:left;flip:y;z-index:251648000;visibility:visible;mso-position-horizontal-relative:text;mso-position-vertical-relative:text" from="51.1pt,62.1pt" to="99.1pt,7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">
            <v:stroke endarrow="block"/>
          </v:line>
        </w:pict>
      </w:r>
      <w:r w:rsidR="00573A87">
        <w:rPr>
          <w:rFonts w:ascii="Bembo Std" w:hAnsi="Bembo Std"/>
          <w:noProof/>
          <w:sz w:val="24"/>
          <w:szCs w:val="24"/>
          <w:lang w:val="es-SV" w:eastAsia="es-SV" w:bidi="ar-SA"/>
        </w:rPr>
        <w:pict>
          <v:rect id="Rectangle 45" o:spid="_x0000_s1033" style="position:absolute;left:0;text-align:left;margin-left:-14.9pt;margin-top:86.1pt;width:60pt;height:30pt;z-index:2516664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">
            <v:textbox>
              <w:txbxContent>
                <w:p w:rsidR="008638D8" w:rsidRPr="002345C3" w:rsidRDefault="008638D8" w:rsidP="004A43E1">
                  <w:pPr>
                    <w:rPr>
                      <w:sz w:val="16"/>
                      <w:szCs w:val="16"/>
                    </w:rPr>
                  </w:pPr>
                  <w:r w:rsidRPr="002345C3">
                    <w:rPr>
                      <w:sz w:val="16"/>
                      <w:szCs w:val="16"/>
                    </w:rPr>
                    <w:t xml:space="preserve">4 escudos laterales </w:t>
                  </w:r>
                </w:p>
              </w:txbxContent>
            </v:textbox>
          </v:rect>
        </w:pict>
      </w:r>
      <w:r w:rsidR="00573A87">
        <w:rPr>
          <w:rFonts w:ascii="Bembo Std" w:hAnsi="Bembo Std"/>
          <w:noProof/>
          <w:sz w:val="24"/>
          <w:szCs w:val="24"/>
          <w:lang w:val="es-SV" w:eastAsia="es-SV" w:bidi="ar-SA"/>
        </w:rPr>
        <w:pict>
          <v:line id="Line 25" o:spid="_x0000_s1044" style="position:absolute;left:0;text-align:left;flip:y;z-index:251645952;visibility:visible;mso-position-horizontal-relative:text;mso-position-vertical-relative:text" from="39.1pt,14.1pt" to="81.1pt,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">
            <v:stroke endarrow="block"/>
          </v:line>
        </w:pict>
      </w:r>
      <w:r w:rsidR="00573A87">
        <w:rPr>
          <w:rFonts w:ascii="Bembo Std" w:hAnsi="Bembo Std"/>
          <w:noProof/>
          <w:sz w:val="24"/>
          <w:szCs w:val="24"/>
          <w:lang w:val="es-SV" w:eastAsia="es-SV" w:bidi="ar-SA"/>
        </w:rPr>
        <w:pict>
          <v:rect id="Rectangle 44" o:spid="_x0000_s1034" style="position:absolute;left:0;text-align:left;margin-left:-8.9pt;margin-top:14.1pt;width:60pt;height:30pt;z-index:2516654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">
            <v:textbox>
              <w:txbxContent>
                <w:p w:rsidR="008638D8" w:rsidRPr="002345C3" w:rsidRDefault="008638D8" w:rsidP="004A43E1">
                  <w:r>
                    <w:rPr>
                      <w:sz w:val="16"/>
                      <w:szCs w:val="16"/>
                    </w:rPr>
                    <w:t>2 e</w:t>
                  </w:r>
                  <w:r w:rsidRPr="002345C3">
                    <w:rPr>
                      <w:sz w:val="16"/>
                      <w:szCs w:val="16"/>
                    </w:rPr>
                    <w:t>scamas prefrontales</w:t>
                  </w:r>
                </w:p>
              </w:txbxContent>
            </v:textbox>
          </v:rect>
        </w:pict>
      </w:r>
      <w:r w:rsidRPr="008638D8">
        <w:rPr>
          <w:rFonts w:ascii="Bembo Std" w:hAnsi="Bembo Std"/>
          <w:noProof/>
          <w:sz w:val="24"/>
          <w:szCs w:val="24"/>
          <w:lang w:val="es-SV" w:eastAsia="es-SV" w:bidi="ar-SA"/>
        </w:rPr>
        <w:drawing>
          <wp:inline distT="0" distB="0" distL="0" distR="0">
            <wp:extent cx="2035810" cy="2576195"/>
            <wp:effectExtent l="19050" t="0" r="2540" b="0"/>
            <wp:docPr id="35" name="Imagen 35" descr="contorno%20pri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ontorno%20prieta"/>
                    <pic:cNvPicPr>
                      <a:picLocks noChangeAspect="1" noChangeArrowheads="1"/>
                    </pic:cNvPicPr>
                  </pic:nvPicPr>
                  <pic:blipFill>
                    <a:blip r:embed="rId36" cstate="print"/>
                    <a:srcRect/>
                    <a:stretch>
                      <a:fillRect/>
                    </a:stretch>
                  </pic:blipFill>
                  <pic:spPr bwMode="auto">
                    <a:xfrm>
                      <a:off x="0" y="0"/>
                      <a:ext cx="2035810" cy="2576195"/>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r w:rsidRPr="008638D8">
        <w:rPr>
          <w:rFonts w:ascii="Bembo Std" w:hAnsi="Bembo Std"/>
          <w:sz w:val="24"/>
          <w:szCs w:val="24"/>
        </w:rPr>
        <w:t>Dibujo: C. Dueñas</w:t>
      </w:r>
    </w:p>
    <w:p w:rsidR="0073057F" w:rsidRPr="008638D8" w:rsidRDefault="0073057F"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Plastrón con 4 escudos </w:t>
      </w:r>
      <w:proofErr w:type="spellStart"/>
      <w:r w:rsidRPr="008638D8">
        <w:rPr>
          <w:rFonts w:ascii="Bembo Std" w:hAnsi="Bembo Std"/>
          <w:sz w:val="24"/>
          <w:szCs w:val="24"/>
        </w:rPr>
        <w:t>inframarginales</w:t>
      </w:r>
      <w:proofErr w:type="spellEnd"/>
      <w:r w:rsidRPr="008638D8">
        <w:rPr>
          <w:rFonts w:ascii="Bembo Std" w:hAnsi="Bembo Std"/>
          <w:sz w:val="24"/>
          <w:szCs w:val="24"/>
        </w:rPr>
        <w:t xml:space="preserve"> en cada puente sin poros. Una uña en el borde anterior de cada aleta.</w:t>
      </w: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La tortuga negra  es muy parecida a la verde del </w:t>
      </w:r>
      <w:proofErr w:type="spellStart"/>
      <w:r w:rsidRPr="008638D8">
        <w:rPr>
          <w:rFonts w:ascii="Bembo Std" w:hAnsi="Bembo Std"/>
          <w:sz w:val="24"/>
          <w:szCs w:val="24"/>
        </w:rPr>
        <w:t>Atlantico</w:t>
      </w:r>
      <w:proofErr w:type="spellEnd"/>
      <w:r w:rsidRPr="008638D8">
        <w:rPr>
          <w:rFonts w:ascii="Bembo Std" w:hAnsi="Bembo Std"/>
          <w:sz w:val="24"/>
          <w:szCs w:val="24"/>
        </w:rPr>
        <w:t xml:space="preserve">, pero se diferencia de esta en que la prieta tiene el caparazón </w:t>
      </w:r>
      <w:proofErr w:type="spellStart"/>
      <w:r w:rsidRPr="008638D8">
        <w:rPr>
          <w:rFonts w:ascii="Bembo Std" w:hAnsi="Bembo Std"/>
          <w:sz w:val="24"/>
          <w:szCs w:val="24"/>
        </w:rPr>
        <w:t>mas</w:t>
      </w:r>
      <w:proofErr w:type="spellEnd"/>
      <w:r w:rsidRPr="008638D8">
        <w:rPr>
          <w:rFonts w:ascii="Bembo Std" w:hAnsi="Bembo Std"/>
          <w:sz w:val="24"/>
          <w:szCs w:val="24"/>
        </w:rPr>
        <w:t xml:space="preserve"> alto y angosto, las muescas del caparazón sobre las aletas posteriores </w:t>
      </w:r>
      <w:r w:rsidRPr="008638D8">
        <w:rPr>
          <w:rFonts w:ascii="Bembo Std" w:hAnsi="Bembo Std"/>
          <w:sz w:val="24"/>
          <w:szCs w:val="24"/>
        </w:rPr>
        <w:lastRenderedPageBreak/>
        <w:t>son más grandes y es de tamaño y peso considerablemente menor.</w:t>
      </w: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Los tamaños promedio de las hembras </w:t>
      </w:r>
      <w:proofErr w:type="spellStart"/>
      <w:r w:rsidRPr="008638D8">
        <w:rPr>
          <w:rFonts w:ascii="Bembo Std" w:hAnsi="Bembo Std"/>
          <w:sz w:val="24"/>
          <w:szCs w:val="24"/>
        </w:rPr>
        <w:t>anidadoras</w:t>
      </w:r>
      <w:proofErr w:type="spellEnd"/>
      <w:r w:rsidRPr="008638D8">
        <w:rPr>
          <w:rFonts w:ascii="Bembo Std" w:hAnsi="Bembo Std"/>
          <w:sz w:val="24"/>
          <w:szCs w:val="24"/>
        </w:rPr>
        <w:t xml:space="preserve"> en México es de 77.5 cm, y máximas de 117 </w:t>
      </w:r>
      <w:proofErr w:type="gramStart"/>
      <w:r w:rsidRPr="008638D8">
        <w:rPr>
          <w:rFonts w:ascii="Bembo Std" w:hAnsi="Bembo Std"/>
          <w:sz w:val="24"/>
          <w:szCs w:val="24"/>
        </w:rPr>
        <w:t>cm;  con</w:t>
      </w:r>
      <w:proofErr w:type="gramEnd"/>
      <w:r w:rsidRPr="008638D8">
        <w:rPr>
          <w:rFonts w:ascii="Bembo Std" w:hAnsi="Bembo Std"/>
          <w:sz w:val="24"/>
          <w:szCs w:val="24"/>
        </w:rPr>
        <w:t xml:space="preserve"> pesos promedios de 157 lb y máximas de 317 lb. Los machos son más pequeños y  miden en promedio 75 cm. </w:t>
      </w:r>
    </w:p>
    <w:p w:rsidR="004A43E1" w:rsidRPr="008638D8" w:rsidRDefault="004A43E1" w:rsidP="004A43E1">
      <w:pPr>
        <w:jc w:val="both"/>
        <w:rPr>
          <w:rFonts w:ascii="Bembo Std" w:hAnsi="Bembo Std"/>
          <w:sz w:val="24"/>
          <w:szCs w:val="24"/>
        </w:rPr>
      </w:pPr>
      <w:proofErr w:type="spellStart"/>
      <w:r w:rsidRPr="008638D8">
        <w:rPr>
          <w:rFonts w:ascii="Bembo Std" w:hAnsi="Bembo Std"/>
          <w:sz w:val="24"/>
          <w:szCs w:val="24"/>
        </w:rPr>
        <w:t>Dorsamente</w:t>
      </w:r>
      <w:proofErr w:type="spellEnd"/>
      <w:r w:rsidRPr="008638D8">
        <w:rPr>
          <w:rFonts w:ascii="Bembo Std" w:hAnsi="Bembo Std"/>
          <w:sz w:val="24"/>
          <w:szCs w:val="24"/>
        </w:rPr>
        <w:t xml:space="preserve">, el color típico de la tortuga negra es oscuro. El caparazón y la parte dorsal de la cabeza y aletas son de color gris oscuro, mientras el plastrón varía de de azuloso a gris oscuro. </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drawing>
          <wp:inline distT="0" distB="0" distL="0" distR="0">
            <wp:extent cx="2616200" cy="1964055"/>
            <wp:effectExtent l="1905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 cstate="print"/>
                    <a:srcRect/>
                    <a:stretch>
                      <a:fillRect/>
                    </a:stretch>
                  </pic:blipFill>
                  <pic:spPr bwMode="auto">
                    <a:xfrm>
                      <a:off x="0" y="0"/>
                      <a:ext cx="2616200" cy="1964055"/>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Las crías son de color negro a gris oscuro en la parte dorsal y blanco en la parte ventral con un borde blanco alrededor de la parte dorsal del caparazón y las aletas.</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drawing>
          <wp:inline distT="0" distB="0" distL="0" distR="0">
            <wp:extent cx="1420136" cy="1554961"/>
            <wp:effectExtent l="19050" t="0" r="8614"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 cstate="print"/>
                    <a:srcRect/>
                    <a:stretch>
                      <a:fillRect/>
                    </a:stretch>
                  </pic:blipFill>
                  <pic:spPr bwMode="auto">
                    <a:xfrm>
                      <a:off x="0" y="0"/>
                      <a:ext cx="1423177" cy="1558290"/>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r w:rsidRPr="008638D8">
        <w:rPr>
          <w:rFonts w:ascii="Bembo Std" w:hAnsi="Bembo Std"/>
          <w:sz w:val="24"/>
          <w:szCs w:val="24"/>
        </w:rPr>
        <w:t>Foto: C. Dueñas</w:t>
      </w: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drawing>
          <wp:inline distT="0" distB="0" distL="0" distR="0">
            <wp:extent cx="1717675" cy="1383665"/>
            <wp:effectExtent l="1905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 cstate="print"/>
                    <a:srcRect/>
                    <a:stretch>
                      <a:fillRect/>
                    </a:stretch>
                  </pic:blipFill>
                  <pic:spPr bwMode="auto">
                    <a:xfrm>
                      <a:off x="0" y="0"/>
                      <a:ext cx="1717675" cy="1383665"/>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r w:rsidRPr="008638D8">
        <w:rPr>
          <w:rFonts w:ascii="Bembo Std" w:hAnsi="Bembo Std"/>
          <w:sz w:val="24"/>
          <w:szCs w:val="24"/>
        </w:rPr>
        <w:t>Foto: C. Dueñas</w:t>
      </w:r>
    </w:p>
    <w:p w:rsidR="004A43E1" w:rsidRPr="008638D8" w:rsidRDefault="004A43E1" w:rsidP="004A43E1">
      <w:pPr>
        <w:jc w:val="both"/>
        <w:rPr>
          <w:rFonts w:ascii="Bembo Std" w:hAnsi="Bembo Std"/>
          <w:sz w:val="24"/>
          <w:szCs w:val="24"/>
        </w:rPr>
      </w:pPr>
      <w:r w:rsidRPr="008638D8">
        <w:rPr>
          <w:rFonts w:ascii="Bembo Std" w:hAnsi="Bembo Std"/>
          <w:sz w:val="24"/>
          <w:szCs w:val="24"/>
        </w:rPr>
        <w:t>Los juveniles presentan una coloración brillante con un patrón de manchas o rayos de color café olivo o amarillo. Los machos maduros tienen la cola más larga que las hembras y poseen uñas largas y curvas en las aletas anteriores.</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lastRenderedPageBreak/>
        <w:drawing>
          <wp:inline distT="0" distB="0" distL="0" distR="0">
            <wp:extent cx="2632075" cy="1336040"/>
            <wp:effectExtent l="1905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 cstate="print"/>
                    <a:srcRect/>
                    <a:stretch>
                      <a:fillRect/>
                    </a:stretch>
                  </pic:blipFill>
                  <pic:spPr bwMode="auto">
                    <a:xfrm>
                      <a:off x="0" y="0"/>
                      <a:ext cx="2632075" cy="1336040"/>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Esta especie habita las aguas costeras del Pacífico Orienta, se le encuentra desde la península de Baja California hasta Perú, con áreas de concentración en el Golfo de California, Michoacán y el </w:t>
      </w:r>
      <w:proofErr w:type="spellStart"/>
      <w:r w:rsidRPr="008638D8">
        <w:rPr>
          <w:rFonts w:ascii="Bembo Std" w:hAnsi="Bembo Std"/>
          <w:sz w:val="24"/>
          <w:szCs w:val="24"/>
        </w:rPr>
        <w:t>itsmo</w:t>
      </w:r>
      <w:proofErr w:type="spellEnd"/>
      <w:r w:rsidRPr="008638D8">
        <w:rPr>
          <w:rFonts w:ascii="Bembo Std" w:hAnsi="Bembo Std"/>
          <w:sz w:val="24"/>
          <w:szCs w:val="24"/>
        </w:rPr>
        <w:t xml:space="preserve"> de </w:t>
      </w:r>
      <w:proofErr w:type="spellStart"/>
      <w:r w:rsidRPr="008638D8">
        <w:rPr>
          <w:rFonts w:ascii="Bembo Std" w:hAnsi="Bembo Std"/>
          <w:sz w:val="24"/>
          <w:szCs w:val="24"/>
        </w:rPr>
        <w:t>Tehauntepec</w:t>
      </w:r>
      <w:proofErr w:type="spellEnd"/>
      <w:r w:rsidRPr="008638D8">
        <w:rPr>
          <w:rFonts w:ascii="Bembo Std" w:hAnsi="Bembo Std"/>
          <w:sz w:val="24"/>
          <w:szCs w:val="24"/>
        </w:rPr>
        <w:t xml:space="preserve">, golfo de Fonseca, sur de Colombia, Ecuador y península de Paracas (Perú). </w:t>
      </w:r>
      <w:proofErr w:type="spellStart"/>
      <w:r w:rsidRPr="008638D8">
        <w:rPr>
          <w:rFonts w:ascii="Bembo Std" w:hAnsi="Bembo Std"/>
          <w:sz w:val="24"/>
          <w:szCs w:val="24"/>
        </w:rPr>
        <w:t>Tambien</w:t>
      </w:r>
      <w:proofErr w:type="spellEnd"/>
      <w:r w:rsidRPr="008638D8">
        <w:rPr>
          <w:rFonts w:ascii="Bembo Std" w:hAnsi="Bembo Std"/>
          <w:sz w:val="24"/>
          <w:szCs w:val="24"/>
        </w:rPr>
        <w:t xml:space="preserve"> </w:t>
      </w:r>
      <w:proofErr w:type="spellStart"/>
      <w:r w:rsidRPr="008638D8">
        <w:rPr>
          <w:rFonts w:ascii="Bembo Std" w:hAnsi="Bembo Std"/>
          <w:sz w:val="24"/>
          <w:szCs w:val="24"/>
        </w:rPr>
        <w:t>esta</w:t>
      </w:r>
      <w:proofErr w:type="spellEnd"/>
      <w:r w:rsidRPr="008638D8">
        <w:rPr>
          <w:rFonts w:ascii="Bembo Std" w:hAnsi="Bembo Std"/>
          <w:sz w:val="24"/>
          <w:szCs w:val="24"/>
        </w:rPr>
        <w:t xml:space="preserve"> presente en la isla Revillagigedo (México) y posiblemente en la isla Cocos (Costa Rica) y Malpelo (Colombia). En temporadas muy </w:t>
      </w:r>
      <w:proofErr w:type="spellStart"/>
      <w:r w:rsidRPr="008638D8">
        <w:rPr>
          <w:rFonts w:ascii="Bembo Std" w:hAnsi="Bembo Std"/>
          <w:sz w:val="24"/>
          <w:szCs w:val="24"/>
        </w:rPr>
        <w:t>calidas</w:t>
      </w:r>
      <w:proofErr w:type="spellEnd"/>
      <w:r w:rsidRPr="008638D8">
        <w:rPr>
          <w:rFonts w:ascii="Bembo Std" w:hAnsi="Bembo Std"/>
          <w:sz w:val="24"/>
          <w:szCs w:val="24"/>
        </w:rPr>
        <w:t xml:space="preserve"> puede alcanzar hasta </w:t>
      </w:r>
      <w:proofErr w:type="spellStart"/>
      <w:r w:rsidRPr="008638D8">
        <w:rPr>
          <w:rFonts w:ascii="Bembo Std" w:hAnsi="Bembo Std"/>
          <w:sz w:val="24"/>
          <w:szCs w:val="24"/>
        </w:rPr>
        <w:t>columbia</w:t>
      </w:r>
      <w:proofErr w:type="spellEnd"/>
      <w:r w:rsidRPr="008638D8">
        <w:rPr>
          <w:rFonts w:ascii="Bembo Std" w:hAnsi="Bembo Std"/>
          <w:sz w:val="24"/>
          <w:szCs w:val="24"/>
        </w:rPr>
        <w:t xml:space="preserve"> (Canadá) y Coquimbo (Chile).</w:t>
      </w:r>
    </w:p>
    <w:p w:rsidR="004A43E1" w:rsidRPr="008638D8" w:rsidRDefault="004A43E1" w:rsidP="004A43E1">
      <w:pPr>
        <w:jc w:val="both"/>
        <w:rPr>
          <w:rFonts w:ascii="Bembo Std" w:hAnsi="Bembo Std"/>
          <w:sz w:val="24"/>
          <w:szCs w:val="24"/>
        </w:rPr>
      </w:pPr>
      <w:r w:rsidRPr="008638D8">
        <w:rPr>
          <w:rFonts w:ascii="Bembo Std" w:hAnsi="Bembo Std"/>
          <w:sz w:val="24"/>
          <w:szCs w:val="24"/>
        </w:rPr>
        <w:t>Vive principalmente en aguas costeras de moderada profundidad, ricas en algas y pastos marinos.</w:t>
      </w:r>
      <w:r w:rsidR="00647460" w:rsidRPr="008638D8">
        <w:rPr>
          <w:rFonts w:ascii="Bembo Std" w:hAnsi="Bembo Std"/>
          <w:sz w:val="24"/>
          <w:szCs w:val="24"/>
        </w:rPr>
        <w:t xml:space="preserve"> Consume salpas, medusas,</w:t>
      </w:r>
      <w:r w:rsidRPr="008638D8">
        <w:rPr>
          <w:rFonts w:ascii="Bembo Std" w:hAnsi="Bembo Std"/>
          <w:sz w:val="24"/>
          <w:szCs w:val="24"/>
        </w:rPr>
        <w:t xml:space="preserve"> pastos marinos (Zostera) y algas (</w:t>
      </w:r>
      <w:proofErr w:type="spellStart"/>
      <w:r w:rsidRPr="008638D8">
        <w:rPr>
          <w:rFonts w:ascii="Bembo Std" w:hAnsi="Bembo Std"/>
          <w:sz w:val="24"/>
          <w:szCs w:val="24"/>
        </w:rPr>
        <w:t>Gigartina</w:t>
      </w:r>
      <w:proofErr w:type="spellEnd"/>
      <w:r w:rsidRPr="008638D8">
        <w:rPr>
          <w:rFonts w:ascii="Bembo Std" w:hAnsi="Bembo Std"/>
          <w:sz w:val="24"/>
          <w:szCs w:val="24"/>
        </w:rPr>
        <w:t xml:space="preserve">, </w:t>
      </w:r>
      <w:proofErr w:type="spellStart"/>
      <w:r w:rsidRPr="008638D8">
        <w:rPr>
          <w:rFonts w:ascii="Bembo Std" w:hAnsi="Bembo Std"/>
          <w:sz w:val="24"/>
          <w:szCs w:val="24"/>
        </w:rPr>
        <w:t>Caulerpa</w:t>
      </w:r>
      <w:proofErr w:type="spellEnd"/>
      <w:r w:rsidRPr="008638D8">
        <w:rPr>
          <w:rFonts w:ascii="Bembo Std" w:hAnsi="Bembo Std"/>
          <w:sz w:val="24"/>
          <w:szCs w:val="24"/>
        </w:rPr>
        <w:t xml:space="preserve">, </w:t>
      </w:r>
      <w:proofErr w:type="spellStart"/>
      <w:r w:rsidRPr="008638D8">
        <w:rPr>
          <w:rFonts w:ascii="Bembo Std" w:hAnsi="Bembo Std"/>
          <w:sz w:val="24"/>
          <w:szCs w:val="24"/>
        </w:rPr>
        <w:t>Sagassum</w:t>
      </w:r>
      <w:proofErr w:type="spellEnd"/>
      <w:r w:rsidRPr="008638D8">
        <w:rPr>
          <w:rFonts w:ascii="Bembo Std" w:hAnsi="Bembo Std"/>
          <w:sz w:val="24"/>
          <w:szCs w:val="24"/>
        </w:rPr>
        <w:t>).</w:t>
      </w:r>
    </w:p>
    <w:p w:rsidR="004A43E1" w:rsidRPr="008638D8" w:rsidRDefault="004A43E1" w:rsidP="004A43E1">
      <w:pPr>
        <w:jc w:val="both"/>
        <w:rPr>
          <w:rFonts w:ascii="Bembo Std" w:hAnsi="Bembo Std"/>
          <w:sz w:val="24"/>
          <w:szCs w:val="24"/>
        </w:rPr>
      </w:pPr>
      <w:r w:rsidRPr="008638D8">
        <w:rPr>
          <w:rFonts w:ascii="Bembo Std" w:hAnsi="Bembo Std"/>
          <w:sz w:val="24"/>
          <w:szCs w:val="24"/>
        </w:rPr>
        <w:t>Las zonas de reproducción más importantes se encuentran en México, particularmente en el Estado de Michoacán. Otros lugares de cierta importancia son las islas Revillagigedo (México), isla de Cañas (Panamá) y las islas Galápago (Ecuador).</w:t>
      </w:r>
    </w:p>
    <w:p w:rsidR="00647460" w:rsidRPr="008638D8" w:rsidRDefault="00647460"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drawing>
          <wp:anchor distT="0" distB="0" distL="114300" distR="114300" simplePos="0" relativeHeight="251634688" behindDoc="0" locked="0" layoutInCell="1" allowOverlap="1">
            <wp:simplePos x="0" y="0"/>
            <wp:positionH relativeFrom="column">
              <wp:posOffset>3037205</wp:posOffset>
            </wp:positionH>
            <wp:positionV relativeFrom="paragraph">
              <wp:posOffset>486410</wp:posOffset>
            </wp:positionV>
            <wp:extent cx="1996440" cy="1717040"/>
            <wp:effectExtent l="19050" t="0" r="3810" b="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0" cstate="print"/>
                    <a:srcRect/>
                    <a:stretch>
                      <a:fillRect/>
                    </a:stretch>
                  </pic:blipFill>
                  <pic:spPr bwMode="auto">
                    <a:xfrm>
                      <a:off x="0" y="0"/>
                      <a:ext cx="1996440" cy="1717040"/>
                    </a:xfrm>
                    <a:prstGeom prst="rect">
                      <a:avLst/>
                    </a:prstGeom>
                    <a:noFill/>
                    <a:ln w="9525">
                      <a:noFill/>
                      <a:miter lim="800000"/>
                      <a:headEnd/>
                      <a:tailEnd/>
                    </a:ln>
                  </pic:spPr>
                </pic:pic>
              </a:graphicData>
            </a:graphic>
          </wp:anchor>
        </w:drawing>
      </w:r>
      <w:r w:rsidRPr="008638D8">
        <w:rPr>
          <w:rFonts w:ascii="Bembo Std" w:hAnsi="Bembo Std"/>
          <w:sz w:val="24"/>
          <w:szCs w:val="24"/>
        </w:rPr>
        <w:object w:dxaOrig="6509" w:dyaOrig="7139">
          <v:shape id="_x0000_i1029" type="#_x0000_t75" style="width:165.75pt;height:182.25pt" o:ole="">
            <v:imagedata r:id="rId41" o:title=""/>
          </v:shape>
          <o:OLEObject Type="Embed" ProgID="MSPhotoEd.3" ShapeID="_x0000_i1029" DrawAspect="Content" ObjectID="_1630837466" r:id="rId42"/>
        </w:object>
      </w:r>
    </w:p>
    <w:p w:rsidR="004A43E1" w:rsidRPr="008638D8" w:rsidRDefault="004A43E1" w:rsidP="004A43E1">
      <w:pPr>
        <w:ind w:left="2880" w:hanging="2880"/>
        <w:jc w:val="both"/>
        <w:rPr>
          <w:rFonts w:ascii="Bembo Std" w:hAnsi="Bembo Std"/>
          <w:sz w:val="24"/>
          <w:szCs w:val="24"/>
        </w:rPr>
      </w:pPr>
      <w:r w:rsidRPr="008638D8">
        <w:rPr>
          <w:rFonts w:ascii="Bembo Std" w:hAnsi="Bembo Std"/>
          <w:sz w:val="24"/>
          <w:szCs w:val="24"/>
        </w:rPr>
        <w:t>Patrón de huella de tortuga prieta</w:t>
      </w:r>
      <w:r w:rsidRPr="008638D8">
        <w:rPr>
          <w:rFonts w:ascii="Bembo Std" w:hAnsi="Bembo Std"/>
          <w:sz w:val="24"/>
          <w:szCs w:val="24"/>
        </w:rPr>
        <w:tab/>
      </w:r>
      <w:r w:rsidRPr="008638D8">
        <w:rPr>
          <w:rFonts w:ascii="Bembo Std" w:hAnsi="Bembo Std"/>
          <w:sz w:val="24"/>
          <w:szCs w:val="24"/>
        </w:rPr>
        <w:tab/>
      </w:r>
    </w:p>
    <w:p w:rsidR="004A43E1" w:rsidRPr="008638D8" w:rsidRDefault="004A43E1" w:rsidP="004A43E1">
      <w:pPr>
        <w:ind w:left="2880" w:hanging="2880"/>
        <w:jc w:val="both"/>
        <w:rPr>
          <w:rFonts w:ascii="Bembo Std" w:hAnsi="Bembo Std"/>
          <w:sz w:val="24"/>
          <w:szCs w:val="24"/>
        </w:rPr>
      </w:pPr>
    </w:p>
    <w:p w:rsidR="004A43E1" w:rsidRPr="008638D8" w:rsidRDefault="004A43E1" w:rsidP="004A43E1">
      <w:pPr>
        <w:rPr>
          <w:rFonts w:ascii="Bembo Std" w:hAnsi="Bembo Std"/>
          <w:sz w:val="24"/>
          <w:szCs w:val="24"/>
        </w:rPr>
      </w:pPr>
      <w:r w:rsidRPr="008638D8">
        <w:rPr>
          <w:rFonts w:ascii="Bembo Std" w:hAnsi="Bembo Std"/>
          <w:sz w:val="24"/>
          <w:szCs w:val="24"/>
        </w:rPr>
        <w:t>El patrón de desplazamiento en la arena es simétrico, es decir que las aletas delanteras se mueven simultáneamente.</w:t>
      </w:r>
    </w:p>
    <w:p w:rsidR="004A43E1" w:rsidRPr="008638D8" w:rsidRDefault="004A43E1" w:rsidP="004A43E1">
      <w:pPr>
        <w:rPr>
          <w:rFonts w:ascii="Bembo Std" w:hAnsi="Bembo Std"/>
          <w:sz w:val="24"/>
          <w:szCs w:val="24"/>
        </w:rPr>
      </w:pPr>
    </w:p>
    <w:p w:rsidR="004A43E1" w:rsidRPr="008638D8" w:rsidRDefault="004A43E1" w:rsidP="004A43E1">
      <w:pPr>
        <w:rPr>
          <w:rFonts w:ascii="Bembo Std" w:hAnsi="Bembo Std"/>
          <w:sz w:val="24"/>
          <w:szCs w:val="24"/>
        </w:rPr>
      </w:pPr>
    </w:p>
    <w:p w:rsidR="004A43E1" w:rsidRDefault="004A43E1" w:rsidP="004A43E1">
      <w:pPr>
        <w:rPr>
          <w:rFonts w:ascii="Bembo Std" w:hAnsi="Bembo Std"/>
          <w:sz w:val="24"/>
          <w:szCs w:val="24"/>
        </w:rPr>
      </w:pPr>
    </w:p>
    <w:p w:rsidR="005B4320" w:rsidRDefault="005B4320" w:rsidP="004A43E1">
      <w:pPr>
        <w:rPr>
          <w:rFonts w:ascii="Bembo Std" w:hAnsi="Bembo Std"/>
          <w:sz w:val="24"/>
          <w:szCs w:val="24"/>
        </w:rPr>
      </w:pPr>
    </w:p>
    <w:p w:rsidR="005B4320" w:rsidRPr="008638D8" w:rsidRDefault="005B4320" w:rsidP="004A43E1">
      <w:pPr>
        <w:rPr>
          <w:rFonts w:ascii="Bembo Std" w:hAnsi="Bembo Std"/>
          <w:sz w:val="24"/>
          <w:szCs w:val="24"/>
        </w:rPr>
      </w:pPr>
    </w:p>
    <w:p w:rsidR="0073057F" w:rsidRPr="008638D8" w:rsidRDefault="0073057F" w:rsidP="004A43E1">
      <w:pPr>
        <w:rPr>
          <w:rFonts w:ascii="Bembo Std" w:hAnsi="Bembo Std"/>
          <w:sz w:val="24"/>
          <w:szCs w:val="24"/>
        </w:rPr>
      </w:pPr>
    </w:p>
    <w:p w:rsidR="0073057F" w:rsidRPr="008638D8" w:rsidRDefault="0073057F" w:rsidP="004A43E1">
      <w:pPr>
        <w:rPr>
          <w:rFonts w:ascii="Bembo Std" w:hAnsi="Bembo Std"/>
          <w:sz w:val="24"/>
          <w:szCs w:val="24"/>
        </w:rPr>
      </w:pPr>
    </w:p>
    <w:p w:rsidR="004A43E1" w:rsidRPr="008638D8" w:rsidRDefault="004A43E1" w:rsidP="008638D8">
      <w:pPr>
        <w:pStyle w:val="Ttulo2"/>
        <w:rPr>
          <w:rFonts w:ascii="Bembo Std" w:eastAsia="Cambria" w:hAnsi="Bembo Std"/>
          <w:color w:val="auto"/>
        </w:rPr>
      </w:pPr>
      <w:bookmarkStart w:id="24" w:name="_Toc20217053"/>
      <w:r w:rsidRPr="008638D8">
        <w:rPr>
          <w:rFonts w:ascii="Bembo Std" w:eastAsia="Cambria" w:hAnsi="Bembo Std"/>
          <w:color w:val="auto"/>
        </w:rPr>
        <w:lastRenderedPageBreak/>
        <w:t>TORTUGA CAREY (</w:t>
      </w:r>
      <w:proofErr w:type="spellStart"/>
      <w:r w:rsidRPr="008638D8">
        <w:rPr>
          <w:rFonts w:ascii="Bembo Std" w:eastAsia="Cambria" w:hAnsi="Bembo Std"/>
          <w:color w:val="auto"/>
        </w:rPr>
        <w:t>Eretmochelys</w:t>
      </w:r>
      <w:proofErr w:type="spellEnd"/>
      <w:r w:rsidRPr="008638D8">
        <w:rPr>
          <w:rFonts w:ascii="Bembo Std" w:eastAsia="Cambria" w:hAnsi="Bembo Std"/>
          <w:color w:val="auto"/>
        </w:rPr>
        <w:t xml:space="preserve"> </w:t>
      </w:r>
      <w:proofErr w:type="spellStart"/>
      <w:r w:rsidRPr="008638D8">
        <w:rPr>
          <w:rFonts w:ascii="Bembo Std" w:eastAsia="Cambria" w:hAnsi="Bembo Std"/>
          <w:color w:val="auto"/>
        </w:rPr>
        <w:t>imbricata</w:t>
      </w:r>
      <w:proofErr w:type="spellEnd"/>
      <w:r w:rsidRPr="008638D8">
        <w:rPr>
          <w:rFonts w:ascii="Bembo Std" w:eastAsia="Cambria" w:hAnsi="Bembo Std"/>
          <w:color w:val="auto"/>
        </w:rPr>
        <w:t>)</w:t>
      </w:r>
      <w:bookmarkEnd w:id="24"/>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p>
    <w:p w:rsidR="004A43E1" w:rsidRPr="008638D8" w:rsidRDefault="00573A87" w:rsidP="004A43E1">
      <w:pPr>
        <w:jc w:val="both"/>
        <w:rPr>
          <w:rFonts w:ascii="Bembo Std" w:hAnsi="Bembo Std"/>
          <w:sz w:val="24"/>
          <w:szCs w:val="24"/>
        </w:rPr>
      </w:pPr>
      <w:r>
        <w:rPr>
          <w:rFonts w:ascii="Bembo Std" w:hAnsi="Bembo Std"/>
          <w:noProof/>
          <w:sz w:val="24"/>
          <w:szCs w:val="24"/>
          <w:lang w:val="es-SV" w:eastAsia="es-SV" w:bidi="ar-SA"/>
        </w:rPr>
        <w:pict>
          <v:line id="Line 47" o:spid="_x0000_s1042" style="position:absolute;left:0;text-align:left;z-index:251668480;visibility:visible" from="113.25pt,69.8pt" to="167.25pt,9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"/>
        </w:pict>
      </w:r>
      <w:r>
        <w:rPr>
          <w:rFonts w:ascii="Bembo Std" w:hAnsi="Bembo Std"/>
          <w:noProof/>
          <w:sz w:val="24"/>
          <w:szCs w:val="24"/>
          <w:lang w:val="es-SV" w:eastAsia="es-SV" w:bidi="ar-SA"/>
        </w:rPr>
        <w:pict>
          <v:line id="Line 49" o:spid="_x0000_s1041" style="position:absolute;left:0;text-align:left;flip:y;z-index:251670528;visibility:visible" from="113.25pt,105.8pt" to="173.25pt,1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"/>
        </w:pict>
      </w:r>
      <w:r>
        <w:rPr>
          <w:rFonts w:ascii="Bembo Std" w:hAnsi="Bembo Std"/>
          <w:noProof/>
          <w:sz w:val="24"/>
          <w:szCs w:val="24"/>
          <w:lang w:val="es-SV" w:eastAsia="es-SV" w:bidi="ar-SA"/>
        </w:rPr>
        <w:pict>
          <v:line id="Line 50" o:spid="_x0000_s1040" style="position:absolute;left:0;text-align:left;flip:y;z-index:251671552;visibility:visible" from="107.25pt,111.8pt" to="173.25pt,1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"/>
        </w:pict>
      </w:r>
      <w:r>
        <w:rPr>
          <w:rFonts w:ascii="Bembo Std" w:hAnsi="Bembo Std"/>
          <w:noProof/>
          <w:sz w:val="24"/>
          <w:szCs w:val="24"/>
          <w:lang w:val="es-SV" w:eastAsia="es-SV" w:bidi="ar-SA"/>
        </w:rPr>
        <w:pict>
          <v:line id="Line 48" o:spid="_x0000_s1039" style="position:absolute;left:0;text-align:left;z-index:251669504;visibility:visible" from="113.25pt,87.8pt" to="173.25pt,9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"/>
        </w:pict>
      </w:r>
      <w:r>
        <w:rPr>
          <w:rFonts w:ascii="Bembo Std" w:hAnsi="Bembo Std"/>
          <w:noProof/>
          <w:sz w:val="24"/>
          <w:szCs w:val="24"/>
          <w:lang w:val="es-SV" w:eastAsia="es-SV" w:bidi="ar-SA"/>
        </w:rPr>
        <w:pict>
          <v:rect id="Rectangle 46" o:spid="_x0000_s1035" style="position:absolute;left:0;text-align:left;margin-left:173.25pt;margin-top:87.8pt;width:60pt;height:30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">
            <v:textbox>
              <w:txbxContent>
                <w:p w:rsidR="008638D8" w:rsidRPr="002345C3" w:rsidRDefault="008638D8" w:rsidP="004A43E1">
                  <w:r>
                    <w:rPr>
                      <w:sz w:val="16"/>
                      <w:szCs w:val="16"/>
                    </w:rPr>
                    <w:t>4 escudos laterales</w:t>
                  </w:r>
                </w:p>
              </w:txbxContent>
            </v:textbox>
          </v:rect>
        </w:pict>
      </w:r>
      <w:r>
        <w:rPr>
          <w:rFonts w:ascii="Bembo Std" w:hAnsi="Bembo Std"/>
          <w:noProof/>
          <w:sz w:val="24"/>
          <w:szCs w:val="24"/>
          <w:lang w:val="es-SV" w:eastAsia="es-SV" w:bidi="ar-SA"/>
        </w:rPr>
        <w:pict>
          <v:line id="Line 31" o:spid="_x0000_s1038" style="position:absolute;left:0;text-align:left;z-index:251652096;visibility:visible" from="35.25pt,9.9pt" to="83.25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">
            <v:stroke endarrow="block"/>
          </v:line>
        </w:pict>
      </w:r>
      <w:r w:rsidR="004A43E1" w:rsidRPr="008638D8">
        <w:rPr>
          <w:rFonts w:ascii="Bembo Std" w:hAnsi="Bembo Std"/>
          <w:noProof/>
          <w:sz w:val="24"/>
          <w:szCs w:val="24"/>
          <w:lang w:val="es-SV" w:eastAsia="es-SV" w:bidi="ar-SA"/>
        </w:rPr>
        <w:drawing>
          <wp:inline distT="0" distB="0" distL="0" distR="0">
            <wp:extent cx="2162810" cy="2234565"/>
            <wp:effectExtent l="19050" t="0" r="889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3" cstate="print"/>
                    <a:srcRect/>
                    <a:stretch>
                      <a:fillRect/>
                    </a:stretch>
                  </pic:blipFill>
                  <pic:spPr bwMode="auto">
                    <a:xfrm>
                      <a:off x="0" y="0"/>
                      <a:ext cx="2162810" cy="2234565"/>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El carapacho es elíptico, la cabeza es mediana y angosta, con 4 escamas prefrontales y pico córneo angosto de bordes lisos y cortante. Carapacho cubierto de 13 escudos mayores imbricados: 5 dorsales y 4 pares laterales, el par anterior no en contacto con el escudo </w:t>
      </w:r>
      <w:proofErr w:type="spellStart"/>
      <w:r w:rsidRPr="008638D8">
        <w:rPr>
          <w:rFonts w:ascii="Bembo Std" w:hAnsi="Bembo Std"/>
          <w:sz w:val="24"/>
          <w:szCs w:val="24"/>
        </w:rPr>
        <w:t>precentral</w:t>
      </w:r>
      <w:proofErr w:type="spellEnd"/>
      <w:r w:rsidRPr="008638D8">
        <w:rPr>
          <w:rFonts w:ascii="Bembo Std" w:hAnsi="Bembo Std"/>
          <w:sz w:val="24"/>
          <w:szCs w:val="24"/>
        </w:rPr>
        <w:t xml:space="preserve">. Plastrón con 4 escudos </w:t>
      </w:r>
      <w:proofErr w:type="spellStart"/>
      <w:r w:rsidRPr="008638D8">
        <w:rPr>
          <w:rFonts w:ascii="Bembo Std" w:hAnsi="Bembo Std"/>
          <w:sz w:val="24"/>
          <w:szCs w:val="24"/>
        </w:rPr>
        <w:t>inframarginales</w:t>
      </w:r>
      <w:proofErr w:type="spellEnd"/>
      <w:r w:rsidRPr="008638D8">
        <w:rPr>
          <w:rFonts w:ascii="Bembo Std" w:hAnsi="Bembo Std"/>
          <w:sz w:val="24"/>
          <w:szCs w:val="24"/>
        </w:rPr>
        <w:t xml:space="preserve"> en cada puente sin poros. Dos uñas en el borde anterior de cada aleta. Los machos se diferencian de las hembras por su cola mucho más larga y las uñas más desarrolladas y arqueadas.</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drawing>
          <wp:inline distT="0" distB="0" distL="0" distR="0">
            <wp:extent cx="2131060" cy="1407160"/>
            <wp:effectExtent l="19050" t="0" r="254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4" cstate="print"/>
                    <a:srcRect/>
                    <a:stretch>
                      <a:fillRect/>
                    </a:stretch>
                  </pic:blipFill>
                  <pic:spPr bwMode="auto">
                    <a:xfrm>
                      <a:off x="0" y="0"/>
                      <a:ext cx="2131060" cy="1407160"/>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Es la tortuga marina más atractiva, aunque los ejemplares del Pacífico son generalmente más oscuros que los del Atlántico. La cabeza y aletas son más oscuras que el resto del cuerpo, escudos dorsales jaspeados radialmente de manchas brillantes, cafés, amarillentas y rojizas, región ventral crema a blanco amarillenta.</w:t>
      </w:r>
    </w:p>
    <w:p w:rsidR="004A43E1" w:rsidRPr="008638D8" w:rsidRDefault="004A43E1" w:rsidP="004A43E1">
      <w:pPr>
        <w:jc w:val="both"/>
        <w:rPr>
          <w:rFonts w:ascii="Bembo Std" w:hAnsi="Bembo Std"/>
          <w:sz w:val="24"/>
          <w:szCs w:val="24"/>
        </w:rPr>
      </w:pPr>
      <w:r w:rsidRPr="008638D8">
        <w:rPr>
          <w:rFonts w:ascii="Bembo Std" w:hAnsi="Bembo Std"/>
          <w:sz w:val="24"/>
          <w:szCs w:val="24"/>
        </w:rPr>
        <w:t>La longitud promedio del carapacho es de 75 cm en línea recta y con un peso de 152. Lb. Las crías miden de 4 a 4,6 cm. El dorso es café oscuro con márgenes claros, región ventral del mismo color, pero con manchas más claras, puntas de las aletas generalmente más oscuras.</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lastRenderedPageBreak/>
        <w:drawing>
          <wp:inline distT="0" distB="0" distL="0" distR="0">
            <wp:extent cx="2623820" cy="1964055"/>
            <wp:effectExtent l="19050" t="0" r="508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cstate="print"/>
                    <a:srcRect/>
                    <a:stretch>
                      <a:fillRect/>
                    </a:stretch>
                  </pic:blipFill>
                  <pic:spPr bwMode="auto">
                    <a:xfrm>
                      <a:off x="0" y="0"/>
                      <a:ext cx="2623820" cy="1964055"/>
                    </a:xfrm>
                    <a:prstGeom prst="rect">
                      <a:avLst/>
                    </a:prstGeom>
                    <a:noFill/>
                    <a:ln w="9525">
                      <a:noFill/>
                      <a:miter lim="800000"/>
                      <a:headEnd/>
                      <a:tailEnd/>
                    </a:ln>
                  </pic:spPr>
                </pic:pic>
              </a:graphicData>
            </a:graphic>
          </wp:inline>
        </w:drawing>
      </w:r>
    </w:p>
    <w:p w:rsidR="004A43E1" w:rsidRPr="008638D8" w:rsidRDefault="00647460" w:rsidP="00647460">
      <w:pPr>
        <w:rPr>
          <w:rFonts w:ascii="Bembo Std" w:hAnsi="Bembo Std"/>
          <w:sz w:val="24"/>
          <w:szCs w:val="24"/>
        </w:rPr>
      </w:pPr>
      <w:r w:rsidRPr="008638D8">
        <w:rPr>
          <w:rFonts w:ascii="Bembo Std" w:hAnsi="Bembo Std"/>
          <w:sz w:val="24"/>
          <w:szCs w:val="24"/>
        </w:rPr>
        <w:t xml:space="preserve">Crías de tortugas carey. </w:t>
      </w:r>
      <w:r w:rsidR="004A43E1" w:rsidRPr="008638D8">
        <w:rPr>
          <w:rFonts w:ascii="Bembo Std" w:hAnsi="Bembo Std"/>
          <w:sz w:val="24"/>
          <w:szCs w:val="24"/>
        </w:rPr>
        <w:t>Foto: Asociación ANAI</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Se distribuye mundialmente entre los 25º norte y 25º sur en el Atlántico, Pacífico, costas de la India y Mediterráneo y ocasionalmente se han encontrado en zonas templadas.</w:t>
      </w:r>
    </w:p>
    <w:p w:rsidR="004A43E1" w:rsidRPr="008638D8" w:rsidRDefault="004A43E1" w:rsidP="004A43E1">
      <w:pPr>
        <w:jc w:val="both"/>
        <w:rPr>
          <w:rFonts w:ascii="Bembo Std" w:hAnsi="Bembo Std"/>
          <w:sz w:val="24"/>
          <w:szCs w:val="24"/>
        </w:rPr>
      </w:pPr>
      <w:r w:rsidRPr="008638D8">
        <w:rPr>
          <w:rFonts w:ascii="Bembo Std" w:hAnsi="Bembo Std"/>
          <w:sz w:val="24"/>
          <w:szCs w:val="24"/>
        </w:rPr>
        <w:t>No es muy común  en el área, en el Pacífico se encuentra en pequeñas cantidades en casi todas las costas rocosas y alrededor de islas, especialmente en el sur de Baja California, en islas Tres Marías (México) y en el golfo de Panamá.</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Es la más tropical y costera de las tortugas marinas, vive en aguas muy claras y ricas en fauna bentónica, tales como arrecifes coralinos y zonas con mantos de algas o zacates marinos. Es principalmente carnívora alimentándose de esponjas, corales, tunicados, crustáceos (</w:t>
      </w:r>
      <w:proofErr w:type="spellStart"/>
      <w:r w:rsidRPr="008638D8">
        <w:rPr>
          <w:rFonts w:ascii="Bembo Std" w:hAnsi="Bembo Std"/>
          <w:sz w:val="24"/>
          <w:szCs w:val="24"/>
        </w:rPr>
        <w:t>Galateidae</w:t>
      </w:r>
      <w:proofErr w:type="spellEnd"/>
      <w:r w:rsidRPr="008638D8">
        <w:rPr>
          <w:rFonts w:ascii="Bembo Std" w:hAnsi="Bembo Std"/>
          <w:sz w:val="24"/>
          <w:szCs w:val="24"/>
        </w:rPr>
        <w:t>) y algas.</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drawing>
          <wp:inline distT="0" distB="0" distL="0" distR="0">
            <wp:extent cx="2504440" cy="1765300"/>
            <wp:effectExtent l="1905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6" cstate="print"/>
                    <a:srcRect/>
                    <a:stretch>
                      <a:fillRect/>
                    </a:stretch>
                  </pic:blipFill>
                  <pic:spPr bwMode="auto">
                    <a:xfrm>
                      <a:off x="0" y="0"/>
                      <a:ext cx="2504440" cy="1765300"/>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Anida sola o en pequeños grupos, desde Julio hasta noviembre</w:t>
      </w:r>
      <w:r w:rsidR="00647460" w:rsidRPr="008638D8">
        <w:rPr>
          <w:rFonts w:ascii="Bembo Std" w:hAnsi="Bembo Std"/>
          <w:sz w:val="24"/>
          <w:szCs w:val="24"/>
        </w:rPr>
        <w:t>. En el Pacifico Oriental las principales playas de anidación se encuentran en El Salvador y Nicaragua.</w:t>
      </w:r>
      <w:r w:rsidRPr="008638D8">
        <w:rPr>
          <w:rFonts w:ascii="Bembo Std" w:hAnsi="Bembo Std"/>
          <w:sz w:val="24"/>
          <w:szCs w:val="24"/>
        </w:rPr>
        <w:t xml:space="preserve"> Los huevos son blanco-</w:t>
      </w:r>
      <w:proofErr w:type="spellStart"/>
      <w:r w:rsidRPr="008638D8">
        <w:rPr>
          <w:rFonts w:ascii="Bembo Std" w:hAnsi="Bembo Std"/>
          <w:sz w:val="24"/>
          <w:szCs w:val="24"/>
        </w:rPr>
        <w:t>rosadosos</w:t>
      </w:r>
      <w:proofErr w:type="spellEnd"/>
      <w:r w:rsidRPr="008638D8">
        <w:rPr>
          <w:rFonts w:ascii="Bembo Std" w:hAnsi="Bembo Std"/>
          <w:sz w:val="24"/>
          <w:szCs w:val="24"/>
        </w:rPr>
        <w:t>, esféricos y miden 2.4 a 2.6 cm</w:t>
      </w:r>
      <w:r w:rsidR="00647460" w:rsidRPr="008638D8">
        <w:rPr>
          <w:rFonts w:ascii="Bembo Std" w:hAnsi="Bembo Std"/>
          <w:sz w:val="24"/>
          <w:szCs w:val="24"/>
        </w:rPr>
        <w:t>. Una población es aparentemente residente es decir su ciclo completo de vida lo desarrolla en El Salvador</w:t>
      </w:r>
    </w:p>
    <w:p w:rsidR="004A43E1" w:rsidRPr="008638D8" w:rsidRDefault="004A43E1" w:rsidP="004A43E1">
      <w:pPr>
        <w:rPr>
          <w:rFonts w:ascii="Bembo Std" w:hAnsi="Bembo Std"/>
          <w:sz w:val="24"/>
          <w:szCs w:val="24"/>
        </w:rPr>
      </w:pPr>
    </w:p>
    <w:p w:rsidR="004A43E1" w:rsidRPr="008638D8" w:rsidRDefault="004A43E1" w:rsidP="004A43E1">
      <w:pPr>
        <w:rPr>
          <w:rFonts w:ascii="Bembo Std" w:hAnsi="Bembo Std"/>
          <w:sz w:val="24"/>
          <w:szCs w:val="24"/>
        </w:rPr>
      </w:pPr>
      <w:r w:rsidRPr="008638D8">
        <w:rPr>
          <w:rFonts w:ascii="Bembo Std" w:hAnsi="Bembo Std"/>
          <w:sz w:val="24"/>
          <w:szCs w:val="24"/>
        </w:rPr>
        <w:object w:dxaOrig="9734" w:dyaOrig="9074">
          <v:shape id="_x0000_i1030" type="#_x0000_t75" style="width:195pt;height:181.5pt" o:ole="">
            <v:imagedata r:id="rId31" o:title=""/>
          </v:shape>
          <o:OLEObject Type="Embed" ProgID="MSPhotoEd.3" ShapeID="_x0000_i1030" DrawAspect="Content" ObjectID="_1630837467" r:id="rId47"/>
        </w:object>
      </w:r>
    </w:p>
    <w:p w:rsidR="004A43E1" w:rsidRPr="008638D8" w:rsidRDefault="004A43E1" w:rsidP="004A43E1">
      <w:pPr>
        <w:rPr>
          <w:rFonts w:ascii="Bembo Std" w:hAnsi="Bembo Std"/>
          <w:sz w:val="24"/>
          <w:szCs w:val="24"/>
        </w:rPr>
      </w:pPr>
    </w:p>
    <w:p w:rsidR="004A43E1" w:rsidRPr="008638D8" w:rsidRDefault="004A43E1" w:rsidP="004A43E1">
      <w:pPr>
        <w:rPr>
          <w:rFonts w:ascii="Bembo Std" w:hAnsi="Bembo Std"/>
          <w:sz w:val="24"/>
          <w:szCs w:val="24"/>
        </w:rPr>
      </w:pPr>
    </w:p>
    <w:p w:rsidR="004A43E1" w:rsidRPr="008638D8" w:rsidRDefault="004A43E1" w:rsidP="004A43E1">
      <w:pPr>
        <w:rPr>
          <w:rFonts w:ascii="Bembo Std" w:hAnsi="Bembo Std"/>
          <w:sz w:val="24"/>
          <w:szCs w:val="24"/>
        </w:rPr>
      </w:pPr>
      <w:r w:rsidRPr="008638D8">
        <w:rPr>
          <w:rFonts w:ascii="Bembo Std" w:hAnsi="Bembo Std"/>
          <w:sz w:val="24"/>
          <w:szCs w:val="24"/>
        </w:rPr>
        <w:t>El patrón de desplazamiento en la arena es asimétrico,</w:t>
      </w:r>
      <w:r w:rsidR="00647460" w:rsidRPr="008638D8">
        <w:rPr>
          <w:rFonts w:ascii="Bembo Std" w:hAnsi="Bembo Std"/>
          <w:sz w:val="24"/>
          <w:szCs w:val="24"/>
        </w:rPr>
        <w:t xml:space="preserve"> </w:t>
      </w:r>
      <w:r w:rsidRPr="008638D8">
        <w:rPr>
          <w:rFonts w:ascii="Bembo Std" w:hAnsi="Bembo Std"/>
          <w:sz w:val="24"/>
          <w:szCs w:val="24"/>
        </w:rPr>
        <w:t>es decir que las aletas delanteras se mueven alternadamente con las traseras</w:t>
      </w:r>
    </w:p>
    <w:p w:rsidR="004A43E1" w:rsidRPr="008638D8" w:rsidRDefault="00544CAF" w:rsidP="008638D8">
      <w:pPr>
        <w:pStyle w:val="Ttulo2"/>
        <w:rPr>
          <w:rFonts w:ascii="Bembo Std" w:eastAsia="Cambria" w:hAnsi="Bembo Std"/>
          <w:color w:val="auto"/>
        </w:rPr>
      </w:pPr>
      <w:bookmarkStart w:id="25" w:name="_Toc20217054"/>
      <w:r w:rsidRPr="008638D8">
        <w:rPr>
          <w:rFonts w:ascii="Bembo Std" w:eastAsia="Cambria" w:hAnsi="Bembo Std"/>
          <w:color w:val="auto"/>
        </w:rPr>
        <w:t xml:space="preserve">TORTUGA BAULE, LAUD O TORA </w:t>
      </w:r>
      <w:r w:rsidR="00647460" w:rsidRPr="008638D8">
        <w:rPr>
          <w:rFonts w:ascii="Bembo Std" w:eastAsia="Cambria" w:hAnsi="Bembo Std"/>
          <w:color w:val="auto"/>
        </w:rPr>
        <w:t>(</w:t>
      </w:r>
      <w:proofErr w:type="spellStart"/>
      <w:r w:rsidR="004A43E1" w:rsidRPr="008638D8">
        <w:rPr>
          <w:rFonts w:ascii="Bembo Std" w:eastAsia="Cambria" w:hAnsi="Bembo Std"/>
          <w:i/>
          <w:color w:val="auto"/>
        </w:rPr>
        <w:t>Dermochelys</w:t>
      </w:r>
      <w:proofErr w:type="spellEnd"/>
      <w:r w:rsidR="004A43E1" w:rsidRPr="008638D8">
        <w:rPr>
          <w:rFonts w:ascii="Bembo Std" w:eastAsia="Cambria" w:hAnsi="Bembo Std"/>
          <w:i/>
          <w:color w:val="auto"/>
        </w:rPr>
        <w:t xml:space="preserve"> </w:t>
      </w:r>
      <w:proofErr w:type="spellStart"/>
      <w:r w:rsidR="00647460" w:rsidRPr="008638D8">
        <w:rPr>
          <w:rFonts w:ascii="Bembo Std" w:eastAsia="Cambria" w:hAnsi="Bembo Std"/>
          <w:i/>
          <w:color w:val="auto"/>
        </w:rPr>
        <w:t>coriacea</w:t>
      </w:r>
      <w:proofErr w:type="spellEnd"/>
      <w:r w:rsidR="00647460" w:rsidRPr="008638D8">
        <w:rPr>
          <w:rFonts w:ascii="Bembo Std" w:eastAsia="Cambria" w:hAnsi="Bembo Std"/>
          <w:color w:val="auto"/>
        </w:rPr>
        <w:t>)</w:t>
      </w:r>
      <w:bookmarkEnd w:id="25"/>
    </w:p>
    <w:p w:rsidR="004A43E1" w:rsidRPr="008638D8" w:rsidRDefault="004A43E1" w:rsidP="004A43E1">
      <w:pPr>
        <w:jc w:val="both"/>
        <w:rPr>
          <w:rFonts w:ascii="Bembo Std" w:hAnsi="Bembo Std"/>
          <w:sz w:val="24"/>
          <w:szCs w:val="24"/>
        </w:rPr>
      </w:pPr>
    </w:p>
    <w:p w:rsidR="00647460" w:rsidRPr="008638D8" w:rsidRDefault="004A43E1" w:rsidP="004A43E1">
      <w:pPr>
        <w:jc w:val="both"/>
        <w:rPr>
          <w:rFonts w:ascii="Bembo Std" w:hAnsi="Bembo Std"/>
          <w:sz w:val="24"/>
          <w:szCs w:val="24"/>
        </w:rPr>
      </w:pPr>
      <w:r w:rsidRPr="008638D8">
        <w:rPr>
          <w:rFonts w:ascii="Bembo Std" w:hAnsi="Bembo Std"/>
          <w:sz w:val="24"/>
          <w:szCs w:val="24"/>
        </w:rPr>
        <w:object w:dxaOrig="5084" w:dyaOrig="2325">
          <v:shape id="_x0000_i1031" type="#_x0000_t75" style="width:206.25pt;height:93.75pt" o:ole="">
            <v:imagedata r:id="rId48" o:title=""/>
          </v:shape>
          <o:OLEObject Type="Embed" ProgID="MSPhotoEd.3" ShapeID="_x0000_i1031" DrawAspect="Content" ObjectID="_1630837468" r:id="rId49"/>
        </w:object>
      </w:r>
    </w:p>
    <w:p w:rsidR="004A43E1" w:rsidRPr="008638D8" w:rsidRDefault="004A43E1" w:rsidP="004A43E1">
      <w:pPr>
        <w:jc w:val="both"/>
        <w:rPr>
          <w:rFonts w:ascii="Bembo Std" w:hAnsi="Bembo Std"/>
          <w:sz w:val="24"/>
          <w:szCs w:val="24"/>
        </w:rPr>
      </w:pPr>
      <w:proofErr w:type="spellStart"/>
      <w:r w:rsidRPr="008638D8">
        <w:rPr>
          <w:rFonts w:ascii="Bembo Std" w:hAnsi="Bembo Std"/>
          <w:sz w:val="24"/>
          <w:szCs w:val="24"/>
        </w:rPr>
        <w:t>Baule</w:t>
      </w:r>
      <w:proofErr w:type="spellEnd"/>
      <w:r w:rsidRPr="008638D8">
        <w:rPr>
          <w:rFonts w:ascii="Bembo Std" w:hAnsi="Bembo Std"/>
          <w:sz w:val="24"/>
          <w:szCs w:val="24"/>
        </w:rPr>
        <w:t xml:space="preserve"> anidando</w:t>
      </w:r>
      <w:r w:rsidR="00647460" w:rsidRPr="008638D8">
        <w:rPr>
          <w:rFonts w:ascii="Bembo Std" w:hAnsi="Bembo Std"/>
          <w:sz w:val="24"/>
          <w:szCs w:val="24"/>
        </w:rPr>
        <w:t xml:space="preserve">   Foto: Asociación ANAI</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La </w:t>
      </w:r>
      <w:proofErr w:type="spellStart"/>
      <w:r w:rsidRPr="008638D8">
        <w:rPr>
          <w:rFonts w:ascii="Bembo Std" w:hAnsi="Bembo Std"/>
          <w:sz w:val="24"/>
          <w:szCs w:val="24"/>
        </w:rPr>
        <w:t>baule</w:t>
      </w:r>
      <w:proofErr w:type="spellEnd"/>
      <w:r w:rsidRPr="008638D8">
        <w:rPr>
          <w:rFonts w:ascii="Bembo Std" w:hAnsi="Bembo Std"/>
          <w:sz w:val="24"/>
          <w:szCs w:val="24"/>
        </w:rPr>
        <w:t xml:space="preserve"> es la tortuga viviente más grande, llegando a medir hasta 2,50 metros y llegando a pesar hasta 770 libras. </w:t>
      </w: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En lugar de escudos córneos  su piel gruesa y aceitosa por lo que la tortuga </w:t>
      </w:r>
      <w:proofErr w:type="spellStart"/>
      <w:r w:rsidRPr="008638D8">
        <w:rPr>
          <w:rFonts w:ascii="Bembo Std" w:hAnsi="Bembo Std"/>
          <w:sz w:val="24"/>
          <w:szCs w:val="24"/>
        </w:rPr>
        <w:t>baule</w:t>
      </w:r>
      <w:proofErr w:type="spellEnd"/>
      <w:r w:rsidRPr="008638D8">
        <w:rPr>
          <w:rFonts w:ascii="Bembo Std" w:hAnsi="Bembo Std"/>
          <w:sz w:val="24"/>
          <w:szCs w:val="24"/>
        </w:rPr>
        <w:t xml:space="preserve"> está más adaptada a vivir  en aguas frías  que las otras especie, por lo tanto su distribución es más amplia encontrándose incluso en mares templados  (hasta 10º C) del norte y del sur; posee huesos vascularizados como los mamíferos. </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drawing>
          <wp:inline distT="0" distB="0" distL="0" distR="0">
            <wp:extent cx="2250440" cy="1614170"/>
            <wp:effectExtent l="1905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0" cstate="print"/>
                    <a:srcRect/>
                    <a:stretch>
                      <a:fillRect/>
                    </a:stretch>
                  </pic:blipFill>
                  <pic:spPr bwMode="auto">
                    <a:xfrm>
                      <a:off x="0" y="0"/>
                      <a:ext cx="2250440" cy="1614170"/>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p>
    <w:p w:rsidR="004A43E1" w:rsidRPr="008638D8" w:rsidRDefault="004A43E1" w:rsidP="004A43E1">
      <w:pPr>
        <w:pStyle w:val="NormalWeb"/>
        <w:shd w:val="clear" w:color="auto" w:fill="FFFFFF"/>
        <w:jc w:val="both"/>
        <w:rPr>
          <w:rFonts w:ascii="Bembo Std" w:eastAsia="Cambria" w:hAnsi="Bembo Std" w:cs="Cambria"/>
          <w:lang w:bidi="es-ES"/>
        </w:rPr>
      </w:pPr>
      <w:r w:rsidRPr="008638D8">
        <w:rPr>
          <w:rFonts w:ascii="Bembo Std" w:eastAsia="Cambria" w:hAnsi="Bembo Std" w:cs="Cambria"/>
          <w:lang w:bidi="es-ES"/>
        </w:rPr>
        <w:lastRenderedPageBreak/>
        <w:t>En la boca y garganta presenta excresencias papilares espinosas dirigidas hacia atrás que parecen ayudar la deglución de organismos resbalosos como medusas, aguas malas y calamares. También se alimenta crustáceos, moluscos, pescado y algas azul verdosas,</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drawing>
          <wp:inline distT="0" distB="0" distL="0" distR="0">
            <wp:extent cx="2170430" cy="1526540"/>
            <wp:effectExtent l="19050" t="0" r="127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1" cstate="print"/>
                    <a:srcRect/>
                    <a:stretch>
                      <a:fillRect/>
                    </a:stretch>
                  </pic:blipFill>
                  <pic:spPr bwMode="auto">
                    <a:xfrm>
                      <a:off x="0" y="0"/>
                      <a:ext cx="2170430" cy="1526540"/>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La cabeza es relativamente pequeña, con un pico córneo, delgado y afilados, anteriormente con 2 cúspides en la mandíbula superior y una en la inferior, simulando una W en vista frontal.</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drawing>
          <wp:inline distT="0" distB="0" distL="0" distR="0">
            <wp:extent cx="2242185" cy="1860550"/>
            <wp:effectExtent l="19050" t="0" r="571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2" cstate="print"/>
                    <a:srcRect/>
                    <a:stretch>
                      <a:fillRect/>
                    </a:stretch>
                  </pic:blipFill>
                  <pic:spPr bwMode="auto">
                    <a:xfrm>
                      <a:off x="0" y="0"/>
                      <a:ext cx="2242185" cy="1860550"/>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El cuerpo es fusiforme alargado, desprovisto de escudos y escamas, cubierto por una piel gruesa y aceitosa. Posee 7 quillas dorsales en el carapacho y 5 en el plastrón. Las  aletas son grandes sin uñas, las posteriores unidas a la cola mediante una membrana. Los machos se diferencian de las hembras por su cola mucho más larga. </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Generalmente su color es café oscuro o negro en el dorso y blanco en el vientre. En la parte dorsal presenta manchas blancas. Los juveniles casi siempre son mucho más claros con las manchas blancas siguiendo los bordes de las quillas. Las hembras generalmente poseen una mancha rosada en el dorso de la cabeza.</w:t>
      </w:r>
    </w:p>
    <w:p w:rsidR="004A43E1" w:rsidRPr="008638D8" w:rsidRDefault="004A43E1" w:rsidP="004A43E1">
      <w:pPr>
        <w:jc w:val="both"/>
        <w:rPr>
          <w:rFonts w:ascii="Bembo Std" w:hAnsi="Bembo Std"/>
          <w:sz w:val="24"/>
          <w:szCs w:val="24"/>
        </w:rPr>
      </w:pPr>
      <w:r w:rsidRPr="008638D8">
        <w:rPr>
          <w:rFonts w:ascii="Bembo Std" w:hAnsi="Bembo Std"/>
          <w:sz w:val="24"/>
          <w:szCs w:val="24"/>
        </w:rPr>
        <w:t>Los huevos son blancos, y esféricos, posee de dos tipos los fértiles  que miden aproximadamente 5.5 centímetros y los infértiles que son más pequeños. Las crías miden entre 5,1 y 6,8 cm, dorso y vientre negro con pequeñas manchas blancas dispuestas en líneas a lo largo de las quillas y alrededor de las aletas, pico y lados del cuello más claros.</w:t>
      </w:r>
    </w:p>
    <w:p w:rsidR="004A43E1" w:rsidRPr="008638D8" w:rsidRDefault="004A43E1" w:rsidP="00647460">
      <w:pPr>
        <w:jc w:val="both"/>
        <w:rPr>
          <w:rFonts w:ascii="Bembo Std" w:hAnsi="Bembo Std"/>
          <w:bCs/>
          <w:sz w:val="24"/>
          <w:szCs w:val="24"/>
        </w:rPr>
      </w:pPr>
      <w:r w:rsidRPr="008638D8">
        <w:rPr>
          <w:rFonts w:ascii="Bembo Std" w:hAnsi="Bembo Std"/>
          <w:noProof/>
          <w:sz w:val="24"/>
          <w:szCs w:val="24"/>
          <w:lang w:val="es-SV" w:eastAsia="es-SV" w:bidi="ar-SA"/>
        </w:rPr>
        <w:lastRenderedPageBreak/>
        <w:drawing>
          <wp:inline distT="0" distB="0" distL="0" distR="0">
            <wp:extent cx="2414049" cy="1812513"/>
            <wp:effectExtent l="19050" t="0" r="5301"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3" cstate="print"/>
                    <a:srcRect/>
                    <a:stretch>
                      <a:fillRect/>
                    </a:stretch>
                  </pic:blipFill>
                  <pic:spPr bwMode="auto">
                    <a:xfrm>
                      <a:off x="0" y="0"/>
                      <a:ext cx="2416829" cy="1814600"/>
                    </a:xfrm>
                    <a:prstGeom prst="rect">
                      <a:avLst/>
                    </a:prstGeom>
                    <a:noFill/>
                    <a:ln w="9525">
                      <a:noFill/>
                      <a:miter lim="800000"/>
                      <a:headEnd/>
                      <a:tailEnd/>
                    </a:ln>
                  </pic:spPr>
                </pic:pic>
              </a:graphicData>
            </a:graphic>
          </wp:inline>
        </w:drawing>
      </w:r>
      <w:r w:rsidR="00647460" w:rsidRPr="008638D8">
        <w:rPr>
          <w:rFonts w:ascii="Bembo Std" w:hAnsi="Bembo Std"/>
          <w:sz w:val="24"/>
          <w:szCs w:val="24"/>
        </w:rPr>
        <w:t xml:space="preserve"> Neonato </w:t>
      </w:r>
      <w:r w:rsidRPr="008638D8">
        <w:rPr>
          <w:rFonts w:ascii="Bembo Std" w:hAnsi="Bembo Std"/>
          <w:bCs/>
          <w:sz w:val="24"/>
          <w:szCs w:val="24"/>
        </w:rPr>
        <w:t>Foto: Asociación ANAI</w:t>
      </w:r>
    </w:p>
    <w:p w:rsidR="004A43E1" w:rsidRPr="008638D8" w:rsidRDefault="004A43E1" w:rsidP="004A43E1">
      <w:pPr>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Es una especie pelágica que se distribuye en los océanos, pero cuando se reproduce se acerca a los ambientes más cálidos y a las costas solamente para la anidación. En el Pacífico se le encuentra desde Alaska hasta Chiloé (Chile). Es más abundante en el suroeste de Baja California, Michoacán, Guerrero y Oaxaca (México) y en Guatemala, El Salvador, Nicaragua, Costa rica y Panamá (zonas de reproducción) y en el golfo de Panamá  y el norte del Perú (zona de nutrición). </w:t>
      </w:r>
    </w:p>
    <w:p w:rsidR="004A43E1" w:rsidRPr="008638D8" w:rsidRDefault="004A43E1" w:rsidP="004A43E1">
      <w:pPr>
        <w:jc w:val="both"/>
        <w:rPr>
          <w:rFonts w:ascii="Bembo Std" w:hAnsi="Bembo Std"/>
          <w:sz w:val="24"/>
          <w:szCs w:val="24"/>
        </w:rPr>
      </w:pPr>
      <w:proofErr w:type="gramStart"/>
      <w:r w:rsidRPr="008638D8">
        <w:rPr>
          <w:rFonts w:ascii="Bembo Std" w:hAnsi="Bembo Std"/>
          <w:sz w:val="24"/>
          <w:szCs w:val="24"/>
        </w:rPr>
        <w:t>Los sitios de anidación es</w:t>
      </w:r>
      <w:proofErr w:type="gramEnd"/>
      <w:r w:rsidRPr="008638D8">
        <w:rPr>
          <w:rFonts w:ascii="Bembo Std" w:hAnsi="Bembo Std"/>
          <w:sz w:val="24"/>
          <w:szCs w:val="24"/>
        </w:rPr>
        <w:t xml:space="preserve"> en la región tropical y subtropical entre los 30º norte y 20 º sur. Se han registrado anidaciones en el Pacífico, Atlántico y en el de  la India.</w:t>
      </w: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La </w:t>
      </w:r>
      <w:proofErr w:type="spellStart"/>
      <w:r w:rsidRPr="008638D8">
        <w:rPr>
          <w:rFonts w:ascii="Bembo Std" w:hAnsi="Bembo Std"/>
          <w:sz w:val="24"/>
          <w:szCs w:val="24"/>
        </w:rPr>
        <w:t>epoca</w:t>
      </w:r>
      <w:proofErr w:type="spellEnd"/>
      <w:r w:rsidRPr="008638D8">
        <w:rPr>
          <w:rFonts w:ascii="Bembo Std" w:hAnsi="Bembo Std"/>
          <w:sz w:val="24"/>
          <w:szCs w:val="24"/>
        </w:rPr>
        <w:t xml:space="preserve"> de anidación se extiende desde diciembre hasta febrero. Las playas más importantes de anidación son </w:t>
      </w:r>
      <w:proofErr w:type="spellStart"/>
      <w:r w:rsidRPr="008638D8">
        <w:rPr>
          <w:rFonts w:ascii="Bembo Std" w:hAnsi="Bembo Std"/>
          <w:sz w:val="24"/>
          <w:szCs w:val="24"/>
        </w:rPr>
        <w:t>Mexiquillo</w:t>
      </w:r>
      <w:proofErr w:type="spellEnd"/>
      <w:r w:rsidRPr="008638D8">
        <w:rPr>
          <w:rFonts w:ascii="Bembo Std" w:hAnsi="Bembo Std"/>
          <w:sz w:val="24"/>
          <w:szCs w:val="24"/>
        </w:rPr>
        <w:t xml:space="preserve"> en Michoacán, Tierra Colorada en Guerrero, Chacahua, Barra de la Cruz en Oaxaca y playa de Naranjo (Costa Rica). </w:t>
      </w: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Generalmente anidan de 4 a 6 veces por temporada, aunque en México depositan de 1 a 11 nidos en intervalos de 9 a 10 días las hembras tienen un ciclo de anidamiento de 2 o 3 años. El período de incubación </w:t>
      </w:r>
      <w:proofErr w:type="spellStart"/>
      <w:r w:rsidRPr="008638D8">
        <w:rPr>
          <w:rFonts w:ascii="Bembo Std" w:hAnsi="Bembo Std"/>
          <w:sz w:val="24"/>
          <w:szCs w:val="24"/>
        </w:rPr>
        <w:t>varia</w:t>
      </w:r>
      <w:proofErr w:type="spellEnd"/>
      <w:r w:rsidRPr="008638D8">
        <w:rPr>
          <w:rFonts w:ascii="Bembo Std" w:hAnsi="Bembo Std"/>
          <w:sz w:val="24"/>
          <w:szCs w:val="24"/>
        </w:rPr>
        <w:t xml:space="preserve"> entre 50 y 78 días y a diferencia del resto de especies esta anida en la época seca entre noviembre y febrero.</w:t>
      </w: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Debido a la muerte de adultos por captura incidental por actividades de pesca y la sobre-explotación de sus huevos, se estima que si la tendencia actual </w:t>
      </w:r>
      <w:proofErr w:type="gramStart"/>
      <w:r w:rsidRPr="008638D8">
        <w:rPr>
          <w:rFonts w:ascii="Bembo Std" w:hAnsi="Bembo Std"/>
          <w:sz w:val="24"/>
          <w:szCs w:val="24"/>
        </w:rPr>
        <w:t>de  sus</w:t>
      </w:r>
      <w:proofErr w:type="gramEnd"/>
      <w:r w:rsidRPr="008638D8">
        <w:rPr>
          <w:rFonts w:ascii="Bembo Std" w:hAnsi="Bembo Std"/>
          <w:sz w:val="24"/>
          <w:szCs w:val="24"/>
        </w:rPr>
        <w:t xml:space="preserve"> poblaciones continua disminuyendo, se habrá extinguido antes del 2020.</w:t>
      </w:r>
    </w:p>
    <w:p w:rsidR="00647460" w:rsidRPr="008638D8" w:rsidRDefault="004A43E1" w:rsidP="004A43E1">
      <w:pPr>
        <w:rPr>
          <w:rFonts w:ascii="Bembo Std" w:hAnsi="Bembo Std"/>
          <w:sz w:val="24"/>
          <w:szCs w:val="24"/>
        </w:rPr>
      </w:pPr>
      <w:r w:rsidRPr="008638D8">
        <w:rPr>
          <w:rFonts w:ascii="Bembo Std" w:hAnsi="Bembo Std"/>
          <w:noProof/>
          <w:sz w:val="24"/>
          <w:szCs w:val="24"/>
          <w:lang w:val="es-SV" w:eastAsia="es-SV" w:bidi="ar-SA"/>
        </w:rPr>
        <w:drawing>
          <wp:inline distT="0" distB="0" distL="0" distR="0">
            <wp:extent cx="2178685" cy="2178685"/>
            <wp:effectExtent l="19050" t="0" r="0" b="0"/>
            <wp:docPr id="53" name="Imagen 53" descr="baule%20huel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baule%20huellas"/>
                    <pic:cNvPicPr>
                      <a:picLocks noChangeAspect="1" noChangeArrowheads="1"/>
                    </pic:cNvPicPr>
                  </pic:nvPicPr>
                  <pic:blipFill>
                    <a:blip r:embed="rId54" cstate="print"/>
                    <a:srcRect/>
                    <a:stretch>
                      <a:fillRect/>
                    </a:stretch>
                  </pic:blipFill>
                  <pic:spPr bwMode="auto">
                    <a:xfrm>
                      <a:off x="0" y="0"/>
                      <a:ext cx="2178685" cy="2178685"/>
                    </a:xfrm>
                    <a:prstGeom prst="rect">
                      <a:avLst/>
                    </a:prstGeom>
                    <a:noFill/>
                    <a:ln w="9525">
                      <a:noFill/>
                      <a:miter lim="800000"/>
                      <a:headEnd/>
                      <a:tailEnd/>
                    </a:ln>
                  </pic:spPr>
                </pic:pic>
              </a:graphicData>
            </a:graphic>
          </wp:inline>
        </w:drawing>
      </w:r>
    </w:p>
    <w:p w:rsidR="004A43E1" w:rsidRPr="008638D8" w:rsidRDefault="004A43E1" w:rsidP="004A43E1">
      <w:pPr>
        <w:rPr>
          <w:rFonts w:ascii="Bembo Std" w:hAnsi="Bembo Std"/>
          <w:sz w:val="24"/>
          <w:szCs w:val="24"/>
        </w:rPr>
      </w:pPr>
      <w:r w:rsidRPr="008638D8">
        <w:rPr>
          <w:rFonts w:ascii="Bembo Std" w:hAnsi="Bembo Std"/>
          <w:sz w:val="24"/>
          <w:szCs w:val="24"/>
        </w:rPr>
        <w:t>El patrón de desplazamiento en la arena es simétrico,</w:t>
      </w:r>
      <w:r w:rsidR="00647460" w:rsidRPr="008638D8">
        <w:rPr>
          <w:rFonts w:ascii="Bembo Std" w:hAnsi="Bembo Std"/>
          <w:sz w:val="24"/>
          <w:szCs w:val="24"/>
        </w:rPr>
        <w:t xml:space="preserve"> </w:t>
      </w:r>
      <w:r w:rsidRPr="008638D8">
        <w:rPr>
          <w:rFonts w:ascii="Bembo Std" w:hAnsi="Bembo Std"/>
          <w:sz w:val="24"/>
          <w:szCs w:val="24"/>
        </w:rPr>
        <w:t>es decir que las aletas delanteras se mueven simultáneamente.</w:t>
      </w:r>
    </w:p>
    <w:p w:rsidR="005B4320" w:rsidRDefault="005B4320" w:rsidP="008638D8">
      <w:pPr>
        <w:pStyle w:val="Ttulo3"/>
        <w:rPr>
          <w:rFonts w:ascii="Bembo Std" w:eastAsia="Cambria" w:hAnsi="Bembo Std"/>
          <w:color w:val="auto"/>
        </w:rPr>
      </w:pPr>
    </w:p>
    <w:p w:rsidR="005B4320" w:rsidRDefault="005B4320" w:rsidP="008638D8">
      <w:pPr>
        <w:pStyle w:val="Ttulo3"/>
        <w:rPr>
          <w:rFonts w:ascii="Bembo Std" w:eastAsia="Cambria" w:hAnsi="Bembo Std"/>
          <w:color w:val="auto"/>
        </w:rPr>
      </w:pPr>
    </w:p>
    <w:p w:rsidR="004A43E1" w:rsidRPr="008638D8" w:rsidRDefault="00647460" w:rsidP="008638D8">
      <w:pPr>
        <w:pStyle w:val="Ttulo3"/>
        <w:rPr>
          <w:rFonts w:ascii="Bembo Std" w:eastAsia="Cambria" w:hAnsi="Bembo Std"/>
          <w:i/>
          <w:iCs/>
          <w:color w:val="auto"/>
        </w:rPr>
      </w:pPr>
      <w:bookmarkStart w:id="26" w:name="_Toc20217055"/>
      <w:r w:rsidRPr="008638D8">
        <w:rPr>
          <w:rFonts w:ascii="Bembo Std" w:eastAsia="Cambria" w:hAnsi="Bembo Std"/>
          <w:color w:val="auto"/>
        </w:rPr>
        <w:t>AMENAZAS NATURALES DE LAS TORTUGAS MARINAS</w:t>
      </w:r>
      <w:bookmarkEnd w:id="26"/>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Estas se dan en todos los estadios de vida, en su fase de huevos y neonatos son atacados por mapaches, zorras, zopilotes, cangrejos, cerdos, perros, gaviotas, pelícanos, fragatas, pulpos, peces. En su fase juvenil y adulta son atacados </w:t>
      </w:r>
      <w:proofErr w:type="spellStart"/>
      <w:r w:rsidRPr="008638D8">
        <w:rPr>
          <w:rFonts w:ascii="Bembo Std" w:hAnsi="Bembo Std"/>
          <w:sz w:val="24"/>
          <w:szCs w:val="24"/>
        </w:rPr>
        <w:t>unicamente</w:t>
      </w:r>
      <w:proofErr w:type="spellEnd"/>
      <w:r w:rsidRPr="008638D8">
        <w:rPr>
          <w:rFonts w:ascii="Bembo Std" w:hAnsi="Bembo Std"/>
          <w:sz w:val="24"/>
          <w:szCs w:val="24"/>
        </w:rPr>
        <w:t xml:space="preserve"> por los tiburones. </w:t>
      </w: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Ocasionalmente se registran muertes masivas de tortugas, cuando estas consumen alimentos contaminados con </w:t>
      </w:r>
      <w:proofErr w:type="spellStart"/>
      <w:r w:rsidRPr="008638D8">
        <w:rPr>
          <w:rFonts w:ascii="Bembo Std" w:hAnsi="Bembo Std"/>
          <w:sz w:val="24"/>
          <w:szCs w:val="24"/>
        </w:rPr>
        <w:t>tóxinas</w:t>
      </w:r>
      <w:proofErr w:type="spellEnd"/>
      <w:r w:rsidRPr="008638D8">
        <w:rPr>
          <w:rFonts w:ascii="Bembo Std" w:hAnsi="Bembo Std"/>
          <w:sz w:val="24"/>
          <w:szCs w:val="24"/>
        </w:rPr>
        <w:t xml:space="preserve"> producidas por </w:t>
      </w:r>
      <w:proofErr w:type="spellStart"/>
      <w:r w:rsidRPr="008638D8">
        <w:rPr>
          <w:rFonts w:ascii="Bembo Std" w:hAnsi="Bembo Std"/>
          <w:sz w:val="24"/>
          <w:szCs w:val="24"/>
        </w:rPr>
        <w:t>afloraciones</w:t>
      </w:r>
      <w:proofErr w:type="spellEnd"/>
      <w:r w:rsidRPr="008638D8">
        <w:rPr>
          <w:rFonts w:ascii="Bembo Std" w:hAnsi="Bembo Std"/>
          <w:sz w:val="24"/>
          <w:szCs w:val="24"/>
        </w:rPr>
        <w:t xml:space="preserve"> algales conocidas como “marea roja”. Ejemplo de ello es la especie </w:t>
      </w:r>
      <w:proofErr w:type="spellStart"/>
      <w:r w:rsidRPr="008638D8">
        <w:rPr>
          <w:rFonts w:ascii="Bembo Std" w:hAnsi="Bembo Std"/>
          <w:i/>
          <w:sz w:val="24"/>
          <w:szCs w:val="24"/>
        </w:rPr>
        <w:t>Pyrodinium</w:t>
      </w:r>
      <w:proofErr w:type="spellEnd"/>
      <w:r w:rsidRPr="008638D8">
        <w:rPr>
          <w:rFonts w:ascii="Bembo Std" w:hAnsi="Bembo Std"/>
          <w:i/>
          <w:sz w:val="24"/>
          <w:szCs w:val="24"/>
        </w:rPr>
        <w:t xml:space="preserve"> </w:t>
      </w:r>
      <w:proofErr w:type="spellStart"/>
      <w:r w:rsidRPr="008638D8">
        <w:rPr>
          <w:rFonts w:ascii="Bembo Std" w:hAnsi="Bembo Std"/>
          <w:i/>
          <w:sz w:val="24"/>
          <w:szCs w:val="24"/>
        </w:rPr>
        <w:t>bahamense</w:t>
      </w:r>
      <w:proofErr w:type="spellEnd"/>
      <w:r w:rsidRPr="008638D8">
        <w:rPr>
          <w:rFonts w:ascii="Bembo Std" w:hAnsi="Bembo Std"/>
          <w:i/>
          <w:sz w:val="24"/>
          <w:szCs w:val="24"/>
        </w:rPr>
        <w:t xml:space="preserve"> </w:t>
      </w:r>
      <w:proofErr w:type="spellStart"/>
      <w:r w:rsidRPr="008638D8">
        <w:rPr>
          <w:rFonts w:ascii="Bembo Std" w:hAnsi="Bembo Std"/>
          <w:i/>
          <w:sz w:val="24"/>
          <w:szCs w:val="24"/>
        </w:rPr>
        <w:t>var</w:t>
      </w:r>
      <w:proofErr w:type="spellEnd"/>
      <w:r w:rsidRPr="008638D8">
        <w:rPr>
          <w:rFonts w:ascii="Bembo Std" w:hAnsi="Bembo Std"/>
          <w:i/>
          <w:sz w:val="24"/>
          <w:szCs w:val="24"/>
        </w:rPr>
        <w:t xml:space="preserve">. </w:t>
      </w:r>
      <w:proofErr w:type="spellStart"/>
      <w:r w:rsidRPr="008638D8">
        <w:rPr>
          <w:rFonts w:ascii="Bembo Std" w:hAnsi="Bembo Std"/>
          <w:i/>
          <w:sz w:val="24"/>
          <w:szCs w:val="24"/>
        </w:rPr>
        <w:t>compressum</w:t>
      </w:r>
      <w:proofErr w:type="spellEnd"/>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drawing>
          <wp:inline distT="0" distB="0" distL="0" distR="0">
            <wp:extent cx="2639695" cy="1979930"/>
            <wp:effectExtent l="19050" t="0" r="8255" b="0"/>
            <wp:docPr id="54" name="Imagen 54" descr="DSCN2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SCN2736"/>
                    <pic:cNvPicPr>
                      <a:picLocks noChangeAspect="1" noChangeArrowheads="1"/>
                    </pic:cNvPicPr>
                  </pic:nvPicPr>
                  <pic:blipFill>
                    <a:blip r:embed="rId55" cstate="print"/>
                    <a:srcRect/>
                    <a:stretch>
                      <a:fillRect/>
                    </a:stretch>
                  </pic:blipFill>
                  <pic:spPr bwMode="auto">
                    <a:xfrm>
                      <a:off x="0" y="0"/>
                      <a:ext cx="2639695" cy="1979930"/>
                    </a:xfrm>
                    <a:prstGeom prst="rect">
                      <a:avLst/>
                    </a:prstGeom>
                    <a:noFill/>
                    <a:ln w="9525">
                      <a:noFill/>
                      <a:miter lim="800000"/>
                      <a:headEnd/>
                      <a:tailEnd/>
                    </a:ln>
                  </pic:spPr>
                </pic:pic>
              </a:graphicData>
            </a:graphic>
          </wp:inline>
        </w:drawing>
      </w:r>
      <w:r w:rsidR="00647460" w:rsidRPr="008638D8">
        <w:rPr>
          <w:rFonts w:ascii="Bembo Std" w:hAnsi="Bembo Std"/>
          <w:sz w:val="24"/>
          <w:szCs w:val="24"/>
        </w:rPr>
        <w:t>Tortuga afectada por marea roja</w:t>
      </w:r>
    </w:p>
    <w:p w:rsidR="004A43E1" w:rsidRPr="008638D8" w:rsidRDefault="004A43E1" w:rsidP="004A43E1">
      <w:pPr>
        <w:jc w:val="both"/>
        <w:rPr>
          <w:rFonts w:ascii="Bembo Std" w:hAnsi="Bembo Std"/>
          <w:sz w:val="24"/>
          <w:szCs w:val="24"/>
        </w:rPr>
      </w:pPr>
      <w:r w:rsidRPr="008638D8">
        <w:rPr>
          <w:rFonts w:ascii="Bembo Std" w:hAnsi="Bembo Std"/>
          <w:sz w:val="24"/>
          <w:szCs w:val="24"/>
        </w:rPr>
        <w:t>Foto: C. Dueñas</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Tortugas que se encontraron varadas en las playas de El Salvador, como consecuencia del evento de marea roja del 2005-2006</w:t>
      </w: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drawing>
          <wp:inline distT="0" distB="0" distL="0" distR="0">
            <wp:extent cx="2632075" cy="1971675"/>
            <wp:effectExtent l="19050" t="0" r="0" b="0"/>
            <wp:docPr id="55" name="Imagen 55" descr="DSCN2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SCN2895"/>
                    <pic:cNvPicPr>
                      <a:picLocks noChangeAspect="1" noChangeArrowheads="1"/>
                    </pic:cNvPicPr>
                  </pic:nvPicPr>
                  <pic:blipFill>
                    <a:blip r:embed="rId56" cstate="print"/>
                    <a:srcRect/>
                    <a:stretch>
                      <a:fillRect/>
                    </a:stretch>
                  </pic:blipFill>
                  <pic:spPr bwMode="auto">
                    <a:xfrm>
                      <a:off x="0" y="0"/>
                      <a:ext cx="2632075" cy="1971675"/>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r w:rsidRPr="008638D8">
        <w:rPr>
          <w:rFonts w:ascii="Bembo Std" w:hAnsi="Bembo Std"/>
          <w:sz w:val="24"/>
          <w:szCs w:val="24"/>
        </w:rPr>
        <w:t>Foto: C. Dueñas</w:t>
      </w:r>
    </w:p>
    <w:p w:rsidR="004A43E1" w:rsidRPr="008638D8" w:rsidRDefault="004A43E1" w:rsidP="004A43E1">
      <w:pPr>
        <w:spacing w:before="100" w:beforeAutospacing="1" w:after="100" w:afterAutospacing="1"/>
        <w:jc w:val="center"/>
        <w:rPr>
          <w:rFonts w:ascii="Bembo Std" w:hAnsi="Bembo Std"/>
          <w:sz w:val="24"/>
          <w:szCs w:val="24"/>
        </w:rPr>
      </w:pPr>
      <w:r w:rsidRPr="008638D8">
        <w:rPr>
          <w:rFonts w:ascii="Bembo Std" w:hAnsi="Bembo Std"/>
          <w:noProof/>
          <w:sz w:val="24"/>
          <w:szCs w:val="24"/>
          <w:lang w:val="es-SV" w:eastAsia="es-SV" w:bidi="ar-SA"/>
        </w:rPr>
        <w:lastRenderedPageBreak/>
        <w:drawing>
          <wp:inline distT="0" distB="0" distL="0" distR="0">
            <wp:extent cx="2083435" cy="2146935"/>
            <wp:effectExtent l="19050" t="0" r="0" b="0"/>
            <wp:docPr id="56" name="Imagen 56" descr="P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bc"/>
                    <pic:cNvPicPr>
                      <a:picLocks noChangeAspect="1" noChangeArrowheads="1"/>
                    </pic:cNvPicPr>
                  </pic:nvPicPr>
                  <pic:blipFill>
                    <a:blip r:embed="rId57" cstate="print"/>
                    <a:srcRect/>
                    <a:stretch>
                      <a:fillRect/>
                    </a:stretch>
                  </pic:blipFill>
                  <pic:spPr bwMode="auto">
                    <a:xfrm>
                      <a:off x="0" y="0"/>
                      <a:ext cx="2083435" cy="2146935"/>
                    </a:xfrm>
                    <a:prstGeom prst="rect">
                      <a:avLst/>
                    </a:prstGeom>
                    <a:noFill/>
                    <a:ln w="9525">
                      <a:noFill/>
                      <a:miter lim="800000"/>
                      <a:headEnd/>
                      <a:tailEnd/>
                    </a:ln>
                  </pic:spPr>
                </pic:pic>
              </a:graphicData>
            </a:graphic>
          </wp:inline>
        </w:drawing>
      </w:r>
    </w:p>
    <w:p w:rsidR="004A43E1" w:rsidRPr="008638D8" w:rsidRDefault="004A43E1" w:rsidP="004A43E1">
      <w:pPr>
        <w:spacing w:before="100" w:beforeAutospacing="1" w:after="100" w:afterAutospacing="1"/>
        <w:rPr>
          <w:rFonts w:ascii="Bembo Std" w:hAnsi="Bembo Std"/>
          <w:sz w:val="20"/>
          <w:szCs w:val="20"/>
        </w:rPr>
      </w:pPr>
      <w:r w:rsidRPr="008638D8">
        <w:rPr>
          <w:rFonts w:ascii="Bembo Std" w:hAnsi="Bembo Std"/>
          <w:sz w:val="24"/>
          <w:szCs w:val="24"/>
        </w:rPr>
        <w:t xml:space="preserve">Fotografía electrónica de algas </w:t>
      </w:r>
      <w:proofErr w:type="spellStart"/>
      <w:r w:rsidRPr="008638D8">
        <w:rPr>
          <w:rFonts w:ascii="Bembo Std" w:hAnsi="Bembo Std"/>
          <w:i/>
          <w:sz w:val="24"/>
          <w:szCs w:val="24"/>
        </w:rPr>
        <w:t>Pyrodinium</w:t>
      </w:r>
      <w:proofErr w:type="spellEnd"/>
      <w:r w:rsidRPr="008638D8">
        <w:rPr>
          <w:rFonts w:ascii="Bembo Std" w:hAnsi="Bembo Std"/>
          <w:i/>
          <w:sz w:val="24"/>
          <w:szCs w:val="24"/>
        </w:rPr>
        <w:t xml:space="preserve"> </w:t>
      </w:r>
      <w:proofErr w:type="spellStart"/>
      <w:r w:rsidRPr="008638D8">
        <w:rPr>
          <w:rFonts w:ascii="Bembo Std" w:hAnsi="Bembo Std"/>
          <w:i/>
          <w:sz w:val="24"/>
          <w:szCs w:val="24"/>
        </w:rPr>
        <w:t>bahamense</w:t>
      </w:r>
      <w:proofErr w:type="spellEnd"/>
      <w:r w:rsidRPr="008638D8">
        <w:rPr>
          <w:rFonts w:ascii="Bembo Std" w:hAnsi="Bembo Std"/>
          <w:i/>
          <w:sz w:val="24"/>
          <w:szCs w:val="24"/>
        </w:rPr>
        <w:t xml:space="preserve"> </w:t>
      </w:r>
      <w:proofErr w:type="spellStart"/>
      <w:r w:rsidRPr="008638D8">
        <w:rPr>
          <w:rFonts w:ascii="Bembo Std" w:hAnsi="Bembo Std"/>
          <w:i/>
          <w:sz w:val="24"/>
          <w:szCs w:val="24"/>
        </w:rPr>
        <w:t>var</w:t>
      </w:r>
      <w:proofErr w:type="spellEnd"/>
      <w:r w:rsidRPr="008638D8">
        <w:rPr>
          <w:rFonts w:ascii="Bembo Std" w:hAnsi="Bembo Std"/>
          <w:i/>
          <w:sz w:val="24"/>
          <w:szCs w:val="24"/>
        </w:rPr>
        <w:t xml:space="preserve">. </w:t>
      </w:r>
      <w:proofErr w:type="spellStart"/>
      <w:r w:rsidR="00647460" w:rsidRPr="008638D8">
        <w:rPr>
          <w:rFonts w:ascii="Bembo Std" w:hAnsi="Bembo Std"/>
          <w:i/>
          <w:sz w:val="24"/>
          <w:szCs w:val="24"/>
        </w:rPr>
        <w:t>C</w:t>
      </w:r>
      <w:r w:rsidRPr="008638D8">
        <w:rPr>
          <w:rFonts w:ascii="Bembo Std" w:hAnsi="Bembo Std"/>
          <w:i/>
          <w:sz w:val="24"/>
          <w:szCs w:val="24"/>
        </w:rPr>
        <w:t>ompressum</w:t>
      </w:r>
      <w:proofErr w:type="spellEnd"/>
      <w:r w:rsidR="00647460" w:rsidRPr="008638D8">
        <w:rPr>
          <w:rFonts w:ascii="Bembo Std" w:hAnsi="Bembo Std"/>
          <w:i/>
          <w:sz w:val="24"/>
          <w:szCs w:val="24"/>
        </w:rPr>
        <w:t xml:space="preserve">. </w:t>
      </w:r>
      <w:r w:rsidRPr="008638D8">
        <w:rPr>
          <w:rFonts w:ascii="Bembo Std" w:hAnsi="Bembo Std"/>
          <w:sz w:val="20"/>
          <w:szCs w:val="20"/>
        </w:rPr>
        <w:t>Foto: Instituto de Ciencias del Mar y Limnología, Estación Mazatlán, Universidad Nacional Autónoma de México.</w:t>
      </w:r>
    </w:p>
    <w:p w:rsidR="004A43E1" w:rsidRPr="008638D8" w:rsidRDefault="004A43E1" w:rsidP="004A43E1">
      <w:pPr>
        <w:jc w:val="both"/>
        <w:rPr>
          <w:rFonts w:ascii="Bembo Std" w:hAnsi="Bembo Std"/>
          <w:sz w:val="24"/>
          <w:szCs w:val="24"/>
        </w:rPr>
      </w:pPr>
      <w:r w:rsidRPr="008638D8">
        <w:rPr>
          <w:rFonts w:ascii="Bembo Std" w:hAnsi="Bembo Std"/>
          <w:sz w:val="24"/>
          <w:szCs w:val="24"/>
        </w:rPr>
        <w:t>Pero esta no son las causas por la que las tortugas se encuentren en peligro de extinción, ya que han podido sobreponerse a esta presión por millones de años.</w:t>
      </w:r>
    </w:p>
    <w:p w:rsidR="004A43E1" w:rsidRPr="008638D8" w:rsidRDefault="004A43E1" w:rsidP="004A43E1">
      <w:pPr>
        <w:jc w:val="both"/>
        <w:rPr>
          <w:rFonts w:ascii="Bembo Std" w:hAnsi="Bembo Std"/>
          <w:sz w:val="24"/>
          <w:szCs w:val="24"/>
        </w:rPr>
      </w:pPr>
    </w:p>
    <w:p w:rsidR="004A43E1" w:rsidRPr="008638D8" w:rsidRDefault="00647460" w:rsidP="008638D8">
      <w:pPr>
        <w:pStyle w:val="Ttulo3"/>
        <w:rPr>
          <w:rFonts w:ascii="Bembo Std" w:eastAsia="Cambria" w:hAnsi="Bembo Std"/>
          <w:color w:val="auto"/>
        </w:rPr>
      </w:pPr>
      <w:bookmarkStart w:id="27" w:name="_Toc20217056"/>
      <w:r w:rsidRPr="008638D8">
        <w:rPr>
          <w:rFonts w:ascii="Bembo Std" w:eastAsia="Cambria" w:hAnsi="Bembo Std"/>
          <w:color w:val="auto"/>
        </w:rPr>
        <w:t>AMENAZAS CAUSADAS POR ACTIVIDADES ANTRÓPICAS</w:t>
      </w:r>
      <w:bookmarkEnd w:id="27"/>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Esta se dan en todos los </w:t>
      </w:r>
      <w:proofErr w:type="spellStart"/>
      <w:r w:rsidRPr="008638D8">
        <w:rPr>
          <w:rFonts w:ascii="Bembo Std" w:hAnsi="Bembo Std"/>
          <w:sz w:val="24"/>
          <w:szCs w:val="24"/>
        </w:rPr>
        <w:t>estadíos</w:t>
      </w:r>
      <w:proofErr w:type="spellEnd"/>
      <w:r w:rsidRPr="008638D8">
        <w:rPr>
          <w:rFonts w:ascii="Bembo Std" w:hAnsi="Bembo Std"/>
          <w:sz w:val="24"/>
          <w:szCs w:val="24"/>
        </w:rPr>
        <w:t xml:space="preserve">, tenemos la </w:t>
      </w:r>
      <w:proofErr w:type="spellStart"/>
      <w:r w:rsidRPr="008638D8">
        <w:rPr>
          <w:rFonts w:ascii="Bembo Std" w:hAnsi="Bembo Std"/>
          <w:sz w:val="24"/>
          <w:szCs w:val="24"/>
        </w:rPr>
        <w:t>sobre-explotación</w:t>
      </w:r>
      <w:proofErr w:type="spellEnd"/>
      <w:r w:rsidRPr="008638D8">
        <w:rPr>
          <w:rFonts w:ascii="Bembo Std" w:hAnsi="Bembo Std"/>
          <w:sz w:val="24"/>
          <w:szCs w:val="24"/>
        </w:rPr>
        <w:t xml:space="preserve"> de huevos, el consumo de carne y empleo de otros derivados como huesos, grasa, caparazón, comercio de artesanías de carey  y aletas, pesca comercial, captura incidental por diferentes actividades pesqueras.</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drawing>
          <wp:inline distT="0" distB="0" distL="0" distR="0">
            <wp:extent cx="2433320" cy="1828800"/>
            <wp:effectExtent l="19050" t="0" r="508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8" cstate="print"/>
                    <a:srcRect/>
                    <a:stretch>
                      <a:fillRect/>
                    </a:stretch>
                  </pic:blipFill>
                  <pic:spPr bwMode="auto">
                    <a:xfrm>
                      <a:off x="0" y="0"/>
                      <a:ext cx="2433320" cy="1828800"/>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r w:rsidRPr="008638D8">
        <w:rPr>
          <w:rFonts w:ascii="Bembo Std" w:hAnsi="Bembo Std"/>
          <w:sz w:val="24"/>
          <w:szCs w:val="24"/>
        </w:rPr>
        <w:t>Pulsera y anillo de carey</w:t>
      </w:r>
      <w:r w:rsidRPr="008638D8">
        <w:rPr>
          <w:rFonts w:ascii="Bembo Std" w:hAnsi="Bembo Std"/>
          <w:sz w:val="24"/>
          <w:szCs w:val="24"/>
        </w:rPr>
        <w:tab/>
      </w:r>
      <w:r w:rsidRPr="008638D8">
        <w:rPr>
          <w:rFonts w:ascii="Bembo Std" w:hAnsi="Bembo Std"/>
          <w:sz w:val="24"/>
          <w:szCs w:val="24"/>
        </w:rPr>
        <w:tab/>
        <w:t>Foto: C. Dueñas</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lastRenderedPageBreak/>
        <w:drawing>
          <wp:inline distT="0" distB="0" distL="0" distR="0">
            <wp:extent cx="2162810" cy="2687320"/>
            <wp:effectExtent l="19050" t="0" r="889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9" cstate="print"/>
                    <a:srcRect/>
                    <a:stretch>
                      <a:fillRect/>
                    </a:stretch>
                  </pic:blipFill>
                  <pic:spPr bwMode="auto">
                    <a:xfrm>
                      <a:off x="0" y="0"/>
                      <a:ext cx="2162810" cy="2687320"/>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r w:rsidRPr="008638D8">
        <w:rPr>
          <w:rFonts w:ascii="Bembo Std" w:hAnsi="Bembo Std"/>
          <w:sz w:val="24"/>
          <w:szCs w:val="24"/>
        </w:rPr>
        <w:t>Anzuelo en esófago de tortuga adulta</w:t>
      </w: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drawing>
          <wp:inline distT="0" distB="0" distL="0" distR="0">
            <wp:extent cx="2854325" cy="1685925"/>
            <wp:effectExtent l="19050" t="0" r="3175" b="0"/>
            <wp:docPr id="59" name="Imagen 59" descr="a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nz"/>
                    <pic:cNvPicPr>
                      <a:picLocks noChangeAspect="1" noChangeArrowheads="1"/>
                    </pic:cNvPicPr>
                  </pic:nvPicPr>
                  <pic:blipFill>
                    <a:blip r:embed="rId60" cstate="print"/>
                    <a:srcRect/>
                    <a:stretch>
                      <a:fillRect/>
                    </a:stretch>
                  </pic:blipFill>
                  <pic:spPr bwMode="auto">
                    <a:xfrm>
                      <a:off x="0" y="0"/>
                      <a:ext cx="2854325" cy="1685925"/>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r w:rsidRPr="008638D8">
        <w:rPr>
          <w:rFonts w:ascii="Bembo Std" w:hAnsi="Bembo Std"/>
          <w:sz w:val="24"/>
          <w:szCs w:val="24"/>
        </w:rPr>
        <w:t>Esofagitis necrótico-purulenta por anzuelo en una tortuga.</w:t>
      </w:r>
    </w:p>
    <w:p w:rsidR="004A43E1" w:rsidRPr="008638D8" w:rsidRDefault="004A43E1" w:rsidP="004A43E1">
      <w:pPr>
        <w:jc w:val="both"/>
        <w:rPr>
          <w:rFonts w:ascii="Bembo Std" w:hAnsi="Bembo Std"/>
          <w:sz w:val="24"/>
          <w:szCs w:val="24"/>
        </w:rPr>
      </w:pPr>
      <w:r w:rsidRPr="008638D8">
        <w:rPr>
          <w:rFonts w:ascii="Bembo Std" w:hAnsi="Bembo Std"/>
          <w:sz w:val="24"/>
          <w:szCs w:val="24"/>
        </w:rPr>
        <w:t>Foto: Centro de Recuperación de Fauna Silvestre de Tafira Cabildo Insular de Gran Canaria</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drawing>
          <wp:inline distT="0" distB="0" distL="0" distR="0">
            <wp:extent cx="2576195" cy="1884680"/>
            <wp:effectExtent l="1905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1" cstate="print"/>
                    <a:srcRect/>
                    <a:stretch>
                      <a:fillRect/>
                    </a:stretch>
                  </pic:blipFill>
                  <pic:spPr bwMode="auto">
                    <a:xfrm>
                      <a:off x="0" y="0"/>
                      <a:ext cx="2576195" cy="1884680"/>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Tortuga </w:t>
      </w:r>
      <w:proofErr w:type="spellStart"/>
      <w:r w:rsidRPr="008638D8">
        <w:rPr>
          <w:rFonts w:ascii="Bembo Std" w:hAnsi="Bembo Std"/>
          <w:sz w:val="24"/>
          <w:szCs w:val="24"/>
        </w:rPr>
        <w:t>baule</w:t>
      </w:r>
      <w:proofErr w:type="spellEnd"/>
      <w:r w:rsidRPr="008638D8">
        <w:rPr>
          <w:rFonts w:ascii="Bembo Std" w:hAnsi="Bembo Std"/>
          <w:sz w:val="24"/>
          <w:szCs w:val="24"/>
        </w:rPr>
        <w:t xml:space="preserve"> enredada en línea de pesca</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lastRenderedPageBreak/>
        <w:drawing>
          <wp:inline distT="0" distB="0" distL="0" distR="0">
            <wp:extent cx="2647950" cy="1693545"/>
            <wp:effectExtent l="19050" t="0" r="0" b="0"/>
            <wp:docPr id="61" name="Imagen 6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red"/>
                    <pic:cNvPicPr>
                      <a:picLocks noChangeAspect="1" noChangeArrowheads="1"/>
                    </pic:cNvPicPr>
                  </pic:nvPicPr>
                  <pic:blipFill>
                    <a:blip r:embed="rId62" cstate="print"/>
                    <a:srcRect/>
                    <a:stretch>
                      <a:fillRect/>
                    </a:stretch>
                  </pic:blipFill>
                  <pic:spPr bwMode="auto">
                    <a:xfrm>
                      <a:off x="0" y="0"/>
                      <a:ext cx="2647950" cy="1693545"/>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Tortuga verde con amputación traumática de extremidad izquierda y necrosis lineal de extremidad derecha por </w:t>
      </w:r>
      <w:proofErr w:type="spellStart"/>
      <w:r w:rsidRPr="008638D8">
        <w:rPr>
          <w:rFonts w:ascii="Bembo Std" w:hAnsi="Bembo Std"/>
          <w:sz w:val="24"/>
          <w:szCs w:val="24"/>
        </w:rPr>
        <w:t>enmallamiento</w:t>
      </w:r>
      <w:proofErr w:type="spellEnd"/>
    </w:p>
    <w:p w:rsidR="004A43E1" w:rsidRPr="008638D8" w:rsidRDefault="004A43E1" w:rsidP="004A43E1">
      <w:pPr>
        <w:jc w:val="both"/>
        <w:rPr>
          <w:rFonts w:ascii="Bembo Std" w:hAnsi="Bembo Std"/>
          <w:sz w:val="24"/>
          <w:szCs w:val="24"/>
        </w:rPr>
      </w:pPr>
      <w:r w:rsidRPr="008638D8">
        <w:rPr>
          <w:rFonts w:ascii="Bembo Std" w:hAnsi="Bembo Std"/>
          <w:sz w:val="24"/>
          <w:szCs w:val="24"/>
        </w:rPr>
        <w:t>Foto: Centro de Recuperación de Fauna Silvestre de Tafira Cabildo Insular de Gran Canaria</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drawing>
          <wp:inline distT="0" distB="0" distL="0" distR="0">
            <wp:extent cx="2623820" cy="1749425"/>
            <wp:effectExtent l="19050" t="0" r="508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3" cstate="print"/>
                    <a:srcRect/>
                    <a:stretch>
                      <a:fillRect/>
                    </a:stretch>
                  </pic:blipFill>
                  <pic:spPr bwMode="auto">
                    <a:xfrm>
                      <a:off x="0" y="0"/>
                      <a:ext cx="2623820" cy="1749425"/>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r w:rsidRPr="008638D8">
        <w:rPr>
          <w:rFonts w:ascii="Bembo Std" w:hAnsi="Bembo Std"/>
          <w:sz w:val="24"/>
          <w:szCs w:val="24"/>
        </w:rPr>
        <w:t>Restos de tortuga adulta encontrados en la playa.</w:t>
      </w:r>
    </w:p>
    <w:p w:rsidR="004A43E1" w:rsidRPr="008638D8" w:rsidRDefault="004A43E1" w:rsidP="004A43E1">
      <w:pPr>
        <w:jc w:val="both"/>
        <w:rPr>
          <w:rFonts w:ascii="Bembo Std" w:hAnsi="Bembo Std"/>
          <w:sz w:val="24"/>
          <w:szCs w:val="24"/>
        </w:rPr>
      </w:pPr>
      <w:r w:rsidRPr="008638D8">
        <w:rPr>
          <w:rFonts w:ascii="Bembo Std" w:hAnsi="Bembo Std"/>
          <w:sz w:val="24"/>
          <w:szCs w:val="24"/>
        </w:rPr>
        <w:t>Foto: ADESCOPP</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La contaminación de las playas y zona costera por desechos sólidos y líquidos, derrames de petróleo,  </w:t>
      </w:r>
      <w:proofErr w:type="spellStart"/>
      <w:r w:rsidRPr="008638D8">
        <w:rPr>
          <w:rFonts w:ascii="Bembo Std" w:hAnsi="Bembo Std"/>
          <w:sz w:val="24"/>
          <w:szCs w:val="24"/>
        </w:rPr>
        <w:t>esta</w:t>
      </w:r>
      <w:proofErr w:type="spellEnd"/>
      <w:r w:rsidRPr="008638D8">
        <w:rPr>
          <w:rFonts w:ascii="Bembo Std" w:hAnsi="Bembo Std"/>
          <w:sz w:val="24"/>
          <w:szCs w:val="24"/>
        </w:rPr>
        <w:t xml:space="preserve"> afectando la salud de las poblaciones de tortugas y el consumo accidental de bolsas plásticas ha provocado la muerte de muchas tortugas </w:t>
      </w:r>
      <w:proofErr w:type="spellStart"/>
      <w:r w:rsidRPr="008638D8">
        <w:rPr>
          <w:rFonts w:ascii="Bembo Std" w:hAnsi="Bembo Std"/>
          <w:sz w:val="24"/>
          <w:szCs w:val="24"/>
        </w:rPr>
        <w:t>baules</w:t>
      </w:r>
      <w:proofErr w:type="spellEnd"/>
      <w:r w:rsidRPr="008638D8">
        <w:rPr>
          <w:rFonts w:ascii="Bembo Std" w:hAnsi="Bembo Std"/>
          <w:sz w:val="24"/>
          <w:szCs w:val="24"/>
        </w:rPr>
        <w:t>, ya que las confunden con medusas.</w:t>
      </w:r>
    </w:p>
    <w:p w:rsidR="004A43E1" w:rsidRPr="008638D8" w:rsidRDefault="004A43E1" w:rsidP="004A43E1">
      <w:pPr>
        <w:jc w:val="both"/>
        <w:rPr>
          <w:rFonts w:ascii="Bembo Std" w:hAnsi="Bembo Std"/>
          <w:sz w:val="24"/>
          <w:szCs w:val="24"/>
        </w:rPr>
      </w:pPr>
      <w:r w:rsidRPr="008638D8">
        <w:rPr>
          <w:rFonts w:ascii="Bembo Std" w:hAnsi="Bembo Std"/>
          <w:sz w:val="24"/>
          <w:szCs w:val="24"/>
        </w:rPr>
        <w:t>Además la contaminación del océano por petróleo provoca daños severos a las tortugas o sus fuentes de alimentación.</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0"/>
          <w:szCs w:val="20"/>
        </w:rPr>
      </w:pPr>
      <w:r w:rsidRPr="008638D8">
        <w:rPr>
          <w:rFonts w:ascii="Bembo Std" w:hAnsi="Bembo Std"/>
          <w:noProof/>
          <w:sz w:val="24"/>
          <w:szCs w:val="24"/>
          <w:lang w:val="es-SV" w:eastAsia="es-SV" w:bidi="ar-SA"/>
        </w:rPr>
        <w:drawing>
          <wp:inline distT="0" distB="0" distL="0" distR="0">
            <wp:extent cx="2647950" cy="1812925"/>
            <wp:effectExtent l="19050" t="0" r="0" b="0"/>
            <wp:docPr id="63" name="Imagen 63" descr="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oil"/>
                    <pic:cNvPicPr>
                      <a:picLocks noChangeAspect="1" noChangeArrowheads="1"/>
                    </pic:cNvPicPr>
                  </pic:nvPicPr>
                  <pic:blipFill>
                    <a:blip r:embed="rId64" cstate="print"/>
                    <a:srcRect/>
                    <a:stretch>
                      <a:fillRect/>
                    </a:stretch>
                  </pic:blipFill>
                  <pic:spPr bwMode="auto">
                    <a:xfrm>
                      <a:off x="0" y="0"/>
                      <a:ext cx="2647950" cy="1812925"/>
                    </a:xfrm>
                    <a:prstGeom prst="rect">
                      <a:avLst/>
                    </a:prstGeom>
                    <a:noFill/>
                    <a:ln w="9525">
                      <a:noFill/>
                      <a:miter lim="800000"/>
                      <a:headEnd/>
                      <a:tailEnd/>
                    </a:ln>
                  </pic:spPr>
                </pic:pic>
              </a:graphicData>
            </a:graphic>
          </wp:inline>
        </w:drawing>
      </w:r>
      <w:r w:rsidRPr="008638D8">
        <w:rPr>
          <w:rFonts w:ascii="Bembo Std" w:hAnsi="Bembo Std"/>
          <w:sz w:val="24"/>
          <w:szCs w:val="24"/>
        </w:rPr>
        <w:t xml:space="preserve">Ejemplar de </w:t>
      </w:r>
      <w:proofErr w:type="spellStart"/>
      <w:r w:rsidRPr="008638D8">
        <w:rPr>
          <w:rFonts w:ascii="Bembo Std" w:hAnsi="Bembo Std"/>
          <w:sz w:val="24"/>
          <w:szCs w:val="24"/>
        </w:rPr>
        <w:t>Caretta</w:t>
      </w:r>
      <w:proofErr w:type="spellEnd"/>
      <w:r w:rsidRPr="008638D8">
        <w:rPr>
          <w:rFonts w:ascii="Bembo Std" w:hAnsi="Bembo Std"/>
          <w:sz w:val="24"/>
          <w:szCs w:val="24"/>
        </w:rPr>
        <w:t xml:space="preserve"> </w:t>
      </w:r>
      <w:proofErr w:type="spellStart"/>
      <w:r w:rsidRPr="008638D8">
        <w:rPr>
          <w:rFonts w:ascii="Bembo Std" w:hAnsi="Bembo Std"/>
          <w:sz w:val="24"/>
          <w:szCs w:val="24"/>
        </w:rPr>
        <w:t>caretta</w:t>
      </w:r>
      <w:proofErr w:type="spellEnd"/>
      <w:r w:rsidRPr="008638D8">
        <w:rPr>
          <w:rFonts w:ascii="Bembo Std" w:hAnsi="Bembo Std"/>
          <w:sz w:val="24"/>
          <w:szCs w:val="24"/>
        </w:rPr>
        <w:t xml:space="preserve"> con restos de petróleo en el pico</w:t>
      </w:r>
      <w:r w:rsidR="00647460" w:rsidRPr="008638D8">
        <w:rPr>
          <w:rFonts w:ascii="Bembo Std" w:hAnsi="Bembo Std"/>
          <w:sz w:val="24"/>
          <w:szCs w:val="24"/>
        </w:rPr>
        <w:t xml:space="preserve">.  </w:t>
      </w:r>
      <w:r w:rsidRPr="008638D8">
        <w:rPr>
          <w:rFonts w:ascii="Bembo Std" w:hAnsi="Bembo Std"/>
          <w:sz w:val="20"/>
          <w:szCs w:val="20"/>
        </w:rPr>
        <w:t>Foto: Centro de Recuperación de Fauna Silvestre de Tafira Cabildo Insular de Gran Canaria</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Las tortugas verdes del Atlántico están siendo afectadas por tumores  llamados </w:t>
      </w:r>
      <w:proofErr w:type="spellStart"/>
      <w:r w:rsidRPr="008638D8">
        <w:rPr>
          <w:rFonts w:ascii="Bembo Std" w:hAnsi="Bembo Std"/>
          <w:sz w:val="24"/>
          <w:szCs w:val="24"/>
        </w:rPr>
        <w:t>fibropapilomas</w:t>
      </w:r>
      <w:proofErr w:type="spellEnd"/>
      <w:r w:rsidRPr="008638D8">
        <w:rPr>
          <w:rFonts w:ascii="Bembo Std" w:hAnsi="Bembo Std"/>
          <w:sz w:val="24"/>
          <w:szCs w:val="24"/>
        </w:rPr>
        <w:t>, que parecen asociarse con la contaminación ambiental.</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drawing>
          <wp:inline distT="0" distB="0" distL="0" distR="0">
            <wp:extent cx="2854325" cy="1884680"/>
            <wp:effectExtent l="19050" t="0" r="3175" b="0"/>
            <wp:docPr id="64" name="Imagen 64" descr="fib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ibro"/>
                    <pic:cNvPicPr>
                      <a:picLocks noChangeAspect="1" noChangeArrowheads="1"/>
                    </pic:cNvPicPr>
                  </pic:nvPicPr>
                  <pic:blipFill>
                    <a:blip r:embed="rId65" cstate="print"/>
                    <a:srcRect/>
                    <a:stretch>
                      <a:fillRect/>
                    </a:stretch>
                  </pic:blipFill>
                  <pic:spPr bwMode="auto">
                    <a:xfrm>
                      <a:off x="0" y="0"/>
                      <a:ext cx="2854325" cy="1884680"/>
                    </a:xfrm>
                    <a:prstGeom prst="rect">
                      <a:avLst/>
                    </a:prstGeom>
                    <a:noFill/>
                    <a:ln w="9525">
                      <a:noFill/>
                      <a:miter lim="800000"/>
                      <a:headEnd/>
                      <a:tailEnd/>
                    </a:ln>
                  </pic:spPr>
                </pic:pic>
              </a:graphicData>
            </a:graphic>
          </wp:inline>
        </w:drawing>
      </w:r>
    </w:p>
    <w:p w:rsidR="004A43E1" w:rsidRPr="008638D8" w:rsidRDefault="004A43E1" w:rsidP="00647460">
      <w:pPr>
        <w:rPr>
          <w:rFonts w:ascii="Bembo Std" w:hAnsi="Bembo Std"/>
          <w:sz w:val="24"/>
          <w:szCs w:val="24"/>
        </w:rPr>
      </w:pPr>
      <w:r w:rsidRPr="008638D8">
        <w:rPr>
          <w:rFonts w:ascii="Bembo Std" w:hAnsi="Bembo Std"/>
          <w:sz w:val="24"/>
          <w:szCs w:val="24"/>
        </w:rPr>
        <w:t xml:space="preserve">Adulto con </w:t>
      </w:r>
      <w:proofErr w:type="spellStart"/>
      <w:r w:rsidRPr="008638D8">
        <w:rPr>
          <w:rFonts w:ascii="Bembo Std" w:hAnsi="Bembo Std"/>
          <w:sz w:val="24"/>
          <w:szCs w:val="24"/>
        </w:rPr>
        <w:t>fibropapilomas</w:t>
      </w:r>
      <w:proofErr w:type="spellEnd"/>
      <w:r w:rsidR="00647460" w:rsidRPr="008638D8">
        <w:rPr>
          <w:rFonts w:ascii="Bembo Std" w:hAnsi="Bembo Std"/>
          <w:sz w:val="24"/>
          <w:szCs w:val="24"/>
        </w:rPr>
        <w:t xml:space="preserve">. </w:t>
      </w:r>
      <w:r w:rsidRPr="008638D8">
        <w:rPr>
          <w:rFonts w:ascii="Bembo Std" w:hAnsi="Bembo Std"/>
          <w:sz w:val="24"/>
          <w:szCs w:val="24"/>
        </w:rPr>
        <w:t>Foto: Centro de Recuperación de Fauna Silvestre de Tafira Cabildo Insular de Gran Canaria</w:t>
      </w:r>
    </w:p>
    <w:p w:rsidR="004A43E1" w:rsidRPr="008638D8" w:rsidRDefault="004A43E1" w:rsidP="004A43E1">
      <w:pPr>
        <w:jc w:val="center"/>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drawing>
          <wp:inline distT="0" distB="0" distL="0" distR="0">
            <wp:extent cx="2215266" cy="1420924"/>
            <wp:effectExtent l="1905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6" cstate="print"/>
                    <a:srcRect/>
                    <a:stretch>
                      <a:fillRect/>
                    </a:stretch>
                  </pic:blipFill>
                  <pic:spPr bwMode="auto">
                    <a:xfrm>
                      <a:off x="0" y="0"/>
                      <a:ext cx="2218558" cy="1423035"/>
                    </a:xfrm>
                    <a:prstGeom prst="rect">
                      <a:avLst/>
                    </a:prstGeom>
                    <a:noFill/>
                    <a:ln w="9525">
                      <a:noFill/>
                      <a:miter lim="800000"/>
                      <a:headEnd/>
                      <a:tailEnd/>
                    </a:ln>
                  </pic:spPr>
                </pic:pic>
              </a:graphicData>
            </a:graphic>
          </wp:inline>
        </w:drawing>
      </w:r>
    </w:p>
    <w:p w:rsidR="004A43E1" w:rsidRPr="008638D8" w:rsidRDefault="004A43E1" w:rsidP="00647460">
      <w:pPr>
        <w:rPr>
          <w:rFonts w:ascii="Bembo Std" w:hAnsi="Bembo Std"/>
          <w:sz w:val="24"/>
          <w:szCs w:val="24"/>
        </w:rPr>
      </w:pPr>
      <w:r w:rsidRPr="008638D8">
        <w:rPr>
          <w:rFonts w:ascii="Bembo Std" w:hAnsi="Bembo Std"/>
          <w:sz w:val="24"/>
          <w:szCs w:val="24"/>
        </w:rPr>
        <w:t>Crema de tortuga. Foto: C. Dueñas</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drawing>
          <wp:inline distT="0" distB="0" distL="0" distR="0">
            <wp:extent cx="2600325" cy="1749425"/>
            <wp:effectExtent l="19050" t="0" r="9525"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7" cstate="print"/>
                    <a:srcRect/>
                    <a:stretch>
                      <a:fillRect/>
                    </a:stretch>
                  </pic:blipFill>
                  <pic:spPr bwMode="auto">
                    <a:xfrm>
                      <a:off x="0" y="0"/>
                      <a:ext cx="2600325" cy="1749425"/>
                    </a:xfrm>
                    <a:prstGeom prst="rect">
                      <a:avLst/>
                    </a:prstGeom>
                    <a:noFill/>
                    <a:ln w="9525">
                      <a:noFill/>
                      <a:miter lim="800000"/>
                      <a:headEnd/>
                      <a:tailEnd/>
                    </a:ln>
                  </pic:spPr>
                </pic:pic>
              </a:graphicData>
            </a:graphic>
          </wp:inline>
        </w:drawing>
      </w:r>
    </w:p>
    <w:p w:rsidR="004A43E1" w:rsidRPr="008638D8" w:rsidRDefault="004A43E1" w:rsidP="00647460">
      <w:pPr>
        <w:rPr>
          <w:rFonts w:ascii="Bembo Std" w:hAnsi="Bembo Std"/>
          <w:sz w:val="24"/>
          <w:szCs w:val="24"/>
        </w:rPr>
      </w:pPr>
      <w:r w:rsidRPr="008638D8">
        <w:rPr>
          <w:rFonts w:ascii="Bembo Std" w:hAnsi="Bembo Std"/>
          <w:sz w:val="24"/>
          <w:szCs w:val="24"/>
        </w:rPr>
        <w:t>Venta de huevos en mercado local</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lastRenderedPageBreak/>
        <w:drawing>
          <wp:inline distT="0" distB="0" distL="0" distR="0">
            <wp:extent cx="2433320" cy="1900555"/>
            <wp:effectExtent l="19050" t="0" r="508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8" cstate="print"/>
                    <a:srcRect/>
                    <a:stretch>
                      <a:fillRect/>
                    </a:stretch>
                  </pic:blipFill>
                  <pic:spPr bwMode="auto">
                    <a:xfrm>
                      <a:off x="0" y="0"/>
                      <a:ext cx="2433320" cy="1900555"/>
                    </a:xfrm>
                    <a:prstGeom prst="rect">
                      <a:avLst/>
                    </a:prstGeom>
                    <a:noFill/>
                    <a:ln w="9525">
                      <a:noFill/>
                      <a:miter lim="800000"/>
                      <a:headEnd/>
                      <a:tailEnd/>
                    </a:ln>
                  </pic:spPr>
                </pic:pic>
              </a:graphicData>
            </a:graphic>
          </wp:inline>
        </w:drawing>
      </w:r>
    </w:p>
    <w:p w:rsidR="004A43E1" w:rsidRPr="008638D8" w:rsidRDefault="004A43E1" w:rsidP="00647460">
      <w:pPr>
        <w:rPr>
          <w:rFonts w:ascii="Bembo Std" w:hAnsi="Bembo Std"/>
          <w:sz w:val="24"/>
          <w:szCs w:val="24"/>
        </w:rPr>
      </w:pPr>
      <w:r w:rsidRPr="008638D8">
        <w:rPr>
          <w:rFonts w:ascii="Bembo Std" w:hAnsi="Bembo Std"/>
          <w:sz w:val="24"/>
          <w:szCs w:val="24"/>
        </w:rPr>
        <w:t>Extracción de huevos</w:t>
      </w:r>
      <w:r w:rsidR="00647460" w:rsidRPr="008638D8">
        <w:rPr>
          <w:rFonts w:ascii="Bembo Std" w:hAnsi="Bembo Std"/>
          <w:sz w:val="24"/>
          <w:szCs w:val="24"/>
        </w:rPr>
        <w:t xml:space="preserve"> para consumo y venta al mercado</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Las barreras físicas en la playa como  muros, cercos bajos, impiden que las tortugas encuentren un sitio adecuado para desovar.</w:t>
      </w: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drawing>
          <wp:inline distT="0" distB="0" distL="0" distR="0">
            <wp:extent cx="2440940" cy="1828800"/>
            <wp:effectExtent l="1905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9" cstate="print"/>
                    <a:srcRect/>
                    <a:stretch>
                      <a:fillRect/>
                    </a:stretch>
                  </pic:blipFill>
                  <pic:spPr bwMode="auto">
                    <a:xfrm>
                      <a:off x="0" y="0"/>
                      <a:ext cx="2440940" cy="1828800"/>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r w:rsidRPr="008638D8">
        <w:rPr>
          <w:rFonts w:ascii="Bembo Std" w:hAnsi="Bembo Std"/>
          <w:sz w:val="24"/>
          <w:szCs w:val="24"/>
        </w:rPr>
        <w:t>Muro que afecta la anidación en playas</w:t>
      </w:r>
    </w:p>
    <w:p w:rsidR="004A43E1" w:rsidRPr="008638D8" w:rsidRDefault="004A43E1" w:rsidP="004A43E1">
      <w:pPr>
        <w:jc w:val="both"/>
        <w:rPr>
          <w:rFonts w:ascii="Bembo Std" w:hAnsi="Bembo Std"/>
          <w:sz w:val="24"/>
          <w:szCs w:val="24"/>
        </w:rPr>
      </w:pPr>
      <w:r w:rsidRPr="008638D8">
        <w:rPr>
          <w:rFonts w:ascii="Bembo Std" w:hAnsi="Bembo Std"/>
          <w:sz w:val="24"/>
          <w:szCs w:val="24"/>
        </w:rPr>
        <w:t>Foto: C. Dueñas</w:t>
      </w:r>
    </w:p>
    <w:p w:rsidR="004A43E1" w:rsidRPr="008638D8" w:rsidRDefault="004A43E1" w:rsidP="004A43E1">
      <w:pPr>
        <w:jc w:val="both"/>
        <w:rPr>
          <w:rFonts w:ascii="Bembo Std" w:hAnsi="Bembo Std"/>
          <w:sz w:val="24"/>
          <w:szCs w:val="24"/>
        </w:rPr>
      </w:pPr>
    </w:p>
    <w:p w:rsidR="004A43E1" w:rsidRPr="008638D8" w:rsidRDefault="00647460" w:rsidP="004A43E1">
      <w:pPr>
        <w:jc w:val="both"/>
        <w:rPr>
          <w:rFonts w:ascii="Bembo Std" w:hAnsi="Bembo Std"/>
          <w:sz w:val="24"/>
          <w:szCs w:val="24"/>
        </w:rPr>
      </w:pPr>
      <w:r w:rsidRPr="008638D8">
        <w:rPr>
          <w:rFonts w:ascii="Bembo Std" w:hAnsi="Bembo Std"/>
          <w:sz w:val="24"/>
          <w:szCs w:val="24"/>
        </w:rPr>
        <w:t>También</w:t>
      </w:r>
      <w:r w:rsidR="004A43E1" w:rsidRPr="008638D8">
        <w:rPr>
          <w:rFonts w:ascii="Bembo Std" w:hAnsi="Bembo Std"/>
          <w:sz w:val="24"/>
          <w:szCs w:val="24"/>
        </w:rPr>
        <w:t xml:space="preserve"> la erosión de las playas es otro factor que afecta las zonas de anidación de las tortugas marinas.</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drawing>
          <wp:inline distT="0" distB="0" distL="0" distR="0">
            <wp:extent cx="2520315" cy="1892300"/>
            <wp:effectExtent l="1905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0" cstate="print"/>
                    <a:srcRect/>
                    <a:stretch>
                      <a:fillRect/>
                    </a:stretch>
                  </pic:blipFill>
                  <pic:spPr bwMode="auto">
                    <a:xfrm>
                      <a:off x="0" y="0"/>
                      <a:ext cx="2520315" cy="1892300"/>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r w:rsidRPr="008638D8">
        <w:rPr>
          <w:rFonts w:ascii="Bembo Std" w:hAnsi="Bembo Std"/>
          <w:sz w:val="24"/>
          <w:szCs w:val="24"/>
        </w:rPr>
        <w:t>Playas de anidación erosionadas</w:t>
      </w:r>
      <w:r w:rsidRPr="008638D8">
        <w:rPr>
          <w:rFonts w:ascii="Bembo Std" w:hAnsi="Bembo Std"/>
          <w:sz w:val="24"/>
          <w:szCs w:val="24"/>
        </w:rPr>
        <w:tab/>
      </w:r>
    </w:p>
    <w:p w:rsidR="004A43E1" w:rsidRPr="008638D8" w:rsidRDefault="004A43E1" w:rsidP="004A43E1">
      <w:pPr>
        <w:jc w:val="both"/>
        <w:rPr>
          <w:rFonts w:ascii="Bembo Std" w:hAnsi="Bembo Std"/>
          <w:sz w:val="24"/>
          <w:szCs w:val="24"/>
        </w:rPr>
      </w:pPr>
      <w:r w:rsidRPr="008638D8">
        <w:rPr>
          <w:rFonts w:ascii="Bembo Std" w:hAnsi="Bembo Std"/>
          <w:sz w:val="24"/>
          <w:szCs w:val="24"/>
        </w:rPr>
        <w:t>Foto: C. Dueñas</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noProof/>
          <w:sz w:val="24"/>
          <w:szCs w:val="24"/>
          <w:lang w:val="es-SV" w:eastAsia="es-SV" w:bidi="ar-SA"/>
        </w:rPr>
        <w:lastRenderedPageBreak/>
        <w:drawing>
          <wp:inline distT="0" distB="0" distL="0" distR="0">
            <wp:extent cx="2520315" cy="1892300"/>
            <wp:effectExtent l="1905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1" cstate="print"/>
                    <a:srcRect/>
                    <a:stretch>
                      <a:fillRect/>
                    </a:stretch>
                  </pic:blipFill>
                  <pic:spPr bwMode="auto">
                    <a:xfrm>
                      <a:off x="0" y="0"/>
                      <a:ext cx="2520315" cy="1892300"/>
                    </a:xfrm>
                    <a:prstGeom prst="rect">
                      <a:avLst/>
                    </a:prstGeom>
                    <a:noFill/>
                    <a:ln w="9525">
                      <a:noFill/>
                      <a:miter lim="800000"/>
                      <a:headEnd/>
                      <a:tailEnd/>
                    </a:ln>
                  </pic:spPr>
                </pic:pic>
              </a:graphicData>
            </a:graphic>
          </wp:inline>
        </w:drawing>
      </w:r>
    </w:p>
    <w:p w:rsidR="004A43E1" w:rsidRPr="008638D8" w:rsidRDefault="004A43E1" w:rsidP="004A43E1">
      <w:pPr>
        <w:jc w:val="both"/>
        <w:rPr>
          <w:rFonts w:ascii="Bembo Std" w:hAnsi="Bembo Std"/>
          <w:sz w:val="24"/>
          <w:szCs w:val="24"/>
        </w:rPr>
      </w:pPr>
      <w:r w:rsidRPr="008638D8">
        <w:rPr>
          <w:rFonts w:ascii="Bembo Std" w:hAnsi="Bembo Std"/>
          <w:sz w:val="24"/>
          <w:szCs w:val="24"/>
        </w:rPr>
        <w:t>Playa erosionada</w:t>
      </w:r>
      <w:r w:rsidRPr="008638D8">
        <w:rPr>
          <w:rFonts w:ascii="Bembo Std" w:hAnsi="Bembo Std"/>
          <w:sz w:val="24"/>
          <w:szCs w:val="24"/>
        </w:rPr>
        <w:tab/>
      </w:r>
      <w:r w:rsidRPr="008638D8">
        <w:rPr>
          <w:rFonts w:ascii="Bembo Std" w:hAnsi="Bembo Std"/>
          <w:sz w:val="24"/>
          <w:szCs w:val="24"/>
        </w:rPr>
        <w:tab/>
        <w:t>Foto: C. Dueñas</w:t>
      </w:r>
    </w:p>
    <w:p w:rsidR="004A43E1" w:rsidRPr="008638D8" w:rsidRDefault="004A43E1"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La iluminación artificial es un problema que va en aumento y </w:t>
      </w:r>
      <w:r w:rsidR="008638D8" w:rsidRPr="008638D8">
        <w:rPr>
          <w:rFonts w:ascii="Bembo Std" w:hAnsi="Bembo Std"/>
          <w:sz w:val="24"/>
          <w:szCs w:val="24"/>
        </w:rPr>
        <w:t>está</w:t>
      </w:r>
      <w:r w:rsidRPr="008638D8">
        <w:rPr>
          <w:rFonts w:ascii="Bembo Std" w:hAnsi="Bembo Std"/>
          <w:sz w:val="24"/>
          <w:szCs w:val="24"/>
        </w:rPr>
        <w:t xml:space="preserve"> afectando seriamente los sitios de anidación de las tortugas marinas, muchas de ellas se alejan de los sitios iluminados y además los neonatos al nacer en la noche se desorientan  buscando la luz en vez de dirigirse hacia el mar,  por lo que son depredados fácilmente.</w:t>
      </w:r>
    </w:p>
    <w:p w:rsidR="004A43E1" w:rsidRPr="008638D8" w:rsidRDefault="004A43E1" w:rsidP="004A43E1">
      <w:pPr>
        <w:jc w:val="both"/>
        <w:rPr>
          <w:rFonts w:ascii="Bembo Std" w:hAnsi="Bembo Std"/>
          <w:sz w:val="24"/>
          <w:szCs w:val="24"/>
        </w:rPr>
      </w:pPr>
    </w:p>
    <w:p w:rsidR="00647460" w:rsidRPr="008638D8" w:rsidRDefault="000369C2" w:rsidP="00647460">
      <w:pPr>
        <w:jc w:val="both"/>
        <w:rPr>
          <w:rFonts w:ascii="Bembo Std" w:hAnsi="Bembo Std"/>
          <w:b/>
          <w:bCs/>
          <w:sz w:val="24"/>
          <w:szCs w:val="24"/>
        </w:rPr>
      </w:pPr>
      <w:r w:rsidRPr="008638D8">
        <w:rPr>
          <w:rFonts w:ascii="Bembo Std" w:hAnsi="Bembo Std"/>
          <w:b/>
          <w:bCs/>
          <w:noProof/>
          <w:sz w:val="24"/>
          <w:szCs w:val="24"/>
          <w:lang w:val="es-SV" w:eastAsia="es-SV" w:bidi="ar-SA"/>
        </w:rPr>
        <w:drawing>
          <wp:inline distT="0" distB="0" distL="0" distR="0">
            <wp:extent cx="2827517" cy="2908150"/>
            <wp:effectExtent l="19050" t="0" r="0" b="0"/>
            <wp:docPr id="185" name="Imagen 185" descr="C:\document\fotos\Barra de Santiago humedale febrero 2017\IMG_2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document\fotos\Barra de Santiago humedale febrero 2017\IMG_2310.JPG"/>
                    <pic:cNvPicPr>
                      <a:picLocks noChangeAspect="1" noChangeArrowheads="1"/>
                    </pic:cNvPicPr>
                  </pic:nvPicPr>
                  <pic:blipFill>
                    <a:blip r:embed="rId72" cstate="print"/>
                    <a:srcRect l="27208"/>
                    <a:stretch>
                      <a:fillRect/>
                    </a:stretch>
                  </pic:blipFill>
                  <pic:spPr bwMode="auto">
                    <a:xfrm>
                      <a:off x="0" y="0"/>
                      <a:ext cx="2829852" cy="2910552"/>
                    </a:xfrm>
                    <a:prstGeom prst="rect">
                      <a:avLst/>
                    </a:prstGeom>
                    <a:noFill/>
                    <a:ln w="9525">
                      <a:noFill/>
                      <a:miter lim="800000"/>
                      <a:headEnd/>
                      <a:tailEnd/>
                    </a:ln>
                  </pic:spPr>
                </pic:pic>
              </a:graphicData>
            </a:graphic>
          </wp:inline>
        </w:drawing>
      </w:r>
    </w:p>
    <w:p w:rsidR="004A43E1" w:rsidRPr="008638D8" w:rsidRDefault="00647460" w:rsidP="008638D8">
      <w:pPr>
        <w:pStyle w:val="Ttulo1"/>
        <w:rPr>
          <w:rFonts w:ascii="Bembo Std" w:eastAsia="Cambria" w:hAnsi="Bembo Std"/>
          <w:color w:val="auto"/>
        </w:rPr>
      </w:pPr>
      <w:bookmarkStart w:id="28" w:name="_Toc20217057"/>
      <w:r w:rsidRPr="008638D8">
        <w:rPr>
          <w:rFonts w:ascii="Bembo Std" w:eastAsia="Cambria" w:hAnsi="Bembo Std"/>
          <w:color w:val="auto"/>
        </w:rPr>
        <w:t>ESTRATEGIA DE CONSERVACIÓN DE TORTUGAS MARINAS</w:t>
      </w:r>
      <w:bookmarkEnd w:id="28"/>
    </w:p>
    <w:p w:rsidR="004A43E1" w:rsidRPr="008638D8" w:rsidRDefault="004A43E1" w:rsidP="004A43E1">
      <w:pPr>
        <w:jc w:val="both"/>
        <w:rPr>
          <w:rFonts w:ascii="Bembo Std" w:hAnsi="Bembo Std"/>
          <w:sz w:val="24"/>
          <w:szCs w:val="24"/>
        </w:rPr>
      </w:pPr>
    </w:p>
    <w:p w:rsidR="00643598" w:rsidRPr="008638D8" w:rsidRDefault="004A43E1" w:rsidP="00643598">
      <w:pPr>
        <w:rPr>
          <w:rFonts w:ascii="Bembo Std" w:hAnsi="Bembo Std"/>
          <w:sz w:val="24"/>
          <w:szCs w:val="24"/>
        </w:rPr>
      </w:pPr>
      <w:r w:rsidRPr="008638D8">
        <w:rPr>
          <w:rFonts w:ascii="Bembo Std" w:hAnsi="Bembo Std"/>
          <w:sz w:val="24"/>
          <w:szCs w:val="24"/>
        </w:rPr>
        <w:t xml:space="preserve">Para lograr una efectiva conservación de un grupo tan vulnerable y difícil de proteger se </w:t>
      </w:r>
      <w:r w:rsidR="00643598" w:rsidRPr="008638D8">
        <w:rPr>
          <w:rFonts w:ascii="Bembo Std" w:hAnsi="Bembo Std"/>
          <w:sz w:val="24"/>
          <w:szCs w:val="24"/>
        </w:rPr>
        <w:t xml:space="preserve">ha elaborado un Programa de </w:t>
      </w:r>
      <w:r w:rsidR="005843B5" w:rsidRPr="008638D8">
        <w:rPr>
          <w:rFonts w:ascii="Bembo Std" w:hAnsi="Bembo Std"/>
          <w:sz w:val="24"/>
          <w:szCs w:val="24"/>
        </w:rPr>
        <w:t>c</w:t>
      </w:r>
      <w:r w:rsidR="00643598" w:rsidRPr="008638D8">
        <w:rPr>
          <w:rFonts w:ascii="Bembo Std" w:hAnsi="Bembo Std"/>
          <w:sz w:val="24"/>
          <w:szCs w:val="24"/>
        </w:rPr>
        <w:t xml:space="preserve">onservación de </w:t>
      </w:r>
      <w:r w:rsidR="005843B5" w:rsidRPr="008638D8">
        <w:rPr>
          <w:rFonts w:ascii="Bembo Std" w:hAnsi="Bembo Std"/>
          <w:sz w:val="24"/>
          <w:szCs w:val="24"/>
        </w:rPr>
        <w:t>t</w:t>
      </w:r>
      <w:r w:rsidR="00643598" w:rsidRPr="008638D8">
        <w:rPr>
          <w:rFonts w:ascii="Bembo Std" w:hAnsi="Bembo Std"/>
          <w:sz w:val="24"/>
          <w:szCs w:val="24"/>
        </w:rPr>
        <w:t xml:space="preserve">ortugas </w:t>
      </w:r>
      <w:r w:rsidR="005843B5" w:rsidRPr="008638D8">
        <w:rPr>
          <w:rFonts w:ascii="Bembo Std" w:hAnsi="Bembo Std"/>
          <w:sz w:val="24"/>
          <w:szCs w:val="24"/>
        </w:rPr>
        <w:t>m</w:t>
      </w:r>
      <w:r w:rsidR="00643598" w:rsidRPr="008638D8">
        <w:rPr>
          <w:rFonts w:ascii="Bembo Std" w:hAnsi="Bembo Std"/>
          <w:sz w:val="24"/>
          <w:szCs w:val="24"/>
        </w:rPr>
        <w:t>arinas que responde a Los ejes de trabajo definidos y sus acciones estratégicas de la Estrategia Nacional para la Conservación de las Tortugas Marinas y su Plan de Acción.  Los ejes de trabajo establecidos son los siguientes:</w:t>
      </w:r>
    </w:p>
    <w:p w:rsidR="00643598" w:rsidRPr="008638D8" w:rsidRDefault="00643598" w:rsidP="00643598">
      <w:pPr>
        <w:rPr>
          <w:rFonts w:ascii="Bembo Std" w:hAnsi="Bembo Std"/>
          <w:lang w:val="es-SV"/>
        </w:rPr>
      </w:pPr>
      <w:r w:rsidRPr="008638D8">
        <w:rPr>
          <w:rFonts w:ascii="Bembo Std" w:hAnsi="Bembo Std"/>
          <w:noProof/>
          <w:lang w:val="es-SV" w:eastAsia="es-SV" w:bidi="ar-SA"/>
        </w:rPr>
        <w:lastRenderedPageBreak/>
        <w:drawing>
          <wp:inline distT="0" distB="0" distL="0" distR="0">
            <wp:extent cx="5612130" cy="3713480"/>
            <wp:effectExtent l="38100" t="0" r="26670" b="0"/>
            <wp:docPr id="560" name="Diagrama 5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rsidR="00643598" w:rsidRPr="008638D8" w:rsidRDefault="00643598" w:rsidP="004A43E1">
      <w:pPr>
        <w:jc w:val="both"/>
        <w:rPr>
          <w:rFonts w:ascii="Bembo Std" w:hAnsi="Bembo Std"/>
          <w:sz w:val="24"/>
          <w:szCs w:val="24"/>
        </w:rPr>
      </w:pPr>
    </w:p>
    <w:p w:rsidR="004A43E1" w:rsidRPr="008638D8" w:rsidRDefault="004A43E1" w:rsidP="004A43E1">
      <w:pPr>
        <w:jc w:val="both"/>
        <w:rPr>
          <w:rFonts w:ascii="Bembo Std" w:hAnsi="Bembo Std"/>
          <w:sz w:val="24"/>
          <w:szCs w:val="24"/>
        </w:rPr>
      </w:pPr>
      <w:r w:rsidRPr="008638D8">
        <w:rPr>
          <w:rFonts w:ascii="Bembo Std" w:hAnsi="Bembo Std"/>
          <w:sz w:val="24"/>
          <w:szCs w:val="24"/>
        </w:rPr>
        <w:t xml:space="preserve">Al final </w:t>
      </w:r>
      <w:r w:rsidR="00643598" w:rsidRPr="008638D8">
        <w:rPr>
          <w:rFonts w:ascii="Bembo Std" w:hAnsi="Bembo Std"/>
          <w:sz w:val="24"/>
          <w:szCs w:val="24"/>
        </w:rPr>
        <w:t>el programa de conservación de tortugas marinas toca</w:t>
      </w:r>
      <w:r w:rsidRPr="008638D8">
        <w:rPr>
          <w:rFonts w:ascii="Bembo Std" w:hAnsi="Bembo Std"/>
          <w:sz w:val="24"/>
          <w:szCs w:val="24"/>
        </w:rPr>
        <w:t xml:space="preserve"> temas como: investigación y monitoreo, manejo integral para poblaciones sostenibles, desarrollo de la capacidad para la conservación, investigación y manejo, concienciación, información, educación de la sociedad, participación comunitaria en la conservación, cooperación regional e internacional, evaluación de la condición actual de las tortugas marinas y operación de un grupo de trabajo.</w:t>
      </w:r>
    </w:p>
    <w:p w:rsidR="00643598" w:rsidRPr="008638D8" w:rsidRDefault="00643598" w:rsidP="004A43E1">
      <w:pPr>
        <w:jc w:val="both"/>
        <w:rPr>
          <w:rFonts w:ascii="Bembo Std" w:hAnsi="Bembo Std"/>
          <w:sz w:val="24"/>
          <w:szCs w:val="24"/>
        </w:rPr>
      </w:pPr>
    </w:p>
    <w:p w:rsidR="00643598" w:rsidRPr="008638D8" w:rsidRDefault="00643598" w:rsidP="004A43E1">
      <w:pPr>
        <w:jc w:val="both"/>
        <w:rPr>
          <w:rFonts w:ascii="Bembo Std" w:hAnsi="Bembo Std"/>
          <w:sz w:val="24"/>
          <w:szCs w:val="24"/>
        </w:rPr>
      </w:pPr>
    </w:p>
    <w:p w:rsidR="00643598" w:rsidRPr="008638D8" w:rsidRDefault="00643598" w:rsidP="004A43E1">
      <w:pPr>
        <w:jc w:val="both"/>
        <w:rPr>
          <w:rFonts w:ascii="Bembo Std" w:hAnsi="Bembo Std"/>
          <w:sz w:val="24"/>
          <w:szCs w:val="24"/>
        </w:rPr>
      </w:pPr>
    </w:p>
    <w:p w:rsidR="00643598" w:rsidRPr="008638D8" w:rsidRDefault="00643598" w:rsidP="004A43E1">
      <w:pPr>
        <w:jc w:val="both"/>
        <w:rPr>
          <w:rFonts w:ascii="Bembo Std" w:hAnsi="Bembo Std"/>
          <w:sz w:val="24"/>
          <w:szCs w:val="24"/>
        </w:rPr>
      </w:pPr>
    </w:p>
    <w:p w:rsidR="005843B5" w:rsidRPr="008638D8" w:rsidRDefault="005843B5" w:rsidP="004A43E1">
      <w:pPr>
        <w:jc w:val="both"/>
        <w:rPr>
          <w:rFonts w:ascii="Bembo Std" w:hAnsi="Bembo Std"/>
          <w:sz w:val="24"/>
          <w:szCs w:val="24"/>
        </w:rPr>
      </w:pPr>
    </w:p>
    <w:p w:rsidR="005843B5" w:rsidRPr="008638D8" w:rsidRDefault="005843B5" w:rsidP="004A43E1">
      <w:pPr>
        <w:jc w:val="both"/>
        <w:rPr>
          <w:rFonts w:ascii="Bembo Std" w:hAnsi="Bembo Std"/>
          <w:sz w:val="24"/>
          <w:szCs w:val="24"/>
        </w:rPr>
      </w:pPr>
    </w:p>
    <w:p w:rsidR="005843B5" w:rsidRPr="008638D8" w:rsidRDefault="005843B5" w:rsidP="004A43E1">
      <w:pPr>
        <w:jc w:val="both"/>
        <w:rPr>
          <w:rFonts w:ascii="Bembo Std" w:hAnsi="Bembo Std"/>
          <w:sz w:val="24"/>
          <w:szCs w:val="24"/>
        </w:rPr>
      </w:pPr>
    </w:p>
    <w:p w:rsidR="005843B5" w:rsidRPr="008638D8" w:rsidRDefault="005843B5" w:rsidP="004A43E1">
      <w:pPr>
        <w:jc w:val="both"/>
        <w:rPr>
          <w:rFonts w:ascii="Bembo Std" w:hAnsi="Bembo Std"/>
          <w:sz w:val="24"/>
          <w:szCs w:val="24"/>
        </w:rPr>
      </w:pPr>
    </w:p>
    <w:p w:rsidR="005843B5" w:rsidRPr="008638D8" w:rsidRDefault="005843B5" w:rsidP="004A43E1">
      <w:pPr>
        <w:jc w:val="both"/>
        <w:rPr>
          <w:rFonts w:ascii="Bembo Std" w:hAnsi="Bembo Std"/>
          <w:sz w:val="24"/>
          <w:szCs w:val="24"/>
        </w:rPr>
      </w:pPr>
    </w:p>
    <w:p w:rsidR="005843B5" w:rsidRPr="008638D8" w:rsidRDefault="005843B5" w:rsidP="004A43E1">
      <w:pPr>
        <w:jc w:val="both"/>
        <w:rPr>
          <w:rFonts w:ascii="Bembo Std" w:hAnsi="Bembo Std"/>
          <w:sz w:val="24"/>
          <w:szCs w:val="24"/>
        </w:rPr>
      </w:pPr>
    </w:p>
    <w:p w:rsidR="005843B5" w:rsidRPr="008638D8" w:rsidRDefault="005843B5" w:rsidP="004A43E1">
      <w:pPr>
        <w:jc w:val="both"/>
        <w:rPr>
          <w:rFonts w:ascii="Bembo Std" w:hAnsi="Bembo Std"/>
          <w:sz w:val="24"/>
          <w:szCs w:val="24"/>
        </w:rPr>
      </w:pPr>
    </w:p>
    <w:p w:rsidR="005843B5" w:rsidRPr="008638D8" w:rsidRDefault="005843B5" w:rsidP="004A43E1">
      <w:pPr>
        <w:jc w:val="both"/>
        <w:rPr>
          <w:rFonts w:ascii="Bembo Std" w:hAnsi="Bembo Std"/>
          <w:sz w:val="24"/>
          <w:szCs w:val="24"/>
        </w:rPr>
      </w:pPr>
    </w:p>
    <w:p w:rsidR="005843B5" w:rsidRPr="008638D8" w:rsidRDefault="005843B5" w:rsidP="004A43E1">
      <w:pPr>
        <w:jc w:val="both"/>
        <w:rPr>
          <w:rFonts w:ascii="Bembo Std" w:hAnsi="Bembo Std"/>
          <w:sz w:val="24"/>
          <w:szCs w:val="24"/>
        </w:rPr>
      </w:pPr>
    </w:p>
    <w:p w:rsidR="005843B5" w:rsidRPr="008638D8" w:rsidRDefault="005843B5" w:rsidP="004A43E1">
      <w:pPr>
        <w:jc w:val="both"/>
        <w:rPr>
          <w:rFonts w:ascii="Bembo Std" w:hAnsi="Bembo Std"/>
          <w:sz w:val="24"/>
          <w:szCs w:val="24"/>
        </w:rPr>
      </w:pPr>
    </w:p>
    <w:p w:rsidR="005843B5" w:rsidRPr="008638D8" w:rsidRDefault="005843B5" w:rsidP="004A43E1">
      <w:pPr>
        <w:jc w:val="both"/>
        <w:rPr>
          <w:rFonts w:ascii="Bembo Std" w:hAnsi="Bembo Std"/>
          <w:sz w:val="24"/>
          <w:szCs w:val="24"/>
        </w:rPr>
      </w:pPr>
    </w:p>
    <w:p w:rsidR="005843B5" w:rsidRPr="008638D8" w:rsidRDefault="005843B5" w:rsidP="004A43E1">
      <w:pPr>
        <w:jc w:val="both"/>
        <w:rPr>
          <w:rFonts w:ascii="Bembo Std" w:hAnsi="Bembo Std"/>
          <w:sz w:val="24"/>
          <w:szCs w:val="24"/>
        </w:rPr>
      </w:pPr>
    </w:p>
    <w:p w:rsidR="005843B5" w:rsidRPr="008638D8" w:rsidRDefault="005843B5" w:rsidP="004A43E1">
      <w:pPr>
        <w:jc w:val="both"/>
        <w:rPr>
          <w:rFonts w:ascii="Bembo Std" w:hAnsi="Bembo Std"/>
          <w:sz w:val="24"/>
          <w:szCs w:val="24"/>
        </w:rPr>
      </w:pPr>
    </w:p>
    <w:p w:rsidR="005843B5" w:rsidRPr="008638D8" w:rsidRDefault="005843B5" w:rsidP="004A43E1">
      <w:pPr>
        <w:jc w:val="both"/>
        <w:rPr>
          <w:rFonts w:ascii="Bembo Std" w:hAnsi="Bembo Std"/>
          <w:sz w:val="24"/>
          <w:szCs w:val="24"/>
        </w:rPr>
      </w:pPr>
    </w:p>
    <w:p w:rsidR="005843B5" w:rsidRPr="008638D8" w:rsidRDefault="005843B5" w:rsidP="004A43E1">
      <w:pPr>
        <w:jc w:val="both"/>
        <w:rPr>
          <w:rFonts w:ascii="Bembo Std" w:hAnsi="Bembo Std"/>
          <w:sz w:val="24"/>
          <w:szCs w:val="24"/>
        </w:rPr>
      </w:pPr>
    </w:p>
    <w:p w:rsidR="005843B5" w:rsidRPr="008638D8" w:rsidRDefault="005843B5" w:rsidP="004A43E1">
      <w:pPr>
        <w:jc w:val="both"/>
        <w:rPr>
          <w:rFonts w:ascii="Bembo Std" w:hAnsi="Bembo Std"/>
          <w:sz w:val="24"/>
          <w:szCs w:val="24"/>
        </w:rPr>
      </w:pPr>
    </w:p>
    <w:p w:rsidR="005843B5" w:rsidRDefault="005843B5" w:rsidP="004A43E1">
      <w:pPr>
        <w:jc w:val="both"/>
        <w:rPr>
          <w:rFonts w:ascii="Bembo Std" w:hAnsi="Bembo Std"/>
          <w:sz w:val="24"/>
          <w:szCs w:val="24"/>
        </w:rPr>
      </w:pPr>
    </w:p>
    <w:p w:rsidR="004A43E1" w:rsidRPr="008638D8" w:rsidRDefault="00647460" w:rsidP="008638D8">
      <w:pPr>
        <w:pStyle w:val="Ttulo1"/>
        <w:rPr>
          <w:rFonts w:ascii="Bembo Std" w:eastAsia="Cambria" w:hAnsi="Bembo Std"/>
          <w:color w:val="auto"/>
        </w:rPr>
      </w:pPr>
      <w:bookmarkStart w:id="29" w:name="_Toc20217058"/>
      <w:r w:rsidRPr="008638D8">
        <w:rPr>
          <w:rFonts w:ascii="Bembo Std" w:eastAsia="Cambria" w:hAnsi="Bembo Std"/>
          <w:color w:val="auto"/>
        </w:rPr>
        <w:t>LITERATURA CONSULTADA</w:t>
      </w:r>
      <w:bookmarkEnd w:id="29"/>
    </w:p>
    <w:p w:rsidR="00544CAF" w:rsidRPr="008638D8" w:rsidRDefault="00544CAF" w:rsidP="00544CAF">
      <w:pPr>
        <w:rPr>
          <w:rFonts w:ascii="Bembo Std" w:hAnsi="Bembo Std"/>
        </w:rPr>
      </w:pPr>
    </w:p>
    <w:p w:rsidR="004A43E1" w:rsidRPr="005B4320" w:rsidRDefault="004A43E1" w:rsidP="00647460">
      <w:pPr>
        <w:pStyle w:val="Sangra2detindependiente"/>
        <w:spacing w:after="0" w:line="240" w:lineRule="auto"/>
        <w:ind w:left="993" w:hanging="709"/>
        <w:rPr>
          <w:rFonts w:ascii="Bembo Std" w:eastAsia="Cambria" w:hAnsi="Bembo Std" w:cs="Cambria"/>
          <w:lang w:val="en-US" w:bidi="es-ES"/>
        </w:rPr>
      </w:pPr>
      <w:r w:rsidRPr="008638D8">
        <w:rPr>
          <w:rFonts w:ascii="Bembo Std" w:eastAsia="Cambria" w:hAnsi="Bembo Std" w:cs="Cambria"/>
          <w:lang w:val="es-ES" w:bidi="es-ES"/>
        </w:rPr>
        <w:t xml:space="preserve">Arauz, R </w:t>
      </w:r>
      <w:proofErr w:type="spellStart"/>
      <w:r w:rsidRPr="008638D8">
        <w:rPr>
          <w:rFonts w:ascii="Bembo Std" w:eastAsia="Cambria" w:hAnsi="Bembo Std" w:cs="Cambria"/>
          <w:lang w:val="es-ES" w:bidi="es-ES"/>
        </w:rPr>
        <w:t>et.al</w:t>
      </w:r>
      <w:proofErr w:type="spellEnd"/>
      <w:r w:rsidRPr="008638D8">
        <w:rPr>
          <w:rFonts w:ascii="Bembo Std" w:eastAsia="Cambria" w:hAnsi="Bembo Std" w:cs="Cambria"/>
          <w:lang w:val="es-ES" w:bidi="es-ES"/>
        </w:rPr>
        <w:t xml:space="preserve">.  2000. Estrategia Nacional de Conservación y Manejo de tortugas Marinas en El Salvador. </w:t>
      </w:r>
      <w:r w:rsidRPr="005B4320">
        <w:rPr>
          <w:rFonts w:ascii="Bembo Std" w:eastAsia="Cambria" w:hAnsi="Bembo Std" w:cs="Cambria"/>
          <w:lang w:val="en-US" w:bidi="es-ES"/>
        </w:rPr>
        <w:t>26 pp.</w:t>
      </w:r>
    </w:p>
    <w:p w:rsidR="00647460" w:rsidRPr="005B4320" w:rsidRDefault="00647460" w:rsidP="00647460">
      <w:pPr>
        <w:pStyle w:val="Sangra2detindependiente"/>
        <w:spacing w:after="0" w:line="240" w:lineRule="auto"/>
        <w:ind w:left="993" w:hanging="709"/>
        <w:rPr>
          <w:rFonts w:ascii="Bembo Std" w:eastAsia="Cambria" w:hAnsi="Bembo Std" w:cs="Cambria"/>
          <w:lang w:val="en-US" w:bidi="es-ES"/>
        </w:rPr>
      </w:pPr>
    </w:p>
    <w:p w:rsidR="004A43E1" w:rsidRPr="008638D8" w:rsidRDefault="004A43E1" w:rsidP="004A43E1">
      <w:pPr>
        <w:ind w:left="993" w:hanging="709"/>
        <w:rPr>
          <w:rFonts w:ascii="Bembo Std" w:hAnsi="Bembo Std"/>
          <w:sz w:val="24"/>
          <w:szCs w:val="24"/>
        </w:rPr>
      </w:pPr>
      <w:r w:rsidRPr="005B4320">
        <w:rPr>
          <w:rFonts w:ascii="Bembo Std" w:hAnsi="Bembo Std"/>
          <w:sz w:val="24"/>
          <w:szCs w:val="24"/>
          <w:lang w:val="en-US"/>
        </w:rPr>
        <w:t xml:space="preserve">Byles, R. A. 1992. Recommendations for the </w:t>
      </w:r>
      <w:proofErr w:type="spellStart"/>
      <w:r w:rsidRPr="005B4320">
        <w:rPr>
          <w:rFonts w:ascii="Bembo Std" w:hAnsi="Bembo Std"/>
          <w:sz w:val="24"/>
          <w:szCs w:val="24"/>
          <w:lang w:val="en-US"/>
        </w:rPr>
        <w:t>Recovey</w:t>
      </w:r>
      <w:proofErr w:type="spellEnd"/>
      <w:r w:rsidRPr="005B4320">
        <w:rPr>
          <w:rFonts w:ascii="Bembo Std" w:hAnsi="Bembo Std"/>
          <w:sz w:val="24"/>
          <w:szCs w:val="24"/>
          <w:lang w:val="en-US"/>
        </w:rPr>
        <w:t xml:space="preserve"> of Sea Turtle Populations of El Salvador. </w:t>
      </w:r>
      <w:r w:rsidRPr="008638D8">
        <w:rPr>
          <w:rFonts w:ascii="Bembo Std" w:hAnsi="Bembo Std"/>
          <w:sz w:val="24"/>
          <w:szCs w:val="24"/>
        </w:rPr>
        <w:t>29 pp.</w:t>
      </w:r>
    </w:p>
    <w:p w:rsidR="00647460" w:rsidRPr="008638D8" w:rsidRDefault="00647460" w:rsidP="00647460">
      <w:pPr>
        <w:pStyle w:val="Sangradetextonormal"/>
        <w:spacing w:after="0"/>
        <w:ind w:left="993" w:hanging="709"/>
        <w:rPr>
          <w:rFonts w:ascii="Bembo Std" w:hAnsi="Bembo Std"/>
          <w:sz w:val="24"/>
          <w:szCs w:val="24"/>
        </w:rPr>
      </w:pPr>
    </w:p>
    <w:p w:rsidR="004A43E1" w:rsidRPr="008638D8" w:rsidRDefault="004A43E1" w:rsidP="00647460">
      <w:pPr>
        <w:pStyle w:val="Sangradetextonormal"/>
        <w:spacing w:after="0"/>
        <w:ind w:left="993" w:hanging="709"/>
        <w:rPr>
          <w:rFonts w:ascii="Bembo Std" w:hAnsi="Bembo Std"/>
          <w:sz w:val="24"/>
          <w:szCs w:val="24"/>
        </w:rPr>
      </w:pPr>
      <w:r w:rsidRPr="008638D8">
        <w:rPr>
          <w:rFonts w:ascii="Bembo Std" w:hAnsi="Bembo Std"/>
          <w:sz w:val="24"/>
          <w:szCs w:val="24"/>
        </w:rPr>
        <w:t>Centro de Recuperación de Fauna Silvestre de Tafira.  Excmo. Cabildo Insular de Gran Canaria s/f</w:t>
      </w:r>
    </w:p>
    <w:p w:rsidR="004A43E1" w:rsidRPr="008638D8" w:rsidRDefault="004A43E1" w:rsidP="00647460">
      <w:pPr>
        <w:pStyle w:val="Sangradetextonormal"/>
        <w:spacing w:after="0"/>
        <w:ind w:left="993" w:hanging="709"/>
        <w:rPr>
          <w:rFonts w:ascii="Bembo Std" w:hAnsi="Bembo Std"/>
          <w:sz w:val="24"/>
          <w:szCs w:val="24"/>
        </w:rPr>
      </w:pPr>
    </w:p>
    <w:p w:rsidR="004A43E1" w:rsidRPr="008638D8" w:rsidRDefault="004A43E1" w:rsidP="00647460">
      <w:pPr>
        <w:pStyle w:val="Sangradetextonormal"/>
        <w:spacing w:after="0"/>
        <w:ind w:left="993" w:hanging="709"/>
        <w:rPr>
          <w:rFonts w:ascii="Bembo Std" w:hAnsi="Bembo Std"/>
          <w:sz w:val="24"/>
          <w:szCs w:val="24"/>
        </w:rPr>
      </w:pPr>
      <w:r w:rsidRPr="008638D8">
        <w:rPr>
          <w:rFonts w:ascii="Bembo Std" w:hAnsi="Bembo Std"/>
          <w:sz w:val="24"/>
          <w:szCs w:val="24"/>
        </w:rPr>
        <w:t>Chacón, D. 1999. III Taller Regional para la Conservación de las tortugas Marinas en Centroamérica.</w:t>
      </w:r>
    </w:p>
    <w:p w:rsidR="004A43E1" w:rsidRPr="008638D8" w:rsidRDefault="004A43E1" w:rsidP="00647460">
      <w:pPr>
        <w:pStyle w:val="Sangradetextonormal"/>
        <w:spacing w:after="0"/>
        <w:rPr>
          <w:rFonts w:ascii="Bembo Std" w:hAnsi="Bembo Std"/>
          <w:sz w:val="24"/>
          <w:szCs w:val="24"/>
        </w:rPr>
      </w:pPr>
    </w:p>
    <w:p w:rsidR="004A43E1" w:rsidRPr="008638D8" w:rsidRDefault="004A43E1" w:rsidP="00647460">
      <w:pPr>
        <w:pStyle w:val="Sangradetextonormal"/>
        <w:tabs>
          <w:tab w:val="left" w:pos="284"/>
        </w:tabs>
        <w:spacing w:after="0"/>
        <w:ind w:left="993" w:hanging="709"/>
        <w:rPr>
          <w:rFonts w:ascii="Bembo Std" w:hAnsi="Bembo Std"/>
          <w:sz w:val="24"/>
          <w:szCs w:val="24"/>
        </w:rPr>
      </w:pPr>
      <w:r w:rsidRPr="008638D8">
        <w:rPr>
          <w:rFonts w:ascii="Bembo Std" w:hAnsi="Bembo Std"/>
          <w:sz w:val="24"/>
          <w:szCs w:val="24"/>
        </w:rPr>
        <w:t xml:space="preserve">Chacón, D., N. </w:t>
      </w:r>
      <w:proofErr w:type="spellStart"/>
      <w:r w:rsidRPr="008638D8">
        <w:rPr>
          <w:rFonts w:ascii="Bembo Std" w:hAnsi="Bembo Std"/>
          <w:sz w:val="24"/>
          <w:szCs w:val="24"/>
        </w:rPr>
        <w:t>Valerín</w:t>
      </w:r>
      <w:proofErr w:type="spellEnd"/>
      <w:r w:rsidRPr="008638D8">
        <w:rPr>
          <w:rFonts w:ascii="Bembo Std" w:hAnsi="Bembo Std"/>
          <w:sz w:val="24"/>
          <w:szCs w:val="24"/>
        </w:rPr>
        <w:t>, M. V. Cajiao.  2001.  Manual para mejores prácticas de Conservación de las tortugas marinas en Centroamérica. 139 pp.</w:t>
      </w:r>
    </w:p>
    <w:p w:rsidR="004A43E1" w:rsidRPr="008638D8" w:rsidRDefault="004A43E1" w:rsidP="00647460">
      <w:pPr>
        <w:pStyle w:val="Sangradetextonormal"/>
        <w:spacing w:after="0"/>
        <w:rPr>
          <w:rFonts w:ascii="Bembo Std" w:hAnsi="Bembo Std"/>
          <w:sz w:val="24"/>
          <w:szCs w:val="24"/>
        </w:rPr>
      </w:pPr>
    </w:p>
    <w:p w:rsidR="004A43E1" w:rsidRPr="008638D8" w:rsidRDefault="004A43E1" w:rsidP="00647460">
      <w:pPr>
        <w:pStyle w:val="Sangradetextonormal"/>
        <w:tabs>
          <w:tab w:val="left" w:pos="709"/>
        </w:tabs>
        <w:spacing w:after="0"/>
        <w:ind w:left="993" w:hanging="709"/>
        <w:rPr>
          <w:rFonts w:ascii="Bembo Std" w:hAnsi="Bembo Std"/>
          <w:sz w:val="24"/>
          <w:szCs w:val="24"/>
        </w:rPr>
      </w:pPr>
      <w:r w:rsidRPr="008638D8">
        <w:rPr>
          <w:rFonts w:ascii="Bembo Std" w:hAnsi="Bembo Std"/>
          <w:sz w:val="24"/>
          <w:szCs w:val="24"/>
        </w:rPr>
        <w:t xml:space="preserve">Chacón, D., N. 2002. Diagnóstico sobre el comercio de las tortugas marinas y sus derivados en el </w:t>
      </w:r>
      <w:proofErr w:type="spellStart"/>
      <w:r w:rsidRPr="008638D8">
        <w:rPr>
          <w:rFonts w:ascii="Bembo Std" w:hAnsi="Bembo Std"/>
          <w:sz w:val="24"/>
          <w:szCs w:val="24"/>
        </w:rPr>
        <w:t>Itsmo</w:t>
      </w:r>
      <w:proofErr w:type="spellEnd"/>
      <w:r w:rsidRPr="008638D8">
        <w:rPr>
          <w:rFonts w:ascii="Bembo Std" w:hAnsi="Bembo Std"/>
          <w:sz w:val="24"/>
          <w:szCs w:val="24"/>
        </w:rPr>
        <w:t xml:space="preserve"> Centroamericano. </w:t>
      </w:r>
    </w:p>
    <w:p w:rsidR="004A43E1" w:rsidRPr="008638D8" w:rsidRDefault="004A43E1" w:rsidP="00647460">
      <w:pPr>
        <w:pStyle w:val="Sangradetextonormal"/>
        <w:spacing w:after="0"/>
        <w:rPr>
          <w:rFonts w:ascii="Bembo Std" w:hAnsi="Bembo Std"/>
          <w:sz w:val="24"/>
          <w:szCs w:val="24"/>
        </w:rPr>
      </w:pPr>
    </w:p>
    <w:p w:rsidR="004A43E1" w:rsidRPr="008638D8" w:rsidRDefault="004A43E1" w:rsidP="00647460">
      <w:pPr>
        <w:pStyle w:val="Sangradetextonormal"/>
        <w:spacing w:after="0"/>
        <w:ind w:left="993" w:hanging="709"/>
        <w:rPr>
          <w:rFonts w:ascii="Bembo Std" w:hAnsi="Bembo Std"/>
          <w:sz w:val="24"/>
          <w:szCs w:val="24"/>
        </w:rPr>
      </w:pPr>
      <w:r w:rsidRPr="008638D8">
        <w:rPr>
          <w:rFonts w:ascii="Bembo Std" w:hAnsi="Bembo Std"/>
          <w:sz w:val="24"/>
          <w:szCs w:val="24"/>
        </w:rPr>
        <w:t xml:space="preserve">Eckert, K L., k. a. </w:t>
      </w:r>
      <w:proofErr w:type="spellStart"/>
      <w:r w:rsidRPr="008638D8">
        <w:rPr>
          <w:rFonts w:ascii="Bembo Std" w:hAnsi="Bembo Std"/>
          <w:sz w:val="24"/>
          <w:szCs w:val="24"/>
        </w:rPr>
        <w:t>Bjordal</w:t>
      </w:r>
      <w:proofErr w:type="spellEnd"/>
      <w:r w:rsidRPr="008638D8">
        <w:rPr>
          <w:rFonts w:ascii="Bembo Std" w:hAnsi="Bembo Std"/>
          <w:sz w:val="24"/>
          <w:szCs w:val="24"/>
        </w:rPr>
        <w:t>, F.A. Abreu-</w:t>
      </w:r>
      <w:proofErr w:type="spellStart"/>
      <w:r w:rsidRPr="008638D8">
        <w:rPr>
          <w:rFonts w:ascii="Bembo Std" w:hAnsi="Bembo Std"/>
          <w:sz w:val="24"/>
          <w:szCs w:val="24"/>
        </w:rPr>
        <w:t>Grobois</w:t>
      </w:r>
      <w:proofErr w:type="spellEnd"/>
      <w:r w:rsidRPr="008638D8">
        <w:rPr>
          <w:rFonts w:ascii="Bembo Std" w:hAnsi="Bembo Std"/>
          <w:sz w:val="24"/>
          <w:szCs w:val="24"/>
        </w:rPr>
        <w:t xml:space="preserve"> y M. Donnelly (Editores) 2000 (Traducción al español) Técnicas de Investigación y Manejo para la Conservación de las Tortugas Marinas. Grupo Especialista en Tortugas marinas  UICN/CSE Publicación No 4. </w:t>
      </w:r>
    </w:p>
    <w:p w:rsidR="004A43E1" w:rsidRPr="008638D8" w:rsidRDefault="004A43E1" w:rsidP="00647460">
      <w:pPr>
        <w:pStyle w:val="Sangradetextonormal"/>
        <w:spacing w:after="0"/>
        <w:rPr>
          <w:rFonts w:ascii="Bembo Std" w:hAnsi="Bembo Std"/>
          <w:sz w:val="24"/>
          <w:szCs w:val="24"/>
        </w:rPr>
      </w:pPr>
    </w:p>
    <w:p w:rsidR="004A43E1" w:rsidRPr="005B4320" w:rsidRDefault="004A43E1" w:rsidP="00647460">
      <w:pPr>
        <w:pStyle w:val="Sangradetextonormal"/>
        <w:spacing w:after="0"/>
        <w:ind w:left="993" w:hanging="709"/>
        <w:rPr>
          <w:rFonts w:ascii="Bembo Std" w:hAnsi="Bembo Std"/>
          <w:sz w:val="24"/>
          <w:szCs w:val="24"/>
          <w:lang w:val="en-US"/>
        </w:rPr>
      </w:pPr>
      <w:proofErr w:type="spellStart"/>
      <w:r w:rsidRPr="0098030E">
        <w:rPr>
          <w:rFonts w:ascii="Bembo Std" w:hAnsi="Bembo Std"/>
          <w:sz w:val="24"/>
          <w:szCs w:val="24"/>
          <w:lang w:val="en-US"/>
        </w:rPr>
        <w:t>Largueux</w:t>
      </w:r>
      <w:proofErr w:type="spellEnd"/>
      <w:r w:rsidRPr="0098030E">
        <w:rPr>
          <w:rFonts w:ascii="Bembo Std" w:hAnsi="Bembo Std"/>
          <w:sz w:val="24"/>
          <w:szCs w:val="24"/>
          <w:lang w:val="en-US"/>
        </w:rPr>
        <w:t>, C. (</w:t>
      </w:r>
      <w:proofErr w:type="spellStart"/>
      <w:r w:rsidRPr="0098030E">
        <w:rPr>
          <w:rFonts w:ascii="Bembo Std" w:hAnsi="Bembo Std"/>
          <w:sz w:val="24"/>
          <w:szCs w:val="24"/>
          <w:lang w:val="en-US"/>
        </w:rPr>
        <w:t>s.f.</w:t>
      </w:r>
      <w:proofErr w:type="spellEnd"/>
      <w:r w:rsidRPr="0098030E">
        <w:rPr>
          <w:rFonts w:ascii="Bembo Std" w:hAnsi="Bembo Std"/>
          <w:sz w:val="24"/>
          <w:szCs w:val="24"/>
          <w:lang w:val="en-US"/>
        </w:rPr>
        <w:t xml:space="preserve">). </w:t>
      </w:r>
      <w:r w:rsidRPr="005B4320">
        <w:rPr>
          <w:rFonts w:ascii="Bembo Std" w:hAnsi="Bembo Std"/>
          <w:sz w:val="24"/>
          <w:szCs w:val="24"/>
          <w:lang w:val="en-US"/>
        </w:rPr>
        <w:t>Economic analysis of Sea Turtle Eggs in a Coastal Community on the Pacific Coast of Honduras. 136- 144</w:t>
      </w:r>
    </w:p>
    <w:p w:rsidR="004A43E1" w:rsidRPr="005B4320" w:rsidRDefault="004A43E1" w:rsidP="00647460">
      <w:pPr>
        <w:pStyle w:val="Sangradetextonormal"/>
        <w:spacing w:after="0"/>
        <w:rPr>
          <w:rFonts w:ascii="Bembo Std" w:hAnsi="Bembo Std"/>
          <w:sz w:val="24"/>
          <w:szCs w:val="24"/>
          <w:lang w:val="en-US"/>
        </w:rPr>
      </w:pPr>
    </w:p>
    <w:p w:rsidR="004A43E1" w:rsidRPr="005B4320" w:rsidRDefault="004A43E1" w:rsidP="00647460">
      <w:pPr>
        <w:pStyle w:val="Sangradetextonormal"/>
        <w:spacing w:after="0"/>
        <w:ind w:left="993" w:hanging="709"/>
        <w:rPr>
          <w:rFonts w:ascii="Bembo Std" w:hAnsi="Bembo Std"/>
          <w:sz w:val="24"/>
          <w:szCs w:val="24"/>
          <w:lang w:val="en-US"/>
        </w:rPr>
      </w:pPr>
      <w:proofErr w:type="spellStart"/>
      <w:r w:rsidRPr="0098030E">
        <w:rPr>
          <w:rFonts w:ascii="Bembo Std" w:hAnsi="Bembo Std"/>
          <w:sz w:val="24"/>
          <w:szCs w:val="24"/>
          <w:lang w:val="es-SV"/>
        </w:rPr>
        <w:t>Marquez</w:t>
      </w:r>
      <w:proofErr w:type="spellEnd"/>
      <w:r w:rsidRPr="0098030E">
        <w:rPr>
          <w:rFonts w:ascii="Bembo Std" w:hAnsi="Bembo Std"/>
          <w:sz w:val="24"/>
          <w:szCs w:val="24"/>
          <w:lang w:val="es-SV"/>
        </w:rPr>
        <w:t xml:space="preserve">, R, 1990. FAO </w:t>
      </w:r>
      <w:proofErr w:type="spellStart"/>
      <w:r w:rsidRPr="0098030E">
        <w:rPr>
          <w:rFonts w:ascii="Bembo Std" w:hAnsi="Bembo Std"/>
          <w:sz w:val="24"/>
          <w:szCs w:val="24"/>
          <w:lang w:val="es-SV"/>
        </w:rPr>
        <w:t>Species</w:t>
      </w:r>
      <w:proofErr w:type="spellEnd"/>
      <w:r w:rsidRPr="0098030E">
        <w:rPr>
          <w:rFonts w:ascii="Bembo Std" w:hAnsi="Bembo Std"/>
          <w:sz w:val="24"/>
          <w:szCs w:val="24"/>
          <w:lang w:val="es-SV"/>
        </w:rPr>
        <w:t xml:space="preserve"> Catalogue. </w:t>
      </w:r>
      <w:r w:rsidRPr="005B4320">
        <w:rPr>
          <w:rFonts w:ascii="Bembo Std" w:hAnsi="Bembo Std"/>
          <w:sz w:val="24"/>
          <w:szCs w:val="24"/>
          <w:lang w:val="en-US"/>
        </w:rPr>
        <w:t>Sea Turtle of the World. An annotated illustrated catalogue of sea turtle species know to date. Rome, FAO Fisheries Synopsis no 125., 20: 531-547.</w:t>
      </w:r>
    </w:p>
    <w:p w:rsidR="004A43E1" w:rsidRPr="005B4320" w:rsidRDefault="004A43E1" w:rsidP="00647460">
      <w:pPr>
        <w:pStyle w:val="Sangradetextonormal"/>
        <w:spacing w:after="0"/>
        <w:rPr>
          <w:rFonts w:ascii="Bembo Std" w:hAnsi="Bembo Std"/>
          <w:sz w:val="24"/>
          <w:szCs w:val="24"/>
          <w:lang w:val="en-US"/>
        </w:rPr>
      </w:pPr>
    </w:p>
    <w:p w:rsidR="004A43E1" w:rsidRPr="005B4320" w:rsidRDefault="004A43E1" w:rsidP="00647460">
      <w:pPr>
        <w:pStyle w:val="Sangradetextonormal"/>
        <w:spacing w:after="0"/>
        <w:ind w:left="993" w:hanging="709"/>
        <w:rPr>
          <w:rFonts w:ascii="Bembo Std" w:hAnsi="Bembo Std"/>
          <w:sz w:val="24"/>
          <w:szCs w:val="24"/>
          <w:lang w:val="en-US"/>
        </w:rPr>
      </w:pPr>
      <w:r w:rsidRPr="005B4320">
        <w:rPr>
          <w:rFonts w:ascii="Bembo Std" w:hAnsi="Bembo Std"/>
          <w:sz w:val="24"/>
          <w:szCs w:val="24"/>
          <w:lang w:val="en-US"/>
        </w:rPr>
        <w:t>National Marine Fisheries Service and US Fish and Wildlife Service. 1998. Recovery Plan for US Pacific population of the Olive Ridley Turtle (</w:t>
      </w:r>
      <w:proofErr w:type="spellStart"/>
      <w:r w:rsidRPr="005B4320">
        <w:rPr>
          <w:rFonts w:ascii="Bembo Std" w:hAnsi="Bembo Std"/>
          <w:sz w:val="24"/>
          <w:szCs w:val="24"/>
          <w:lang w:val="en-US"/>
        </w:rPr>
        <w:t>Lepidochelys</w:t>
      </w:r>
      <w:proofErr w:type="spellEnd"/>
      <w:r w:rsidRPr="005B4320">
        <w:rPr>
          <w:rFonts w:ascii="Bembo Std" w:hAnsi="Bembo Std"/>
          <w:sz w:val="24"/>
          <w:szCs w:val="24"/>
          <w:lang w:val="en-US"/>
        </w:rPr>
        <w:t xml:space="preserve"> </w:t>
      </w:r>
      <w:proofErr w:type="spellStart"/>
      <w:r w:rsidRPr="005B4320">
        <w:rPr>
          <w:rFonts w:ascii="Bembo Std" w:hAnsi="Bembo Std"/>
          <w:sz w:val="24"/>
          <w:szCs w:val="24"/>
          <w:lang w:val="en-US"/>
        </w:rPr>
        <w:t>olivacea</w:t>
      </w:r>
      <w:proofErr w:type="spellEnd"/>
      <w:r w:rsidRPr="005B4320">
        <w:rPr>
          <w:rFonts w:ascii="Bembo Std" w:hAnsi="Bembo Std"/>
          <w:sz w:val="24"/>
          <w:szCs w:val="24"/>
          <w:lang w:val="en-US"/>
        </w:rPr>
        <w:t>). National Marine Fisheries Service. Silver Spring, MD.</w:t>
      </w:r>
    </w:p>
    <w:p w:rsidR="004A43E1" w:rsidRPr="005B4320" w:rsidRDefault="004A43E1" w:rsidP="00647460">
      <w:pPr>
        <w:pStyle w:val="Sangradetextonormal"/>
        <w:spacing w:after="0"/>
        <w:ind w:left="993"/>
        <w:rPr>
          <w:rFonts w:ascii="Bembo Std" w:hAnsi="Bembo Std"/>
          <w:sz w:val="24"/>
          <w:szCs w:val="24"/>
          <w:lang w:val="en-US"/>
        </w:rPr>
      </w:pPr>
    </w:p>
    <w:p w:rsidR="004A43E1" w:rsidRPr="005B4320" w:rsidRDefault="004A43E1" w:rsidP="00647460">
      <w:pPr>
        <w:pStyle w:val="Sangradetextonormal"/>
        <w:spacing w:after="0"/>
        <w:ind w:left="993" w:hanging="709"/>
        <w:rPr>
          <w:rFonts w:ascii="Bembo Std" w:hAnsi="Bembo Std"/>
          <w:sz w:val="24"/>
          <w:szCs w:val="24"/>
          <w:lang w:val="en-US"/>
        </w:rPr>
      </w:pPr>
      <w:r w:rsidRPr="005B4320">
        <w:rPr>
          <w:rFonts w:ascii="Bembo Std" w:hAnsi="Bembo Std"/>
          <w:sz w:val="24"/>
          <w:szCs w:val="24"/>
          <w:lang w:val="en-US"/>
        </w:rPr>
        <w:t>National Marine Fisheries Service and US Fish and Wildlife Service. 1998. Recovery Plan for US Pacific population of the Green Turtle (Chelonia mydas). National Marine Fisheries Service. Silver Spring, MD.</w:t>
      </w:r>
    </w:p>
    <w:p w:rsidR="004A43E1" w:rsidRPr="005B4320" w:rsidRDefault="004A43E1" w:rsidP="00647460">
      <w:pPr>
        <w:pStyle w:val="Sangradetextonormal"/>
        <w:spacing w:after="0"/>
        <w:ind w:left="993" w:hanging="709"/>
        <w:rPr>
          <w:rFonts w:ascii="Bembo Std" w:hAnsi="Bembo Std"/>
          <w:sz w:val="24"/>
          <w:szCs w:val="24"/>
          <w:lang w:val="en-US"/>
        </w:rPr>
      </w:pPr>
    </w:p>
    <w:p w:rsidR="004A43E1" w:rsidRPr="005B4320" w:rsidRDefault="004A43E1" w:rsidP="00647460">
      <w:pPr>
        <w:pStyle w:val="Sangradetextonormal"/>
        <w:spacing w:after="0"/>
        <w:ind w:left="993" w:hanging="709"/>
        <w:rPr>
          <w:rFonts w:ascii="Bembo Std" w:hAnsi="Bembo Std"/>
          <w:sz w:val="24"/>
          <w:szCs w:val="24"/>
          <w:lang w:val="en-US"/>
        </w:rPr>
      </w:pPr>
      <w:r w:rsidRPr="005B4320">
        <w:rPr>
          <w:rFonts w:ascii="Bembo Std" w:hAnsi="Bembo Std"/>
          <w:sz w:val="24"/>
          <w:szCs w:val="24"/>
          <w:lang w:val="en-US"/>
        </w:rPr>
        <w:t xml:space="preserve">National Marine Fisheries Service and US Fish and Wildlife Service. 1998. Recovery Plan for US Pacific population of the Hawksbill (Eretmochelys </w:t>
      </w:r>
      <w:proofErr w:type="spellStart"/>
      <w:r w:rsidRPr="005B4320">
        <w:rPr>
          <w:rFonts w:ascii="Bembo Std" w:hAnsi="Bembo Std"/>
          <w:sz w:val="24"/>
          <w:szCs w:val="24"/>
          <w:lang w:val="en-US"/>
        </w:rPr>
        <w:t>imbricata</w:t>
      </w:r>
      <w:proofErr w:type="spellEnd"/>
      <w:r w:rsidRPr="005B4320">
        <w:rPr>
          <w:rFonts w:ascii="Bembo Std" w:hAnsi="Bembo Std"/>
          <w:sz w:val="24"/>
          <w:szCs w:val="24"/>
          <w:lang w:val="en-US"/>
        </w:rPr>
        <w:t>). National Marine Fisheries Service. Silver Spring, MD.</w:t>
      </w:r>
    </w:p>
    <w:p w:rsidR="004A43E1" w:rsidRPr="005B4320" w:rsidRDefault="004A43E1" w:rsidP="00647460">
      <w:pPr>
        <w:pStyle w:val="Sangradetextonormal"/>
        <w:spacing w:after="0"/>
        <w:ind w:left="993" w:hanging="709"/>
        <w:rPr>
          <w:rFonts w:ascii="Bembo Std" w:hAnsi="Bembo Std"/>
          <w:sz w:val="24"/>
          <w:szCs w:val="24"/>
          <w:lang w:val="en-US"/>
        </w:rPr>
      </w:pPr>
    </w:p>
    <w:p w:rsidR="004A43E1" w:rsidRPr="0098030E" w:rsidRDefault="004A43E1" w:rsidP="00647460">
      <w:pPr>
        <w:pStyle w:val="Sangradetextonormal"/>
        <w:spacing w:after="0"/>
        <w:ind w:left="993" w:hanging="709"/>
        <w:rPr>
          <w:rFonts w:ascii="Bembo Std" w:hAnsi="Bembo Std"/>
          <w:sz w:val="24"/>
          <w:szCs w:val="24"/>
          <w:lang w:val="es-SV"/>
        </w:rPr>
      </w:pPr>
      <w:r w:rsidRPr="005B4320">
        <w:rPr>
          <w:rFonts w:ascii="Bembo Std" w:hAnsi="Bembo Std"/>
          <w:sz w:val="24"/>
          <w:szCs w:val="24"/>
          <w:lang w:val="en-US"/>
        </w:rPr>
        <w:t xml:space="preserve">National Marine Fisheries Service and US Fish and Wildlife Service. 1998. Recovery Plan for US Pacific population of the Leatherback Turtle (Dermochelys </w:t>
      </w:r>
      <w:proofErr w:type="spellStart"/>
      <w:r w:rsidRPr="005B4320">
        <w:rPr>
          <w:rFonts w:ascii="Bembo Std" w:hAnsi="Bembo Std"/>
          <w:sz w:val="24"/>
          <w:szCs w:val="24"/>
          <w:lang w:val="en-US"/>
        </w:rPr>
        <w:t>corieacea</w:t>
      </w:r>
      <w:proofErr w:type="spellEnd"/>
      <w:r w:rsidRPr="005B4320">
        <w:rPr>
          <w:rFonts w:ascii="Bembo Std" w:hAnsi="Bembo Std"/>
          <w:sz w:val="24"/>
          <w:szCs w:val="24"/>
          <w:lang w:val="en-US"/>
        </w:rPr>
        <w:t xml:space="preserve">). National </w:t>
      </w:r>
      <w:r w:rsidRPr="005B4320">
        <w:rPr>
          <w:rFonts w:ascii="Bembo Std" w:hAnsi="Bembo Std"/>
          <w:sz w:val="24"/>
          <w:szCs w:val="24"/>
          <w:lang w:val="en-US"/>
        </w:rPr>
        <w:lastRenderedPageBreak/>
        <w:t xml:space="preserve">Marine Fisheries Service. </w:t>
      </w:r>
      <w:r w:rsidRPr="0098030E">
        <w:rPr>
          <w:rFonts w:ascii="Bembo Std" w:hAnsi="Bembo Std"/>
          <w:sz w:val="24"/>
          <w:szCs w:val="24"/>
          <w:lang w:val="es-SV"/>
        </w:rPr>
        <w:t>Silver Spring, MD.</w:t>
      </w:r>
    </w:p>
    <w:p w:rsidR="004A43E1" w:rsidRPr="0098030E" w:rsidRDefault="004A43E1" w:rsidP="00647460">
      <w:pPr>
        <w:pStyle w:val="Sangradetextonormal"/>
        <w:spacing w:after="0"/>
        <w:ind w:left="993" w:hanging="709"/>
        <w:rPr>
          <w:rFonts w:ascii="Bembo Std" w:hAnsi="Bembo Std"/>
          <w:sz w:val="24"/>
          <w:szCs w:val="24"/>
          <w:lang w:val="es-SV"/>
        </w:rPr>
      </w:pPr>
    </w:p>
    <w:p w:rsidR="004A43E1" w:rsidRPr="008638D8" w:rsidRDefault="004A43E1" w:rsidP="00647460">
      <w:pPr>
        <w:pStyle w:val="Sangradetextonormal"/>
        <w:spacing w:after="0"/>
        <w:ind w:left="993" w:hanging="709"/>
        <w:rPr>
          <w:rFonts w:ascii="Bembo Std" w:hAnsi="Bembo Std"/>
          <w:sz w:val="24"/>
          <w:szCs w:val="24"/>
        </w:rPr>
      </w:pPr>
      <w:r w:rsidRPr="0098030E">
        <w:rPr>
          <w:rFonts w:ascii="Bembo Std" w:hAnsi="Bembo Std"/>
          <w:sz w:val="24"/>
          <w:szCs w:val="24"/>
          <w:lang w:val="es-SV"/>
        </w:rPr>
        <w:t xml:space="preserve">Ramírez M., E. B. 2002. </w:t>
      </w:r>
      <w:proofErr w:type="spellStart"/>
      <w:r w:rsidRPr="008638D8">
        <w:rPr>
          <w:rFonts w:ascii="Bembo Std" w:hAnsi="Bembo Std"/>
          <w:sz w:val="24"/>
          <w:szCs w:val="24"/>
        </w:rPr>
        <w:t>Exito</w:t>
      </w:r>
      <w:proofErr w:type="spellEnd"/>
      <w:r w:rsidRPr="008638D8">
        <w:rPr>
          <w:rFonts w:ascii="Bembo Std" w:hAnsi="Bembo Std"/>
          <w:sz w:val="24"/>
          <w:szCs w:val="24"/>
        </w:rPr>
        <w:t xml:space="preserve"> de Eclosión en nidos de </w:t>
      </w:r>
      <w:proofErr w:type="spellStart"/>
      <w:r w:rsidRPr="008638D8">
        <w:rPr>
          <w:rFonts w:ascii="Bembo Std" w:hAnsi="Bembo Std"/>
          <w:sz w:val="24"/>
          <w:szCs w:val="24"/>
        </w:rPr>
        <w:t>Lepidochelys</w:t>
      </w:r>
      <w:proofErr w:type="spellEnd"/>
      <w:r w:rsidRPr="008638D8">
        <w:rPr>
          <w:rFonts w:ascii="Bembo Std" w:hAnsi="Bembo Std"/>
          <w:sz w:val="24"/>
          <w:szCs w:val="24"/>
        </w:rPr>
        <w:t xml:space="preserve"> </w:t>
      </w:r>
      <w:proofErr w:type="spellStart"/>
      <w:r w:rsidRPr="008638D8">
        <w:rPr>
          <w:rFonts w:ascii="Bembo Std" w:hAnsi="Bembo Std"/>
          <w:sz w:val="24"/>
          <w:szCs w:val="24"/>
        </w:rPr>
        <w:t>olivacea</w:t>
      </w:r>
      <w:proofErr w:type="spellEnd"/>
      <w:r w:rsidRPr="008638D8">
        <w:rPr>
          <w:rFonts w:ascii="Bembo Std" w:hAnsi="Bembo Std"/>
          <w:sz w:val="24"/>
          <w:szCs w:val="24"/>
        </w:rPr>
        <w:t xml:space="preserve"> en el vivero de playa Toluca, La libertad, El Salvador. Tesis para optar al grado de licenciatura en Biología. Universidad de El Salvador, Escuela de Biología. 97 pp.</w:t>
      </w:r>
    </w:p>
    <w:p w:rsidR="004A43E1" w:rsidRPr="008638D8" w:rsidRDefault="004A43E1" w:rsidP="00647460">
      <w:pPr>
        <w:pStyle w:val="Sangradetextonormal"/>
        <w:spacing w:after="0"/>
        <w:rPr>
          <w:rFonts w:ascii="Bembo Std" w:hAnsi="Bembo Std"/>
          <w:sz w:val="24"/>
          <w:szCs w:val="24"/>
        </w:rPr>
      </w:pPr>
    </w:p>
    <w:p w:rsidR="004A43E1" w:rsidRPr="008638D8" w:rsidRDefault="004A43E1" w:rsidP="00647460">
      <w:pPr>
        <w:pStyle w:val="Sangradetextonormal"/>
        <w:spacing w:after="0"/>
        <w:ind w:left="993" w:hanging="709"/>
        <w:rPr>
          <w:rFonts w:ascii="Bembo Std" w:hAnsi="Bembo Std"/>
          <w:sz w:val="24"/>
          <w:szCs w:val="24"/>
        </w:rPr>
      </w:pPr>
      <w:proofErr w:type="spellStart"/>
      <w:r w:rsidRPr="008638D8">
        <w:rPr>
          <w:rFonts w:ascii="Bembo Std" w:hAnsi="Bembo Std"/>
          <w:sz w:val="24"/>
          <w:szCs w:val="24"/>
        </w:rPr>
        <w:t>Research</w:t>
      </w:r>
      <w:proofErr w:type="spellEnd"/>
      <w:r w:rsidRPr="008638D8">
        <w:rPr>
          <w:rFonts w:ascii="Bembo Std" w:hAnsi="Bembo Std"/>
          <w:sz w:val="24"/>
          <w:szCs w:val="24"/>
        </w:rPr>
        <w:t xml:space="preserve"> </w:t>
      </w:r>
      <w:proofErr w:type="spellStart"/>
      <w:r w:rsidRPr="008638D8">
        <w:rPr>
          <w:rFonts w:ascii="Bembo Std" w:hAnsi="Bembo Std"/>
          <w:sz w:val="24"/>
          <w:szCs w:val="24"/>
        </w:rPr>
        <w:t>Planning</w:t>
      </w:r>
      <w:proofErr w:type="spellEnd"/>
      <w:r w:rsidRPr="008638D8">
        <w:rPr>
          <w:rFonts w:ascii="Bembo Std" w:hAnsi="Bembo Std"/>
          <w:sz w:val="24"/>
          <w:szCs w:val="24"/>
        </w:rPr>
        <w:t xml:space="preserve">, Inc. (RPI), 1998. Levantamiento  y Mapeo de </w:t>
      </w:r>
      <w:proofErr w:type="spellStart"/>
      <w:r w:rsidRPr="008638D8">
        <w:rPr>
          <w:rFonts w:ascii="Bembo Std" w:hAnsi="Bembo Std"/>
          <w:sz w:val="24"/>
          <w:szCs w:val="24"/>
        </w:rPr>
        <w:t>Indices</w:t>
      </w:r>
      <w:proofErr w:type="spellEnd"/>
      <w:r w:rsidRPr="008638D8">
        <w:rPr>
          <w:rFonts w:ascii="Bembo Std" w:hAnsi="Bembo Std"/>
          <w:sz w:val="24"/>
          <w:szCs w:val="24"/>
        </w:rPr>
        <w:t xml:space="preserve"> de Sensibilidad Ambiental de la Línea Costero-marina entre las desembocaduras de los ríos Paz y Lempa, El Salvador (volumen I y II).</w:t>
      </w:r>
    </w:p>
    <w:p w:rsidR="004A43E1" w:rsidRPr="008638D8" w:rsidRDefault="004A43E1" w:rsidP="00647460">
      <w:pPr>
        <w:pStyle w:val="Sangradetextonormal"/>
        <w:spacing w:after="0"/>
        <w:rPr>
          <w:rFonts w:ascii="Bembo Std" w:hAnsi="Bembo Std"/>
          <w:sz w:val="24"/>
          <w:szCs w:val="24"/>
        </w:rPr>
      </w:pPr>
    </w:p>
    <w:p w:rsidR="004A43E1" w:rsidRPr="008638D8" w:rsidRDefault="004A43E1" w:rsidP="00647460">
      <w:pPr>
        <w:pStyle w:val="Sangradetextonormal"/>
        <w:spacing w:after="0"/>
        <w:ind w:left="993" w:hanging="709"/>
        <w:rPr>
          <w:rFonts w:ascii="Bembo Std" w:hAnsi="Bembo Std"/>
        </w:rPr>
      </w:pPr>
      <w:r w:rsidRPr="008638D8">
        <w:rPr>
          <w:rFonts w:ascii="Bembo Std" w:hAnsi="Bembo Std"/>
          <w:sz w:val="24"/>
          <w:szCs w:val="24"/>
        </w:rPr>
        <w:t>UICN, 1995. Estrategia Mundial para la Conservación de las Tortugas Marinas. 24 pp.</w:t>
      </w:r>
    </w:p>
    <w:p w:rsidR="004A43E1" w:rsidRPr="008638D8" w:rsidRDefault="004A43E1" w:rsidP="004A43E1">
      <w:pPr>
        <w:pStyle w:val="Ttulo6"/>
        <w:rPr>
          <w:rFonts w:ascii="Bembo Std" w:hAnsi="Bembo Std"/>
          <w:color w:val="auto"/>
        </w:rPr>
      </w:pPr>
    </w:p>
    <w:p w:rsidR="00DF742E" w:rsidRPr="008638D8" w:rsidRDefault="00DF742E" w:rsidP="00D64862">
      <w:pPr>
        <w:tabs>
          <w:tab w:val="left" w:pos="1134"/>
          <w:tab w:val="left" w:pos="1276"/>
        </w:tabs>
        <w:ind w:right="794"/>
        <w:jc w:val="both"/>
        <w:rPr>
          <w:rFonts w:ascii="Bembo Std" w:hAnsi="Bembo Std"/>
          <w:b/>
          <w:bCs/>
          <w:sz w:val="24"/>
          <w:szCs w:val="24"/>
        </w:rPr>
      </w:pPr>
    </w:p>
    <w:p w:rsidR="00DF742E" w:rsidRPr="008638D8" w:rsidRDefault="00DF742E" w:rsidP="00647460">
      <w:pPr>
        <w:ind w:left="284"/>
        <w:rPr>
          <w:rFonts w:ascii="Bembo Std" w:hAnsi="Bembo Std"/>
          <w:b/>
          <w:bCs/>
          <w:sz w:val="24"/>
          <w:szCs w:val="24"/>
        </w:rPr>
      </w:pPr>
    </w:p>
    <w:sectPr w:rsidR="00DF742E" w:rsidRPr="008638D8" w:rsidSect="00647460">
      <w:headerReference w:type="default" r:id="rId78"/>
      <w:footerReference w:type="default" r:id="rId79"/>
      <w:pgSz w:w="12240" w:h="15840"/>
      <w:pgMar w:top="1417" w:right="1183" w:bottom="1417" w:left="1701" w:header="0" w:footer="1067"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73A87" w:rsidRDefault="00573A87" w:rsidP="00AD01B6">
      <w:r>
        <w:separator/>
      </w:r>
    </w:p>
  </w:endnote>
  <w:endnote w:type="continuationSeparator" w:id="0">
    <w:p w:rsidR="00573A87" w:rsidRDefault="00573A87" w:rsidP="00AD01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Bembo Std">
    <w:panose1 w:val="02020605060306020A03"/>
    <w:charset w:val="00"/>
    <w:family w:val="roman"/>
    <w:notTrueType/>
    <w:pitch w:val="variable"/>
    <w:sig w:usb0="800000AF" w:usb1="5000205B"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44481622"/>
      <w:docPartObj>
        <w:docPartGallery w:val="Page Numbers (Bottom of Page)"/>
        <w:docPartUnique/>
      </w:docPartObj>
    </w:sdtPr>
    <w:sdtEndPr>
      <w:rPr>
        <w:sz w:val="18"/>
        <w:szCs w:val="18"/>
      </w:rPr>
    </w:sdtEndPr>
    <w:sdtContent>
      <w:p w:rsidR="008638D8" w:rsidRPr="00A9637A" w:rsidRDefault="009A4869">
        <w:pPr>
          <w:pStyle w:val="Piedepgina"/>
          <w:jc w:val="right"/>
          <w:rPr>
            <w:sz w:val="18"/>
            <w:szCs w:val="18"/>
          </w:rPr>
        </w:pPr>
        <w:r w:rsidRPr="00A9637A">
          <w:rPr>
            <w:sz w:val="18"/>
            <w:szCs w:val="18"/>
          </w:rPr>
          <w:fldChar w:fldCharType="begin"/>
        </w:r>
        <w:r w:rsidR="008638D8" w:rsidRPr="00A9637A">
          <w:rPr>
            <w:sz w:val="18"/>
            <w:szCs w:val="18"/>
          </w:rPr>
          <w:instrText>PAGE   \* MERGEFORMAT</w:instrText>
        </w:r>
        <w:r w:rsidRPr="00A9637A">
          <w:rPr>
            <w:sz w:val="18"/>
            <w:szCs w:val="18"/>
          </w:rPr>
          <w:fldChar w:fldCharType="separate"/>
        </w:r>
        <w:r w:rsidR="005B4320">
          <w:rPr>
            <w:noProof/>
            <w:sz w:val="18"/>
            <w:szCs w:val="18"/>
          </w:rPr>
          <w:t>31</w:t>
        </w:r>
        <w:r w:rsidRPr="00A9637A">
          <w:rPr>
            <w:sz w:val="18"/>
            <w:szCs w:val="18"/>
          </w:rPr>
          <w:fldChar w:fldCharType="end"/>
        </w:r>
      </w:p>
    </w:sdtContent>
  </w:sdt>
  <w:p w:rsidR="008638D8" w:rsidRDefault="008638D8">
    <w:pPr>
      <w:pStyle w:val="Textoindependiente"/>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73A87" w:rsidRDefault="00573A87" w:rsidP="00AD01B6">
      <w:r>
        <w:separator/>
      </w:r>
    </w:p>
  </w:footnote>
  <w:footnote w:type="continuationSeparator" w:id="0">
    <w:p w:rsidR="00573A87" w:rsidRDefault="00573A87" w:rsidP="00AD01B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38D8" w:rsidRDefault="008638D8">
    <w:pPr>
      <w:pStyle w:val="Textoindependiente"/>
      <w:spacing w:line="14" w:lineRule="auto"/>
      <w:rPr>
        <w:sz w:val="20"/>
      </w:rPr>
    </w:pPr>
  </w:p>
  <w:p w:rsidR="008638D8" w:rsidRDefault="008638D8">
    <w:pPr>
      <w:pStyle w:val="Textoindependiente"/>
      <w:spacing w:line="14" w:lineRule="auto"/>
      <w:rPr>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638D8" w:rsidRDefault="008638D8">
    <w:pPr>
      <w:pStyle w:val="Textoindependiente"/>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F762A2"/>
    <w:multiLevelType w:val="hybridMultilevel"/>
    <w:tmpl w:val="5C9E7606"/>
    <w:lvl w:ilvl="0" w:tplc="4732D58A">
      <w:start w:val="1"/>
      <w:numFmt w:val="decimal"/>
      <w:lvlText w:val="%1."/>
      <w:lvlJc w:val="left"/>
      <w:pPr>
        <w:ind w:left="1152" w:hanging="584"/>
      </w:pPr>
      <w:rPr>
        <w:rFonts w:hint="default"/>
        <w:spacing w:val="-2"/>
        <w:u w:val="thick" w:color="365F91"/>
        <w:lang w:val="es-ES" w:eastAsia="es-ES" w:bidi="es-ES"/>
      </w:rPr>
    </w:lvl>
    <w:lvl w:ilvl="1" w:tplc="B82A91D4">
      <w:numFmt w:val="bullet"/>
      <w:lvlText w:val=""/>
      <w:lvlJc w:val="left"/>
      <w:pPr>
        <w:ind w:left="1020" w:hanging="360"/>
      </w:pPr>
      <w:rPr>
        <w:rFonts w:hint="default"/>
        <w:w w:val="100"/>
        <w:lang w:val="es-ES" w:eastAsia="es-ES" w:bidi="es-ES"/>
      </w:rPr>
    </w:lvl>
    <w:lvl w:ilvl="2" w:tplc="06263C86">
      <w:numFmt w:val="bullet"/>
      <w:lvlText w:val="o"/>
      <w:lvlJc w:val="left"/>
      <w:pPr>
        <w:ind w:left="1740" w:hanging="360"/>
      </w:pPr>
      <w:rPr>
        <w:rFonts w:ascii="Courier New" w:eastAsia="Courier New" w:hAnsi="Courier New" w:cs="Courier New" w:hint="default"/>
        <w:w w:val="99"/>
        <w:sz w:val="20"/>
        <w:szCs w:val="20"/>
        <w:lang w:val="es-ES" w:eastAsia="es-ES" w:bidi="es-ES"/>
      </w:rPr>
    </w:lvl>
    <w:lvl w:ilvl="3" w:tplc="5358D28A">
      <w:numFmt w:val="bullet"/>
      <w:lvlText w:val="•"/>
      <w:lvlJc w:val="left"/>
      <w:pPr>
        <w:ind w:left="2740" w:hanging="360"/>
      </w:pPr>
      <w:rPr>
        <w:rFonts w:hint="default"/>
        <w:lang w:val="es-ES" w:eastAsia="es-ES" w:bidi="es-ES"/>
      </w:rPr>
    </w:lvl>
    <w:lvl w:ilvl="4" w:tplc="8290410E">
      <w:numFmt w:val="bullet"/>
      <w:lvlText w:val="•"/>
      <w:lvlJc w:val="left"/>
      <w:pPr>
        <w:ind w:left="3740" w:hanging="360"/>
      </w:pPr>
      <w:rPr>
        <w:rFonts w:hint="default"/>
        <w:lang w:val="es-ES" w:eastAsia="es-ES" w:bidi="es-ES"/>
      </w:rPr>
    </w:lvl>
    <w:lvl w:ilvl="5" w:tplc="1A9E9064">
      <w:numFmt w:val="bullet"/>
      <w:lvlText w:val="•"/>
      <w:lvlJc w:val="left"/>
      <w:pPr>
        <w:ind w:left="4740" w:hanging="360"/>
      </w:pPr>
      <w:rPr>
        <w:rFonts w:hint="default"/>
        <w:lang w:val="es-ES" w:eastAsia="es-ES" w:bidi="es-ES"/>
      </w:rPr>
    </w:lvl>
    <w:lvl w:ilvl="6" w:tplc="DE527BA8">
      <w:numFmt w:val="bullet"/>
      <w:lvlText w:val="•"/>
      <w:lvlJc w:val="left"/>
      <w:pPr>
        <w:ind w:left="5740" w:hanging="360"/>
      </w:pPr>
      <w:rPr>
        <w:rFonts w:hint="default"/>
        <w:lang w:val="es-ES" w:eastAsia="es-ES" w:bidi="es-ES"/>
      </w:rPr>
    </w:lvl>
    <w:lvl w:ilvl="7" w:tplc="4DB48256">
      <w:numFmt w:val="bullet"/>
      <w:lvlText w:val="•"/>
      <w:lvlJc w:val="left"/>
      <w:pPr>
        <w:ind w:left="6740" w:hanging="360"/>
      </w:pPr>
      <w:rPr>
        <w:rFonts w:hint="default"/>
        <w:lang w:val="es-ES" w:eastAsia="es-ES" w:bidi="es-ES"/>
      </w:rPr>
    </w:lvl>
    <w:lvl w:ilvl="8" w:tplc="96A81CC6">
      <w:numFmt w:val="bullet"/>
      <w:lvlText w:val="•"/>
      <w:lvlJc w:val="left"/>
      <w:pPr>
        <w:ind w:left="7740" w:hanging="360"/>
      </w:pPr>
      <w:rPr>
        <w:rFonts w:hint="default"/>
        <w:lang w:val="es-ES" w:eastAsia="es-ES" w:bidi="es-ES"/>
      </w:rPr>
    </w:lvl>
  </w:abstractNum>
  <w:abstractNum w:abstractNumId="1" w15:restartNumberingAfterBreak="0">
    <w:nsid w:val="0E6614E8"/>
    <w:multiLevelType w:val="hybridMultilevel"/>
    <w:tmpl w:val="66FC6DD2"/>
    <w:lvl w:ilvl="0" w:tplc="93DAC132">
      <w:numFmt w:val="bullet"/>
      <w:lvlText w:val=""/>
      <w:lvlJc w:val="left"/>
      <w:pPr>
        <w:ind w:left="1380" w:hanging="360"/>
      </w:pPr>
      <w:rPr>
        <w:rFonts w:ascii="Symbol" w:eastAsia="Symbol" w:hAnsi="Symbol" w:cs="Symbol" w:hint="default"/>
        <w:w w:val="100"/>
        <w:sz w:val="24"/>
        <w:szCs w:val="24"/>
        <w:lang w:val="es-ES" w:eastAsia="es-ES" w:bidi="es-ES"/>
      </w:rPr>
    </w:lvl>
    <w:lvl w:ilvl="1" w:tplc="40A8BC68">
      <w:numFmt w:val="bullet"/>
      <w:lvlText w:val="•"/>
      <w:lvlJc w:val="left"/>
      <w:pPr>
        <w:ind w:left="2216" w:hanging="360"/>
      </w:pPr>
      <w:rPr>
        <w:rFonts w:hint="default"/>
        <w:lang w:val="es-ES" w:eastAsia="es-ES" w:bidi="es-ES"/>
      </w:rPr>
    </w:lvl>
    <w:lvl w:ilvl="2" w:tplc="856E6712">
      <w:numFmt w:val="bullet"/>
      <w:lvlText w:val="•"/>
      <w:lvlJc w:val="left"/>
      <w:pPr>
        <w:ind w:left="3052" w:hanging="360"/>
      </w:pPr>
      <w:rPr>
        <w:rFonts w:hint="default"/>
        <w:lang w:val="es-ES" w:eastAsia="es-ES" w:bidi="es-ES"/>
      </w:rPr>
    </w:lvl>
    <w:lvl w:ilvl="3" w:tplc="93720F74">
      <w:numFmt w:val="bullet"/>
      <w:lvlText w:val="•"/>
      <w:lvlJc w:val="left"/>
      <w:pPr>
        <w:ind w:left="3888" w:hanging="360"/>
      </w:pPr>
      <w:rPr>
        <w:rFonts w:hint="default"/>
        <w:lang w:val="es-ES" w:eastAsia="es-ES" w:bidi="es-ES"/>
      </w:rPr>
    </w:lvl>
    <w:lvl w:ilvl="4" w:tplc="2D42A580">
      <w:numFmt w:val="bullet"/>
      <w:lvlText w:val="•"/>
      <w:lvlJc w:val="left"/>
      <w:pPr>
        <w:ind w:left="4724" w:hanging="360"/>
      </w:pPr>
      <w:rPr>
        <w:rFonts w:hint="default"/>
        <w:lang w:val="es-ES" w:eastAsia="es-ES" w:bidi="es-ES"/>
      </w:rPr>
    </w:lvl>
    <w:lvl w:ilvl="5" w:tplc="BEB01C8A">
      <w:numFmt w:val="bullet"/>
      <w:lvlText w:val="•"/>
      <w:lvlJc w:val="left"/>
      <w:pPr>
        <w:ind w:left="5560" w:hanging="360"/>
      </w:pPr>
      <w:rPr>
        <w:rFonts w:hint="default"/>
        <w:lang w:val="es-ES" w:eastAsia="es-ES" w:bidi="es-ES"/>
      </w:rPr>
    </w:lvl>
    <w:lvl w:ilvl="6" w:tplc="5BBC9740">
      <w:numFmt w:val="bullet"/>
      <w:lvlText w:val="•"/>
      <w:lvlJc w:val="left"/>
      <w:pPr>
        <w:ind w:left="6396" w:hanging="360"/>
      </w:pPr>
      <w:rPr>
        <w:rFonts w:hint="default"/>
        <w:lang w:val="es-ES" w:eastAsia="es-ES" w:bidi="es-ES"/>
      </w:rPr>
    </w:lvl>
    <w:lvl w:ilvl="7" w:tplc="FE1400A0">
      <w:numFmt w:val="bullet"/>
      <w:lvlText w:val="•"/>
      <w:lvlJc w:val="left"/>
      <w:pPr>
        <w:ind w:left="7232" w:hanging="360"/>
      </w:pPr>
      <w:rPr>
        <w:rFonts w:hint="default"/>
        <w:lang w:val="es-ES" w:eastAsia="es-ES" w:bidi="es-ES"/>
      </w:rPr>
    </w:lvl>
    <w:lvl w:ilvl="8" w:tplc="4E6AB242">
      <w:numFmt w:val="bullet"/>
      <w:lvlText w:val="•"/>
      <w:lvlJc w:val="left"/>
      <w:pPr>
        <w:ind w:left="8068" w:hanging="360"/>
      </w:pPr>
      <w:rPr>
        <w:rFonts w:hint="default"/>
        <w:lang w:val="es-ES" w:eastAsia="es-ES" w:bidi="es-ES"/>
      </w:rPr>
    </w:lvl>
  </w:abstractNum>
  <w:abstractNum w:abstractNumId="2" w15:restartNumberingAfterBreak="0">
    <w:nsid w:val="0EA20199"/>
    <w:multiLevelType w:val="hybridMultilevel"/>
    <w:tmpl w:val="388A62D4"/>
    <w:lvl w:ilvl="0" w:tplc="0ECE697C">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 w15:restartNumberingAfterBreak="0">
    <w:nsid w:val="1BAF480D"/>
    <w:multiLevelType w:val="multilevel"/>
    <w:tmpl w:val="DB2CA790"/>
    <w:lvl w:ilvl="0">
      <w:start w:val="5"/>
      <w:numFmt w:val="decimal"/>
      <w:lvlText w:val="%1"/>
      <w:lvlJc w:val="left"/>
      <w:pPr>
        <w:ind w:left="1380" w:hanging="720"/>
      </w:pPr>
      <w:rPr>
        <w:rFonts w:hint="default"/>
        <w:lang w:val="es-ES" w:eastAsia="es-ES" w:bidi="es-ES"/>
      </w:rPr>
    </w:lvl>
    <w:lvl w:ilvl="1">
      <w:start w:val="1"/>
      <w:numFmt w:val="decimal"/>
      <w:lvlText w:val="%1.%2"/>
      <w:lvlJc w:val="left"/>
      <w:pPr>
        <w:ind w:left="1380" w:hanging="720"/>
      </w:pPr>
      <w:rPr>
        <w:rFonts w:ascii="Cambria" w:eastAsia="Cambria" w:hAnsi="Cambria" w:cs="Cambria" w:hint="default"/>
        <w:b/>
        <w:bCs/>
        <w:color w:val="365F91"/>
        <w:spacing w:val="-1"/>
        <w:w w:val="100"/>
        <w:sz w:val="28"/>
        <w:szCs w:val="28"/>
        <w:lang w:val="es-ES" w:eastAsia="es-ES" w:bidi="es-ES"/>
      </w:rPr>
    </w:lvl>
    <w:lvl w:ilvl="2">
      <w:numFmt w:val="bullet"/>
      <w:lvlText w:val="•"/>
      <w:lvlJc w:val="left"/>
      <w:pPr>
        <w:ind w:left="3052" w:hanging="720"/>
      </w:pPr>
      <w:rPr>
        <w:rFonts w:hint="default"/>
        <w:lang w:val="es-ES" w:eastAsia="es-ES" w:bidi="es-ES"/>
      </w:rPr>
    </w:lvl>
    <w:lvl w:ilvl="3">
      <w:numFmt w:val="bullet"/>
      <w:lvlText w:val="•"/>
      <w:lvlJc w:val="left"/>
      <w:pPr>
        <w:ind w:left="3888" w:hanging="720"/>
      </w:pPr>
      <w:rPr>
        <w:rFonts w:hint="default"/>
        <w:lang w:val="es-ES" w:eastAsia="es-ES" w:bidi="es-ES"/>
      </w:rPr>
    </w:lvl>
    <w:lvl w:ilvl="4">
      <w:numFmt w:val="bullet"/>
      <w:lvlText w:val="•"/>
      <w:lvlJc w:val="left"/>
      <w:pPr>
        <w:ind w:left="4724" w:hanging="720"/>
      </w:pPr>
      <w:rPr>
        <w:rFonts w:hint="default"/>
        <w:lang w:val="es-ES" w:eastAsia="es-ES" w:bidi="es-ES"/>
      </w:rPr>
    </w:lvl>
    <w:lvl w:ilvl="5">
      <w:numFmt w:val="bullet"/>
      <w:lvlText w:val="•"/>
      <w:lvlJc w:val="left"/>
      <w:pPr>
        <w:ind w:left="5560" w:hanging="720"/>
      </w:pPr>
      <w:rPr>
        <w:rFonts w:hint="default"/>
        <w:lang w:val="es-ES" w:eastAsia="es-ES" w:bidi="es-ES"/>
      </w:rPr>
    </w:lvl>
    <w:lvl w:ilvl="6">
      <w:numFmt w:val="bullet"/>
      <w:lvlText w:val="•"/>
      <w:lvlJc w:val="left"/>
      <w:pPr>
        <w:ind w:left="6396" w:hanging="720"/>
      </w:pPr>
      <w:rPr>
        <w:rFonts w:hint="default"/>
        <w:lang w:val="es-ES" w:eastAsia="es-ES" w:bidi="es-ES"/>
      </w:rPr>
    </w:lvl>
    <w:lvl w:ilvl="7">
      <w:numFmt w:val="bullet"/>
      <w:lvlText w:val="•"/>
      <w:lvlJc w:val="left"/>
      <w:pPr>
        <w:ind w:left="7232" w:hanging="720"/>
      </w:pPr>
      <w:rPr>
        <w:rFonts w:hint="default"/>
        <w:lang w:val="es-ES" w:eastAsia="es-ES" w:bidi="es-ES"/>
      </w:rPr>
    </w:lvl>
    <w:lvl w:ilvl="8">
      <w:numFmt w:val="bullet"/>
      <w:lvlText w:val="•"/>
      <w:lvlJc w:val="left"/>
      <w:pPr>
        <w:ind w:left="8068" w:hanging="720"/>
      </w:pPr>
      <w:rPr>
        <w:rFonts w:hint="default"/>
        <w:lang w:val="es-ES" w:eastAsia="es-ES" w:bidi="es-ES"/>
      </w:rPr>
    </w:lvl>
  </w:abstractNum>
  <w:abstractNum w:abstractNumId="4" w15:restartNumberingAfterBreak="0">
    <w:nsid w:val="1D61499D"/>
    <w:multiLevelType w:val="hybridMultilevel"/>
    <w:tmpl w:val="73CCBB20"/>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 w15:restartNumberingAfterBreak="0">
    <w:nsid w:val="1D615757"/>
    <w:multiLevelType w:val="hybridMultilevel"/>
    <w:tmpl w:val="DDA487C4"/>
    <w:lvl w:ilvl="0" w:tplc="DE8C649C">
      <w:numFmt w:val="bullet"/>
      <w:lvlText w:val=""/>
      <w:lvlJc w:val="left"/>
      <w:pPr>
        <w:ind w:left="388" w:hanging="360"/>
      </w:pPr>
      <w:rPr>
        <w:rFonts w:ascii="Symbol" w:eastAsia="Symbol" w:hAnsi="Symbol" w:cs="Symbol" w:hint="default"/>
        <w:w w:val="99"/>
        <w:sz w:val="20"/>
        <w:szCs w:val="20"/>
        <w:lang w:val="es-ES" w:eastAsia="es-ES" w:bidi="es-ES"/>
      </w:rPr>
    </w:lvl>
    <w:lvl w:ilvl="1" w:tplc="0B202648">
      <w:numFmt w:val="bullet"/>
      <w:lvlText w:val="•"/>
      <w:lvlJc w:val="left"/>
      <w:pPr>
        <w:ind w:left="1211" w:hanging="360"/>
      </w:pPr>
      <w:rPr>
        <w:rFonts w:hint="default"/>
        <w:lang w:val="es-ES" w:eastAsia="es-ES" w:bidi="es-ES"/>
      </w:rPr>
    </w:lvl>
    <w:lvl w:ilvl="2" w:tplc="14F2D41E">
      <w:numFmt w:val="bullet"/>
      <w:lvlText w:val="•"/>
      <w:lvlJc w:val="left"/>
      <w:pPr>
        <w:ind w:left="2043" w:hanging="360"/>
      </w:pPr>
      <w:rPr>
        <w:rFonts w:hint="default"/>
        <w:lang w:val="es-ES" w:eastAsia="es-ES" w:bidi="es-ES"/>
      </w:rPr>
    </w:lvl>
    <w:lvl w:ilvl="3" w:tplc="30ACB5D8">
      <w:numFmt w:val="bullet"/>
      <w:lvlText w:val="•"/>
      <w:lvlJc w:val="left"/>
      <w:pPr>
        <w:ind w:left="2875" w:hanging="360"/>
      </w:pPr>
      <w:rPr>
        <w:rFonts w:hint="default"/>
        <w:lang w:val="es-ES" w:eastAsia="es-ES" w:bidi="es-ES"/>
      </w:rPr>
    </w:lvl>
    <w:lvl w:ilvl="4" w:tplc="AF3658A4">
      <w:numFmt w:val="bullet"/>
      <w:lvlText w:val="•"/>
      <w:lvlJc w:val="left"/>
      <w:pPr>
        <w:ind w:left="3707" w:hanging="360"/>
      </w:pPr>
      <w:rPr>
        <w:rFonts w:hint="default"/>
        <w:lang w:val="es-ES" w:eastAsia="es-ES" w:bidi="es-ES"/>
      </w:rPr>
    </w:lvl>
    <w:lvl w:ilvl="5" w:tplc="EF4E4DC0">
      <w:numFmt w:val="bullet"/>
      <w:lvlText w:val="•"/>
      <w:lvlJc w:val="left"/>
      <w:pPr>
        <w:ind w:left="4539" w:hanging="360"/>
      </w:pPr>
      <w:rPr>
        <w:rFonts w:hint="default"/>
        <w:lang w:val="es-ES" w:eastAsia="es-ES" w:bidi="es-ES"/>
      </w:rPr>
    </w:lvl>
    <w:lvl w:ilvl="6" w:tplc="3ECA3D54">
      <w:numFmt w:val="bullet"/>
      <w:lvlText w:val="•"/>
      <w:lvlJc w:val="left"/>
      <w:pPr>
        <w:ind w:left="5371" w:hanging="360"/>
      </w:pPr>
      <w:rPr>
        <w:rFonts w:hint="default"/>
        <w:lang w:val="es-ES" w:eastAsia="es-ES" w:bidi="es-ES"/>
      </w:rPr>
    </w:lvl>
    <w:lvl w:ilvl="7" w:tplc="17E86FA4">
      <w:numFmt w:val="bullet"/>
      <w:lvlText w:val="•"/>
      <w:lvlJc w:val="left"/>
      <w:pPr>
        <w:ind w:left="6203" w:hanging="360"/>
      </w:pPr>
      <w:rPr>
        <w:rFonts w:hint="default"/>
        <w:lang w:val="es-ES" w:eastAsia="es-ES" w:bidi="es-ES"/>
      </w:rPr>
    </w:lvl>
    <w:lvl w:ilvl="8" w:tplc="867222D0">
      <w:numFmt w:val="bullet"/>
      <w:lvlText w:val="•"/>
      <w:lvlJc w:val="left"/>
      <w:pPr>
        <w:ind w:left="7035" w:hanging="360"/>
      </w:pPr>
      <w:rPr>
        <w:rFonts w:hint="default"/>
        <w:lang w:val="es-ES" w:eastAsia="es-ES" w:bidi="es-ES"/>
      </w:rPr>
    </w:lvl>
  </w:abstractNum>
  <w:abstractNum w:abstractNumId="6" w15:restartNumberingAfterBreak="0">
    <w:nsid w:val="1F390B33"/>
    <w:multiLevelType w:val="multilevel"/>
    <w:tmpl w:val="320082BC"/>
    <w:lvl w:ilvl="0">
      <w:start w:val="4"/>
      <w:numFmt w:val="decimal"/>
      <w:lvlText w:val="%1"/>
      <w:lvlJc w:val="left"/>
      <w:pPr>
        <w:ind w:left="1380" w:hanging="720"/>
      </w:pPr>
      <w:rPr>
        <w:rFonts w:hint="default"/>
        <w:lang w:val="es-ES" w:eastAsia="es-ES" w:bidi="es-ES"/>
      </w:rPr>
    </w:lvl>
    <w:lvl w:ilvl="1">
      <w:start w:val="2"/>
      <w:numFmt w:val="decimal"/>
      <w:lvlText w:val="%1.%2"/>
      <w:lvlJc w:val="left"/>
      <w:pPr>
        <w:ind w:left="1380" w:hanging="720"/>
      </w:pPr>
      <w:rPr>
        <w:rFonts w:ascii="Cambria" w:eastAsia="Cambria" w:hAnsi="Cambria" w:cs="Cambria" w:hint="default"/>
        <w:b/>
        <w:bCs/>
        <w:color w:val="365F91"/>
        <w:spacing w:val="-1"/>
        <w:w w:val="100"/>
        <w:sz w:val="28"/>
        <w:szCs w:val="28"/>
        <w:lang w:val="es-ES" w:eastAsia="es-ES" w:bidi="es-ES"/>
      </w:rPr>
    </w:lvl>
    <w:lvl w:ilvl="2">
      <w:start w:val="1"/>
      <w:numFmt w:val="decimal"/>
      <w:lvlText w:val="%1.%2.%3"/>
      <w:lvlJc w:val="left"/>
      <w:pPr>
        <w:ind w:left="1380" w:hanging="720"/>
      </w:pPr>
      <w:rPr>
        <w:rFonts w:ascii="Cambria" w:eastAsia="Cambria" w:hAnsi="Cambria" w:cs="Cambria" w:hint="default"/>
        <w:i/>
        <w:color w:val="4F81BC"/>
        <w:spacing w:val="-1"/>
        <w:w w:val="100"/>
        <w:sz w:val="22"/>
        <w:szCs w:val="22"/>
        <w:lang w:val="es-ES" w:eastAsia="es-ES" w:bidi="es-ES"/>
      </w:rPr>
    </w:lvl>
    <w:lvl w:ilvl="3">
      <w:numFmt w:val="bullet"/>
      <w:lvlText w:val="•"/>
      <w:lvlJc w:val="left"/>
      <w:pPr>
        <w:ind w:left="3888" w:hanging="720"/>
      </w:pPr>
      <w:rPr>
        <w:rFonts w:hint="default"/>
        <w:lang w:val="es-ES" w:eastAsia="es-ES" w:bidi="es-ES"/>
      </w:rPr>
    </w:lvl>
    <w:lvl w:ilvl="4">
      <w:numFmt w:val="bullet"/>
      <w:lvlText w:val="•"/>
      <w:lvlJc w:val="left"/>
      <w:pPr>
        <w:ind w:left="4724" w:hanging="720"/>
      </w:pPr>
      <w:rPr>
        <w:rFonts w:hint="default"/>
        <w:lang w:val="es-ES" w:eastAsia="es-ES" w:bidi="es-ES"/>
      </w:rPr>
    </w:lvl>
    <w:lvl w:ilvl="5">
      <w:numFmt w:val="bullet"/>
      <w:lvlText w:val="•"/>
      <w:lvlJc w:val="left"/>
      <w:pPr>
        <w:ind w:left="5560" w:hanging="720"/>
      </w:pPr>
      <w:rPr>
        <w:rFonts w:hint="default"/>
        <w:lang w:val="es-ES" w:eastAsia="es-ES" w:bidi="es-ES"/>
      </w:rPr>
    </w:lvl>
    <w:lvl w:ilvl="6">
      <w:numFmt w:val="bullet"/>
      <w:lvlText w:val="•"/>
      <w:lvlJc w:val="left"/>
      <w:pPr>
        <w:ind w:left="6396" w:hanging="720"/>
      </w:pPr>
      <w:rPr>
        <w:rFonts w:hint="default"/>
        <w:lang w:val="es-ES" w:eastAsia="es-ES" w:bidi="es-ES"/>
      </w:rPr>
    </w:lvl>
    <w:lvl w:ilvl="7">
      <w:numFmt w:val="bullet"/>
      <w:lvlText w:val="•"/>
      <w:lvlJc w:val="left"/>
      <w:pPr>
        <w:ind w:left="7232" w:hanging="720"/>
      </w:pPr>
      <w:rPr>
        <w:rFonts w:hint="default"/>
        <w:lang w:val="es-ES" w:eastAsia="es-ES" w:bidi="es-ES"/>
      </w:rPr>
    </w:lvl>
    <w:lvl w:ilvl="8">
      <w:numFmt w:val="bullet"/>
      <w:lvlText w:val="•"/>
      <w:lvlJc w:val="left"/>
      <w:pPr>
        <w:ind w:left="8068" w:hanging="720"/>
      </w:pPr>
      <w:rPr>
        <w:rFonts w:hint="default"/>
        <w:lang w:val="es-ES" w:eastAsia="es-ES" w:bidi="es-ES"/>
      </w:rPr>
    </w:lvl>
  </w:abstractNum>
  <w:abstractNum w:abstractNumId="7" w15:restartNumberingAfterBreak="0">
    <w:nsid w:val="20FE6402"/>
    <w:multiLevelType w:val="multilevel"/>
    <w:tmpl w:val="C226C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37C7665"/>
    <w:multiLevelType w:val="multilevel"/>
    <w:tmpl w:val="BBDA3126"/>
    <w:lvl w:ilvl="0">
      <w:start w:val="5"/>
      <w:numFmt w:val="decimal"/>
      <w:lvlText w:val="%1"/>
      <w:lvlJc w:val="left"/>
      <w:pPr>
        <w:ind w:left="390" w:hanging="390"/>
      </w:pPr>
      <w:rPr>
        <w:rFonts w:hint="default"/>
        <w:color w:val="365F91"/>
      </w:rPr>
    </w:lvl>
    <w:lvl w:ilvl="1">
      <w:start w:val="1"/>
      <w:numFmt w:val="decimal"/>
      <w:lvlText w:val="%1.%2"/>
      <w:lvlJc w:val="left"/>
      <w:pPr>
        <w:ind w:left="1380" w:hanging="720"/>
      </w:pPr>
      <w:rPr>
        <w:rFonts w:hint="default"/>
        <w:color w:val="365F91"/>
      </w:rPr>
    </w:lvl>
    <w:lvl w:ilvl="2">
      <w:start w:val="1"/>
      <w:numFmt w:val="decimal"/>
      <w:lvlText w:val="%1.%2.%3"/>
      <w:lvlJc w:val="left"/>
      <w:pPr>
        <w:ind w:left="2040" w:hanging="720"/>
      </w:pPr>
      <w:rPr>
        <w:rFonts w:hint="default"/>
        <w:color w:val="365F91"/>
      </w:rPr>
    </w:lvl>
    <w:lvl w:ilvl="3">
      <w:start w:val="1"/>
      <w:numFmt w:val="decimal"/>
      <w:lvlText w:val="%1.%2.%3.%4"/>
      <w:lvlJc w:val="left"/>
      <w:pPr>
        <w:ind w:left="3060" w:hanging="1080"/>
      </w:pPr>
      <w:rPr>
        <w:rFonts w:hint="default"/>
        <w:color w:val="365F91"/>
      </w:rPr>
    </w:lvl>
    <w:lvl w:ilvl="4">
      <w:start w:val="1"/>
      <w:numFmt w:val="decimal"/>
      <w:lvlText w:val="%1.%2.%3.%4.%5"/>
      <w:lvlJc w:val="left"/>
      <w:pPr>
        <w:ind w:left="4080" w:hanging="1440"/>
      </w:pPr>
      <w:rPr>
        <w:rFonts w:hint="default"/>
        <w:color w:val="365F91"/>
      </w:rPr>
    </w:lvl>
    <w:lvl w:ilvl="5">
      <w:start w:val="1"/>
      <w:numFmt w:val="decimal"/>
      <w:lvlText w:val="%1.%2.%3.%4.%5.%6"/>
      <w:lvlJc w:val="left"/>
      <w:pPr>
        <w:ind w:left="4740" w:hanging="1440"/>
      </w:pPr>
      <w:rPr>
        <w:rFonts w:hint="default"/>
        <w:color w:val="365F91"/>
      </w:rPr>
    </w:lvl>
    <w:lvl w:ilvl="6">
      <w:start w:val="1"/>
      <w:numFmt w:val="decimal"/>
      <w:lvlText w:val="%1.%2.%3.%4.%5.%6.%7"/>
      <w:lvlJc w:val="left"/>
      <w:pPr>
        <w:ind w:left="5760" w:hanging="1800"/>
      </w:pPr>
      <w:rPr>
        <w:rFonts w:hint="default"/>
        <w:color w:val="365F91"/>
      </w:rPr>
    </w:lvl>
    <w:lvl w:ilvl="7">
      <w:start w:val="1"/>
      <w:numFmt w:val="decimal"/>
      <w:lvlText w:val="%1.%2.%3.%4.%5.%6.%7.%8"/>
      <w:lvlJc w:val="left"/>
      <w:pPr>
        <w:ind w:left="6780" w:hanging="2160"/>
      </w:pPr>
      <w:rPr>
        <w:rFonts w:hint="default"/>
        <w:color w:val="365F91"/>
      </w:rPr>
    </w:lvl>
    <w:lvl w:ilvl="8">
      <w:start w:val="1"/>
      <w:numFmt w:val="decimal"/>
      <w:lvlText w:val="%1.%2.%3.%4.%5.%6.%7.%8.%9"/>
      <w:lvlJc w:val="left"/>
      <w:pPr>
        <w:ind w:left="7440" w:hanging="2160"/>
      </w:pPr>
      <w:rPr>
        <w:rFonts w:hint="default"/>
        <w:color w:val="365F91"/>
      </w:rPr>
    </w:lvl>
  </w:abstractNum>
  <w:abstractNum w:abstractNumId="9" w15:restartNumberingAfterBreak="0">
    <w:nsid w:val="246E4038"/>
    <w:multiLevelType w:val="hybridMultilevel"/>
    <w:tmpl w:val="681C8AF4"/>
    <w:lvl w:ilvl="0" w:tplc="D79C2978">
      <w:start w:val="1"/>
      <w:numFmt w:val="decimal"/>
      <w:lvlText w:val="%1-"/>
      <w:lvlJc w:val="left"/>
      <w:pPr>
        <w:tabs>
          <w:tab w:val="num" w:pos="720"/>
        </w:tabs>
        <w:ind w:left="720" w:hanging="360"/>
      </w:pPr>
      <w:rPr>
        <w:rFonts w:hint="default"/>
      </w:rPr>
    </w:lvl>
    <w:lvl w:ilvl="1" w:tplc="440A0019">
      <w:start w:val="1"/>
      <w:numFmt w:val="lowerLetter"/>
      <w:lvlText w:val="%2."/>
      <w:lvlJc w:val="left"/>
      <w:pPr>
        <w:tabs>
          <w:tab w:val="num" w:pos="1440"/>
        </w:tabs>
        <w:ind w:left="1440" w:hanging="360"/>
      </w:pPr>
    </w:lvl>
    <w:lvl w:ilvl="2" w:tplc="440A001B">
      <w:start w:val="1"/>
      <w:numFmt w:val="lowerRoman"/>
      <w:lvlText w:val="%3."/>
      <w:lvlJc w:val="right"/>
      <w:pPr>
        <w:tabs>
          <w:tab w:val="num" w:pos="2160"/>
        </w:tabs>
        <w:ind w:left="2160" w:hanging="180"/>
      </w:pPr>
    </w:lvl>
    <w:lvl w:ilvl="3" w:tplc="440A000F">
      <w:start w:val="1"/>
      <w:numFmt w:val="decimal"/>
      <w:lvlText w:val="%4."/>
      <w:lvlJc w:val="left"/>
      <w:pPr>
        <w:tabs>
          <w:tab w:val="num" w:pos="2880"/>
        </w:tabs>
        <w:ind w:left="2880" w:hanging="360"/>
      </w:pPr>
    </w:lvl>
    <w:lvl w:ilvl="4" w:tplc="440A0019">
      <w:start w:val="1"/>
      <w:numFmt w:val="lowerLetter"/>
      <w:lvlText w:val="%5."/>
      <w:lvlJc w:val="left"/>
      <w:pPr>
        <w:tabs>
          <w:tab w:val="num" w:pos="3600"/>
        </w:tabs>
        <w:ind w:left="3600" w:hanging="360"/>
      </w:pPr>
    </w:lvl>
    <w:lvl w:ilvl="5" w:tplc="440A001B">
      <w:start w:val="1"/>
      <w:numFmt w:val="lowerRoman"/>
      <w:lvlText w:val="%6."/>
      <w:lvlJc w:val="right"/>
      <w:pPr>
        <w:tabs>
          <w:tab w:val="num" w:pos="4320"/>
        </w:tabs>
        <w:ind w:left="4320" w:hanging="180"/>
      </w:pPr>
    </w:lvl>
    <w:lvl w:ilvl="6" w:tplc="440A000F">
      <w:start w:val="1"/>
      <w:numFmt w:val="decimal"/>
      <w:lvlText w:val="%7."/>
      <w:lvlJc w:val="left"/>
      <w:pPr>
        <w:tabs>
          <w:tab w:val="num" w:pos="5040"/>
        </w:tabs>
        <w:ind w:left="5040" w:hanging="360"/>
      </w:pPr>
    </w:lvl>
    <w:lvl w:ilvl="7" w:tplc="440A0019">
      <w:start w:val="1"/>
      <w:numFmt w:val="lowerLetter"/>
      <w:lvlText w:val="%8."/>
      <w:lvlJc w:val="left"/>
      <w:pPr>
        <w:tabs>
          <w:tab w:val="num" w:pos="5760"/>
        </w:tabs>
        <w:ind w:left="5760" w:hanging="360"/>
      </w:pPr>
    </w:lvl>
    <w:lvl w:ilvl="8" w:tplc="440A001B">
      <w:start w:val="1"/>
      <w:numFmt w:val="lowerRoman"/>
      <w:lvlText w:val="%9."/>
      <w:lvlJc w:val="right"/>
      <w:pPr>
        <w:tabs>
          <w:tab w:val="num" w:pos="6480"/>
        </w:tabs>
        <w:ind w:left="6480" w:hanging="180"/>
      </w:pPr>
    </w:lvl>
  </w:abstractNum>
  <w:abstractNum w:abstractNumId="10" w15:restartNumberingAfterBreak="0">
    <w:nsid w:val="27720C95"/>
    <w:multiLevelType w:val="multilevel"/>
    <w:tmpl w:val="AD4CDB46"/>
    <w:lvl w:ilvl="0">
      <w:start w:val="1"/>
      <w:numFmt w:val="decimal"/>
      <w:lvlText w:val="%1."/>
      <w:lvlJc w:val="left"/>
      <w:pPr>
        <w:ind w:left="780" w:hanging="480"/>
      </w:pPr>
      <w:rPr>
        <w:rFonts w:ascii="Cambria" w:eastAsia="Cambria" w:hAnsi="Cambria" w:cs="Cambria" w:hint="default"/>
        <w:b/>
        <w:bCs/>
        <w:spacing w:val="-1"/>
        <w:w w:val="100"/>
        <w:sz w:val="24"/>
        <w:szCs w:val="24"/>
        <w:lang w:val="es-ES" w:eastAsia="es-ES" w:bidi="es-ES"/>
      </w:rPr>
    </w:lvl>
    <w:lvl w:ilvl="1">
      <w:start w:val="1"/>
      <w:numFmt w:val="decimal"/>
      <w:lvlText w:val="%1.%2"/>
      <w:lvlJc w:val="left"/>
      <w:pPr>
        <w:ind w:left="1147" w:hanging="420"/>
      </w:pPr>
      <w:rPr>
        <w:rFonts w:ascii="Cambria" w:eastAsia="Cambria" w:hAnsi="Cambria" w:cs="Cambria" w:hint="default"/>
        <w:spacing w:val="-2"/>
        <w:w w:val="100"/>
        <w:sz w:val="24"/>
        <w:szCs w:val="24"/>
        <w:lang w:val="es-ES" w:eastAsia="es-ES" w:bidi="es-ES"/>
      </w:rPr>
    </w:lvl>
    <w:lvl w:ilvl="2">
      <w:start w:val="1"/>
      <w:numFmt w:val="decimal"/>
      <w:lvlText w:val="%1.%2.%3"/>
      <w:lvlJc w:val="left"/>
      <w:pPr>
        <w:ind w:left="1752" w:hanging="600"/>
      </w:pPr>
      <w:rPr>
        <w:rFonts w:ascii="Times New Roman" w:eastAsia="Times New Roman" w:hAnsi="Times New Roman" w:cs="Times New Roman" w:hint="default"/>
        <w:i/>
        <w:spacing w:val="-2"/>
        <w:w w:val="99"/>
        <w:sz w:val="24"/>
        <w:szCs w:val="24"/>
        <w:lang w:val="es-ES" w:eastAsia="es-ES" w:bidi="es-ES"/>
      </w:rPr>
    </w:lvl>
    <w:lvl w:ilvl="3">
      <w:numFmt w:val="bullet"/>
      <w:lvlText w:val="•"/>
      <w:lvlJc w:val="left"/>
      <w:pPr>
        <w:ind w:left="2757" w:hanging="600"/>
      </w:pPr>
      <w:rPr>
        <w:rFonts w:hint="default"/>
        <w:lang w:val="es-ES" w:eastAsia="es-ES" w:bidi="es-ES"/>
      </w:rPr>
    </w:lvl>
    <w:lvl w:ilvl="4">
      <w:numFmt w:val="bullet"/>
      <w:lvlText w:val="•"/>
      <w:lvlJc w:val="left"/>
      <w:pPr>
        <w:ind w:left="3755" w:hanging="600"/>
      </w:pPr>
      <w:rPr>
        <w:rFonts w:hint="default"/>
        <w:lang w:val="es-ES" w:eastAsia="es-ES" w:bidi="es-ES"/>
      </w:rPr>
    </w:lvl>
    <w:lvl w:ilvl="5">
      <w:numFmt w:val="bullet"/>
      <w:lvlText w:val="•"/>
      <w:lvlJc w:val="left"/>
      <w:pPr>
        <w:ind w:left="4752" w:hanging="600"/>
      </w:pPr>
      <w:rPr>
        <w:rFonts w:hint="default"/>
        <w:lang w:val="es-ES" w:eastAsia="es-ES" w:bidi="es-ES"/>
      </w:rPr>
    </w:lvl>
    <w:lvl w:ilvl="6">
      <w:numFmt w:val="bullet"/>
      <w:lvlText w:val="•"/>
      <w:lvlJc w:val="left"/>
      <w:pPr>
        <w:ind w:left="5750" w:hanging="600"/>
      </w:pPr>
      <w:rPr>
        <w:rFonts w:hint="default"/>
        <w:lang w:val="es-ES" w:eastAsia="es-ES" w:bidi="es-ES"/>
      </w:rPr>
    </w:lvl>
    <w:lvl w:ilvl="7">
      <w:numFmt w:val="bullet"/>
      <w:lvlText w:val="•"/>
      <w:lvlJc w:val="left"/>
      <w:pPr>
        <w:ind w:left="6747" w:hanging="600"/>
      </w:pPr>
      <w:rPr>
        <w:rFonts w:hint="default"/>
        <w:lang w:val="es-ES" w:eastAsia="es-ES" w:bidi="es-ES"/>
      </w:rPr>
    </w:lvl>
    <w:lvl w:ilvl="8">
      <w:numFmt w:val="bullet"/>
      <w:lvlText w:val="•"/>
      <w:lvlJc w:val="left"/>
      <w:pPr>
        <w:ind w:left="7745" w:hanging="600"/>
      </w:pPr>
      <w:rPr>
        <w:rFonts w:hint="default"/>
        <w:lang w:val="es-ES" w:eastAsia="es-ES" w:bidi="es-ES"/>
      </w:rPr>
    </w:lvl>
  </w:abstractNum>
  <w:abstractNum w:abstractNumId="11" w15:restartNumberingAfterBreak="0">
    <w:nsid w:val="31FF380D"/>
    <w:multiLevelType w:val="hybridMultilevel"/>
    <w:tmpl w:val="2B5CB710"/>
    <w:lvl w:ilvl="0" w:tplc="5686EEDA">
      <w:start w:val="1"/>
      <w:numFmt w:val="decimal"/>
      <w:lvlText w:val="%1."/>
      <w:lvlJc w:val="left"/>
      <w:pPr>
        <w:ind w:left="1740" w:hanging="360"/>
      </w:pPr>
      <w:rPr>
        <w:rFonts w:ascii="Cambria" w:eastAsia="Cambria" w:hAnsi="Cambria" w:cs="Cambria" w:hint="default"/>
        <w:spacing w:val="-2"/>
        <w:w w:val="100"/>
        <w:sz w:val="24"/>
        <w:szCs w:val="24"/>
        <w:lang w:val="es-ES" w:eastAsia="es-ES" w:bidi="es-ES"/>
      </w:rPr>
    </w:lvl>
    <w:lvl w:ilvl="1" w:tplc="C1C2CC4E">
      <w:numFmt w:val="bullet"/>
      <w:lvlText w:val="•"/>
      <w:lvlJc w:val="left"/>
      <w:pPr>
        <w:ind w:left="2540" w:hanging="360"/>
      </w:pPr>
      <w:rPr>
        <w:rFonts w:hint="default"/>
        <w:lang w:val="es-ES" w:eastAsia="es-ES" w:bidi="es-ES"/>
      </w:rPr>
    </w:lvl>
    <w:lvl w:ilvl="2" w:tplc="52200206">
      <w:numFmt w:val="bullet"/>
      <w:lvlText w:val="•"/>
      <w:lvlJc w:val="left"/>
      <w:pPr>
        <w:ind w:left="3340" w:hanging="360"/>
      </w:pPr>
      <w:rPr>
        <w:rFonts w:hint="default"/>
        <w:lang w:val="es-ES" w:eastAsia="es-ES" w:bidi="es-ES"/>
      </w:rPr>
    </w:lvl>
    <w:lvl w:ilvl="3" w:tplc="18942B84">
      <w:numFmt w:val="bullet"/>
      <w:lvlText w:val="•"/>
      <w:lvlJc w:val="left"/>
      <w:pPr>
        <w:ind w:left="4140" w:hanging="360"/>
      </w:pPr>
      <w:rPr>
        <w:rFonts w:hint="default"/>
        <w:lang w:val="es-ES" w:eastAsia="es-ES" w:bidi="es-ES"/>
      </w:rPr>
    </w:lvl>
    <w:lvl w:ilvl="4" w:tplc="DD74576A">
      <w:numFmt w:val="bullet"/>
      <w:lvlText w:val="•"/>
      <w:lvlJc w:val="left"/>
      <w:pPr>
        <w:ind w:left="4940" w:hanging="360"/>
      </w:pPr>
      <w:rPr>
        <w:rFonts w:hint="default"/>
        <w:lang w:val="es-ES" w:eastAsia="es-ES" w:bidi="es-ES"/>
      </w:rPr>
    </w:lvl>
    <w:lvl w:ilvl="5" w:tplc="014AE54A">
      <w:numFmt w:val="bullet"/>
      <w:lvlText w:val="•"/>
      <w:lvlJc w:val="left"/>
      <w:pPr>
        <w:ind w:left="5740" w:hanging="360"/>
      </w:pPr>
      <w:rPr>
        <w:rFonts w:hint="default"/>
        <w:lang w:val="es-ES" w:eastAsia="es-ES" w:bidi="es-ES"/>
      </w:rPr>
    </w:lvl>
    <w:lvl w:ilvl="6" w:tplc="00F6277E">
      <w:numFmt w:val="bullet"/>
      <w:lvlText w:val="•"/>
      <w:lvlJc w:val="left"/>
      <w:pPr>
        <w:ind w:left="6540" w:hanging="360"/>
      </w:pPr>
      <w:rPr>
        <w:rFonts w:hint="default"/>
        <w:lang w:val="es-ES" w:eastAsia="es-ES" w:bidi="es-ES"/>
      </w:rPr>
    </w:lvl>
    <w:lvl w:ilvl="7" w:tplc="7474F76C">
      <w:numFmt w:val="bullet"/>
      <w:lvlText w:val="•"/>
      <w:lvlJc w:val="left"/>
      <w:pPr>
        <w:ind w:left="7340" w:hanging="360"/>
      </w:pPr>
      <w:rPr>
        <w:rFonts w:hint="default"/>
        <w:lang w:val="es-ES" w:eastAsia="es-ES" w:bidi="es-ES"/>
      </w:rPr>
    </w:lvl>
    <w:lvl w:ilvl="8" w:tplc="A948BFCC">
      <w:numFmt w:val="bullet"/>
      <w:lvlText w:val="•"/>
      <w:lvlJc w:val="left"/>
      <w:pPr>
        <w:ind w:left="8140" w:hanging="360"/>
      </w:pPr>
      <w:rPr>
        <w:rFonts w:hint="default"/>
        <w:lang w:val="es-ES" w:eastAsia="es-ES" w:bidi="es-ES"/>
      </w:rPr>
    </w:lvl>
  </w:abstractNum>
  <w:abstractNum w:abstractNumId="12" w15:restartNumberingAfterBreak="0">
    <w:nsid w:val="33D708DD"/>
    <w:multiLevelType w:val="multilevel"/>
    <w:tmpl w:val="67D60D0C"/>
    <w:lvl w:ilvl="0">
      <w:start w:val="6"/>
      <w:numFmt w:val="decimal"/>
      <w:lvlText w:val="%1"/>
      <w:lvlJc w:val="left"/>
      <w:pPr>
        <w:ind w:left="390" w:hanging="390"/>
      </w:pPr>
      <w:rPr>
        <w:rFonts w:hint="default"/>
        <w:color w:val="365F91"/>
      </w:rPr>
    </w:lvl>
    <w:lvl w:ilvl="1">
      <w:start w:val="1"/>
      <w:numFmt w:val="decimal"/>
      <w:lvlText w:val="%1.%2"/>
      <w:lvlJc w:val="left"/>
      <w:pPr>
        <w:ind w:left="1380" w:hanging="720"/>
      </w:pPr>
      <w:rPr>
        <w:rFonts w:hint="default"/>
        <w:color w:val="365F91"/>
      </w:rPr>
    </w:lvl>
    <w:lvl w:ilvl="2">
      <w:start w:val="1"/>
      <w:numFmt w:val="decimal"/>
      <w:lvlText w:val="%1.%2.%3"/>
      <w:lvlJc w:val="left"/>
      <w:pPr>
        <w:ind w:left="2040" w:hanging="720"/>
      </w:pPr>
      <w:rPr>
        <w:rFonts w:hint="default"/>
        <w:color w:val="365F91"/>
      </w:rPr>
    </w:lvl>
    <w:lvl w:ilvl="3">
      <w:start w:val="1"/>
      <w:numFmt w:val="decimal"/>
      <w:lvlText w:val="%1.%2.%3.%4"/>
      <w:lvlJc w:val="left"/>
      <w:pPr>
        <w:ind w:left="3060" w:hanging="1080"/>
      </w:pPr>
      <w:rPr>
        <w:rFonts w:hint="default"/>
        <w:color w:val="365F91"/>
      </w:rPr>
    </w:lvl>
    <w:lvl w:ilvl="4">
      <w:start w:val="1"/>
      <w:numFmt w:val="decimal"/>
      <w:lvlText w:val="%1.%2.%3.%4.%5"/>
      <w:lvlJc w:val="left"/>
      <w:pPr>
        <w:ind w:left="4080" w:hanging="1440"/>
      </w:pPr>
      <w:rPr>
        <w:rFonts w:hint="default"/>
        <w:color w:val="365F91"/>
      </w:rPr>
    </w:lvl>
    <w:lvl w:ilvl="5">
      <w:start w:val="1"/>
      <w:numFmt w:val="decimal"/>
      <w:lvlText w:val="%1.%2.%3.%4.%5.%6"/>
      <w:lvlJc w:val="left"/>
      <w:pPr>
        <w:ind w:left="4740" w:hanging="1440"/>
      </w:pPr>
      <w:rPr>
        <w:rFonts w:hint="default"/>
        <w:color w:val="365F91"/>
      </w:rPr>
    </w:lvl>
    <w:lvl w:ilvl="6">
      <w:start w:val="1"/>
      <w:numFmt w:val="decimal"/>
      <w:lvlText w:val="%1.%2.%3.%4.%5.%6.%7"/>
      <w:lvlJc w:val="left"/>
      <w:pPr>
        <w:ind w:left="5760" w:hanging="1800"/>
      </w:pPr>
      <w:rPr>
        <w:rFonts w:hint="default"/>
        <w:color w:val="365F91"/>
      </w:rPr>
    </w:lvl>
    <w:lvl w:ilvl="7">
      <w:start w:val="1"/>
      <w:numFmt w:val="decimal"/>
      <w:lvlText w:val="%1.%2.%3.%4.%5.%6.%7.%8"/>
      <w:lvlJc w:val="left"/>
      <w:pPr>
        <w:ind w:left="6780" w:hanging="2160"/>
      </w:pPr>
      <w:rPr>
        <w:rFonts w:hint="default"/>
        <w:color w:val="365F91"/>
      </w:rPr>
    </w:lvl>
    <w:lvl w:ilvl="8">
      <w:start w:val="1"/>
      <w:numFmt w:val="decimal"/>
      <w:lvlText w:val="%1.%2.%3.%4.%5.%6.%7.%8.%9"/>
      <w:lvlJc w:val="left"/>
      <w:pPr>
        <w:ind w:left="7440" w:hanging="2160"/>
      </w:pPr>
      <w:rPr>
        <w:rFonts w:hint="default"/>
        <w:color w:val="365F91"/>
      </w:rPr>
    </w:lvl>
  </w:abstractNum>
  <w:abstractNum w:abstractNumId="13" w15:restartNumberingAfterBreak="0">
    <w:nsid w:val="378B03E9"/>
    <w:multiLevelType w:val="hybridMultilevel"/>
    <w:tmpl w:val="C4B8497E"/>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4" w15:restartNumberingAfterBreak="0">
    <w:nsid w:val="37CB1DA7"/>
    <w:multiLevelType w:val="multilevel"/>
    <w:tmpl w:val="90301E9C"/>
    <w:lvl w:ilvl="0">
      <w:start w:val="7"/>
      <w:numFmt w:val="decimal"/>
      <w:lvlText w:val="%1."/>
      <w:lvlJc w:val="left"/>
      <w:pPr>
        <w:ind w:left="675" w:hanging="675"/>
      </w:pPr>
      <w:rPr>
        <w:rFonts w:hint="default"/>
        <w:color w:val="365F91"/>
      </w:rPr>
    </w:lvl>
    <w:lvl w:ilvl="1">
      <w:start w:val="1"/>
      <w:numFmt w:val="decimal"/>
      <w:lvlText w:val="%1.%2."/>
      <w:lvlJc w:val="left"/>
      <w:pPr>
        <w:ind w:left="940" w:hanging="720"/>
      </w:pPr>
      <w:rPr>
        <w:rFonts w:hint="default"/>
        <w:color w:val="365F91"/>
      </w:rPr>
    </w:lvl>
    <w:lvl w:ilvl="2">
      <w:start w:val="2"/>
      <w:numFmt w:val="decimal"/>
      <w:lvlText w:val="%1.%2.%3."/>
      <w:lvlJc w:val="left"/>
      <w:pPr>
        <w:ind w:left="1160" w:hanging="720"/>
      </w:pPr>
      <w:rPr>
        <w:rFonts w:hint="default"/>
        <w:color w:val="365F91"/>
      </w:rPr>
    </w:lvl>
    <w:lvl w:ilvl="3">
      <w:start w:val="1"/>
      <w:numFmt w:val="decimal"/>
      <w:lvlText w:val="%1.%2.%3.%4."/>
      <w:lvlJc w:val="left"/>
      <w:pPr>
        <w:ind w:left="1740" w:hanging="1080"/>
      </w:pPr>
      <w:rPr>
        <w:rFonts w:hint="default"/>
        <w:color w:val="365F91"/>
      </w:rPr>
    </w:lvl>
    <w:lvl w:ilvl="4">
      <w:start w:val="1"/>
      <w:numFmt w:val="decimal"/>
      <w:lvlText w:val="%1.%2.%3.%4.%5."/>
      <w:lvlJc w:val="left"/>
      <w:pPr>
        <w:ind w:left="2320" w:hanging="1440"/>
      </w:pPr>
      <w:rPr>
        <w:rFonts w:hint="default"/>
        <w:color w:val="365F91"/>
      </w:rPr>
    </w:lvl>
    <w:lvl w:ilvl="5">
      <w:start w:val="1"/>
      <w:numFmt w:val="decimal"/>
      <w:lvlText w:val="%1.%2.%3.%4.%5.%6."/>
      <w:lvlJc w:val="left"/>
      <w:pPr>
        <w:ind w:left="2540" w:hanging="1440"/>
      </w:pPr>
      <w:rPr>
        <w:rFonts w:hint="default"/>
        <w:color w:val="365F91"/>
      </w:rPr>
    </w:lvl>
    <w:lvl w:ilvl="6">
      <w:start w:val="1"/>
      <w:numFmt w:val="decimal"/>
      <w:lvlText w:val="%1.%2.%3.%4.%5.%6.%7."/>
      <w:lvlJc w:val="left"/>
      <w:pPr>
        <w:ind w:left="3120" w:hanging="1800"/>
      </w:pPr>
      <w:rPr>
        <w:rFonts w:hint="default"/>
        <w:color w:val="365F91"/>
      </w:rPr>
    </w:lvl>
    <w:lvl w:ilvl="7">
      <w:start w:val="1"/>
      <w:numFmt w:val="decimal"/>
      <w:lvlText w:val="%1.%2.%3.%4.%5.%6.%7.%8."/>
      <w:lvlJc w:val="left"/>
      <w:pPr>
        <w:ind w:left="3700" w:hanging="2160"/>
      </w:pPr>
      <w:rPr>
        <w:rFonts w:hint="default"/>
        <w:color w:val="365F91"/>
      </w:rPr>
    </w:lvl>
    <w:lvl w:ilvl="8">
      <w:start w:val="1"/>
      <w:numFmt w:val="decimal"/>
      <w:lvlText w:val="%1.%2.%3.%4.%5.%6.%7.%8.%9."/>
      <w:lvlJc w:val="left"/>
      <w:pPr>
        <w:ind w:left="3920" w:hanging="2160"/>
      </w:pPr>
      <w:rPr>
        <w:rFonts w:hint="default"/>
        <w:color w:val="365F91"/>
      </w:rPr>
    </w:lvl>
  </w:abstractNum>
  <w:abstractNum w:abstractNumId="15" w15:restartNumberingAfterBreak="0">
    <w:nsid w:val="3DB80677"/>
    <w:multiLevelType w:val="multilevel"/>
    <w:tmpl w:val="4A0C0A6A"/>
    <w:lvl w:ilvl="0">
      <w:start w:val="6"/>
      <w:numFmt w:val="decimal"/>
      <w:lvlText w:val="%1"/>
      <w:lvlJc w:val="left"/>
      <w:pPr>
        <w:ind w:left="1380" w:hanging="720"/>
      </w:pPr>
      <w:rPr>
        <w:rFonts w:hint="default"/>
        <w:lang w:val="es-ES" w:eastAsia="es-ES" w:bidi="es-ES"/>
      </w:rPr>
    </w:lvl>
    <w:lvl w:ilvl="1">
      <w:start w:val="1"/>
      <w:numFmt w:val="decimal"/>
      <w:lvlText w:val="%1.%2"/>
      <w:lvlJc w:val="left"/>
      <w:pPr>
        <w:ind w:left="1380" w:hanging="720"/>
      </w:pPr>
      <w:rPr>
        <w:rFonts w:ascii="Cambria" w:eastAsia="Cambria" w:hAnsi="Cambria" w:cs="Cambria" w:hint="default"/>
        <w:b/>
        <w:bCs/>
        <w:color w:val="365F91"/>
        <w:spacing w:val="-1"/>
        <w:w w:val="100"/>
        <w:sz w:val="28"/>
        <w:szCs w:val="28"/>
        <w:lang w:val="es-ES" w:eastAsia="es-ES" w:bidi="es-ES"/>
      </w:rPr>
    </w:lvl>
    <w:lvl w:ilvl="2">
      <w:numFmt w:val="bullet"/>
      <w:lvlText w:val="•"/>
      <w:lvlJc w:val="left"/>
      <w:pPr>
        <w:ind w:left="3052" w:hanging="720"/>
      </w:pPr>
      <w:rPr>
        <w:rFonts w:hint="default"/>
        <w:lang w:val="es-ES" w:eastAsia="es-ES" w:bidi="es-ES"/>
      </w:rPr>
    </w:lvl>
    <w:lvl w:ilvl="3">
      <w:numFmt w:val="bullet"/>
      <w:lvlText w:val="•"/>
      <w:lvlJc w:val="left"/>
      <w:pPr>
        <w:ind w:left="3888" w:hanging="720"/>
      </w:pPr>
      <w:rPr>
        <w:rFonts w:hint="default"/>
        <w:lang w:val="es-ES" w:eastAsia="es-ES" w:bidi="es-ES"/>
      </w:rPr>
    </w:lvl>
    <w:lvl w:ilvl="4">
      <w:numFmt w:val="bullet"/>
      <w:lvlText w:val="•"/>
      <w:lvlJc w:val="left"/>
      <w:pPr>
        <w:ind w:left="4724" w:hanging="720"/>
      </w:pPr>
      <w:rPr>
        <w:rFonts w:hint="default"/>
        <w:lang w:val="es-ES" w:eastAsia="es-ES" w:bidi="es-ES"/>
      </w:rPr>
    </w:lvl>
    <w:lvl w:ilvl="5">
      <w:numFmt w:val="bullet"/>
      <w:lvlText w:val="•"/>
      <w:lvlJc w:val="left"/>
      <w:pPr>
        <w:ind w:left="5560" w:hanging="720"/>
      </w:pPr>
      <w:rPr>
        <w:rFonts w:hint="default"/>
        <w:lang w:val="es-ES" w:eastAsia="es-ES" w:bidi="es-ES"/>
      </w:rPr>
    </w:lvl>
    <w:lvl w:ilvl="6">
      <w:numFmt w:val="bullet"/>
      <w:lvlText w:val="•"/>
      <w:lvlJc w:val="left"/>
      <w:pPr>
        <w:ind w:left="6396" w:hanging="720"/>
      </w:pPr>
      <w:rPr>
        <w:rFonts w:hint="default"/>
        <w:lang w:val="es-ES" w:eastAsia="es-ES" w:bidi="es-ES"/>
      </w:rPr>
    </w:lvl>
    <w:lvl w:ilvl="7">
      <w:numFmt w:val="bullet"/>
      <w:lvlText w:val="•"/>
      <w:lvlJc w:val="left"/>
      <w:pPr>
        <w:ind w:left="7232" w:hanging="720"/>
      </w:pPr>
      <w:rPr>
        <w:rFonts w:hint="default"/>
        <w:lang w:val="es-ES" w:eastAsia="es-ES" w:bidi="es-ES"/>
      </w:rPr>
    </w:lvl>
    <w:lvl w:ilvl="8">
      <w:numFmt w:val="bullet"/>
      <w:lvlText w:val="•"/>
      <w:lvlJc w:val="left"/>
      <w:pPr>
        <w:ind w:left="8068" w:hanging="720"/>
      </w:pPr>
      <w:rPr>
        <w:rFonts w:hint="default"/>
        <w:lang w:val="es-ES" w:eastAsia="es-ES" w:bidi="es-ES"/>
      </w:rPr>
    </w:lvl>
  </w:abstractNum>
  <w:abstractNum w:abstractNumId="16" w15:restartNumberingAfterBreak="0">
    <w:nsid w:val="4A241C25"/>
    <w:multiLevelType w:val="multilevel"/>
    <w:tmpl w:val="BA606370"/>
    <w:lvl w:ilvl="0">
      <w:start w:val="8"/>
      <w:numFmt w:val="decimal"/>
      <w:lvlText w:val="%1"/>
      <w:lvlJc w:val="left"/>
      <w:pPr>
        <w:ind w:left="1380" w:hanging="720"/>
      </w:pPr>
      <w:rPr>
        <w:rFonts w:hint="default"/>
        <w:lang w:val="es-ES" w:eastAsia="es-ES" w:bidi="es-ES"/>
      </w:rPr>
    </w:lvl>
    <w:lvl w:ilvl="1">
      <w:start w:val="1"/>
      <w:numFmt w:val="decimal"/>
      <w:lvlText w:val="%1.%2"/>
      <w:lvlJc w:val="left"/>
      <w:pPr>
        <w:ind w:left="1380" w:hanging="720"/>
      </w:pPr>
      <w:rPr>
        <w:rFonts w:ascii="Cambria" w:eastAsia="Cambria" w:hAnsi="Cambria" w:cs="Cambria" w:hint="default"/>
        <w:b/>
        <w:bCs/>
        <w:color w:val="365F91"/>
        <w:spacing w:val="-1"/>
        <w:w w:val="100"/>
        <w:sz w:val="28"/>
        <w:szCs w:val="28"/>
        <w:lang w:val="es-ES" w:eastAsia="es-ES" w:bidi="es-ES"/>
      </w:rPr>
    </w:lvl>
    <w:lvl w:ilvl="2">
      <w:numFmt w:val="bullet"/>
      <w:lvlText w:val="•"/>
      <w:lvlJc w:val="left"/>
      <w:pPr>
        <w:ind w:left="3052" w:hanging="720"/>
      </w:pPr>
      <w:rPr>
        <w:rFonts w:hint="default"/>
        <w:lang w:val="es-ES" w:eastAsia="es-ES" w:bidi="es-ES"/>
      </w:rPr>
    </w:lvl>
    <w:lvl w:ilvl="3">
      <w:numFmt w:val="bullet"/>
      <w:lvlText w:val="•"/>
      <w:lvlJc w:val="left"/>
      <w:pPr>
        <w:ind w:left="3888" w:hanging="720"/>
      </w:pPr>
      <w:rPr>
        <w:rFonts w:hint="default"/>
        <w:lang w:val="es-ES" w:eastAsia="es-ES" w:bidi="es-ES"/>
      </w:rPr>
    </w:lvl>
    <w:lvl w:ilvl="4">
      <w:numFmt w:val="bullet"/>
      <w:lvlText w:val="•"/>
      <w:lvlJc w:val="left"/>
      <w:pPr>
        <w:ind w:left="4724" w:hanging="720"/>
      </w:pPr>
      <w:rPr>
        <w:rFonts w:hint="default"/>
        <w:lang w:val="es-ES" w:eastAsia="es-ES" w:bidi="es-ES"/>
      </w:rPr>
    </w:lvl>
    <w:lvl w:ilvl="5">
      <w:numFmt w:val="bullet"/>
      <w:lvlText w:val="•"/>
      <w:lvlJc w:val="left"/>
      <w:pPr>
        <w:ind w:left="5560" w:hanging="720"/>
      </w:pPr>
      <w:rPr>
        <w:rFonts w:hint="default"/>
        <w:lang w:val="es-ES" w:eastAsia="es-ES" w:bidi="es-ES"/>
      </w:rPr>
    </w:lvl>
    <w:lvl w:ilvl="6">
      <w:numFmt w:val="bullet"/>
      <w:lvlText w:val="•"/>
      <w:lvlJc w:val="left"/>
      <w:pPr>
        <w:ind w:left="6396" w:hanging="720"/>
      </w:pPr>
      <w:rPr>
        <w:rFonts w:hint="default"/>
        <w:lang w:val="es-ES" w:eastAsia="es-ES" w:bidi="es-ES"/>
      </w:rPr>
    </w:lvl>
    <w:lvl w:ilvl="7">
      <w:numFmt w:val="bullet"/>
      <w:lvlText w:val="•"/>
      <w:lvlJc w:val="left"/>
      <w:pPr>
        <w:ind w:left="7232" w:hanging="720"/>
      </w:pPr>
      <w:rPr>
        <w:rFonts w:hint="default"/>
        <w:lang w:val="es-ES" w:eastAsia="es-ES" w:bidi="es-ES"/>
      </w:rPr>
    </w:lvl>
    <w:lvl w:ilvl="8">
      <w:numFmt w:val="bullet"/>
      <w:lvlText w:val="•"/>
      <w:lvlJc w:val="left"/>
      <w:pPr>
        <w:ind w:left="8068" w:hanging="720"/>
      </w:pPr>
      <w:rPr>
        <w:rFonts w:hint="default"/>
        <w:lang w:val="es-ES" w:eastAsia="es-ES" w:bidi="es-ES"/>
      </w:rPr>
    </w:lvl>
  </w:abstractNum>
  <w:abstractNum w:abstractNumId="17" w15:restartNumberingAfterBreak="0">
    <w:nsid w:val="4E573436"/>
    <w:multiLevelType w:val="multilevel"/>
    <w:tmpl w:val="BA606370"/>
    <w:lvl w:ilvl="0">
      <w:start w:val="8"/>
      <w:numFmt w:val="decimal"/>
      <w:lvlText w:val="%1"/>
      <w:lvlJc w:val="left"/>
      <w:pPr>
        <w:ind w:left="1380" w:hanging="720"/>
      </w:pPr>
      <w:rPr>
        <w:rFonts w:hint="default"/>
        <w:lang w:val="es-ES" w:eastAsia="es-ES" w:bidi="es-ES"/>
      </w:rPr>
    </w:lvl>
    <w:lvl w:ilvl="1">
      <w:start w:val="1"/>
      <w:numFmt w:val="decimal"/>
      <w:lvlText w:val="%1.%2"/>
      <w:lvlJc w:val="left"/>
      <w:pPr>
        <w:ind w:left="1380" w:hanging="720"/>
      </w:pPr>
      <w:rPr>
        <w:rFonts w:ascii="Cambria" w:eastAsia="Cambria" w:hAnsi="Cambria" w:cs="Cambria" w:hint="default"/>
        <w:b/>
        <w:bCs/>
        <w:color w:val="365F91"/>
        <w:spacing w:val="-1"/>
        <w:w w:val="100"/>
        <w:sz w:val="28"/>
        <w:szCs w:val="28"/>
        <w:lang w:val="es-ES" w:eastAsia="es-ES" w:bidi="es-ES"/>
      </w:rPr>
    </w:lvl>
    <w:lvl w:ilvl="2">
      <w:numFmt w:val="bullet"/>
      <w:lvlText w:val="•"/>
      <w:lvlJc w:val="left"/>
      <w:pPr>
        <w:ind w:left="3052" w:hanging="720"/>
      </w:pPr>
      <w:rPr>
        <w:rFonts w:hint="default"/>
        <w:lang w:val="es-ES" w:eastAsia="es-ES" w:bidi="es-ES"/>
      </w:rPr>
    </w:lvl>
    <w:lvl w:ilvl="3">
      <w:numFmt w:val="bullet"/>
      <w:lvlText w:val="•"/>
      <w:lvlJc w:val="left"/>
      <w:pPr>
        <w:ind w:left="3888" w:hanging="720"/>
      </w:pPr>
      <w:rPr>
        <w:rFonts w:hint="default"/>
        <w:lang w:val="es-ES" w:eastAsia="es-ES" w:bidi="es-ES"/>
      </w:rPr>
    </w:lvl>
    <w:lvl w:ilvl="4">
      <w:numFmt w:val="bullet"/>
      <w:lvlText w:val="•"/>
      <w:lvlJc w:val="left"/>
      <w:pPr>
        <w:ind w:left="4724" w:hanging="720"/>
      </w:pPr>
      <w:rPr>
        <w:rFonts w:hint="default"/>
        <w:lang w:val="es-ES" w:eastAsia="es-ES" w:bidi="es-ES"/>
      </w:rPr>
    </w:lvl>
    <w:lvl w:ilvl="5">
      <w:numFmt w:val="bullet"/>
      <w:lvlText w:val="•"/>
      <w:lvlJc w:val="left"/>
      <w:pPr>
        <w:ind w:left="5560" w:hanging="720"/>
      </w:pPr>
      <w:rPr>
        <w:rFonts w:hint="default"/>
        <w:lang w:val="es-ES" w:eastAsia="es-ES" w:bidi="es-ES"/>
      </w:rPr>
    </w:lvl>
    <w:lvl w:ilvl="6">
      <w:numFmt w:val="bullet"/>
      <w:lvlText w:val="•"/>
      <w:lvlJc w:val="left"/>
      <w:pPr>
        <w:ind w:left="6396" w:hanging="720"/>
      </w:pPr>
      <w:rPr>
        <w:rFonts w:hint="default"/>
        <w:lang w:val="es-ES" w:eastAsia="es-ES" w:bidi="es-ES"/>
      </w:rPr>
    </w:lvl>
    <w:lvl w:ilvl="7">
      <w:numFmt w:val="bullet"/>
      <w:lvlText w:val="•"/>
      <w:lvlJc w:val="left"/>
      <w:pPr>
        <w:ind w:left="7232" w:hanging="720"/>
      </w:pPr>
      <w:rPr>
        <w:rFonts w:hint="default"/>
        <w:lang w:val="es-ES" w:eastAsia="es-ES" w:bidi="es-ES"/>
      </w:rPr>
    </w:lvl>
    <w:lvl w:ilvl="8">
      <w:numFmt w:val="bullet"/>
      <w:lvlText w:val="•"/>
      <w:lvlJc w:val="left"/>
      <w:pPr>
        <w:ind w:left="8068" w:hanging="720"/>
      </w:pPr>
      <w:rPr>
        <w:rFonts w:hint="default"/>
        <w:lang w:val="es-ES" w:eastAsia="es-ES" w:bidi="es-ES"/>
      </w:rPr>
    </w:lvl>
  </w:abstractNum>
  <w:abstractNum w:abstractNumId="18" w15:restartNumberingAfterBreak="0">
    <w:nsid w:val="59862AA3"/>
    <w:multiLevelType w:val="hybridMultilevel"/>
    <w:tmpl w:val="B11CFB2E"/>
    <w:lvl w:ilvl="0" w:tplc="E144AA08">
      <w:numFmt w:val="bullet"/>
      <w:lvlText w:val=""/>
      <w:lvlJc w:val="left"/>
      <w:pPr>
        <w:ind w:left="986" w:hanging="360"/>
      </w:pPr>
      <w:rPr>
        <w:rFonts w:hint="default"/>
        <w:w w:val="100"/>
        <w:lang w:val="es-ES" w:eastAsia="es-ES" w:bidi="es-ES"/>
      </w:rPr>
    </w:lvl>
    <w:lvl w:ilvl="1" w:tplc="6A26D2C8">
      <w:numFmt w:val="bullet"/>
      <w:lvlText w:val="•"/>
      <w:lvlJc w:val="left"/>
      <w:pPr>
        <w:ind w:left="1856" w:hanging="360"/>
      </w:pPr>
      <w:rPr>
        <w:rFonts w:hint="default"/>
        <w:lang w:val="es-ES" w:eastAsia="es-ES" w:bidi="es-ES"/>
      </w:rPr>
    </w:lvl>
    <w:lvl w:ilvl="2" w:tplc="FFBA272E">
      <w:numFmt w:val="bullet"/>
      <w:lvlText w:val="•"/>
      <w:lvlJc w:val="left"/>
      <w:pPr>
        <w:ind w:left="2732" w:hanging="360"/>
      </w:pPr>
      <w:rPr>
        <w:rFonts w:hint="default"/>
        <w:lang w:val="es-ES" w:eastAsia="es-ES" w:bidi="es-ES"/>
      </w:rPr>
    </w:lvl>
    <w:lvl w:ilvl="3" w:tplc="7272F15A">
      <w:numFmt w:val="bullet"/>
      <w:lvlText w:val="•"/>
      <w:lvlJc w:val="left"/>
      <w:pPr>
        <w:ind w:left="3608" w:hanging="360"/>
      </w:pPr>
      <w:rPr>
        <w:rFonts w:hint="default"/>
        <w:lang w:val="es-ES" w:eastAsia="es-ES" w:bidi="es-ES"/>
      </w:rPr>
    </w:lvl>
    <w:lvl w:ilvl="4" w:tplc="98709E04">
      <w:numFmt w:val="bullet"/>
      <w:lvlText w:val="•"/>
      <w:lvlJc w:val="left"/>
      <w:pPr>
        <w:ind w:left="4484" w:hanging="360"/>
      </w:pPr>
      <w:rPr>
        <w:rFonts w:hint="default"/>
        <w:lang w:val="es-ES" w:eastAsia="es-ES" w:bidi="es-ES"/>
      </w:rPr>
    </w:lvl>
    <w:lvl w:ilvl="5" w:tplc="A0CE9E58">
      <w:numFmt w:val="bullet"/>
      <w:lvlText w:val="•"/>
      <w:lvlJc w:val="left"/>
      <w:pPr>
        <w:ind w:left="5360" w:hanging="360"/>
      </w:pPr>
      <w:rPr>
        <w:rFonts w:hint="default"/>
        <w:lang w:val="es-ES" w:eastAsia="es-ES" w:bidi="es-ES"/>
      </w:rPr>
    </w:lvl>
    <w:lvl w:ilvl="6" w:tplc="24845E56">
      <w:numFmt w:val="bullet"/>
      <w:lvlText w:val="•"/>
      <w:lvlJc w:val="left"/>
      <w:pPr>
        <w:ind w:left="6236" w:hanging="360"/>
      </w:pPr>
      <w:rPr>
        <w:rFonts w:hint="default"/>
        <w:lang w:val="es-ES" w:eastAsia="es-ES" w:bidi="es-ES"/>
      </w:rPr>
    </w:lvl>
    <w:lvl w:ilvl="7" w:tplc="8E446D82">
      <w:numFmt w:val="bullet"/>
      <w:lvlText w:val="•"/>
      <w:lvlJc w:val="left"/>
      <w:pPr>
        <w:ind w:left="7112" w:hanging="360"/>
      </w:pPr>
      <w:rPr>
        <w:rFonts w:hint="default"/>
        <w:lang w:val="es-ES" w:eastAsia="es-ES" w:bidi="es-ES"/>
      </w:rPr>
    </w:lvl>
    <w:lvl w:ilvl="8" w:tplc="930A57B4">
      <w:numFmt w:val="bullet"/>
      <w:lvlText w:val="•"/>
      <w:lvlJc w:val="left"/>
      <w:pPr>
        <w:ind w:left="7988" w:hanging="360"/>
      </w:pPr>
      <w:rPr>
        <w:rFonts w:hint="default"/>
        <w:lang w:val="es-ES" w:eastAsia="es-ES" w:bidi="es-ES"/>
      </w:rPr>
    </w:lvl>
  </w:abstractNum>
  <w:abstractNum w:abstractNumId="19" w15:restartNumberingAfterBreak="0">
    <w:nsid w:val="5BC72610"/>
    <w:multiLevelType w:val="multilevel"/>
    <w:tmpl w:val="C7883C10"/>
    <w:lvl w:ilvl="0">
      <w:start w:val="8"/>
      <w:numFmt w:val="decimal"/>
      <w:lvlText w:val="%1"/>
      <w:lvlJc w:val="left"/>
      <w:pPr>
        <w:ind w:left="390" w:hanging="390"/>
      </w:pPr>
      <w:rPr>
        <w:rFonts w:hint="default"/>
        <w:color w:val="365F91"/>
      </w:rPr>
    </w:lvl>
    <w:lvl w:ilvl="1">
      <w:start w:val="2"/>
      <w:numFmt w:val="decimal"/>
      <w:lvlText w:val="%1.%2"/>
      <w:lvlJc w:val="left"/>
      <w:pPr>
        <w:ind w:left="1380" w:hanging="720"/>
      </w:pPr>
      <w:rPr>
        <w:rFonts w:hint="default"/>
        <w:color w:val="365F91"/>
      </w:rPr>
    </w:lvl>
    <w:lvl w:ilvl="2">
      <w:start w:val="1"/>
      <w:numFmt w:val="decimal"/>
      <w:lvlText w:val="%1.%2.%3"/>
      <w:lvlJc w:val="left"/>
      <w:pPr>
        <w:ind w:left="2040" w:hanging="720"/>
      </w:pPr>
      <w:rPr>
        <w:rFonts w:hint="default"/>
        <w:color w:val="365F91"/>
      </w:rPr>
    </w:lvl>
    <w:lvl w:ilvl="3">
      <w:start w:val="1"/>
      <w:numFmt w:val="decimal"/>
      <w:lvlText w:val="%1.%2.%3.%4"/>
      <w:lvlJc w:val="left"/>
      <w:pPr>
        <w:ind w:left="3060" w:hanging="1080"/>
      </w:pPr>
      <w:rPr>
        <w:rFonts w:hint="default"/>
        <w:color w:val="365F91"/>
      </w:rPr>
    </w:lvl>
    <w:lvl w:ilvl="4">
      <w:start w:val="1"/>
      <w:numFmt w:val="decimal"/>
      <w:lvlText w:val="%1.%2.%3.%4.%5"/>
      <w:lvlJc w:val="left"/>
      <w:pPr>
        <w:ind w:left="4080" w:hanging="1440"/>
      </w:pPr>
      <w:rPr>
        <w:rFonts w:hint="default"/>
        <w:color w:val="365F91"/>
      </w:rPr>
    </w:lvl>
    <w:lvl w:ilvl="5">
      <w:start w:val="1"/>
      <w:numFmt w:val="decimal"/>
      <w:lvlText w:val="%1.%2.%3.%4.%5.%6"/>
      <w:lvlJc w:val="left"/>
      <w:pPr>
        <w:ind w:left="4740" w:hanging="1440"/>
      </w:pPr>
      <w:rPr>
        <w:rFonts w:hint="default"/>
        <w:color w:val="365F91"/>
      </w:rPr>
    </w:lvl>
    <w:lvl w:ilvl="6">
      <w:start w:val="1"/>
      <w:numFmt w:val="decimal"/>
      <w:lvlText w:val="%1.%2.%3.%4.%5.%6.%7"/>
      <w:lvlJc w:val="left"/>
      <w:pPr>
        <w:ind w:left="5760" w:hanging="1800"/>
      </w:pPr>
      <w:rPr>
        <w:rFonts w:hint="default"/>
        <w:color w:val="365F91"/>
      </w:rPr>
    </w:lvl>
    <w:lvl w:ilvl="7">
      <w:start w:val="1"/>
      <w:numFmt w:val="decimal"/>
      <w:lvlText w:val="%1.%2.%3.%4.%5.%6.%7.%8"/>
      <w:lvlJc w:val="left"/>
      <w:pPr>
        <w:ind w:left="6780" w:hanging="2160"/>
      </w:pPr>
      <w:rPr>
        <w:rFonts w:hint="default"/>
        <w:color w:val="365F91"/>
      </w:rPr>
    </w:lvl>
    <w:lvl w:ilvl="8">
      <w:start w:val="1"/>
      <w:numFmt w:val="decimal"/>
      <w:lvlText w:val="%1.%2.%3.%4.%5.%6.%7.%8.%9"/>
      <w:lvlJc w:val="left"/>
      <w:pPr>
        <w:ind w:left="7440" w:hanging="2160"/>
      </w:pPr>
      <w:rPr>
        <w:rFonts w:hint="default"/>
        <w:color w:val="365F91"/>
      </w:rPr>
    </w:lvl>
  </w:abstractNum>
  <w:abstractNum w:abstractNumId="20" w15:restartNumberingAfterBreak="0">
    <w:nsid w:val="5F9E748E"/>
    <w:multiLevelType w:val="hybridMultilevel"/>
    <w:tmpl w:val="85688586"/>
    <w:lvl w:ilvl="0" w:tplc="F0D49BC2">
      <w:numFmt w:val="bullet"/>
      <w:lvlText w:val=""/>
      <w:lvlJc w:val="left"/>
      <w:pPr>
        <w:ind w:left="1020" w:hanging="360"/>
      </w:pPr>
      <w:rPr>
        <w:rFonts w:ascii="Symbol" w:eastAsia="Symbol" w:hAnsi="Symbol" w:cs="Symbol" w:hint="default"/>
        <w:w w:val="99"/>
        <w:sz w:val="20"/>
        <w:szCs w:val="20"/>
        <w:lang w:val="es-ES" w:eastAsia="es-ES" w:bidi="es-ES"/>
      </w:rPr>
    </w:lvl>
    <w:lvl w:ilvl="1" w:tplc="F8EAD3F0">
      <w:numFmt w:val="bullet"/>
      <w:lvlText w:val="o"/>
      <w:lvlJc w:val="left"/>
      <w:pPr>
        <w:ind w:left="1740" w:hanging="360"/>
      </w:pPr>
      <w:rPr>
        <w:rFonts w:ascii="Courier New" w:eastAsia="Courier New" w:hAnsi="Courier New" w:cs="Courier New" w:hint="default"/>
        <w:w w:val="99"/>
        <w:sz w:val="20"/>
        <w:szCs w:val="20"/>
        <w:lang w:val="es-ES" w:eastAsia="es-ES" w:bidi="es-ES"/>
      </w:rPr>
    </w:lvl>
    <w:lvl w:ilvl="2" w:tplc="5F129852">
      <w:numFmt w:val="bullet"/>
      <w:lvlText w:val="•"/>
      <w:lvlJc w:val="left"/>
      <w:pPr>
        <w:ind w:left="2628" w:hanging="360"/>
      </w:pPr>
      <w:rPr>
        <w:rFonts w:hint="default"/>
        <w:lang w:val="es-ES" w:eastAsia="es-ES" w:bidi="es-ES"/>
      </w:rPr>
    </w:lvl>
    <w:lvl w:ilvl="3" w:tplc="2D06CC66">
      <w:numFmt w:val="bullet"/>
      <w:lvlText w:val="•"/>
      <w:lvlJc w:val="left"/>
      <w:pPr>
        <w:ind w:left="3517" w:hanging="360"/>
      </w:pPr>
      <w:rPr>
        <w:rFonts w:hint="default"/>
        <w:lang w:val="es-ES" w:eastAsia="es-ES" w:bidi="es-ES"/>
      </w:rPr>
    </w:lvl>
    <w:lvl w:ilvl="4" w:tplc="EC1C781E">
      <w:numFmt w:val="bullet"/>
      <w:lvlText w:val="•"/>
      <w:lvlJc w:val="left"/>
      <w:pPr>
        <w:ind w:left="4406" w:hanging="360"/>
      </w:pPr>
      <w:rPr>
        <w:rFonts w:hint="default"/>
        <w:lang w:val="es-ES" w:eastAsia="es-ES" w:bidi="es-ES"/>
      </w:rPr>
    </w:lvl>
    <w:lvl w:ilvl="5" w:tplc="96E43A90">
      <w:numFmt w:val="bullet"/>
      <w:lvlText w:val="•"/>
      <w:lvlJc w:val="left"/>
      <w:pPr>
        <w:ind w:left="5295" w:hanging="360"/>
      </w:pPr>
      <w:rPr>
        <w:rFonts w:hint="default"/>
        <w:lang w:val="es-ES" w:eastAsia="es-ES" w:bidi="es-ES"/>
      </w:rPr>
    </w:lvl>
    <w:lvl w:ilvl="6" w:tplc="09821E8E">
      <w:numFmt w:val="bullet"/>
      <w:lvlText w:val="•"/>
      <w:lvlJc w:val="left"/>
      <w:pPr>
        <w:ind w:left="6184" w:hanging="360"/>
      </w:pPr>
      <w:rPr>
        <w:rFonts w:hint="default"/>
        <w:lang w:val="es-ES" w:eastAsia="es-ES" w:bidi="es-ES"/>
      </w:rPr>
    </w:lvl>
    <w:lvl w:ilvl="7" w:tplc="8B085776">
      <w:numFmt w:val="bullet"/>
      <w:lvlText w:val="•"/>
      <w:lvlJc w:val="left"/>
      <w:pPr>
        <w:ind w:left="7073" w:hanging="360"/>
      </w:pPr>
      <w:rPr>
        <w:rFonts w:hint="default"/>
        <w:lang w:val="es-ES" w:eastAsia="es-ES" w:bidi="es-ES"/>
      </w:rPr>
    </w:lvl>
    <w:lvl w:ilvl="8" w:tplc="CC28C1C4">
      <w:numFmt w:val="bullet"/>
      <w:lvlText w:val="•"/>
      <w:lvlJc w:val="left"/>
      <w:pPr>
        <w:ind w:left="7962" w:hanging="360"/>
      </w:pPr>
      <w:rPr>
        <w:rFonts w:hint="default"/>
        <w:lang w:val="es-ES" w:eastAsia="es-ES" w:bidi="es-ES"/>
      </w:rPr>
    </w:lvl>
  </w:abstractNum>
  <w:abstractNum w:abstractNumId="21" w15:restartNumberingAfterBreak="0">
    <w:nsid w:val="683C2108"/>
    <w:multiLevelType w:val="multilevel"/>
    <w:tmpl w:val="BE16FB8C"/>
    <w:lvl w:ilvl="0">
      <w:start w:val="7"/>
      <w:numFmt w:val="decimal"/>
      <w:lvlText w:val="%1"/>
      <w:lvlJc w:val="left"/>
      <w:pPr>
        <w:ind w:left="510" w:hanging="510"/>
      </w:pPr>
      <w:rPr>
        <w:rFonts w:hint="default"/>
        <w:color w:val="365F91"/>
      </w:rPr>
    </w:lvl>
    <w:lvl w:ilvl="1">
      <w:start w:val="1"/>
      <w:numFmt w:val="decimal"/>
      <w:lvlText w:val="%1.%2"/>
      <w:lvlJc w:val="left"/>
      <w:pPr>
        <w:ind w:left="1161" w:hanging="720"/>
      </w:pPr>
      <w:rPr>
        <w:rFonts w:hint="default"/>
        <w:color w:val="365F91"/>
      </w:rPr>
    </w:lvl>
    <w:lvl w:ilvl="2">
      <w:start w:val="1"/>
      <w:numFmt w:val="decimal"/>
      <w:lvlText w:val="%1.%2.%3"/>
      <w:lvlJc w:val="left"/>
      <w:pPr>
        <w:ind w:left="1962" w:hanging="1080"/>
      </w:pPr>
      <w:rPr>
        <w:rFonts w:hint="default"/>
        <w:color w:val="365F91"/>
      </w:rPr>
    </w:lvl>
    <w:lvl w:ilvl="3">
      <w:start w:val="1"/>
      <w:numFmt w:val="decimal"/>
      <w:lvlText w:val="%1.%2.%3.%4"/>
      <w:lvlJc w:val="left"/>
      <w:pPr>
        <w:ind w:left="2763" w:hanging="1440"/>
      </w:pPr>
      <w:rPr>
        <w:rFonts w:hint="default"/>
        <w:color w:val="365F91"/>
      </w:rPr>
    </w:lvl>
    <w:lvl w:ilvl="4">
      <w:start w:val="1"/>
      <w:numFmt w:val="decimal"/>
      <w:lvlText w:val="%1.%2.%3.%4.%5"/>
      <w:lvlJc w:val="left"/>
      <w:pPr>
        <w:ind w:left="3564" w:hanging="1800"/>
      </w:pPr>
      <w:rPr>
        <w:rFonts w:hint="default"/>
        <w:color w:val="365F91"/>
      </w:rPr>
    </w:lvl>
    <w:lvl w:ilvl="5">
      <w:start w:val="1"/>
      <w:numFmt w:val="decimal"/>
      <w:lvlText w:val="%1.%2.%3.%4.%5.%6"/>
      <w:lvlJc w:val="left"/>
      <w:pPr>
        <w:ind w:left="4005" w:hanging="1800"/>
      </w:pPr>
      <w:rPr>
        <w:rFonts w:hint="default"/>
        <w:color w:val="365F91"/>
      </w:rPr>
    </w:lvl>
    <w:lvl w:ilvl="6">
      <w:start w:val="1"/>
      <w:numFmt w:val="decimal"/>
      <w:lvlText w:val="%1.%2.%3.%4.%5.%6.%7"/>
      <w:lvlJc w:val="left"/>
      <w:pPr>
        <w:ind w:left="4806" w:hanging="2160"/>
      </w:pPr>
      <w:rPr>
        <w:rFonts w:hint="default"/>
        <w:color w:val="365F91"/>
      </w:rPr>
    </w:lvl>
    <w:lvl w:ilvl="7">
      <w:start w:val="1"/>
      <w:numFmt w:val="decimal"/>
      <w:lvlText w:val="%1.%2.%3.%4.%5.%6.%7.%8"/>
      <w:lvlJc w:val="left"/>
      <w:pPr>
        <w:ind w:left="5607" w:hanging="2520"/>
      </w:pPr>
      <w:rPr>
        <w:rFonts w:hint="default"/>
        <w:color w:val="365F91"/>
      </w:rPr>
    </w:lvl>
    <w:lvl w:ilvl="8">
      <w:start w:val="1"/>
      <w:numFmt w:val="decimal"/>
      <w:lvlText w:val="%1.%2.%3.%4.%5.%6.%7.%8.%9"/>
      <w:lvlJc w:val="left"/>
      <w:pPr>
        <w:ind w:left="6408" w:hanging="2880"/>
      </w:pPr>
      <w:rPr>
        <w:rFonts w:hint="default"/>
        <w:color w:val="365F91"/>
      </w:rPr>
    </w:lvl>
  </w:abstractNum>
  <w:abstractNum w:abstractNumId="22" w15:restartNumberingAfterBreak="0">
    <w:nsid w:val="73B25430"/>
    <w:multiLevelType w:val="hybridMultilevel"/>
    <w:tmpl w:val="DA10378C"/>
    <w:lvl w:ilvl="0" w:tplc="49CA1E00">
      <w:numFmt w:val="bullet"/>
      <w:lvlText w:val=""/>
      <w:lvlJc w:val="left"/>
      <w:pPr>
        <w:ind w:left="388" w:hanging="360"/>
      </w:pPr>
      <w:rPr>
        <w:rFonts w:ascii="Symbol" w:eastAsia="Symbol" w:hAnsi="Symbol" w:cs="Symbol" w:hint="default"/>
        <w:w w:val="99"/>
        <w:sz w:val="20"/>
        <w:szCs w:val="20"/>
        <w:lang w:val="es-ES" w:eastAsia="es-ES" w:bidi="es-ES"/>
      </w:rPr>
    </w:lvl>
    <w:lvl w:ilvl="1" w:tplc="4A088F9C">
      <w:numFmt w:val="bullet"/>
      <w:lvlText w:val="•"/>
      <w:lvlJc w:val="left"/>
      <w:pPr>
        <w:ind w:left="1211" w:hanging="360"/>
      </w:pPr>
      <w:rPr>
        <w:rFonts w:hint="default"/>
        <w:lang w:val="es-ES" w:eastAsia="es-ES" w:bidi="es-ES"/>
      </w:rPr>
    </w:lvl>
    <w:lvl w:ilvl="2" w:tplc="E54C3B06">
      <w:numFmt w:val="bullet"/>
      <w:lvlText w:val="•"/>
      <w:lvlJc w:val="left"/>
      <w:pPr>
        <w:ind w:left="2043" w:hanging="360"/>
      </w:pPr>
      <w:rPr>
        <w:rFonts w:hint="default"/>
        <w:lang w:val="es-ES" w:eastAsia="es-ES" w:bidi="es-ES"/>
      </w:rPr>
    </w:lvl>
    <w:lvl w:ilvl="3" w:tplc="DBEA4A66">
      <w:numFmt w:val="bullet"/>
      <w:lvlText w:val="•"/>
      <w:lvlJc w:val="left"/>
      <w:pPr>
        <w:ind w:left="2875" w:hanging="360"/>
      </w:pPr>
      <w:rPr>
        <w:rFonts w:hint="default"/>
        <w:lang w:val="es-ES" w:eastAsia="es-ES" w:bidi="es-ES"/>
      </w:rPr>
    </w:lvl>
    <w:lvl w:ilvl="4" w:tplc="8772C4BC">
      <w:numFmt w:val="bullet"/>
      <w:lvlText w:val="•"/>
      <w:lvlJc w:val="left"/>
      <w:pPr>
        <w:ind w:left="3707" w:hanging="360"/>
      </w:pPr>
      <w:rPr>
        <w:rFonts w:hint="default"/>
        <w:lang w:val="es-ES" w:eastAsia="es-ES" w:bidi="es-ES"/>
      </w:rPr>
    </w:lvl>
    <w:lvl w:ilvl="5" w:tplc="E570858C">
      <w:numFmt w:val="bullet"/>
      <w:lvlText w:val="•"/>
      <w:lvlJc w:val="left"/>
      <w:pPr>
        <w:ind w:left="4539" w:hanging="360"/>
      </w:pPr>
      <w:rPr>
        <w:rFonts w:hint="default"/>
        <w:lang w:val="es-ES" w:eastAsia="es-ES" w:bidi="es-ES"/>
      </w:rPr>
    </w:lvl>
    <w:lvl w:ilvl="6" w:tplc="AB509012">
      <w:numFmt w:val="bullet"/>
      <w:lvlText w:val="•"/>
      <w:lvlJc w:val="left"/>
      <w:pPr>
        <w:ind w:left="5371" w:hanging="360"/>
      </w:pPr>
      <w:rPr>
        <w:rFonts w:hint="default"/>
        <w:lang w:val="es-ES" w:eastAsia="es-ES" w:bidi="es-ES"/>
      </w:rPr>
    </w:lvl>
    <w:lvl w:ilvl="7" w:tplc="876CCAC2">
      <w:numFmt w:val="bullet"/>
      <w:lvlText w:val="•"/>
      <w:lvlJc w:val="left"/>
      <w:pPr>
        <w:ind w:left="6203" w:hanging="360"/>
      </w:pPr>
      <w:rPr>
        <w:rFonts w:hint="default"/>
        <w:lang w:val="es-ES" w:eastAsia="es-ES" w:bidi="es-ES"/>
      </w:rPr>
    </w:lvl>
    <w:lvl w:ilvl="8" w:tplc="EF006B34">
      <w:numFmt w:val="bullet"/>
      <w:lvlText w:val="•"/>
      <w:lvlJc w:val="left"/>
      <w:pPr>
        <w:ind w:left="7035" w:hanging="360"/>
      </w:pPr>
      <w:rPr>
        <w:rFonts w:hint="default"/>
        <w:lang w:val="es-ES" w:eastAsia="es-ES" w:bidi="es-ES"/>
      </w:rPr>
    </w:lvl>
  </w:abstractNum>
  <w:abstractNum w:abstractNumId="23" w15:restartNumberingAfterBreak="0">
    <w:nsid w:val="771E7AE1"/>
    <w:multiLevelType w:val="multilevel"/>
    <w:tmpl w:val="190A083C"/>
    <w:lvl w:ilvl="0">
      <w:start w:val="7"/>
      <w:numFmt w:val="decimal"/>
      <w:lvlText w:val="%1"/>
      <w:lvlJc w:val="left"/>
      <w:pPr>
        <w:ind w:left="1380" w:hanging="720"/>
      </w:pPr>
      <w:rPr>
        <w:rFonts w:hint="default"/>
        <w:lang w:val="es-ES" w:eastAsia="es-ES" w:bidi="es-ES"/>
      </w:rPr>
    </w:lvl>
    <w:lvl w:ilvl="1">
      <w:start w:val="1"/>
      <w:numFmt w:val="decimal"/>
      <w:lvlText w:val="%1.%2"/>
      <w:lvlJc w:val="left"/>
      <w:pPr>
        <w:ind w:left="1380" w:hanging="720"/>
      </w:pPr>
      <w:rPr>
        <w:rFonts w:ascii="Cambria" w:eastAsia="Cambria" w:hAnsi="Cambria" w:cs="Cambria" w:hint="default"/>
        <w:b/>
        <w:bCs/>
        <w:color w:val="365F91"/>
        <w:spacing w:val="-1"/>
        <w:w w:val="100"/>
        <w:sz w:val="28"/>
        <w:szCs w:val="28"/>
        <w:lang w:val="es-ES" w:eastAsia="es-ES" w:bidi="es-ES"/>
      </w:rPr>
    </w:lvl>
    <w:lvl w:ilvl="2">
      <w:numFmt w:val="bullet"/>
      <w:lvlText w:val="•"/>
      <w:lvlJc w:val="left"/>
      <w:pPr>
        <w:ind w:left="3052" w:hanging="720"/>
      </w:pPr>
      <w:rPr>
        <w:rFonts w:hint="default"/>
        <w:lang w:val="es-ES" w:eastAsia="es-ES" w:bidi="es-ES"/>
      </w:rPr>
    </w:lvl>
    <w:lvl w:ilvl="3">
      <w:numFmt w:val="bullet"/>
      <w:lvlText w:val="•"/>
      <w:lvlJc w:val="left"/>
      <w:pPr>
        <w:ind w:left="3888" w:hanging="720"/>
      </w:pPr>
      <w:rPr>
        <w:rFonts w:hint="default"/>
        <w:lang w:val="es-ES" w:eastAsia="es-ES" w:bidi="es-ES"/>
      </w:rPr>
    </w:lvl>
    <w:lvl w:ilvl="4">
      <w:numFmt w:val="bullet"/>
      <w:lvlText w:val="•"/>
      <w:lvlJc w:val="left"/>
      <w:pPr>
        <w:ind w:left="4724" w:hanging="720"/>
      </w:pPr>
      <w:rPr>
        <w:rFonts w:hint="default"/>
        <w:lang w:val="es-ES" w:eastAsia="es-ES" w:bidi="es-ES"/>
      </w:rPr>
    </w:lvl>
    <w:lvl w:ilvl="5">
      <w:numFmt w:val="bullet"/>
      <w:lvlText w:val="•"/>
      <w:lvlJc w:val="left"/>
      <w:pPr>
        <w:ind w:left="5560" w:hanging="720"/>
      </w:pPr>
      <w:rPr>
        <w:rFonts w:hint="default"/>
        <w:lang w:val="es-ES" w:eastAsia="es-ES" w:bidi="es-ES"/>
      </w:rPr>
    </w:lvl>
    <w:lvl w:ilvl="6">
      <w:numFmt w:val="bullet"/>
      <w:lvlText w:val="•"/>
      <w:lvlJc w:val="left"/>
      <w:pPr>
        <w:ind w:left="6396" w:hanging="720"/>
      </w:pPr>
      <w:rPr>
        <w:rFonts w:hint="default"/>
        <w:lang w:val="es-ES" w:eastAsia="es-ES" w:bidi="es-ES"/>
      </w:rPr>
    </w:lvl>
    <w:lvl w:ilvl="7">
      <w:numFmt w:val="bullet"/>
      <w:lvlText w:val="•"/>
      <w:lvlJc w:val="left"/>
      <w:pPr>
        <w:ind w:left="7232" w:hanging="720"/>
      </w:pPr>
      <w:rPr>
        <w:rFonts w:hint="default"/>
        <w:lang w:val="es-ES" w:eastAsia="es-ES" w:bidi="es-ES"/>
      </w:rPr>
    </w:lvl>
    <w:lvl w:ilvl="8">
      <w:numFmt w:val="bullet"/>
      <w:lvlText w:val="•"/>
      <w:lvlJc w:val="left"/>
      <w:pPr>
        <w:ind w:left="8068" w:hanging="720"/>
      </w:pPr>
      <w:rPr>
        <w:rFonts w:hint="default"/>
        <w:lang w:val="es-ES" w:eastAsia="es-ES" w:bidi="es-ES"/>
      </w:rPr>
    </w:lvl>
  </w:abstractNum>
  <w:abstractNum w:abstractNumId="24" w15:restartNumberingAfterBreak="0">
    <w:nsid w:val="794060F1"/>
    <w:multiLevelType w:val="multilevel"/>
    <w:tmpl w:val="BA606370"/>
    <w:lvl w:ilvl="0">
      <w:start w:val="8"/>
      <w:numFmt w:val="decimal"/>
      <w:lvlText w:val="%1"/>
      <w:lvlJc w:val="left"/>
      <w:pPr>
        <w:ind w:left="1380" w:hanging="720"/>
      </w:pPr>
      <w:rPr>
        <w:rFonts w:hint="default"/>
        <w:lang w:val="es-ES" w:eastAsia="es-ES" w:bidi="es-ES"/>
      </w:rPr>
    </w:lvl>
    <w:lvl w:ilvl="1">
      <w:start w:val="1"/>
      <w:numFmt w:val="decimal"/>
      <w:lvlText w:val="%1.%2"/>
      <w:lvlJc w:val="left"/>
      <w:pPr>
        <w:ind w:left="1380" w:hanging="720"/>
      </w:pPr>
      <w:rPr>
        <w:rFonts w:ascii="Cambria" w:eastAsia="Cambria" w:hAnsi="Cambria" w:cs="Cambria" w:hint="default"/>
        <w:b/>
        <w:bCs/>
        <w:color w:val="365F91"/>
        <w:spacing w:val="-1"/>
        <w:w w:val="100"/>
        <w:sz w:val="28"/>
        <w:szCs w:val="28"/>
        <w:lang w:val="es-ES" w:eastAsia="es-ES" w:bidi="es-ES"/>
      </w:rPr>
    </w:lvl>
    <w:lvl w:ilvl="2">
      <w:numFmt w:val="bullet"/>
      <w:lvlText w:val="•"/>
      <w:lvlJc w:val="left"/>
      <w:pPr>
        <w:ind w:left="3052" w:hanging="720"/>
      </w:pPr>
      <w:rPr>
        <w:rFonts w:hint="default"/>
        <w:lang w:val="es-ES" w:eastAsia="es-ES" w:bidi="es-ES"/>
      </w:rPr>
    </w:lvl>
    <w:lvl w:ilvl="3">
      <w:numFmt w:val="bullet"/>
      <w:lvlText w:val="•"/>
      <w:lvlJc w:val="left"/>
      <w:pPr>
        <w:ind w:left="3888" w:hanging="720"/>
      </w:pPr>
      <w:rPr>
        <w:rFonts w:hint="default"/>
        <w:lang w:val="es-ES" w:eastAsia="es-ES" w:bidi="es-ES"/>
      </w:rPr>
    </w:lvl>
    <w:lvl w:ilvl="4">
      <w:numFmt w:val="bullet"/>
      <w:lvlText w:val="•"/>
      <w:lvlJc w:val="left"/>
      <w:pPr>
        <w:ind w:left="4724" w:hanging="720"/>
      </w:pPr>
      <w:rPr>
        <w:rFonts w:hint="default"/>
        <w:lang w:val="es-ES" w:eastAsia="es-ES" w:bidi="es-ES"/>
      </w:rPr>
    </w:lvl>
    <w:lvl w:ilvl="5">
      <w:numFmt w:val="bullet"/>
      <w:lvlText w:val="•"/>
      <w:lvlJc w:val="left"/>
      <w:pPr>
        <w:ind w:left="5560" w:hanging="720"/>
      </w:pPr>
      <w:rPr>
        <w:rFonts w:hint="default"/>
        <w:lang w:val="es-ES" w:eastAsia="es-ES" w:bidi="es-ES"/>
      </w:rPr>
    </w:lvl>
    <w:lvl w:ilvl="6">
      <w:numFmt w:val="bullet"/>
      <w:lvlText w:val="•"/>
      <w:lvlJc w:val="left"/>
      <w:pPr>
        <w:ind w:left="6396" w:hanging="720"/>
      </w:pPr>
      <w:rPr>
        <w:rFonts w:hint="default"/>
        <w:lang w:val="es-ES" w:eastAsia="es-ES" w:bidi="es-ES"/>
      </w:rPr>
    </w:lvl>
    <w:lvl w:ilvl="7">
      <w:numFmt w:val="bullet"/>
      <w:lvlText w:val="•"/>
      <w:lvlJc w:val="left"/>
      <w:pPr>
        <w:ind w:left="7232" w:hanging="720"/>
      </w:pPr>
      <w:rPr>
        <w:rFonts w:hint="default"/>
        <w:lang w:val="es-ES" w:eastAsia="es-ES" w:bidi="es-ES"/>
      </w:rPr>
    </w:lvl>
    <w:lvl w:ilvl="8">
      <w:numFmt w:val="bullet"/>
      <w:lvlText w:val="•"/>
      <w:lvlJc w:val="left"/>
      <w:pPr>
        <w:ind w:left="8068" w:hanging="720"/>
      </w:pPr>
      <w:rPr>
        <w:rFonts w:hint="default"/>
        <w:lang w:val="es-ES" w:eastAsia="es-ES" w:bidi="es-ES"/>
      </w:rPr>
    </w:lvl>
  </w:abstractNum>
  <w:abstractNum w:abstractNumId="25" w15:restartNumberingAfterBreak="0">
    <w:nsid w:val="7C1D308E"/>
    <w:multiLevelType w:val="hybridMultilevel"/>
    <w:tmpl w:val="054A446E"/>
    <w:lvl w:ilvl="0" w:tplc="C72453F6">
      <w:start w:val="1"/>
      <w:numFmt w:val="decimal"/>
      <w:lvlText w:val="%1."/>
      <w:lvlJc w:val="left"/>
      <w:pPr>
        <w:ind w:left="1380" w:hanging="360"/>
      </w:pPr>
      <w:rPr>
        <w:rFonts w:ascii="Cambria" w:eastAsia="Cambria" w:hAnsi="Cambria" w:cs="Cambria" w:hint="default"/>
        <w:b/>
        <w:bCs/>
        <w:spacing w:val="-3"/>
        <w:w w:val="100"/>
        <w:sz w:val="24"/>
        <w:szCs w:val="24"/>
        <w:lang w:val="es-ES" w:eastAsia="es-ES" w:bidi="es-ES"/>
      </w:rPr>
    </w:lvl>
    <w:lvl w:ilvl="1" w:tplc="752ECA4A">
      <w:numFmt w:val="bullet"/>
      <w:lvlText w:val="•"/>
      <w:lvlJc w:val="left"/>
      <w:pPr>
        <w:ind w:left="2216" w:hanging="360"/>
      </w:pPr>
      <w:rPr>
        <w:rFonts w:hint="default"/>
        <w:lang w:val="es-ES" w:eastAsia="es-ES" w:bidi="es-ES"/>
      </w:rPr>
    </w:lvl>
    <w:lvl w:ilvl="2" w:tplc="1598A6A2">
      <w:numFmt w:val="bullet"/>
      <w:lvlText w:val="•"/>
      <w:lvlJc w:val="left"/>
      <w:pPr>
        <w:ind w:left="3052" w:hanging="360"/>
      </w:pPr>
      <w:rPr>
        <w:rFonts w:hint="default"/>
        <w:lang w:val="es-ES" w:eastAsia="es-ES" w:bidi="es-ES"/>
      </w:rPr>
    </w:lvl>
    <w:lvl w:ilvl="3" w:tplc="4408645C">
      <w:numFmt w:val="bullet"/>
      <w:lvlText w:val="•"/>
      <w:lvlJc w:val="left"/>
      <w:pPr>
        <w:ind w:left="3888" w:hanging="360"/>
      </w:pPr>
      <w:rPr>
        <w:rFonts w:hint="default"/>
        <w:lang w:val="es-ES" w:eastAsia="es-ES" w:bidi="es-ES"/>
      </w:rPr>
    </w:lvl>
    <w:lvl w:ilvl="4" w:tplc="85F22818">
      <w:numFmt w:val="bullet"/>
      <w:lvlText w:val="•"/>
      <w:lvlJc w:val="left"/>
      <w:pPr>
        <w:ind w:left="4724" w:hanging="360"/>
      </w:pPr>
      <w:rPr>
        <w:rFonts w:hint="default"/>
        <w:lang w:val="es-ES" w:eastAsia="es-ES" w:bidi="es-ES"/>
      </w:rPr>
    </w:lvl>
    <w:lvl w:ilvl="5" w:tplc="95BE04FE">
      <w:numFmt w:val="bullet"/>
      <w:lvlText w:val="•"/>
      <w:lvlJc w:val="left"/>
      <w:pPr>
        <w:ind w:left="5560" w:hanging="360"/>
      </w:pPr>
      <w:rPr>
        <w:rFonts w:hint="default"/>
        <w:lang w:val="es-ES" w:eastAsia="es-ES" w:bidi="es-ES"/>
      </w:rPr>
    </w:lvl>
    <w:lvl w:ilvl="6" w:tplc="FE0EE434">
      <w:numFmt w:val="bullet"/>
      <w:lvlText w:val="•"/>
      <w:lvlJc w:val="left"/>
      <w:pPr>
        <w:ind w:left="6396" w:hanging="360"/>
      </w:pPr>
      <w:rPr>
        <w:rFonts w:hint="default"/>
        <w:lang w:val="es-ES" w:eastAsia="es-ES" w:bidi="es-ES"/>
      </w:rPr>
    </w:lvl>
    <w:lvl w:ilvl="7" w:tplc="1B063124">
      <w:numFmt w:val="bullet"/>
      <w:lvlText w:val="•"/>
      <w:lvlJc w:val="left"/>
      <w:pPr>
        <w:ind w:left="7232" w:hanging="360"/>
      </w:pPr>
      <w:rPr>
        <w:rFonts w:hint="default"/>
        <w:lang w:val="es-ES" w:eastAsia="es-ES" w:bidi="es-ES"/>
      </w:rPr>
    </w:lvl>
    <w:lvl w:ilvl="8" w:tplc="B28E8E74">
      <w:numFmt w:val="bullet"/>
      <w:lvlText w:val="•"/>
      <w:lvlJc w:val="left"/>
      <w:pPr>
        <w:ind w:left="8068" w:hanging="360"/>
      </w:pPr>
      <w:rPr>
        <w:rFonts w:hint="default"/>
        <w:lang w:val="es-ES" w:eastAsia="es-ES" w:bidi="es-ES"/>
      </w:rPr>
    </w:lvl>
  </w:abstractNum>
  <w:abstractNum w:abstractNumId="26" w15:restartNumberingAfterBreak="0">
    <w:nsid w:val="7DC94CF8"/>
    <w:multiLevelType w:val="multilevel"/>
    <w:tmpl w:val="BA606370"/>
    <w:lvl w:ilvl="0">
      <w:start w:val="8"/>
      <w:numFmt w:val="decimal"/>
      <w:lvlText w:val="%1"/>
      <w:lvlJc w:val="left"/>
      <w:pPr>
        <w:ind w:left="1380" w:hanging="720"/>
      </w:pPr>
      <w:rPr>
        <w:rFonts w:hint="default"/>
        <w:lang w:val="es-ES" w:eastAsia="es-ES" w:bidi="es-ES"/>
      </w:rPr>
    </w:lvl>
    <w:lvl w:ilvl="1">
      <w:start w:val="1"/>
      <w:numFmt w:val="decimal"/>
      <w:lvlText w:val="%1.%2"/>
      <w:lvlJc w:val="left"/>
      <w:pPr>
        <w:ind w:left="1380" w:hanging="720"/>
      </w:pPr>
      <w:rPr>
        <w:rFonts w:ascii="Cambria" w:eastAsia="Cambria" w:hAnsi="Cambria" w:cs="Cambria" w:hint="default"/>
        <w:b/>
        <w:bCs/>
        <w:color w:val="365F91"/>
        <w:spacing w:val="-1"/>
        <w:w w:val="100"/>
        <w:sz w:val="28"/>
        <w:szCs w:val="28"/>
        <w:lang w:val="es-ES" w:eastAsia="es-ES" w:bidi="es-ES"/>
      </w:rPr>
    </w:lvl>
    <w:lvl w:ilvl="2">
      <w:numFmt w:val="bullet"/>
      <w:lvlText w:val="•"/>
      <w:lvlJc w:val="left"/>
      <w:pPr>
        <w:ind w:left="3052" w:hanging="720"/>
      </w:pPr>
      <w:rPr>
        <w:rFonts w:hint="default"/>
        <w:lang w:val="es-ES" w:eastAsia="es-ES" w:bidi="es-ES"/>
      </w:rPr>
    </w:lvl>
    <w:lvl w:ilvl="3">
      <w:numFmt w:val="bullet"/>
      <w:lvlText w:val="•"/>
      <w:lvlJc w:val="left"/>
      <w:pPr>
        <w:ind w:left="3888" w:hanging="720"/>
      </w:pPr>
      <w:rPr>
        <w:rFonts w:hint="default"/>
        <w:lang w:val="es-ES" w:eastAsia="es-ES" w:bidi="es-ES"/>
      </w:rPr>
    </w:lvl>
    <w:lvl w:ilvl="4">
      <w:numFmt w:val="bullet"/>
      <w:lvlText w:val="•"/>
      <w:lvlJc w:val="left"/>
      <w:pPr>
        <w:ind w:left="4724" w:hanging="720"/>
      </w:pPr>
      <w:rPr>
        <w:rFonts w:hint="default"/>
        <w:lang w:val="es-ES" w:eastAsia="es-ES" w:bidi="es-ES"/>
      </w:rPr>
    </w:lvl>
    <w:lvl w:ilvl="5">
      <w:numFmt w:val="bullet"/>
      <w:lvlText w:val="•"/>
      <w:lvlJc w:val="left"/>
      <w:pPr>
        <w:ind w:left="5560" w:hanging="720"/>
      </w:pPr>
      <w:rPr>
        <w:rFonts w:hint="default"/>
        <w:lang w:val="es-ES" w:eastAsia="es-ES" w:bidi="es-ES"/>
      </w:rPr>
    </w:lvl>
    <w:lvl w:ilvl="6">
      <w:numFmt w:val="bullet"/>
      <w:lvlText w:val="•"/>
      <w:lvlJc w:val="left"/>
      <w:pPr>
        <w:ind w:left="6396" w:hanging="720"/>
      </w:pPr>
      <w:rPr>
        <w:rFonts w:hint="default"/>
        <w:lang w:val="es-ES" w:eastAsia="es-ES" w:bidi="es-ES"/>
      </w:rPr>
    </w:lvl>
    <w:lvl w:ilvl="7">
      <w:numFmt w:val="bullet"/>
      <w:lvlText w:val="•"/>
      <w:lvlJc w:val="left"/>
      <w:pPr>
        <w:ind w:left="7232" w:hanging="720"/>
      </w:pPr>
      <w:rPr>
        <w:rFonts w:hint="default"/>
        <w:lang w:val="es-ES" w:eastAsia="es-ES" w:bidi="es-ES"/>
      </w:rPr>
    </w:lvl>
    <w:lvl w:ilvl="8">
      <w:numFmt w:val="bullet"/>
      <w:lvlText w:val="•"/>
      <w:lvlJc w:val="left"/>
      <w:pPr>
        <w:ind w:left="8068" w:hanging="720"/>
      </w:pPr>
      <w:rPr>
        <w:rFonts w:hint="default"/>
        <w:lang w:val="es-ES" w:eastAsia="es-ES" w:bidi="es-ES"/>
      </w:rPr>
    </w:lvl>
  </w:abstractNum>
  <w:num w:numId="1">
    <w:abstractNumId w:val="20"/>
  </w:num>
  <w:num w:numId="2">
    <w:abstractNumId w:val="25"/>
  </w:num>
  <w:num w:numId="3">
    <w:abstractNumId w:val="11"/>
  </w:num>
  <w:num w:numId="4">
    <w:abstractNumId w:val="17"/>
  </w:num>
  <w:num w:numId="5">
    <w:abstractNumId w:val="5"/>
  </w:num>
  <w:num w:numId="6">
    <w:abstractNumId w:val="23"/>
  </w:num>
  <w:num w:numId="7">
    <w:abstractNumId w:val="15"/>
  </w:num>
  <w:num w:numId="8">
    <w:abstractNumId w:val="22"/>
  </w:num>
  <w:num w:numId="9">
    <w:abstractNumId w:val="3"/>
  </w:num>
  <w:num w:numId="10">
    <w:abstractNumId w:val="18"/>
  </w:num>
  <w:num w:numId="11">
    <w:abstractNumId w:val="1"/>
  </w:num>
  <w:num w:numId="12">
    <w:abstractNumId w:val="6"/>
  </w:num>
  <w:num w:numId="13">
    <w:abstractNumId w:val="0"/>
  </w:num>
  <w:num w:numId="14">
    <w:abstractNumId w:val="10"/>
  </w:num>
  <w:num w:numId="1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num>
  <w:num w:numId="17">
    <w:abstractNumId w:val="2"/>
  </w:num>
  <w:num w:numId="18">
    <w:abstractNumId w:val="12"/>
  </w:num>
  <w:num w:numId="19">
    <w:abstractNumId w:val="21"/>
  </w:num>
  <w:num w:numId="20">
    <w:abstractNumId w:val="14"/>
  </w:num>
  <w:num w:numId="21">
    <w:abstractNumId w:val="26"/>
  </w:num>
  <w:num w:numId="22">
    <w:abstractNumId w:val="24"/>
  </w:num>
  <w:num w:numId="23">
    <w:abstractNumId w:val="16"/>
  </w:num>
  <w:num w:numId="24">
    <w:abstractNumId w:val="19"/>
  </w:num>
  <w:num w:numId="25">
    <w:abstractNumId w:val="7"/>
  </w:num>
  <w:num w:numId="26">
    <w:abstractNumId w:val="9"/>
  </w:num>
  <w:num w:numId="27">
    <w:abstractNumId w:val="13"/>
  </w:num>
  <w:num w:numId="2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2"/>
    <w:compatSetting w:name="useWord2013TrackBottomHyphenation" w:uri="http://schemas.microsoft.com/office/word" w:val="1"/>
  </w:compat>
  <w:rsids>
    <w:rsidRoot w:val="00AD01B6"/>
    <w:rsid w:val="00002209"/>
    <w:rsid w:val="00021CBD"/>
    <w:rsid w:val="00031E10"/>
    <w:rsid w:val="000369C2"/>
    <w:rsid w:val="00043507"/>
    <w:rsid w:val="00044A44"/>
    <w:rsid w:val="00050360"/>
    <w:rsid w:val="0007057A"/>
    <w:rsid w:val="00073857"/>
    <w:rsid w:val="000904D0"/>
    <w:rsid w:val="000D1C5A"/>
    <w:rsid w:val="000D3E7B"/>
    <w:rsid w:val="000E0B11"/>
    <w:rsid w:val="0012219A"/>
    <w:rsid w:val="001368D3"/>
    <w:rsid w:val="001467E4"/>
    <w:rsid w:val="00152CC4"/>
    <w:rsid w:val="0015799E"/>
    <w:rsid w:val="0016114E"/>
    <w:rsid w:val="001813EB"/>
    <w:rsid w:val="001A4B7C"/>
    <w:rsid w:val="001D08C9"/>
    <w:rsid w:val="00207ADA"/>
    <w:rsid w:val="00215986"/>
    <w:rsid w:val="0022464C"/>
    <w:rsid w:val="002302C3"/>
    <w:rsid w:val="002342B4"/>
    <w:rsid w:val="00253220"/>
    <w:rsid w:val="00262016"/>
    <w:rsid w:val="0027021E"/>
    <w:rsid w:val="00291F50"/>
    <w:rsid w:val="002C55A2"/>
    <w:rsid w:val="003252D0"/>
    <w:rsid w:val="00336674"/>
    <w:rsid w:val="00345827"/>
    <w:rsid w:val="00346CA5"/>
    <w:rsid w:val="00352197"/>
    <w:rsid w:val="00356411"/>
    <w:rsid w:val="003579C0"/>
    <w:rsid w:val="00391DF3"/>
    <w:rsid w:val="0040204C"/>
    <w:rsid w:val="004478FB"/>
    <w:rsid w:val="00462976"/>
    <w:rsid w:val="004631C9"/>
    <w:rsid w:val="004A43E1"/>
    <w:rsid w:val="004A4EE1"/>
    <w:rsid w:val="004D2FBE"/>
    <w:rsid w:val="004E6F33"/>
    <w:rsid w:val="004E7E49"/>
    <w:rsid w:val="0052659E"/>
    <w:rsid w:val="005336DB"/>
    <w:rsid w:val="00544CAF"/>
    <w:rsid w:val="0055653F"/>
    <w:rsid w:val="00567426"/>
    <w:rsid w:val="00573A87"/>
    <w:rsid w:val="005843B5"/>
    <w:rsid w:val="00585A54"/>
    <w:rsid w:val="0059695E"/>
    <w:rsid w:val="005A6D20"/>
    <w:rsid w:val="005B4320"/>
    <w:rsid w:val="005D0A17"/>
    <w:rsid w:val="005E0A2D"/>
    <w:rsid w:val="006042A4"/>
    <w:rsid w:val="00605809"/>
    <w:rsid w:val="00643598"/>
    <w:rsid w:val="00647460"/>
    <w:rsid w:val="00654D60"/>
    <w:rsid w:val="00655AED"/>
    <w:rsid w:val="00685264"/>
    <w:rsid w:val="00687930"/>
    <w:rsid w:val="006A6C00"/>
    <w:rsid w:val="006E5719"/>
    <w:rsid w:val="006F4419"/>
    <w:rsid w:val="006F6583"/>
    <w:rsid w:val="006F7238"/>
    <w:rsid w:val="0070557A"/>
    <w:rsid w:val="0073057F"/>
    <w:rsid w:val="007423EA"/>
    <w:rsid w:val="00771390"/>
    <w:rsid w:val="007C0DC6"/>
    <w:rsid w:val="007D4FDF"/>
    <w:rsid w:val="007D5582"/>
    <w:rsid w:val="007E6394"/>
    <w:rsid w:val="00824E8D"/>
    <w:rsid w:val="0084162E"/>
    <w:rsid w:val="008638D8"/>
    <w:rsid w:val="008734B3"/>
    <w:rsid w:val="0089071B"/>
    <w:rsid w:val="008927A0"/>
    <w:rsid w:val="008B2860"/>
    <w:rsid w:val="008B4BCC"/>
    <w:rsid w:val="008D471E"/>
    <w:rsid w:val="008F20FD"/>
    <w:rsid w:val="00902873"/>
    <w:rsid w:val="0090608E"/>
    <w:rsid w:val="00910E0F"/>
    <w:rsid w:val="009578AF"/>
    <w:rsid w:val="00960E0F"/>
    <w:rsid w:val="00962FDB"/>
    <w:rsid w:val="0098030E"/>
    <w:rsid w:val="009A4869"/>
    <w:rsid w:val="009A59A7"/>
    <w:rsid w:val="009B3410"/>
    <w:rsid w:val="009B3F22"/>
    <w:rsid w:val="009B57D4"/>
    <w:rsid w:val="009D36A0"/>
    <w:rsid w:val="00A03D45"/>
    <w:rsid w:val="00A07282"/>
    <w:rsid w:val="00A16861"/>
    <w:rsid w:val="00A4427B"/>
    <w:rsid w:val="00A93579"/>
    <w:rsid w:val="00A9637A"/>
    <w:rsid w:val="00AA7D1E"/>
    <w:rsid w:val="00AB3632"/>
    <w:rsid w:val="00AC66EA"/>
    <w:rsid w:val="00AD01B6"/>
    <w:rsid w:val="00B10C71"/>
    <w:rsid w:val="00B55FD8"/>
    <w:rsid w:val="00B72322"/>
    <w:rsid w:val="00B771B0"/>
    <w:rsid w:val="00B84FD7"/>
    <w:rsid w:val="00BA019C"/>
    <w:rsid w:val="00BA54EA"/>
    <w:rsid w:val="00BE206A"/>
    <w:rsid w:val="00BF62D5"/>
    <w:rsid w:val="00C6482D"/>
    <w:rsid w:val="00CB19E3"/>
    <w:rsid w:val="00CE2765"/>
    <w:rsid w:val="00D07FE7"/>
    <w:rsid w:val="00D12306"/>
    <w:rsid w:val="00D147D9"/>
    <w:rsid w:val="00D16751"/>
    <w:rsid w:val="00D64233"/>
    <w:rsid w:val="00D64862"/>
    <w:rsid w:val="00D811EE"/>
    <w:rsid w:val="00DA1C78"/>
    <w:rsid w:val="00DB4B3F"/>
    <w:rsid w:val="00DC1388"/>
    <w:rsid w:val="00DF12F2"/>
    <w:rsid w:val="00DF1D74"/>
    <w:rsid w:val="00DF62F1"/>
    <w:rsid w:val="00DF742E"/>
    <w:rsid w:val="00E3189F"/>
    <w:rsid w:val="00E45469"/>
    <w:rsid w:val="00E717D1"/>
    <w:rsid w:val="00E860AF"/>
    <w:rsid w:val="00E86661"/>
    <w:rsid w:val="00E93BFF"/>
    <w:rsid w:val="00EB2B95"/>
    <w:rsid w:val="00EF0B44"/>
    <w:rsid w:val="00EF5596"/>
    <w:rsid w:val="00EF79D3"/>
    <w:rsid w:val="00F45F64"/>
    <w:rsid w:val="00F70E2B"/>
    <w:rsid w:val="00F90A48"/>
    <w:rsid w:val="00FD0830"/>
    <w:rsid w:val="00FE4A60"/>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2738240"/>
  <w15:docId w15:val="{A86F17DA-FA7E-4144-8EAD-2B09CC1FEA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sid w:val="00AD01B6"/>
    <w:rPr>
      <w:rFonts w:ascii="Cambria" w:eastAsia="Cambria" w:hAnsi="Cambria" w:cs="Cambria"/>
      <w:lang w:val="es-ES" w:eastAsia="es-ES" w:bidi="es-ES"/>
    </w:rPr>
  </w:style>
  <w:style w:type="paragraph" w:styleId="Ttulo1">
    <w:name w:val="heading 1"/>
    <w:basedOn w:val="Normal"/>
    <w:next w:val="Normal"/>
    <w:link w:val="Ttulo1Car"/>
    <w:uiPriority w:val="9"/>
    <w:qFormat/>
    <w:rsid w:val="006F723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352197"/>
    <w:pPr>
      <w:keepNext/>
      <w:keepLines/>
      <w:widowControl/>
      <w:autoSpaceDE/>
      <w:autoSpaceDN/>
      <w:spacing w:before="200" w:line="276" w:lineRule="auto"/>
      <w:outlineLvl w:val="1"/>
    </w:pPr>
    <w:rPr>
      <w:rFonts w:asciiTheme="majorHAnsi" w:eastAsiaTheme="majorEastAsia" w:hAnsiTheme="majorHAnsi" w:cstheme="majorBidi"/>
      <w:b/>
      <w:bCs/>
      <w:color w:val="4F81BD" w:themeColor="accent1"/>
      <w:sz w:val="26"/>
      <w:szCs w:val="26"/>
      <w:lang w:eastAsia="en-US" w:bidi="ar-SA"/>
    </w:rPr>
  </w:style>
  <w:style w:type="paragraph" w:styleId="Ttulo3">
    <w:name w:val="heading 3"/>
    <w:basedOn w:val="Normal"/>
    <w:next w:val="Normal"/>
    <w:link w:val="Ttulo3Car"/>
    <w:uiPriority w:val="9"/>
    <w:unhideWhenUsed/>
    <w:qFormat/>
    <w:rsid w:val="004A43E1"/>
    <w:pPr>
      <w:keepNext/>
      <w:keepLines/>
      <w:spacing w:before="200"/>
      <w:outlineLvl w:val="2"/>
    </w:pPr>
    <w:rPr>
      <w:rFonts w:asciiTheme="majorHAnsi" w:eastAsiaTheme="majorEastAsia" w:hAnsiTheme="majorHAnsi" w:cstheme="majorBidi"/>
      <w:b/>
      <w:bCs/>
      <w:color w:val="4F81BD" w:themeColor="accent1"/>
    </w:rPr>
  </w:style>
  <w:style w:type="paragraph" w:styleId="Ttulo5">
    <w:name w:val="heading 5"/>
    <w:basedOn w:val="Normal"/>
    <w:next w:val="Normal"/>
    <w:link w:val="Ttulo5Car"/>
    <w:uiPriority w:val="9"/>
    <w:unhideWhenUsed/>
    <w:qFormat/>
    <w:rsid w:val="004A43E1"/>
    <w:pPr>
      <w:keepNext/>
      <w:keepLines/>
      <w:spacing w:before="20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unhideWhenUsed/>
    <w:qFormat/>
    <w:rsid w:val="004A43E1"/>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rsid w:val="00AD01B6"/>
    <w:tblPr>
      <w:tblInd w:w="0" w:type="dxa"/>
      <w:tblCellMar>
        <w:top w:w="0" w:type="dxa"/>
        <w:left w:w="0" w:type="dxa"/>
        <w:bottom w:w="0" w:type="dxa"/>
        <w:right w:w="0" w:type="dxa"/>
      </w:tblCellMar>
    </w:tblPr>
  </w:style>
  <w:style w:type="paragraph" w:customStyle="1" w:styleId="TDC11">
    <w:name w:val="TDC 11"/>
    <w:basedOn w:val="Normal"/>
    <w:uiPriority w:val="1"/>
    <w:qFormat/>
    <w:rsid w:val="00AD01B6"/>
    <w:pPr>
      <w:spacing w:before="278" w:line="281" w:lineRule="exact"/>
      <w:ind w:left="780" w:right="805" w:hanging="781"/>
      <w:jc w:val="right"/>
    </w:pPr>
    <w:rPr>
      <w:b/>
      <w:bCs/>
      <w:sz w:val="24"/>
      <w:szCs w:val="24"/>
    </w:rPr>
  </w:style>
  <w:style w:type="paragraph" w:customStyle="1" w:styleId="TDC21">
    <w:name w:val="TDC 21"/>
    <w:basedOn w:val="Normal"/>
    <w:uiPriority w:val="1"/>
    <w:qFormat/>
    <w:rsid w:val="00AD01B6"/>
    <w:pPr>
      <w:spacing w:line="281" w:lineRule="exact"/>
      <w:ind w:left="1147" w:right="804" w:hanging="1148"/>
      <w:jc w:val="right"/>
    </w:pPr>
    <w:rPr>
      <w:sz w:val="24"/>
      <w:szCs w:val="24"/>
    </w:rPr>
  </w:style>
  <w:style w:type="paragraph" w:customStyle="1" w:styleId="TDC31">
    <w:name w:val="TDC 31"/>
    <w:basedOn w:val="Normal"/>
    <w:uiPriority w:val="1"/>
    <w:qFormat/>
    <w:rsid w:val="00AD01B6"/>
    <w:pPr>
      <w:spacing w:before="100"/>
      <w:ind w:left="780" w:hanging="481"/>
    </w:pPr>
    <w:rPr>
      <w:b/>
      <w:bCs/>
      <w:sz w:val="24"/>
      <w:szCs w:val="24"/>
    </w:rPr>
  </w:style>
  <w:style w:type="paragraph" w:customStyle="1" w:styleId="TDC41">
    <w:name w:val="TDC 41"/>
    <w:basedOn w:val="Normal"/>
    <w:uiPriority w:val="1"/>
    <w:qFormat/>
    <w:rsid w:val="00AD01B6"/>
    <w:pPr>
      <w:spacing w:before="281"/>
      <w:ind w:left="300" w:right="805"/>
    </w:pPr>
    <w:rPr>
      <w:b/>
      <w:bCs/>
      <w:sz w:val="24"/>
      <w:szCs w:val="24"/>
    </w:rPr>
  </w:style>
  <w:style w:type="paragraph" w:customStyle="1" w:styleId="TDC51">
    <w:name w:val="TDC 51"/>
    <w:basedOn w:val="Normal"/>
    <w:uiPriority w:val="1"/>
    <w:qFormat/>
    <w:rsid w:val="00AD01B6"/>
    <w:pPr>
      <w:ind w:left="727" w:right="809"/>
    </w:pPr>
    <w:rPr>
      <w:sz w:val="24"/>
      <w:szCs w:val="24"/>
    </w:rPr>
  </w:style>
  <w:style w:type="paragraph" w:customStyle="1" w:styleId="TDC61">
    <w:name w:val="TDC 61"/>
    <w:basedOn w:val="Normal"/>
    <w:uiPriority w:val="1"/>
    <w:qFormat/>
    <w:rsid w:val="00AD01B6"/>
    <w:pPr>
      <w:ind w:left="1752" w:hanging="601"/>
    </w:pPr>
    <w:rPr>
      <w:rFonts w:ascii="Times New Roman" w:eastAsia="Times New Roman" w:hAnsi="Times New Roman" w:cs="Times New Roman"/>
      <w:i/>
      <w:sz w:val="24"/>
      <w:szCs w:val="24"/>
    </w:rPr>
  </w:style>
  <w:style w:type="paragraph" w:styleId="Textoindependiente">
    <w:name w:val="Body Text"/>
    <w:basedOn w:val="Normal"/>
    <w:uiPriority w:val="1"/>
    <w:qFormat/>
    <w:rsid w:val="00AD01B6"/>
    <w:rPr>
      <w:sz w:val="24"/>
      <w:szCs w:val="24"/>
    </w:rPr>
  </w:style>
  <w:style w:type="paragraph" w:customStyle="1" w:styleId="Ttulo11">
    <w:name w:val="Título 11"/>
    <w:basedOn w:val="Normal"/>
    <w:uiPriority w:val="1"/>
    <w:qFormat/>
    <w:rsid w:val="00AD01B6"/>
    <w:pPr>
      <w:spacing w:before="19"/>
      <w:ind w:left="866" w:hanging="425"/>
      <w:outlineLvl w:val="1"/>
    </w:pPr>
    <w:rPr>
      <w:b/>
      <w:bCs/>
      <w:sz w:val="36"/>
      <w:szCs w:val="36"/>
    </w:rPr>
  </w:style>
  <w:style w:type="paragraph" w:customStyle="1" w:styleId="Ttulo21">
    <w:name w:val="Título 21"/>
    <w:basedOn w:val="Normal"/>
    <w:uiPriority w:val="1"/>
    <w:qFormat/>
    <w:rsid w:val="00AD01B6"/>
    <w:pPr>
      <w:spacing w:before="101"/>
      <w:ind w:left="1380" w:hanging="721"/>
      <w:outlineLvl w:val="2"/>
    </w:pPr>
    <w:rPr>
      <w:b/>
      <w:bCs/>
      <w:sz w:val="28"/>
      <w:szCs w:val="28"/>
    </w:rPr>
  </w:style>
  <w:style w:type="paragraph" w:customStyle="1" w:styleId="Ttulo31">
    <w:name w:val="Título 31"/>
    <w:basedOn w:val="Normal"/>
    <w:uiPriority w:val="1"/>
    <w:qFormat/>
    <w:rsid w:val="00AD01B6"/>
    <w:pPr>
      <w:ind w:left="28"/>
      <w:outlineLvl w:val="3"/>
    </w:pPr>
    <w:rPr>
      <w:b/>
      <w:bCs/>
      <w:sz w:val="24"/>
      <w:szCs w:val="24"/>
    </w:rPr>
  </w:style>
  <w:style w:type="paragraph" w:styleId="Prrafodelista">
    <w:name w:val="List Paragraph"/>
    <w:basedOn w:val="Normal"/>
    <w:uiPriority w:val="34"/>
    <w:qFormat/>
    <w:rsid w:val="00AD01B6"/>
    <w:pPr>
      <w:ind w:left="1020" w:hanging="360"/>
    </w:pPr>
  </w:style>
  <w:style w:type="paragraph" w:customStyle="1" w:styleId="TableParagraph">
    <w:name w:val="Table Paragraph"/>
    <w:basedOn w:val="Normal"/>
    <w:uiPriority w:val="1"/>
    <w:qFormat/>
    <w:rsid w:val="00AD01B6"/>
    <w:pPr>
      <w:spacing w:before="14" w:line="251" w:lineRule="exact"/>
      <w:ind w:left="107"/>
    </w:pPr>
  </w:style>
  <w:style w:type="paragraph" w:styleId="Textodeglobo">
    <w:name w:val="Balloon Text"/>
    <w:basedOn w:val="Normal"/>
    <w:link w:val="TextodegloboCar"/>
    <w:uiPriority w:val="99"/>
    <w:semiHidden/>
    <w:unhideWhenUsed/>
    <w:rsid w:val="00FD0830"/>
    <w:rPr>
      <w:rFonts w:ascii="Tahoma" w:hAnsi="Tahoma" w:cs="Tahoma"/>
      <w:sz w:val="16"/>
      <w:szCs w:val="16"/>
    </w:rPr>
  </w:style>
  <w:style w:type="character" w:customStyle="1" w:styleId="TextodegloboCar">
    <w:name w:val="Texto de globo Car"/>
    <w:basedOn w:val="Fuentedeprrafopredeter"/>
    <w:link w:val="Textodeglobo"/>
    <w:uiPriority w:val="99"/>
    <w:semiHidden/>
    <w:rsid w:val="00FD0830"/>
    <w:rPr>
      <w:rFonts w:ascii="Tahoma" w:eastAsia="Cambria" w:hAnsi="Tahoma" w:cs="Tahoma"/>
      <w:sz w:val="16"/>
      <w:szCs w:val="16"/>
      <w:lang w:val="es-ES" w:eastAsia="es-ES" w:bidi="es-ES"/>
    </w:rPr>
  </w:style>
  <w:style w:type="paragraph" w:styleId="Encabezado">
    <w:name w:val="header"/>
    <w:basedOn w:val="Normal"/>
    <w:link w:val="EncabezadoCar"/>
    <w:unhideWhenUsed/>
    <w:rsid w:val="00FD0830"/>
    <w:pPr>
      <w:tabs>
        <w:tab w:val="center" w:pos="4419"/>
        <w:tab w:val="right" w:pos="8838"/>
      </w:tabs>
    </w:pPr>
  </w:style>
  <w:style w:type="character" w:customStyle="1" w:styleId="EncabezadoCar">
    <w:name w:val="Encabezado Car"/>
    <w:basedOn w:val="Fuentedeprrafopredeter"/>
    <w:link w:val="Encabezado"/>
    <w:uiPriority w:val="99"/>
    <w:rsid w:val="00FD0830"/>
    <w:rPr>
      <w:rFonts w:ascii="Cambria" w:eastAsia="Cambria" w:hAnsi="Cambria" w:cs="Cambria"/>
      <w:lang w:val="es-ES" w:eastAsia="es-ES" w:bidi="es-ES"/>
    </w:rPr>
  </w:style>
  <w:style w:type="paragraph" w:styleId="Piedepgina">
    <w:name w:val="footer"/>
    <w:basedOn w:val="Normal"/>
    <w:link w:val="PiedepginaCar"/>
    <w:unhideWhenUsed/>
    <w:rsid w:val="00FD0830"/>
    <w:pPr>
      <w:tabs>
        <w:tab w:val="center" w:pos="4419"/>
        <w:tab w:val="right" w:pos="8838"/>
      </w:tabs>
    </w:pPr>
  </w:style>
  <w:style w:type="character" w:customStyle="1" w:styleId="PiedepginaCar">
    <w:name w:val="Pie de página Car"/>
    <w:basedOn w:val="Fuentedeprrafopredeter"/>
    <w:link w:val="Piedepgina"/>
    <w:uiPriority w:val="99"/>
    <w:rsid w:val="00FD0830"/>
    <w:rPr>
      <w:rFonts w:ascii="Cambria" w:eastAsia="Cambria" w:hAnsi="Cambria" w:cs="Cambria"/>
      <w:lang w:val="es-ES" w:eastAsia="es-ES" w:bidi="es-ES"/>
    </w:rPr>
  </w:style>
  <w:style w:type="character" w:customStyle="1" w:styleId="Ttulo2Car">
    <w:name w:val="Título 2 Car"/>
    <w:basedOn w:val="Fuentedeprrafopredeter"/>
    <w:link w:val="Ttulo2"/>
    <w:uiPriority w:val="9"/>
    <w:rsid w:val="00352197"/>
    <w:rPr>
      <w:rFonts w:asciiTheme="majorHAnsi" w:eastAsiaTheme="majorEastAsia" w:hAnsiTheme="majorHAnsi" w:cstheme="majorBidi"/>
      <w:b/>
      <w:bCs/>
      <w:color w:val="4F81BD" w:themeColor="accent1"/>
      <w:sz w:val="26"/>
      <w:szCs w:val="26"/>
      <w:lang w:val="es-ES"/>
    </w:rPr>
  </w:style>
  <w:style w:type="character" w:styleId="Refdecomentario">
    <w:name w:val="annotation reference"/>
    <w:basedOn w:val="Fuentedeprrafopredeter"/>
    <w:uiPriority w:val="99"/>
    <w:semiHidden/>
    <w:unhideWhenUsed/>
    <w:rsid w:val="00462976"/>
    <w:rPr>
      <w:sz w:val="16"/>
      <w:szCs w:val="16"/>
    </w:rPr>
  </w:style>
  <w:style w:type="paragraph" w:styleId="Textocomentario">
    <w:name w:val="annotation text"/>
    <w:basedOn w:val="Normal"/>
    <w:link w:val="TextocomentarioCar"/>
    <w:uiPriority w:val="99"/>
    <w:semiHidden/>
    <w:unhideWhenUsed/>
    <w:rsid w:val="00462976"/>
    <w:rPr>
      <w:sz w:val="20"/>
      <w:szCs w:val="20"/>
    </w:rPr>
  </w:style>
  <w:style w:type="character" w:customStyle="1" w:styleId="TextocomentarioCar">
    <w:name w:val="Texto comentario Car"/>
    <w:basedOn w:val="Fuentedeprrafopredeter"/>
    <w:link w:val="Textocomentario"/>
    <w:uiPriority w:val="99"/>
    <w:semiHidden/>
    <w:rsid w:val="00462976"/>
    <w:rPr>
      <w:rFonts w:ascii="Cambria" w:eastAsia="Cambria" w:hAnsi="Cambria" w:cs="Cambria"/>
      <w:sz w:val="20"/>
      <w:szCs w:val="20"/>
      <w:lang w:val="es-ES" w:eastAsia="es-ES" w:bidi="es-ES"/>
    </w:rPr>
  </w:style>
  <w:style w:type="paragraph" w:styleId="Asuntodelcomentario">
    <w:name w:val="annotation subject"/>
    <w:basedOn w:val="Textocomentario"/>
    <w:next w:val="Textocomentario"/>
    <w:link w:val="AsuntodelcomentarioCar"/>
    <w:uiPriority w:val="99"/>
    <w:semiHidden/>
    <w:unhideWhenUsed/>
    <w:rsid w:val="00462976"/>
    <w:rPr>
      <w:b/>
      <w:bCs/>
    </w:rPr>
  </w:style>
  <w:style w:type="character" w:customStyle="1" w:styleId="AsuntodelcomentarioCar">
    <w:name w:val="Asunto del comentario Car"/>
    <w:basedOn w:val="TextocomentarioCar"/>
    <w:link w:val="Asuntodelcomentario"/>
    <w:uiPriority w:val="99"/>
    <w:semiHidden/>
    <w:rsid w:val="00462976"/>
    <w:rPr>
      <w:rFonts w:ascii="Cambria" w:eastAsia="Cambria" w:hAnsi="Cambria" w:cs="Cambria"/>
      <w:b/>
      <w:bCs/>
      <w:sz w:val="20"/>
      <w:szCs w:val="20"/>
      <w:lang w:val="es-ES" w:eastAsia="es-ES" w:bidi="es-ES"/>
    </w:rPr>
  </w:style>
  <w:style w:type="character" w:customStyle="1" w:styleId="titulo">
    <w:name w:val="titulo"/>
    <w:basedOn w:val="Fuentedeprrafopredeter"/>
    <w:rsid w:val="00A16861"/>
  </w:style>
  <w:style w:type="character" w:styleId="Textoennegrita">
    <w:name w:val="Strong"/>
    <w:basedOn w:val="Fuentedeprrafopredeter"/>
    <w:uiPriority w:val="22"/>
    <w:qFormat/>
    <w:rsid w:val="00A16861"/>
    <w:rPr>
      <w:b/>
      <w:bCs/>
    </w:rPr>
  </w:style>
  <w:style w:type="character" w:styleId="Hipervnculo">
    <w:name w:val="Hyperlink"/>
    <w:basedOn w:val="Fuentedeprrafopredeter"/>
    <w:uiPriority w:val="99"/>
    <w:unhideWhenUsed/>
    <w:rsid w:val="00A16861"/>
    <w:rPr>
      <w:color w:val="0000FF"/>
      <w:u w:val="single"/>
    </w:rPr>
  </w:style>
  <w:style w:type="character" w:customStyle="1" w:styleId="Ttulo1Car">
    <w:name w:val="Título 1 Car"/>
    <w:basedOn w:val="Fuentedeprrafopredeter"/>
    <w:link w:val="Ttulo1"/>
    <w:uiPriority w:val="9"/>
    <w:rsid w:val="006F7238"/>
    <w:rPr>
      <w:rFonts w:asciiTheme="majorHAnsi" w:eastAsiaTheme="majorEastAsia" w:hAnsiTheme="majorHAnsi" w:cstheme="majorBidi"/>
      <w:b/>
      <w:bCs/>
      <w:color w:val="365F91" w:themeColor="accent1" w:themeShade="BF"/>
      <w:sz w:val="28"/>
      <w:szCs w:val="28"/>
      <w:lang w:val="es-ES" w:eastAsia="es-ES" w:bidi="es-ES"/>
    </w:rPr>
  </w:style>
  <w:style w:type="paragraph" w:styleId="TtuloTDC">
    <w:name w:val="TOC Heading"/>
    <w:basedOn w:val="Ttulo1"/>
    <w:next w:val="Normal"/>
    <w:uiPriority w:val="39"/>
    <w:semiHidden/>
    <w:unhideWhenUsed/>
    <w:qFormat/>
    <w:rsid w:val="006F7238"/>
    <w:pPr>
      <w:widowControl/>
      <w:autoSpaceDE/>
      <w:autoSpaceDN/>
      <w:spacing w:line="276" w:lineRule="auto"/>
      <w:outlineLvl w:val="9"/>
    </w:pPr>
    <w:rPr>
      <w:lang w:eastAsia="en-US" w:bidi="ar-SA"/>
    </w:rPr>
  </w:style>
  <w:style w:type="paragraph" w:styleId="TDC2">
    <w:name w:val="toc 2"/>
    <w:basedOn w:val="Normal"/>
    <w:next w:val="Normal"/>
    <w:autoRedefine/>
    <w:uiPriority w:val="39"/>
    <w:unhideWhenUsed/>
    <w:rsid w:val="006F7238"/>
    <w:pPr>
      <w:spacing w:after="100"/>
      <w:ind w:left="220"/>
    </w:pPr>
  </w:style>
  <w:style w:type="paragraph" w:styleId="TDC3">
    <w:name w:val="toc 3"/>
    <w:basedOn w:val="Normal"/>
    <w:next w:val="Normal"/>
    <w:autoRedefine/>
    <w:uiPriority w:val="39"/>
    <w:unhideWhenUsed/>
    <w:rsid w:val="006F7238"/>
    <w:pPr>
      <w:spacing w:after="100"/>
      <w:ind w:left="440"/>
    </w:pPr>
  </w:style>
  <w:style w:type="character" w:customStyle="1" w:styleId="Ttulo3Car">
    <w:name w:val="Título 3 Car"/>
    <w:basedOn w:val="Fuentedeprrafopredeter"/>
    <w:link w:val="Ttulo3"/>
    <w:uiPriority w:val="9"/>
    <w:rsid w:val="004A43E1"/>
    <w:rPr>
      <w:rFonts w:asciiTheme="majorHAnsi" w:eastAsiaTheme="majorEastAsia" w:hAnsiTheme="majorHAnsi" w:cstheme="majorBidi"/>
      <w:b/>
      <w:bCs/>
      <w:color w:val="4F81BD" w:themeColor="accent1"/>
      <w:lang w:val="es-ES" w:eastAsia="es-ES" w:bidi="es-ES"/>
    </w:rPr>
  </w:style>
  <w:style w:type="character" w:customStyle="1" w:styleId="Ttulo5Car">
    <w:name w:val="Título 5 Car"/>
    <w:basedOn w:val="Fuentedeprrafopredeter"/>
    <w:link w:val="Ttulo5"/>
    <w:uiPriority w:val="9"/>
    <w:rsid w:val="004A43E1"/>
    <w:rPr>
      <w:rFonts w:asciiTheme="majorHAnsi" w:eastAsiaTheme="majorEastAsia" w:hAnsiTheme="majorHAnsi" w:cstheme="majorBidi"/>
      <w:color w:val="243F60" w:themeColor="accent1" w:themeShade="7F"/>
      <w:lang w:val="es-ES" w:eastAsia="es-ES" w:bidi="es-ES"/>
    </w:rPr>
  </w:style>
  <w:style w:type="character" w:customStyle="1" w:styleId="Ttulo6Car">
    <w:name w:val="Título 6 Car"/>
    <w:basedOn w:val="Fuentedeprrafopredeter"/>
    <w:link w:val="Ttulo6"/>
    <w:uiPriority w:val="9"/>
    <w:rsid w:val="004A43E1"/>
    <w:rPr>
      <w:rFonts w:asciiTheme="majorHAnsi" w:eastAsiaTheme="majorEastAsia" w:hAnsiTheme="majorHAnsi" w:cstheme="majorBidi"/>
      <w:i/>
      <w:iCs/>
      <w:color w:val="243F60" w:themeColor="accent1" w:themeShade="7F"/>
      <w:lang w:val="es-ES" w:eastAsia="es-ES" w:bidi="es-ES"/>
    </w:rPr>
  </w:style>
  <w:style w:type="paragraph" w:styleId="Sangradetextonormal">
    <w:name w:val="Body Text Indent"/>
    <w:basedOn w:val="Normal"/>
    <w:link w:val="SangradetextonormalCar"/>
    <w:uiPriority w:val="99"/>
    <w:unhideWhenUsed/>
    <w:rsid w:val="004A43E1"/>
    <w:pPr>
      <w:spacing w:after="120"/>
      <w:ind w:left="283"/>
    </w:pPr>
  </w:style>
  <w:style w:type="character" w:customStyle="1" w:styleId="SangradetextonormalCar">
    <w:name w:val="Sangría de texto normal Car"/>
    <w:basedOn w:val="Fuentedeprrafopredeter"/>
    <w:link w:val="Sangradetextonormal"/>
    <w:uiPriority w:val="99"/>
    <w:rsid w:val="004A43E1"/>
    <w:rPr>
      <w:rFonts w:ascii="Cambria" w:eastAsia="Cambria" w:hAnsi="Cambria" w:cs="Cambria"/>
      <w:lang w:val="es-ES" w:eastAsia="es-ES" w:bidi="es-ES"/>
    </w:rPr>
  </w:style>
  <w:style w:type="paragraph" w:styleId="Textoindependiente3">
    <w:name w:val="Body Text 3"/>
    <w:basedOn w:val="Normal"/>
    <w:link w:val="Textoindependiente3Car"/>
    <w:uiPriority w:val="99"/>
    <w:semiHidden/>
    <w:unhideWhenUsed/>
    <w:rsid w:val="004A43E1"/>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4A43E1"/>
    <w:rPr>
      <w:rFonts w:ascii="Cambria" w:eastAsia="Cambria" w:hAnsi="Cambria" w:cs="Cambria"/>
      <w:sz w:val="16"/>
      <w:szCs w:val="16"/>
      <w:lang w:val="es-ES" w:eastAsia="es-ES" w:bidi="es-ES"/>
    </w:rPr>
  </w:style>
  <w:style w:type="character" w:styleId="Nmerodepgina">
    <w:name w:val="page number"/>
    <w:basedOn w:val="Fuentedeprrafopredeter"/>
    <w:rsid w:val="004A43E1"/>
  </w:style>
  <w:style w:type="paragraph" w:styleId="NormalWeb">
    <w:name w:val="Normal (Web)"/>
    <w:basedOn w:val="Normal"/>
    <w:rsid w:val="004A43E1"/>
    <w:pPr>
      <w:widowControl/>
      <w:autoSpaceDE/>
      <w:autoSpaceDN/>
      <w:spacing w:before="100" w:beforeAutospacing="1" w:after="100" w:afterAutospacing="1"/>
    </w:pPr>
    <w:rPr>
      <w:rFonts w:ascii="Arial" w:eastAsia="Times New Roman" w:hAnsi="Arial" w:cs="Arial"/>
      <w:sz w:val="24"/>
      <w:szCs w:val="24"/>
      <w:lang w:bidi="ar-SA"/>
    </w:rPr>
  </w:style>
  <w:style w:type="paragraph" w:styleId="Sangra2detindependiente">
    <w:name w:val="Body Text Indent 2"/>
    <w:basedOn w:val="Normal"/>
    <w:link w:val="Sangra2detindependienteCar"/>
    <w:rsid w:val="004A43E1"/>
    <w:pPr>
      <w:widowControl/>
      <w:spacing w:after="120" w:line="480" w:lineRule="auto"/>
      <w:ind w:left="283"/>
    </w:pPr>
    <w:rPr>
      <w:rFonts w:ascii="Arial" w:eastAsia="Times New Roman" w:hAnsi="Arial" w:cs="Arial"/>
      <w:sz w:val="24"/>
      <w:szCs w:val="24"/>
      <w:lang w:val="es-ES_tradnl" w:bidi="ar-SA"/>
    </w:rPr>
  </w:style>
  <w:style w:type="character" w:customStyle="1" w:styleId="Sangra2detindependienteCar">
    <w:name w:val="Sangría 2 de t. independiente Car"/>
    <w:basedOn w:val="Fuentedeprrafopredeter"/>
    <w:link w:val="Sangra2detindependiente"/>
    <w:rsid w:val="004A43E1"/>
    <w:rPr>
      <w:rFonts w:ascii="Arial" w:eastAsia="Times New Roman" w:hAnsi="Arial" w:cs="Arial"/>
      <w:sz w:val="24"/>
      <w:szCs w:val="24"/>
      <w:lang w:val="es-ES_tradnl" w:eastAsia="es-ES"/>
    </w:rPr>
  </w:style>
  <w:style w:type="paragraph" w:styleId="TDC1">
    <w:name w:val="toc 1"/>
    <w:basedOn w:val="Normal"/>
    <w:next w:val="Normal"/>
    <w:autoRedefine/>
    <w:uiPriority w:val="39"/>
    <w:unhideWhenUsed/>
    <w:rsid w:val="00544CAF"/>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08192">
      <w:bodyDiv w:val="1"/>
      <w:marLeft w:val="0"/>
      <w:marRight w:val="0"/>
      <w:marTop w:val="0"/>
      <w:marBottom w:val="0"/>
      <w:divBdr>
        <w:top w:val="none" w:sz="0" w:space="0" w:color="auto"/>
        <w:left w:val="none" w:sz="0" w:space="0" w:color="auto"/>
        <w:bottom w:val="none" w:sz="0" w:space="0" w:color="auto"/>
        <w:right w:val="none" w:sz="0" w:space="0" w:color="auto"/>
      </w:divBdr>
    </w:div>
    <w:div w:id="18898889">
      <w:bodyDiv w:val="1"/>
      <w:marLeft w:val="0"/>
      <w:marRight w:val="0"/>
      <w:marTop w:val="0"/>
      <w:marBottom w:val="0"/>
      <w:divBdr>
        <w:top w:val="none" w:sz="0" w:space="0" w:color="auto"/>
        <w:left w:val="none" w:sz="0" w:space="0" w:color="auto"/>
        <w:bottom w:val="none" w:sz="0" w:space="0" w:color="auto"/>
        <w:right w:val="none" w:sz="0" w:space="0" w:color="auto"/>
      </w:divBdr>
    </w:div>
    <w:div w:id="70010507">
      <w:bodyDiv w:val="1"/>
      <w:marLeft w:val="0"/>
      <w:marRight w:val="0"/>
      <w:marTop w:val="0"/>
      <w:marBottom w:val="0"/>
      <w:divBdr>
        <w:top w:val="none" w:sz="0" w:space="0" w:color="auto"/>
        <w:left w:val="none" w:sz="0" w:space="0" w:color="auto"/>
        <w:bottom w:val="none" w:sz="0" w:space="0" w:color="auto"/>
        <w:right w:val="none" w:sz="0" w:space="0" w:color="auto"/>
      </w:divBdr>
    </w:div>
    <w:div w:id="269633421">
      <w:bodyDiv w:val="1"/>
      <w:marLeft w:val="0"/>
      <w:marRight w:val="0"/>
      <w:marTop w:val="0"/>
      <w:marBottom w:val="0"/>
      <w:divBdr>
        <w:top w:val="none" w:sz="0" w:space="0" w:color="auto"/>
        <w:left w:val="none" w:sz="0" w:space="0" w:color="auto"/>
        <w:bottom w:val="none" w:sz="0" w:space="0" w:color="auto"/>
        <w:right w:val="none" w:sz="0" w:space="0" w:color="auto"/>
      </w:divBdr>
    </w:div>
    <w:div w:id="376053899">
      <w:bodyDiv w:val="1"/>
      <w:marLeft w:val="0"/>
      <w:marRight w:val="0"/>
      <w:marTop w:val="0"/>
      <w:marBottom w:val="0"/>
      <w:divBdr>
        <w:top w:val="none" w:sz="0" w:space="0" w:color="auto"/>
        <w:left w:val="none" w:sz="0" w:space="0" w:color="auto"/>
        <w:bottom w:val="none" w:sz="0" w:space="0" w:color="auto"/>
        <w:right w:val="none" w:sz="0" w:space="0" w:color="auto"/>
      </w:divBdr>
    </w:div>
    <w:div w:id="381514679">
      <w:bodyDiv w:val="1"/>
      <w:marLeft w:val="0"/>
      <w:marRight w:val="0"/>
      <w:marTop w:val="0"/>
      <w:marBottom w:val="0"/>
      <w:divBdr>
        <w:top w:val="none" w:sz="0" w:space="0" w:color="auto"/>
        <w:left w:val="none" w:sz="0" w:space="0" w:color="auto"/>
        <w:bottom w:val="none" w:sz="0" w:space="0" w:color="auto"/>
        <w:right w:val="none" w:sz="0" w:space="0" w:color="auto"/>
      </w:divBdr>
    </w:div>
    <w:div w:id="392123551">
      <w:bodyDiv w:val="1"/>
      <w:marLeft w:val="0"/>
      <w:marRight w:val="0"/>
      <w:marTop w:val="0"/>
      <w:marBottom w:val="0"/>
      <w:divBdr>
        <w:top w:val="none" w:sz="0" w:space="0" w:color="auto"/>
        <w:left w:val="none" w:sz="0" w:space="0" w:color="auto"/>
        <w:bottom w:val="none" w:sz="0" w:space="0" w:color="auto"/>
        <w:right w:val="none" w:sz="0" w:space="0" w:color="auto"/>
      </w:divBdr>
    </w:div>
    <w:div w:id="656030639">
      <w:bodyDiv w:val="1"/>
      <w:marLeft w:val="0"/>
      <w:marRight w:val="0"/>
      <w:marTop w:val="0"/>
      <w:marBottom w:val="0"/>
      <w:divBdr>
        <w:top w:val="none" w:sz="0" w:space="0" w:color="auto"/>
        <w:left w:val="none" w:sz="0" w:space="0" w:color="auto"/>
        <w:bottom w:val="none" w:sz="0" w:space="0" w:color="auto"/>
        <w:right w:val="none" w:sz="0" w:space="0" w:color="auto"/>
      </w:divBdr>
    </w:div>
    <w:div w:id="675350138">
      <w:bodyDiv w:val="1"/>
      <w:marLeft w:val="0"/>
      <w:marRight w:val="0"/>
      <w:marTop w:val="0"/>
      <w:marBottom w:val="0"/>
      <w:divBdr>
        <w:top w:val="none" w:sz="0" w:space="0" w:color="auto"/>
        <w:left w:val="none" w:sz="0" w:space="0" w:color="auto"/>
        <w:bottom w:val="none" w:sz="0" w:space="0" w:color="auto"/>
        <w:right w:val="none" w:sz="0" w:space="0" w:color="auto"/>
      </w:divBdr>
    </w:div>
    <w:div w:id="936250371">
      <w:bodyDiv w:val="1"/>
      <w:marLeft w:val="0"/>
      <w:marRight w:val="0"/>
      <w:marTop w:val="0"/>
      <w:marBottom w:val="0"/>
      <w:divBdr>
        <w:top w:val="none" w:sz="0" w:space="0" w:color="auto"/>
        <w:left w:val="none" w:sz="0" w:space="0" w:color="auto"/>
        <w:bottom w:val="none" w:sz="0" w:space="0" w:color="auto"/>
        <w:right w:val="none" w:sz="0" w:space="0" w:color="auto"/>
      </w:divBdr>
    </w:div>
    <w:div w:id="963534935">
      <w:bodyDiv w:val="1"/>
      <w:marLeft w:val="0"/>
      <w:marRight w:val="0"/>
      <w:marTop w:val="0"/>
      <w:marBottom w:val="0"/>
      <w:divBdr>
        <w:top w:val="none" w:sz="0" w:space="0" w:color="auto"/>
        <w:left w:val="none" w:sz="0" w:space="0" w:color="auto"/>
        <w:bottom w:val="none" w:sz="0" w:space="0" w:color="auto"/>
        <w:right w:val="none" w:sz="0" w:space="0" w:color="auto"/>
      </w:divBdr>
    </w:div>
    <w:div w:id="1022433817">
      <w:bodyDiv w:val="1"/>
      <w:marLeft w:val="0"/>
      <w:marRight w:val="0"/>
      <w:marTop w:val="0"/>
      <w:marBottom w:val="0"/>
      <w:divBdr>
        <w:top w:val="none" w:sz="0" w:space="0" w:color="auto"/>
        <w:left w:val="none" w:sz="0" w:space="0" w:color="auto"/>
        <w:bottom w:val="none" w:sz="0" w:space="0" w:color="auto"/>
        <w:right w:val="none" w:sz="0" w:space="0" w:color="auto"/>
      </w:divBdr>
    </w:div>
    <w:div w:id="1048804241">
      <w:bodyDiv w:val="1"/>
      <w:marLeft w:val="0"/>
      <w:marRight w:val="0"/>
      <w:marTop w:val="0"/>
      <w:marBottom w:val="0"/>
      <w:divBdr>
        <w:top w:val="none" w:sz="0" w:space="0" w:color="auto"/>
        <w:left w:val="none" w:sz="0" w:space="0" w:color="auto"/>
        <w:bottom w:val="none" w:sz="0" w:space="0" w:color="auto"/>
        <w:right w:val="none" w:sz="0" w:space="0" w:color="auto"/>
      </w:divBdr>
    </w:div>
    <w:div w:id="1050617034">
      <w:bodyDiv w:val="1"/>
      <w:marLeft w:val="0"/>
      <w:marRight w:val="0"/>
      <w:marTop w:val="0"/>
      <w:marBottom w:val="0"/>
      <w:divBdr>
        <w:top w:val="none" w:sz="0" w:space="0" w:color="auto"/>
        <w:left w:val="none" w:sz="0" w:space="0" w:color="auto"/>
        <w:bottom w:val="none" w:sz="0" w:space="0" w:color="auto"/>
        <w:right w:val="none" w:sz="0" w:space="0" w:color="auto"/>
      </w:divBdr>
    </w:div>
    <w:div w:id="1153833095">
      <w:bodyDiv w:val="1"/>
      <w:marLeft w:val="0"/>
      <w:marRight w:val="0"/>
      <w:marTop w:val="0"/>
      <w:marBottom w:val="0"/>
      <w:divBdr>
        <w:top w:val="none" w:sz="0" w:space="0" w:color="auto"/>
        <w:left w:val="none" w:sz="0" w:space="0" w:color="auto"/>
        <w:bottom w:val="none" w:sz="0" w:space="0" w:color="auto"/>
        <w:right w:val="none" w:sz="0" w:space="0" w:color="auto"/>
      </w:divBdr>
      <w:divsChild>
        <w:div w:id="1890335730">
          <w:marLeft w:val="0"/>
          <w:marRight w:val="0"/>
          <w:marTop w:val="0"/>
          <w:marBottom w:val="0"/>
          <w:divBdr>
            <w:top w:val="none" w:sz="0" w:space="0" w:color="auto"/>
            <w:left w:val="none" w:sz="0" w:space="0" w:color="auto"/>
            <w:bottom w:val="none" w:sz="0" w:space="0" w:color="auto"/>
            <w:right w:val="none" w:sz="0" w:space="0" w:color="auto"/>
          </w:divBdr>
          <w:divsChild>
            <w:div w:id="1158690569">
              <w:marLeft w:val="0"/>
              <w:marRight w:val="0"/>
              <w:marTop w:val="0"/>
              <w:marBottom w:val="0"/>
              <w:divBdr>
                <w:top w:val="none" w:sz="0" w:space="0" w:color="auto"/>
                <w:left w:val="none" w:sz="0" w:space="0" w:color="auto"/>
                <w:bottom w:val="none" w:sz="0" w:space="0" w:color="auto"/>
                <w:right w:val="none" w:sz="0" w:space="0" w:color="auto"/>
              </w:divBdr>
              <w:divsChild>
                <w:div w:id="1301688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8178514">
      <w:bodyDiv w:val="1"/>
      <w:marLeft w:val="0"/>
      <w:marRight w:val="0"/>
      <w:marTop w:val="0"/>
      <w:marBottom w:val="0"/>
      <w:divBdr>
        <w:top w:val="none" w:sz="0" w:space="0" w:color="auto"/>
        <w:left w:val="none" w:sz="0" w:space="0" w:color="auto"/>
        <w:bottom w:val="none" w:sz="0" w:space="0" w:color="auto"/>
        <w:right w:val="none" w:sz="0" w:space="0" w:color="auto"/>
      </w:divBdr>
    </w:div>
    <w:div w:id="1306738220">
      <w:bodyDiv w:val="1"/>
      <w:marLeft w:val="0"/>
      <w:marRight w:val="0"/>
      <w:marTop w:val="0"/>
      <w:marBottom w:val="0"/>
      <w:divBdr>
        <w:top w:val="none" w:sz="0" w:space="0" w:color="auto"/>
        <w:left w:val="none" w:sz="0" w:space="0" w:color="auto"/>
        <w:bottom w:val="none" w:sz="0" w:space="0" w:color="auto"/>
        <w:right w:val="none" w:sz="0" w:space="0" w:color="auto"/>
      </w:divBdr>
    </w:div>
    <w:div w:id="1326125295">
      <w:bodyDiv w:val="1"/>
      <w:marLeft w:val="0"/>
      <w:marRight w:val="0"/>
      <w:marTop w:val="0"/>
      <w:marBottom w:val="0"/>
      <w:divBdr>
        <w:top w:val="none" w:sz="0" w:space="0" w:color="auto"/>
        <w:left w:val="none" w:sz="0" w:space="0" w:color="auto"/>
        <w:bottom w:val="none" w:sz="0" w:space="0" w:color="auto"/>
        <w:right w:val="none" w:sz="0" w:space="0" w:color="auto"/>
      </w:divBdr>
    </w:div>
    <w:div w:id="1341811629">
      <w:bodyDiv w:val="1"/>
      <w:marLeft w:val="0"/>
      <w:marRight w:val="0"/>
      <w:marTop w:val="0"/>
      <w:marBottom w:val="0"/>
      <w:divBdr>
        <w:top w:val="none" w:sz="0" w:space="0" w:color="auto"/>
        <w:left w:val="none" w:sz="0" w:space="0" w:color="auto"/>
        <w:bottom w:val="none" w:sz="0" w:space="0" w:color="auto"/>
        <w:right w:val="none" w:sz="0" w:space="0" w:color="auto"/>
      </w:divBdr>
    </w:div>
    <w:div w:id="1393432770">
      <w:bodyDiv w:val="1"/>
      <w:marLeft w:val="0"/>
      <w:marRight w:val="0"/>
      <w:marTop w:val="0"/>
      <w:marBottom w:val="0"/>
      <w:divBdr>
        <w:top w:val="none" w:sz="0" w:space="0" w:color="auto"/>
        <w:left w:val="none" w:sz="0" w:space="0" w:color="auto"/>
        <w:bottom w:val="none" w:sz="0" w:space="0" w:color="auto"/>
        <w:right w:val="none" w:sz="0" w:space="0" w:color="auto"/>
      </w:divBdr>
    </w:div>
    <w:div w:id="1487626582">
      <w:bodyDiv w:val="1"/>
      <w:marLeft w:val="0"/>
      <w:marRight w:val="0"/>
      <w:marTop w:val="0"/>
      <w:marBottom w:val="0"/>
      <w:divBdr>
        <w:top w:val="none" w:sz="0" w:space="0" w:color="auto"/>
        <w:left w:val="none" w:sz="0" w:space="0" w:color="auto"/>
        <w:bottom w:val="none" w:sz="0" w:space="0" w:color="auto"/>
        <w:right w:val="none" w:sz="0" w:space="0" w:color="auto"/>
      </w:divBdr>
    </w:div>
    <w:div w:id="1580402608">
      <w:bodyDiv w:val="1"/>
      <w:marLeft w:val="0"/>
      <w:marRight w:val="0"/>
      <w:marTop w:val="0"/>
      <w:marBottom w:val="0"/>
      <w:divBdr>
        <w:top w:val="none" w:sz="0" w:space="0" w:color="auto"/>
        <w:left w:val="none" w:sz="0" w:space="0" w:color="auto"/>
        <w:bottom w:val="none" w:sz="0" w:space="0" w:color="auto"/>
        <w:right w:val="none" w:sz="0" w:space="0" w:color="auto"/>
      </w:divBdr>
    </w:div>
    <w:div w:id="1626307061">
      <w:bodyDiv w:val="1"/>
      <w:marLeft w:val="0"/>
      <w:marRight w:val="0"/>
      <w:marTop w:val="0"/>
      <w:marBottom w:val="0"/>
      <w:divBdr>
        <w:top w:val="none" w:sz="0" w:space="0" w:color="auto"/>
        <w:left w:val="none" w:sz="0" w:space="0" w:color="auto"/>
        <w:bottom w:val="none" w:sz="0" w:space="0" w:color="auto"/>
        <w:right w:val="none" w:sz="0" w:space="0" w:color="auto"/>
      </w:divBdr>
    </w:div>
    <w:div w:id="1722629867">
      <w:bodyDiv w:val="1"/>
      <w:marLeft w:val="0"/>
      <w:marRight w:val="0"/>
      <w:marTop w:val="0"/>
      <w:marBottom w:val="0"/>
      <w:divBdr>
        <w:top w:val="none" w:sz="0" w:space="0" w:color="auto"/>
        <w:left w:val="none" w:sz="0" w:space="0" w:color="auto"/>
        <w:bottom w:val="none" w:sz="0" w:space="0" w:color="auto"/>
        <w:right w:val="none" w:sz="0" w:space="0" w:color="auto"/>
      </w:divBdr>
    </w:div>
    <w:div w:id="1783265765">
      <w:bodyDiv w:val="1"/>
      <w:marLeft w:val="0"/>
      <w:marRight w:val="0"/>
      <w:marTop w:val="0"/>
      <w:marBottom w:val="0"/>
      <w:divBdr>
        <w:top w:val="none" w:sz="0" w:space="0" w:color="auto"/>
        <w:left w:val="none" w:sz="0" w:space="0" w:color="auto"/>
        <w:bottom w:val="none" w:sz="0" w:space="0" w:color="auto"/>
        <w:right w:val="none" w:sz="0" w:space="0" w:color="auto"/>
      </w:divBdr>
    </w:div>
    <w:div w:id="1797941912">
      <w:bodyDiv w:val="1"/>
      <w:marLeft w:val="0"/>
      <w:marRight w:val="0"/>
      <w:marTop w:val="0"/>
      <w:marBottom w:val="0"/>
      <w:divBdr>
        <w:top w:val="none" w:sz="0" w:space="0" w:color="auto"/>
        <w:left w:val="none" w:sz="0" w:space="0" w:color="auto"/>
        <w:bottom w:val="none" w:sz="0" w:space="0" w:color="auto"/>
        <w:right w:val="none" w:sz="0" w:space="0" w:color="auto"/>
      </w:divBdr>
    </w:div>
    <w:div w:id="1865240516">
      <w:bodyDiv w:val="1"/>
      <w:marLeft w:val="0"/>
      <w:marRight w:val="0"/>
      <w:marTop w:val="0"/>
      <w:marBottom w:val="0"/>
      <w:divBdr>
        <w:top w:val="none" w:sz="0" w:space="0" w:color="auto"/>
        <w:left w:val="none" w:sz="0" w:space="0" w:color="auto"/>
        <w:bottom w:val="none" w:sz="0" w:space="0" w:color="auto"/>
        <w:right w:val="none" w:sz="0" w:space="0" w:color="auto"/>
      </w:divBdr>
    </w:div>
    <w:div w:id="1896965961">
      <w:bodyDiv w:val="1"/>
      <w:marLeft w:val="0"/>
      <w:marRight w:val="0"/>
      <w:marTop w:val="0"/>
      <w:marBottom w:val="0"/>
      <w:divBdr>
        <w:top w:val="none" w:sz="0" w:space="0" w:color="auto"/>
        <w:left w:val="none" w:sz="0" w:space="0" w:color="auto"/>
        <w:bottom w:val="none" w:sz="0" w:space="0" w:color="auto"/>
        <w:right w:val="none" w:sz="0" w:space="0" w:color="auto"/>
      </w:divBdr>
    </w:div>
    <w:div w:id="1900244083">
      <w:bodyDiv w:val="1"/>
      <w:marLeft w:val="0"/>
      <w:marRight w:val="0"/>
      <w:marTop w:val="0"/>
      <w:marBottom w:val="0"/>
      <w:divBdr>
        <w:top w:val="none" w:sz="0" w:space="0" w:color="auto"/>
        <w:left w:val="none" w:sz="0" w:space="0" w:color="auto"/>
        <w:bottom w:val="none" w:sz="0" w:space="0" w:color="auto"/>
        <w:right w:val="none" w:sz="0" w:space="0" w:color="auto"/>
      </w:divBdr>
    </w:div>
    <w:div w:id="1931500649">
      <w:bodyDiv w:val="1"/>
      <w:marLeft w:val="0"/>
      <w:marRight w:val="0"/>
      <w:marTop w:val="0"/>
      <w:marBottom w:val="0"/>
      <w:divBdr>
        <w:top w:val="none" w:sz="0" w:space="0" w:color="auto"/>
        <w:left w:val="none" w:sz="0" w:space="0" w:color="auto"/>
        <w:bottom w:val="none" w:sz="0" w:space="0" w:color="auto"/>
        <w:right w:val="none" w:sz="0" w:space="0" w:color="auto"/>
      </w:divBdr>
    </w:div>
    <w:div w:id="1991128302">
      <w:bodyDiv w:val="1"/>
      <w:marLeft w:val="0"/>
      <w:marRight w:val="0"/>
      <w:marTop w:val="0"/>
      <w:marBottom w:val="0"/>
      <w:divBdr>
        <w:top w:val="none" w:sz="0" w:space="0" w:color="auto"/>
        <w:left w:val="none" w:sz="0" w:space="0" w:color="auto"/>
        <w:bottom w:val="none" w:sz="0" w:space="0" w:color="auto"/>
        <w:right w:val="none" w:sz="0" w:space="0" w:color="auto"/>
      </w:divBdr>
    </w:div>
    <w:div w:id="2003505143">
      <w:bodyDiv w:val="1"/>
      <w:marLeft w:val="0"/>
      <w:marRight w:val="0"/>
      <w:marTop w:val="0"/>
      <w:marBottom w:val="0"/>
      <w:divBdr>
        <w:top w:val="none" w:sz="0" w:space="0" w:color="auto"/>
        <w:left w:val="none" w:sz="0" w:space="0" w:color="auto"/>
        <w:bottom w:val="none" w:sz="0" w:space="0" w:color="auto"/>
        <w:right w:val="none" w:sz="0" w:space="0" w:color="auto"/>
      </w:divBdr>
    </w:div>
    <w:div w:id="2015037740">
      <w:bodyDiv w:val="1"/>
      <w:marLeft w:val="0"/>
      <w:marRight w:val="0"/>
      <w:marTop w:val="0"/>
      <w:marBottom w:val="0"/>
      <w:divBdr>
        <w:top w:val="none" w:sz="0" w:space="0" w:color="auto"/>
        <w:left w:val="none" w:sz="0" w:space="0" w:color="auto"/>
        <w:bottom w:val="none" w:sz="0" w:space="0" w:color="auto"/>
        <w:right w:val="none" w:sz="0" w:space="0" w:color="auto"/>
      </w:divBdr>
    </w:div>
    <w:div w:id="2048793356">
      <w:bodyDiv w:val="1"/>
      <w:marLeft w:val="0"/>
      <w:marRight w:val="0"/>
      <w:marTop w:val="0"/>
      <w:marBottom w:val="0"/>
      <w:divBdr>
        <w:top w:val="none" w:sz="0" w:space="0" w:color="auto"/>
        <w:left w:val="none" w:sz="0" w:space="0" w:color="auto"/>
        <w:bottom w:val="none" w:sz="0" w:space="0" w:color="auto"/>
        <w:right w:val="none" w:sz="0" w:space="0" w:color="auto"/>
      </w:divBdr>
    </w:div>
    <w:div w:id="2053268499">
      <w:bodyDiv w:val="1"/>
      <w:marLeft w:val="0"/>
      <w:marRight w:val="0"/>
      <w:marTop w:val="0"/>
      <w:marBottom w:val="0"/>
      <w:divBdr>
        <w:top w:val="none" w:sz="0" w:space="0" w:color="auto"/>
        <w:left w:val="none" w:sz="0" w:space="0" w:color="auto"/>
        <w:bottom w:val="none" w:sz="0" w:space="0" w:color="auto"/>
        <w:right w:val="none" w:sz="0" w:space="0" w:color="auto"/>
      </w:divBdr>
    </w:div>
    <w:div w:id="2080981653">
      <w:bodyDiv w:val="1"/>
      <w:marLeft w:val="0"/>
      <w:marRight w:val="0"/>
      <w:marTop w:val="0"/>
      <w:marBottom w:val="0"/>
      <w:divBdr>
        <w:top w:val="none" w:sz="0" w:space="0" w:color="auto"/>
        <w:left w:val="none" w:sz="0" w:space="0" w:color="auto"/>
        <w:bottom w:val="none" w:sz="0" w:space="0" w:color="auto"/>
        <w:right w:val="none" w:sz="0" w:space="0" w:color="auto"/>
      </w:divBdr>
    </w:div>
    <w:div w:id="2107578438">
      <w:bodyDiv w:val="1"/>
      <w:marLeft w:val="0"/>
      <w:marRight w:val="0"/>
      <w:marTop w:val="0"/>
      <w:marBottom w:val="0"/>
      <w:divBdr>
        <w:top w:val="none" w:sz="0" w:space="0" w:color="auto"/>
        <w:left w:val="none" w:sz="0" w:space="0" w:color="auto"/>
        <w:bottom w:val="none" w:sz="0" w:space="0" w:color="auto"/>
        <w:right w:val="none" w:sz="0" w:space="0" w:color="auto"/>
      </w:divBdr>
    </w:div>
    <w:div w:id="2112125003">
      <w:bodyDiv w:val="1"/>
      <w:marLeft w:val="0"/>
      <w:marRight w:val="0"/>
      <w:marTop w:val="0"/>
      <w:marBottom w:val="0"/>
      <w:divBdr>
        <w:top w:val="none" w:sz="0" w:space="0" w:color="auto"/>
        <w:left w:val="none" w:sz="0" w:space="0" w:color="auto"/>
        <w:bottom w:val="none" w:sz="0" w:space="0" w:color="auto"/>
        <w:right w:val="none" w:sz="0" w:space="0" w:color="auto"/>
      </w:divBdr>
    </w:div>
    <w:div w:id="214349698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7.png"/><Relationship Id="rId21" Type="http://schemas.openxmlformats.org/officeDocument/2006/relationships/image" Target="media/image12.jpeg"/><Relationship Id="rId34" Type="http://schemas.openxmlformats.org/officeDocument/2006/relationships/oleObject" Target="embeddings/oleObject4.bin"/><Relationship Id="rId42" Type="http://schemas.openxmlformats.org/officeDocument/2006/relationships/oleObject" Target="embeddings/oleObject5.bin"/><Relationship Id="rId47" Type="http://schemas.openxmlformats.org/officeDocument/2006/relationships/oleObject" Target="embeddings/oleObject6.bin"/><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image" Target="media/image53.jpeg"/><Relationship Id="rId76" Type="http://schemas.openxmlformats.org/officeDocument/2006/relationships/diagramColors" Target="diagrams/colors1.xml"/><Relationship Id="rId7" Type="http://schemas.openxmlformats.org/officeDocument/2006/relationships/endnotes" Target="endnotes.xml"/><Relationship Id="rId71" Type="http://schemas.openxmlformats.org/officeDocument/2006/relationships/image" Target="media/image56.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png"/><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oleObject" Target="embeddings/oleObject3.bin"/><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2.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diagramLayout" Target="diagrams/layout1.xml"/><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6.jpeg"/><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1.png"/><Relationship Id="rId44" Type="http://schemas.openxmlformats.org/officeDocument/2006/relationships/image" Target="media/image31.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diagramData" Target="diagrams/data1.xml"/><Relationship Id="rId78" Type="http://schemas.openxmlformats.org/officeDocument/2006/relationships/header" Target="header2.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oleObject" Target="embeddings/oleObject2.bin"/><Relationship Id="rId35" Type="http://schemas.openxmlformats.org/officeDocument/2006/relationships/image" Target="media/image23.jpeg"/><Relationship Id="rId43" Type="http://schemas.openxmlformats.org/officeDocument/2006/relationships/image" Target="media/image30.jpeg"/><Relationship Id="rId48" Type="http://schemas.openxmlformats.org/officeDocument/2006/relationships/image" Target="media/image34.pn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microsoft.com/office/2007/relationships/diagramDrawing" Target="diagrams/drawing1.xml"/><Relationship Id="rId8" Type="http://schemas.openxmlformats.org/officeDocument/2006/relationships/image" Target="media/image1.png"/><Relationship Id="rId51" Type="http://schemas.openxmlformats.org/officeDocument/2006/relationships/image" Target="media/image36.jpeg"/><Relationship Id="rId72" Type="http://schemas.openxmlformats.org/officeDocument/2006/relationships/image" Target="media/image57.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image" Target="media/image33.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11.jpeg"/><Relationship Id="rId41" Type="http://schemas.openxmlformats.org/officeDocument/2006/relationships/image" Target="media/image29.pn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diagramQuickStyle" Target="diagrams/quickStyl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4.jpeg"/><Relationship Id="rId49" Type="http://schemas.openxmlformats.org/officeDocument/2006/relationships/oleObject" Target="embeddings/oleObject7.bin"/><Relationship Id="rId57" Type="http://schemas.openxmlformats.org/officeDocument/2006/relationships/image" Target="media/image42.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C446606-1F64-4859-9731-A36F7F4DC5DE}" type="doc">
      <dgm:prSet loTypeId="urn:microsoft.com/office/officeart/2005/8/layout/vList2" loCatId="list" qsTypeId="urn:microsoft.com/office/officeart/2005/8/quickstyle/simple1" qsCatId="simple" csTypeId="urn:microsoft.com/office/officeart/2005/8/colors/colorful4" csCatId="colorful" phldr="1"/>
      <dgm:spPr/>
      <dgm:t>
        <a:bodyPr/>
        <a:lstStyle/>
        <a:p>
          <a:endParaRPr lang="es-SV"/>
        </a:p>
      </dgm:t>
    </dgm:pt>
    <dgm:pt modelId="{DA5981BF-0838-41FC-91C0-96B6D1921D5B}">
      <dgm:prSet phldrT="[Texto]"/>
      <dgm:spPr>
        <a:xfrm>
          <a:off x="0" y="78951"/>
          <a:ext cx="8229598" cy="455714"/>
        </a:xfrm>
        <a:solidFill>
          <a:srgbClr val="8064A2">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s-CR" dirty="0">
              <a:solidFill>
                <a:sysClr val="window" lastClr="FFFFFF"/>
              </a:solidFill>
              <a:latin typeface="Calibri"/>
              <a:ea typeface="+mn-ea"/>
              <a:cs typeface="+mn-cs"/>
            </a:rPr>
            <a:t>Cultura ambiental y sensibilización</a:t>
          </a:r>
          <a:endParaRPr lang="es-SV" dirty="0">
            <a:solidFill>
              <a:sysClr val="window" lastClr="FFFFFF"/>
            </a:solidFill>
            <a:latin typeface="Calibri"/>
            <a:ea typeface="+mn-ea"/>
            <a:cs typeface="+mn-cs"/>
          </a:endParaRPr>
        </a:p>
      </dgm:t>
    </dgm:pt>
    <dgm:pt modelId="{D4608DAD-4ACC-4743-8A45-600E5A230A9F}" type="parTrans" cxnId="{916FBF11-E8F7-42C3-AF0A-5B6B11370CEB}">
      <dgm:prSet/>
      <dgm:spPr/>
      <dgm:t>
        <a:bodyPr/>
        <a:lstStyle/>
        <a:p>
          <a:endParaRPr lang="es-SV"/>
        </a:p>
      </dgm:t>
    </dgm:pt>
    <dgm:pt modelId="{05D439BC-CE1E-4BD5-8063-A922BF6F6E92}" type="sibTrans" cxnId="{916FBF11-E8F7-42C3-AF0A-5B6B11370CEB}">
      <dgm:prSet/>
      <dgm:spPr/>
      <dgm:t>
        <a:bodyPr/>
        <a:lstStyle/>
        <a:p>
          <a:endParaRPr lang="es-SV"/>
        </a:p>
      </dgm:t>
    </dgm:pt>
    <dgm:pt modelId="{18FB0365-1228-4B69-A686-740EDF6D8EA5}">
      <dgm:prSet phldrT="[Texto]"/>
      <dgm:spPr>
        <a:xfrm>
          <a:off x="0" y="534666"/>
          <a:ext cx="8229598" cy="471959"/>
        </a:xfrm>
        <a:noFill/>
        <a:ln>
          <a:noFill/>
        </a:ln>
        <a:effectLst/>
      </dgm:spPr>
      <dgm:t>
        <a:bodyPr/>
        <a:lstStyle/>
        <a:p>
          <a:r>
            <a:rPr lang="es-SV" dirty="0">
              <a:solidFill>
                <a:sysClr val="windowText" lastClr="000000">
                  <a:hueOff val="0"/>
                  <a:satOff val="0"/>
                  <a:lumOff val="0"/>
                  <a:alphaOff val="0"/>
                </a:sysClr>
              </a:solidFill>
              <a:latin typeface="Calibri"/>
              <a:ea typeface="+mn-ea"/>
              <a:cs typeface="+mn-cs"/>
            </a:rPr>
            <a:t>Transformar los patrones socio-culturales de la sociedad salvadoreña que afectan negativamente  la conservación de las tortugas marinas y los ecosistemas de los cuales depende.</a:t>
          </a:r>
        </a:p>
      </dgm:t>
    </dgm:pt>
    <dgm:pt modelId="{85693BE7-9C4E-4F87-BA68-05C0393FDEDE}" type="parTrans" cxnId="{F1501DDB-955D-4ED8-B72F-42A4F97CA4DA}">
      <dgm:prSet/>
      <dgm:spPr/>
      <dgm:t>
        <a:bodyPr/>
        <a:lstStyle/>
        <a:p>
          <a:endParaRPr lang="es-SV"/>
        </a:p>
      </dgm:t>
    </dgm:pt>
    <dgm:pt modelId="{D087AFEC-B801-4F7E-87A3-CA7EE7BAD92B}" type="sibTrans" cxnId="{F1501DDB-955D-4ED8-B72F-42A4F97CA4DA}">
      <dgm:prSet/>
      <dgm:spPr/>
      <dgm:t>
        <a:bodyPr/>
        <a:lstStyle/>
        <a:p>
          <a:endParaRPr lang="es-SV"/>
        </a:p>
      </dgm:t>
    </dgm:pt>
    <dgm:pt modelId="{DD4D61B1-7FA3-4D98-BA05-CECC3C37CA3F}">
      <dgm:prSet phldrT="[Texto]"/>
      <dgm:spPr>
        <a:xfrm>
          <a:off x="0" y="1006626"/>
          <a:ext cx="8229598" cy="455714"/>
        </a:xfrm>
        <a:solidFill>
          <a:srgbClr val="8064A2">
            <a:hueOff val="-1116192"/>
            <a:satOff val="6725"/>
            <a:lumOff val="539"/>
            <a:alphaOff val="0"/>
          </a:srgbClr>
        </a:solidFill>
        <a:ln w="25400" cap="flat" cmpd="sng" algn="ctr">
          <a:solidFill>
            <a:sysClr val="window" lastClr="FFFFFF">
              <a:hueOff val="0"/>
              <a:satOff val="0"/>
              <a:lumOff val="0"/>
              <a:alphaOff val="0"/>
            </a:sysClr>
          </a:solidFill>
          <a:prstDash val="solid"/>
        </a:ln>
        <a:effectLst/>
      </dgm:spPr>
      <dgm:t>
        <a:bodyPr/>
        <a:lstStyle/>
        <a:p>
          <a:r>
            <a:rPr lang="es-SV" dirty="0">
              <a:solidFill>
                <a:sysClr val="window" lastClr="FFFFFF"/>
              </a:solidFill>
              <a:latin typeface="Calibri"/>
              <a:ea typeface="+mn-ea"/>
              <a:cs typeface="+mn-cs"/>
            </a:rPr>
            <a:t>Desarrollo y fortalecimiento de oportunidades económicas sostenibles</a:t>
          </a:r>
        </a:p>
      </dgm:t>
    </dgm:pt>
    <dgm:pt modelId="{2D3B3754-831D-45B6-8DB9-EB7E86FF8744}" type="parTrans" cxnId="{0D715DF9-CC5F-4A0C-B705-595AD3EBE9C3}">
      <dgm:prSet/>
      <dgm:spPr/>
      <dgm:t>
        <a:bodyPr/>
        <a:lstStyle/>
        <a:p>
          <a:endParaRPr lang="es-SV"/>
        </a:p>
      </dgm:t>
    </dgm:pt>
    <dgm:pt modelId="{86AD4F19-DD8E-4E0C-829C-D43FCB5FD43A}" type="sibTrans" cxnId="{0D715DF9-CC5F-4A0C-B705-595AD3EBE9C3}">
      <dgm:prSet/>
      <dgm:spPr/>
      <dgm:t>
        <a:bodyPr/>
        <a:lstStyle/>
        <a:p>
          <a:endParaRPr lang="es-SV"/>
        </a:p>
      </dgm:t>
    </dgm:pt>
    <dgm:pt modelId="{03E90950-6195-4E50-A700-337196FAFAA6}">
      <dgm:prSet phldrT="[Texto]"/>
      <dgm:spPr>
        <a:xfrm>
          <a:off x="0" y="1462341"/>
          <a:ext cx="8229598" cy="688274"/>
        </a:xfrm>
        <a:noFill/>
        <a:ln>
          <a:noFill/>
        </a:ln>
        <a:effectLst/>
      </dgm:spPr>
      <dgm:t>
        <a:bodyPr/>
        <a:lstStyle/>
        <a:p>
          <a:r>
            <a:rPr lang="es-SV" dirty="0">
              <a:solidFill>
                <a:sysClr val="windowText" lastClr="000000">
                  <a:hueOff val="0"/>
                  <a:satOff val="0"/>
                  <a:lumOff val="0"/>
                  <a:alphaOff val="0"/>
                </a:sysClr>
              </a:solidFill>
              <a:latin typeface="Calibri"/>
              <a:ea typeface="+mn-ea"/>
              <a:cs typeface="+mn-cs"/>
            </a:rPr>
            <a:t>Fortalecer los medios de vida y la economía local a través de la generación de oportunidades económicas sostenibles y promoción del emprendedurismo para mejorar el bienestar de las comunidades costeras y reducir la presión sobre las tortugas marinas y sus ecosistemas.</a:t>
          </a:r>
        </a:p>
      </dgm:t>
    </dgm:pt>
    <dgm:pt modelId="{6CA8920F-C024-4E05-A028-7D680E490F74}" type="parTrans" cxnId="{D40981B4-A84D-4A7C-BB9F-28D3E5A85D15}">
      <dgm:prSet/>
      <dgm:spPr/>
      <dgm:t>
        <a:bodyPr/>
        <a:lstStyle/>
        <a:p>
          <a:endParaRPr lang="es-SV"/>
        </a:p>
      </dgm:t>
    </dgm:pt>
    <dgm:pt modelId="{AD8E60D6-67CD-4823-B303-C6BF8A527AD5}" type="sibTrans" cxnId="{D40981B4-A84D-4A7C-BB9F-28D3E5A85D15}">
      <dgm:prSet/>
      <dgm:spPr/>
      <dgm:t>
        <a:bodyPr/>
        <a:lstStyle/>
        <a:p>
          <a:endParaRPr lang="es-SV"/>
        </a:p>
      </dgm:t>
    </dgm:pt>
    <dgm:pt modelId="{87BF2645-930E-4E04-981A-17D36296722C}">
      <dgm:prSet/>
      <dgm:spPr>
        <a:xfrm>
          <a:off x="0" y="2150616"/>
          <a:ext cx="8229598" cy="455714"/>
        </a:xfrm>
        <a:solidFill>
          <a:srgbClr val="8064A2">
            <a:hueOff val="-2232385"/>
            <a:satOff val="13449"/>
            <a:lumOff val="1078"/>
            <a:alphaOff val="0"/>
          </a:srgbClr>
        </a:solidFill>
        <a:ln w="25400" cap="flat" cmpd="sng" algn="ctr">
          <a:solidFill>
            <a:sysClr val="window" lastClr="FFFFFF">
              <a:hueOff val="0"/>
              <a:satOff val="0"/>
              <a:lumOff val="0"/>
              <a:alphaOff val="0"/>
            </a:sysClr>
          </a:solidFill>
          <a:prstDash val="solid"/>
        </a:ln>
        <a:effectLst/>
      </dgm:spPr>
      <dgm:t>
        <a:bodyPr/>
        <a:lstStyle/>
        <a:p>
          <a:r>
            <a:rPr lang="es-CR" dirty="0">
              <a:solidFill>
                <a:sysClr val="window" lastClr="FFFFFF"/>
              </a:solidFill>
              <a:latin typeface="Calibri"/>
              <a:ea typeface="+mn-ea"/>
              <a:cs typeface="+mn-cs"/>
            </a:rPr>
            <a:t>Restauración y conservación de ecosistemas</a:t>
          </a:r>
          <a:endParaRPr lang="es-SV" dirty="0">
            <a:solidFill>
              <a:sysClr val="window" lastClr="FFFFFF"/>
            </a:solidFill>
            <a:latin typeface="Calibri"/>
            <a:ea typeface="+mn-ea"/>
            <a:cs typeface="+mn-cs"/>
          </a:endParaRPr>
        </a:p>
      </dgm:t>
    </dgm:pt>
    <dgm:pt modelId="{39C2C7B0-B5FD-4A17-820F-ED3A0BD95C04}" type="parTrans" cxnId="{A64E3965-AF4A-4F41-A656-F9F8AAA95646}">
      <dgm:prSet/>
      <dgm:spPr/>
      <dgm:t>
        <a:bodyPr/>
        <a:lstStyle/>
        <a:p>
          <a:endParaRPr lang="es-SV"/>
        </a:p>
      </dgm:t>
    </dgm:pt>
    <dgm:pt modelId="{5D622D95-65AD-45D4-B965-2A574A5619BA}" type="sibTrans" cxnId="{A64E3965-AF4A-4F41-A656-F9F8AAA95646}">
      <dgm:prSet/>
      <dgm:spPr/>
      <dgm:t>
        <a:bodyPr/>
        <a:lstStyle/>
        <a:p>
          <a:endParaRPr lang="es-SV"/>
        </a:p>
      </dgm:t>
    </dgm:pt>
    <dgm:pt modelId="{5AD44969-9615-43DF-B476-A94F1E7800E8}">
      <dgm:prSet/>
      <dgm:spPr>
        <a:xfrm>
          <a:off x="0" y="3078291"/>
          <a:ext cx="8229598" cy="455714"/>
        </a:xfrm>
        <a:solidFill>
          <a:srgbClr val="8064A2">
            <a:hueOff val="-3348577"/>
            <a:satOff val="20174"/>
            <a:lumOff val="1617"/>
            <a:alphaOff val="0"/>
          </a:srgbClr>
        </a:solidFill>
        <a:ln w="25400" cap="flat" cmpd="sng" algn="ctr">
          <a:solidFill>
            <a:sysClr val="window" lastClr="FFFFFF">
              <a:hueOff val="0"/>
              <a:satOff val="0"/>
              <a:lumOff val="0"/>
              <a:alphaOff val="0"/>
            </a:sysClr>
          </a:solidFill>
          <a:prstDash val="solid"/>
        </a:ln>
        <a:effectLst/>
      </dgm:spPr>
      <dgm:t>
        <a:bodyPr/>
        <a:lstStyle/>
        <a:p>
          <a:r>
            <a:rPr lang="es-CR" dirty="0">
              <a:solidFill>
                <a:sysClr val="window" lastClr="FFFFFF"/>
              </a:solidFill>
              <a:latin typeface="Calibri"/>
              <a:ea typeface="+mn-ea"/>
              <a:cs typeface="+mn-cs"/>
            </a:rPr>
            <a:t>Investigación, gestión del conocimiento y fortalecimiento de capacidades</a:t>
          </a:r>
          <a:endParaRPr lang="es-SV" dirty="0">
            <a:solidFill>
              <a:sysClr val="window" lastClr="FFFFFF"/>
            </a:solidFill>
            <a:latin typeface="Calibri"/>
            <a:ea typeface="+mn-ea"/>
            <a:cs typeface="+mn-cs"/>
          </a:endParaRPr>
        </a:p>
      </dgm:t>
    </dgm:pt>
    <dgm:pt modelId="{4AB411D2-17B3-4A0D-A405-9F314C87657F}" type="parTrans" cxnId="{38523587-42AB-4AEF-9B3B-083BF7F9FFD9}">
      <dgm:prSet/>
      <dgm:spPr/>
      <dgm:t>
        <a:bodyPr/>
        <a:lstStyle/>
        <a:p>
          <a:endParaRPr lang="es-SV"/>
        </a:p>
      </dgm:t>
    </dgm:pt>
    <dgm:pt modelId="{0BD1E0C6-6354-48FD-93F8-FC8B8ED6515A}" type="sibTrans" cxnId="{38523587-42AB-4AEF-9B3B-083BF7F9FFD9}">
      <dgm:prSet/>
      <dgm:spPr/>
      <dgm:t>
        <a:bodyPr/>
        <a:lstStyle/>
        <a:p>
          <a:endParaRPr lang="es-SV"/>
        </a:p>
      </dgm:t>
    </dgm:pt>
    <dgm:pt modelId="{1E35851F-D5DB-4A43-8283-E68CE9205223}">
      <dgm:prSet/>
      <dgm:spPr>
        <a:xfrm>
          <a:off x="0" y="2606331"/>
          <a:ext cx="8229598" cy="471959"/>
        </a:xfrm>
        <a:noFill/>
        <a:ln>
          <a:noFill/>
        </a:ln>
        <a:effectLst/>
      </dgm:spPr>
      <dgm:t>
        <a:bodyPr/>
        <a:lstStyle/>
        <a:p>
          <a:r>
            <a:rPr lang="es-SV" dirty="0">
              <a:solidFill>
                <a:sysClr val="windowText" lastClr="000000">
                  <a:hueOff val="0"/>
                  <a:satOff val="0"/>
                  <a:lumOff val="0"/>
                  <a:alphaOff val="0"/>
                </a:sysClr>
              </a:solidFill>
              <a:latin typeface="Calibri"/>
              <a:ea typeface="+mn-ea"/>
              <a:cs typeface="+mn-cs"/>
            </a:rPr>
            <a:t>Restaurar los ecosistemas críticos para el ciclo de vida de las tortugas marinas y para los medios de vida de las comunidades costeras y mejorar su estado de conservación.</a:t>
          </a:r>
        </a:p>
      </dgm:t>
    </dgm:pt>
    <dgm:pt modelId="{8248D245-9106-47E2-BAF4-BE1792EFC1B6}" type="parTrans" cxnId="{587095E5-6395-4C4C-9CCB-5B284B4C5478}">
      <dgm:prSet/>
      <dgm:spPr/>
      <dgm:t>
        <a:bodyPr/>
        <a:lstStyle/>
        <a:p>
          <a:endParaRPr lang="es-SV"/>
        </a:p>
      </dgm:t>
    </dgm:pt>
    <dgm:pt modelId="{6C8297F6-5D29-482E-AE03-902DD82B87E5}" type="sibTrans" cxnId="{587095E5-6395-4C4C-9CCB-5B284B4C5478}">
      <dgm:prSet/>
      <dgm:spPr/>
      <dgm:t>
        <a:bodyPr/>
        <a:lstStyle/>
        <a:p>
          <a:endParaRPr lang="es-SV"/>
        </a:p>
      </dgm:t>
    </dgm:pt>
    <dgm:pt modelId="{A3EFCDC0-434F-47EB-A58A-A1854DBEBD5F}">
      <dgm:prSet/>
      <dgm:spPr>
        <a:xfrm>
          <a:off x="0" y="4894311"/>
          <a:ext cx="8229598" cy="471959"/>
        </a:xfrm>
        <a:noFill/>
        <a:ln>
          <a:noFill/>
        </a:ln>
        <a:effectLst/>
      </dgm:spPr>
      <dgm:t>
        <a:bodyPr/>
        <a:lstStyle/>
        <a:p>
          <a:r>
            <a:rPr lang="es-SV" dirty="0">
              <a:solidFill>
                <a:sysClr val="windowText" lastClr="000000">
                  <a:hueOff val="0"/>
                  <a:satOff val="0"/>
                  <a:lumOff val="0"/>
                  <a:alphaOff val="0"/>
                </a:sysClr>
              </a:solidFill>
              <a:latin typeface="Calibri"/>
              <a:ea typeface="+mn-ea"/>
              <a:cs typeface="+mn-cs"/>
            </a:rPr>
            <a:t>Mejorar la coordinación y las capacidades técnicas y operativas para el cumplimiento y aplicación del marco legal.</a:t>
          </a:r>
        </a:p>
      </dgm:t>
    </dgm:pt>
    <dgm:pt modelId="{A3B68806-AEC1-4E12-87BC-6B74027F79AA}" type="parTrans" cxnId="{1AA36FF6-39BB-4012-B5F4-2A6DC50510C5}">
      <dgm:prSet/>
      <dgm:spPr/>
      <dgm:t>
        <a:bodyPr/>
        <a:lstStyle/>
        <a:p>
          <a:endParaRPr lang="es-SV"/>
        </a:p>
      </dgm:t>
    </dgm:pt>
    <dgm:pt modelId="{7D14C476-2A62-4CD7-9204-3BA3AEA7C1B9}" type="sibTrans" cxnId="{1AA36FF6-39BB-4012-B5F4-2A6DC50510C5}">
      <dgm:prSet/>
      <dgm:spPr/>
      <dgm:t>
        <a:bodyPr/>
        <a:lstStyle/>
        <a:p>
          <a:endParaRPr lang="es-SV"/>
        </a:p>
      </dgm:t>
    </dgm:pt>
    <dgm:pt modelId="{4B28CFF1-14E0-404D-8F93-19773681695C}">
      <dgm:prSet/>
      <dgm:spPr>
        <a:xfrm>
          <a:off x="0" y="4438596"/>
          <a:ext cx="8229598" cy="455714"/>
        </a:xfrm>
        <a:solidFill>
          <a:srgbClr val="8064A2">
            <a:hueOff val="-4464770"/>
            <a:satOff val="26899"/>
            <a:lumOff val="2156"/>
            <a:alphaOff val="0"/>
          </a:srgbClr>
        </a:solidFill>
        <a:ln w="25400" cap="flat" cmpd="sng" algn="ctr">
          <a:solidFill>
            <a:sysClr val="window" lastClr="FFFFFF">
              <a:hueOff val="0"/>
              <a:satOff val="0"/>
              <a:lumOff val="0"/>
              <a:alphaOff val="0"/>
            </a:sysClr>
          </a:solidFill>
          <a:prstDash val="solid"/>
        </a:ln>
        <a:effectLst/>
      </dgm:spPr>
      <dgm:t>
        <a:bodyPr/>
        <a:lstStyle/>
        <a:p>
          <a:r>
            <a:rPr lang="es-CR" dirty="0">
              <a:solidFill>
                <a:sysClr val="window" lastClr="FFFFFF"/>
              </a:solidFill>
              <a:latin typeface="Calibri"/>
              <a:ea typeface="+mn-ea"/>
              <a:cs typeface="+mn-cs"/>
            </a:rPr>
            <a:t>Fortalecimiento de la normativa legal y protección</a:t>
          </a:r>
          <a:endParaRPr lang="es-SV" dirty="0">
            <a:solidFill>
              <a:sysClr val="window" lastClr="FFFFFF"/>
            </a:solidFill>
            <a:latin typeface="Calibri"/>
            <a:ea typeface="+mn-ea"/>
            <a:cs typeface="+mn-cs"/>
          </a:endParaRPr>
        </a:p>
      </dgm:t>
    </dgm:pt>
    <dgm:pt modelId="{1EB8B8E7-5B70-41A0-BDBE-9E30E66D3DA1}" type="parTrans" cxnId="{60A457A8-4C98-4324-A43E-4AD412A393A7}">
      <dgm:prSet/>
      <dgm:spPr/>
      <dgm:t>
        <a:bodyPr/>
        <a:lstStyle/>
        <a:p>
          <a:endParaRPr lang="es-SV"/>
        </a:p>
      </dgm:t>
    </dgm:pt>
    <dgm:pt modelId="{F2768D7C-6626-4C41-A244-F784B30D49F8}" type="sibTrans" cxnId="{60A457A8-4C98-4324-A43E-4AD412A393A7}">
      <dgm:prSet/>
      <dgm:spPr/>
      <dgm:t>
        <a:bodyPr/>
        <a:lstStyle/>
        <a:p>
          <a:endParaRPr lang="es-SV"/>
        </a:p>
      </dgm:t>
    </dgm:pt>
    <dgm:pt modelId="{647D6E4D-4194-4F94-AF80-EBEF4A442FBE}">
      <dgm:prSet/>
      <dgm:spPr>
        <a:xfrm>
          <a:off x="0" y="3534006"/>
          <a:ext cx="8229598" cy="904589"/>
        </a:xfrm>
        <a:noFill/>
        <a:ln>
          <a:noFill/>
        </a:ln>
        <a:effectLst/>
      </dgm:spPr>
      <dgm:t>
        <a:bodyPr/>
        <a:lstStyle/>
        <a:p>
          <a:r>
            <a:rPr lang="es-SV" dirty="0">
              <a:solidFill>
                <a:sysClr val="windowText" lastClr="000000">
                  <a:hueOff val="0"/>
                  <a:satOff val="0"/>
                  <a:lumOff val="0"/>
                  <a:alphaOff val="0"/>
                </a:sysClr>
              </a:solidFill>
              <a:latin typeface="Calibri"/>
              <a:ea typeface="+mn-ea"/>
              <a:cs typeface="+mn-cs"/>
            </a:rPr>
            <a:t>Promover la investigación, sistematización y divulgación de información biológica y ecológica sobre las tortugas marinas y los ecosistemas clave de los cuales depende, así como de su relación con los seres humanos y fortalecer capacidades de todos los actores involucrados para mejorar la gestión ambiental y las prácticas de conservación de tortugas marinas.</a:t>
          </a:r>
        </a:p>
      </dgm:t>
    </dgm:pt>
    <dgm:pt modelId="{B03E1688-45B2-46A2-A06A-952E443DAF8F}" type="parTrans" cxnId="{85E6CB98-26AF-4CDE-B4DD-268DDA8B8326}">
      <dgm:prSet/>
      <dgm:spPr/>
      <dgm:t>
        <a:bodyPr/>
        <a:lstStyle/>
        <a:p>
          <a:endParaRPr lang="es-SV"/>
        </a:p>
      </dgm:t>
    </dgm:pt>
    <dgm:pt modelId="{4A5817C8-6279-4DB5-B4E3-E62E8D14FFD4}" type="sibTrans" cxnId="{85E6CB98-26AF-4CDE-B4DD-268DDA8B8326}">
      <dgm:prSet/>
      <dgm:spPr/>
      <dgm:t>
        <a:bodyPr/>
        <a:lstStyle/>
        <a:p>
          <a:endParaRPr lang="es-SV"/>
        </a:p>
      </dgm:t>
    </dgm:pt>
    <dgm:pt modelId="{7CF8CAD2-A5E4-4461-8DC2-0C08C780FCBB}" type="pres">
      <dgm:prSet presAssocID="{7C446606-1F64-4859-9731-A36F7F4DC5DE}" presName="linear" presStyleCnt="0">
        <dgm:presLayoutVars>
          <dgm:animLvl val="lvl"/>
          <dgm:resizeHandles val="exact"/>
        </dgm:presLayoutVars>
      </dgm:prSet>
      <dgm:spPr/>
    </dgm:pt>
    <dgm:pt modelId="{5599B38E-4237-4606-8838-333DAB4B1A5B}" type="pres">
      <dgm:prSet presAssocID="{DA5981BF-0838-41FC-91C0-96B6D1921D5B}" presName="parentText" presStyleLbl="node1" presStyleIdx="0" presStyleCnt="5">
        <dgm:presLayoutVars>
          <dgm:chMax val="0"/>
          <dgm:bulletEnabled val="1"/>
        </dgm:presLayoutVars>
      </dgm:prSet>
      <dgm:spPr>
        <a:prstGeom prst="roundRect">
          <a:avLst/>
        </a:prstGeom>
      </dgm:spPr>
    </dgm:pt>
    <dgm:pt modelId="{58ED3269-79A1-4C3F-A70A-5BED0A348770}" type="pres">
      <dgm:prSet presAssocID="{DA5981BF-0838-41FC-91C0-96B6D1921D5B}" presName="childText" presStyleLbl="revTx" presStyleIdx="0" presStyleCnt="5">
        <dgm:presLayoutVars>
          <dgm:bulletEnabled val="1"/>
        </dgm:presLayoutVars>
      </dgm:prSet>
      <dgm:spPr>
        <a:prstGeom prst="rect">
          <a:avLst/>
        </a:prstGeom>
      </dgm:spPr>
    </dgm:pt>
    <dgm:pt modelId="{0D9C6BA9-7B2D-45C9-9E26-22B03C351364}" type="pres">
      <dgm:prSet presAssocID="{DD4D61B1-7FA3-4D98-BA05-CECC3C37CA3F}" presName="parentText" presStyleLbl="node1" presStyleIdx="1" presStyleCnt="5">
        <dgm:presLayoutVars>
          <dgm:chMax val="0"/>
          <dgm:bulletEnabled val="1"/>
        </dgm:presLayoutVars>
      </dgm:prSet>
      <dgm:spPr>
        <a:prstGeom prst="roundRect">
          <a:avLst/>
        </a:prstGeom>
      </dgm:spPr>
    </dgm:pt>
    <dgm:pt modelId="{7B96E936-B6FE-4192-8F3F-95E5742529BD}" type="pres">
      <dgm:prSet presAssocID="{DD4D61B1-7FA3-4D98-BA05-CECC3C37CA3F}" presName="childText" presStyleLbl="revTx" presStyleIdx="1" presStyleCnt="5">
        <dgm:presLayoutVars>
          <dgm:bulletEnabled val="1"/>
        </dgm:presLayoutVars>
      </dgm:prSet>
      <dgm:spPr>
        <a:prstGeom prst="rect">
          <a:avLst/>
        </a:prstGeom>
      </dgm:spPr>
    </dgm:pt>
    <dgm:pt modelId="{2DE91A85-0204-4D5D-A7ED-7973116A3D5B}" type="pres">
      <dgm:prSet presAssocID="{87BF2645-930E-4E04-981A-17D36296722C}" presName="parentText" presStyleLbl="node1" presStyleIdx="2" presStyleCnt="5">
        <dgm:presLayoutVars>
          <dgm:chMax val="0"/>
          <dgm:bulletEnabled val="1"/>
        </dgm:presLayoutVars>
      </dgm:prSet>
      <dgm:spPr>
        <a:prstGeom prst="roundRect">
          <a:avLst/>
        </a:prstGeom>
      </dgm:spPr>
    </dgm:pt>
    <dgm:pt modelId="{AAA62C5F-94EB-482E-B610-AF5A5F97E1FF}" type="pres">
      <dgm:prSet presAssocID="{87BF2645-930E-4E04-981A-17D36296722C}" presName="childText" presStyleLbl="revTx" presStyleIdx="2" presStyleCnt="5">
        <dgm:presLayoutVars>
          <dgm:bulletEnabled val="1"/>
        </dgm:presLayoutVars>
      </dgm:prSet>
      <dgm:spPr>
        <a:prstGeom prst="rect">
          <a:avLst/>
        </a:prstGeom>
      </dgm:spPr>
    </dgm:pt>
    <dgm:pt modelId="{844DA19B-E234-4C69-A6E9-589008DD4279}" type="pres">
      <dgm:prSet presAssocID="{5AD44969-9615-43DF-B476-A94F1E7800E8}" presName="parentText" presStyleLbl="node1" presStyleIdx="3" presStyleCnt="5">
        <dgm:presLayoutVars>
          <dgm:chMax val="0"/>
          <dgm:bulletEnabled val="1"/>
        </dgm:presLayoutVars>
      </dgm:prSet>
      <dgm:spPr>
        <a:prstGeom prst="roundRect">
          <a:avLst/>
        </a:prstGeom>
      </dgm:spPr>
    </dgm:pt>
    <dgm:pt modelId="{EF151E69-39F4-4CE0-B37C-F75D8D78FBBA}" type="pres">
      <dgm:prSet presAssocID="{5AD44969-9615-43DF-B476-A94F1E7800E8}" presName="childText" presStyleLbl="revTx" presStyleIdx="3" presStyleCnt="5">
        <dgm:presLayoutVars>
          <dgm:bulletEnabled val="1"/>
        </dgm:presLayoutVars>
      </dgm:prSet>
      <dgm:spPr>
        <a:prstGeom prst="rect">
          <a:avLst/>
        </a:prstGeom>
      </dgm:spPr>
    </dgm:pt>
    <dgm:pt modelId="{08507C91-BCA7-4F54-AC44-B833AFB71170}" type="pres">
      <dgm:prSet presAssocID="{4B28CFF1-14E0-404D-8F93-19773681695C}" presName="parentText" presStyleLbl="node1" presStyleIdx="4" presStyleCnt="5">
        <dgm:presLayoutVars>
          <dgm:chMax val="0"/>
          <dgm:bulletEnabled val="1"/>
        </dgm:presLayoutVars>
      </dgm:prSet>
      <dgm:spPr>
        <a:prstGeom prst="roundRect">
          <a:avLst/>
        </a:prstGeom>
      </dgm:spPr>
    </dgm:pt>
    <dgm:pt modelId="{B1AD35F6-4D63-4BC7-909C-3BD391F0FDAC}" type="pres">
      <dgm:prSet presAssocID="{4B28CFF1-14E0-404D-8F93-19773681695C}" presName="childText" presStyleLbl="revTx" presStyleIdx="4" presStyleCnt="5">
        <dgm:presLayoutVars>
          <dgm:bulletEnabled val="1"/>
        </dgm:presLayoutVars>
      </dgm:prSet>
      <dgm:spPr>
        <a:prstGeom prst="rect">
          <a:avLst/>
        </a:prstGeom>
      </dgm:spPr>
    </dgm:pt>
  </dgm:ptLst>
  <dgm:cxnLst>
    <dgm:cxn modelId="{034E8700-2DA5-4402-A7AB-0E28ED655102}" type="presOf" srcId="{5AD44969-9615-43DF-B476-A94F1E7800E8}" destId="{844DA19B-E234-4C69-A6E9-589008DD4279}" srcOrd="0" destOrd="0" presId="urn:microsoft.com/office/officeart/2005/8/layout/vList2"/>
    <dgm:cxn modelId="{61670A04-840D-44B4-A14D-5027845E97F2}" type="presOf" srcId="{1E35851F-D5DB-4A43-8283-E68CE9205223}" destId="{AAA62C5F-94EB-482E-B610-AF5A5F97E1FF}" srcOrd="0" destOrd="0" presId="urn:microsoft.com/office/officeart/2005/8/layout/vList2"/>
    <dgm:cxn modelId="{916FBF11-E8F7-42C3-AF0A-5B6B11370CEB}" srcId="{7C446606-1F64-4859-9731-A36F7F4DC5DE}" destId="{DA5981BF-0838-41FC-91C0-96B6D1921D5B}" srcOrd="0" destOrd="0" parTransId="{D4608DAD-4ACC-4743-8A45-600E5A230A9F}" sibTransId="{05D439BC-CE1E-4BD5-8063-A922BF6F6E92}"/>
    <dgm:cxn modelId="{6A24E831-9ED4-4CE6-B0D4-3F442AE7EF31}" type="presOf" srcId="{4B28CFF1-14E0-404D-8F93-19773681695C}" destId="{08507C91-BCA7-4F54-AC44-B833AFB71170}" srcOrd="0" destOrd="0" presId="urn:microsoft.com/office/officeart/2005/8/layout/vList2"/>
    <dgm:cxn modelId="{A64E3965-AF4A-4F41-A656-F9F8AAA95646}" srcId="{7C446606-1F64-4859-9731-A36F7F4DC5DE}" destId="{87BF2645-930E-4E04-981A-17D36296722C}" srcOrd="2" destOrd="0" parTransId="{39C2C7B0-B5FD-4A17-820F-ED3A0BD95C04}" sibTransId="{5D622D95-65AD-45D4-B965-2A574A5619BA}"/>
    <dgm:cxn modelId="{39829553-0236-47A7-BB4D-F93FCF43C0DC}" type="presOf" srcId="{87BF2645-930E-4E04-981A-17D36296722C}" destId="{2DE91A85-0204-4D5D-A7ED-7973116A3D5B}" srcOrd="0" destOrd="0" presId="urn:microsoft.com/office/officeart/2005/8/layout/vList2"/>
    <dgm:cxn modelId="{3AAA4B55-BF50-4962-99A4-FC2B5196B7F1}" type="presOf" srcId="{DA5981BF-0838-41FC-91C0-96B6D1921D5B}" destId="{5599B38E-4237-4606-8838-333DAB4B1A5B}" srcOrd="0" destOrd="0" presId="urn:microsoft.com/office/officeart/2005/8/layout/vList2"/>
    <dgm:cxn modelId="{C1020B84-93A7-4959-8038-4AC2C72509F2}" type="presOf" srcId="{18FB0365-1228-4B69-A686-740EDF6D8EA5}" destId="{58ED3269-79A1-4C3F-A70A-5BED0A348770}" srcOrd="0" destOrd="0" presId="urn:microsoft.com/office/officeart/2005/8/layout/vList2"/>
    <dgm:cxn modelId="{38523587-42AB-4AEF-9B3B-083BF7F9FFD9}" srcId="{7C446606-1F64-4859-9731-A36F7F4DC5DE}" destId="{5AD44969-9615-43DF-B476-A94F1E7800E8}" srcOrd="3" destOrd="0" parTransId="{4AB411D2-17B3-4A0D-A405-9F314C87657F}" sibTransId="{0BD1E0C6-6354-48FD-93F8-FC8B8ED6515A}"/>
    <dgm:cxn modelId="{85E6CB98-26AF-4CDE-B4DD-268DDA8B8326}" srcId="{5AD44969-9615-43DF-B476-A94F1E7800E8}" destId="{647D6E4D-4194-4F94-AF80-EBEF4A442FBE}" srcOrd="0" destOrd="0" parTransId="{B03E1688-45B2-46A2-A06A-952E443DAF8F}" sibTransId="{4A5817C8-6279-4DB5-B4E3-E62E8D14FFD4}"/>
    <dgm:cxn modelId="{7141E39B-5F88-4F29-A943-378EE036AB55}" type="presOf" srcId="{7C446606-1F64-4859-9731-A36F7F4DC5DE}" destId="{7CF8CAD2-A5E4-4461-8DC2-0C08C780FCBB}" srcOrd="0" destOrd="0" presId="urn:microsoft.com/office/officeart/2005/8/layout/vList2"/>
    <dgm:cxn modelId="{60A457A8-4C98-4324-A43E-4AD412A393A7}" srcId="{7C446606-1F64-4859-9731-A36F7F4DC5DE}" destId="{4B28CFF1-14E0-404D-8F93-19773681695C}" srcOrd="4" destOrd="0" parTransId="{1EB8B8E7-5B70-41A0-BDBE-9E30E66D3DA1}" sibTransId="{F2768D7C-6626-4C41-A244-F784B30D49F8}"/>
    <dgm:cxn modelId="{54491AAC-2353-48B0-A6A0-C50147DC51F0}" type="presOf" srcId="{647D6E4D-4194-4F94-AF80-EBEF4A442FBE}" destId="{EF151E69-39F4-4CE0-B37C-F75D8D78FBBA}" srcOrd="0" destOrd="0" presId="urn:microsoft.com/office/officeart/2005/8/layout/vList2"/>
    <dgm:cxn modelId="{D40981B4-A84D-4A7C-BB9F-28D3E5A85D15}" srcId="{DD4D61B1-7FA3-4D98-BA05-CECC3C37CA3F}" destId="{03E90950-6195-4E50-A700-337196FAFAA6}" srcOrd="0" destOrd="0" parTransId="{6CA8920F-C024-4E05-A028-7D680E490F74}" sibTransId="{AD8E60D6-67CD-4823-B303-C6BF8A527AD5}"/>
    <dgm:cxn modelId="{169B6ACD-4D66-46A4-8DB2-8F730081795D}" type="presOf" srcId="{DD4D61B1-7FA3-4D98-BA05-CECC3C37CA3F}" destId="{0D9C6BA9-7B2D-45C9-9E26-22B03C351364}" srcOrd="0" destOrd="0" presId="urn:microsoft.com/office/officeart/2005/8/layout/vList2"/>
    <dgm:cxn modelId="{F1501DDB-955D-4ED8-B72F-42A4F97CA4DA}" srcId="{DA5981BF-0838-41FC-91C0-96B6D1921D5B}" destId="{18FB0365-1228-4B69-A686-740EDF6D8EA5}" srcOrd="0" destOrd="0" parTransId="{85693BE7-9C4E-4F87-BA68-05C0393FDEDE}" sibTransId="{D087AFEC-B801-4F7E-87A3-CA7EE7BAD92B}"/>
    <dgm:cxn modelId="{587095E5-6395-4C4C-9CCB-5B284B4C5478}" srcId="{87BF2645-930E-4E04-981A-17D36296722C}" destId="{1E35851F-D5DB-4A43-8283-E68CE9205223}" srcOrd="0" destOrd="0" parTransId="{8248D245-9106-47E2-BAF4-BE1792EFC1B6}" sibTransId="{6C8297F6-5D29-482E-AE03-902DD82B87E5}"/>
    <dgm:cxn modelId="{57D637EA-9B70-447B-8016-638D331858EC}" type="presOf" srcId="{03E90950-6195-4E50-A700-337196FAFAA6}" destId="{7B96E936-B6FE-4192-8F3F-95E5742529BD}" srcOrd="0" destOrd="0" presId="urn:microsoft.com/office/officeart/2005/8/layout/vList2"/>
    <dgm:cxn modelId="{1AA36FF6-39BB-4012-B5F4-2A6DC50510C5}" srcId="{4B28CFF1-14E0-404D-8F93-19773681695C}" destId="{A3EFCDC0-434F-47EB-A58A-A1854DBEBD5F}" srcOrd="0" destOrd="0" parTransId="{A3B68806-AEC1-4E12-87BC-6B74027F79AA}" sibTransId="{7D14C476-2A62-4CD7-9204-3BA3AEA7C1B9}"/>
    <dgm:cxn modelId="{0D715DF9-CC5F-4A0C-B705-595AD3EBE9C3}" srcId="{7C446606-1F64-4859-9731-A36F7F4DC5DE}" destId="{DD4D61B1-7FA3-4D98-BA05-CECC3C37CA3F}" srcOrd="1" destOrd="0" parTransId="{2D3B3754-831D-45B6-8DB9-EB7E86FF8744}" sibTransId="{86AD4F19-DD8E-4E0C-829C-D43FCB5FD43A}"/>
    <dgm:cxn modelId="{CA73D9FB-0BF6-4F7D-B9DC-EB1930641EFB}" type="presOf" srcId="{A3EFCDC0-434F-47EB-A58A-A1854DBEBD5F}" destId="{B1AD35F6-4D63-4BC7-909C-3BD391F0FDAC}" srcOrd="0" destOrd="0" presId="urn:microsoft.com/office/officeart/2005/8/layout/vList2"/>
    <dgm:cxn modelId="{82CFDCA0-A096-4F22-88AB-0D0FCFBD7462}" type="presParOf" srcId="{7CF8CAD2-A5E4-4461-8DC2-0C08C780FCBB}" destId="{5599B38E-4237-4606-8838-333DAB4B1A5B}" srcOrd="0" destOrd="0" presId="urn:microsoft.com/office/officeart/2005/8/layout/vList2"/>
    <dgm:cxn modelId="{F73B115B-11FD-4D07-B279-F810EEC7EFF3}" type="presParOf" srcId="{7CF8CAD2-A5E4-4461-8DC2-0C08C780FCBB}" destId="{58ED3269-79A1-4C3F-A70A-5BED0A348770}" srcOrd="1" destOrd="0" presId="urn:microsoft.com/office/officeart/2005/8/layout/vList2"/>
    <dgm:cxn modelId="{9BD448FE-F282-46D9-9D52-5AEDF17D3172}" type="presParOf" srcId="{7CF8CAD2-A5E4-4461-8DC2-0C08C780FCBB}" destId="{0D9C6BA9-7B2D-45C9-9E26-22B03C351364}" srcOrd="2" destOrd="0" presId="urn:microsoft.com/office/officeart/2005/8/layout/vList2"/>
    <dgm:cxn modelId="{FBEA4774-DB78-4E87-A553-E671DDEE05B5}" type="presParOf" srcId="{7CF8CAD2-A5E4-4461-8DC2-0C08C780FCBB}" destId="{7B96E936-B6FE-4192-8F3F-95E5742529BD}" srcOrd="3" destOrd="0" presId="urn:microsoft.com/office/officeart/2005/8/layout/vList2"/>
    <dgm:cxn modelId="{2D0477DE-6508-47B2-955A-8C12FA425C42}" type="presParOf" srcId="{7CF8CAD2-A5E4-4461-8DC2-0C08C780FCBB}" destId="{2DE91A85-0204-4D5D-A7ED-7973116A3D5B}" srcOrd="4" destOrd="0" presId="urn:microsoft.com/office/officeart/2005/8/layout/vList2"/>
    <dgm:cxn modelId="{1508DBBA-1D38-4622-B386-3B2250BB68CE}" type="presParOf" srcId="{7CF8CAD2-A5E4-4461-8DC2-0C08C780FCBB}" destId="{AAA62C5F-94EB-482E-B610-AF5A5F97E1FF}" srcOrd="5" destOrd="0" presId="urn:microsoft.com/office/officeart/2005/8/layout/vList2"/>
    <dgm:cxn modelId="{0F8E1C70-E4DC-4125-8112-1CCD1AABFAED}" type="presParOf" srcId="{7CF8CAD2-A5E4-4461-8DC2-0C08C780FCBB}" destId="{844DA19B-E234-4C69-A6E9-589008DD4279}" srcOrd="6" destOrd="0" presId="urn:microsoft.com/office/officeart/2005/8/layout/vList2"/>
    <dgm:cxn modelId="{6585B41B-7C59-4AEF-A8CC-3470EA2FF2E4}" type="presParOf" srcId="{7CF8CAD2-A5E4-4461-8DC2-0C08C780FCBB}" destId="{EF151E69-39F4-4CE0-B37C-F75D8D78FBBA}" srcOrd="7" destOrd="0" presId="urn:microsoft.com/office/officeart/2005/8/layout/vList2"/>
    <dgm:cxn modelId="{8A1FD9C4-B542-40D3-AF20-87BFCDEA8AB3}" type="presParOf" srcId="{7CF8CAD2-A5E4-4461-8DC2-0C08C780FCBB}" destId="{08507C91-BCA7-4F54-AC44-B833AFB71170}" srcOrd="8" destOrd="0" presId="urn:microsoft.com/office/officeart/2005/8/layout/vList2"/>
    <dgm:cxn modelId="{955FA10C-9618-4FFA-B3B6-AB327F2E2090}" type="presParOf" srcId="{7CF8CAD2-A5E4-4461-8DC2-0C08C780FCBB}" destId="{B1AD35F6-4D63-4BC7-909C-3BD391F0FDAC}" srcOrd="9" destOrd="0" presId="urn:microsoft.com/office/officeart/2005/8/layout/vList2"/>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99B38E-4237-4606-8838-333DAB4B1A5B}">
      <dsp:nvSpPr>
        <dsp:cNvPr id="0" name=""/>
        <dsp:cNvSpPr/>
      </dsp:nvSpPr>
      <dsp:spPr>
        <a:xfrm>
          <a:off x="0" y="78193"/>
          <a:ext cx="5612130" cy="311805"/>
        </a:xfrm>
        <a:prstGeom prst="roundRect">
          <a:avLst/>
        </a:prstGeom>
        <a:solidFill>
          <a:srgbClr val="8064A2">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l" defTabSz="577850">
            <a:lnSpc>
              <a:spcPct val="90000"/>
            </a:lnSpc>
            <a:spcBef>
              <a:spcPct val="0"/>
            </a:spcBef>
            <a:spcAft>
              <a:spcPct val="35000"/>
            </a:spcAft>
            <a:buNone/>
          </a:pPr>
          <a:r>
            <a:rPr lang="es-CR" sz="1300" kern="1200" dirty="0">
              <a:solidFill>
                <a:sysClr val="window" lastClr="FFFFFF"/>
              </a:solidFill>
              <a:latin typeface="Calibri"/>
              <a:ea typeface="+mn-ea"/>
              <a:cs typeface="+mn-cs"/>
            </a:rPr>
            <a:t>Cultura ambiental y sensibilización</a:t>
          </a:r>
          <a:endParaRPr lang="es-SV" sz="1300" kern="1200" dirty="0">
            <a:solidFill>
              <a:sysClr val="window" lastClr="FFFFFF"/>
            </a:solidFill>
            <a:latin typeface="Calibri"/>
            <a:ea typeface="+mn-ea"/>
            <a:cs typeface="+mn-cs"/>
          </a:endParaRPr>
        </a:p>
      </dsp:txBody>
      <dsp:txXfrm>
        <a:off x="0" y="78193"/>
        <a:ext cx="5612130" cy="311805"/>
      </dsp:txXfrm>
    </dsp:sp>
    <dsp:sp modelId="{58ED3269-79A1-4C3F-A70A-5BED0A348770}">
      <dsp:nvSpPr>
        <dsp:cNvPr id="0" name=""/>
        <dsp:cNvSpPr/>
      </dsp:nvSpPr>
      <dsp:spPr>
        <a:xfrm>
          <a:off x="0" y="389998"/>
          <a:ext cx="5612130" cy="31619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8185" tIns="16510" rIns="92456" bIns="16510" numCol="1" spcCol="1270" anchor="t" anchorCtr="0">
          <a:noAutofit/>
        </a:bodyPr>
        <a:lstStyle/>
        <a:p>
          <a:pPr marL="57150" lvl="1" indent="-57150" algn="l" defTabSz="444500">
            <a:lnSpc>
              <a:spcPct val="90000"/>
            </a:lnSpc>
            <a:spcBef>
              <a:spcPct val="0"/>
            </a:spcBef>
            <a:spcAft>
              <a:spcPct val="20000"/>
            </a:spcAft>
            <a:buChar char="•"/>
          </a:pPr>
          <a:r>
            <a:rPr lang="es-SV" sz="1000" kern="1200" dirty="0">
              <a:solidFill>
                <a:sysClr val="windowText" lastClr="000000">
                  <a:hueOff val="0"/>
                  <a:satOff val="0"/>
                  <a:lumOff val="0"/>
                  <a:alphaOff val="0"/>
                </a:sysClr>
              </a:solidFill>
              <a:latin typeface="Calibri"/>
              <a:ea typeface="+mn-ea"/>
              <a:cs typeface="+mn-cs"/>
            </a:rPr>
            <a:t>Transformar los patrones socio-culturales de la sociedad salvadoreña que afectan negativamente  la conservación de las tortugas marinas y los ecosistemas de los cuales depende.</a:t>
          </a:r>
        </a:p>
      </dsp:txBody>
      <dsp:txXfrm>
        <a:off x="0" y="389998"/>
        <a:ext cx="5612130" cy="316192"/>
      </dsp:txXfrm>
    </dsp:sp>
    <dsp:sp modelId="{0D9C6BA9-7B2D-45C9-9E26-22B03C351364}">
      <dsp:nvSpPr>
        <dsp:cNvPr id="0" name=""/>
        <dsp:cNvSpPr/>
      </dsp:nvSpPr>
      <dsp:spPr>
        <a:xfrm>
          <a:off x="0" y="706191"/>
          <a:ext cx="5612130" cy="311805"/>
        </a:xfrm>
        <a:prstGeom prst="roundRect">
          <a:avLst/>
        </a:prstGeom>
        <a:solidFill>
          <a:srgbClr val="8064A2">
            <a:hueOff val="-1116192"/>
            <a:satOff val="6725"/>
            <a:lumOff val="539"/>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l" defTabSz="577850">
            <a:lnSpc>
              <a:spcPct val="90000"/>
            </a:lnSpc>
            <a:spcBef>
              <a:spcPct val="0"/>
            </a:spcBef>
            <a:spcAft>
              <a:spcPct val="35000"/>
            </a:spcAft>
            <a:buNone/>
          </a:pPr>
          <a:r>
            <a:rPr lang="es-SV" sz="1300" kern="1200" dirty="0">
              <a:solidFill>
                <a:sysClr val="window" lastClr="FFFFFF"/>
              </a:solidFill>
              <a:latin typeface="Calibri"/>
              <a:ea typeface="+mn-ea"/>
              <a:cs typeface="+mn-cs"/>
            </a:rPr>
            <a:t>Desarrollo y fortalecimiento de oportunidades económicas sostenibles</a:t>
          </a:r>
        </a:p>
      </dsp:txBody>
      <dsp:txXfrm>
        <a:off x="0" y="706191"/>
        <a:ext cx="5612130" cy="311805"/>
      </dsp:txXfrm>
    </dsp:sp>
    <dsp:sp modelId="{7B96E936-B6FE-4192-8F3F-95E5742529BD}">
      <dsp:nvSpPr>
        <dsp:cNvPr id="0" name=""/>
        <dsp:cNvSpPr/>
      </dsp:nvSpPr>
      <dsp:spPr>
        <a:xfrm>
          <a:off x="0" y="1017996"/>
          <a:ext cx="5612130" cy="45747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8185" tIns="16510" rIns="92456" bIns="16510" numCol="1" spcCol="1270" anchor="t" anchorCtr="0">
          <a:noAutofit/>
        </a:bodyPr>
        <a:lstStyle/>
        <a:p>
          <a:pPr marL="57150" lvl="1" indent="-57150" algn="l" defTabSz="444500">
            <a:lnSpc>
              <a:spcPct val="90000"/>
            </a:lnSpc>
            <a:spcBef>
              <a:spcPct val="0"/>
            </a:spcBef>
            <a:spcAft>
              <a:spcPct val="20000"/>
            </a:spcAft>
            <a:buChar char="•"/>
          </a:pPr>
          <a:r>
            <a:rPr lang="es-SV" sz="1000" kern="1200" dirty="0">
              <a:solidFill>
                <a:sysClr val="windowText" lastClr="000000">
                  <a:hueOff val="0"/>
                  <a:satOff val="0"/>
                  <a:lumOff val="0"/>
                  <a:alphaOff val="0"/>
                </a:sysClr>
              </a:solidFill>
              <a:latin typeface="Calibri"/>
              <a:ea typeface="+mn-ea"/>
              <a:cs typeface="+mn-cs"/>
            </a:rPr>
            <a:t>Fortalecer los medios de vida y la economía local a través de la generación de oportunidades económicas sostenibles y promoción del emprendedurismo para mejorar el bienestar de las comunidades costeras y reducir la presión sobre las tortugas marinas y sus ecosistemas.</a:t>
          </a:r>
        </a:p>
      </dsp:txBody>
      <dsp:txXfrm>
        <a:off x="0" y="1017996"/>
        <a:ext cx="5612130" cy="457470"/>
      </dsp:txXfrm>
    </dsp:sp>
    <dsp:sp modelId="{2DE91A85-0204-4D5D-A7ED-7973116A3D5B}">
      <dsp:nvSpPr>
        <dsp:cNvPr id="0" name=""/>
        <dsp:cNvSpPr/>
      </dsp:nvSpPr>
      <dsp:spPr>
        <a:xfrm>
          <a:off x="0" y="1475466"/>
          <a:ext cx="5612130" cy="311805"/>
        </a:xfrm>
        <a:prstGeom prst="roundRect">
          <a:avLst/>
        </a:prstGeom>
        <a:solidFill>
          <a:srgbClr val="8064A2">
            <a:hueOff val="-2232385"/>
            <a:satOff val="13449"/>
            <a:lumOff val="1078"/>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l" defTabSz="577850">
            <a:lnSpc>
              <a:spcPct val="90000"/>
            </a:lnSpc>
            <a:spcBef>
              <a:spcPct val="0"/>
            </a:spcBef>
            <a:spcAft>
              <a:spcPct val="35000"/>
            </a:spcAft>
            <a:buNone/>
          </a:pPr>
          <a:r>
            <a:rPr lang="es-CR" sz="1300" kern="1200" dirty="0">
              <a:solidFill>
                <a:sysClr val="window" lastClr="FFFFFF"/>
              </a:solidFill>
              <a:latin typeface="Calibri"/>
              <a:ea typeface="+mn-ea"/>
              <a:cs typeface="+mn-cs"/>
            </a:rPr>
            <a:t>Restauración y conservación de ecosistemas</a:t>
          </a:r>
          <a:endParaRPr lang="es-SV" sz="1300" kern="1200" dirty="0">
            <a:solidFill>
              <a:sysClr val="window" lastClr="FFFFFF"/>
            </a:solidFill>
            <a:latin typeface="Calibri"/>
            <a:ea typeface="+mn-ea"/>
            <a:cs typeface="+mn-cs"/>
          </a:endParaRPr>
        </a:p>
      </dsp:txBody>
      <dsp:txXfrm>
        <a:off x="0" y="1475466"/>
        <a:ext cx="5612130" cy="311805"/>
      </dsp:txXfrm>
    </dsp:sp>
    <dsp:sp modelId="{AAA62C5F-94EB-482E-B610-AF5A5F97E1FF}">
      <dsp:nvSpPr>
        <dsp:cNvPr id="0" name=""/>
        <dsp:cNvSpPr/>
      </dsp:nvSpPr>
      <dsp:spPr>
        <a:xfrm>
          <a:off x="0" y="1787271"/>
          <a:ext cx="5612130" cy="31619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8185" tIns="16510" rIns="92456" bIns="16510" numCol="1" spcCol="1270" anchor="t" anchorCtr="0">
          <a:noAutofit/>
        </a:bodyPr>
        <a:lstStyle/>
        <a:p>
          <a:pPr marL="57150" lvl="1" indent="-57150" algn="l" defTabSz="444500">
            <a:lnSpc>
              <a:spcPct val="90000"/>
            </a:lnSpc>
            <a:spcBef>
              <a:spcPct val="0"/>
            </a:spcBef>
            <a:spcAft>
              <a:spcPct val="20000"/>
            </a:spcAft>
            <a:buChar char="•"/>
          </a:pPr>
          <a:r>
            <a:rPr lang="es-SV" sz="1000" kern="1200" dirty="0">
              <a:solidFill>
                <a:sysClr val="windowText" lastClr="000000">
                  <a:hueOff val="0"/>
                  <a:satOff val="0"/>
                  <a:lumOff val="0"/>
                  <a:alphaOff val="0"/>
                </a:sysClr>
              </a:solidFill>
              <a:latin typeface="Calibri"/>
              <a:ea typeface="+mn-ea"/>
              <a:cs typeface="+mn-cs"/>
            </a:rPr>
            <a:t>Restaurar los ecosistemas críticos para el ciclo de vida de las tortugas marinas y para los medios de vida de las comunidades costeras y mejorar su estado de conservación.</a:t>
          </a:r>
        </a:p>
      </dsp:txBody>
      <dsp:txXfrm>
        <a:off x="0" y="1787271"/>
        <a:ext cx="5612130" cy="316192"/>
      </dsp:txXfrm>
    </dsp:sp>
    <dsp:sp modelId="{844DA19B-E234-4C69-A6E9-589008DD4279}">
      <dsp:nvSpPr>
        <dsp:cNvPr id="0" name=""/>
        <dsp:cNvSpPr/>
      </dsp:nvSpPr>
      <dsp:spPr>
        <a:xfrm>
          <a:off x="0" y="2103463"/>
          <a:ext cx="5612130" cy="311805"/>
        </a:xfrm>
        <a:prstGeom prst="roundRect">
          <a:avLst/>
        </a:prstGeom>
        <a:solidFill>
          <a:srgbClr val="8064A2">
            <a:hueOff val="-3348577"/>
            <a:satOff val="20174"/>
            <a:lumOff val="1617"/>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l" defTabSz="577850">
            <a:lnSpc>
              <a:spcPct val="90000"/>
            </a:lnSpc>
            <a:spcBef>
              <a:spcPct val="0"/>
            </a:spcBef>
            <a:spcAft>
              <a:spcPct val="35000"/>
            </a:spcAft>
            <a:buNone/>
          </a:pPr>
          <a:r>
            <a:rPr lang="es-CR" sz="1300" kern="1200" dirty="0">
              <a:solidFill>
                <a:sysClr val="window" lastClr="FFFFFF"/>
              </a:solidFill>
              <a:latin typeface="Calibri"/>
              <a:ea typeface="+mn-ea"/>
              <a:cs typeface="+mn-cs"/>
            </a:rPr>
            <a:t>Investigación, gestión del conocimiento y fortalecimiento de capacidades</a:t>
          </a:r>
          <a:endParaRPr lang="es-SV" sz="1300" kern="1200" dirty="0">
            <a:solidFill>
              <a:sysClr val="window" lastClr="FFFFFF"/>
            </a:solidFill>
            <a:latin typeface="Calibri"/>
            <a:ea typeface="+mn-ea"/>
            <a:cs typeface="+mn-cs"/>
          </a:endParaRPr>
        </a:p>
      </dsp:txBody>
      <dsp:txXfrm>
        <a:off x="0" y="2103463"/>
        <a:ext cx="5612130" cy="311805"/>
      </dsp:txXfrm>
    </dsp:sp>
    <dsp:sp modelId="{EF151E69-39F4-4CE0-B37C-F75D8D78FBBA}">
      <dsp:nvSpPr>
        <dsp:cNvPr id="0" name=""/>
        <dsp:cNvSpPr/>
      </dsp:nvSpPr>
      <dsp:spPr>
        <a:xfrm>
          <a:off x="0" y="2415268"/>
          <a:ext cx="5612130" cy="5920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8185" tIns="16510" rIns="92456" bIns="16510" numCol="1" spcCol="1270" anchor="t" anchorCtr="0">
          <a:noAutofit/>
        </a:bodyPr>
        <a:lstStyle/>
        <a:p>
          <a:pPr marL="57150" lvl="1" indent="-57150" algn="l" defTabSz="444500">
            <a:lnSpc>
              <a:spcPct val="90000"/>
            </a:lnSpc>
            <a:spcBef>
              <a:spcPct val="0"/>
            </a:spcBef>
            <a:spcAft>
              <a:spcPct val="20000"/>
            </a:spcAft>
            <a:buChar char="•"/>
          </a:pPr>
          <a:r>
            <a:rPr lang="es-SV" sz="1000" kern="1200" dirty="0">
              <a:solidFill>
                <a:sysClr val="windowText" lastClr="000000">
                  <a:hueOff val="0"/>
                  <a:satOff val="0"/>
                  <a:lumOff val="0"/>
                  <a:alphaOff val="0"/>
                </a:sysClr>
              </a:solidFill>
              <a:latin typeface="Calibri"/>
              <a:ea typeface="+mn-ea"/>
              <a:cs typeface="+mn-cs"/>
            </a:rPr>
            <a:t>Promover la investigación, sistematización y divulgación de información biológica y ecológica sobre las tortugas marinas y los ecosistemas clave de los cuales depende, así como de su relación con los seres humanos y fortalecer capacidades de todos los actores involucrados para mejorar la gestión ambiental y las prácticas de conservación de tortugas marinas.</a:t>
          </a:r>
        </a:p>
      </dsp:txBody>
      <dsp:txXfrm>
        <a:off x="0" y="2415268"/>
        <a:ext cx="5612130" cy="592020"/>
      </dsp:txXfrm>
    </dsp:sp>
    <dsp:sp modelId="{08507C91-BCA7-4F54-AC44-B833AFB71170}">
      <dsp:nvSpPr>
        <dsp:cNvPr id="0" name=""/>
        <dsp:cNvSpPr/>
      </dsp:nvSpPr>
      <dsp:spPr>
        <a:xfrm>
          <a:off x="0" y="3007288"/>
          <a:ext cx="5612130" cy="311805"/>
        </a:xfrm>
        <a:prstGeom prst="roundRect">
          <a:avLst/>
        </a:prstGeom>
        <a:solidFill>
          <a:srgbClr val="8064A2">
            <a:hueOff val="-4464770"/>
            <a:satOff val="26899"/>
            <a:lumOff val="2156"/>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l" defTabSz="577850">
            <a:lnSpc>
              <a:spcPct val="90000"/>
            </a:lnSpc>
            <a:spcBef>
              <a:spcPct val="0"/>
            </a:spcBef>
            <a:spcAft>
              <a:spcPct val="35000"/>
            </a:spcAft>
            <a:buNone/>
          </a:pPr>
          <a:r>
            <a:rPr lang="es-CR" sz="1300" kern="1200" dirty="0">
              <a:solidFill>
                <a:sysClr val="window" lastClr="FFFFFF"/>
              </a:solidFill>
              <a:latin typeface="Calibri"/>
              <a:ea typeface="+mn-ea"/>
              <a:cs typeface="+mn-cs"/>
            </a:rPr>
            <a:t>Fortalecimiento de la normativa legal y protección</a:t>
          </a:r>
          <a:endParaRPr lang="es-SV" sz="1300" kern="1200" dirty="0">
            <a:solidFill>
              <a:sysClr val="window" lastClr="FFFFFF"/>
            </a:solidFill>
            <a:latin typeface="Calibri"/>
            <a:ea typeface="+mn-ea"/>
            <a:cs typeface="+mn-cs"/>
          </a:endParaRPr>
        </a:p>
      </dsp:txBody>
      <dsp:txXfrm>
        <a:off x="0" y="3007288"/>
        <a:ext cx="5612130" cy="311805"/>
      </dsp:txXfrm>
    </dsp:sp>
    <dsp:sp modelId="{B1AD35F6-4D63-4BC7-909C-3BD391F0FDAC}">
      <dsp:nvSpPr>
        <dsp:cNvPr id="0" name=""/>
        <dsp:cNvSpPr/>
      </dsp:nvSpPr>
      <dsp:spPr>
        <a:xfrm>
          <a:off x="0" y="3319093"/>
          <a:ext cx="5612130" cy="31619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8185" tIns="16510" rIns="92456" bIns="16510" numCol="1" spcCol="1270" anchor="t" anchorCtr="0">
          <a:noAutofit/>
        </a:bodyPr>
        <a:lstStyle/>
        <a:p>
          <a:pPr marL="57150" lvl="1" indent="-57150" algn="l" defTabSz="444500">
            <a:lnSpc>
              <a:spcPct val="90000"/>
            </a:lnSpc>
            <a:spcBef>
              <a:spcPct val="0"/>
            </a:spcBef>
            <a:spcAft>
              <a:spcPct val="20000"/>
            </a:spcAft>
            <a:buChar char="•"/>
          </a:pPr>
          <a:r>
            <a:rPr lang="es-SV" sz="1000" kern="1200" dirty="0">
              <a:solidFill>
                <a:sysClr val="windowText" lastClr="000000">
                  <a:hueOff val="0"/>
                  <a:satOff val="0"/>
                  <a:lumOff val="0"/>
                  <a:alphaOff val="0"/>
                </a:sysClr>
              </a:solidFill>
              <a:latin typeface="Calibri"/>
              <a:ea typeface="+mn-ea"/>
              <a:cs typeface="+mn-cs"/>
            </a:rPr>
            <a:t>Mejorar la coordinación y las capacidades técnicas y operativas para el cumplimiento y aplicación del marco legal.</a:t>
          </a:r>
        </a:p>
      </dsp:txBody>
      <dsp:txXfrm>
        <a:off x="0" y="3319093"/>
        <a:ext cx="5612130" cy="316192"/>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A929C5C-E5D6-4BEB-BF31-C4916D1066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5833</Words>
  <Characters>32082</Characters>
  <Application>Microsoft Office Word</Application>
  <DocSecurity>0</DocSecurity>
  <Lines>267</Lines>
  <Paragraphs>75</Paragraphs>
  <ScaleCrop>false</ScaleCrop>
  <HeadingPairs>
    <vt:vector size="2" baseType="variant">
      <vt:variant>
        <vt:lpstr>Título</vt:lpstr>
      </vt:variant>
      <vt:variant>
        <vt:i4>1</vt:i4>
      </vt:variant>
    </vt:vector>
  </HeadingPairs>
  <TitlesOfParts>
    <vt:vector size="1" baseType="lpstr">
      <vt:lpstr>Requerimientos basicos para la implementacion del laboratorio de biotecnologia</vt:lpstr>
    </vt:vector>
  </TitlesOfParts>
  <Company>HP</Company>
  <LinksUpToDate>false</LinksUpToDate>
  <CharactersWithSpaces>37840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Requerimientos basicos para la implementacion del laboratorio de biotecnologia</dc:title>
  <dc:creator>HP USER</dc:creator>
  <cp:lastModifiedBy>Cristina Esperanza Ardon</cp:lastModifiedBy>
  <cp:revision>5</cp:revision>
  <dcterms:created xsi:type="dcterms:W3CDTF">2019-09-24T17:05:00Z</dcterms:created>
  <dcterms:modified xsi:type="dcterms:W3CDTF">2019-09-24T19:38:00Z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2013-05-24T00:00:00Z</vt:filetime>
  </property>
  <property fmtid="{D5CDD505-2E9C-101B-9397-08002B2CF9AE}" pid="3" name="Creator">
    <vt:lpwstr>Microsoft® Word 2010</vt:lpwstr>
  </property>
  <property fmtid="{D5CDD505-2E9C-101B-9397-08002B2CF9AE}" pid="4" name="LastSaved">
    <vt:filetime>2019-08-30T00:00:00Z</vt:filetime>
  </property>
</Properties>
</file>