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29" w:rsidRDefault="006A1F6D">
      <w:pPr>
        <w:kinsoku w:val="0"/>
        <w:overflowPunct w:val="0"/>
        <w:autoSpaceDE/>
        <w:autoSpaceDN/>
        <w:adjustRightInd/>
        <w:spacing w:before="413" w:after="89"/>
        <w:ind w:left="647" w:right="1402"/>
        <w:textAlignment w:val="baseline"/>
        <w:rPr>
          <w:sz w:val="24"/>
          <w:szCs w:val="24"/>
        </w:rPr>
      </w:pPr>
      <w:r>
        <w:rPr>
          <w:noProof/>
          <w:lang w:val="es-PA" w:eastAsia="es-PA"/>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-506730</wp:posOffset>
                </wp:positionV>
                <wp:extent cx="6590665" cy="20574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665" cy="2057400"/>
                        </a:xfrm>
                        <a:prstGeom prst="rect">
                          <a:avLst/>
                        </a:prstGeom>
                        <a:noFill/>
                        <a:ln w="6350">
                          <a:noFill/>
                        </a:ln>
                      </wps:spPr>
                      <wps:txb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" filled="f" stroked="f" strokeweight=".5p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mc:Fallback>
        </mc:AlternateContent>
      </w:r>
      <w:r>
        <w:rPr>
          <w:noProof/>
          <w:lang w:val="es-PA" w:eastAsia="es-PA"/>
        </w:rPr>
        <mc:AlternateContent>
          <mc:Choice Requires="wps">
            <w:drawing>
              <wp:anchor distT="0" distB="0" distL="114300" distR="114300" simplePos="0" relativeHeight="251659264" behindDoc="1" locked="0" layoutInCell="0" allowOverlap="1">
                <wp:simplePos x="0" y="0"/>
                <wp:positionH relativeFrom="margin">
                  <wp:align>right</wp:align>
                </wp:positionH>
                <wp:positionV relativeFrom="page">
                  <wp:posOffset>412115</wp:posOffset>
                </wp:positionV>
                <wp:extent cx="7772400" cy="205422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5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197" w:rsidRDefault="004F0197">
                            <w:pPr>
                              <w:widowControl/>
                              <w:pBdr>
                                <w:left w:val="single" w:sz="8" w:space="0" w:color="FFFFFF"/>
                              </w:pBdr>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0.8pt;margin-top:32.45pt;width:612pt;height:16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mc:Fallback>
        </mc:AlternateConten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6A1F6D"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Pr>
          <w:noProof/>
          <w:lang w:val="es-PA" w:eastAsia="es-PA"/>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833755</wp:posOffset>
                </wp:positionV>
                <wp:extent cx="4620895" cy="1990090"/>
                <wp:effectExtent l="0" t="0" r="825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990090"/>
                        </a:xfrm>
                        <a:prstGeom prst="rect">
                          <a:avLst/>
                        </a:prstGeom>
                        <a:solidFill>
                          <a:schemeClr val="accent1">
                            <a:lumMod val="50000"/>
                            <a:lumOff val="0"/>
                          </a:schemeClr>
                        </a:solidFill>
                        <a:ln w="9525">
                          <a:solidFill>
                            <a:schemeClr val="accent1">
                              <a:lumMod val="50000"/>
                              <a:lumOff val="0"/>
                            </a:schemeClr>
                          </a:solidFill>
                          <a:miter lim="800000"/>
                          <a:headEnd/>
                          <a:tailEnd/>
                        </a:ln>
                      </wps:spPr>
                      <wps:txbx>
                        <w:txbxContent>
                          <w:p w:rsidR="009C59A3" w:rsidRPr="009C59A3" w:rsidRDefault="00C76F70">
                            <w:pPr>
                              <w:rPr>
                                <w:color w:val="FFFFFF" w:themeColor="background1"/>
                                <w:sz w:val="56"/>
                                <w:szCs w:val="56"/>
                                <w:lang w:val="es-PA"/>
                              </w:rPr>
                            </w:pPr>
                            <w:r>
                              <w:rPr>
                                <w:color w:val="FFFFFF" w:themeColor="background1"/>
                                <w:sz w:val="56"/>
                                <w:szCs w:val="56"/>
                                <w:lang w:val="es-PA"/>
                              </w:rPr>
                              <w:t>Herramienta 2</w:t>
                            </w:r>
                            <w:r w:rsidR="009C59A3" w:rsidRPr="009C59A3">
                              <w:rPr>
                                <w:color w:val="FFFFFF" w:themeColor="background1"/>
                                <w:sz w:val="56"/>
                                <w:szCs w:val="56"/>
                                <w:lang w:val="es-PA"/>
                              </w:rPr>
                              <w:t>: Formulario de caracterización básica de la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2.5pt;margin-top:65.65pt;width:363.85pt;height:15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" fillcolor="#1a495c [1604]" strokecolor="#1a495c [1604]">
                <v:textbox>
                  <w:txbxContent>
                    <w:p w:rsidR="009C59A3" w:rsidRPr="009C59A3" w:rsidRDefault="00C76F70">
                      <w:pPr>
                        <w:rPr>
                          <w:color w:val="FFFFFF" w:themeColor="background1"/>
                          <w:sz w:val="56"/>
                          <w:szCs w:val="56"/>
                          <w:lang w:val="es-PA"/>
                        </w:rPr>
                      </w:pPr>
                      <w:r>
                        <w:rPr>
                          <w:color w:val="FFFFFF" w:themeColor="background1"/>
                          <w:sz w:val="56"/>
                          <w:szCs w:val="56"/>
                          <w:lang w:val="es-PA"/>
                        </w:rPr>
                        <w:t>Herramienta 2</w:t>
                      </w:r>
                      <w:r w:rsidR="009C59A3" w:rsidRPr="009C59A3">
                        <w:rPr>
                          <w:color w:val="FFFFFF" w:themeColor="background1"/>
                          <w:sz w:val="56"/>
                          <w:szCs w:val="56"/>
                          <w:lang w:val="es-PA"/>
                        </w:rPr>
                        <w:t>: Formulario de caracterización básica de la institución</w:t>
                      </w:r>
                    </w:p>
                  </w:txbxContent>
                </v:textbox>
              </v:shape>
            </w:pict>
          </mc:Fallback>
        </mc:AlternateContent>
      </w:r>
      <w:r>
        <w:rPr>
          <w:noProof/>
          <w:lang w:val="es-PA" w:eastAsia="es-PA"/>
        </w:rPr>
        <mc:AlternateContent>
          <mc:Choice Requires="wps">
            <w:drawing>
              <wp:anchor distT="0" distB="0" distL="114300" distR="114300" simplePos="0" relativeHeight="251658240" behindDoc="1" locked="0" layoutInCell="0" allowOverlap="1">
                <wp:simplePos x="0" y="0"/>
                <wp:positionH relativeFrom="page">
                  <wp:align>left</wp:align>
                </wp:positionH>
                <wp:positionV relativeFrom="page">
                  <wp:posOffset>2468245</wp:posOffset>
                </wp:positionV>
                <wp:extent cx="8015605" cy="846074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5605" cy="8460740"/>
                        </a:xfrm>
                        <a:prstGeom prst="rect">
                          <a:avLst/>
                        </a:prstGeom>
                        <a:solidFill>
                          <a:schemeClr val="accent1">
                            <a:lumMod val="50000"/>
                          </a:schemeClr>
                        </a:solidFill>
                        <a:ln>
                          <a:noFill/>
                        </a:ln>
                        <a:extLst/>
                      </wps:spPr>
                      <wps:txbx>
                        <w:txbxContent>
                          <w:p w:rsidR="004F0197" w:rsidRDefault="004F0197" w:rsidP="006825EC">
                            <w:pPr>
                              <w:widowControl/>
                              <w:shd w:val="clear" w:color="auto" w:fill="1A495D" w:themeFill="accent1" w:themeFillShade="80"/>
                              <w:adjustRightInd/>
                              <w:ind w:right="493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94.35pt;width:631.15pt;height:666.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mc:Fallback>
        </mc:AlternateContent>
      </w:r>
      <w:r w:rsidR="00333CBF" w:rsidRPr="004743B4">
        <w:rPr>
          <w:rFonts w:ascii="Arial Narrow" w:hAnsi="Arial Narrow"/>
          <w:b/>
          <w:bCs/>
          <w:color w:val="FFFFFF"/>
          <w:sz w:val="58"/>
          <w:szCs w:val="58"/>
          <w:lang w:val="es-PA"/>
        </w:rPr>
        <w:br/>
      </w:r>
    </w:p>
    <w:p w:rsidR="006E3129" w:rsidRPr="004743B4" w:rsidRDefault="006A1F6D"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Pr>
          <w:rFonts w:ascii="Arial" w:hAnsi="Arial" w:cs="Arial"/>
          <w:noProof/>
          <w:sz w:val="36"/>
          <w:szCs w:val="36"/>
          <w:lang w:val="es-PA" w:eastAsia="es-PA"/>
        </w:rPr>
        <mc:AlternateContent>
          <mc:Choice Requires="wps">
            <w:drawing>
              <wp:anchor distT="0" distB="0" distL="114300" distR="114300" simplePos="0" relativeHeight="251686912" behindDoc="0" locked="0" layoutInCell="1" allowOverlap="1">
                <wp:simplePos x="0" y="0"/>
                <wp:positionH relativeFrom="margin">
                  <wp:posOffset>5382260</wp:posOffset>
                </wp:positionH>
                <wp:positionV relativeFrom="paragraph">
                  <wp:posOffset>4385310</wp:posOffset>
                </wp:positionV>
                <wp:extent cx="2273300" cy="25711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2571115"/>
                        </a:xfrm>
                        <a:prstGeom prst="rect">
                          <a:avLst/>
                        </a:prstGeom>
                        <a:solidFill>
                          <a:schemeClr val="accent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197" w:rsidRDefault="00F77F58">
                            <w:r w:rsidRPr="000501A9">
                              <w:rPr>
                                <w:noProof/>
                                <w:lang w:val="es-CL" w:eastAsia="es-CL"/>
                              </w:rPr>
                              <w:drawing>
                                <wp:inline distT="0" distB="0" distL="0" distR="0">
                                  <wp:extent cx="2042449" cy="267198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val="0"/>
                                              </a:ext>
                                            </a:extLst>
                                          </a:blip>
                                          <a:srcRect r="21984" b="25703"/>
                                          <a:stretch/>
                                        </pic:blipFill>
                                        <pic:spPr>
                                          <a:xfrm>
                                            <a:off x="0" y="0"/>
                                            <a:ext cx="2066014" cy="27028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423.8pt;margin-top:345.3pt;width:179pt;height:202.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" fillcolor="#1a495c [1604]" stroked="f" strokeweight=".5pt">
                <v:textbox>
                  <w:txbxContent>
                    <w:p w:rsidR="004F0197" w:rsidRDefault="00F77F58">
                      <w:r w:rsidRPr="000501A9">
                        <w:rPr>
                          <w:noProof/>
                          <w:lang w:val="es-CL" w:eastAsia="es-CL"/>
                        </w:rPr>
                        <w:drawing>
                          <wp:inline distT="0" distB="0" distL="0" distR="0">
                            <wp:extent cx="2042449" cy="2671989"/>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2">
                                      <a:extLst>
                                        <a:ext uri="{28A0092B-C50C-407E-A947-70E740481C1C}">
                                          <a14:useLocalDpi xmlns:a14="http://schemas.microsoft.com/office/drawing/2010/main" val="0"/>
                                        </a:ext>
                                      </a:extLst>
                                    </a:blip>
                                    <a:srcRect r="21984" b="25703"/>
                                    <a:stretch/>
                                  </pic:blipFill>
                                  <pic:spPr>
                                    <a:xfrm>
                                      <a:off x="0" y="0"/>
                                      <a:ext cx="2066014" cy="2702817"/>
                                    </a:xfrm>
                                    <a:prstGeom prst="rect">
                                      <a:avLst/>
                                    </a:prstGeom>
                                  </pic:spPr>
                                </pic:pic>
                              </a:graphicData>
                            </a:graphic>
                          </wp:inline>
                        </w:drawing>
                      </w:r>
                    </w:p>
                  </w:txbxContent>
                </v:textbox>
                <w10:wrap anchorx="margin"/>
              </v:shape>
            </w:pict>
          </mc:Fallback>
        </mc:AlternateConten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 xml:space="preserve">del </w:t>
      </w:r>
      <w:proofErr w:type="spellStart"/>
      <w:r w:rsidR="00EF3A61" w:rsidRPr="00EF3A61">
        <w:rPr>
          <w:szCs w:val="22"/>
          <w:lang w:val="es-CO"/>
        </w:rPr>
        <w:t>Area</w:t>
      </w:r>
      <w:r w:rsidRPr="00EF3A61">
        <w:rPr>
          <w:szCs w:val="22"/>
          <w:lang w:val="es-CO"/>
        </w:rPr>
        <w:t>de</w:t>
      </w:r>
      <w:proofErr w:type="spellEnd"/>
      <w:r w:rsidRPr="00EF3A61">
        <w:rPr>
          <w:szCs w:val="22"/>
          <w:lang w:val="es-CO"/>
        </w:rPr>
        <w:t xml:space="preserv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proofErr w:type="spellStart"/>
      <w:r w:rsidRPr="00EF3A61">
        <w:rPr>
          <w:szCs w:val="22"/>
          <w:lang w:val="es-CO"/>
        </w:rPr>
        <w:t>delArea</w:t>
      </w:r>
      <w:proofErr w:type="spellEnd"/>
      <w:r w:rsidRPr="00EF3A61">
        <w:rPr>
          <w:szCs w:val="22"/>
          <w:lang w:val="es-CO"/>
        </w:rPr>
        <w:t xml:space="preserve">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bookmarkStart w:id="0" w:name="_Toc468287914"/>
    <w:p w:rsidR="00D534DE" w:rsidRPr="004743B4" w:rsidRDefault="006A1F6D" w:rsidP="00D534DE">
      <w:pPr>
        <w:pStyle w:val="TtuloTDC"/>
        <w:rPr>
          <w:rFonts w:ascii="Arial Narrow" w:hAnsi="Arial Narrow"/>
          <w:b/>
          <w:bCs/>
          <w:color w:val="62686B"/>
          <w:lang w:val="es-PA"/>
        </w:rPr>
      </w:pPr>
      <w:r>
        <w:rPr>
          <w:rFonts w:ascii="Arial Narrow" w:hAnsi="Arial Narrow"/>
          <w:b/>
          <w:bCs/>
          <w:noProof/>
          <w:color w:val="62686B"/>
          <w:lang w:val="es-PA" w:eastAsia="es-PA"/>
        </w:rPr>
        <w:lastRenderedPageBreak/>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74295</wp:posOffset>
                </wp:positionV>
                <wp:extent cx="6733540" cy="807720"/>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3540" cy="807720"/>
                        </a:xfrm>
                        <a:prstGeom prst="rect">
                          <a:avLst/>
                        </a:prstGeom>
                        <a:solidFill>
                          <a:schemeClr val="accent1">
                            <a:lumMod val="50000"/>
                          </a:schemeClr>
                        </a:solidFill>
                        <a:ln w="6350">
                          <a:noFill/>
                        </a:ln>
                      </wps:spPr>
                      <wps:txb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3" o:spid="_x0000_s1031" type="#_x0000_t202" style="position:absolute;left:0;text-align:left;margin-left:-5.55pt;margin-top:5.85pt;width:530.2pt;height:6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" fillcolor="#1a495c [1604]" stroked="f" strokeweight=".5p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mc:Fallback>
        </mc:AlternateConten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C76F70" w:rsidRDefault="000217D2">
          <w:pPr>
            <w:pStyle w:val="TDC1"/>
            <w:tabs>
              <w:tab w:val="right" w:leader="dot" w:pos="9350"/>
            </w:tabs>
            <w:rPr>
              <w:rFonts w:asciiTheme="minorHAnsi" w:eastAsiaTheme="minorEastAsia" w:hAnsiTheme="minorHAnsi" w:cstheme="minorBidi"/>
              <w:noProof/>
              <w:lang w:val="es-CL" w:eastAsia="es-CL"/>
            </w:rPr>
          </w:pPr>
          <w:r>
            <w:fldChar w:fldCharType="begin"/>
          </w:r>
          <w:r w:rsidR="000F143C">
            <w:instrText xml:space="preserve"> TOC \o "1-3" \h \z \u </w:instrText>
          </w:r>
          <w:r>
            <w:fldChar w:fldCharType="separate"/>
          </w:r>
          <w:hyperlink w:anchor="_Toc513803065" w:history="1">
            <w:r w:rsidR="00C76F70" w:rsidRPr="001B1C15">
              <w:rPr>
                <w:rStyle w:val="Hipervnculo"/>
                <w:rFonts w:ascii="Calibri" w:hAnsi="Calibri"/>
                <w:i/>
                <w:noProof/>
              </w:rPr>
              <w:t>Herramientas para la implementación del Sello de Igualdad de Género en el Sector Público</w:t>
            </w:r>
            <w:r w:rsidR="00C76F70">
              <w:rPr>
                <w:noProof/>
                <w:webHidden/>
              </w:rPr>
              <w:tab/>
            </w:r>
            <w:r>
              <w:rPr>
                <w:noProof/>
                <w:webHidden/>
              </w:rPr>
              <w:fldChar w:fldCharType="begin"/>
            </w:r>
            <w:r w:rsidR="00C76F70">
              <w:rPr>
                <w:noProof/>
                <w:webHidden/>
              </w:rPr>
              <w:instrText xml:space="preserve"> PAGEREF _Toc513803065 \h </w:instrText>
            </w:r>
            <w:r>
              <w:rPr>
                <w:noProof/>
                <w:webHidden/>
              </w:rPr>
            </w:r>
            <w:r>
              <w:rPr>
                <w:noProof/>
                <w:webHidden/>
              </w:rPr>
              <w:fldChar w:fldCharType="separate"/>
            </w:r>
            <w:r w:rsidR="00F77F58">
              <w:rPr>
                <w:noProof/>
                <w:webHidden/>
              </w:rPr>
              <w:t>4</w:t>
            </w:r>
            <w:r>
              <w:rPr>
                <w:noProof/>
                <w:webHidden/>
              </w:rPr>
              <w:fldChar w:fldCharType="end"/>
            </w:r>
          </w:hyperlink>
        </w:p>
        <w:p w:rsidR="00C76F70" w:rsidRDefault="0092238C">
          <w:pPr>
            <w:pStyle w:val="TDC1"/>
            <w:tabs>
              <w:tab w:val="right" w:leader="dot" w:pos="9350"/>
            </w:tabs>
            <w:rPr>
              <w:rFonts w:asciiTheme="minorHAnsi" w:eastAsiaTheme="minorEastAsia" w:hAnsiTheme="minorHAnsi" w:cstheme="minorBidi"/>
              <w:noProof/>
              <w:lang w:val="es-CL" w:eastAsia="es-CL"/>
            </w:rPr>
          </w:pPr>
          <w:hyperlink w:anchor="_Toc513803066" w:history="1">
            <w:r w:rsidR="00C76F70" w:rsidRPr="001B1C15">
              <w:rPr>
                <w:rStyle w:val="Hipervnculo"/>
                <w:noProof/>
              </w:rPr>
              <w:t>Herramienta 2. Formulario de caracterización básica de la institución</w:t>
            </w:r>
            <w:r w:rsidR="00C76F70">
              <w:rPr>
                <w:noProof/>
                <w:webHidden/>
              </w:rPr>
              <w:tab/>
            </w:r>
            <w:r w:rsidR="000217D2">
              <w:rPr>
                <w:noProof/>
                <w:webHidden/>
              </w:rPr>
              <w:fldChar w:fldCharType="begin"/>
            </w:r>
            <w:r w:rsidR="00C76F70">
              <w:rPr>
                <w:noProof/>
                <w:webHidden/>
              </w:rPr>
              <w:instrText xml:space="preserve"> PAGEREF _Toc513803066 \h </w:instrText>
            </w:r>
            <w:r w:rsidR="000217D2">
              <w:rPr>
                <w:noProof/>
                <w:webHidden/>
              </w:rPr>
            </w:r>
            <w:r w:rsidR="000217D2">
              <w:rPr>
                <w:noProof/>
                <w:webHidden/>
              </w:rPr>
              <w:fldChar w:fldCharType="separate"/>
            </w:r>
            <w:r w:rsidR="00F77F58">
              <w:rPr>
                <w:noProof/>
                <w:webHidden/>
              </w:rPr>
              <w:t>5</w:t>
            </w:r>
            <w:r w:rsidR="000217D2">
              <w:rPr>
                <w:noProof/>
                <w:webHidden/>
              </w:rPr>
              <w:fldChar w:fldCharType="end"/>
            </w:r>
          </w:hyperlink>
        </w:p>
        <w:p w:rsidR="000F143C" w:rsidRPr="000501A9" w:rsidRDefault="000217D2"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3803065"/>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931B3F" w:rsidRDefault="00931B3F" w:rsidP="009E40C3">
      <w:pPr>
        <w:pStyle w:val="Prrafodelista"/>
        <w:numPr>
          <w:ilvl w:val="0"/>
          <w:numId w:val="0"/>
        </w:numPr>
        <w:spacing w:after="160" w:line="259" w:lineRule="auto"/>
        <w:rPr>
          <w:lang w:val="es-CL"/>
        </w:rPr>
      </w:pPr>
    </w:p>
    <w:tbl>
      <w:tblPr>
        <w:tblStyle w:val="TableGridLight1"/>
        <w:tblW w:w="0" w:type="auto"/>
        <w:tblLook w:val="0600" w:firstRow="0" w:lastRow="0" w:firstColumn="0" w:lastColumn="0" w:noHBand="1" w:noVBand="1"/>
      </w:tblPr>
      <w:tblGrid>
        <w:gridCol w:w="2518"/>
        <w:gridCol w:w="6460"/>
      </w:tblGrid>
      <w:tr w:rsidR="00931B3F" w:rsidRPr="00EA22C6" w:rsidTr="00B64B5A">
        <w:tc>
          <w:tcPr>
            <w:tcW w:w="2518" w:type="dxa"/>
          </w:tcPr>
          <w:p w:rsidR="00931B3F" w:rsidRPr="007C0D38" w:rsidRDefault="00931B3F"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931B3F" w:rsidRPr="007C0D38" w:rsidRDefault="00931B3F"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931B3F" w:rsidRPr="00B06572" w:rsidTr="00B64B5A">
        <w:tc>
          <w:tcPr>
            <w:tcW w:w="2518" w:type="dxa"/>
          </w:tcPr>
          <w:p w:rsidR="00931B3F" w:rsidRPr="00161CCB" w:rsidRDefault="00931B3F"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931B3F" w:rsidRPr="00161CCB" w:rsidRDefault="00931B3F" w:rsidP="00B64B5A">
            <w:pPr>
              <w:pStyle w:val="Prrafodelista"/>
              <w:spacing w:after="160" w:line="259" w:lineRule="auto"/>
              <w:ind w:left="0"/>
              <w:jc w:val="left"/>
              <w:rPr>
                <w:szCs w:val="22"/>
                <w:lang w:val="es-PA"/>
              </w:rPr>
            </w:pPr>
          </w:p>
        </w:tc>
        <w:tc>
          <w:tcPr>
            <w:tcW w:w="6460" w:type="dxa"/>
          </w:tcPr>
          <w:p w:rsidR="00931B3F" w:rsidRPr="00E035C8" w:rsidRDefault="00931B3F" w:rsidP="00931B3F">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931B3F" w:rsidRPr="00EA22C6" w:rsidRDefault="00931B3F" w:rsidP="00931B3F">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931B3F" w:rsidRPr="00EA22C6" w:rsidRDefault="00931B3F" w:rsidP="00931B3F">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931B3F" w:rsidRPr="00B06572" w:rsidTr="00B64B5A">
        <w:tc>
          <w:tcPr>
            <w:tcW w:w="2518" w:type="dxa"/>
          </w:tcPr>
          <w:p w:rsidR="00931B3F" w:rsidRPr="0024469C" w:rsidRDefault="00931B3F"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931B3F" w:rsidRDefault="00931B3F" w:rsidP="00931B3F">
            <w:pPr>
              <w:pStyle w:val="Prrafodelista"/>
              <w:numPr>
                <w:ilvl w:val="0"/>
                <w:numId w:val="17"/>
              </w:numPr>
              <w:shd w:val="clear" w:color="auto" w:fill="auto"/>
              <w:jc w:val="left"/>
              <w:rPr>
                <w:szCs w:val="22"/>
                <w:lang w:val="es-PA"/>
              </w:rPr>
            </w:pPr>
            <w:r>
              <w:rPr>
                <w:szCs w:val="22"/>
                <w:lang w:val="es-PA"/>
              </w:rPr>
              <w:t>H4. Ficha indicadores de género en ODS</w:t>
            </w:r>
          </w:p>
          <w:p w:rsidR="00931B3F" w:rsidRPr="00EA22C6" w:rsidRDefault="00931B3F" w:rsidP="00931B3F">
            <w:pPr>
              <w:pStyle w:val="Prrafodelista"/>
              <w:numPr>
                <w:ilvl w:val="0"/>
                <w:numId w:val="17"/>
              </w:numPr>
              <w:shd w:val="clear" w:color="auto" w:fill="auto"/>
              <w:jc w:val="left"/>
              <w:rPr>
                <w:szCs w:val="22"/>
                <w:lang w:val="es-PA"/>
              </w:rPr>
            </w:pPr>
            <w:r>
              <w:rPr>
                <w:szCs w:val="22"/>
                <w:lang w:val="es-PA"/>
              </w:rPr>
              <w:t>H5. Mapa mental de género</w:t>
            </w:r>
          </w:p>
          <w:p w:rsidR="00931B3F" w:rsidRDefault="00931B3F" w:rsidP="00931B3F">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931B3F" w:rsidRPr="00EA22C6" w:rsidRDefault="00931B3F" w:rsidP="00931B3F">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931B3F" w:rsidRDefault="00931B3F" w:rsidP="00931B3F">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931B3F" w:rsidRPr="005A710D" w:rsidRDefault="00931B3F" w:rsidP="00B64B5A">
            <w:pPr>
              <w:pStyle w:val="Prrafodelista"/>
              <w:numPr>
                <w:ilvl w:val="0"/>
                <w:numId w:val="0"/>
              </w:numPr>
              <w:shd w:val="clear" w:color="auto" w:fill="auto"/>
              <w:ind w:left="360"/>
              <w:jc w:val="left"/>
              <w:rPr>
                <w:szCs w:val="22"/>
                <w:lang w:val="es-PA"/>
              </w:rPr>
            </w:pPr>
          </w:p>
        </w:tc>
      </w:tr>
      <w:tr w:rsidR="00931B3F" w:rsidRPr="00B06572" w:rsidTr="00B64B5A">
        <w:tc>
          <w:tcPr>
            <w:tcW w:w="2518" w:type="dxa"/>
          </w:tcPr>
          <w:p w:rsidR="00931B3F" w:rsidRPr="0024469C" w:rsidRDefault="00931B3F"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931B3F" w:rsidRPr="0024469C"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931B3F" w:rsidRPr="00B06572" w:rsidTr="00B64B5A">
        <w:tc>
          <w:tcPr>
            <w:tcW w:w="2518" w:type="dxa"/>
          </w:tcPr>
          <w:p w:rsidR="00931B3F" w:rsidRPr="00161CCB" w:rsidRDefault="00931B3F"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931B3F" w:rsidRPr="00EA22C6"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931B3F" w:rsidRPr="00EA22C6" w:rsidRDefault="00931B3F" w:rsidP="00931B3F">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931B3F" w:rsidRPr="0024469C" w:rsidRDefault="00931B3F" w:rsidP="00931B3F">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931B3F" w:rsidRDefault="00931B3F" w:rsidP="00931B3F">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931B3F" w:rsidRPr="00B142DE" w:rsidRDefault="00931B3F" w:rsidP="00931B3F">
            <w:pPr>
              <w:pStyle w:val="Prrafodelista"/>
              <w:numPr>
                <w:ilvl w:val="0"/>
                <w:numId w:val="7"/>
              </w:numPr>
              <w:shd w:val="clear" w:color="auto" w:fill="auto"/>
              <w:jc w:val="left"/>
              <w:rPr>
                <w:szCs w:val="22"/>
                <w:lang w:val="es-PA"/>
              </w:rPr>
            </w:pPr>
          </w:p>
        </w:tc>
      </w:tr>
      <w:tr w:rsidR="00931B3F" w:rsidRPr="00B06572" w:rsidTr="00B64B5A">
        <w:tc>
          <w:tcPr>
            <w:tcW w:w="2518" w:type="dxa"/>
          </w:tcPr>
          <w:p w:rsidR="00931B3F" w:rsidRPr="00161CCB" w:rsidRDefault="00931B3F" w:rsidP="00B64B5A">
            <w:pPr>
              <w:pStyle w:val="Prrafodelista"/>
              <w:spacing w:after="160" w:line="259" w:lineRule="auto"/>
              <w:ind w:left="0"/>
              <w:jc w:val="left"/>
              <w:rPr>
                <w:szCs w:val="22"/>
                <w:lang w:val="es-CL"/>
              </w:rPr>
            </w:pPr>
            <w:r>
              <w:rPr>
                <w:szCs w:val="22"/>
                <w:lang w:val="es-CL"/>
              </w:rPr>
              <w:t xml:space="preserve">5. </w:t>
            </w:r>
            <w:proofErr w:type="gramStart"/>
            <w:r>
              <w:rPr>
                <w:szCs w:val="22"/>
                <w:lang w:val="es-CL"/>
              </w:rPr>
              <w:t>Evaluación</w:t>
            </w:r>
            <w:r w:rsidRPr="00161CCB">
              <w:rPr>
                <w:szCs w:val="22"/>
                <w:lang w:val="es-CL"/>
              </w:rPr>
              <w:t xml:space="preserve">  final</w:t>
            </w:r>
            <w:proofErr w:type="gramEnd"/>
            <w:r w:rsidRPr="00161CCB">
              <w:rPr>
                <w:szCs w:val="22"/>
                <w:lang w:val="es-CL"/>
              </w:rPr>
              <w:t xml:space="preserve"> realizada por expertas/os externas/os</w:t>
            </w:r>
          </w:p>
        </w:tc>
        <w:tc>
          <w:tcPr>
            <w:tcW w:w="6460" w:type="dxa"/>
          </w:tcPr>
          <w:p w:rsidR="00931B3F" w:rsidRPr="00EA22C6" w:rsidRDefault="00931B3F" w:rsidP="00931B3F">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931B3F" w:rsidRPr="00EA22C6" w:rsidRDefault="00931B3F" w:rsidP="00931B3F">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931B3F" w:rsidRDefault="00931B3F" w:rsidP="009E40C3">
      <w:pPr>
        <w:pStyle w:val="Prrafodelista"/>
        <w:numPr>
          <w:ilvl w:val="0"/>
          <w:numId w:val="0"/>
        </w:numPr>
        <w:spacing w:after="160" w:line="259" w:lineRule="auto"/>
        <w:rPr>
          <w:lang w:val="es-CL"/>
        </w:rPr>
      </w:pPr>
    </w:p>
    <w:p w:rsidR="00931B3F" w:rsidRDefault="00931B3F" w:rsidP="009E40C3">
      <w:pPr>
        <w:pStyle w:val="Prrafodelista"/>
        <w:numPr>
          <w:ilvl w:val="0"/>
          <w:numId w:val="0"/>
        </w:numPr>
        <w:spacing w:after="160" w:line="259" w:lineRule="auto"/>
        <w:rPr>
          <w:lang w:val="es-CL"/>
        </w:rPr>
      </w:pPr>
    </w:p>
    <w:p w:rsidR="00931B3F" w:rsidRDefault="00931B3F" w:rsidP="009E40C3">
      <w:pPr>
        <w:pStyle w:val="Prrafodelista"/>
        <w:numPr>
          <w:ilvl w:val="0"/>
          <w:numId w:val="0"/>
        </w:numPr>
        <w:spacing w:after="160" w:line="259" w:lineRule="auto"/>
        <w:rPr>
          <w:lang w:val="es-CL"/>
        </w:rPr>
      </w:pPr>
    </w:p>
    <w:p w:rsidR="00C76F70" w:rsidRPr="00D97E55" w:rsidRDefault="00C76F70" w:rsidP="009E40C3">
      <w:pPr>
        <w:pStyle w:val="Prrafodelista"/>
        <w:numPr>
          <w:ilvl w:val="0"/>
          <w:numId w:val="0"/>
        </w:numPr>
        <w:spacing w:after="160" w:line="259" w:lineRule="auto"/>
        <w:rPr>
          <w:lang w:val="es-CL"/>
        </w:rPr>
      </w:pPr>
    </w:p>
    <w:p w:rsidR="000B7730" w:rsidRPr="0087456A" w:rsidRDefault="00C76F70" w:rsidP="00E148A9">
      <w:pPr>
        <w:pStyle w:val="Ttulo1"/>
        <w:numPr>
          <w:ilvl w:val="0"/>
          <w:numId w:val="0"/>
        </w:numPr>
        <w:rPr>
          <w:color w:val="auto"/>
          <w:sz w:val="28"/>
          <w:szCs w:val="28"/>
        </w:rPr>
      </w:pPr>
      <w:bookmarkStart w:id="3" w:name="_Toc512595581"/>
      <w:bookmarkStart w:id="4" w:name="_Toc513803066"/>
      <w:r>
        <w:rPr>
          <w:color w:val="auto"/>
          <w:sz w:val="28"/>
          <w:szCs w:val="28"/>
        </w:rPr>
        <w:lastRenderedPageBreak/>
        <w:t>Herramienta 2</w:t>
      </w:r>
      <w:r w:rsidR="000B7730" w:rsidRPr="0087456A">
        <w:rPr>
          <w:color w:val="auto"/>
          <w:sz w:val="28"/>
          <w:szCs w:val="28"/>
        </w:rPr>
        <w:t>. Formulario de caracterización básica de la institución</w:t>
      </w:r>
      <w:bookmarkEnd w:id="3"/>
      <w:bookmarkEnd w:id="4"/>
    </w:p>
    <w:p w:rsidR="000B7730" w:rsidRPr="00D97E55" w:rsidRDefault="000B7730" w:rsidP="000B7730">
      <w:pPr>
        <w:rPr>
          <w:lang w:val="es-CL"/>
        </w:rPr>
      </w:pPr>
    </w:p>
    <w:p w:rsidR="000B7730" w:rsidRPr="00D97E55" w:rsidRDefault="000B7730" w:rsidP="000B7730">
      <w:pPr>
        <w:jc w:val="both"/>
        <w:rPr>
          <w:rFonts w:cs="Lato"/>
          <w:color w:val="221E1F"/>
          <w:lang w:val="es-CL"/>
        </w:rPr>
      </w:pPr>
      <w:r w:rsidRPr="00D97E55">
        <w:rPr>
          <w:rFonts w:cs="Lato"/>
          <w:color w:val="221E1F"/>
          <w:lang w:val="es-CL"/>
        </w:rPr>
        <w:t>El cumplimiento de este formulario será coordinado o realizado por una única persona que se designe para esta función. La persona responsa</w:t>
      </w:r>
      <w:r w:rsidRPr="00D97E55">
        <w:rPr>
          <w:rFonts w:cs="Lato"/>
          <w:color w:val="221E1F"/>
          <w:lang w:val="es-CL"/>
        </w:rPr>
        <w:softHyphen/>
        <w:t xml:space="preserve">ble de recoger los datos y rellenar el formulario podrá ser: Quien coordina el Comité de Igualdad de Género, Quien dirige el departamento de </w:t>
      </w:r>
      <w:r w:rsidR="00631329">
        <w:rPr>
          <w:rFonts w:cs="Lato"/>
          <w:color w:val="221E1F"/>
          <w:lang w:val="es-CL"/>
        </w:rPr>
        <w:t>recursos humanos</w:t>
      </w:r>
      <w:r w:rsidRPr="00D97E55">
        <w:rPr>
          <w:rFonts w:cs="Lato"/>
          <w:color w:val="221E1F"/>
          <w:lang w:val="es-CL"/>
        </w:rPr>
        <w:t>, una persona con funciones de dirección o la persona interlocutora y responsable de la unidad de género en la institución.</w:t>
      </w:r>
    </w:p>
    <w:p w:rsidR="000B7730" w:rsidRPr="00D97E55" w:rsidRDefault="000B7730" w:rsidP="000B7730">
      <w:pPr>
        <w:rPr>
          <w:rFonts w:cs="Lato"/>
          <w:color w:val="221E1F"/>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736"/>
        <w:gridCol w:w="3452"/>
      </w:tblGrid>
      <w:tr w:rsidR="000B7730" w:rsidRPr="00B06572" w:rsidTr="00271885">
        <w:tc>
          <w:tcPr>
            <w:tcW w:w="9500" w:type="dxa"/>
            <w:gridSpan w:val="3"/>
            <w:shd w:val="clear" w:color="auto" w:fill="1A495D" w:themeFill="accent1" w:themeFillShade="80"/>
          </w:tcPr>
          <w:p w:rsidR="000B7730" w:rsidRPr="0012437C" w:rsidRDefault="000B7730" w:rsidP="000B7730">
            <w:pPr>
              <w:jc w:val="center"/>
              <w:rPr>
                <w:b/>
                <w:color w:val="FFFFFF" w:themeColor="background1"/>
                <w:szCs w:val="22"/>
                <w:lang w:val="es-CL"/>
              </w:rPr>
            </w:pPr>
            <w:r w:rsidRPr="0012437C">
              <w:rPr>
                <w:b/>
                <w:color w:val="FFFFFF" w:themeColor="background1"/>
                <w:szCs w:val="22"/>
                <w:lang w:val="es-CL"/>
              </w:rPr>
              <w:t>Datos informativos de la institución</w:t>
            </w:r>
          </w:p>
        </w:tc>
      </w:tr>
      <w:tr w:rsidR="000B7730" w:rsidRPr="00B06572" w:rsidTr="00F77F58">
        <w:tc>
          <w:tcPr>
            <w:tcW w:w="3168" w:type="dxa"/>
          </w:tcPr>
          <w:p w:rsidR="000B7730" w:rsidRPr="0012437C" w:rsidRDefault="000B7730" w:rsidP="000B7730">
            <w:pPr>
              <w:rPr>
                <w:szCs w:val="22"/>
              </w:rPr>
            </w:pPr>
            <w:proofErr w:type="spellStart"/>
            <w:r w:rsidRPr="0012437C">
              <w:rPr>
                <w:szCs w:val="22"/>
              </w:rPr>
              <w:t>Denominación</w:t>
            </w:r>
            <w:proofErr w:type="spellEnd"/>
          </w:p>
        </w:tc>
        <w:tc>
          <w:tcPr>
            <w:tcW w:w="6332" w:type="dxa"/>
            <w:gridSpan w:val="2"/>
          </w:tcPr>
          <w:p w:rsidR="000B7730" w:rsidRPr="00BB5288" w:rsidRDefault="00BB5288" w:rsidP="000B7730">
            <w:pPr>
              <w:rPr>
                <w:szCs w:val="22"/>
                <w:lang w:val="es-SV"/>
              </w:rPr>
            </w:pPr>
            <w:r w:rsidRPr="00BB5288">
              <w:rPr>
                <w:szCs w:val="22"/>
                <w:lang w:val="es-SV"/>
              </w:rPr>
              <w:t>Ministerio de Medio Ambiente y</w:t>
            </w:r>
            <w:r>
              <w:rPr>
                <w:szCs w:val="22"/>
                <w:lang w:val="es-SV"/>
              </w:rPr>
              <w:t xml:space="preserve"> Recursos Naturales</w:t>
            </w:r>
          </w:p>
        </w:tc>
      </w:tr>
      <w:tr w:rsidR="000B7730" w:rsidRPr="0012437C" w:rsidTr="00F77F58">
        <w:tc>
          <w:tcPr>
            <w:tcW w:w="3168" w:type="dxa"/>
          </w:tcPr>
          <w:p w:rsidR="000B7730" w:rsidRPr="0012437C" w:rsidRDefault="000B7730" w:rsidP="000B7730">
            <w:pPr>
              <w:rPr>
                <w:szCs w:val="22"/>
              </w:rPr>
            </w:pPr>
            <w:r w:rsidRPr="0012437C">
              <w:rPr>
                <w:szCs w:val="22"/>
              </w:rPr>
              <w:t xml:space="preserve">País de </w:t>
            </w:r>
            <w:proofErr w:type="spellStart"/>
            <w:r w:rsidRPr="0012437C">
              <w:rPr>
                <w:szCs w:val="22"/>
              </w:rPr>
              <w:t>ubicación</w:t>
            </w:r>
            <w:proofErr w:type="spellEnd"/>
          </w:p>
        </w:tc>
        <w:tc>
          <w:tcPr>
            <w:tcW w:w="6332" w:type="dxa"/>
            <w:gridSpan w:val="2"/>
          </w:tcPr>
          <w:p w:rsidR="000B7730" w:rsidRPr="0012437C" w:rsidRDefault="00BB5288" w:rsidP="000B7730">
            <w:pPr>
              <w:rPr>
                <w:szCs w:val="22"/>
              </w:rPr>
            </w:pPr>
            <w:r>
              <w:rPr>
                <w:szCs w:val="22"/>
              </w:rPr>
              <w:t>El Salvador</w:t>
            </w:r>
          </w:p>
        </w:tc>
      </w:tr>
      <w:tr w:rsidR="000B7730" w:rsidRPr="00BB5288" w:rsidTr="00F77F58">
        <w:tc>
          <w:tcPr>
            <w:tcW w:w="3168" w:type="dxa"/>
          </w:tcPr>
          <w:p w:rsidR="000B7730" w:rsidRPr="0012437C" w:rsidRDefault="000B7730" w:rsidP="000B7730">
            <w:pPr>
              <w:rPr>
                <w:szCs w:val="22"/>
                <w:lang w:val="es-CL"/>
              </w:rPr>
            </w:pPr>
            <w:r w:rsidRPr="0012437C">
              <w:rPr>
                <w:szCs w:val="22"/>
                <w:lang w:val="es-CL"/>
              </w:rPr>
              <w:t>Nivel de actuación en el territorio</w:t>
            </w:r>
          </w:p>
        </w:tc>
        <w:tc>
          <w:tcPr>
            <w:tcW w:w="6332" w:type="dxa"/>
            <w:gridSpan w:val="2"/>
          </w:tcPr>
          <w:p w:rsidR="000B7730" w:rsidRPr="0012437C" w:rsidRDefault="00BB5288" w:rsidP="000B7730">
            <w:pPr>
              <w:rPr>
                <w:szCs w:val="22"/>
                <w:lang w:val="es-CL"/>
              </w:rPr>
            </w:pPr>
            <w:r>
              <w:rPr>
                <w:szCs w:val="22"/>
                <w:lang w:val="es-CL"/>
              </w:rPr>
              <w:t>Nacional</w:t>
            </w:r>
          </w:p>
        </w:tc>
      </w:tr>
      <w:tr w:rsidR="000B7730" w:rsidRPr="00B06572" w:rsidTr="00F77F58">
        <w:tc>
          <w:tcPr>
            <w:tcW w:w="3168" w:type="dxa"/>
          </w:tcPr>
          <w:p w:rsidR="000B7730" w:rsidRPr="0012437C" w:rsidRDefault="000B7730" w:rsidP="000B7730">
            <w:pPr>
              <w:rPr>
                <w:szCs w:val="22"/>
              </w:rPr>
            </w:pPr>
            <w:proofErr w:type="spellStart"/>
            <w:r w:rsidRPr="0012437C">
              <w:rPr>
                <w:szCs w:val="22"/>
              </w:rPr>
              <w:t>Dependenciajerárquica</w:t>
            </w:r>
            <w:proofErr w:type="spellEnd"/>
          </w:p>
        </w:tc>
        <w:tc>
          <w:tcPr>
            <w:tcW w:w="6332" w:type="dxa"/>
            <w:gridSpan w:val="2"/>
          </w:tcPr>
          <w:p w:rsidR="000B7730" w:rsidRPr="00BB5288" w:rsidRDefault="00BB5288" w:rsidP="000B7730">
            <w:pPr>
              <w:rPr>
                <w:szCs w:val="22"/>
                <w:lang w:val="es-SV"/>
              </w:rPr>
            </w:pPr>
            <w:proofErr w:type="spellStart"/>
            <w:r w:rsidRPr="00BB5288">
              <w:rPr>
                <w:szCs w:val="22"/>
                <w:lang w:val="es-SV"/>
              </w:rPr>
              <w:t>Organo</w:t>
            </w:r>
            <w:proofErr w:type="spellEnd"/>
            <w:r w:rsidRPr="00BB5288">
              <w:rPr>
                <w:szCs w:val="22"/>
                <w:lang w:val="es-SV"/>
              </w:rPr>
              <w:t xml:space="preserve"> Ejecutivo. Depende de </w:t>
            </w:r>
            <w:r w:rsidR="00B06572">
              <w:rPr>
                <w:szCs w:val="22"/>
                <w:lang w:val="es-SV"/>
              </w:rPr>
              <w:t>la Presidencia.</w:t>
            </w:r>
          </w:p>
        </w:tc>
      </w:tr>
      <w:tr w:rsidR="000B7730" w:rsidRPr="0012437C" w:rsidTr="00F77F58">
        <w:tc>
          <w:tcPr>
            <w:tcW w:w="3168" w:type="dxa"/>
          </w:tcPr>
          <w:p w:rsidR="000B7730" w:rsidRPr="0012437C" w:rsidRDefault="000B7730" w:rsidP="000B7730">
            <w:pPr>
              <w:rPr>
                <w:szCs w:val="22"/>
              </w:rPr>
            </w:pPr>
            <w:proofErr w:type="spellStart"/>
            <w:r w:rsidRPr="0012437C">
              <w:rPr>
                <w:szCs w:val="22"/>
              </w:rPr>
              <w:t>Ámbito</w:t>
            </w:r>
            <w:proofErr w:type="spellEnd"/>
            <w:r w:rsidRPr="0012437C">
              <w:rPr>
                <w:szCs w:val="22"/>
              </w:rPr>
              <w:t xml:space="preserve"> sectorial de </w:t>
            </w:r>
            <w:proofErr w:type="spellStart"/>
            <w:r w:rsidRPr="0012437C">
              <w:rPr>
                <w:szCs w:val="22"/>
              </w:rPr>
              <w:t>trabajo</w:t>
            </w:r>
            <w:proofErr w:type="spellEnd"/>
          </w:p>
        </w:tc>
        <w:tc>
          <w:tcPr>
            <w:tcW w:w="6332" w:type="dxa"/>
            <w:gridSpan w:val="2"/>
          </w:tcPr>
          <w:p w:rsidR="000B7730" w:rsidRPr="0012437C" w:rsidRDefault="00BB5288" w:rsidP="000B7730">
            <w:pPr>
              <w:rPr>
                <w:szCs w:val="22"/>
              </w:rPr>
            </w:pPr>
            <w:r>
              <w:rPr>
                <w:szCs w:val="22"/>
              </w:rPr>
              <w:t xml:space="preserve">Medio </w:t>
            </w:r>
            <w:proofErr w:type="spellStart"/>
            <w:r>
              <w:rPr>
                <w:szCs w:val="22"/>
              </w:rPr>
              <w:t>Ambiente</w:t>
            </w:r>
            <w:proofErr w:type="spellEnd"/>
            <w:r>
              <w:rPr>
                <w:szCs w:val="22"/>
              </w:rPr>
              <w:t xml:space="preserve"> </w:t>
            </w:r>
          </w:p>
        </w:tc>
      </w:tr>
      <w:tr w:rsidR="000B7730" w:rsidRPr="00BB5288" w:rsidTr="00F77F58">
        <w:tc>
          <w:tcPr>
            <w:tcW w:w="3168" w:type="dxa"/>
          </w:tcPr>
          <w:p w:rsidR="000B7730" w:rsidRPr="0012437C" w:rsidRDefault="00F77F58" w:rsidP="00F77F58">
            <w:pPr>
              <w:rPr>
                <w:szCs w:val="22"/>
                <w:lang w:val="es-CL"/>
              </w:rPr>
            </w:pPr>
            <w:proofErr w:type="gramStart"/>
            <w:r>
              <w:rPr>
                <w:szCs w:val="22"/>
                <w:lang w:val="es-CL"/>
              </w:rPr>
              <w:t>Total</w:t>
            </w:r>
            <w:proofErr w:type="gramEnd"/>
            <w:r>
              <w:rPr>
                <w:szCs w:val="22"/>
                <w:lang w:val="es-CL"/>
              </w:rPr>
              <w:t xml:space="preserve"> d</w:t>
            </w:r>
            <w:r w:rsidR="000B7730" w:rsidRPr="0012437C">
              <w:rPr>
                <w:szCs w:val="22"/>
                <w:lang w:val="es-CL"/>
              </w:rPr>
              <w:t>e personas que trabajan</w:t>
            </w:r>
            <w:r w:rsidR="00EA73BF">
              <w:rPr>
                <w:rStyle w:val="Refdenotaalpie"/>
                <w:szCs w:val="22"/>
                <w:lang w:val="es-CL"/>
              </w:rPr>
              <w:footnoteReference w:id="1"/>
            </w:r>
            <w:r w:rsidR="000B7730" w:rsidRPr="0012437C">
              <w:rPr>
                <w:szCs w:val="22"/>
                <w:lang w:val="es-CL"/>
              </w:rPr>
              <w:t xml:space="preserve"> </w:t>
            </w:r>
          </w:p>
        </w:tc>
        <w:tc>
          <w:tcPr>
            <w:tcW w:w="6332" w:type="dxa"/>
            <w:gridSpan w:val="2"/>
          </w:tcPr>
          <w:p w:rsidR="000B7730" w:rsidRPr="0012437C" w:rsidRDefault="007B50B8" w:rsidP="000B7730">
            <w:pPr>
              <w:rPr>
                <w:szCs w:val="22"/>
                <w:lang w:val="es-CL"/>
              </w:rPr>
            </w:pPr>
            <w:r>
              <w:rPr>
                <w:szCs w:val="22"/>
                <w:lang w:val="es-CL"/>
              </w:rPr>
              <w:t>587</w:t>
            </w:r>
          </w:p>
        </w:tc>
      </w:tr>
      <w:tr w:rsidR="00F77F58" w:rsidRPr="00F77F58" w:rsidTr="00F77F58">
        <w:trPr>
          <w:trHeight w:val="215"/>
        </w:trPr>
        <w:tc>
          <w:tcPr>
            <w:tcW w:w="3168" w:type="dxa"/>
          </w:tcPr>
          <w:p w:rsidR="00F77F58" w:rsidRPr="0012437C" w:rsidRDefault="00F77F58" w:rsidP="000B7730">
            <w:pPr>
              <w:rPr>
                <w:szCs w:val="22"/>
                <w:lang w:val="es-CL"/>
              </w:rPr>
            </w:pPr>
            <w:r>
              <w:rPr>
                <w:szCs w:val="22"/>
                <w:lang w:val="es-CL"/>
              </w:rPr>
              <w:t>Cantidad de Hombres y Mujeres</w:t>
            </w:r>
          </w:p>
        </w:tc>
        <w:tc>
          <w:tcPr>
            <w:tcW w:w="2790" w:type="dxa"/>
          </w:tcPr>
          <w:p w:rsidR="00F77F58" w:rsidRPr="0012437C" w:rsidRDefault="00F77F58" w:rsidP="00F77F58">
            <w:pPr>
              <w:rPr>
                <w:szCs w:val="22"/>
                <w:lang w:val="es-CL"/>
              </w:rPr>
            </w:pPr>
            <w:proofErr w:type="spellStart"/>
            <w:r>
              <w:rPr>
                <w:szCs w:val="22"/>
                <w:lang w:val="es-CL"/>
              </w:rPr>
              <w:t>N°</w:t>
            </w:r>
            <w:proofErr w:type="spellEnd"/>
            <w:r>
              <w:rPr>
                <w:szCs w:val="22"/>
                <w:lang w:val="es-CL"/>
              </w:rPr>
              <w:t xml:space="preserve"> Mujeres:</w:t>
            </w:r>
            <w:r w:rsidR="007B50B8">
              <w:rPr>
                <w:szCs w:val="22"/>
                <w:lang w:val="es-CL"/>
              </w:rPr>
              <w:t xml:space="preserve"> 204</w:t>
            </w:r>
          </w:p>
        </w:tc>
        <w:tc>
          <w:tcPr>
            <w:tcW w:w="3542" w:type="dxa"/>
          </w:tcPr>
          <w:p w:rsidR="007B50B8" w:rsidRPr="0012437C" w:rsidRDefault="00F77F58" w:rsidP="00F77F58">
            <w:pPr>
              <w:rPr>
                <w:szCs w:val="22"/>
                <w:lang w:val="es-CL"/>
              </w:rPr>
            </w:pPr>
            <w:proofErr w:type="spellStart"/>
            <w:r>
              <w:rPr>
                <w:szCs w:val="22"/>
                <w:lang w:val="es-CL"/>
              </w:rPr>
              <w:t>N°</w:t>
            </w:r>
            <w:proofErr w:type="spellEnd"/>
            <w:r>
              <w:rPr>
                <w:szCs w:val="22"/>
                <w:lang w:val="es-CL"/>
              </w:rPr>
              <w:t xml:space="preserve"> Hombres: </w:t>
            </w:r>
            <w:r w:rsidR="007B50B8">
              <w:rPr>
                <w:szCs w:val="22"/>
                <w:lang w:val="es-CL"/>
              </w:rPr>
              <w:t>383</w:t>
            </w:r>
          </w:p>
        </w:tc>
      </w:tr>
      <w:tr w:rsidR="00F77F58" w:rsidRPr="00F77F58" w:rsidTr="00F77F58">
        <w:tc>
          <w:tcPr>
            <w:tcW w:w="3168" w:type="dxa"/>
          </w:tcPr>
          <w:p w:rsidR="00F77F58" w:rsidRPr="00F77F58" w:rsidRDefault="00F77F58" w:rsidP="000B7730">
            <w:pPr>
              <w:rPr>
                <w:szCs w:val="22"/>
                <w:lang w:val="es-PA"/>
              </w:rPr>
            </w:pPr>
            <w:r>
              <w:rPr>
                <w:szCs w:val="22"/>
                <w:lang w:val="es-PA"/>
              </w:rPr>
              <w:t xml:space="preserve">Por tipo de contrato </w:t>
            </w:r>
          </w:p>
        </w:tc>
        <w:tc>
          <w:tcPr>
            <w:tcW w:w="2790" w:type="dxa"/>
          </w:tcPr>
          <w:p w:rsidR="00F77F58" w:rsidRPr="0012437C" w:rsidRDefault="00F77F58" w:rsidP="000B7730">
            <w:pPr>
              <w:rPr>
                <w:szCs w:val="22"/>
                <w:lang w:val="es-CL"/>
              </w:rPr>
            </w:pPr>
            <w:proofErr w:type="spellStart"/>
            <w:r>
              <w:rPr>
                <w:szCs w:val="22"/>
                <w:lang w:val="es-CL"/>
              </w:rPr>
              <w:t>N°</w:t>
            </w:r>
            <w:proofErr w:type="spellEnd"/>
            <w:r>
              <w:rPr>
                <w:szCs w:val="22"/>
                <w:lang w:val="es-CL"/>
              </w:rPr>
              <w:t xml:space="preserve"> Permanentes:</w:t>
            </w:r>
            <w:r w:rsidR="007B50B8">
              <w:rPr>
                <w:szCs w:val="22"/>
                <w:lang w:val="es-CL"/>
              </w:rPr>
              <w:t xml:space="preserve"> 587</w:t>
            </w:r>
          </w:p>
        </w:tc>
        <w:tc>
          <w:tcPr>
            <w:tcW w:w="3542" w:type="dxa"/>
          </w:tcPr>
          <w:p w:rsidR="00F77F58" w:rsidRPr="0012437C" w:rsidRDefault="00F77F58" w:rsidP="000B7730">
            <w:pPr>
              <w:rPr>
                <w:szCs w:val="22"/>
                <w:lang w:val="es-CL"/>
              </w:rPr>
            </w:pPr>
            <w:proofErr w:type="spellStart"/>
            <w:r>
              <w:rPr>
                <w:szCs w:val="22"/>
                <w:lang w:val="es-CL"/>
              </w:rPr>
              <w:t>N°</w:t>
            </w:r>
            <w:proofErr w:type="spellEnd"/>
            <w:r>
              <w:rPr>
                <w:szCs w:val="22"/>
                <w:lang w:val="es-CL"/>
              </w:rPr>
              <w:t xml:space="preserve"> Temporales:</w:t>
            </w:r>
            <w:r w:rsidR="00B06572">
              <w:rPr>
                <w:szCs w:val="22"/>
                <w:lang w:val="es-CL"/>
              </w:rPr>
              <w:t xml:space="preserve"> 0</w:t>
            </w:r>
          </w:p>
        </w:tc>
      </w:tr>
      <w:tr w:rsidR="000B7730" w:rsidRPr="0012437C" w:rsidTr="00F77F58">
        <w:tc>
          <w:tcPr>
            <w:tcW w:w="3168" w:type="dxa"/>
          </w:tcPr>
          <w:p w:rsidR="000B7730" w:rsidRPr="0012437C" w:rsidRDefault="000B7730" w:rsidP="000B7730">
            <w:pPr>
              <w:rPr>
                <w:szCs w:val="22"/>
              </w:rPr>
            </w:pPr>
            <w:proofErr w:type="spellStart"/>
            <w:r w:rsidRPr="0012437C">
              <w:rPr>
                <w:szCs w:val="22"/>
              </w:rPr>
              <w:t>Presupuesto</w:t>
            </w:r>
            <w:proofErr w:type="spellEnd"/>
            <w:r w:rsidR="0000479C">
              <w:rPr>
                <w:szCs w:val="22"/>
              </w:rPr>
              <w:t xml:space="preserve"> </w:t>
            </w:r>
            <w:proofErr w:type="spellStart"/>
            <w:r w:rsidRPr="0012437C">
              <w:rPr>
                <w:szCs w:val="22"/>
              </w:rPr>
              <w:t>anual</w:t>
            </w:r>
            <w:proofErr w:type="spellEnd"/>
            <w:r w:rsidR="0000479C">
              <w:rPr>
                <w:szCs w:val="22"/>
              </w:rPr>
              <w:t xml:space="preserve"> </w:t>
            </w:r>
          </w:p>
        </w:tc>
        <w:tc>
          <w:tcPr>
            <w:tcW w:w="6332" w:type="dxa"/>
            <w:gridSpan w:val="2"/>
          </w:tcPr>
          <w:p w:rsidR="000B7730" w:rsidRPr="0012437C" w:rsidRDefault="007B50B8" w:rsidP="000B7730">
            <w:pPr>
              <w:rPr>
                <w:szCs w:val="22"/>
              </w:rPr>
            </w:pPr>
            <w:r>
              <w:rPr>
                <w:szCs w:val="22"/>
              </w:rPr>
              <w:t>$13,361,787.00 USD</w:t>
            </w:r>
          </w:p>
        </w:tc>
      </w:tr>
      <w:tr w:rsidR="0000479C" w:rsidRPr="00BB5288" w:rsidTr="00F77F58">
        <w:tc>
          <w:tcPr>
            <w:tcW w:w="3168" w:type="dxa"/>
          </w:tcPr>
          <w:p w:rsidR="0000479C" w:rsidRPr="00814B18" w:rsidRDefault="00814B18" w:rsidP="000B7730">
            <w:pPr>
              <w:rPr>
                <w:szCs w:val="22"/>
                <w:lang w:val="es-CL"/>
              </w:rPr>
            </w:pPr>
            <w:r>
              <w:rPr>
                <w:szCs w:val="22"/>
                <w:lang w:val="es-CL"/>
              </w:rPr>
              <w:t>Presupuesto</w:t>
            </w:r>
            <w:r w:rsidR="0000479C" w:rsidRPr="00814B18">
              <w:rPr>
                <w:szCs w:val="22"/>
                <w:lang w:val="es-CL"/>
              </w:rPr>
              <w:t xml:space="preserve"> </w:t>
            </w:r>
            <w:r w:rsidRPr="00814B18">
              <w:rPr>
                <w:szCs w:val="22"/>
                <w:lang w:val="es-CL"/>
              </w:rPr>
              <w:t xml:space="preserve">anual en relación al presupuesto nacional </w:t>
            </w:r>
            <w:r>
              <w:rPr>
                <w:szCs w:val="22"/>
                <w:lang w:val="es-CL"/>
              </w:rPr>
              <w:t>aprobado (en porcentaje)</w:t>
            </w:r>
          </w:p>
        </w:tc>
        <w:tc>
          <w:tcPr>
            <w:tcW w:w="6332" w:type="dxa"/>
            <w:gridSpan w:val="2"/>
          </w:tcPr>
          <w:p w:rsidR="0000479C" w:rsidRPr="00814B18" w:rsidRDefault="006A1F6D" w:rsidP="000B7730">
            <w:pPr>
              <w:rPr>
                <w:szCs w:val="22"/>
                <w:lang w:val="es-CL"/>
              </w:rPr>
            </w:pPr>
            <w:r>
              <w:rPr>
                <w:szCs w:val="22"/>
                <w:lang w:val="es-CL"/>
              </w:rPr>
              <w:t>0.24%</w:t>
            </w:r>
            <w:bookmarkStart w:id="5" w:name="_GoBack"/>
            <w:bookmarkEnd w:id="5"/>
          </w:p>
        </w:tc>
      </w:tr>
      <w:tr w:rsidR="000B7730" w:rsidRPr="00B06572" w:rsidTr="00271885">
        <w:tc>
          <w:tcPr>
            <w:tcW w:w="9500" w:type="dxa"/>
            <w:gridSpan w:val="3"/>
            <w:shd w:val="clear" w:color="auto" w:fill="1A495D" w:themeFill="accent1" w:themeFillShade="80"/>
          </w:tcPr>
          <w:p w:rsidR="000B7730" w:rsidRPr="0012437C" w:rsidRDefault="000B7730" w:rsidP="000B7730">
            <w:pPr>
              <w:jc w:val="center"/>
              <w:rPr>
                <w:b/>
                <w:color w:val="FFFFFF" w:themeColor="background1"/>
                <w:szCs w:val="22"/>
                <w:lang w:val="es-CL"/>
              </w:rPr>
            </w:pPr>
            <w:r w:rsidRPr="0012437C">
              <w:rPr>
                <w:b/>
                <w:color w:val="FFFFFF" w:themeColor="background1"/>
                <w:szCs w:val="22"/>
                <w:lang w:val="es-CL"/>
              </w:rPr>
              <w:t>Datos de la persona de contacto</w:t>
            </w:r>
          </w:p>
        </w:tc>
      </w:tr>
      <w:tr w:rsidR="000B7730" w:rsidRPr="0012437C" w:rsidTr="00F77F58">
        <w:tc>
          <w:tcPr>
            <w:tcW w:w="3168" w:type="dxa"/>
          </w:tcPr>
          <w:p w:rsidR="000B7730" w:rsidRPr="0012437C" w:rsidRDefault="000B7730" w:rsidP="000B7730">
            <w:pPr>
              <w:rPr>
                <w:szCs w:val="22"/>
              </w:rPr>
            </w:pPr>
            <w:proofErr w:type="spellStart"/>
            <w:r w:rsidRPr="0012437C">
              <w:rPr>
                <w:szCs w:val="22"/>
              </w:rPr>
              <w:t>Nombre</w:t>
            </w:r>
            <w:proofErr w:type="spellEnd"/>
          </w:p>
        </w:tc>
        <w:tc>
          <w:tcPr>
            <w:tcW w:w="6332" w:type="dxa"/>
            <w:gridSpan w:val="2"/>
          </w:tcPr>
          <w:p w:rsidR="000B7730" w:rsidRPr="0012437C" w:rsidRDefault="006A1F6D" w:rsidP="000B7730">
            <w:pPr>
              <w:rPr>
                <w:szCs w:val="22"/>
              </w:rPr>
            </w:pPr>
            <w:r>
              <w:rPr>
                <w:szCs w:val="22"/>
              </w:rPr>
              <w:t>Sofia Novoa Gavidia</w:t>
            </w:r>
          </w:p>
        </w:tc>
      </w:tr>
      <w:tr w:rsidR="000B7730" w:rsidRPr="00B06572" w:rsidTr="00F77F58">
        <w:tc>
          <w:tcPr>
            <w:tcW w:w="3168" w:type="dxa"/>
          </w:tcPr>
          <w:p w:rsidR="000B7730" w:rsidRPr="0012437C" w:rsidRDefault="000B7730" w:rsidP="000B7730">
            <w:pPr>
              <w:rPr>
                <w:szCs w:val="22"/>
              </w:rPr>
            </w:pPr>
            <w:r w:rsidRPr="0012437C">
              <w:rPr>
                <w:szCs w:val="22"/>
              </w:rPr>
              <w:t>Cargo</w:t>
            </w:r>
          </w:p>
        </w:tc>
        <w:tc>
          <w:tcPr>
            <w:tcW w:w="6332" w:type="dxa"/>
            <w:gridSpan w:val="2"/>
          </w:tcPr>
          <w:p w:rsidR="000B7730" w:rsidRPr="006A1F6D" w:rsidRDefault="006A1F6D" w:rsidP="000B7730">
            <w:pPr>
              <w:rPr>
                <w:szCs w:val="22"/>
                <w:lang w:val="es-SV"/>
              </w:rPr>
            </w:pPr>
            <w:r w:rsidRPr="006A1F6D">
              <w:rPr>
                <w:szCs w:val="22"/>
                <w:lang w:val="es-SV"/>
              </w:rPr>
              <w:t>Técnica en Atención Ciudadana. U</w:t>
            </w:r>
            <w:r>
              <w:rPr>
                <w:szCs w:val="22"/>
                <w:lang w:val="es-SV"/>
              </w:rPr>
              <w:t xml:space="preserve">nidad de Género </w:t>
            </w:r>
            <w:proofErr w:type="spellStart"/>
            <w:r>
              <w:rPr>
                <w:szCs w:val="22"/>
                <w:lang w:val="es-SV"/>
              </w:rPr>
              <w:t>a.i.</w:t>
            </w:r>
            <w:proofErr w:type="spellEnd"/>
          </w:p>
        </w:tc>
      </w:tr>
      <w:tr w:rsidR="000B7730" w:rsidRPr="0012437C" w:rsidTr="00F77F58">
        <w:tc>
          <w:tcPr>
            <w:tcW w:w="3168" w:type="dxa"/>
          </w:tcPr>
          <w:p w:rsidR="000B7730" w:rsidRPr="0012437C" w:rsidRDefault="000B7730" w:rsidP="00F77F58">
            <w:pPr>
              <w:tabs>
                <w:tab w:val="right" w:pos="3578"/>
              </w:tabs>
              <w:rPr>
                <w:szCs w:val="22"/>
              </w:rPr>
            </w:pPr>
            <w:proofErr w:type="spellStart"/>
            <w:r w:rsidRPr="0012437C">
              <w:rPr>
                <w:szCs w:val="22"/>
              </w:rPr>
              <w:t>Teléfono</w:t>
            </w:r>
            <w:proofErr w:type="spellEnd"/>
            <w:r w:rsidR="00F77F58">
              <w:rPr>
                <w:szCs w:val="22"/>
              </w:rPr>
              <w:tab/>
            </w:r>
          </w:p>
        </w:tc>
        <w:tc>
          <w:tcPr>
            <w:tcW w:w="6332" w:type="dxa"/>
            <w:gridSpan w:val="2"/>
          </w:tcPr>
          <w:p w:rsidR="000B7730" w:rsidRPr="0012437C" w:rsidRDefault="006A1F6D" w:rsidP="000B7730">
            <w:pPr>
              <w:rPr>
                <w:szCs w:val="22"/>
              </w:rPr>
            </w:pPr>
            <w:r>
              <w:rPr>
                <w:szCs w:val="22"/>
              </w:rPr>
              <w:t>2132-9269</w:t>
            </w:r>
          </w:p>
        </w:tc>
      </w:tr>
      <w:tr w:rsidR="000B7730" w:rsidRPr="0012437C" w:rsidTr="00F77F58">
        <w:tc>
          <w:tcPr>
            <w:tcW w:w="3168" w:type="dxa"/>
          </w:tcPr>
          <w:p w:rsidR="000B7730" w:rsidRPr="0012437C" w:rsidRDefault="000B7730" w:rsidP="000B7730">
            <w:pPr>
              <w:rPr>
                <w:szCs w:val="22"/>
              </w:rPr>
            </w:pPr>
            <w:proofErr w:type="spellStart"/>
            <w:r w:rsidRPr="0012437C">
              <w:rPr>
                <w:szCs w:val="22"/>
              </w:rPr>
              <w:t>Correoelectrónico</w:t>
            </w:r>
            <w:proofErr w:type="spellEnd"/>
          </w:p>
        </w:tc>
        <w:tc>
          <w:tcPr>
            <w:tcW w:w="6332" w:type="dxa"/>
            <w:gridSpan w:val="2"/>
          </w:tcPr>
          <w:p w:rsidR="000B7730" w:rsidRPr="0012437C" w:rsidRDefault="006A1F6D" w:rsidP="000B7730">
            <w:pPr>
              <w:rPr>
                <w:szCs w:val="22"/>
              </w:rPr>
            </w:pPr>
            <w:r>
              <w:rPr>
                <w:szCs w:val="22"/>
              </w:rPr>
              <w:t>snovoa@marn.gob.sv</w:t>
            </w:r>
          </w:p>
        </w:tc>
      </w:tr>
    </w:tbl>
    <w:p w:rsidR="000B7730" w:rsidRDefault="000B7730" w:rsidP="009C59A3"/>
    <w:sectPr w:rsidR="000B7730" w:rsidSect="009C59A3">
      <w:headerReference w:type="default" r:id="rId13"/>
      <w:footerReference w:type="default" r:id="rId1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38C" w:rsidRDefault="0092238C" w:rsidP="00073F42">
      <w:r>
        <w:separator/>
      </w:r>
    </w:p>
  </w:endnote>
  <w:endnote w:type="continuationSeparator" w:id="0">
    <w:p w:rsidR="0092238C" w:rsidRDefault="0092238C" w:rsidP="0007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font>
  <w:font w:name="DejaVu Sans">
    <w:altName w:val="MS Mincho"/>
    <w:charset w:val="80"/>
    <w:family w:val="auto"/>
    <w:pitch w:val="variable"/>
  </w:font>
  <w:font w:name="Lohit Hindi">
    <w:altName w:val="MS Mincho"/>
    <w:charset w:val="80"/>
    <w:family w:val="auto"/>
    <w:pitch w:val="variable"/>
  </w:font>
  <w:font w:name="Lato Semibold">
    <w:altName w:val="Lato Semibold"/>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4F0197">
    <w:pPr>
      <w:rPr>
        <w:rFonts w:eastAsiaTheme="majorEastAsia" w:cstheme="majorBidi"/>
      </w:rPr>
    </w:pPr>
    <w:r>
      <w:rPr>
        <w:noProof/>
        <w:lang w:val="es-CL" w:eastAsia="es-CL"/>
      </w:rPr>
      <w:drawing>
        <wp:anchor distT="0" distB="0" distL="114300" distR="114300" simplePos="0" relativeHeight="251658240"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6A1F6D">
      <w:rPr>
        <w:rFonts w:eastAsiaTheme="majorEastAsia" w:cstheme="majorBidi"/>
        <w:noProof/>
        <w:lang w:val="es-PA" w:eastAsia="es-P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bottomMargin">
                <wp:align>center</wp:align>
              </wp:positionV>
              <wp:extent cx="626745" cy="626745"/>
              <wp:effectExtent l="0" t="0" r="0" b="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50000"/>
                        </a:schemeClr>
                      </a:solidFill>
                      <a:ln>
                        <a:noFill/>
                      </a:ln>
                    </wps:spPr>
                    <wps:txbx>
                      <w:txbxContent>
                        <w:p w:rsidR="004F0197" w:rsidRDefault="000217D2">
                          <w:pPr>
                            <w:pStyle w:val="Piedepgina"/>
                            <w:jc w:val="center"/>
                            <w:rPr>
                              <w:b/>
                              <w:bCs/>
                              <w:color w:val="FFFFFF" w:themeColor="background1"/>
                              <w:sz w:val="32"/>
                              <w:szCs w:val="32"/>
                            </w:rPr>
                          </w:pPr>
                          <w:r>
                            <w:rPr>
                              <w:sz w:val="22"/>
                              <w:szCs w:val="22"/>
                            </w:rPr>
                            <w:fldChar w:fldCharType="begin"/>
                          </w:r>
                          <w:r w:rsidR="004F0197">
                            <w:instrText>PAGE    \* MERGEFORMAT</w:instrText>
                          </w:r>
                          <w:r>
                            <w:rPr>
                              <w:sz w:val="22"/>
                              <w:szCs w:val="22"/>
                            </w:rPr>
                            <w:fldChar w:fldCharType="separate"/>
                          </w:r>
                          <w:r w:rsidR="00EA73BF" w:rsidRPr="00EA73BF">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34" style="position:absolute;margin-left:0;margin-top:0;width:49.35pt;height:49.35pt;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0217D2">
                    <w:pPr>
                      <w:pStyle w:val="Piedepgina"/>
                      <w:jc w:val="center"/>
                      <w:rPr>
                        <w:b/>
                        <w:bCs/>
                        <w:color w:val="FFFFFF" w:themeColor="background1"/>
                        <w:sz w:val="32"/>
                        <w:szCs w:val="32"/>
                      </w:rPr>
                    </w:pPr>
                    <w:r>
                      <w:rPr>
                        <w:sz w:val="22"/>
                        <w:szCs w:val="22"/>
                      </w:rPr>
                      <w:fldChar w:fldCharType="begin"/>
                    </w:r>
                    <w:r w:rsidR="004F0197">
                      <w:instrText>PAGE    \* MERGEFORMAT</w:instrText>
                    </w:r>
                    <w:r>
                      <w:rPr>
                        <w:sz w:val="22"/>
                        <w:szCs w:val="22"/>
                      </w:rPr>
                      <w:fldChar w:fldCharType="separate"/>
                    </w:r>
                    <w:r w:rsidR="00EA73BF" w:rsidRPr="00EA73BF">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p w:rsidR="004F0197" w:rsidRDefault="004F01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38C" w:rsidRDefault="0092238C" w:rsidP="00073F42">
      <w:r>
        <w:separator/>
      </w:r>
    </w:p>
  </w:footnote>
  <w:footnote w:type="continuationSeparator" w:id="0">
    <w:p w:rsidR="0092238C" w:rsidRDefault="0092238C" w:rsidP="00073F42">
      <w:r>
        <w:continuationSeparator/>
      </w:r>
    </w:p>
  </w:footnote>
  <w:footnote w:id="1">
    <w:p w:rsidR="00EA73BF" w:rsidRPr="00EA73BF" w:rsidRDefault="00EA73BF">
      <w:pPr>
        <w:pStyle w:val="Textonotapie"/>
        <w:rPr>
          <w:sz w:val="20"/>
          <w:lang w:val="es-ES"/>
        </w:rPr>
      </w:pPr>
      <w:r w:rsidRPr="00EA73BF">
        <w:rPr>
          <w:rStyle w:val="Refdenotaalpie"/>
          <w:sz w:val="20"/>
        </w:rPr>
        <w:footnoteRef/>
      </w:r>
      <w:r w:rsidRPr="00BB5288">
        <w:rPr>
          <w:sz w:val="20"/>
          <w:lang w:val="es-SV"/>
        </w:rPr>
        <w:t xml:space="preserve"> Se debe indicar el total de  las personas que trabajan en la institución con independencia del tipo de contrato o de las funciones que realicen.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6A1F6D">
    <w:pPr>
      <w:pStyle w:val="Encabezado"/>
    </w:pPr>
    <w:r>
      <w:rPr>
        <w:noProof/>
        <w:lang w:val="es-PA" w:eastAsia="es-PA"/>
      </w:rPr>
      <mc:AlternateContent>
        <mc:Choice Requires="wps">
          <w:drawing>
            <wp:anchor distT="0" distB="0" distL="114300" distR="114300" simplePos="0" relativeHeight="251660288" behindDoc="0" locked="0" layoutInCell="1" allowOverlap="1">
              <wp:simplePos x="0" y="0"/>
              <wp:positionH relativeFrom="column">
                <wp:posOffset>11338560</wp:posOffset>
              </wp:positionH>
              <wp:positionV relativeFrom="paragraph">
                <wp:posOffset>-61793120</wp:posOffset>
              </wp:positionV>
              <wp:extent cx="2623820" cy="46291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820" cy="462915"/>
                      </a:xfrm>
                      <a:prstGeom prst="rect">
                        <a:avLst/>
                      </a:prstGeom>
                      <a:solidFill>
                        <a:schemeClr val="tx1">
                          <a:lumMod val="65000"/>
                          <a:lumOff val="35000"/>
                        </a:schemeClr>
                      </a:solidFill>
                      <a:ln w="6350">
                        <a:noFill/>
                      </a:ln>
                    </wps:spPr>
                    <wps:txb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8" o:spid="_x0000_s1032" type="#_x0000_t202" style="position:absolute;margin-left:892.8pt;margin-top:-4865.6pt;width:206.6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" fillcolor="#5a5a5a [2109]" stroked="f" strokeweight=".5p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mc:Fallback>
      </mc:AlternateContent>
    </w:r>
    <w:r>
      <w:rPr>
        <w:rFonts w:ascii="Roboto Condensed" w:hAnsi="Roboto Condensed" w:cs="Roboto Condensed"/>
        <w:noProof/>
        <w:spacing w:val="-6"/>
        <w:sz w:val="22"/>
        <w:szCs w:val="22"/>
        <w:lang w:val="es-PA" w:eastAsia="es-PA"/>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-61805185</wp:posOffset>
              </wp:positionV>
              <wp:extent cx="5284470" cy="700405"/>
              <wp:effectExtent l="0" t="0" r="0" b="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700405"/>
                      </a:xfrm>
                      <a:prstGeom prst="rect">
                        <a:avLst/>
                      </a:prstGeom>
                      <a:solidFill>
                        <a:srgbClr val="3E94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A547E" id="Rectángulo 32" o:spid="_x0000_s1026" style="position:absolute;margin-left:317.75pt;margin-top:-4866.55pt;width:416.1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" fillcolor="#3e949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97" w:rsidRDefault="006A1F6D">
    <w:pPr>
      <w:pStyle w:val="Encabezado"/>
    </w:pPr>
    <w:r>
      <w:rPr>
        <w:noProof/>
        <w:lang w:val="es-PA" w:eastAsia="es-PA"/>
      </w:rPr>
      <mc:AlternateContent>
        <mc:Choice Requires="wps">
          <w:drawing>
            <wp:anchor distT="0" distB="0" distL="114300" distR="114300" simplePos="0" relativeHeight="251670528" behindDoc="0" locked="0" layoutInCell="1" allowOverlap="1">
              <wp:simplePos x="0" y="0"/>
              <wp:positionH relativeFrom="column">
                <wp:posOffset>11338560</wp:posOffset>
              </wp:positionH>
              <wp:positionV relativeFrom="paragraph">
                <wp:posOffset>-61793120</wp:posOffset>
              </wp:positionV>
              <wp:extent cx="2623820" cy="46291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820" cy="462915"/>
                      </a:xfrm>
                      <a:prstGeom prst="rect">
                        <a:avLst/>
                      </a:prstGeom>
                      <a:solidFill>
                        <a:schemeClr val="tx1">
                          <a:lumMod val="65000"/>
                          <a:lumOff val="35000"/>
                        </a:schemeClr>
                      </a:solidFill>
                      <a:ln w="6350">
                        <a:noFill/>
                      </a:ln>
                    </wps:spPr>
                    <wps:txb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33" type="#_x0000_t202" style="position:absolute;margin-left:892.8pt;margin-top:-4865.6pt;width:206.6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" fillcolor="#5a5a5a [2109]" stroked="f" strokeweight=".5p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mc:Fallback>
      </mc:AlternateContent>
    </w:r>
    <w:r>
      <w:rPr>
        <w:rFonts w:ascii="Roboto Condensed" w:hAnsi="Roboto Condensed" w:cs="Roboto Condensed"/>
        <w:noProof/>
        <w:spacing w:val="-6"/>
        <w:sz w:val="22"/>
        <w:szCs w:val="22"/>
        <w:lang w:val="es-PA" w:eastAsia="es-PA"/>
      </w:rPr>
      <mc:AlternateContent>
        <mc:Choice Requires="wps">
          <w:drawing>
            <wp:anchor distT="0" distB="0" distL="114300" distR="114300" simplePos="0" relativeHeight="251669504" behindDoc="0" locked="0" layoutInCell="1" allowOverlap="1">
              <wp:simplePos x="0" y="0"/>
              <wp:positionH relativeFrom="column">
                <wp:posOffset>4035425</wp:posOffset>
              </wp:positionH>
              <wp:positionV relativeFrom="paragraph">
                <wp:posOffset>-61805185</wp:posOffset>
              </wp:positionV>
              <wp:extent cx="5284470" cy="700405"/>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4470" cy="700405"/>
                      </a:xfrm>
                      <a:prstGeom prst="rect">
                        <a:avLst/>
                      </a:prstGeom>
                      <a:solidFill>
                        <a:srgbClr val="3E94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41311" id="Rectángulo 48" o:spid="_x0000_s1026" style="position:absolute;margin-left:317.75pt;margin-top:-4866.55pt;width:416.1pt;height:5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" fillcolor="#3e949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mso23D0"/>
      </v:shape>
    </w:pict>
  </w:numPicBullet>
  <w:abstractNum w:abstractNumId="0" w15:restartNumberingAfterBreak="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15:restartNumberingAfterBreak="0">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15:restartNumberingAfterBreak="0">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15:restartNumberingAfterBreak="0">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15:restartNumberingAfterBreak="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E9"/>
    <w:rsid w:val="0000479C"/>
    <w:rsid w:val="00012BD6"/>
    <w:rsid w:val="000217D2"/>
    <w:rsid w:val="0002482A"/>
    <w:rsid w:val="00027D0F"/>
    <w:rsid w:val="000501A9"/>
    <w:rsid w:val="00073F42"/>
    <w:rsid w:val="000833F9"/>
    <w:rsid w:val="000B1A7E"/>
    <w:rsid w:val="000B7730"/>
    <w:rsid w:val="000E2FB8"/>
    <w:rsid w:val="000F143C"/>
    <w:rsid w:val="0012437C"/>
    <w:rsid w:val="00127157"/>
    <w:rsid w:val="001509AA"/>
    <w:rsid w:val="00161CCB"/>
    <w:rsid w:val="001D1926"/>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404A1F"/>
    <w:rsid w:val="00411782"/>
    <w:rsid w:val="00412FD3"/>
    <w:rsid w:val="004743B4"/>
    <w:rsid w:val="0048308C"/>
    <w:rsid w:val="00496130"/>
    <w:rsid w:val="004A7F4F"/>
    <w:rsid w:val="004B3820"/>
    <w:rsid w:val="004F0156"/>
    <w:rsid w:val="004F0197"/>
    <w:rsid w:val="004F23A0"/>
    <w:rsid w:val="00516978"/>
    <w:rsid w:val="005276ED"/>
    <w:rsid w:val="00553DAC"/>
    <w:rsid w:val="005673C0"/>
    <w:rsid w:val="005709AA"/>
    <w:rsid w:val="0058054D"/>
    <w:rsid w:val="00593FE2"/>
    <w:rsid w:val="005A530B"/>
    <w:rsid w:val="005B3FCA"/>
    <w:rsid w:val="005C0DFB"/>
    <w:rsid w:val="005F3CB3"/>
    <w:rsid w:val="00600A39"/>
    <w:rsid w:val="00631329"/>
    <w:rsid w:val="0066192D"/>
    <w:rsid w:val="00665075"/>
    <w:rsid w:val="00677081"/>
    <w:rsid w:val="006825EC"/>
    <w:rsid w:val="00682A9E"/>
    <w:rsid w:val="006A1B6F"/>
    <w:rsid w:val="006A1F6D"/>
    <w:rsid w:val="006B199C"/>
    <w:rsid w:val="006E3129"/>
    <w:rsid w:val="00787711"/>
    <w:rsid w:val="007B41F7"/>
    <w:rsid w:val="007B50B8"/>
    <w:rsid w:val="007C0D38"/>
    <w:rsid w:val="007E4A21"/>
    <w:rsid w:val="007E78E6"/>
    <w:rsid w:val="007F2D2C"/>
    <w:rsid w:val="00814B18"/>
    <w:rsid w:val="00825BB3"/>
    <w:rsid w:val="00836CFE"/>
    <w:rsid w:val="008502C1"/>
    <w:rsid w:val="0087456A"/>
    <w:rsid w:val="008C7AAB"/>
    <w:rsid w:val="008D1CDB"/>
    <w:rsid w:val="008E108A"/>
    <w:rsid w:val="008E344E"/>
    <w:rsid w:val="00911A2B"/>
    <w:rsid w:val="0091741D"/>
    <w:rsid w:val="0092238C"/>
    <w:rsid w:val="0092294B"/>
    <w:rsid w:val="00931B3F"/>
    <w:rsid w:val="009440BC"/>
    <w:rsid w:val="00987789"/>
    <w:rsid w:val="009A4972"/>
    <w:rsid w:val="009C59A3"/>
    <w:rsid w:val="009D5CA4"/>
    <w:rsid w:val="009E40C3"/>
    <w:rsid w:val="00A07463"/>
    <w:rsid w:val="00A31816"/>
    <w:rsid w:val="00A3651F"/>
    <w:rsid w:val="00A94015"/>
    <w:rsid w:val="00A96F8C"/>
    <w:rsid w:val="00AA1E96"/>
    <w:rsid w:val="00AA23A9"/>
    <w:rsid w:val="00AB33E9"/>
    <w:rsid w:val="00AD79ED"/>
    <w:rsid w:val="00AF6516"/>
    <w:rsid w:val="00B02480"/>
    <w:rsid w:val="00B06572"/>
    <w:rsid w:val="00B222ED"/>
    <w:rsid w:val="00B5728A"/>
    <w:rsid w:val="00B86828"/>
    <w:rsid w:val="00B90DD5"/>
    <w:rsid w:val="00BB1A24"/>
    <w:rsid w:val="00BB5288"/>
    <w:rsid w:val="00BC3091"/>
    <w:rsid w:val="00BE5E47"/>
    <w:rsid w:val="00BF588D"/>
    <w:rsid w:val="00C32C7E"/>
    <w:rsid w:val="00C479DE"/>
    <w:rsid w:val="00C53FF0"/>
    <w:rsid w:val="00C56425"/>
    <w:rsid w:val="00C664DA"/>
    <w:rsid w:val="00C73F32"/>
    <w:rsid w:val="00C76F70"/>
    <w:rsid w:val="00CB29D6"/>
    <w:rsid w:val="00D436A4"/>
    <w:rsid w:val="00D534DE"/>
    <w:rsid w:val="00D95B52"/>
    <w:rsid w:val="00D97E55"/>
    <w:rsid w:val="00DA3A52"/>
    <w:rsid w:val="00DD21A1"/>
    <w:rsid w:val="00DE02CE"/>
    <w:rsid w:val="00E04CA4"/>
    <w:rsid w:val="00E148A9"/>
    <w:rsid w:val="00E4369F"/>
    <w:rsid w:val="00E55C6E"/>
    <w:rsid w:val="00E60171"/>
    <w:rsid w:val="00EA22C6"/>
    <w:rsid w:val="00EA73BF"/>
    <w:rsid w:val="00EB114A"/>
    <w:rsid w:val="00ED33A2"/>
    <w:rsid w:val="00EF3A61"/>
    <w:rsid w:val="00F13B86"/>
    <w:rsid w:val="00F23132"/>
    <w:rsid w:val="00F271E6"/>
    <w:rsid w:val="00F34EB0"/>
    <w:rsid w:val="00F70488"/>
    <w:rsid w:val="00F75C16"/>
    <w:rsid w:val="00F77F58"/>
    <w:rsid w:val="00F83174"/>
    <w:rsid w:val="00FA1CB2"/>
    <w:rsid w:val="00FA30AA"/>
    <w:rsid w:val="00FB1FF5"/>
    <w:rsid w:val="00FB248E"/>
    <w:rsid w:val="00FB79CF"/>
    <w:rsid w:val="00FD70A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63402"/>
  <w15:docId w15:val="{D4D69B83-3B82-4C2A-AE71-DAF2F51D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3748-0B4E-4229-A388-75736131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622</Words>
  <Characters>3422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Sofia Novoa Gavidia</cp:lastModifiedBy>
  <cp:revision>3</cp:revision>
  <cp:lastPrinted>2018-05-11T20:24:00Z</cp:lastPrinted>
  <dcterms:created xsi:type="dcterms:W3CDTF">2018-06-12T21:27:00Z</dcterms:created>
  <dcterms:modified xsi:type="dcterms:W3CDTF">2018-06-14T16:15:00Z</dcterms:modified>
</cp:coreProperties>
</file>