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5E" w:rsidRDefault="0078515E" w:rsidP="007851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78515E" w:rsidRDefault="0078515E" w:rsidP="007851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78515E" w:rsidRDefault="0078515E" w:rsidP="007851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DE89E02" wp14:editId="1002B063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15E" w:rsidRDefault="0078515E" w:rsidP="007851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78515E" w:rsidRDefault="0078515E" w:rsidP="007851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78515E" w:rsidRDefault="0078515E" w:rsidP="007851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78515E" w:rsidRDefault="0078515E" w:rsidP="0078515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8515E" w:rsidRPr="00774017" w:rsidRDefault="0078515E" w:rsidP="0078515E">
      <w:pPr>
        <w:spacing w:line="36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b/>
        </w:rPr>
        <w:t xml:space="preserve">RESOLUCIÓN NÚMERO SETENTA Y UNO. </w:t>
      </w: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nueve horas con cincuenta minutos del día cinco de octubre de dos mil veinte. </w:t>
      </w:r>
      <w:r>
        <w:rPr>
          <w:rFonts w:ascii="Book Antiqua" w:hAnsi="Book Antiqua"/>
          <w:b/>
        </w:rPr>
        <w:t xml:space="preserve">CONSIDERANDO </w:t>
      </w:r>
      <w:r>
        <w:rPr>
          <w:rFonts w:ascii="Book Antiqua" w:hAnsi="Book Antiqua"/>
        </w:rPr>
        <w:t>que</w:t>
      </w:r>
      <w:r>
        <w:rPr>
          <w:rFonts w:ascii="Book Antiqua" w:hAnsi="Book Antiqua"/>
          <w:b/>
        </w:rPr>
        <w:t xml:space="preserve">: I) </w:t>
      </w:r>
      <w:r>
        <w:rPr>
          <w:rFonts w:ascii="Book Antiqua" w:hAnsi="Book Antiqua"/>
          <w:lang w:val="es-ES_tradnl"/>
        </w:rPr>
        <w:t xml:space="preserve">Que la ciudadana </w:t>
      </w:r>
      <w:r>
        <w:rPr>
          <w:rFonts w:ascii="Book Antiqua" w:hAnsi="Book Antiqua"/>
          <w:lang w:val="es-ES_tradnl"/>
        </w:rPr>
        <w:t>****</w:t>
      </w:r>
      <w:bookmarkStart w:id="0" w:name="_GoBack"/>
      <w:bookmarkEnd w:id="0"/>
      <w:r>
        <w:rPr>
          <w:rFonts w:ascii="Book Antiqua" w:hAnsi="Book Antiqua"/>
          <w:b/>
          <w:lang w:val="es-ES_tradnl"/>
        </w:rPr>
        <w:t xml:space="preserve">, </w:t>
      </w:r>
      <w:r>
        <w:rPr>
          <w:rFonts w:ascii="Book Antiqua" w:hAnsi="Book Antiqua"/>
          <w:lang w:val="es-ES_tradnl"/>
        </w:rPr>
        <w:t xml:space="preserve">ha presentado solicitud de información ante esta </w:t>
      </w:r>
      <w:r w:rsidRPr="00003BE8">
        <w:rPr>
          <w:rFonts w:ascii="Book Antiqua" w:hAnsi="Book Antiqua"/>
          <w:lang w:val="es-ES_tradnl"/>
        </w:rPr>
        <w:t>Unidad de Acceso a la Información Pública, asignándole el correlativo</w:t>
      </w:r>
      <w:r w:rsidRPr="00003BE8">
        <w:rPr>
          <w:rFonts w:ascii="Book Antiqua" w:hAnsi="Book Antiqua"/>
        </w:rPr>
        <w:t xml:space="preserve">: </w:t>
      </w:r>
      <w:r w:rsidRPr="00003BE8">
        <w:rPr>
          <w:rFonts w:ascii="Book Antiqua" w:hAnsi="Book Antiqua"/>
          <w:b/>
        </w:rPr>
        <w:t>MIGOBDT-2020-00</w:t>
      </w:r>
      <w:r>
        <w:rPr>
          <w:rFonts w:ascii="Book Antiqua" w:hAnsi="Book Antiqua"/>
          <w:b/>
        </w:rPr>
        <w:t xml:space="preserve">66, </w:t>
      </w:r>
      <w:r>
        <w:rPr>
          <w:rFonts w:ascii="Book Antiqua" w:hAnsi="Book Antiqua"/>
        </w:rPr>
        <w:t xml:space="preserve">en fecha 16 de septiembre del presente año. </w:t>
      </w:r>
      <w:r w:rsidRPr="00695121">
        <w:rPr>
          <w:rFonts w:ascii="Book Antiqua" w:hAnsi="Book Antiqua"/>
          <w:b/>
        </w:rPr>
        <w:t>II)</w:t>
      </w:r>
      <w:r>
        <w:rPr>
          <w:rFonts w:ascii="Book Antiqua" w:hAnsi="Book Antiqua"/>
        </w:rPr>
        <w:t xml:space="preserve"> Que siendo admisible su solicitud se realizaron las diligencias establecidas en el Art. 70 de la Ley de Acceso a la Información Pública, LAIP, ante las unidades administrativas que poseen la información, es decir, la Dirección General de Correos, Dirección General de Protección Civil y Dirección de Recursos Humanos y Bienestar Laborar la cual remitió la información, que se anexa a la presente.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62 y 72 de la LAIP, esta Unidad de Acceso a la Información Pública, quedándole expedito el derecho al solicitante de hacer uso del recurso que le habilita la Ley.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b/>
          <w:lang w:val="es-ES" w:eastAsia="es-ES"/>
        </w:rPr>
        <w:t>CONCEDER</w:t>
      </w:r>
      <w:r>
        <w:rPr>
          <w:rFonts w:ascii="Book Antiqua" w:hAnsi="Book Antiqua"/>
          <w:lang w:val="es-ES" w:eastAsia="es-ES"/>
        </w:rPr>
        <w:t xml:space="preserve"> el acceso a la información. </w:t>
      </w:r>
      <w:r w:rsidRPr="006E6714">
        <w:rPr>
          <w:rFonts w:ascii="Book Antiqua" w:hAnsi="Book Antiqua"/>
          <w:b/>
          <w:lang w:val="es-ES" w:eastAsia="es-ES"/>
        </w:rPr>
        <w:t xml:space="preserve">NOTIFIQUESE. </w:t>
      </w:r>
    </w:p>
    <w:p w:rsidR="0078515E" w:rsidRDefault="0078515E" w:rsidP="0078515E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78515E" w:rsidRDefault="0078515E" w:rsidP="0078515E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78515E" w:rsidRPr="00D151C8" w:rsidRDefault="0078515E" w:rsidP="0078515E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Jenni Vanessa Quintanilla García</w:t>
      </w:r>
    </w:p>
    <w:p w:rsidR="0078515E" w:rsidRPr="00D151C8" w:rsidRDefault="0078515E" w:rsidP="0078515E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Oficial de Información Ad Honorem</w:t>
      </w:r>
    </w:p>
    <w:p w:rsidR="0078515E" w:rsidRDefault="0078515E" w:rsidP="0078515E"/>
    <w:p w:rsidR="0078515E" w:rsidRDefault="0078515E" w:rsidP="0078515E"/>
    <w:p w:rsidR="0078515E" w:rsidRDefault="0078515E" w:rsidP="0078515E"/>
    <w:p w:rsidR="00DD3B70" w:rsidRDefault="0078515E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5E"/>
    <w:rsid w:val="0078515E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2020-12-11T19:52:00Z</dcterms:created>
  <dcterms:modified xsi:type="dcterms:W3CDTF">2020-12-11T19:53:00Z</dcterms:modified>
</cp:coreProperties>
</file>