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60D15B9" wp14:editId="7F072DE6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CF7E64" w:rsidRPr="002C176F" w:rsidRDefault="00CF7E64" w:rsidP="00CF7E6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CF7E64" w:rsidRPr="000A0708" w:rsidRDefault="00CF7E64" w:rsidP="00CF7E64">
      <w:pPr>
        <w:spacing w:line="240" w:lineRule="auto"/>
        <w:jc w:val="both"/>
        <w:rPr>
          <w:rFonts w:ascii="Book Antiqua" w:hAnsi="Book Antiqua" w:cs="Gisha"/>
          <w:i/>
          <w:sz w:val="20"/>
          <w:szCs w:val="20"/>
          <w:lang w:val="es-ES_tradnl" w:eastAsia="es-ES_tradnl"/>
        </w:rPr>
      </w:pPr>
      <w:r w:rsidRPr="002F2616">
        <w:rPr>
          <w:rFonts w:ascii="Book Antiqua" w:hAnsi="Book Antiqua"/>
          <w:b/>
        </w:rPr>
        <w:t xml:space="preserve">RESOLUCIÓN NÚMERO SETENTA Y </w:t>
      </w:r>
      <w:r>
        <w:rPr>
          <w:rFonts w:ascii="Book Antiqua" w:hAnsi="Book Antiqua"/>
          <w:b/>
        </w:rPr>
        <w:t>SIETE</w:t>
      </w:r>
      <w:r w:rsidRPr="002F2616">
        <w:rPr>
          <w:rFonts w:ascii="Book Antiqua" w:hAnsi="Book Antiqua"/>
        </w:rPr>
        <w:t xml:space="preserve">. </w:t>
      </w:r>
      <w:r w:rsidRPr="002F2616">
        <w:rPr>
          <w:rFonts w:ascii="Book Antiqua" w:hAnsi="Book Antiqua"/>
          <w:lang w:val="es-ES" w:eastAsia="es-ES"/>
        </w:rPr>
        <w:t xml:space="preserve">En </w:t>
      </w:r>
      <w:r w:rsidRPr="002F2616">
        <w:rPr>
          <w:rFonts w:ascii="Book Antiqua" w:hAnsi="Book Antiqua"/>
        </w:rPr>
        <w:t>la Unidad de Acceso a la Información Pública del Ministerio de Gobernación y Desarrollo Te</w:t>
      </w:r>
      <w:r>
        <w:rPr>
          <w:rFonts w:ascii="Book Antiqua" w:hAnsi="Book Antiqua"/>
        </w:rPr>
        <w:t xml:space="preserve">rritorial: San Salvador, a las  nueve </w:t>
      </w:r>
      <w:r w:rsidRPr="002F2616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>nueve</w:t>
      </w:r>
      <w:r w:rsidRPr="002F2616">
        <w:rPr>
          <w:rFonts w:ascii="Book Antiqua" w:hAnsi="Book Antiqua"/>
        </w:rPr>
        <w:t xml:space="preserve"> minutos del día quince de octubre de dos mil veinte. </w:t>
      </w:r>
      <w:r w:rsidRPr="002F2616">
        <w:rPr>
          <w:rFonts w:ascii="Book Antiqua" w:hAnsi="Book Antiqua"/>
          <w:b/>
        </w:rPr>
        <w:t xml:space="preserve">CONSIDERANDO: I) </w:t>
      </w:r>
      <w:r w:rsidRPr="002F2616">
        <w:rPr>
          <w:rFonts w:ascii="Book Antiqua" w:hAnsi="Book Antiqua"/>
          <w:lang w:val="es-ES" w:eastAsia="es-ES"/>
        </w:rPr>
        <w:t xml:space="preserve">Téngase por recibida la solicitud de información ingresada por medio correo electrónico, en fecha </w:t>
      </w:r>
      <w:r>
        <w:rPr>
          <w:rFonts w:ascii="Book Antiqua" w:hAnsi="Book Antiqua"/>
          <w:lang w:val="es-ES" w:eastAsia="es-ES"/>
        </w:rPr>
        <w:t>7</w:t>
      </w:r>
      <w:r w:rsidRPr="002F2616">
        <w:rPr>
          <w:rFonts w:ascii="Book Antiqua" w:hAnsi="Book Antiqua"/>
          <w:lang w:val="es-ES" w:eastAsia="es-ES"/>
        </w:rPr>
        <w:t xml:space="preserve"> de octubre de 2020, a nombre</w:t>
      </w:r>
      <w:r>
        <w:rPr>
          <w:rFonts w:ascii="Book Antiqua" w:hAnsi="Book Antiqua"/>
          <w:lang w:val="es-ES" w:eastAsia="es-ES"/>
        </w:rPr>
        <w:t xml:space="preserve"> de la señorita </w:t>
      </w:r>
      <w:r>
        <w:rPr>
          <w:rFonts w:ascii="Book Antiqua" w:hAnsi="Book Antiqua"/>
          <w:lang w:val="es-ES" w:eastAsia="es-ES"/>
        </w:rPr>
        <w:t>*****</w:t>
      </w:r>
      <w:r w:rsidRPr="002F2616">
        <w:rPr>
          <w:rFonts w:ascii="Book Antiqua" w:hAnsi="Book Antiqua"/>
        </w:rPr>
        <w:t xml:space="preserve">, </w:t>
      </w:r>
      <w:r w:rsidRPr="002F261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2F2616">
        <w:rPr>
          <w:rFonts w:ascii="Book Antiqua" w:hAnsi="Book Antiqua"/>
          <w:b/>
          <w:lang w:val="es-ES" w:eastAsia="es-ES"/>
        </w:rPr>
        <w:t>MIGOBDT-2020-008</w:t>
      </w:r>
      <w:r>
        <w:rPr>
          <w:rFonts w:ascii="Book Antiqua" w:hAnsi="Book Antiqua"/>
          <w:b/>
          <w:lang w:val="es-ES" w:eastAsia="es-ES"/>
        </w:rPr>
        <w:t>7</w:t>
      </w:r>
      <w:r w:rsidRPr="002F2616">
        <w:rPr>
          <w:rFonts w:ascii="Book Antiqua" w:hAnsi="Book Antiqua"/>
          <w:shd w:val="clear" w:color="auto" w:fill="FFFFFF"/>
        </w:rPr>
        <w:t>, en la que es</w:t>
      </w:r>
      <w:r>
        <w:rPr>
          <w:rFonts w:ascii="Book Antiqua" w:hAnsi="Book Antiqua"/>
          <w:shd w:val="clear" w:color="auto" w:fill="FFFFFF"/>
        </w:rPr>
        <w:t xml:space="preserve">encial y textualmente requiere: </w:t>
      </w:r>
      <w:r w:rsidRPr="00D02881">
        <w:rPr>
          <w:rFonts w:ascii="Book Antiqua" w:hAnsi="Book Antiqua" w:cs="Gisha"/>
          <w:i/>
          <w:sz w:val="20"/>
          <w:szCs w:val="20"/>
          <w:lang w:val="es-ES_tradnl" w:eastAsia="es-ES_tradnl"/>
        </w:rPr>
        <w:t>“1. Estadísticas de vehículos incendiados por desperfectos mecánicos en el año 2019. 2. Estadísticas de vehículos incendiados por desperfectos mecánicos en lo que va del 2020</w:t>
      </w:r>
      <w:r w:rsidRPr="00D02881">
        <w:rPr>
          <w:rFonts w:ascii="Book Antiqua" w:hAnsi="Book Antiqua"/>
          <w:i/>
          <w:sz w:val="20"/>
          <w:szCs w:val="20"/>
        </w:rPr>
        <w:t xml:space="preserve">” </w:t>
      </w:r>
      <w:r w:rsidRPr="00A46648">
        <w:rPr>
          <w:rFonts w:ascii="Book Antiqua" w:hAnsi="Book Antiqua" w:cs="Helvetica"/>
          <w:b/>
          <w:szCs w:val="21"/>
          <w:shd w:val="clear" w:color="auto" w:fill="FFFFFF"/>
        </w:rPr>
        <w:t>II)</w:t>
      </w:r>
      <w:r>
        <w:rPr>
          <w:rFonts w:ascii="Book Antiqua" w:hAnsi="Book Antiqua" w:cs="Helvetica"/>
          <w:szCs w:val="21"/>
          <w:shd w:val="clear" w:color="auto" w:fill="FFFFFF"/>
        </w:rPr>
        <w:t xml:space="preserve"> Que en atención a que la solicitud cumple con los requisitos establecidos en el Art. 66 de la Ley de Acceso a la Información Pública, LAIP, se remitió conforme al Art. 70 de la LAIP a la Dirección del Cuerpo de Bomberos de El Salvador, la que remitió el memorando REF-DGBOMB/UGC/102020/165,  de fecha 14 de octubre, el cual contiene la información solicitada y se anexa copia a la presente. 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50, 62 y 72 </w:t>
      </w:r>
      <w:r w:rsidRPr="00383130">
        <w:rPr>
          <w:rFonts w:ascii="Book Antiqua" w:hAnsi="Book Antiqua"/>
          <w:lang w:val="es-ES" w:eastAsia="es-ES"/>
        </w:rPr>
        <w:t>de la</w:t>
      </w:r>
      <w:r>
        <w:rPr>
          <w:rFonts w:ascii="Book Antiqua" w:hAnsi="Book Antiqua"/>
          <w:lang w:val="es-ES" w:eastAsia="es-ES"/>
        </w:rPr>
        <w:t xml:space="preserve"> LAIP</w:t>
      </w:r>
      <w:r w:rsidRPr="00383130">
        <w:rPr>
          <w:rFonts w:ascii="Book Antiqua" w:hAnsi="Book Antiqua"/>
          <w:lang w:val="es-ES" w:eastAsia="es-ES"/>
        </w:rPr>
        <w:t>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  <w:r w:rsidRPr="003C68EC">
        <w:rPr>
          <w:rFonts w:ascii="Book Antiqua" w:hAnsi="Book Antiqua"/>
          <w:lang w:val="es-ES" w:eastAsia="es-ES"/>
        </w:rPr>
        <w:t>CONCEDER el acceso a la información.</w:t>
      </w:r>
      <w:r>
        <w:rPr>
          <w:rFonts w:ascii="Book Antiqua" w:hAnsi="Book Antiqua"/>
          <w:b/>
          <w:lang w:val="es-ES" w:eastAsia="es-ES"/>
        </w:rPr>
        <w:t xml:space="preserve"> </w:t>
      </w:r>
      <w:r w:rsidRPr="00383130">
        <w:rPr>
          <w:rFonts w:ascii="Book Antiqua" w:hAnsi="Book Antiqua"/>
          <w:b/>
          <w:lang w:val="es-ES" w:eastAsia="es-ES"/>
        </w:rPr>
        <w:t xml:space="preserve"> NOTIFIQUESE.</w:t>
      </w: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Default="00CF7E64" w:rsidP="00CF7E64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F7E64" w:rsidRPr="00383130" w:rsidRDefault="00CF7E64" w:rsidP="00CF7E64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CF7E64" w:rsidRPr="00383130" w:rsidRDefault="00CF7E64" w:rsidP="00CF7E64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CF7E64" w:rsidRDefault="00CF7E64" w:rsidP="00CF7E64"/>
    <w:p w:rsidR="00CF7E64" w:rsidRDefault="00CF7E64" w:rsidP="00CF7E64">
      <w:pPr>
        <w:spacing w:after="0"/>
        <w:jc w:val="center"/>
        <w:rPr>
          <w:rFonts w:ascii="Book Antiqua" w:hAnsi="Book Antiqua"/>
          <w:b/>
          <w:bCs/>
          <w:shd w:val="clear" w:color="auto" w:fill="FFFFFF"/>
        </w:rPr>
      </w:pPr>
      <w:r>
        <w:rPr>
          <w:rFonts w:ascii="Book Antiqua" w:hAnsi="Book Antiqua"/>
          <w:b/>
          <w:bCs/>
          <w:shd w:val="clear" w:color="auto" w:fill="FFFFFF"/>
        </w:rPr>
        <w:t xml:space="preserve">NOTA: la versión de este documento </w:t>
      </w:r>
      <w:bookmarkStart w:id="0" w:name="_GoBack"/>
      <w:bookmarkEnd w:id="0"/>
      <w:r>
        <w:rPr>
          <w:rFonts w:ascii="Book Antiqua" w:hAnsi="Book Antiqua"/>
          <w:b/>
          <w:bCs/>
          <w:shd w:val="clear" w:color="auto" w:fill="FFFFFF"/>
        </w:rPr>
        <w:t>resguarda los datos que se consideran confidenciales, de conformidad al Art. 30 de la Ley de Acceso a la Información Pública.  </w:t>
      </w:r>
    </w:p>
    <w:p w:rsidR="00CF7E64" w:rsidRDefault="00CF7E64" w:rsidP="00CF7E64">
      <w:pPr>
        <w:rPr>
          <w:rFonts w:ascii="Calibri" w:hAnsi="Calibri"/>
        </w:rPr>
      </w:pPr>
    </w:p>
    <w:p w:rsidR="00DD3B70" w:rsidRDefault="00CF7E6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4"/>
    <w:rsid w:val="00876156"/>
    <w:rsid w:val="00CF7E6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2020-12-11T20:59:00Z</dcterms:created>
  <dcterms:modified xsi:type="dcterms:W3CDTF">2020-12-11T21:00:00Z</dcterms:modified>
</cp:coreProperties>
</file>