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C" w:rsidRPr="002C176F" w:rsidRDefault="0068320C" w:rsidP="0068320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8320C" w:rsidRPr="00B53356" w:rsidRDefault="0068320C" w:rsidP="006832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NOVENTA Y DOS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quince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quince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seis </w:t>
      </w:r>
      <w:r w:rsidRPr="002C176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noviembre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 xml:space="preserve">Téngase por recibida la solicitud de información </w:t>
      </w:r>
      <w:r>
        <w:rPr>
          <w:rFonts w:ascii="Book Antiqua" w:hAnsi="Book Antiqua"/>
          <w:lang w:val="es-ES" w:eastAsia="es-ES"/>
        </w:rPr>
        <w:t>en fecha 29 de octubre d</w:t>
      </w:r>
      <w:r>
        <w:rPr>
          <w:rFonts w:ascii="Book Antiqua" w:hAnsi="Book Antiqua"/>
          <w:lang w:val="es-ES" w:eastAsia="es-ES"/>
        </w:rPr>
        <w:t>el presente año, a nombre del----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, </w:t>
      </w:r>
      <w:r w:rsidRPr="002B2C22">
        <w:rPr>
          <w:rFonts w:ascii="Book Antiqua" w:hAnsi="Book Antiqua"/>
          <w:lang w:val="es-ES" w:eastAsia="es-ES"/>
        </w:rPr>
        <w:t xml:space="preserve">registrada por esta </w:t>
      </w:r>
      <w:r>
        <w:rPr>
          <w:rFonts w:ascii="Book Antiqua" w:hAnsi="Book Antiqua"/>
          <w:lang w:val="es-ES" w:eastAsia="es-ES"/>
        </w:rPr>
        <w:t>u</w:t>
      </w:r>
      <w:r w:rsidRPr="002B2C22">
        <w:rPr>
          <w:rFonts w:ascii="Book Antiqua" w:hAnsi="Book Antiqua"/>
          <w:lang w:val="es-ES" w:eastAsia="es-ES"/>
        </w:rPr>
        <w:t xml:space="preserve">nidad bajo el correlativo </w:t>
      </w:r>
      <w:r w:rsidRPr="002B2C22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96</w:t>
      </w:r>
      <w:r>
        <w:rPr>
          <w:rFonts w:ascii="Book Antiqua" w:hAnsi="Book Antiqua"/>
          <w:shd w:val="clear" w:color="auto" w:fill="FFFFFF"/>
        </w:rPr>
        <w:t xml:space="preserve">. </w:t>
      </w:r>
      <w:r w:rsidRPr="00817442">
        <w:rPr>
          <w:rFonts w:ascii="Book Antiqua" w:hAnsi="Book Antiqua"/>
          <w:b/>
          <w:shd w:val="clear" w:color="auto" w:fill="FFFFFF"/>
        </w:rPr>
        <w:t>II)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la solicitud cumple con los requisitos establecidos en el Art. 66 de la Ley de Acceso a la Información Pública, LAIP, se remite el requerimiento a la Dirección de Imprenta Nacional, a fin de realizar la gestión establecida en el Art. 70 de la LAIP. </w:t>
      </w:r>
      <w:r w:rsidRPr="00B53356">
        <w:rPr>
          <w:rFonts w:ascii="Book Antiqua" w:hAnsi="Book Antiqua"/>
          <w:b/>
        </w:rPr>
        <w:t>III)</w:t>
      </w:r>
      <w:r>
        <w:rPr>
          <w:rFonts w:ascii="Book Antiqua" w:hAnsi="Book Antiqua"/>
        </w:rPr>
        <w:t xml:space="preserve"> Que la referida Dirección remitió en esta fecha la información, la cual se anexa a la presente resolución.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>conforme a los Arts. 86 Inciso 3° de la Constitución y 2, 7, 9, 50, 62</w:t>
      </w:r>
      <w:r>
        <w:rPr>
          <w:rFonts w:ascii="Book Antiqua" w:hAnsi="Book Antiqua"/>
          <w:lang w:val="es-ES" w:eastAsia="es-ES"/>
        </w:rPr>
        <w:t xml:space="preserve">, 70 y 72 </w:t>
      </w:r>
      <w:r w:rsidRPr="002C176F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b/>
          <w:lang w:val="es-ES" w:eastAsia="es-ES"/>
        </w:rPr>
        <w:t xml:space="preserve"> CONCEDER </w:t>
      </w:r>
      <w:r>
        <w:rPr>
          <w:rFonts w:ascii="Book Antiqua" w:hAnsi="Book Antiqua"/>
          <w:lang w:val="es-ES" w:eastAsia="es-ES"/>
        </w:rPr>
        <w:t>e</w:t>
      </w:r>
      <w:r w:rsidRPr="00B53356">
        <w:rPr>
          <w:rFonts w:ascii="Book Antiqua" w:hAnsi="Book Antiqua"/>
          <w:lang w:val="es-ES" w:eastAsia="es-ES"/>
        </w:rPr>
        <w:t>l Acceso A La Información</w:t>
      </w:r>
      <w:r>
        <w:rPr>
          <w:rFonts w:ascii="Book Antiqua" w:hAnsi="Book Antiqua"/>
          <w:b/>
          <w:lang w:val="es-ES" w:eastAsia="es-ES"/>
        </w:rPr>
        <w:t xml:space="preserve">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68320C" w:rsidRPr="002C176F" w:rsidRDefault="0068320C" w:rsidP="006832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8320C" w:rsidRPr="002C176F" w:rsidRDefault="0068320C" w:rsidP="006832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8320C" w:rsidRPr="002C176F" w:rsidRDefault="0068320C" w:rsidP="0068320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8320C" w:rsidRPr="002C176F" w:rsidRDefault="0068320C" w:rsidP="0068320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JENNI VANESSA QUINTANILLA GARCÍA</w:t>
      </w:r>
    </w:p>
    <w:p w:rsidR="0068320C" w:rsidRPr="002C176F" w:rsidRDefault="0068320C" w:rsidP="0068320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68320C" w:rsidRPr="00D071FE" w:rsidRDefault="0068320C" w:rsidP="0068320C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68320C" w:rsidRPr="002C176F" w:rsidRDefault="0068320C" w:rsidP="006832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68320C" w:rsidRPr="00D071FE" w:rsidRDefault="0068320C" w:rsidP="0068320C">
      <w:pPr>
        <w:spacing w:after="0"/>
        <w:jc w:val="both"/>
        <w:rPr>
          <w:rFonts w:ascii="Book Antiqua" w:hAnsi="Book Antiqua"/>
        </w:rPr>
      </w:pPr>
    </w:p>
    <w:p w:rsidR="0068320C" w:rsidRPr="00D071FE" w:rsidRDefault="0068320C" w:rsidP="0068320C">
      <w:pPr>
        <w:pStyle w:val="Prrafodelista"/>
        <w:rPr>
          <w:rFonts w:ascii="Book Antiqua" w:hAnsi="Book Antiqua"/>
        </w:rPr>
      </w:pPr>
    </w:p>
    <w:p w:rsidR="0068320C" w:rsidRPr="00D071FE" w:rsidRDefault="0068320C" w:rsidP="0068320C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68320C" w:rsidRDefault="0068320C" w:rsidP="0068320C"/>
    <w:p w:rsidR="0068320C" w:rsidRPr="00D071FE" w:rsidRDefault="0068320C" w:rsidP="0068320C">
      <w:pPr>
        <w:pStyle w:val="Prrafodelista"/>
        <w:spacing w:after="0"/>
        <w:ind w:left="1080"/>
        <w:jc w:val="both"/>
        <w:rPr>
          <w:rFonts w:ascii="Book Antiqua" w:hAnsi="Book Antiqua"/>
        </w:rPr>
      </w:pPr>
    </w:p>
    <w:p w:rsidR="0068320C" w:rsidRPr="002C176F" w:rsidRDefault="0068320C" w:rsidP="006832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DD3B70" w:rsidRDefault="0068320C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C"/>
    <w:rsid w:val="0068320C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68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68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2021-01-13T17:51:00Z</dcterms:created>
  <dcterms:modified xsi:type="dcterms:W3CDTF">2021-01-13T17:52:00Z</dcterms:modified>
</cp:coreProperties>
</file>