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1" w:rsidRDefault="004E0911" w:rsidP="004E091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629346E" wp14:editId="75CD105D">
            <wp:simplePos x="0" y="0"/>
            <wp:positionH relativeFrom="column">
              <wp:posOffset>1593850</wp:posOffset>
            </wp:positionH>
            <wp:positionV relativeFrom="paragraph">
              <wp:posOffset>92710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1" w:rsidRDefault="004E0911" w:rsidP="004E091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E0911" w:rsidRDefault="004E0911" w:rsidP="004E091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E0911" w:rsidRDefault="004E0911" w:rsidP="004E091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E0911" w:rsidRDefault="004E0911" w:rsidP="004E091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E0911" w:rsidRDefault="004E0911" w:rsidP="004E0911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E0911" w:rsidRDefault="004E0911" w:rsidP="004E0911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NO.38-2021</w:t>
      </w:r>
    </w:p>
    <w:p w:rsidR="004E0911" w:rsidRDefault="004E0911" w:rsidP="004E0911">
      <w:pPr>
        <w:jc w:val="both"/>
        <w:rPr>
          <w:rFonts w:ascii="Book Antiqua" w:hAnsi="Book Antiqua"/>
          <w:lang w:val="es-ES" w:eastAsia="es-ES"/>
        </w:rPr>
      </w:pPr>
    </w:p>
    <w:p w:rsidR="004E0911" w:rsidRPr="00E26406" w:rsidRDefault="004E0911" w:rsidP="004E0911">
      <w:pPr>
        <w:jc w:val="both"/>
        <w:rPr>
          <w:rFonts w:ascii="Book Antiqua" w:hAnsi="Book Antiqua"/>
          <w:lang w:val="es-ES" w:eastAsia="es-ES"/>
        </w:rPr>
      </w:pP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catorce horas y veinte minutos del día veintidós de abril de dos mil veintiuno. CONSIDERANDO que: I) </w:t>
      </w:r>
      <w:r>
        <w:rPr>
          <w:rFonts w:ascii="Book Antiqua" w:hAnsi="Book Antiqua"/>
          <w:lang w:val="es-ES" w:eastAsia="es-ES"/>
        </w:rPr>
        <w:t>Se tiene por recibida la solicitud de información presentada en fecha 18 de febrero del presente año, a nombre de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***</w:t>
      </w:r>
      <w:r>
        <w:rPr>
          <w:rFonts w:ascii="Book Antiqua" w:hAnsi="Book Antiqua"/>
        </w:rPr>
        <w:t>,</w:t>
      </w:r>
      <w:r>
        <w:rPr>
          <w:rFonts w:ascii="Book Antiqua" w:hAnsi="Book Antiqua"/>
          <w:lang w:val="es-ES" w:eastAsia="es-ES"/>
        </w:rPr>
        <w:t xml:space="preserve"> registrada por esta Unidad bajo el correlativo MIGOBDT-2021-0021</w:t>
      </w:r>
      <w:r>
        <w:rPr>
          <w:rFonts w:ascii="Book Antiqua" w:eastAsia="Times New Roman" w:hAnsi="Book Antiqua" w:cs="Times New Roman"/>
          <w:lang w:eastAsia="es-ES_tradnl"/>
        </w:rPr>
        <w:t xml:space="preserve">. 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se señala como plazo final de entrega de información el día 26 de febrero de dos mil veintiuno. </w:t>
      </w:r>
      <w:r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de forma tardía en fecha 21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4E0911" w:rsidRDefault="004E0911" w:rsidP="004E0911">
      <w:pPr>
        <w:jc w:val="both"/>
        <w:rPr>
          <w:rFonts w:ascii="Book Antiqua" w:hAnsi="Book Antiqua"/>
          <w:lang w:eastAsia="es-ES"/>
        </w:rPr>
      </w:pPr>
    </w:p>
    <w:p w:rsidR="004E0911" w:rsidRDefault="004E0911" w:rsidP="004E0911">
      <w:pPr>
        <w:jc w:val="both"/>
        <w:rPr>
          <w:rFonts w:ascii="Book Antiqua" w:eastAsia="Times New Roman" w:hAnsi="Book Antiqua" w:cs="Times New Roman"/>
          <w:lang w:eastAsia="es-ES_tradnl"/>
        </w:rPr>
      </w:pPr>
    </w:p>
    <w:p w:rsidR="004E0911" w:rsidRDefault="004E0911" w:rsidP="004E091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4E0911" w:rsidRDefault="004E0911" w:rsidP="004E091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4E0911" w:rsidRDefault="004E0911" w:rsidP="004E0911"/>
    <w:p w:rsidR="004E0911" w:rsidRDefault="004E0911" w:rsidP="004E0911"/>
    <w:p w:rsidR="004E0911" w:rsidRDefault="004E0911" w:rsidP="004E0911"/>
    <w:p w:rsidR="00DD3B70" w:rsidRDefault="004E091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1"/>
    <w:rsid w:val="004E0911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2021-05-28T21:11:00Z</dcterms:created>
  <dcterms:modified xsi:type="dcterms:W3CDTF">2021-05-28T21:12:00Z</dcterms:modified>
</cp:coreProperties>
</file>