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A6A" w:rsidRDefault="00810A6A" w:rsidP="00D13016">
      <w:pPr>
        <w:rPr>
          <w:rFonts w:ascii="Calibri" w:eastAsia="Calibri" w:hAnsi="Calibri" w:cs="Times New Roman"/>
          <w:b/>
          <w:lang w:val="es-ES" w:eastAsia="es-SV"/>
        </w:rPr>
      </w:pPr>
    </w:p>
    <w:p w:rsidR="00810A6A" w:rsidRDefault="00810A6A" w:rsidP="00D13016">
      <w:pPr>
        <w:rPr>
          <w:rFonts w:ascii="Calibri" w:eastAsia="Calibri" w:hAnsi="Calibri" w:cs="Times New Roman"/>
          <w:b/>
          <w:lang w:val="es-ES" w:eastAsia="es-SV"/>
        </w:rPr>
      </w:pPr>
    </w:p>
    <w:p w:rsidR="00D13016" w:rsidRPr="00D13016" w:rsidRDefault="00810A6A" w:rsidP="00D13016">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82.65pt;width:379.95pt;height:78.55pt;z-index:251660288" fillcolor="white [3201]" strokecolor="white [3212]" strokeweight="1pt">
            <v:stroke dashstyle="dash"/>
            <v:shadow color="#868686"/>
            <v:textbox>
              <w:txbxContent>
                <w:p w:rsidR="00810A6A" w:rsidRPr="00292810" w:rsidRDefault="00810A6A" w:rsidP="00810A6A">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 página 1 y 2 de la presente solicitud.</w:t>
                  </w:r>
                </w:p>
                <w:p w:rsidR="00810A6A" w:rsidRDefault="00810A6A" w:rsidP="00810A6A"/>
              </w:txbxContent>
            </v:textbox>
          </v:rect>
        </w:pict>
      </w:r>
      <w:r w:rsidR="00374115" w:rsidRPr="00374115">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D13016" w:rsidRPr="001D2B60" w:rsidRDefault="00D13016" w:rsidP="00D13016">
                  <w:pPr>
                    <w:rPr>
                      <w:sz w:val="24"/>
                      <w:szCs w:val="24"/>
                    </w:rPr>
                  </w:pPr>
                  <w:r w:rsidRPr="001D2B60">
                    <w:rPr>
                      <w:b/>
                      <w:sz w:val="24"/>
                      <w:szCs w:val="24"/>
                    </w:rPr>
                    <w:t>RAIP</w:t>
                  </w:r>
                  <w:r w:rsidRPr="001D2B60">
                    <w:rPr>
                      <w:sz w:val="24"/>
                      <w:szCs w:val="24"/>
                    </w:rPr>
                    <w:t xml:space="preserve"> No. 0</w:t>
                  </w:r>
                  <w:r>
                    <w:rPr>
                      <w:sz w:val="24"/>
                      <w:szCs w:val="24"/>
                    </w:rPr>
                    <w:t>205</w:t>
                  </w:r>
                  <w:r w:rsidRPr="001D2B60">
                    <w:rPr>
                      <w:sz w:val="24"/>
                      <w:szCs w:val="24"/>
                    </w:rPr>
                    <w:t>/2018</w:t>
                  </w:r>
                </w:p>
              </w:txbxContent>
            </v:textbox>
          </v:shape>
        </w:pict>
      </w:r>
    </w:p>
    <w:p w:rsidR="00D13016" w:rsidRPr="00D13016" w:rsidRDefault="00D13016" w:rsidP="00D13016">
      <w:pPr>
        <w:rPr>
          <w:rFonts w:ascii="Calibri" w:eastAsia="Calibri" w:hAnsi="Calibri" w:cs="Times New Roman"/>
          <w:b/>
          <w:lang w:val="es-ES" w:eastAsia="es-SV"/>
        </w:rPr>
      </w:pPr>
      <w:r w:rsidRPr="00D13016">
        <w:rPr>
          <w:rFonts w:ascii="Calibri" w:eastAsia="Calibri" w:hAnsi="Calibri" w:cs="Times New Roman"/>
          <w:b/>
          <w:lang w:val="es-ES" w:eastAsia="es-SV"/>
        </w:rPr>
        <w:t xml:space="preserve"> </w:t>
      </w:r>
    </w:p>
    <w:p w:rsidR="00D13016" w:rsidRPr="00D13016" w:rsidRDefault="00D13016" w:rsidP="00D13016">
      <w:pPr>
        <w:ind w:firstLine="540"/>
        <w:jc w:val="both"/>
        <w:rPr>
          <w:rFonts w:ascii="Calibri" w:eastAsia="Times New Roman" w:hAnsi="Calibri" w:cs="Times New Roman"/>
          <w:lang w:eastAsia="es-SV"/>
        </w:rPr>
      </w:pPr>
      <w:r w:rsidRPr="00D13016">
        <w:rPr>
          <w:rFonts w:ascii="Calibri" w:eastAsia="Calibri" w:hAnsi="Calibri" w:cs="Times New Roman"/>
          <w:b/>
          <w:lang w:val="es-ES" w:eastAsia="es-SV"/>
        </w:rPr>
        <w:t>EN LA DIRECCIÓN DE TRANSPARENCIA, ACCESO A LA INFORMACIÓN Y PARTICIPACIÓN CIUDADANA</w:t>
      </w:r>
      <w:r w:rsidRPr="00D13016">
        <w:rPr>
          <w:rFonts w:ascii="Calibri" w:eastAsia="Calibri" w:hAnsi="Calibri" w:cs="Times New Roman"/>
          <w:lang w:val="es-ES" w:eastAsia="es-SV"/>
        </w:rPr>
        <w:t xml:space="preserve"> San Salvador, a las </w:t>
      </w:r>
      <w:r w:rsidRPr="00D13016">
        <w:rPr>
          <w:rFonts w:ascii="Calibri" w:eastAsia="Calibri" w:hAnsi="Calibri" w:cs="Times New Roman"/>
          <w:u w:val="single"/>
          <w:lang w:val="es-ES" w:eastAsia="es-SV"/>
        </w:rPr>
        <w:t xml:space="preserve"> ocho  </w:t>
      </w:r>
      <w:r w:rsidRPr="00D13016">
        <w:rPr>
          <w:rFonts w:ascii="Calibri" w:eastAsia="Calibri" w:hAnsi="Calibri" w:cs="Times New Roman"/>
          <w:lang w:val="es-ES" w:eastAsia="es-SV"/>
        </w:rPr>
        <w:t xml:space="preserve">horas y  </w:t>
      </w:r>
      <w:r w:rsidRPr="00D13016">
        <w:rPr>
          <w:rFonts w:ascii="Calibri" w:eastAsia="Calibri" w:hAnsi="Calibri" w:cs="Times New Roman"/>
          <w:u w:val="single"/>
          <w:lang w:val="es-ES" w:eastAsia="es-SV"/>
        </w:rPr>
        <w:t xml:space="preserve">treinta   </w:t>
      </w:r>
      <w:r w:rsidRPr="00D13016">
        <w:rPr>
          <w:rFonts w:ascii="Calibri" w:eastAsia="Calibri" w:hAnsi="Calibri" w:cs="Times New Roman"/>
          <w:lang w:val="es-ES" w:eastAsia="es-SV"/>
        </w:rPr>
        <w:t xml:space="preserve">minutos del día </w:t>
      </w:r>
      <w:r w:rsidRPr="00D13016">
        <w:rPr>
          <w:rFonts w:ascii="Calibri" w:eastAsia="Calibri" w:hAnsi="Calibri" w:cs="Times New Roman"/>
          <w:u w:val="single"/>
          <w:lang w:val="es-ES" w:eastAsia="es-SV"/>
        </w:rPr>
        <w:t xml:space="preserve"> dieciocho  de abril </w:t>
      </w:r>
      <w:r w:rsidRPr="00D13016">
        <w:rPr>
          <w:rFonts w:ascii="Calibri" w:eastAsia="Calibri" w:hAnsi="Calibri" w:cs="Times New Roman"/>
          <w:lang w:val="es-ES" w:eastAsia="es-SV"/>
        </w:rPr>
        <w:t xml:space="preserve">del año dos </w:t>
      </w:r>
      <w:r w:rsidRPr="00D13016">
        <w:rPr>
          <w:rFonts w:ascii="Calibri" w:eastAsia="Calibri" w:hAnsi="Calibri" w:cs="Times New Roman"/>
          <w:u w:val="single"/>
          <w:lang w:val="es-ES" w:eastAsia="es-SV"/>
        </w:rPr>
        <w:t>mil  dieciocho</w:t>
      </w:r>
      <w:r w:rsidRPr="00D13016">
        <w:rPr>
          <w:rFonts w:ascii="Calibri" w:eastAsia="Calibri" w:hAnsi="Calibri" w:cs="Times New Roman"/>
          <w:lang w:val="es-ES" w:eastAsia="es-SV"/>
        </w:rPr>
        <w:t>.</w:t>
      </w:r>
      <w:r w:rsidRPr="00D13016">
        <w:rPr>
          <w:rFonts w:ascii="Calibri" w:eastAsia="Times New Roman" w:hAnsi="Calibri" w:cs="Times New Roman"/>
          <w:lang w:eastAsia="es-SV"/>
        </w:rPr>
        <w:t xml:space="preserve">  </w:t>
      </w:r>
    </w:p>
    <w:p w:rsidR="00D13016" w:rsidRPr="00D13016" w:rsidRDefault="00D13016" w:rsidP="00D13016">
      <w:pPr>
        <w:spacing w:after="0"/>
        <w:jc w:val="both"/>
        <w:rPr>
          <w:rFonts w:ascii="Calibri" w:eastAsia="Calibri" w:hAnsi="Calibri" w:cs="Times New Roman"/>
          <w:u w:val="single"/>
          <w:lang w:val="es-ES" w:eastAsia="es-SV"/>
        </w:rPr>
      </w:pPr>
      <w:r w:rsidRPr="00D13016">
        <w:rPr>
          <w:rFonts w:ascii="Calibri" w:eastAsia="Calibri" w:hAnsi="Calibri" w:cs="Times New Roman"/>
          <w:lang w:val="es-ES" w:eastAsia="es-SV"/>
        </w:rPr>
        <w:t xml:space="preserve">Admítase la solicitud de información </w:t>
      </w:r>
      <w:r w:rsidRPr="00D13016">
        <w:rPr>
          <w:rFonts w:ascii="Calibri" w:eastAsia="Times New Roman" w:hAnsi="Calibri" w:cs="Times New Roman"/>
          <w:b/>
          <w:lang w:eastAsia="es-SV"/>
        </w:rPr>
        <w:t xml:space="preserve">MINEC-2018-0198, </w:t>
      </w:r>
      <w:r w:rsidRPr="00D13016">
        <w:rPr>
          <w:rFonts w:ascii="Calibri" w:eastAsia="Calibri" w:hAnsi="Calibri" w:cs="Times New Roman"/>
          <w:lang w:val="es-ES" w:eastAsia="es-SV"/>
        </w:rPr>
        <w:t xml:space="preserve">de fecha diez de abril de dos mil dieciocho, presentada por el señor </w:t>
      </w:r>
      <w:r w:rsidR="00810A6A">
        <w:rPr>
          <w:rFonts w:ascii="Calibri" w:eastAsia="Calibri" w:hAnsi="Calibri" w:cs="Times New Roman"/>
          <w:b/>
          <w:u w:val="single"/>
          <w:lang w:eastAsia="es-SV"/>
        </w:rPr>
        <w:t>_________________________</w:t>
      </w:r>
      <w:r w:rsidRPr="00D13016">
        <w:rPr>
          <w:rFonts w:ascii="Calibri" w:eastAsia="Calibri" w:hAnsi="Calibri" w:cs="Times New Roman"/>
          <w:lang w:val="es-ES" w:eastAsia="es-SV"/>
        </w:rPr>
        <w:t xml:space="preserve">, Persona natural, con Documento Único de Identidad (DUI) número: </w:t>
      </w:r>
      <w:r w:rsidR="00810A6A">
        <w:t>_________</w:t>
      </w:r>
      <w:r w:rsidRPr="00D13016">
        <w:t xml:space="preserve">, </w:t>
      </w:r>
      <w:r w:rsidRPr="00D13016">
        <w:rPr>
          <w:rFonts w:ascii="Calibri" w:eastAsia="Calibri" w:hAnsi="Calibri" w:cs="Times New Roman"/>
          <w:lang w:eastAsia="es-SV"/>
        </w:rPr>
        <w:t xml:space="preserve">del domicilio de  San Salvador,   departamento de San Salvador, </w:t>
      </w:r>
      <w:r w:rsidRPr="00D13016">
        <w:rPr>
          <w:rFonts w:ascii="Calibri" w:eastAsia="Calibri" w:hAnsi="Calibri" w:cs="Times New Roman"/>
          <w:lang w:val="es-ES" w:eastAsia="es-SV"/>
        </w:rPr>
        <w:t>en la cual solicita que se le proporcione la siguiente información: “</w:t>
      </w:r>
      <w:r w:rsidRPr="00D13016">
        <w:rPr>
          <w:rFonts w:ascii="Calibri" w:eastAsia="Calibri" w:hAnsi="Calibri" w:cs="Times New Roman"/>
          <w:u w:val="single"/>
          <w:lang w:val="es-ES" w:eastAsia="es-SV"/>
        </w:rPr>
        <w:t>Solicito los avances realizados en el último año por la dirección de Hidrocarburos y Minas en el asesoramiento y asistencia técnica y financiera que el estado se comprometió brindarles a la comunidad de mineros artesanales, en la Ley de Prohibición de Minería Metálica aprobada en marzo del año 2017.</w:t>
      </w:r>
    </w:p>
    <w:p w:rsidR="00D13016" w:rsidRPr="00D13016" w:rsidRDefault="00D13016" w:rsidP="00D13016">
      <w:pPr>
        <w:spacing w:after="0"/>
        <w:jc w:val="both"/>
        <w:rPr>
          <w:rFonts w:ascii="Calibri" w:eastAsia="Calibri" w:hAnsi="Calibri" w:cs="Times New Roman"/>
          <w:u w:val="single"/>
          <w:lang w:val="es-ES" w:eastAsia="es-SV"/>
        </w:rPr>
      </w:pPr>
      <w:r w:rsidRPr="00D13016">
        <w:rPr>
          <w:rFonts w:ascii="Calibri" w:eastAsia="Calibri" w:hAnsi="Calibri" w:cs="Times New Roman"/>
          <w:u w:val="single"/>
          <w:lang w:val="es-ES" w:eastAsia="es-SV"/>
        </w:rPr>
        <w:t>Para efectos de esta solicitud copio textualmente el segundo párrafo del artículo 2 de la Ley de Prohibición de Minería Metálica:</w:t>
      </w:r>
    </w:p>
    <w:p w:rsidR="00D13016" w:rsidRPr="00D13016" w:rsidRDefault="00D13016" w:rsidP="00D13016">
      <w:pPr>
        <w:spacing w:after="0"/>
        <w:jc w:val="both"/>
      </w:pPr>
      <w:r w:rsidRPr="00D13016">
        <w:rPr>
          <w:rFonts w:ascii="Calibri" w:eastAsia="Calibri" w:hAnsi="Calibri" w:cs="Times New Roman"/>
          <w:u w:val="single"/>
          <w:lang w:val="es-ES" w:eastAsia="es-SV"/>
        </w:rPr>
        <w:t xml:space="preserve">“En caso de la minería artesanal de pequeña escala para subsistencia familiar, artesanal y </w:t>
      </w:r>
      <w:proofErr w:type="spellStart"/>
      <w:r w:rsidRPr="00D13016">
        <w:rPr>
          <w:rFonts w:ascii="Calibri" w:eastAsia="Calibri" w:hAnsi="Calibri" w:cs="Times New Roman"/>
          <w:u w:val="single"/>
          <w:lang w:val="es-ES" w:eastAsia="es-SV"/>
        </w:rPr>
        <w:t>güiriseros</w:t>
      </w:r>
      <w:proofErr w:type="spellEnd"/>
      <w:r w:rsidRPr="00D13016">
        <w:rPr>
          <w:rFonts w:ascii="Calibri" w:eastAsia="Calibri" w:hAnsi="Calibri" w:cs="Times New Roman"/>
          <w:u w:val="single"/>
          <w:lang w:val="es-ES" w:eastAsia="es-SV"/>
        </w:rPr>
        <w:t>, tendrá un plazo de dos años, contados a partir de la entrada en vigencia de esta ley, para reconvertirse a otra actividad productiva; para ello, contarán con el apoyo, el asesoramiento y la asistencia técnica y financiera del Estado salvadoreño”.</w:t>
      </w:r>
      <w:r w:rsidRPr="00D13016">
        <w:rPr>
          <w:rFonts w:ascii="Calibri" w:eastAsia="Calibri" w:hAnsi="Calibri" w:cs="Times New Roman"/>
          <w:lang w:val="es-ES" w:eastAsia="es-SV"/>
        </w:rPr>
        <w:t xml:space="preserve"> (Sic), teniendo como lugar para notificar la dirección de correo electrónico</w:t>
      </w:r>
      <w:r w:rsidR="00810A6A">
        <w:rPr>
          <w:rFonts w:ascii="Calibri" w:eastAsia="Calibri" w:hAnsi="Calibri" w:cs="Times New Roman"/>
          <w:lang w:val="es-ES" w:eastAsia="es-SV"/>
        </w:rPr>
        <w:t xml:space="preserve"> _____________________</w:t>
      </w:r>
      <w:r w:rsidRPr="00D13016">
        <w:rPr>
          <w:rFonts w:ascii="Calibri" w:eastAsia="Calibri" w:hAnsi="Calibri" w:cs="Times New Roman"/>
          <w:lang w:val="es-ES" w:eastAsia="es-SV"/>
        </w:rPr>
        <w:t xml:space="preserve"> </w:t>
      </w:r>
    </w:p>
    <w:p w:rsidR="00D13016" w:rsidRPr="00D13016" w:rsidRDefault="00D13016" w:rsidP="00D13016">
      <w:pPr>
        <w:spacing w:after="0"/>
        <w:jc w:val="both"/>
      </w:pPr>
    </w:p>
    <w:p w:rsidR="00D13016" w:rsidRPr="00D13016" w:rsidRDefault="00D13016" w:rsidP="00D13016">
      <w:pPr>
        <w:jc w:val="both"/>
        <w:rPr>
          <w:rFonts w:ascii="Calibri" w:eastAsia="Calibri" w:hAnsi="Calibri" w:cs="Times New Roman"/>
          <w:lang w:val="es-ES" w:eastAsia="es-SV"/>
        </w:rPr>
      </w:pPr>
      <w:r w:rsidRPr="00D13016">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D13016" w:rsidRPr="00D13016" w:rsidRDefault="00D13016" w:rsidP="00D13016">
      <w:pPr>
        <w:jc w:val="both"/>
        <w:rPr>
          <w:rFonts w:ascii="Calibri" w:eastAsia="Calibri" w:hAnsi="Calibri" w:cs="Times New Roman"/>
          <w:sz w:val="8"/>
          <w:lang w:val="es-ES" w:eastAsia="es-SV"/>
        </w:rPr>
      </w:pPr>
    </w:p>
    <w:p w:rsidR="00D13016" w:rsidRPr="00D13016" w:rsidRDefault="00D13016" w:rsidP="00D13016">
      <w:pPr>
        <w:numPr>
          <w:ilvl w:val="0"/>
          <w:numId w:val="1"/>
        </w:numPr>
        <w:ind w:left="709" w:hanging="709"/>
        <w:jc w:val="both"/>
        <w:rPr>
          <w:rFonts w:ascii="Calibri" w:eastAsia="Calibri" w:hAnsi="Calibri" w:cs="Times New Roman"/>
          <w:lang w:val="es-ES" w:eastAsia="es-SV"/>
        </w:rPr>
      </w:pPr>
      <w:r w:rsidRPr="00D13016">
        <w:rPr>
          <w:rFonts w:ascii="Calibri" w:eastAsia="Calibri" w:hAnsi="Calibri" w:cs="Times New Roman"/>
          <w:lang w:val="es-ES" w:eastAsia="es-SV"/>
        </w:rPr>
        <w:t>Que el impulso del derecho de petición y respuesta que a todos los ciudadanos asiste está robustecido en el art. 18 de la Constitución.</w:t>
      </w:r>
    </w:p>
    <w:p w:rsidR="00D13016" w:rsidRPr="00D13016" w:rsidRDefault="00D13016" w:rsidP="00D13016">
      <w:pPr>
        <w:numPr>
          <w:ilvl w:val="0"/>
          <w:numId w:val="1"/>
        </w:numPr>
        <w:ind w:left="709" w:hanging="709"/>
        <w:contextualSpacing/>
        <w:jc w:val="both"/>
        <w:rPr>
          <w:rFonts w:ascii="Calibri" w:eastAsia="Calibri" w:hAnsi="Calibri" w:cs="Times New Roman"/>
          <w:lang w:val="es-ES" w:eastAsia="es-SV"/>
        </w:rPr>
      </w:pPr>
      <w:r w:rsidRPr="00D13016">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D13016" w:rsidRPr="00D13016" w:rsidRDefault="00D13016" w:rsidP="00D13016">
      <w:pPr>
        <w:ind w:left="709"/>
        <w:contextualSpacing/>
        <w:jc w:val="both"/>
        <w:rPr>
          <w:rFonts w:ascii="Calibri" w:eastAsia="Calibri" w:hAnsi="Calibri" w:cs="Times New Roman"/>
          <w:sz w:val="12"/>
          <w:lang w:val="es-ES" w:eastAsia="es-SV"/>
        </w:rPr>
      </w:pPr>
    </w:p>
    <w:p w:rsidR="00D13016" w:rsidRPr="00D13016" w:rsidRDefault="00D13016" w:rsidP="00D13016">
      <w:pPr>
        <w:numPr>
          <w:ilvl w:val="0"/>
          <w:numId w:val="1"/>
        </w:numPr>
        <w:ind w:left="709" w:hanging="709"/>
        <w:contextualSpacing/>
        <w:jc w:val="both"/>
        <w:rPr>
          <w:rFonts w:ascii="Calibri" w:eastAsia="Calibri" w:hAnsi="Calibri" w:cs="Times New Roman"/>
          <w:lang w:val="es-ES" w:eastAsia="es-SV"/>
        </w:rPr>
      </w:pPr>
      <w:r w:rsidRPr="00D13016">
        <w:rPr>
          <w:rFonts w:ascii="Calibri" w:eastAsia="Calibri" w:hAnsi="Calibri" w:cs="Times New Roman"/>
          <w:lang w:val="es-ES" w:eastAsia="es-SV"/>
        </w:rPr>
        <w:lastRenderedPageBreak/>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el señor </w:t>
      </w:r>
      <w:r w:rsidR="00810A6A">
        <w:rPr>
          <w:rFonts w:ascii="Calibri" w:eastAsia="Calibri" w:hAnsi="Calibri" w:cs="Times New Roman"/>
          <w:b/>
          <w:lang w:eastAsia="es-SV"/>
        </w:rPr>
        <w:t>_________________________</w:t>
      </w:r>
      <w:r w:rsidRPr="00D13016">
        <w:rPr>
          <w:rFonts w:ascii="Calibri" w:eastAsia="Calibri" w:hAnsi="Calibri" w:cs="Times New Roman"/>
          <w:b/>
          <w:lang w:eastAsia="es-SV"/>
        </w:rPr>
        <w:t xml:space="preserve">, </w:t>
      </w:r>
      <w:r w:rsidRPr="00D13016">
        <w:rPr>
          <w:rFonts w:ascii="Calibri" w:eastAsia="Calibri" w:hAnsi="Calibri" w:cs="Times New Roman"/>
          <w:lang w:eastAsia="es-SV"/>
        </w:rPr>
        <w:t xml:space="preserve">a </w:t>
      </w:r>
      <w:r w:rsidRPr="00D13016">
        <w:rPr>
          <w:rFonts w:ascii="Calibri" w:eastAsia="Calibri" w:hAnsi="Calibri" w:cs="Times New Roman"/>
          <w:lang w:val="es-ES" w:eastAsia="es-SV"/>
        </w:rPr>
        <w:t>fin de dar respuesta oportuna a la petición. Lográndose la ubicación e identificación de lo requerido.</w:t>
      </w:r>
    </w:p>
    <w:p w:rsidR="00D13016" w:rsidRPr="00D13016" w:rsidRDefault="00D13016" w:rsidP="00D13016">
      <w:pPr>
        <w:ind w:left="709"/>
        <w:contextualSpacing/>
        <w:jc w:val="both"/>
        <w:rPr>
          <w:rFonts w:ascii="Calibri" w:eastAsia="Calibri" w:hAnsi="Calibri" w:cs="Times New Roman"/>
          <w:sz w:val="12"/>
          <w:lang w:val="es-ES" w:eastAsia="es-SV"/>
        </w:rPr>
      </w:pPr>
    </w:p>
    <w:p w:rsidR="00D13016" w:rsidRPr="00D13016" w:rsidRDefault="00D13016" w:rsidP="00D13016">
      <w:pPr>
        <w:numPr>
          <w:ilvl w:val="0"/>
          <w:numId w:val="2"/>
        </w:numPr>
        <w:ind w:left="709" w:hanging="709"/>
        <w:contextualSpacing/>
        <w:jc w:val="both"/>
        <w:rPr>
          <w:rFonts w:ascii="Calibri" w:eastAsia="Calibri" w:hAnsi="Calibri" w:cs="Times New Roman"/>
          <w:lang w:eastAsia="es-SV"/>
        </w:rPr>
      </w:pPr>
      <w:r w:rsidRPr="00D13016">
        <w:rPr>
          <w:rFonts w:ascii="Calibri" w:eastAsia="Calibri" w:hAnsi="Calibri" w:cs="Times New Roman"/>
          <w:lang w:val="es-ES" w:eastAsia="es-SV"/>
        </w:rPr>
        <w:t xml:space="preserve">Que la </w:t>
      </w:r>
      <w:r w:rsidRPr="00D13016">
        <w:rPr>
          <w:rFonts w:ascii="Calibri" w:eastAsia="Calibri" w:hAnsi="Calibri" w:cs="Times New Roman"/>
          <w:b/>
          <w:lang w:val="es-ES" w:eastAsia="es-SV"/>
        </w:rPr>
        <w:t xml:space="preserve">Dirección de Hidrocarburos y Minas (DHYM),  </w:t>
      </w:r>
      <w:r w:rsidRPr="00D13016">
        <w:rPr>
          <w:rFonts w:ascii="Calibri" w:eastAsia="Calibri" w:hAnsi="Calibri" w:cs="Times New Roman"/>
          <w:lang w:val="es-ES" w:eastAsia="es-SV"/>
        </w:rPr>
        <w:t xml:space="preserve">atendiendo la solicitud, envió en formato PDF  documento. </w:t>
      </w:r>
    </w:p>
    <w:p w:rsidR="00D13016" w:rsidRPr="00D13016" w:rsidRDefault="00D13016" w:rsidP="00D13016">
      <w:pPr>
        <w:ind w:left="709"/>
        <w:contextualSpacing/>
        <w:jc w:val="both"/>
        <w:rPr>
          <w:rFonts w:ascii="Calibri" w:eastAsia="Calibri" w:hAnsi="Calibri" w:cs="Times New Roman"/>
          <w:lang w:eastAsia="es-SV"/>
        </w:rPr>
      </w:pPr>
    </w:p>
    <w:p w:rsidR="00D13016" w:rsidRPr="00D13016" w:rsidRDefault="00D13016" w:rsidP="00D13016">
      <w:pPr>
        <w:ind w:left="709"/>
        <w:contextualSpacing/>
        <w:jc w:val="both"/>
        <w:rPr>
          <w:rFonts w:ascii="Calibri" w:eastAsia="Calibri" w:hAnsi="Calibri" w:cs="Times New Roman"/>
          <w:lang w:eastAsia="es-SV"/>
        </w:rPr>
      </w:pPr>
    </w:p>
    <w:p w:rsidR="00D13016" w:rsidRPr="00D13016" w:rsidRDefault="00D13016" w:rsidP="00D13016">
      <w:pPr>
        <w:spacing w:after="0"/>
        <w:contextualSpacing/>
        <w:jc w:val="both"/>
        <w:rPr>
          <w:rFonts w:ascii="Calibri" w:eastAsia="Calibri" w:hAnsi="Calibri" w:cs="Times New Roman"/>
          <w:b/>
          <w:lang w:val="es-ES" w:eastAsia="es-SV"/>
        </w:rPr>
      </w:pPr>
      <w:r w:rsidRPr="00D13016">
        <w:rPr>
          <w:rFonts w:ascii="Calibri" w:eastAsia="Calibri" w:hAnsi="Calibri" w:cs="Times New Roman"/>
          <w:b/>
          <w:lang w:val="es-ES" w:eastAsia="es-SV"/>
        </w:rPr>
        <w:t>POR TANTO:</w:t>
      </w:r>
      <w:r w:rsidRPr="00D13016">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D13016">
        <w:rPr>
          <w:rFonts w:ascii="Calibri" w:eastAsia="Calibri" w:hAnsi="Calibri" w:cs="Times New Roman"/>
          <w:b/>
          <w:lang w:val="es-ES" w:eastAsia="es-SV"/>
        </w:rPr>
        <w:t>RESUELVE:</w:t>
      </w:r>
      <w:r w:rsidRPr="00D13016">
        <w:rPr>
          <w:rFonts w:ascii="Calibri" w:eastAsia="Calibri" w:hAnsi="Calibri" w:cs="Times New Roman"/>
          <w:lang w:val="es-ES" w:eastAsia="es-SV"/>
        </w:rPr>
        <w:t xml:space="preserve"> </w:t>
      </w:r>
      <w:r w:rsidRPr="00D13016">
        <w:rPr>
          <w:rFonts w:ascii="Calibri" w:eastAsia="Calibri" w:hAnsi="Calibri" w:cs="Times New Roman"/>
          <w:b/>
          <w:lang w:val="es-ES" w:eastAsia="es-SV"/>
        </w:rPr>
        <w:t>CONCÉDASE,</w:t>
      </w:r>
      <w:r w:rsidRPr="00D13016">
        <w:rPr>
          <w:rFonts w:ascii="Calibri" w:eastAsia="Calibri" w:hAnsi="Calibri" w:cs="Times New Roman"/>
          <w:lang w:val="es-ES" w:eastAsia="es-SV"/>
        </w:rPr>
        <w:t xml:space="preserve"> el acceso a la información pública solicitada</w:t>
      </w:r>
      <w:r w:rsidRPr="00D13016">
        <w:rPr>
          <w:rFonts w:ascii="Calibri" w:eastAsia="Calibri" w:hAnsi="Calibri" w:cs="Times New Roman"/>
          <w:b/>
          <w:lang w:val="es-ES" w:eastAsia="es-SV"/>
        </w:rPr>
        <w:t>. PROPORCIÓNESE,</w:t>
      </w:r>
      <w:r w:rsidRPr="00D13016">
        <w:rPr>
          <w:rFonts w:ascii="Calibri" w:eastAsia="Calibri" w:hAnsi="Calibri" w:cs="Times New Roman"/>
          <w:lang w:val="es-ES" w:eastAsia="es-SV"/>
        </w:rPr>
        <w:t xml:space="preserve">  la </w:t>
      </w:r>
      <w:r w:rsidRPr="00D13016">
        <w:rPr>
          <w:rFonts w:ascii="Calibri" w:eastAsia="Calibri" w:hAnsi="Calibri" w:cs="Times New Roman"/>
          <w:b/>
          <w:lang w:val="es-ES" w:eastAsia="es-SV"/>
        </w:rPr>
        <w:t>información pública</w:t>
      </w:r>
      <w:r w:rsidRPr="00D13016">
        <w:rPr>
          <w:rFonts w:ascii="Calibri" w:eastAsia="Calibri" w:hAnsi="Calibri" w:cs="Times New Roman"/>
          <w:lang w:val="es-ES" w:eastAsia="es-SV"/>
        </w:rPr>
        <w:t xml:space="preserve"> requerida por el señor </w:t>
      </w:r>
      <w:r w:rsidR="00810A6A">
        <w:rPr>
          <w:rFonts w:ascii="Calibri" w:eastAsia="Calibri" w:hAnsi="Calibri" w:cs="Times New Roman"/>
          <w:lang w:val="es-ES" w:eastAsia="es-SV"/>
        </w:rPr>
        <w:t>_______________________</w:t>
      </w:r>
      <w:r w:rsidRPr="00D13016">
        <w:rPr>
          <w:rFonts w:ascii="Calibri" w:eastAsia="Calibri" w:hAnsi="Calibri" w:cs="Times New Roman"/>
          <w:lang w:val="es-ES" w:eastAsia="es-SV"/>
        </w:rPr>
        <w:t xml:space="preserve">, en el formato planteado. </w:t>
      </w:r>
      <w:r w:rsidRPr="00D13016">
        <w:rPr>
          <w:rFonts w:ascii="Calibri" w:eastAsia="Calibri" w:hAnsi="Calibri" w:cs="Times New Roman"/>
          <w:b/>
          <w:lang w:val="es-ES" w:eastAsia="es-SV"/>
        </w:rPr>
        <w:t xml:space="preserve">NOTIFÍQUESE.  </w:t>
      </w:r>
    </w:p>
    <w:p w:rsidR="00D13016" w:rsidRPr="00D13016" w:rsidRDefault="00D13016" w:rsidP="00D13016">
      <w:pPr>
        <w:jc w:val="center"/>
        <w:rPr>
          <w:rFonts w:ascii="Calibri" w:eastAsia="Calibri" w:hAnsi="Calibri" w:cs="Times New Roman"/>
          <w:lang w:val="es-ES" w:eastAsia="es-SV"/>
        </w:rPr>
      </w:pPr>
    </w:p>
    <w:p w:rsidR="00D13016" w:rsidRPr="00D13016" w:rsidRDefault="00D13016" w:rsidP="00D13016">
      <w:pPr>
        <w:jc w:val="center"/>
        <w:rPr>
          <w:rFonts w:ascii="Calibri" w:eastAsia="Calibri" w:hAnsi="Calibri" w:cs="Times New Roman"/>
          <w:lang w:val="es-ES" w:eastAsia="es-SV"/>
        </w:rPr>
      </w:pPr>
    </w:p>
    <w:p w:rsidR="00D13016" w:rsidRPr="00D13016" w:rsidRDefault="00D13016" w:rsidP="00D13016">
      <w:pPr>
        <w:jc w:val="center"/>
        <w:rPr>
          <w:rFonts w:ascii="Calibri" w:eastAsia="Calibri" w:hAnsi="Calibri" w:cs="Times New Roman"/>
          <w:lang w:val="es-ES" w:eastAsia="es-SV"/>
        </w:rPr>
      </w:pPr>
    </w:p>
    <w:p w:rsidR="00D13016" w:rsidRPr="00D13016" w:rsidRDefault="00D13016" w:rsidP="00D13016">
      <w:pPr>
        <w:jc w:val="center"/>
        <w:rPr>
          <w:rFonts w:ascii="Calibri" w:eastAsia="Calibri" w:hAnsi="Calibri" w:cs="Times New Roman"/>
          <w:lang w:val="es-ES" w:eastAsia="es-SV"/>
        </w:rPr>
      </w:pPr>
    </w:p>
    <w:p w:rsidR="00D13016" w:rsidRPr="00D13016" w:rsidRDefault="00D13016" w:rsidP="00D13016">
      <w:pPr>
        <w:jc w:val="center"/>
        <w:rPr>
          <w:rFonts w:ascii="Calibri" w:eastAsia="Calibri" w:hAnsi="Calibri" w:cs="Times New Roman"/>
          <w:lang w:val="es-ES" w:eastAsia="es-SV"/>
        </w:rPr>
      </w:pPr>
      <w:r w:rsidRPr="00D13016">
        <w:rPr>
          <w:rFonts w:ascii="Calibri" w:eastAsia="Calibri" w:hAnsi="Calibri" w:cs="Times New Roman"/>
          <w:lang w:val="es-ES" w:eastAsia="es-SV"/>
        </w:rPr>
        <w:t>Oficial de Información</w:t>
      </w:r>
    </w:p>
    <w:p w:rsidR="00D13016" w:rsidRPr="00D13016" w:rsidRDefault="00D13016" w:rsidP="00D13016"/>
    <w:p w:rsidR="00D13016" w:rsidRPr="00D13016" w:rsidRDefault="00D13016" w:rsidP="00D13016"/>
    <w:p w:rsidR="008D1DDD" w:rsidRDefault="005E3371">
      <w:bookmarkStart w:id="0" w:name="_GoBack"/>
      <w:bookmarkEnd w:id="0"/>
    </w:p>
    <w:sectPr w:rsidR="008D1DDD" w:rsidSect="000803BF">
      <w:headerReference w:type="default" r:id="rId7"/>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371" w:rsidRDefault="005E3371" w:rsidP="00374115">
      <w:pPr>
        <w:spacing w:after="0" w:line="240" w:lineRule="auto"/>
      </w:pPr>
      <w:r>
        <w:separator/>
      </w:r>
    </w:p>
  </w:endnote>
  <w:endnote w:type="continuationSeparator" w:id="0">
    <w:p w:rsidR="005E3371" w:rsidRDefault="005E3371" w:rsidP="003741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374115">
    <w:pPr>
      <w:pStyle w:val="Piedepgina"/>
      <w:jc w:val="right"/>
    </w:pPr>
    <w:r w:rsidRPr="00374115">
      <w:fldChar w:fldCharType="begin"/>
    </w:r>
    <w:r w:rsidR="00D13016">
      <w:instrText>PAGE   \* MERGEFORMAT</w:instrText>
    </w:r>
    <w:r w:rsidRPr="00374115">
      <w:fldChar w:fldCharType="separate"/>
    </w:r>
    <w:r w:rsidR="00810A6A" w:rsidRPr="00810A6A">
      <w:rPr>
        <w:noProof/>
        <w:lang w:val="es-ES"/>
      </w:rPr>
      <w:t>1</w:t>
    </w:r>
    <w:r>
      <w:rPr>
        <w:noProof/>
        <w:lang w:val="es-ES"/>
      </w:rPr>
      <w:fldChar w:fldCharType="end"/>
    </w:r>
  </w:p>
  <w:p w:rsidR="00173CF6" w:rsidRDefault="005E337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371" w:rsidRDefault="005E3371" w:rsidP="00374115">
      <w:pPr>
        <w:spacing w:after="0" w:line="240" w:lineRule="auto"/>
      </w:pPr>
      <w:r>
        <w:separator/>
      </w:r>
    </w:p>
  </w:footnote>
  <w:footnote w:type="continuationSeparator" w:id="0">
    <w:p w:rsidR="005E3371" w:rsidRDefault="005E3371" w:rsidP="003741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D13016"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5E3371"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D13016"/>
    <w:rsid w:val="00065967"/>
    <w:rsid w:val="000F633A"/>
    <w:rsid w:val="00374115"/>
    <w:rsid w:val="005E3371"/>
    <w:rsid w:val="00810A6A"/>
    <w:rsid w:val="00D13016"/>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11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D13016"/>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D13016"/>
    <w:rPr>
      <w:rFonts w:ascii="Calibri" w:eastAsia="Times New Roman" w:hAnsi="Calibri" w:cs="Times New Roman"/>
      <w:lang w:eastAsia="es-SV"/>
    </w:rPr>
  </w:style>
  <w:style w:type="paragraph" w:styleId="Piedepgina">
    <w:name w:val="footer"/>
    <w:basedOn w:val="Normal"/>
    <w:link w:val="PiedepginaCar"/>
    <w:uiPriority w:val="99"/>
    <w:rsid w:val="00D13016"/>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D13016"/>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D130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30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D13016"/>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D13016"/>
    <w:rPr>
      <w:rFonts w:ascii="Calibri" w:eastAsia="Times New Roman" w:hAnsi="Calibri" w:cs="Times New Roman"/>
      <w:lang w:eastAsia="es-SV"/>
    </w:rPr>
  </w:style>
  <w:style w:type="paragraph" w:styleId="Piedepgina">
    <w:name w:val="footer"/>
    <w:basedOn w:val="Normal"/>
    <w:link w:val="PiedepginaCar"/>
    <w:uiPriority w:val="99"/>
    <w:rsid w:val="00D13016"/>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D13016"/>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D130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30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2874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dcterms:created xsi:type="dcterms:W3CDTF">2019-05-07T16:02:00Z</dcterms:created>
  <dcterms:modified xsi:type="dcterms:W3CDTF">2019-05-07T16:02:00Z</dcterms:modified>
</cp:coreProperties>
</file>