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2AA18915" w:rsidR="005B5DF4" w:rsidRPr="005B5DF4" w:rsidRDefault="00365F61" w:rsidP="005B5DF4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071107B3" wp14:editId="69DBA6F9">
            <wp:extent cx="4304030" cy="743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188DFED7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80876">
        <w:rPr>
          <w:b/>
          <w:sz w:val="24"/>
          <w:lang w:val="es-MX"/>
        </w:rPr>
        <w:t>3</w:t>
      </w:r>
      <w:r w:rsidR="0017227A">
        <w:rPr>
          <w:b/>
          <w:sz w:val="24"/>
          <w:lang w:val="es-MX"/>
        </w:rPr>
        <w:t>1</w:t>
      </w:r>
      <w:r w:rsidR="00EB0B46" w:rsidRPr="00EB0B46">
        <w:rPr>
          <w:b/>
          <w:sz w:val="24"/>
          <w:lang w:val="es-MX"/>
        </w:rPr>
        <w:t>/2022</w:t>
      </w:r>
    </w:p>
    <w:p w14:paraId="615E5437" w14:textId="5129FD7F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</w:t>
      </w:r>
      <w:r w:rsidR="0048018B" w:rsidRPr="005B5DF4">
        <w:rPr>
          <w:lang w:val="es-MX"/>
        </w:rPr>
        <w:t>y</w:t>
      </w:r>
      <w:r w:rsidR="0048018B">
        <w:rPr>
          <w:lang w:val="es-MX"/>
        </w:rPr>
        <w:t xml:space="preserve">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48018B">
        <w:rPr>
          <w:lang w:val="es-MX"/>
        </w:rPr>
        <w:t>nueve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48018B">
        <w:rPr>
          <w:lang w:val="es-MX"/>
        </w:rPr>
        <w:t>agosto</w:t>
      </w:r>
      <w:r w:rsidRPr="005B5DF4">
        <w:rPr>
          <w:lang w:val="es-MX"/>
        </w:rPr>
        <w:t xml:space="preserve"> del año dos mil veintidós.  </w:t>
      </w:r>
    </w:p>
    <w:p w14:paraId="7AD1AE19" w14:textId="5CDED920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53285">
        <w:rPr>
          <w:b/>
          <w:lang w:val="es-MX"/>
        </w:rPr>
        <w:t>5</w:t>
      </w:r>
      <w:r w:rsidR="0017227A">
        <w:rPr>
          <w:b/>
          <w:lang w:val="es-MX"/>
        </w:rPr>
        <w:t>9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7169F8">
        <w:rPr>
          <w:lang w:val="es-MX"/>
        </w:rPr>
        <w:t>veintiuno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63615F">
        <w:rPr>
          <w:b/>
          <w:lang w:val="es-MX"/>
        </w:rPr>
        <w:t>___________________________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63615F">
        <w:rPr>
          <w:lang w:val="es-MX"/>
        </w:rPr>
        <w:t>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Santa Tecla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A31A77">
        <w:rPr>
          <w:lang w:val="es-MX"/>
        </w:rPr>
        <w:t>La Libertad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0DED120E" w14:textId="592DEA00" w:rsidR="009C2688" w:rsidRPr="00A71CEE" w:rsidRDefault="00187A94" w:rsidP="009C2688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187A94">
        <w:rPr>
          <w:rFonts w:ascii="Calibri" w:hAnsi="Calibri" w:cs="Calibri"/>
          <w:b/>
        </w:rPr>
        <w:t>“</w:t>
      </w:r>
      <w:bookmarkStart w:id="1" w:name="_Hlk109046512"/>
      <w:bookmarkStart w:id="2" w:name="_Hlk106800763"/>
      <w:r w:rsidR="009C2688"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Haciendo uso del derecho de acceso a la información pública, solicitamos que se nos proporcione la siguiente información, de forma sellada, foliada y certificada : </w:t>
      </w:r>
    </w:p>
    <w:p w14:paraId="5ADA4CF8" w14:textId="77777777" w:rsidR="009C2688" w:rsidRPr="00A71CEE" w:rsidRDefault="009C2688" w:rsidP="009C2688">
      <w:pPr>
        <w:pStyle w:val="mcntqowt-stl-normal1"/>
        <w:numPr>
          <w:ilvl w:val="0"/>
          <w:numId w:val="25"/>
        </w:numPr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Videos íntegros y audios íntegros captados por las cámaras de vigilancia ubicadas en: </w:t>
      </w:r>
    </w:p>
    <w:p w14:paraId="03DA2766" w14:textId="77777777" w:rsidR="0079719A" w:rsidRDefault="009C2688" w:rsidP="009C2688">
      <w:pPr>
        <w:pStyle w:val="mcntqowt-stl-normal1"/>
        <w:numPr>
          <w:ilvl w:val="0"/>
          <w:numId w:val="24"/>
        </w:numPr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bookmarkStart w:id="3" w:name="_Hlk110925129"/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El área del pasillo contiguo a la D</w:t>
      </w:r>
    </w:p>
    <w:p w14:paraId="03C7B48B" w14:textId="772C9196" w:rsidR="009C2688" w:rsidRPr="00A71CEE" w:rsidRDefault="009C2688" w:rsidP="009C2688">
      <w:pPr>
        <w:pStyle w:val="mcntqowt-stl-normal1"/>
        <w:numPr>
          <w:ilvl w:val="0"/>
          <w:numId w:val="24"/>
        </w:numPr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irección Ejecutiva del primer nivel (del Edificio del Ministerio de Economía); correspondiente al día 23 de abril/2022, desde las 01:00 pm hasta las 03:30 pm. </w:t>
      </w:r>
    </w:p>
    <w:p w14:paraId="1F65E1EF" w14:textId="77777777" w:rsidR="009C2688" w:rsidRPr="00A71CEE" w:rsidRDefault="009C2688" w:rsidP="009C2688">
      <w:pPr>
        <w:pStyle w:val="mcntqowt-stl-normal1"/>
        <w:numPr>
          <w:ilvl w:val="0"/>
          <w:numId w:val="24"/>
        </w:numPr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El área del Archivo Central de MINEC del primer nivel (del Edificio del Ministerio de Economía, a ·un costado de la Clínica Empresarial); correspondientes a los días 27 de abril/2022, desde las 09:30 am hasta las 12:00 m y 28 de abril/2022, desde las 09:30 am hasta las 12:00 m. </w:t>
      </w:r>
    </w:p>
    <w:p w14:paraId="22995276" w14:textId="77777777" w:rsidR="009C2688" w:rsidRPr="00A71CEE" w:rsidRDefault="009C2688" w:rsidP="009C2688">
      <w:pPr>
        <w:pStyle w:val="mcntqowt-stl-normal1"/>
        <w:numPr>
          <w:ilvl w:val="0"/>
          <w:numId w:val="24"/>
        </w:numPr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El área del Parqueo de Titulares; correspondientes a los días 27 de abril/2022, desde las 09:30 am hasta las 12:00 m y 28 de abril/2022, desde las 09:30 am hasta las 12:00 m..”</w:t>
      </w:r>
      <w:bookmarkEnd w:id="1"/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</w:t>
      </w:r>
      <w:bookmarkEnd w:id="2"/>
    </w:p>
    <w:bookmarkEnd w:id="3"/>
    <w:p w14:paraId="6EFD3B07" w14:textId="417E2579" w:rsidR="009C2688" w:rsidRPr="00A71CEE" w:rsidRDefault="009C2688" w:rsidP="009C2688">
      <w:pPr>
        <w:pStyle w:val="mcntqowt-stl-normal1"/>
        <w:numPr>
          <w:ilvl w:val="0"/>
          <w:numId w:val="25"/>
        </w:numPr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Informe del Resultado del Inventario de Cajas Existentes del Traslado realizado por el Sr. </w:t>
      </w:r>
      <w:r w:rsidR="0065487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____________</w:t>
      </w:r>
      <w:r w:rsidRPr="00A71CEE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, de la Dirección Ejecutiva al Archivo Periférico (ubicado en el Boulevard Venezuela y Col. El Rosal No. 28), entre los días 23 y 28 de abril/2022.</w:t>
      </w:r>
    </w:p>
    <w:p w14:paraId="03CE644C" w14:textId="77777777" w:rsidR="009C2688" w:rsidRPr="00A71CEE" w:rsidRDefault="009C2688" w:rsidP="009C2688">
      <w:pPr>
        <w:pStyle w:val="mcntqowt-stl-normal1"/>
        <w:spacing w:after="0"/>
        <w:ind w:left="284"/>
        <w:jc w:val="both"/>
        <w:rPr>
          <w:rFonts w:asciiTheme="minorHAnsi" w:eastAsiaTheme="minorHAnsi" w:hAnsiTheme="minorHAnsi" w:cstheme="minorHAnsi"/>
          <w:b/>
          <w:sz w:val="2"/>
          <w:szCs w:val="2"/>
          <w:lang w:val="es-MX" w:eastAsia="en-US"/>
        </w:rPr>
      </w:pPr>
    </w:p>
    <w:p w14:paraId="230BB648" w14:textId="2C5F257D" w:rsidR="007F6B34" w:rsidRPr="009C2688" w:rsidRDefault="009C2688" w:rsidP="00990BC9">
      <w:pPr>
        <w:pStyle w:val="mcntqowt-stl-normal1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  <w:b/>
        </w:rPr>
      </w:pPr>
      <w:r w:rsidRPr="009C2688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Correos electrónicos de los Reportes de actividades mensuales de los meses de Mayo/2022,  Junio/2022 y Julio/2022, del personal de la Unidad de Gestión Docu</w:t>
      </w:r>
      <w:r w:rsidRPr="009C2688">
        <w:rPr>
          <w:rFonts w:asciiTheme="minorHAnsi" w:eastAsia="Times New Roman" w:hAnsiTheme="minorHAnsi" w:cstheme="minorHAnsi"/>
          <w:b/>
          <w:w w:val="102"/>
        </w:rPr>
        <w:t>mental y Archivos, con el correspondiente documento adjunto impreso</w:t>
      </w:r>
      <w:r w:rsidR="00280876" w:rsidRPr="009C2688">
        <w:rPr>
          <w:rFonts w:ascii="Calibri" w:hAnsi="Calibri" w:cs="Calibri"/>
          <w:b/>
        </w:rPr>
        <w:t>.”</w:t>
      </w:r>
      <w:r w:rsidR="0017227A">
        <w:rPr>
          <w:rFonts w:ascii="Calibri" w:hAnsi="Calibri" w:cs="Calibri"/>
          <w:b/>
        </w:rPr>
        <w:t xml:space="preserve"> </w:t>
      </w:r>
      <w:r w:rsidR="007F6B34" w:rsidRPr="009C2688">
        <w:rPr>
          <w:rFonts w:ascii="Calibri" w:hAnsi="Calibri" w:cs="Calibri"/>
          <w:bCs/>
        </w:rPr>
        <w:t>(Sic)</w:t>
      </w:r>
    </w:p>
    <w:p w14:paraId="1EDCB33D" w14:textId="32E15516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63615F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lastRenderedPageBreak/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4A8048A2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63615F">
        <w:rPr>
          <w:lang w:val="es-MX"/>
        </w:rPr>
        <w:t>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0A1BAC7B" w14:textId="7FCFF5EA" w:rsidR="00F519EF" w:rsidRDefault="00B3444A" w:rsidP="00904D02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BE77EC">
        <w:rPr>
          <w:lang w:val="es-MX"/>
        </w:rPr>
        <w:t xml:space="preserve">Que </w:t>
      </w:r>
      <w:r w:rsidR="001F0610" w:rsidRPr="00BE77EC">
        <w:rPr>
          <w:lang w:val="es-MX"/>
        </w:rPr>
        <w:t xml:space="preserve">la </w:t>
      </w:r>
      <w:r w:rsidR="0017227A">
        <w:rPr>
          <w:b/>
          <w:bCs/>
          <w:lang w:val="es-MX"/>
        </w:rPr>
        <w:t>Dirección de Administración</w:t>
      </w:r>
      <w:r w:rsidR="00904D02">
        <w:rPr>
          <w:b/>
          <w:bCs/>
          <w:lang w:val="es-MX"/>
        </w:rPr>
        <w:t xml:space="preserve"> </w:t>
      </w:r>
      <w:r w:rsidR="001F0610" w:rsidRPr="00BE77EC">
        <w:rPr>
          <w:lang w:val="es-MX"/>
        </w:rPr>
        <w:t>(</w:t>
      </w:r>
      <w:r w:rsidR="0017227A">
        <w:rPr>
          <w:lang w:val="es-MX"/>
        </w:rPr>
        <w:t>DA</w:t>
      </w:r>
      <w:r w:rsidR="001F0610" w:rsidRPr="00BE77EC">
        <w:rPr>
          <w:lang w:val="es-MX"/>
        </w:rPr>
        <w:t xml:space="preserve">),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4" w:name="_Hlk104298884"/>
      <w:r w:rsidR="0017227A">
        <w:rPr>
          <w:lang w:val="es-MX"/>
        </w:rPr>
        <w:t>Memorando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r w:rsidR="00904D02">
        <w:rPr>
          <w:lang w:val="es-MX"/>
        </w:rPr>
        <w:t>que</w:t>
      </w:r>
      <w:bookmarkEnd w:id="4"/>
      <w:r w:rsidR="0017227A">
        <w:rPr>
          <w:lang w:val="es-MX"/>
        </w:rPr>
        <w:t xml:space="preserve"> con la finalidad de dar cumplimiento a la solicitud, se ha consultado a las instancias correspondientes de Unidad de Gestión Documental y Archivo y al Especialista en Seguridad y Transporte de este ministerio</w:t>
      </w:r>
      <w:r w:rsidR="00DB50D7">
        <w:rPr>
          <w:lang w:val="es-MX"/>
        </w:rPr>
        <w:t>, quienes</w:t>
      </w:r>
      <w:r w:rsidR="00232C22">
        <w:rPr>
          <w:lang w:val="es-MX"/>
        </w:rPr>
        <w:t xml:space="preserve"> han</w:t>
      </w:r>
      <w:r w:rsidR="00DB50D7">
        <w:rPr>
          <w:lang w:val="es-MX"/>
        </w:rPr>
        <w:t xml:space="preserve"> manifestado lo  que se detalla a continuación:</w:t>
      </w:r>
    </w:p>
    <w:p w14:paraId="785ED113" w14:textId="01570A86" w:rsidR="00DB50D7" w:rsidRDefault="00DB50D7" w:rsidP="00DB50D7">
      <w:pPr>
        <w:pStyle w:val="Prrafodelista"/>
        <w:rPr>
          <w:lang w:val="es-MX"/>
        </w:rPr>
      </w:pPr>
      <w:r>
        <w:rPr>
          <w:lang w:val="es-MX"/>
        </w:rPr>
        <w:t>Especialista en seguridad y transporte informa:</w:t>
      </w:r>
    </w:p>
    <w:p w14:paraId="033B5781" w14:textId="353459DF" w:rsidR="00DB50D7" w:rsidRDefault="00DB50D7" w:rsidP="00DB50D7">
      <w:pPr>
        <w:pStyle w:val="Prrafodelista"/>
        <w:numPr>
          <w:ilvl w:val="0"/>
          <w:numId w:val="26"/>
        </w:numPr>
        <w:rPr>
          <w:lang w:val="es-MX"/>
        </w:rPr>
      </w:pPr>
      <w:r>
        <w:rPr>
          <w:lang w:val="es-MX"/>
        </w:rPr>
        <w:t>Videos íntegros y audios íntegros captados por las cámaras de vigilancia ubicados en:</w:t>
      </w:r>
    </w:p>
    <w:p w14:paraId="33B68E89" w14:textId="77777777" w:rsidR="00DB50D7" w:rsidRPr="00DB50D7" w:rsidRDefault="00DB50D7" w:rsidP="00DB50D7">
      <w:pPr>
        <w:pStyle w:val="mcntqowt-stl-normal1"/>
        <w:numPr>
          <w:ilvl w:val="0"/>
          <w:numId w:val="28"/>
        </w:numPr>
        <w:spacing w:after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 w:rsidRPr="00DB50D7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El área del pasillo contiguo a la Dirección Ejecutiva del primer nivel (del Edificio del Ministerio de Economía); correspondiente al día 23 de abril/2022, desde las 01:00 pm hasta las 03:30 pm. </w:t>
      </w:r>
    </w:p>
    <w:p w14:paraId="7D86EA58" w14:textId="77777777" w:rsidR="00DB50D7" w:rsidRPr="00DB50D7" w:rsidRDefault="00DB50D7" w:rsidP="00DB50D7">
      <w:pPr>
        <w:pStyle w:val="mcntqowt-stl-normal1"/>
        <w:numPr>
          <w:ilvl w:val="0"/>
          <w:numId w:val="28"/>
        </w:numPr>
        <w:spacing w:after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 w:rsidRPr="00DB50D7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El área del Archivo Central de MINEC del primer nivel (del Edificio del Ministerio de Economía, a ·un costado de la Clínica Empresarial); correspondientes a los días 27 de abril/2022, desde las 09:30 am hasta las 12:00 m y 28 de abril/2022, desde las 09:30 am hasta las 12:00 m. </w:t>
      </w:r>
    </w:p>
    <w:p w14:paraId="3BD9243C" w14:textId="6C6C9377" w:rsidR="00DB50D7" w:rsidRDefault="00DB50D7" w:rsidP="00DB50D7">
      <w:pPr>
        <w:pStyle w:val="mcntqowt-stl-normal1"/>
        <w:numPr>
          <w:ilvl w:val="0"/>
          <w:numId w:val="28"/>
        </w:numPr>
        <w:spacing w:after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 w:rsidRPr="00DB50D7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El área del Parqueo de Titulares; correspondientes a los días 27 de abril/2022, desde las 09:30 am hasta las 12:00 m y 28 de abril/2022, desde las 09:30 am hasta las 12:00 m. </w:t>
      </w:r>
    </w:p>
    <w:p w14:paraId="1C622B0D" w14:textId="4BEA8D65" w:rsidR="00DB50D7" w:rsidRDefault="00DB50D7" w:rsidP="00DB50D7">
      <w:pPr>
        <w:pStyle w:val="mcntqowt-stl-normal1"/>
        <w:spacing w:after="0"/>
        <w:ind w:left="108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La </w:t>
      </w:r>
      <w:r w:rsidR="004646DE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divulgación</w:t>
      </w: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 de los videos podría volver vulnerable la seguridad de las instalaciones del perímetro del Ministerio de </w:t>
      </w:r>
      <w:r w:rsidR="004646DE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Economía</w:t>
      </w: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, a fin </w:t>
      </w:r>
      <w:r w:rsidR="004646DE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de resguardar la integridad física de los empleados y del personal de usuarios</w:t>
      </w:r>
      <w:r w:rsidR="00232C22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 que </w:t>
      </w:r>
      <w:r w:rsidR="004646DE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visite</w:t>
      </w:r>
      <w:r w:rsidR="00232C22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n</w:t>
      </w:r>
      <w:r w:rsidR="004646DE"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 este Ministerio; no podría accederse a lo solicitado por el peticionario. </w:t>
      </w:r>
    </w:p>
    <w:p w14:paraId="1B51BCC5" w14:textId="761563B6" w:rsidR="004646DE" w:rsidRDefault="004646DE" w:rsidP="00DB50D7">
      <w:pPr>
        <w:pStyle w:val="mcntqowt-stl-normal1"/>
        <w:spacing w:after="0"/>
        <w:ind w:left="108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 xml:space="preserve">Sim embargo para poderle brindar lo solicitado por el peticionario, el procedimiento para ello seria una previa coordinación de visita en conjunto con la persona interesada visualización y/o presentarle los videos de los días solicitados. No así audios íntegros por ser inexistentes. </w:t>
      </w:r>
    </w:p>
    <w:p w14:paraId="2D9F4710" w14:textId="27B4B4BF" w:rsidR="005D203A" w:rsidRDefault="005D203A" w:rsidP="00DB50D7">
      <w:pPr>
        <w:pStyle w:val="mcntqowt-stl-normal1"/>
        <w:spacing w:after="0"/>
        <w:ind w:left="108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No omito manifestarle que los videos permanecen almacenados localmente por un periodo de tres (3) meses y luego es remplazado por un nuevo almacenamiento, con igual duración dependiendo de la cantidad almacenada.</w:t>
      </w:r>
    </w:p>
    <w:p w14:paraId="2B35A1F7" w14:textId="00CF5254" w:rsidR="005D203A" w:rsidRDefault="005D203A" w:rsidP="00DB50D7">
      <w:pPr>
        <w:pStyle w:val="mcntqowt-stl-normal1"/>
        <w:spacing w:after="0"/>
        <w:ind w:left="108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s-MX" w:eastAsia="en-US"/>
        </w:rPr>
        <w:t>Jefe de la Unidad de Gestión Documental y Archivo informa:</w:t>
      </w:r>
    </w:p>
    <w:p w14:paraId="2C96217B" w14:textId="5A38EB13" w:rsidR="005D203A" w:rsidRDefault="005D203A" w:rsidP="002A07A4">
      <w:pPr>
        <w:pStyle w:val="Prrafodelista"/>
        <w:numPr>
          <w:ilvl w:val="0"/>
          <w:numId w:val="26"/>
        </w:num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Informe de resultados del inventario de cajas existentes del traslado realizado por el señor </w:t>
      </w:r>
      <w:r w:rsidR="00654872">
        <w:rPr>
          <w:rFonts w:cstheme="minorHAnsi"/>
          <w:bCs/>
          <w:lang w:val="es-MX"/>
        </w:rPr>
        <w:t>____________________</w:t>
      </w:r>
      <w:r>
        <w:rPr>
          <w:rFonts w:cstheme="minorHAnsi"/>
          <w:bCs/>
          <w:lang w:val="es-MX"/>
        </w:rPr>
        <w:t xml:space="preserve">, de la Dirección Ejecutiva al Archivo </w:t>
      </w:r>
      <w:r w:rsidR="002A07A4">
        <w:rPr>
          <w:rFonts w:cstheme="minorHAnsi"/>
          <w:bCs/>
          <w:lang w:val="es-MX"/>
        </w:rPr>
        <w:t>periférico</w:t>
      </w:r>
      <w:r>
        <w:rPr>
          <w:rFonts w:cstheme="minorHAnsi"/>
          <w:bCs/>
          <w:lang w:val="es-MX"/>
        </w:rPr>
        <w:t xml:space="preserve">  </w:t>
      </w:r>
      <w:r>
        <w:rPr>
          <w:rFonts w:cstheme="minorHAnsi"/>
          <w:bCs/>
          <w:lang w:val="es-MX"/>
        </w:rPr>
        <w:lastRenderedPageBreak/>
        <w:t xml:space="preserve">(ubicado en el Boulevard Venezuela y col. El </w:t>
      </w:r>
      <w:r w:rsidR="002A07A4">
        <w:rPr>
          <w:rFonts w:cstheme="minorHAnsi"/>
          <w:bCs/>
          <w:lang w:val="es-MX"/>
        </w:rPr>
        <w:t>Rosal No</w:t>
      </w:r>
      <w:r>
        <w:rPr>
          <w:rFonts w:cstheme="minorHAnsi"/>
          <w:bCs/>
          <w:lang w:val="es-MX"/>
        </w:rPr>
        <w:t xml:space="preserve">. 20 ), entre </w:t>
      </w:r>
      <w:r w:rsidR="002A07A4">
        <w:rPr>
          <w:rFonts w:cstheme="minorHAnsi"/>
          <w:bCs/>
          <w:lang w:val="es-MX"/>
        </w:rPr>
        <w:t>lo</w:t>
      </w:r>
      <w:r>
        <w:rPr>
          <w:rFonts w:cstheme="minorHAnsi"/>
          <w:bCs/>
          <w:lang w:val="es-MX"/>
        </w:rPr>
        <w:t>s días 23 y 28 de abril</w:t>
      </w:r>
      <w:r w:rsidR="002A07A4">
        <w:rPr>
          <w:rFonts w:cstheme="minorHAnsi"/>
          <w:bCs/>
          <w:lang w:val="es-MX"/>
        </w:rPr>
        <w:t>/2022.</w:t>
      </w:r>
    </w:p>
    <w:p w14:paraId="43315228" w14:textId="5AEF4FA4" w:rsidR="002A07A4" w:rsidRDefault="002A07A4" w:rsidP="002A07A4">
      <w:pPr>
        <w:pStyle w:val="Prrafodelista"/>
        <w:ind w:left="1440"/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>Se anexa documento que contiene un informe de avance de la documentación correspondiente a las cajas 20 y 34, que se extraviaron en el traslado de la documentación de la Ex</w:t>
      </w:r>
      <w:r w:rsidR="006A4FB5">
        <w:rPr>
          <w:rFonts w:cstheme="minorHAnsi"/>
          <w:bCs/>
          <w:lang w:val="es-MX"/>
        </w:rPr>
        <w:t xml:space="preserve"> </w:t>
      </w:r>
      <w:r>
        <w:rPr>
          <w:rFonts w:cstheme="minorHAnsi"/>
          <w:bCs/>
          <w:lang w:val="es-MX"/>
        </w:rPr>
        <w:t>Dirección de Administración y Finanzas al archivo central de la UGDA.</w:t>
      </w:r>
    </w:p>
    <w:p w14:paraId="7B4CEDEA" w14:textId="49848705" w:rsidR="002A07A4" w:rsidRDefault="002A07A4" w:rsidP="002A07A4">
      <w:pPr>
        <w:pStyle w:val="Prrafodelista"/>
        <w:numPr>
          <w:ilvl w:val="0"/>
          <w:numId w:val="26"/>
        </w:num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 Correos electrónicos de los reportes de actividades mensuales de los meses de </w:t>
      </w:r>
      <w:r w:rsidR="00232C22">
        <w:rPr>
          <w:rFonts w:cstheme="minorHAnsi"/>
          <w:bCs/>
          <w:lang w:val="es-MX"/>
        </w:rPr>
        <w:t>m</w:t>
      </w:r>
      <w:r>
        <w:rPr>
          <w:rFonts w:cstheme="minorHAnsi"/>
          <w:bCs/>
          <w:lang w:val="es-MX"/>
        </w:rPr>
        <w:t>ayo</w:t>
      </w:r>
      <w:r w:rsidR="006A4FB5">
        <w:rPr>
          <w:rFonts w:cstheme="minorHAnsi"/>
          <w:bCs/>
          <w:lang w:val="es-MX"/>
        </w:rPr>
        <w:t>/2022, junio/2022 y julio/2022, del personal de la Unidad de Gestión Documental y Archivos, con el correspondiente documento adjunto impreso.</w:t>
      </w:r>
    </w:p>
    <w:p w14:paraId="0DFDC15A" w14:textId="77777777" w:rsidR="006A4FB5" w:rsidRDefault="006A4FB5" w:rsidP="006A4FB5">
      <w:pPr>
        <w:pStyle w:val="Prrafodelista"/>
        <w:ind w:left="1440"/>
        <w:jc w:val="both"/>
        <w:rPr>
          <w:rFonts w:cstheme="minorHAnsi"/>
          <w:bCs/>
          <w:lang w:val="es-MX"/>
        </w:rPr>
      </w:pPr>
    </w:p>
    <w:p w14:paraId="1F034221" w14:textId="543F3C05" w:rsidR="006A4FB5" w:rsidRDefault="006A4FB5" w:rsidP="006A4FB5">
      <w:pPr>
        <w:pStyle w:val="Prrafodelista"/>
        <w:ind w:left="1440"/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>Se anexan 2 hojas foliadas que corresponden a los correos electrónicos solicitado.</w:t>
      </w:r>
    </w:p>
    <w:p w14:paraId="1A02CC28" w14:textId="77777777" w:rsidR="00DB50D7" w:rsidRDefault="00DB50D7" w:rsidP="00DB50D7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39C7A1E5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63615F">
        <w:rPr>
          <w:b/>
          <w:lang w:val="es-MX"/>
        </w:rPr>
        <w:t>__________________________</w:t>
      </w:r>
      <w:r w:rsidR="00187A94">
        <w:rPr>
          <w:b/>
          <w:lang w:val="es-MX"/>
        </w:rPr>
        <w:t xml:space="preserve"> </w:t>
      </w:r>
      <w:r w:rsidRPr="00B3444A">
        <w:rPr>
          <w:lang w:val="es-MX"/>
        </w:rPr>
        <w:t>que,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3DB6C444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63615F">
        <w:rPr>
          <w:lang w:val="es-MX"/>
        </w:rPr>
        <w:t>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0A61" w14:textId="77777777" w:rsidR="00435AD8" w:rsidRDefault="00435AD8">
      <w:pPr>
        <w:spacing w:after="0" w:line="240" w:lineRule="auto"/>
      </w:pPr>
      <w:r>
        <w:separator/>
      </w:r>
    </w:p>
  </w:endnote>
  <w:endnote w:type="continuationSeparator" w:id="0">
    <w:p w14:paraId="0EDAB9E8" w14:textId="77777777" w:rsidR="00435AD8" w:rsidRDefault="004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8F8" w14:textId="77777777" w:rsidR="00435AD8" w:rsidRDefault="00435AD8">
      <w:pPr>
        <w:spacing w:after="0" w:line="240" w:lineRule="auto"/>
      </w:pPr>
      <w:r>
        <w:separator/>
      </w:r>
    </w:p>
  </w:footnote>
  <w:footnote w:type="continuationSeparator" w:id="0">
    <w:p w14:paraId="09C7AED2" w14:textId="77777777" w:rsidR="00435AD8" w:rsidRDefault="0043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409"/>
    <w:multiLevelType w:val="hybridMultilevel"/>
    <w:tmpl w:val="9E1E5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B0D"/>
    <w:multiLevelType w:val="hybridMultilevel"/>
    <w:tmpl w:val="3430A02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1241C"/>
    <w:multiLevelType w:val="hybridMultilevel"/>
    <w:tmpl w:val="889EB06A"/>
    <w:lvl w:ilvl="0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6"/>
  </w:num>
  <w:num w:numId="2" w16cid:durableId="590284623">
    <w:abstractNumId w:val="1"/>
  </w:num>
  <w:num w:numId="3" w16cid:durableId="1997109328">
    <w:abstractNumId w:val="25"/>
  </w:num>
  <w:num w:numId="4" w16cid:durableId="349113545">
    <w:abstractNumId w:val="5"/>
  </w:num>
  <w:num w:numId="5" w16cid:durableId="20059376">
    <w:abstractNumId w:val="10"/>
  </w:num>
  <w:num w:numId="6" w16cid:durableId="1720204676">
    <w:abstractNumId w:val="19"/>
  </w:num>
  <w:num w:numId="7" w16cid:durableId="1121074162">
    <w:abstractNumId w:val="8"/>
  </w:num>
  <w:num w:numId="8" w16cid:durableId="684795019">
    <w:abstractNumId w:val="8"/>
  </w:num>
  <w:num w:numId="9" w16cid:durableId="1035079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6"/>
  </w:num>
  <w:num w:numId="14" w16cid:durableId="1637635740">
    <w:abstractNumId w:val="3"/>
  </w:num>
  <w:num w:numId="15" w16cid:durableId="164901124">
    <w:abstractNumId w:val="14"/>
  </w:num>
  <w:num w:numId="16" w16cid:durableId="1233925026">
    <w:abstractNumId w:val="11"/>
  </w:num>
  <w:num w:numId="17" w16cid:durableId="710879017">
    <w:abstractNumId w:val="15"/>
  </w:num>
  <w:num w:numId="18" w16cid:durableId="1017119419">
    <w:abstractNumId w:val="23"/>
  </w:num>
  <w:num w:numId="19" w16cid:durableId="381828174">
    <w:abstractNumId w:val="21"/>
  </w:num>
  <w:num w:numId="20" w16cid:durableId="110319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4"/>
  </w:num>
  <w:num w:numId="22" w16cid:durableId="838156644">
    <w:abstractNumId w:val="18"/>
  </w:num>
  <w:num w:numId="23" w16cid:durableId="1543594318">
    <w:abstractNumId w:val="2"/>
  </w:num>
  <w:num w:numId="24" w16cid:durableId="82649702">
    <w:abstractNumId w:val="9"/>
  </w:num>
  <w:num w:numId="25" w16cid:durableId="1664694978">
    <w:abstractNumId w:val="4"/>
  </w:num>
  <w:num w:numId="26" w16cid:durableId="882408446">
    <w:abstractNumId w:val="0"/>
  </w:num>
  <w:num w:numId="27" w16cid:durableId="1411005836">
    <w:abstractNumId w:val="22"/>
  </w:num>
  <w:num w:numId="28" w16cid:durableId="1776485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7227A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2C22"/>
    <w:rsid w:val="00237D7F"/>
    <w:rsid w:val="00254298"/>
    <w:rsid w:val="00254F9D"/>
    <w:rsid w:val="00261328"/>
    <w:rsid w:val="00267BA7"/>
    <w:rsid w:val="00270725"/>
    <w:rsid w:val="002726BE"/>
    <w:rsid w:val="00275B2F"/>
    <w:rsid w:val="00280876"/>
    <w:rsid w:val="002A07A4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65F61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35AD8"/>
    <w:rsid w:val="004646DE"/>
    <w:rsid w:val="00464FF5"/>
    <w:rsid w:val="0047185A"/>
    <w:rsid w:val="0047791B"/>
    <w:rsid w:val="0048018B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03A"/>
    <w:rsid w:val="005D2BD6"/>
    <w:rsid w:val="005F141C"/>
    <w:rsid w:val="0061411E"/>
    <w:rsid w:val="006174A2"/>
    <w:rsid w:val="00623353"/>
    <w:rsid w:val="0063615F"/>
    <w:rsid w:val="00654872"/>
    <w:rsid w:val="00670B2B"/>
    <w:rsid w:val="00674F3F"/>
    <w:rsid w:val="006758FD"/>
    <w:rsid w:val="006965D5"/>
    <w:rsid w:val="00696A06"/>
    <w:rsid w:val="006A4FB5"/>
    <w:rsid w:val="006B2718"/>
    <w:rsid w:val="006C3738"/>
    <w:rsid w:val="006E06E6"/>
    <w:rsid w:val="006F038C"/>
    <w:rsid w:val="006F0A60"/>
    <w:rsid w:val="006F4707"/>
    <w:rsid w:val="006F61A9"/>
    <w:rsid w:val="007169F8"/>
    <w:rsid w:val="00724543"/>
    <w:rsid w:val="00737E04"/>
    <w:rsid w:val="00753285"/>
    <w:rsid w:val="0077047D"/>
    <w:rsid w:val="00784663"/>
    <w:rsid w:val="00792309"/>
    <w:rsid w:val="00794545"/>
    <w:rsid w:val="0079719A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04D02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C2688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D1710B"/>
    <w:rsid w:val="00D174EF"/>
    <w:rsid w:val="00D241C7"/>
    <w:rsid w:val="00D3648F"/>
    <w:rsid w:val="00D432A7"/>
    <w:rsid w:val="00D76C96"/>
    <w:rsid w:val="00D92719"/>
    <w:rsid w:val="00DA66B9"/>
    <w:rsid w:val="00DB50D7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25BF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igestyc@digestyc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4</cp:revision>
  <cp:lastPrinted>2022-08-09T15:15:00Z</cp:lastPrinted>
  <dcterms:created xsi:type="dcterms:W3CDTF">2022-08-19T20:35:00Z</dcterms:created>
  <dcterms:modified xsi:type="dcterms:W3CDTF">2022-08-24T16:26:00Z</dcterms:modified>
</cp:coreProperties>
</file>