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0CA1260C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UNIDAD DE ACCESO A LA </w:t>
                            </w:r>
                            <w:r w:rsidR="00081415">
                              <w:rPr>
                                <w:b/>
                                <w:sz w:val="28"/>
                                <w:szCs w:val="28"/>
                              </w:rPr>
                              <w:t>INFORMACIÓN PÚBLICA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0CA1260C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UNIDAD DE ACCESO A LA </w:t>
                      </w:r>
                      <w:r w:rsidR="00081415">
                        <w:rPr>
                          <w:b/>
                          <w:sz w:val="28"/>
                          <w:szCs w:val="28"/>
                        </w:rPr>
                        <w:t>INFORMACIÓN PÚBLICA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4364FB50" w:rsidR="00001E7E" w:rsidRDefault="00627A8A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  <w:r w:rsidRPr="00627A8A">
        <w:rPr>
          <w:rFonts w:ascii="*Calibri-7313-Identity-H" w:hAnsi="*Calibri-7313-Identity-H" w:cs="*Calibri-7313-Identity-H"/>
        </w:rPr>
        <w:t>"Solicito que se me pueda brindar una copia de los últimos dos expedientes del proceso de destrucción de documentos realizados en el Ministerio de Economía”</w:t>
      </w:r>
    </w:p>
    <w:p w14:paraId="1870BF6C" w14:textId="77777777" w:rsidR="00627A8A" w:rsidRPr="00627A8A" w:rsidRDefault="00627A8A" w:rsidP="00627A8A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86C49FB" w14:textId="77777777" w:rsidR="00627A8A" w:rsidRPr="00627A8A" w:rsidRDefault="00627A8A" w:rsidP="00627A8A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 w:rsidRPr="00627A8A">
        <w:rPr>
          <w:rFonts w:ascii="*Calibri-7032-Identity-H" w:hAnsi="*Calibri-7032-Identity-H" w:cs="*Calibri-7032-Identity-H"/>
        </w:rPr>
        <w:t>Información MINEC-2022-0179.zip</w:t>
      </w:r>
    </w:p>
    <w:p w14:paraId="35F0A69D" w14:textId="61A1F1FA" w:rsidR="00081415" w:rsidRDefault="00081415" w:rsidP="00AA1816">
      <w:pPr>
        <w:autoSpaceDE w:val="0"/>
        <w:autoSpaceDN w:val="0"/>
        <w:adjustRightInd w:val="0"/>
        <w:spacing w:after="0" w:line="360" w:lineRule="auto"/>
        <w:jc w:val="both"/>
      </w:pPr>
      <w:r>
        <w:t>Puede ingresar al siguiente enlace:</w:t>
      </w:r>
    </w:p>
    <w:p w14:paraId="78AA0138" w14:textId="77777777" w:rsidR="00081415" w:rsidRDefault="00081415" w:rsidP="00081415">
      <w:pPr>
        <w:autoSpaceDE w:val="0"/>
        <w:autoSpaceDN w:val="0"/>
        <w:adjustRightInd w:val="0"/>
        <w:spacing w:after="0" w:line="360" w:lineRule="auto"/>
        <w:jc w:val="both"/>
      </w:pPr>
    </w:p>
    <w:tbl>
      <w:tblPr>
        <w:tblpPr w:leftFromText="45" w:rightFromText="45" w:vertAnchor="text"/>
        <w:tblW w:w="0" w:type="auto"/>
        <w:tblCellSpacing w:w="15" w:type="dxa"/>
        <w:shd w:val="clear" w:color="auto" w:fill="FFFFFF"/>
        <w:tblCellMar>
          <w:bottom w:w="150" w:type="dxa"/>
          <w:right w:w="420" w:type="dxa"/>
        </w:tblCellMar>
        <w:tblLook w:val="04A0" w:firstRow="1" w:lastRow="0" w:firstColumn="1" w:lastColumn="0" w:noHBand="0" w:noVBand="1"/>
      </w:tblPr>
      <w:tblGrid>
        <w:gridCol w:w="345"/>
        <w:gridCol w:w="3663"/>
        <w:gridCol w:w="486"/>
      </w:tblGrid>
      <w:tr w:rsidR="00627A8A" w14:paraId="09E97DBE" w14:textId="77777777" w:rsidTr="00627A8A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689860" w14:textId="5A361B66" w:rsidR="00627A8A" w:rsidRDefault="00627A8A" w:rsidP="00C05C54">
            <w:pPr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4862BFE5" wp14:editId="08C7207D">
                  <wp:extent cx="190500" cy="190500"/>
                  <wp:effectExtent l="0" t="0" r="0" b="0"/>
                  <wp:docPr id="1" name="Imagen 1">
                    <a:hlinkClick xmlns:a="http://schemas.openxmlformats.org/drawingml/2006/main" r:id="rId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0" w:type="dxa"/>
              <w:right w:w="420" w:type="dxa"/>
            </w:tcMar>
            <w:hideMark/>
          </w:tcPr>
          <w:p w14:paraId="3AAA48BB" w14:textId="77777777" w:rsidR="00627A8A" w:rsidRDefault="00627A8A" w:rsidP="00C05C54">
            <w:pPr>
              <w:rPr>
                <w:rFonts w:ascii="Segoe UI" w:eastAsia="Times New Roman" w:hAnsi="Segoe UI" w:cs="Segoe UI"/>
                <w:color w:val="0072C6"/>
                <w:sz w:val="21"/>
                <w:szCs w:val="21"/>
              </w:rPr>
            </w:pPr>
            <w:hyperlink r:id="rId9" w:tgtFrame="_blank" w:history="1">
              <w:r>
                <w:rPr>
                  <w:rStyle w:val="Hipervnculo"/>
                  <w:rFonts w:ascii="Segoe UI" w:eastAsia="Times New Roman" w:hAnsi="Segoe UI" w:cs="Segoe UI"/>
                  <w:color w:val="0072C6"/>
                  <w:sz w:val="21"/>
                  <w:szCs w:val="21"/>
                </w:rPr>
                <w:t>Información MINEC-2022-0179.zip</w:t>
              </w:r>
            </w:hyperlink>
          </w:p>
        </w:tc>
        <w:tc>
          <w:tcPr>
            <w:tcW w:w="6" w:type="dxa"/>
            <w:shd w:val="clear" w:color="auto" w:fill="FFFFFF"/>
            <w:tcMar>
              <w:top w:w="15" w:type="dxa"/>
              <w:left w:w="15" w:type="dxa"/>
              <w:bottom w:w="150" w:type="dxa"/>
              <w:right w:w="420" w:type="dxa"/>
            </w:tcMar>
            <w:hideMark/>
          </w:tcPr>
          <w:p w14:paraId="31B50E11" w14:textId="77777777" w:rsidR="00627A8A" w:rsidRDefault="00627A8A" w:rsidP="00C05C54">
            <w:pPr>
              <w:rPr>
                <w:rFonts w:ascii="Segoe UI" w:eastAsia="Times New Roman" w:hAnsi="Segoe UI" w:cs="Segoe UI"/>
                <w:color w:val="0072C6"/>
                <w:sz w:val="21"/>
                <w:szCs w:val="21"/>
              </w:rPr>
            </w:pPr>
          </w:p>
        </w:tc>
      </w:tr>
    </w:tbl>
    <w:p w14:paraId="5674FEAB" w14:textId="77777777" w:rsidR="00081415" w:rsidRDefault="00081415" w:rsidP="00081415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10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E744" w14:textId="77777777" w:rsidR="00CD33AE" w:rsidRDefault="00CD33AE">
      <w:pPr>
        <w:spacing w:after="0" w:line="240" w:lineRule="auto"/>
      </w:pPr>
      <w:r>
        <w:separator/>
      </w:r>
    </w:p>
  </w:endnote>
  <w:endnote w:type="continuationSeparator" w:id="0">
    <w:p w14:paraId="5C42087A" w14:textId="77777777" w:rsidR="00CD33AE" w:rsidRDefault="00C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0202" w14:textId="77777777" w:rsidR="00CD33AE" w:rsidRDefault="00CD33AE">
      <w:pPr>
        <w:spacing w:after="0" w:line="240" w:lineRule="auto"/>
      </w:pPr>
      <w:r>
        <w:separator/>
      </w:r>
    </w:p>
  </w:footnote>
  <w:footnote w:type="continuationSeparator" w:id="0">
    <w:p w14:paraId="5638819D" w14:textId="77777777" w:rsidR="00CD33AE" w:rsidRDefault="00CD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81415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27A8A"/>
    <w:rsid w:val="00684358"/>
    <w:rsid w:val="006A1B11"/>
    <w:rsid w:val="00772187"/>
    <w:rsid w:val="00783777"/>
    <w:rsid w:val="007E3351"/>
    <w:rsid w:val="00823706"/>
    <w:rsid w:val="008428F1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A1656"/>
    <w:rsid w:val="00BE6EEA"/>
    <w:rsid w:val="00C86C65"/>
    <w:rsid w:val="00C977AA"/>
    <w:rsid w:val="00CC05DC"/>
    <w:rsid w:val="00CD33AE"/>
    <w:rsid w:val="00D1665E"/>
    <w:rsid w:val="00D52DEF"/>
    <w:rsid w:val="00D55035"/>
    <w:rsid w:val="00D577D9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8141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1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3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minecbisv-my.sharepoint.com/:u:/g/personal/oir_economia_gob_sv/EVcpAi_IaNZHqGuxQHJOhIMBP-3xsNHwtZsGyluUzkRIUQ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minecbisv-my.sharepoint.com/:u:/g/personal/oir_economia_gob_sv/EVcpAi_IaNZHqGuxQHJOhIMBP-3xsNHwtZsGyluUzkRIU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oir</cp:lastModifiedBy>
  <cp:revision>2</cp:revision>
  <dcterms:created xsi:type="dcterms:W3CDTF">2022-10-07T21:38:00Z</dcterms:created>
  <dcterms:modified xsi:type="dcterms:W3CDTF">2022-10-07T21:38:00Z</dcterms:modified>
</cp:coreProperties>
</file>