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BE" w:rsidRDefault="0067617E" w:rsidP="0067617E">
      <w:pPr>
        <w:spacing w:after="0" w:line="240" w:lineRule="auto"/>
        <w:jc w:val="center"/>
        <w:rPr>
          <w:rStyle w:val="fBody"/>
          <w:rFonts w:ascii="Museo Sans 100" w:hAnsi="Museo Sans 100"/>
          <w:b/>
          <w:lang w:val="es-SV"/>
        </w:rPr>
      </w:pPr>
      <w:r>
        <w:rPr>
          <w:rStyle w:val="fBody"/>
          <w:rFonts w:ascii="Museo Sans 100" w:hAnsi="Museo Sans 100"/>
          <w:b/>
          <w:lang w:val="es-SV"/>
        </w:rPr>
        <w:t>CONSEJO SUPERIOR DEL TRABAJO</w:t>
      </w:r>
    </w:p>
    <w:p w:rsidR="0067617E" w:rsidRPr="0067617E" w:rsidRDefault="0067617E" w:rsidP="0067617E">
      <w:pPr>
        <w:spacing w:after="0" w:line="240" w:lineRule="auto"/>
        <w:jc w:val="center"/>
        <w:rPr>
          <w:rStyle w:val="fBody"/>
          <w:rFonts w:ascii="Museo Sans 100" w:hAnsi="Museo Sans 100"/>
          <w:b/>
          <w:lang w:val="es-SV"/>
        </w:rPr>
      </w:pPr>
    </w:p>
    <w:p w:rsidR="00536EBE" w:rsidRPr="00536EBE" w:rsidRDefault="00536EBE" w:rsidP="00536EBE">
      <w:pPr>
        <w:pStyle w:val="Prrafodelista"/>
        <w:numPr>
          <w:ilvl w:val="0"/>
          <w:numId w:val="2"/>
        </w:numPr>
        <w:spacing w:after="160" w:line="240" w:lineRule="auto"/>
        <w:rPr>
          <w:rStyle w:val="fBody"/>
          <w:rFonts w:ascii="Museo Sans 100" w:hAnsi="Museo Sans 100"/>
          <w:b/>
          <w:sz w:val="20"/>
          <w:lang w:val="es-SV"/>
        </w:rPr>
      </w:pPr>
      <w:r w:rsidRPr="00536EBE">
        <w:rPr>
          <w:rStyle w:val="fBody"/>
          <w:rFonts w:ascii="Museo Sans 100" w:hAnsi="Museo Sans 100"/>
          <w:b/>
          <w:sz w:val="20"/>
          <w:lang w:val="es-SV"/>
        </w:rPr>
        <w:t>SECTOR GUBERNAMENTAL:</w:t>
      </w:r>
    </w:p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07"/>
        <w:gridCol w:w="4368"/>
        <w:gridCol w:w="4275"/>
      </w:tblGrid>
      <w:tr w:rsidR="00536EBE" w:rsidRPr="00536EBE" w:rsidTr="00EB1F97">
        <w:trPr>
          <w:trHeight w:val="286"/>
          <w:tblHeader/>
        </w:trPr>
        <w:tc>
          <w:tcPr>
            <w:tcW w:w="378" w:type="pct"/>
            <w:vAlign w:val="center"/>
          </w:tcPr>
          <w:p w:rsidR="00536EBE" w:rsidRPr="00536EBE" w:rsidRDefault="00536EBE" w:rsidP="00536EBE">
            <w:pPr>
              <w:spacing w:after="0" w:line="240" w:lineRule="auto"/>
              <w:jc w:val="center"/>
              <w:rPr>
                <w:rStyle w:val="fBody"/>
                <w:rFonts w:ascii="Museo Sans 100" w:hAnsi="Museo Sans 100"/>
                <w:b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b/>
                <w:sz w:val="20"/>
                <w:lang w:val="es-SV"/>
              </w:rPr>
              <w:t>No.</w:t>
            </w:r>
          </w:p>
        </w:tc>
        <w:tc>
          <w:tcPr>
            <w:tcW w:w="2336" w:type="pct"/>
            <w:vAlign w:val="center"/>
          </w:tcPr>
          <w:p w:rsidR="00536EBE" w:rsidRPr="00536EBE" w:rsidRDefault="00536EBE" w:rsidP="00536EBE">
            <w:pPr>
              <w:spacing w:after="0" w:line="240" w:lineRule="auto"/>
              <w:jc w:val="center"/>
              <w:rPr>
                <w:rStyle w:val="fBody"/>
                <w:rFonts w:ascii="Museo Sans 100" w:hAnsi="Museo Sans 100"/>
                <w:b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b/>
                <w:sz w:val="20"/>
                <w:lang w:val="es-SV"/>
              </w:rPr>
              <w:t>PROPIETARIO</w:t>
            </w:r>
          </w:p>
        </w:tc>
        <w:tc>
          <w:tcPr>
            <w:tcW w:w="2287" w:type="pct"/>
            <w:vAlign w:val="center"/>
          </w:tcPr>
          <w:p w:rsidR="00536EBE" w:rsidRPr="00536EBE" w:rsidRDefault="00536EBE" w:rsidP="00536EBE">
            <w:pPr>
              <w:spacing w:after="0" w:line="240" w:lineRule="auto"/>
              <w:jc w:val="center"/>
              <w:rPr>
                <w:rStyle w:val="fBody"/>
                <w:rFonts w:ascii="Museo Sans 100" w:hAnsi="Museo Sans 100"/>
                <w:b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b/>
                <w:sz w:val="20"/>
                <w:lang w:val="es-SV"/>
              </w:rPr>
              <w:t>SUPLENTE</w:t>
            </w:r>
          </w:p>
        </w:tc>
      </w:tr>
      <w:tr w:rsidR="00536EBE" w:rsidRPr="00536EBE" w:rsidTr="00EB1F97">
        <w:trPr>
          <w:trHeight w:val="287"/>
        </w:trPr>
        <w:tc>
          <w:tcPr>
            <w:tcW w:w="37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1</w:t>
            </w:r>
          </w:p>
        </w:tc>
        <w:tc>
          <w:tcPr>
            <w:tcW w:w="2336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Sr. Oscar Rolando Castro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Ministro de Trabajo y Previsión Social</w:t>
            </w:r>
          </w:p>
        </w:tc>
        <w:tc>
          <w:tcPr>
            <w:tcW w:w="2287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Licda. Maritza Haydee Calderón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Viceministra de Trabajo y Previsión Social</w:t>
            </w:r>
          </w:p>
        </w:tc>
      </w:tr>
      <w:tr w:rsidR="00536EBE" w:rsidRPr="00536EBE" w:rsidTr="00EB1F97">
        <w:trPr>
          <w:trHeight w:val="286"/>
        </w:trPr>
        <w:tc>
          <w:tcPr>
            <w:tcW w:w="37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2</w:t>
            </w:r>
          </w:p>
        </w:tc>
        <w:tc>
          <w:tcPr>
            <w:tcW w:w="2336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 xml:space="preserve">Dra. Ana del Carmen Orellana </w:t>
            </w:r>
            <w:proofErr w:type="spellStart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Bendek</w:t>
            </w:r>
            <w:proofErr w:type="spellEnd"/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Ministra de Salud</w:t>
            </w:r>
          </w:p>
        </w:tc>
        <w:tc>
          <w:tcPr>
            <w:tcW w:w="2287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Dr. Carlos Alvarenga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Vic</w:t>
            </w:r>
            <w:bookmarkStart w:id="0" w:name="_GoBack"/>
            <w:bookmarkEnd w:id="0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eministro de Salud</w:t>
            </w:r>
          </w:p>
        </w:tc>
      </w:tr>
      <w:tr w:rsidR="00536EBE" w:rsidRPr="00536EBE" w:rsidTr="00EB1F97">
        <w:trPr>
          <w:trHeight w:val="287"/>
        </w:trPr>
        <w:tc>
          <w:tcPr>
            <w:tcW w:w="37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3</w:t>
            </w:r>
          </w:p>
        </w:tc>
        <w:tc>
          <w:tcPr>
            <w:tcW w:w="2336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 xml:space="preserve">Licda. María Luisa </w:t>
            </w:r>
            <w:proofErr w:type="spellStart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Hayem</w:t>
            </w:r>
            <w:proofErr w:type="spellEnd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 xml:space="preserve"> </w:t>
            </w:r>
            <w:proofErr w:type="spellStart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Brevé</w:t>
            </w:r>
            <w:proofErr w:type="spellEnd"/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Ministra de Economía</w:t>
            </w:r>
          </w:p>
        </w:tc>
        <w:tc>
          <w:tcPr>
            <w:tcW w:w="2287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 xml:space="preserve">Lic. Miguel Ángel Corleto </w:t>
            </w:r>
            <w:proofErr w:type="spellStart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Urey</w:t>
            </w:r>
            <w:proofErr w:type="spellEnd"/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Viceministro de Economía</w:t>
            </w:r>
          </w:p>
        </w:tc>
      </w:tr>
      <w:tr w:rsidR="00536EBE" w:rsidRPr="00536EBE" w:rsidTr="00EB1F97">
        <w:trPr>
          <w:trHeight w:val="286"/>
        </w:trPr>
        <w:tc>
          <w:tcPr>
            <w:tcW w:w="37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4</w:t>
            </w:r>
          </w:p>
        </w:tc>
        <w:tc>
          <w:tcPr>
            <w:tcW w:w="2336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 xml:space="preserve">Licda. Carla </w:t>
            </w:r>
            <w:proofErr w:type="spellStart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Hanania</w:t>
            </w:r>
            <w:proofErr w:type="spellEnd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 xml:space="preserve"> de Varela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Ministra de Educación</w:t>
            </w:r>
          </w:p>
        </w:tc>
        <w:tc>
          <w:tcPr>
            <w:tcW w:w="2287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Lic. Ricardo Cardona Alvarenga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Viceministro de Educación</w:t>
            </w:r>
          </w:p>
        </w:tc>
      </w:tr>
      <w:tr w:rsidR="00536EBE" w:rsidRPr="00536EBE" w:rsidTr="00EB1F97">
        <w:trPr>
          <w:trHeight w:val="287"/>
        </w:trPr>
        <w:tc>
          <w:tcPr>
            <w:tcW w:w="37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5</w:t>
            </w:r>
          </w:p>
        </w:tc>
        <w:tc>
          <w:tcPr>
            <w:tcW w:w="2336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 xml:space="preserve">Lic. Pablo Salvador </w:t>
            </w:r>
            <w:proofErr w:type="spellStart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Anliker</w:t>
            </w:r>
            <w:proofErr w:type="spellEnd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 xml:space="preserve"> Infante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Ministro de Agricultura y Ganadería</w:t>
            </w:r>
          </w:p>
        </w:tc>
        <w:tc>
          <w:tcPr>
            <w:tcW w:w="2287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Ing. Manuel Rigoberto Soto Lazo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Viceministro de Agricultura y Ganadería</w:t>
            </w:r>
          </w:p>
        </w:tc>
      </w:tr>
      <w:tr w:rsidR="00536EBE" w:rsidRPr="00536EBE" w:rsidTr="00EB1F97">
        <w:trPr>
          <w:trHeight w:val="286"/>
        </w:trPr>
        <w:tc>
          <w:tcPr>
            <w:tcW w:w="37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6</w:t>
            </w:r>
          </w:p>
        </w:tc>
        <w:tc>
          <w:tcPr>
            <w:tcW w:w="2336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Licda. Michelle Sol de Castro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Ministra de Vivienda</w:t>
            </w:r>
          </w:p>
        </w:tc>
        <w:tc>
          <w:tcPr>
            <w:tcW w:w="2287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Lic. Oscar Armando Morales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Presidente del Fondo Social para la Vivienda</w:t>
            </w:r>
          </w:p>
        </w:tc>
      </w:tr>
      <w:tr w:rsidR="00536EBE" w:rsidRPr="00536EBE" w:rsidTr="00EB1F97">
        <w:trPr>
          <w:trHeight w:val="287"/>
        </w:trPr>
        <w:tc>
          <w:tcPr>
            <w:tcW w:w="37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7</w:t>
            </w:r>
          </w:p>
        </w:tc>
        <w:tc>
          <w:tcPr>
            <w:tcW w:w="2336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Dr. Herbert Rivera Alemán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Director General del ISSS</w:t>
            </w:r>
          </w:p>
        </w:tc>
        <w:tc>
          <w:tcPr>
            <w:tcW w:w="2287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 xml:space="preserve">Licda. </w:t>
            </w:r>
            <w:proofErr w:type="spellStart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Delmy</w:t>
            </w:r>
            <w:proofErr w:type="spellEnd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 xml:space="preserve"> Cañas de Zacarías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Subdirectora General del ISSS</w:t>
            </w:r>
          </w:p>
        </w:tc>
      </w:tr>
      <w:tr w:rsidR="00536EBE" w:rsidRPr="00536EBE" w:rsidTr="00EB1F97">
        <w:trPr>
          <w:trHeight w:val="287"/>
        </w:trPr>
        <w:tc>
          <w:tcPr>
            <w:tcW w:w="37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8</w:t>
            </w:r>
          </w:p>
        </w:tc>
        <w:tc>
          <w:tcPr>
            <w:tcW w:w="2336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Ing. Ricardo Montenegro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Presidente del Instituto Salvadoreño de Formación Profesional</w:t>
            </w:r>
          </w:p>
        </w:tc>
        <w:tc>
          <w:tcPr>
            <w:tcW w:w="2287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Lic. Rodolfo Miranda de Jesús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Director Propietario del Consejo Directivo del Instituto Salvadoreño de Formación Profesional</w:t>
            </w:r>
          </w:p>
        </w:tc>
      </w:tr>
    </w:tbl>
    <w:p w:rsidR="00536EBE" w:rsidRPr="00953EA3" w:rsidRDefault="00536EBE" w:rsidP="00953EA3">
      <w:pPr>
        <w:spacing w:line="240" w:lineRule="auto"/>
        <w:rPr>
          <w:rStyle w:val="fBody"/>
          <w:rFonts w:ascii="Museo Sans 100" w:hAnsi="Museo Sans 100"/>
          <w:b/>
          <w:sz w:val="20"/>
          <w:lang w:val="es-SV"/>
        </w:rPr>
      </w:pPr>
    </w:p>
    <w:p w:rsidR="00536EBE" w:rsidRPr="00536EBE" w:rsidRDefault="00536EBE" w:rsidP="00536EBE">
      <w:pPr>
        <w:pStyle w:val="Prrafodelista"/>
        <w:spacing w:after="160" w:line="240" w:lineRule="auto"/>
        <w:rPr>
          <w:rStyle w:val="fBody"/>
          <w:rFonts w:ascii="Museo Sans 100" w:hAnsi="Museo Sans 100"/>
          <w:b/>
          <w:sz w:val="20"/>
          <w:lang w:val="es-SV"/>
        </w:rPr>
      </w:pPr>
    </w:p>
    <w:p w:rsidR="00536EBE" w:rsidRPr="00536EBE" w:rsidRDefault="00536EBE" w:rsidP="00536EBE">
      <w:pPr>
        <w:pStyle w:val="Prrafodelista"/>
        <w:numPr>
          <w:ilvl w:val="0"/>
          <w:numId w:val="2"/>
        </w:numPr>
        <w:spacing w:after="160" w:line="240" w:lineRule="auto"/>
        <w:rPr>
          <w:rStyle w:val="fBody"/>
          <w:rFonts w:ascii="Museo Sans 100" w:hAnsi="Museo Sans 100"/>
          <w:b/>
          <w:sz w:val="20"/>
          <w:lang w:val="es-SV"/>
        </w:rPr>
      </w:pPr>
      <w:r w:rsidRPr="00536EBE">
        <w:rPr>
          <w:rStyle w:val="fBody"/>
          <w:rFonts w:ascii="Museo Sans 100" w:hAnsi="Museo Sans 100"/>
          <w:b/>
          <w:sz w:val="20"/>
          <w:lang w:val="es-SV"/>
        </w:rPr>
        <w:t>SECTOR EMPLEADOR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49"/>
        <w:gridCol w:w="4193"/>
        <w:gridCol w:w="4208"/>
      </w:tblGrid>
      <w:tr w:rsidR="00536EBE" w:rsidRPr="00536EBE" w:rsidTr="00EB1F97">
        <w:trPr>
          <w:trHeight w:val="286"/>
          <w:tblHeader/>
        </w:trPr>
        <w:tc>
          <w:tcPr>
            <w:tcW w:w="508" w:type="pct"/>
            <w:vAlign w:val="center"/>
          </w:tcPr>
          <w:p w:rsidR="00536EBE" w:rsidRPr="00536EBE" w:rsidRDefault="00536EBE" w:rsidP="00536EBE">
            <w:pPr>
              <w:spacing w:after="0" w:line="240" w:lineRule="auto"/>
              <w:jc w:val="center"/>
              <w:rPr>
                <w:rStyle w:val="fBody"/>
                <w:rFonts w:ascii="Museo Sans 100" w:hAnsi="Museo Sans 100"/>
                <w:b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b/>
                <w:sz w:val="20"/>
                <w:lang w:val="es-SV"/>
              </w:rPr>
              <w:t>No.</w:t>
            </w:r>
          </w:p>
        </w:tc>
        <w:tc>
          <w:tcPr>
            <w:tcW w:w="2242" w:type="pct"/>
            <w:vAlign w:val="center"/>
          </w:tcPr>
          <w:p w:rsidR="00536EBE" w:rsidRPr="00536EBE" w:rsidRDefault="00536EBE" w:rsidP="00536EBE">
            <w:pPr>
              <w:spacing w:after="0" w:line="240" w:lineRule="auto"/>
              <w:jc w:val="center"/>
              <w:rPr>
                <w:rStyle w:val="fBody"/>
                <w:rFonts w:ascii="Museo Sans 100" w:hAnsi="Museo Sans 100"/>
                <w:b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b/>
                <w:sz w:val="20"/>
                <w:lang w:val="es-SV"/>
              </w:rPr>
              <w:t>PROPIETARIO</w:t>
            </w:r>
          </w:p>
        </w:tc>
        <w:tc>
          <w:tcPr>
            <w:tcW w:w="2251" w:type="pct"/>
            <w:vAlign w:val="center"/>
          </w:tcPr>
          <w:p w:rsidR="00536EBE" w:rsidRPr="00536EBE" w:rsidRDefault="00536EBE" w:rsidP="00536EBE">
            <w:pPr>
              <w:spacing w:after="0" w:line="240" w:lineRule="auto"/>
              <w:jc w:val="center"/>
              <w:rPr>
                <w:rStyle w:val="fBody"/>
                <w:rFonts w:ascii="Museo Sans 100" w:hAnsi="Museo Sans 100"/>
                <w:b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b/>
                <w:sz w:val="20"/>
                <w:lang w:val="es-SV"/>
              </w:rPr>
              <w:t>SUPLENTE</w:t>
            </w:r>
          </w:p>
        </w:tc>
      </w:tr>
      <w:tr w:rsidR="00536EBE" w:rsidRPr="00536EBE" w:rsidTr="00EB1F97">
        <w:trPr>
          <w:trHeight w:val="287"/>
        </w:trPr>
        <w:tc>
          <w:tcPr>
            <w:tcW w:w="50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1</w:t>
            </w:r>
          </w:p>
        </w:tc>
        <w:tc>
          <w:tcPr>
            <w:tcW w:w="2242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 xml:space="preserve">Lic. Luis Gonzaga Cardenal De </w:t>
            </w:r>
            <w:proofErr w:type="spellStart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Bayle</w:t>
            </w:r>
            <w:proofErr w:type="spellEnd"/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Asociación Nacional de la Empresa Privada (ANEP)</w:t>
            </w:r>
          </w:p>
        </w:tc>
        <w:tc>
          <w:tcPr>
            <w:tcW w:w="2251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Ing. José Agustín Martínez Morales</w:t>
            </w:r>
          </w:p>
          <w:p w:rsidR="00536EBE" w:rsidRPr="00536EBE" w:rsidRDefault="00536EBE" w:rsidP="00536EBE">
            <w:pPr>
              <w:spacing w:after="0" w:line="240" w:lineRule="auto"/>
              <w:jc w:val="both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Asociación Nacional de la Empresa Privada (ANEP)</w:t>
            </w:r>
          </w:p>
        </w:tc>
      </w:tr>
      <w:tr w:rsidR="00536EBE" w:rsidRPr="00536EBE" w:rsidTr="00EB1F97">
        <w:trPr>
          <w:trHeight w:val="286"/>
        </w:trPr>
        <w:tc>
          <w:tcPr>
            <w:tcW w:w="50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2</w:t>
            </w:r>
          </w:p>
        </w:tc>
        <w:tc>
          <w:tcPr>
            <w:tcW w:w="2242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 xml:space="preserve">Lic. Eduardo Antonio </w:t>
            </w:r>
            <w:proofErr w:type="spellStart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Cáder</w:t>
            </w:r>
            <w:proofErr w:type="spellEnd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 xml:space="preserve"> Recinos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Asociación Salvadoreña de Industriales (ASI)</w:t>
            </w:r>
          </w:p>
        </w:tc>
        <w:tc>
          <w:tcPr>
            <w:tcW w:w="2251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Doctor René Agustín Rodríguez Pérez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Asociación Salvadoreña de Industriales (ASI)</w:t>
            </w:r>
          </w:p>
        </w:tc>
      </w:tr>
      <w:tr w:rsidR="00536EBE" w:rsidRPr="00536EBE" w:rsidTr="00EB1F97">
        <w:trPr>
          <w:trHeight w:val="287"/>
        </w:trPr>
        <w:tc>
          <w:tcPr>
            <w:tcW w:w="50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3</w:t>
            </w:r>
          </w:p>
        </w:tc>
        <w:tc>
          <w:tcPr>
            <w:tcW w:w="2242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 xml:space="preserve">Lic. Javier Ernesto Steiner </w:t>
            </w:r>
            <w:proofErr w:type="spellStart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Morataya</w:t>
            </w:r>
            <w:proofErr w:type="spellEnd"/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Cámara de Comercio e Industria de El Salvador (CAMARASAL)</w:t>
            </w:r>
          </w:p>
        </w:tc>
        <w:tc>
          <w:tcPr>
            <w:tcW w:w="2251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Lic. Federico Hernández Aguilar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Cámara de Comercio e Industria de El Salvador (CAMARASAL)</w:t>
            </w:r>
          </w:p>
        </w:tc>
      </w:tr>
      <w:tr w:rsidR="00536EBE" w:rsidRPr="00536EBE" w:rsidTr="00EB1F97">
        <w:trPr>
          <w:trHeight w:val="286"/>
        </w:trPr>
        <w:tc>
          <w:tcPr>
            <w:tcW w:w="50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4</w:t>
            </w:r>
          </w:p>
        </w:tc>
        <w:tc>
          <w:tcPr>
            <w:tcW w:w="2242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Lic. Oscar Antonio Orellana Barrera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Asociación de Productores de Caña de Azúcar de El Salvador</w:t>
            </w:r>
          </w:p>
        </w:tc>
        <w:tc>
          <w:tcPr>
            <w:tcW w:w="2251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Lic. Luis Enrique Palomo Zuleta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Asociación de Productores de Caña de Azúcar de El Salvador</w:t>
            </w:r>
          </w:p>
        </w:tc>
      </w:tr>
      <w:tr w:rsidR="00536EBE" w:rsidRPr="00536EBE" w:rsidTr="00EB1F97">
        <w:trPr>
          <w:trHeight w:val="287"/>
        </w:trPr>
        <w:tc>
          <w:tcPr>
            <w:tcW w:w="50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5</w:t>
            </w:r>
          </w:p>
        </w:tc>
        <w:tc>
          <w:tcPr>
            <w:tcW w:w="2242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 xml:space="preserve">Arq. </w:t>
            </w:r>
            <w:proofErr w:type="spellStart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Guiseppe</w:t>
            </w:r>
            <w:proofErr w:type="spellEnd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 xml:space="preserve"> </w:t>
            </w:r>
            <w:proofErr w:type="spellStart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Angelucci</w:t>
            </w:r>
            <w:proofErr w:type="spellEnd"/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 xml:space="preserve"> Silva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Cámara Salvadoreña de la Industria de la Construcción</w:t>
            </w:r>
          </w:p>
        </w:tc>
        <w:tc>
          <w:tcPr>
            <w:tcW w:w="2251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Ing. José Antonio Velásquez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sz w:val="2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sz w:val="20"/>
                <w:lang w:val="es-SV"/>
              </w:rPr>
              <w:t>Cámara Salvadoreña de la Industria de la Construcción</w:t>
            </w:r>
          </w:p>
        </w:tc>
      </w:tr>
    </w:tbl>
    <w:p w:rsidR="00536EBE" w:rsidRPr="00536EBE" w:rsidRDefault="00536EBE" w:rsidP="00536EBE">
      <w:pPr>
        <w:spacing w:line="240" w:lineRule="auto"/>
        <w:rPr>
          <w:rStyle w:val="fBody"/>
          <w:rFonts w:ascii="Museo Sans 100" w:hAnsi="Museo Sans 100"/>
          <w:lang w:val="es-SV"/>
        </w:rPr>
      </w:pPr>
    </w:p>
    <w:p w:rsidR="00536EBE" w:rsidRPr="00536EBE" w:rsidRDefault="00536EBE" w:rsidP="00536EBE">
      <w:pPr>
        <w:spacing w:after="0" w:line="240" w:lineRule="auto"/>
        <w:jc w:val="both"/>
        <w:rPr>
          <w:rStyle w:val="fBody"/>
          <w:rFonts w:ascii="Museo Sans 100" w:hAnsi="Museo Sans 100"/>
          <w:lang w:val="es-SV"/>
        </w:rPr>
      </w:pPr>
      <w:r w:rsidRPr="00536EBE">
        <w:rPr>
          <w:rStyle w:val="fBody"/>
          <w:rFonts w:ascii="Museo Sans 100" w:hAnsi="Museo Sans 100"/>
          <w:lang w:val="es-SV"/>
        </w:rPr>
        <w:t>Es oportuno mencionar que el sector empleador tiene cinco representantes porque de las 8 instituciones enunciadas en el literal b) del Art. 4 del Reglamento del C</w:t>
      </w:r>
      <w:r w:rsidR="0067617E">
        <w:rPr>
          <w:rStyle w:val="fBody"/>
          <w:rFonts w:ascii="Museo Sans 100" w:hAnsi="Museo Sans 100"/>
          <w:lang w:val="es-SV"/>
        </w:rPr>
        <w:t>ST</w:t>
      </w:r>
      <w:r w:rsidRPr="00536EBE">
        <w:rPr>
          <w:rStyle w:val="fBody"/>
          <w:rFonts w:ascii="Museo Sans 100" w:hAnsi="Museo Sans 100"/>
          <w:lang w:val="es-SV"/>
        </w:rPr>
        <w:t>, 3 ya no están operando: AMPES, CONAPES y UCRAPROBEX.</w:t>
      </w:r>
    </w:p>
    <w:p w:rsidR="00536EBE" w:rsidRPr="00536EBE" w:rsidRDefault="00536EBE" w:rsidP="00536EBE">
      <w:pPr>
        <w:spacing w:after="0" w:line="240" w:lineRule="auto"/>
        <w:rPr>
          <w:rStyle w:val="fBody"/>
          <w:rFonts w:ascii="Museo Sans 100" w:hAnsi="Museo Sans 100"/>
          <w:lang w:val="es-SV"/>
        </w:rPr>
      </w:pPr>
    </w:p>
    <w:p w:rsidR="00536EBE" w:rsidRPr="00536EBE" w:rsidRDefault="00536EBE" w:rsidP="00536EBE">
      <w:pPr>
        <w:spacing w:after="0" w:line="240" w:lineRule="auto"/>
        <w:rPr>
          <w:rStyle w:val="fBody"/>
          <w:rFonts w:ascii="Museo Sans 100" w:hAnsi="Museo Sans 100"/>
          <w:lang w:val="es-SV"/>
        </w:rPr>
      </w:pPr>
    </w:p>
    <w:p w:rsidR="00536EBE" w:rsidRDefault="00536EBE" w:rsidP="00536EBE">
      <w:pPr>
        <w:pStyle w:val="Prrafodelista"/>
        <w:numPr>
          <w:ilvl w:val="0"/>
          <w:numId w:val="2"/>
        </w:numPr>
        <w:spacing w:after="160" w:line="240" w:lineRule="auto"/>
        <w:rPr>
          <w:rStyle w:val="fBody"/>
          <w:rFonts w:ascii="Museo Sans 100" w:hAnsi="Museo Sans 100"/>
          <w:b/>
          <w:sz w:val="20"/>
          <w:lang w:val="es-SV"/>
        </w:rPr>
      </w:pPr>
      <w:r w:rsidRPr="00536EBE">
        <w:rPr>
          <w:rStyle w:val="fBody"/>
          <w:rFonts w:ascii="Museo Sans 100" w:hAnsi="Museo Sans 100"/>
          <w:b/>
          <w:sz w:val="20"/>
          <w:lang w:val="es-SV"/>
        </w:rPr>
        <w:lastRenderedPageBreak/>
        <w:t>SECTOR TRABAJADOR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13"/>
        <w:gridCol w:w="3895"/>
        <w:gridCol w:w="4542"/>
      </w:tblGrid>
      <w:tr w:rsidR="00536EBE" w:rsidRPr="00536EBE" w:rsidTr="0028637D">
        <w:trPr>
          <w:trHeight w:val="286"/>
          <w:tblHeader/>
        </w:trPr>
        <w:tc>
          <w:tcPr>
            <w:tcW w:w="488" w:type="pct"/>
            <w:vAlign w:val="center"/>
          </w:tcPr>
          <w:p w:rsidR="00536EBE" w:rsidRPr="00536EBE" w:rsidRDefault="00536EBE" w:rsidP="00536EBE">
            <w:pPr>
              <w:spacing w:after="0" w:line="240" w:lineRule="auto"/>
              <w:jc w:val="center"/>
              <w:rPr>
                <w:rStyle w:val="fBody"/>
                <w:rFonts w:ascii="Museo Sans 100" w:hAnsi="Museo Sans 100"/>
                <w:b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b/>
                <w:lang w:val="es-SV"/>
              </w:rPr>
              <w:t>No.</w:t>
            </w:r>
          </w:p>
        </w:tc>
        <w:tc>
          <w:tcPr>
            <w:tcW w:w="2083" w:type="pct"/>
            <w:vAlign w:val="center"/>
          </w:tcPr>
          <w:p w:rsidR="00536EBE" w:rsidRPr="00536EBE" w:rsidRDefault="00536EBE" w:rsidP="00536EBE">
            <w:pPr>
              <w:spacing w:after="0" w:line="240" w:lineRule="auto"/>
              <w:jc w:val="center"/>
              <w:rPr>
                <w:rStyle w:val="fBody"/>
                <w:rFonts w:ascii="Museo Sans 100" w:hAnsi="Museo Sans 100"/>
                <w:b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b/>
                <w:lang w:val="es-SV"/>
              </w:rPr>
              <w:t>PROPIETARIO</w:t>
            </w:r>
          </w:p>
        </w:tc>
        <w:tc>
          <w:tcPr>
            <w:tcW w:w="2429" w:type="pct"/>
            <w:vAlign w:val="center"/>
          </w:tcPr>
          <w:p w:rsidR="00536EBE" w:rsidRPr="00536EBE" w:rsidRDefault="00536EBE" w:rsidP="00536EBE">
            <w:pPr>
              <w:spacing w:after="0" w:line="240" w:lineRule="auto"/>
              <w:jc w:val="center"/>
              <w:rPr>
                <w:rStyle w:val="fBody"/>
                <w:rFonts w:ascii="Museo Sans 100" w:hAnsi="Museo Sans 100"/>
                <w:b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b/>
                <w:lang w:val="es-SV"/>
              </w:rPr>
              <w:t>SUPLENTE</w:t>
            </w:r>
          </w:p>
        </w:tc>
      </w:tr>
      <w:tr w:rsidR="00536EBE" w:rsidRPr="00536EBE" w:rsidTr="0028637D">
        <w:trPr>
          <w:trHeight w:val="287"/>
        </w:trPr>
        <w:tc>
          <w:tcPr>
            <w:tcW w:w="48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>1</w:t>
            </w:r>
          </w:p>
        </w:tc>
        <w:tc>
          <w:tcPr>
            <w:tcW w:w="2083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>Sr. Alejandro Hernández Castro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</w:p>
        </w:tc>
        <w:tc>
          <w:tcPr>
            <w:tcW w:w="2429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 xml:space="preserve">Sra. Lina Elizabeth García </w:t>
            </w:r>
            <w:proofErr w:type="spellStart"/>
            <w:r w:rsidRPr="00536EBE">
              <w:rPr>
                <w:rStyle w:val="fBody"/>
                <w:rFonts w:ascii="Museo Sans 100" w:hAnsi="Museo Sans 100"/>
                <w:lang w:val="es-SV"/>
              </w:rPr>
              <w:t>García</w:t>
            </w:r>
            <w:proofErr w:type="spellEnd"/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</w:p>
        </w:tc>
      </w:tr>
      <w:tr w:rsidR="00536EBE" w:rsidRPr="00536EBE" w:rsidTr="0028637D">
        <w:trPr>
          <w:trHeight w:val="286"/>
        </w:trPr>
        <w:tc>
          <w:tcPr>
            <w:tcW w:w="48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>2</w:t>
            </w:r>
          </w:p>
        </w:tc>
        <w:tc>
          <w:tcPr>
            <w:tcW w:w="2083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 xml:space="preserve">Sra. Vilma </w:t>
            </w:r>
            <w:proofErr w:type="spellStart"/>
            <w:r w:rsidRPr="00536EBE">
              <w:rPr>
                <w:rStyle w:val="fBody"/>
                <w:rFonts w:ascii="Museo Sans 100" w:hAnsi="Museo Sans 100"/>
                <w:lang w:val="es-SV"/>
              </w:rPr>
              <w:t>Sarahí</w:t>
            </w:r>
            <w:proofErr w:type="spellEnd"/>
            <w:r w:rsidRPr="00536EBE">
              <w:rPr>
                <w:rStyle w:val="fBody"/>
                <w:rFonts w:ascii="Museo Sans 100" w:hAnsi="Museo Sans 100"/>
                <w:lang w:val="es-SV"/>
              </w:rPr>
              <w:t xml:space="preserve"> Molina de Huezo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</w:p>
        </w:tc>
        <w:tc>
          <w:tcPr>
            <w:tcW w:w="2429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proofErr w:type="spellStart"/>
            <w:proofErr w:type="gramStart"/>
            <w:r w:rsidRPr="00536EBE">
              <w:rPr>
                <w:rStyle w:val="fBody"/>
                <w:rFonts w:ascii="Museo Sans 100" w:hAnsi="Museo Sans 100"/>
                <w:lang w:val="es-SV"/>
              </w:rPr>
              <w:t>Sr.Noé</w:t>
            </w:r>
            <w:proofErr w:type="spellEnd"/>
            <w:proofErr w:type="gramEnd"/>
            <w:r w:rsidRPr="00536EBE">
              <w:rPr>
                <w:rStyle w:val="fBody"/>
                <w:rFonts w:ascii="Museo Sans 100" w:hAnsi="Museo Sans 100"/>
                <w:lang w:val="es-SV"/>
              </w:rPr>
              <w:t xml:space="preserve"> Gilberto Nerio Juárez 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</w:p>
        </w:tc>
      </w:tr>
      <w:tr w:rsidR="00536EBE" w:rsidRPr="00536EBE" w:rsidTr="0028637D">
        <w:trPr>
          <w:trHeight w:val="287"/>
        </w:trPr>
        <w:tc>
          <w:tcPr>
            <w:tcW w:w="48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>3</w:t>
            </w:r>
          </w:p>
        </w:tc>
        <w:tc>
          <w:tcPr>
            <w:tcW w:w="2083" w:type="pct"/>
          </w:tcPr>
          <w:p w:rsidR="00536EBE" w:rsidRPr="00536EBE" w:rsidRDefault="00536EBE" w:rsidP="0028637D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 xml:space="preserve">Sr. Jaime Ernesto Avalos      </w:t>
            </w:r>
          </w:p>
        </w:tc>
        <w:tc>
          <w:tcPr>
            <w:tcW w:w="2429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>Sra. Blanca Ester Amaya Alegría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</w:p>
        </w:tc>
      </w:tr>
      <w:tr w:rsidR="00536EBE" w:rsidRPr="00536EBE" w:rsidTr="0028637D">
        <w:trPr>
          <w:trHeight w:val="286"/>
        </w:trPr>
        <w:tc>
          <w:tcPr>
            <w:tcW w:w="48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>4</w:t>
            </w:r>
          </w:p>
        </w:tc>
        <w:tc>
          <w:tcPr>
            <w:tcW w:w="2083" w:type="pct"/>
          </w:tcPr>
          <w:p w:rsidR="00536EBE" w:rsidRPr="00536EBE" w:rsidRDefault="00536EBE" w:rsidP="0028637D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 xml:space="preserve">Sra. María Magdalena Mármol Ramos </w:t>
            </w:r>
          </w:p>
        </w:tc>
        <w:tc>
          <w:tcPr>
            <w:tcW w:w="2429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 xml:space="preserve">Sr. Francisco Arturo Quijano </w:t>
            </w:r>
            <w:proofErr w:type="spellStart"/>
            <w:r w:rsidRPr="00536EBE">
              <w:rPr>
                <w:rStyle w:val="fBody"/>
                <w:rFonts w:ascii="Museo Sans 100" w:hAnsi="Museo Sans 100"/>
                <w:lang w:val="es-SV"/>
              </w:rPr>
              <w:t>Clará</w:t>
            </w:r>
            <w:proofErr w:type="spellEnd"/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</w:p>
        </w:tc>
      </w:tr>
      <w:tr w:rsidR="00536EBE" w:rsidRPr="00536EBE" w:rsidTr="0028637D">
        <w:trPr>
          <w:trHeight w:val="287"/>
        </w:trPr>
        <w:tc>
          <w:tcPr>
            <w:tcW w:w="48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>5</w:t>
            </w:r>
          </w:p>
        </w:tc>
        <w:tc>
          <w:tcPr>
            <w:tcW w:w="2083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>Sr. Roberto Gómez Arias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</w:p>
        </w:tc>
        <w:tc>
          <w:tcPr>
            <w:tcW w:w="2429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 xml:space="preserve">Sr. Luis Alberto Ortega </w:t>
            </w:r>
            <w:proofErr w:type="spellStart"/>
            <w:r w:rsidRPr="00536EBE">
              <w:rPr>
                <w:rStyle w:val="fBody"/>
                <w:rFonts w:ascii="Museo Sans 100" w:hAnsi="Museo Sans 100"/>
                <w:lang w:val="es-SV"/>
              </w:rPr>
              <w:t>Ortega</w:t>
            </w:r>
            <w:proofErr w:type="spellEnd"/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</w:p>
        </w:tc>
      </w:tr>
      <w:tr w:rsidR="00536EBE" w:rsidRPr="00536EBE" w:rsidTr="0028637D">
        <w:trPr>
          <w:trHeight w:val="286"/>
        </w:trPr>
        <w:tc>
          <w:tcPr>
            <w:tcW w:w="48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>6</w:t>
            </w:r>
          </w:p>
        </w:tc>
        <w:tc>
          <w:tcPr>
            <w:tcW w:w="2083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>Sr. Ricardo Antonio Soriano</w:t>
            </w:r>
            <w:r w:rsidR="00953EA3">
              <w:rPr>
                <w:rStyle w:val="fBody"/>
                <w:rFonts w:ascii="Museo Sans 100" w:hAnsi="Museo Sans 100"/>
                <w:lang w:val="es-SV"/>
              </w:rPr>
              <w:t xml:space="preserve"> (fallecimiento)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</w:p>
        </w:tc>
        <w:tc>
          <w:tcPr>
            <w:tcW w:w="2429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>Sr. Adolfo Antonio Ramos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</w:p>
        </w:tc>
      </w:tr>
      <w:tr w:rsidR="00536EBE" w:rsidRPr="00536EBE" w:rsidTr="0028637D">
        <w:trPr>
          <w:trHeight w:val="287"/>
        </w:trPr>
        <w:tc>
          <w:tcPr>
            <w:tcW w:w="48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>7</w:t>
            </w:r>
          </w:p>
        </w:tc>
        <w:tc>
          <w:tcPr>
            <w:tcW w:w="2083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>Sr. Juan Carlos Martínez Castellanos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</w:p>
        </w:tc>
        <w:tc>
          <w:tcPr>
            <w:tcW w:w="2429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>Sr. Eduardo Cruz Rivera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</w:p>
        </w:tc>
      </w:tr>
      <w:tr w:rsidR="00536EBE" w:rsidRPr="00536EBE" w:rsidTr="0028637D">
        <w:trPr>
          <w:trHeight w:val="287"/>
        </w:trPr>
        <w:tc>
          <w:tcPr>
            <w:tcW w:w="488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>8</w:t>
            </w:r>
          </w:p>
        </w:tc>
        <w:tc>
          <w:tcPr>
            <w:tcW w:w="2083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>Sr. José René Pérez</w:t>
            </w:r>
          </w:p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</w:p>
        </w:tc>
        <w:tc>
          <w:tcPr>
            <w:tcW w:w="2429" w:type="pct"/>
          </w:tcPr>
          <w:p w:rsidR="00536EBE" w:rsidRPr="00536EBE" w:rsidRDefault="00536EBE" w:rsidP="00536EBE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  <w:r w:rsidRPr="00536EBE">
              <w:rPr>
                <w:rStyle w:val="fBody"/>
                <w:rFonts w:ascii="Museo Sans 100" w:hAnsi="Museo Sans 100"/>
                <w:lang w:val="es-SV"/>
              </w:rPr>
              <w:t xml:space="preserve">Sr. Juan Antonio Hernández Aguirre </w:t>
            </w:r>
          </w:p>
          <w:p w:rsidR="00536EBE" w:rsidRPr="00536EBE" w:rsidRDefault="00536EBE" w:rsidP="0028637D">
            <w:pPr>
              <w:spacing w:after="0" w:line="240" w:lineRule="auto"/>
              <w:rPr>
                <w:rStyle w:val="fBody"/>
                <w:rFonts w:ascii="Museo Sans 100" w:hAnsi="Museo Sans 100"/>
                <w:lang w:val="es-SV"/>
              </w:rPr>
            </w:pPr>
          </w:p>
        </w:tc>
      </w:tr>
    </w:tbl>
    <w:p w:rsidR="00536EBE" w:rsidRPr="00536EBE" w:rsidRDefault="00536EBE" w:rsidP="00536EBE">
      <w:pPr>
        <w:spacing w:after="0" w:line="240" w:lineRule="auto"/>
        <w:rPr>
          <w:rStyle w:val="fBody"/>
          <w:rFonts w:ascii="Museo Sans 100" w:hAnsi="Museo Sans 100"/>
          <w:lang w:val="es-SV"/>
        </w:rPr>
      </w:pPr>
    </w:p>
    <w:p w:rsidR="0028637D" w:rsidRDefault="0028637D" w:rsidP="00536EBE">
      <w:pPr>
        <w:spacing w:after="0" w:line="240" w:lineRule="auto"/>
        <w:jc w:val="both"/>
        <w:rPr>
          <w:rStyle w:val="fBody"/>
          <w:rFonts w:ascii="Museo Sans 100" w:hAnsi="Museo Sans 100"/>
          <w:lang w:val="es-SV"/>
        </w:rPr>
      </w:pPr>
    </w:p>
    <w:p w:rsidR="00536EBE" w:rsidRPr="00536EBE" w:rsidRDefault="00536EBE" w:rsidP="00536EBE">
      <w:pPr>
        <w:spacing w:after="0" w:line="240" w:lineRule="auto"/>
        <w:jc w:val="both"/>
        <w:rPr>
          <w:rStyle w:val="fBody"/>
          <w:rFonts w:ascii="Museo Sans 100" w:hAnsi="Museo Sans 100"/>
          <w:lang w:val="es-SV"/>
        </w:rPr>
      </w:pPr>
      <w:r w:rsidRPr="00536EBE">
        <w:rPr>
          <w:rStyle w:val="fBody"/>
          <w:rFonts w:ascii="Museo Sans 100" w:hAnsi="Museo Sans 100"/>
          <w:lang w:val="es-SV"/>
        </w:rPr>
        <w:t xml:space="preserve">Una vez designados los miembros por cada sector, con base en el Art. 6 del Reglamento del </w:t>
      </w:r>
      <w:r w:rsidR="0067617E" w:rsidRPr="00536EBE">
        <w:rPr>
          <w:rStyle w:val="fBody"/>
          <w:rFonts w:ascii="Museo Sans 100" w:hAnsi="Museo Sans 100"/>
          <w:lang w:val="es-SV"/>
        </w:rPr>
        <w:t>C</w:t>
      </w:r>
      <w:r w:rsidR="0067617E">
        <w:rPr>
          <w:rStyle w:val="fBody"/>
          <w:rFonts w:ascii="Museo Sans 100" w:hAnsi="Museo Sans 100"/>
          <w:lang w:val="es-SV"/>
        </w:rPr>
        <w:t>ST</w:t>
      </w:r>
      <w:r w:rsidRPr="00536EBE">
        <w:rPr>
          <w:rStyle w:val="fBody"/>
          <w:rFonts w:ascii="Museo Sans 100" w:hAnsi="Museo Sans 100"/>
          <w:lang w:val="es-SV"/>
        </w:rPr>
        <w:t>, se conformó la Junta Directiva del Consejo, la cual quedó integrada de la siguiente manera:</w:t>
      </w:r>
    </w:p>
    <w:p w:rsidR="00536EBE" w:rsidRPr="00536EBE" w:rsidRDefault="00536EBE" w:rsidP="00536EBE">
      <w:pPr>
        <w:spacing w:after="0" w:line="240" w:lineRule="auto"/>
        <w:jc w:val="both"/>
        <w:rPr>
          <w:rStyle w:val="fBody"/>
          <w:rFonts w:ascii="Museo Sans 100" w:hAnsi="Museo Sans 100"/>
          <w:lang w:val="es-SV"/>
        </w:rPr>
      </w:pPr>
    </w:p>
    <w:p w:rsidR="00536EBE" w:rsidRPr="00536EBE" w:rsidRDefault="00536EBE" w:rsidP="00536EBE">
      <w:pPr>
        <w:spacing w:after="0" w:line="240" w:lineRule="auto"/>
        <w:jc w:val="both"/>
        <w:rPr>
          <w:rStyle w:val="fBody"/>
          <w:rFonts w:ascii="Museo Sans 100" w:hAnsi="Museo Sans 100"/>
          <w:lang w:val="es-SV"/>
        </w:rPr>
      </w:pPr>
      <w:r w:rsidRPr="00536EBE">
        <w:rPr>
          <w:rStyle w:val="fBody"/>
          <w:rFonts w:ascii="Museo Sans 100" w:hAnsi="Museo Sans 100"/>
          <w:lang w:val="es-SV"/>
        </w:rPr>
        <w:t>Presidente propietario:</w:t>
      </w:r>
      <w:r w:rsidRPr="00536EBE">
        <w:rPr>
          <w:rStyle w:val="fBody"/>
          <w:rFonts w:ascii="Museo Sans 100" w:hAnsi="Museo Sans 100"/>
          <w:lang w:val="es-SV"/>
        </w:rPr>
        <w:tab/>
        <w:t>Óscar Rolando Castro, Ministro de Trabajo y Previsión Social.</w:t>
      </w:r>
    </w:p>
    <w:p w:rsidR="00536EBE" w:rsidRPr="00536EBE" w:rsidRDefault="00536EBE" w:rsidP="00536EBE">
      <w:pPr>
        <w:spacing w:after="0" w:line="240" w:lineRule="auto"/>
        <w:jc w:val="both"/>
        <w:rPr>
          <w:rStyle w:val="fBody"/>
          <w:rFonts w:ascii="Museo Sans 100" w:hAnsi="Museo Sans 100"/>
          <w:lang w:val="es-SV"/>
        </w:rPr>
      </w:pPr>
      <w:r w:rsidRPr="00536EBE">
        <w:rPr>
          <w:rStyle w:val="fBody"/>
          <w:rFonts w:ascii="Museo Sans 100" w:hAnsi="Museo Sans 100"/>
          <w:lang w:val="es-SV"/>
        </w:rPr>
        <w:t>Presidente suplente:</w:t>
      </w:r>
      <w:r w:rsidRPr="00536EBE">
        <w:rPr>
          <w:rStyle w:val="fBody"/>
          <w:rFonts w:ascii="Museo Sans 100" w:hAnsi="Museo Sans 100"/>
          <w:lang w:val="es-SV"/>
        </w:rPr>
        <w:tab/>
      </w:r>
      <w:r w:rsidRPr="00536EBE">
        <w:rPr>
          <w:rStyle w:val="fBody"/>
          <w:rFonts w:ascii="Museo Sans 100" w:hAnsi="Museo Sans 100"/>
          <w:lang w:val="es-SV"/>
        </w:rPr>
        <w:tab/>
        <w:t xml:space="preserve">Maritza Haydee Calderón de Ríos, Viceministra de Trabajo y </w:t>
      </w:r>
    </w:p>
    <w:p w:rsidR="00536EBE" w:rsidRPr="00536EBE" w:rsidRDefault="00536EBE" w:rsidP="00536EBE">
      <w:pPr>
        <w:spacing w:after="0" w:line="240" w:lineRule="auto"/>
        <w:ind w:left="2124" w:firstLine="708"/>
        <w:jc w:val="both"/>
        <w:rPr>
          <w:rStyle w:val="fBody"/>
          <w:rFonts w:ascii="Museo Sans 100" w:hAnsi="Museo Sans 100"/>
          <w:lang w:val="es-SV"/>
        </w:rPr>
      </w:pPr>
      <w:r w:rsidRPr="00536EBE">
        <w:rPr>
          <w:rStyle w:val="fBody"/>
          <w:rFonts w:ascii="Museo Sans 100" w:hAnsi="Museo Sans 100"/>
          <w:lang w:val="es-SV"/>
        </w:rPr>
        <w:t xml:space="preserve">Previsión Social </w:t>
      </w:r>
    </w:p>
    <w:p w:rsidR="00536EBE" w:rsidRPr="00536EBE" w:rsidRDefault="00536EBE" w:rsidP="00536EBE">
      <w:pPr>
        <w:spacing w:after="0" w:line="240" w:lineRule="auto"/>
        <w:jc w:val="both"/>
        <w:rPr>
          <w:rStyle w:val="fBody"/>
          <w:rFonts w:ascii="Museo Sans 100" w:hAnsi="Museo Sans 100"/>
          <w:lang w:val="es-SV"/>
        </w:rPr>
      </w:pPr>
    </w:p>
    <w:p w:rsidR="00536EBE" w:rsidRPr="00536EBE" w:rsidRDefault="00536EBE" w:rsidP="00536EBE">
      <w:pPr>
        <w:spacing w:after="0" w:line="240" w:lineRule="auto"/>
        <w:jc w:val="both"/>
        <w:rPr>
          <w:rStyle w:val="fBody"/>
          <w:rFonts w:ascii="Museo Sans 100" w:hAnsi="Museo Sans 100"/>
          <w:lang w:val="es-SV"/>
        </w:rPr>
      </w:pPr>
      <w:r w:rsidRPr="00536EBE">
        <w:rPr>
          <w:rStyle w:val="fBody"/>
          <w:rFonts w:ascii="Museo Sans 100" w:hAnsi="Museo Sans 100"/>
          <w:lang w:val="es-SV"/>
        </w:rPr>
        <w:t>Vicepresidenta propietaria:</w:t>
      </w:r>
      <w:r w:rsidRPr="00536EBE">
        <w:rPr>
          <w:rStyle w:val="fBody"/>
          <w:rFonts w:ascii="Museo Sans 100" w:hAnsi="Museo Sans 100"/>
          <w:lang w:val="es-SV"/>
        </w:rPr>
        <w:tab/>
        <w:t xml:space="preserve">Vilma </w:t>
      </w:r>
      <w:proofErr w:type="spellStart"/>
      <w:r w:rsidRPr="00536EBE">
        <w:rPr>
          <w:rStyle w:val="fBody"/>
          <w:rFonts w:ascii="Museo Sans 100" w:hAnsi="Museo Sans 100"/>
          <w:lang w:val="es-SV"/>
        </w:rPr>
        <w:t>Sarahí</w:t>
      </w:r>
      <w:proofErr w:type="spellEnd"/>
      <w:r w:rsidRPr="00536EBE">
        <w:rPr>
          <w:rStyle w:val="fBody"/>
          <w:rFonts w:ascii="Museo Sans 100" w:hAnsi="Museo Sans 100"/>
          <w:lang w:val="es-SV"/>
        </w:rPr>
        <w:t xml:space="preserve"> Molina de Huezo </w:t>
      </w:r>
    </w:p>
    <w:p w:rsidR="00536EBE" w:rsidRPr="00536EBE" w:rsidRDefault="00536EBE" w:rsidP="00536EBE">
      <w:pPr>
        <w:spacing w:after="0" w:line="240" w:lineRule="auto"/>
        <w:jc w:val="both"/>
        <w:rPr>
          <w:rStyle w:val="fBody"/>
          <w:rFonts w:ascii="Museo Sans 100" w:hAnsi="Museo Sans 100"/>
          <w:lang w:val="es-SV"/>
        </w:rPr>
      </w:pPr>
      <w:r w:rsidRPr="00536EBE">
        <w:rPr>
          <w:rStyle w:val="fBody"/>
          <w:rFonts w:ascii="Museo Sans 100" w:hAnsi="Museo Sans 100"/>
          <w:lang w:val="es-SV"/>
        </w:rPr>
        <w:t>del sector trabajador</w:t>
      </w:r>
    </w:p>
    <w:p w:rsidR="00536EBE" w:rsidRPr="00536EBE" w:rsidRDefault="00536EBE" w:rsidP="00536EBE">
      <w:pPr>
        <w:spacing w:after="0" w:line="240" w:lineRule="auto"/>
        <w:jc w:val="both"/>
        <w:rPr>
          <w:rStyle w:val="fBody"/>
          <w:rFonts w:ascii="Museo Sans 100" w:hAnsi="Museo Sans 100"/>
          <w:lang w:val="es-SV"/>
        </w:rPr>
      </w:pPr>
      <w:r w:rsidRPr="00536EBE">
        <w:rPr>
          <w:rStyle w:val="fBody"/>
          <w:rFonts w:ascii="Museo Sans 100" w:hAnsi="Museo Sans 100"/>
          <w:lang w:val="es-SV"/>
        </w:rPr>
        <w:t>Vicepresidente suplente:</w:t>
      </w:r>
      <w:r w:rsidRPr="00536EBE">
        <w:rPr>
          <w:rStyle w:val="fBody"/>
          <w:rFonts w:ascii="Museo Sans 100" w:hAnsi="Museo Sans 100"/>
          <w:lang w:val="es-SV"/>
        </w:rPr>
        <w:tab/>
        <w:t>Juan Carlos Martínez Castellanos</w:t>
      </w:r>
    </w:p>
    <w:p w:rsidR="00536EBE" w:rsidRPr="00536EBE" w:rsidRDefault="00536EBE" w:rsidP="00536EBE">
      <w:pPr>
        <w:spacing w:after="0" w:line="240" w:lineRule="auto"/>
        <w:jc w:val="both"/>
        <w:rPr>
          <w:rStyle w:val="fBody"/>
          <w:rFonts w:ascii="Museo Sans 100" w:hAnsi="Museo Sans 100"/>
          <w:lang w:val="es-SV"/>
        </w:rPr>
      </w:pPr>
      <w:r w:rsidRPr="00536EBE">
        <w:rPr>
          <w:rStyle w:val="fBody"/>
          <w:rFonts w:ascii="Museo Sans 100" w:hAnsi="Museo Sans 100"/>
          <w:lang w:val="es-SV"/>
        </w:rPr>
        <w:t>del sector trabajador</w:t>
      </w:r>
    </w:p>
    <w:p w:rsidR="00536EBE" w:rsidRPr="00536EBE" w:rsidRDefault="00536EBE" w:rsidP="00536EBE">
      <w:pPr>
        <w:spacing w:after="0" w:line="240" w:lineRule="auto"/>
        <w:jc w:val="both"/>
        <w:rPr>
          <w:rStyle w:val="fBody"/>
          <w:rFonts w:ascii="Museo Sans 100" w:hAnsi="Museo Sans 100"/>
          <w:lang w:val="es-SV"/>
        </w:rPr>
      </w:pPr>
    </w:p>
    <w:p w:rsidR="00536EBE" w:rsidRPr="00536EBE" w:rsidRDefault="00536EBE" w:rsidP="00536EBE">
      <w:pPr>
        <w:spacing w:after="0" w:line="240" w:lineRule="auto"/>
        <w:jc w:val="both"/>
        <w:rPr>
          <w:rStyle w:val="fBody"/>
          <w:rFonts w:ascii="Museo Sans 100" w:hAnsi="Museo Sans 100"/>
          <w:lang w:val="es-SV"/>
        </w:rPr>
      </w:pPr>
      <w:r w:rsidRPr="00536EBE">
        <w:rPr>
          <w:rStyle w:val="fBody"/>
          <w:rFonts w:ascii="Museo Sans 100" w:hAnsi="Museo Sans 100"/>
          <w:lang w:val="es-SV"/>
        </w:rPr>
        <w:t>Vicepresidente propietario:</w:t>
      </w:r>
      <w:r w:rsidRPr="00536EBE">
        <w:rPr>
          <w:rStyle w:val="fBody"/>
          <w:rFonts w:ascii="Museo Sans 100" w:hAnsi="Museo Sans 100"/>
          <w:lang w:val="es-SV"/>
        </w:rPr>
        <w:tab/>
        <w:t xml:space="preserve">Luis Gonzaga Cardenal De </w:t>
      </w:r>
      <w:proofErr w:type="spellStart"/>
      <w:r w:rsidRPr="00536EBE">
        <w:rPr>
          <w:rStyle w:val="fBody"/>
          <w:rFonts w:ascii="Museo Sans 100" w:hAnsi="Museo Sans 100"/>
          <w:lang w:val="es-SV"/>
        </w:rPr>
        <w:t>Bayle</w:t>
      </w:r>
      <w:proofErr w:type="spellEnd"/>
    </w:p>
    <w:p w:rsidR="00536EBE" w:rsidRPr="00536EBE" w:rsidRDefault="00536EBE" w:rsidP="00536EBE">
      <w:pPr>
        <w:spacing w:after="0" w:line="240" w:lineRule="auto"/>
        <w:jc w:val="both"/>
        <w:rPr>
          <w:rStyle w:val="fBody"/>
          <w:rFonts w:ascii="Museo Sans 100" w:hAnsi="Museo Sans 100"/>
          <w:lang w:val="es-SV"/>
        </w:rPr>
      </w:pPr>
      <w:r w:rsidRPr="00536EBE">
        <w:rPr>
          <w:rStyle w:val="fBody"/>
          <w:rFonts w:ascii="Museo Sans 100" w:hAnsi="Museo Sans 100"/>
          <w:lang w:val="es-SV"/>
        </w:rPr>
        <w:t>del sector empleador</w:t>
      </w:r>
    </w:p>
    <w:p w:rsidR="00536EBE" w:rsidRPr="00536EBE" w:rsidRDefault="00536EBE" w:rsidP="00536EBE">
      <w:pPr>
        <w:spacing w:after="0" w:line="240" w:lineRule="auto"/>
        <w:jc w:val="both"/>
        <w:rPr>
          <w:rStyle w:val="fBody"/>
          <w:rFonts w:ascii="Museo Sans 100" w:hAnsi="Museo Sans 100"/>
          <w:lang w:val="es-SV"/>
        </w:rPr>
      </w:pPr>
      <w:r w:rsidRPr="00536EBE">
        <w:rPr>
          <w:rStyle w:val="fBody"/>
          <w:rFonts w:ascii="Museo Sans 100" w:hAnsi="Museo Sans 100"/>
          <w:lang w:val="es-SV"/>
        </w:rPr>
        <w:t>Vicepresidente suplente:</w:t>
      </w:r>
      <w:r w:rsidRPr="00536EBE">
        <w:rPr>
          <w:rStyle w:val="fBody"/>
          <w:rFonts w:ascii="Museo Sans 100" w:hAnsi="Museo Sans 100"/>
          <w:lang w:val="es-SV"/>
        </w:rPr>
        <w:tab/>
        <w:t>José Agustín Martínez Morales</w:t>
      </w:r>
    </w:p>
    <w:p w:rsidR="00536EBE" w:rsidRPr="00536EBE" w:rsidRDefault="00536EBE" w:rsidP="00536EBE">
      <w:pPr>
        <w:spacing w:after="0" w:line="240" w:lineRule="auto"/>
        <w:jc w:val="both"/>
        <w:rPr>
          <w:rStyle w:val="fBody"/>
          <w:rFonts w:ascii="Museo Sans 100" w:hAnsi="Museo Sans 100"/>
          <w:lang w:val="es-SV"/>
        </w:rPr>
      </w:pPr>
      <w:r w:rsidRPr="00536EBE">
        <w:rPr>
          <w:rStyle w:val="fBody"/>
          <w:rFonts w:ascii="Museo Sans 100" w:hAnsi="Museo Sans 100"/>
          <w:lang w:val="es-SV"/>
        </w:rPr>
        <w:t>del sector empleador</w:t>
      </w:r>
    </w:p>
    <w:p w:rsidR="00536EBE" w:rsidRPr="00536EBE" w:rsidRDefault="00536EBE" w:rsidP="00536EBE">
      <w:pPr>
        <w:spacing w:after="0" w:line="240" w:lineRule="auto"/>
        <w:jc w:val="both"/>
        <w:rPr>
          <w:rStyle w:val="fBody"/>
          <w:rFonts w:ascii="Museo Sans 100" w:hAnsi="Museo Sans 100"/>
          <w:lang w:val="es-SV"/>
        </w:rPr>
      </w:pPr>
    </w:p>
    <w:p w:rsidR="00536EBE" w:rsidRPr="00536EBE" w:rsidRDefault="00536EBE" w:rsidP="00536EBE">
      <w:pPr>
        <w:spacing w:after="0" w:line="240" w:lineRule="auto"/>
        <w:jc w:val="both"/>
        <w:rPr>
          <w:rStyle w:val="fBody"/>
          <w:rFonts w:ascii="Museo Sans 100" w:hAnsi="Museo Sans 100"/>
          <w:lang w:val="es-SV"/>
        </w:rPr>
      </w:pPr>
    </w:p>
    <w:sectPr w:rsidR="00536EBE" w:rsidRPr="00536EBE" w:rsidSect="00A6778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FE" w:rsidRDefault="00B218FE">
      <w:pPr>
        <w:spacing w:after="0" w:line="240" w:lineRule="auto"/>
      </w:pPr>
      <w:r>
        <w:separator/>
      </w:r>
    </w:p>
  </w:endnote>
  <w:endnote w:type="continuationSeparator" w:id="0">
    <w:p w:rsidR="00B218FE" w:rsidRDefault="00B2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BD" w:rsidRDefault="000B15BD" w:rsidP="00B41A41">
    <w:pPr>
      <w:pBdr>
        <w:bottom w:val="single" w:sz="12" w:space="1" w:color="auto"/>
      </w:pBdr>
      <w:spacing w:after="0" w:line="240" w:lineRule="auto"/>
      <w:jc w:val="center"/>
      <w:rPr>
        <w:rFonts w:ascii="Bembo Std" w:hAnsi="Bembo Std"/>
        <w:sz w:val="18"/>
        <w:szCs w:val="24"/>
        <w:lang w:val="es-SV"/>
      </w:rPr>
    </w:pPr>
  </w:p>
  <w:p w:rsidR="00B41A41" w:rsidRPr="00295710" w:rsidRDefault="00B41A41" w:rsidP="00B41A41">
    <w:pPr>
      <w:spacing w:after="0" w:line="240" w:lineRule="auto"/>
      <w:jc w:val="center"/>
      <w:rPr>
        <w:rFonts w:ascii="Bembo Std" w:hAnsi="Bembo Std"/>
        <w:sz w:val="18"/>
        <w:szCs w:val="24"/>
        <w:lang w:val="es-SV"/>
      </w:rPr>
    </w:pPr>
    <w:r w:rsidRPr="00295710">
      <w:rPr>
        <w:rFonts w:ascii="Bembo Std" w:hAnsi="Bembo Std"/>
        <w:sz w:val="18"/>
        <w:szCs w:val="24"/>
        <w:lang w:val="es-SV"/>
      </w:rPr>
      <w:t>Ministerio</w:t>
    </w:r>
    <w:r w:rsidR="00295710" w:rsidRPr="00295710">
      <w:rPr>
        <w:rFonts w:ascii="Bembo Std" w:hAnsi="Bembo Std"/>
        <w:sz w:val="18"/>
        <w:szCs w:val="24"/>
        <w:lang w:val="es-SV"/>
      </w:rPr>
      <w:t xml:space="preserve"> de Trabajo y Previsión Social.</w:t>
    </w:r>
  </w:p>
  <w:p w:rsidR="00B41A41" w:rsidRPr="00295710" w:rsidRDefault="00B41A41" w:rsidP="00B41A41">
    <w:pPr>
      <w:spacing w:after="0" w:line="240" w:lineRule="auto"/>
      <w:jc w:val="center"/>
      <w:rPr>
        <w:rFonts w:ascii="Bembo Std" w:hAnsi="Bembo Std"/>
        <w:sz w:val="18"/>
        <w:szCs w:val="24"/>
        <w:lang w:val="es-SV"/>
      </w:rPr>
    </w:pPr>
    <w:r w:rsidRPr="00295710">
      <w:rPr>
        <w:rFonts w:ascii="Bembo Std" w:hAnsi="Bembo Std"/>
        <w:sz w:val="18"/>
        <w:szCs w:val="24"/>
        <w:lang w:val="es-SV"/>
      </w:rPr>
      <w:t>Av. Juan Pablo II y 17. Av. Norte Edificio 2,3 y 4, C</w:t>
    </w:r>
    <w:r w:rsidR="00295710" w:rsidRPr="00295710">
      <w:rPr>
        <w:rFonts w:ascii="Bembo Std" w:hAnsi="Bembo Std"/>
        <w:sz w:val="18"/>
        <w:szCs w:val="24"/>
        <w:lang w:val="es-SV"/>
      </w:rPr>
      <w:t>entro de Gobierno, San Salvador</w:t>
    </w:r>
  </w:p>
  <w:p w:rsidR="00D733F0" w:rsidRPr="00295710" w:rsidRDefault="00B41A41" w:rsidP="00B41A41">
    <w:pPr>
      <w:spacing w:after="0" w:line="240" w:lineRule="auto"/>
      <w:jc w:val="center"/>
      <w:rPr>
        <w:rFonts w:ascii="Bembo Std" w:hAnsi="Bembo Std"/>
        <w:sz w:val="18"/>
        <w:szCs w:val="24"/>
        <w:lang w:val="es-SV"/>
      </w:rPr>
    </w:pPr>
    <w:r w:rsidRPr="00295710">
      <w:rPr>
        <w:rFonts w:ascii="Bembo Std" w:hAnsi="Bembo Std"/>
        <w:sz w:val="18"/>
        <w:szCs w:val="24"/>
        <w:lang w:val="es-SV"/>
      </w:rPr>
      <w:t xml:space="preserve">Tel: </w:t>
    </w:r>
    <w:r w:rsidR="00295710">
      <w:rPr>
        <w:rFonts w:ascii="Bembo Std" w:hAnsi="Bembo Std"/>
        <w:sz w:val="18"/>
        <w:szCs w:val="24"/>
        <w:lang w:val="es-SV"/>
      </w:rPr>
      <w:t>NUMERO DE TELEFONO DEL EMISOR DEL MEMO</w:t>
    </w:r>
    <w:r w:rsidR="00295710" w:rsidRPr="00295710">
      <w:rPr>
        <w:rFonts w:ascii="Bembo Std" w:hAnsi="Bembo Std"/>
        <w:sz w:val="18"/>
        <w:szCs w:val="24"/>
        <w:lang w:val="es-SV"/>
      </w:rPr>
      <w:t xml:space="preserve">    Email: </w:t>
    </w:r>
    <w:r w:rsidR="00295710">
      <w:rPr>
        <w:rFonts w:ascii="Bembo Std" w:hAnsi="Bembo Std"/>
        <w:sz w:val="18"/>
        <w:szCs w:val="24"/>
        <w:lang w:val="es-SV"/>
      </w:rPr>
      <w:t>usuario</w:t>
    </w:r>
    <w:r w:rsidR="00295710" w:rsidRPr="00295710">
      <w:rPr>
        <w:rFonts w:ascii="Bembo Std" w:hAnsi="Bembo Std"/>
        <w:sz w:val="18"/>
        <w:szCs w:val="24"/>
        <w:lang w:val="es-SV"/>
      </w:rPr>
      <w:t>@mt</w:t>
    </w:r>
    <w:r w:rsidRPr="00295710">
      <w:rPr>
        <w:rFonts w:ascii="Bembo Std" w:hAnsi="Bembo Std"/>
        <w:sz w:val="18"/>
        <w:szCs w:val="24"/>
        <w:lang w:val="es-SV"/>
      </w:rPr>
      <w:t xml:space="preserve">ps.gob.sv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FE" w:rsidRDefault="00B218FE">
      <w:pPr>
        <w:spacing w:after="0" w:line="240" w:lineRule="auto"/>
      </w:pPr>
      <w:r>
        <w:separator/>
      </w:r>
    </w:p>
  </w:footnote>
  <w:footnote w:type="continuationSeparator" w:id="0">
    <w:p w:rsidR="00B218FE" w:rsidRDefault="00B2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E8" w:rsidRDefault="00B218F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580001" o:spid="_x0000_s2068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aac_membretada_AA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A7" w:rsidRDefault="00563762" w:rsidP="00563762">
    <w:pPr>
      <w:spacing w:after="0" w:line="240" w:lineRule="auto"/>
      <w:rPr>
        <w:sz w:val="18"/>
      </w:rPr>
    </w:pPr>
    <w:r w:rsidRPr="00295710">
      <w:rPr>
        <w:noProof/>
        <w:sz w:val="18"/>
        <w:lang w:val="es-SV"/>
      </w:rPr>
      <w:drawing>
        <wp:inline distT="0" distB="0" distL="0" distR="0">
          <wp:extent cx="1857375" cy="8255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ector MT ULTIMA LINE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77" cy="825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5DE2" w:rsidRDefault="00315DE2" w:rsidP="00563762">
    <w:pPr>
      <w:spacing w:after="0" w:line="240" w:lineRule="auto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E8" w:rsidRDefault="00B218F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580000" o:spid="_x0000_s2067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aac_membretada_AA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B010F"/>
    <w:multiLevelType w:val="hybridMultilevel"/>
    <w:tmpl w:val="4D4A61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634E1"/>
    <w:multiLevelType w:val="hybridMultilevel"/>
    <w:tmpl w:val="ACDAB6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23DB7"/>
    <w:rsid w:val="00051FC9"/>
    <w:rsid w:val="000B15BD"/>
    <w:rsid w:val="00121B71"/>
    <w:rsid w:val="00136130"/>
    <w:rsid w:val="0017300F"/>
    <w:rsid w:val="001D7B54"/>
    <w:rsid w:val="00227065"/>
    <w:rsid w:val="002358CD"/>
    <w:rsid w:val="00273568"/>
    <w:rsid w:val="0028637D"/>
    <w:rsid w:val="00295710"/>
    <w:rsid w:val="002A1320"/>
    <w:rsid w:val="002A7C58"/>
    <w:rsid w:val="002D404F"/>
    <w:rsid w:val="003136A7"/>
    <w:rsid w:val="00315DE2"/>
    <w:rsid w:val="003A5C1B"/>
    <w:rsid w:val="00473DD7"/>
    <w:rsid w:val="00476FAA"/>
    <w:rsid w:val="004C04B6"/>
    <w:rsid w:val="004D6F31"/>
    <w:rsid w:val="004F6128"/>
    <w:rsid w:val="00536EBE"/>
    <w:rsid w:val="00543D32"/>
    <w:rsid w:val="00563762"/>
    <w:rsid w:val="005A5D1F"/>
    <w:rsid w:val="005B72E9"/>
    <w:rsid w:val="0067617E"/>
    <w:rsid w:val="006A1083"/>
    <w:rsid w:val="006B221C"/>
    <w:rsid w:val="00721E25"/>
    <w:rsid w:val="007717D1"/>
    <w:rsid w:val="007960D3"/>
    <w:rsid w:val="007D340B"/>
    <w:rsid w:val="00894B68"/>
    <w:rsid w:val="008A1CFA"/>
    <w:rsid w:val="008E2DAD"/>
    <w:rsid w:val="00907BF2"/>
    <w:rsid w:val="009440A9"/>
    <w:rsid w:val="00953EA3"/>
    <w:rsid w:val="009805F7"/>
    <w:rsid w:val="009A2B25"/>
    <w:rsid w:val="00A5380F"/>
    <w:rsid w:val="00A67784"/>
    <w:rsid w:val="00AA3A64"/>
    <w:rsid w:val="00AA4D88"/>
    <w:rsid w:val="00AB1457"/>
    <w:rsid w:val="00AF6FB7"/>
    <w:rsid w:val="00B218FE"/>
    <w:rsid w:val="00B41A41"/>
    <w:rsid w:val="00B673B4"/>
    <w:rsid w:val="00B74FDB"/>
    <w:rsid w:val="00B75E88"/>
    <w:rsid w:val="00BA383F"/>
    <w:rsid w:val="00BA516D"/>
    <w:rsid w:val="00BE7ED3"/>
    <w:rsid w:val="00C967D6"/>
    <w:rsid w:val="00CB5FE8"/>
    <w:rsid w:val="00D07CAF"/>
    <w:rsid w:val="00D733F0"/>
    <w:rsid w:val="00DA5927"/>
    <w:rsid w:val="00DC0AED"/>
    <w:rsid w:val="00DD2CD7"/>
    <w:rsid w:val="00E35564"/>
    <w:rsid w:val="00E70B09"/>
    <w:rsid w:val="00E95D71"/>
    <w:rsid w:val="00F213FB"/>
    <w:rsid w:val="00F30818"/>
    <w:rsid w:val="00F554B2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;"/>
  <w14:docId w14:val="69C49D82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character" w:styleId="Hipervnculo">
    <w:name w:val="Hyperlink"/>
    <w:basedOn w:val="Fuentedeprrafopredeter"/>
    <w:uiPriority w:val="99"/>
    <w:unhideWhenUsed/>
    <w:rsid w:val="00AB145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54B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F554B2"/>
    <w:pPr>
      <w:spacing w:after="200" w:line="276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Yeny García</cp:lastModifiedBy>
  <cp:revision>2</cp:revision>
  <cp:lastPrinted>2019-09-20T01:01:00Z</cp:lastPrinted>
  <dcterms:created xsi:type="dcterms:W3CDTF">2021-03-18T18:14:00Z</dcterms:created>
  <dcterms:modified xsi:type="dcterms:W3CDTF">2021-03-18T18:14:00Z</dcterms:modified>
  <cp:category/>
</cp:coreProperties>
</file>